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120" w:beforeLines="0" w:after="120" w:afterLines="0" w:line="360" w:lineRule="auto"/>
        <w:rPr>
          <w:rFonts w:hint="eastAsia" w:hAnsi="宋体"/>
          <w:lang w:val="en-IE"/>
        </w:rPr>
      </w:pPr>
      <w:bookmarkStart w:id="40" w:name="_GoBack"/>
      <w:bookmarkEnd w:id="40"/>
    </w:p>
    <w:p>
      <w:pPr>
        <w:pStyle w:val="25"/>
        <w:spacing w:before="120" w:beforeLines="0" w:after="120" w:afterLines="0" w:line="360" w:lineRule="auto"/>
        <w:rPr>
          <w:rFonts w:hint="eastAsia" w:hAnsi="宋体"/>
        </w:rPr>
      </w:pPr>
    </w:p>
    <w:p>
      <w:pPr>
        <w:pStyle w:val="25"/>
        <w:spacing w:before="120" w:beforeLines="0" w:after="120" w:afterLines="0" w:line="360" w:lineRule="auto"/>
        <w:rPr>
          <w:rFonts w:hint="eastAsia" w:hAnsi="宋体"/>
        </w:rPr>
      </w:pPr>
    </w:p>
    <w:p>
      <w:pPr>
        <w:spacing w:after="120"/>
        <w:jc w:val="both"/>
        <w:rPr>
          <w:rFonts w:hint="eastAsia" w:ascii="宋体" w:hAnsi="宋体"/>
          <w:b/>
          <w:sz w:val="72"/>
        </w:rPr>
      </w:pPr>
    </w:p>
    <w:p>
      <w:pPr>
        <w:spacing w:after="120"/>
        <w:jc w:val="center"/>
        <w:rPr>
          <w:rFonts w:hint="eastAsia" w:ascii="宋体" w:hAnsi="宋体"/>
          <w:b/>
          <w:sz w:val="72"/>
        </w:rPr>
      </w:pPr>
      <w:r>
        <w:rPr>
          <w:rFonts w:hint="eastAsia" w:ascii="宋体" w:hAnsi="宋体"/>
          <w:b/>
          <w:sz w:val="72"/>
        </w:rPr>
        <w:t>国内公开招标文件</w:t>
      </w:r>
    </w:p>
    <w:p>
      <w:pPr>
        <w:rPr>
          <w:rFonts w:hint="eastAsia" w:ascii="宋体" w:hAnsi="宋体"/>
          <w:b/>
          <w:sz w:val="44"/>
        </w:rPr>
      </w:pPr>
    </w:p>
    <w:p>
      <w:pPr>
        <w:rPr>
          <w:rFonts w:hint="eastAsia" w:ascii="宋体" w:hAnsi="宋体"/>
          <w:b/>
          <w:sz w:val="44"/>
        </w:rPr>
      </w:pPr>
    </w:p>
    <w:tbl>
      <w:tblPr>
        <w:tblStyle w:val="46"/>
        <w:tblpPr w:leftFromText="180" w:rightFromText="180" w:vertAnchor="text" w:horzAnchor="page" w:tblpXSpec="center" w:tblpY="569"/>
        <w:tblW w:w="0" w:type="auto"/>
        <w:jc w:val="center"/>
        <w:tblLayout w:type="fixed"/>
        <w:tblCellMar>
          <w:top w:w="0" w:type="dxa"/>
          <w:left w:w="108" w:type="dxa"/>
          <w:bottom w:w="0" w:type="dxa"/>
          <w:right w:w="108" w:type="dxa"/>
        </w:tblCellMar>
      </w:tblPr>
      <w:tblGrid>
        <w:gridCol w:w="2268"/>
        <w:gridCol w:w="7493"/>
      </w:tblGrid>
      <w:tr>
        <w:tblPrEx>
          <w:tblCellMar>
            <w:top w:w="0" w:type="dxa"/>
            <w:left w:w="108" w:type="dxa"/>
            <w:bottom w:w="0" w:type="dxa"/>
            <w:right w:w="108" w:type="dxa"/>
          </w:tblCellMar>
        </w:tblPrEx>
        <w:trPr>
          <w:wBefore w:w="0" w:type="auto"/>
          <w:wAfter w:w="0" w:type="auto"/>
          <w:jc w:val="center"/>
        </w:trPr>
        <w:tc>
          <w:tcPr>
            <w:tcW w:w="2268" w:type="dxa"/>
            <w:noWrap w:val="0"/>
            <w:vAlign w:val="top"/>
          </w:tcPr>
          <w:p>
            <w:pPr>
              <w:jc w:val="right"/>
              <w:rPr>
                <w:rFonts w:hint="eastAsia" w:ascii="宋体" w:hAnsi="宋体"/>
                <w:b/>
                <w:sz w:val="44"/>
              </w:rPr>
            </w:pPr>
            <w:r>
              <w:rPr>
                <w:rFonts w:hint="eastAsia" w:ascii="宋体" w:hAnsi="宋体"/>
                <w:b/>
                <w:sz w:val="44"/>
              </w:rPr>
              <w:t>招标编号：</w:t>
            </w:r>
          </w:p>
        </w:tc>
        <w:tc>
          <w:tcPr>
            <w:tcW w:w="7493" w:type="dxa"/>
            <w:noWrap w:val="0"/>
            <w:vAlign w:val="top"/>
          </w:tcPr>
          <w:p>
            <w:pPr>
              <w:jc w:val="left"/>
              <w:rPr>
                <w:rFonts w:hint="eastAsia" w:ascii="宋体" w:hAnsi="宋体" w:eastAsia="宋体"/>
                <w:b/>
                <w:sz w:val="44"/>
                <w:lang w:eastAsia="zh-CN"/>
              </w:rPr>
            </w:pPr>
            <w:r>
              <w:rPr>
                <w:rFonts w:hint="eastAsia" w:ascii="宋体" w:hAnsi="宋体"/>
                <w:b/>
                <w:sz w:val="44"/>
              </w:rPr>
              <w:t>HZXD-NHCG</w:t>
            </w:r>
            <w:r>
              <w:rPr>
                <w:rFonts w:hint="eastAsia" w:ascii="宋体" w:hAnsi="宋体"/>
                <w:b/>
                <w:sz w:val="44"/>
                <w:lang w:eastAsia="zh-CN"/>
              </w:rPr>
              <w:t>2020005</w:t>
            </w:r>
          </w:p>
          <w:p>
            <w:pPr>
              <w:jc w:val="right"/>
              <w:rPr>
                <w:rFonts w:hint="eastAsia" w:ascii="宋体" w:hAnsi="宋体"/>
                <w:b/>
                <w:sz w:val="44"/>
              </w:rPr>
            </w:pPr>
          </w:p>
        </w:tc>
      </w:tr>
      <w:tr>
        <w:tblPrEx>
          <w:tblCellMar>
            <w:top w:w="0" w:type="dxa"/>
            <w:left w:w="108" w:type="dxa"/>
            <w:bottom w:w="0" w:type="dxa"/>
            <w:right w:w="108" w:type="dxa"/>
          </w:tblCellMar>
        </w:tblPrEx>
        <w:trPr>
          <w:wBefore w:w="0" w:type="auto"/>
          <w:wAfter w:w="0" w:type="auto"/>
          <w:jc w:val="center"/>
        </w:trPr>
        <w:tc>
          <w:tcPr>
            <w:tcW w:w="2268" w:type="dxa"/>
            <w:noWrap w:val="0"/>
            <w:vAlign w:val="top"/>
          </w:tcPr>
          <w:p>
            <w:pPr>
              <w:jc w:val="both"/>
              <w:rPr>
                <w:rFonts w:hint="eastAsia" w:ascii="宋体" w:hAnsi="宋体"/>
                <w:b/>
                <w:sz w:val="44"/>
              </w:rPr>
            </w:pPr>
            <w:r>
              <w:rPr>
                <w:rFonts w:hint="eastAsia" w:ascii="宋体" w:hAnsi="宋体"/>
                <w:b/>
                <w:sz w:val="44"/>
              </w:rPr>
              <w:t>项目名称：</w:t>
            </w:r>
          </w:p>
        </w:tc>
        <w:tc>
          <w:tcPr>
            <w:tcW w:w="7493" w:type="dxa"/>
            <w:noWrap w:val="0"/>
            <w:vAlign w:val="top"/>
          </w:tcPr>
          <w:p>
            <w:pPr>
              <w:jc w:val="left"/>
              <w:rPr>
                <w:rFonts w:hint="eastAsia" w:ascii="宋体" w:hAnsi="宋体"/>
                <w:b/>
                <w:sz w:val="44"/>
                <w:lang w:eastAsia="zh-CN"/>
              </w:rPr>
            </w:pPr>
            <w:r>
              <w:rPr>
                <w:rFonts w:hint="eastAsia" w:ascii="宋体" w:hAnsi="宋体"/>
                <w:b/>
                <w:sz w:val="44"/>
                <w:lang w:eastAsia="zh-CN"/>
              </w:rPr>
              <w:t>宁海县城西文化产业区提升工程智慧校园建设项目（二期）</w:t>
            </w:r>
          </w:p>
        </w:tc>
      </w:tr>
    </w:tbl>
    <w:p>
      <w:pPr>
        <w:rPr>
          <w:rFonts w:hint="eastAsia" w:ascii="宋体" w:hAnsi="宋体"/>
          <w:b/>
        </w:rPr>
      </w:pPr>
    </w:p>
    <w:p>
      <w:pPr>
        <w:rPr>
          <w:rFonts w:hint="eastAsia" w:ascii="宋体" w:hAnsi="宋体"/>
          <w:b/>
          <w:sz w:val="34"/>
        </w:rPr>
      </w:pPr>
    </w:p>
    <w:p>
      <w:pPr>
        <w:rPr>
          <w:rFonts w:hint="eastAsia" w:ascii="宋体" w:hAnsi="宋体"/>
          <w:b/>
          <w:sz w:val="34"/>
        </w:rPr>
      </w:pPr>
    </w:p>
    <w:p>
      <w:pPr>
        <w:rPr>
          <w:rFonts w:hint="eastAsia" w:ascii="宋体" w:hAnsi="宋体"/>
          <w:b/>
          <w:sz w:val="34"/>
        </w:rPr>
      </w:pPr>
    </w:p>
    <w:p>
      <w:pPr>
        <w:rPr>
          <w:rFonts w:hint="eastAsia" w:ascii="宋体" w:hAnsi="宋体"/>
          <w:b/>
          <w:sz w:val="34"/>
        </w:rPr>
      </w:pPr>
    </w:p>
    <w:p>
      <w:pPr>
        <w:tabs>
          <w:tab w:val="left" w:pos="7004"/>
          <w:tab w:val="left" w:pos="7313"/>
        </w:tabs>
        <w:spacing w:line="800" w:lineRule="exact"/>
        <w:ind w:firstLine="502" w:firstLineChars="147"/>
        <w:rPr>
          <w:rFonts w:hint="eastAsia" w:ascii="宋体" w:hAnsi="宋体" w:eastAsia="宋体"/>
          <w:b/>
          <w:sz w:val="44"/>
          <w:szCs w:val="44"/>
          <w:lang w:eastAsia="zh-CN"/>
        </w:rPr>
      </w:pPr>
      <w:r>
        <w:rPr>
          <w:rFonts w:hint="eastAsia" w:ascii="宋体" w:hAnsi="宋体"/>
          <w:b/>
          <w:sz w:val="34"/>
        </w:rPr>
        <w:t>采   购   人：</w:t>
      </w:r>
      <w:r>
        <w:rPr>
          <w:rFonts w:hint="eastAsia" w:ascii="宋体" w:hAnsi="宋体"/>
          <w:b/>
          <w:sz w:val="34"/>
          <w:lang w:eastAsia="zh-CN"/>
        </w:rPr>
        <w:t>宁海县实验小学教育集团</w:t>
      </w:r>
    </w:p>
    <w:p>
      <w:pPr>
        <w:spacing w:line="720" w:lineRule="exact"/>
        <w:ind w:firstLine="502" w:firstLineChars="147"/>
        <w:rPr>
          <w:rFonts w:hint="eastAsia" w:ascii="宋体" w:hAnsi="宋体" w:eastAsia="宋体"/>
          <w:b/>
          <w:sz w:val="34"/>
          <w:lang w:eastAsia="zh-CN"/>
        </w:rPr>
      </w:pPr>
      <w:r>
        <w:rPr>
          <w:rFonts w:hint="eastAsia" w:ascii="宋体" w:hAnsi="宋体"/>
          <w:b/>
          <w:sz w:val="34"/>
        </w:rPr>
        <w:t>招标代理机构：</w:t>
      </w:r>
      <w:r>
        <w:rPr>
          <w:rFonts w:hint="eastAsia" w:ascii="宋体" w:hAnsi="宋体"/>
          <w:b/>
          <w:sz w:val="34"/>
          <w:lang w:eastAsia="zh-CN"/>
        </w:rPr>
        <w:t>杭州信达投资咨询估价监理有限公司</w:t>
      </w:r>
    </w:p>
    <w:p>
      <w:pPr>
        <w:spacing w:line="720" w:lineRule="exact"/>
        <w:ind w:firstLine="898" w:firstLineChars="263"/>
        <w:rPr>
          <w:rFonts w:hint="eastAsia" w:ascii="宋体" w:hAnsi="宋体"/>
          <w:b/>
          <w:sz w:val="34"/>
        </w:rPr>
      </w:pPr>
    </w:p>
    <w:p>
      <w:pPr>
        <w:ind w:firstLine="898" w:firstLineChars="263"/>
        <w:jc w:val="center"/>
        <w:rPr>
          <w:rFonts w:hint="eastAsia" w:ascii="宋体" w:hAnsi="宋体"/>
          <w:b/>
          <w:sz w:val="34"/>
        </w:rPr>
      </w:pPr>
    </w:p>
    <w:p>
      <w:pPr>
        <w:jc w:val="center"/>
        <w:rPr>
          <w:rFonts w:hint="eastAsia" w:ascii="宋体" w:hAnsi="宋体"/>
          <w:b/>
          <w:sz w:val="34"/>
        </w:rPr>
      </w:pPr>
      <w:r>
        <w:rPr>
          <w:rFonts w:hint="eastAsia" w:ascii="宋体" w:hAnsi="宋体"/>
          <w:b/>
          <w:sz w:val="34"/>
        </w:rPr>
        <w:t>二</w:t>
      </w:r>
      <w:r>
        <w:rPr>
          <w:rFonts w:hint="eastAsia" w:ascii="宋体" w:hAnsi="宋体"/>
          <w:b/>
          <w:sz w:val="34"/>
          <w:lang w:val="en-US" w:eastAsia="zh-CN"/>
        </w:rPr>
        <w:t>〇</w:t>
      </w:r>
      <w:r>
        <w:rPr>
          <w:rFonts w:hint="eastAsia" w:ascii="宋体" w:hAnsi="宋体"/>
          <w:b/>
          <w:sz w:val="34"/>
        </w:rPr>
        <w:t>二</w:t>
      </w:r>
      <w:r>
        <w:rPr>
          <w:rFonts w:hint="eastAsia" w:ascii="宋体" w:hAnsi="宋体"/>
          <w:b/>
          <w:sz w:val="34"/>
          <w:lang w:val="en-US" w:eastAsia="zh-CN"/>
        </w:rPr>
        <w:t>〇</w:t>
      </w:r>
      <w:r>
        <w:rPr>
          <w:rFonts w:hint="eastAsia" w:ascii="宋体" w:hAnsi="宋体"/>
          <w:b/>
          <w:sz w:val="34"/>
        </w:rPr>
        <w:t>年</w:t>
      </w:r>
      <w:r>
        <w:rPr>
          <w:rFonts w:hint="eastAsia" w:ascii="宋体" w:hAnsi="宋体"/>
          <w:b/>
          <w:sz w:val="34"/>
          <w:lang w:val="en-US" w:eastAsia="zh-CN"/>
        </w:rPr>
        <w:t>七</w:t>
      </w:r>
      <w:r>
        <w:rPr>
          <w:rFonts w:hint="eastAsia" w:ascii="宋体" w:hAnsi="宋体"/>
          <w:b/>
          <w:sz w:val="34"/>
        </w:rPr>
        <w:t>月</w:t>
      </w:r>
    </w:p>
    <w:p>
      <w:pPr>
        <w:pStyle w:val="25"/>
        <w:spacing w:before="120" w:beforeLines="0" w:after="120" w:afterLines="0" w:line="360" w:lineRule="auto"/>
        <w:rPr>
          <w:rFonts w:hint="eastAsia" w:hAnsi="宋体"/>
        </w:rPr>
        <w:sectPr>
          <w:headerReference r:id="rId3" w:type="default"/>
          <w:footerReference r:id="rId4" w:type="default"/>
          <w:footerReference r:id="rId5" w:type="even"/>
          <w:pgSz w:w="11906" w:h="16838"/>
          <w:pgMar w:top="1474" w:right="1134" w:bottom="1247" w:left="1134" w:header="851" w:footer="851" w:gutter="0"/>
          <w:pgNumType w:start="1"/>
          <w:cols w:space="720" w:num="1"/>
          <w:titlePg/>
          <w:docGrid w:linePitch="312" w:charSpace="0"/>
        </w:sectPr>
      </w:pPr>
    </w:p>
    <w:p>
      <w:pPr>
        <w:spacing w:line="600" w:lineRule="exact"/>
        <w:rPr>
          <w:rFonts w:ascii="宋体" w:hAnsi="宋体"/>
          <w:sz w:val="32"/>
          <w:szCs w:val="32"/>
        </w:rPr>
        <w:sectPr>
          <w:footerReference r:id="rId7" w:type="first"/>
          <w:footerReference r:id="rId6" w:type="default"/>
          <w:pgSz w:w="11906" w:h="16838"/>
          <w:pgMar w:top="1474" w:right="1134" w:bottom="1247" w:left="1134" w:header="851" w:footer="851" w:gutter="0"/>
          <w:cols w:space="720" w:num="1"/>
          <w:titlePg/>
          <w:docGrid w:linePitch="312" w:charSpace="0"/>
        </w:sectPr>
      </w:pPr>
    </w:p>
    <w:p>
      <w:pPr>
        <w:spacing w:line="600" w:lineRule="exact"/>
        <w:rPr>
          <w:rFonts w:ascii="宋体" w:hAnsi="宋体"/>
          <w:sz w:val="32"/>
          <w:szCs w:val="32"/>
        </w:rPr>
      </w:pPr>
    </w:p>
    <w:p>
      <w:pPr>
        <w:jc w:val="center"/>
        <w:rPr>
          <w:sz w:val="44"/>
          <w:szCs w:val="44"/>
        </w:rPr>
      </w:pPr>
      <w:r>
        <w:rPr>
          <w:rFonts w:hint="eastAsia"/>
          <w:sz w:val="44"/>
          <w:szCs w:val="44"/>
        </w:rPr>
        <w:t>目    录</w:t>
      </w:r>
    </w:p>
    <w:p/>
    <w:p/>
    <w:p/>
    <w:p>
      <w:pPr>
        <w:pStyle w:val="32"/>
        <w:tabs>
          <w:tab w:val="right" w:leader="dot" w:pos="9638"/>
        </w:tabs>
        <w:rPr>
          <w:rFonts w:hint="eastAsia" w:ascii="宋体" w:hAnsi="宋体" w:cs="宋体"/>
          <w:b/>
          <w:bCs/>
          <w:caps/>
          <w:sz w:val="28"/>
          <w:szCs w:val="28"/>
        </w:rPr>
      </w:pPr>
      <w:r>
        <w:rPr>
          <w:rFonts w:hint="eastAsia" w:ascii="宋体" w:hAnsi="宋体" w:cs="宋体"/>
          <w:b w:val="0"/>
          <w:bCs/>
          <w:sz w:val="28"/>
          <w:szCs w:val="28"/>
        </w:rPr>
        <w:fldChar w:fldCharType="begin"/>
      </w:r>
      <w:r>
        <w:rPr>
          <w:rFonts w:hint="eastAsia" w:ascii="宋体" w:hAnsi="宋体" w:cs="宋体"/>
          <w:bCs/>
          <w:sz w:val="28"/>
          <w:szCs w:val="28"/>
        </w:rPr>
        <w:instrText xml:space="preserve">TOC \o "1-1" \h \u </w:instrText>
      </w:r>
      <w:r>
        <w:rPr>
          <w:rFonts w:hint="eastAsia" w:ascii="宋体" w:hAnsi="宋体" w:cs="宋体"/>
          <w:b w:val="0"/>
          <w:bCs/>
          <w:sz w:val="28"/>
          <w:szCs w:val="28"/>
        </w:rPr>
        <w:fldChar w:fldCharType="separate"/>
      </w:r>
      <w:r>
        <w:rPr>
          <w:rFonts w:hint="eastAsia" w:ascii="宋体" w:hAnsi="宋体" w:cs="宋体"/>
          <w:b/>
          <w:bCs/>
          <w:caps/>
          <w:sz w:val="28"/>
          <w:szCs w:val="28"/>
        </w:rPr>
        <w:fldChar w:fldCharType="begin"/>
      </w:r>
      <w:r>
        <w:rPr>
          <w:rFonts w:hint="eastAsia" w:ascii="宋体" w:hAnsi="宋体" w:cs="宋体"/>
          <w:b/>
          <w:bCs/>
          <w:caps/>
          <w:sz w:val="28"/>
          <w:szCs w:val="28"/>
        </w:rPr>
        <w:instrText xml:space="preserve"> HYPERLINK \l _Toc21996 </w:instrText>
      </w:r>
      <w:r>
        <w:rPr>
          <w:rFonts w:hint="eastAsia" w:ascii="宋体" w:hAnsi="宋体" w:cs="宋体"/>
          <w:b/>
          <w:bCs/>
          <w:caps/>
          <w:sz w:val="28"/>
          <w:szCs w:val="28"/>
        </w:rPr>
        <w:fldChar w:fldCharType="separate"/>
      </w:r>
      <w:r>
        <w:rPr>
          <w:rFonts w:hint="eastAsia" w:ascii="宋体" w:hAnsi="宋体" w:cs="宋体"/>
          <w:b/>
          <w:bCs/>
          <w:caps/>
          <w:sz w:val="28"/>
          <w:szCs w:val="28"/>
        </w:rPr>
        <w:t>第一章  公开招标采购公告</w:t>
      </w:r>
      <w:r>
        <w:rPr>
          <w:rFonts w:hint="eastAsia" w:ascii="宋体" w:hAnsi="宋体" w:cs="宋体"/>
          <w:b/>
          <w:bCs/>
          <w:caps/>
          <w:sz w:val="28"/>
          <w:szCs w:val="28"/>
        </w:rPr>
        <w:tab/>
      </w:r>
      <w:r>
        <w:rPr>
          <w:rFonts w:hint="eastAsia" w:ascii="宋体" w:hAnsi="宋体" w:cs="宋体"/>
          <w:b/>
          <w:bCs/>
          <w:caps/>
          <w:sz w:val="28"/>
          <w:szCs w:val="28"/>
        </w:rPr>
        <w:fldChar w:fldCharType="begin"/>
      </w:r>
      <w:r>
        <w:rPr>
          <w:rFonts w:hint="eastAsia" w:ascii="宋体" w:hAnsi="宋体" w:cs="宋体"/>
          <w:b/>
          <w:bCs/>
          <w:caps/>
          <w:sz w:val="28"/>
          <w:szCs w:val="28"/>
        </w:rPr>
        <w:instrText xml:space="preserve"> PAGEREF _Toc21996 </w:instrText>
      </w:r>
      <w:r>
        <w:rPr>
          <w:rFonts w:hint="eastAsia" w:ascii="宋体" w:hAnsi="宋体" w:cs="宋体"/>
          <w:b/>
          <w:bCs/>
          <w:caps/>
          <w:sz w:val="28"/>
          <w:szCs w:val="28"/>
        </w:rPr>
        <w:fldChar w:fldCharType="separate"/>
      </w:r>
      <w:r>
        <w:rPr>
          <w:rFonts w:hint="eastAsia" w:ascii="宋体" w:hAnsi="宋体" w:cs="宋体"/>
          <w:b/>
          <w:bCs/>
          <w:caps/>
          <w:sz w:val="28"/>
          <w:szCs w:val="28"/>
        </w:rPr>
        <w:t>1</w:t>
      </w:r>
      <w:r>
        <w:rPr>
          <w:rFonts w:hint="eastAsia" w:ascii="宋体" w:hAnsi="宋体" w:cs="宋体"/>
          <w:b/>
          <w:bCs/>
          <w:caps/>
          <w:sz w:val="28"/>
          <w:szCs w:val="28"/>
        </w:rPr>
        <w:fldChar w:fldCharType="end"/>
      </w:r>
      <w:r>
        <w:rPr>
          <w:rFonts w:hint="eastAsia" w:ascii="宋体" w:hAnsi="宋体" w:cs="宋体"/>
          <w:b/>
          <w:bCs/>
          <w:caps/>
          <w:sz w:val="28"/>
          <w:szCs w:val="28"/>
        </w:rPr>
        <w:fldChar w:fldCharType="end"/>
      </w:r>
    </w:p>
    <w:p>
      <w:pPr>
        <w:pStyle w:val="32"/>
        <w:tabs>
          <w:tab w:val="right" w:leader="dot" w:pos="9638"/>
        </w:tabs>
        <w:rPr>
          <w:sz w:val="28"/>
          <w:szCs w:val="28"/>
        </w:rPr>
      </w:pPr>
      <w:r>
        <w:rPr>
          <w:rFonts w:hAnsi="宋体" w:cs="宋体"/>
          <w:bCs/>
          <w:sz w:val="28"/>
          <w:szCs w:val="28"/>
        </w:rPr>
        <w:fldChar w:fldCharType="begin"/>
      </w:r>
      <w:r>
        <w:rPr>
          <w:rFonts w:hAnsi="宋体" w:cs="宋体"/>
          <w:bCs/>
          <w:sz w:val="28"/>
          <w:szCs w:val="28"/>
        </w:rPr>
        <w:instrText xml:space="preserve"> HYPERLINK \l _Toc15195 </w:instrText>
      </w:r>
      <w:r>
        <w:rPr>
          <w:rFonts w:hAnsi="宋体" w:cs="宋体"/>
          <w:bCs/>
          <w:sz w:val="28"/>
          <w:szCs w:val="28"/>
        </w:rPr>
        <w:fldChar w:fldCharType="separate"/>
      </w:r>
      <w:r>
        <w:rPr>
          <w:rFonts w:hint="eastAsia" w:ascii="宋体" w:hAnsi="宋体" w:cs="宋体"/>
          <w:sz w:val="28"/>
          <w:szCs w:val="28"/>
        </w:rPr>
        <w:t xml:space="preserve">第二章  </w:t>
      </w:r>
      <w:r>
        <w:rPr>
          <w:rFonts w:hint="eastAsia" w:ascii="宋体" w:hAnsi="宋体" w:cs="宋体"/>
          <w:bCs/>
          <w:sz w:val="28"/>
          <w:szCs w:val="28"/>
        </w:rPr>
        <w:t>采购需求</w:t>
      </w:r>
      <w:r>
        <w:rPr>
          <w:sz w:val="28"/>
          <w:szCs w:val="28"/>
        </w:rPr>
        <w:tab/>
      </w:r>
      <w:r>
        <w:rPr>
          <w:sz w:val="28"/>
          <w:szCs w:val="28"/>
        </w:rPr>
        <w:fldChar w:fldCharType="begin"/>
      </w:r>
      <w:r>
        <w:rPr>
          <w:sz w:val="28"/>
          <w:szCs w:val="28"/>
        </w:rPr>
        <w:instrText xml:space="preserve"> PAGEREF _Toc15195 </w:instrText>
      </w:r>
      <w:r>
        <w:rPr>
          <w:sz w:val="28"/>
          <w:szCs w:val="28"/>
        </w:rPr>
        <w:fldChar w:fldCharType="separate"/>
      </w:r>
      <w:r>
        <w:rPr>
          <w:sz w:val="28"/>
          <w:szCs w:val="28"/>
        </w:rPr>
        <w:t>5</w:t>
      </w:r>
      <w:r>
        <w:rPr>
          <w:sz w:val="28"/>
          <w:szCs w:val="28"/>
        </w:rPr>
        <w:fldChar w:fldCharType="end"/>
      </w:r>
      <w:r>
        <w:rPr>
          <w:rFonts w:hAnsi="宋体" w:cs="宋体"/>
          <w:bCs/>
          <w:sz w:val="28"/>
          <w:szCs w:val="28"/>
        </w:rPr>
        <w:fldChar w:fldCharType="end"/>
      </w:r>
    </w:p>
    <w:p>
      <w:pPr>
        <w:pStyle w:val="32"/>
        <w:tabs>
          <w:tab w:val="right" w:leader="dot" w:pos="9638"/>
        </w:tabs>
        <w:rPr>
          <w:sz w:val="28"/>
          <w:szCs w:val="28"/>
        </w:rPr>
      </w:pPr>
      <w:r>
        <w:rPr>
          <w:rFonts w:hAnsi="宋体" w:cs="宋体"/>
          <w:bCs/>
          <w:sz w:val="28"/>
          <w:szCs w:val="28"/>
        </w:rPr>
        <w:fldChar w:fldCharType="begin"/>
      </w:r>
      <w:r>
        <w:rPr>
          <w:rFonts w:hAnsi="宋体" w:cs="宋体"/>
          <w:bCs/>
          <w:sz w:val="28"/>
          <w:szCs w:val="28"/>
        </w:rPr>
        <w:instrText xml:space="preserve"> HYPERLINK \l _Toc29746 </w:instrText>
      </w:r>
      <w:r>
        <w:rPr>
          <w:rFonts w:hAnsi="宋体" w:cs="宋体"/>
          <w:bCs/>
          <w:sz w:val="28"/>
          <w:szCs w:val="28"/>
        </w:rPr>
        <w:fldChar w:fldCharType="separate"/>
      </w:r>
      <w:r>
        <w:rPr>
          <w:rFonts w:hint="eastAsia" w:ascii="宋体" w:hAnsi="宋体" w:cs="宋体"/>
          <w:sz w:val="28"/>
          <w:szCs w:val="28"/>
        </w:rPr>
        <w:t>第三章  供应商须知</w:t>
      </w:r>
      <w:r>
        <w:rPr>
          <w:sz w:val="28"/>
          <w:szCs w:val="28"/>
        </w:rPr>
        <w:tab/>
      </w:r>
      <w:r>
        <w:rPr>
          <w:sz w:val="28"/>
          <w:szCs w:val="28"/>
        </w:rPr>
        <w:fldChar w:fldCharType="begin"/>
      </w:r>
      <w:r>
        <w:rPr>
          <w:sz w:val="28"/>
          <w:szCs w:val="28"/>
        </w:rPr>
        <w:instrText xml:space="preserve"> PAGEREF _Toc29746 </w:instrText>
      </w:r>
      <w:r>
        <w:rPr>
          <w:sz w:val="28"/>
          <w:szCs w:val="28"/>
        </w:rPr>
        <w:fldChar w:fldCharType="separate"/>
      </w:r>
      <w:r>
        <w:rPr>
          <w:sz w:val="28"/>
          <w:szCs w:val="28"/>
        </w:rPr>
        <w:t>49</w:t>
      </w:r>
      <w:r>
        <w:rPr>
          <w:sz w:val="28"/>
          <w:szCs w:val="28"/>
        </w:rPr>
        <w:fldChar w:fldCharType="end"/>
      </w:r>
      <w:r>
        <w:rPr>
          <w:rFonts w:hAnsi="宋体" w:cs="宋体"/>
          <w:bCs/>
          <w:sz w:val="28"/>
          <w:szCs w:val="28"/>
        </w:rPr>
        <w:fldChar w:fldCharType="end"/>
      </w:r>
    </w:p>
    <w:p>
      <w:pPr>
        <w:pStyle w:val="32"/>
        <w:tabs>
          <w:tab w:val="right" w:leader="dot" w:pos="9638"/>
        </w:tabs>
        <w:rPr>
          <w:sz w:val="28"/>
          <w:szCs w:val="28"/>
        </w:rPr>
      </w:pPr>
      <w:r>
        <w:rPr>
          <w:rFonts w:hAnsi="宋体" w:cs="宋体"/>
          <w:bCs/>
          <w:sz w:val="28"/>
          <w:szCs w:val="28"/>
        </w:rPr>
        <w:fldChar w:fldCharType="begin"/>
      </w:r>
      <w:r>
        <w:rPr>
          <w:rFonts w:hAnsi="宋体" w:cs="宋体"/>
          <w:bCs/>
          <w:sz w:val="28"/>
          <w:szCs w:val="28"/>
        </w:rPr>
        <w:instrText xml:space="preserve"> HYPERLINK \l _Toc11895 </w:instrText>
      </w:r>
      <w:r>
        <w:rPr>
          <w:rFonts w:hAnsi="宋体" w:cs="宋体"/>
          <w:bCs/>
          <w:sz w:val="28"/>
          <w:szCs w:val="28"/>
        </w:rPr>
        <w:fldChar w:fldCharType="separate"/>
      </w:r>
      <w:r>
        <w:rPr>
          <w:rFonts w:hint="eastAsia" w:ascii="宋体" w:hAnsi="宋体" w:cs="宋体"/>
          <w:sz w:val="28"/>
          <w:szCs w:val="28"/>
        </w:rPr>
        <w:t>第四章  评标办法及评分标准</w:t>
      </w:r>
      <w:r>
        <w:rPr>
          <w:sz w:val="28"/>
          <w:szCs w:val="28"/>
        </w:rPr>
        <w:tab/>
      </w:r>
      <w:r>
        <w:rPr>
          <w:sz w:val="28"/>
          <w:szCs w:val="28"/>
        </w:rPr>
        <w:fldChar w:fldCharType="begin"/>
      </w:r>
      <w:r>
        <w:rPr>
          <w:sz w:val="28"/>
          <w:szCs w:val="28"/>
        </w:rPr>
        <w:instrText xml:space="preserve"> PAGEREF _Toc11895 </w:instrText>
      </w:r>
      <w:r>
        <w:rPr>
          <w:sz w:val="28"/>
          <w:szCs w:val="28"/>
        </w:rPr>
        <w:fldChar w:fldCharType="separate"/>
      </w:r>
      <w:r>
        <w:rPr>
          <w:sz w:val="28"/>
          <w:szCs w:val="28"/>
        </w:rPr>
        <w:t>59</w:t>
      </w:r>
      <w:r>
        <w:rPr>
          <w:sz w:val="28"/>
          <w:szCs w:val="28"/>
        </w:rPr>
        <w:fldChar w:fldCharType="end"/>
      </w:r>
      <w:r>
        <w:rPr>
          <w:rFonts w:hAnsi="宋体" w:cs="宋体"/>
          <w:bCs/>
          <w:sz w:val="28"/>
          <w:szCs w:val="28"/>
        </w:rPr>
        <w:fldChar w:fldCharType="end"/>
      </w:r>
    </w:p>
    <w:p>
      <w:pPr>
        <w:pStyle w:val="32"/>
        <w:tabs>
          <w:tab w:val="right" w:leader="dot" w:pos="9638"/>
        </w:tabs>
        <w:rPr>
          <w:sz w:val="28"/>
          <w:szCs w:val="28"/>
        </w:rPr>
      </w:pPr>
      <w:r>
        <w:rPr>
          <w:rFonts w:hAnsi="宋体" w:cs="宋体"/>
          <w:bCs/>
          <w:sz w:val="28"/>
          <w:szCs w:val="28"/>
        </w:rPr>
        <w:fldChar w:fldCharType="begin"/>
      </w:r>
      <w:r>
        <w:rPr>
          <w:rFonts w:hAnsi="宋体" w:cs="宋体"/>
          <w:bCs/>
          <w:sz w:val="28"/>
          <w:szCs w:val="28"/>
        </w:rPr>
        <w:instrText xml:space="preserve"> HYPERLINK \l _Toc25454 </w:instrText>
      </w:r>
      <w:r>
        <w:rPr>
          <w:rFonts w:hAnsi="宋体" w:cs="宋体"/>
          <w:bCs/>
          <w:sz w:val="28"/>
          <w:szCs w:val="28"/>
        </w:rPr>
        <w:fldChar w:fldCharType="separate"/>
      </w:r>
      <w:r>
        <w:rPr>
          <w:rFonts w:hint="eastAsia" w:ascii="宋体" w:hAnsi="宋体" w:cs="宋体"/>
          <w:sz w:val="28"/>
          <w:szCs w:val="28"/>
        </w:rPr>
        <w:t xml:space="preserve">第五章  </w:t>
      </w:r>
      <w:r>
        <w:rPr>
          <w:rFonts w:hint="eastAsia" w:ascii="宋体" w:hAnsi="宋体" w:cs="宋体"/>
          <w:bCs/>
          <w:sz w:val="28"/>
          <w:szCs w:val="28"/>
        </w:rPr>
        <w:t>合同主要条款</w:t>
      </w:r>
      <w:r>
        <w:rPr>
          <w:sz w:val="28"/>
          <w:szCs w:val="28"/>
        </w:rPr>
        <w:tab/>
      </w:r>
      <w:r>
        <w:rPr>
          <w:sz w:val="28"/>
          <w:szCs w:val="28"/>
        </w:rPr>
        <w:fldChar w:fldCharType="begin"/>
      </w:r>
      <w:r>
        <w:rPr>
          <w:sz w:val="28"/>
          <w:szCs w:val="28"/>
        </w:rPr>
        <w:instrText xml:space="preserve"> PAGEREF _Toc25454 </w:instrText>
      </w:r>
      <w:r>
        <w:rPr>
          <w:sz w:val="28"/>
          <w:szCs w:val="28"/>
        </w:rPr>
        <w:fldChar w:fldCharType="separate"/>
      </w:r>
      <w:r>
        <w:rPr>
          <w:sz w:val="28"/>
          <w:szCs w:val="28"/>
        </w:rPr>
        <w:t>67</w:t>
      </w:r>
      <w:r>
        <w:rPr>
          <w:sz w:val="28"/>
          <w:szCs w:val="28"/>
        </w:rPr>
        <w:fldChar w:fldCharType="end"/>
      </w:r>
      <w:r>
        <w:rPr>
          <w:rFonts w:hAnsi="宋体" w:cs="宋体"/>
          <w:bCs/>
          <w:sz w:val="28"/>
          <w:szCs w:val="28"/>
        </w:rPr>
        <w:fldChar w:fldCharType="end"/>
      </w:r>
    </w:p>
    <w:p>
      <w:pPr>
        <w:pStyle w:val="32"/>
        <w:tabs>
          <w:tab w:val="right" w:leader="dot" w:pos="9638"/>
        </w:tabs>
        <w:rPr>
          <w:sz w:val="28"/>
          <w:szCs w:val="28"/>
        </w:rPr>
      </w:pPr>
      <w:r>
        <w:rPr>
          <w:rFonts w:hAnsi="宋体" w:cs="宋体"/>
          <w:bCs/>
          <w:sz w:val="28"/>
          <w:szCs w:val="28"/>
        </w:rPr>
        <w:fldChar w:fldCharType="begin"/>
      </w:r>
      <w:r>
        <w:rPr>
          <w:rFonts w:hAnsi="宋体" w:cs="宋体"/>
          <w:bCs/>
          <w:sz w:val="28"/>
          <w:szCs w:val="28"/>
        </w:rPr>
        <w:instrText xml:space="preserve"> HYPERLINK \l _Toc1633 </w:instrText>
      </w:r>
      <w:r>
        <w:rPr>
          <w:rFonts w:hAnsi="宋体" w:cs="宋体"/>
          <w:bCs/>
          <w:sz w:val="28"/>
          <w:szCs w:val="28"/>
        </w:rPr>
        <w:fldChar w:fldCharType="separate"/>
      </w:r>
      <w:r>
        <w:rPr>
          <w:rFonts w:hAnsi="宋体" w:cs="宋体"/>
          <w:sz w:val="28"/>
          <w:szCs w:val="28"/>
        </w:rPr>
        <w:t>第六章　投标文件格式</w:t>
      </w:r>
      <w:r>
        <w:rPr>
          <w:sz w:val="28"/>
          <w:szCs w:val="28"/>
        </w:rPr>
        <w:tab/>
      </w:r>
      <w:r>
        <w:rPr>
          <w:sz w:val="28"/>
          <w:szCs w:val="28"/>
        </w:rPr>
        <w:fldChar w:fldCharType="begin"/>
      </w:r>
      <w:r>
        <w:rPr>
          <w:sz w:val="28"/>
          <w:szCs w:val="28"/>
        </w:rPr>
        <w:instrText xml:space="preserve"> PAGEREF _Toc1633 </w:instrText>
      </w:r>
      <w:r>
        <w:rPr>
          <w:sz w:val="28"/>
          <w:szCs w:val="28"/>
        </w:rPr>
        <w:fldChar w:fldCharType="separate"/>
      </w:r>
      <w:r>
        <w:rPr>
          <w:sz w:val="28"/>
          <w:szCs w:val="28"/>
        </w:rPr>
        <w:t>72</w:t>
      </w:r>
      <w:r>
        <w:rPr>
          <w:sz w:val="28"/>
          <w:szCs w:val="28"/>
        </w:rPr>
        <w:fldChar w:fldCharType="end"/>
      </w:r>
      <w:r>
        <w:rPr>
          <w:rFonts w:hAnsi="宋体" w:cs="宋体"/>
          <w:bCs/>
          <w:sz w:val="28"/>
          <w:szCs w:val="28"/>
        </w:rPr>
        <w:fldChar w:fldCharType="end"/>
      </w:r>
    </w:p>
    <w:p>
      <w:pPr>
        <w:spacing w:line="360" w:lineRule="auto"/>
        <w:jc w:val="right"/>
        <w:rPr>
          <w:rFonts w:hint="eastAsia"/>
        </w:rPr>
      </w:pPr>
      <w:r>
        <w:rPr>
          <w:rFonts w:hAnsi="宋体" w:cs="宋体"/>
          <w:bCs/>
          <w:sz w:val="28"/>
          <w:szCs w:val="28"/>
        </w:rPr>
        <w:fldChar w:fldCharType="end"/>
      </w:r>
    </w:p>
    <w:p>
      <w:pPr>
        <w:pStyle w:val="25"/>
        <w:snapToGrid w:val="0"/>
        <w:spacing w:before="0" w:beforeLines="0" w:after="0" w:afterLines="0"/>
        <w:jc w:val="center"/>
        <w:outlineLvl w:val="0"/>
        <w:rPr>
          <w:rFonts w:hint="eastAsia" w:ascii="黑体" w:hAnsi="宋体" w:eastAsia="黑体"/>
          <w:b/>
          <w:bCs/>
          <w:sz w:val="28"/>
          <w:szCs w:val="28"/>
        </w:rPr>
        <w:sectPr>
          <w:footerReference r:id="rId9" w:type="first"/>
          <w:footerReference r:id="rId8" w:type="default"/>
          <w:pgSz w:w="11906" w:h="16838"/>
          <w:pgMar w:top="1474" w:right="1134" w:bottom="1247" w:left="1134" w:header="851" w:footer="851" w:gutter="0"/>
          <w:pgNumType w:start="1"/>
          <w:cols w:space="720" w:num="1"/>
          <w:docGrid w:linePitch="312" w:charSpace="0"/>
        </w:sectPr>
      </w:pPr>
    </w:p>
    <w:p>
      <w:pPr>
        <w:pStyle w:val="25"/>
        <w:snapToGrid w:val="0"/>
        <w:spacing w:before="0" w:beforeLines="0" w:after="0" w:afterLines="0"/>
        <w:jc w:val="center"/>
        <w:outlineLvl w:val="0"/>
        <w:rPr>
          <w:rFonts w:hint="eastAsia" w:ascii="黑体" w:hAnsi="宋体" w:eastAsia="黑体"/>
          <w:b/>
          <w:bCs/>
          <w:sz w:val="28"/>
          <w:szCs w:val="28"/>
        </w:rPr>
      </w:pPr>
      <w:bookmarkStart w:id="0" w:name="_Toc21996"/>
      <w:r>
        <w:rPr>
          <w:rFonts w:hint="eastAsia" w:ascii="黑体" w:hAnsi="宋体" w:eastAsia="黑体"/>
          <w:b/>
          <w:bCs/>
          <w:sz w:val="28"/>
          <w:szCs w:val="28"/>
        </w:rPr>
        <w:t xml:space="preserve">第一章  </w:t>
      </w:r>
      <w:r>
        <w:rPr>
          <w:rFonts w:hint="eastAsia" w:ascii="黑体" w:hAnsi="黑体" w:eastAsia="黑体"/>
          <w:sz w:val="28"/>
          <w:szCs w:val="28"/>
        </w:rPr>
        <w:t>公开招标采购公告</w:t>
      </w:r>
      <w:bookmarkEnd w:id="0"/>
    </w:p>
    <w:p>
      <w:pPr>
        <w:spacing w:line="480" w:lineRule="exact"/>
        <w:ind w:firstLine="420" w:firstLineChars="200"/>
        <w:rPr>
          <w:rFonts w:ascii="宋体" w:hAnsi="宋体"/>
        </w:rPr>
      </w:pPr>
      <w:r>
        <w:rPr>
          <w:rFonts w:hint="eastAsia" w:ascii="宋体" w:hAnsi="宋体"/>
        </w:rPr>
        <w:t>根据《中华人民共和国政府采购法》、《中华人民共和国政府采购法实施条例》、《政府采购货物和服务招标投标管理办法》等规定，经宁海县财政局批准，现就</w:t>
      </w:r>
      <w:r>
        <w:rPr>
          <w:rFonts w:hint="eastAsia" w:ascii="宋体" w:hAnsi="宋体"/>
          <w:lang w:eastAsia="zh-CN"/>
        </w:rPr>
        <w:t>宁海县城西文化产业区提升工程智慧校园建设项目（二期）</w:t>
      </w:r>
      <w:r>
        <w:rPr>
          <w:rFonts w:ascii="宋体" w:hAnsi="宋体"/>
        </w:rPr>
        <w:t>进行公开招标，</w:t>
      </w:r>
      <w:r>
        <w:rPr>
          <w:rFonts w:hint="eastAsia" w:ascii="宋体" w:hAnsi="宋体"/>
        </w:rPr>
        <w:t>欢迎合格的供应商参加投标。</w:t>
      </w:r>
    </w:p>
    <w:p>
      <w:pPr>
        <w:spacing w:line="480" w:lineRule="exact"/>
        <w:ind w:firstLine="420" w:firstLineChars="200"/>
        <w:rPr>
          <w:rFonts w:hint="eastAsia" w:ascii="宋体" w:hAnsi="宋体" w:eastAsia="宋体"/>
          <w:lang w:eastAsia="zh-CN"/>
        </w:rPr>
      </w:pPr>
      <w:r>
        <w:rPr>
          <w:rFonts w:hint="eastAsia" w:ascii="宋体" w:hAnsi="宋体"/>
        </w:rPr>
        <w:t>一、项目编号：</w:t>
      </w:r>
      <w:r>
        <w:rPr>
          <w:rFonts w:hint="eastAsia" w:ascii="宋体" w:hAnsi="宋体"/>
          <w:lang w:eastAsia="zh-CN"/>
        </w:rPr>
        <w:t>HZXD-NHCG2020005</w:t>
      </w:r>
    </w:p>
    <w:p>
      <w:pPr>
        <w:spacing w:line="480" w:lineRule="exact"/>
        <w:ind w:firstLine="420" w:firstLineChars="200"/>
        <w:rPr>
          <w:rFonts w:ascii="宋体" w:hAnsi="宋体"/>
        </w:rPr>
      </w:pPr>
      <w:r>
        <w:rPr>
          <w:rFonts w:hint="eastAsia" w:ascii="宋体" w:hAnsi="宋体"/>
        </w:rPr>
        <w:t>二、采购组织类型：</w:t>
      </w:r>
      <w:r>
        <w:rPr>
          <w:rFonts w:hint="eastAsia" w:ascii="宋体" w:hAnsi="宋体" w:cs="宋体"/>
          <w:bCs/>
          <w:kern w:val="0"/>
          <w:szCs w:val="21"/>
        </w:rPr>
        <w:t>分散采购委托代理</w:t>
      </w:r>
    </w:p>
    <w:p>
      <w:pPr>
        <w:spacing w:line="480" w:lineRule="exact"/>
        <w:ind w:firstLine="420" w:firstLineChars="200"/>
        <w:rPr>
          <w:rFonts w:hint="eastAsia" w:ascii="宋体" w:hAnsi="宋体"/>
        </w:rPr>
      </w:pPr>
      <w:r>
        <w:rPr>
          <w:rFonts w:hint="eastAsia" w:ascii="宋体" w:hAnsi="宋体"/>
        </w:rPr>
        <w:t>三、采购方式：公开招标</w:t>
      </w:r>
    </w:p>
    <w:p>
      <w:pPr>
        <w:snapToGrid w:val="0"/>
        <w:spacing w:line="480" w:lineRule="exact"/>
        <w:ind w:firstLine="420" w:firstLineChars="200"/>
        <w:rPr>
          <w:rFonts w:hint="eastAsia" w:ascii="宋体" w:hAnsi="宋体"/>
        </w:rPr>
      </w:pPr>
      <w:r>
        <w:rPr>
          <w:rFonts w:hint="eastAsia" w:ascii="宋体" w:hAnsi="宋体"/>
        </w:rPr>
        <w:t>四、本项目采购预算</w:t>
      </w:r>
      <w:r>
        <w:rPr>
          <w:rFonts w:hint="eastAsia" w:ascii="宋体" w:hAnsi="宋体" w:cs="宋体"/>
          <w:szCs w:val="21"/>
        </w:rPr>
        <w:t>（最高限价）</w:t>
      </w:r>
      <w:r>
        <w:rPr>
          <w:rFonts w:hint="eastAsia" w:ascii="宋体" w:hAnsi="宋体"/>
        </w:rPr>
        <w:t>：</w:t>
      </w:r>
      <w:r>
        <w:rPr>
          <w:rFonts w:hint="eastAsia" w:ascii="宋体" w:hAnsi="宋体"/>
          <w:lang w:val="en-US" w:eastAsia="zh-CN"/>
        </w:rPr>
        <w:t>5160000</w:t>
      </w:r>
      <w:r>
        <w:rPr>
          <w:rFonts w:hint="eastAsia" w:ascii="宋体" w:hAnsi="宋体"/>
        </w:rPr>
        <w:t>元。</w:t>
      </w:r>
    </w:p>
    <w:p>
      <w:pPr>
        <w:snapToGrid w:val="0"/>
        <w:spacing w:line="480" w:lineRule="exact"/>
        <w:ind w:firstLine="420" w:firstLineChars="200"/>
        <w:rPr>
          <w:rFonts w:ascii="宋体" w:hAnsi="宋体" w:cs="宋体"/>
          <w:szCs w:val="21"/>
        </w:rPr>
      </w:pPr>
      <w:r>
        <w:rPr>
          <w:rFonts w:hint="eastAsia" w:ascii="宋体" w:hAnsi="宋体" w:cs="宋体"/>
          <w:szCs w:val="21"/>
        </w:rPr>
        <w:t>五、采购文件公告期限（5个工作日)：</w:t>
      </w:r>
      <w:r>
        <w:rPr>
          <w:rFonts w:hint="eastAsia" w:ascii="宋体" w:hAnsi="宋体" w:cs="宋体"/>
          <w:b/>
          <w:bCs/>
          <w:color w:val="auto"/>
          <w:sz w:val="22"/>
          <w:szCs w:val="21"/>
        </w:rPr>
        <w:t>2020年</w:t>
      </w:r>
      <w:r>
        <w:rPr>
          <w:rFonts w:hint="eastAsia" w:ascii="宋体" w:hAnsi="宋体" w:cs="宋体"/>
          <w:b/>
          <w:bCs/>
          <w:color w:val="auto"/>
          <w:sz w:val="22"/>
          <w:szCs w:val="21"/>
          <w:lang w:val="en-US" w:eastAsia="zh-CN"/>
        </w:rPr>
        <w:t>7</w:t>
      </w:r>
      <w:r>
        <w:rPr>
          <w:rFonts w:hint="eastAsia" w:ascii="宋体" w:hAnsi="宋体" w:cs="宋体"/>
          <w:b/>
          <w:bCs/>
          <w:color w:val="auto"/>
          <w:sz w:val="22"/>
          <w:szCs w:val="21"/>
        </w:rPr>
        <w:t>月</w:t>
      </w:r>
      <w:r>
        <w:rPr>
          <w:rFonts w:hint="eastAsia" w:ascii="宋体" w:hAnsi="宋体" w:cs="宋体"/>
          <w:b/>
          <w:bCs/>
          <w:color w:val="auto"/>
          <w:sz w:val="22"/>
          <w:szCs w:val="21"/>
          <w:lang w:val="en-US" w:eastAsia="zh-CN"/>
        </w:rPr>
        <w:t>15</w:t>
      </w:r>
      <w:r>
        <w:rPr>
          <w:rFonts w:hint="eastAsia" w:ascii="宋体" w:hAnsi="宋体" w:cs="宋体"/>
          <w:b/>
          <w:bCs/>
          <w:color w:val="auto"/>
          <w:sz w:val="22"/>
          <w:szCs w:val="21"/>
        </w:rPr>
        <w:t>日至2020年</w:t>
      </w:r>
      <w:r>
        <w:rPr>
          <w:rFonts w:hint="eastAsia" w:ascii="宋体" w:hAnsi="宋体" w:cs="宋体"/>
          <w:b/>
          <w:bCs/>
          <w:color w:val="auto"/>
          <w:sz w:val="22"/>
          <w:szCs w:val="21"/>
          <w:lang w:val="en-US" w:eastAsia="zh-CN"/>
        </w:rPr>
        <w:t>7</w:t>
      </w:r>
      <w:r>
        <w:rPr>
          <w:rFonts w:hint="eastAsia" w:ascii="宋体" w:hAnsi="宋体" w:cs="宋体"/>
          <w:b/>
          <w:bCs/>
          <w:color w:val="auto"/>
          <w:sz w:val="22"/>
          <w:szCs w:val="21"/>
        </w:rPr>
        <w:t>月</w:t>
      </w:r>
      <w:r>
        <w:rPr>
          <w:rFonts w:hint="eastAsia" w:ascii="宋体" w:hAnsi="宋体" w:cs="宋体"/>
          <w:b/>
          <w:bCs/>
          <w:color w:val="auto"/>
          <w:sz w:val="22"/>
          <w:szCs w:val="21"/>
          <w:lang w:val="en-US" w:eastAsia="zh-CN"/>
        </w:rPr>
        <w:t>22</w:t>
      </w:r>
      <w:r>
        <w:rPr>
          <w:rFonts w:hint="eastAsia" w:ascii="宋体" w:hAnsi="宋体" w:cs="宋体"/>
          <w:b/>
          <w:bCs/>
          <w:color w:val="auto"/>
          <w:sz w:val="22"/>
          <w:szCs w:val="21"/>
        </w:rPr>
        <w:t>日</w:t>
      </w:r>
      <w:r>
        <w:rPr>
          <w:rFonts w:hint="eastAsia" w:ascii="宋体" w:hAnsi="宋体" w:cs="宋体"/>
          <w:b/>
          <w:bCs/>
          <w:color w:val="auto"/>
          <w:szCs w:val="21"/>
        </w:rPr>
        <w:t>止</w:t>
      </w:r>
    </w:p>
    <w:p>
      <w:pPr>
        <w:spacing w:line="480" w:lineRule="exact"/>
        <w:ind w:firstLine="420" w:firstLineChars="200"/>
        <w:rPr>
          <w:rFonts w:hint="eastAsia" w:ascii="宋体" w:hAnsi="宋体"/>
        </w:rPr>
      </w:pPr>
      <w:r>
        <w:rPr>
          <w:rFonts w:hint="eastAsia" w:ascii="宋体" w:hAnsi="宋体"/>
        </w:rPr>
        <w:t>六、采购内容：详见采购文件</w:t>
      </w:r>
    </w:p>
    <w:p>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七、合格供应商的资格要求(本项目采用资格后审)</w:t>
      </w:r>
    </w:p>
    <w:p>
      <w:pPr>
        <w:snapToGrid w:val="0"/>
        <w:spacing w:line="480" w:lineRule="exact"/>
        <w:ind w:firstLine="420" w:firstLineChars="200"/>
        <w:jc w:val="left"/>
        <w:rPr>
          <w:rFonts w:ascii="宋体" w:hAnsi="宋体" w:cs="宋体"/>
          <w:szCs w:val="21"/>
        </w:rPr>
      </w:pPr>
      <w:r>
        <w:rPr>
          <w:rFonts w:hint="eastAsia" w:ascii="宋体" w:hAnsi="宋体" w:cs="宋体"/>
          <w:szCs w:val="21"/>
        </w:rPr>
        <w:t>1、符合《中华人民共和国政府采购法》第二十二条规定的供应商资格条件；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2、单位负责人为同一人或者存在直接控股、管理关系的不同供应商，不得参加同一合同项下的政府采购活动。除单一来源采购项目外，为采购项目提供整体设计、规范编制或者项目管理、检测等服务的供应商，不得再参加该采购项目的其他采购活动；</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4、本项目不接受联合体投标。</w:t>
      </w:r>
    </w:p>
    <w:p>
      <w:pPr>
        <w:snapToGrid w:val="0"/>
        <w:spacing w:line="480" w:lineRule="exact"/>
        <w:ind w:firstLine="474" w:firstLineChars="225"/>
        <w:jc w:val="left"/>
        <w:rPr>
          <w:rFonts w:ascii="宋体" w:hAnsi="宋体" w:cs="宋体"/>
          <w:szCs w:val="21"/>
        </w:rPr>
      </w:pPr>
      <w:r>
        <w:rPr>
          <w:rFonts w:hint="eastAsia" w:ascii="宋体" w:hAnsi="宋体" w:cs="宋体"/>
          <w:b/>
          <w:bCs/>
          <w:szCs w:val="21"/>
        </w:rPr>
        <w:t>八、采购文件的获取</w:t>
      </w:r>
      <w:r>
        <w:rPr>
          <w:rFonts w:hint="eastAsia" w:ascii="宋体" w:hAnsi="宋体" w:cs="宋体"/>
          <w:szCs w:val="21"/>
        </w:rPr>
        <w:t>：</w:t>
      </w:r>
    </w:p>
    <w:p>
      <w:pPr>
        <w:snapToGrid w:val="0"/>
        <w:spacing w:line="48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1.采购文件获取截止时间：同投标截止时间。</w:t>
      </w:r>
    </w:p>
    <w:p>
      <w:pPr>
        <w:snapToGrid w:val="0"/>
        <w:spacing w:line="48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2.采购文件获取方式：政府采购云平台</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"https://www.zcygov.cn/" </w:instrText>
      </w:r>
      <w:r>
        <w:rPr>
          <w:rFonts w:hint="eastAsia" w:ascii="宋体" w:hAnsi="宋体" w:cs="宋体"/>
          <w:szCs w:val="21"/>
          <w:lang w:val="en-US" w:eastAsia="zh-CN"/>
        </w:rPr>
        <w:fldChar w:fldCharType="separate"/>
      </w:r>
      <w:r>
        <w:rPr>
          <w:rFonts w:hint="eastAsia" w:ascii="宋体" w:hAnsi="宋体" w:cs="宋体"/>
          <w:szCs w:val="21"/>
          <w:lang w:val="en-US" w:eastAsia="zh-CN"/>
        </w:rPr>
        <w:t>https://www.zcygov.cn</w:t>
      </w:r>
      <w:r>
        <w:rPr>
          <w:rFonts w:hint="eastAsia" w:ascii="宋体" w:hAnsi="宋体" w:cs="宋体"/>
          <w:szCs w:val="21"/>
          <w:lang w:val="en-US" w:eastAsia="zh-CN"/>
        </w:rPr>
        <w:fldChar w:fldCharType="end"/>
      </w:r>
      <w:r>
        <w:rPr>
          <w:rFonts w:hint="eastAsia" w:ascii="宋体" w:hAnsi="宋体" w:cs="宋体"/>
          <w:szCs w:val="21"/>
          <w:lang w:val="en-US" w:eastAsia="zh-CN"/>
        </w:rPr>
        <w:t>。</w:t>
      </w:r>
    </w:p>
    <w:p>
      <w:pPr>
        <w:snapToGrid w:val="0"/>
        <w:spacing w:line="48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3.供应商需按照《浙江省政府采购供应商注册及诚信管理暂行办法》的规定在“浙江政府采购网”政采云平台注册登记的，成为浙江省政府采购注册供应商。如未注册的供应商，请注意注册所需时间。</w:t>
      </w:r>
    </w:p>
    <w:p>
      <w:pPr>
        <w:snapToGrid w:val="0"/>
        <w:spacing w:line="48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4.本采购公告附件中的采购文件仅供阅览使用，供应商应在规定的采购文件获取期限内在政采云平台登录供应商注册的账号后获取采购文件，未按上述方式获取采购文件的，不得对采购文件提起质疑投诉。</w:t>
      </w:r>
    </w:p>
    <w:p>
      <w:pPr>
        <w:snapToGrid w:val="0"/>
        <w:spacing w:line="480" w:lineRule="exact"/>
        <w:ind w:firstLine="422" w:firstLineChars="200"/>
        <w:jc w:val="left"/>
        <w:rPr>
          <w:rFonts w:ascii="宋体" w:hAnsi="宋体" w:cs="宋体"/>
          <w:szCs w:val="21"/>
        </w:rPr>
      </w:pPr>
      <w:r>
        <w:rPr>
          <w:rFonts w:hint="eastAsia" w:ascii="宋体" w:hAnsi="宋体" w:cs="宋体"/>
          <w:b/>
          <w:bCs/>
          <w:szCs w:val="21"/>
        </w:rPr>
        <w:t>九、投标截止时间和地点</w:t>
      </w:r>
      <w:r>
        <w:rPr>
          <w:rFonts w:hint="eastAsia" w:ascii="宋体" w:hAnsi="宋体" w:cs="宋体"/>
          <w:szCs w:val="21"/>
        </w:rPr>
        <w:t>：</w:t>
      </w:r>
    </w:p>
    <w:p>
      <w:pPr>
        <w:pStyle w:val="43"/>
        <w:spacing w:before="0" w:after="0" w:line="360" w:lineRule="auto"/>
        <w:ind w:firstLine="420" w:firstLineChars="200"/>
        <w:jc w:val="left"/>
        <w:outlineLvl w:val="9"/>
        <w:rPr>
          <w:rFonts w:hint="eastAsia" w:ascii="宋体" w:hAnsi="宋体" w:cs="宋体"/>
          <w:b w:val="0"/>
          <w:sz w:val="21"/>
          <w:szCs w:val="21"/>
        </w:rPr>
      </w:pPr>
      <w:bookmarkStart w:id="1" w:name="_Toc3587"/>
      <w:r>
        <w:rPr>
          <w:rFonts w:hint="eastAsia" w:ascii="宋体" w:hAnsi="宋体" w:cs="宋体"/>
          <w:b w:val="0"/>
          <w:sz w:val="21"/>
          <w:szCs w:val="21"/>
        </w:rPr>
        <w:t>1.供应商应于</w:t>
      </w:r>
      <w:r>
        <w:rPr>
          <w:rFonts w:hint="eastAsia" w:ascii="宋体" w:hAnsi="宋体" w:cs="宋体"/>
          <w:b/>
          <w:bCs/>
          <w:sz w:val="21"/>
          <w:szCs w:val="21"/>
        </w:rPr>
        <w:t>2020年</w:t>
      </w:r>
      <w:r>
        <w:rPr>
          <w:rFonts w:hint="eastAsia" w:ascii="宋体" w:hAnsi="宋体" w:cs="宋体"/>
          <w:b/>
          <w:bCs/>
          <w:sz w:val="21"/>
          <w:szCs w:val="21"/>
          <w:lang w:val="en-US" w:eastAsia="zh-CN"/>
        </w:rPr>
        <w:t>8</w:t>
      </w:r>
      <w:r>
        <w:rPr>
          <w:rFonts w:hint="eastAsia" w:ascii="宋体" w:hAnsi="宋体" w:cs="宋体"/>
          <w:b/>
          <w:bCs/>
          <w:sz w:val="21"/>
          <w:szCs w:val="21"/>
        </w:rPr>
        <w:t>月</w:t>
      </w:r>
      <w:r>
        <w:rPr>
          <w:rFonts w:hint="eastAsia" w:ascii="宋体" w:hAnsi="宋体" w:cs="宋体"/>
          <w:b/>
          <w:bCs/>
          <w:sz w:val="21"/>
          <w:szCs w:val="21"/>
          <w:lang w:val="en-US" w:eastAsia="zh-CN"/>
        </w:rPr>
        <w:t>5</w:t>
      </w:r>
      <w:r>
        <w:rPr>
          <w:rFonts w:hint="eastAsia" w:ascii="宋体" w:hAnsi="宋体" w:cs="宋体"/>
          <w:b/>
          <w:bCs/>
          <w:sz w:val="21"/>
          <w:szCs w:val="21"/>
        </w:rPr>
        <w:t>日</w:t>
      </w:r>
      <w:r>
        <w:rPr>
          <w:rFonts w:hint="eastAsia" w:ascii="宋体" w:hAnsi="宋体" w:cs="宋体"/>
          <w:b/>
          <w:bCs/>
          <w:sz w:val="21"/>
          <w:szCs w:val="21"/>
          <w:lang w:val="en-US" w:eastAsia="zh-CN"/>
        </w:rPr>
        <w:t>14:00</w:t>
      </w:r>
      <w:r>
        <w:rPr>
          <w:rFonts w:hint="eastAsia" w:ascii="宋体" w:hAnsi="宋体" w:cs="宋体"/>
          <w:b/>
          <w:bCs/>
          <w:sz w:val="21"/>
          <w:szCs w:val="21"/>
        </w:rPr>
        <w:t>时（</w:t>
      </w:r>
      <w:r>
        <w:rPr>
          <w:rFonts w:hint="eastAsia" w:ascii="宋体" w:hAnsi="宋体" w:cs="宋体"/>
          <w:b w:val="0"/>
          <w:sz w:val="21"/>
          <w:szCs w:val="21"/>
        </w:rPr>
        <w:t>北京时间）前将电子投标文件上传到政府采购云平台</w:t>
      </w:r>
      <w:bookmarkStart w:id="2" w:name="_Hlt21454954"/>
      <w:bookmarkEnd w:id="2"/>
      <w:bookmarkStart w:id="3" w:name="_Hlt21454969"/>
      <w:bookmarkEnd w:id="3"/>
      <w:bookmarkStart w:id="4" w:name="_Hlt21454952"/>
      <w:bookmarkEnd w:id="4"/>
      <w:bookmarkStart w:id="5" w:name="_Hlt21454953"/>
      <w:bookmarkEnd w:id="5"/>
      <w:r>
        <w:rPr>
          <w:rFonts w:ascii="宋体" w:hAnsi="宋体" w:cs="宋体"/>
          <w:b w:val="0"/>
          <w:sz w:val="21"/>
          <w:szCs w:val="21"/>
        </w:rPr>
        <w:fldChar w:fldCharType="begin"/>
      </w:r>
      <w:r>
        <w:rPr>
          <w:rFonts w:ascii="宋体" w:hAnsi="宋体" w:cs="宋体"/>
          <w:b w:val="0"/>
          <w:sz w:val="21"/>
          <w:szCs w:val="21"/>
        </w:rPr>
        <w:instrText xml:space="preserve"> HYPERLINK "https://www.zcygov.cn/" </w:instrText>
      </w:r>
      <w:r>
        <w:rPr>
          <w:rFonts w:ascii="宋体" w:hAnsi="宋体" w:cs="宋体"/>
          <w:b w:val="0"/>
          <w:sz w:val="21"/>
          <w:szCs w:val="21"/>
        </w:rPr>
        <w:fldChar w:fldCharType="separate"/>
      </w:r>
      <w:r>
        <w:rPr>
          <w:rFonts w:ascii="宋体" w:hAnsi="宋体" w:cs="宋体"/>
          <w:b w:val="0"/>
          <w:sz w:val="21"/>
          <w:szCs w:val="21"/>
        </w:rPr>
        <w:t>https://www.zcygov.cn</w:t>
      </w:r>
      <w:r>
        <w:rPr>
          <w:rFonts w:ascii="宋体" w:hAnsi="宋体" w:cs="宋体"/>
          <w:b w:val="0"/>
          <w:sz w:val="21"/>
          <w:szCs w:val="21"/>
        </w:rPr>
        <w:fldChar w:fldCharType="end"/>
      </w:r>
      <w:r>
        <w:rPr>
          <w:rFonts w:hint="eastAsia" w:ascii="宋体" w:hAnsi="宋体" w:cs="宋体"/>
          <w:b w:val="0"/>
          <w:sz w:val="21"/>
          <w:szCs w:val="21"/>
        </w:rPr>
        <w:t>，未上传电子投标文件，视为供应商放弃投标。</w:t>
      </w:r>
      <w:bookmarkEnd w:id="1"/>
    </w:p>
    <w:p>
      <w:pPr>
        <w:pStyle w:val="17"/>
        <w:spacing w:line="360" w:lineRule="auto"/>
        <w:ind w:firstLine="420" w:firstLineChars="200"/>
        <w:rPr>
          <w:rFonts w:ascii="宋体" w:hAnsi="宋体" w:cs="宋体"/>
          <w:bCs/>
          <w:szCs w:val="21"/>
        </w:rPr>
      </w:pPr>
      <w:r>
        <w:rPr>
          <w:rFonts w:hint="eastAsia" w:ascii="宋体" w:hAnsi="宋体" w:cs="宋体"/>
          <w:bCs/>
          <w:szCs w:val="21"/>
        </w:rPr>
        <w:t>2. 供应商如提供备份投标文件的，应于</w:t>
      </w:r>
      <w:r>
        <w:rPr>
          <w:rFonts w:hint="eastAsia" w:ascii="宋体" w:hAnsi="宋体" w:cs="宋体"/>
          <w:b/>
          <w:bCs/>
          <w:color w:val="auto"/>
          <w:sz w:val="22"/>
          <w:szCs w:val="21"/>
        </w:rPr>
        <w:t>2020</w:t>
      </w:r>
      <w:r>
        <w:rPr>
          <w:rFonts w:hint="eastAsia" w:ascii="宋体" w:hAnsi="宋体" w:cs="宋体"/>
          <w:b/>
          <w:bCs/>
          <w:color w:val="auto"/>
          <w:sz w:val="21"/>
          <w:szCs w:val="21"/>
        </w:rPr>
        <w:t>年</w:t>
      </w:r>
      <w:r>
        <w:rPr>
          <w:rFonts w:hint="eastAsia" w:ascii="宋体" w:hAnsi="宋体" w:cs="宋体"/>
          <w:b/>
          <w:bCs/>
          <w:color w:val="auto"/>
          <w:sz w:val="21"/>
          <w:szCs w:val="21"/>
          <w:lang w:val="en-US" w:eastAsia="zh-CN"/>
        </w:rPr>
        <w:t>8</w:t>
      </w:r>
      <w:r>
        <w:rPr>
          <w:rFonts w:hint="eastAsia" w:ascii="宋体" w:hAnsi="宋体" w:cs="宋体"/>
          <w:b/>
          <w:bCs/>
          <w:color w:val="auto"/>
          <w:sz w:val="21"/>
          <w:szCs w:val="21"/>
        </w:rPr>
        <w:t>月</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日</w:t>
      </w:r>
      <w:r>
        <w:rPr>
          <w:rFonts w:hint="eastAsia" w:ascii="宋体" w:hAnsi="宋体" w:cs="宋体"/>
          <w:b/>
          <w:bCs/>
          <w:color w:val="auto"/>
          <w:sz w:val="21"/>
          <w:szCs w:val="21"/>
          <w:lang w:val="en-US" w:eastAsia="zh-CN"/>
        </w:rPr>
        <w:t>14:00</w:t>
      </w:r>
      <w:r>
        <w:rPr>
          <w:rFonts w:hint="eastAsia" w:ascii="宋体" w:hAnsi="宋体" w:cs="宋体"/>
          <w:b/>
          <w:bCs/>
          <w:color w:val="auto"/>
          <w:sz w:val="21"/>
          <w:szCs w:val="21"/>
        </w:rPr>
        <w:t>时</w:t>
      </w:r>
      <w:r>
        <w:rPr>
          <w:rFonts w:hint="eastAsia" w:ascii="宋体" w:hAnsi="宋体" w:cs="宋体"/>
          <w:szCs w:val="21"/>
        </w:rPr>
        <w:t>（北京时间）</w:t>
      </w:r>
      <w:r>
        <w:rPr>
          <w:rFonts w:hint="eastAsia" w:ascii="宋体" w:hAnsi="宋体" w:cs="宋体"/>
          <w:bCs/>
          <w:szCs w:val="21"/>
        </w:rPr>
        <w:t>前，将以U盘存储的电子备份投标文件和纸质备份投标文件分别密封，递交至宁海县公共资源交易中心（宁海县桃源街道金水东路5号五楼，详见五楼大厅公告），逾期送达或未密封将予以拒收。供应商仅提供备份投标文件（包括以U盘存储的电子备份投标文件或纸质备份投标）的，投标无效。</w:t>
      </w:r>
    </w:p>
    <w:p>
      <w:pPr>
        <w:spacing w:line="360" w:lineRule="auto"/>
        <w:ind w:firstLine="420" w:firstLineChars="200"/>
        <w:rPr>
          <w:rFonts w:ascii="宋体" w:hAnsi="宋体" w:cs="宋体"/>
          <w:bCs/>
          <w:szCs w:val="21"/>
        </w:rPr>
      </w:pPr>
      <w:r>
        <w:rPr>
          <w:rFonts w:hint="eastAsia" w:ascii="宋体" w:hAnsi="宋体" w:cs="宋体"/>
          <w:bCs/>
          <w:szCs w:val="21"/>
        </w:rPr>
        <w:t>3. 如因系统或部分电子投标文件无法解密，而采用纸质投标文件线下评审程序时，供应商在投标截止时间前未提交纸质备份投标文件的，视为供应商放弃投标。</w:t>
      </w:r>
    </w:p>
    <w:p>
      <w:pPr>
        <w:snapToGrid w:val="0"/>
        <w:spacing w:line="480" w:lineRule="exact"/>
        <w:ind w:firstLine="422" w:firstLineChars="200"/>
        <w:jc w:val="left"/>
        <w:rPr>
          <w:rFonts w:ascii="宋体" w:hAnsi="宋体" w:cs="宋体"/>
          <w:szCs w:val="21"/>
        </w:rPr>
      </w:pPr>
      <w:r>
        <w:rPr>
          <w:rFonts w:hint="eastAsia" w:ascii="宋体" w:hAnsi="宋体" w:cs="宋体"/>
          <w:b/>
          <w:bCs/>
          <w:szCs w:val="21"/>
        </w:rPr>
        <w:t>十、开标时间及地点</w:t>
      </w:r>
      <w:r>
        <w:rPr>
          <w:rFonts w:hint="eastAsia" w:ascii="宋体" w:hAnsi="宋体" w:cs="宋体"/>
          <w:szCs w:val="21"/>
        </w:rPr>
        <w:t>：</w:t>
      </w:r>
    </w:p>
    <w:p>
      <w:pPr>
        <w:pStyle w:val="17"/>
        <w:spacing w:line="360" w:lineRule="auto"/>
        <w:ind w:firstLine="420" w:firstLineChars="200"/>
        <w:rPr>
          <w:rFonts w:hint="eastAsia" w:ascii="宋体" w:hAnsi="宋体" w:cs="宋体"/>
          <w:bCs/>
          <w:szCs w:val="21"/>
        </w:rPr>
      </w:pPr>
      <w:r>
        <w:rPr>
          <w:rFonts w:hint="eastAsia" w:ascii="宋体" w:hAnsi="宋体" w:cs="宋体"/>
          <w:bCs/>
          <w:szCs w:val="21"/>
        </w:rPr>
        <w:t>1.开标时间：</w:t>
      </w:r>
      <w:r>
        <w:rPr>
          <w:rFonts w:hint="eastAsia" w:ascii="宋体" w:hAnsi="宋体" w:cs="宋体"/>
          <w:b/>
          <w:bCs/>
          <w:color w:val="auto"/>
          <w:sz w:val="21"/>
          <w:szCs w:val="21"/>
        </w:rPr>
        <w:t>2020年</w:t>
      </w:r>
      <w:r>
        <w:rPr>
          <w:rFonts w:hint="eastAsia" w:ascii="宋体" w:hAnsi="宋体" w:cs="宋体"/>
          <w:b/>
          <w:bCs/>
          <w:color w:val="auto"/>
          <w:sz w:val="21"/>
          <w:szCs w:val="21"/>
          <w:lang w:val="en-US" w:eastAsia="zh-CN"/>
        </w:rPr>
        <w:t>8</w:t>
      </w:r>
      <w:r>
        <w:rPr>
          <w:rFonts w:hint="eastAsia" w:ascii="宋体" w:hAnsi="宋体" w:cs="宋体"/>
          <w:b/>
          <w:bCs/>
          <w:color w:val="auto"/>
          <w:sz w:val="21"/>
          <w:szCs w:val="21"/>
        </w:rPr>
        <w:t>月</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日</w:t>
      </w:r>
      <w:r>
        <w:rPr>
          <w:rFonts w:hint="eastAsia" w:ascii="宋体" w:hAnsi="宋体" w:cs="宋体"/>
          <w:b/>
          <w:bCs/>
          <w:color w:val="auto"/>
          <w:sz w:val="21"/>
          <w:szCs w:val="21"/>
          <w:lang w:val="en-US" w:eastAsia="zh-CN"/>
        </w:rPr>
        <w:t>14:00</w:t>
      </w:r>
      <w:r>
        <w:rPr>
          <w:rFonts w:hint="eastAsia" w:ascii="宋体" w:hAnsi="宋体" w:cs="宋体"/>
          <w:b/>
          <w:bCs/>
          <w:color w:val="auto"/>
          <w:sz w:val="21"/>
          <w:szCs w:val="21"/>
        </w:rPr>
        <w:t>时</w:t>
      </w:r>
      <w:r>
        <w:rPr>
          <w:rFonts w:hint="eastAsia" w:ascii="宋体" w:hAnsi="宋体" w:cs="宋体"/>
          <w:bCs/>
          <w:szCs w:val="21"/>
        </w:rPr>
        <w:t>（北京时间）。</w:t>
      </w:r>
    </w:p>
    <w:p>
      <w:pPr>
        <w:pStyle w:val="17"/>
        <w:spacing w:line="360" w:lineRule="auto"/>
        <w:ind w:firstLine="420" w:firstLineChars="200"/>
        <w:rPr>
          <w:rFonts w:hint="eastAsia" w:ascii="宋体" w:hAnsi="宋体" w:cs="宋体"/>
          <w:bCs/>
          <w:szCs w:val="21"/>
        </w:rPr>
      </w:pPr>
      <w:r>
        <w:rPr>
          <w:rFonts w:hint="eastAsia" w:ascii="宋体" w:hAnsi="宋体" w:cs="宋体"/>
          <w:bCs/>
          <w:szCs w:val="21"/>
        </w:rPr>
        <w:t>2.开标地点：宁海县公共资源交易中心（宁海县桃源街道金水东路5号五楼，详见五楼大厅公告）。</w:t>
      </w:r>
    </w:p>
    <w:p>
      <w:pPr>
        <w:pStyle w:val="17"/>
        <w:spacing w:line="360" w:lineRule="auto"/>
        <w:ind w:firstLine="420" w:firstLineChars="200"/>
        <w:rPr>
          <w:rFonts w:hint="eastAsia" w:ascii="宋体" w:hAnsi="宋体" w:cs="宋体"/>
          <w:bCs/>
          <w:szCs w:val="21"/>
        </w:rPr>
      </w:pPr>
      <w:r>
        <w:rPr>
          <w:rFonts w:hint="eastAsia" w:ascii="宋体" w:hAnsi="宋体" w:cs="宋体"/>
          <w:bCs/>
          <w:szCs w:val="21"/>
        </w:rPr>
        <w:t>3.采购代理机构将在采购文件规定的时间通过政府采购云平台组织开标、开启投标文件，所有供应商均应准时在线参加。开标时间后30分钟内（</w:t>
      </w:r>
      <w:r>
        <w:rPr>
          <w:rFonts w:hint="eastAsia" w:ascii="宋体" w:hAnsi="宋体" w:cs="宋体"/>
          <w:b/>
          <w:bCs/>
          <w:color w:val="auto"/>
          <w:sz w:val="22"/>
          <w:szCs w:val="21"/>
        </w:rPr>
        <w:t>2020</w:t>
      </w:r>
      <w:r>
        <w:rPr>
          <w:rFonts w:hint="eastAsia" w:ascii="宋体" w:hAnsi="宋体" w:cs="宋体"/>
          <w:b/>
          <w:bCs/>
          <w:color w:val="auto"/>
          <w:sz w:val="21"/>
          <w:szCs w:val="21"/>
        </w:rPr>
        <w:t>年</w:t>
      </w:r>
      <w:r>
        <w:rPr>
          <w:rFonts w:hint="eastAsia" w:ascii="宋体" w:hAnsi="宋体" w:cs="宋体"/>
          <w:b/>
          <w:bCs/>
          <w:color w:val="auto"/>
          <w:sz w:val="21"/>
          <w:szCs w:val="21"/>
          <w:lang w:val="en-US" w:eastAsia="zh-CN"/>
        </w:rPr>
        <w:t>8</w:t>
      </w:r>
      <w:r>
        <w:rPr>
          <w:rFonts w:hint="eastAsia" w:ascii="宋体" w:hAnsi="宋体" w:cs="宋体"/>
          <w:b/>
          <w:bCs/>
          <w:color w:val="auto"/>
          <w:sz w:val="21"/>
          <w:szCs w:val="21"/>
        </w:rPr>
        <w:t>月</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日</w:t>
      </w:r>
      <w:r>
        <w:rPr>
          <w:rFonts w:hint="eastAsia" w:ascii="宋体" w:hAnsi="宋体" w:cs="宋体"/>
          <w:b/>
          <w:bCs/>
          <w:color w:val="auto"/>
          <w:sz w:val="21"/>
          <w:szCs w:val="21"/>
          <w:lang w:val="en-US" w:eastAsia="zh-CN"/>
        </w:rPr>
        <w:t>14:30</w:t>
      </w:r>
      <w:r>
        <w:rPr>
          <w:rFonts w:hint="eastAsia" w:ascii="宋体" w:hAnsi="宋体" w:cs="宋体"/>
          <w:b/>
          <w:bCs/>
          <w:color w:val="auto"/>
          <w:sz w:val="21"/>
          <w:szCs w:val="21"/>
        </w:rPr>
        <w:t>时</w:t>
      </w:r>
      <w:r>
        <w:rPr>
          <w:rFonts w:hint="eastAsia" w:ascii="宋体" w:hAnsi="宋体" w:cs="宋体"/>
          <w:b/>
          <w:bCs w:val="0"/>
          <w:color w:val="auto"/>
          <w:szCs w:val="21"/>
        </w:rPr>
        <w:t>前</w:t>
      </w:r>
      <w:r>
        <w:rPr>
          <w:rFonts w:hint="eastAsia" w:ascii="宋体" w:hAnsi="宋体" w:cs="宋体"/>
          <w:bCs/>
          <w:color w:val="auto"/>
          <w:szCs w:val="21"/>
        </w:rPr>
        <w:t>）供应商可以登录政府采购云平台</w:t>
      </w:r>
      <w:r>
        <w:rPr>
          <w:rFonts w:ascii="宋体" w:hAnsi="宋体" w:cs="宋体"/>
          <w:bCs/>
          <w:color w:val="auto"/>
          <w:szCs w:val="21"/>
        </w:rPr>
        <w:fldChar w:fldCharType="begin"/>
      </w:r>
      <w:r>
        <w:rPr>
          <w:rFonts w:ascii="宋体" w:hAnsi="宋体" w:cs="宋体"/>
          <w:bCs/>
          <w:color w:val="auto"/>
          <w:szCs w:val="21"/>
        </w:rPr>
        <w:instrText xml:space="preserve"> HYPERLINK "http://</w:instrText>
      </w:r>
      <w:r>
        <w:rPr>
          <w:rFonts w:hint="eastAsia" w:ascii="宋体" w:hAnsi="宋体" w:cs="宋体"/>
          <w:bCs/>
          <w:color w:val="auto"/>
          <w:szCs w:val="21"/>
        </w:rPr>
        <w:instrText xml:space="preserve">www.zcygov.cn</w:instrText>
      </w:r>
      <w:r>
        <w:rPr>
          <w:rFonts w:ascii="宋体" w:hAnsi="宋体" w:cs="宋体"/>
          <w:bCs/>
          <w:color w:val="auto"/>
          <w:szCs w:val="21"/>
        </w:rPr>
        <w:instrText xml:space="preserve">" </w:instrText>
      </w:r>
      <w:r>
        <w:rPr>
          <w:rFonts w:ascii="宋体" w:hAnsi="宋体" w:cs="宋体"/>
          <w:bCs/>
          <w:color w:val="auto"/>
          <w:szCs w:val="21"/>
        </w:rPr>
        <w:fldChar w:fldCharType="separate"/>
      </w:r>
      <w:r>
        <w:rPr>
          <w:rFonts w:hint="eastAsia" w:ascii="宋体" w:hAnsi="宋体" w:cs="宋体"/>
          <w:bCs/>
          <w:color w:val="auto"/>
          <w:szCs w:val="21"/>
        </w:rPr>
        <w:t>www.zcygov.cn</w:t>
      </w:r>
      <w:r>
        <w:rPr>
          <w:rFonts w:ascii="宋体" w:hAnsi="宋体" w:cs="宋体"/>
          <w:bCs/>
          <w:color w:val="auto"/>
          <w:szCs w:val="21"/>
        </w:rPr>
        <w:fldChar w:fldCharType="end"/>
      </w:r>
      <w:r>
        <w:rPr>
          <w:rFonts w:hint="eastAsia" w:ascii="宋体" w:hAnsi="宋体" w:cs="宋体"/>
          <w:bCs/>
          <w:color w:val="auto"/>
          <w:szCs w:val="21"/>
        </w:rPr>
        <w:t>，用“项目采购-开标评标”功能进行解密投标文件。若供应商在规定时间内（</w:t>
      </w:r>
      <w:r>
        <w:rPr>
          <w:rFonts w:hint="eastAsia" w:ascii="宋体" w:hAnsi="宋体" w:cs="宋体"/>
          <w:b/>
          <w:bCs/>
          <w:color w:val="auto"/>
          <w:sz w:val="22"/>
          <w:szCs w:val="21"/>
        </w:rPr>
        <w:t>2020</w:t>
      </w:r>
      <w:r>
        <w:rPr>
          <w:rFonts w:hint="eastAsia" w:ascii="宋体" w:hAnsi="宋体" w:cs="宋体"/>
          <w:b/>
          <w:bCs/>
          <w:color w:val="auto"/>
          <w:sz w:val="21"/>
          <w:szCs w:val="21"/>
        </w:rPr>
        <w:t>年</w:t>
      </w:r>
      <w:r>
        <w:rPr>
          <w:rFonts w:hint="eastAsia" w:ascii="宋体" w:hAnsi="宋体" w:cs="宋体"/>
          <w:b/>
          <w:bCs/>
          <w:color w:val="auto"/>
          <w:sz w:val="21"/>
          <w:szCs w:val="21"/>
          <w:lang w:val="en-US" w:eastAsia="zh-CN"/>
        </w:rPr>
        <w:t>8</w:t>
      </w:r>
      <w:r>
        <w:rPr>
          <w:rFonts w:hint="eastAsia" w:ascii="宋体" w:hAnsi="宋体" w:cs="宋体"/>
          <w:b/>
          <w:bCs/>
          <w:color w:val="auto"/>
          <w:sz w:val="21"/>
          <w:szCs w:val="21"/>
        </w:rPr>
        <w:t>月</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日</w:t>
      </w:r>
      <w:r>
        <w:rPr>
          <w:rFonts w:hint="eastAsia" w:ascii="宋体" w:hAnsi="宋体" w:cs="宋体"/>
          <w:b/>
          <w:bCs/>
          <w:color w:val="auto"/>
          <w:sz w:val="21"/>
          <w:szCs w:val="21"/>
          <w:lang w:val="en-US" w:eastAsia="zh-CN"/>
        </w:rPr>
        <w:t>14:30</w:t>
      </w:r>
      <w:r>
        <w:rPr>
          <w:rFonts w:hint="eastAsia" w:ascii="宋体" w:hAnsi="宋体" w:cs="宋体"/>
          <w:b/>
          <w:bCs/>
          <w:color w:val="auto"/>
          <w:sz w:val="21"/>
          <w:szCs w:val="21"/>
        </w:rPr>
        <w:t>时</w:t>
      </w:r>
      <w:r>
        <w:rPr>
          <w:rFonts w:hint="eastAsia" w:ascii="宋体" w:hAnsi="宋体" w:cs="宋体"/>
          <w:b/>
          <w:bCs/>
          <w:color w:val="auto"/>
          <w:szCs w:val="21"/>
        </w:rPr>
        <w:t>前</w:t>
      </w:r>
      <w:r>
        <w:rPr>
          <w:rFonts w:hint="eastAsia" w:ascii="宋体" w:hAnsi="宋体" w:cs="宋体"/>
          <w:bCs/>
          <w:color w:val="auto"/>
          <w:szCs w:val="21"/>
        </w:rPr>
        <w:t>）</w:t>
      </w:r>
      <w:r>
        <w:rPr>
          <w:rFonts w:hint="eastAsia" w:ascii="宋体" w:hAnsi="宋体" w:cs="宋体"/>
          <w:bCs/>
          <w:szCs w:val="21"/>
        </w:rPr>
        <w:t>无法解密或解密失败，可使用备份电子投标文件进行或使用纸质投标文件进行线下评标。</w:t>
      </w:r>
    </w:p>
    <w:p>
      <w:pPr>
        <w:snapToGrid w:val="0"/>
        <w:spacing w:line="480" w:lineRule="exact"/>
        <w:ind w:firstLine="422" w:firstLineChars="200"/>
        <w:rPr>
          <w:rFonts w:hint="eastAsia" w:ascii="宋体" w:hAnsi="宋体" w:cs="宋体"/>
          <w:b/>
          <w:bCs/>
          <w:szCs w:val="21"/>
        </w:rPr>
      </w:pPr>
      <w:r>
        <w:rPr>
          <w:rFonts w:hint="eastAsia" w:ascii="宋体" w:hAnsi="宋体" w:cs="宋体"/>
          <w:b/>
          <w:bCs/>
        </w:rPr>
        <w:t>十一、</w:t>
      </w:r>
      <w:r>
        <w:rPr>
          <w:rFonts w:hint="eastAsia" w:ascii="宋体" w:hAnsi="宋体" w:cs="宋体"/>
          <w:b/>
          <w:bCs/>
          <w:szCs w:val="21"/>
        </w:rPr>
        <w:t>投标与开标注意事项：</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1.本项目实行网上投标，采用电子投标文件。若供应商参与投标，自行承担投标一切费用。</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3.投标文件制作：</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（2）供应商通过政府采购云平台电子投标工具制作投标文件，电子投标工具请供应商自行前往浙江政府采购网下载并安装，投标文件制作具体流程详见政府采购云平台。</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（3）以U盘存储的电子备份投标文件1份，按政府采购云平台要求</w:t>
      </w:r>
      <w:r>
        <w:rPr>
          <w:rFonts w:hint="eastAsia" w:ascii="宋体" w:hAnsi="宋体"/>
          <w:szCs w:val="21"/>
        </w:rPr>
        <w:t>制作的电子备份文件</w:t>
      </w:r>
      <w:r>
        <w:rPr>
          <w:rFonts w:hint="eastAsia" w:ascii="宋体" w:hAnsi="宋体" w:cs="宋体"/>
          <w:kern w:val="0"/>
          <w:szCs w:val="21"/>
        </w:rPr>
        <w:t>，以用于异常情况处理。</w:t>
      </w:r>
    </w:p>
    <w:p>
      <w:pPr>
        <w:widowControl/>
        <w:spacing w:line="420" w:lineRule="exact"/>
        <w:ind w:firstLine="420" w:firstLineChars="200"/>
        <w:rPr>
          <w:rFonts w:hint="eastAsia" w:ascii="宋体" w:hAnsi="宋体" w:cs="宋体"/>
          <w:kern w:val="0"/>
          <w:szCs w:val="21"/>
        </w:rPr>
      </w:pPr>
      <w:r>
        <w:rPr>
          <w:rFonts w:hint="eastAsia" w:ascii="宋体" w:hAnsi="宋体" w:cs="宋体"/>
          <w:kern w:val="0"/>
          <w:szCs w:val="21"/>
        </w:rPr>
        <w:t>（4）本项目供应商仍应准备纸质投标文件。当电子开评标无法正常进行时，即转为线下评标。若在此种情况下，由于供应商未提交纸质投标文件而导致该供应商放弃投标，由供应商自行承担。</w:t>
      </w:r>
    </w:p>
    <w:p>
      <w:pPr>
        <w:widowControl/>
        <w:spacing w:line="420" w:lineRule="exact"/>
        <w:ind w:firstLine="420" w:firstLineChars="200"/>
        <w:rPr>
          <w:rFonts w:hint="eastAsia" w:ascii="宋体" w:hAnsi="宋体" w:cs="宋体"/>
          <w:szCs w:val="21"/>
        </w:rPr>
      </w:pPr>
      <w:r>
        <w:rPr>
          <w:rFonts w:hint="eastAsia" w:ascii="宋体" w:hAnsi="宋体" w:cs="宋体"/>
          <w:kern w:val="0"/>
          <w:szCs w:val="21"/>
        </w:rPr>
        <w:t>4.</w:t>
      </w:r>
      <w:r>
        <w:rPr>
          <w:rFonts w:hint="eastAsia" w:ascii="宋体" w:hAnsi="宋体" w:cs="宋体"/>
          <w:szCs w:val="21"/>
        </w:rPr>
        <w:t>项目交易的开评标环节全程录音录像，供应商确有需要到现场的，相关单位到场人员应执行以下规定要求：</w:t>
      </w:r>
    </w:p>
    <w:p>
      <w:pPr>
        <w:widowControl/>
        <w:spacing w:line="420" w:lineRule="exact"/>
        <w:ind w:firstLine="420" w:firstLineChars="200"/>
        <w:rPr>
          <w:rFonts w:hint="eastAsia" w:ascii="宋体" w:hAnsi="宋体" w:cs="宋体"/>
          <w:szCs w:val="21"/>
        </w:rPr>
      </w:pPr>
      <w:r>
        <w:rPr>
          <w:rFonts w:hint="eastAsia" w:ascii="宋体" w:hAnsi="宋体" w:cs="宋体"/>
          <w:szCs w:val="21"/>
        </w:rPr>
        <w:t>所有供应商在投标截止时间前安排“甬行码”为绿色的相关人员（原则上不超过一名）将投标文件（</w:t>
      </w:r>
      <w:r>
        <w:rPr>
          <w:rFonts w:hint="eastAsia" w:ascii="宋体" w:hAnsi="宋体" w:cs="宋体"/>
          <w:kern w:val="0"/>
          <w:szCs w:val="21"/>
        </w:rPr>
        <w:t>电子备份投标文件和纸质备份投标文件</w:t>
      </w:r>
      <w:r>
        <w:rPr>
          <w:rFonts w:hint="eastAsia" w:ascii="宋体" w:hAnsi="宋体" w:cs="宋体"/>
          <w:szCs w:val="21"/>
        </w:rPr>
        <w:t>）送至指定地点：</w:t>
      </w:r>
      <w:r>
        <w:rPr>
          <w:rFonts w:hint="eastAsia" w:ascii="宋体" w:hAnsi="宋体" w:cs="宋体"/>
          <w:bCs/>
          <w:szCs w:val="21"/>
        </w:rPr>
        <w:t>宁海县桃源街道金水东路5号五楼，详见五楼大厅公告</w:t>
      </w:r>
      <w:r>
        <w:rPr>
          <w:rFonts w:hint="eastAsia" w:ascii="宋体" w:hAnsi="宋体" w:cs="宋体"/>
          <w:szCs w:val="21"/>
        </w:rPr>
        <w:t>。投标文件递交时需同时递交供应商的法定代表人（或其委托代理人）联系方式，并保证开标期间联系方式的畅通。</w:t>
      </w:r>
    </w:p>
    <w:p>
      <w:pPr>
        <w:widowControl/>
        <w:spacing w:line="420" w:lineRule="exact"/>
        <w:ind w:firstLine="420" w:firstLineChars="200"/>
        <w:rPr>
          <w:rFonts w:hint="eastAsia" w:ascii="宋体" w:hAnsi="宋体" w:cs="宋体"/>
          <w:szCs w:val="21"/>
        </w:rPr>
      </w:pPr>
      <w:r>
        <w:rPr>
          <w:rFonts w:hint="eastAsia" w:ascii="宋体" w:hAnsi="宋体" w:cs="宋体"/>
          <w:szCs w:val="21"/>
        </w:rPr>
        <w:t>5.开标过程全程视频监控记录，同时开启微信群视频语音通话方式邀请各供应商参与开标过程。</w:t>
      </w:r>
    </w:p>
    <w:p>
      <w:pPr>
        <w:widowControl/>
        <w:spacing w:line="420" w:lineRule="exact"/>
        <w:ind w:firstLine="420" w:firstLineChars="200"/>
        <w:rPr>
          <w:rFonts w:hint="eastAsia" w:ascii="宋体" w:hAnsi="宋体" w:cs="宋体"/>
          <w:szCs w:val="21"/>
        </w:rPr>
      </w:pPr>
      <w:r>
        <w:rPr>
          <w:rFonts w:hint="eastAsia" w:ascii="宋体" w:hAnsi="宋体" w:cs="宋体"/>
          <w:szCs w:val="21"/>
        </w:rPr>
        <w:t>6.如本项目改为</w:t>
      </w:r>
      <w:r>
        <w:rPr>
          <w:rFonts w:hint="eastAsia" w:ascii="宋体" w:hAnsi="宋体" w:cs="宋体"/>
          <w:kern w:val="0"/>
          <w:szCs w:val="21"/>
        </w:rPr>
        <w:t>线下评标，</w:t>
      </w:r>
      <w:r>
        <w:rPr>
          <w:rFonts w:hint="eastAsia" w:ascii="宋体" w:hAnsi="宋体" w:cs="宋体"/>
          <w:szCs w:val="21"/>
        </w:rPr>
        <w:t>供应商须在</w:t>
      </w:r>
      <w:r>
        <w:rPr>
          <w:rFonts w:hint="eastAsia" w:ascii="宋体" w:hAnsi="宋体" w:cs="宋体"/>
          <w:kern w:val="0"/>
          <w:szCs w:val="21"/>
        </w:rPr>
        <w:t>纸质备份投标文件（资格文件）</w:t>
      </w:r>
      <w:r>
        <w:rPr>
          <w:rFonts w:hint="eastAsia" w:ascii="宋体" w:hAnsi="宋体" w:cs="宋体"/>
          <w:szCs w:val="21"/>
        </w:rPr>
        <w:t>中提供（1）指定作出澄清、说明或补正的电子邮箱、传真号码；（2）法定代表人或授权代表的微信号。评审过程中有关澄清、说明或者补正，采购代理机构将通过以下电子邮箱和传真进行收发。</w:t>
      </w:r>
    </w:p>
    <w:p>
      <w:pPr>
        <w:widowControl/>
        <w:spacing w:line="420" w:lineRule="exact"/>
        <w:ind w:firstLine="420" w:firstLineChars="200"/>
        <w:rPr>
          <w:rFonts w:hint="eastAsia" w:ascii="宋体" w:hAnsi="宋体" w:cs="宋体"/>
          <w:szCs w:val="21"/>
        </w:rPr>
      </w:pPr>
      <w:r>
        <w:rPr>
          <w:rFonts w:hint="eastAsia" w:ascii="宋体" w:hAnsi="宋体" w:cs="宋体"/>
          <w:szCs w:val="21"/>
        </w:rPr>
        <w:t>电子邮箱：</w:t>
      </w:r>
      <w:r>
        <w:rPr>
          <w:rFonts w:ascii="宋体" w:hAnsi="宋体" w:cs="宋体"/>
          <w:szCs w:val="21"/>
        </w:rPr>
        <w:t>2280682595</w:t>
      </w:r>
      <w:r>
        <w:rPr>
          <w:rFonts w:hint="eastAsia" w:ascii="宋体" w:hAnsi="宋体" w:cs="宋体"/>
          <w:szCs w:val="21"/>
        </w:rPr>
        <w:t xml:space="preserve">@qq.com </w:t>
      </w:r>
    </w:p>
    <w:p>
      <w:pPr>
        <w:widowControl/>
        <w:spacing w:line="420" w:lineRule="exact"/>
        <w:ind w:firstLine="420" w:firstLineChars="200"/>
        <w:rPr>
          <w:rFonts w:hint="eastAsia" w:ascii="宋体" w:hAnsi="宋体" w:cs="宋体"/>
          <w:szCs w:val="21"/>
        </w:rPr>
      </w:pPr>
      <w:r>
        <w:rPr>
          <w:rFonts w:hint="eastAsia" w:ascii="宋体" w:hAnsi="宋体" w:cs="宋体"/>
          <w:szCs w:val="21"/>
        </w:rPr>
        <w:t>传真：0574-65507133</w:t>
      </w:r>
    </w:p>
    <w:p>
      <w:pPr>
        <w:widowControl/>
        <w:spacing w:line="420" w:lineRule="exact"/>
        <w:ind w:firstLine="420" w:firstLineChars="200"/>
        <w:rPr>
          <w:rFonts w:hint="eastAsia" w:ascii="宋体" w:hAnsi="宋体" w:cs="宋体"/>
          <w:szCs w:val="21"/>
        </w:rPr>
      </w:pPr>
      <w:r>
        <w:rPr>
          <w:rFonts w:hint="eastAsia" w:ascii="宋体" w:hAnsi="宋体" w:cs="宋体"/>
          <w:szCs w:val="21"/>
        </w:rPr>
        <w:t>7.本项目评审过程各工作人员及评委各成员全程佩戴口罩、一次性手套等防护工具，各评委各成员座位间距保持安全距离，评审过程开窗通风。</w:t>
      </w:r>
    </w:p>
    <w:p>
      <w:pPr>
        <w:widowControl/>
        <w:spacing w:line="420" w:lineRule="exact"/>
        <w:ind w:firstLine="420" w:firstLineChars="200"/>
        <w:rPr>
          <w:rFonts w:hint="eastAsia" w:ascii="宋体" w:hAnsi="宋体" w:cs="宋体"/>
          <w:szCs w:val="21"/>
        </w:rPr>
      </w:pPr>
      <w:r>
        <w:rPr>
          <w:rFonts w:hint="eastAsia" w:ascii="宋体" w:hAnsi="宋体" w:cs="宋体"/>
          <w:szCs w:val="21"/>
        </w:rPr>
        <w:t>8、投标人员须做好佩戴口罩、手套等防护措施，自觉接受体温检测、接受防疫询问，并如实报告相关情况，在投标文件递交工作完成后应立即离开，无故不得在现场逗留。</w:t>
      </w:r>
    </w:p>
    <w:p>
      <w:pPr>
        <w:widowControl/>
        <w:spacing w:line="420" w:lineRule="exact"/>
        <w:ind w:firstLine="420" w:firstLineChars="200"/>
        <w:rPr>
          <w:rFonts w:hint="eastAsia" w:ascii="宋体" w:hAnsi="宋体" w:cs="宋体"/>
          <w:szCs w:val="21"/>
        </w:rPr>
      </w:pPr>
      <w:r>
        <w:rPr>
          <w:rFonts w:hint="eastAsia" w:ascii="宋体" w:hAnsi="宋体" w:cs="宋体"/>
          <w:szCs w:val="21"/>
        </w:rPr>
        <w:t>9、投标人员还需配合做好疫情防控“五个一律”：一律全面消毒、一律体温检测、一律承诺登记、一律按序办事、一律服从管理。</w:t>
      </w:r>
    </w:p>
    <w:p>
      <w:pPr>
        <w:widowControl/>
        <w:spacing w:line="420" w:lineRule="exact"/>
        <w:ind w:firstLine="420" w:firstLineChars="200"/>
        <w:rPr>
          <w:rFonts w:hint="eastAsia" w:ascii="宋体" w:hAnsi="宋体" w:cs="宋体"/>
          <w:szCs w:val="21"/>
        </w:rPr>
      </w:pPr>
      <w:r>
        <w:rPr>
          <w:rFonts w:hint="eastAsia" w:ascii="宋体" w:hAnsi="宋体" w:cs="宋体"/>
          <w:szCs w:val="21"/>
        </w:rPr>
        <w:t>10、如投标截止时间前疫情解除，上述第4、5、6、7、8、9条内容废止。</w:t>
      </w:r>
    </w:p>
    <w:p>
      <w:pPr>
        <w:snapToGrid w:val="0"/>
        <w:spacing w:line="480" w:lineRule="exact"/>
        <w:ind w:firstLine="420" w:firstLineChars="200"/>
        <w:rPr>
          <w:rFonts w:ascii="宋体" w:hAnsi="宋体" w:cs="宋体"/>
          <w:b/>
          <w:bCs/>
        </w:rPr>
      </w:pPr>
      <w:r>
        <w:rPr>
          <w:rFonts w:hint="eastAsia" w:ascii="宋体" w:hAnsi="宋体" w:cs="宋体"/>
          <w:szCs w:val="21"/>
        </w:rPr>
        <w:t>11、肺炎防疫期间，请各供应商遵守宁海县公共资源交易中心各项防疫措施规定。</w:t>
      </w:r>
    </w:p>
    <w:p>
      <w:pPr>
        <w:snapToGrid w:val="0"/>
        <w:spacing w:line="480" w:lineRule="exact"/>
        <w:ind w:firstLine="422" w:firstLineChars="200"/>
        <w:rPr>
          <w:rFonts w:ascii="宋体" w:hAnsi="宋体" w:cs="宋体"/>
          <w:b/>
          <w:bCs/>
        </w:rPr>
      </w:pPr>
      <w:r>
        <w:rPr>
          <w:rFonts w:hint="eastAsia" w:ascii="宋体" w:hAnsi="宋体" w:cs="宋体"/>
          <w:b/>
          <w:bCs/>
        </w:rPr>
        <w:t>十二、落实的政策：</w:t>
      </w:r>
    </w:p>
    <w:p>
      <w:pPr>
        <w:snapToGrid w:val="0"/>
        <w:spacing w:line="480" w:lineRule="exact"/>
        <w:ind w:firstLine="420" w:firstLineChars="200"/>
        <w:rPr>
          <w:rFonts w:hint="eastAsia" w:ascii="宋体" w:hAnsi="宋体" w:cs="宋体"/>
          <w:szCs w:val="21"/>
        </w:rPr>
      </w:pPr>
      <w:r>
        <w:rPr>
          <w:rFonts w:hint="eastAsia" w:ascii="宋体" w:hAnsi="宋体" w:cs="宋体"/>
        </w:rPr>
        <w:t>《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widowControl/>
        <w:spacing w:line="480" w:lineRule="exact"/>
        <w:ind w:firstLine="422" w:firstLineChars="200"/>
        <w:jc w:val="left"/>
        <w:rPr>
          <w:rFonts w:hint="eastAsia" w:ascii="宋体" w:hAnsi="宋体"/>
        </w:rPr>
      </w:pPr>
      <w:r>
        <w:rPr>
          <w:rFonts w:hint="eastAsia" w:ascii="宋体" w:hAnsi="宋体" w:cs="宋体"/>
          <w:b/>
        </w:rPr>
        <w:t>十三、联系方式</w:t>
      </w:r>
    </w:p>
    <w:p>
      <w:pPr>
        <w:widowControl/>
        <w:spacing w:line="48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宁海县实验小学教育集团</w:t>
      </w:r>
    </w:p>
    <w:p>
      <w:pPr>
        <w:widowControl/>
        <w:spacing w:line="4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办公地址：</w:t>
      </w:r>
      <w:r>
        <w:rPr>
          <w:rFonts w:hint="eastAsia" w:ascii="宋体" w:hAnsi="宋体" w:cs="宋体"/>
          <w:kern w:val="0"/>
          <w:szCs w:val="21"/>
          <w:lang w:eastAsia="zh-CN"/>
        </w:rPr>
        <w:t>宁海县桃源街道兴工一路89号</w:t>
      </w:r>
    </w:p>
    <w:p>
      <w:pPr>
        <w:widowControl/>
        <w:spacing w:line="48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rPr>
        <w:t>联 系 人：</w:t>
      </w:r>
      <w:r>
        <w:rPr>
          <w:rFonts w:hint="eastAsia" w:ascii="宋体" w:hAnsi="宋体" w:cs="宋体"/>
          <w:kern w:val="0"/>
          <w:szCs w:val="21"/>
          <w:lang w:val="en-US" w:eastAsia="zh-CN"/>
        </w:rPr>
        <w:t>胡老师</w:t>
      </w:r>
    </w:p>
    <w:p>
      <w:pPr>
        <w:widowControl/>
        <w:spacing w:line="480" w:lineRule="exact"/>
        <w:ind w:firstLine="420" w:firstLineChars="200"/>
        <w:jc w:val="left"/>
      </w:pPr>
      <w:r>
        <w:rPr>
          <w:rFonts w:hint="eastAsia" w:ascii="宋体" w:hAnsi="宋体" w:cs="宋体"/>
          <w:kern w:val="0"/>
          <w:szCs w:val="21"/>
        </w:rPr>
        <w:t>联</w:t>
      </w:r>
      <w:r>
        <w:rPr>
          <w:rFonts w:hint="eastAsia" w:ascii="宋体" w:hAnsi="宋体" w:cs="宋体"/>
          <w:kern w:val="0"/>
          <w:szCs w:val="21"/>
          <w:lang w:val="en-US" w:eastAsia="zh-CN"/>
        </w:rPr>
        <w:t>系电话：0574-65579690</w:t>
      </w:r>
    </w:p>
    <w:p>
      <w:pPr>
        <w:widowControl/>
        <w:spacing w:line="480" w:lineRule="exact"/>
        <w:ind w:firstLine="420" w:firstLineChars="200"/>
        <w:jc w:val="left"/>
        <w:rPr>
          <w:rFonts w:hint="eastAsia" w:ascii="宋体" w:hAnsi="宋体"/>
          <w:szCs w:val="21"/>
        </w:rPr>
      </w:pPr>
    </w:p>
    <w:p>
      <w:pPr>
        <w:spacing w:line="480" w:lineRule="exact"/>
        <w:ind w:firstLine="420" w:firstLineChars="200"/>
        <w:rPr>
          <w:rFonts w:hint="eastAsia" w:ascii="宋体" w:hAnsi="宋体" w:eastAsia="宋体"/>
          <w:szCs w:val="21"/>
          <w:lang w:eastAsia="zh-CN"/>
        </w:rPr>
      </w:pPr>
      <w:r>
        <w:rPr>
          <w:rFonts w:hint="eastAsia" w:ascii="宋体" w:hAnsi="宋体"/>
          <w:szCs w:val="21"/>
        </w:rPr>
        <w:t>招标机构名称：</w:t>
      </w:r>
      <w:r>
        <w:rPr>
          <w:rFonts w:hint="eastAsia" w:ascii="宋体" w:hAnsi="宋体"/>
          <w:szCs w:val="21"/>
          <w:lang w:eastAsia="zh-CN"/>
        </w:rPr>
        <w:t>杭州信达投资咨询估价监理有限公司</w:t>
      </w:r>
    </w:p>
    <w:p>
      <w:pPr>
        <w:spacing w:line="480" w:lineRule="exact"/>
        <w:ind w:firstLine="420" w:firstLineChars="200"/>
        <w:rPr>
          <w:rFonts w:hint="default" w:ascii="宋体" w:hAnsi="宋体" w:eastAsia="宋体"/>
          <w:szCs w:val="21"/>
          <w:lang w:val="en-US" w:eastAsia="zh-CN"/>
        </w:rPr>
      </w:pPr>
      <w:r>
        <w:rPr>
          <w:rFonts w:hint="eastAsia" w:ascii="宋体" w:hAnsi="宋体"/>
          <w:szCs w:val="21"/>
        </w:rPr>
        <w:t>办公地址：</w:t>
      </w:r>
      <w:r>
        <w:rPr>
          <w:rFonts w:hint="eastAsia" w:ascii="宋体" w:hAnsi="宋体"/>
          <w:szCs w:val="21"/>
          <w:lang w:val="en-US" w:eastAsia="zh-CN"/>
        </w:rPr>
        <w:t>宁海县桃源街道兴宁北路135号4楼</w:t>
      </w:r>
    </w:p>
    <w:p>
      <w:pPr>
        <w:spacing w:line="480" w:lineRule="exact"/>
        <w:ind w:firstLine="420" w:firstLineChars="20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陈伟霖</w:t>
      </w:r>
    </w:p>
    <w:p>
      <w:pPr>
        <w:spacing w:line="480" w:lineRule="exact"/>
        <w:ind w:firstLine="420" w:firstLineChars="200"/>
        <w:rPr>
          <w:rFonts w:hint="eastAsia" w:ascii="宋体" w:hAnsi="宋体"/>
          <w:szCs w:val="21"/>
        </w:rPr>
      </w:pPr>
      <w:r>
        <w:rPr>
          <w:rFonts w:hint="eastAsia" w:ascii="宋体" w:hAnsi="宋体"/>
          <w:szCs w:val="21"/>
        </w:rPr>
        <w:t>联系电话：0574-65</w:t>
      </w:r>
      <w:r>
        <w:rPr>
          <w:rFonts w:hint="eastAsia" w:ascii="宋体" w:hAnsi="宋体"/>
          <w:szCs w:val="21"/>
          <w:lang w:val="en-US" w:eastAsia="zh-CN"/>
        </w:rPr>
        <w:t>362690</w:t>
      </w:r>
    </w:p>
    <w:p>
      <w:pPr>
        <w:spacing w:line="480" w:lineRule="exact"/>
        <w:ind w:firstLine="420"/>
        <w:rPr>
          <w:rFonts w:hint="eastAsia" w:ascii="宋体" w:hAnsi="宋体" w:cs="宋体"/>
        </w:rPr>
      </w:pPr>
    </w:p>
    <w:p>
      <w:pPr>
        <w:spacing w:line="480" w:lineRule="exact"/>
        <w:ind w:firstLine="420"/>
        <w:rPr>
          <w:rFonts w:hint="eastAsia" w:ascii="宋体" w:hAnsi="宋体" w:cs="宋体"/>
        </w:rPr>
      </w:pPr>
      <w:r>
        <w:rPr>
          <w:rFonts w:hint="eastAsia" w:ascii="宋体" w:hAnsi="宋体" w:cs="宋体"/>
        </w:rPr>
        <w:t>监管部门：宁海县政府采购管理办公室</w:t>
      </w:r>
    </w:p>
    <w:p>
      <w:pPr>
        <w:spacing w:line="480" w:lineRule="exact"/>
        <w:ind w:firstLine="420"/>
        <w:rPr>
          <w:rFonts w:hint="eastAsia" w:ascii="宋体" w:hAnsi="宋体" w:cs="宋体"/>
        </w:rPr>
      </w:pPr>
      <w:r>
        <w:rPr>
          <w:rFonts w:hint="eastAsia" w:ascii="宋体" w:hAnsi="宋体" w:cs="宋体"/>
        </w:rPr>
        <w:t>地址：宁海县跃龙街道桃源中路218号</w:t>
      </w:r>
    </w:p>
    <w:p>
      <w:pPr>
        <w:spacing w:line="480" w:lineRule="exact"/>
        <w:ind w:firstLine="420"/>
        <w:rPr>
          <w:rFonts w:hint="eastAsia" w:ascii="宋体" w:hAnsi="宋体" w:cs="宋体"/>
          <w:lang w:val="en-US" w:eastAsia="zh-CN"/>
        </w:rPr>
      </w:pPr>
      <w:r>
        <w:rPr>
          <w:rFonts w:hint="eastAsia" w:ascii="宋体" w:hAnsi="宋体" w:cs="宋体"/>
        </w:rPr>
        <w:t>联系人：王</w:t>
      </w:r>
      <w:r>
        <w:rPr>
          <w:rFonts w:hint="eastAsia" w:ascii="宋体" w:hAnsi="宋体" w:cs="宋体"/>
          <w:lang w:val="en-US" w:eastAsia="zh-CN"/>
        </w:rPr>
        <w:t>老师</w:t>
      </w:r>
    </w:p>
    <w:p>
      <w:pPr>
        <w:spacing w:line="480" w:lineRule="exact"/>
        <w:ind w:firstLine="420"/>
        <w:rPr>
          <w:rFonts w:hint="eastAsia" w:ascii="宋体" w:hAnsi="宋体" w:cs="宋体"/>
        </w:rPr>
      </w:pPr>
      <w:r>
        <w:rPr>
          <w:rFonts w:hint="eastAsia" w:ascii="宋体" w:hAnsi="宋体" w:cs="宋体"/>
        </w:rPr>
        <w:t>联系电话：0574-65265668</w:t>
      </w:r>
    </w:p>
    <w:p>
      <w:pPr>
        <w:spacing w:line="480" w:lineRule="exact"/>
        <w:ind w:firstLine="420"/>
        <w:rPr>
          <w:rFonts w:hint="eastAsia" w:ascii="宋体" w:hAnsi="宋体" w:cs="宋体"/>
        </w:rPr>
      </w:pPr>
      <w:r>
        <w:rPr>
          <w:rFonts w:hint="eastAsia" w:ascii="宋体" w:hAnsi="宋体" w:cs="宋体"/>
        </w:rPr>
        <w:t>传真号码：0574-65265612</w:t>
      </w:r>
    </w:p>
    <w:p>
      <w:pPr>
        <w:spacing w:line="400" w:lineRule="exact"/>
        <w:rPr>
          <w:rFonts w:hint="eastAsia" w:ascii="宋体" w:hAnsi="宋体"/>
        </w:rPr>
      </w:pPr>
    </w:p>
    <w:p>
      <w:pPr>
        <w:snapToGrid w:val="0"/>
        <w:spacing w:before="120" w:beforeLines="50" w:after="120" w:afterLines="50" w:line="360" w:lineRule="auto"/>
        <w:ind w:left="238"/>
        <w:jc w:val="center"/>
        <w:outlineLvl w:val="0"/>
        <w:rPr>
          <w:rFonts w:ascii="宋体" w:hAnsi="宋体" w:cs="宋体"/>
          <w:sz w:val="30"/>
          <w:szCs w:val="30"/>
        </w:rPr>
      </w:pPr>
      <w:r>
        <w:rPr>
          <w:rFonts w:ascii="宋体" w:hAnsi="宋体" w:cs="宋体"/>
          <w:sz w:val="30"/>
          <w:szCs w:val="30"/>
        </w:rPr>
        <w:br w:type="page"/>
      </w:r>
      <w:bookmarkStart w:id="6" w:name="_Toc15195"/>
      <w:r>
        <w:rPr>
          <w:rFonts w:hint="eastAsia" w:ascii="宋体" w:hAnsi="宋体" w:cs="宋体"/>
          <w:sz w:val="30"/>
          <w:szCs w:val="30"/>
        </w:rPr>
        <w:t xml:space="preserve">第二章  </w:t>
      </w:r>
      <w:r>
        <w:rPr>
          <w:rFonts w:hint="eastAsia" w:ascii="宋体" w:hAnsi="宋体" w:cs="宋体"/>
          <w:bCs/>
          <w:sz w:val="30"/>
          <w:szCs w:val="30"/>
        </w:rPr>
        <w:t>采购需求</w:t>
      </w:r>
      <w:bookmarkEnd w:id="6"/>
    </w:p>
    <w:p/>
    <w:tbl>
      <w:tblPr>
        <w:tblStyle w:val="46"/>
        <w:tblW w:w="8374"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34"/>
        <w:gridCol w:w="4961"/>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创客教室系统设备清单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134"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产品名称</w:t>
            </w:r>
          </w:p>
        </w:tc>
        <w:tc>
          <w:tcPr>
            <w:tcW w:w="4961"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技术参数</w:t>
            </w:r>
          </w:p>
        </w:tc>
        <w:tc>
          <w:tcPr>
            <w:tcW w:w="70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851"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一、展示部分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航拍无人机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航拍无人机，可多方向避障，最大信号有效距离：7-9km，携带4K相机,一英寸哈苏相机，记录十亿种色彩，最大相片分辨率：20MP。起飞重量 :905g</w:t>
            </w:r>
            <w:r>
              <w:rPr>
                <w:rFonts w:hint="eastAsia" w:ascii="宋体" w:hAnsi="宋体" w:cs="宋体"/>
                <w:kern w:val="0"/>
                <w:sz w:val="18"/>
                <w:szCs w:val="18"/>
              </w:rPr>
              <w:br w:type="textWrapping"/>
            </w:r>
            <w:r>
              <w:rPr>
                <w:rFonts w:hint="eastAsia" w:ascii="宋体" w:hAnsi="宋体" w:cs="宋体"/>
                <w:kern w:val="0"/>
                <w:sz w:val="18"/>
                <w:szCs w:val="18"/>
              </w:rPr>
              <w:t>尺寸：折叠：214 × 9 1× 84 mm（长×宽×高）展开：322 × 242 × 84 mm（长×宽×高）</w:t>
            </w:r>
            <w:r>
              <w:rPr>
                <w:rFonts w:hint="eastAsia" w:ascii="宋体" w:hAnsi="宋体" w:cs="宋体"/>
                <w:kern w:val="0"/>
                <w:sz w:val="18"/>
                <w:szCs w:val="18"/>
              </w:rPr>
              <w:br w:type="textWrapping"/>
            </w:r>
            <w:r>
              <w:rPr>
                <w:rFonts w:hint="eastAsia" w:ascii="宋体" w:hAnsi="宋体" w:cs="宋体"/>
                <w:kern w:val="0"/>
                <w:sz w:val="18"/>
                <w:szCs w:val="18"/>
              </w:rPr>
              <w:t>对角线轴距：354 mm</w:t>
            </w:r>
            <w:r>
              <w:rPr>
                <w:rFonts w:hint="eastAsia" w:ascii="宋体" w:hAnsi="宋体" w:cs="宋体"/>
                <w:kern w:val="0"/>
                <w:sz w:val="18"/>
                <w:szCs w:val="18"/>
              </w:rPr>
              <w:br w:type="textWrapping"/>
            </w:r>
            <w:r>
              <w:rPr>
                <w:rFonts w:hint="eastAsia" w:ascii="宋体" w:hAnsi="宋体" w:cs="宋体"/>
                <w:kern w:val="0"/>
                <w:sz w:val="18"/>
                <w:szCs w:val="18"/>
              </w:rPr>
              <w:t>最大上升速度 5 m/s（S 模式）4 m/s（P 模式）</w:t>
            </w:r>
            <w:r>
              <w:rPr>
                <w:rFonts w:hint="eastAsia" w:ascii="宋体" w:hAnsi="宋体" w:cs="宋体"/>
                <w:kern w:val="0"/>
                <w:sz w:val="18"/>
                <w:szCs w:val="18"/>
              </w:rPr>
              <w:br w:type="textWrapping"/>
            </w:r>
            <w:r>
              <w:rPr>
                <w:rFonts w:hint="eastAsia" w:ascii="宋体" w:hAnsi="宋体" w:cs="宋体"/>
                <w:kern w:val="0"/>
                <w:sz w:val="18"/>
                <w:szCs w:val="18"/>
              </w:rPr>
              <w:t>最大下降速度 3 m/s（S 模式）3 m/s（P 模式）</w:t>
            </w:r>
            <w:r>
              <w:rPr>
                <w:rFonts w:hint="eastAsia" w:ascii="宋体" w:hAnsi="宋体" w:cs="宋体"/>
                <w:kern w:val="0"/>
                <w:sz w:val="18"/>
                <w:szCs w:val="18"/>
              </w:rPr>
              <w:br w:type="textWrapping"/>
            </w:r>
            <w:r>
              <w:rPr>
                <w:rFonts w:hint="eastAsia" w:ascii="宋体" w:hAnsi="宋体" w:cs="宋体"/>
                <w:kern w:val="0"/>
                <w:sz w:val="18"/>
                <w:szCs w:val="18"/>
              </w:rPr>
              <w:t>最大水平飞行速度（海平面附近无风） 72 km/h（S 模式）</w:t>
            </w:r>
            <w:r>
              <w:rPr>
                <w:rFonts w:hint="eastAsia" w:ascii="宋体" w:hAnsi="宋体" w:cs="宋体"/>
                <w:kern w:val="0"/>
                <w:sz w:val="18"/>
                <w:szCs w:val="18"/>
              </w:rPr>
              <w:br w:type="textWrapping"/>
            </w:r>
            <w:r>
              <w:rPr>
                <w:rFonts w:hint="eastAsia" w:ascii="宋体" w:hAnsi="宋体" w:cs="宋体"/>
                <w:kern w:val="0"/>
                <w:sz w:val="18"/>
                <w:szCs w:val="18"/>
              </w:rPr>
              <w:t>最大起飞海拔高度 6000 m</w:t>
            </w:r>
            <w:r>
              <w:rPr>
                <w:rFonts w:hint="eastAsia" w:ascii="宋体" w:hAnsi="宋体" w:cs="宋体"/>
                <w:kern w:val="0"/>
                <w:sz w:val="18"/>
                <w:szCs w:val="18"/>
              </w:rPr>
              <w:br w:type="textWrapping"/>
            </w:r>
            <w:r>
              <w:rPr>
                <w:rFonts w:hint="eastAsia" w:ascii="宋体" w:hAnsi="宋体" w:cs="宋体"/>
                <w:kern w:val="0"/>
                <w:sz w:val="18"/>
                <w:szCs w:val="18"/>
              </w:rPr>
              <w:t>最长飞行时间（无风环境） 31 分钟（25 km/h 匀速飞行）</w:t>
            </w:r>
            <w:r>
              <w:rPr>
                <w:rFonts w:hint="eastAsia" w:ascii="宋体" w:hAnsi="宋体" w:cs="宋体"/>
                <w:kern w:val="0"/>
                <w:sz w:val="18"/>
                <w:szCs w:val="18"/>
              </w:rPr>
              <w:br w:type="textWrapping"/>
            </w:r>
            <w:r>
              <w:rPr>
                <w:rFonts w:hint="eastAsia" w:ascii="宋体" w:hAnsi="宋体" w:cs="宋体"/>
                <w:kern w:val="0"/>
                <w:sz w:val="18"/>
                <w:szCs w:val="18"/>
              </w:rPr>
              <w:t>最长悬停时间（无风环境） 29 分钟</w:t>
            </w:r>
            <w:r>
              <w:rPr>
                <w:rFonts w:hint="eastAsia" w:ascii="宋体" w:hAnsi="宋体" w:cs="宋体"/>
                <w:kern w:val="0"/>
                <w:sz w:val="18"/>
                <w:szCs w:val="18"/>
              </w:rPr>
              <w:br w:type="textWrapping"/>
            </w:r>
            <w:r>
              <w:rPr>
                <w:rFonts w:hint="eastAsia" w:ascii="宋体" w:hAnsi="宋体" w:cs="宋体"/>
                <w:kern w:val="0"/>
                <w:sz w:val="18"/>
                <w:szCs w:val="18"/>
              </w:rPr>
              <w:t>最大续航里程（无风环境） 18 km（50 km/h 匀速飞行）</w:t>
            </w:r>
            <w:r>
              <w:rPr>
                <w:rFonts w:hint="eastAsia" w:ascii="宋体" w:hAnsi="宋体" w:cs="宋体"/>
                <w:kern w:val="0"/>
                <w:sz w:val="18"/>
                <w:szCs w:val="18"/>
              </w:rPr>
              <w:br w:type="textWrapping"/>
            </w:r>
            <w:r>
              <w:rPr>
                <w:rFonts w:hint="eastAsia" w:ascii="宋体" w:hAnsi="宋体" w:cs="宋体"/>
                <w:kern w:val="0"/>
                <w:sz w:val="18"/>
                <w:szCs w:val="18"/>
              </w:rPr>
              <w:t>最大抗风等级：5 级风</w:t>
            </w:r>
            <w:r>
              <w:rPr>
                <w:rFonts w:hint="eastAsia" w:ascii="宋体" w:hAnsi="宋体" w:cs="宋体"/>
                <w:kern w:val="0"/>
                <w:sz w:val="18"/>
                <w:szCs w:val="18"/>
              </w:rPr>
              <w:br w:type="textWrapping"/>
            </w:r>
            <w:r>
              <w:rPr>
                <w:rFonts w:hint="eastAsia" w:ascii="宋体" w:hAnsi="宋体" w:cs="宋体"/>
                <w:kern w:val="0"/>
                <w:sz w:val="18"/>
                <w:szCs w:val="18"/>
              </w:rPr>
              <w:t>最大可倾斜角度：35°（S 模式）25°（P 模式）</w:t>
            </w:r>
            <w:r>
              <w:rPr>
                <w:rFonts w:hint="eastAsia" w:ascii="宋体" w:hAnsi="宋体" w:cs="宋体"/>
                <w:kern w:val="0"/>
                <w:sz w:val="18"/>
                <w:szCs w:val="18"/>
              </w:rPr>
              <w:br w:type="textWrapping"/>
            </w:r>
            <w:r>
              <w:rPr>
                <w:rFonts w:hint="eastAsia" w:ascii="宋体" w:hAnsi="宋体" w:cs="宋体"/>
                <w:kern w:val="0"/>
                <w:sz w:val="18"/>
                <w:szCs w:val="18"/>
              </w:rPr>
              <w:t>最大旋转角速度：200°/s</w:t>
            </w:r>
            <w:r>
              <w:rPr>
                <w:rFonts w:hint="eastAsia" w:ascii="宋体" w:hAnsi="宋体" w:cs="宋体"/>
                <w:kern w:val="0"/>
                <w:sz w:val="18"/>
                <w:szCs w:val="18"/>
              </w:rPr>
              <w:br w:type="textWrapping"/>
            </w:r>
            <w:r>
              <w:rPr>
                <w:rFonts w:hint="eastAsia" w:ascii="宋体" w:hAnsi="宋体" w:cs="宋体"/>
                <w:kern w:val="0"/>
                <w:sz w:val="18"/>
                <w:szCs w:val="18"/>
              </w:rPr>
              <w:t>工作环境温度：-10°C - 40°C</w:t>
            </w:r>
            <w:r>
              <w:rPr>
                <w:rFonts w:hint="eastAsia" w:ascii="宋体" w:hAnsi="宋体" w:cs="宋体"/>
                <w:kern w:val="0"/>
                <w:sz w:val="18"/>
                <w:szCs w:val="18"/>
              </w:rPr>
              <w:br w:type="textWrapping"/>
            </w:r>
            <w:r>
              <w:rPr>
                <w:rFonts w:hint="eastAsia" w:ascii="宋体" w:hAnsi="宋体" w:cs="宋体"/>
                <w:kern w:val="0"/>
                <w:sz w:val="18"/>
                <w:szCs w:val="18"/>
              </w:rPr>
              <w:t>工作频率：2.400 - 2.483GHz 5.725 - 5.850 GHz</w:t>
            </w:r>
            <w:r>
              <w:rPr>
                <w:rFonts w:hint="eastAsia" w:ascii="宋体" w:hAnsi="宋体" w:cs="宋体"/>
                <w:kern w:val="0"/>
                <w:sz w:val="18"/>
                <w:szCs w:val="18"/>
              </w:rPr>
              <w:br w:type="textWrapping"/>
            </w:r>
            <w:r>
              <w:rPr>
                <w:rFonts w:hint="eastAsia" w:ascii="宋体" w:hAnsi="宋体" w:cs="宋体"/>
                <w:kern w:val="0"/>
                <w:sz w:val="18"/>
                <w:szCs w:val="18"/>
              </w:rPr>
              <w:t>发射功率（EIRP）：2.400 - 2.4835 GHz FCC：≤26 dBm CE：≤20 dBm SRRC：≤20 dBm MIC：≤20 dBm</w:t>
            </w:r>
            <w:r>
              <w:rPr>
                <w:rFonts w:hint="eastAsia" w:ascii="宋体" w:hAnsi="宋体" w:cs="宋体"/>
                <w:kern w:val="0"/>
                <w:sz w:val="18"/>
                <w:szCs w:val="18"/>
              </w:rPr>
              <w:br w:type="textWrapping"/>
            </w:r>
            <w:r>
              <w:rPr>
                <w:rFonts w:hint="eastAsia" w:ascii="宋体" w:hAnsi="宋体" w:cs="宋体"/>
                <w:kern w:val="0"/>
                <w:sz w:val="18"/>
                <w:szCs w:val="18"/>
              </w:rPr>
              <w:t>5.725-5.850 GHz FCC：≤26 dBm CE：≤14 dBm SRRC：≤26 dBm GNSS GPS+GLONASS</w:t>
            </w:r>
            <w:r>
              <w:rPr>
                <w:rFonts w:hint="eastAsia" w:ascii="宋体" w:hAnsi="宋体" w:cs="宋体"/>
                <w:kern w:val="0"/>
                <w:sz w:val="18"/>
                <w:szCs w:val="18"/>
              </w:rPr>
              <w:br w:type="textWrapping"/>
            </w:r>
            <w:r>
              <w:rPr>
                <w:rFonts w:hint="eastAsia" w:ascii="宋体" w:hAnsi="宋体" w:cs="宋体"/>
                <w:kern w:val="0"/>
                <w:sz w:val="18"/>
                <w:szCs w:val="18"/>
              </w:rPr>
              <w:t>悬停精度 垂直：± 0.1 m（视觉定位正常工作时）；± 0.5 m（GPS正常工作时）</w:t>
            </w:r>
            <w:r>
              <w:rPr>
                <w:rFonts w:hint="eastAsia" w:ascii="宋体" w:hAnsi="宋体" w:cs="宋体"/>
                <w:kern w:val="0"/>
                <w:sz w:val="18"/>
                <w:szCs w:val="18"/>
              </w:rPr>
              <w:br w:type="textWrapping"/>
            </w:r>
            <w:r>
              <w:rPr>
                <w:rFonts w:hint="eastAsia" w:ascii="宋体" w:hAnsi="宋体" w:cs="宋体"/>
                <w:kern w:val="0"/>
                <w:sz w:val="18"/>
                <w:szCs w:val="18"/>
              </w:rPr>
              <w:t>水平：± 0.3 m（视觉定位正常工作时）；± 1.5 m（GPS正常工作时）</w:t>
            </w:r>
            <w:r>
              <w:rPr>
                <w:rFonts w:hint="eastAsia" w:ascii="宋体" w:hAnsi="宋体" w:cs="宋体"/>
                <w:kern w:val="0"/>
                <w:sz w:val="18"/>
                <w:szCs w:val="18"/>
              </w:rPr>
              <w:br w:type="textWrapping"/>
            </w:r>
            <w:r>
              <w:rPr>
                <w:rFonts w:hint="eastAsia" w:ascii="宋体" w:hAnsi="宋体" w:cs="宋体"/>
                <w:kern w:val="0"/>
                <w:sz w:val="18"/>
                <w:szCs w:val="18"/>
              </w:rPr>
              <w:t>机载内存 8 GB</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配件包</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无人机配套辅材包，包括智能飞行电池，车载充电器，电池管家等</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保障服务</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无人机保障（一年内一次损坏换新机，包含换新机费用）</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内存卡</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128G</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二、机器人教学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人工智能创客比赛</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控制主板（1个）：处理器：Broadcom BCM2837 Cortx-A53 64bit SOC at 1.2GHz；内存：1GB SDRAM@400MHz；无线网络：802.11.b/g/n wireless LAN；4、蓝牙：Bluetooth 4.1/BLE；以太网网口；Ethernet over USB2.0（max.throughput 100Mbps）；USB：4个USB端口；GPIO：40pin；</w:t>
            </w:r>
            <w:r>
              <w:rPr>
                <w:rFonts w:hint="eastAsia" w:ascii="宋体" w:hAnsi="宋体" w:cs="宋体"/>
                <w:kern w:val="0"/>
                <w:sz w:val="18"/>
                <w:szCs w:val="18"/>
              </w:rPr>
              <w:br w:type="textWrapping"/>
            </w:r>
            <w:r>
              <w:rPr>
                <w:rFonts w:hint="eastAsia" w:ascii="宋体" w:hAnsi="宋体" w:cs="宋体"/>
                <w:kern w:val="0"/>
                <w:sz w:val="18"/>
                <w:szCs w:val="18"/>
              </w:rPr>
              <w:t>2） 红外传感器（3只）：有效距离范围 2～30cm；工作电压为3.3V-5V，检测角度35°，比较器采用LM393。</w:t>
            </w:r>
            <w:r>
              <w:rPr>
                <w:rFonts w:hint="eastAsia" w:ascii="宋体" w:hAnsi="宋体" w:cs="宋体"/>
                <w:kern w:val="0"/>
                <w:sz w:val="18"/>
                <w:szCs w:val="18"/>
              </w:rPr>
              <w:br w:type="textWrapping"/>
            </w:r>
            <w:r>
              <w:rPr>
                <w:rFonts w:hint="eastAsia" w:ascii="宋体" w:hAnsi="宋体" w:cs="宋体"/>
                <w:kern w:val="0"/>
                <w:sz w:val="18"/>
                <w:szCs w:val="18"/>
              </w:rPr>
              <w:t>3） 线材：公对公杜邦线（1片）、母对母杜邦线（1片）、公对母杜邦线（1片）；</w:t>
            </w:r>
            <w:r>
              <w:rPr>
                <w:rFonts w:hint="eastAsia" w:ascii="宋体" w:hAnsi="宋体" w:cs="宋体"/>
                <w:kern w:val="0"/>
                <w:sz w:val="18"/>
                <w:szCs w:val="18"/>
              </w:rPr>
              <w:br w:type="textWrapping"/>
            </w:r>
            <w:r>
              <w:rPr>
                <w:rFonts w:hint="eastAsia" w:ascii="宋体" w:hAnsi="宋体" w:cs="宋体"/>
                <w:kern w:val="0"/>
                <w:sz w:val="18"/>
                <w:szCs w:val="18"/>
              </w:rPr>
              <w:t xml:space="preserve">4） 超声波传感器（1个）：材质: 混合物；输出型号类别: 模拟传感器；工作原理: 振动传感器；适用场景: 超声波测距。 </w:t>
            </w:r>
            <w:r>
              <w:rPr>
                <w:rFonts w:hint="eastAsia" w:ascii="宋体" w:hAnsi="宋体" w:cs="宋体"/>
                <w:kern w:val="0"/>
                <w:sz w:val="18"/>
                <w:szCs w:val="18"/>
              </w:rPr>
              <w:br w:type="textWrapping"/>
            </w:r>
            <w:r>
              <w:rPr>
                <w:rFonts w:hint="eastAsia" w:ascii="宋体" w:hAnsi="宋体" w:cs="宋体"/>
                <w:kern w:val="0"/>
                <w:sz w:val="18"/>
                <w:szCs w:val="18"/>
              </w:rPr>
              <w:t>5） 光敏传感器（1个）：比较器输出，信号干净，波形好，驱动能力强，超过15mA；配可调电位器可调节检测光线亮度；输出形式：DO数字开关量输出（0和1）和AO模拟电压输出；使用宽电压LM393比较器。</w:t>
            </w:r>
            <w:r>
              <w:rPr>
                <w:rFonts w:hint="eastAsia" w:ascii="宋体" w:hAnsi="宋体" w:cs="宋体"/>
                <w:kern w:val="0"/>
                <w:sz w:val="18"/>
                <w:szCs w:val="18"/>
              </w:rPr>
              <w:br w:type="textWrapping"/>
            </w:r>
            <w:r>
              <w:rPr>
                <w:rFonts w:hint="eastAsia" w:ascii="宋体" w:hAnsi="宋体" w:cs="宋体"/>
                <w:kern w:val="0"/>
                <w:sz w:val="18"/>
                <w:szCs w:val="18"/>
              </w:rPr>
              <w:t>6） 声音传感器（1个）：可以检测周围环境的声音强度,使用注意：此传感器只能识别声音的有无（根据震动原理）不能识别声音的大小或者特定频率的声音；灵敏度可调；4、输出形式 数字开关量输出（0和1高低电平）；设有固定螺栓孔，方便安装；</w:t>
            </w:r>
            <w:r>
              <w:rPr>
                <w:rFonts w:hint="eastAsia" w:ascii="宋体" w:hAnsi="宋体" w:cs="宋体"/>
                <w:kern w:val="0"/>
                <w:sz w:val="18"/>
                <w:szCs w:val="18"/>
              </w:rPr>
              <w:br w:type="textWrapping"/>
            </w:r>
            <w:r>
              <w:rPr>
                <w:rFonts w:hint="eastAsia" w:ascii="宋体" w:hAnsi="宋体" w:cs="宋体"/>
                <w:kern w:val="0"/>
                <w:sz w:val="18"/>
                <w:szCs w:val="18"/>
              </w:rPr>
              <w:t>7） OLED屏幕（1只）：驱动芯片：SSD1306；支持接口:SPI；分辨率：128X64；</w:t>
            </w:r>
            <w:r>
              <w:rPr>
                <w:rFonts w:hint="eastAsia" w:ascii="宋体" w:hAnsi="宋体" w:cs="宋体"/>
                <w:kern w:val="0"/>
                <w:sz w:val="18"/>
                <w:szCs w:val="18"/>
              </w:rPr>
              <w:br w:type="textWrapping"/>
            </w:r>
            <w:r>
              <w:rPr>
                <w:rFonts w:hint="eastAsia" w:ascii="宋体" w:hAnsi="宋体" w:cs="宋体"/>
                <w:kern w:val="0"/>
                <w:sz w:val="18"/>
                <w:szCs w:val="18"/>
              </w:rPr>
              <w:t>8） 继电器（1只）：常开接口最大负载：交流250V/10A，直流30V/10A；采用贴片光耦隔离，驱动能力强，性能稳定；触发电流5mA；工作电压：5V；触发条件：模块可以通过跳线设置高电平或低电平触发；容错设计，即使控制线断，继电器也不会动作；电源指示灯（绿色），继电器状态指示灯（红色）；接口设计人性化，所有接口均可通过接线端子直接连线引出，非常方便；</w:t>
            </w:r>
            <w:r>
              <w:rPr>
                <w:rFonts w:hint="eastAsia" w:ascii="宋体" w:hAnsi="宋体" w:cs="宋体"/>
                <w:kern w:val="0"/>
                <w:sz w:val="18"/>
                <w:szCs w:val="18"/>
              </w:rPr>
              <w:br w:type="textWrapping"/>
            </w:r>
            <w:r>
              <w:rPr>
                <w:rFonts w:hint="eastAsia" w:ascii="宋体" w:hAnsi="宋体" w:cs="宋体"/>
                <w:kern w:val="0"/>
                <w:sz w:val="18"/>
                <w:szCs w:val="18"/>
              </w:rPr>
              <w:t>9） 可调焦摄像头（1只）：感光芯片：感光芯片OV5647；光圈（F）：1.8；视场角：120度；4、传感器像素：1080P；静态图片分辨率：2592X1944；帧数：30FPS</w:t>
            </w:r>
            <w:r>
              <w:rPr>
                <w:rFonts w:hint="eastAsia" w:ascii="宋体" w:hAnsi="宋体" w:cs="宋体"/>
                <w:kern w:val="0"/>
                <w:sz w:val="18"/>
                <w:szCs w:val="18"/>
              </w:rPr>
              <w:br w:type="textWrapping"/>
            </w:r>
            <w:r>
              <w:rPr>
                <w:rFonts w:hint="eastAsia" w:ascii="宋体" w:hAnsi="宋体" w:cs="宋体"/>
                <w:kern w:val="0"/>
                <w:sz w:val="18"/>
                <w:szCs w:val="18"/>
              </w:rPr>
              <w:t>10） 360舵机（1套）：空载速度：（@4.8V秒/60°）0.1、（@6.0V秒/60°）0.08；堵转扭矩：（@4.8kg/cm）1.6、（@6.0kg/cm）1.8；PWM脉宽需求：500-2500us；旋转角度:360°连续旋转。</w:t>
            </w:r>
            <w:r>
              <w:rPr>
                <w:rFonts w:hint="eastAsia" w:ascii="宋体" w:hAnsi="宋体" w:cs="宋体"/>
                <w:kern w:val="0"/>
                <w:sz w:val="18"/>
                <w:szCs w:val="18"/>
              </w:rPr>
              <w:br w:type="textWrapping"/>
            </w:r>
            <w:r>
              <w:rPr>
                <w:rFonts w:hint="eastAsia" w:ascii="宋体" w:hAnsi="宋体" w:cs="宋体"/>
                <w:kern w:val="0"/>
                <w:sz w:val="18"/>
                <w:szCs w:val="18"/>
              </w:rPr>
              <w:t>11） 全向麦克风（1个）：频响范围：100HZ-16KHZ；灵敏度：-47+/-3dB；输入电压：1-10V,Max10V；指向性：全指向；最大声压比：110dB ；拾音距离：最佳拾音距离2米，最远可达3米半径；信噪比&gt;58dB；收音头类型：电容咪头；收音头类型：电容咪头；笔记本、台式电脑通用；兼容系统：windows xpista/7/8/10/Linux/苹果Mac OS</w:t>
            </w:r>
            <w:r>
              <w:rPr>
                <w:rFonts w:hint="eastAsia" w:ascii="宋体" w:hAnsi="宋体" w:cs="宋体"/>
                <w:kern w:val="0"/>
                <w:sz w:val="18"/>
                <w:szCs w:val="18"/>
              </w:rPr>
              <w:br w:type="textWrapping"/>
            </w:r>
            <w:r>
              <w:rPr>
                <w:rFonts w:hint="eastAsia" w:ascii="宋体" w:hAnsi="宋体" w:cs="宋体"/>
                <w:kern w:val="0"/>
                <w:sz w:val="18"/>
                <w:szCs w:val="18"/>
              </w:rPr>
              <w:t>12） 有线音响（1个）：连接方式：3.5MM音频插口，蓝牙连接；产品声道：1.0立体声道；兼容设备：手机/电脑/控制主板/平板；</w:t>
            </w:r>
            <w:r>
              <w:rPr>
                <w:rFonts w:hint="eastAsia" w:ascii="宋体" w:hAnsi="宋体" w:cs="宋体"/>
                <w:kern w:val="0"/>
                <w:sz w:val="18"/>
                <w:szCs w:val="18"/>
              </w:rPr>
              <w:br w:type="textWrapping"/>
            </w:r>
            <w:r>
              <w:rPr>
                <w:rFonts w:hint="eastAsia" w:ascii="宋体" w:hAnsi="宋体" w:cs="宋体"/>
                <w:kern w:val="0"/>
                <w:sz w:val="18"/>
                <w:szCs w:val="18"/>
              </w:rPr>
              <w:t>13） 热敏打印机（1台）：通信接口：TTL+USB；打印方式：热敏点阵打印；打印颜色：黑白输出；分辨率：203DPI（8点，每行384点）；使用耗材：热敏小票纸卷；纸卷规格：纸卷宽度（58mm±0.5mm）、纸卷直径（30mm）；打印内容：支持文字、图形、一维条码、二维码、曲线等打印；打印宽度：48mm（有效打印宽度）；</w:t>
            </w:r>
            <w:r>
              <w:rPr>
                <w:rFonts w:hint="eastAsia" w:ascii="宋体" w:hAnsi="宋体" w:cs="宋体"/>
                <w:kern w:val="0"/>
                <w:sz w:val="18"/>
                <w:szCs w:val="18"/>
              </w:rPr>
              <w:br w:type="textWrapping"/>
            </w:r>
            <w:r>
              <w:rPr>
                <w:rFonts w:hint="eastAsia" w:ascii="宋体" w:hAnsi="宋体" w:cs="宋体"/>
                <w:kern w:val="0"/>
                <w:sz w:val="18"/>
                <w:szCs w:val="18"/>
              </w:rPr>
              <w:t>14） 点阵屏（1个）：附加板，适用于控制主板顶部；8x8，16位 LED 显示屏通过形状、图标和消息输出感应数据；惯性测量单元(IMU)—宇宙飞船的速率、方向和重力测量，IMU将加速表、陀螺仪和磁力计集成于一个芯片中；大气气压传感器；温度传感器；湿度传感器；按钮操纵杆，可用作板载键盘和鼠标。</w:t>
            </w:r>
            <w:r>
              <w:rPr>
                <w:rFonts w:hint="eastAsia" w:ascii="宋体" w:hAnsi="宋体" w:cs="宋体"/>
                <w:kern w:val="0"/>
                <w:sz w:val="18"/>
                <w:szCs w:val="18"/>
              </w:rPr>
              <w:br w:type="textWrapping"/>
            </w:r>
            <w:r>
              <w:rPr>
                <w:rFonts w:hint="eastAsia" w:ascii="宋体" w:hAnsi="宋体" w:cs="宋体"/>
                <w:kern w:val="0"/>
                <w:sz w:val="18"/>
                <w:szCs w:val="18"/>
              </w:rPr>
              <w:t>15） 循迹传感器（2个）：采用TCRT5000红外反射传感器；检测反射距离：1mm~25mm适用；比较器输出，信号干净，波形好，驱动能力强，超过15mA；配电位器调节灵敏度；工作电压3.3V-5V；输出形式：数字开关量输出（0和1）；设有固定螺栓孔，方便安装；使用宽电压LM393比较器。</w:t>
            </w:r>
            <w:r>
              <w:rPr>
                <w:rFonts w:hint="eastAsia" w:ascii="宋体" w:hAnsi="宋体" w:cs="宋体"/>
                <w:kern w:val="0"/>
                <w:sz w:val="18"/>
                <w:szCs w:val="18"/>
              </w:rPr>
              <w:br w:type="textWrapping"/>
            </w:r>
            <w:r>
              <w:rPr>
                <w:rFonts w:hint="eastAsia" w:ascii="宋体" w:hAnsi="宋体" w:cs="宋体"/>
                <w:kern w:val="0"/>
                <w:sz w:val="18"/>
                <w:szCs w:val="18"/>
              </w:rPr>
              <w:t>16） 智能遥控机器人+红外控制扩展板（1套）：</w:t>
            </w:r>
            <w:r>
              <w:rPr>
                <w:rFonts w:hint="eastAsia" w:ascii="宋体" w:hAnsi="宋体" w:cs="宋体"/>
                <w:kern w:val="0"/>
                <w:sz w:val="18"/>
                <w:szCs w:val="18"/>
              </w:rPr>
              <w:br w:type="textWrapping"/>
            </w:r>
            <w:r>
              <w:rPr>
                <w:rFonts w:hint="eastAsia" w:ascii="宋体" w:hAnsi="宋体" w:cs="宋体"/>
                <w:kern w:val="0"/>
                <w:sz w:val="18"/>
                <w:szCs w:val="18"/>
              </w:rPr>
              <w:t xml:space="preserve">     机器人参数：材质：ABS塑料及电子元件；功能：演示、编程、发射飞弹、科普知识、战斗、故事、英语、歌曲、滑行模式、步行模式、音量加减、速度加减；配置：机器人×1、遥控器×1、充电线×1、飞弹×5、说明书×1。</w:t>
            </w:r>
            <w:r>
              <w:rPr>
                <w:rFonts w:hint="eastAsia" w:ascii="宋体" w:hAnsi="宋体" w:cs="宋体"/>
                <w:kern w:val="0"/>
                <w:sz w:val="18"/>
                <w:szCs w:val="18"/>
              </w:rPr>
              <w:br w:type="textWrapping"/>
            </w:r>
            <w:r>
              <w:rPr>
                <w:rFonts w:hint="eastAsia" w:ascii="宋体" w:hAnsi="宋体" w:cs="宋体"/>
                <w:kern w:val="0"/>
                <w:sz w:val="18"/>
                <w:szCs w:val="18"/>
              </w:rPr>
              <w:t xml:space="preserve">     红外控制扩展板参数：红外线接收功能：工作频率：38K HZ，接收距离：18-20m，接收角度：+/-45度；红外线发射功能：波长：940nm，发射距离：7-8m；支持红外线双LED发射，发射效果更强；支持双个GPIO按键，用户可以通过编程配置按键功能</w:t>
            </w:r>
            <w:r>
              <w:rPr>
                <w:rFonts w:hint="eastAsia" w:ascii="宋体" w:hAnsi="宋体" w:cs="宋体"/>
                <w:kern w:val="0"/>
                <w:sz w:val="18"/>
                <w:szCs w:val="18"/>
              </w:rPr>
              <w:br w:type="textWrapping"/>
            </w:r>
            <w:r>
              <w:rPr>
                <w:rFonts w:hint="eastAsia" w:ascii="宋体" w:hAnsi="宋体" w:cs="宋体"/>
                <w:kern w:val="0"/>
                <w:sz w:val="18"/>
                <w:szCs w:val="18"/>
              </w:rPr>
              <w:t>17） 多功能摄像头（1个）：处理器：Kendryte K210；图像传感器：OV2640（200W像素）；供电电压：3.3~5.0V；4、电流消耗：310mA@3.3V,  220mA@5.0V（电流值为典型值；人脸识别模式；80%背光亮度；补光灯关闭）；连线接口：串口（9600~115200bps），I2C；显示屏：2.0寸IPS，分辨率320*240；内置功能：物体追踪，人脸识别，物体识别，巡线追踪；</w:t>
            </w:r>
            <w:r>
              <w:rPr>
                <w:rFonts w:hint="eastAsia" w:ascii="宋体" w:hAnsi="宋体" w:cs="宋体"/>
                <w:kern w:val="0"/>
                <w:sz w:val="18"/>
                <w:szCs w:val="18"/>
              </w:rPr>
              <w:br w:type="textWrapping"/>
            </w:r>
            <w:r>
              <w:rPr>
                <w:rFonts w:hint="eastAsia" w:ascii="宋体" w:hAnsi="宋体" w:cs="宋体"/>
                <w:kern w:val="0"/>
                <w:sz w:val="18"/>
                <w:szCs w:val="18"/>
              </w:rPr>
              <w:t>18） USB摄像头（1个）：图像传感器：1/2.7inch HM2131；图像像素：2M 1080P；图像格式：YUV/MJPG；清晰度:1200线、四角900线；镜头：F.3.0mm f.2.4mm；m-焦范围视场角：120°；帧速：30fps@VGA1920*1080；摄像头控制：饱和度、对比度、锐度；白平衡：自动，手动，Cr，Cb：要求-12≤平均值≤+12；曝光：自动，手动（2600-5000K）亮度平均值，要求（Request）102≤亮度值≤166；</w:t>
            </w:r>
            <w:r>
              <w:rPr>
                <w:rFonts w:hint="eastAsia" w:ascii="宋体" w:hAnsi="宋体" w:cs="宋体"/>
                <w:kern w:val="0"/>
                <w:sz w:val="18"/>
                <w:szCs w:val="18"/>
              </w:rPr>
              <w:br w:type="textWrapping"/>
            </w:r>
            <w:r>
              <w:rPr>
                <w:rFonts w:hint="eastAsia" w:ascii="宋体" w:hAnsi="宋体" w:cs="宋体"/>
                <w:kern w:val="0"/>
                <w:sz w:val="18"/>
                <w:szCs w:val="18"/>
              </w:rPr>
              <w:t>19） 红外温度传感器（1个）：使用芯片MLX90614；标准IIC通信协议；</w:t>
            </w:r>
            <w:r>
              <w:rPr>
                <w:rFonts w:hint="eastAsia" w:ascii="宋体" w:hAnsi="宋体" w:cs="宋体"/>
                <w:kern w:val="0"/>
                <w:sz w:val="18"/>
                <w:szCs w:val="18"/>
              </w:rPr>
              <w:br w:type="textWrapping"/>
            </w:r>
            <w:r>
              <w:rPr>
                <w:rFonts w:hint="eastAsia" w:ascii="宋体" w:hAnsi="宋体" w:cs="宋体"/>
                <w:kern w:val="0"/>
                <w:sz w:val="18"/>
                <w:szCs w:val="18"/>
              </w:rPr>
              <w:t>20） 火焰传感器（1个）：可以检测火焰或者波长在760纳米～1100纳米范围内的光源；探测角度60度左右，对火焰光谱特别灵敏；灵敏度可调比较器输出，信号干净，波形好，驱动能力强，超过15mA；配可调精密电位器调节灵敏度；输出形式：DO数字开关量输出（0和1）和AO模拟电压输出；</w:t>
            </w:r>
            <w:r>
              <w:rPr>
                <w:rFonts w:hint="eastAsia" w:ascii="宋体" w:hAnsi="宋体" w:cs="宋体"/>
                <w:kern w:val="0"/>
                <w:sz w:val="18"/>
                <w:szCs w:val="18"/>
              </w:rPr>
              <w:br w:type="textWrapping"/>
            </w:r>
            <w:r>
              <w:rPr>
                <w:rFonts w:hint="eastAsia" w:ascii="宋体" w:hAnsi="宋体" w:cs="宋体"/>
                <w:kern w:val="0"/>
                <w:sz w:val="18"/>
                <w:szCs w:val="18"/>
              </w:rPr>
              <w:t>21） 酒精传感器（1个）：主要芯片：LM393、ZYMQ-3气体传感器；具有信号输出指示；双路信号输出（模拟量输出及TTL电平输出）；TTL输出有效信号为低电平；（当输出低电平时信号灯亮，可直接接单片机）；模拟量输出0~5V电压，浓度越高电压越高；</w:t>
            </w:r>
            <w:r>
              <w:rPr>
                <w:rFonts w:hint="eastAsia" w:ascii="宋体" w:hAnsi="宋体" w:cs="宋体"/>
                <w:kern w:val="0"/>
                <w:sz w:val="18"/>
                <w:szCs w:val="18"/>
              </w:rPr>
              <w:br w:type="textWrapping"/>
            </w:r>
            <w:r>
              <w:rPr>
                <w:rFonts w:hint="eastAsia" w:ascii="宋体" w:hAnsi="宋体" w:cs="宋体"/>
                <w:kern w:val="0"/>
                <w:sz w:val="18"/>
                <w:szCs w:val="18"/>
              </w:rPr>
              <w:t>22） 雨水传感器（1个）：比较器输出，信号干净，波形好，驱动能力强，超过15mA；配电位器调节灵敏度；输出形式 ：数字开关量输出（0和1）和模拟量AO电压输出。</w:t>
            </w:r>
            <w:r>
              <w:rPr>
                <w:rFonts w:hint="eastAsia" w:ascii="宋体" w:hAnsi="宋体" w:cs="宋体"/>
                <w:kern w:val="0"/>
                <w:sz w:val="18"/>
                <w:szCs w:val="18"/>
              </w:rPr>
              <w:br w:type="textWrapping"/>
            </w:r>
            <w:r>
              <w:rPr>
                <w:rFonts w:hint="eastAsia" w:ascii="宋体" w:hAnsi="宋体" w:cs="宋体"/>
                <w:kern w:val="0"/>
                <w:sz w:val="18"/>
                <w:szCs w:val="18"/>
              </w:rPr>
              <w:t>23） 土壤湿度传感器（1个）：输出电压：0-2.3V，湿度越大输出电压越大；传感器类型：模拟输出；</w:t>
            </w:r>
            <w:r>
              <w:rPr>
                <w:rFonts w:hint="eastAsia" w:ascii="宋体" w:hAnsi="宋体" w:cs="宋体"/>
                <w:kern w:val="0"/>
                <w:sz w:val="18"/>
                <w:szCs w:val="18"/>
              </w:rPr>
              <w:br w:type="textWrapping"/>
            </w:r>
            <w:r>
              <w:rPr>
                <w:rFonts w:hint="eastAsia" w:ascii="宋体" w:hAnsi="宋体" w:cs="宋体"/>
                <w:kern w:val="0"/>
                <w:sz w:val="18"/>
                <w:szCs w:val="18"/>
              </w:rPr>
              <w:t>24） 人体感应模块（1个）：电平输出：高3.3V/低0V；触发方式：可重复触发；延时时间：默认8s+-30%；感应角度：&lt;100度锥角；感应距离：3米以内；</w:t>
            </w:r>
            <w:r>
              <w:rPr>
                <w:rFonts w:hint="eastAsia" w:ascii="宋体" w:hAnsi="宋体" w:cs="宋体"/>
                <w:kern w:val="0"/>
                <w:sz w:val="18"/>
                <w:szCs w:val="18"/>
              </w:rPr>
              <w:br w:type="textWrapping"/>
            </w:r>
            <w:r>
              <w:rPr>
                <w:rFonts w:hint="eastAsia" w:ascii="宋体" w:hAnsi="宋体" w:cs="宋体"/>
                <w:kern w:val="0"/>
                <w:sz w:val="18"/>
                <w:szCs w:val="18"/>
              </w:rPr>
              <w:t>25） 矩阵键盘（1个）：4*4矩阵键盘，16按键；单片机外扩键盘；</w:t>
            </w:r>
            <w:r>
              <w:rPr>
                <w:rFonts w:hint="eastAsia" w:ascii="宋体" w:hAnsi="宋体" w:cs="宋体"/>
                <w:kern w:val="0"/>
                <w:sz w:val="18"/>
                <w:szCs w:val="18"/>
              </w:rPr>
              <w:br w:type="textWrapping"/>
            </w:r>
            <w:r>
              <w:rPr>
                <w:rFonts w:hint="eastAsia" w:ascii="宋体" w:hAnsi="宋体" w:cs="宋体"/>
                <w:kern w:val="0"/>
                <w:sz w:val="18"/>
                <w:szCs w:val="18"/>
              </w:rPr>
              <w:t>26） 烟雾传感器（1个）：半导体气敏元件；检测气体：可燃气体、烟雾；检测浓度：300-10000ppm（可燃气体）；</w:t>
            </w:r>
            <w:r>
              <w:rPr>
                <w:rFonts w:hint="eastAsia" w:ascii="宋体" w:hAnsi="宋体" w:cs="宋体"/>
                <w:kern w:val="0"/>
                <w:sz w:val="18"/>
                <w:szCs w:val="18"/>
              </w:rPr>
              <w:br w:type="textWrapping"/>
            </w:r>
            <w:r>
              <w:rPr>
                <w:rFonts w:hint="eastAsia" w:ascii="宋体" w:hAnsi="宋体" w:cs="宋体"/>
                <w:kern w:val="0"/>
                <w:sz w:val="18"/>
                <w:szCs w:val="18"/>
              </w:rPr>
              <w:t>27） 其他设备：扩展板（1片）、32G内存卡（镜像+平台永久账号和最高权限）（1张）、LED灯（10个）、按钮（2只）、电源线+充电头（1套）、模数转换器（1个）、滑杆（1个）、有源蜂鸣器（1个）、数码管（1个）、灯带（1条）、包装盒（1个）、螺丝刀（1把）、3D打印小车架（1块）、3350mAh充电宝（1个）、手势控制板（1块）、射频卡（1块）、万向轮（4个）、可调速风扇（1个）；</w:t>
            </w:r>
            <w:r>
              <w:rPr>
                <w:rFonts w:hint="eastAsia" w:ascii="宋体" w:hAnsi="宋体" w:cs="宋体"/>
                <w:kern w:val="0"/>
                <w:sz w:val="18"/>
                <w:szCs w:val="18"/>
              </w:rPr>
              <w:br w:type="textWrapping"/>
            </w:r>
            <w:r>
              <w:rPr>
                <w:rFonts w:hint="eastAsia" w:ascii="宋体" w:hAnsi="宋体" w:cs="宋体"/>
                <w:kern w:val="0"/>
                <w:sz w:val="18"/>
                <w:szCs w:val="18"/>
              </w:rPr>
              <w:t>28） 包含三年平台账号功能更新和镜像升级，全套课程，设备使用培训</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人工智能创客教学</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控制主板（1个）：处理器：Broadcom BCM2837 Cortx-A53 64bit SOC at 1.2GHz；内存：1GB SDRAM@400MHz；无线网络：802.11.b/g/n wireless LAN；4、蓝牙：Bluetooth 4.1/BLE；以太网网口；Ethernet over USB2.0（max.throughput 100Mbps）；USB：4个USB端口；GPIO：40pin；</w:t>
            </w:r>
            <w:r>
              <w:rPr>
                <w:rFonts w:hint="eastAsia" w:ascii="宋体" w:hAnsi="宋体" w:cs="宋体"/>
                <w:kern w:val="0"/>
                <w:sz w:val="18"/>
                <w:szCs w:val="18"/>
              </w:rPr>
              <w:br w:type="textWrapping"/>
            </w:r>
            <w:r>
              <w:rPr>
                <w:rFonts w:hint="eastAsia" w:ascii="宋体" w:hAnsi="宋体" w:cs="宋体"/>
                <w:kern w:val="0"/>
                <w:sz w:val="18"/>
                <w:szCs w:val="18"/>
              </w:rPr>
              <w:t>2） 红外传感器（3只）：有效距离范围 2～30cm；工作电压为3.3V-5V，检测角度35°，比较器采用LM393。</w:t>
            </w:r>
            <w:r>
              <w:rPr>
                <w:rFonts w:hint="eastAsia" w:ascii="宋体" w:hAnsi="宋体" w:cs="宋体"/>
                <w:kern w:val="0"/>
                <w:sz w:val="18"/>
                <w:szCs w:val="18"/>
              </w:rPr>
              <w:br w:type="textWrapping"/>
            </w:r>
            <w:r>
              <w:rPr>
                <w:rFonts w:hint="eastAsia" w:ascii="宋体" w:hAnsi="宋体" w:cs="宋体"/>
                <w:kern w:val="0"/>
                <w:sz w:val="18"/>
                <w:szCs w:val="18"/>
              </w:rPr>
              <w:t>3） 线材：公对公杜邦线（1片）、母对母杜邦线（1片）、公对母杜邦线（1片）</w:t>
            </w:r>
            <w:r>
              <w:rPr>
                <w:rFonts w:hint="eastAsia" w:ascii="宋体" w:hAnsi="宋体" w:cs="宋体"/>
                <w:kern w:val="0"/>
                <w:sz w:val="18"/>
                <w:szCs w:val="18"/>
              </w:rPr>
              <w:br w:type="textWrapping"/>
            </w:r>
            <w:r>
              <w:rPr>
                <w:rFonts w:hint="eastAsia" w:ascii="宋体" w:hAnsi="宋体" w:cs="宋体"/>
                <w:kern w:val="0"/>
                <w:sz w:val="18"/>
                <w:szCs w:val="18"/>
              </w:rPr>
              <w:t xml:space="preserve">4） 超声波传感器（1个）：材质: 混合物；输出型号类别: 模拟传感器；工作原理: 振动传感器；适用场景: 超声波测距。 </w:t>
            </w:r>
            <w:r>
              <w:rPr>
                <w:rFonts w:hint="eastAsia" w:ascii="宋体" w:hAnsi="宋体" w:cs="宋体"/>
                <w:kern w:val="0"/>
                <w:sz w:val="18"/>
                <w:szCs w:val="18"/>
              </w:rPr>
              <w:br w:type="textWrapping"/>
            </w:r>
            <w:r>
              <w:rPr>
                <w:rFonts w:hint="eastAsia" w:ascii="宋体" w:hAnsi="宋体" w:cs="宋体"/>
                <w:kern w:val="0"/>
                <w:sz w:val="18"/>
                <w:szCs w:val="18"/>
              </w:rPr>
              <w:t>5） 光敏传感器（1个）：比较器输出，信号干净，波形好，驱动能力强，超过15mA；配可调电位器可调节检测光线亮度；输出形式：DO数字开关量输出（0和1）和AO模拟电压输出；使用宽电压LM393比较器。</w:t>
            </w:r>
            <w:r>
              <w:rPr>
                <w:rFonts w:hint="eastAsia" w:ascii="宋体" w:hAnsi="宋体" w:cs="宋体"/>
                <w:kern w:val="0"/>
                <w:sz w:val="18"/>
                <w:szCs w:val="18"/>
              </w:rPr>
              <w:br w:type="textWrapping"/>
            </w:r>
            <w:r>
              <w:rPr>
                <w:rFonts w:hint="eastAsia" w:ascii="宋体" w:hAnsi="宋体" w:cs="宋体"/>
                <w:kern w:val="0"/>
                <w:sz w:val="18"/>
                <w:szCs w:val="18"/>
              </w:rPr>
              <w:t>6） 声音传感器（1个）：可以检测周围环境的声音强度,使用注意：此传感器只能识别声音的有无（根据震动原理）不能识别声音的大小或者特定频率的声音；灵敏度可调；4、输出形式 数字开关量输出（0和1高低电平）；设有固定螺栓孔，方便安装；</w:t>
            </w:r>
            <w:r>
              <w:rPr>
                <w:rFonts w:hint="eastAsia" w:ascii="宋体" w:hAnsi="宋体" w:cs="宋体"/>
                <w:kern w:val="0"/>
                <w:sz w:val="18"/>
                <w:szCs w:val="18"/>
              </w:rPr>
              <w:br w:type="textWrapping"/>
            </w:r>
            <w:r>
              <w:rPr>
                <w:rFonts w:hint="eastAsia" w:ascii="宋体" w:hAnsi="宋体" w:cs="宋体"/>
                <w:kern w:val="0"/>
                <w:sz w:val="18"/>
                <w:szCs w:val="18"/>
              </w:rPr>
              <w:t>7） OLED屏幕（1只）：驱动芯片：SSD1306；支持接口:SPI；分辨率：128X64；</w:t>
            </w:r>
            <w:r>
              <w:rPr>
                <w:rFonts w:hint="eastAsia" w:ascii="宋体" w:hAnsi="宋体" w:cs="宋体"/>
                <w:kern w:val="0"/>
                <w:sz w:val="18"/>
                <w:szCs w:val="18"/>
              </w:rPr>
              <w:br w:type="textWrapping"/>
            </w:r>
            <w:r>
              <w:rPr>
                <w:rFonts w:hint="eastAsia" w:ascii="宋体" w:hAnsi="宋体" w:cs="宋体"/>
                <w:kern w:val="0"/>
                <w:sz w:val="18"/>
                <w:szCs w:val="18"/>
              </w:rPr>
              <w:t>8） 继电器（1只）：常开接口最大负载：交流250V/10A，直流30V/10A；采用贴片光耦隔离，驱动能力强，性能稳定；触发电流5mA；工作电压：5V；触发条件：模块可以通过跳线设置高电平或低电平触发；容错设计，即使控制线断，继电器也不会动作；电源指示灯（绿色），继电器状态指示灯（红色）；接口设计人性化，所有接口均可通过接线端子直接连线引出，非常方便；</w:t>
            </w:r>
            <w:r>
              <w:rPr>
                <w:rFonts w:hint="eastAsia" w:ascii="宋体" w:hAnsi="宋体" w:cs="宋体"/>
                <w:kern w:val="0"/>
                <w:sz w:val="18"/>
                <w:szCs w:val="18"/>
              </w:rPr>
              <w:br w:type="textWrapping"/>
            </w:r>
            <w:r>
              <w:rPr>
                <w:rFonts w:hint="eastAsia" w:ascii="宋体" w:hAnsi="宋体" w:cs="宋体"/>
                <w:kern w:val="0"/>
                <w:sz w:val="18"/>
                <w:szCs w:val="18"/>
              </w:rPr>
              <w:t>9） 可调焦摄像头（1只）：感光芯片：感光芯片OV5647；光圈（F）：1.8；视场角：120度；4、传感器像素：1080P；静态图片分辨率：2592X1944；帧数：30FPS</w:t>
            </w:r>
            <w:r>
              <w:rPr>
                <w:rFonts w:hint="eastAsia" w:ascii="宋体" w:hAnsi="宋体" w:cs="宋体"/>
                <w:kern w:val="0"/>
                <w:sz w:val="18"/>
                <w:szCs w:val="18"/>
              </w:rPr>
              <w:br w:type="textWrapping"/>
            </w:r>
            <w:r>
              <w:rPr>
                <w:rFonts w:hint="eastAsia" w:ascii="宋体" w:hAnsi="宋体" w:cs="宋体"/>
                <w:kern w:val="0"/>
                <w:sz w:val="18"/>
                <w:szCs w:val="18"/>
              </w:rPr>
              <w:t>10） 360舵机（1套）：空载速度：（@4.8V秒/60°）0.1、（@6.0V秒/60°）0.08；堵转扭矩：（@4.8kg/cm）1.6、（@6.0kg/cm）1.8；PWM脉宽需求：500-2500us；旋转角度:360°连续旋转。</w:t>
            </w:r>
            <w:r>
              <w:rPr>
                <w:rFonts w:hint="eastAsia" w:ascii="宋体" w:hAnsi="宋体" w:cs="宋体"/>
                <w:kern w:val="0"/>
                <w:sz w:val="18"/>
                <w:szCs w:val="18"/>
              </w:rPr>
              <w:br w:type="textWrapping"/>
            </w:r>
            <w:r>
              <w:rPr>
                <w:rFonts w:hint="eastAsia" w:ascii="宋体" w:hAnsi="宋体" w:cs="宋体"/>
                <w:kern w:val="0"/>
                <w:sz w:val="18"/>
                <w:szCs w:val="18"/>
              </w:rPr>
              <w:t>11） 全向麦克风（1个）：频响范围：100HZ-16KHZ；灵敏度：-47+/-3dB；输入电压：1-10V,Max10V；指向性：全指向；最大声压比：110dB ；拾音距离：最佳拾音距离2米，最远可达3米半径；信噪比&gt;58dB；收音头类型：电容咪头；收音头类型：电容咪头；笔记本、台式电脑通用；兼容系统：windows xpista/7/8/10/Linux/苹果Mac OS</w:t>
            </w:r>
            <w:r>
              <w:rPr>
                <w:rFonts w:hint="eastAsia" w:ascii="宋体" w:hAnsi="宋体" w:cs="宋体"/>
                <w:kern w:val="0"/>
                <w:sz w:val="18"/>
                <w:szCs w:val="18"/>
              </w:rPr>
              <w:br w:type="textWrapping"/>
            </w:r>
            <w:r>
              <w:rPr>
                <w:rFonts w:hint="eastAsia" w:ascii="宋体" w:hAnsi="宋体" w:cs="宋体"/>
                <w:kern w:val="0"/>
                <w:sz w:val="18"/>
                <w:szCs w:val="18"/>
              </w:rPr>
              <w:t>12） 有线音响（1个）：连接方式：3.5MM音频插口，蓝牙连接；产品声道：1.0立体声道；兼容设备：手机/电脑/控制主板/平板；</w:t>
            </w:r>
            <w:r>
              <w:rPr>
                <w:rFonts w:hint="eastAsia" w:ascii="宋体" w:hAnsi="宋体" w:cs="宋体"/>
                <w:kern w:val="0"/>
                <w:sz w:val="18"/>
                <w:szCs w:val="18"/>
              </w:rPr>
              <w:br w:type="textWrapping"/>
            </w:r>
            <w:r>
              <w:rPr>
                <w:rFonts w:hint="eastAsia" w:ascii="宋体" w:hAnsi="宋体" w:cs="宋体"/>
                <w:kern w:val="0"/>
                <w:sz w:val="18"/>
                <w:szCs w:val="18"/>
              </w:rPr>
              <w:t>13） 点阵屏（1个）：附加板，适用于控制主板顶部；8x8，16位 LED 显示屏通过形状、图标和消息输出感应数据；惯性测量单元(IMU)—宇宙飞船的速率、方向和重力测量，IMU将加速表、陀螺仪和磁力计集成于一个芯片中；大气气压传感器；温度传感器；湿度传感器；按钮操纵杆，可用作板载键盘和鼠标。</w:t>
            </w:r>
            <w:r>
              <w:rPr>
                <w:rFonts w:hint="eastAsia" w:ascii="宋体" w:hAnsi="宋体" w:cs="宋体"/>
                <w:kern w:val="0"/>
                <w:sz w:val="18"/>
                <w:szCs w:val="18"/>
              </w:rPr>
              <w:br w:type="textWrapping"/>
            </w:r>
            <w:r>
              <w:rPr>
                <w:rFonts w:hint="eastAsia" w:ascii="宋体" w:hAnsi="宋体" w:cs="宋体"/>
                <w:kern w:val="0"/>
                <w:sz w:val="18"/>
                <w:szCs w:val="18"/>
              </w:rPr>
              <w:t>14） 循迹传感器（2个）：采用TCRT5000红外反射传感器；检测反射距离：1mm~25mm适用；比较器输出，信号干净，波形好，驱动能力强，超过15mA；配电位器调节灵敏度；工作电压3.3V-5V；输出形式：数字开关量输出（0和1）；设有固定螺栓孔，方便安装；使用宽电压LM393比较器。</w:t>
            </w:r>
            <w:r>
              <w:rPr>
                <w:rFonts w:hint="eastAsia" w:ascii="宋体" w:hAnsi="宋体" w:cs="宋体"/>
                <w:kern w:val="0"/>
                <w:sz w:val="18"/>
                <w:szCs w:val="18"/>
              </w:rPr>
              <w:br w:type="textWrapping"/>
            </w:r>
            <w:r>
              <w:rPr>
                <w:rFonts w:hint="eastAsia" w:ascii="宋体" w:hAnsi="宋体" w:cs="宋体"/>
                <w:kern w:val="0"/>
                <w:sz w:val="18"/>
                <w:szCs w:val="18"/>
              </w:rPr>
              <w:t>15） 智能遥控机器人+红外控制扩展板（1套）：</w:t>
            </w:r>
            <w:r>
              <w:rPr>
                <w:rFonts w:hint="eastAsia" w:ascii="宋体" w:hAnsi="宋体" w:cs="宋体"/>
                <w:kern w:val="0"/>
                <w:sz w:val="18"/>
                <w:szCs w:val="18"/>
              </w:rPr>
              <w:br w:type="textWrapping"/>
            </w:r>
            <w:r>
              <w:rPr>
                <w:rFonts w:hint="eastAsia" w:ascii="宋体" w:hAnsi="宋体" w:cs="宋体"/>
                <w:kern w:val="0"/>
                <w:sz w:val="18"/>
                <w:szCs w:val="18"/>
              </w:rPr>
              <w:t xml:space="preserve">     机器人参数：材质：ABS塑料及电子元件；功能：演示、编程、发射飞弹、科普知识、战斗、故事、英语、歌曲、滑行模式、步行模式、音量加减、速度加减；配置：机器人×1、遥控器×1、充电线×1、飞弹×5、说明书×1。</w:t>
            </w:r>
            <w:r>
              <w:rPr>
                <w:rFonts w:hint="eastAsia" w:ascii="宋体" w:hAnsi="宋体" w:cs="宋体"/>
                <w:kern w:val="0"/>
                <w:sz w:val="18"/>
                <w:szCs w:val="18"/>
              </w:rPr>
              <w:br w:type="textWrapping"/>
            </w:r>
            <w:r>
              <w:rPr>
                <w:rFonts w:hint="eastAsia" w:ascii="宋体" w:hAnsi="宋体" w:cs="宋体"/>
                <w:kern w:val="0"/>
                <w:sz w:val="18"/>
                <w:szCs w:val="18"/>
              </w:rPr>
              <w:t xml:space="preserve">     红外控制扩展板参数：红外线接收功能：工作频率：38K HZ，接收距离：18-20m，接收角度：+/-45度；红外线发射功能：波长：940nm，发射距离：7-8m；支持红外线双LED发射，发射效果更强；支持双个GPIO按键，用户可以通过编程配置按键功能</w:t>
            </w:r>
            <w:r>
              <w:rPr>
                <w:rFonts w:hint="eastAsia" w:ascii="宋体" w:hAnsi="宋体" w:cs="宋体"/>
                <w:kern w:val="0"/>
                <w:sz w:val="18"/>
                <w:szCs w:val="18"/>
              </w:rPr>
              <w:br w:type="textWrapping"/>
            </w:r>
            <w:r>
              <w:rPr>
                <w:rFonts w:hint="eastAsia" w:ascii="宋体" w:hAnsi="宋体" w:cs="宋体"/>
                <w:kern w:val="0"/>
                <w:sz w:val="18"/>
                <w:szCs w:val="18"/>
              </w:rPr>
              <w:t>16） 多功能摄像头（1个）：处理器：Kendryte K210；图像传感器：OV2640（200W像素）；供电电压：3.3~5.0V；4、电流消耗：310mA@3.3V,  220mA@5.0V（电流值为典型值；人脸识别模式；80%背光亮度；补光灯关闭）；连线接口：串口（9600~115200bps），I2C；显示屏：2.0寸IPS，分辨率320*240；内置功能：物体追踪，人脸识别，物体识别，巡线追踪；</w:t>
            </w:r>
            <w:r>
              <w:rPr>
                <w:rFonts w:hint="eastAsia" w:ascii="宋体" w:hAnsi="宋体" w:cs="宋体"/>
                <w:kern w:val="0"/>
                <w:sz w:val="18"/>
                <w:szCs w:val="18"/>
              </w:rPr>
              <w:br w:type="textWrapping"/>
            </w:r>
            <w:r>
              <w:rPr>
                <w:rFonts w:hint="eastAsia" w:ascii="宋体" w:hAnsi="宋体" w:cs="宋体"/>
                <w:kern w:val="0"/>
                <w:sz w:val="18"/>
                <w:szCs w:val="18"/>
              </w:rPr>
              <w:t>17） USB摄像头（1个）：图像传感器：1/2.7inch HM2131；图像像素：2M 1080P；图像格式：YUV/MJPG；清晰度:1200线、四角900线；镜头：F.3.0mm f.2.4mm；m-焦范围视场角：120°；帧速：30fps@VGA1920*1080；摄像头控制：饱和度、对比度、锐度；白平衡：自动，手动，Cr，Cb：要求-12≤平均值≤+12；曝光：自动，手动（2600-5000K）亮度平均值，要求（Request）102≤亮度值≤166；</w:t>
            </w:r>
            <w:r>
              <w:rPr>
                <w:rFonts w:hint="eastAsia" w:ascii="宋体" w:hAnsi="宋体" w:cs="宋体"/>
                <w:kern w:val="0"/>
                <w:sz w:val="18"/>
                <w:szCs w:val="18"/>
              </w:rPr>
              <w:br w:type="textWrapping"/>
            </w:r>
            <w:r>
              <w:rPr>
                <w:rFonts w:hint="eastAsia" w:ascii="宋体" w:hAnsi="宋体" w:cs="宋体"/>
                <w:kern w:val="0"/>
                <w:sz w:val="18"/>
                <w:szCs w:val="18"/>
              </w:rPr>
              <w:t>18） 其他设备：扩展板（1片）、32G内存卡（镜像+平台永久账号和最高权限）（1张）、LED灯（10个）、按钮（2只）、电源线+充电头（1套）、模数转换器（1个）、滑杆（1个）、有源蜂鸣器（1个）、数码管（1个）、灯带（1条）、包装盒（1个）、螺丝刀（1把）；</w:t>
            </w:r>
            <w:r>
              <w:rPr>
                <w:rFonts w:hint="eastAsia" w:ascii="宋体" w:hAnsi="宋体" w:cs="宋体"/>
                <w:kern w:val="0"/>
                <w:sz w:val="18"/>
                <w:szCs w:val="18"/>
              </w:rPr>
              <w:br w:type="textWrapping"/>
            </w:r>
            <w:r>
              <w:rPr>
                <w:rFonts w:hint="eastAsia" w:ascii="宋体" w:hAnsi="宋体" w:cs="宋体"/>
                <w:kern w:val="0"/>
                <w:sz w:val="18"/>
                <w:szCs w:val="18"/>
              </w:rPr>
              <w:t>19） 包含三年平台账号功能更新和镜像升级，全套课程，设备使用培训</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WER积木机器人赛普及套装标准套装</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包含：Ccon102控制器，3个直流电机，5个传感器，1块锂电池</w:t>
            </w:r>
            <w:r>
              <w:rPr>
                <w:rFonts w:hint="eastAsia" w:ascii="宋体" w:hAnsi="宋体" w:cs="宋体"/>
                <w:kern w:val="0"/>
                <w:sz w:val="18"/>
                <w:szCs w:val="18"/>
              </w:rPr>
              <w:br w:type="textWrapping"/>
            </w:r>
            <w:r>
              <w:rPr>
                <w:rFonts w:hint="eastAsia" w:ascii="宋体" w:hAnsi="宋体" w:cs="宋体"/>
                <w:kern w:val="0"/>
                <w:sz w:val="18"/>
                <w:szCs w:val="18"/>
              </w:rPr>
              <w:t>354个元件，连接线和搭建指南；</w:t>
            </w:r>
            <w:r>
              <w:rPr>
                <w:rFonts w:hint="eastAsia" w:ascii="宋体" w:hAnsi="宋体" w:cs="宋体"/>
                <w:kern w:val="0"/>
                <w:sz w:val="18"/>
                <w:szCs w:val="18"/>
              </w:rPr>
              <w:br w:type="textWrapping"/>
            </w:r>
            <w:r>
              <w:rPr>
                <w:rFonts w:hint="eastAsia" w:ascii="宋体" w:hAnsi="宋体" w:cs="宋体"/>
                <w:kern w:val="0"/>
                <w:sz w:val="18"/>
                <w:szCs w:val="18"/>
              </w:rPr>
              <w:t>附赠VJC4.2版本流程图式编程软件。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WER积木机器人普及赛任务模型及地图套装</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包含WER2019赛季积木机器人赛专用场地纸1张（尺寸</w:t>
            </w:r>
            <w:r>
              <w:rPr>
                <w:rFonts w:hint="eastAsia" w:ascii="宋体" w:hAnsi="宋体" w:cs="宋体"/>
                <w:kern w:val="0"/>
                <w:sz w:val="18"/>
                <w:szCs w:val="18"/>
              </w:rPr>
              <w:br w:type="textWrapping"/>
            </w:r>
            <w:r>
              <w:rPr>
                <w:rFonts w:hint="eastAsia" w:ascii="宋体" w:hAnsi="宋体" w:cs="宋体"/>
                <w:kern w:val="0"/>
                <w:sz w:val="18"/>
                <w:szCs w:val="18"/>
              </w:rPr>
              <w:t>2.1m*1.2m）；</w:t>
            </w:r>
            <w:r>
              <w:rPr>
                <w:rFonts w:hint="eastAsia" w:ascii="宋体" w:hAnsi="宋体" w:cs="宋体"/>
                <w:kern w:val="0"/>
                <w:sz w:val="18"/>
                <w:szCs w:val="18"/>
              </w:rPr>
              <w:br w:type="textWrapping"/>
            </w:r>
            <w:r>
              <w:rPr>
                <w:rFonts w:hint="eastAsia" w:ascii="宋体" w:hAnsi="宋体" w:cs="宋体"/>
                <w:kern w:val="0"/>
                <w:sz w:val="18"/>
                <w:szCs w:val="18"/>
              </w:rPr>
              <w:t>固定场地任务模型专用魔术贴；</w:t>
            </w:r>
            <w:r>
              <w:rPr>
                <w:rFonts w:hint="eastAsia" w:ascii="宋体" w:hAnsi="宋体" w:cs="宋体"/>
                <w:kern w:val="0"/>
                <w:sz w:val="18"/>
                <w:szCs w:val="18"/>
              </w:rPr>
              <w:br w:type="textWrapping"/>
            </w:r>
            <w:r>
              <w:rPr>
                <w:rFonts w:hint="eastAsia" w:ascii="宋体" w:hAnsi="宋体" w:cs="宋体"/>
                <w:kern w:val="0"/>
                <w:sz w:val="18"/>
                <w:szCs w:val="18"/>
              </w:rPr>
              <w:t>任务模型搭建指导手册。</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三、工作坊</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96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激光宝盒</w:t>
            </w:r>
          </w:p>
        </w:tc>
        <w:tc>
          <w:tcPr>
            <w:tcW w:w="4961" w:type="dxa"/>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激光宝盒可智能识别材料，并为识别出的材料设置焦距、速度及功率。无需手动调焦、无需设置参数，更不用针对每种材料做切割测试，只要在官方材料上绘制图案、放入激光宝盒、点击按钮，即可一键切割或雕刻，做出你想要的作品。</w:t>
            </w:r>
            <w:r>
              <w:rPr>
                <w:rFonts w:hint="eastAsia" w:ascii="宋体" w:hAnsi="宋体" w:cs="宋体"/>
                <w:kern w:val="0"/>
                <w:sz w:val="18"/>
                <w:szCs w:val="18"/>
              </w:rPr>
              <w:br w:type="textWrapping"/>
            </w:r>
            <w:r>
              <w:rPr>
                <w:rFonts w:hint="eastAsia" w:ascii="宋体" w:hAnsi="宋体" w:cs="宋体"/>
                <w:kern w:val="0"/>
                <w:sz w:val="18"/>
                <w:szCs w:val="18"/>
              </w:rPr>
              <w:t>可识别和加工的材料包括：纸板、瓦楞纸板、木板、木皮、亚克力板、布料、皮革、双色板、PET、塑料、橡胶、玻璃纤维等几十种材料。</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出具相关机构的检测报告并加盖厂家公章</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耗材</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匹配激光宝盒的耗材</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工具挂架墙</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轻便型工具挂板，可挂放多种工具</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五金工具套件</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多工具组合，包含木工锯，螺丝刀，榔头，起子等44件套</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微小型机床</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可根据需求组装为包含木车床、五金机床、锯床、金属车床、磨床</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除尘系统</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手推式电动地面擦地机：实际清洁效率≥2420m²，刷盘直径530mm，吸水扒宽度780mm，清洗宽度530mm，刷盘电机功率600W，吸水电机功率500W，清/污水箱容量≥50L，电瓶容量24V/100Ah，工作时间3-4H。软质尼龙刷子，免维护电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智能扫拖一体机</w:t>
            </w:r>
          </w:p>
        </w:tc>
        <w:tc>
          <w:tcPr>
            <w:tcW w:w="4961" w:type="dxa"/>
            <w:noWrap w:val="0"/>
            <w:vAlign w:val="center"/>
          </w:tcPr>
          <w:p>
            <w:pPr>
              <w:rPr>
                <w:rFonts w:ascii="宋体" w:hAnsi="宋体" w:cs="宋体"/>
                <w:kern w:val="0"/>
                <w:sz w:val="18"/>
                <w:szCs w:val="18"/>
              </w:rPr>
            </w:pPr>
            <w:r>
              <w:rPr>
                <w:rFonts w:hint="eastAsia" w:ascii="宋体" w:hAnsi="宋体" w:cs="宋体"/>
                <w:kern w:val="0"/>
                <w:sz w:val="18"/>
                <w:szCs w:val="18"/>
              </w:rPr>
              <w:t>电池类型：锂电池，容量</w:t>
            </w:r>
            <w:r>
              <w:rPr>
                <w:rFonts w:hint="eastAsia" w:ascii="宋体" w:hAnsi="宋体" w:cs="宋体"/>
                <w:kern w:val="0"/>
                <w:sz w:val="18"/>
                <w:szCs w:val="18"/>
                <w:lang w:val="en-US" w:eastAsia="zh-CN"/>
              </w:rPr>
              <w:t>3200</w:t>
            </w:r>
            <w:r>
              <w:rPr>
                <w:rFonts w:hint="eastAsia" w:ascii="宋体" w:hAnsi="宋体" w:cs="宋体"/>
                <w:kern w:val="0"/>
                <w:sz w:val="18"/>
                <w:szCs w:val="18"/>
              </w:rPr>
              <w:t>mAh</w:t>
            </w:r>
            <w:r>
              <w:rPr>
                <w:rFonts w:hint="eastAsia" w:ascii="宋体" w:hAnsi="宋体" w:cs="宋体"/>
                <w:kern w:val="0"/>
                <w:sz w:val="18"/>
                <w:szCs w:val="18"/>
              </w:rPr>
              <w:br w:type="textWrapping"/>
            </w:r>
            <w:r>
              <w:rPr>
                <w:rFonts w:hint="eastAsia" w:ascii="宋体" w:hAnsi="宋体" w:cs="宋体"/>
                <w:kern w:val="0"/>
                <w:sz w:val="18"/>
                <w:szCs w:val="18"/>
              </w:rPr>
              <w:t>充电模式：自动回充</w:t>
            </w:r>
            <w:r>
              <w:rPr>
                <w:rFonts w:hint="eastAsia" w:ascii="宋体" w:hAnsi="宋体" w:cs="宋体"/>
                <w:kern w:val="0"/>
                <w:sz w:val="18"/>
                <w:szCs w:val="18"/>
              </w:rPr>
              <w:br w:type="textWrapping"/>
            </w:r>
            <w:r>
              <w:rPr>
                <w:rFonts w:hint="eastAsia" w:ascii="宋体" w:hAnsi="宋体" w:cs="宋体"/>
                <w:kern w:val="0"/>
                <w:sz w:val="18"/>
                <w:szCs w:val="18"/>
              </w:rPr>
              <w:t>清扫路线：规划式</w:t>
            </w:r>
            <w:r>
              <w:rPr>
                <w:rFonts w:hint="eastAsia" w:ascii="宋体" w:hAnsi="宋体" w:cs="宋体"/>
                <w:kern w:val="0"/>
                <w:sz w:val="18"/>
                <w:szCs w:val="18"/>
              </w:rPr>
              <w:br w:type="textWrapping"/>
            </w:r>
            <w:r>
              <w:rPr>
                <w:rFonts w:hint="eastAsia" w:ascii="宋体" w:hAnsi="宋体" w:cs="宋体"/>
                <w:kern w:val="0"/>
                <w:sz w:val="18"/>
                <w:szCs w:val="18"/>
              </w:rPr>
              <w:t>水箱类型：电控水箱</w:t>
            </w:r>
            <w:r>
              <w:rPr>
                <w:rFonts w:hint="eastAsia" w:ascii="宋体" w:hAnsi="宋体" w:cs="宋体"/>
                <w:kern w:val="0"/>
                <w:sz w:val="18"/>
                <w:szCs w:val="18"/>
              </w:rPr>
              <w:br w:type="textWrapping"/>
            </w:r>
            <w:r>
              <w:rPr>
                <w:rFonts w:hint="eastAsia" w:ascii="宋体" w:hAnsi="宋体" w:cs="宋体"/>
                <w:kern w:val="0"/>
                <w:sz w:val="18"/>
                <w:szCs w:val="18"/>
              </w:rPr>
              <w:t>导航类型：激光导航</w:t>
            </w:r>
            <w:r>
              <w:rPr>
                <w:rFonts w:hint="eastAsia" w:ascii="宋体" w:hAnsi="宋体" w:cs="宋体"/>
                <w:kern w:val="0"/>
                <w:sz w:val="18"/>
                <w:szCs w:val="18"/>
              </w:rPr>
              <w:br w:type="textWrapping"/>
            </w:r>
            <w:r>
              <w:rPr>
                <w:rFonts w:hint="eastAsia" w:ascii="宋体" w:hAnsi="宋体" w:cs="宋体"/>
                <w:kern w:val="0"/>
                <w:sz w:val="18"/>
                <w:szCs w:val="18"/>
              </w:rPr>
              <w:t>定时预约功能</w:t>
            </w:r>
            <w:r>
              <w:rPr>
                <w:rFonts w:hint="eastAsia" w:ascii="宋体" w:hAnsi="宋体" w:cs="宋体"/>
                <w:kern w:val="0"/>
                <w:sz w:val="18"/>
                <w:szCs w:val="18"/>
              </w:rPr>
              <w:br w:type="textWrapping"/>
            </w:r>
            <w:r>
              <w:rPr>
                <w:rFonts w:hint="eastAsia" w:ascii="宋体" w:hAnsi="宋体" w:cs="宋体"/>
                <w:kern w:val="0"/>
                <w:sz w:val="18"/>
                <w:szCs w:val="18"/>
              </w:rPr>
              <w:t>尘盒容量：0.</w:t>
            </w:r>
            <w:r>
              <w:rPr>
                <w:rFonts w:hint="eastAsia" w:ascii="宋体" w:hAnsi="宋体" w:cs="宋体"/>
                <w:kern w:val="0"/>
                <w:sz w:val="18"/>
                <w:szCs w:val="18"/>
                <w:lang w:val="en-US" w:eastAsia="zh-CN"/>
              </w:rPr>
              <w:t>55</w:t>
            </w:r>
            <w:r>
              <w:rPr>
                <w:rFonts w:hint="eastAsia" w:ascii="宋体" w:hAnsi="宋体" w:cs="宋体"/>
                <w:kern w:val="0"/>
                <w:sz w:val="18"/>
                <w:szCs w:val="18"/>
              </w:rPr>
              <w:t>L</w:t>
            </w:r>
            <w:r>
              <w:rPr>
                <w:rFonts w:hint="eastAsia" w:ascii="宋体" w:hAnsi="宋体" w:cs="宋体"/>
                <w:kern w:val="0"/>
                <w:sz w:val="18"/>
                <w:szCs w:val="18"/>
              </w:rPr>
              <w:br w:type="textWrapping"/>
            </w:r>
            <w:r>
              <w:rPr>
                <w:rFonts w:hint="eastAsia" w:ascii="宋体" w:hAnsi="宋体" w:cs="宋体"/>
                <w:kern w:val="0"/>
                <w:sz w:val="18"/>
                <w:szCs w:val="18"/>
              </w:rPr>
              <w:t>续航时间：</w:t>
            </w:r>
            <w:r>
              <w:rPr>
                <w:rFonts w:hint="eastAsia" w:ascii="宋体" w:hAnsi="宋体" w:cs="宋体"/>
                <w:kern w:val="0"/>
                <w:sz w:val="18"/>
                <w:szCs w:val="18"/>
                <w:lang w:val="en-US" w:eastAsia="zh-CN"/>
              </w:rPr>
              <w:t>2</w:t>
            </w:r>
            <w:r>
              <w:rPr>
                <w:rFonts w:hint="eastAsia" w:ascii="宋体" w:hAnsi="宋体" w:cs="宋体"/>
                <w:kern w:val="0"/>
                <w:sz w:val="18"/>
                <w:szCs w:val="18"/>
              </w:rPr>
              <w:t>H</w:t>
            </w:r>
            <w:r>
              <w:rPr>
                <w:rFonts w:hint="eastAsia" w:ascii="宋体" w:hAnsi="宋体" w:cs="宋体"/>
                <w:kern w:val="0"/>
                <w:sz w:val="18"/>
                <w:szCs w:val="18"/>
              </w:rPr>
              <w:br w:type="textWrapping"/>
            </w:r>
            <w:r>
              <w:rPr>
                <w:rFonts w:hint="eastAsia" w:ascii="宋体" w:hAnsi="宋体" w:cs="宋体"/>
                <w:kern w:val="0"/>
                <w:sz w:val="18"/>
                <w:szCs w:val="18"/>
              </w:rPr>
              <w:t>清扫模式：吸口+滚刷式</w:t>
            </w:r>
            <w:r>
              <w:rPr>
                <w:rFonts w:hint="eastAsia" w:ascii="宋体" w:hAnsi="宋体" w:cs="宋体"/>
                <w:kern w:val="0"/>
                <w:sz w:val="18"/>
                <w:szCs w:val="18"/>
              </w:rPr>
              <w:br w:type="textWrapping"/>
            </w:r>
            <w:r>
              <w:rPr>
                <w:rFonts w:hint="eastAsia" w:ascii="宋体" w:hAnsi="宋体" w:cs="宋体"/>
                <w:kern w:val="0"/>
                <w:sz w:val="18"/>
                <w:szCs w:val="18"/>
              </w:rPr>
              <w:t>碰撞保护: 机械+电子双层保护</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机床耗材</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微小型机床配套耗材</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diy手工套件（三年级）</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包含甩干机、四驱车、游艇船、太阳能风车、能量转换、风力发电、静电飞雪、永动笔、牛顿摆、自制指南针、</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diy手工套件（四年级）</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包含自动泡泡机、滑行飞机、涂鸦机器人、发球机、地震报警器、验钞机、重力转动能、平衡车、遥控赛车、磁力秋千、游艇船、</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diy手工套件（五年级）</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包含绘图仪、升降电梯、手摇发电机、扫地机器人、液压挖掘机、遥控船、光控电灯、蜘蛛机器人、液压机械臂、太阳能车、小坦克</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diy手工套件（六年级）</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包含电报机、遥控车、无线传电、天平、电动泡泡机、双引擎飞机、红外报警器、光纤灯、保险箱、手摇发电机、小坦克</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四、智慧物联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窗帘智控电机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额定电压：AC100V~240V 50/60Hz</w:t>
            </w:r>
            <w:r>
              <w:rPr>
                <w:rFonts w:hint="eastAsia" w:ascii="宋体" w:hAnsi="宋体" w:cs="宋体"/>
                <w:kern w:val="0"/>
                <w:sz w:val="18"/>
                <w:szCs w:val="18"/>
              </w:rPr>
              <w:br w:type="textWrapping"/>
            </w:r>
            <w:r>
              <w:rPr>
                <w:rFonts w:hint="eastAsia" w:ascii="宋体" w:hAnsi="宋体" w:cs="宋体"/>
                <w:kern w:val="0"/>
                <w:sz w:val="18"/>
                <w:szCs w:val="18"/>
              </w:rPr>
              <w:t>2. 额定功率：13W</w:t>
            </w:r>
            <w:r>
              <w:rPr>
                <w:rFonts w:hint="eastAsia" w:ascii="宋体" w:hAnsi="宋体" w:cs="宋体"/>
                <w:kern w:val="0"/>
                <w:sz w:val="18"/>
                <w:szCs w:val="18"/>
              </w:rPr>
              <w:br w:type="textWrapping"/>
            </w:r>
            <w:r>
              <w:rPr>
                <w:rFonts w:hint="eastAsia" w:ascii="宋体" w:hAnsi="宋体" w:cs="宋体"/>
                <w:kern w:val="0"/>
                <w:sz w:val="18"/>
                <w:szCs w:val="18"/>
              </w:rPr>
              <w:t>3. 控制方式：支持Zigbee无线控制和有线控制</w:t>
            </w:r>
            <w:r>
              <w:rPr>
                <w:rFonts w:hint="eastAsia" w:ascii="宋体" w:hAnsi="宋体" w:cs="宋体"/>
                <w:kern w:val="0"/>
                <w:sz w:val="18"/>
                <w:szCs w:val="18"/>
              </w:rPr>
              <w:br w:type="textWrapping"/>
            </w:r>
            <w:r>
              <w:rPr>
                <w:rFonts w:hint="eastAsia" w:ascii="宋体" w:hAnsi="宋体" w:cs="宋体"/>
                <w:kern w:val="0"/>
                <w:sz w:val="18"/>
                <w:szCs w:val="18"/>
              </w:rPr>
              <w:t>4. 额定扭矩：≥1.2Nm</w:t>
            </w:r>
            <w:r>
              <w:rPr>
                <w:rFonts w:hint="eastAsia" w:ascii="宋体" w:hAnsi="宋体" w:cs="宋体"/>
                <w:kern w:val="0"/>
                <w:sz w:val="18"/>
                <w:szCs w:val="18"/>
              </w:rPr>
              <w:br w:type="textWrapping"/>
            </w:r>
            <w:r>
              <w:rPr>
                <w:rFonts w:hint="eastAsia" w:ascii="宋体" w:hAnsi="宋体" w:cs="宋体"/>
                <w:kern w:val="0"/>
                <w:sz w:val="18"/>
                <w:szCs w:val="18"/>
              </w:rPr>
              <w:t>5. 运行速度：≥14cm/s</w:t>
            </w:r>
            <w:r>
              <w:rPr>
                <w:rFonts w:hint="eastAsia" w:ascii="宋体" w:hAnsi="宋体" w:cs="宋体"/>
                <w:kern w:val="0"/>
                <w:sz w:val="18"/>
                <w:szCs w:val="18"/>
              </w:rPr>
              <w:br w:type="textWrapping"/>
            </w:r>
            <w:r>
              <w:rPr>
                <w:rFonts w:hint="eastAsia" w:ascii="宋体" w:hAnsi="宋体" w:cs="宋体"/>
                <w:kern w:val="0"/>
                <w:sz w:val="18"/>
                <w:szCs w:val="18"/>
              </w:rPr>
              <w:t>6. 运行噪音：≤35dB</w:t>
            </w:r>
            <w:r>
              <w:rPr>
                <w:rFonts w:hint="eastAsia" w:ascii="宋体" w:hAnsi="宋体" w:cs="宋体"/>
                <w:kern w:val="0"/>
                <w:sz w:val="18"/>
                <w:szCs w:val="18"/>
              </w:rPr>
              <w:br w:type="textWrapping"/>
            </w:r>
            <w:r>
              <w:rPr>
                <w:rFonts w:hint="eastAsia" w:ascii="宋体" w:hAnsi="宋体" w:cs="宋体"/>
                <w:kern w:val="0"/>
                <w:sz w:val="18"/>
                <w:szCs w:val="18"/>
              </w:rPr>
              <w:t>7. 最大载重：≥50kg</w:t>
            </w:r>
            <w:r>
              <w:rPr>
                <w:rFonts w:hint="eastAsia" w:ascii="宋体" w:hAnsi="宋体" w:cs="宋体"/>
                <w:kern w:val="0"/>
                <w:sz w:val="18"/>
                <w:szCs w:val="18"/>
              </w:rPr>
              <w:br w:type="textWrapping"/>
            </w:r>
            <w:r>
              <w:rPr>
                <w:rFonts w:hint="eastAsia" w:ascii="宋体" w:hAnsi="宋体" w:cs="宋体"/>
                <w:kern w:val="0"/>
                <w:sz w:val="18"/>
                <w:szCs w:val="18"/>
              </w:rPr>
              <w:t>其他功能：</w:t>
            </w:r>
            <w:r>
              <w:rPr>
                <w:rFonts w:hint="eastAsia" w:ascii="宋体" w:hAnsi="宋体" w:cs="宋体"/>
                <w:kern w:val="0"/>
                <w:sz w:val="18"/>
                <w:szCs w:val="18"/>
              </w:rPr>
              <w:br w:type="textWrapping"/>
            </w:r>
            <w:r>
              <w:rPr>
                <w:rFonts w:hint="eastAsia" w:ascii="宋体" w:hAnsi="宋体" w:cs="宋体"/>
                <w:kern w:val="0"/>
                <w:sz w:val="18"/>
                <w:szCs w:val="18"/>
              </w:rPr>
              <w:t>1. 电子记忆行程限位功能</w:t>
            </w:r>
            <w:r>
              <w:rPr>
                <w:rFonts w:hint="eastAsia" w:ascii="宋体" w:hAnsi="宋体" w:cs="宋体"/>
                <w:kern w:val="0"/>
                <w:sz w:val="18"/>
                <w:szCs w:val="18"/>
              </w:rPr>
              <w:br w:type="textWrapping"/>
            </w:r>
            <w:r>
              <w:rPr>
                <w:rFonts w:hint="eastAsia" w:ascii="宋体" w:hAnsi="宋体" w:cs="宋体"/>
                <w:kern w:val="0"/>
                <w:sz w:val="18"/>
                <w:szCs w:val="18"/>
              </w:rPr>
              <w:t>2. 遇阻停止功能</w:t>
            </w:r>
            <w:r>
              <w:rPr>
                <w:rFonts w:hint="eastAsia" w:ascii="宋体" w:hAnsi="宋体" w:cs="宋体"/>
                <w:kern w:val="0"/>
                <w:sz w:val="18"/>
                <w:szCs w:val="18"/>
              </w:rPr>
              <w:br w:type="textWrapping"/>
            </w:r>
            <w:r>
              <w:rPr>
                <w:rFonts w:hint="eastAsia" w:ascii="宋体" w:hAnsi="宋体" w:cs="宋体"/>
                <w:kern w:val="0"/>
                <w:sz w:val="18"/>
                <w:szCs w:val="18"/>
              </w:rPr>
              <w:t>3. 断电行程记忆功能</w:t>
            </w:r>
            <w:r>
              <w:rPr>
                <w:rFonts w:hint="eastAsia" w:ascii="宋体" w:hAnsi="宋体" w:cs="宋体"/>
                <w:kern w:val="0"/>
                <w:sz w:val="18"/>
                <w:szCs w:val="18"/>
              </w:rPr>
              <w:br w:type="textWrapping"/>
            </w:r>
            <w:r>
              <w:rPr>
                <w:rFonts w:hint="eastAsia" w:ascii="宋体" w:hAnsi="宋体" w:cs="宋体"/>
                <w:kern w:val="0"/>
                <w:sz w:val="18"/>
                <w:szCs w:val="18"/>
              </w:rPr>
              <w:t>4. 可外接智控终端</w:t>
            </w:r>
            <w:r>
              <w:rPr>
                <w:rFonts w:hint="eastAsia" w:ascii="宋体" w:hAnsi="宋体" w:cs="宋体"/>
                <w:kern w:val="0"/>
                <w:sz w:val="18"/>
                <w:szCs w:val="18"/>
              </w:rPr>
              <w:br w:type="textWrapping"/>
            </w:r>
            <w:r>
              <w:rPr>
                <w:rFonts w:hint="eastAsia" w:ascii="宋体" w:hAnsi="宋体" w:cs="宋体"/>
                <w:kern w:val="0"/>
                <w:sz w:val="18"/>
                <w:szCs w:val="18"/>
              </w:rPr>
              <w:t>5. 轻触启动</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窗帘电动导轨</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1.超静音电动窗帘导轨</w:t>
            </w:r>
            <w:r>
              <w:rPr>
                <w:rFonts w:hint="eastAsia" w:ascii="宋体" w:hAnsi="宋体" w:cs="宋体"/>
                <w:kern w:val="0"/>
                <w:sz w:val="18"/>
                <w:szCs w:val="18"/>
              </w:rPr>
              <w:br w:type="textWrapping"/>
            </w:r>
            <w:r>
              <w:rPr>
                <w:rFonts w:hint="eastAsia" w:ascii="宋体" w:hAnsi="宋体" w:cs="宋体"/>
                <w:kern w:val="0"/>
                <w:sz w:val="18"/>
                <w:szCs w:val="18"/>
              </w:rPr>
              <w:t>2.窗帘导轨长度可定制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AI语音控制设备</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AI音箱，蓝牙版本: 4.1，功能: 一句话遥控功能 AI语音对话功能</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4</w:t>
            </w:r>
          </w:p>
          <w:p>
            <w:pPr>
              <w:widowControl/>
              <w:jc w:val="both"/>
              <w:rPr>
                <w:rFonts w:ascii="宋体" w:hAnsi="宋体" w:cs="宋体"/>
                <w:kern w:val="0"/>
                <w:sz w:val="18"/>
                <w:szCs w:val="18"/>
              </w:rPr>
            </w:pPr>
            <w:r>
              <w:rPr>
                <w:rFonts w:hint="eastAsia" w:ascii="宋体" w:hAnsi="宋体" w:cs="宋体"/>
                <w:kern w:val="0"/>
                <w:sz w:val="18"/>
                <w:szCs w:val="18"/>
              </w:rPr>
              <w:t>　</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网关</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网关有效距离是7~10米，信号传输穿墙会减弱哦，可以连接32个子设备</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触摸一体机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86寸触摸一体机，显示区域 1895.04 (H)×1065.96(V) mm；输入端子:≥1路VGA；≥1路Audio；≥1路AV；≥1路YPbPr；≥2路HDMI；≥1路TV RF；≥2路USB,至少一路可随通道自动切换，方便外接其他设备时在任意通道均可使用；≥1路Line in；≥1路RS232接口；≥1路RJ45。</w:t>
            </w:r>
            <w:r>
              <w:rPr>
                <w:rFonts w:hint="eastAsia" w:ascii="宋体" w:hAnsi="宋体" w:cs="宋体"/>
                <w:kern w:val="0"/>
                <w:sz w:val="18"/>
                <w:szCs w:val="18"/>
              </w:rPr>
              <w:br w:type="textWrapping"/>
            </w:r>
            <w:r>
              <w:rPr>
                <w:rFonts w:hint="eastAsia" w:ascii="宋体" w:hAnsi="宋体" w:cs="宋体"/>
                <w:kern w:val="0"/>
                <w:sz w:val="18"/>
                <w:szCs w:val="18"/>
              </w:rPr>
              <w:t>输出端子：≥1路耳机；≥1路同轴输出；≥1路Touch USB out。</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移动支架</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一体机配套支架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水溶性黑板漆</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不含甲醛、苯等有毒物质</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环保白板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可移动白板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笔记本</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处理器：i5 </w:t>
            </w:r>
            <w:r>
              <w:rPr>
                <w:rFonts w:hint="eastAsia" w:ascii="宋体" w:hAnsi="宋体" w:cs="宋体"/>
                <w:kern w:val="0"/>
                <w:sz w:val="18"/>
                <w:szCs w:val="18"/>
              </w:rPr>
              <w:br w:type="textWrapping"/>
            </w:r>
            <w:r>
              <w:rPr>
                <w:rFonts w:hint="eastAsia" w:ascii="宋体" w:hAnsi="宋体" w:cs="宋体"/>
                <w:kern w:val="0"/>
                <w:sz w:val="18"/>
                <w:szCs w:val="18"/>
              </w:rPr>
              <w:t xml:space="preserve">内存：8G </w:t>
            </w:r>
            <w:r>
              <w:rPr>
                <w:rFonts w:hint="eastAsia" w:ascii="宋体" w:hAnsi="宋体" w:cs="宋体"/>
                <w:kern w:val="0"/>
                <w:sz w:val="18"/>
                <w:szCs w:val="18"/>
              </w:rPr>
              <w:br w:type="textWrapping"/>
            </w:r>
            <w:r>
              <w:rPr>
                <w:rFonts w:hint="eastAsia" w:ascii="宋体" w:hAnsi="宋体" w:cs="宋体"/>
                <w:kern w:val="0"/>
                <w:sz w:val="18"/>
                <w:szCs w:val="18"/>
              </w:rPr>
              <w:t xml:space="preserve">硬盘：256G固态 </w:t>
            </w:r>
            <w:r>
              <w:rPr>
                <w:rFonts w:hint="eastAsia" w:ascii="宋体" w:hAnsi="宋体" w:cs="宋体"/>
                <w:kern w:val="0"/>
                <w:sz w:val="18"/>
                <w:szCs w:val="18"/>
              </w:rPr>
              <w:br w:type="textWrapping"/>
            </w:r>
            <w:r>
              <w:rPr>
                <w:rFonts w:hint="eastAsia" w:ascii="宋体" w:hAnsi="宋体" w:cs="宋体"/>
                <w:kern w:val="0"/>
                <w:sz w:val="18"/>
                <w:szCs w:val="18"/>
              </w:rPr>
              <w:t>屏幕：14寸</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控制主机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处理器：i7 </w:t>
            </w:r>
            <w:r>
              <w:rPr>
                <w:rFonts w:hint="eastAsia" w:ascii="宋体" w:hAnsi="宋体" w:cs="宋体"/>
                <w:kern w:val="0"/>
                <w:sz w:val="18"/>
                <w:szCs w:val="18"/>
              </w:rPr>
              <w:br w:type="textWrapping"/>
            </w:r>
            <w:r>
              <w:rPr>
                <w:rFonts w:hint="eastAsia" w:ascii="宋体" w:hAnsi="宋体" w:cs="宋体"/>
                <w:kern w:val="0"/>
                <w:sz w:val="18"/>
                <w:szCs w:val="18"/>
              </w:rPr>
              <w:t xml:space="preserve">内存：8G </w:t>
            </w:r>
            <w:r>
              <w:rPr>
                <w:rFonts w:hint="eastAsia" w:ascii="宋体" w:hAnsi="宋体" w:cs="宋体"/>
                <w:kern w:val="0"/>
                <w:sz w:val="18"/>
                <w:szCs w:val="18"/>
              </w:rPr>
              <w:br w:type="textWrapping"/>
            </w:r>
            <w:r>
              <w:rPr>
                <w:rFonts w:hint="eastAsia" w:ascii="宋体" w:hAnsi="宋体" w:cs="宋体"/>
                <w:kern w:val="0"/>
                <w:sz w:val="18"/>
                <w:szCs w:val="18"/>
              </w:rPr>
              <w:t xml:space="preserve">硬盘：256G固态+1T机械 </w:t>
            </w:r>
            <w:r>
              <w:rPr>
                <w:rFonts w:hint="eastAsia" w:ascii="宋体" w:hAnsi="宋体" w:cs="宋体"/>
                <w:kern w:val="0"/>
                <w:sz w:val="18"/>
                <w:szCs w:val="18"/>
              </w:rPr>
              <w:br w:type="textWrapping"/>
            </w:r>
            <w:r>
              <w:rPr>
                <w:rFonts w:hint="eastAsia" w:ascii="宋体" w:hAnsi="宋体" w:cs="宋体"/>
                <w:kern w:val="0"/>
                <w:sz w:val="18"/>
                <w:szCs w:val="18"/>
              </w:rPr>
              <w:t>屏幕：23.8寸</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教学终端</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128GB内存，2160 x 1620分辨率，10.2 英寸 (对角线) LED 背光多点触控显示屏，采用 IPS 技术， 800万后置摄像头</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六、综合布线机网络设备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六类非屏蔽双绞线，带十字骨架，PVC</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1.用于传输数据、语音、视频、图像等信号</w:t>
            </w:r>
            <w:r>
              <w:rPr>
                <w:rFonts w:hint="eastAsia" w:ascii="宋体" w:hAnsi="宋体" w:cs="宋体"/>
                <w:kern w:val="0"/>
                <w:sz w:val="18"/>
                <w:szCs w:val="18"/>
              </w:rPr>
              <w:br w:type="textWrapping"/>
            </w:r>
            <w:r>
              <w:rPr>
                <w:rFonts w:hint="eastAsia" w:ascii="宋体" w:hAnsi="宋体" w:cs="宋体"/>
                <w:kern w:val="0"/>
                <w:sz w:val="18"/>
                <w:szCs w:val="18"/>
              </w:rPr>
              <w:t>2.支持1000Base-TX Gigabit Ethernet、100Base-TX Fast Ethernet、10Base-T Ethernet</w:t>
            </w:r>
            <w:r>
              <w:rPr>
                <w:rFonts w:hint="eastAsia" w:ascii="宋体" w:hAnsi="宋体" w:cs="宋体"/>
                <w:kern w:val="0"/>
                <w:sz w:val="18"/>
                <w:szCs w:val="18"/>
              </w:rPr>
              <w:br w:type="textWrapping"/>
            </w:r>
            <w:r>
              <w:rPr>
                <w:rFonts w:hint="eastAsia" w:ascii="宋体" w:hAnsi="宋体" w:cs="宋体"/>
                <w:kern w:val="0"/>
                <w:sz w:val="18"/>
                <w:szCs w:val="18"/>
              </w:rPr>
              <w:t>3.满足GB50311、ISO/IEC 11801、EN50173-1、TIA-568-C.2</w:t>
            </w:r>
            <w:r>
              <w:rPr>
                <w:rFonts w:hint="eastAsia" w:ascii="宋体" w:hAnsi="宋体" w:cs="宋体"/>
                <w:kern w:val="0"/>
                <w:sz w:val="18"/>
                <w:szCs w:val="18"/>
              </w:rPr>
              <w:br w:type="textWrapping"/>
            </w:r>
            <w:r>
              <w:rPr>
                <w:rFonts w:hint="eastAsia" w:ascii="宋体" w:hAnsi="宋体" w:cs="宋体"/>
                <w:kern w:val="0"/>
                <w:sz w:val="18"/>
                <w:szCs w:val="18"/>
              </w:rPr>
              <w:t>4.带宽≥250MHz，外径导线尺寸4×2×23AWG，缆径6.2±0.4mm</w:t>
            </w:r>
            <w:r>
              <w:rPr>
                <w:rFonts w:hint="eastAsia" w:ascii="宋体" w:hAnsi="宋体" w:cs="宋体"/>
                <w:kern w:val="0"/>
                <w:sz w:val="18"/>
                <w:szCs w:val="18"/>
              </w:rPr>
              <w:br w:type="textWrapping"/>
            </w:r>
            <w:r>
              <w:rPr>
                <w:rFonts w:hint="eastAsia" w:ascii="宋体" w:hAnsi="宋体" w:cs="宋体"/>
                <w:kern w:val="0"/>
                <w:sz w:val="18"/>
                <w:szCs w:val="18"/>
              </w:rPr>
              <w:t>5.带有十字骨架隔离，外护套为低烟无卤材质</w:t>
            </w:r>
            <w:r>
              <w:rPr>
                <w:rFonts w:hint="eastAsia" w:ascii="宋体" w:hAnsi="宋体" w:cs="宋体"/>
                <w:kern w:val="0"/>
                <w:sz w:val="18"/>
                <w:szCs w:val="18"/>
              </w:rPr>
              <w:br w:type="textWrapping"/>
            </w:r>
            <w:r>
              <w:rPr>
                <w:rFonts w:hint="eastAsia" w:ascii="宋体" w:hAnsi="宋体" w:cs="宋体"/>
                <w:kern w:val="0"/>
                <w:sz w:val="18"/>
                <w:szCs w:val="18"/>
              </w:rPr>
              <w:t>6.弯曲半径：操作时≥30mm，安装时≥60mm</w:t>
            </w:r>
            <w:r>
              <w:rPr>
                <w:rFonts w:hint="eastAsia" w:ascii="宋体" w:hAnsi="宋体" w:cs="宋体"/>
                <w:kern w:val="0"/>
                <w:sz w:val="18"/>
                <w:szCs w:val="18"/>
              </w:rPr>
              <w:br w:type="textWrapping"/>
            </w:r>
            <w:r>
              <w:rPr>
                <w:rFonts w:hint="eastAsia" w:ascii="宋体" w:hAnsi="宋体" w:cs="宋体"/>
                <w:kern w:val="0"/>
                <w:sz w:val="18"/>
                <w:szCs w:val="18"/>
              </w:rPr>
              <w:t>7.环路电阻（20℃）155Ω/km，特性阻抗100±15Ω</w:t>
            </w:r>
            <w:r>
              <w:rPr>
                <w:rFonts w:hint="eastAsia" w:ascii="宋体" w:hAnsi="宋体" w:cs="宋体"/>
                <w:kern w:val="0"/>
                <w:sz w:val="18"/>
                <w:szCs w:val="18"/>
              </w:rPr>
              <w:br w:type="textWrapping"/>
            </w:r>
            <w:r>
              <w:rPr>
                <w:rFonts w:hint="eastAsia" w:ascii="宋体" w:hAnsi="宋体" w:cs="宋体"/>
                <w:kern w:val="0"/>
                <w:sz w:val="18"/>
                <w:szCs w:val="18"/>
              </w:rPr>
              <w:t>8.传输阻抗≤9.5Ω/100m，延迟偏差≤45ns/100m</w:t>
            </w:r>
            <w:r>
              <w:rPr>
                <w:rFonts w:hint="eastAsia" w:ascii="宋体" w:hAnsi="宋体" w:cs="宋体"/>
                <w:kern w:val="0"/>
                <w:sz w:val="18"/>
                <w:szCs w:val="18"/>
              </w:rPr>
              <w:br w:type="textWrapping"/>
            </w:r>
            <w:r>
              <w:rPr>
                <w:rFonts w:hint="eastAsia" w:ascii="宋体" w:hAnsi="宋体" w:cs="宋体"/>
                <w:kern w:val="0"/>
                <w:sz w:val="18"/>
                <w:szCs w:val="18"/>
              </w:rPr>
              <w:t>9.电容不平衡≤330pf/100m，直流导体电阻不平衡≤5.0%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305米/箱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六类24位非屏蔽配线架</w:t>
            </w:r>
          </w:p>
        </w:tc>
        <w:tc>
          <w:tcPr>
            <w:tcW w:w="4961"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1.19"1U24口模块化结构，包含24个Cat.6非屏蔽模块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2.满足标准ISO/IEC 11801、ANSI/TIA 568-C.2、GB50311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3.配线架背面带有可拆卸托架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4.ABS塑胶料防火等级达到UL94V-0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5.可搭配索欧RJ45非屏蔽模块使用（Cat.6A、Cat.6、Cat.5e）</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6.宽度482mm，深度80.14mm，高度44.2mm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7.满足REACH和RoHS要求，可提供详细证明文件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网络地插带底盒</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1.弹起式双口结构，铜质，黄色</w:t>
            </w:r>
            <w:r>
              <w:rPr>
                <w:rFonts w:hint="eastAsia" w:ascii="宋体" w:hAnsi="宋体" w:cs="宋体"/>
                <w:kern w:val="0"/>
                <w:sz w:val="18"/>
                <w:szCs w:val="18"/>
              </w:rPr>
              <w:br w:type="textWrapping"/>
            </w:r>
            <w:r>
              <w:rPr>
                <w:rFonts w:hint="eastAsia" w:ascii="宋体" w:hAnsi="宋体" w:cs="宋体"/>
                <w:kern w:val="0"/>
                <w:sz w:val="18"/>
                <w:szCs w:val="18"/>
              </w:rPr>
              <w:t>2.兼容非屏蔽及屏蔽RJ45模块</w:t>
            </w:r>
            <w:r>
              <w:rPr>
                <w:rFonts w:hint="eastAsia" w:ascii="宋体" w:hAnsi="宋体" w:cs="宋体"/>
                <w:kern w:val="0"/>
                <w:sz w:val="18"/>
                <w:szCs w:val="18"/>
              </w:rPr>
              <w:br w:type="textWrapping"/>
            </w:r>
            <w:r>
              <w:rPr>
                <w:rFonts w:hint="eastAsia" w:ascii="宋体" w:hAnsi="宋体" w:cs="宋体"/>
                <w:kern w:val="0"/>
                <w:sz w:val="18"/>
                <w:szCs w:val="18"/>
              </w:rPr>
              <w:t>3.120×120mm，下拆结构，方便换装功能件</w:t>
            </w:r>
            <w:r>
              <w:rPr>
                <w:rFonts w:hint="eastAsia" w:ascii="宋体" w:hAnsi="宋体" w:cs="宋体"/>
                <w:kern w:val="0"/>
                <w:sz w:val="18"/>
                <w:szCs w:val="18"/>
              </w:rPr>
              <w:br w:type="textWrapping"/>
            </w:r>
            <w:r>
              <w:rPr>
                <w:rFonts w:hint="eastAsia" w:ascii="宋体" w:hAnsi="宋体" w:cs="宋体"/>
                <w:kern w:val="0"/>
                <w:sz w:val="18"/>
                <w:szCs w:val="18"/>
              </w:rPr>
              <w:t>4.可选用螺纹压线端子，适合6mm2以下任何导线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室内6芯单模光纤</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1.采用G.652.D单模零水峰OS2光缆，符合IEEE 802.3ba、ITU-T Rec.G.652.D、ISO/IEC 11801、IEC 60793-2-10 B1.3、TIA/EIA 492和EN50173标准，尺寸为09/125μm</w:t>
            </w:r>
            <w:r>
              <w:rPr>
                <w:rFonts w:hint="eastAsia" w:ascii="宋体" w:hAnsi="宋体" w:cs="宋体"/>
                <w:kern w:val="0"/>
                <w:sz w:val="18"/>
                <w:szCs w:val="18"/>
              </w:rPr>
              <w:br w:type="textWrapping"/>
            </w:r>
            <w:r>
              <w:rPr>
                <w:rFonts w:hint="eastAsia" w:ascii="宋体" w:hAnsi="宋体" w:cs="宋体"/>
                <w:kern w:val="0"/>
                <w:sz w:val="18"/>
                <w:szCs w:val="18"/>
              </w:rPr>
              <w:t>2.光缆的衰减≤0.35dB/km@1310nm；≤0.20dB/km@1550nm</w:t>
            </w:r>
            <w:r>
              <w:rPr>
                <w:rFonts w:hint="eastAsia" w:ascii="宋体" w:hAnsi="宋体" w:cs="宋体"/>
                <w:kern w:val="0"/>
                <w:sz w:val="18"/>
                <w:szCs w:val="18"/>
              </w:rPr>
              <w:br w:type="textWrapping"/>
            </w:r>
            <w:r>
              <w:rPr>
                <w:rFonts w:hint="eastAsia" w:ascii="宋体" w:hAnsi="宋体" w:cs="宋体"/>
                <w:kern w:val="0"/>
                <w:sz w:val="18"/>
                <w:szCs w:val="18"/>
              </w:rPr>
              <w:t>3.零色散波长：1312±10nm</w:t>
            </w:r>
            <w:r>
              <w:rPr>
                <w:rFonts w:hint="eastAsia" w:ascii="宋体" w:hAnsi="宋体" w:cs="宋体"/>
                <w:kern w:val="0"/>
                <w:sz w:val="18"/>
                <w:szCs w:val="18"/>
              </w:rPr>
              <w:br w:type="textWrapping"/>
            </w:r>
            <w:r>
              <w:rPr>
                <w:rFonts w:hint="eastAsia" w:ascii="宋体" w:hAnsi="宋体" w:cs="宋体"/>
                <w:kern w:val="0"/>
                <w:sz w:val="18"/>
                <w:szCs w:val="18"/>
              </w:rPr>
              <w:t>4.最大宏弯曲损耗：0.05dB@1625nm（以半径30mm环绕100圈）</w:t>
            </w:r>
            <w:r>
              <w:rPr>
                <w:rFonts w:hint="eastAsia" w:ascii="宋体" w:hAnsi="宋体" w:cs="宋体"/>
                <w:kern w:val="0"/>
                <w:sz w:val="18"/>
                <w:szCs w:val="18"/>
              </w:rPr>
              <w:br w:type="textWrapping"/>
            </w:r>
            <w:r>
              <w:rPr>
                <w:rFonts w:hint="eastAsia" w:ascii="宋体" w:hAnsi="宋体" w:cs="宋体"/>
                <w:kern w:val="0"/>
                <w:sz w:val="18"/>
                <w:szCs w:val="18"/>
              </w:rPr>
              <w:t>5.机械性能和温度特性良好</w:t>
            </w:r>
            <w:r>
              <w:rPr>
                <w:rFonts w:hint="eastAsia" w:ascii="宋体" w:hAnsi="宋体" w:cs="宋体"/>
                <w:kern w:val="0"/>
                <w:sz w:val="18"/>
                <w:szCs w:val="18"/>
              </w:rPr>
              <w:br w:type="textWrapping"/>
            </w:r>
            <w:r>
              <w:rPr>
                <w:rFonts w:hint="eastAsia" w:ascii="宋体" w:hAnsi="宋体" w:cs="宋体"/>
                <w:kern w:val="0"/>
                <w:sz w:val="18"/>
                <w:szCs w:val="18"/>
              </w:rPr>
              <w:t>6.紧套光缆管内无填充油膏，不容易污染施工场地</w:t>
            </w:r>
            <w:r>
              <w:rPr>
                <w:rFonts w:hint="eastAsia" w:ascii="宋体" w:hAnsi="宋体" w:cs="宋体"/>
                <w:kern w:val="0"/>
                <w:sz w:val="18"/>
                <w:szCs w:val="18"/>
              </w:rPr>
              <w:br w:type="textWrapping"/>
            </w:r>
            <w:r>
              <w:rPr>
                <w:rFonts w:hint="eastAsia" w:ascii="宋体" w:hAnsi="宋体" w:cs="宋体"/>
                <w:kern w:val="0"/>
                <w:sz w:val="18"/>
                <w:szCs w:val="18"/>
              </w:rPr>
              <w:t>7.LSZH外护套材料耐腐蚀，具有防水、防紫外、阻燃环保等特点</w:t>
            </w:r>
            <w:r>
              <w:rPr>
                <w:rFonts w:hint="eastAsia" w:ascii="宋体" w:hAnsi="宋体" w:cs="宋体"/>
                <w:kern w:val="0"/>
                <w:sz w:val="18"/>
                <w:szCs w:val="18"/>
              </w:rPr>
              <w:br w:type="textWrapping"/>
            </w:r>
            <w:r>
              <w:rPr>
                <w:rFonts w:hint="eastAsia" w:ascii="宋体" w:hAnsi="宋体" w:cs="宋体"/>
                <w:kern w:val="0"/>
                <w:sz w:val="18"/>
                <w:szCs w:val="18"/>
              </w:rPr>
              <w:t>8.最小弯曲半径：动态20*D，静态10*D（D为光缆直径）</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光纤收发器</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千兆单模光纤收发器</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48口交换机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交换容量≥330Gbps，转发性能≥80Mpps;固化10/100/1000M以太网端口≥48，固化1G SFP光接口≥4个;支持防雷等级≥8KV</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24口交换机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交换容量≥330Gbps，转发性能≥50Mpps;固化10/100/1000M以太网端口≥24，固化1G SFP光接口≥4个;支持防雷等级≥8KV</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2.5平方</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电源面板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5孔 面板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线管</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JDG管</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插座</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10A 4位</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机柜</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600*600*1000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3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跳线、空开等配套辅材</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4" w:type="dxa"/>
            <w:gridSpan w:val="5"/>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七、装修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门洞封改</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墙体拆除，门洞切割，红砖封堵。</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地面找平修补</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水泥砂浆找平层找平厚度5cm以内。</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186.23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地面自流平</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发泡水泥自流平</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186.23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地面地胶铺设</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施工条件地面坡度≤2mm</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186.23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门槛石</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黑白根大理石门槛石，含加工</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4.38</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门套基层及门套</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E0级阻燃板打底，人工，成品定制门套及门套线60mm</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木饰面门成品定制</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门扇净空约900*2200mm,包含门锁、拉手、闭门器、合页、门框等配件。与学校其他门颜色相近。</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石膏板吊顶</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轻钢龙骨立架可耐福纸石膏板贴面，含圆形造型、造型吊顶、灯槽</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186.23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窗帘箱</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木龙骨支架，阻燃板打底，面层封可耐福纸面石膏板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21.9</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顶面特殊造型</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装饰烤漆玻璃高低排列</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顶面乳胶漆</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石膏板面乳胶漆，立邦（基层三遍，乳胶底漆二遍，面漆一遍）</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207</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墙面乳胶漆</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墙面浅橙色乳胶漆，基层三遍，乳胶底漆二遍，面漆一遍</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145.6</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墙面乳胶漆</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墙面科技蓝乳胶漆，基层三遍，乳胶底漆二遍，面漆一遍</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贴脚线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10CM高拉丝不锈钢贴脚线，含木基层</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72.26</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大理石窗台板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黑白根大理石窗台面</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18.4</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造型主题墙</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轻钢龙骨立架，防火板打底，可耐福纸石膏板贴面</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工具架成品定制</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防火板打底，成品烤漆门板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9.23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感应门</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钢化玻璃对开门，含门禁系统，包不锈钢门套等</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电气强弱电安装</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强弱电管线安装，含开关插座面板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灯具1</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条形灯200×1600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灯具2</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LED筒灯</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灯具3</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LED吊射灯</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灯具4</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长形吊灯</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轻质砖隔断</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轻质砖隔断，600*300*200mm</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1134"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装潢垃圾清运及保洁费</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现场成品保护、脚手架租用、装潢垃圾清运、保洁费、零星修补、材料搬运</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bl>
    <w:p/>
    <w:p/>
    <w:tbl>
      <w:tblPr>
        <w:tblStyle w:val="46"/>
        <w:tblW w:w="8377" w:type="dxa"/>
        <w:tblInd w:w="95" w:type="dxa"/>
        <w:tblLayout w:type="autofit"/>
        <w:tblCellMar>
          <w:top w:w="0" w:type="dxa"/>
          <w:left w:w="108" w:type="dxa"/>
          <w:bottom w:w="0" w:type="dxa"/>
          <w:right w:w="108" w:type="dxa"/>
        </w:tblCellMar>
      </w:tblPr>
      <w:tblGrid>
        <w:gridCol w:w="722"/>
        <w:gridCol w:w="1276"/>
        <w:gridCol w:w="4961"/>
        <w:gridCol w:w="709"/>
        <w:gridCol w:w="709"/>
      </w:tblGrid>
      <w:tr>
        <w:tblPrEx>
          <w:tblCellMar>
            <w:top w:w="0" w:type="dxa"/>
            <w:left w:w="108" w:type="dxa"/>
            <w:bottom w:w="0" w:type="dxa"/>
            <w:right w:w="108" w:type="dxa"/>
          </w:tblCellMar>
        </w:tblPrEx>
        <w:trPr>
          <w:trHeight w:val="600" w:hRule="atLeast"/>
        </w:trPr>
        <w:tc>
          <w:tcPr>
            <w:tcW w:w="83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科学探究室VR系统设备清单</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43寸触控屏幕VR充电消毒柜</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43寸触控定制版 43寸触控屏幕+紫外线消毒+充电柜：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1）能够配置能控制VR一体机的云播控系统，可以连接至互联网配套云资源库，随时下载更新资源。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2）柜内会配置触摸大屏一体机至少43寸及以上，可以控制至少50台以上VR教育一体机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3）能够内置消毒功能，集成USB充电模式；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4）硬件要求：红外红外触控设备、安卓主板、RAM 4G 内存：16G+64G存储卡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5）全封闭式防盗结构，安全存储；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6）内置卡线槽，柜体内部USB线走线顺畅、美观；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7）内部分舱：前舱为VR眼镜放置充电区域，学生接触区域，无强电；后舱为电源管理控制区域，由专业管理人员控制；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8）柜体设有排气的流道设计，确保排气通畅。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9）触控大屏需要与教师主控Pad交互主控，操作时与主控Pad不影响，能互相互动显示对方的造作画面，能同时控制连接的所有VR一体机。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10）2小时自动断紫外线消毒灯。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11）紫外线消毒灯是双控保险，一是按钮开关，二是行程开关(安全开关门安全碰撞器)。</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云播控系统　</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含教学系统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1、联网下载及控制能力: 软件安装于教师Pad，既可以连接无线局域网环境，可以自行连接云端的VR资源库，还可以对VR教育一体机进行软件控制。</w:t>
            </w:r>
            <w:r>
              <w:rPr>
                <w:rFonts w:hint="eastAsia" w:ascii="宋体" w:hAnsi="宋体" w:cs="宋体"/>
                <w:color w:val="000000"/>
                <w:kern w:val="0"/>
                <w:sz w:val="18"/>
                <w:szCs w:val="18"/>
              </w:rPr>
              <w:br w:type="textWrapping"/>
            </w:r>
            <w:r>
              <w:rPr>
                <w:rFonts w:hint="eastAsia" w:ascii="宋体" w:hAnsi="宋体" w:cs="宋体"/>
                <w:kern w:val="0"/>
                <w:sz w:val="18"/>
                <w:szCs w:val="18"/>
              </w:rPr>
              <w:t>▲</w:t>
            </w:r>
            <w:r>
              <w:rPr>
                <w:rFonts w:hint="eastAsia" w:ascii="宋体" w:hAnsi="宋体" w:cs="宋体"/>
                <w:color w:val="000000"/>
                <w:kern w:val="0"/>
                <w:sz w:val="18"/>
                <w:szCs w:val="18"/>
              </w:rPr>
              <w:t>2、支持至少六种终端独立软件互相连接: 需要能连接运行VR课件的五种设备或平台软件：1）安卓手机独立App（非Web访问） 2）iOS智能手机独立App（非Web访问） 3）至少一种VR一体机 4）一种平板电脑 App 5)微信小程序  6)通过Web网页访问。（提供截图加盖厂家公章）</w:t>
            </w:r>
            <w:r>
              <w:rPr>
                <w:rFonts w:hint="eastAsia" w:ascii="宋体" w:hAnsi="宋体" w:cs="宋体"/>
                <w:color w:val="000000"/>
                <w:kern w:val="0"/>
                <w:sz w:val="18"/>
                <w:szCs w:val="18"/>
              </w:rPr>
              <w:br w:type="textWrapping"/>
            </w:r>
            <w:r>
              <w:rPr>
                <w:rFonts w:hint="eastAsia" w:ascii="宋体" w:hAnsi="宋体" w:cs="宋体"/>
                <w:kern w:val="0"/>
                <w:sz w:val="18"/>
                <w:szCs w:val="18"/>
              </w:rPr>
              <w:t>▲</w:t>
            </w:r>
            <w:r>
              <w:rPr>
                <w:rFonts w:hint="eastAsia" w:ascii="宋体" w:hAnsi="宋体" w:cs="宋体"/>
                <w:color w:val="000000"/>
                <w:kern w:val="0"/>
                <w:sz w:val="18"/>
                <w:szCs w:val="18"/>
              </w:rPr>
              <w:t>3、 可以支持VR课程制作功能: 采用云端一体化的方案，所有终端还需要能访问必须的云VR资源库，需要支持 安卓手机制作课程，iOS手机制作课程，Web创建课程功能。（提供截图加盖厂家公章）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控制功能: 提供带有教师端App的Pad及植入学生端App的VR一体机端，构筑的VR教室播控系统，教师端需要控制学生端，可以进行学生端的控制，比如打开课件、关闭课件、控制音量、休眠、关机等必要功能，可以看到学生机的详细情况，比如电量、状态等，也可以解除对学生机的控制。（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5、两种视力保护模式: 为保护学生视力，系统同时具备屏蔽蓝光的功能和限制使用时长的两种视力保护模式，而且教师可以通过Pad或者控制端统一设置所有学生的视力保护模式。（提供截图加盖厂家公章）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 VR资源库管理及同步功能: VR教室软件应有教师Pad端和学生VR一体机端都可以分别连接VR资源库，教师机Pad端可以从云端下载VR课件，教师端下达指令后自动分发VR内容给受控VR一体机学生端。（提供截图加盖厂家公章）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7、课件加密功能: 保存在VR一体机本地的VR视频进行加密处理，进行版权保护，对于未加密的VR视频，可以自动加密</w:t>
            </w:r>
            <w:r>
              <w:rPr>
                <w:rFonts w:hint="eastAsia" w:ascii="宋体" w:hAnsi="宋体" w:cs="宋体"/>
                <w:color w:val="000000"/>
                <w:kern w:val="0"/>
                <w:sz w:val="18"/>
                <w:szCs w:val="18"/>
              </w:rPr>
              <w:br w:type="textWrapping"/>
            </w:r>
            <w:r>
              <w:rPr>
                <w:rFonts w:hint="eastAsia" w:ascii="宋体" w:hAnsi="宋体" w:cs="宋体"/>
                <w:kern w:val="0"/>
                <w:sz w:val="18"/>
                <w:szCs w:val="18"/>
              </w:rPr>
              <w:t>▲</w:t>
            </w:r>
            <w:r>
              <w:rPr>
                <w:rFonts w:hint="eastAsia" w:ascii="宋体" w:hAnsi="宋体" w:cs="宋体"/>
                <w:color w:val="000000"/>
                <w:kern w:val="0"/>
                <w:sz w:val="18"/>
                <w:szCs w:val="18"/>
              </w:rPr>
              <w:t>8、多种VR课件类型: 教师Pad上的VR云播控系统可以支持VR全景视频课件、VR全景照片集课件类型，互动性VR课件、带有离线语音识别的VR课件、带有支持语音评测的课件，语音评测需要根据发音不同进行打分，根据分数不同，将文字用不同颜色进行标识（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9、VR课件答题评分功能: VR交互式课件格式可以带有评分功能、能将每个学生的分数汇总并展现到教师机，教师机可以进行实时排序、统计平均分等功能。</w:t>
            </w:r>
            <w:r>
              <w:rPr>
                <w:rFonts w:hint="eastAsia" w:ascii="宋体" w:hAnsi="宋体" w:cs="宋体"/>
                <w:color w:val="000000"/>
                <w:kern w:val="0"/>
                <w:sz w:val="18"/>
                <w:szCs w:val="18"/>
              </w:rPr>
              <w:br w:type="textWrapping"/>
            </w:r>
            <w:r>
              <w:rPr>
                <w:rFonts w:hint="eastAsia" w:ascii="宋体" w:hAnsi="宋体" w:cs="宋体"/>
                <w:kern w:val="0"/>
                <w:sz w:val="18"/>
                <w:szCs w:val="18"/>
              </w:rPr>
              <w:t>▲</w:t>
            </w:r>
            <w:r>
              <w:rPr>
                <w:rFonts w:hint="eastAsia" w:ascii="宋体" w:hAnsi="宋体" w:cs="宋体"/>
                <w:color w:val="000000"/>
                <w:kern w:val="0"/>
                <w:sz w:val="18"/>
                <w:szCs w:val="18"/>
              </w:rPr>
              <w:t>10、支持拥有多场景的VR课件，并且支持控制学生端在同一个课件中切换到不同的进度中。 （提供截图加盖厂家公章）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11、学生端监控: 学生在线情况查看：实时显示学生设备是处于联线状态，使教师可以实时获知学生端设备是否正常运转。</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VR教育一体机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两块1440x1600 3.5寸快速响应LCD显示屏（双眼分辨率2880x1600）90Hz高清屏幕，101°视场角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至少高通骁龙 835 处理器及以上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可以提供扩充256GB容量SD卡的扩展卡槽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存储：4G RAM，32G ROM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内存卡　</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64GB TF（MicroSD）存储卡</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一体机课程资源　</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 、联网下载及受控能力 软件可让每个VR教学一体机既可以连接无线局域网环境，还可以自行连接VR资源库，可以接受教学端软件控制，也可以独立自主运行。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、可以支持云端VR课程功能 采用云端一体化的方案，所有终端还需要能访问必须的云VR资源库</w:t>
            </w:r>
            <w:r>
              <w:rPr>
                <w:rFonts w:hint="eastAsia" w:ascii="宋体" w:hAnsi="宋体" w:cs="宋体"/>
                <w:color w:val="000000"/>
                <w:kern w:val="0"/>
                <w:sz w:val="18"/>
                <w:szCs w:val="18"/>
              </w:rPr>
              <w:br w:type="textWrapping"/>
            </w:r>
            <w:r>
              <w:rPr>
                <w:rFonts w:hint="eastAsia" w:ascii="宋体" w:hAnsi="宋体" w:cs="宋体"/>
                <w:kern w:val="0"/>
                <w:sz w:val="18"/>
                <w:szCs w:val="18"/>
              </w:rPr>
              <w:t>▲</w:t>
            </w:r>
            <w:r>
              <w:rPr>
                <w:rFonts w:hint="eastAsia" w:ascii="宋体" w:hAnsi="宋体" w:cs="宋体"/>
                <w:color w:val="000000"/>
                <w:kern w:val="0"/>
                <w:sz w:val="18"/>
                <w:szCs w:val="18"/>
              </w:rPr>
              <w:t>3 、两种视力保护模式 为保护学生视力，VR教育一体机能够具备视力保护模式，具备屏蔽蓝光和限制使用时长的多种视力保护模式，而且可以接受Pad或者控制端统一设置的视力保护模式（提供截图加盖厂家公章）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、课件加密功能 保存在VR一体机本地的VR视频进行加密处理，进行版权保护，对于未加密的VR视频，可以自动加密。</w:t>
            </w:r>
            <w:r>
              <w:rPr>
                <w:rFonts w:hint="eastAsia" w:ascii="宋体" w:hAnsi="宋体" w:cs="宋体"/>
                <w:color w:val="000000"/>
                <w:kern w:val="0"/>
                <w:sz w:val="18"/>
                <w:szCs w:val="18"/>
              </w:rPr>
              <w:br w:type="textWrapping"/>
            </w:r>
            <w:r>
              <w:rPr>
                <w:rFonts w:hint="eastAsia" w:ascii="宋体" w:hAnsi="宋体" w:cs="宋体"/>
                <w:kern w:val="0"/>
                <w:sz w:val="18"/>
                <w:szCs w:val="18"/>
              </w:rPr>
              <w:t>▲</w:t>
            </w:r>
            <w:r>
              <w:rPr>
                <w:rFonts w:hint="eastAsia" w:ascii="宋体" w:hAnsi="宋体" w:cs="宋体"/>
                <w:color w:val="000000"/>
                <w:kern w:val="0"/>
                <w:sz w:val="18"/>
                <w:szCs w:val="18"/>
              </w:rPr>
              <w:t>5 、多种VR课件类型 教学软件可以支持VR全景视频课件、VR全景照片集课件、互动性VR课件、带有语音识别VR课件，可以离线进行语音识别（提供截图加盖厂家公章）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 、支持用户登录以及通过配套微信小程序绑定快捷登录两种登录模式，用户及数据需要与配套云平台及其他终端保持一致，支持通过专用配套微信小程序或移动手机App，进行课程和成绩查询等。VR一体机登录后需要支持显示云端创建的VR课程。</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教师端主控设备</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处理器架构 ARM架构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处理器型号 麒麟980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最高频率 2.8GHz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处理器核心 八核心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系统内存 4GB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存储容量 64GB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存储扩展 支持Micro SD（TF）卡，最大支持512GB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显卡芯片 Mali G76 720MHz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显示屏 屏幕尺寸 10.8英寸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屏幕分辨率 2560x1600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屏幕描述 IPS屏，280 PPI，电容十点触控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WiFi功能 支持802.11a/b/g/n/ac无线协议，双频（2.4GHz+5GHz）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蓝牙功能 支持，蓝牙5.0模块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GPS功能 内置GPS导航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麦克风 内置麦克风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摄像头 双摄像头（前置：800万像素，后置：1300万像素）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无线AP</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频段：无线路由器传输频段2.4GHz频段；5GHz频段；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安全：符合安全标准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 接口：接口类型1个USB 3.0以上接口（DC output：5V/1A）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为教师端及学生端提供无线局域网。创造教师端控制学生端同步的条件。可以连接控制至少50台以上VR教育一体机。可以内置到VR大屏触控充电消毒柜中。</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VR教育云平台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 Web网站的登陆以及首页配置功能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Web模块：可以通过访问，并且可以对教学云平台进行VR教学内容的配置；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登陆模块：支持学生、老师、管理员等多种身份登录，并支持VR内容的发布审核；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首页模块：及模块内样式可以通过后台进行定制功能，定制VR内容的展示方式；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 后台VR课程管理，VR教学管理等功能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管理模块：管理员可以对平台站点、用户、课程等多种功能进行管理，管理员可以审核、发布各类VR课程内容；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VR课程管理功能：必须支持以下VR内容格式：VR全景视频、VR全景图片及全景图片集、VR一体机交互课件、Windows平台VR课件课件、DVR格式VR交互课件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教师教学模块：老师可以创建、打开、编辑、上传自己的VR课程及配套的习题等；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教师管理模块：老师可以创建、管理自己的班级及学员；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 学生通过网页上VR学习功能 学生学习模块：学生可以在平台上加入、打开、学习自己的选定的VR课程；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云连接云管理模块：满足通过云进行管理、应用、汇集 VR及非VR内容的功能；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4、 网页端VR课件管理和支持功能 VR课件支持模块：课件标准兼容普适性的内容载体，比如普通视频以及VR视频，MP4格式的视频，VR全景图片，VR移动平台课件等，同时可以上传并展现PPT、Word、等通用格式的内容，对于无法直接显示的附件，需要支持附件上传下载功能。</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CellMar>
            <w:top w:w="0" w:type="dxa"/>
            <w:left w:w="108" w:type="dxa"/>
            <w:bottom w:w="0" w:type="dxa"/>
            <w:right w:w="108" w:type="dxa"/>
          </w:tblCellMar>
        </w:tblPrEx>
        <w:trPr>
          <w:trHeight w:val="600"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VR 课程资源包</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、可选VR课件资源服务 每台一体机需要至少提供500个不同种类的各种VR课件可供选择200个（提供带有截图和详细说明的列表）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2、VR课件种类必须有 VR视频类、VR图片类、VR交互课件。（提供VR课件目录以及详细图文介绍）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3、带有语音识别课件、具备答题功能的课件、可以受控进行场景跳转的课件等类别。</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bl>
    <w:p/>
    <w:p/>
    <w:tbl>
      <w:tblPr>
        <w:tblStyle w:val="46"/>
        <w:tblW w:w="8369" w:type="dxa"/>
        <w:tblInd w:w="103" w:type="dxa"/>
        <w:tblLayout w:type="autofit"/>
        <w:tblCellMar>
          <w:top w:w="0" w:type="dxa"/>
          <w:left w:w="108" w:type="dxa"/>
          <w:bottom w:w="0" w:type="dxa"/>
          <w:right w:w="108" w:type="dxa"/>
        </w:tblCellMar>
      </w:tblPr>
      <w:tblGrid>
        <w:gridCol w:w="714"/>
        <w:gridCol w:w="1276"/>
        <w:gridCol w:w="4961"/>
        <w:gridCol w:w="709"/>
        <w:gridCol w:w="709"/>
      </w:tblGrid>
      <w:tr>
        <w:tblPrEx>
          <w:tblCellMar>
            <w:top w:w="0" w:type="dxa"/>
            <w:left w:w="108" w:type="dxa"/>
            <w:bottom w:w="0" w:type="dxa"/>
            <w:right w:w="108" w:type="dxa"/>
          </w:tblCellMar>
        </w:tblPrEx>
        <w:trPr>
          <w:trHeight w:val="540" w:hRule="atLeast"/>
        </w:trPr>
        <w:tc>
          <w:tcPr>
            <w:tcW w:w="8369" w:type="dxa"/>
            <w:gridSpan w:val="5"/>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b/>
                <w:bCs/>
                <w:kern w:val="0"/>
                <w:sz w:val="18"/>
                <w:szCs w:val="18"/>
              </w:rPr>
            </w:pPr>
            <w:bookmarkStart w:id="7" w:name="RANGE!A1:E47"/>
            <w:r>
              <w:rPr>
                <w:rFonts w:hint="eastAsia" w:ascii="宋体" w:hAnsi="宋体" w:cs="宋体"/>
                <w:b/>
                <w:bCs/>
                <w:kern w:val="0"/>
                <w:sz w:val="18"/>
                <w:szCs w:val="18"/>
              </w:rPr>
              <w:t>微格教室系统设备清单</w:t>
            </w:r>
            <w:bookmarkEnd w:id="7"/>
          </w:p>
        </w:tc>
      </w:tr>
      <w:tr>
        <w:tblPrEx>
          <w:tblCellMar>
            <w:top w:w="0" w:type="dxa"/>
            <w:left w:w="108" w:type="dxa"/>
            <w:bottom w:w="0" w:type="dxa"/>
            <w:right w:w="108" w:type="dxa"/>
          </w:tblCellMar>
        </w:tblPrEx>
        <w:trPr>
          <w:trHeight w:val="42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CellMar>
            <w:top w:w="0" w:type="dxa"/>
            <w:left w:w="108" w:type="dxa"/>
            <w:bottom w:w="0" w:type="dxa"/>
            <w:right w:w="108" w:type="dxa"/>
          </w:tblCellMar>
        </w:tblPrEx>
        <w:trPr>
          <w:trHeight w:val="403" w:hRule="atLeast"/>
        </w:trPr>
        <w:tc>
          <w:tcPr>
            <w:tcW w:w="8369"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一、全自动录播系统</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高清录播主机</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1）主机采用嵌入式架构设计，Linux系统，稳定性高；外形工业化1U机架式设计标准；</w:t>
            </w:r>
            <w:r>
              <w:rPr>
                <w:rFonts w:hint="eastAsia" w:ascii="宋体" w:hAnsi="宋体"/>
                <w:sz w:val="18"/>
                <w:szCs w:val="18"/>
              </w:rPr>
              <w:br w:type="textWrapping"/>
            </w:r>
            <w:r>
              <w:rPr>
                <w:rFonts w:hint="eastAsia" w:ascii="宋体" w:hAnsi="宋体"/>
                <w:sz w:val="18"/>
                <w:szCs w:val="18"/>
              </w:rPr>
              <w:t>2）主机支持远程互动方式，广域网远程互动：打破网络限制，无需任何网络设置链接远程互动；H.323远程互动：通过标准协议进行网络视频会议；</w:t>
            </w:r>
            <w:r>
              <w:rPr>
                <w:rFonts w:hint="eastAsia" w:ascii="宋体" w:hAnsi="宋体"/>
                <w:sz w:val="18"/>
                <w:szCs w:val="18"/>
              </w:rPr>
              <w:br w:type="textWrapping"/>
            </w:r>
            <w:r>
              <w:rPr>
                <w:rFonts w:hint="eastAsia" w:ascii="宋体" w:hAnsi="宋体"/>
                <w:sz w:val="18"/>
                <w:szCs w:val="18"/>
              </w:rPr>
              <w:t>3）内置跟踪功能：无需额外配置跟踪主机即可实现图像识别跟踪分析与处理功能；</w:t>
            </w:r>
            <w:r>
              <w:rPr>
                <w:rFonts w:hint="eastAsia" w:ascii="宋体" w:hAnsi="宋体"/>
                <w:sz w:val="18"/>
                <w:szCs w:val="18"/>
              </w:rPr>
              <w:br w:type="textWrapping"/>
            </w:r>
            <w:r>
              <w:rPr>
                <w:rFonts w:hint="eastAsia" w:ascii="宋体" w:hAnsi="宋体"/>
                <w:sz w:val="18"/>
                <w:szCs w:val="18"/>
              </w:rPr>
              <w:t>4）内置音频处理功能：支持混音、EQ均衡、回声抑制、幻象供电功能；</w:t>
            </w:r>
            <w:r>
              <w:rPr>
                <w:rFonts w:hint="eastAsia" w:ascii="宋体" w:hAnsi="宋体"/>
                <w:sz w:val="18"/>
                <w:szCs w:val="18"/>
              </w:rPr>
              <w:br w:type="textWrapping"/>
            </w:r>
            <w:r>
              <w:rPr>
                <w:rFonts w:hint="eastAsia" w:ascii="宋体" w:hAnsi="宋体"/>
                <w:sz w:val="18"/>
                <w:szCs w:val="18"/>
              </w:rPr>
              <w:t>5）视频采集：支持1080P@30高清采集和编码录制，支持4路1080P高清摄像机输入、2路1080P高清电脑信号接入；</w:t>
            </w:r>
            <w:r>
              <w:rPr>
                <w:rFonts w:hint="eastAsia" w:ascii="宋体" w:hAnsi="宋体"/>
                <w:sz w:val="18"/>
                <w:szCs w:val="18"/>
              </w:rPr>
              <w:br w:type="textWrapping"/>
            </w:r>
            <w:r>
              <w:rPr>
                <w:rFonts w:hint="eastAsia" w:ascii="宋体" w:hAnsi="宋体"/>
                <w:sz w:val="18"/>
                <w:szCs w:val="18"/>
              </w:rPr>
              <w:t>6）视频输出：支持2路HDMI输出，输出分辨率支持1080P@60，导播画面与录制效果画面无缝切换；</w:t>
            </w:r>
            <w:r>
              <w:rPr>
                <w:rFonts w:hint="eastAsia" w:ascii="宋体" w:hAnsi="宋体"/>
                <w:sz w:val="18"/>
                <w:szCs w:val="18"/>
              </w:rPr>
              <w:br w:type="textWrapping"/>
            </w:r>
            <w:r>
              <w:rPr>
                <w:rFonts w:hint="eastAsia" w:ascii="宋体" w:hAnsi="宋体"/>
                <w:sz w:val="18"/>
                <w:szCs w:val="18"/>
              </w:rPr>
              <w:t>7）视频编码：兼容H.265和H.264两种视频编码协议，实现更高效率和更好质量的编码技术；</w:t>
            </w:r>
            <w:r>
              <w:rPr>
                <w:rFonts w:hint="eastAsia" w:ascii="宋体" w:hAnsi="宋体"/>
                <w:sz w:val="18"/>
                <w:szCs w:val="18"/>
              </w:rPr>
              <w:br w:type="textWrapping"/>
            </w:r>
            <w:r>
              <w:rPr>
                <w:rFonts w:hint="eastAsia" w:ascii="宋体" w:hAnsi="宋体"/>
                <w:sz w:val="18"/>
                <w:szCs w:val="18"/>
              </w:rPr>
              <w:t>8）音频编码：采用AAC编码协议，支持2路XLR平衡音频输入、2路Line in、2路Line out、1路耳机监听输出；</w:t>
            </w:r>
            <w:r>
              <w:rPr>
                <w:rFonts w:hint="eastAsia" w:ascii="宋体" w:hAnsi="宋体"/>
                <w:sz w:val="18"/>
                <w:szCs w:val="18"/>
              </w:rPr>
              <w:br w:type="textWrapping"/>
            </w:r>
            <w:r>
              <w:rPr>
                <w:rFonts w:hint="eastAsia" w:ascii="宋体" w:hAnsi="宋体"/>
                <w:sz w:val="18"/>
                <w:szCs w:val="18"/>
              </w:rPr>
              <w:t>9）视频存储：内置2T存储硬盘，支持录制文件本地保存，支持标准MP4视频封装格式；</w:t>
            </w:r>
            <w:r>
              <w:rPr>
                <w:rFonts w:hint="eastAsia" w:ascii="宋体" w:hAnsi="宋体"/>
                <w:sz w:val="18"/>
                <w:szCs w:val="18"/>
              </w:rPr>
              <w:br w:type="textWrapping"/>
            </w:r>
            <w:r>
              <w:rPr>
                <w:rFonts w:hint="eastAsia" w:ascii="宋体" w:hAnsi="宋体"/>
                <w:sz w:val="18"/>
                <w:szCs w:val="18"/>
              </w:rPr>
              <w:t>10）视频直播：支持RTMP视频传输协议，满足向云端服务器或直播平台的直播推送功能；</w:t>
            </w:r>
            <w:r>
              <w:rPr>
                <w:rFonts w:hint="eastAsia" w:ascii="宋体" w:hAnsi="宋体"/>
                <w:sz w:val="18"/>
                <w:szCs w:val="18"/>
              </w:rPr>
              <w:br w:type="textWrapping"/>
            </w:r>
            <w:r>
              <w:rPr>
                <w:rFonts w:hint="eastAsia" w:ascii="宋体" w:hAnsi="宋体"/>
                <w:sz w:val="18"/>
                <w:szCs w:val="18"/>
              </w:rPr>
              <w:t>11）导播控制：支持U盘同步录制、视频拷贝，支持接入鼠标键盘的本地导播操作；</w:t>
            </w:r>
            <w:r>
              <w:rPr>
                <w:rFonts w:hint="eastAsia" w:ascii="宋体" w:hAnsi="宋体"/>
                <w:sz w:val="18"/>
                <w:szCs w:val="18"/>
              </w:rPr>
              <w:br w:type="textWrapping"/>
            </w:r>
            <w:r>
              <w:rPr>
                <w:rFonts w:hint="eastAsia" w:ascii="宋体" w:hAnsi="宋体"/>
                <w:sz w:val="18"/>
                <w:szCs w:val="18"/>
              </w:rPr>
              <w:t>12）文件上传：支持FTP文件传输协议，与资源平台无缝对接，通过FTP方式实现视频自动/手动上传至资源平台。</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录播系统管理软件</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1）采用B/S架构设计，可远程登陆互动录播主机系统，进行浏览查看，导播，点播下载，配置等相关操作；</w:t>
            </w:r>
            <w:r>
              <w:rPr>
                <w:rFonts w:hint="eastAsia" w:ascii="宋体" w:hAnsi="宋体"/>
                <w:sz w:val="18"/>
                <w:szCs w:val="18"/>
              </w:rPr>
              <w:br w:type="textWrapping"/>
            </w:r>
            <w:r>
              <w:rPr>
                <w:rFonts w:hint="eastAsia" w:ascii="宋体" w:hAnsi="宋体"/>
                <w:sz w:val="18"/>
                <w:szCs w:val="18"/>
              </w:rPr>
              <w:t xml:space="preserve">2）支持开始录制，暂停录制，停止录制基本控制；支持≥6路预监画面窗口显示；支持电影模式，资源模式录制；支持全自动导播，手动导播二种导播模式；               </w:t>
            </w:r>
            <w:r>
              <w:rPr>
                <w:rFonts w:hint="eastAsia" w:ascii="宋体" w:hAnsi="宋体"/>
                <w:sz w:val="18"/>
                <w:szCs w:val="18"/>
              </w:rPr>
              <w:br w:type="textWrapping"/>
            </w:r>
            <w:r>
              <w:rPr>
                <w:rFonts w:hint="eastAsia" w:ascii="宋体" w:hAnsi="宋体"/>
                <w:sz w:val="18"/>
                <w:szCs w:val="18"/>
              </w:rPr>
              <w:t>3）支持对录制结束文件点播回放，并在本地导播系统界面可直接观看回放视频；</w:t>
            </w:r>
            <w:r>
              <w:rPr>
                <w:rFonts w:hint="eastAsia" w:ascii="宋体" w:hAnsi="宋体"/>
                <w:sz w:val="18"/>
                <w:szCs w:val="18"/>
              </w:rPr>
              <w:br w:type="textWrapping"/>
            </w:r>
            <w:r>
              <w:rPr>
                <w:rFonts w:hint="eastAsia" w:ascii="宋体" w:hAnsi="宋体"/>
                <w:sz w:val="18"/>
                <w:szCs w:val="18"/>
              </w:rPr>
              <w:t>4）支持对接自动跟踪图像系统，全自动导播跟踪系统图像，完成学生，教师等镜头智能切换；</w:t>
            </w:r>
            <w:r>
              <w:rPr>
                <w:rFonts w:hint="eastAsia" w:ascii="宋体" w:hAnsi="宋体"/>
                <w:sz w:val="18"/>
                <w:szCs w:val="18"/>
              </w:rPr>
              <w:br w:type="textWrapping"/>
            </w:r>
            <w:r>
              <w:rPr>
                <w:rFonts w:hint="eastAsia" w:ascii="宋体" w:hAnsi="宋体"/>
                <w:sz w:val="18"/>
                <w:szCs w:val="18"/>
              </w:rPr>
              <w:t>5）支持单画面、画中画、二分屏、三分屏、四分屏、六分屏等多种画面组合播出；支持通道名称自由设置；支持字幕插入功能；支持台标，台标位置可调；支持片头字幕，片头图片叠加。</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直播系统管理软件</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1）支持录播一键开启“直播”功能；</w:t>
            </w:r>
            <w:r>
              <w:rPr>
                <w:rFonts w:hint="eastAsia" w:ascii="宋体" w:hAnsi="宋体"/>
                <w:sz w:val="18"/>
                <w:szCs w:val="18"/>
              </w:rPr>
              <w:br w:type="textWrapping"/>
            </w:r>
            <w:r>
              <w:rPr>
                <w:rFonts w:hint="eastAsia" w:ascii="宋体" w:hAnsi="宋体"/>
                <w:sz w:val="18"/>
                <w:szCs w:val="18"/>
              </w:rPr>
              <w:t>2）支持网络直播参数设置、直播码流设置与TS直播参数设置；</w:t>
            </w:r>
            <w:r>
              <w:rPr>
                <w:rFonts w:hint="eastAsia" w:ascii="宋体" w:hAnsi="宋体"/>
                <w:sz w:val="18"/>
                <w:szCs w:val="18"/>
              </w:rPr>
              <w:br w:type="textWrapping"/>
            </w:r>
            <w:r>
              <w:rPr>
                <w:rFonts w:hint="eastAsia" w:ascii="宋体" w:hAnsi="宋体"/>
                <w:sz w:val="18"/>
                <w:szCs w:val="18"/>
              </w:rPr>
              <w:t>3）支持自定义直播分辨率、码流大小，以适应不同网络环境下保持直播的流畅性。提供超清（1080P/4Mbps）、高清（720P/2Mbps）、标清（960*540/1Mbps）等多种直播分辨率与码流可选。</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导播系统管理软件</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1）提供所有接入摄像机画面和教师电脑画面预览窗口，支持视频画面任意切换；</w:t>
            </w:r>
            <w:r>
              <w:rPr>
                <w:rFonts w:hint="eastAsia" w:ascii="宋体" w:hAnsi="宋体"/>
                <w:sz w:val="18"/>
                <w:szCs w:val="18"/>
              </w:rPr>
              <w:br w:type="textWrapping"/>
            </w:r>
            <w:r>
              <w:rPr>
                <w:rFonts w:hint="eastAsia" w:ascii="宋体" w:hAnsi="宋体"/>
                <w:sz w:val="18"/>
                <w:szCs w:val="18"/>
              </w:rPr>
              <w:t>2）支持双分屏、三分屏、画中画等。支持自定义布局方式，支持多个视频图层自由叠加组合，支持叠加纯色图层，自定义布局时可随意拖拉画面窗口；</w:t>
            </w:r>
            <w:r>
              <w:rPr>
                <w:rFonts w:hint="eastAsia" w:ascii="宋体" w:hAnsi="宋体"/>
                <w:sz w:val="18"/>
                <w:szCs w:val="18"/>
              </w:rPr>
              <w:br w:type="textWrapping"/>
            </w:r>
            <w:r>
              <w:rPr>
                <w:rFonts w:hint="eastAsia" w:ascii="宋体" w:hAnsi="宋体"/>
                <w:sz w:val="18"/>
                <w:szCs w:val="18"/>
              </w:rPr>
              <w:t>3）具备移动导播APP，支持与导播系统一致的窗口预览、画面切换、录制、停止、自动与手动录制切换、转场特效、布局切换、云台控制等功能。</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点播系统管理软件</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1）为方便资源管理，系统需支持对录制视频按标题、主持人、时间、时长进行排序；可按照主题、主讲人进行分组展示；</w:t>
            </w:r>
            <w:r>
              <w:rPr>
                <w:rFonts w:hint="eastAsia" w:ascii="宋体" w:hAnsi="宋体"/>
                <w:sz w:val="18"/>
                <w:szCs w:val="18"/>
              </w:rPr>
              <w:br w:type="textWrapping"/>
            </w:r>
            <w:r>
              <w:rPr>
                <w:rFonts w:hint="eastAsia" w:ascii="宋体" w:hAnsi="宋体"/>
                <w:sz w:val="18"/>
                <w:szCs w:val="18"/>
              </w:rPr>
              <w:t>2）支持高、低双码流录制功能，支持自定义录制分辨率、帧率和码流，码流512kbps到40Mbps可设。支持对视频文件进行点播回放，支持拖拽播放进度条播放；</w:t>
            </w:r>
            <w:r>
              <w:rPr>
                <w:rFonts w:hint="eastAsia" w:ascii="宋体" w:hAnsi="宋体"/>
                <w:sz w:val="18"/>
                <w:szCs w:val="18"/>
              </w:rPr>
              <w:br w:type="textWrapping"/>
            </w:r>
            <w:r>
              <w:rPr>
                <w:rFonts w:hint="eastAsia" w:ascii="宋体" w:hAnsi="宋体"/>
                <w:sz w:val="18"/>
                <w:szCs w:val="18"/>
              </w:rPr>
              <w:t>3）支持查询视频文件的分辨率、帧率和码流；</w:t>
            </w:r>
            <w:r>
              <w:rPr>
                <w:rFonts w:hint="eastAsia" w:ascii="宋体" w:hAnsi="宋体"/>
                <w:sz w:val="18"/>
                <w:szCs w:val="18"/>
              </w:rPr>
              <w:br w:type="textWrapping"/>
            </w:r>
            <w:r>
              <w:rPr>
                <w:rFonts w:hint="eastAsia" w:ascii="宋体" w:hAnsi="宋体"/>
                <w:sz w:val="18"/>
                <w:szCs w:val="18"/>
              </w:rPr>
              <w:t>4）支持录像文件和对应PPT课件下载；</w:t>
            </w:r>
            <w:r>
              <w:rPr>
                <w:rFonts w:hint="eastAsia" w:ascii="宋体" w:hAnsi="宋体"/>
                <w:sz w:val="18"/>
                <w:szCs w:val="18"/>
              </w:rPr>
              <w:br w:type="textWrapping"/>
            </w:r>
            <w:r>
              <w:rPr>
                <w:rFonts w:hint="eastAsia" w:ascii="宋体" w:hAnsi="宋体"/>
                <w:sz w:val="18"/>
                <w:szCs w:val="18"/>
              </w:rPr>
              <w:t>5）支持对视频进行手动FTP上传。</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教师图像定位分析系统</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 采用图像识别定位分析技术，智能识别教学行为，根据预设的跟踪分析逻辑触发跟踪信号，与录播主机进行跟踪数据对接；</w:t>
            </w:r>
            <w:r>
              <w:rPr>
                <w:rFonts w:hint="eastAsia" w:ascii="宋体" w:hAnsi="宋体"/>
                <w:sz w:val="18"/>
                <w:szCs w:val="18"/>
              </w:rPr>
              <w:br w:type="textWrapping"/>
            </w:r>
            <w:r>
              <w:rPr>
                <w:rFonts w:hint="eastAsia" w:ascii="宋体" w:hAnsi="宋体"/>
                <w:sz w:val="18"/>
                <w:szCs w:val="18"/>
              </w:rPr>
              <w:t>2) 支持两种跟踪模式：紧跟模式、“特写”与“全景”切换跟踪模式。</w:t>
            </w:r>
            <w:r>
              <w:rPr>
                <w:rFonts w:hint="eastAsia" w:ascii="宋体" w:hAnsi="宋体"/>
                <w:sz w:val="18"/>
                <w:szCs w:val="18"/>
              </w:rPr>
              <w:br w:type="textWrapping"/>
            </w:r>
            <w:r>
              <w:rPr>
                <w:rFonts w:hint="eastAsia" w:ascii="宋体" w:hAnsi="宋体"/>
                <w:sz w:val="18"/>
                <w:szCs w:val="18"/>
              </w:rPr>
              <w:t>3) 支持讲台多个区域屏蔽功能，避免屏蔽区域内的干扰，提高系统识别效果；</w:t>
            </w:r>
            <w:r>
              <w:rPr>
                <w:rFonts w:hint="eastAsia" w:ascii="宋体" w:hAnsi="宋体"/>
                <w:sz w:val="18"/>
                <w:szCs w:val="18"/>
              </w:rPr>
              <w:br w:type="textWrapping"/>
            </w:r>
            <w:r>
              <w:rPr>
                <w:rFonts w:hint="eastAsia" w:ascii="宋体" w:hAnsi="宋体"/>
                <w:sz w:val="18"/>
                <w:szCs w:val="18"/>
              </w:rPr>
              <w:t>4) 支持检测区域设置，对指定区域进行跟踪分析，支持同时划分多个检测区域。</w:t>
            </w:r>
            <w:r>
              <w:rPr>
                <w:rFonts w:hint="eastAsia" w:ascii="宋体" w:hAnsi="宋体"/>
                <w:sz w:val="18"/>
                <w:szCs w:val="18"/>
              </w:rPr>
              <w:br w:type="textWrapping"/>
            </w:r>
            <w:r>
              <w:rPr>
                <w:rFonts w:hint="eastAsia" w:ascii="宋体" w:hAnsi="宋体"/>
                <w:sz w:val="18"/>
                <w:szCs w:val="18"/>
              </w:rPr>
              <w:t>5) 具有“模糊防抖”功能，避免人员小幅度活动时引起的摄像机画面抖动现象。</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学生图像定位分析系统</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 采用图像识别定位分析技术，智能识别教学行为，根据预设的跟踪分析逻辑触发跟踪信号，与录播主机进行跟踪数据对接；</w:t>
            </w:r>
            <w:r>
              <w:rPr>
                <w:rFonts w:hint="eastAsia" w:ascii="宋体" w:hAnsi="宋体"/>
                <w:sz w:val="18"/>
                <w:szCs w:val="18"/>
              </w:rPr>
              <w:br w:type="textWrapping"/>
            </w:r>
            <w:r>
              <w:rPr>
                <w:rFonts w:hint="eastAsia" w:ascii="宋体" w:hAnsi="宋体"/>
                <w:sz w:val="18"/>
                <w:szCs w:val="18"/>
              </w:rPr>
              <w:t>2) 支持学生起立跟踪功能，支持当学生起立特写跟踪拍摄，同时支持学生起立后自定义为学生与老师双分屏交互画面；</w:t>
            </w:r>
            <w:r>
              <w:rPr>
                <w:rFonts w:hint="eastAsia" w:ascii="宋体" w:hAnsi="宋体"/>
                <w:sz w:val="18"/>
                <w:szCs w:val="18"/>
              </w:rPr>
              <w:br w:type="textWrapping"/>
            </w:r>
            <w:r>
              <w:rPr>
                <w:rFonts w:hint="eastAsia" w:ascii="宋体" w:hAnsi="宋体"/>
                <w:sz w:val="18"/>
                <w:szCs w:val="18"/>
              </w:rPr>
              <w:t>3) 支持多个学生起立跟踪功能，多学生起立切换为学生全景拍摄；</w:t>
            </w:r>
            <w:r>
              <w:rPr>
                <w:rFonts w:hint="eastAsia" w:ascii="宋体" w:hAnsi="宋体"/>
                <w:sz w:val="18"/>
                <w:szCs w:val="18"/>
              </w:rPr>
              <w:br w:type="textWrapping"/>
            </w:r>
            <w:r>
              <w:rPr>
                <w:rFonts w:hint="eastAsia" w:ascii="宋体" w:hAnsi="宋体"/>
                <w:sz w:val="18"/>
                <w:szCs w:val="18"/>
              </w:rPr>
              <w:t>3) 支持自定义规定时间间隔自动切换为学生全景画面；</w:t>
            </w:r>
            <w:r>
              <w:rPr>
                <w:rFonts w:hint="eastAsia" w:ascii="宋体" w:hAnsi="宋体"/>
                <w:sz w:val="18"/>
                <w:szCs w:val="18"/>
              </w:rPr>
              <w:br w:type="textWrapping"/>
            </w:r>
            <w:r>
              <w:rPr>
                <w:rFonts w:hint="eastAsia" w:ascii="宋体" w:hAnsi="宋体"/>
                <w:sz w:val="18"/>
                <w:szCs w:val="18"/>
              </w:rPr>
              <w:t>4) 支持多个区域屏蔽功能，避免屏蔽区域内的干扰，提高系统识别效果；</w:t>
            </w:r>
            <w:r>
              <w:rPr>
                <w:rFonts w:hint="eastAsia" w:ascii="宋体" w:hAnsi="宋体"/>
                <w:sz w:val="18"/>
                <w:szCs w:val="18"/>
              </w:rPr>
              <w:br w:type="textWrapping"/>
            </w:r>
            <w:r>
              <w:rPr>
                <w:rFonts w:hint="eastAsia" w:ascii="宋体" w:hAnsi="宋体"/>
                <w:sz w:val="18"/>
                <w:szCs w:val="18"/>
              </w:rPr>
              <w:t>5) 支持检测区域设置，对指定区域进行跟踪分析，支持同时划分多个检测区域；</w:t>
            </w:r>
            <w:r>
              <w:rPr>
                <w:rFonts w:hint="eastAsia" w:ascii="宋体" w:hAnsi="宋体"/>
                <w:sz w:val="18"/>
                <w:szCs w:val="18"/>
              </w:rPr>
              <w:br w:type="textWrapping"/>
            </w:r>
            <w:r>
              <w:rPr>
                <w:rFonts w:hint="eastAsia" w:ascii="宋体" w:hAnsi="宋体"/>
                <w:sz w:val="18"/>
                <w:szCs w:val="18"/>
              </w:rPr>
              <w:t>6) 具有“模糊防抖”功能，避免人员小幅度活动时引起的摄像机画面抖动现象。</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板书图像定位分析系统</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 采用图像识别定位分析技术，智能识别教学行为，根据预设的跟踪分析逻辑触发跟踪信号，与录播主机进行跟踪数据对接；</w:t>
            </w:r>
            <w:r>
              <w:rPr>
                <w:rFonts w:hint="eastAsia" w:ascii="宋体" w:hAnsi="宋体"/>
                <w:sz w:val="18"/>
                <w:szCs w:val="18"/>
              </w:rPr>
              <w:br w:type="textWrapping"/>
            </w:r>
            <w:r>
              <w:rPr>
                <w:rFonts w:hint="eastAsia" w:ascii="宋体" w:hAnsi="宋体"/>
                <w:sz w:val="18"/>
                <w:szCs w:val="18"/>
              </w:rPr>
              <w:t>2) 支持板书多个区域屏蔽功能，避免屏蔽区域内的干扰，提高系统识别效果；</w:t>
            </w:r>
            <w:r>
              <w:rPr>
                <w:rFonts w:hint="eastAsia" w:ascii="宋体" w:hAnsi="宋体"/>
                <w:sz w:val="18"/>
                <w:szCs w:val="18"/>
              </w:rPr>
              <w:br w:type="textWrapping"/>
            </w:r>
            <w:r>
              <w:rPr>
                <w:rFonts w:hint="eastAsia" w:ascii="宋体" w:hAnsi="宋体"/>
                <w:sz w:val="18"/>
                <w:szCs w:val="18"/>
              </w:rPr>
              <w:t>3) 支持检测区域设置，对指定区域进行跟踪分析，支持同时划分多个检测区域。</w:t>
            </w:r>
            <w:r>
              <w:rPr>
                <w:rFonts w:hint="eastAsia" w:ascii="宋体" w:hAnsi="宋体"/>
                <w:sz w:val="18"/>
                <w:szCs w:val="18"/>
              </w:rPr>
              <w:br w:type="textWrapping"/>
            </w:r>
            <w:r>
              <w:rPr>
                <w:rFonts w:hint="eastAsia" w:ascii="宋体" w:hAnsi="宋体"/>
                <w:sz w:val="18"/>
                <w:szCs w:val="18"/>
              </w:rPr>
              <w:t>4) 具有“模糊防抖”功能，避免人员小幅度活动时引起的摄像机画面抖动现象。</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06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数字音频处理器</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 音频输入/输出通道（MIC/LINE）：8路输入/4路输出，支持选择多种电平的音源输入，话筒/线路自由转换，支持48V幻象供电；</w:t>
            </w:r>
            <w:r>
              <w:rPr>
                <w:rFonts w:hint="eastAsia" w:ascii="宋体" w:hAnsi="宋体"/>
                <w:sz w:val="18"/>
                <w:szCs w:val="18"/>
              </w:rPr>
              <w:br w:type="textWrapping"/>
            </w:r>
            <w:r>
              <w:rPr>
                <w:rFonts w:hint="eastAsia" w:ascii="宋体" w:hAnsi="宋体"/>
                <w:sz w:val="18"/>
                <w:szCs w:val="18"/>
              </w:rPr>
              <w:t xml:space="preserve">2) 矩阵功能:输入多路信号并将其按用户设定比例进行混合，分配到多个输出通道中； </w:t>
            </w:r>
            <w:r>
              <w:rPr>
                <w:rFonts w:hint="eastAsia" w:ascii="宋体" w:hAnsi="宋体"/>
                <w:sz w:val="18"/>
                <w:szCs w:val="18"/>
              </w:rPr>
              <w:br w:type="textWrapping"/>
            </w:r>
            <w:r>
              <w:rPr>
                <w:rFonts w:hint="eastAsia" w:ascii="宋体" w:hAnsi="宋体"/>
                <w:sz w:val="18"/>
                <w:szCs w:val="18"/>
              </w:rPr>
              <w:t xml:space="preserve">3）每路通道独立的自适应反馈抑制器，多档调节，内置信号发生器：正弦波信号、粉红噪声、白噪声；  </w:t>
            </w:r>
            <w:r>
              <w:rPr>
                <w:rFonts w:hint="eastAsia" w:ascii="宋体" w:hAnsi="宋体"/>
                <w:sz w:val="18"/>
                <w:szCs w:val="18"/>
              </w:rPr>
              <w:br w:type="textWrapping"/>
            </w:r>
            <w:r>
              <w:rPr>
                <w:rFonts w:hint="eastAsia" w:ascii="宋体" w:hAnsi="宋体"/>
                <w:sz w:val="18"/>
                <w:szCs w:val="18"/>
              </w:rPr>
              <w:t>4）每输入/输出通道：具有自动混音和矩阵混音功能；</w:t>
            </w:r>
            <w:r>
              <w:rPr>
                <w:rFonts w:hint="eastAsia" w:ascii="宋体" w:hAnsi="宋体"/>
                <w:sz w:val="18"/>
                <w:szCs w:val="18"/>
              </w:rPr>
              <w:br w:type="textWrapping"/>
            </w:r>
            <w:r>
              <w:rPr>
                <w:rFonts w:hint="eastAsia" w:ascii="宋体" w:hAnsi="宋体"/>
                <w:sz w:val="18"/>
                <w:szCs w:val="18"/>
              </w:rPr>
              <w:t>5）每输入/输出通道：具有前级放大、噪声门、压缩器、参量均衡、延时器、自动混音台、相位、静音、48dB斜率高通-低通滤波器。</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232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高清云台摄像机</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1）视频输出接口：HDMI*1、SDI*2，同步输出图像；</w:t>
            </w:r>
            <w:r>
              <w:rPr>
                <w:rFonts w:hint="eastAsia" w:ascii="宋体" w:hAnsi="宋体"/>
                <w:sz w:val="18"/>
                <w:szCs w:val="18"/>
              </w:rPr>
              <w:br w:type="textWrapping"/>
            </w:r>
            <w:r>
              <w:rPr>
                <w:rFonts w:hint="eastAsia" w:ascii="宋体" w:hAnsi="宋体"/>
                <w:sz w:val="18"/>
                <w:szCs w:val="18"/>
              </w:rPr>
              <w:t>2）传感器类型：CMOS、1/2.7英寸；</w:t>
            </w:r>
            <w:r>
              <w:rPr>
                <w:rFonts w:hint="eastAsia" w:ascii="宋体" w:hAnsi="宋体"/>
                <w:sz w:val="18"/>
                <w:szCs w:val="18"/>
              </w:rPr>
              <w:br w:type="textWrapping"/>
            </w:r>
            <w:r>
              <w:rPr>
                <w:rFonts w:hint="eastAsia" w:ascii="宋体" w:hAnsi="宋体"/>
                <w:sz w:val="18"/>
                <w:szCs w:val="18"/>
              </w:rPr>
              <w:t>3）传感器像素：总像素：220万，有效像素：212万；</w:t>
            </w:r>
            <w:r>
              <w:rPr>
                <w:rFonts w:hint="eastAsia" w:ascii="宋体" w:hAnsi="宋体"/>
                <w:sz w:val="18"/>
                <w:szCs w:val="18"/>
              </w:rPr>
              <w:br w:type="textWrapping"/>
            </w:r>
            <w:r>
              <w:rPr>
                <w:rFonts w:hint="eastAsia" w:ascii="宋体" w:hAnsi="宋体"/>
                <w:sz w:val="18"/>
                <w:szCs w:val="18"/>
              </w:rPr>
              <w:t>4）镜头焦距：22倍光学变焦；</w:t>
            </w:r>
            <w:r>
              <w:rPr>
                <w:rFonts w:hint="eastAsia" w:ascii="宋体" w:hAnsi="宋体"/>
                <w:sz w:val="18"/>
                <w:szCs w:val="18"/>
              </w:rPr>
              <w:br w:type="textWrapping"/>
            </w:r>
            <w:r>
              <w:rPr>
                <w:rFonts w:hint="eastAsia" w:ascii="宋体" w:hAnsi="宋体"/>
                <w:sz w:val="18"/>
                <w:szCs w:val="18"/>
              </w:rPr>
              <w:t>6）水平视场角：60.7° ~ 3.36°，垂直视场角：34.1° ~ 1.89°；</w:t>
            </w:r>
            <w:r>
              <w:rPr>
                <w:rFonts w:hint="eastAsia" w:ascii="宋体" w:hAnsi="宋体"/>
                <w:sz w:val="18"/>
                <w:szCs w:val="18"/>
              </w:rPr>
              <w:br w:type="textWrapping"/>
            </w:r>
            <w:r>
              <w:rPr>
                <w:rFonts w:hint="eastAsia" w:ascii="宋体" w:hAnsi="宋体"/>
                <w:sz w:val="18"/>
                <w:szCs w:val="18"/>
              </w:rPr>
              <w:t>7）水平转动范围：±170°，垂直转动范围：-30° ~ +120°，水平转动速度范围：1.0° ~ 94.2°/s，垂直转动速度范围：1.0° ~ 74.8°/s；</w:t>
            </w:r>
            <w:r>
              <w:rPr>
                <w:rFonts w:hint="eastAsia" w:ascii="宋体" w:hAnsi="宋体"/>
                <w:sz w:val="18"/>
                <w:szCs w:val="18"/>
              </w:rPr>
              <w:br w:type="textWrapping"/>
            </w:r>
            <w:r>
              <w:rPr>
                <w:rFonts w:hint="eastAsia" w:ascii="宋体" w:hAnsi="宋体"/>
                <w:sz w:val="18"/>
                <w:szCs w:val="18"/>
              </w:rPr>
              <w:t>8）支持水平、垂直翻转；</w:t>
            </w:r>
            <w:r>
              <w:rPr>
                <w:rFonts w:hint="eastAsia" w:ascii="宋体" w:hAnsi="宋体"/>
                <w:sz w:val="18"/>
                <w:szCs w:val="18"/>
              </w:rPr>
              <w:br w:type="textWrapping"/>
            </w:r>
            <w:r>
              <w:rPr>
                <w:rFonts w:hint="eastAsia" w:ascii="宋体" w:hAnsi="宋体"/>
                <w:sz w:val="18"/>
                <w:szCs w:val="18"/>
              </w:rPr>
              <w:t>9)支持的协议类型：VISCA.</w:t>
            </w:r>
            <w:r>
              <w:rPr>
                <w:rFonts w:hint="eastAsia" w:ascii="宋体" w:hAnsi="宋体"/>
                <w:sz w:val="18"/>
                <w:szCs w:val="18"/>
              </w:rPr>
              <w:br w:type="textWrapping"/>
            </w:r>
            <w:r>
              <w:rPr>
                <w:rFonts w:hint="eastAsia" w:ascii="宋体" w:hAnsi="宋体"/>
                <w:sz w:val="18"/>
                <w:szCs w:val="18"/>
              </w:rPr>
              <w:t>10)编码技术：视频H.264，音频AAC。</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186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指向性拾音器</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1）单体: 背极式驻极体；</w:t>
            </w:r>
            <w:r>
              <w:rPr>
                <w:rFonts w:hint="eastAsia" w:ascii="宋体" w:hAnsi="宋体"/>
                <w:sz w:val="18"/>
                <w:szCs w:val="18"/>
              </w:rPr>
              <w:br w:type="textWrapping"/>
            </w:r>
            <w:r>
              <w:rPr>
                <w:rFonts w:hint="eastAsia" w:ascii="宋体" w:hAnsi="宋体"/>
                <w:sz w:val="18"/>
                <w:szCs w:val="18"/>
              </w:rPr>
              <w:t>2）指向性: 心性指向；</w:t>
            </w:r>
            <w:r>
              <w:rPr>
                <w:rFonts w:hint="eastAsia" w:ascii="宋体" w:hAnsi="宋体"/>
                <w:sz w:val="18"/>
                <w:szCs w:val="18"/>
              </w:rPr>
              <w:br w:type="textWrapping"/>
            </w:r>
            <w:r>
              <w:rPr>
                <w:rFonts w:hint="eastAsia" w:ascii="宋体" w:hAnsi="宋体"/>
                <w:sz w:val="18"/>
                <w:szCs w:val="18"/>
              </w:rPr>
              <w:t>3）频率响应: 50Hz-16kHz；</w:t>
            </w:r>
            <w:r>
              <w:rPr>
                <w:rFonts w:hint="eastAsia" w:ascii="宋体" w:hAnsi="宋体"/>
                <w:sz w:val="18"/>
                <w:szCs w:val="18"/>
              </w:rPr>
              <w:br w:type="textWrapping"/>
            </w:r>
            <w:r>
              <w:rPr>
                <w:rFonts w:hint="eastAsia" w:ascii="宋体" w:hAnsi="宋体"/>
                <w:sz w:val="18"/>
                <w:szCs w:val="18"/>
              </w:rPr>
              <w:t>4）灵敏度: -37dB±3dB (0dB=1V/Pa at 1kHz)；</w:t>
            </w:r>
            <w:r>
              <w:rPr>
                <w:rFonts w:hint="eastAsia" w:ascii="宋体" w:hAnsi="宋体"/>
                <w:sz w:val="18"/>
                <w:szCs w:val="18"/>
              </w:rPr>
              <w:br w:type="textWrapping"/>
            </w:r>
            <w:r>
              <w:rPr>
                <w:rFonts w:hint="eastAsia" w:ascii="宋体" w:hAnsi="宋体"/>
                <w:sz w:val="18"/>
                <w:szCs w:val="18"/>
              </w:rPr>
              <w:t>5）输出阻抗: 200Ω±30% (at 1kHz)；</w:t>
            </w:r>
            <w:r>
              <w:rPr>
                <w:rFonts w:hint="eastAsia" w:ascii="宋体" w:hAnsi="宋体"/>
                <w:sz w:val="18"/>
                <w:szCs w:val="18"/>
              </w:rPr>
              <w:br w:type="textWrapping"/>
            </w:r>
            <w:r>
              <w:rPr>
                <w:rFonts w:hint="eastAsia" w:ascii="宋体" w:hAnsi="宋体"/>
                <w:sz w:val="18"/>
                <w:szCs w:val="18"/>
              </w:rPr>
              <w:t>6）使用电源: 48V幻像电源。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r>
      <w:tr>
        <w:tblPrEx>
          <w:tblCellMar>
            <w:top w:w="0" w:type="dxa"/>
            <w:left w:w="108" w:type="dxa"/>
            <w:bottom w:w="0" w:type="dxa"/>
            <w:right w:w="108" w:type="dxa"/>
          </w:tblCellMar>
        </w:tblPrEx>
        <w:trPr>
          <w:trHeight w:val="10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一键录制面板</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老师通过安装于讲台上的控制面板实现自动直播/录制，老师上课时轻按直播/录制按钮，课件开始录制；下课时老师再轻按停止直播/录制按钮，课件录制完成，具有暂停和锁定VGA图像等功能。</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电源管理器</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 xml:space="preserve">1）支持至少八路电源输出，录播教室设备供电统一管理； </w:t>
            </w:r>
            <w:r>
              <w:rPr>
                <w:rFonts w:hint="eastAsia" w:ascii="宋体" w:hAnsi="宋体"/>
                <w:sz w:val="18"/>
                <w:szCs w:val="18"/>
              </w:rPr>
              <w:br w:type="textWrapping"/>
            </w:r>
            <w:r>
              <w:rPr>
                <w:rFonts w:hint="eastAsia" w:ascii="宋体" w:hAnsi="宋体"/>
                <w:sz w:val="18"/>
                <w:szCs w:val="18"/>
              </w:rPr>
              <w:t>2）支持通过录制面板实现一键启动录播系统和相关设备的电源。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52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无线话筒</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1、接收机参数</w:t>
            </w:r>
            <w:r>
              <w:rPr>
                <w:rFonts w:hint="eastAsia" w:ascii="宋体" w:hAnsi="宋体"/>
                <w:sz w:val="18"/>
                <w:szCs w:val="18"/>
              </w:rPr>
              <w:br w:type="textWrapping"/>
            </w:r>
            <w:r>
              <w:rPr>
                <w:rFonts w:hint="eastAsia" w:ascii="宋体" w:hAnsi="宋体"/>
                <w:sz w:val="18"/>
                <w:szCs w:val="18"/>
              </w:rPr>
              <w:t>1）频率范围        600-690MHz</w:t>
            </w:r>
            <w:r>
              <w:rPr>
                <w:rFonts w:hint="eastAsia" w:ascii="宋体" w:hAnsi="宋体"/>
                <w:sz w:val="18"/>
                <w:szCs w:val="18"/>
              </w:rPr>
              <w:br w:type="textWrapping"/>
            </w:r>
            <w:r>
              <w:rPr>
                <w:rFonts w:hint="eastAsia" w:ascii="宋体" w:hAnsi="宋体"/>
                <w:sz w:val="18"/>
                <w:szCs w:val="18"/>
              </w:rPr>
              <w:t>2）可调信道数      50+50</w:t>
            </w:r>
            <w:r>
              <w:rPr>
                <w:rFonts w:hint="eastAsia" w:ascii="宋体" w:hAnsi="宋体"/>
                <w:sz w:val="18"/>
                <w:szCs w:val="18"/>
              </w:rPr>
              <w:br w:type="textWrapping"/>
            </w:r>
            <w:r>
              <w:rPr>
                <w:rFonts w:hint="eastAsia" w:ascii="宋体" w:hAnsi="宋体"/>
                <w:sz w:val="18"/>
                <w:szCs w:val="18"/>
              </w:rPr>
              <w:t>3）振荡方式        锁相环 （PLL）频率合成</w:t>
            </w:r>
            <w:r>
              <w:rPr>
                <w:rFonts w:hint="eastAsia" w:ascii="宋体" w:hAnsi="宋体"/>
                <w:sz w:val="18"/>
                <w:szCs w:val="18"/>
              </w:rPr>
              <w:br w:type="textWrapping"/>
            </w:r>
            <w:r>
              <w:rPr>
                <w:rFonts w:hint="eastAsia" w:ascii="宋体" w:hAnsi="宋体"/>
                <w:sz w:val="18"/>
                <w:szCs w:val="18"/>
              </w:rPr>
              <w:t>4）频率稳定性      ±10ppm</w:t>
            </w:r>
            <w:r>
              <w:rPr>
                <w:rFonts w:hint="eastAsia" w:ascii="宋体" w:hAnsi="宋体"/>
                <w:sz w:val="18"/>
                <w:szCs w:val="18"/>
              </w:rPr>
              <w:br w:type="textWrapping"/>
            </w:r>
            <w:r>
              <w:rPr>
                <w:rFonts w:hint="eastAsia" w:ascii="宋体" w:hAnsi="宋体"/>
                <w:sz w:val="18"/>
                <w:szCs w:val="18"/>
              </w:rPr>
              <w:t>5）接收方式        超外差二次变频</w:t>
            </w:r>
            <w:r>
              <w:rPr>
                <w:rFonts w:hint="eastAsia" w:ascii="宋体" w:hAnsi="宋体"/>
                <w:sz w:val="18"/>
                <w:szCs w:val="18"/>
              </w:rPr>
              <w:br w:type="textWrapping"/>
            </w:r>
            <w:r>
              <w:rPr>
                <w:rFonts w:hint="eastAsia" w:ascii="宋体" w:hAnsi="宋体"/>
                <w:sz w:val="18"/>
                <w:szCs w:val="18"/>
              </w:rPr>
              <w:t>6）接收灵敏度      -95dBm</w:t>
            </w:r>
            <w:r>
              <w:rPr>
                <w:rFonts w:hint="eastAsia" w:ascii="宋体" w:hAnsi="宋体"/>
                <w:sz w:val="18"/>
                <w:szCs w:val="18"/>
              </w:rPr>
              <w:br w:type="textWrapping"/>
            </w:r>
            <w:r>
              <w:rPr>
                <w:rFonts w:hint="eastAsia" w:ascii="宋体" w:hAnsi="宋体"/>
                <w:sz w:val="18"/>
                <w:szCs w:val="18"/>
              </w:rPr>
              <w:t>7）音频频响        40~18000Hz</w:t>
            </w:r>
            <w:r>
              <w:rPr>
                <w:rFonts w:hint="eastAsia" w:ascii="宋体" w:hAnsi="宋体"/>
                <w:sz w:val="18"/>
                <w:szCs w:val="18"/>
              </w:rPr>
              <w:br w:type="textWrapping"/>
            </w:r>
            <w:r>
              <w:rPr>
                <w:rFonts w:hint="eastAsia" w:ascii="宋体" w:hAnsi="宋体"/>
                <w:sz w:val="18"/>
                <w:szCs w:val="18"/>
              </w:rPr>
              <w:t>8）失真度          ≤1%</w:t>
            </w:r>
            <w:r>
              <w:rPr>
                <w:rFonts w:hint="eastAsia" w:ascii="宋体" w:hAnsi="宋体"/>
                <w:sz w:val="18"/>
                <w:szCs w:val="18"/>
              </w:rPr>
              <w:br w:type="textWrapping"/>
            </w:r>
            <w:r>
              <w:rPr>
                <w:rFonts w:hint="eastAsia" w:ascii="宋体" w:hAnsi="宋体"/>
                <w:sz w:val="18"/>
                <w:szCs w:val="18"/>
              </w:rPr>
              <w:t>9）信噪比          ≥100dB</w:t>
            </w:r>
            <w:r>
              <w:rPr>
                <w:rFonts w:hint="eastAsia" w:ascii="宋体" w:hAnsi="宋体"/>
                <w:sz w:val="18"/>
                <w:szCs w:val="18"/>
              </w:rPr>
              <w:br w:type="textWrapping"/>
            </w:r>
            <w:r>
              <w:rPr>
                <w:rFonts w:hint="eastAsia" w:ascii="宋体" w:hAnsi="宋体"/>
                <w:sz w:val="18"/>
                <w:szCs w:val="18"/>
              </w:rPr>
              <w:t>10）音频输出        (XLR)卡侬座独立平衡输出和Φ6.35插座混合不平衡输出</w:t>
            </w:r>
            <w:r>
              <w:rPr>
                <w:rFonts w:hint="eastAsia" w:ascii="宋体" w:hAnsi="宋体"/>
                <w:sz w:val="18"/>
                <w:szCs w:val="18"/>
              </w:rPr>
              <w:br w:type="textWrapping"/>
            </w:r>
            <w:r>
              <w:rPr>
                <w:rFonts w:hint="eastAsia" w:ascii="宋体" w:hAnsi="宋体"/>
                <w:sz w:val="18"/>
                <w:szCs w:val="18"/>
              </w:rPr>
              <w:t>11）电源规格        DC6V/500mA</w:t>
            </w:r>
            <w:r>
              <w:rPr>
                <w:rFonts w:hint="eastAsia" w:ascii="宋体" w:hAnsi="宋体"/>
                <w:sz w:val="18"/>
                <w:szCs w:val="18"/>
              </w:rPr>
              <w:br w:type="textWrapping"/>
            </w:r>
            <w:r>
              <w:rPr>
                <w:rFonts w:hint="eastAsia" w:ascii="宋体" w:hAnsi="宋体"/>
                <w:sz w:val="18"/>
                <w:szCs w:val="18"/>
              </w:rPr>
              <w:t>12）消耗规格        ≤8W</w:t>
            </w:r>
            <w:r>
              <w:rPr>
                <w:rFonts w:hint="eastAsia" w:ascii="宋体" w:hAnsi="宋体"/>
                <w:sz w:val="18"/>
                <w:szCs w:val="18"/>
              </w:rPr>
              <w:br w:type="textWrapping"/>
            </w:r>
            <w:r>
              <w:rPr>
                <w:rFonts w:hint="eastAsia" w:ascii="宋体" w:hAnsi="宋体"/>
                <w:sz w:val="18"/>
                <w:szCs w:val="18"/>
              </w:rPr>
              <w:t>2、麦克风参数</w:t>
            </w:r>
            <w:r>
              <w:rPr>
                <w:rFonts w:hint="eastAsia" w:ascii="宋体" w:hAnsi="宋体"/>
                <w:sz w:val="18"/>
                <w:szCs w:val="18"/>
              </w:rPr>
              <w:br w:type="textWrapping"/>
            </w:r>
            <w:r>
              <w:rPr>
                <w:rFonts w:hint="eastAsia" w:ascii="宋体" w:hAnsi="宋体"/>
                <w:sz w:val="18"/>
                <w:szCs w:val="18"/>
              </w:rPr>
              <w:t>1）频率范围        600-940MHz</w:t>
            </w:r>
            <w:r>
              <w:rPr>
                <w:rFonts w:hint="eastAsia" w:ascii="宋体" w:hAnsi="宋体"/>
                <w:sz w:val="18"/>
                <w:szCs w:val="18"/>
              </w:rPr>
              <w:br w:type="textWrapping"/>
            </w:r>
            <w:r>
              <w:rPr>
                <w:rFonts w:hint="eastAsia" w:ascii="宋体" w:hAnsi="宋体"/>
                <w:sz w:val="18"/>
                <w:szCs w:val="18"/>
              </w:rPr>
              <w:t>2）可调信道数      128</w:t>
            </w:r>
            <w:r>
              <w:rPr>
                <w:rFonts w:hint="eastAsia" w:ascii="宋体" w:hAnsi="宋体"/>
                <w:sz w:val="18"/>
                <w:szCs w:val="18"/>
              </w:rPr>
              <w:br w:type="textWrapping"/>
            </w:r>
            <w:r>
              <w:rPr>
                <w:rFonts w:hint="eastAsia" w:ascii="宋体" w:hAnsi="宋体"/>
                <w:sz w:val="18"/>
                <w:szCs w:val="18"/>
              </w:rPr>
              <w:t>3）频率稳定性      ±10ppm</w:t>
            </w:r>
            <w:r>
              <w:rPr>
                <w:rFonts w:hint="eastAsia" w:ascii="宋体" w:hAnsi="宋体"/>
                <w:sz w:val="18"/>
                <w:szCs w:val="18"/>
              </w:rPr>
              <w:br w:type="textWrapping"/>
            </w:r>
            <w:r>
              <w:rPr>
                <w:rFonts w:hint="eastAsia" w:ascii="宋体" w:hAnsi="宋体"/>
                <w:sz w:val="18"/>
                <w:szCs w:val="18"/>
              </w:rPr>
              <w:t>4）调制方式        FM</w:t>
            </w:r>
            <w:r>
              <w:rPr>
                <w:rFonts w:hint="eastAsia" w:ascii="宋体" w:hAnsi="宋体"/>
                <w:sz w:val="18"/>
                <w:szCs w:val="18"/>
              </w:rPr>
              <w:br w:type="textWrapping"/>
            </w:r>
            <w:r>
              <w:rPr>
                <w:rFonts w:hint="eastAsia" w:ascii="宋体" w:hAnsi="宋体"/>
                <w:sz w:val="18"/>
                <w:szCs w:val="18"/>
              </w:rPr>
              <w:t>5）射频功率        ≤30mW</w:t>
            </w:r>
            <w:r>
              <w:rPr>
                <w:rFonts w:hint="eastAsia" w:ascii="宋体" w:hAnsi="宋体"/>
                <w:sz w:val="18"/>
                <w:szCs w:val="18"/>
              </w:rPr>
              <w:br w:type="textWrapping"/>
            </w:r>
            <w:r>
              <w:rPr>
                <w:rFonts w:hint="eastAsia" w:ascii="宋体" w:hAnsi="宋体"/>
                <w:sz w:val="18"/>
                <w:szCs w:val="18"/>
              </w:rPr>
              <w:t>6）音频频响        40~18000Hz</w:t>
            </w:r>
            <w:r>
              <w:rPr>
                <w:rFonts w:hint="eastAsia" w:ascii="宋体" w:hAnsi="宋体"/>
                <w:sz w:val="18"/>
                <w:szCs w:val="18"/>
              </w:rPr>
              <w:br w:type="textWrapping"/>
            </w:r>
            <w:r>
              <w:rPr>
                <w:rFonts w:hint="eastAsia" w:ascii="宋体" w:hAnsi="宋体"/>
                <w:sz w:val="18"/>
                <w:szCs w:val="18"/>
              </w:rPr>
              <w:t>7）失真度          ≤1%</w:t>
            </w:r>
            <w:r>
              <w:rPr>
                <w:rFonts w:hint="eastAsia" w:ascii="宋体" w:hAnsi="宋体"/>
                <w:sz w:val="18"/>
                <w:szCs w:val="18"/>
              </w:rPr>
              <w:br w:type="textWrapping"/>
            </w:r>
            <w:r>
              <w:rPr>
                <w:rFonts w:hint="eastAsia" w:ascii="宋体" w:hAnsi="宋体"/>
                <w:sz w:val="18"/>
                <w:szCs w:val="18"/>
              </w:rPr>
              <w:t>8）音头规格        动圈式  心型指向</w:t>
            </w:r>
            <w:r>
              <w:rPr>
                <w:rFonts w:hint="eastAsia" w:ascii="宋体" w:hAnsi="宋体"/>
                <w:sz w:val="18"/>
                <w:szCs w:val="18"/>
              </w:rPr>
              <w:br w:type="textWrapping"/>
            </w:r>
            <w:r>
              <w:rPr>
                <w:rFonts w:hint="eastAsia" w:ascii="宋体" w:hAnsi="宋体"/>
                <w:sz w:val="18"/>
                <w:szCs w:val="18"/>
              </w:rPr>
              <w:t>9）电池规格        2×1.5V AA Size</w:t>
            </w:r>
            <w:r>
              <w:rPr>
                <w:rFonts w:hint="eastAsia" w:ascii="宋体" w:hAnsi="宋体"/>
                <w:sz w:val="18"/>
                <w:szCs w:val="18"/>
              </w:rPr>
              <w:br w:type="textWrapping"/>
            </w:r>
            <w:r>
              <w:rPr>
                <w:rFonts w:hint="eastAsia" w:ascii="宋体" w:hAnsi="宋体"/>
                <w:sz w:val="18"/>
                <w:szCs w:val="18"/>
              </w:rPr>
              <w:t>10）续用时间        8~15小时</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sz w:val="18"/>
                <w:szCs w:val="18"/>
              </w:rPr>
              <w:t>功放</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1）额定输出功率：2×150W/8Ω</w:t>
            </w:r>
            <w:r>
              <w:rPr>
                <w:rFonts w:hint="eastAsia" w:ascii="宋体" w:hAnsi="宋体"/>
                <w:sz w:val="18"/>
                <w:szCs w:val="18"/>
              </w:rPr>
              <w:br w:type="textWrapping"/>
            </w:r>
            <w:r>
              <w:rPr>
                <w:rFonts w:hint="eastAsia" w:ascii="宋体" w:hAnsi="宋体"/>
                <w:sz w:val="18"/>
                <w:szCs w:val="18"/>
              </w:rPr>
              <w:t xml:space="preserve">2）电压增益： 64X(36dB)8欧负载 </w:t>
            </w:r>
            <w:r>
              <w:rPr>
                <w:rFonts w:hint="eastAsia" w:ascii="宋体" w:hAnsi="宋体"/>
                <w:sz w:val="18"/>
                <w:szCs w:val="18"/>
              </w:rPr>
              <w:br w:type="textWrapping"/>
            </w:r>
            <w:r>
              <w:rPr>
                <w:rFonts w:hint="eastAsia" w:ascii="宋体" w:hAnsi="宋体"/>
                <w:sz w:val="18"/>
                <w:szCs w:val="18"/>
              </w:rPr>
              <w:t xml:space="preserve">3）4欧动态： 2dB </w:t>
            </w:r>
            <w:r>
              <w:rPr>
                <w:rFonts w:hint="eastAsia" w:ascii="宋体" w:hAnsi="宋体"/>
                <w:sz w:val="18"/>
                <w:szCs w:val="18"/>
              </w:rPr>
              <w:br w:type="textWrapping"/>
            </w:r>
            <w:r>
              <w:rPr>
                <w:rFonts w:hint="eastAsia" w:ascii="宋体" w:hAnsi="宋体"/>
                <w:sz w:val="18"/>
                <w:szCs w:val="18"/>
              </w:rPr>
              <w:t xml:space="preserve">4）总谐波失真： &lt;0.02% </w:t>
            </w:r>
            <w:r>
              <w:rPr>
                <w:rFonts w:hint="eastAsia" w:ascii="宋体" w:hAnsi="宋体"/>
                <w:sz w:val="18"/>
                <w:szCs w:val="18"/>
              </w:rPr>
              <w:br w:type="textWrapping"/>
            </w:r>
            <w:r>
              <w:rPr>
                <w:rFonts w:hint="eastAsia" w:ascii="宋体" w:hAnsi="宋体"/>
                <w:sz w:val="18"/>
                <w:szCs w:val="18"/>
              </w:rPr>
              <w:t xml:space="preserve">5）信噪比： 100dB 30Hz-20KHz输出频率8Ω阻抗 </w:t>
            </w:r>
            <w:r>
              <w:rPr>
                <w:rFonts w:hint="eastAsia" w:ascii="宋体" w:hAnsi="宋体"/>
                <w:sz w:val="18"/>
                <w:szCs w:val="18"/>
              </w:rPr>
              <w:br w:type="textWrapping"/>
            </w:r>
            <w:r>
              <w:rPr>
                <w:rFonts w:hint="eastAsia" w:ascii="宋体" w:hAnsi="宋体"/>
                <w:sz w:val="18"/>
                <w:szCs w:val="18"/>
              </w:rPr>
              <w:t xml:space="preserve">6）频率响应： 30Hz-20kHz +0 -3dB </w:t>
            </w:r>
            <w:r>
              <w:rPr>
                <w:rFonts w:hint="eastAsia" w:ascii="宋体" w:hAnsi="宋体"/>
                <w:sz w:val="18"/>
                <w:szCs w:val="18"/>
              </w:rPr>
              <w:br w:type="textWrapping"/>
            </w:r>
            <w:r>
              <w:rPr>
                <w:rFonts w:hint="eastAsia" w:ascii="宋体" w:hAnsi="宋体"/>
                <w:sz w:val="18"/>
                <w:szCs w:val="18"/>
              </w:rPr>
              <w:t xml:space="preserve">7）控制： 前面板电源开关，2通道音量控制，指示灯，过载灯，后面板2通道输出 </w:t>
            </w:r>
            <w:r>
              <w:rPr>
                <w:rFonts w:hint="eastAsia" w:ascii="宋体" w:hAnsi="宋体"/>
                <w:sz w:val="18"/>
                <w:szCs w:val="18"/>
              </w:rPr>
              <w:br w:type="textWrapping"/>
            </w:r>
            <w:r>
              <w:rPr>
                <w:rFonts w:hint="eastAsia" w:ascii="宋体" w:hAnsi="宋体"/>
                <w:sz w:val="18"/>
                <w:szCs w:val="18"/>
              </w:rPr>
              <w:t xml:space="preserve">8）连接器： 输入接口：XLR 输出接口：TRS（喇叭端子） </w:t>
            </w:r>
            <w:r>
              <w:rPr>
                <w:rFonts w:hint="eastAsia" w:ascii="宋体" w:hAnsi="宋体"/>
                <w:sz w:val="18"/>
                <w:szCs w:val="18"/>
              </w:rPr>
              <w:br w:type="textWrapping"/>
            </w:r>
            <w:r>
              <w:rPr>
                <w:rFonts w:hint="eastAsia" w:ascii="宋体" w:hAnsi="宋体"/>
                <w:sz w:val="18"/>
                <w:szCs w:val="18"/>
              </w:rPr>
              <w:t xml:space="preserve">9）工作输入电压： 交流220V/50-60HZ </w:t>
            </w:r>
            <w:r>
              <w:rPr>
                <w:rFonts w:hint="eastAsia" w:ascii="宋体" w:hAnsi="宋体"/>
                <w:sz w:val="18"/>
                <w:szCs w:val="18"/>
              </w:rPr>
              <w:br w:type="textWrapping"/>
            </w:r>
            <w:r>
              <w:rPr>
                <w:rFonts w:hint="eastAsia" w:ascii="宋体" w:hAnsi="宋体"/>
                <w:sz w:val="18"/>
                <w:szCs w:val="18"/>
              </w:rPr>
              <w:t>10）输入灵敏度（8Ω）： 1.25Vrms</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1输入阻抗：8Ω；</w:t>
            </w:r>
          </w:p>
          <w:p>
            <w:pPr>
              <w:widowControl/>
              <w:jc w:val="left"/>
              <w:rPr>
                <w:rFonts w:hint="eastAsia" w:ascii="宋体" w:hAnsi="宋体" w:cs="宋体"/>
                <w:kern w:val="0"/>
                <w:sz w:val="18"/>
                <w:szCs w:val="18"/>
              </w:rPr>
            </w:pPr>
            <w:r>
              <w:rPr>
                <w:rFonts w:hint="eastAsia" w:ascii="宋体" w:hAnsi="宋体" w:cs="宋体"/>
                <w:kern w:val="0"/>
                <w:sz w:val="18"/>
                <w:szCs w:val="18"/>
              </w:rPr>
              <w:t>2灵敏度 ：93dB±3dB；</w:t>
            </w:r>
          </w:p>
          <w:p>
            <w:pPr>
              <w:widowControl/>
              <w:jc w:val="left"/>
              <w:rPr>
                <w:rFonts w:hint="eastAsia" w:ascii="宋体" w:hAnsi="宋体" w:cs="宋体"/>
                <w:kern w:val="0"/>
                <w:sz w:val="18"/>
                <w:szCs w:val="18"/>
              </w:rPr>
            </w:pPr>
            <w:r>
              <w:rPr>
                <w:rFonts w:hint="eastAsia" w:ascii="宋体" w:hAnsi="宋体" w:cs="宋体"/>
                <w:kern w:val="0"/>
                <w:sz w:val="18"/>
                <w:szCs w:val="18"/>
              </w:rPr>
              <w:t>3频响：50Hz～20KHz；</w:t>
            </w:r>
          </w:p>
          <w:p>
            <w:pPr>
              <w:widowControl/>
              <w:jc w:val="left"/>
              <w:rPr>
                <w:rFonts w:ascii="宋体" w:hAnsi="宋体" w:cs="宋体"/>
                <w:kern w:val="0"/>
                <w:sz w:val="18"/>
                <w:szCs w:val="18"/>
              </w:rPr>
            </w:pPr>
            <w:r>
              <w:rPr>
                <w:rFonts w:hint="eastAsia" w:ascii="宋体" w:hAnsi="宋体" w:cs="宋体"/>
                <w:kern w:val="0"/>
                <w:sz w:val="18"/>
                <w:szCs w:val="18"/>
              </w:rPr>
              <w:t>4、额定功率：100W；5含支架</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触摸一体机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86寸触摸一体机，显示区域 1895.04 (H)×1065.96(V) mm；输入端子:≥1路VGA；≥1路Audio；≥1路AV；≥1路YPbPr；≥2路HDMI；≥1路TV RF；≥2路USB,至少一路可随通道自动切换，方便外接其他设备时在任意通道均可使用；≥1路Line in；≥1路RS232接口；≥1路RJ45。</w:t>
            </w:r>
            <w:r>
              <w:rPr>
                <w:rFonts w:hint="eastAsia" w:ascii="宋体" w:hAnsi="宋体" w:cs="宋体"/>
                <w:kern w:val="0"/>
                <w:sz w:val="18"/>
                <w:szCs w:val="18"/>
              </w:rPr>
              <w:br w:type="textWrapping"/>
            </w:r>
            <w:r>
              <w:rPr>
                <w:rFonts w:hint="eastAsia" w:ascii="宋体" w:hAnsi="宋体" w:cs="宋体"/>
                <w:kern w:val="0"/>
                <w:sz w:val="18"/>
                <w:szCs w:val="18"/>
              </w:rPr>
              <w:t>输出端子：≥1路耳机；≥1路同轴输出；≥1路Touch USB out。</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4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环保白板</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4000mm*1350mm*100mm，采用左右两块滑动设计；多媒体交互智能平板嵌于教学板中间。</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视频展台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、图像传感器：1/3英寸CMOS彩色传感器；</w:t>
            </w:r>
            <w:r>
              <w:rPr>
                <w:rFonts w:hint="eastAsia" w:ascii="宋体" w:hAnsi="宋体" w:cs="宋体"/>
                <w:kern w:val="0"/>
                <w:sz w:val="18"/>
                <w:szCs w:val="18"/>
                <w:lang w:val="en-US" w:eastAsia="zh-CN"/>
              </w:rPr>
              <w:t>2</w:t>
            </w:r>
            <w:r>
              <w:rPr>
                <w:rFonts w:hint="eastAsia" w:ascii="宋体" w:hAnsi="宋体" w:cs="宋体"/>
                <w:kern w:val="0"/>
                <w:sz w:val="18"/>
                <w:szCs w:val="18"/>
              </w:rPr>
              <w:t>、图 像 像数：500万像素；</w:t>
            </w:r>
            <w:r>
              <w:rPr>
                <w:rFonts w:hint="eastAsia" w:ascii="宋体" w:hAnsi="宋体" w:cs="宋体"/>
                <w:kern w:val="0"/>
                <w:sz w:val="18"/>
                <w:szCs w:val="18"/>
                <w:lang w:val="en-US" w:eastAsia="zh-CN"/>
              </w:rPr>
              <w:t>3</w:t>
            </w:r>
            <w:r>
              <w:rPr>
                <w:rFonts w:hint="eastAsia" w:ascii="宋体" w:hAnsi="宋体" w:cs="宋体"/>
                <w:kern w:val="0"/>
                <w:sz w:val="18"/>
                <w:szCs w:val="18"/>
              </w:rPr>
              <w:t>、图像刷新频率：15帧/秒；</w:t>
            </w:r>
            <w:r>
              <w:rPr>
                <w:rFonts w:hint="eastAsia" w:ascii="宋体" w:hAnsi="宋体" w:cs="宋体"/>
                <w:kern w:val="0"/>
                <w:sz w:val="18"/>
                <w:szCs w:val="18"/>
                <w:lang w:val="en-US" w:eastAsia="zh-CN"/>
              </w:rPr>
              <w:t>4</w:t>
            </w:r>
            <w:r>
              <w:rPr>
                <w:rFonts w:hint="eastAsia" w:ascii="宋体" w:hAnsi="宋体" w:cs="宋体"/>
                <w:kern w:val="0"/>
                <w:sz w:val="18"/>
                <w:szCs w:val="18"/>
              </w:rPr>
              <w:t>、光源： LED补光灯，带开关控制；</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3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讲台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钢木结合设计，1.2mm-1.5mm厚的冷轧钢板桌体，老师接触位置为木质桌面，桌面防静电。</w:t>
            </w:r>
            <w:r>
              <w:rPr>
                <w:rFonts w:hint="eastAsia" w:ascii="宋体" w:hAnsi="宋体" w:cs="宋体"/>
                <w:kern w:val="0"/>
                <w:sz w:val="18"/>
                <w:szCs w:val="18"/>
              </w:rPr>
              <w:br w:type="textWrapping"/>
            </w:r>
            <w:r>
              <w:rPr>
                <w:rFonts w:hint="eastAsia" w:ascii="宋体" w:hAnsi="宋体" w:cs="宋体"/>
                <w:kern w:val="0"/>
                <w:sz w:val="18"/>
                <w:szCs w:val="18"/>
              </w:rPr>
              <w:t>2. 讲台尺寸设计为长×宽×高：825mm*600mm*990mm，最高点不遮挡学生视线，不占用教室空间。根据人体力学设计，讲台桌面高度825mm，合适老师放置教学用品。</w:t>
            </w:r>
            <w:r>
              <w:rPr>
                <w:rFonts w:hint="eastAsia" w:ascii="宋体" w:hAnsi="宋体" w:cs="宋体"/>
                <w:kern w:val="0"/>
                <w:sz w:val="18"/>
                <w:szCs w:val="18"/>
              </w:rPr>
              <w:br w:type="textWrapping"/>
            </w:r>
            <w:r>
              <w:rPr>
                <w:rFonts w:hint="eastAsia" w:ascii="宋体" w:hAnsi="宋体" w:cs="宋体"/>
                <w:kern w:val="0"/>
                <w:sz w:val="18"/>
                <w:szCs w:val="18"/>
              </w:rPr>
              <w:t>3. 讲台桌面平整，全封闭设计，整体外观流线型设计，无锐角处理，受到冲击时不易倾倒，保护师生安全。</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工程线材费</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包括六类网线、SDI线、HDMI、RVVPSN2*0.37等设备配套管线</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录播设备调试</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配套到位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3" w:hRule="atLeast"/>
        </w:trPr>
        <w:tc>
          <w:tcPr>
            <w:tcW w:w="8369"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二、视频资源管理平台及观摩室</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视频资源管理平台系统</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1.信息管理要求</w:t>
            </w:r>
            <w:r>
              <w:rPr>
                <w:rFonts w:hint="eastAsia" w:ascii="宋体" w:hAnsi="宋体"/>
                <w:sz w:val="18"/>
                <w:szCs w:val="18"/>
              </w:rPr>
              <w:br w:type="textWrapping"/>
            </w:r>
            <w:r>
              <w:rPr>
                <w:rFonts w:hint="eastAsia" w:ascii="宋体" w:hAnsi="宋体"/>
                <w:sz w:val="18"/>
                <w:szCs w:val="18"/>
              </w:rPr>
              <w:t>1）录播管理：支持把录播设备接入平台，实现自动转码、无缝直播点播，并具备直播和点播功能。支持对录播进行远程关机、休眠唤醒、启动录制等操作；</w:t>
            </w:r>
            <w:r>
              <w:rPr>
                <w:rFonts w:hint="eastAsia" w:ascii="宋体" w:hAnsi="宋体"/>
                <w:sz w:val="18"/>
                <w:szCs w:val="18"/>
              </w:rPr>
              <w:br w:type="textWrapping"/>
            </w:r>
            <w:r>
              <w:rPr>
                <w:rFonts w:hint="eastAsia" w:ascii="宋体" w:hAnsi="宋体"/>
                <w:sz w:val="18"/>
                <w:szCs w:val="18"/>
              </w:rPr>
              <w:t>2）多级平台对接：支持校平台与上级区平台进行对接，校平台资源可像区平台提交，并能参加区平台组织的活动。</w:t>
            </w:r>
            <w:r>
              <w:rPr>
                <w:rFonts w:hint="eastAsia" w:ascii="宋体" w:hAnsi="宋体"/>
                <w:sz w:val="18"/>
                <w:szCs w:val="18"/>
              </w:rPr>
              <w:br w:type="textWrapping"/>
            </w:r>
            <w:r>
              <w:rPr>
                <w:rFonts w:hint="eastAsia" w:ascii="宋体" w:hAnsi="宋体"/>
                <w:sz w:val="18"/>
                <w:szCs w:val="18"/>
              </w:rPr>
              <w:t>2.视频资源管理要求</w:t>
            </w:r>
            <w:r>
              <w:rPr>
                <w:rFonts w:hint="eastAsia" w:ascii="宋体" w:hAnsi="宋体"/>
                <w:sz w:val="18"/>
                <w:szCs w:val="18"/>
              </w:rPr>
              <w:br w:type="textWrapping"/>
            </w:r>
            <w:r>
              <w:rPr>
                <w:rFonts w:hint="eastAsia" w:ascii="宋体" w:hAnsi="宋体"/>
                <w:sz w:val="18"/>
                <w:szCs w:val="18"/>
              </w:rPr>
              <w:t>1）基于flash+html5技术，无需安装插件即可进行跨平台（Windows、Linux、IOS）视频点播观看；</w:t>
            </w:r>
            <w:r>
              <w:rPr>
                <w:rFonts w:hint="eastAsia" w:ascii="宋体" w:hAnsi="宋体"/>
                <w:sz w:val="18"/>
                <w:szCs w:val="18"/>
              </w:rPr>
              <w:br w:type="textWrapping"/>
            </w:r>
            <w:r>
              <w:rPr>
                <w:rFonts w:hint="eastAsia" w:ascii="宋体" w:hAnsi="宋体"/>
                <w:sz w:val="18"/>
                <w:szCs w:val="18"/>
              </w:rPr>
              <w:t>2）支持流媒体转发服务，平台支持不少于200点以上高清直播功能；</w:t>
            </w:r>
            <w:r>
              <w:rPr>
                <w:rFonts w:hint="eastAsia" w:ascii="宋体" w:hAnsi="宋体"/>
                <w:sz w:val="18"/>
                <w:szCs w:val="18"/>
              </w:rPr>
              <w:br w:type="textWrapping"/>
            </w:r>
            <w:r>
              <w:rPr>
                <w:rFonts w:hint="eastAsia" w:ascii="宋体" w:hAnsi="宋体"/>
                <w:sz w:val="18"/>
                <w:szCs w:val="18"/>
              </w:rPr>
              <w:t>3）支持视频资源多维度分类，如按年级、学科等分类管理，支持用户自定义分类类型。并支持根据关注度、用户推荐度和点击热度的不同维度在平台呈现。</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服务器</w:t>
            </w:r>
          </w:p>
        </w:tc>
        <w:tc>
          <w:tcPr>
            <w:tcW w:w="4961" w:type="dxa"/>
            <w:tcBorders>
              <w:top w:val="nil"/>
              <w:left w:val="nil"/>
              <w:bottom w:val="single" w:color="auto" w:sz="4" w:space="0"/>
              <w:right w:val="single" w:color="auto" w:sz="4" w:space="0"/>
            </w:tcBorders>
            <w:noWrap w:val="0"/>
            <w:vAlign w:val="top"/>
          </w:tcPr>
          <w:p>
            <w:pPr>
              <w:rPr>
                <w:rFonts w:ascii="宋体" w:hAnsi="宋体" w:cs="宋体"/>
                <w:sz w:val="18"/>
                <w:szCs w:val="18"/>
              </w:rPr>
            </w:pPr>
            <w:r>
              <w:rPr>
                <w:rFonts w:hint="eastAsia" w:ascii="宋体" w:hAnsi="宋体"/>
                <w:sz w:val="18"/>
                <w:szCs w:val="18"/>
              </w:rPr>
              <w:t>1）Cpu：Intel Xeon E5(4核8线程水平)，及以上配置；</w:t>
            </w:r>
            <w:r>
              <w:rPr>
                <w:rFonts w:hint="eastAsia" w:ascii="宋体" w:hAnsi="宋体"/>
                <w:sz w:val="18"/>
                <w:szCs w:val="18"/>
              </w:rPr>
              <w:br w:type="textWrapping"/>
            </w:r>
            <w:r>
              <w:rPr>
                <w:rFonts w:hint="eastAsia" w:ascii="宋体" w:hAnsi="宋体"/>
                <w:sz w:val="18"/>
                <w:szCs w:val="18"/>
              </w:rPr>
              <w:t>2）内存：8GB DDR4；</w:t>
            </w:r>
            <w:r>
              <w:rPr>
                <w:rFonts w:hint="eastAsia" w:ascii="宋体" w:hAnsi="宋体"/>
                <w:sz w:val="18"/>
                <w:szCs w:val="18"/>
              </w:rPr>
              <w:br w:type="textWrapping"/>
            </w:r>
            <w:r>
              <w:rPr>
                <w:rFonts w:hint="eastAsia" w:ascii="宋体" w:hAnsi="宋体"/>
                <w:sz w:val="18"/>
                <w:szCs w:val="18"/>
              </w:rPr>
              <w:t>3）硬盘：4TB SAS/SATA；</w:t>
            </w:r>
            <w:r>
              <w:rPr>
                <w:rFonts w:hint="eastAsia" w:ascii="宋体" w:hAnsi="宋体"/>
                <w:sz w:val="18"/>
                <w:szCs w:val="18"/>
              </w:rPr>
              <w:br w:type="textWrapping"/>
            </w:r>
            <w:r>
              <w:rPr>
                <w:rFonts w:hint="eastAsia" w:ascii="宋体" w:hAnsi="宋体"/>
                <w:sz w:val="18"/>
                <w:szCs w:val="18"/>
              </w:rPr>
              <w:t>4）磁盘阵列：支持 raid0、raid1、raid10；</w:t>
            </w:r>
            <w:r>
              <w:rPr>
                <w:rFonts w:hint="eastAsia" w:ascii="宋体" w:hAnsi="宋体"/>
                <w:sz w:val="18"/>
                <w:szCs w:val="18"/>
              </w:rPr>
              <w:br w:type="textWrapping"/>
            </w:r>
            <w:r>
              <w:rPr>
                <w:rFonts w:hint="eastAsia" w:ascii="宋体" w:hAnsi="宋体"/>
                <w:sz w:val="18"/>
                <w:szCs w:val="18"/>
              </w:rPr>
              <w:t>5）网络：双千兆网卡，10M/100M/1000Mbps自适应；</w:t>
            </w:r>
            <w:r>
              <w:rPr>
                <w:rFonts w:hint="eastAsia" w:ascii="宋体" w:hAnsi="宋体"/>
                <w:sz w:val="18"/>
                <w:szCs w:val="18"/>
              </w:rPr>
              <w:br w:type="textWrapping"/>
            </w:r>
            <w:r>
              <w:rPr>
                <w:rFonts w:hint="eastAsia" w:ascii="宋体" w:hAnsi="宋体"/>
                <w:sz w:val="18"/>
                <w:szCs w:val="18"/>
              </w:rPr>
              <w:t>6）电源冗余：支持双电源冗余；</w:t>
            </w:r>
            <w:r>
              <w:rPr>
                <w:rFonts w:hint="eastAsia" w:ascii="宋体" w:hAnsi="宋体"/>
                <w:sz w:val="18"/>
                <w:szCs w:val="18"/>
              </w:rPr>
              <w:br w:type="textWrapping"/>
            </w:r>
            <w:r>
              <w:rPr>
                <w:rFonts w:hint="eastAsia" w:ascii="宋体" w:hAnsi="宋体"/>
                <w:sz w:val="18"/>
                <w:szCs w:val="18"/>
              </w:rPr>
              <w:t>7）系统支持：CentOS7.6 64位。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管理计算机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IntelCorei5/内存8GB DDR4/1T+128GSSD硬盘/2G独立显卡/21.5寸显示器/windows10家庭版64位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8口POE交换机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背板带宽336Gbps/3.36T，包转发率18Mpps/84Mpps，10个10/100/1000M电口，2个SFP口，1个console口 ，支持PoE供电,1-8口支持（整机PoE供电124W，最大同时支持8个PoE端口），1-8口支持（整机PoE供电124W，最大同时支持4个PoE+端口）</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电视机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55寸液晶电视机，4K高清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操作台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显示器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21.5英寸，屏幕比例: 16:9，接口类型: HDMI D-SUB 音频。分辨率: 1920*1080（全高清）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导播无线鼠键套</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无线键鼠套装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服务器机柜</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600*1000*1200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3" w:hRule="atLeast"/>
        </w:trPr>
        <w:tc>
          <w:tcPr>
            <w:tcW w:w="8369"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三、装修</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12MM钢化玻璃加玻璃贴膜</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12MM钢化玻璃加玻璃贴膜。6m*1.5m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教师踏脚台采用木地台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5.1*1.8*0.15m：细木工板、木龙骨基层、聚酯漆、实木线条、（环保型）</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观摩教室地板</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采用12mm强化地板</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40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观摩教室地台抬高</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多层板、木龙骨、细木工板</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40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书吧与观摩室墙体隔断</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墙面：轻钢龙骨打底、吸音棉天聪、细木工板+防火涂料、吸音棉填充、采用9mm阻燃纤维吸音板铺面</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观摩区灯具改造</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3*36W进口灯管、600*600格栅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电气强电安装</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球冠电线，PVC线管，粉线槽（含工带料，如黄沙，海螺水泥），含开关插座面板等</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墙面乳胶漆</w:t>
            </w:r>
          </w:p>
        </w:tc>
        <w:tc>
          <w:tcPr>
            <w:tcW w:w="4961"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墙面科技蓝乳胶漆，基层三遍，乳胶底漆二遍，面漆一遍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贴脚线</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10CM高拉丝不锈钢贴脚线，含木基层</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r>
      <w:tr>
        <w:tblPrEx>
          <w:tblCellMar>
            <w:top w:w="0" w:type="dxa"/>
            <w:left w:w="108" w:type="dxa"/>
            <w:bottom w:w="0" w:type="dxa"/>
            <w:right w:w="108" w:type="dxa"/>
          </w:tblCellMar>
        </w:tblPrEx>
        <w:trPr>
          <w:trHeight w:val="403"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拆除工程和垃圾外运</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现场成品保护、脚手架租用、装潢垃圾清运、保洁费、零星修补、材料搬运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bl>
    <w:p/>
    <w:p/>
    <w:tbl>
      <w:tblPr>
        <w:tblStyle w:val="46"/>
        <w:tblW w:w="8374" w:type="dxa"/>
        <w:tblInd w:w="98" w:type="dxa"/>
        <w:tblLayout w:type="autofit"/>
        <w:tblCellMar>
          <w:top w:w="0" w:type="dxa"/>
          <w:left w:w="108" w:type="dxa"/>
          <w:bottom w:w="0" w:type="dxa"/>
          <w:right w:w="108" w:type="dxa"/>
        </w:tblCellMar>
      </w:tblPr>
      <w:tblGrid>
        <w:gridCol w:w="719"/>
        <w:gridCol w:w="1276"/>
        <w:gridCol w:w="4961"/>
        <w:gridCol w:w="709"/>
        <w:gridCol w:w="709"/>
      </w:tblGrid>
      <w:tr>
        <w:tblPrEx>
          <w:tblCellMar>
            <w:top w:w="0" w:type="dxa"/>
            <w:left w:w="108" w:type="dxa"/>
            <w:bottom w:w="0" w:type="dxa"/>
            <w:right w:w="108" w:type="dxa"/>
          </w:tblCellMar>
        </w:tblPrEx>
        <w:trPr>
          <w:trHeight w:val="600" w:hRule="atLeast"/>
        </w:trPr>
        <w:tc>
          <w:tcPr>
            <w:tcW w:w="837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校园电视台系统设备清单</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高清移动录播主机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主机采用嵌入式架构设计，Linux系统，稳定性高，无需安装任何插件，开机即登录录播系统导播平台，实时实现移动录播主机的管理、导播、录制、直播、点播等功能；</w:t>
            </w:r>
            <w:r>
              <w:rPr>
                <w:rFonts w:hint="eastAsia" w:ascii="宋体" w:hAnsi="宋体" w:cs="宋体"/>
                <w:kern w:val="0"/>
                <w:sz w:val="18"/>
                <w:szCs w:val="18"/>
              </w:rPr>
              <w:br w:type="textWrapping"/>
            </w:r>
            <w:r>
              <w:rPr>
                <w:rFonts w:hint="eastAsia" w:ascii="宋体" w:hAnsi="宋体" w:cs="宋体"/>
                <w:kern w:val="0"/>
                <w:sz w:val="18"/>
                <w:szCs w:val="18"/>
              </w:rPr>
              <w:t>2) 主机内嵌15.6英寸1920*1080高清液晶触控屏，电容屏，支持触控导播操作；</w:t>
            </w:r>
            <w:r>
              <w:rPr>
                <w:rFonts w:hint="eastAsia" w:ascii="宋体" w:hAnsi="宋体" w:cs="宋体"/>
                <w:kern w:val="0"/>
                <w:sz w:val="18"/>
                <w:szCs w:val="18"/>
              </w:rPr>
              <w:br w:type="textWrapping"/>
            </w:r>
            <w:r>
              <w:rPr>
                <w:rFonts w:hint="eastAsia" w:ascii="宋体" w:hAnsi="宋体" w:cs="宋体"/>
                <w:kern w:val="0"/>
                <w:sz w:val="18"/>
                <w:szCs w:val="18"/>
              </w:rPr>
              <w:t>3) 高清移动录播主机自带导播键盘配备云台摇杆，可以对摄像机就行云台控制操作，也支持摄像机预置位设置、焦距调节及音量调节，同时支持图像鼠标点击跟踪；</w:t>
            </w:r>
            <w:r>
              <w:rPr>
                <w:rFonts w:hint="eastAsia" w:ascii="宋体" w:hAnsi="宋体" w:cs="宋体"/>
                <w:kern w:val="0"/>
                <w:sz w:val="18"/>
                <w:szCs w:val="18"/>
              </w:rPr>
              <w:br w:type="textWrapping"/>
            </w:r>
            <w:r>
              <w:rPr>
                <w:rFonts w:hint="eastAsia" w:ascii="宋体" w:hAnsi="宋体" w:cs="宋体"/>
                <w:kern w:val="0"/>
                <w:sz w:val="18"/>
                <w:szCs w:val="18"/>
              </w:rPr>
              <w:t>4) 主机支持远程互动方式，广域网远程互动：打破网络限制，无需任何网络设置链接远程互动；H.323远程互动：通过标准协议进行网络视频会议；</w:t>
            </w:r>
            <w:r>
              <w:rPr>
                <w:rFonts w:hint="eastAsia" w:ascii="宋体" w:hAnsi="宋体" w:cs="宋体"/>
                <w:kern w:val="0"/>
                <w:sz w:val="18"/>
                <w:szCs w:val="18"/>
              </w:rPr>
              <w:br w:type="textWrapping"/>
            </w:r>
            <w:r>
              <w:rPr>
                <w:rFonts w:hint="eastAsia" w:ascii="宋体" w:hAnsi="宋体" w:cs="宋体"/>
                <w:kern w:val="0"/>
                <w:sz w:val="18"/>
                <w:szCs w:val="18"/>
              </w:rPr>
              <w:t>5) 内置音频处理功能，支持EQ均衡调节、回声抑制、增益调节及音频采样率和比特率设置；</w:t>
            </w:r>
            <w:r>
              <w:rPr>
                <w:rFonts w:hint="eastAsia" w:ascii="宋体" w:hAnsi="宋体" w:cs="宋体"/>
                <w:kern w:val="0"/>
                <w:sz w:val="18"/>
                <w:szCs w:val="18"/>
              </w:rPr>
              <w:br w:type="textWrapping"/>
            </w:r>
            <w:r>
              <w:rPr>
                <w:rFonts w:hint="eastAsia" w:ascii="宋体" w:hAnsi="宋体" w:cs="宋体"/>
                <w:kern w:val="0"/>
                <w:sz w:val="18"/>
                <w:szCs w:val="18"/>
              </w:rPr>
              <w:t>6) 支持4路1080P高清视频输入，2路电脑信号输入；</w:t>
            </w:r>
            <w:r>
              <w:rPr>
                <w:rFonts w:hint="eastAsia" w:ascii="宋体" w:hAnsi="宋体" w:cs="宋体"/>
                <w:kern w:val="0"/>
                <w:sz w:val="18"/>
                <w:szCs w:val="18"/>
              </w:rPr>
              <w:br w:type="textWrapping"/>
            </w:r>
            <w:r>
              <w:rPr>
                <w:rFonts w:hint="eastAsia" w:ascii="宋体" w:hAnsi="宋体" w:cs="宋体"/>
                <w:kern w:val="0"/>
                <w:sz w:val="18"/>
                <w:szCs w:val="18"/>
              </w:rPr>
              <w:t>7) 采用AAC音频编码技术，支持音频输入、耳机监听输出；</w:t>
            </w:r>
            <w:r>
              <w:rPr>
                <w:rFonts w:hint="eastAsia" w:ascii="宋体" w:hAnsi="宋体" w:cs="宋体"/>
                <w:kern w:val="0"/>
                <w:sz w:val="18"/>
                <w:szCs w:val="18"/>
              </w:rPr>
              <w:br w:type="textWrapping"/>
            </w:r>
            <w:r>
              <w:rPr>
                <w:rFonts w:hint="eastAsia" w:ascii="宋体" w:hAnsi="宋体" w:cs="宋体"/>
                <w:kern w:val="0"/>
                <w:sz w:val="18"/>
                <w:szCs w:val="18"/>
              </w:rPr>
              <w:t>8) 采用标准H.264视频编码技术，便携式便携式录播主机应支持电影模式和资源模式同步录制；</w:t>
            </w:r>
            <w:r>
              <w:rPr>
                <w:rFonts w:hint="eastAsia" w:ascii="宋体" w:hAnsi="宋体" w:cs="宋体"/>
                <w:kern w:val="0"/>
                <w:sz w:val="18"/>
                <w:szCs w:val="18"/>
              </w:rPr>
              <w:br w:type="textWrapping"/>
            </w:r>
            <w:r>
              <w:rPr>
                <w:rFonts w:hint="eastAsia" w:ascii="宋体" w:hAnsi="宋体" w:cs="宋体"/>
                <w:kern w:val="0"/>
                <w:sz w:val="18"/>
                <w:szCs w:val="18"/>
              </w:rPr>
              <w:t>9) 内置至少1T存储硬盘，支持MP4视频封装格式；</w:t>
            </w:r>
            <w:r>
              <w:rPr>
                <w:rFonts w:hint="eastAsia" w:ascii="宋体" w:hAnsi="宋体" w:cs="宋体"/>
                <w:kern w:val="0"/>
                <w:sz w:val="18"/>
                <w:szCs w:val="18"/>
              </w:rPr>
              <w:br w:type="textWrapping"/>
            </w:r>
            <w:r>
              <w:rPr>
                <w:rFonts w:hint="eastAsia" w:ascii="宋体" w:hAnsi="宋体" w:cs="宋体"/>
                <w:kern w:val="0"/>
                <w:sz w:val="18"/>
                <w:szCs w:val="18"/>
              </w:rPr>
              <w:t>10) 支持U盘/移动硬盘同步录制、视频拷贝，支持鼠标键盘的本地导播操作；</w:t>
            </w:r>
            <w:r>
              <w:rPr>
                <w:rFonts w:hint="eastAsia" w:ascii="宋体" w:hAnsi="宋体" w:cs="宋体"/>
                <w:kern w:val="0"/>
                <w:sz w:val="18"/>
                <w:szCs w:val="18"/>
              </w:rPr>
              <w:br w:type="textWrapping"/>
            </w:r>
            <w:r>
              <w:rPr>
                <w:rFonts w:hint="eastAsia" w:ascii="宋体" w:hAnsi="宋体" w:cs="宋体"/>
                <w:kern w:val="0"/>
                <w:sz w:val="18"/>
                <w:szCs w:val="18"/>
              </w:rPr>
              <w:t>11) 高清移动录播主机支持有线连接高清云台摄像机、也可通过无线信号连接高清云台摄像机进行视频传输、供电和云台控制功能；</w:t>
            </w:r>
            <w:r>
              <w:rPr>
                <w:rFonts w:hint="eastAsia" w:ascii="宋体" w:hAnsi="宋体" w:cs="宋体"/>
                <w:kern w:val="0"/>
                <w:sz w:val="18"/>
                <w:szCs w:val="18"/>
              </w:rPr>
              <w:br w:type="textWrapping"/>
            </w:r>
            <w:r>
              <w:rPr>
                <w:rFonts w:hint="eastAsia" w:ascii="宋体" w:hAnsi="宋体" w:cs="宋体"/>
                <w:kern w:val="0"/>
                <w:sz w:val="18"/>
                <w:szCs w:val="18"/>
              </w:rPr>
              <w:t>12) 具有嵌入式低功耗环保优势，整机正常工作状态下功耗不超过50W，采用无风扇散热设计，低噪音不影响正常授课。</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录播管理软件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1）支持主机内嵌液晶屏和鼠标进行系统管理，同时支持B/S架构设计，能够方便教师使用IE、360、chrome等主流浏览器通过网络直接访问录播主机进行管理；</w:t>
            </w:r>
            <w:r>
              <w:rPr>
                <w:rFonts w:hint="eastAsia" w:ascii="宋体" w:hAnsi="宋体" w:cs="宋体"/>
                <w:kern w:val="0"/>
                <w:sz w:val="18"/>
                <w:szCs w:val="18"/>
              </w:rPr>
              <w:br w:type="textWrapping"/>
            </w:r>
            <w:r>
              <w:rPr>
                <w:rFonts w:hint="eastAsia" w:ascii="宋体" w:hAnsi="宋体" w:cs="宋体"/>
                <w:kern w:val="0"/>
                <w:sz w:val="18"/>
                <w:szCs w:val="18"/>
              </w:rPr>
              <w:t>2）支持录制、暂停、停止等基本功能操作；</w:t>
            </w:r>
            <w:r>
              <w:rPr>
                <w:rFonts w:hint="eastAsia" w:ascii="宋体" w:hAnsi="宋体" w:cs="宋体"/>
                <w:kern w:val="0"/>
                <w:sz w:val="18"/>
                <w:szCs w:val="18"/>
              </w:rPr>
              <w:br w:type="textWrapping"/>
            </w:r>
            <w:r>
              <w:rPr>
                <w:rFonts w:hint="eastAsia" w:ascii="宋体" w:hAnsi="宋体" w:cs="宋体"/>
                <w:kern w:val="0"/>
                <w:sz w:val="18"/>
                <w:szCs w:val="18"/>
              </w:rPr>
              <w:t>3）支持导播管理、系统参数管理、用户管理、录制管理、网络参数管理；</w:t>
            </w:r>
            <w:r>
              <w:rPr>
                <w:rFonts w:hint="eastAsia" w:ascii="宋体" w:hAnsi="宋体" w:cs="宋体"/>
                <w:kern w:val="0"/>
                <w:sz w:val="18"/>
                <w:szCs w:val="18"/>
              </w:rPr>
              <w:br w:type="textWrapping"/>
            </w:r>
            <w:r>
              <w:rPr>
                <w:rFonts w:hint="eastAsia" w:ascii="宋体" w:hAnsi="宋体" w:cs="宋体"/>
                <w:kern w:val="0"/>
                <w:sz w:val="18"/>
                <w:szCs w:val="18"/>
              </w:rPr>
              <w:t>4）支持网络直播参数设置、直播码流设置与TS直播参数设置；</w:t>
            </w:r>
            <w:r>
              <w:rPr>
                <w:rFonts w:hint="eastAsia" w:ascii="宋体" w:hAnsi="宋体" w:cs="宋体"/>
                <w:kern w:val="0"/>
                <w:sz w:val="18"/>
                <w:szCs w:val="18"/>
              </w:rPr>
              <w:br w:type="textWrapping"/>
            </w:r>
            <w:r>
              <w:rPr>
                <w:rFonts w:hint="eastAsia" w:ascii="宋体" w:hAnsi="宋体" w:cs="宋体"/>
                <w:kern w:val="0"/>
                <w:sz w:val="18"/>
                <w:szCs w:val="18"/>
              </w:rPr>
              <w:t>5）支持主码流、子码流双码流直播功能，主、子码流可设不同的分辨率与码流；</w:t>
            </w:r>
            <w:r>
              <w:rPr>
                <w:rFonts w:hint="eastAsia" w:ascii="宋体" w:hAnsi="宋体" w:cs="宋体"/>
                <w:kern w:val="0"/>
                <w:sz w:val="18"/>
                <w:szCs w:val="18"/>
              </w:rPr>
              <w:br w:type="textWrapping"/>
            </w:r>
            <w:r>
              <w:rPr>
                <w:rFonts w:hint="eastAsia" w:ascii="宋体" w:hAnsi="宋体" w:cs="宋体"/>
                <w:kern w:val="0"/>
                <w:sz w:val="18"/>
                <w:szCs w:val="18"/>
              </w:rPr>
              <w:t>6）支持自定义直播分辨率、码流大小，以适应不同网络环境下保持直播的流畅性。提供超清（1080P/4Mbps）、高清（720P/2Mbps）、标清（960*540/1Mbps）等多种直播分辨率与码流可选；</w:t>
            </w:r>
            <w:r>
              <w:rPr>
                <w:rFonts w:hint="eastAsia" w:ascii="宋体" w:hAnsi="宋体" w:cs="宋体"/>
                <w:kern w:val="0"/>
                <w:sz w:val="18"/>
                <w:szCs w:val="18"/>
              </w:rPr>
              <w:br w:type="textWrapping"/>
            </w:r>
            <w:r>
              <w:rPr>
                <w:rFonts w:hint="eastAsia" w:ascii="宋体" w:hAnsi="宋体" w:cs="宋体"/>
                <w:kern w:val="0"/>
                <w:sz w:val="18"/>
                <w:szCs w:val="18"/>
              </w:rPr>
              <w:t>7）支持HTTP、RTMP、RTSP多种直播视频流协议，支持TCP和UDP传输协议，支持RTMP推流功能，实现与第三方平台和系统的推流对接；</w:t>
            </w:r>
            <w:r>
              <w:rPr>
                <w:rFonts w:hint="eastAsia" w:ascii="宋体" w:hAnsi="宋体" w:cs="宋体"/>
                <w:kern w:val="0"/>
                <w:sz w:val="18"/>
                <w:szCs w:val="18"/>
              </w:rPr>
              <w:br w:type="textWrapping"/>
            </w:r>
            <w:r>
              <w:rPr>
                <w:rFonts w:hint="eastAsia" w:ascii="宋体" w:hAnsi="宋体" w:cs="宋体"/>
                <w:kern w:val="0"/>
                <w:sz w:val="18"/>
                <w:szCs w:val="18"/>
              </w:rPr>
              <w:t>8）支持高、低双码流录制功能，支持自定义录制分辨率、帧率和码流，码流512kbps到40Mbps可设，支持对视频文件进行点播回放，支持拖拽播放进度条播放；</w:t>
            </w:r>
            <w:r>
              <w:rPr>
                <w:rFonts w:hint="eastAsia" w:ascii="宋体" w:hAnsi="宋体" w:cs="宋体"/>
                <w:kern w:val="0"/>
                <w:sz w:val="18"/>
                <w:szCs w:val="18"/>
              </w:rPr>
              <w:br w:type="textWrapping"/>
            </w:r>
            <w:r>
              <w:rPr>
                <w:rFonts w:hint="eastAsia" w:ascii="宋体" w:hAnsi="宋体" w:cs="宋体"/>
                <w:kern w:val="0"/>
                <w:sz w:val="18"/>
                <w:szCs w:val="18"/>
              </w:rPr>
              <w:t>9）支持可选布局模式，包括双分屏、三分屏、画中画等。支持两个自定义布局方式，支持多个视频图层自由叠加组合，支持叠加纯色图层，自定义布局时可随意拖拉画面窗口；</w:t>
            </w:r>
            <w:r>
              <w:rPr>
                <w:rFonts w:hint="eastAsia" w:ascii="宋体" w:hAnsi="宋体" w:cs="宋体"/>
                <w:kern w:val="0"/>
                <w:sz w:val="18"/>
                <w:szCs w:val="18"/>
              </w:rPr>
              <w:br w:type="textWrapping"/>
            </w:r>
            <w:r>
              <w:rPr>
                <w:rFonts w:hint="eastAsia" w:ascii="宋体" w:hAnsi="宋体" w:cs="宋体"/>
                <w:kern w:val="0"/>
                <w:sz w:val="18"/>
                <w:szCs w:val="18"/>
              </w:rPr>
              <w:t>10）支持转场特效，包括渐变、缩放、切换等。支持在添加LOGO、字幕功能，支持通过鼠标直接拖拽设置LOGO和字幕在画面的显示位置；</w:t>
            </w:r>
            <w:r>
              <w:rPr>
                <w:rFonts w:hint="eastAsia" w:ascii="宋体" w:hAnsi="宋体" w:cs="宋体"/>
                <w:kern w:val="0"/>
                <w:sz w:val="18"/>
                <w:szCs w:val="18"/>
              </w:rPr>
              <w:br w:type="textWrapping"/>
            </w:r>
            <w:r>
              <w:rPr>
                <w:rFonts w:hint="eastAsia" w:ascii="宋体" w:hAnsi="宋体" w:cs="宋体"/>
                <w:kern w:val="0"/>
                <w:sz w:val="18"/>
                <w:szCs w:val="18"/>
              </w:rPr>
              <w:t>11）支持快速调用预设的字幕内容，支持实时添加字幕，字幕颜色、字幕描边、字幕背景可设。支持字幕和背景的透明度设置功能。</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录播导播软件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1）提供所有接入摄像机画面和教师电脑画面预览窗口，支持视频画面任意切换；</w:t>
            </w:r>
            <w:r>
              <w:rPr>
                <w:rFonts w:hint="eastAsia" w:ascii="宋体" w:hAnsi="宋体" w:cs="宋体"/>
                <w:kern w:val="0"/>
                <w:sz w:val="18"/>
                <w:szCs w:val="18"/>
              </w:rPr>
              <w:br w:type="textWrapping"/>
            </w:r>
            <w:r>
              <w:rPr>
                <w:rFonts w:hint="eastAsia" w:ascii="宋体" w:hAnsi="宋体" w:cs="宋体"/>
                <w:kern w:val="0"/>
                <w:sz w:val="18"/>
                <w:szCs w:val="18"/>
              </w:rPr>
              <w:t>2）导播键盘支持录制、暂停、停止、直播按钮一键操作；</w:t>
            </w:r>
            <w:r>
              <w:rPr>
                <w:rFonts w:hint="eastAsia" w:ascii="宋体" w:hAnsi="宋体" w:cs="宋体"/>
                <w:kern w:val="0"/>
                <w:sz w:val="18"/>
                <w:szCs w:val="18"/>
              </w:rPr>
              <w:br w:type="textWrapping"/>
            </w:r>
            <w:r>
              <w:rPr>
                <w:rFonts w:hint="eastAsia" w:ascii="宋体" w:hAnsi="宋体" w:cs="宋体"/>
                <w:kern w:val="0"/>
                <w:sz w:val="18"/>
                <w:szCs w:val="18"/>
              </w:rPr>
              <w:t>3）导播键盘支持全屏、画中画、双分屏、三分屏、多分屏等一键操作；</w:t>
            </w:r>
            <w:r>
              <w:rPr>
                <w:rFonts w:hint="eastAsia" w:ascii="宋体" w:hAnsi="宋体" w:cs="宋体"/>
                <w:kern w:val="0"/>
                <w:sz w:val="18"/>
                <w:szCs w:val="18"/>
              </w:rPr>
              <w:br w:type="textWrapping"/>
            </w:r>
            <w:r>
              <w:rPr>
                <w:rFonts w:hint="eastAsia" w:ascii="宋体" w:hAnsi="宋体" w:cs="宋体"/>
                <w:kern w:val="0"/>
                <w:sz w:val="18"/>
                <w:szCs w:val="18"/>
              </w:rPr>
              <w:t>4）支持添加片头片尾、片头片尾可自定义任意图片或文字。</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高清摄像机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1）视频输出接口：HDMI*1、SDI*2，同步输出图像；</w:t>
            </w:r>
            <w:r>
              <w:rPr>
                <w:rFonts w:hint="eastAsia" w:ascii="宋体" w:hAnsi="宋体" w:cs="宋体"/>
                <w:kern w:val="0"/>
                <w:sz w:val="18"/>
                <w:szCs w:val="18"/>
              </w:rPr>
              <w:br w:type="textWrapping"/>
            </w:r>
            <w:r>
              <w:rPr>
                <w:rFonts w:hint="eastAsia" w:ascii="宋体" w:hAnsi="宋体" w:cs="宋体"/>
                <w:kern w:val="0"/>
                <w:sz w:val="18"/>
                <w:szCs w:val="18"/>
              </w:rPr>
              <w:t>2）传感器类型：CMOS、1/2.7英寸；</w:t>
            </w:r>
            <w:r>
              <w:rPr>
                <w:rFonts w:hint="eastAsia" w:ascii="宋体" w:hAnsi="宋体" w:cs="宋体"/>
                <w:kern w:val="0"/>
                <w:sz w:val="18"/>
                <w:szCs w:val="18"/>
              </w:rPr>
              <w:br w:type="textWrapping"/>
            </w:r>
            <w:r>
              <w:rPr>
                <w:rFonts w:hint="eastAsia" w:ascii="宋体" w:hAnsi="宋体" w:cs="宋体"/>
                <w:kern w:val="0"/>
                <w:sz w:val="18"/>
                <w:szCs w:val="18"/>
              </w:rPr>
              <w:t>3）传感器像素：总像素：220万，有效像素：212万；</w:t>
            </w:r>
            <w:r>
              <w:rPr>
                <w:rFonts w:hint="eastAsia" w:ascii="宋体" w:hAnsi="宋体" w:cs="宋体"/>
                <w:kern w:val="0"/>
                <w:sz w:val="18"/>
                <w:szCs w:val="18"/>
              </w:rPr>
              <w:br w:type="textWrapping"/>
            </w:r>
            <w:r>
              <w:rPr>
                <w:rFonts w:hint="eastAsia" w:ascii="宋体" w:hAnsi="宋体" w:cs="宋体"/>
                <w:kern w:val="0"/>
                <w:sz w:val="18"/>
                <w:szCs w:val="18"/>
              </w:rPr>
              <w:t>4）镜头焦距：22倍光学变焦；</w:t>
            </w:r>
            <w:r>
              <w:rPr>
                <w:rFonts w:hint="eastAsia" w:ascii="宋体" w:hAnsi="宋体" w:cs="宋体"/>
                <w:kern w:val="0"/>
                <w:sz w:val="18"/>
                <w:szCs w:val="18"/>
              </w:rPr>
              <w:br w:type="textWrapping"/>
            </w:r>
            <w:r>
              <w:rPr>
                <w:rFonts w:hint="eastAsia" w:ascii="宋体" w:hAnsi="宋体" w:cs="宋体"/>
                <w:kern w:val="0"/>
                <w:sz w:val="18"/>
                <w:szCs w:val="18"/>
              </w:rPr>
              <w:t>6）水平视场角：60.7° ~ 3.36°，垂直视场角：34.1° ~ 1.89°；</w:t>
            </w:r>
            <w:r>
              <w:rPr>
                <w:rFonts w:hint="eastAsia" w:ascii="宋体" w:hAnsi="宋体" w:cs="宋体"/>
                <w:kern w:val="0"/>
                <w:sz w:val="18"/>
                <w:szCs w:val="18"/>
              </w:rPr>
              <w:br w:type="textWrapping"/>
            </w:r>
            <w:r>
              <w:rPr>
                <w:rFonts w:hint="eastAsia" w:ascii="宋体" w:hAnsi="宋体" w:cs="宋体"/>
                <w:kern w:val="0"/>
                <w:sz w:val="18"/>
                <w:szCs w:val="18"/>
              </w:rPr>
              <w:t>7）水平转动范围：±170°，垂直转动范围：-30° ~ +120°，水平转动速度范围：1.0° ~ 94.2°/s，垂直转动速度范围：1.0° ~ 74.8°/s；</w:t>
            </w:r>
            <w:r>
              <w:rPr>
                <w:rFonts w:hint="eastAsia" w:ascii="宋体" w:hAnsi="宋体" w:cs="宋体"/>
                <w:kern w:val="0"/>
                <w:sz w:val="18"/>
                <w:szCs w:val="18"/>
              </w:rPr>
              <w:br w:type="textWrapping"/>
            </w:r>
            <w:r>
              <w:rPr>
                <w:rFonts w:hint="eastAsia" w:ascii="宋体" w:hAnsi="宋体" w:cs="宋体"/>
                <w:kern w:val="0"/>
                <w:sz w:val="18"/>
                <w:szCs w:val="18"/>
              </w:rPr>
              <w:t>8）支持水平、垂直翻转；</w:t>
            </w:r>
            <w:r>
              <w:rPr>
                <w:rFonts w:hint="eastAsia" w:ascii="宋体" w:hAnsi="宋体" w:cs="宋体"/>
                <w:kern w:val="0"/>
                <w:sz w:val="18"/>
                <w:szCs w:val="18"/>
              </w:rPr>
              <w:br w:type="textWrapping"/>
            </w:r>
            <w:r>
              <w:rPr>
                <w:rFonts w:hint="eastAsia" w:ascii="宋体" w:hAnsi="宋体" w:cs="宋体"/>
                <w:kern w:val="0"/>
                <w:sz w:val="18"/>
                <w:szCs w:val="18"/>
              </w:rPr>
              <w:t>9)支持的协议类型：VISCA.</w:t>
            </w:r>
            <w:r>
              <w:rPr>
                <w:rFonts w:hint="eastAsia" w:ascii="宋体" w:hAnsi="宋体" w:cs="宋体"/>
                <w:kern w:val="0"/>
                <w:sz w:val="18"/>
                <w:szCs w:val="18"/>
              </w:rPr>
              <w:br w:type="textWrapping"/>
            </w:r>
            <w:r>
              <w:rPr>
                <w:rFonts w:hint="eastAsia" w:ascii="宋体" w:hAnsi="宋体" w:cs="宋体"/>
                <w:kern w:val="0"/>
                <w:sz w:val="18"/>
                <w:szCs w:val="18"/>
              </w:rPr>
              <w:t>10)编码技术：视频H.264，音频AAC。</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高清摄像机管理软件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摄像机管理软件采用B/S架构，支持通用浏览器直接访问进行管理;</w:t>
            </w:r>
            <w:r>
              <w:rPr>
                <w:rFonts w:hint="eastAsia" w:ascii="宋体" w:hAnsi="宋体" w:cs="宋体"/>
                <w:kern w:val="0"/>
                <w:sz w:val="18"/>
                <w:szCs w:val="18"/>
              </w:rPr>
              <w:br w:type="textWrapping"/>
            </w:r>
            <w:r>
              <w:rPr>
                <w:rFonts w:hint="eastAsia" w:ascii="宋体" w:hAnsi="宋体" w:cs="宋体"/>
                <w:kern w:val="0"/>
                <w:sz w:val="18"/>
                <w:szCs w:val="18"/>
              </w:rPr>
              <w:t>2) 支持网络参数设置与修改，支持一键恢复默认参数;</w:t>
            </w:r>
            <w:r>
              <w:rPr>
                <w:rFonts w:hint="eastAsia" w:ascii="宋体" w:hAnsi="宋体" w:cs="宋体"/>
                <w:kern w:val="0"/>
                <w:sz w:val="18"/>
                <w:szCs w:val="18"/>
              </w:rPr>
              <w:br w:type="textWrapping"/>
            </w:r>
            <w:r>
              <w:rPr>
                <w:rFonts w:hint="eastAsia" w:ascii="宋体" w:hAnsi="宋体" w:cs="宋体"/>
                <w:kern w:val="0"/>
                <w:sz w:val="18"/>
                <w:szCs w:val="18"/>
              </w:rPr>
              <w:t>3) 支持曝光模式设置功能，包括自动、手动;</w:t>
            </w:r>
            <w:r>
              <w:rPr>
                <w:rFonts w:hint="eastAsia" w:ascii="宋体" w:hAnsi="宋体" w:cs="宋体"/>
                <w:kern w:val="0"/>
                <w:sz w:val="18"/>
                <w:szCs w:val="18"/>
              </w:rPr>
              <w:br w:type="textWrapping"/>
            </w:r>
            <w:r>
              <w:rPr>
                <w:rFonts w:hint="eastAsia" w:ascii="宋体" w:hAnsi="宋体" w:cs="宋体"/>
                <w:kern w:val="0"/>
                <w:sz w:val="18"/>
                <w:szCs w:val="18"/>
              </w:rPr>
              <w:t>4) 支持抗闪烁频率、动态范围、光圈、快门参数设置;</w:t>
            </w:r>
            <w:r>
              <w:rPr>
                <w:rFonts w:hint="eastAsia" w:ascii="宋体" w:hAnsi="宋体" w:cs="宋体"/>
                <w:kern w:val="0"/>
                <w:sz w:val="18"/>
                <w:szCs w:val="18"/>
              </w:rPr>
              <w:br w:type="textWrapping"/>
            </w:r>
            <w:r>
              <w:rPr>
                <w:rFonts w:hint="eastAsia" w:ascii="宋体" w:hAnsi="宋体" w:cs="宋体"/>
                <w:kern w:val="0"/>
                <w:sz w:val="18"/>
                <w:szCs w:val="18"/>
              </w:rPr>
              <w:t>5) 支持自动白平衡设置功能，红、蓝增益可调范围0~200;</w:t>
            </w:r>
            <w:r>
              <w:rPr>
                <w:rFonts w:hint="eastAsia" w:ascii="宋体" w:hAnsi="宋体" w:cs="宋体"/>
                <w:kern w:val="0"/>
                <w:sz w:val="18"/>
                <w:szCs w:val="18"/>
              </w:rPr>
              <w:br w:type="textWrapping"/>
            </w:r>
            <w:r>
              <w:rPr>
                <w:rFonts w:hint="eastAsia" w:ascii="宋体" w:hAnsi="宋体" w:cs="宋体"/>
                <w:kern w:val="0"/>
                <w:sz w:val="18"/>
                <w:szCs w:val="18"/>
              </w:rPr>
              <w:t>6) 支持噪声抑制设置功能，支持2D、3D降噪;</w:t>
            </w:r>
            <w:r>
              <w:rPr>
                <w:rFonts w:hint="eastAsia" w:ascii="宋体" w:hAnsi="宋体" w:cs="宋体"/>
                <w:kern w:val="0"/>
                <w:sz w:val="18"/>
                <w:szCs w:val="18"/>
              </w:rPr>
              <w:br w:type="textWrapping"/>
            </w:r>
            <w:r>
              <w:rPr>
                <w:rFonts w:hint="eastAsia" w:ascii="宋体" w:hAnsi="宋体" w:cs="宋体"/>
                <w:kern w:val="0"/>
                <w:sz w:val="18"/>
                <w:szCs w:val="18"/>
              </w:rPr>
              <w:t>7) 支持摄像机图像质量调节功能，包括亮度、对比度、色调、饱和度;</w:t>
            </w:r>
            <w:r>
              <w:rPr>
                <w:rFonts w:hint="eastAsia" w:ascii="宋体" w:hAnsi="宋体" w:cs="宋体"/>
                <w:kern w:val="0"/>
                <w:sz w:val="18"/>
                <w:szCs w:val="18"/>
              </w:rPr>
              <w:br w:type="textWrapping"/>
            </w:r>
            <w:r>
              <w:rPr>
                <w:rFonts w:hint="eastAsia" w:ascii="宋体" w:hAnsi="宋体" w:cs="宋体"/>
                <w:kern w:val="0"/>
                <w:sz w:val="18"/>
                <w:szCs w:val="18"/>
              </w:rPr>
              <w:t>8) 支持摄像机控制功能，包括云台控制、预置位设置与调用、焦距调节等。</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摄像机三脚架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脚管节数：4节;2) 最大管径：28MM;3) 最小管径：16MM;4) 折合高度：60 CM;5) 最低工作高度：32CM;6) 最高工作高度：1550 mm;7) 脚管锁类型：扳扣;8) 云台类型：球形</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支</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数字无线音频套装</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1、腰包领夹麦克风</w:t>
            </w:r>
            <w:r>
              <w:rPr>
                <w:rFonts w:hint="eastAsia" w:ascii="宋体" w:hAnsi="宋体" w:cs="宋体"/>
                <w:kern w:val="0"/>
                <w:sz w:val="18"/>
                <w:szCs w:val="18"/>
              </w:rPr>
              <w:br w:type="textWrapping"/>
            </w:r>
            <w:r>
              <w:rPr>
                <w:rFonts w:hint="eastAsia" w:ascii="宋体" w:hAnsi="宋体" w:cs="宋体"/>
                <w:kern w:val="0"/>
                <w:sz w:val="18"/>
                <w:szCs w:val="18"/>
              </w:rPr>
              <w:t>1）载波频段：UHF500~980MHz</w:t>
            </w:r>
            <w:r>
              <w:rPr>
                <w:rFonts w:hint="eastAsia" w:ascii="宋体" w:hAnsi="宋体" w:cs="宋体"/>
                <w:kern w:val="0"/>
                <w:sz w:val="18"/>
                <w:szCs w:val="18"/>
              </w:rPr>
              <w:br w:type="textWrapping"/>
            </w:r>
            <w:r>
              <w:rPr>
                <w:rFonts w:hint="eastAsia" w:ascii="宋体" w:hAnsi="宋体" w:cs="宋体"/>
                <w:kern w:val="0"/>
                <w:sz w:val="18"/>
                <w:szCs w:val="18"/>
              </w:rPr>
              <w:t>2）输出功率：5mW-10mW</w:t>
            </w:r>
            <w:r>
              <w:rPr>
                <w:rFonts w:hint="eastAsia" w:ascii="宋体" w:hAnsi="宋体" w:cs="宋体"/>
                <w:kern w:val="0"/>
                <w:sz w:val="18"/>
                <w:szCs w:val="18"/>
              </w:rPr>
              <w:br w:type="textWrapping"/>
            </w:r>
            <w:r>
              <w:rPr>
                <w:rFonts w:hint="eastAsia" w:ascii="宋体" w:hAnsi="宋体" w:cs="宋体"/>
                <w:kern w:val="0"/>
                <w:sz w:val="18"/>
                <w:szCs w:val="18"/>
              </w:rPr>
              <w:t>3）振荡方式：PLL相位锁定频率合成</w:t>
            </w:r>
            <w:r>
              <w:rPr>
                <w:rFonts w:hint="eastAsia" w:ascii="宋体" w:hAnsi="宋体" w:cs="宋体"/>
                <w:kern w:val="0"/>
                <w:sz w:val="18"/>
                <w:szCs w:val="18"/>
              </w:rPr>
              <w:br w:type="textWrapping"/>
            </w:r>
            <w:r>
              <w:rPr>
                <w:rFonts w:hint="eastAsia" w:ascii="宋体" w:hAnsi="宋体" w:cs="宋体"/>
                <w:kern w:val="0"/>
                <w:sz w:val="18"/>
                <w:szCs w:val="18"/>
              </w:rPr>
              <w:t>4）综合S/N比：&gt;97dB</w:t>
            </w:r>
            <w:r>
              <w:rPr>
                <w:rFonts w:hint="eastAsia" w:ascii="宋体" w:hAnsi="宋体" w:cs="宋体"/>
                <w:kern w:val="0"/>
                <w:sz w:val="18"/>
                <w:szCs w:val="18"/>
              </w:rPr>
              <w:br w:type="textWrapping"/>
            </w:r>
            <w:r>
              <w:rPr>
                <w:rFonts w:hint="eastAsia" w:ascii="宋体" w:hAnsi="宋体" w:cs="宋体"/>
                <w:kern w:val="0"/>
                <w:sz w:val="18"/>
                <w:szCs w:val="18"/>
              </w:rPr>
              <w:t>5)单体：背极式驻极体</w:t>
            </w:r>
            <w:r>
              <w:rPr>
                <w:rFonts w:hint="eastAsia" w:ascii="宋体" w:hAnsi="宋体" w:cs="宋体"/>
                <w:kern w:val="0"/>
                <w:sz w:val="18"/>
                <w:szCs w:val="18"/>
              </w:rPr>
              <w:br w:type="textWrapping"/>
            </w:r>
            <w:r>
              <w:rPr>
                <w:rFonts w:hint="eastAsia" w:ascii="宋体" w:hAnsi="宋体" w:cs="宋体"/>
                <w:kern w:val="0"/>
                <w:sz w:val="18"/>
                <w:szCs w:val="18"/>
              </w:rPr>
              <w:t>6)指向性：心形</w:t>
            </w:r>
            <w:r>
              <w:rPr>
                <w:rFonts w:hint="eastAsia" w:ascii="宋体" w:hAnsi="宋体" w:cs="宋体"/>
                <w:kern w:val="0"/>
                <w:sz w:val="18"/>
                <w:szCs w:val="18"/>
              </w:rPr>
              <w:br w:type="textWrapping"/>
            </w:r>
            <w:r>
              <w:rPr>
                <w:rFonts w:hint="eastAsia" w:ascii="宋体" w:hAnsi="宋体" w:cs="宋体"/>
                <w:kern w:val="0"/>
                <w:sz w:val="18"/>
                <w:szCs w:val="18"/>
              </w:rPr>
              <w:t>7)频率响应：40Hz-16kHz</w:t>
            </w:r>
            <w:r>
              <w:rPr>
                <w:rFonts w:hint="eastAsia" w:ascii="宋体" w:hAnsi="宋体" w:cs="宋体"/>
                <w:kern w:val="0"/>
                <w:sz w:val="18"/>
                <w:szCs w:val="18"/>
              </w:rPr>
              <w:br w:type="textWrapping"/>
            </w:r>
            <w:r>
              <w:rPr>
                <w:rFonts w:hint="eastAsia" w:ascii="宋体" w:hAnsi="宋体" w:cs="宋体"/>
                <w:kern w:val="0"/>
                <w:sz w:val="18"/>
                <w:szCs w:val="18"/>
              </w:rPr>
              <w:t>8)灵敏度：-37dB±3dB</w:t>
            </w:r>
            <w:r>
              <w:rPr>
                <w:rFonts w:hint="eastAsia" w:ascii="宋体" w:hAnsi="宋体" w:cs="宋体"/>
                <w:kern w:val="0"/>
                <w:sz w:val="18"/>
                <w:szCs w:val="18"/>
              </w:rPr>
              <w:br w:type="textWrapping"/>
            </w:r>
            <w:r>
              <w:rPr>
                <w:rFonts w:hint="eastAsia" w:ascii="宋体" w:hAnsi="宋体" w:cs="宋体"/>
                <w:kern w:val="0"/>
                <w:sz w:val="18"/>
                <w:szCs w:val="18"/>
              </w:rPr>
              <w:t>9)最大声压级：130dB</w:t>
            </w:r>
            <w:r>
              <w:rPr>
                <w:rFonts w:hint="eastAsia" w:ascii="宋体" w:hAnsi="宋体" w:cs="宋体"/>
                <w:kern w:val="0"/>
                <w:sz w:val="18"/>
                <w:szCs w:val="18"/>
              </w:rPr>
              <w:br w:type="textWrapping"/>
            </w:r>
            <w:r>
              <w:rPr>
                <w:rFonts w:hint="eastAsia" w:ascii="宋体" w:hAnsi="宋体" w:cs="宋体"/>
                <w:kern w:val="0"/>
                <w:sz w:val="18"/>
                <w:szCs w:val="18"/>
              </w:rPr>
              <w:t>2、无线接收机</w:t>
            </w:r>
            <w:r>
              <w:rPr>
                <w:rFonts w:hint="eastAsia" w:ascii="宋体" w:hAnsi="宋体" w:cs="宋体"/>
                <w:kern w:val="0"/>
                <w:sz w:val="18"/>
                <w:szCs w:val="18"/>
              </w:rPr>
              <w:br w:type="textWrapping"/>
            </w:r>
            <w:r>
              <w:rPr>
                <w:rFonts w:hint="eastAsia" w:ascii="宋体" w:hAnsi="宋体" w:cs="宋体"/>
                <w:kern w:val="0"/>
                <w:sz w:val="18"/>
                <w:szCs w:val="18"/>
              </w:rPr>
              <w:t>1）振动器类型：晶体控制锁相环合成器</w:t>
            </w:r>
            <w:r>
              <w:rPr>
                <w:rFonts w:hint="eastAsia" w:ascii="宋体" w:hAnsi="宋体" w:cs="宋体"/>
                <w:kern w:val="0"/>
                <w:sz w:val="18"/>
                <w:szCs w:val="18"/>
              </w:rPr>
              <w:br w:type="textWrapping"/>
            </w:r>
            <w:r>
              <w:rPr>
                <w:rFonts w:hint="eastAsia" w:ascii="宋体" w:hAnsi="宋体" w:cs="宋体"/>
                <w:kern w:val="0"/>
                <w:sz w:val="18"/>
                <w:szCs w:val="18"/>
              </w:rPr>
              <w:t>2）接收频率范围：500-960MHz</w:t>
            </w:r>
            <w:r>
              <w:rPr>
                <w:rFonts w:hint="eastAsia" w:ascii="宋体" w:hAnsi="宋体" w:cs="宋体"/>
                <w:kern w:val="0"/>
                <w:sz w:val="18"/>
                <w:szCs w:val="18"/>
              </w:rPr>
              <w:br w:type="textWrapping"/>
            </w:r>
            <w:r>
              <w:rPr>
                <w:rFonts w:hint="eastAsia" w:ascii="宋体" w:hAnsi="宋体" w:cs="宋体"/>
                <w:kern w:val="0"/>
                <w:sz w:val="18"/>
                <w:szCs w:val="18"/>
              </w:rPr>
              <w:t>3）频率响应：30Hz至16kHz</w:t>
            </w:r>
            <w:r>
              <w:rPr>
                <w:rFonts w:hint="eastAsia" w:ascii="宋体" w:hAnsi="宋体" w:cs="宋体"/>
                <w:kern w:val="0"/>
                <w:sz w:val="18"/>
                <w:szCs w:val="18"/>
              </w:rPr>
              <w:br w:type="textWrapping"/>
            </w:r>
            <w:r>
              <w:rPr>
                <w:rFonts w:hint="eastAsia" w:ascii="宋体" w:hAnsi="宋体" w:cs="宋体"/>
                <w:kern w:val="0"/>
                <w:sz w:val="18"/>
                <w:szCs w:val="18"/>
              </w:rPr>
              <w:t>4）信噪比96dB</w:t>
            </w:r>
            <w:r>
              <w:rPr>
                <w:rFonts w:hint="eastAsia" w:ascii="宋体" w:hAnsi="宋体" w:cs="宋体"/>
                <w:kern w:val="0"/>
                <w:sz w:val="18"/>
                <w:szCs w:val="18"/>
              </w:rPr>
              <w:br w:type="textWrapping"/>
            </w:r>
            <w:r>
              <w:rPr>
                <w:rFonts w:hint="eastAsia" w:ascii="宋体" w:hAnsi="宋体" w:cs="宋体"/>
                <w:kern w:val="0"/>
                <w:sz w:val="18"/>
                <w:szCs w:val="18"/>
              </w:rPr>
              <w:t>5）模拟输入（麦克风及线路）：3极迷你插孔</w:t>
            </w:r>
            <w:r>
              <w:rPr>
                <w:rFonts w:hint="eastAsia" w:ascii="宋体" w:hAnsi="宋体" w:cs="宋体"/>
                <w:kern w:val="0"/>
                <w:sz w:val="18"/>
                <w:szCs w:val="18"/>
              </w:rPr>
              <w:br w:type="textWrapping"/>
            </w:r>
            <w:r>
              <w:rPr>
                <w:rFonts w:hint="eastAsia" w:ascii="宋体" w:hAnsi="宋体" w:cs="宋体"/>
                <w:kern w:val="0"/>
                <w:sz w:val="18"/>
                <w:szCs w:val="18"/>
              </w:rPr>
              <w:t>6）模拟输入电平：-50dBV</w:t>
            </w:r>
            <w:r>
              <w:rPr>
                <w:rFonts w:hint="eastAsia" w:ascii="宋体" w:hAnsi="宋体" w:cs="宋体"/>
                <w:kern w:val="0"/>
                <w:sz w:val="18"/>
                <w:szCs w:val="18"/>
              </w:rPr>
              <w:br w:type="textWrapping"/>
            </w:r>
            <w:r>
              <w:rPr>
                <w:rFonts w:hint="eastAsia" w:ascii="宋体" w:hAnsi="宋体" w:cs="宋体"/>
                <w:kern w:val="0"/>
                <w:sz w:val="18"/>
                <w:szCs w:val="18"/>
              </w:rPr>
              <w:t>7）模拟输出：3极迷你插孔，不平衡</w:t>
            </w:r>
            <w:r>
              <w:rPr>
                <w:rFonts w:hint="eastAsia" w:ascii="宋体" w:hAnsi="宋体" w:cs="宋体"/>
                <w:kern w:val="0"/>
                <w:sz w:val="18"/>
                <w:szCs w:val="18"/>
              </w:rPr>
              <w:br w:type="textWrapping"/>
            </w:r>
            <w:r>
              <w:rPr>
                <w:rFonts w:hint="eastAsia" w:ascii="宋体" w:hAnsi="宋体" w:cs="宋体"/>
                <w:kern w:val="0"/>
                <w:sz w:val="18"/>
                <w:szCs w:val="18"/>
              </w:rPr>
              <w:t>8）模拟输出电平：-60dBV</w:t>
            </w:r>
            <w:r>
              <w:rPr>
                <w:rFonts w:hint="eastAsia" w:ascii="宋体" w:hAnsi="宋体" w:cs="宋体"/>
                <w:kern w:val="0"/>
                <w:sz w:val="18"/>
                <w:szCs w:val="18"/>
              </w:rPr>
              <w:br w:type="textWrapping"/>
            </w:r>
            <w:r>
              <w:rPr>
                <w:rFonts w:hint="eastAsia" w:ascii="宋体" w:hAnsi="宋体" w:cs="宋体"/>
                <w:kern w:val="0"/>
                <w:sz w:val="18"/>
                <w:szCs w:val="18"/>
              </w:rPr>
              <w:t>9）模拟输出调节范围：-12dB至+12dB</w:t>
            </w:r>
            <w:r>
              <w:rPr>
                <w:rFonts w:hint="eastAsia" w:ascii="宋体" w:hAnsi="宋体" w:cs="宋体"/>
                <w:kern w:val="0"/>
                <w:sz w:val="18"/>
                <w:szCs w:val="18"/>
              </w:rPr>
              <w:br w:type="textWrapping"/>
            </w:r>
            <w:r>
              <w:rPr>
                <w:rFonts w:hint="eastAsia" w:ascii="宋体" w:hAnsi="宋体" w:cs="宋体"/>
                <w:kern w:val="0"/>
                <w:sz w:val="18"/>
                <w:szCs w:val="18"/>
              </w:rPr>
              <w:t>10）耳机输出：φ3.5mm（5/32英寸）立体声迷你插孔</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无线网卡</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 传输方式：无线;2) 无线传输速率：不小于300Mbps;3) 高增益刀锋型双频天线，频率范围：2.4GHz/5GHz;4) 支持QoS与WMM服务，提供稳定的声音与影像传输。</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移动电源(含支架)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1）容量（mAh）：32000；2）电芯类型：锂聚合物电池；3）输入电压：20V (max)；4）输出电压：20V (max)；5）输出电流：DC15-24V 2A；6）输入电流：DC15-24V 2A。</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设备箱/线材箱</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满足移动录播设备的容量，2组20米视频线和控制线，1组10米视频线和控制线。</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专业高清摄像机</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最大光圈F2.8</w:t>
            </w:r>
          </w:p>
          <w:p>
            <w:pPr>
              <w:widowControl/>
              <w:jc w:val="left"/>
              <w:rPr>
                <w:rFonts w:hint="eastAsia" w:ascii="宋体" w:hAnsi="宋体" w:cs="宋体"/>
                <w:kern w:val="0"/>
                <w:sz w:val="18"/>
                <w:szCs w:val="18"/>
              </w:rPr>
            </w:pPr>
            <w:r>
              <w:rPr>
                <w:rFonts w:hint="eastAsia" w:ascii="宋体" w:hAnsi="宋体" w:cs="宋体"/>
                <w:kern w:val="0"/>
                <w:sz w:val="18"/>
                <w:szCs w:val="18"/>
              </w:rPr>
              <w:t>Exmor RS CMOS传感器</w:t>
            </w:r>
          </w:p>
          <w:p>
            <w:pPr>
              <w:widowControl/>
              <w:jc w:val="left"/>
              <w:rPr>
                <w:rFonts w:hint="eastAsia" w:ascii="宋体" w:hAnsi="宋体" w:cs="宋体"/>
                <w:kern w:val="0"/>
                <w:sz w:val="18"/>
                <w:szCs w:val="18"/>
              </w:rPr>
            </w:pPr>
            <w:r>
              <w:rPr>
                <w:rFonts w:hint="eastAsia" w:ascii="宋体" w:hAnsi="宋体" w:cs="宋体"/>
                <w:kern w:val="0"/>
                <w:sz w:val="18"/>
                <w:szCs w:val="18"/>
              </w:rPr>
              <w:t>12倍光学变焦，焦距f=9.3-111.6mm，</w:t>
            </w:r>
          </w:p>
          <w:p>
            <w:pPr>
              <w:widowControl/>
              <w:jc w:val="left"/>
              <w:rPr>
                <w:rFonts w:hint="eastAsia" w:ascii="宋体" w:hAnsi="宋体" w:cs="宋体"/>
                <w:kern w:val="0"/>
                <w:sz w:val="18"/>
                <w:szCs w:val="18"/>
              </w:rPr>
            </w:pPr>
            <w:r>
              <w:rPr>
                <w:rFonts w:hint="eastAsia" w:ascii="宋体" w:hAnsi="宋体" w:cs="宋体"/>
                <w:kern w:val="0"/>
                <w:sz w:val="18"/>
                <w:szCs w:val="18"/>
              </w:rPr>
              <w:t>有效图像元素约1420万像素（16：9）/约1200万像素（3：2）；</w:t>
            </w:r>
          </w:p>
          <w:p>
            <w:pPr>
              <w:widowControl/>
              <w:jc w:val="left"/>
              <w:rPr>
                <w:rFonts w:ascii="宋体" w:hAnsi="宋体" w:cs="宋体"/>
                <w:kern w:val="0"/>
                <w:sz w:val="18"/>
                <w:szCs w:val="18"/>
              </w:rPr>
            </w:pPr>
            <w:r>
              <w:rPr>
                <w:rFonts w:hint="eastAsia" w:ascii="宋体" w:hAnsi="宋体" w:cs="宋体"/>
                <w:kern w:val="0"/>
                <w:sz w:val="18"/>
                <w:szCs w:val="18"/>
              </w:rPr>
              <w:t>液晶屏尺寸3.5英寸，内置麦克风，支持无线WiFi</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专业高清摄像机支架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配套专业三角支架，铝合金材质，脚架+液压云台，脚架节数3节，滑行式脚架托盘</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线材</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满足系统需求，含4条标准SDI线、1条HDMI线、1个USB延长线底座、音频线、5个USB上弯转接头</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3G-SDI转HDMI转换器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SDI转HDMI高清转换器</w:t>
            </w:r>
            <w:r>
              <w:rPr>
                <w:rFonts w:hint="eastAsia" w:ascii="宋体" w:hAnsi="宋体" w:cs="宋体"/>
                <w:kern w:val="0"/>
                <w:sz w:val="18"/>
                <w:szCs w:val="18"/>
              </w:rPr>
              <w:br w:type="textWrapping"/>
            </w:r>
            <w:r>
              <w:rPr>
                <w:rFonts w:hint="eastAsia" w:ascii="宋体" w:hAnsi="宋体" w:cs="宋体"/>
                <w:kern w:val="0"/>
                <w:sz w:val="18"/>
                <w:szCs w:val="18"/>
              </w:rPr>
              <w:t>输入口：HD/3G-SDI</w:t>
            </w:r>
            <w:r>
              <w:rPr>
                <w:rFonts w:hint="eastAsia" w:ascii="宋体" w:hAnsi="宋体" w:cs="宋体"/>
                <w:kern w:val="0"/>
                <w:sz w:val="18"/>
                <w:szCs w:val="18"/>
              </w:rPr>
              <w:br w:type="textWrapping"/>
            </w:r>
            <w:r>
              <w:rPr>
                <w:rFonts w:hint="eastAsia" w:ascii="宋体" w:hAnsi="宋体" w:cs="宋体"/>
                <w:kern w:val="0"/>
                <w:sz w:val="18"/>
                <w:szCs w:val="18"/>
              </w:rPr>
              <w:t>输出口：HDMI</w:t>
            </w:r>
            <w:r>
              <w:rPr>
                <w:rFonts w:hint="eastAsia" w:ascii="宋体" w:hAnsi="宋体" w:cs="宋体"/>
                <w:kern w:val="0"/>
                <w:sz w:val="18"/>
                <w:szCs w:val="18"/>
              </w:rPr>
              <w:br w:type="textWrapping"/>
            </w:r>
            <w:r>
              <w:rPr>
                <w:rFonts w:hint="eastAsia" w:ascii="宋体" w:hAnsi="宋体" w:cs="宋体"/>
                <w:kern w:val="0"/>
                <w:sz w:val="18"/>
                <w:szCs w:val="18"/>
              </w:rPr>
              <w:t>分辨率支持：1080P@25/30、1080P@50/60、720P@25/30、720P@50/60</w:t>
            </w:r>
            <w:r>
              <w:rPr>
                <w:rFonts w:hint="eastAsia" w:ascii="宋体" w:hAnsi="宋体" w:cs="宋体"/>
                <w:kern w:val="0"/>
                <w:sz w:val="18"/>
                <w:szCs w:val="18"/>
              </w:rPr>
              <w:br w:type="textWrapping"/>
            </w:r>
            <w:r>
              <w:rPr>
                <w:rFonts w:hint="eastAsia" w:ascii="宋体" w:hAnsi="宋体" w:cs="宋体"/>
                <w:kern w:val="0"/>
                <w:sz w:val="18"/>
                <w:szCs w:val="18"/>
              </w:rPr>
              <w:t>电源指示灯：支持</w:t>
            </w:r>
            <w:r>
              <w:rPr>
                <w:rFonts w:hint="eastAsia" w:ascii="宋体" w:hAnsi="宋体" w:cs="宋体"/>
                <w:kern w:val="0"/>
                <w:sz w:val="18"/>
                <w:szCs w:val="18"/>
              </w:rPr>
              <w:br w:type="textWrapping"/>
            </w:r>
            <w:r>
              <w:rPr>
                <w:rFonts w:hint="eastAsia" w:ascii="宋体" w:hAnsi="宋体" w:cs="宋体"/>
                <w:kern w:val="0"/>
                <w:sz w:val="18"/>
                <w:szCs w:val="18"/>
              </w:rPr>
              <w:t>供电：DC 5V~24V</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提词器（含支架）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1．系统支持Windows 7、Windows 8和 Windows 10系统。</w:t>
            </w:r>
            <w:r>
              <w:rPr>
                <w:rFonts w:hint="eastAsia" w:ascii="宋体" w:hAnsi="宋体" w:cs="宋体"/>
                <w:kern w:val="0"/>
                <w:sz w:val="18"/>
                <w:szCs w:val="18"/>
              </w:rPr>
              <w:br w:type="textWrapping"/>
            </w:r>
            <w:r>
              <w:rPr>
                <w:rFonts w:hint="eastAsia" w:ascii="宋体" w:hAnsi="宋体" w:cs="宋体"/>
                <w:kern w:val="0"/>
                <w:sz w:val="18"/>
                <w:szCs w:val="18"/>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cs="宋体"/>
                <w:kern w:val="0"/>
                <w:sz w:val="18"/>
                <w:szCs w:val="18"/>
              </w:rPr>
              <w:br w:type="textWrapping"/>
            </w:r>
            <w:r>
              <w:rPr>
                <w:rFonts w:hint="eastAsia" w:ascii="宋体" w:hAnsi="宋体" w:cs="宋体"/>
                <w:kern w:val="0"/>
                <w:sz w:val="18"/>
                <w:szCs w:val="18"/>
              </w:rPr>
              <w:t>3．文稿录入、编辑方便，操作简单，自动完成排版,支持txt、rtf、word等格式文本，并支持直接打开图片，word，PPT，视频等文件。</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资源库电脑</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IntelCorei5/内存8GB DDR4/1T+256GSSD硬盘/集成显卡/21.5寸显示器/windows10家庭版64位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LED影视灯</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功率：25W</w:t>
            </w:r>
            <w:r>
              <w:rPr>
                <w:rFonts w:hint="eastAsia" w:ascii="宋体" w:hAnsi="宋体" w:cs="宋体"/>
                <w:kern w:val="0"/>
                <w:sz w:val="18"/>
                <w:szCs w:val="18"/>
              </w:rPr>
              <w:br w:type="textWrapping"/>
            </w:r>
            <w:r>
              <w:rPr>
                <w:rFonts w:hint="eastAsia" w:ascii="宋体" w:hAnsi="宋体" w:cs="宋体"/>
                <w:kern w:val="0"/>
                <w:sz w:val="18"/>
                <w:szCs w:val="18"/>
              </w:rPr>
              <w:t>色温：3200k-5600k</w:t>
            </w:r>
            <w:r>
              <w:rPr>
                <w:rFonts w:hint="eastAsia" w:ascii="宋体" w:hAnsi="宋体" w:cs="宋体"/>
                <w:kern w:val="0"/>
                <w:sz w:val="18"/>
                <w:szCs w:val="18"/>
              </w:rPr>
              <w:br w:type="textWrapping"/>
            </w:r>
            <w:r>
              <w:rPr>
                <w:rFonts w:hint="eastAsia" w:ascii="宋体" w:hAnsi="宋体" w:cs="宋体"/>
                <w:kern w:val="0"/>
                <w:sz w:val="18"/>
                <w:szCs w:val="18"/>
              </w:rPr>
              <w:t>流明：≤2200LM</w:t>
            </w:r>
            <w:r>
              <w:rPr>
                <w:rFonts w:hint="eastAsia" w:ascii="宋体" w:hAnsi="宋体" w:cs="宋体"/>
                <w:kern w:val="0"/>
                <w:sz w:val="18"/>
                <w:szCs w:val="18"/>
              </w:rPr>
              <w:br w:type="textWrapping"/>
            </w:r>
            <w:r>
              <w:rPr>
                <w:rFonts w:hint="eastAsia" w:ascii="宋体" w:hAnsi="宋体" w:cs="宋体"/>
                <w:kern w:val="0"/>
                <w:sz w:val="18"/>
                <w:szCs w:val="18"/>
              </w:rPr>
              <w:t>遥控距离：≤6米</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背景墙</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根据学校要求定制背景墙</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相机及镜头套装</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主要性能：传感器类型CMOS，有效像素2620万，影像处理器DIGIC 7，最高分辨率6240×4160，高清摄像全高清（1080），全手动操作</w:t>
            </w:r>
            <w:r>
              <w:rPr>
                <w:rFonts w:hint="eastAsia" w:ascii="宋体" w:hAnsi="宋体" w:cs="宋体"/>
                <w:kern w:val="0"/>
                <w:sz w:val="18"/>
                <w:szCs w:val="18"/>
              </w:rPr>
              <w:br w:type="textWrapping"/>
            </w:r>
            <w:r>
              <w:rPr>
                <w:rFonts w:hint="eastAsia" w:ascii="宋体" w:hAnsi="宋体" w:cs="宋体"/>
                <w:kern w:val="0"/>
                <w:sz w:val="18"/>
                <w:szCs w:val="18"/>
              </w:rPr>
              <w:t>图像分辨率</w:t>
            </w:r>
            <w:r>
              <w:rPr>
                <w:rFonts w:hint="eastAsia" w:ascii="宋体" w:hAnsi="宋体" w:cs="宋体"/>
                <w:kern w:val="0"/>
                <w:sz w:val="18"/>
                <w:szCs w:val="18"/>
              </w:rPr>
              <w:br w:type="textWrapping"/>
            </w:r>
            <w:r>
              <w:rPr>
                <w:rFonts w:hint="eastAsia" w:ascii="宋体" w:hAnsi="宋体" w:cs="宋体"/>
                <w:kern w:val="0"/>
                <w:sz w:val="18"/>
                <w:szCs w:val="18"/>
              </w:rPr>
              <w:t>L（大）：约2600万像素（6240×4160）</w:t>
            </w:r>
            <w:r>
              <w:rPr>
                <w:rFonts w:hint="eastAsia" w:ascii="宋体" w:hAnsi="宋体" w:cs="宋体"/>
                <w:kern w:val="0"/>
                <w:sz w:val="18"/>
                <w:szCs w:val="18"/>
              </w:rPr>
              <w:br w:type="textWrapping"/>
            </w:r>
            <w:r>
              <w:rPr>
                <w:rFonts w:hint="eastAsia" w:ascii="宋体" w:hAnsi="宋体" w:cs="宋体"/>
                <w:kern w:val="0"/>
                <w:sz w:val="18"/>
                <w:szCs w:val="18"/>
              </w:rPr>
              <w:t>M（中）：约1150万像素（4160×2768）</w:t>
            </w:r>
            <w:r>
              <w:rPr>
                <w:rFonts w:hint="eastAsia" w:ascii="宋体" w:hAnsi="宋体" w:cs="宋体"/>
                <w:kern w:val="0"/>
                <w:sz w:val="18"/>
                <w:szCs w:val="18"/>
              </w:rPr>
              <w:br w:type="textWrapping"/>
            </w:r>
            <w:r>
              <w:rPr>
                <w:rFonts w:hint="eastAsia" w:ascii="宋体" w:hAnsi="宋体" w:cs="宋体"/>
                <w:kern w:val="0"/>
                <w:sz w:val="18"/>
                <w:szCs w:val="18"/>
              </w:rPr>
              <w:t>S1（小1）：约650万像素（3120×2080）</w:t>
            </w:r>
            <w:r>
              <w:rPr>
                <w:rFonts w:hint="eastAsia" w:ascii="宋体" w:hAnsi="宋体" w:cs="宋体"/>
                <w:kern w:val="0"/>
                <w:sz w:val="18"/>
                <w:szCs w:val="18"/>
              </w:rPr>
              <w:br w:type="textWrapping"/>
            </w:r>
            <w:r>
              <w:rPr>
                <w:rFonts w:hint="eastAsia" w:ascii="宋体" w:hAnsi="宋体" w:cs="宋体"/>
                <w:kern w:val="0"/>
                <w:sz w:val="18"/>
                <w:szCs w:val="18"/>
              </w:rPr>
              <w:t>S2（小2）：约380万像素（2400×1600）</w:t>
            </w:r>
            <w:r>
              <w:rPr>
                <w:rFonts w:hint="eastAsia" w:ascii="宋体" w:hAnsi="宋体" w:cs="宋体"/>
                <w:kern w:val="0"/>
                <w:sz w:val="18"/>
                <w:szCs w:val="18"/>
              </w:rPr>
              <w:br w:type="textWrapping"/>
            </w:r>
            <w:r>
              <w:rPr>
                <w:rFonts w:hint="eastAsia" w:ascii="宋体" w:hAnsi="宋体" w:cs="宋体"/>
                <w:kern w:val="0"/>
                <w:sz w:val="18"/>
                <w:szCs w:val="18"/>
              </w:rPr>
              <w:t>RAW：约2600万像素（6240×4160）</w:t>
            </w:r>
            <w:r>
              <w:rPr>
                <w:rFonts w:hint="eastAsia" w:ascii="宋体" w:hAnsi="宋体" w:cs="宋体"/>
                <w:kern w:val="0"/>
                <w:sz w:val="18"/>
                <w:szCs w:val="18"/>
              </w:rPr>
              <w:br w:type="textWrapping"/>
            </w:r>
            <w:r>
              <w:rPr>
                <w:rFonts w:hint="eastAsia" w:ascii="宋体" w:hAnsi="宋体" w:cs="宋体"/>
                <w:kern w:val="0"/>
                <w:sz w:val="18"/>
                <w:szCs w:val="18"/>
              </w:rPr>
              <w:t>M-RAW：约1460万像素（4680×3120）</w:t>
            </w:r>
            <w:r>
              <w:rPr>
                <w:rFonts w:hint="eastAsia" w:ascii="宋体" w:hAnsi="宋体" w:cs="宋体"/>
                <w:kern w:val="0"/>
                <w:sz w:val="18"/>
                <w:szCs w:val="18"/>
              </w:rPr>
              <w:br w:type="textWrapping"/>
            </w:r>
            <w:r>
              <w:rPr>
                <w:rFonts w:hint="eastAsia" w:ascii="宋体" w:hAnsi="宋体" w:cs="宋体"/>
                <w:kern w:val="0"/>
                <w:sz w:val="18"/>
                <w:szCs w:val="18"/>
              </w:rPr>
              <w:t>S-RAW：约650万像素（3120×2080）</w:t>
            </w:r>
            <w:r>
              <w:rPr>
                <w:rFonts w:hint="eastAsia" w:ascii="宋体" w:hAnsi="宋体" w:cs="宋体"/>
                <w:kern w:val="0"/>
                <w:sz w:val="18"/>
                <w:szCs w:val="18"/>
              </w:rPr>
              <w:br w:type="textWrapping"/>
            </w:r>
            <w:r>
              <w:rPr>
                <w:rFonts w:hint="eastAsia" w:ascii="宋体" w:hAnsi="宋体" w:cs="宋体"/>
                <w:kern w:val="0"/>
                <w:sz w:val="18"/>
                <w:szCs w:val="18"/>
              </w:rPr>
              <w:t>镜头说明：EF 24-105mm f/4L IS II USM镜头，实际焦距：f=24-105mm；</w:t>
            </w:r>
            <w:r>
              <w:rPr>
                <w:rFonts w:hint="eastAsia" w:ascii="宋体" w:hAnsi="宋体" w:cs="宋体"/>
                <w:kern w:val="0"/>
                <w:sz w:val="18"/>
                <w:szCs w:val="18"/>
              </w:rPr>
              <w:br w:type="textWrapping"/>
            </w:r>
            <w:r>
              <w:rPr>
                <w:rFonts w:hint="eastAsia" w:ascii="宋体" w:hAnsi="宋体" w:cs="宋体"/>
                <w:kern w:val="0"/>
                <w:sz w:val="18"/>
                <w:szCs w:val="18"/>
              </w:rPr>
              <w:t>对焦方式：全像素双核对焦，单次自动对焦，人工智能伺服自动对焦，人工智能自动对焦，手动对焦 面部＋追踪，平滑区域自动对焦，实时单点自动对焦， 手动对焦（可进行约5倍、10倍放大确认），对焦点数45点。</w:t>
            </w:r>
            <w:r>
              <w:rPr>
                <w:rFonts w:hint="eastAsia" w:ascii="宋体" w:hAnsi="宋体" w:cs="宋体"/>
                <w:kern w:val="0"/>
                <w:sz w:val="18"/>
                <w:szCs w:val="18"/>
              </w:rPr>
              <w:br w:type="textWrapping"/>
            </w:r>
            <w:r>
              <w:rPr>
                <w:rFonts w:hint="eastAsia" w:ascii="宋体" w:hAnsi="宋体" w:cs="宋体"/>
                <w:kern w:val="0"/>
                <w:sz w:val="18"/>
                <w:szCs w:val="18"/>
              </w:rPr>
              <w:t>显示屏3英寸触摸屏，3:2模式，像素：104万像素液晶屏；电子防抖，电子控制纵走式焦平面快门；快门速度：1/4000-30秒，B门，闪光同步速度1/180秒。感光度：ISO 100-40000（可扩展致50-102400）；无线功能：WiFi（IEEE 802.11b/g/n），蓝牙4.1，NFC；EOS 6D Mark II机身 x1。存储卡类型：SD/SDHC/SDXC卡（兼容UHS-I）；外接端口：HDMI C型， 数码端子，麦克风输入：3.5毫米直径立体声微型插孔，遥控端子：与N3型遥控器兼容，遥控器RC-6，无线遥控器BR-E1（蓝牙连接），Eye-Fi存储卡：兼容。</w:t>
            </w:r>
            <w:r>
              <w:rPr>
                <w:rFonts w:hint="eastAsia" w:ascii="宋体" w:hAnsi="宋体" w:cs="宋体"/>
                <w:kern w:val="0"/>
                <w:sz w:val="18"/>
                <w:szCs w:val="18"/>
              </w:rPr>
              <w:br w:type="textWrapping"/>
            </w:r>
            <w:r>
              <w:rPr>
                <w:rFonts w:hint="eastAsia" w:ascii="宋体" w:hAnsi="宋体" w:cs="宋体"/>
                <w:kern w:val="0"/>
                <w:sz w:val="18"/>
                <w:szCs w:val="18"/>
              </w:rPr>
              <w:t>设备清单：相机*1，电池充电器（含电源线） x1，锂电池x1，相机宽背带 x1，EF 24-105mm f/4L镜头 x1，镜头遮光罩x1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相机手持云台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三轴云台含三角架和跟焦器。工作电压6.8V-8.4V，工作电流250mA-3000mA，电源输出电压5V，电源输出电流1000mA；俯仰轴机械动作范围-132°~+182°（标准314°）；横滚轴机械动作范围-67°~+247°（标准314°）；航向轴机械动作范围360°；2节锂电池（2600mAh）；工作温度-10°C~45°C；工作时间约12~14H；蓝牙Bluetooth5.0；配置清单：稳定器*1，USB Type-C数据充电线*1，Micro to Micro USB数据线*1,Micro to Min USB数据线*1，相机控制线*1， Micro to Type-C数据线*1，收纳箱*1，三角架*1，充电器*1，锂电池*1，快装板组件*1，数据线盒*1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bl>
    <w:p/>
    <w:p/>
    <w:tbl>
      <w:tblPr>
        <w:tblStyle w:val="46"/>
        <w:tblW w:w="837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76"/>
        <w:gridCol w:w="496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77" w:type="dxa"/>
            <w:gridSpan w:val="5"/>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学生云机房设备清单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76"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09"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云课堂主机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为简化维护管理，要求云服务器为软硬一体化国产品牌设备，不接受软硬拆分方案。 </w:t>
            </w:r>
            <w:r>
              <w:rPr>
                <w:rFonts w:hint="eastAsia" w:ascii="宋体" w:hAnsi="宋体" w:cs="宋体"/>
                <w:kern w:val="0"/>
                <w:sz w:val="18"/>
                <w:szCs w:val="18"/>
              </w:rPr>
              <w:br w:type="textWrapping"/>
            </w:r>
            <w:r>
              <w:rPr>
                <w:rFonts w:hint="eastAsia" w:ascii="宋体" w:hAnsi="宋体" w:cs="宋体"/>
                <w:kern w:val="0"/>
                <w:sz w:val="18"/>
                <w:szCs w:val="18"/>
              </w:rPr>
              <w:t>CPU配置不低于2颗Intel Xeon Sliver 4114处理器，每颗CPU不低于10核心20线程，主频不低于2.2GHz；内存插槽数≥16个，配置内存≥128GB DDR4，内存要求支持ECC，速率不低于2666MHz，支持最大内存扩展≥512GB；可插拔硬盘槽位≥8个，同时兼容2.5英寸和3.5英寸尺寸硬盘，本次要求配置SSD容量≥480GB，配置机械硬盘≥2TB SATA3.0企业级硬盘。配置≥550W高效能白金80Plus服务器电源，标配滑动式机柜导轨。</w:t>
            </w:r>
            <w:r>
              <w:rPr>
                <w:rFonts w:hint="eastAsia" w:ascii="宋体" w:hAnsi="宋体" w:cs="宋体"/>
                <w:kern w:val="0"/>
                <w:sz w:val="18"/>
                <w:szCs w:val="18"/>
              </w:rPr>
              <w:br w:type="textWrapping"/>
            </w:r>
            <w:r>
              <w:rPr>
                <w:rFonts w:hint="eastAsia" w:ascii="宋体" w:hAnsi="宋体" w:cs="宋体"/>
                <w:kern w:val="0"/>
                <w:sz w:val="18"/>
                <w:szCs w:val="18"/>
              </w:rPr>
              <w:t>要求主板集成RAID控制器，能够支持0/1/10级别RAID。</w:t>
            </w:r>
            <w:r>
              <w:rPr>
                <w:rFonts w:hint="eastAsia" w:ascii="宋体" w:hAnsi="宋体" w:cs="宋体"/>
                <w:kern w:val="0"/>
                <w:sz w:val="18"/>
                <w:szCs w:val="18"/>
              </w:rPr>
              <w:br w:type="textWrapping"/>
            </w:r>
            <w:r>
              <w:rPr>
                <w:rFonts w:hint="eastAsia" w:ascii="宋体" w:hAnsi="宋体" w:cs="宋体"/>
                <w:kern w:val="0"/>
                <w:sz w:val="18"/>
                <w:szCs w:val="18"/>
              </w:rPr>
              <w:t>功能要求：</w:t>
            </w:r>
            <w:r>
              <w:rPr>
                <w:rFonts w:hint="eastAsia" w:ascii="宋体" w:hAnsi="宋体" w:cs="宋体"/>
                <w:kern w:val="0"/>
                <w:sz w:val="18"/>
                <w:szCs w:val="18"/>
              </w:rPr>
              <w:br w:type="textWrapping"/>
            </w:r>
            <w:r>
              <w:rPr>
                <w:rFonts w:hint="eastAsia" w:ascii="宋体" w:hAnsi="宋体" w:cs="宋体"/>
                <w:kern w:val="0"/>
                <w:sz w:val="18"/>
                <w:szCs w:val="18"/>
              </w:rPr>
              <w:t>云服务器管理平台支持服务器CPU、内存、硬盘占用率数据</w:t>
            </w:r>
            <w:r>
              <w:rPr>
                <w:rFonts w:hint="eastAsia" w:ascii="宋体" w:hAnsi="宋体" w:cs="宋体"/>
                <w:kern w:val="0"/>
                <w:sz w:val="18"/>
                <w:szCs w:val="18"/>
              </w:rPr>
              <w:br w:type="textWrapping"/>
            </w:r>
            <w:r>
              <w:rPr>
                <w:rFonts w:hint="eastAsia" w:ascii="宋体" w:hAnsi="宋体" w:cs="宋体"/>
                <w:kern w:val="0"/>
                <w:sz w:val="18"/>
                <w:szCs w:val="18"/>
              </w:rPr>
              <w:t>云服务器要求出厂预装服务器虚拟化软件等桌面云组件，无需单独购买和配置虚拟化软件</w:t>
            </w:r>
            <w:r>
              <w:rPr>
                <w:rFonts w:hint="eastAsia" w:ascii="宋体" w:hAnsi="宋体" w:cs="宋体"/>
                <w:kern w:val="0"/>
                <w:sz w:val="18"/>
                <w:szCs w:val="18"/>
              </w:rPr>
              <w:br w:type="textWrapping"/>
            </w:r>
            <w:r>
              <w:rPr>
                <w:rFonts w:hint="eastAsia" w:ascii="宋体" w:hAnsi="宋体" w:cs="宋体"/>
                <w:kern w:val="0"/>
                <w:sz w:val="18"/>
                <w:szCs w:val="18"/>
              </w:rPr>
              <w:t>云服务器要求能够满足多种操作系统镜像发布，以满足学校教学使用，Windows系统必须包含Windows XP、Windows 7、Windows 8、Windows 10，Linux系统必须包含Ubuntu、Centos、Fedora系统。</w:t>
            </w:r>
            <w:r>
              <w:rPr>
                <w:rFonts w:hint="eastAsia" w:ascii="宋体" w:hAnsi="宋体" w:cs="宋体"/>
                <w:kern w:val="0"/>
                <w:sz w:val="18"/>
                <w:szCs w:val="18"/>
              </w:rPr>
              <w:br w:type="textWrapping"/>
            </w:r>
            <w:r>
              <w:rPr>
                <w:rFonts w:hint="eastAsia" w:ascii="宋体" w:hAnsi="宋体" w:cs="宋体"/>
                <w:kern w:val="0"/>
                <w:sz w:val="18"/>
                <w:szCs w:val="18"/>
              </w:rPr>
              <w:t>所有课程镜像要求通过云服务器后台管理界面实现统一管理，要能够实现镜像系统上传，镜像添加、快照、修改、复制、备份和删除等功能，要求提供功能截图加盖厂家公章。</w:t>
            </w:r>
            <w:r>
              <w:rPr>
                <w:rFonts w:hint="eastAsia" w:ascii="宋体" w:hAnsi="宋体" w:cs="宋体"/>
                <w:kern w:val="0"/>
                <w:sz w:val="18"/>
                <w:szCs w:val="18"/>
              </w:rPr>
              <w:br w:type="textWrapping"/>
            </w:r>
            <w:r>
              <w:rPr>
                <w:rFonts w:hint="eastAsia" w:ascii="宋体" w:hAnsi="宋体" w:cs="宋体"/>
                <w:kern w:val="0"/>
                <w:sz w:val="18"/>
                <w:szCs w:val="18"/>
              </w:rPr>
              <w:t>为简化管理，系统提供云桌面的统一管理功能，能统一监控云桌面，包含但不限于以下参数：在线情况、IP地址、终端MAC地址，并能进行批量生成、删除、踢出、刷新等操作。</w:t>
            </w:r>
            <w:r>
              <w:rPr>
                <w:rFonts w:hint="eastAsia" w:ascii="宋体" w:hAnsi="宋体" w:cs="宋体"/>
                <w:kern w:val="0"/>
                <w:sz w:val="18"/>
                <w:szCs w:val="18"/>
              </w:rPr>
              <w:br w:type="textWrapping"/>
            </w:r>
            <w:r>
              <w:rPr>
                <w:rFonts w:hint="eastAsia" w:ascii="宋体" w:hAnsi="宋体" w:cs="宋体"/>
                <w:kern w:val="0"/>
                <w:sz w:val="18"/>
                <w:szCs w:val="18"/>
              </w:rPr>
              <w:t>在云服务器上需要求能够实现共享磁盘自动挂载功能,学生与老师共享一块虚拟磁盘，为学生设置下载权限，老师设置上传和下载权限，要求提供功能操作界面截图加盖厂家公章。</w:t>
            </w:r>
            <w:r>
              <w:rPr>
                <w:rFonts w:hint="eastAsia" w:ascii="宋体" w:hAnsi="宋体" w:cs="宋体"/>
                <w:kern w:val="0"/>
                <w:sz w:val="18"/>
                <w:szCs w:val="18"/>
              </w:rPr>
              <w:br w:type="textWrapping"/>
            </w:r>
            <w:r>
              <w:rPr>
                <w:rFonts w:hint="eastAsia" w:ascii="宋体" w:hAnsi="宋体" w:cs="宋体"/>
                <w:kern w:val="0"/>
                <w:sz w:val="18"/>
                <w:szCs w:val="18"/>
              </w:rPr>
              <w:t>▲云服务器后台提供消息管理功能，能够对接收的消息进行存储和查看，当信息未读时能够在后台进行标识提醒，要求提供功能操作界面截图并加盖厂家公章。</w:t>
            </w:r>
            <w:r>
              <w:rPr>
                <w:rFonts w:hint="eastAsia" w:ascii="宋体" w:hAnsi="宋体" w:cs="宋体"/>
                <w:kern w:val="0"/>
                <w:sz w:val="18"/>
                <w:szCs w:val="18"/>
              </w:rPr>
              <w:br w:type="textWrapping"/>
            </w:r>
            <w:r>
              <w:rPr>
                <w:rFonts w:hint="eastAsia" w:ascii="宋体" w:hAnsi="宋体" w:cs="宋体"/>
                <w:kern w:val="0"/>
                <w:sz w:val="18"/>
                <w:szCs w:val="18"/>
              </w:rPr>
              <w:t>云服务器要求支持设置定时任务，能够定时关闭云主机、重启云主机、关闭云终端，可按照每天或者每周设置周期性任务，具体时间点能够设置到时分秒，要求提供功能操作界面截图并加盖厂家公章。</w:t>
            </w:r>
            <w:r>
              <w:rPr>
                <w:rFonts w:hint="eastAsia" w:ascii="宋体" w:hAnsi="宋体" w:cs="宋体"/>
                <w:kern w:val="0"/>
                <w:sz w:val="18"/>
                <w:szCs w:val="18"/>
              </w:rPr>
              <w:br w:type="textWrapping"/>
            </w:r>
            <w:r>
              <w:rPr>
                <w:rFonts w:hint="eastAsia" w:ascii="宋体" w:hAnsi="宋体" w:cs="宋体"/>
                <w:kern w:val="0"/>
                <w:sz w:val="18"/>
                <w:szCs w:val="18"/>
              </w:rPr>
              <w:t>提供课程镜像默认启动功能，每次开机时，云服务器能够自动加载设置好的默认课程镜像，老师可直接进入上课环境，该功能可选择是否开启，包括默认课程镜像也要求能够根据使用情况进行灵活配置，要求提供功能操作界面截图并加盖厂家公章。</w:t>
            </w:r>
            <w:r>
              <w:rPr>
                <w:rFonts w:hint="eastAsia" w:ascii="宋体" w:hAnsi="宋体" w:cs="宋体"/>
                <w:kern w:val="0"/>
                <w:sz w:val="18"/>
                <w:szCs w:val="18"/>
              </w:rPr>
              <w:br w:type="textWrapping"/>
            </w:r>
            <w:r>
              <w:rPr>
                <w:rFonts w:hint="eastAsia" w:ascii="宋体" w:hAnsi="宋体" w:cs="宋体"/>
                <w:kern w:val="0"/>
                <w:sz w:val="18"/>
                <w:szCs w:val="18"/>
              </w:rPr>
              <w:t>提供能够对镜像进行管理的教学模式功能，包括信息技术课，考试等多种模式，支持教师自定义模式，教师可以将镜像复制到其他模式，也可以将一个未分配模式的镜像分配到某一模式中，要求提供功能操作界面截图并加盖厂家公章。</w:t>
            </w:r>
            <w:r>
              <w:rPr>
                <w:rFonts w:hint="eastAsia" w:ascii="宋体" w:hAnsi="宋体" w:cs="宋体"/>
                <w:kern w:val="0"/>
                <w:sz w:val="18"/>
                <w:szCs w:val="18"/>
              </w:rPr>
              <w:br w:type="textWrapping"/>
            </w:r>
            <w:r>
              <w:rPr>
                <w:rFonts w:hint="eastAsia" w:ascii="宋体" w:hAnsi="宋体" w:cs="宋体"/>
                <w:kern w:val="0"/>
                <w:sz w:val="18"/>
                <w:szCs w:val="18"/>
              </w:rPr>
              <w:t>提供虚拟桌面与终端硬件关联启动功能，每次启动虚拟桌面时，云终端盒子硬件也一并启动，无需对终端进行单独开机。</w:t>
            </w:r>
            <w:r>
              <w:rPr>
                <w:rFonts w:hint="eastAsia" w:ascii="宋体" w:hAnsi="宋体" w:cs="宋体"/>
                <w:kern w:val="0"/>
                <w:sz w:val="18"/>
                <w:szCs w:val="18"/>
              </w:rPr>
              <w:br w:type="textWrapping"/>
            </w:r>
            <w:r>
              <w:rPr>
                <w:rFonts w:hint="eastAsia" w:ascii="宋体" w:hAnsi="宋体" w:cs="宋体"/>
                <w:kern w:val="0"/>
                <w:sz w:val="18"/>
                <w:szCs w:val="18"/>
              </w:rPr>
              <w:t>为保障桌面云系统能够快速上线使用，要求提供部署向导，至少含有网络、云终端参数、系统授权、云服务器集群配置向导，向导内容应至少包含但不限于部署模式、网络、云桌面的IP/主机名、系统授权、教师机部署等，简化虚拟桌面基础架构的环境搭建工作，缩短部署周期，要求提供功能截图并加盖厂家公章。</w:t>
            </w:r>
            <w:r>
              <w:rPr>
                <w:rFonts w:hint="eastAsia" w:ascii="宋体" w:hAnsi="宋体" w:cs="宋体"/>
                <w:kern w:val="0"/>
                <w:sz w:val="18"/>
                <w:szCs w:val="18"/>
              </w:rPr>
              <w:br w:type="textWrapping"/>
            </w:r>
            <w:r>
              <w:rPr>
                <w:rFonts w:hint="eastAsia" w:ascii="宋体" w:hAnsi="宋体" w:cs="宋体"/>
                <w:kern w:val="0"/>
                <w:sz w:val="18"/>
                <w:szCs w:val="18"/>
              </w:rPr>
              <w:t>▲为简化管理，多云服务器集群部署时，要求在一个管理界面下就能实现虚拟教室创建管理功能，根据物理教室规模在云服务器上灵活创建虚拟教室，并进行统一管理和维护，能够设置云主机服务器资源分配和教室模式策略设置，要求提供功能操作界面截图并加盖厂家公章。</w:t>
            </w:r>
            <w:r>
              <w:rPr>
                <w:rFonts w:hint="eastAsia" w:ascii="宋体" w:hAnsi="宋体" w:cs="宋体"/>
                <w:kern w:val="0"/>
                <w:sz w:val="18"/>
                <w:szCs w:val="18"/>
              </w:rPr>
              <w:br w:type="textWrapping"/>
            </w:r>
            <w:r>
              <w:rPr>
                <w:rFonts w:hint="eastAsia" w:ascii="宋体" w:hAnsi="宋体" w:cs="宋体"/>
                <w:kern w:val="0"/>
                <w:sz w:val="18"/>
                <w:szCs w:val="18"/>
              </w:rPr>
              <w:t>为满足可靠性和稳定性要求，云服务器需要提供集群功能，集群功能内置于云服务器中，无需另购服务器集群软件。</w:t>
            </w:r>
            <w:r>
              <w:rPr>
                <w:rFonts w:hint="eastAsia" w:ascii="宋体" w:hAnsi="宋体" w:cs="宋体"/>
                <w:kern w:val="0"/>
                <w:sz w:val="18"/>
                <w:szCs w:val="18"/>
              </w:rPr>
              <w:br w:type="textWrapping"/>
            </w:r>
            <w:r>
              <w:rPr>
                <w:rFonts w:hint="eastAsia" w:ascii="宋体" w:hAnsi="宋体" w:cs="宋体"/>
                <w:kern w:val="0"/>
                <w:sz w:val="18"/>
                <w:szCs w:val="18"/>
              </w:rPr>
              <w:t>云服务器底层虚拟化系统必须为自主研发系统，要求提供中华人民共和国国家版权局颁发的云服务器底层操作系统的软件著作权登记证证书复印件加盖厂家公章。 </w:t>
            </w:r>
            <w:r>
              <w:rPr>
                <w:rFonts w:hint="eastAsia" w:ascii="宋体" w:hAnsi="宋体" w:cs="宋体"/>
                <w:kern w:val="0"/>
                <w:sz w:val="18"/>
                <w:szCs w:val="18"/>
              </w:rPr>
              <w:br w:type="textWrapping"/>
            </w:r>
            <w:r>
              <w:rPr>
                <w:rFonts w:hint="eastAsia" w:ascii="宋体" w:hAnsi="宋体" w:cs="宋体"/>
                <w:kern w:val="0"/>
                <w:sz w:val="18"/>
                <w:szCs w:val="18"/>
              </w:rPr>
              <w:t>▲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要求提供功能操作界面截图并加盖厂家公章。</w:t>
            </w:r>
            <w:r>
              <w:rPr>
                <w:rFonts w:hint="eastAsia" w:ascii="宋体" w:hAnsi="宋体" w:cs="宋体"/>
                <w:kern w:val="0"/>
                <w:sz w:val="18"/>
                <w:szCs w:val="18"/>
              </w:rPr>
              <w:br w:type="textWrapping"/>
            </w:r>
            <w:r>
              <w:rPr>
                <w:rFonts w:hint="eastAsia" w:ascii="宋体" w:hAnsi="宋体" w:cs="宋体"/>
                <w:kern w:val="0"/>
                <w:sz w:val="18"/>
                <w:szCs w:val="18"/>
              </w:rPr>
              <w:t>要求云服务主机、学生云终端、教师机、教学管理软件、网络连通设备同一品牌，保证平台联动时的兼容性和可靠性，且在产品厂家官网有明确的产品说明，需提供产品厂家官网查询链接与截图并加盖厂家公章。</w:t>
            </w:r>
            <w:r>
              <w:rPr>
                <w:rFonts w:hint="eastAsia" w:ascii="宋体" w:hAnsi="宋体" w:cs="宋体"/>
                <w:kern w:val="0"/>
                <w:sz w:val="18"/>
                <w:szCs w:val="18"/>
              </w:rPr>
              <w:br w:type="textWrapping"/>
            </w:r>
            <w:r>
              <w:rPr>
                <w:rFonts w:hint="eastAsia" w:ascii="宋体" w:hAnsi="宋体" w:cs="宋体"/>
                <w:kern w:val="0"/>
                <w:sz w:val="18"/>
                <w:szCs w:val="18"/>
              </w:rPr>
              <w:t>为了保证产品质量，所投云服务器需要具备国家强制性CCC认证并提供证书复印件加盖厂家公章。</w:t>
            </w:r>
            <w:r>
              <w:rPr>
                <w:rFonts w:hint="eastAsia" w:ascii="宋体" w:hAnsi="宋体" w:cs="宋体"/>
                <w:kern w:val="0"/>
                <w:sz w:val="18"/>
                <w:szCs w:val="18"/>
              </w:rPr>
              <w:br w:type="textWrapping"/>
            </w:r>
            <w:r>
              <w:rPr>
                <w:rFonts w:hint="eastAsia" w:ascii="宋体" w:hAnsi="宋体" w:cs="宋体"/>
                <w:kern w:val="0"/>
                <w:sz w:val="18"/>
                <w:szCs w:val="18"/>
              </w:rPr>
              <w:t>为保证产品为节能产品，要求提供中国质量认证中心出具的中国节能产品认证证书复印件加盖厂家。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continue"/>
            <w:noWrap w:val="0"/>
            <w:vAlign w:val="center"/>
          </w:tcPr>
          <w:p>
            <w:pPr>
              <w:widowControl/>
              <w:jc w:val="left"/>
              <w:rPr>
                <w:rFonts w:ascii="宋体" w:hAnsi="宋体" w:cs="宋体"/>
                <w:kern w:val="0"/>
                <w:sz w:val="18"/>
                <w:szCs w:val="18"/>
              </w:rPr>
            </w:pPr>
          </w:p>
        </w:tc>
        <w:tc>
          <w:tcPr>
            <w:tcW w:w="1276" w:type="dxa"/>
            <w:vMerge w:val="continue"/>
            <w:noWrap w:val="0"/>
            <w:vAlign w:val="center"/>
          </w:tcPr>
          <w:p>
            <w:pPr>
              <w:widowControl/>
              <w:jc w:val="left"/>
              <w:rPr>
                <w:rFonts w:ascii="宋体" w:hAnsi="宋体" w:cs="宋体"/>
                <w:kern w:val="0"/>
                <w:sz w:val="18"/>
                <w:szCs w:val="18"/>
              </w:rPr>
            </w:pP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16G内存扩容，适配主机</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continue"/>
            <w:noWrap w:val="0"/>
            <w:vAlign w:val="center"/>
          </w:tcPr>
          <w:p>
            <w:pPr>
              <w:widowControl/>
              <w:jc w:val="left"/>
              <w:rPr>
                <w:rFonts w:ascii="宋体" w:hAnsi="宋体" w:cs="宋体"/>
                <w:kern w:val="0"/>
                <w:sz w:val="18"/>
                <w:szCs w:val="18"/>
              </w:rPr>
            </w:pPr>
          </w:p>
        </w:tc>
        <w:tc>
          <w:tcPr>
            <w:tcW w:w="1276" w:type="dxa"/>
            <w:vMerge w:val="continue"/>
            <w:noWrap w:val="0"/>
            <w:vAlign w:val="center"/>
          </w:tcPr>
          <w:p>
            <w:pPr>
              <w:widowControl/>
              <w:jc w:val="left"/>
              <w:rPr>
                <w:rFonts w:ascii="宋体" w:hAnsi="宋体" w:cs="宋体"/>
                <w:kern w:val="0"/>
                <w:sz w:val="18"/>
                <w:szCs w:val="18"/>
              </w:rPr>
            </w:pP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要求提供多种教学模式以应对不同的教学需求，包括信息课模式、考试模式等多种模式，并可根据学校实际教学需求增加自定义场景模式，每个模式下提供不同的教学镜像，切换模式时，云终端硬件无需重新启动。</w:t>
            </w:r>
            <w:r>
              <w:rPr>
                <w:rFonts w:hint="eastAsia" w:ascii="宋体" w:hAnsi="宋体" w:cs="宋体"/>
                <w:kern w:val="0"/>
                <w:sz w:val="18"/>
                <w:szCs w:val="18"/>
              </w:rPr>
              <w:br w:type="textWrapping"/>
            </w:r>
            <w:r>
              <w:rPr>
                <w:rFonts w:hint="eastAsia" w:ascii="宋体" w:hAnsi="宋体" w:cs="宋体"/>
                <w:kern w:val="0"/>
                <w:sz w:val="18"/>
                <w:szCs w:val="18"/>
              </w:rPr>
              <w:t>▲为简化管理和使用方面，要求一套教学管理软件能够实现教学业务，同时能够进行终端管理，比如禁网、终端参数配置、终端编号等，不接受在教师机上安装多个软件来实现教学管理和终端管理功能通过教学管理软件，一键关闭云终端后，所有终端自动关闭（虚拟机与物理终端同时关闭）；通过教学管理软件，一键开启所有云终端后，终端自动启动并进入对那个的课程镜像桌面；通过教学管理软件，一键关闭服务器和云终端后，服务器和云终端都被关闭，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▲为简化教学，教学管理软件需要提供远程终端编号功能，并与云桌面编号一一对应，方便上课前的学生点名等，针对此功能需提供国家级权威测试机构出具的检验报告复印件并加盖厂家公章。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 xml:space="preserve">支持老师对单一、部分、全体学生进行黑屏操作，黑屏状态下，学生的机器被锁定，要求提供功能截图并加盖厂家公章。 </w:t>
            </w:r>
            <w:r>
              <w:rPr>
                <w:rFonts w:hint="eastAsia" w:ascii="宋体" w:hAnsi="宋体" w:cs="宋体"/>
                <w:kern w:val="0"/>
                <w:sz w:val="18"/>
                <w:szCs w:val="18"/>
              </w:rPr>
              <w:br w:type="textWrapping"/>
            </w:r>
            <w:r>
              <w:rPr>
                <w:rFonts w:hint="eastAsia" w:ascii="宋体" w:hAnsi="宋体" w:cs="宋体"/>
                <w:kern w:val="0"/>
                <w:sz w:val="18"/>
                <w:szCs w:val="18"/>
              </w:rPr>
              <w:t>▲为保证正常教学使用，教师机和学生终端完成正常开机，服务器处于关闭状态，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为方便教学控制，支持通过教学管理软件实现一键禁止任意分学生上网，禁网同时需要支持屏幕广播、屏幕查看等正常教学应用，针对此功能需提供国家级权威测试机构出具的检验报告复印件并加盖厂家公章。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最小化托盘：为方便教师课堂教学时进行快捷操作，支持教学管理软件一键切换为托盘状态，托盘上应有屏幕广播，发送文件，随堂测试，作业空间，以及禁网、禁USB、锁屏等常用教学功能，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教学管理软件默认提供作业布置、批改、管理和成绩统计功能组件，提供学生作业的归档和打包下载；支持老师在作业空间为多个或单个班级的学生布置作业，布置内容可支持各种文件格式。老师可以对作业上交截止时间进行设置；支持学生通过学生客户端将作业交给老师，学生可以看到自己是第几名提交作业的人，第一个提交的学生可以看到表扬的提示语，为保证后续使用效果需提供上述功能截图并加盖厂家招公章。</w:t>
            </w:r>
            <w:r>
              <w:rPr>
                <w:rFonts w:hint="eastAsia" w:ascii="宋体" w:hAnsi="宋体" w:cs="宋体"/>
                <w:kern w:val="0"/>
                <w:sz w:val="18"/>
                <w:szCs w:val="18"/>
              </w:rPr>
              <w:br w:type="textWrapping"/>
            </w:r>
            <w:r>
              <w:rPr>
                <w:rFonts w:hint="eastAsia" w:ascii="宋体" w:hAnsi="宋体" w:cs="宋体"/>
                <w:kern w:val="0"/>
                <w:sz w:val="18"/>
                <w:szCs w:val="18"/>
              </w:rPr>
              <w:t>▲支持老师在作业空间选择要布置的班级和年级，可以上传附件，完成作业布置后，学生账号登陆后立即能看到老师布置的作业，无延时。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支持老师在线打开学生作业，格式至少包括Word、Flash、Excel、PPT、图片。在线查看学生作业后，可以在作业空间中打分并录入评语。</w:t>
            </w:r>
            <w:r>
              <w:rPr>
                <w:rFonts w:hint="eastAsia" w:ascii="宋体" w:hAnsi="宋体" w:cs="宋体"/>
                <w:kern w:val="0"/>
                <w:sz w:val="18"/>
                <w:szCs w:val="18"/>
              </w:rPr>
              <w:br w:type="textWrapping"/>
            </w:r>
            <w:r>
              <w:rPr>
                <w:rFonts w:hint="eastAsia" w:ascii="宋体" w:hAnsi="宋体" w:cs="宋体"/>
                <w:kern w:val="0"/>
                <w:sz w:val="18"/>
                <w:szCs w:val="18"/>
              </w:rPr>
              <w:t>▲支持老师将学生作业标记为优秀作业，学生可以通过学生端软件查看本年级所有老师标记的优秀作业，并且可以对优秀作业留言点评，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分组教学：支持老师对学生进行分组，分组时老师可以在软件界面根据学生姓名分组，每个班可以保存分组信息。老师可以指定小组组长，组名可以由组长和老师重命名。可记录小组总得分与小组内成员对小组的贡献值，同一组内的学生可以相互传送文件，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随堂测试：为提高教学效率，支持老师通过Web界面在办公室等其他场景录入题库，无需下载office或其他插件、模板，同时支持教室内截屏出题，口述出题等快速出题方式；教师可以通过全班答题、抢答等多种方式发起测试，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作业空间内置网盘功能，学生可通过作业空间账号直接登录，学生没有做完的作业或文件，可以上传到在作业空间中独立的存储空间中，方便下次上课使用，网盘支持上传和下载，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互动游戏：为促进课堂互动效果，提升课堂活跃度，需提供实用课堂互动小游戏，为保证后续使用效果需提供功能截图并加盖厂家公章或招投标专用章，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年级一键升级：为简化账号管理维护工作，在每学年满了之后，所有的学生账号能够一键升级到高年级，不需要重新创建学生账号。针对此功能需提供国家级权威测试机构出具的检验报告复印件并加盖厂家公章。</w:t>
            </w:r>
            <w:r>
              <w:rPr>
                <w:rFonts w:hint="eastAsia" w:ascii="宋体" w:hAnsi="宋体" w:cs="宋体"/>
                <w:kern w:val="0"/>
                <w:sz w:val="18"/>
                <w:szCs w:val="18"/>
              </w:rPr>
              <w:br w:type="textWrapping"/>
            </w:r>
            <w:r>
              <w:rPr>
                <w:rFonts w:hint="eastAsia" w:ascii="宋体" w:hAnsi="宋体" w:cs="宋体"/>
                <w:kern w:val="0"/>
                <w:sz w:val="18"/>
                <w:szCs w:val="18"/>
              </w:rPr>
              <w:t>班级模型自动创建，为简化账号管理维护工作，支持通过签到的方式自动建立班级模型和账号。</w:t>
            </w:r>
            <w:r>
              <w:rPr>
                <w:rFonts w:hint="eastAsia" w:ascii="宋体" w:hAnsi="宋体" w:cs="宋体"/>
                <w:kern w:val="0"/>
                <w:sz w:val="18"/>
                <w:szCs w:val="18"/>
              </w:rPr>
              <w:br w:type="textWrapping"/>
            </w:r>
            <w:r>
              <w:rPr>
                <w:rFonts w:hint="eastAsia" w:ascii="宋体" w:hAnsi="宋体" w:cs="宋体"/>
                <w:kern w:val="0"/>
                <w:sz w:val="18"/>
                <w:szCs w:val="18"/>
              </w:rPr>
              <w:t>学生奖励机制：积分体系：学生在教学活动中可以获得虚拟积分，学生和老师端可以查看积分排名；学生勋章：促进学生更好的完成学习任务，预置不少于5任务目标，完成任务后获得荣誉勋章，荣誉勋章在学生端能统一展示。为保证后续使用效果需提供上述功能截图并加盖厂家招公章。</w:t>
            </w:r>
            <w:r>
              <w:rPr>
                <w:rFonts w:hint="eastAsia" w:ascii="宋体" w:hAnsi="宋体" w:cs="宋体"/>
                <w:kern w:val="0"/>
                <w:sz w:val="18"/>
                <w:szCs w:val="18"/>
              </w:rPr>
              <w:br w:type="textWrapping"/>
            </w:r>
            <w:r>
              <w:rPr>
                <w:rFonts w:hint="eastAsia" w:ascii="宋体" w:hAnsi="宋体" w:cs="宋体"/>
                <w:kern w:val="0"/>
                <w:sz w:val="18"/>
                <w:szCs w:val="18"/>
              </w:rPr>
              <w:t>教学管理软件必须为自主研发，非OEM 产品，要求提供中华人民共和国国家版权局颁发的软件著作权登记证证书复印件加盖厂家公章。</w:t>
            </w:r>
            <w:r>
              <w:rPr>
                <w:rFonts w:hint="eastAsia" w:ascii="宋体" w:hAnsi="宋体" w:cs="宋体"/>
                <w:kern w:val="0"/>
                <w:sz w:val="18"/>
                <w:szCs w:val="18"/>
              </w:rPr>
              <w:br w:type="textWrapping"/>
            </w:r>
            <w:r>
              <w:rPr>
                <w:rFonts w:hint="eastAsia" w:ascii="宋体" w:hAnsi="宋体" w:cs="宋体"/>
                <w:kern w:val="0"/>
                <w:sz w:val="18"/>
                <w:szCs w:val="18"/>
              </w:rPr>
              <w:t>要求云服务主机、学生云终端、教师机、教学管理软件、网络连通设备同一品牌，保证平台联动时的兼容性和可靠性，且在产品厂家官网有明确的产品说明（需提供产品厂家官网查询链接与截图并加盖厂家公章）。</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教师云终端</w:t>
            </w:r>
          </w:p>
        </w:tc>
        <w:tc>
          <w:tcPr>
            <w:tcW w:w="4961" w:type="dxa"/>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为保证教学软件及考试系统的兼容效果和稳定运行，所有终端均需采用x86架构。</w:t>
            </w:r>
            <w:r>
              <w:rPr>
                <w:rFonts w:hint="eastAsia" w:ascii="宋体" w:hAnsi="宋体" w:cs="宋体"/>
                <w:kern w:val="0"/>
                <w:sz w:val="18"/>
                <w:szCs w:val="18"/>
              </w:rPr>
              <w:br w:type="textWrapping"/>
            </w:r>
            <w:r>
              <w:rPr>
                <w:rFonts w:hint="eastAsia" w:ascii="宋体" w:hAnsi="宋体" w:cs="宋体"/>
                <w:kern w:val="0"/>
                <w:sz w:val="18"/>
                <w:szCs w:val="18"/>
              </w:rPr>
              <w:t>云终端要求内置虚拟桌面系统，能够做到免身份验证登录虚拟桌面，避免使用时的麻烦问题。</w:t>
            </w:r>
            <w:r>
              <w:rPr>
                <w:rFonts w:hint="eastAsia" w:ascii="宋体" w:hAnsi="宋体" w:cs="宋体"/>
                <w:kern w:val="0"/>
                <w:sz w:val="18"/>
                <w:szCs w:val="18"/>
              </w:rPr>
              <w:br w:type="textWrapping"/>
            </w:r>
            <w:r>
              <w:rPr>
                <w:rFonts w:hint="eastAsia" w:ascii="宋体" w:hAnsi="宋体" w:cs="宋体"/>
                <w:kern w:val="0"/>
                <w:sz w:val="18"/>
                <w:szCs w:val="18"/>
              </w:rPr>
              <w:t>配置≥Intel第八代四核四线程处理器（处理器主频≥3.6GHz）；内存≥4GB，显卡≥Intel HD 630；本地存储≥256 GB SSD；。</w:t>
            </w:r>
            <w:r>
              <w:rPr>
                <w:rFonts w:hint="eastAsia" w:ascii="宋体" w:hAnsi="宋体" w:cs="宋体"/>
                <w:kern w:val="0"/>
                <w:sz w:val="18"/>
                <w:szCs w:val="18"/>
              </w:rPr>
              <w:br w:type="textWrapping"/>
            </w:r>
            <w:r>
              <w:rPr>
                <w:rFonts w:hint="eastAsia" w:ascii="宋体" w:hAnsi="宋体" w:cs="宋体"/>
                <w:kern w:val="0"/>
                <w:sz w:val="18"/>
                <w:szCs w:val="18"/>
              </w:rPr>
              <w:t>配置同品牌显示器≥21.5寸，IPS屏幕，LED背光，窄边框设计。</w:t>
            </w:r>
          </w:p>
          <w:p>
            <w:pPr>
              <w:widowControl/>
              <w:jc w:val="left"/>
              <w:rPr>
                <w:rFonts w:ascii="宋体" w:hAnsi="宋体" w:cs="宋体"/>
                <w:kern w:val="0"/>
                <w:sz w:val="18"/>
                <w:szCs w:val="18"/>
              </w:rPr>
            </w:pPr>
            <w:r>
              <w:rPr>
                <w:rFonts w:hint="eastAsia" w:ascii="宋体" w:hAnsi="宋体" w:cs="宋体"/>
                <w:kern w:val="0"/>
                <w:sz w:val="18"/>
                <w:szCs w:val="18"/>
              </w:rPr>
              <w:t>USB接口≥8个（包含≥2个USB 3.0接口），≥1个千兆网口，≥1个VGA接口，≥1个HDMI接口，≥1对音频输入输出接口；标配鼠标、键盘、鼠标垫。</w:t>
            </w:r>
            <w:r>
              <w:rPr>
                <w:rFonts w:hint="eastAsia" w:ascii="宋体" w:hAnsi="宋体" w:cs="宋体"/>
                <w:kern w:val="0"/>
                <w:sz w:val="18"/>
                <w:szCs w:val="18"/>
              </w:rPr>
              <w:br w:type="textWrapping"/>
            </w:r>
            <w:r>
              <w:rPr>
                <w:rFonts w:hint="eastAsia" w:ascii="宋体" w:hAnsi="宋体" w:cs="宋体"/>
                <w:kern w:val="0"/>
                <w:sz w:val="18"/>
                <w:szCs w:val="18"/>
              </w:rPr>
              <w:t>配置≥1个内存扩展槽，≥1个SATA扩展接口，可扩展1个2.5英寸硬盘。</w:t>
            </w:r>
            <w:r>
              <w:rPr>
                <w:rFonts w:hint="eastAsia" w:ascii="宋体" w:hAnsi="宋体" w:cs="宋体"/>
                <w:kern w:val="0"/>
                <w:sz w:val="18"/>
                <w:szCs w:val="18"/>
              </w:rPr>
              <w:br w:type="textWrapping"/>
            </w:r>
            <w:r>
              <w:rPr>
                <w:rFonts w:hint="eastAsia" w:ascii="宋体" w:hAnsi="宋体" w:cs="宋体"/>
                <w:kern w:val="0"/>
                <w:sz w:val="18"/>
                <w:szCs w:val="18"/>
              </w:rPr>
              <w:t>★为达到最优效果，要求与云服务主机、教学管理软件同一品牌。</w:t>
            </w:r>
            <w:r>
              <w:rPr>
                <w:rFonts w:hint="eastAsia" w:ascii="宋体" w:hAnsi="宋体" w:cs="宋体"/>
                <w:kern w:val="0"/>
                <w:sz w:val="18"/>
                <w:szCs w:val="18"/>
              </w:rPr>
              <w:br w:type="textWrapping"/>
            </w:r>
            <w:r>
              <w:rPr>
                <w:rFonts w:hint="eastAsia" w:ascii="宋体" w:hAnsi="宋体" w:cs="宋体"/>
                <w:kern w:val="0"/>
                <w:sz w:val="18"/>
                <w:szCs w:val="18"/>
              </w:rPr>
              <w:t>投标所选终端需提供3C认证证书，提供证书复印件。</w:t>
            </w:r>
            <w:r>
              <w:rPr>
                <w:rFonts w:hint="eastAsia" w:ascii="宋体" w:hAnsi="宋体" w:cs="宋体"/>
                <w:kern w:val="0"/>
                <w:sz w:val="18"/>
                <w:szCs w:val="18"/>
              </w:rPr>
              <w:br w:type="textWrapping"/>
            </w:r>
            <w:r>
              <w:rPr>
                <w:rFonts w:hint="eastAsia" w:ascii="宋体" w:hAnsi="宋体" w:cs="宋体"/>
                <w:kern w:val="0"/>
                <w:sz w:val="18"/>
                <w:szCs w:val="18"/>
              </w:rPr>
              <w:t>▲为保障所投设备质量优异，可靠性高，要求所投设备平均故障间隔时间（MTBF）不低于120000小时，并提供第三方权威证书和测试报告复印件并加盖厂家公章。</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continue"/>
            <w:noWrap w:val="0"/>
            <w:vAlign w:val="center"/>
          </w:tcPr>
          <w:p>
            <w:pPr>
              <w:widowControl/>
              <w:jc w:val="left"/>
              <w:rPr>
                <w:rFonts w:ascii="宋体" w:hAnsi="宋体" w:cs="宋体"/>
                <w:kern w:val="0"/>
                <w:sz w:val="18"/>
                <w:szCs w:val="18"/>
              </w:rPr>
            </w:pPr>
          </w:p>
        </w:tc>
        <w:tc>
          <w:tcPr>
            <w:tcW w:w="1276" w:type="dxa"/>
            <w:vMerge w:val="continue"/>
            <w:noWrap w:val="0"/>
            <w:vAlign w:val="center"/>
          </w:tcPr>
          <w:p>
            <w:pPr>
              <w:widowControl/>
              <w:jc w:val="left"/>
              <w:rPr>
                <w:rFonts w:ascii="宋体" w:hAnsi="宋体" w:cs="宋体"/>
                <w:kern w:val="0"/>
                <w:sz w:val="18"/>
                <w:szCs w:val="18"/>
              </w:rPr>
            </w:pP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云桌面键鼠套装，内含有线键盘、鼠标各一个，键盘键帽不易脱落。</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continue"/>
            <w:noWrap w:val="0"/>
            <w:vAlign w:val="center"/>
          </w:tcPr>
          <w:p>
            <w:pPr>
              <w:widowControl/>
              <w:jc w:val="left"/>
              <w:rPr>
                <w:rFonts w:ascii="宋体" w:hAnsi="宋体" w:cs="宋体"/>
                <w:kern w:val="0"/>
                <w:sz w:val="18"/>
                <w:szCs w:val="18"/>
              </w:rPr>
            </w:pPr>
          </w:p>
        </w:tc>
        <w:tc>
          <w:tcPr>
            <w:tcW w:w="1276" w:type="dxa"/>
            <w:vMerge w:val="continue"/>
            <w:noWrap w:val="0"/>
            <w:vAlign w:val="center"/>
          </w:tcPr>
          <w:p>
            <w:pPr>
              <w:widowControl/>
              <w:jc w:val="left"/>
              <w:rPr>
                <w:rFonts w:ascii="宋体" w:hAnsi="宋体" w:cs="宋体"/>
                <w:kern w:val="0"/>
                <w:sz w:val="18"/>
                <w:szCs w:val="18"/>
              </w:rPr>
            </w:pP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液晶显示器，21.5寸，IPS屏幕，LED背光，窄边框设计，三年质保。</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学生云终端</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为简化管理维护，本次提供产品必须为集成显示器的ARM架构一体机设备。</w:t>
            </w:r>
            <w:r>
              <w:rPr>
                <w:rFonts w:hint="eastAsia" w:ascii="宋体" w:hAnsi="宋体" w:cs="宋体"/>
                <w:kern w:val="0"/>
                <w:sz w:val="18"/>
                <w:szCs w:val="18"/>
              </w:rPr>
              <w:br w:type="textWrapping"/>
            </w:r>
            <w:r>
              <w:rPr>
                <w:rFonts w:hint="eastAsia" w:ascii="宋体" w:hAnsi="宋体" w:cs="宋体"/>
                <w:kern w:val="0"/>
                <w:sz w:val="18"/>
                <w:szCs w:val="18"/>
              </w:rPr>
              <w:t>云终端要求内置虚拟桌面客户端程序，能够做到免身份验证登录虚拟桌面，避免使用时的麻烦问题。</w:t>
            </w:r>
            <w:r>
              <w:rPr>
                <w:rFonts w:hint="eastAsia" w:ascii="宋体" w:hAnsi="宋体" w:cs="宋体"/>
                <w:kern w:val="0"/>
                <w:sz w:val="18"/>
                <w:szCs w:val="18"/>
              </w:rPr>
              <w:br w:type="textWrapping"/>
            </w:r>
            <w:r>
              <w:rPr>
                <w:rFonts w:hint="eastAsia" w:ascii="宋体" w:hAnsi="宋体" w:cs="宋体"/>
                <w:kern w:val="0"/>
                <w:sz w:val="18"/>
                <w:szCs w:val="18"/>
              </w:rPr>
              <w:t>处理器性能不低于Cortex A9四核，主频不低于1.6GHz；要求配置内存容量≥1GB，内置存储空间≥8GB；配置USB 2.0口≥4个，1个百兆网口，1对音频输入输出口；要求配置显示屏≥19.5英寸, 屏幕最大分辨率不低于1600*900；标配鼠标、键盘、鼠标垫。</w:t>
            </w:r>
            <w:r>
              <w:rPr>
                <w:rFonts w:hint="eastAsia" w:ascii="宋体" w:hAnsi="宋体" w:cs="宋体"/>
                <w:kern w:val="0"/>
                <w:sz w:val="18"/>
                <w:szCs w:val="18"/>
              </w:rPr>
              <w:br w:type="textWrapping"/>
            </w:r>
            <w:r>
              <w:rPr>
                <w:rFonts w:hint="eastAsia" w:ascii="宋体" w:hAnsi="宋体" w:cs="宋体"/>
                <w:kern w:val="0"/>
                <w:sz w:val="18"/>
                <w:szCs w:val="18"/>
              </w:rPr>
              <w:t>显示屏视角可调节，调节范围不少于-3.5°到15°。</w:t>
            </w:r>
            <w:r>
              <w:rPr>
                <w:rFonts w:hint="eastAsia" w:ascii="宋体" w:hAnsi="宋体" w:cs="宋体"/>
                <w:kern w:val="0"/>
                <w:sz w:val="18"/>
                <w:szCs w:val="18"/>
              </w:rPr>
              <w:br w:type="textWrapping"/>
            </w:r>
            <w:r>
              <w:rPr>
                <w:rFonts w:hint="eastAsia" w:ascii="宋体" w:hAnsi="宋体" w:cs="宋体"/>
                <w:kern w:val="0"/>
                <w:sz w:val="18"/>
                <w:szCs w:val="18"/>
              </w:rPr>
              <w:t>为简化管理，一体机要求为低功耗无风扇设计，平均功耗≤16W。</w:t>
            </w:r>
            <w:r>
              <w:rPr>
                <w:rFonts w:hint="eastAsia" w:ascii="宋体" w:hAnsi="宋体" w:cs="宋体"/>
                <w:kern w:val="0"/>
                <w:sz w:val="18"/>
                <w:szCs w:val="18"/>
              </w:rPr>
              <w:br w:type="textWrapping"/>
            </w:r>
            <w:r>
              <w:rPr>
                <w:rFonts w:hint="eastAsia" w:ascii="宋体" w:hAnsi="宋体" w:cs="宋体"/>
                <w:kern w:val="0"/>
                <w:sz w:val="18"/>
                <w:szCs w:val="18"/>
              </w:rPr>
              <w:t>★为达到最优效果，要求与云服务主机、教学管理软件同一品牌。</w:t>
            </w:r>
            <w:r>
              <w:rPr>
                <w:rFonts w:hint="eastAsia" w:ascii="宋体" w:hAnsi="宋体" w:cs="宋体"/>
                <w:kern w:val="0"/>
                <w:sz w:val="18"/>
                <w:szCs w:val="18"/>
              </w:rPr>
              <w:br w:type="textWrapping"/>
            </w:r>
            <w:r>
              <w:rPr>
                <w:rFonts w:hint="eastAsia" w:ascii="宋体" w:hAnsi="宋体" w:cs="宋体"/>
                <w:kern w:val="0"/>
                <w:sz w:val="18"/>
                <w:szCs w:val="18"/>
              </w:rPr>
              <w:t>投标所选终端需提供3C认证证书，提供证书复印件盖厂家公章。</w:t>
            </w:r>
            <w:r>
              <w:rPr>
                <w:rFonts w:hint="eastAsia" w:ascii="宋体" w:hAnsi="宋体" w:cs="宋体"/>
                <w:kern w:val="0"/>
                <w:sz w:val="18"/>
                <w:szCs w:val="18"/>
              </w:rPr>
              <w:br w:type="textWrapping"/>
            </w:r>
            <w:r>
              <w:rPr>
                <w:rFonts w:hint="eastAsia" w:ascii="宋体" w:hAnsi="宋体" w:cs="宋体"/>
                <w:kern w:val="0"/>
                <w:sz w:val="18"/>
                <w:szCs w:val="18"/>
              </w:rPr>
              <w:t>为缓解视觉疲劳，要求所投终端一体机产品为蓝光危害“0类危害（无危害）”产品，并提供第三方检测报告加盖厂家公章。</w:t>
            </w:r>
            <w:r>
              <w:rPr>
                <w:rFonts w:hint="eastAsia" w:ascii="宋体" w:hAnsi="宋体" w:cs="宋体"/>
                <w:kern w:val="0"/>
                <w:sz w:val="18"/>
                <w:szCs w:val="18"/>
              </w:rPr>
              <w:br w:type="textWrapping"/>
            </w:r>
            <w:r>
              <w:rPr>
                <w:rFonts w:hint="eastAsia" w:ascii="宋体" w:hAnsi="宋体" w:cs="宋体"/>
                <w:kern w:val="0"/>
                <w:sz w:val="18"/>
                <w:szCs w:val="18"/>
              </w:rPr>
              <w:t>为保障所投设备质量优异，可靠性高，要求所投设备平均故障间隔时间（MTBF）不低于120000小时，并提供第三方权威证书和测试报告复印件并加盖厂家公章。</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vMerge w:val="continue"/>
            <w:noWrap w:val="0"/>
            <w:vAlign w:val="center"/>
          </w:tcPr>
          <w:p>
            <w:pPr>
              <w:widowControl/>
              <w:jc w:val="left"/>
              <w:rPr>
                <w:rFonts w:ascii="宋体" w:hAnsi="宋体" w:cs="宋体"/>
                <w:kern w:val="0"/>
                <w:sz w:val="18"/>
                <w:szCs w:val="18"/>
              </w:rPr>
            </w:pPr>
          </w:p>
        </w:tc>
        <w:tc>
          <w:tcPr>
            <w:tcW w:w="1276" w:type="dxa"/>
            <w:vMerge w:val="continue"/>
            <w:noWrap w:val="0"/>
            <w:vAlign w:val="center"/>
          </w:tcPr>
          <w:p>
            <w:pPr>
              <w:widowControl/>
              <w:jc w:val="left"/>
              <w:rPr>
                <w:rFonts w:ascii="宋体" w:hAnsi="宋体" w:cs="宋体"/>
                <w:kern w:val="0"/>
                <w:sz w:val="18"/>
                <w:szCs w:val="18"/>
              </w:rPr>
            </w:pP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云桌面键鼠套装，内含有线键盘、鼠标各一个，键盘键帽不易脱落。</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网线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六类网络线，十字骨架，低烟无卤线缆</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网头</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六类水晶头</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面板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5孔 面板</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48口交换机</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交换容量≥330Gbps，转发性能≥87Mpps，若存在双指标，以较低指标为准</w:t>
            </w:r>
            <w:r>
              <w:rPr>
                <w:rFonts w:hint="eastAsia" w:ascii="宋体" w:hAnsi="宋体" w:cs="宋体"/>
                <w:kern w:val="0"/>
                <w:sz w:val="18"/>
                <w:szCs w:val="18"/>
              </w:rPr>
              <w:br w:type="textWrapping"/>
            </w:r>
            <w:r>
              <w:rPr>
                <w:rFonts w:hint="eastAsia" w:ascii="宋体" w:hAnsi="宋体" w:cs="宋体"/>
                <w:kern w:val="0"/>
                <w:sz w:val="18"/>
                <w:szCs w:val="18"/>
              </w:rPr>
              <w:t>固化10/100/1000M以太网端口≥48，非复用SFP千兆光接口≥4个</w:t>
            </w:r>
            <w:r>
              <w:rPr>
                <w:rFonts w:hint="eastAsia" w:ascii="宋体" w:hAnsi="宋体" w:cs="宋体"/>
                <w:kern w:val="0"/>
                <w:sz w:val="18"/>
                <w:szCs w:val="18"/>
              </w:rPr>
              <w:br w:type="textWrapping"/>
            </w:r>
            <w:r>
              <w:rPr>
                <w:rFonts w:hint="eastAsia" w:ascii="宋体" w:hAnsi="宋体" w:cs="宋体"/>
                <w:kern w:val="0"/>
                <w:sz w:val="18"/>
                <w:szCs w:val="18"/>
              </w:rPr>
              <w:t>要求所投设备MAC地址≥16K</w:t>
            </w:r>
            <w:r>
              <w:rPr>
                <w:rFonts w:hint="eastAsia" w:ascii="宋体" w:hAnsi="宋体" w:cs="宋体"/>
                <w:kern w:val="0"/>
                <w:sz w:val="18"/>
                <w:szCs w:val="18"/>
              </w:rPr>
              <w:br w:type="textWrapping"/>
            </w:r>
            <w:r>
              <w:rPr>
                <w:rFonts w:hint="eastAsia" w:ascii="宋体" w:hAnsi="宋体" w:cs="宋体"/>
                <w:kern w:val="0"/>
                <w:sz w:val="18"/>
                <w:szCs w:val="18"/>
              </w:rPr>
              <w:t>要求所投设备支持1对1、1对多、多对1和基于流的镜像；且支持RSPAN和ERSPAN</w:t>
            </w:r>
            <w:r>
              <w:rPr>
                <w:rFonts w:hint="eastAsia" w:ascii="宋体" w:hAnsi="宋体" w:cs="宋体"/>
                <w:kern w:val="0"/>
                <w:sz w:val="18"/>
                <w:szCs w:val="18"/>
              </w:rPr>
              <w:br w:type="textWrapping"/>
            </w:r>
            <w:r>
              <w:rPr>
                <w:rFonts w:hint="eastAsia" w:ascii="宋体" w:hAnsi="宋体" w:cs="宋体"/>
                <w:kern w:val="0"/>
                <w:sz w:val="18"/>
                <w:szCs w:val="18"/>
              </w:rPr>
              <w:t>支持虚拟化功能，最多可将9台物理设备虚拟化为一台逻辑设备统一管理</w:t>
            </w:r>
            <w:r>
              <w:rPr>
                <w:rFonts w:hint="eastAsia" w:ascii="宋体" w:hAnsi="宋体" w:cs="宋体"/>
                <w:kern w:val="0"/>
                <w:sz w:val="18"/>
                <w:szCs w:val="18"/>
              </w:rPr>
              <w:br w:type="textWrapping"/>
            </w:r>
            <w:r>
              <w:rPr>
                <w:rFonts w:hint="eastAsia" w:ascii="宋体" w:hAnsi="宋体" w:cs="宋体"/>
                <w:kern w:val="0"/>
                <w:sz w:val="18"/>
                <w:szCs w:val="18"/>
              </w:rPr>
              <w:t>要求所投产品支持ITU-TG.8032国际公有环网协议ERPS,支持相切环和相交环，并且链路故障的收敛时间≤50ms；</w:t>
            </w:r>
            <w:r>
              <w:rPr>
                <w:rFonts w:hint="eastAsia" w:ascii="宋体" w:hAnsi="宋体" w:cs="宋体"/>
                <w:kern w:val="0"/>
                <w:sz w:val="18"/>
                <w:szCs w:val="18"/>
              </w:rPr>
              <w:br w:type="textWrapping"/>
            </w:r>
            <w:r>
              <w:rPr>
                <w:rFonts w:hint="eastAsia" w:ascii="宋体" w:hAnsi="宋体" w:cs="宋体"/>
                <w:kern w:val="0"/>
                <w:sz w:val="18"/>
                <w:szCs w:val="18"/>
              </w:rPr>
              <w:t>要求所投产品支持sFlow网络监测技术，可提供完整的第二层到第四层信息，可以适应超大网络流量环境下的流量分析，让用户详细、实时地分析网络传输流的性能、趋势和存在的问题。</w:t>
            </w:r>
            <w:r>
              <w:rPr>
                <w:rFonts w:hint="eastAsia" w:ascii="宋体" w:hAnsi="宋体" w:cs="宋体"/>
                <w:kern w:val="0"/>
                <w:sz w:val="18"/>
                <w:szCs w:val="18"/>
              </w:rPr>
              <w:br w:type="textWrapping"/>
            </w:r>
            <w:r>
              <w:rPr>
                <w:rFonts w:hint="eastAsia" w:ascii="宋体" w:hAnsi="宋体" w:cs="宋体"/>
                <w:kern w:val="0"/>
                <w:sz w:val="18"/>
                <w:szCs w:val="18"/>
              </w:rPr>
              <w:t>支持专门针对CPU的保护机制，能够针对发往CPU处理的各种报文进行流量控制和优先级处理，保护交换机在各种环境下稳定工作。投标时提供对外官网截图及链接证明</w:t>
            </w:r>
            <w:r>
              <w:rPr>
                <w:rFonts w:hint="eastAsia" w:ascii="宋体" w:hAnsi="宋体" w:cs="宋体"/>
                <w:kern w:val="0"/>
                <w:sz w:val="18"/>
                <w:szCs w:val="18"/>
              </w:rPr>
              <w:br w:type="textWrapping"/>
            </w:r>
            <w:r>
              <w:rPr>
                <w:rFonts w:hint="eastAsia" w:ascii="宋体" w:hAnsi="宋体" w:cs="宋体"/>
                <w:kern w:val="0"/>
                <w:sz w:val="18"/>
                <w:szCs w:val="18"/>
              </w:rPr>
              <w:t>▲支持专门基础网络保护机制，增强设备防攻击能力，即使在受到攻击的情况下，也能保护系统各种服务的正常运行，保持较低的CPU负载，从而保障整个网络的稳定运行。投标时提供对外官网截图及链接证明</w:t>
            </w:r>
            <w:r>
              <w:rPr>
                <w:rFonts w:hint="eastAsia" w:ascii="宋体" w:hAnsi="宋体" w:cs="宋体"/>
                <w:kern w:val="0"/>
                <w:sz w:val="18"/>
                <w:szCs w:val="18"/>
              </w:rPr>
              <w:br w:type="textWrapping"/>
            </w:r>
            <w:r>
              <w:rPr>
                <w:rFonts w:hint="eastAsia" w:ascii="宋体" w:hAnsi="宋体" w:cs="宋体"/>
                <w:kern w:val="0"/>
                <w:sz w:val="18"/>
                <w:szCs w:val="18"/>
              </w:rPr>
              <w:t>符合国家低碳环保等政策要求，支持IEEE 802.3az标准的EEE节能技术</w:t>
            </w:r>
            <w:r>
              <w:rPr>
                <w:rFonts w:hint="eastAsia" w:ascii="宋体" w:hAnsi="宋体" w:cs="宋体"/>
                <w:kern w:val="0"/>
                <w:sz w:val="18"/>
                <w:szCs w:val="18"/>
              </w:rPr>
              <w:br w:type="textWrapping"/>
            </w:r>
            <w:r>
              <w:rPr>
                <w:rFonts w:hint="eastAsia" w:ascii="宋体" w:hAnsi="宋体" w:cs="宋体"/>
                <w:kern w:val="0"/>
                <w:sz w:val="18"/>
                <w:szCs w:val="18"/>
              </w:rPr>
              <w:t>▲要求所投产品支持模块化操作系统，支持针对单一模块打热补丁，故障模块升级中不影响其他进程的正常运行和业务转发，投标时提供对外官网截图及链接证明</w:t>
            </w:r>
            <w:r>
              <w:rPr>
                <w:rFonts w:hint="eastAsia" w:ascii="宋体" w:hAnsi="宋体" w:cs="宋体"/>
                <w:kern w:val="0"/>
                <w:sz w:val="18"/>
                <w:szCs w:val="18"/>
              </w:rPr>
              <w:br w:type="textWrapping"/>
            </w:r>
            <w:r>
              <w:rPr>
                <w:rFonts w:hint="eastAsia" w:ascii="宋体" w:hAnsi="宋体" w:cs="宋体"/>
                <w:kern w:val="0"/>
                <w:sz w:val="18"/>
                <w:szCs w:val="18"/>
              </w:rPr>
              <w:t>提供工信部设备进网许可证</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电线</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国标2.5平方</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线管</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线缆配套KBG管</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插座</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10A 4位</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配电箱</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含断路器等配件</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机柜</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600*1000*1200</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2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电脑桌</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双人电脑桌（含学生椅），外形美观，经久耐用。</w:t>
            </w:r>
            <w:r>
              <w:rPr>
                <w:rFonts w:hint="eastAsia" w:ascii="宋体" w:hAnsi="宋体" w:cs="宋体"/>
                <w:kern w:val="0"/>
                <w:sz w:val="18"/>
                <w:szCs w:val="18"/>
              </w:rPr>
              <w:br w:type="textWrapping"/>
            </w:r>
            <w:r>
              <w:rPr>
                <w:rFonts w:hint="eastAsia" w:ascii="宋体" w:hAnsi="宋体" w:cs="宋体"/>
                <w:kern w:val="0"/>
                <w:sz w:val="18"/>
                <w:szCs w:val="18"/>
              </w:rPr>
              <w:t xml:space="preserve">1.材质：采用进口优质橡木、全榫头工艺；      </w:t>
            </w:r>
            <w:r>
              <w:rPr>
                <w:rFonts w:hint="eastAsia" w:ascii="宋体" w:hAnsi="宋体" w:cs="宋体"/>
                <w:kern w:val="0"/>
                <w:sz w:val="18"/>
                <w:szCs w:val="18"/>
              </w:rPr>
              <w:br w:type="textWrapping"/>
            </w:r>
            <w:r>
              <w:rPr>
                <w:rFonts w:hint="eastAsia" w:ascii="宋体" w:hAnsi="宋体" w:cs="宋体"/>
                <w:kern w:val="0"/>
                <w:sz w:val="18"/>
                <w:szCs w:val="18"/>
              </w:rPr>
              <w:t xml:space="preserve">2.油漆：采用环保型“华润牌”油漆；                              </w:t>
            </w:r>
            <w:r>
              <w:rPr>
                <w:rFonts w:hint="eastAsia" w:ascii="宋体" w:hAnsi="宋体" w:cs="宋体"/>
                <w:kern w:val="0"/>
                <w:sz w:val="18"/>
                <w:szCs w:val="18"/>
              </w:rPr>
              <w:br w:type="textWrapping"/>
            </w:r>
            <w:r>
              <w:rPr>
                <w:rFonts w:hint="eastAsia" w:ascii="宋体" w:hAnsi="宋体" w:cs="宋体"/>
                <w:kern w:val="0"/>
                <w:sz w:val="18"/>
                <w:szCs w:val="18"/>
              </w:rPr>
              <w:t>3.全面性安全圆角安全设计，优雅弧形；</w:t>
            </w:r>
            <w:r>
              <w:rPr>
                <w:rFonts w:hint="eastAsia" w:ascii="宋体" w:hAnsi="宋体" w:cs="宋体"/>
                <w:kern w:val="0"/>
                <w:sz w:val="18"/>
                <w:szCs w:val="18"/>
              </w:rPr>
              <w:br w:type="textWrapping"/>
            </w:r>
            <w:r>
              <w:rPr>
                <w:rFonts w:hint="eastAsia" w:ascii="宋体" w:hAnsi="宋体" w:cs="宋体"/>
                <w:kern w:val="0"/>
                <w:sz w:val="18"/>
                <w:szCs w:val="18"/>
              </w:rPr>
              <w:t>4.外表面及学生手指可触及处，均不得有棱角、毛刺等有安全隐患的部位；</w:t>
            </w:r>
            <w:r>
              <w:rPr>
                <w:rFonts w:hint="eastAsia" w:ascii="宋体" w:hAnsi="宋体" w:cs="宋体"/>
                <w:kern w:val="0"/>
                <w:sz w:val="18"/>
                <w:szCs w:val="18"/>
              </w:rPr>
              <w:br w:type="textWrapping"/>
            </w:r>
            <w:r>
              <w:rPr>
                <w:rFonts w:hint="eastAsia" w:ascii="宋体" w:hAnsi="宋体" w:cs="宋体"/>
                <w:kern w:val="0"/>
                <w:sz w:val="18"/>
                <w:szCs w:val="18"/>
              </w:rPr>
              <w:t>5.椅面：采用2.5厚进口优质橡木，框架：选用优质3*3钢脚，承托力强、耐用，长久。</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bl>
    <w:p/>
    <w:p/>
    <w:tbl>
      <w:tblPr>
        <w:tblStyle w:val="46"/>
        <w:tblW w:w="837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76"/>
        <w:gridCol w:w="496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7" w:type="dxa"/>
            <w:gridSpan w:val="5"/>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智慧校园平台系统设备清单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2"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76"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09"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智慧校园平台</w:t>
            </w:r>
          </w:p>
        </w:tc>
        <w:tc>
          <w:tcPr>
            <w:tcW w:w="4961"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移动交互聊天功能：信息阅读提示、信息阅读必达；能实现平台内即时通话、多方通话功能；在PC端首页需要形成老师日程、课表、考勤、请假、招生、财务等维度的数据分析图表。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支持点对点，以及基于部门和班级的群聊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消息支持支持语音、图文、位置和附件（如Office、PDF、音频、视频等）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支持点对点的视频通话功能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支持基于聊天内容的搜索功能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管理员可对成员设置禁言（即禁止某个成员的IM功能）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消息已读未读，已发消息24h内支持撤回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专注模式，自动过滤无新消息和免打扰的会话，支持设置消息分组、置顶；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 平台为个人用户提供不小于1G的免费云盘，并能实现个人云盘与组织云盘间的无障碍资源分享；PC端支持无限容量的存储空间。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平台现有应用支持工作审批、日志传阅、在线考勤、邮箱整合；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支持自定义登陆网址，登陆页面支持自定义banner和logo</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 学校公告发布能通过平台发送，能反映已查看和未查看公告的人员；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 家庭作业发布：教师能通过平台发布家庭作业，家长能通过平台查看家庭作业并能进行反馈和评价；需要支持图片，文字，视频等形式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 教师考勤：支持使用手机位置、wifi、蓝牙、指纹、人脸识别等方式进行考勤，考勤自动生成考勤汇总，自动产生周/月报表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教师个人可查看自己每天的考勤结果，如果有异常支持反馈，支持补卡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支持防作弊打卡，登陆设备更换了将进行人脸识别验证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支持跟请假数据互通，请假了自动不需要打卡，并且也支持跟年假等假期关联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 会议管理：支持会议预约，可通过钉钉自动通知相关参会人员，参会人员可选择参会/不参会，便于会议发起人员统计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支持会议签到，使用静态/动态二维码进行签到，签到结果支持在线查看，也支持导出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会议室管理，可预约会议室，可查看哪些会议室是空闲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 问卷调查：问卷内容和选项，支持图片、文字，以及各种格式文件的附件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问卷内容，支持单选和多选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问卷内容，支持评分题（自动统计平均得分）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问卷内容，支持统计题（自动汇总数据）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支持通过iOS和Android手机APP、钉钉PC端使用问卷应用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支持选择部分成员，定向发布问卷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支持设置答卷人是否匿名参与问卷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设置设置答卷人是否可见问卷结果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支持使用时间设置，定时关闭，支持设置每日提醒时间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11. 支持根据用户需求配置学校在线化人事档案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随时随地准确了解组织人员情况，入职、离职、学历、年龄 多维度对比，人员数据透明化、可视化；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轻松实现人事管理，入职、转正、转岗、离职自动流转，告 别Excel表格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支持员工个人档案，假期余额，成长记录随时在线查看；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 教师日程：在手机上管理教师的事项安排，包括教师个人课程表、调换课、值班安排。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 请假功能：教师可通过平台进行请假，请假之后自动弹跳的到调代课界面，对请假时间内所需要上的课程进行调课处理。家长也可以通过平台为孩子请假，经由班主任同意，请假有效，并形成学生请假报表；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 学生选课：先选后排模式，学生移动端选课，根据选课结果及学校教师资源，场地资源，实现个性化自动排课，尊重每位学生的选择，同时提供催报提醒，确保选课工作顺畅完成；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支持导入选课结果，支持手动调整选课结果。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 支持预设多种规则，预排课程，引入教学计划实现智能排课，支持上下学期课表复制，课表支持冬令时夏令时切换。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 移动端课表展示：钉钉端展示老师的课表，可展示日课表、周课表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 智能调代课：支持老师发起调代课，教务老师进行审批；支持教务老师代发起调代课，审批通过后，如果调代课有调整，支持审批老师直接修改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待审批的审批支持老师撤销，审批通过的支持审批老师撤销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发起/审批调代课时，支持查询可对调的同班课程，支持查询可代课的老师，且支持查询同年级老师、同课程老师；审批过程消息提醒审批老师，审批通过后消息通知给对应的老师（调代课老师和被调代课老师）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 课时统计：高效统计课程、老师、班级的学期计划课时、理论课时和实际课时，准确记录老师的工作量，符合教育主管部门要求的同时遵循学生学习规律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 报修管理功能：教师可通过手机在平台上发布报修事项，总务审批，维修执行，问题提交者确认修复成功并回复，完成保修闭环。学校可设定审批流程；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 学生考勤功能：学校通过平台可对学生出勤情况进行考勤，学生可通过点名、人脸识别、携带考勤卡等方式进行考勤，数据与请假数据关联，形成数据并可通过平台查看图形化的考勤报表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 德育管理功能：班级德育管理，可针对班级进行不同评价类目进行打分，可添加实景照片，分数汇总，可指定人员查收评分结果。班级德育管理数据，以及学生个人的及时评价，可实时展示到电子班牌等展示硬件上，进行展示，班主任可以及时查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 学生个人评价：学生个人评价，教师对学生即时行为进行加减分评价，做到评价及时有效，所得荣誉汇总到学生成长档案，学生个人评价数据与学生成长档案互通。学生评价时候，也可通过此功能中扫码应用，扫描校徽或学生证二维码，进行快速识别评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 成长档案功能：平台可汇总学生学习、德育、公益等方面的成长记录，并形成学生的成长档案；、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 成绩发送：支持平时成绩、期中期末成绩给家长进行点对点发送，系统成绩计算规则的统一设置，含分值维度的配置，可根据各维度自动计算等级，比如自动计算排名，中位分等等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 成绩分析：精确统计学生和班级各项考试情况，从学生、班级、年级、校区的维度横纵向对比分析、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 成绩单：批量生成学生成绩单，可形成阶段成绩单、期末成绩单，支持多数据呈现，学校可自己选择呈现孩子哪些数据，包括日常考勤、德育数据等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 班级圈：须建立以班级为单位的文化平台，本班教师、家长通过系统平台可发布图文资讯进行班内文化交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28.校园缴费：支持学校统一建立缴费清单通知到家长，家长点击清单进行缴费。每个孩子的缴费金额支持自定义。支付宝缴费支持0费率缴费。后台支持按班级维度查看哪些学生已经缴费，哪些学生没有缴费。可一键通知。后台还支持对账单，方便学校按项目进行款项对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 扩展性要求：平台具备真实可扩展性、延展性和物联网集成性，具备同时对接钉钉生态内电子班牌、消费机、考勤机、人脸识别设备、监控等硬件设施。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▲提供ISO27001信息安全体系认证证书复印件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▲提供ISO9001计算机教育软件开发权复印件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▲提供信息系统安全等级保护第三级学校管理系统（数据安全等保三）证书复印件</w:t>
            </w:r>
          </w:p>
        </w:tc>
        <w:tc>
          <w:tcPr>
            <w:tcW w:w="709"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云服务器</w:t>
            </w:r>
          </w:p>
        </w:tc>
        <w:tc>
          <w:tcPr>
            <w:tcW w:w="496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系统部署在阿里云服务器</w:t>
            </w:r>
            <w:r>
              <w:rPr>
                <w:rFonts w:hint="eastAsia" w:ascii="宋体" w:hAnsi="宋体" w:cs="宋体"/>
                <w:kern w:val="0"/>
                <w:sz w:val="18"/>
                <w:szCs w:val="18"/>
              </w:rPr>
              <w:br w:type="textWrapping"/>
            </w:r>
            <w:r>
              <w:rPr>
                <w:rFonts w:hint="eastAsia" w:ascii="宋体" w:hAnsi="宋体" w:cs="宋体"/>
                <w:kern w:val="0"/>
                <w:sz w:val="18"/>
                <w:szCs w:val="18"/>
              </w:rPr>
              <w:t>硬件环境：CPU： 4核  内存： 16 GB  实例类型： I/O优化  开发：Intel（R）Core（TM）i8-8500 200G硬盘</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70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2"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项目评价系统（二次开发）</w:t>
            </w:r>
          </w:p>
        </w:tc>
        <w:tc>
          <w:tcPr>
            <w:tcW w:w="4961"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教育数据大脑，基于智慧校园平台衍生的数据产物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支持展示学校教师人数，男女比例，学生总人数，各年级学生数，性别比例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支持展示学校发生的业务数据，例如学生出勤情况，学生请假情况，事假学生数量，病假学生数量，班级值日检查评比数据，学生德育数据，班级作业完成情况，各年级成绩分析评比等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通过数据的能力帮助学校去做一些决策的支持</w:t>
            </w:r>
          </w:p>
        </w:tc>
        <w:tc>
          <w:tcPr>
            <w:tcW w:w="709"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bl>
    <w:p/>
    <w:p/>
    <w:tbl>
      <w:tblPr>
        <w:tblStyle w:val="46"/>
        <w:tblW w:w="8377" w:type="dxa"/>
        <w:tblInd w:w="95" w:type="dxa"/>
        <w:tblLayout w:type="autofit"/>
        <w:tblCellMar>
          <w:top w:w="0" w:type="dxa"/>
          <w:left w:w="108" w:type="dxa"/>
          <w:bottom w:w="0" w:type="dxa"/>
          <w:right w:w="108" w:type="dxa"/>
        </w:tblCellMar>
      </w:tblPr>
      <w:tblGrid>
        <w:gridCol w:w="722"/>
        <w:gridCol w:w="1276"/>
        <w:gridCol w:w="4961"/>
        <w:gridCol w:w="709"/>
        <w:gridCol w:w="709"/>
      </w:tblGrid>
      <w:tr>
        <w:tblPrEx>
          <w:tblCellMar>
            <w:top w:w="0" w:type="dxa"/>
            <w:left w:w="108" w:type="dxa"/>
            <w:bottom w:w="0" w:type="dxa"/>
            <w:right w:w="108" w:type="dxa"/>
          </w:tblCellMar>
        </w:tblPrEx>
        <w:trPr>
          <w:trHeight w:val="403" w:hRule="atLeast"/>
        </w:trPr>
        <w:tc>
          <w:tcPr>
            <w:tcW w:w="83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电子班牌系统设备清单</w:t>
            </w:r>
          </w:p>
        </w:tc>
      </w:tr>
      <w:tr>
        <w:tblPrEx>
          <w:tblCellMar>
            <w:top w:w="0" w:type="dxa"/>
            <w:left w:w="108" w:type="dxa"/>
            <w:bottom w:w="0" w:type="dxa"/>
            <w:right w:w="108" w:type="dxa"/>
          </w:tblCellMar>
        </w:tblPrEx>
        <w:trPr>
          <w:trHeight w:val="420" w:hRule="atLeast"/>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r>
      <w:tr>
        <w:tblPrEx>
          <w:tblCellMar>
            <w:top w:w="0" w:type="dxa"/>
            <w:left w:w="108" w:type="dxa"/>
            <w:bottom w:w="0" w:type="dxa"/>
            <w:right w:w="108" w:type="dxa"/>
          </w:tblCellMar>
        </w:tblPrEx>
        <w:trPr>
          <w:trHeight w:val="1963"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电子班牌</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 功能描述：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1、具备班级公告、校园公告模块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2、具备班级相册、视频空间模块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3、具备班级出勤统计模块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4、具备班级教师介绍、班级介绍模块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5、班级荣誉照片上传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5、具备班级值日检查模块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6、屏切换单屏功能，具备单屏显示文字、图片功能，单屏显示考场布置等功能。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7、备人脸识别和刷卡感应功能。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8、支持自动开关机。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9、智慧校园无缝对接，呈现智慧校园管理平台内以上数据。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10显示实时课表（内含调换，代课后课表）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11、支持设备心跳监控，监控班牌在线情况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二、技术参数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1、基本参数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面板 LCD 尺寸 21.5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光源 WLED 分辨率 1920×1080 (pixels)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比例 16：9 亮度 450cd/m²(typ.) 对比率 1000:1(typ.) 反应时间5 ms(typ.)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像素点距 0.24825 mm×0.24825mm 帧频 60Hz 可视角度 R/L 178 (Min.), U/D 178 (Min.)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寿命 50,000 hrs(min.) 可视面积 476.6mm×268.1mm 电压供应 5V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安卓配置 CPU RK3288 四核 1.8GHz Cortex-A17 内部缓存容量(RAM) 2GB DDR3 内部存储容量(ROM) 8GB nand flash</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03" w:hRule="atLeast"/>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项目管理电子班牌定制开发</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1、电子班牌界面支持个性化定制，例如显示的颜色、功能排版等。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2、可根据学校需求开启、隐藏相关功能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3、对于界面的内容、字体、模块等，可根据学校需求进行二次开发</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bl>
    <w:p/>
    <w:p/>
    <w:tbl>
      <w:tblPr>
        <w:tblStyle w:val="46"/>
        <w:tblW w:w="8369" w:type="dxa"/>
        <w:tblInd w:w="103" w:type="dxa"/>
        <w:tblLayout w:type="autofit"/>
        <w:tblCellMar>
          <w:top w:w="0" w:type="dxa"/>
          <w:left w:w="108" w:type="dxa"/>
          <w:bottom w:w="0" w:type="dxa"/>
          <w:right w:w="108" w:type="dxa"/>
        </w:tblCellMar>
      </w:tblPr>
      <w:tblGrid>
        <w:gridCol w:w="714"/>
        <w:gridCol w:w="1276"/>
        <w:gridCol w:w="4961"/>
        <w:gridCol w:w="709"/>
        <w:gridCol w:w="709"/>
      </w:tblGrid>
      <w:tr>
        <w:tblPrEx>
          <w:tblCellMar>
            <w:top w:w="0" w:type="dxa"/>
            <w:left w:w="108" w:type="dxa"/>
            <w:bottom w:w="0" w:type="dxa"/>
            <w:right w:w="108" w:type="dxa"/>
          </w:tblCellMar>
        </w:tblPrEx>
        <w:trPr>
          <w:trHeight w:val="600" w:hRule="atLeast"/>
        </w:trPr>
        <w:tc>
          <w:tcPr>
            <w:tcW w:w="836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智慧校园安防系统设备清单</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CellMar>
            <w:top w:w="0" w:type="dxa"/>
            <w:left w:w="108" w:type="dxa"/>
            <w:bottom w:w="0" w:type="dxa"/>
            <w:right w:w="108" w:type="dxa"/>
          </w:tblCellMar>
        </w:tblPrEx>
        <w:trPr>
          <w:trHeight w:val="600" w:hRule="atLeast"/>
        </w:trPr>
        <w:tc>
          <w:tcPr>
            <w:tcW w:w="8369"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一、人脸识别系统</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刷脸门禁</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面板材质ABS+PC</w:t>
            </w:r>
          </w:p>
          <w:p>
            <w:pPr>
              <w:widowControl/>
              <w:jc w:val="left"/>
              <w:rPr>
                <w:rFonts w:hint="eastAsia" w:ascii="宋体" w:hAnsi="宋体" w:cs="宋体"/>
                <w:kern w:val="0"/>
                <w:sz w:val="18"/>
                <w:szCs w:val="18"/>
              </w:rPr>
            </w:pPr>
            <w:r>
              <w:rPr>
                <w:rFonts w:hint="eastAsia" w:ascii="宋体" w:hAnsi="宋体" w:cs="宋体"/>
                <w:kern w:val="0"/>
                <w:sz w:val="18"/>
                <w:szCs w:val="18"/>
              </w:rPr>
              <w:t>安装方式挂墙、黏玻璃门</w:t>
            </w:r>
          </w:p>
          <w:p>
            <w:pPr>
              <w:widowControl/>
              <w:jc w:val="left"/>
              <w:rPr>
                <w:rFonts w:hint="eastAsia" w:ascii="宋体" w:hAnsi="宋体" w:cs="宋体"/>
                <w:kern w:val="0"/>
                <w:sz w:val="18"/>
                <w:szCs w:val="18"/>
              </w:rPr>
            </w:pPr>
            <w:r>
              <w:rPr>
                <w:rFonts w:hint="eastAsia" w:ascii="宋体" w:hAnsi="宋体" w:cs="宋体"/>
                <w:kern w:val="0"/>
                <w:sz w:val="18"/>
                <w:szCs w:val="18"/>
              </w:rPr>
              <w:t>处理器4核A53@1.45GHz处理器</w:t>
            </w:r>
          </w:p>
          <w:p>
            <w:pPr>
              <w:widowControl/>
              <w:jc w:val="left"/>
              <w:rPr>
                <w:rFonts w:hint="eastAsia" w:ascii="宋体" w:hAnsi="宋体" w:cs="宋体"/>
                <w:kern w:val="0"/>
                <w:sz w:val="18"/>
                <w:szCs w:val="18"/>
              </w:rPr>
            </w:pPr>
            <w:r>
              <w:rPr>
                <w:rFonts w:hint="eastAsia" w:ascii="宋体" w:hAnsi="宋体" w:cs="宋体"/>
                <w:kern w:val="0"/>
                <w:sz w:val="18"/>
                <w:szCs w:val="18"/>
              </w:rPr>
              <w:t>RAM1GB、兼容2GBLPDDR3</w:t>
            </w:r>
          </w:p>
          <w:p>
            <w:pPr>
              <w:widowControl/>
              <w:jc w:val="left"/>
              <w:rPr>
                <w:rFonts w:hint="eastAsia" w:ascii="宋体" w:hAnsi="宋体" w:cs="宋体"/>
                <w:kern w:val="0"/>
                <w:sz w:val="18"/>
                <w:szCs w:val="18"/>
              </w:rPr>
            </w:pPr>
            <w:r>
              <w:rPr>
                <w:rFonts w:hint="eastAsia" w:ascii="宋体" w:hAnsi="宋体" w:cs="宋体"/>
                <w:kern w:val="0"/>
                <w:sz w:val="18"/>
                <w:szCs w:val="18"/>
              </w:rPr>
              <w:t>FLASH8GB、兼容16GB/32GB</w:t>
            </w:r>
          </w:p>
          <w:p>
            <w:pPr>
              <w:widowControl/>
              <w:jc w:val="left"/>
              <w:rPr>
                <w:rFonts w:hint="eastAsia" w:ascii="宋体" w:hAnsi="宋体" w:cs="宋体"/>
                <w:kern w:val="0"/>
                <w:sz w:val="18"/>
                <w:szCs w:val="18"/>
              </w:rPr>
            </w:pPr>
            <w:r>
              <w:rPr>
                <w:rFonts w:hint="eastAsia" w:ascii="宋体" w:hAnsi="宋体" w:cs="宋体"/>
                <w:kern w:val="0"/>
                <w:sz w:val="18"/>
                <w:szCs w:val="18"/>
              </w:rPr>
              <w:t>操作系统Android6.0</w:t>
            </w:r>
          </w:p>
          <w:p>
            <w:pPr>
              <w:widowControl/>
              <w:jc w:val="left"/>
              <w:rPr>
                <w:rFonts w:hint="eastAsia" w:ascii="宋体" w:hAnsi="宋体" w:cs="宋体"/>
                <w:kern w:val="0"/>
                <w:sz w:val="18"/>
                <w:szCs w:val="18"/>
              </w:rPr>
            </w:pPr>
            <w:r>
              <w:rPr>
                <w:rFonts w:hint="eastAsia" w:ascii="宋体" w:hAnsi="宋体" w:cs="宋体"/>
                <w:kern w:val="0"/>
                <w:sz w:val="18"/>
                <w:szCs w:val="18"/>
              </w:rPr>
              <w:t>绑定激活有线配网</w:t>
            </w:r>
          </w:p>
          <w:p>
            <w:pPr>
              <w:widowControl/>
              <w:jc w:val="left"/>
              <w:rPr>
                <w:rFonts w:hint="eastAsia" w:ascii="宋体" w:hAnsi="宋体" w:cs="宋体"/>
                <w:kern w:val="0"/>
                <w:sz w:val="18"/>
                <w:szCs w:val="18"/>
              </w:rPr>
            </w:pPr>
            <w:r>
              <w:rPr>
                <w:rFonts w:hint="eastAsia" w:ascii="宋体" w:hAnsi="宋体" w:cs="宋体"/>
                <w:kern w:val="0"/>
                <w:sz w:val="18"/>
                <w:szCs w:val="18"/>
              </w:rPr>
              <w:t>无线配网</w:t>
            </w:r>
          </w:p>
          <w:p>
            <w:pPr>
              <w:widowControl/>
              <w:jc w:val="left"/>
              <w:rPr>
                <w:rFonts w:hint="eastAsia" w:ascii="宋体" w:hAnsi="宋体" w:cs="宋体"/>
                <w:kern w:val="0"/>
                <w:sz w:val="18"/>
                <w:szCs w:val="18"/>
              </w:rPr>
            </w:pPr>
            <w:r>
              <w:rPr>
                <w:rFonts w:hint="eastAsia" w:ascii="宋体" w:hAnsi="宋体" w:cs="宋体"/>
                <w:kern w:val="0"/>
                <w:sz w:val="18"/>
                <w:szCs w:val="18"/>
              </w:rPr>
              <w:t>关联团队</w:t>
            </w:r>
          </w:p>
          <w:p>
            <w:pPr>
              <w:widowControl/>
              <w:jc w:val="left"/>
              <w:rPr>
                <w:rFonts w:hint="eastAsia" w:ascii="宋体" w:hAnsi="宋体" w:cs="宋体"/>
                <w:kern w:val="0"/>
                <w:sz w:val="18"/>
                <w:szCs w:val="18"/>
              </w:rPr>
            </w:pPr>
            <w:r>
              <w:rPr>
                <w:rFonts w:hint="eastAsia" w:ascii="宋体" w:hAnsi="宋体" w:cs="宋体"/>
                <w:kern w:val="0"/>
                <w:sz w:val="18"/>
                <w:szCs w:val="18"/>
              </w:rPr>
              <w:t>创建团队</w:t>
            </w:r>
          </w:p>
          <w:p>
            <w:pPr>
              <w:widowControl/>
              <w:jc w:val="left"/>
              <w:rPr>
                <w:rFonts w:hint="eastAsia" w:ascii="宋体" w:hAnsi="宋体" w:cs="宋体"/>
                <w:kern w:val="0"/>
                <w:sz w:val="18"/>
                <w:szCs w:val="18"/>
              </w:rPr>
            </w:pPr>
            <w:r>
              <w:rPr>
                <w:rFonts w:hint="eastAsia" w:ascii="宋体" w:hAnsi="宋体" w:cs="宋体"/>
                <w:kern w:val="0"/>
                <w:sz w:val="18"/>
                <w:szCs w:val="18"/>
              </w:rPr>
              <w:t>在线识别人脸在线人脸识别开门</w:t>
            </w:r>
          </w:p>
          <w:p>
            <w:pPr>
              <w:widowControl/>
              <w:jc w:val="left"/>
              <w:rPr>
                <w:rFonts w:hint="eastAsia" w:ascii="宋体" w:hAnsi="宋体" w:cs="宋体"/>
                <w:kern w:val="0"/>
                <w:sz w:val="18"/>
                <w:szCs w:val="18"/>
              </w:rPr>
            </w:pPr>
            <w:r>
              <w:rPr>
                <w:rFonts w:hint="eastAsia" w:ascii="宋体" w:hAnsi="宋体" w:cs="宋体"/>
                <w:kern w:val="0"/>
                <w:sz w:val="18"/>
                <w:szCs w:val="18"/>
              </w:rPr>
              <w:t>离线识别人脸离线人脸识别开门</w:t>
            </w:r>
          </w:p>
          <w:p>
            <w:pPr>
              <w:widowControl/>
              <w:jc w:val="left"/>
              <w:rPr>
                <w:rFonts w:hint="eastAsia" w:ascii="宋体" w:hAnsi="宋体" w:cs="宋体"/>
                <w:kern w:val="0"/>
                <w:sz w:val="18"/>
                <w:szCs w:val="18"/>
              </w:rPr>
            </w:pPr>
            <w:r>
              <w:rPr>
                <w:rFonts w:hint="eastAsia" w:ascii="宋体" w:hAnsi="宋体" w:cs="宋体"/>
                <w:kern w:val="0"/>
                <w:sz w:val="18"/>
                <w:szCs w:val="18"/>
              </w:rPr>
              <w:t>考勤打卡关闭打卡</w:t>
            </w:r>
          </w:p>
          <w:p>
            <w:pPr>
              <w:widowControl/>
              <w:jc w:val="left"/>
              <w:rPr>
                <w:rFonts w:hint="eastAsia" w:ascii="宋体" w:hAnsi="宋体" w:cs="宋体"/>
                <w:kern w:val="0"/>
                <w:sz w:val="18"/>
                <w:szCs w:val="18"/>
              </w:rPr>
            </w:pPr>
            <w:r>
              <w:rPr>
                <w:rFonts w:hint="eastAsia" w:ascii="宋体" w:hAnsi="宋体" w:cs="宋体"/>
                <w:kern w:val="0"/>
                <w:sz w:val="18"/>
                <w:szCs w:val="18"/>
              </w:rPr>
              <w:t>快速打卡</w:t>
            </w:r>
          </w:p>
          <w:p>
            <w:pPr>
              <w:widowControl/>
              <w:jc w:val="left"/>
              <w:rPr>
                <w:rFonts w:hint="eastAsia" w:ascii="宋体" w:hAnsi="宋体" w:cs="宋体"/>
                <w:kern w:val="0"/>
                <w:sz w:val="18"/>
                <w:szCs w:val="18"/>
              </w:rPr>
            </w:pPr>
            <w:r>
              <w:rPr>
                <w:rFonts w:hint="eastAsia" w:ascii="宋体" w:hAnsi="宋体" w:cs="宋体"/>
                <w:kern w:val="0"/>
                <w:sz w:val="18"/>
                <w:szCs w:val="18"/>
              </w:rPr>
              <w:t>凝视打卡</w:t>
            </w:r>
          </w:p>
          <w:p>
            <w:pPr>
              <w:widowControl/>
              <w:jc w:val="left"/>
              <w:rPr>
                <w:rFonts w:hint="eastAsia" w:ascii="宋体" w:hAnsi="宋体" w:cs="宋体"/>
                <w:kern w:val="0"/>
                <w:sz w:val="18"/>
                <w:szCs w:val="18"/>
              </w:rPr>
            </w:pPr>
            <w:r>
              <w:rPr>
                <w:rFonts w:hint="eastAsia" w:ascii="宋体" w:hAnsi="宋体" w:cs="宋体"/>
                <w:kern w:val="0"/>
                <w:sz w:val="18"/>
                <w:szCs w:val="18"/>
              </w:rPr>
              <w:t>报警功能报警提示</w:t>
            </w:r>
          </w:p>
          <w:p>
            <w:pPr>
              <w:widowControl/>
              <w:jc w:val="left"/>
              <w:rPr>
                <w:rFonts w:hint="eastAsia" w:ascii="宋体" w:hAnsi="宋体" w:cs="宋体"/>
                <w:kern w:val="0"/>
                <w:sz w:val="18"/>
                <w:szCs w:val="18"/>
              </w:rPr>
            </w:pPr>
            <w:r>
              <w:rPr>
                <w:rFonts w:hint="eastAsia" w:ascii="宋体" w:hAnsi="宋体" w:cs="宋体"/>
                <w:kern w:val="0"/>
                <w:sz w:val="18"/>
                <w:szCs w:val="18"/>
              </w:rPr>
              <w:t>火警取消</w:t>
            </w:r>
          </w:p>
          <w:p>
            <w:pPr>
              <w:widowControl/>
              <w:jc w:val="left"/>
              <w:rPr>
                <w:rFonts w:hint="eastAsia" w:ascii="宋体" w:hAnsi="宋体" w:cs="宋体"/>
                <w:kern w:val="0"/>
                <w:sz w:val="18"/>
                <w:szCs w:val="18"/>
              </w:rPr>
            </w:pPr>
            <w:r>
              <w:rPr>
                <w:rFonts w:hint="eastAsia" w:ascii="宋体" w:hAnsi="宋体" w:cs="宋体"/>
                <w:kern w:val="0"/>
                <w:sz w:val="18"/>
                <w:szCs w:val="18"/>
              </w:rPr>
              <w:t>触摸屏4寸</w:t>
            </w:r>
          </w:p>
          <w:p>
            <w:pPr>
              <w:widowControl/>
              <w:jc w:val="left"/>
              <w:rPr>
                <w:rFonts w:hint="eastAsia" w:ascii="宋体" w:hAnsi="宋体" w:cs="宋体"/>
                <w:kern w:val="0"/>
                <w:sz w:val="18"/>
                <w:szCs w:val="18"/>
              </w:rPr>
            </w:pPr>
            <w:r>
              <w:rPr>
                <w:rFonts w:hint="eastAsia" w:ascii="宋体" w:hAnsi="宋体" w:cs="宋体"/>
                <w:kern w:val="0"/>
                <w:sz w:val="18"/>
                <w:szCs w:val="18"/>
              </w:rPr>
              <w:t>分辨率800*480</w:t>
            </w:r>
          </w:p>
          <w:p>
            <w:pPr>
              <w:widowControl/>
              <w:jc w:val="left"/>
              <w:rPr>
                <w:rFonts w:hint="eastAsia" w:ascii="宋体" w:hAnsi="宋体" w:cs="宋体"/>
                <w:kern w:val="0"/>
                <w:sz w:val="18"/>
                <w:szCs w:val="18"/>
              </w:rPr>
            </w:pPr>
            <w:r>
              <w:rPr>
                <w:rFonts w:hint="eastAsia" w:ascii="宋体" w:hAnsi="宋体" w:cs="宋体"/>
                <w:kern w:val="0"/>
                <w:sz w:val="18"/>
                <w:szCs w:val="18"/>
              </w:rPr>
              <w:t>前置双目摄像头红外+彩色双摄像头</w:t>
            </w:r>
          </w:p>
          <w:p>
            <w:pPr>
              <w:widowControl/>
              <w:jc w:val="left"/>
              <w:rPr>
                <w:rFonts w:hint="eastAsia" w:ascii="宋体" w:hAnsi="宋体" w:cs="宋体"/>
                <w:kern w:val="0"/>
                <w:sz w:val="18"/>
                <w:szCs w:val="18"/>
              </w:rPr>
            </w:pPr>
            <w:r>
              <w:rPr>
                <w:rFonts w:hint="eastAsia" w:ascii="宋体" w:hAnsi="宋体" w:cs="宋体"/>
                <w:kern w:val="0"/>
                <w:sz w:val="18"/>
                <w:szCs w:val="18"/>
              </w:rPr>
              <w:t>200万高清像素1/2.7寸CMOS</w:t>
            </w:r>
          </w:p>
          <w:p>
            <w:pPr>
              <w:widowControl/>
              <w:jc w:val="left"/>
              <w:rPr>
                <w:rFonts w:hint="eastAsia" w:ascii="宋体" w:hAnsi="宋体" w:cs="宋体"/>
                <w:kern w:val="0"/>
                <w:sz w:val="18"/>
                <w:szCs w:val="18"/>
              </w:rPr>
            </w:pPr>
            <w:r>
              <w:rPr>
                <w:rFonts w:hint="eastAsia" w:ascii="宋体" w:hAnsi="宋体" w:cs="宋体"/>
                <w:kern w:val="0"/>
                <w:sz w:val="18"/>
                <w:szCs w:val="18"/>
              </w:rPr>
              <w:t>识别距离：1.0米</w:t>
            </w:r>
          </w:p>
          <w:p>
            <w:pPr>
              <w:widowControl/>
              <w:jc w:val="left"/>
              <w:rPr>
                <w:rFonts w:hint="eastAsia" w:ascii="宋体" w:hAnsi="宋体" w:cs="宋体"/>
                <w:kern w:val="0"/>
                <w:sz w:val="18"/>
                <w:szCs w:val="18"/>
              </w:rPr>
            </w:pPr>
            <w:r>
              <w:rPr>
                <w:rFonts w:hint="eastAsia" w:ascii="宋体" w:hAnsi="宋体" w:cs="宋体"/>
                <w:kern w:val="0"/>
                <w:sz w:val="18"/>
                <w:szCs w:val="18"/>
              </w:rPr>
              <w:t>白色补光灯白色LED灯珠，暗光启动补光</w:t>
            </w:r>
          </w:p>
          <w:p>
            <w:pPr>
              <w:widowControl/>
              <w:jc w:val="left"/>
              <w:rPr>
                <w:rFonts w:hint="eastAsia" w:ascii="宋体" w:hAnsi="宋体" w:cs="宋体"/>
                <w:kern w:val="0"/>
                <w:sz w:val="18"/>
                <w:szCs w:val="18"/>
              </w:rPr>
            </w:pPr>
            <w:r>
              <w:rPr>
                <w:rFonts w:hint="eastAsia" w:ascii="宋体" w:hAnsi="宋体" w:cs="宋体"/>
                <w:kern w:val="0"/>
                <w:sz w:val="18"/>
                <w:szCs w:val="18"/>
              </w:rPr>
              <w:t>补光距离：0.3-1.0米</w:t>
            </w:r>
          </w:p>
          <w:p>
            <w:pPr>
              <w:widowControl/>
              <w:jc w:val="left"/>
              <w:rPr>
                <w:rFonts w:hint="eastAsia" w:ascii="宋体" w:hAnsi="宋体" w:cs="宋体"/>
                <w:kern w:val="0"/>
                <w:sz w:val="18"/>
                <w:szCs w:val="18"/>
              </w:rPr>
            </w:pPr>
            <w:r>
              <w:rPr>
                <w:rFonts w:hint="eastAsia" w:ascii="宋体" w:hAnsi="宋体" w:cs="宋体"/>
                <w:kern w:val="0"/>
                <w:sz w:val="18"/>
                <w:szCs w:val="18"/>
              </w:rPr>
              <w:t>红色补光灯红外活体识别，补光距离：1.0米</w:t>
            </w:r>
          </w:p>
          <w:p>
            <w:pPr>
              <w:widowControl/>
              <w:jc w:val="left"/>
              <w:rPr>
                <w:rFonts w:hint="eastAsia" w:ascii="宋体" w:hAnsi="宋体" w:cs="宋体"/>
                <w:kern w:val="0"/>
                <w:sz w:val="18"/>
                <w:szCs w:val="18"/>
              </w:rPr>
            </w:pPr>
            <w:r>
              <w:rPr>
                <w:rFonts w:hint="eastAsia" w:ascii="宋体" w:hAnsi="宋体" w:cs="宋体"/>
                <w:kern w:val="0"/>
                <w:sz w:val="18"/>
                <w:szCs w:val="18"/>
              </w:rPr>
              <w:t>红外感应摄像头唤醒</w:t>
            </w:r>
          </w:p>
          <w:p>
            <w:pPr>
              <w:widowControl/>
              <w:jc w:val="left"/>
              <w:rPr>
                <w:rFonts w:hint="eastAsia" w:ascii="宋体" w:hAnsi="宋体" w:cs="宋体"/>
                <w:kern w:val="0"/>
                <w:sz w:val="18"/>
                <w:szCs w:val="18"/>
              </w:rPr>
            </w:pPr>
            <w:r>
              <w:rPr>
                <w:rFonts w:hint="eastAsia" w:ascii="宋体" w:hAnsi="宋体" w:cs="宋体"/>
                <w:kern w:val="0"/>
                <w:sz w:val="18"/>
                <w:szCs w:val="18"/>
              </w:rPr>
              <w:t>光感支持，感受光强强度，用于补光灯及摄像头效果处理</w:t>
            </w:r>
          </w:p>
          <w:p>
            <w:pPr>
              <w:widowControl/>
              <w:jc w:val="left"/>
              <w:rPr>
                <w:rFonts w:hint="eastAsia" w:ascii="宋体" w:hAnsi="宋体" w:cs="宋体"/>
                <w:kern w:val="0"/>
                <w:sz w:val="18"/>
                <w:szCs w:val="18"/>
              </w:rPr>
            </w:pPr>
            <w:r>
              <w:rPr>
                <w:rFonts w:hint="eastAsia" w:ascii="宋体" w:hAnsi="宋体" w:cs="宋体"/>
                <w:kern w:val="0"/>
                <w:sz w:val="18"/>
                <w:szCs w:val="18"/>
              </w:rPr>
              <w:t>网络接口10/100M自适应</w:t>
            </w:r>
          </w:p>
          <w:p>
            <w:pPr>
              <w:widowControl/>
              <w:jc w:val="left"/>
              <w:rPr>
                <w:rFonts w:hint="eastAsia" w:ascii="宋体" w:hAnsi="宋体" w:cs="宋体"/>
                <w:kern w:val="0"/>
                <w:sz w:val="18"/>
                <w:szCs w:val="18"/>
              </w:rPr>
            </w:pPr>
            <w:r>
              <w:rPr>
                <w:rFonts w:hint="eastAsia" w:ascii="宋体" w:hAnsi="宋体" w:cs="宋体"/>
                <w:kern w:val="0"/>
                <w:sz w:val="18"/>
                <w:szCs w:val="18"/>
              </w:rPr>
              <w:t>WIFI802.11b/g/n</w:t>
            </w:r>
          </w:p>
          <w:p>
            <w:pPr>
              <w:widowControl/>
              <w:jc w:val="left"/>
              <w:rPr>
                <w:rFonts w:hint="eastAsia" w:ascii="宋体" w:hAnsi="宋体" w:cs="宋体"/>
                <w:kern w:val="0"/>
                <w:sz w:val="18"/>
                <w:szCs w:val="18"/>
              </w:rPr>
            </w:pPr>
            <w:r>
              <w:rPr>
                <w:rFonts w:hint="eastAsia" w:ascii="宋体" w:hAnsi="宋体" w:cs="宋体"/>
                <w:kern w:val="0"/>
                <w:sz w:val="18"/>
                <w:szCs w:val="18"/>
              </w:rPr>
              <w:t>蓝牙Bluetooth4.0+LE</w:t>
            </w:r>
          </w:p>
          <w:p>
            <w:pPr>
              <w:widowControl/>
              <w:jc w:val="left"/>
              <w:rPr>
                <w:rFonts w:hint="eastAsia" w:ascii="宋体" w:hAnsi="宋体" w:cs="宋体"/>
                <w:kern w:val="0"/>
                <w:sz w:val="18"/>
                <w:szCs w:val="18"/>
              </w:rPr>
            </w:pPr>
            <w:r>
              <w:rPr>
                <w:rFonts w:hint="eastAsia" w:ascii="宋体" w:hAnsi="宋体" w:cs="宋体"/>
                <w:kern w:val="0"/>
                <w:sz w:val="18"/>
                <w:szCs w:val="18"/>
              </w:rPr>
              <w:t>复位一键清除本地数据</w:t>
            </w:r>
          </w:p>
          <w:p>
            <w:pPr>
              <w:widowControl/>
              <w:jc w:val="left"/>
              <w:rPr>
                <w:rFonts w:hint="eastAsia" w:ascii="宋体" w:hAnsi="宋体" w:cs="宋体"/>
                <w:kern w:val="0"/>
                <w:sz w:val="18"/>
                <w:szCs w:val="18"/>
              </w:rPr>
            </w:pPr>
            <w:r>
              <w:rPr>
                <w:rFonts w:hint="eastAsia" w:ascii="宋体" w:hAnsi="宋体" w:cs="宋体"/>
                <w:kern w:val="0"/>
                <w:sz w:val="18"/>
                <w:szCs w:val="18"/>
              </w:rPr>
              <w:t>重启设备重启</w:t>
            </w:r>
          </w:p>
          <w:p>
            <w:pPr>
              <w:widowControl/>
              <w:jc w:val="left"/>
              <w:rPr>
                <w:rFonts w:hint="eastAsia" w:ascii="宋体" w:hAnsi="宋体" w:cs="宋体"/>
                <w:kern w:val="0"/>
                <w:sz w:val="18"/>
                <w:szCs w:val="18"/>
              </w:rPr>
            </w:pPr>
            <w:r>
              <w:rPr>
                <w:rFonts w:hint="eastAsia" w:ascii="宋体" w:hAnsi="宋体" w:cs="宋体"/>
                <w:kern w:val="0"/>
                <w:sz w:val="18"/>
                <w:szCs w:val="18"/>
              </w:rPr>
              <w:t>电源接口支持</w:t>
            </w:r>
          </w:p>
          <w:p>
            <w:pPr>
              <w:widowControl/>
              <w:jc w:val="left"/>
              <w:rPr>
                <w:rFonts w:ascii="宋体" w:hAnsi="宋体" w:cs="宋体"/>
                <w:kern w:val="0"/>
                <w:sz w:val="18"/>
                <w:szCs w:val="18"/>
              </w:rPr>
            </w:pPr>
            <w:r>
              <w:rPr>
                <w:rFonts w:hint="eastAsia" w:ascii="宋体" w:hAnsi="宋体" w:cs="宋体"/>
                <w:kern w:val="0"/>
                <w:sz w:val="18"/>
                <w:szCs w:val="18"/>
              </w:rPr>
              <w:t>▲无缝对接学校现有钉钉移动办公平台，支持一键触发钉钉的DING消息通知老师/学生/家长录入人脸，老师/学生/家长支持直接在钉钉上进行人脸录入</w:t>
            </w:r>
            <w:r>
              <w:rPr>
                <w:rFonts w:hint="eastAsia" w:ascii="宋体" w:hAnsi="宋体" w:cs="宋体"/>
                <w:kern w:val="0"/>
                <w:sz w:val="18"/>
                <w:szCs w:val="18"/>
                <w:lang w:eastAsia="zh-CN"/>
              </w:rPr>
              <w:t>，</w:t>
            </w:r>
            <w:r>
              <w:rPr>
                <w:rFonts w:hint="eastAsia" w:ascii="宋体" w:hAnsi="宋体" w:cs="宋体"/>
                <w:kern w:val="0"/>
                <w:sz w:val="18"/>
                <w:szCs w:val="18"/>
              </w:rPr>
              <w:t>支持通过钉钉一键控制门禁权限，出具功能截图并加盖厂家公章</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访客机</w:t>
            </w:r>
          </w:p>
        </w:tc>
        <w:tc>
          <w:tcPr>
            <w:tcW w:w="4961"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面板材质前盖玻璃面板，后壳ABS+PC</w:t>
            </w:r>
            <w:r>
              <w:rPr>
                <w:rFonts w:hint="eastAsia" w:ascii="宋体" w:hAnsi="宋体" w:cs="宋体"/>
                <w:kern w:val="0"/>
                <w:sz w:val="18"/>
                <w:szCs w:val="18"/>
              </w:rPr>
              <w:br w:type="textWrapping"/>
            </w:r>
            <w:r>
              <w:rPr>
                <w:rFonts w:hint="eastAsia" w:ascii="宋体" w:hAnsi="宋体" w:cs="宋体"/>
                <w:kern w:val="0"/>
                <w:sz w:val="18"/>
                <w:szCs w:val="18"/>
              </w:rPr>
              <w:t>安装方式桌面式</w:t>
            </w:r>
            <w:r>
              <w:rPr>
                <w:rFonts w:hint="eastAsia" w:ascii="宋体" w:hAnsi="宋体" w:cs="宋体"/>
                <w:kern w:val="0"/>
                <w:sz w:val="18"/>
                <w:szCs w:val="18"/>
              </w:rPr>
              <w:br w:type="textWrapping"/>
            </w:r>
            <w:r>
              <w:rPr>
                <w:rFonts w:hint="eastAsia" w:ascii="宋体" w:hAnsi="宋体" w:cs="宋体"/>
                <w:kern w:val="0"/>
                <w:sz w:val="18"/>
                <w:szCs w:val="18"/>
              </w:rPr>
              <w:t>处理器4核64位ARM处理器</w:t>
            </w:r>
            <w:r>
              <w:rPr>
                <w:rFonts w:hint="eastAsia" w:ascii="宋体" w:hAnsi="宋体" w:cs="宋体"/>
                <w:kern w:val="0"/>
                <w:sz w:val="18"/>
                <w:szCs w:val="18"/>
              </w:rPr>
              <w:br w:type="textWrapping"/>
            </w:r>
            <w:r>
              <w:rPr>
                <w:rFonts w:hint="eastAsia" w:ascii="宋体" w:hAnsi="宋体" w:cs="宋体"/>
                <w:kern w:val="0"/>
                <w:sz w:val="18"/>
                <w:szCs w:val="18"/>
              </w:rPr>
              <w:t>内存1GB</w:t>
            </w:r>
            <w:r>
              <w:rPr>
                <w:rFonts w:hint="eastAsia" w:ascii="宋体" w:hAnsi="宋体" w:cs="宋体"/>
                <w:kern w:val="0"/>
                <w:sz w:val="18"/>
                <w:szCs w:val="18"/>
              </w:rPr>
              <w:br w:type="textWrapping"/>
            </w:r>
            <w:r>
              <w:rPr>
                <w:rFonts w:hint="eastAsia" w:ascii="宋体" w:hAnsi="宋体" w:cs="宋体"/>
                <w:kern w:val="0"/>
                <w:sz w:val="18"/>
                <w:szCs w:val="18"/>
              </w:rPr>
              <w:t>ROM8GB</w:t>
            </w:r>
            <w:r>
              <w:rPr>
                <w:rFonts w:hint="eastAsia" w:ascii="宋体" w:hAnsi="宋体" w:cs="宋体"/>
                <w:kern w:val="0"/>
                <w:sz w:val="18"/>
                <w:szCs w:val="18"/>
              </w:rPr>
              <w:br w:type="textWrapping"/>
            </w:r>
            <w:r>
              <w:rPr>
                <w:rFonts w:hint="eastAsia" w:ascii="宋体" w:hAnsi="宋体" w:cs="宋体"/>
                <w:kern w:val="0"/>
                <w:sz w:val="18"/>
                <w:szCs w:val="18"/>
              </w:rPr>
              <w:t>操作系统Android6.0</w:t>
            </w:r>
            <w:r>
              <w:rPr>
                <w:rFonts w:hint="eastAsia" w:ascii="宋体" w:hAnsi="宋体" w:cs="宋体"/>
                <w:kern w:val="0"/>
                <w:sz w:val="18"/>
                <w:szCs w:val="18"/>
              </w:rPr>
              <w:br w:type="textWrapping"/>
            </w:r>
            <w:r>
              <w:rPr>
                <w:rFonts w:hint="eastAsia" w:ascii="宋体" w:hAnsi="宋体" w:cs="宋体"/>
                <w:kern w:val="0"/>
                <w:sz w:val="18"/>
                <w:szCs w:val="18"/>
              </w:rPr>
              <w:t>触摸屏10.1"LCMTP全贴合模组</w:t>
            </w:r>
            <w:r>
              <w:rPr>
                <w:rFonts w:hint="eastAsia" w:ascii="宋体" w:hAnsi="宋体" w:cs="宋体"/>
                <w:kern w:val="0"/>
                <w:sz w:val="18"/>
                <w:szCs w:val="18"/>
              </w:rPr>
              <w:br w:type="textWrapping"/>
            </w:r>
            <w:r>
              <w:rPr>
                <w:rFonts w:hint="eastAsia" w:ascii="宋体" w:hAnsi="宋体" w:cs="宋体"/>
                <w:kern w:val="0"/>
                <w:sz w:val="18"/>
                <w:szCs w:val="18"/>
              </w:rPr>
              <w:t>分辨率1280*720</w:t>
            </w:r>
            <w:r>
              <w:rPr>
                <w:rFonts w:hint="eastAsia" w:ascii="宋体" w:hAnsi="宋体" w:cs="宋体"/>
                <w:kern w:val="0"/>
                <w:sz w:val="18"/>
                <w:szCs w:val="18"/>
              </w:rPr>
              <w:br w:type="textWrapping"/>
            </w:r>
            <w:r>
              <w:rPr>
                <w:rFonts w:hint="eastAsia" w:ascii="宋体" w:hAnsi="宋体" w:cs="宋体"/>
                <w:kern w:val="0"/>
                <w:sz w:val="18"/>
                <w:szCs w:val="18"/>
              </w:rPr>
              <w:t>前置双目摄像头红外+彩色双摄像头</w:t>
            </w:r>
            <w:r>
              <w:rPr>
                <w:rFonts w:hint="eastAsia" w:ascii="宋体" w:hAnsi="宋体" w:cs="宋体"/>
                <w:kern w:val="0"/>
                <w:sz w:val="18"/>
                <w:szCs w:val="18"/>
              </w:rPr>
              <w:br w:type="textWrapping"/>
            </w:r>
            <w:r>
              <w:rPr>
                <w:rFonts w:hint="eastAsia" w:ascii="宋体" w:hAnsi="宋体" w:cs="宋体"/>
                <w:kern w:val="0"/>
                <w:sz w:val="18"/>
                <w:szCs w:val="18"/>
              </w:rPr>
              <w:t>视场角：73°</w:t>
            </w:r>
            <w:r>
              <w:rPr>
                <w:rFonts w:hint="eastAsia" w:ascii="宋体" w:hAnsi="宋体" w:cs="宋体"/>
                <w:kern w:val="0"/>
                <w:sz w:val="18"/>
                <w:szCs w:val="18"/>
              </w:rPr>
              <w:br w:type="textWrapping"/>
            </w:r>
            <w:r>
              <w:rPr>
                <w:rFonts w:hint="eastAsia" w:ascii="宋体" w:hAnsi="宋体" w:cs="宋体"/>
                <w:kern w:val="0"/>
                <w:sz w:val="18"/>
                <w:szCs w:val="18"/>
              </w:rPr>
              <w:t>白色补光灯补光距离：1.5米</w:t>
            </w:r>
            <w:r>
              <w:rPr>
                <w:rFonts w:hint="eastAsia" w:ascii="宋体" w:hAnsi="宋体" w:cs="宋体"/>
                <w:kern w:val="0"/>
                <w:sz w:val="18"/>
                <w:szCs w:val="18"/>
              </w:rPr>
              <w:br w:type="textWrapping"/>
            </w:r>
            <w:r>
              <w:rPr>
                <w:rFonts w:hint="eastAsia" w:ascii="宋体" w:hAnsi="宋体" w:cs="宋体"/>
                <w:kern w:val="0"/>
                <w:sz w:val="18"/>
                <w:szCs w:val="18"/>
              </w:rPr>
              <w:t>红色补光灯红外活体识别；补光距离：1.5米</w:t>
            </w:r>
            <w:r>
              <w:rPr>
                <w:rFonts w:hint="eastAsia" w:ascii="宋体" w:hAnsi="宋体" w:cs="宋体"/>
                <w:kern w:val="0"/>
                <w:sz w:val="18"/>
                <w:szCs w:val="18"/>
              </w:rPr>
              <w:br w:type="textWrapping"/>
            </w:r>
            <w:r>
              <w:rPr>
                <w:rFonts w:hint="eastAsia" w:ascii="宋体" w:hAnsi="宋体" w:cs="宋体"/>
                <w:kern w:val="0"/>
                <w:sz w:val="18"/>
                <w:szCs w:val="18"/>
              </w:rPr>
              <w:t>红外感应摄像头唤醒</w:t>
            </w:r>
            <w:r>
              <w:rPr>
                <w:rFonts w:hint="eastAsia" w:ascii="宋体" w:hAnsi="宋体" w:cs="宋体"/>
                <w:kern w:val="0"/>
                <w:sz w:val="18"/>
                <w:szCs w:val="18"/>
              </w:rPr>
              <w:br w:type="textWrapping"/>
            </w:r>
            <w:r>
              <w:rPr>
                <w:rFonts w:hint="eastAsia" w:ascii="宋体" w:hAnsi="宋体" w:cs="宋体"/>
                <w:kern w:val="0"/>
                <w:sz w:val="18"/>
                <w:szCs w:val="18"/>
              </w:rPr>
              <w:t>光感支持</w:t>
            </w:r>
            <w:r>
              <w:rPr>
                <w:rFonts w:hint="eastAsia" w:ascii="宋体" w:hAnsi="宋体" w:cs="宋体"/>
                <w:kern w:val="0"/>
                <w:sz w:val="18"/>
                <w:szCs w:val="18"/>
              </w:rPr>
              <w:br w:type="textWrapping"/>
            </w:r>
            <w:r>
              <w:rPr>
                <w:rFonts w:hint="eastAsia" w:ascii="宋体" w:hAnsi="宋体" w:cs="宋体"/>
                <w:kern w:val="0"/>
                <w:sz w:val="18"/>
                <w:szCs w:val="18"/>
              </w:rPr>
              <w:t>网络接口10/100M自适应</w:t>
            </w:r>
            <w:r>
              <w:rPr>
                <w:rFonts w:hint="eastAsia" w:ascii="宋体" w:hAnsi="宋体" w:cs="宋体"/>
                <w:kern w:val="0"/>
                <w:sz w:val="18"/>
                <w:szCs w:val="18"/>
              </w:rPr>
              <w:br w:type="textWrapping"/>
            </w:r>
            <w:r>
              <w:rPr>
                <w:rFonts w:hint="eastAsia" w:ascii="宋体" w:hAnsi="宋体" w:cs="宋体"/>
                <w:kern w:val="0"/>
                <w:sz w:val="18"/>
                <w:szCs w:val="18"/>
              </w:rPr>
              <w:t>WIFI802.11b/g/n</w:t>
            </w:r>
            <w:r>
              <w:rPr>
                <w:rFonts w:hint="eastAsia" w:ascii="宋体" w:hAnsi="宋体" w:cs="宋体"/>
                <w:kern w:val="0"/>
                <w:sz w:val="18"/>
                <w:szCs w:val="18"/>
              </w:rPr>
              <w:br w:type="textWrapping"/>
            </w:r>
            <w:r>
              <w:rPr>
                <w:rFonts w:hint="eastAsia" w:ascii="宋体" w:hAnsi="宋体" w:cs="宋体"/>
                <w:kern w:val="0"/>
                <w:sz w:val="18"/>
                <w:szCs w:val="18"/>
              </w:rPr>
              <w:t>蓝牙BLE低功耗Bluetooth4.1</w:t>
            </w:r>
            <w:r>
              <w:rPr>
                <w:rFonts w:hint="eastAsia" w:ascii="宋体" w:hAnsi="宋体" w:cs="宋体"/>
                <w:kern w:val="0"/>
                <w:sz w:val="18"/>
                <w:szCs w:val="18"/>
              </w:rPr>
              <w:br w:type="textWrapping"/>
            </w:r>
            <w:r>
              <w:rPr>
                <w:rFonts w:hint="eastAsia" w:ascii="宋体" w:hAnsi="宋体" w:cs="宋体"/>
                <w:kern w:val="0"/>
                <w:sz w:val="18"/>
                <w:szCs w:val="18"/>
              </w:rPr>
              <w:t>身份证阅读支持</w:t>
            </w:r>
            <w:r>
              <w:rPr>
                <w:rFonts w:hint="eastAsia" w:ascii="宋体" w:hAnsi="宋体" w:cs="宋体"/>
                <w:kern w:val="0"/>
                <w:sz w:val="18"/>
                <w:szCs w:val="18"/>
              </w:rPr>
              <w:br w:type="textWrapping"/>
            </w:r>
            <w:r>
              <w:rPr>
                <w:rFonts w:hint="eastAsia" w:ascii="宋体" w:hAnsi="宋体" w:cs="宋体"/>
                <w:kern w:val="0"/>
                <w:sz w:val="18"/>
                <w:szCs w:val="18"/>
              </w:rPr>
              <w:t>电源接口DCJack</w:t>
            </w:r>
            <w:r>
              <w:rPr>
                <w:rFonts w:hint="eastAsia" w:ascii="宋体" w:hAnsi="宋体" w:cs="宋体"/>
                <w:kern w:val="0"/>
                <w:sz w:val="18"/>
                <w:szCs w:val="18"/>
              </w:rPr>
              <w:br w:type="textWrapping"/>
            </w:r>
            <w:r>
              <w:rPr>
                <w:rFonts w:hint="eastAsia" w:ascii="宋体" w:hAnsi="宋体" w:cs="宋体"/>
                <w:kern w:val="0"/>
                <w:sz w:val="18"/>
                <w:szCs w:val="18"/>
              </w:rPr>
              <w:t>USB接口支持，USB2.0</w:t>
            </w:r>
            <w:r>
              <w:rPr>
                <w:rFonts w:hint="eastAsia" w:ascii="宋体" w:hAnsi="宋体" w:cs="宋体"/>
                <w:kern w:val="0"/>
                <w:sz w:val="18"/>
                <w:szCs w:val="18"/>
              </w:rPr>
              <w:br w:type="textWrapping"/>
            </w:r>
            <w:r>
              <w:rPr>
                <w:rFonts w:hint="eastAsia" w:ascii="宋体" w:hAnsi="宋体" w:cs="宋体"/>
                <w:kern w:val="0"/>
                <w:sz w:val="18"/>
                <w:szCs w:val="18"/>
              </w:rPr>
              <w:t>扬声器单喇叭0.8W</w:t>
            </w:r>
            <w:r>
              <w:rPr>
                <w:rFonts w:hint="eastAsia" w:ascii="宋体" w:hAnsi="宋体" w:cs="宋体"/>
                <w:kern w:val="0"/>
                <w:sz w:val="18"/>
                <w:szCs w:val="18"/>
              </w:rPr>
              <w:br w:type="textWrapping"/>
            </w:r>
            <w:r>
              <w:rPr>
                <w:rFonts w:hint="eastAsia" w:ascii="宋体" w:hAnsi="宋体" w:cs="宋体"/>
                <w:kern w:val="0"/>
                <w:sz w:val="18"/>
                <w:szCs w:val="18"/>
              </w:rPr>
              <w:t>【预约功能】</w:t>
            </w:r>
            <w:r>
              <w:rPr>
                <w:rFonts w:hint="eastAsia" w:ascii="宋体" w:hAnsi="宋体" w:cs="宋体"/>
                <w:kern w:val="0"/>
                <w:sz w:val="18"/>
                <w:szCs w:val="18"/>
              </w:rPr>
              <w:br w:type="textWrapping"/>
            </w:r>
            <w:r>
              <w:rPr>
                <w:rFonts w:hint="eastAsia" w:ascii="宋体" w:hAnsi="宋体" w:cs="宋体"/>
                <w:kern w:val="0"/>
                <w:sz w:val="18"/>
                <w:szCs w:val="18"/>
              </w:rPr>
              <w:t>1. 线上预约：线上发起预约，支持手机号或机构通讯录预约，支持同行人添加，支持门禁权限选择。</w:t>
            </w:r>
            <w:r>
              <w:rPr>
                <w:rFonts w:hint="eastAsia" w:ascii="宋体" w:hAnsi="宋体" w:cs="宋体"/>
                <w:kern w:val="0"/>
                <w:sz w:val="18"/>
                <w:szCs w:val="18"/>
              </w:rPr>
              <w:br w:type="textWrapping"/>
            </w:r>
            <w:r>
              <w:rPr>
                <w:rFonts w:hint="eastAsia" w:ascii="宋体" w:hAnsi="宋体" w:cs="宋体"/>
                <w:kern w:val="0"/>
                <w:sz w:val="18"/>
                <w:szCs w:val="18"/>
              </w:rPr>
              <w:t>2. 访客短信：发送访客短信，访客可录入头像，查看来访id，支持被访人审批。</w:t>
            </w:r>
            <w:r>
              <w:rPr>
                <w:rFonts w:hint="eastAsia" w:ascii="宋体" w:hAnsi="宋体" w:cs="宋体"/>
                <w:kern w:val="0"/>
                <w:sz w:val="18"/>
                <w:szCs w:val="18"/>
              </w:rPr>
              <w:br w:type="textWrapping"/>
            </w:r>
            <w:r>
              <w:rPr>
                <w:rFonts w:hint="eastAsia" w:ascii="宋体" w:hAnsi="宋体" w:cs="宋体"/>
                <w:kern w:val="0"/>
                <w:sz w:val="18"/>
                <w:szCs w:val="18"/>
              </w:rPr>
              <w:t>3. 家长预约：支持家长在手机端发起访问预约，支持被访人审批。</w:t>
            </w:r>
            <w:r>
              <w:rPr>
                <w:rFonts w:hint="eastAsia" w:ascii="宋体" w:hAnsi="宋体" w:cs="宋体"/>
                <w:kern w:val="0"/>
                <w:sz w:val="18"/>
                <w:szCs w:val="18"/>
              </w:rPr>
              <w:br w:type="textWrapping"/>
            </w:r>
            <w:r>
              <w:rPr>
                <w:rFonts w:hint="eastAsia" w:ascii="宋体" w:hAnsi="宋体" w:cs="宋体"/>
                <w:kern w:val="0"/>
                <w:sz w:val="18"/>
                <w:szCs w:val="18"/>
              </w:rPr>
              <w:t>4. 现场预约：支持现场访客机发起访问预约，支持被访人审批。</w:t>
            </w:r>
            <w:r>
              <w:rPr>
                <w:rFonts w:hint="eastAsia" w:ascii="宋体" w:hAnsi="宋体" w:cs="宋体"/>
                <w:kern w:val="0"/>
                <w:sz w:val="18"/>
                <w:szCs w:val="18"/>
              </w:rPr>
              <w:br w:type="textWrapping"/>
            </w:r>
            <w:r>
              <w:rPr>
                <w:rFonts w:hint="eastAsia" w:ascii="宋体" w:hAnsi="宋体" w:cs="宋体"/>
                <w:kern w:val="0"/>
                <w:sz w:val="18"/>
                <w:szCs w:val="18"/>
              </w:rPr>
              <w:t>【签到/退功能】</w:t>
            </w:r>
            <w:r>
              <w:rPr>
                <w:rFonts w:hint="eastAsia" w:ascii="宋体" w:hAnsi="宋体" w:cs="宋体"/>
                <w:kern w:val="0"/>
                <w:sz w:val="18"/>
                <w:szCs w:val="18"/>
              </w:rPr>
              <w:br w:type="textWrapping"/>
            </w:r>
            <w:r>
              <w:rPr>
                <w:rFonts w:hint="eastAsia" w:ascii="宋体" w:hAnsi="宋体" w:cs="宋体"/>
                <w:kern w:val="0"/>
                <w:sz w:val="18"/>
                <w:szCs w:val="18"/>
              </w:rPr>
              <w:t>访客机签到/退：访客机可以进行刷脸/输入ID签到/退</w:t>
            </w:r>
            <w:r>
              <w:rPr>
                <w:rFonts w:hint="eastAsia" w:ascii="宋体" w:hAnsi="宋体" w:cs="宋体"/>
                <w:kern w:val="0"/>
                <w:sz w:val="18"/>
                <w:szCs w:val="18"/>
              </w:rPr>
              <w:br w:type="textWrapping"/>
            </w:r>
            <w:r>
              <w:rPr>
                <w:rFonts w:hint="eastAsia" w:ascii="宋体" w:hAnsi="宋体" w:cs="宋体"/>
                <w:kern w:val="0"/>
                <w:sz w:val="18"/>
                <w:szCs w:val="18"/>
              </w:rPr>
              <w:t>门禁签到：录入人脸后，支持门禁设备刷脸签到。</w:t>
            </w:r>
            <w:r>
              <w:rPr>
                <w:rFonts w:hint="eastAsia" w:ascii="宋体" w:hAnsi="宋体" w:cs="宋体"/>
                <w:kern w:val="0"/>
                <w:sz w:val="18"/>
                <w:szCs w:val="18"/>
              </w:rPr>
              <w:br w:type="textWrapping"/>
            </w:r>
            <w:r>
              <w:rPr>
                <w:rFonts w:hint="eastAsia" w:ascii="宋体" w:hAnsi="宋体" w:cs="宋体"/>
                <w:kern w:val="0"/>
                <w:sz w:val="18"/>
                <w:szCs w:val="18"/>
              </w:rPr>
              <w:t>接待员手机签到/退：接待员手机端可以进行签到/退操作。</w:t>
            </w:r>
            <w:r>
              <w:rPr>
                <w:rFonts w:hint="eastAsia" w:ascii="宋体" w:hAnsi="宋体" w:cs="宋体"/>
                <w:kern w:val="0"/>
                <w:sz w:val="18"/>
                <w:szCs w:val="18"/>
              </w:rPr>
              <w:br w:type="textWrapping"/>
            </w:r>
            <w:r>
              <w:rPr>
                <w:rFonts w:hint="eastAsia" w:ascii="宋体" w:hAnsi="宋体" w:cs="宋体"/>
                <w:kern w:val="0"/>
                <w:sz w:val="18"/>
                <w:szCs w:val="18"/>
              </w:rPr>
              <w:t>【通知功能】</w:t>
            </w:r>
            <w:r>
              <w:rPr>
                <w:rFonts w:hint="eastAsia" w:ascii="宋体" w:hAnsi="宋体" w:cs="宋体"/>
                <w:kern w:val="0"/>
                <w:sz w:val="18"/>
                <w:szCs w:val="18"/>
              </w:rPr>
              <w:br w:type="textWrapping"/>
            </w:r>
            <w:r>
              <w:rPr>
                <w:rFonts w:hint="eastAsia" w:ascii="宋体" w:hAnsi="宋体" w:cs="宋体"/>
                <w:kern w:val="0"/>
                <w:sz w:val="18"/>
                <w:szCs w:val="18"/>
              </w:rPr>
              <w:t>1. 访问通知：支持发送访问相关通知至访问相关人，支持抄送，支持短信、站内通知。</w:t>
            </w:r>
            <w:r>
              <w:rPr>
                <w:rFonts w:hint="eastAsia" w:ascii="宋体" w:hAnsi="宋体" w:cs="宋体"/>
                <w:kern w:val="0"/>
                <w:sz w:val="18"/>
                <w:szCs w:val="18"/>
              </w:rPr>
              <w:br w:type="textWrapping"/>
            </w:r>
            <w:r>
              <w:rPr>
                <w:rFonts w:hint="eastAsia" w:ascii="宋体" w:hAnsi="宋体" w:cs="宋体"/>
                <w:kern w:val="0"/>
                <w:sz w:val="18"/>
                <w:szCs w:val="18"/>
              </w:rPr>
              <w:t>2. 审批通知：支持审批相关通知发送至对应人。</w:t>
            </w:r>
            <w:r>
              <w:rPr>
                <w:rFonts w:hint="eastAsia" w:ascii="宋体" w:hAnsi="宋体" w:cs="宋体"/>
                <w:kern w:val="0"/>
                <w:sz w:val="18"/>
                <w:szCs w:val="18"/>
              </w:rPr>
              <w:br w:type="textWrapping"/>
            </w:r>
            <w:r>
              <w:rPr>
                <w:rFonts w:hint="eastAsia" w:ascii="宋体" w:hAnsi="宋体" w:cs="宋体"/>
                <w:kern w:val="0"/>
                <w:sz w:val="18"/>
                <w:szCs w:val="18"/>
              </w:rPr>
              <w:t>3. 同行人通知：支持同行人收到相关联访问的通知。</w:t>
            </w:r>
            <w:r>
              <w:rPr>
                <w:rFonts w:hint="eastAsia" w:ascii="宋体" w:hAnsi="宋体" w:cs="宋体"/>
                <w:kern w:val="0"/>
                <w:sz w:val="18"/>
                <w:szCs w:val="18"/>
              </w:rPr>
              <w:br w:type="textWrapping"/>
            </w:r>
            <w:r>
              <w:rPr>
                <w:rFonts w:hint="eastAsia" w:ascii="宋体" w:hAnsi="宋体" w:cs="宋体"/>
                <w:kern w:val="0"/>
                <w:sz w:val="18"/>
                <w:szCs w:val="18"/>
              </w:rPr>
              <w:t>【安全配置】</w:t>
            </w:r>
            <w:r>
              <w:rPr>
                <w:rFonts w:hint="eastAsia" w:ascii="宋体" w:hAnsi="宋体" w:cs="宋体"/>
                <w:kern w:val="0"/>
                <w:sz w:val="18"/>
                <w:szCs w:val="18"/>
              </w:rPr>
              <w:br w:type="textWrapping"/>
            </w:r>
            <w:r>
              <w:rPr>
                <w:rFonts w:hint="eastAsia" w:ascii="宋体" w:hAnsi="宋体" w:cs="宋体"/>
                <w:kern w:val="0"/>
                <w:sz w:val="18"/>
                <w:szCs w:val="18"/>
              </w:rPr>
              <w:t>1. 人证比对：设备端支持人证比对，证明身份保证安全。</w:t>
            </w:r>
            <w:r>
              <w:rPr>
                <w:rFonts w:hint="eastAsia" w:ascii="宋体" w:hAnsi="宋体" w:cs="宋体"/>
                <w:kern w:val="0"/>
                <w:sz w:val="18"/>
                <w:szCs w:val="18"/>
              </w:rPr>
              <w:br w:type="textWrapping"/>
            </w:r>
            <w:r>
              <w:rPr>
                <w:rFonts w:hint="eastAsia" w:ascii="宋体" w:hAnsi="宋体" w:cs="宋体"/>
                <w:kern w:val="0"/>
                <w:sz w:val="18"/>
                <w:szCs w:val="18"/>
              </w:rPr>
              <w:t>2. 红外摄像头：设备端装备红外摄像头，抵御照片及视频攻击。</w:t>
            </w:r>
            <w:r>
              <w:rPr>
                <w:rFonts w:hint="eastAsia" w:ascii="宋体" w:hAnsi="宋体" w:cs="宋体"/>
                <w:kern w:val="0"/>
                <w:sz w:val="18"/>
                <w:szCs w:val="18"/>
              </w:rPr>
              <w:br w:type="textWrapping"/>
            </w:r>
            <w:r>
              <w:rPr>
                <w:rFonts w:hint="eastAsia" w:ascii="宋体" w:hAnsi="宋体" w:cs="宋体"/>
                <w:kern w:val="0"/>
                <w:sz w:val="18"/>
                <w:szCs w:val="18"/>
              </w:rPr>
              <w:t>【统计功能】</w:t>
            </w:r>
            <w:r>
              <w:rPr>
                <w:rFonts w:hint="eastAsia" w:ascii="宋体" w:hAnsi="宋体" w:cs="宋体"/>
                <w:kern w:val="0"/>
                <w:sz w:val="18"/>
                <w:szCs w:val="18"/>
              </w:rPr>
              <w:br w:type="textWrapping"/>
            </w:r>
            <w:r>
              <w:rPr>
                <w:rFonts w:hint="eastAsia" w:ascii="宋体" w:hAnsi="宋体" w:cs="宋体"/>
                <w:kern w:val="0"/>
                <w:sz w:val="18"/>
                <w:szCs w:val="18"/>
              </w:rPr>
              <w:t>1. 实时在访人数：手机端、设备端显示实时在访人数。</w:t>
            </w:r>
            <w:r>
              <w:rPr>
                <w:rFonts w:hint="eastAsia" w:ascii="宋体" w:hAnsi="宋体" w:cs="宋体"/>
                <w:kern w:val="0"/>
                <w:sz w:val="18"/>
                <w:szCs w:val="18"/>
              </w:rPr>
              <w:br w:type="textWrapping"/>
            </w:r>
            <w:r>
              <w:rPr>
                <w:rFonts w:hint="eastAsia" w:ascii="宋体" w:hAnsi="宋体" w:cs="宋体"/>
                <w:kern w:val="0"/>
                <w:sz w:val="18"/>
                <w:szCs w:val="18"/>
              </w:rPr>
              <w:t>2. 历史访问记录：PC支持访问记录查看、导出。</w:t>
            </w:r>
            <w:r>
              <w:rPr>
                <w:rFonts w:hint="eastAsia" w:ascii="宋体" w:hAnsi="宋体" w:cs="宋体"/>
                <w:kern w:val="0"/>
                <w:sz w:val="18"/>
                <w:szCs w:val="18"/>
              </w:rPr>
              <w:br w:type="textWrapping"/>
            </w:r>
            <w:r>
              <w:rPr>
                <w:rFonts w:hint="eastAsia" w:ascii="宋体" w:hAnsi="宋体" w:cs="宋体"/>
                <w:kern w:val="0"/>
                <w:sz w:val="18"/>
                <w:szCs w:val="18"/>
              </w:rPr>
              <w:t>3. 访问目的与访客单位统计：图表统计访客单位、访问目的统计。</w:t>
            </w:r>
            <w:r>
              <w:rPr>
                <w:rFonts w:hint="eastAsia" w:ascii="宋体" w:hAnsi="宋体" w:cs="宋体"/>
                <w:kern w:val="0"/>
                <w:sz w:val="18"/>
                <w:szCs w:val="18"/>
              </w:rPr>
              <w:br w:type="textWrapping"/>
            </w:r>
            <w:r>
              <w:rPr>
                <w:rFonts w:hint="eastAsia" w:ascii="宋体" w:hAnsi="宋体" w:cs="宋体"/>
                <w:kern w:val="0"/>
                <w:sz w:val="18"/>
                <w:szCs w:val="18"/>
              </w:rPr>
              <w:t>【联动功能】</w:t>
            </w:r>
            <w:r>
              <w:rPr>
                <w:rFonts w:hint="eastAsia" w:ascii="宋体" w:hAnsi="宋体" w:cs="宋体"/>
                <w:kern w:val="0"/>
                <w:sz w:val="18"/>
                <w:szCs w:val="18"/>
              </w:rPr>
              <w:br w:type="textWrapping"/>
            </w:r>
            <w:r>
              <w:rPr>
                <w:rFonts w:hint="eastAsia" w:ascii="宋体" w:hAnsi="宋体" w:cs="宋体"/>
                <w:kern w:val="0"/>
                <w:sz w:val="18"/>
                <w:szCs w:val="18"/>
              </w:rPr>
              <w:t>1. 录脸后刷脸开门：访客录脸后可于门禁上进行刷脸。</w:t>
            </w:r>
            <w:r>
              <w:rPr>
                <w:rFonts w:hint="eastAsia" w:ascii="宋体" w:hAnsi="宋体" w:cs="宋体"/>
                <w:kern w:val="0"/>
                <w:sz w:val="18"/>
                <w:szCs w:val="18"/>
              </w:rPr>
              <w:br w:type="textWrapping"/>
            </w:r>
            <w:r>
              <w:rPr>
                <w:rFonts w:hint="eastAsia" w:ascii="宋体" w:hAnsi="宋体" w:cs="宋体"/>
                <w:kern w:val="0"/>
                <w:sz w:val="18"/>
                <w:szCs w:val="18"/>
              </w:rPr>
              <w:t>2. 门禁访客可用配置：单台门禁可配置是否开启访客可用。</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全局人脸识别摄像机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【双400万1/1.8" CMOS动点摄像机】</w:t>
            </w:r>
            <w:r>
              <w:rPr>
                <w:rFonts w:hint="eastAsia" w:ascii="宋体" w:hAnsi="宋体" w:cs="宋体"/>
                <w:kern w:val="0"/>
                <w:sz w:val="18"/>
                <w:szCs w:val="18"/>
              </w:rPr>
              <w:br w:type="textWrapping"/>
            </w:r>
            <w:r>
              <w:rPr>
                <w:rFonts w:hint="eastAsia" w:ascii="宋体" w:hAnsi="宋体" w:cs="宋体"/>
                <w:kern w:val="0"/>
                <w:sz w:val="18"/>
                <w:szCs w:val="18"/>
              </w:rPr>
              <w:t>动点相机内置高效红外阵列灯，低功耗，夜间红外灯亮度、角度根据场景智能调整，能正常进行人脸抓拍</w:t>
            </w:r>
            <w:r>
              <w:rPr>
                <w:rFonts w:hint="eastAsia" w:ascii="宋体" w:hAnsi="宋体" w:cs="宋体"/>
                <w:kern w:val="0"/>
                <w:sz w:val="18"/>
                <w:szCs w:val="18"/>
              </w:rPr>
              <w:br w:type="textWrapping"/>
            </w:r>
            <w:r>
              <w:rPr>
                <w:rFonts w:hint="eastAsia" w:ascii="宋体" w:hAnsi="宋体" w:cs="宋体"/>
                <w:kern w:val="0"/>
                <w:sz w:val="18"/>
                <w:szCs w:val="18"/>
              </w:rPr>
              <w:t>全景相机:</w:t>
            </w:r>
            <w:r>
              <w:rPr>
                <w:rFonts w:hint="eastAsia" w:ascii="宋体" w:hAnsi="宋体" w:cs="宋体"/>
                <w:kern w:val="0"/>
                <w:sz w:val="18"/>
                <w:szCs w:val="18"/>
              </w:rPr>
              <w:br w:type="textWrapping"/>
            </w:r>
            <w:r>
              <w:rPr>
                <w:rFonts w:hint="eastAsia" w:ascii="宋体" w:hAnsi="宋体" w:cs="宋体"/>
                <w:kern w:val="0"/>
                <w:sz w:val="18"/>
                <w:szCs w:val="18"/>
              </w:rPr>
              <w:t>传感器类型:1/1.8＂ Progressive Scan CMOS</w:t>
            </w:r>
            <w:r>
              <w:rPr>
                <w:rFonts w:hint="eastAsia" w:ascii="宋体" w:hAnsi="宋体" w:cs="宋体"/>
                <w:kern w:val="0"/>
                <w:sz w:val="18"/>
                <w:szCs w:val="18"/>
              </w:rPr>
              <w:br w:type="textWrapping"/>
            </w:r>
            <w:r>
              <w:rPr>
                <w:rFonts w:hint="eastAsia" w:ascii="宋体" w:hAnsi="宋体" w:cs="宋体"/>
                <w:kern w:val="0"/>
                <w:sz w:val="18"/>
                <w:szCs w:val="18"/>
              </w:rPr>
              <w:t>最低照度:彩色:0.001 Lux @(F1.2,AGC ON)；黑白:0.0005Lux @(F1.2,AGC ON)</w:t>
            </w:r>
            <w:r>
              <w:rPr>
                <w:rFonts w:hint="eastAsia" w:ascii="宋体" w:hAnsi="宋体" w:cs="宋体"/>
                <w:kern w:val="0"/>
                <w:sz w:val="18"/>
                <w:szCs w:val="18"/>
              </w:rPr>
              <w:br w:type="textWrapping"/>
            </w:r>
            <w:r>
              <w:rPr>
                <w:rFonts w:hint="eastAsia" w:ascii="宋体" w:hAnsi="宋体" w:cs="宋体"/>
                <w:kern w:val="0"/>
                <w:sz w:val="18"/>
                <w:szCs w:val="18"/>
              </w:rPr>
              <w:t>镜头:6.0mm/F1.2</w:t>
            </w:r>
            <w:r>
              <w:rPr>
                <w:rFonts w:hint="eastAsia" w:ascii="宋体" w:hAnsi="宋体" w:cs="宋体"/>
                <w:kern w:val="0"/>
                <w:sz w:val="18"/>
                <w:szCs w:val="18"/>
              </w:rPr>
              <w:br w:type="textWrapping"/>
            </w:r>
            <w:r>
              <w:rPr>
                <w:rFonts w:hint="eastAsia" w:ascii="宋体" w:hAnsi="宋体" w:cs="宋体"/>
                <w:kern w:val="0"/>
                <w:sz w:val="18"/>
                <w:szCs w:val="18"/>
              </w:rPr>
              <w:t xml:space="preserve">白光功能:白光照射距离15m </w:t>
            </w:r>
            <w:r>
              <w:rPr>
                <w:rFonts w:hint="eastAsia" w:ascii="宋体" w:hAnsi="宋体" w:cs="宋体"/>
                <w:kern w:val="0"/>
                <w:sz w:val="18"/>
                <w:szCs w:val="18"/>
              </w:rPr>
              <w:br w:type="textWrapping"/>
            </w:r>
            <w:r>
              <w:rPr>
                <w:rFonts w:hint="eastAsia" w:ascii="宋体" w:hAnsi="宋体" w:cs="宋体"/>
                <w:kern w:val="0"/>
                <w:sz w:val="18"/>
                <w:szCs w:val="18"/>
              </w:rPr>
              <w:t>分辨率及帧率:主码流50Hz:25fps(2560×1440);60Hz:30fps(2560×1440);</w:t>
            </w:r>
            <w:r>
              <w:rPr>
                <w:rFonts w:hint="eastAsia" w:ascii="宋体" w:hAnsi="宋体" w:cs="宋体"/>
                <w:kern w:val="0"/>
                <w:sz w:val="18"/>
                <w:szCs w:val="18"/>
              </w:rPr>
              <w:br w:type="textWrapping"/>
            </w:r>
            <w:r>
              <w:rPr>
                <w:rFonts w:hint="eastAsia" w:ascii="宋体" w:hAnsi="宋体" w:cs="宋体"/>
                <w:kern w:val="0"/>
                <w:sz w:val="18"/>
                <w:szCs w:val="18"/>
              </w:rPr>
              <w:t>细节相机:</w:t>
            </w:r>
            <w:r>
              <w:rPr>
                <w:rFonts w:hint="eastAsia" w:ascii="宋体" w:hAnsi="宋体" w:cs="宋体"/>
                <w:kern w:val="0"/>
                <w:sz w:val="18"/>
                <w:szCs w:val="18"/>
              </w:rPr>
              <w:br w:type="textWrapping"/>
            </w:r>
            <w:r>
              <w:rPr>
                <w:rFonts w:hint="eastAsia" w:ascii="宋体" w:hAnsi="宋体" w:cs="宋体"/>
                <w:kern w:val="0"/>
                <w:sz w:val="18"/>
                <w:szCs w:val="18"/>
              </w:rPr>
              <w:t>图像传感器:1/1.8＂ Progressive Scan CMOS</w:t>
            </w:r>
            <w:r>
              <w:rPr>
                <w:rFonts w:hint="eastAsia" w:ascii="宋体" w:hAnsi="宋体" w:cs="宋体"/>
                <w:kern w:val="0"/>
                <w:sz w:val="18"/>
                <w:szCs w:val="18"/>
              </w:rPr>
              <w:br w:type="textWrapping"/>
            </w:r>
            <w:r>
              <w:rPr>
                <w:rFonts w:hint="eastAsia" w:ascii="宋体" w:hAnsi="宋体" w:cs="宋体"/>
                <w:kern w:val="0"/>
                <w:sz w:val="18"/>
                <w:szCs w:val="18"/>
              </w:rPr>
              <w:t>最低照度:彩色：0.001Lux @ (F1.6，AGC ON)；黑白:0.0005Lux @(F1.6,AGC ON)</w:t>
            </w:r>
            <w:r>
              <w:rPr>
                <w:rFonts w:hint="eastAsia" w:ascii="宋体" w:hAnsi="宋体" w:cs="宋体"/>
                <w:kern w:val="0"/>
                <w:sz w:val="18"/>
                <w:szCs w:val="18"/>
              </w:rPr>
              <w:br w:type="textWrapping"/>
            </w:r>
            <w:r>
              <w:rPr>
                <w:rFonts w:hint="eastAsia" w:ascii="宋体" w:hAnsi="宋体" w:cs="宋体"/>
                <w:kern w:val="0"/>
                <w:sz w:val="18"/>
                <w:szCs w:val="18"/>
              </w:rPr>
              <w:t>焦距:13-52mm，4倍光学变倍</w:t>
            </w:r>
            <w:r>
              <w:rPr>
                <w:rFonts w:hint="eastAsia" w:ascii="宋体" w:hAnsi="宋体" w:cs="宋体"/>
                <w:kern w:val="0"/>
                <w:sz w:val="18"/>
                <w:szCs w:val="18"/>
              </w:rPr>
              <w:br w:type="textWrapping"/>
            </w:r>
            <w:r>
              <w:rPr>
                <w:rFonts w:hint="eastAsia" w:ascii="宋体" w:hAnsi="宋体" w:cs="宋体"/>
                <w:kern w:val="0"/>
                <w:sz w:val="18"/>
                <w:szCs w:val="18"/>
              </w:rPr>
              <w:t>近摄距:10-1500mm(广角-望远)</w:t>
            </w:r>
            <w:r>
              <w:rPr>
                <w:rFonts w:hint="eastAsia" w:ascii="宋体" w:hAnsi="宋体" w:cs="宋体"/>
                <w:kern w:val="0"/>
                <w:sz w:val="18"/>
                <w:szCs w:val="18"/>
              </w:rPr>
              <w:br w:type="textWrapping"/>
            </w:r>
            <w:r>
              <w:rPr>
                <w:rFonts w:hint="eastAsia" w:ascii="宋体" w:hAnsi="宋体" w:cs="宋体"/>
                <w:kern w:val="0"/>
                <w:sz w:val="18"/>
                <w:szCs w:val="18"/>
              </w:rPr>
              <w:t>光圈数:F1.6</w:t>
            </w:r>
            <w:r>
              <w:rPr>
                <w:rFonts w:hint="eastAsia" w:ascii="宋体" w:hAnsi="宋体" w:cs="宋体"/>
                <w:kern w:val="0"/>
                <w:sz w:val="18"/>
                <w:szCs w:val="18"/>
              </w:rPr>
              <w:br w:type="textWrapping"/>
            </w:r>
            <w:r>
              <w:rPr>
                <w:rFonts w:hint="eastAsia" w:ascii="宋体" w:hAnsi="宋体" w:cs="宋体"/>
                <w:kern w:val="0"/>
                <w:sz w:val="18"/>
                <w:szCs w:val="18"/>
              </w:rPr>
              <w:t>分辨率及帧率:主码流50Hz:25fps(2560×1440);60Hz:30fps(2560×1440)</w:t>
            </w:r>
            <w:r>
              <w:rPr>
                <w:rFonts w:hint="eastAsia" w:ascii="宋体" w:hAnsi="宋体" w:cs="宋体"/>
                <w:kern w:val="0"/>
                <w:sz w:val="18"/>
                <w:szCs w:val="18"/>
              </w:rPr>
              <w:br w:type="textWrapping"/>
            </w:r>
            <w:r>
              <w:rPr>
                <w:rFonts w:hint="eastAsia" w:ascii="宋体" w:hAnsi="宋体" w:cs="宋体"/>
                <w:kern w:val="0"/>
                <w:sz w:val="18"/>
                <w:szCs w:val="18"/>
              </w:rPr>
              <w:t>电源:DC36V±25%，摄像机出厂自带适配器（DC36V）</w:t>
            </w:r>
            <w:r>
              <w:rPr>
                <w:rFonts w:hint="eastAsia" w:ascii="宋体" w:hAnsi="宋体" w:cs="宋体"/>
                <w:kern w:val="0"/>
                <w:sz w:val="18"/>
                <w:szCs w:val="18"/>
              </w:rPr>
              <w:br w:type="textWrapping"/>
            </w:r>
            <w:r>
              <w:rPr>
                <w:rFonts w:hint="eastAsia" w:ascii="宋体" w:hAnsi="宋体" w:cs="宋体"/>
                <w:kern w:val="0"/>
                <w:sz w:val="18"/>
                <w:szCs w:val="18"/>
              </w:rPr>
              <w:t>以太网电口:RJ45网口，自适应10M/100M/1000M网络数据</w:t>
            </w:r>
            <w:r>
              <w:rPr>
                <w:rFonts w:hint="eastAsia" w:ascii="宋体" w:hAnsi="宋体" w:cs="宋体"/>
                <w:kern w:val="0"/>
                <w:sz w:val="18"/>
                <w:szCs w:val="18"/>
              </w:rPr>
              <w:br w:type="textWrapping"/>
            </w:r>
            <w:r>
              <w:rPr>
                <w:rFonts w:hint="eastAsia" w:ascii="宋体" w:hAnsi="宋体" w:cs="宋体"/>
                <w:kern w:val="0"/>
                <w:sz w:val="18"/>
                <w:szCs w:val="18"/>
              </w:rPr>
              <w:t>报警输入/输出:1路报警输入；1路报警输出；</w:t>
            </w:r>
            <w:r>
              <w:rPr>
                <w:rFonts w:hint="eastAsia" w:ascii="宋体" w:hAnsi="宋体" w:cs="宋体"/>
                <w:kern w:val="0"/>
                <w:sz w:val="18"/>
                <w:szCs w:val="18"/>
              </w:rPr>
              <w:br w:type="textWrapping"/>
            </w:r>
            <w:r>
              <w:rPr>
                <w:rFonts w:hint="eastAsia" w:ascii="宋体" w:hAnsi="宋体" w:cs="宋体"/>
                <w:kern w:val="0"/>
                <w:sz w:val="18"/>
                <w:szCs w:val="18"/>
              </w:rPr>
              <w:t>音频输入/输出:1路音频输入；1路音频输出</w:t>
            </w:r>
            <w:r>
              <w:rPr>
                <w:rFonts w:hint="eastAsia" w:ascii="宋体" w:hAnsi="宋体" w:cs="宋体"/>
                <w:kern w:val="0"/>
                <w:sz w:val="18"/>
                <w:szCs w:val="18"/>
              </w:rPr>
              <w:br w:type="textWrapping"/>
            </w:r>
            <w:r>
              <w:rPr>
                <w:rFonts w:hint="eastAsia" w:ascii="宋体" w:hAnsi="宋体" w:cs="宋体"/>
                <w:kern w:val="0"/>
                <w:sz w:val="18"/>
                <w:szCs w:val="18"/>
              </w:rPr>
              <w:t>支持对镜头前盖玻璃加热，去除玻璃上的冰状和水状附着物。</w:t>
            </w:r>
            <w:r>
              <w:rPr>
                <w:rFonts w:hint="eastAsia" w:ascii="宋体" w:hAnsi="宋体" w:cs="宋体"/>
                <w:kern w:val="0"/>
                <w:sz w:val="18"/>
                <w:szCs w:val="18"/>
              </w:rPr>
              <w:br w:type="textWrapping"/>
            </w:r>
            <w:r>
              <w:rPr>
                <w:rFonts w:hint="eastAsia" w:ascii="宋体" w:hAnsi="宋体" w:cs="宋体"/>
                <w:kern w:val="0"/>
                <w:sz w:val="18"/>
                <w:szCs w:val="18"/>
              </w:rPr>
              <w:t>▲设备可对30米处的行人进行人脸抓拍，并可生成分辨率不小于110×120的人脸图片,图片中人脸两眼瞳距应≥40像素（提供公安部检验报告加盖厂家公章）。</w:t>
            </w:r>
            <w:r>
              <w:rPr>
                <w:rFonts w:hint="eastAsia" w:ascii="宋体" w:hAnsi="宋体" w:cs="宋体"/>
                <w:kern w:val="0"/>
                <w:sz w:val="18"/>
                <w:szCs w:val="18"/>
              </w:rPr>
              <w:br w:type="textWrapping"/>
            </w:r>
            <w:r>
              <w:rPr>
                <w:rFonts w:hint="eastAsia" w:ascii="宋体" w:hAnsi="宋体" w:cs="宋体"/>
                <w:kern w:val="0"/>
                <w:sz w:val="18"/>
                <w:szCs w:val="18"/>
              </w:rPr>
              <w:t>▲通道1检测到且框出移动目标至通道2摄像机开始转动的时间不大于0.2秒（提供公安部检验报告加盖厂家公章）。</w:t>
            </w:r>
            <w:r>
              <w:rPr>
                <w:rFonts w:hint="eastAsia" w:ascii="宋体" w:hAnsi="宋体" w:cs="宋体"/>
                <w:kern w:val="0"/>
                <w:sz w:val="18"/>
                <w:szCs w:val="18"/>
              </w:rPr>
              <w:br w:type="textWrapping"/>
            </w:r>
            <w:r>
              <w:rPr>
                <w:rFonts w:hint="eastAsia" w:ascii="宋体" w:hAnsi="宋体" w:cs="宋体"/>
                <w:kern w:val="0"/>
                <w:sz w:val="18"/>
                <w:szCs w:val="18"/>
              </w:rPr>
              <w:t>▲设备支持对出现在监控场景内的人脸进行检测，并显示评分（提供公安部检验报告加盖厂家公章）。</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支架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壁装支架/铂晶灰/铝合金/Φ203.5×254.5mm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人脸分析硬盘录像机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名单库比对报警4路抓拍机的人脸比对，或者1路普通IPC的抓拍和比对）</w:t>
            </w:r>
            <w:r>
              <w:rPr>
                <w:rFonts w:hint="eastAsia" w:ascii="宋体" w:hAnsi="宋体" w:cs="宋体"/>
                <w:kern w:val="0"/>
                <w:sz w:val="18"/>
                <w:szCs w:val="18"/>
              </w:rPr>
              <w:br w:type="textWrapping"/>
            </w:r>
            <w:r>
              <w:rPr>
                <w:rFonts w:hint="eastAsia" w:ascii="宋体" w:hAnsi="宋体" w:cs="宋体"/>
                <w:kern w:val="0"/>
                <w:sz w:val="18"/>
                <w:szCs w:val="18"/>
              </w:rPr>
              <w:t>16个人脸名单库，总库容4000张</w:t>
            </w:r>
            <w:r>
              <w:rPr>
                <w:rFonts w:hint="eastAsia" w:ascii="宋体" w:hAnsi="宋体" w:cs="宋体"/>
                <w:kern w:val="0"/>
                <w:sz w:val="18"/>
                <w:szCs w:val="18"/>
              </w:rPr>
              <w:br w:type="textWrapping"/>
            </w:r>
            <w:r>
              <w:rPr>
                <w:rFonts w:hint="eastAsia" w:ascii="宋体" w:hAnsi="宋体" w:cs="宋体"/>
                <w:kern w:val="0"/>
                <w:sz w:val="18"/>
                <w:szCs w:val="18"/>
              </w:rPr>
              <w:t>支持以脸搜脸、按姓名检索。</w:t>
            </w:r>
            <w:r>
              <w:rPr>
                <w:rFonts w:hint="eastAsia" w:ascii="宋体" w:hAnsi="宋体" w:cs="宋体"/>
                <w:kern w:val="0"/>
                <w:sz w:val="18"/>
                <w:szCs w:val="18"/>
              </w:rPr>
              <w:br w:type="textWrapping"/>
            </w:r>
            <w:r>
              <w:rPr>
                <w:rFonts w:hint="eastAsia" w:ascii="宋体" w:hAnsi="宋体" w:cs="宋体"/>
                <w:kern w:val="0"/>
                <w:sz w:val="18"/>
                <w:szCs w:val="18"/>
              </w:rPr>
              <w:t>硬件规格：</w:t>
            </w:r>
            <w:r>
              <w:rPr>
                <w:rFonts w:hint="eastAsia" w:ascii="宋体" w:hAnsi="宋体" w:cs="宋体"/>
                <w:kern w:val="0"/>
                <w:sz w:val="18"/>
                <w:szCs w:val="18"/>
              </w:rPr>
              <w:br w:type="textWrapping"/>
            </w:r>
            <w:r>
              <w:rPr>
                <w:rFonts w:hint="eastAsia" w:ascii="宋体" w:hAnsi="宋体" w:cs="宋体"/>
                <w:kern w:val="0"/>
                <w:sz w:val="18"/>
                <w:szCs w:val="18"/>
              </w:rPr>
              <w:t>1.5U标准机架式</w:t>
            </w:r>
            <w:r>
              <w:rPr>
                <w:rFonts w:hint="eastAsia" w:ascii="宋体" w:hAnsi="宋体" w:cs="宋体"/>
                <w:kern w:val="0"/>
                <w:sz w:val="18"/>
                <w:szCs w:val="18"/>
              </w:rPr>
              <w:br w:type="textWrapping"/>
            </w:r>
            <w:r>
              <w:rPr>
                <w:rFonts w:hint="eastAsia" w:ascii="宋体" w:hAnsi="宋体" w:cs="宋体"/>
                <w:kern w:val="0"/>
                <w:sz w:val="18"/>
                <w:szCs w:val="18"/>
              </w:rPr>
              <w:t>1个HDMI，1个VGA,HDMI+VGA组内同源</w:t>
            </w:r>
            <w:r>
              <w:rPr>
                <w:rFonts w:hint="eastAsia" w:ascii="宋体" w:hAnsi="宋体" w:cs="宋体"/>
                <w:kern w:val="0"/>
                <w:sz w:val="18"/>
                <w:szCs w:val="18"/>
              </w:rPr>
              <w:br w:type="textWrapping"/>
            </w:r>
            <w:r>
              <w:rPr>
                <w:rFonts w:hint="eastAsia" w:ascii="宋体" w:hAnsi="宋体" w:cs="宋体"/>
                <w:kern w:val="0"/>
                <w:sz w:val="18"/>
                <w:szCs w:val="18"/>
              </w:rPr>
              <w:t>4盘位，</w:t>
            </w:r>
            <w:r>
              <w:rPr>
                <w:rFonts w:hint="eastAsia" w:ascii="宋体" w:hAnsi="宋体" w:cs="宋体"/>
                <w:kern w:val="0"/>
                <w:sz w:val="18"/>
                <w:szCs w:val="18"/>
              </w:rPr>
              <w:br w:type="textWrapping"/>
            </w:r>
            <w:r>
              <w:rPr>
                <w:rFonts w:hint="eastAsia" w:ascii="宋体" w:hAnsi="宋体" w:cs="宋体"/>
                <w:kern w:val="0"/>
                <w:sz w:val="18"/>
                <w:szCs w:val="18"/>
              </w:rPr>
              <w:t>2个千兆网口</w:t>
            </w:r>
            <w:r>
              <w:rPr>
                <w:rFonts w:hint="eastAsia" w:ascii="宋体" w:hAnsi="宋体" w:cs="宋体"/>
                <w:kern w:val="0"/>
                <w:sz w:val="18"/>
                <w:szCs w:val="18"/>
              </w:rPr>
              <w:br w:type="textWrapping"/>
            </w:r>
            <w:r>
              <w:rPr>
                <w:rFonts w:hint="eastAsia" w:ascii="宋体" w:hAnsi="宋体" w:cs="宋体"/>
                <w:kern w:val="0"/>
                <w:sz w:val="18"/>
                <w:szCs w:val="18"/>
              </w:rPr>
              <w:t>2个USB2.0接口、1个USB3.0接口</w:t>
            </w:r>
            <w:r>
              <w:rPr>
                <w:rFonts w:hint="eastAsia" w:ascii="宋体" w:hAnsi="宋体" w:cs="宋体"/>
                <w:kern w:val="0"/>
                <w:sz w:val="18"/>
                <w:szCs w:val="18"/>
              </w:rPr>
              <w:br w:type="textWrapping"/>
            </w:r>
            <w:r>
              <w:rPr>
                <w:rFonts w:hint="eastAsia" w:ascii="宋体" w:hAnsi="宋体" w:cs="宋体"/>
                <w:kern w:val="0"/>
                <w:sz w:val="18"/>
                <w:szCs w:val="18"/>
              </w:rPr>
              <w:t>可选配1个eSATA接口</w:t>
            </w:r>
            <w:r>
              <w:rPr>
                <w:rFonts w:hint="eastAsia" w:ascii="宋体" w:hAnsi="宋体" w:cs="宋体"/>
                <w:kern w:val="0"/>
                <w:sz w:val="18"/>
                <w:szCs w:val="18"/>
              </w:rPr>
              <w:br w:type="textWrapping"/>
            </w:r>
            <w:r>
              <w:rPr>
                <w:rFonts w:hint="eastAsia" w:ascii="宋体" w:hAnsi="宋体" w:cs="宋体"/>
                <w:kern w:val="0"/>
                <w:sz w:val="18"/>
                <w:szCs w:val="18"/>
              </w:rPr>
              <w:t>报警IO：16进4出(选配16进8出)</w:t>
            </w:r>
            <w:r>
              <w:rPr>
                <w:rFonts w:hint="eastAsia" w:ascii="宋体" w:hAnsi="宋体" w:cs="宋体"/>
                <w:kern w:val="0"/>
                <w:sz w:val="18"/>
                <w:szCs w:val="18"/>
              </w:rPr>
              <w:br w:type="textWrapping"/>
            </w:r>
            <w:r>
              <w:rPr>
                <w:rFonts w:hint="eastAsia" w:ascii="宋体" w:hAnsi="宋体" w:cs="宋体"/>
                <w:kern w:val="0"/>
                <w:sz w:val="18"/>
                <w:szCs w:val="18"/>
              </w:rPr>
              <w:t>软件性能：</w:t>
            </w:r>
            <w:r>
              <w:rPr>
                <w:rFonts w:hint="eastAsia" w:ascii="宋体" w:hAnsi="宋体" w:cs="宋体"/>
                <w:kern w:val="0"/>
                <w:sz w:val="18"/>
                <w:szCs w:val="18"/>
              </w:rPr>
              <w:br w:type="textWrapping"/>
            </w:r>
            <w:r>
              <w:rPr>
                <w:rFonts w:hint="eastAsia" w:ascii="宋体" w:hAnsi="宋体" w:cs="宋体"/>
                <w:kern w:val="0"/>
                <w:sz w:val="18"/>
                <w:szCs w:val="18"/>
              </w:rPr>
              <w:t>输入带宽：80M</w:t>
            </w:r>
            <w:r>
              <w:rPr>
                <w:rFonts w:hint="eastAsia" w:ascii="宋体" w:hAnsi="宋体" w:cs="宋体"/>
                <w:kern w:val="0"/>
                <w:sz w:val="18"/>
                <w:szCs w:val="18"/>
              </w:rPr>
              <w:br w:type="textWrapping"/>
            </w:r>
            <w:r>
              <w:rPr>
                <w:rFonts w:hint="eastAsia" w:ascii="宋体" w:hAnsi="宋体" w:cs="宋体"/>
                <w:kern w:val="0"/>
                <w:sz w:val="18"/>
                <w:szCs w:val="18"/>
              </w:rPr>
              <w:t>8路H.264、H.265混合接入</w:t>
            </w:r>
            <w:r>
              <w:rPr>
                <w:rFonts w:hint="eastAsia" w:ascii="宋体" w:hAnsi="宋体" w:cs="宋体"/>
                <w:kern w:val="0"/>
                <w:sz w:val="18"/>
                <w:szCs w:val="18"/>
              </w:rPr>
              <w:br w:type="textWrapping"/>
            </w:r>
            <w:r>
              <w:rPr>
                <w:rFonts w:hint="eastAsia" w:ascii="宋体" w:hAnsi="宋体" w:cs="宋体"/>
                <w:kern w:val="0"/>
                <w:sz w:val="18"/>
                <w:szCs w:val="18"/>
              </w:rPr>
              <w:t>最大支持8×1080P解码</w:t>
            </w:r>
            <w:r>
              <w:rPr>
                <w:rFonts w:hint="eastAsia" w:ascii="宋体" w:hAnsi="宋体" w:cs="宋体"/>
                <w:kern w:val="0"/>
                <w:sz w:val="18"/>
                <w:szCs w:val="18"/>
              </w:rPr>
              <w:br w:type="textWrapping"/>
            </w:r>
            <w:r>
              <w:rPr>
                <w:rFonts w:hint="eastAsia" w:ascii="宋体" w:hAnsi="宋体" w:cs="宋体"/>
                <w:kern w:val="0"/>
                <w:sz w:val="18"/>
                <w:szCs w:val="18"/>
              </w:rPr>
              <w:t>支持H.265、H.264解码</w:t>
            </w:r>
            <w:r>
              <w:rPr>
                <w:rFonts w:hint="eastAsia" w:ascii="宋体" w:hAnsi="宋体" w:cs="宋体"/>
                <w:kern w:val="0"/>
                <w:sz w:val="18"/>
                <w:szCs w:val="18"/>
              </w:rPr>
              <w:br w:type="textWrapping"/>
            </w:r>
            <w:r>
              <w:rPr>
                <w:rFonts w:hint="eastAsia" w:ascii="宋体" w:hAnsi="宋体" w:cs="宋体"/>
                <w:kern w:val="0"/>
                <w:sz w:val="18"/>
                <w:szCs w:val="18"/>
              </w:rPr>
              <w:t>Smart 2.0/ANR/智能检索/智能回放/车牌检索/人脸检索/热度图/客流量统计/分时段回放/超高倍速回放/双系统备份。</w:t>
            </w:r>
            <w:r>
              <w:rPr>
                <w:rFonts w:hint="eastAsia" w:ascii="宋体" w:hAnsi="宋体" w:cs="宋体"/>
                <w:kern w:val="0"/>
                <w:sz w:val="18"/>
                <w:szCs w:val="18"/>
              </w:rPr>
              <w:br w:type="textWrapping"/>
            </w:r>
            <w:r>
              <w:rPr>
                <w:rFonts w:hint="eastAsia" w:ascii="宋体" w:hAnsi="宋体" w:cs="宋体"/>
                <w:kern w:val="0"/>
                <w:sz w:val="18"/>
                <w:szCs w:val="18"/>
              </w:rPr>
              <w:t>▲支持按照姓名、人脸属性（性别、年龄段、戴眼镜、表情、戴口罩等）检索人脸抓拍图片；人脸检索结果支持导出电子表格，包括抓拍图、背景图和人员信息。支持对搜索结果二次检索（提供公安部检验报告加盖厂家公章）。</w:t>
            </w:r>
            <w:r>
              <w:rPr>
                <w:rFonts w:hint="eastAsia" w:ascii="宋体" w:hAnsi="宋体" w:cs="宋体"/>
                <w:kern w:val="0"/>
                <w:sz w:val="18"/>
                <w:szCs w:val="18"/>
              </w:rPr>
              <w:br w:type="textWrapping"/>
            </w:r>
            <w:r>
              <w:rPr>
                <w:rFonts w:hint="eastAsia" w:ascii="宋体" w:hAnsi="宋体" w:cs="宋体"/>
                <w:kern w:val="0"/>
                <w:sz w:val="18"/>
                <w:szCs w:val="18"/>
              </w:rPr>
              <w:t>▲支持人脸库管理：支持新建、删除、修改、查询、复制人脸库，可通过U盘、web端、客户端软件或批量导入工具进行单张、批量导入导出人脸图片；支持16个人脸库，库容4000张人脸图片；人脸图片支持姓名、性别、联系方式、证件类型、证件号、生日、省、市、建模状态等属性；人脸库查询结果支持列表、图表2种展示方式；支持人脸库整库加密导入导出（提供公安部检验报告加盖厂家公章）。</w:t>
            </w:r>
            <w:r>
              <w:rPr>
                <w:rFonts w:hint="eastAsia" w:ascii="宋体" w:hAnsi="宋体" w:cs="宋体"/>
                <w:kern w:val="0"/>
                <w:sz w:val="18"/>
                <w:szCs w:val="18"/>
              </w:rPr>
              <w:br w:type="textWrapping"/>
            </w:r>
            <w:r>
              <w:rPr>
                <w:rFonts w:hint="eastAsia" w:ascii="宋体" w:hAnsi="宋体" w:cs="宋体"/>
                <w:kern w:val="0"/>
                <w:sz w:val="18"/>
                <w:szCs w:val="18"/>
              </w:rPr>
              <w:t>▲支持通过远程预览加密，只有输入秘钥才能解开视频；并支持AES码流加密设置（提供公安部检验报告加盖厂家公章）。</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6T硬盘</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3.5英寸 6TB IntelliPower 64M SATA3</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辅材</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硬件安装及物料费用</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600" w:hRule="atLeast"/>
        </w:trPr>
        <w:tc>
          <w:tcPr>
            <w:tcW w:w="8369"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二、人脸人员通道</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北门两进两出双通道</w:t>
            </w:r>
          </w:p>
        </w:tc>
        <w:tc>
          <w:tcPr>
            <w:tcW w:w="4961"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1个双机芯+2个单机芯。可与钉钉访客平台实现联动</w:t>
            </w:r>
            <w:r>
              <w:rPr>
                <w:rFonts w:hint="eastAsia" w:ascii="宋体" w:hAnsi="宋体" w:cs="宋体"/>
                <w:kern w:val="0"/>
                <w:sz w:val="18"/>
                <w:szCs w:val="18"/>
              </w:rPr>
              <w:br w:type="textWrapping"/>
            </w:r>
            <w:r>
              <w:rPr>
                <w:rFonts w:hint="eastAsia" w:ascii="宋体" w:hAnsi="宋体" w:cs="宋体"/>
                <w:kern w:val="0"/>
                <w:sz w:val="18"/>
                <w:szCs w:val="18"/>
              </w:rPr>
              <w:t>1.尺寸：长1500×宽200×高1000mm；材料2.0/1.5</w:t>
            </w:r>
            <w:r>
              <w:rPr>
                <w:rFonts w:hint="eastAsia" w:ascii="宋体" w:hAnsi="宋体" w:cs="宋体"/>
                <w:kern w:val="0"/>
                <w:sz w:val="18"/>
                <w:szCs w:val="18"/>
              </w:rPr>
              <w:br w:type="textWrapping"/>
            </w:r>
            <w:r>
              <w:rPr>
                <w:rFonts w:hint="eastAsia" w:ascii="宋体" w:hAnsi="宋体" w:cs="宋体"/>
                <w:kern w:val="0"/>
                <w:sz w:val="18"/>
                <w:szCs w:val="18"/>
              </w:rPr>
              <w:t>2.闸机转向： 单向 / 双向</w:t>
            </w:r>
            <w:r>
              <w:rPr>
                <w:rFonts w:hint="eastAsia" w:ascii="宋体" w:hAnsi="宋体" w:cs="宋体"/>
                <w:kern w:val="0"/>
                <w:sz w:val="18"/>
                <w:szCs w:val="18"/>
              </w:rPr>
              <w:br w:type="textWrapping"/>
            </w:r>
            <w:r>
              <w:rPr>
                <w:rFonts w:hint="eastAsia" w:ascii="宋体" w:hAnsi="宋体" w:cs="宋体"/>
                <w:kern w:val="0"/>
                <w:sz w:val="18"/>
                <w:szCs w:val="18"/>
              </w:rPr>
              <w:t>3电机： 直流电机无刷</w:t>
            </w:r>
            <w:r>
              <w:rPr>
                <w:rFonts w:hint="eastAsia" w:ascii="宋体" w:hAnsi="宋体" w:cs="宋体"/>
                <w:kern w:val="0"/>
                <w:sz w:val="18"/>
                <w:szCs w:val="18"/>
              </w:rPr>
              <w:br w:type="textWrapping"/>
            </w:r>
            <w:r>
              <w:rPr>
                <w:rFonts w:hint="eastAsia" w:ascii="宋体" w:hAnsi="宋体" w:cs="宋体"/>
                <w:kern w:val="0"/>
                <w:sz w:val="18"/>
                <w:szCs w:val="18"/>
              </w:rPr>
              <w:t>4.开闸时间： 1秒通道净宽：600-1200mm</w:t>
            </w:r>
            <w:r>
              <w:rPr>
                <w:rFonts w:hint="eastAsia" w:ascii="宋体" w:hAnsi="宋体" w:cs="宋体"/>
                <w:kern w:val="0"/>
                <w:sz w:val="18"/>
                <w:szCs w:val="18"/>
              </w:rPr>
              <w:br w:type="textWrapping"/>
            </w:r>
            <w:r>
              <w:rPr>
                <w:rFonts w:hint="eastAsia" w:ascii="宋体" w:hAnsi="宋体" w:cs="宋体"/>
                <w:kern w:val="0"/>
                <w:sz w:val="18"/>
                <w:szCs w:val="18"/>
              </w:rPr>
              <w:t>5.逻辑判断 红外光电检则,检测点数6对</w:t>
            </w:r>
            <w:r>
              <w:rPr>
                <w:rFonts w:hint="eastAsia" w:ascii="宋体" w:hAnsi="宋体" w:cs="宋体"/>
                <w:kern w:val="0"/>
                <w:sz w:val="18"/>
                <w:szCs w:val="18"/>
              </w:rPr>
              <w:br w:type="textWrapping"/>
            </w:r>
            <w:r>
              <w:rPr>
                <w:rFonts w:hint="eastAsia" w:ascii="宋体" w:hAnsi="宋体" w:cs="宋体"/>
                <w:kern w:val="0"/>
                <w:sz w:val="18"/>
                <w:szCs w:val="18"/>
              </w:rPr>
              <w:t>6.电源输入： AC220V±10%，50Hz±4%自动转成闸机工作电压DC24V</w:t>
            </w:r>
            <w:r>
              <w:rPr>
                <w:rFonts w:hint="eastAsia" w:ascii="宋体" w:hAnsi="宋体" w:cs="宋体"/>
                <w:kern w:val="0"/>
                <w:sz w:val="18"/>
                <w:szCs w:val="18"/>
              </w:rPr>
              <w:br w:type="textWrapping"/>
            </w:r>
            <w:r>
              <w:rPr>
                <w:rFonts w:hint="eastAsia" w:ascii="宋体" w:hAnsi="宋体" w:cs="宋体"/>
                <w:kern w:val="0"/>
                <w:sz w:val="18"/>
                <w:szCs w:val="18"/>
              </w:rPr>
              <w:t xml:space="preserve">7.功率：35w； </w:t>
            </w:r>
            <w:r>
              <w:rPr>
                <w:rFonts w:hint="eastAsia" w:ascii="宋体" w:hAnsi="宋体" w:cs="宋体"/>
                <w:kern w:val="0"/>
                <w:sz w:val="18"/>
                <w:szCs w:val="18"/>
              </w:rPr>
              <w:br w:type="textWrapping"/>
            </w:r>
            <w:r>
              <w:rPr>
                <w:rFonts w:hint="eastAsia" w:ascii="宋体" w:hAnsi="宋体" w:cs="宋体"/>
                <w:kern w:val="0"/>
                <w:sz w:val="18"/>
                <w:szCs w:val="18"/>
              </w:rPr>
              <w:t>9.开闸信号输入： 干接点</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正门四进四出四通道</w:t>
            </w:r>
          </w:p>
        </w:tc>
        <w:tc>
          <w:tcPr>
            <w:tcW w:w="4961"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3个双机芯+2个单机芯。可与钉钉访客平台实现联动</w:t>
            </w:r>
            <w:r>
              <w:rPr>
                <w:rFonts w:hint="eastAsia" w:ascii="宋体" w:hAnsi="宋体" w:cs="宋体"/>
                <w:kern w:val="0"/>
                <w:sz w:val="18"/>
                <w:szCs w:val="18"/>
              </w:rPr>
              <w:br w:type="textWrapping"/>
            </w:r>
            <w:r>
              <w:rPr>
                <w:rFonts w:hint="eastAsia" w:ascii="宋体" w:hAnsi="宋体" w:cs="宋体"/>
                <w:kern w:val="0"/>
                <w:sz w:val="18"/>
                <w:szCs w:val="18"/>
              </w:rPr>
              <w:t>1.尺寸：长1500×宽200×高1000mm；材料2.0/1.5</w:t>
            </w:r>
            <w:r>
              <w:rPr>
                <w:rFonts w:hint="eastAsia" w:ascii="宋体" w:hAnsi="宋体" w:cs="宋体"/>
                <w:kern w:val="0"/>
                <w:sz w:val="18"/>
                <w:szCs w:val="18"/>
              </w:rPr>
              <w:br w:type="textWrapping"/>
            </w:r>
            <w:r>
              <w:rPr>
                <w:rFonts w:hint="eastAsia" w:ascii="宋体" w:hAnsi="宋体" w:cs="宋体"/>
                <w:kern w:val="0"/>
                <w:sz w:val="18"/>
                <w:szCs w:val="18"/>
              </w:rPr>
              <w:t>2.闸机转向： 单向 / 双向</w:t>
            </w:r>
            <w:r>
              <w:rPr>
                <w:rFonts w:hint="eastAsia" w:ascii="宋体" w:hAnsi="宋体" w:cs="宋体"/>
                <w:kern w:val="0"/>
                <w:sz w:val="18"/>
                <w:szCs w:val="18"/>
              </w:rPr>
              <w:br w:type="textWrapping"/>
            </w:r>
            <w:r>
              <w:rPr>
                <w:rFonts w:hint="eastAsia" w:ascii="宋体" w:hAnsi="宋体" w:cs="宋体"/>
                <w:kern w:val="0"/>
                <w:sz w:val="18"/>
                <w:szCs w:val="18"/>
              </w:rPr>
              <w:t>3电机： 直流电机无刷</w:t>
            </w:r>
            <w:r>
              <w:rPr>
                <w:rFonts w:hint="eastAsia" w:ascii="宋体" w:hAnsi="宋体" w:cs="宋体"/>
                <w:kern w:val="0"/>
                <w:sz w:val="18"/>
                <w:szCs w:val="18"/>
              </w:rPr>
              <w:br w:type="textWrapping"/>
            </w:r>
            <w:r>
              <w:rPr>
                <w:rFonts w:hint="eastAsia" w:ascii="宋体" w:hAnsi="宋体" w:cs="宋体"/>
                <w:kern w:val="0"/>
                <w:sz w:val="18"/>
                <w:szCs w:val="18"/>
              </w:rPr>
              <w:t>4.开闸时间： 1秒通道净宽：600-1200mm</w:t>
            </w:r>
            <w:r>
              <w:rPr>
                <w:rFonts w:hint="eastAsia" w:ascii="宋体" w:hAnsi="宋体" w:cs="宋体"/>
                <w:kern w:val="0"/>
                <w:sz w:val="18"/>
                <w:szCs w:val="18"/>
              </w:rPr>
              <w:br w:type="textWrapping"/>
            </w:r>
            <w:r>
              <w:rPr>
                <w:rFonts w:hint="eastAsia" w:ascii="宋体" w:hAnsi="宋体" w:cs="宋体"/>
                <w:kern w:val="0"/>
                <w:sz w:val="18"/>
                <w:szCs w:val="18"/>
              </w:rPr>
              <w:t>5.逻辑判断 红外光电检则,检测点数6对</w:t>
            </w:r>
            <w:r>
              <w:rPr>
                <w:rFonts w:hint="eastAsia" w:ascii="宋体" w:hAnsi="宋体" w:cs="宋体"/>
                <w:kern w:val="0"/>
                <w:sz w:val="18"/>
                <w:szCs w:val="18"/>
              </w:rPr>
              <w:br w:type="textWrapping"/>
            </w:r>
            <w:r>
              <w:rPr>
                <w:rFonts w:hint="eastAsia" w:ascii="宋体" w:hAnsi="宋体" w:cs="宋体"/>
                <w:kern w:val="0"/>
                <w:sz w:val="18"/>
                <w:szCs w:val="18"/>
              </w:rPr>
              <w:t>6.电源输入： AC220V±10%，50Hz±4%自动转成闸机工作电压DC24V</w:t>
            </w:r>
            <w:r>
              <w:rPr>
                <w:rFonts w:hint="eastAsia" w:ascii="宋体" w:hAnsi="宋体" w:cs="宋体"/>
                <w:kern w:val="0"/>
                <w:sz w:val="18"/>
                <w:szCs w:val="18"/>
              </w:rPr>
              <w:br w:type="textWrapping"/>
            </w:r>
            <w:r>
              <w:rPr>
                <w:rFonts w:hint="eastAsia" w:ascii="宋体" w:hAnsi="宋体" w:cs="宋体"/>
                <w:kern w:val="0"/>
                <w:sz w:val="18"/>
                <w:szCs w:val="18"/>
              </w:rPr>
              <w:t xml:space="preserve">7.功率：35w； </w:t>
            </w:r>
            <w:r>
              <w:rPr>
                <w:rFonts w:hint="eastAsia" w:ascii="宋体" w:hAnsi="宋体" w:cs="宋体"/>
                <w:kern w:val="0"/>
                <w:sz w:val="18"/>
                <w:szCs w:val="18"/>
              </w:rPr>
              <w:br w:type="textWrapping"/>
            </w:r>
            <w:r>
              <w:rPr>
                <w:rFonts w:hint="eastAsia" w:ascii="宋体" w:hAnsi="宋体" w:cs="宋体"/>
                <w:kern w:val="0"/>
                <w:sz w:val="18"/>
                <w:szCs w:val="18"/>
              </w:rPr>
              <w:t>9.开闸信号输入： 干接点</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智能人脸闸机柱</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玻璃盖板旭硝子玻璃，厚度0.7mm，全贴合</w:t>
            </w:r>
            <w:r>
              <w:rPr>
                <w:rFonts w:hint="eastAsia" w:ascii="宋体" w:hAnsi="宋体" w:cs="宋体"/>
                <w:kern w:val="0"/>
                <w:sz w:val="18"/>
                <w:szCs w:val="18"/>
              </w:rPr>
              <w:br w:type="textWrapping"/>
            </w:r>
            <w:r>
              <w:rPr>
                <w:rFonts w:hint="eastAsia" w:ascii="宋体" w:hAnsi="宋体" w:cs="宋体"/>
                <w:kern w:val="0"/>
                <w:sz w:val="18"/>
                <w:szCs w:val="18"/>
              </w:rPr>
              <w:t>安装方式立柱式闸机</w:t>
            </w:r>
            <w:r>
              <w:rPr>
                <w:rFonts w:hint="eastAsia" w:ascii="宋体" w:hAnsi="宋体" w:cs="宋体"/>
                <w:kern w:val="0"/>
                <w:sz w:val="18"/>
                <w:szCs w:val="18"/>
              </w:rPr>
              <w:br w:type="textWrapping"/>
            </w:r>
            <w:r>
              <w:rPr>
                <w:rFonts w:hint="eastAsia" w:ascii="宋体" w:hAnsi="宋体" w:cs="宋体"/>
                <w:kern w:val="0"/>
                <w:sz w:val="18"/>
                <w:szCs w:val="18"/>
              </w:rPr>
              <w:t>内存1GB</w:t>
            </w:r>
            <w:r>
              <w:rPr>
                <w:rFonts w:hint="eastAsia" w:ascii="宋体" w:hAnsi="宋体" w:cs="宋体"/>
                <w:kern w:val="0"/>
                <w:sz w:val="18"/>
                <w:szCs w:val="18"/>
              </w:rPr>
              <w:br w:type="textWrapping"/>
            </w:r>
            <w:r>
              <w:rPr>
                <w:rFonts w:hint="eastAsia" w:ascii="宋体" w:hAnsi="宋体" w:cs="宋体"/>
                <w:kern w:val="0"/>
                <w:sz w:val="18"/>
                <w:szCs w:val="18"/>
              </w:rPr>
              <w:t>ROM8GB</w:t>
            </w:r>
            <w:r>
              <w:rPr>
                <w:rFonts w:hint="eastAsia" w:ascii="宋体" w:hAnsi="宋体" w:cs="宋体"/>
                <w:kern w:val="0"/>
                <w:sz w:val="18"/>
                <w:szCs w:val="18"/>
              </w:rPr>
              <w:br w:type="textWrapping"/>
            </w:r>
            <w:r>
              <w:rPr>
                <w:rFonts w:hint="eastAsia" w:ascii="宋体" w:hAnsi="宋体" w:cs="宋体"/>
                <w:kern w:val="0"/>
                <w:sz w:val="18"/>
                <w:szCs w:val="18"/>
              </w:rPr>
              <w:t>操作系统Android6.0</w:t>
            </w:r>
            <w:r>
              <w:rPr>
                <w:rFonts w:hint="eastAsia" w:ascii="宋体" w:hAnsi="宋体" w:cs="宋体"/>
                <w:kern w:val="0"/>
                <w:sz w:val="18"/>
                <w:szCs w:val="18"/>
              </w:rPr>
              <w:br w:type="textWrapping"/>
            </w:r>
            <w:r>
              <w:rPr>
                <w:rFonts w:hint="eastAsia" w:ascii="宋体" w:hAnsi="宋体" w:cs="宋体"/>
                <w:kern w:val="0"/>
                <w:sz w:val="18"/>
                <w:szCs w:val="18"/>
              </w:rPr>
              <w:t>LCD液晶屏5寸液晶屏，16:9，非TP</w:t>
            </w:r>
            <w:r>
              <w:rPr>
                <w:rFonts w:hint="eastAsia" w:ascii="宋体" w:hAnsi="宋体" w:cs="宋体"/>
                <w:kern w:val="0"/>
                <w:sz w:val="18"/>
                <w:szCs w:val="18"/>
              </w:rPr>
              <w:br w:type="textWrapping"/>
            </w:r>
            <w:r>
              <w:rPr>
                <w:rFonts w:hint="eastAsia" w:ascii="宋体" w:hAnsi="宋体" w:cs="宋体"/>
                <w:kern w:val="0"/>
                <w:sz w:val="18"/>
                <w:szCs w:val="18"/>
              </w:rPr>
              <w:t>分辨率1280*720</w:t>
            </w:r>
            <w:r>
              <w:rPr>
                <w:rFonts w:hint="eastAsia" w:ascii="宋体" w:hAnsi="宋体" w:cs="宋体"/>
                <w:kern w:val="0"/>
                <w:sz w:val="18"/>
                <w:szCs w:val="18"/>
              </w:rPr>
              <w:br w:type="textWrapping"/>
            </w:r>
            <w:r>
              <w:rPr>
                <w:rFonts w:hint="eastAsia" w:ascii="宋体" w:hAnsi="宋体" w:cs="宋体"/>
                <w:kern w:val="0"/>
                <w:sz w:val="18"/>
                <w:szCs w:val="18"/>
              </w:rPr>
              <w:t>前置双目摄像头红外+彩色双摄像头</w:t>
            </w:r>
            <w:r>
              <w:rPr>
                <w:rFonts w:hint="eastAsia" w:ascii="宋体" w:hAnsi="宋体" w:cs="宋体"/>
                <w:kern w:val="0"/>
                <w:sz w:val="18"/>
                <w:szCs w:val="18"/>
              </w:rPr>
              <w:br w:type="textWrapping"/>
            </w:r>
            <w:r>
              <w:rPr>
                <w:rFonts w:hint="eastAsia" w:ascii="宋体" w:hAnsi="宋体" w:cs="宋体"/>
                <w:kern w:val="0"/>
                <w:sz w:val="18"/>
                <w:szCs w:val="18"/>
              </w:rPr>
              <w:t>视场角：垂直62°，水平38°°</w:t>
            </w:r>
            <w:r>
              <w:rPr>
                <w:rFonts w:hint="eastAsia" w:ascii="宋体" w:hAnsi="宋体" w:cs="宋体"/>
                <w:kern w:val="0"/>
                <w:sz w:val="18"/>
                <w:szCs w:val="18"/>
              </w:rPr>
              <w:br w:type="textWrapping"/>
            </w:r>
            <w:r>
              <w:rPr>
                <w:rFonts w:hint="eastAsia" w:ascii="宋体" w:hAnsi="宋体" w:cs="宋体"/>
                <w:kern w:val="0"/>
                <w:sz w:val="18"/>
                <w:szCs w:val="18"/>
              </w:rPr>
              <w:t>识别距离：1.2米</w:t>
            </w:r>
            <w:r>
              <w:rPr>
                <w:rFonts w:hint="eastAsia" w:ascii="宋体" w:hAnsi="宋体" w:cs="宋体"/>
                <w:kern w:val="0"/>
                <w:sz w:val="18"/>
                <w:szCs w:val="18"/>
              </w:rPr>
              <w:br w:type="textWrapping"/>
            </w:r>
            <w:r>
              <w:rPr>
                <w:rFonts w:hint="eastAsia" w:ascii="宋体" w:hAnsi="宋体" w:cs="宋体"/>
                <w:kern w:val="0"/>
                <w:sz w:val="18"/>
                <w:szCs w:val="18"/>
              </w:rPr>
              <w:t>白色补光灯补光距离：1.5米</w:t>
            </w:r>
            <w:r>
              <w:rPr>
                <w:rFonts w:hint="eastAsia" w:ascii="宋体" w:hAnsi="宋体" w:cs="宋体"/>
                <w:kern w:val="0"/>
                <w:sz w:val="18"/>
                <w:szCs w:val="18"/>
              </w:rPr>
              <w:br w:type="textWrapping"/>
            </w:r>
            <w:r>
              <w:rPr>
                <w:rFonts w:hint="eastAsia" w:ascii="宋体" w:hAnsi="宋体" w:cs="宋体"/>
                <w:kern w:val="0"/>
                <w:sz w:val="18"/>
                <w:szCs w:val="18"/>
              </w:rPr>
              <w:t>红色补光灯红外活体识别；补光距离：1.5米</w:t>
            </w:r>
            <w:r>
              <w:rPr>
                <w:rFonts w:hint="eastAsia" w:ascii="宋体" w:hAnsi="宋体" w:cs="宋体"/>
                <w:kern w:val="0"/>
                <w:sz w:val="18"/>
                <w:szCs w:val="18"/>
              </w:rPr>
              <w:br w:type="textWrapping"/>
            </w:r>
            <w:r>
              <w:rPr>
                <w:rFonts w:hint="eastAsia" w:ascii="宋体" w:hAnsi="宋体" w:cs="宋体"/>
                <w:kern w:val="0"/>
                <w:sz w:val="18"/>
                <w:szCs w:val="18"/>
              </w:rPr>
              <w:t>红外感应摄像头唤醒</w:t>
            </w:r>
            <w:r>
              <w:rPr>
                <w:rFonts w:hint="eastAsia" w:ascii="宋体" w:hAnsi="宋体" w:cs="宋体"/>
                <w:kern w:val="0"/>
                <w:sz w:val="18"/>
                <w:szCs w:val="18"/>
              </w:rPr>
              <w:br w:type="textWrapping"/>
            </w:r>
            <w:r>
              <w:rPr>
                <w:rFonts w:hint="eastAsia" w:ascii="宋体" w:hAnsi="宋体" w:cs="宋体"/>
                <w:kern w:val="0"/>
                <w:sz w:val="18"/>
                <w:szCs w:val="18"/>
              </w:rPr>
              <w:t>光感支持</w:t>
            </w:r>
            <w:r>
              <w:rPr>
                <w:rFonts w:hint="eastAsia" w:ascii="宋体" w:hAnsi="宋体" w:cs="宋体"/>
                <w:kern w:val="0"/>
                <w:sz w:val="18"/>
                <w:szCs w:val="18"/>
              </w:rPr>
              <w:br w:type="textWrapping"/>
            </w:r>
            <w:r>
              <w:rPr>
                <w:rFonts w:hint="eastAsia" w:ascii="宋体" w:hAnsi="宋体" w:cs="宋体"/>
                <w:kern w:val="0"/>
                <w:sz w:val="18"/>
                <w:szCs w:val="18"/>
              </w:rPr>
              <w:t>网络接口10/100M自适应</w:t>
            </w:r>
            <w:r>
              <w:rPr>
                <w:rFonts w:hint="eastAsia" w:ascii="宋体" w:hAnsi="宋体" w:cs="宋体"/>
                <w:kern w:val="0"/>
                <w:sz w:val="18"/>
                <w:szCs w:val="18"/>
              </w:rPr>
              <w:br w:type="textWrapping"/>
            </w:r>
            <w:r>
              <w:rPr>
                <w:rFonts w:hint="eastAsia" w:ascii="宋体" w:hAnsi="宋体" w:cs="宋体"/>
                <w:kern w:val="0"/>
                <w:sz w:val="18"/>
                <w:szCs w:val="18"/>
              </w:rPr>
              <w:t>WIFI802.11b/g/n</w:t>
            </w:r>
            <w:r>
              <w:rPr>
                <w:rFonts w:hint="eastAsia" w:ascii="宋体" w:hAnsi="宋体" w:cs="宋体"/>
                <w:kern w:val="0"/>
                <w:sz w:val="18"/>
                <w:szCs w:val="18"/>
              </w:rPr>
              <w:br w:type="textWrapping"/>
            </w:r>
            <w:r>
              <w:rPr>
                <w:rFonts w:hint="eastAsia" w:ascii="宋体" w:hAnsi="宋体" w:cs="宋体"/>
                <w:kern w:val="0"/>
                <w:sz w:val="18"/>
                <w:szCs w:val="18"/>
              </w:rPr>
              <w:t>蓝牙Bluetooth4.0+LE</w:t>
            </w:r>
            <w:r>
              <w:rPr>
                <w:rFonts w:hint="eastAsia" w:ascii="宋体" w:hAnsi="宋体" w:cs="宋体"/>
                <w:kern w:val="0"/>
                <w:sz w:val="18"/>
                <w:szCs w:val="18"/>
              </w:rPr>
              <w:br w:type="textWrapping"/>
            </w:r>
            <w:r>
              <w:rPr>
                <w:rFonts w:hint="eastAsia" w:ascii="宋体" w:hAnsi="宋体" w:cs="宋体"/>
                <w:kern w:val="0"/>
                <w:sz w:val="18"/>
                <w:szCs w:val="18"/>
              </w:rPr>
              <w:t>开关量连接闸机</w:t>
            </w:r>
            <w:r>
              <w:rPr>
                <w:rFonts w:hint="eastAsia" w:ascii="宋体" w:hAnsi="宋体" w:cs="宋体"/>
                <w:kern w:val="0"/>
                <w:sz w:val="18"/>
                <w:szCs w:val="18"/>
              </w:rPr>
              <w:br w:type="textWrapping"/>
            </w:r>
            <w:r>
              <w:rPr>
                <w:rFonts w:hint="eastAsia" w:ascii="宋体" w:hAnsi="宋体" w:cs="宋体"/>
                <w:kern w:val="0"/>
                <w:sz w:val="18"/>
                <w:szCs w:val="18"/>
              </w:rPr>
              <w:t>电源接口支持</w:t>
            </w:r>
            <w:r>
              <w:rPr>
                <w:rFonts w:hint="eastAsia" w:ascii="宋体" w:hAnsi="宋体" w:cs="宋体"/>
                <w:kern w:val="0"/>
                <w:sz w:val="18"/>
                <w:szCs w:val="18"/>
              </w:rPr>
              <w:br w:type="textWrapping"/>
            </w:r>
            <w:r>
              <w:rPr>
                <w:rFonts w:hint="eastAsia" w:ascii="宋体" w:hAnsi="宋体" w:cs="宋体"/>
                <w:kern w:val="0"/>
                <w:sz w:val="18"/>
                <w:szCs w:val="18"/>
              </w:rPr>
              <w:t>USB接口支持</w:t>
            </w:r>
            <w:r>
              <w:rPr>
                <w:rFonts w:hint="eastAsia" w:ascii="宋体" w:hAnsi="宋体" w:cs="宋体"/>
                <w:kern w:val="0"/>
                <w:sz w:val="18"/>
                <w:szCs w:val="18"/>
              </w:rPr>
              <w:br w:type="textWrapping"/>
            </w:r>
            <w:r>
              <w:rPr>
                <w:rFonts w:hint="eastAsia" w:ascii="宋体" w:hAnsi="宋体" w:cs="宋体"/>
                <w:kern w:val="0"/>
                <w:sz w:val="18"/>
                <w:szCs w:val="18"/>
              </w:rPr>
              <w:t>智能人脸门禁，1秒刷脸开门</w:t>
            </w:r>
            <w:r>
              <w:rPr>
                <w:rFonts w:hint="eastAsia" w:ascii="宋体" w:hAnsi="宋体" w:cs="宋体"/>
                <w:kern w:val="0"/>
                <w:sz w:val="18"/>
                <w:szCs w:val="18"/>
              </w:rPr>
              <w:br w:type="textWrapping"/>
            </w:r>
            <w:r>
              <w:rPr>
                <w:rFonts w:hint="eastAsia" w:ascii="宋体" w:hAnsi="宋体" w:cs="宋体"/>
                <w:kern w:val="0"/>
                <w:sz w:val="18"/>
                <w:szCs w:val="18"/>
              </w:rPr>
              <w:t>混合光谱技术，抵御照片视频攻击</w:t>
            </w:r>
            <w:r>
              <w:rPr>
                <w:rFonts w:hint="eastAsia" w:ascii="宋体" w:hAnsi="宋体" w:cs="宋体"/>
                <w:kern w:val="0"/>
                <w:sz w:val="18"/>
                <w:szCs w:val="18"/>
              </w:rPr>
              <w:br w:type="textWrapping"/>
            </w:r>
            <w:r>
              <w:rPr>
                <w:rFonts w:hint="eastAsia" w:ascii="宋体" w:hAnsi="宋体" w:cs="宋体"/>
                <w:kern w:val="0"/>
                <w:sz w:val="18"/>
                <w:szCs w:val="18"/>
              </w:rPr>
              <w:t>1.5米自动开门，支持多人同时识别</w:t>
            </w:r>
            <w:r>
              <w:rPr>
                <w:rFonts w:hint="eastAsia" w:ascii="宋体" w:hAnsi="宋体" w:cs="宋体"/>
                <w:kern w:val="0"/>
                <w:sz w:val="18"/>
                <w:szCs w:val="18"/>
              </w:rPr>
              <w:br w:type="textWrapping"/>
            </w:r>
            <w:r>
              <w:rPr>
                <w:rFonts w:hint="eastAsia" w:ascii="宋体" w:hAnsi="宋体" w:cs="宋体"/>
                <w:kern w:val="0"/>
                <w:sz w:val="18"/>
                <w:szCs w:val="18"/>
              </w:rPr>
              <w:t>离线状态支持10000张人脸底库</w:t>
            </w:r>
            <w:r>
              <w:rPr>
                <w:rFonts w:hint="eastAsia" w:ascii="宋体" w:hAnsi="宋体" w:cs="宋体"/>
                <w:kern w:val="0"/>
                <w:sz w:val="18"/>
                <w:szCs w:val="18"/>
              </w:rPr>
              <w:br w:type="textWrapping"/>
            </w:r>
            <w:r>
              <w:rPr>
                <w:rFonts w:hint="eastAsia" w:ascii="宋体" w:hAnsi="宋体" w:cs="宋体"/>
                <w:kern w:val="0"/>
                <w:sz w:val="18"/>
                <w:szCs w:val="18"/>
              </w:rPr>
              <w:t>适用于多个门禁权限或多级统一管理</w:t>
            </w:r>
            <w:r>
              <w:rPr>
                <w:rFonts w:hint="eastAsia" w:ascii="宋体" w:hAnsi="宋体" w:cs="宋体"/>
                <w:kern w:val="0"/>
                <w:sz w:val="18"/>
                <w:szCs w:val="18"/>
              </w:rPr>
              <w:br w:type="textWrapping"/>
            </w:r>
            <w:r>
              <w:rPr>
                <w:rFonts w:hint="eastAsia" w:ascii="宋体" w:hAnsi="宋体" w:cs="宋体"/>
                <w:kern w:val="0"/>
                <w:sz w:val="18"/>
                <w:szCs w:val="18"/>
              </w:rPr>
              <w:t>实时查询进出门禁人脸图片记录</w:t>
            </w:r>
            <w:r>
              <w:rPr>
                <w:rFonts w:hint="eastAsia" w:ascii="宋体" w:hAnsi="宋体" w:cs="宋体"/>
                <w:kern w:val="0"/>
                <w:sz w:val="18"/>
                <w:szCs w:val="18"/>
              </w:rPr>
              <w:br w:type="textWrapping"/>
            </w:r>
            <w:r>
              <w:rPr>
                <w:rFonts w:hint="eastAsia" w:ascii="宋体" w:hAnsi="宋体" w:cs="宋体"/>
                <w:kern w:val="0"/>
                <w:sz w:val="18"/>
                <w:szCs w:val="18"/>
              </w:rPr>
              <w:t>离职人员自动退出开门权限</w:t>
            </w:r>
            <w:r>
              <w:rPr>
                <w:rFonts w:hint="eastAsia" w:ascii="宋体" w:hAnsi="宋体" w:cs="宋体"/>
                <w:kern w:val="0"/>
                <w:sz w:val="18"/>
                <w:szCs w:val="18"/>
              </w:rPr>
              <w:br w:type="textWrapping"/>
            </w:r>
            <w:r>
              <w:rPr>
                <w:rFonts w:hint="eastAsia" w:ascii="宋体" w:hAnsi="宋体" w:cs="宋体"/>
                <w:kern w:val="0"/>
                <w:sz w:val="18"/>
                <w:szCs w:val="18"/>
              </w:rPr>
              <w:t>支持智慧校园平台统一管理，远程开门</w:t>
            </w:r>
            <w:r>
              <w:rPr>
                <w:rFonts w:hint="eastAsia" w:ascii="宋体" w:hAnsi="宋体" w:cs="宋体"/>
                <w:kern w:val="0"/>
                <w:sz w:val="18"/>
                <w:szCs w:val="18"/>
              </w:rPr>
              <w:br w:type="textWrapping"/>
            </w:r>
            <w:r>
              <w:rPr>
                <w:rFonts w:hint="eastAsia" w:ascii="宋体" w:hAnsi="宋体" w:cs="宋体"/>
                <w:kern w:val="0"/>
                <w:sz w:val="18"/>
                <w:szCs w:val="18"/>
              </w:rPr>
              <w:t>访客来访ID开门，人脸录入方式支持每个人通过智慧校园移动端录入自己的人脸</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492"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控制主板套件</w:t>
            </w:r>
          </w:p>
        </w:tc>
        <w:tc>
          <w:tcPr>
            <w:tcW w:w="49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18"/>
                <w:szCs w:val="18"/>
              </w:rPr>
            </w:pPr>
            <w:r>
              <w:rPr>
                <w:rFonts w:hint="eastAsia" w:ascii="宋体" w:hAnsi="宋体" w:cs="宋体"/>
                <w:kern w:val="0"/>
                <w:sz w:val="18"/>
                <w:szCs w:val="18"/>
              </w:rPr>
              <w:t>控制两个门，可进出读卡双向控制,30000张卡管理权限,6万条脱机存储记录,RS485通讯，具有互锁、防潜返等功能，</w:t>
            </w:r>
            <w:r>
              <w:rPr>
                <w:rFonts w:hint="eastAsia" w:ascii="宋体" w:hAnsi="宋体" w:cs="宋体"/>
                <w:kern w:val="0"/>
                <w:sz w:val="18"/>
                <w:szCs w:val="18"/>
              </w:rPr>
              <w:br w:type="textWrapping"/>
            </w:r>
            <w:r>
              <w:rPr>
                <w:rFonts w:hint="eastAsia" w:ascii="宋体" w:hAnsi="宋体" w:cs="宋体"/>
                <w:kern w:val="0"/>
                <w:sz w:val="18"/>
                <w:szCs w:val="18"/>
              </w:rPr>
              <w:t>卡容量：30000张 </w:t>
            </w:r>
            <w:r>
              <w:rPr>
                <w:rFonts w:hint="eastAsia" w:ascii="宋体" w:hAnsi="宋体" w:cs="宋体"/>
                <w:kern w:val="0"/>
                <w:sz w:val="18"/>
                <w:szCs w:val="18"/>
              </w:rPr>
              <w:br w:type="textWrapping"/>
            </w:r>
            <w:r>
              <w:rPr>
                <w:rFonts w:hint="eastAsia" w:ascii="宋体" w:hAnsi="宋体" w:cs="宋体"/>
                <w:kern w:val="0"/>
                <w:sz w:val="18"/>
                <w:szCs w:val="18"/>
              </w:rPr>
              <w:t>记录存量：60000条 </w:t>
            </w:r>
            <w:r>
              <w:rPr>
                <w:rFonts w:hint="eastAsia" w:ascii="宋体" w:hAnsi="宋体" w:cs="宋体"/>
                <w:kern w:val="0"/>
                <w:sz w:val="18"/>
                <w:szCs w:val="18"/>
              </w:rPr>
              <w:br w:type="textWrapping"/>
            </w:r>
            <w:r>
              <w:rPr>
                <w:rFonts w:hint="eastAsia" w:ascii="宋体" w:hAnsi="宋体" w:cs="宋体"/>
                <w:kern w:val="0"/>
                <w:sz w:val="18"/>
                <w:szCs w:val="18"/>
              </w:rPr>
              <w:t>报警容量：60000条 </w:t>
            </w:r>
            <w:r>
              <w:rPr>
                <w:rFonts w:hint="eastAsia" w:ascii="宋体" w:hAnsi="宋体" w:cs="宋体"/>
                <w:kern w:val="0"/>
                <w:sz w:val="18"/>
                <w:szCs w:val="18"/>
              </w:rPr>
              <w:br w:type="textWrapping"/>
            </w:r>
            <w:r>
              <w:rPr>
                <w:rFonts w:hint="eastAsia" w:ascii="宋体" w:hAnsi="宋体" w:cs="宋体"/>
                <w:kern w:val="0"/>
                <w:sz w:val="18"/>
                <w:szCs w:val="18"/>
              </w:rPr>
              <w:t>通讯方式：485 </w:t>
            </w:r>
            <w:r>
              <w:rPr>
                <w:rFonts w:hint="eastAsia" w:ascii="宋体" w:hAnsi="宋体" w:cs="宋体"/>
                <w:kern w:val="0"/>
                <w:sz w:val="18"/>
                <w:szCs w:val="18"/>
              </w:rPr>
              <w:br w:type="textWrapping"/>
            </w:r>
            <w:r>
              <w:rPr>
                <w:rFonts w:hint="eastAsia" w:ascii="宋体" w:hAnsi="宋体" w:cs="宋体"/>
                <w:kern w:val="0"/>
                <w:sz w:val="18"/>
                <w:szCs w:val="18"/>
              </w:rPr>
              <w:t>通讯距离：1200米 </w:t>
            </w:r>
            <w:r>
              <w:rPr>
                <w:rFonts w:hint="eastAsia" w:ascii="宋体" w:hAnsi="宋体" w:cs="宋体"/>
                <w:kern w:val="0"/>
                <w:sz w:val="18"/>
                <w:szCs w:val="18"/>
              </w:rPr>
              <w:br w:type="textWrapping"/>
            </w:r>
            <w:r>
              <w:rPr>
                <w:rFonts w:hint="eastAsia" w:ascii="宋体" w:hAnsi="宋体" w:cs="宋体"/>
                <w:kern w:val="0"/>
                <w:sz w:val="18"/>
                <w:szCs w:val="18"/>
              </w:rPr>
              <w:t>读 卡 器：wiegand（韦根）协议</w:t>
            </w:r>
            <w:r>
              <w:rPr>
                <w:rFonts w:hint="eastAsia" w:ascii="宋体" w:hAnsi="宋体" w:cs="宋体"/>
                <w:kern w:val="0"/>
                <w:sz w:val="18"/>
                <w:szCs w:val="18"/>
              </w:rPr>
              <w:br w:type="textWrapping"/>
            </w:r>
            <w:r>
              <w:rPr>
                <w:rFonts w:hint="eastAsia" w:ascii="宋体" w:hAnsi="宋体" w:cs="宋体"/>
                <w:kern w:val="0"/>
                <w:sz w:val="18"/>
                <w:szCs w:val="18"/>
              </w:rPr>
              <w:t>开门方式：单卡、密码、卡+密码、双卡、软件远程、自由通行、按钮、定时</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读卡器套件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125K EM ID卡识别，只读物理序列号13.56M MF1 IC卡识别，只读物理序列号</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发卡器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USB 即插即用,计算机标准键盘格式 wiegand26标准10位卡号,EM ID卡</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Mifare卡 </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卡片类型：mifare卡(国产)</w:t>
            </w:r>
            <w:r>
              <w:rPr>
                <w:rFonts w:hint="eastAsia" w:ascii="宋体" w:hAnsi="宋体" w:cs="宋体"/>
                <w:kern w:val="0"/>
                <w:sz w:val="18"/>
                <w:szCs w:val="18"/>
              </w:rPr>
              <w:br w:type="textWrapping"/>
            </w:r>
            <w:r>
              <w:rPr>
                <w:rFonts w:hint="eastAsia" w:ascii="宋体" w:hAnsi="宋体" w:cs="宋体"/>
                <w:kern w:val="0"/>
                <w:sz w:val="18"/>
                <w:szCs w:val="18"/>
              </w:rPr>
              <w:t>符合标准：ISO14443 标准</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600" w:hRule="atLeast"/>
        </w:trPr>
        <w:tc>
          <w:tcPr>
            <w:tcW w:w="8369"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三、防冲撞系统</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气动全自动升降柱（一体机）</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1．工作原理：气压系统驱动</w:t>
            </w:r>
            <w:r>
              <w:rPr>
                <w:rFonts w:hint="eastAsia" w:ascii="宋体" w:hAnsi="宋体"/>
                <w:sz w:val="18"/>
                <w:szCs w:val="18"/>
              </w:rPr>
              <w:br w:type="textWrapping"/>
            </w:r>
            <w:r>
              <w:rPr>
                <w:rFonts w:hint="eastAsia" w:ascii="宋体" w:hAnsi="宋体"/>
                <w:sz w:val="18"/>
                <w:szCs w:val="18"/>
              </w:rPr>
              <w:t>2．运动柱体材质及表面处理：304不锈钢，表面拉丝处理。</w:t>
            </w:r>
            <w:r>
              <w:rPr>
                <w:rFonts w:hint="eastAsia" w:ascii="宋体" w:hAnsi="宋体"/>
                <w:sz w:val="18"/>
                <w:szCs w:val="18"/>
              </w:rPr>
              <w:br w:type="textWrapping"/>
            </w:r>
            <w:r>
              <w:rPr>
                <w:rFonts w:hint="eastAsia" w:ascii="宋体" w:hAnsi="宋体"/>
                <w:sz w:val="18"/>
                <w:szCs w:val="18"/>
              </w:rPr>
              <w:t>3．运动柱体高度：≥600 mm</w:t>
            </w:r>
            <w:r>
              <w:rPr>
                <w:rFonts w:hint="eastAsia" w:ascii="宋体" w:hAnsi="宋体"/>
                <w:sz w:val="18"/>
                <w:szCs w:val="18"/>
              </w:rPr>
              <w:br w:type="textWrapping"/>
            </w:r>
            <w:r>
              <w:rPr>
                <w:rFonts w:hint="eastAsia" w:ascii="宋体" w:hAnsi="宋体"/>
                <w:sz w:val="18"/>
                <w:szCs w:val="18"/>
              </w:rPr>
              <w:t>4．运动柱体厚度：≥6mm</w:t>
            </w:r>
            <w:r>
              <w:rPr>
                <w:rFonts w:hint="eastAsia" w:ascii="宋体" w:hAnsi="宋体"/>
                <w:sz w:val="18"/>
                <w:szCs w:val="18"/>
              </w:rPr>
              <w:br w:type="textWrapping"/>
            </w:r>
            <w:r>
              <w:rPr>
                <w:rFonts w:hint="eastAsia" w:ascii="宋体" w:hAnsi="宋体"/>
                <w:sz w:val="18"/>
                <w:szCs w:val="18"/>
              </w:rPr>
              <w:t>5．运动柱体直径：≥219mm</w:t>
            </w:r>
            <w:r>
              <w:rPr>
                <w:rFonts w:hint="eastAsia" w:ascii="宋体" w:hAnsi="宋体"/>
                <w:sz w:val="18"/>
                <w:szCs w:val="18"/>
              </w:rPr>
              <w:br w:type="textWrapping"/>
            </w:r>
            <w:r>
              <w:rPr>
                <w:rFonts w:hint="eastAsia" w:ascii="宋体" w:hAnsi="宋体"/>
                <w:sz w:val="18"/>
                <w:szCs w:val="18"/>
              </w:rPr>
              <w:t>6．地埋柱体高度：≤900mm</w:t>
            </w:r>
            <w:r>
              <w:rPr>
                <w:rFonts w:hint="eastAsia" w:ascii="宋体" w:hAnsi="宋体"/>
                <w:sz w:val="18"/>
                <w:szCs w:val="18"/>
              </w:rPr>
              <w:br w:type="textWrapping"/>
            </w:r>
            <w:r>
              <w:rPr>
                <w:rFonts w:hint="eastAsia" w:ascii="宋体" w:hAnsi="宋体"/>
                <w:sz w:val="18"/>
                <w:szCs w:val="18"/>
              </w:rPr>
              <w:t>7．隔离护圈：运动柱体与地埋柱体之间应设置非金属材质的隔离护圈，以避免地面面板刮花运动柱体。</w:t>
            </w:r>
            <w:r>
              <w:rPr>
                <w:rFonts w:hint="eastAsia" w:ascii="宋体" w:hAnsi="宋体"/>
                <w:sz w:val="18"/>
                <w:szCs w:val="18"/>
              </w:rPr>
              <w:br w:type="textWrapping"/>
            </w:r>
            <w:r>
              <w:rPr>
                <w:rFonts w:hint="eastAsia" w:ascii="宋体" w:hAnsi="宋体"/>
                <w:sz w:val="18"/>
                <w:szCs w:val="18"/>
              </w:rPr>
              <w:t>8．工作电压：为确保安全，升降柱与控制系统之间所连接线缆电压不得大于36V且为直流电。。</w:t>
            </w:r>
            <w:r>
              <w:rPr>
                <w:rFonts w:hint="eastAsia" w:ascii="宋体" w:hAnsi="宋体"/>
                <w:sz w:val="18"/>
                <w:szCs w:val="18"/>
              </w:rPr>
              <w:br w:type="textWrapping"/>
            </w:r>
            <w:r>
              <w:rPr>
                <w:rFonts w:hint="eastAsia" w:ascii="宋体" w:hAnsi="宋体"/>
                <w:sz w:val="18"/>
                <w:szCs w:val="18"/>
              </w:rPr>
              <w:t>9．工作湿度：RH93%。</w:t>
            </w:r>
            <w:r>
              <w:rPr>
                <w:rFonts w:hint="eastAsia" w:ascii="宋体" w:hAnsi="宋体"/>
                <w:sz w:val="18"/>
                <w:szCs w:val="18"/>
              </w:rPr>
              <w:br w:type="textWrapping"/>
            </w:r>
            <w:r>
              <w:rPr>
                <w:rFonts w:hint="eastAsia" w:ascii="宋体" w:hAnsi="宋体"/>
                <w:sz w:val="18"/>
                <w:szCs w:val="18"/>
              </w:rPr>
              <w:t>10．工作温度：-40~70℃</w:t>
            </w:r>
            <w:r>
              <w:rPr>
                <w:rFonts w:hint="eastAsia" w:ascii="宋体" w:hAnsi="宋体"/>
                <w:sz w:val="18"/>
                <w:szCs w:val="18"/>
              </w:rPr>
              <w:br w:type="textWrapping"/>
            </w:r>
            <w:r>
              <w:rPr>
                <w:rFonts w:hint="eastAsia" w:ascii="宋体" w:hAnsi="宋体"/>
                <w:sz w:val="18"/>
                <w:szCs w:val="18"/>
              </w:rPr>
              <w:t>11．防护等级：IP67</w:t>
            </w:r>
            <w:r>
              <w:rPr>
                <w:rFonts w:hint="eastAsia" w:ascii="宋体" w:hAnsi="宋体"/>
                <w:sz w:val="18"/>
                <w:szCs w:val="18"/>
              </w:rPr>
              <w:br w:type="textWrapping"/>
            </w:r>
            <w:r>
              <w:rPr>
                <w:rFonts w:hint="eastAsia" w:ascii="宋体" w:hAnsi="宋体"/>
                <w:sz w:val="18"/>
                <w:szCs w:val="18"/>
              </w:rPr>
              <w:t>12．静态负载力要求：不小于20吨（下降状态）</w:t>
            </w:r>
            <w:r>
              <w:rPr>
                <w:rFonts w:hint="eastAsia" w:ascii="宋体" w:hAnsi="宋体"/>
                <w:sz w:val="18"/>
                <w:szCs w:val="18"/>
              </w:rPr>
              <w:br w:type="textWrapping"/>
            </w:r>
            <w:r>
              <w:rPr>
                <w:rFonts w:hint="eastAsia" w:ascii="宋体" w:hAnsi="宋体"/>
                <w:sz w:val="18"/>
                <w:szCs w:val="18"/>
              </w:rPr>
              <w:t>13．警示装置1：运动柱体表面有反光警示条，宽度大于30mm，颜色为柠檬黄。</w:t>
            </w:r>
            <w:r>
              <w:rPr>
                <w:rFonts w:hint="eastAsia" w:ascii="宋体" w:hAnsi="宋体"/>
                <w:sz w:val="18"/>
                <w:szCs w:val="18"/>
              </w:rPr>
              <w:br w:type="textWrapping"/>
            </w:r>
            <w:r>
              <w:rPr>
                <w:rFonts w:hint="eastAsia" w:ascii="宋体" w:hAnsi="宋体"/>
                <w:sz w:val="18"/>
                <w:szCs w:val="18"/>
              </w:rPr>
              <w:t>14．警示装置2：运动柱体顶部设置LED警示灯带，灯芯之间的距离不得大于50mm。运动柱体运行过程中警示灯闪烁，其余时间常亮，且运动柱体完全下降后，夜晚中在远处仍可明显观察到地面有警示灯光。</w:t>
            </w:r>
            <w:r>
              <w:rPr>
                <w:rFonts w:hint="eastAsia" w:ascii="宋体" w:hAnsi="宋体"/>
                <w:sz w:val="18"/>
                <w:szCs w:val="18"/>
              </w:rPr>
              <w:br w:type="textWrapping"/>
            </w:r>
            <w:r>
              <w:rPr>
                <w:rFonts w:hint="eastAsia" w:ascii="宋体" w:hAnsi="宋体"/>
                <w:sz w:val="18"/>
                <w:szCs w:val="18"/>
              </w:rPr>
              <w:t>15．防滑设计：地面面板部分及运动柱体顶部必须设置防滑纹，防滑纹的深度、宽度均不得低于2mm，且防滑纹之间每个区域的内切圆直径不得大于60mm。</w:t>
            </w:r>
            <w:r>
              <w:rPr>
                <w:rFonts w:hint="eastAsia" w:ascii="宋体" w:hAnsi="宋体"/>
                <w:sz w:val="18"/>
                <w:szCs w:val="18"/>
              </w:rPr>
              <w:br w:type="textWrapping"/>
            </w:r>
            <w:r>
              <w:rPr>
                <w:rFonts w:hint="eastAsia" w:ascii="宋体" w:hAnsi="宋体"/>
                <w:sz w:val="18"/>
                <w:szCs w:val="18"/>
              </w:rPr>
              <w:t>16．抗撞击能力：升降柱完全伸出后，应能承受不下于5000Kg以上重物以不小于135000J的动能1次冲击试验。撞击结束后，运动柱体无明显形变，且可正常运行。</w:t>
            </w:r>
            <w:r>
              <w:rPr>
                <w:rFonts w:hint="eastAsia" w:ascii="宋体" w:hAnsi="宋体"/>
                <w:sz w:val="18"/>
                <w:szCs w:val="18"/>
              </w:rPr>
              <w:br w:type="textWrapping"/>
            </w:r>
            <w:r>
              <w:rPr>
                <w:rFonts w:hint="eastAsia" w:ascii="宋体" w:hAnsi="宋体"/>
                <w:sz w:val="18"/>
                <w:szCs w:val="18"/>
              </w:rPr>
              <w:t>17．地面面板强度：地面面板须采用高强度不锈钢或铝铜合金采用压铸工艺制造，其厚度不得小于20mm。</w:t>
            </w:r>
            <w:r>
              <w:rPr>
                <w:rFonts w:hint="eastAsia" w:ascii="宋体" w:hAnsi="宋体"/>
                <w:sz w:val="18"/>
                <w:szCs w:val="18"/>
              </w:rPr>
              <w:br w:type="textWrapping"/>
            </w:r>
            <w:r>
              <w:rPr>
                <w:rFonts w:hint="eastAsia" w:ascii="宋体" w:hAnsi="宋体"/>
                <w:sz w:val="18"/>
                <w:szCs w:val="18"/>
              </w:rPr>
              <w:t>18．阻挡性能：气压柱通过检测依据为GA/T 1343-2016《防暴升降式阻车路障》且阻挡能力符合B级的公安部型式检验（即检测报告封面“型号规格”中必须包含“LZQZ-B”字样。提供型式检测证书复印件并加盖厂家公章）。</w:t>
            </w:r>
            <w:r>
              <w:rPr>
                <w:rFonts w:hint="eastAsia" w:ascii="宋体" w:hAnsi="宋体"/>
                <w:sz w:val="18"/>
                <w:szCs w:val="18"/>
              </w:rPr>
              <w:br w:type="textWrapping"/>
            </w:r>
            <w:r>
              <w:rPr>
                <w:rFonts w:hint="eastAsia" w:ascii="宋体" w:hAnsi="宋体"/>
                <w:sz w:val="18"/>
                <w:szCs w:val="18"/>
              </w:rPr>
              <w:t>19．设备经过实车碰撞测试试验图文说明（提供图文说明厂家名称以横幅、背景板或喷绘等形式在图片显示场景中体现，以确保其真实性，上述材料加盖厂家公章）。</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气动控制系统</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1．工作电压：AC220V，50Hz</w:t>
            </w:r>
            <w:r>
              <w:rPr>
                <w:rFonts w:hint="eastAsia" w:ascii="宋体" w:hAnsi="宋体"/>
                <w:sz w:val="18"/>
                <w:szCs w:val="18"/>
              </w:rPr>
              <w:br w:type="textWrapping"/>
            </w:r>
            <w:r>
              <w:rPr>
                <w:rFonts w:hint="eastAsia" w:ascii="宋体" w:hAnsi="宋体"/>
                <w:sz w:val="18"/>
                <w:szCs w:val="18"/>
              </w:rPr>
              <w:t>2．使用功率：控制系统功率不大于2000W</w:t>
            </w:r>
            <w:r>
              <w:rPr>
                <w:rFonts w:hint="eastAsia" w:ascii="宋体" w:hAnsi="宋体"/>
                <w:sz w:val="18"/>
                <w:szCs w:val="18"/>
              </w:rPr>
              <w:br w:type="textWrapping"/>
            </w:r>
            <w:r>
              <w:rPr>
                <w:rFonts w:hint="eastAsia" w:ascii="宋体" w:hAnsi="宋体"/>
                <w:sz w:val="18"/>
                <w:szCs w:val="18"/>
              </w:rPr>
              <w:t xml:space="preserve">3．控制板提供地感信号、红外信号、火警信号输入接口。 </w:t>
            </w:r>
            <w:r>
              <w:rPr>
                <w:rFonts w:hint="eastAsia" w:ascii="宋体" w:hAnsi="宋体"/>
                <w:sz w:val="18"/>
                <w:szCs w:val="18"/>
              </w:rPr>
              <w:br w:type="textWrapping"/>
            </w:r>
            <w:r>
              <w:rPr>
                <w:rFonts w:hint="eastAsia" w:ascii="宋体" w:hAnsi="宋体"/>
                <w:sz w:val="18"/>
                <w:szCs w:val="18"/>
              </w:rPr>
              <w:t>4．使用要求</w:t>
            </w:r>
            <w:r>
              <w:rPr>
                <w:rFonts w:hint="eastAsia" w:ascii="宋体" w:hAnsi="宋体"/>
                <w:sz w:val="18"/>
                <w:szCs w:val="18"/>
              </w:rPr>
              <w:br w:type="textWrapping"/>
            </w:r>
            <w:r>
              <w:rPr>
                <w:rFonts w:hint="eastAsia" w:ascii="宋体" w:hAnsi="宋体"/>
                <w:sz w:val="18"/>
                <w:szCs w:val="18"/>
              </w:rPr>
              <w:t>5．控制方式：遥控器（遥控器上设置有保险开关）。</w:t>
            </w:r>
            <w:r>
              <w:rPr>
                <w:rFonts w:hint="eastAsia" w:ascii="宋体" w:hAnsi="宋体"/>
                <w:sz w:val="18"/>
                <w:szCs w:val="18"/>
              </w:rPr>
              <w:br w:type="textWrapping"/>
            </w:r>
            <w:r>
              <w:rPr>
                <w:rFonts w:hint="eastAsia" w:ascii="宋体" w:hAnsi="宋体"/>
                <w:sz w:val="18"/>
                <w:szCs w:val="18"/>
              </w:rPr>
              <w:t xml:space="preserve">6．遥控距离：50-100米 </w:t>
            </w:r>
            <w:r>
              <w:rPr>
                <w:rFonts w:hint="eastAsia" w:ascii="宋体" w:hAnsi="宋体"/>
                <w:sz w:val="18"/>
                <w:szCs w:val="18"/>
              </w:rPr>
              <w:br w:type="textWrapping"/>
            </w:r>
            <w:r>
              <w:rPr>
                <w:rFonts w:hint="eastAsia" w:ascii="宋体" w:hAnsi="宋体"/>
                <w:sz w:val="18"/>
                <w:szCs w:val="18"/>
              </w:rPr>
              <w:t>7．升降柱运行速度：</w:t>
            </w:r>
            <w:r>
              <w:rPr>
                <w:rFonts w:hint="eastAsia" w:ascii="宋体" w:hAnsi="宋体"/>
                <w:sz w:val="18"/>
                <w:szCs w:val="18"/>
              </w:rPr>
              <w:br w:type="textWrapping"/>
            </w:r>
            <w:r>
              <w:rPr>
                <w:rFonts w:hint="eastAsia" w:ascii="宋体" w:hAnsi="宋体"/>
                <w:sz w:val="18"/>
                <w:szCs w:val="18"/>
              </w:rPr>
              <w:t>8．升降柱应具备2种运行速度（提供2个上升按钮），以满足日常使用需求及**使用需求。</w:t>
            </w:r>
            <w:r>
              <w:rPr>
                <w:rFonts w:hint="eastAsia" w:ascii="宋体" w:hAnsi="宋体"/>
                <w:sz w:val="18"/>
                <w:szCs w:val="18"/>
              </w:rPr>
              <w:br w:type="textWrapping"/>
            </w:r>
            <w:r>
              <w:rPr>
                <w:rFonts w:hint="eastAsia" w:ascii="宋体" w:hAnsi="宋体"/>
                <w:sz w:val="18"/>
                <w:szCs w:val="18"/>
              </w:rPr>
              <w:t>9．普通速度：上升时间≤3s（速度：≥20cm/s）且可调节,下降：≤3 s（速度：≥20cm/s）且可调节；</w:t>
            </w:r>
            <w:r>
              <w:rPr>
                <w:rFonts w:hint="eastAsia" w:ascii="宋体" w:hAnsi="宋体"/>
                <w:sz w:val="18"/>
                <w:szCs w:val="18"/>
              </w:rPr>
              <w:br w:type="textWrapping"/>
            </w:r>
            <w:r>
              <w:rPr>
                <w:rFonts w:hint="eastAsia" w:ascii="宋体" w:hAnsi="宋体"/>
                <w:sz w:val="18"/>
                <w:szCs w:val="18"/>
              </w:rPr>
              <w:t>10．**速度：上升时间≤1s（速度：60cm/s）。</w:t>
            </w:r>
            <w:r>
              <w:rPr>
                <w:rFonts w:hint="eastAsia" w:ascii="宋体" w:hAnsi="宋体"/>
                <w:sz w:val="18"/>
                <w:szCs w:val="18"/>
              </w:rPr>
              <w:br w:type="textWrapping"/>
            </w:r>
            <w:r>
              <w:rPr>
                <w:rFonts w:hint="eastAsia" w:ascii="宋体" w:hAnsi="宋体"/>
                <w:sz w:val="18"/>
                <w:szCs w:val="18"/>
              </w:rPr>
              <w:t>11．运动柱体断电状态：断电后，运动柱体自动下降。</w:t>
            </w:r>
            <w:r>
              <w:rPr>
                <w:rFonts w:hint="eastAsia" w:ascii="宋体" w:hAnsi="宋体"/>
                <w:sz w:val="18"/>
                <w:szCs w:val="18"/>
              </w:rPr>
              <w:br w:type="textWrapping"/>
            </w:r>
            <w:r>
              <w:rPr>
                <w:rFonts w:hint="eastAsia" w:ascii="宋体" w:hAnsi="宋体"/>
                <w:sz w:val="18"/>
                <w:szCs w:val="18"/>
              </w:rPr>
              <w:t>12．互联网远程控制：所有的升降柱控制系统可接入互联网/手机APP控制。</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潜水泵</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功率：300~800W；功能：带浮球，水位达到一定高度后自行启动，进行排水。</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三键手控盒</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有线手控盒</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遥控器</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无线遥控器</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PA气管</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升降柱与控制柜的连接气管</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红绿灯（含落地时支架）</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100-240VAC，升降柱处于下降状态时亮绿灯，升降柱处于非下降状态亮红灯。</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限位开关</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限位开关（门磁型）</w:t>
            </w:r>
            <w:r>
              <w:rPr>
                <w:rFonts w:hint="eastAsia" w:ascii="宋体" w:hAnsi="宋体"/>
                <w:sz w:val="18"/>
                <w:szCs w:val="18"/>
              </w:rPr>
              <w:br w:type="textWrapping"/>
            </w:r>
            <w:r>
              <w:rPr>
                <w:rFonts w:hint="eastAsia" w:ascii="宋体" w:hAnsi="宋体"/>
                <w:sz w:val="18"/>
                <w:szCs w:val="18"/>
              </w:rPr>
              <w:t>门磁型，可输出升降柱当前所处升降状态信号，红绿灯联动时必备，远程控制中需要反馈现实当前升降状态时应选配</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辅材</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室外六类网线、控制柜RVV3*2.5配电电缆，潜水泵电源线、设备RVV6*0.75电源线、PVCφ110排水管、配件、水晶头</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60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安装及调试费</w:t>
            </w:r>
          </w:p>
        </w:tc>
        <w:tc>
          <w:tcPr>
            <w:tcW w:w="496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ascii="宋体" w:hAnsi="宋体"/>
                <w:sz w:val="18"/>
                <w:szCs w:val="18"/>
              </w:rPr>
              <w:t>开挖宽度0.8米深度、1.1米的长沟。4套升降柱基础，排水井系统制作（pvc管道排水），混凝土灌浇，路面恢复，控制柜安装布线等，具体详见图纸。</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bl>
    <w:p/>
    <w:p/>
    <w:tbl>
      <w:tblPr>
        <w:tblStyle w:val="46"/>
        <w:tblW w:w="8374" w:type="dxa"/>
        <w:tblInd w:w="98" w:type="dxa"/>
        <w:tblLayout w:type="autofit"/>
        <w:tblCellMar>
          <w:top w:w="0" w:type="dxa"/>
          <w:left w:w="108" w:type="dxa"/>
          <w:bottom w:w="0" w:type="dxa"/>
          <w:right w:w="108" w:type="dxa"/>
        </w:tblCellMar>
      </w:tblPr>
      <w:tblGrid>
        <w:gridCol w:w="719"/>
        <w:gridCol w:w="1276"/>
        <w:gridCol w:w="4961"/>
        <w:gridCol w:w="709"/>
        <w:gridCol w:w="709"/>
      </w:tblGrid>
      <w:tr>
        <w:tblPrEx>
          <w:tblCellMar>
            <w:top w:w="0" w:type="dxa"/>
            <w:left w:w="108" w:type="dxa"/>
            <w:bottom w:w="0" w:type="dxa"/>
            <w:right w:w="108" w:type="dxa"/>
          </w:tblCellMar>
        </w:tblPrEx>
        <w:trPr>
          <w:trHeight w:val="600" w:hRule="atLeast"/>
        </w:trPr>
        <w:tc>
          <w:tcPr>
            <w:tcW w:w="837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心理辅导室建设</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单位</w:t>
            </w:r>
          </w:p>
        </w:tc>
      </w:tr>
      <w:tr>
        <w:tblPrEx>
          <w:tblCellMar>
            <w:top w:w="0" w:type="dxa"/>
            <w:left w:w="108" w:type="dxa"/>
            <w:bottom w:w="0" w:type="dxa"/>
            <w:right w:w="108" w:type="dxa"/>
          </w:tblCellMar>
        </w:tblPrEx>
        <w:trPr>
          <w:trHeight w:val="600" w:hRule="atLeast"/>
        </w:trPr>
        <w:tc>
          <w:tcPr>
            <w:tcW w:w="8374"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一、各功能房间设备</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1、心理教师办公接待室</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电话</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来电提醒、充电显示、停电使用、中文菜单、夜光照明、防雷击加布线。</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中小学心理测评软件（小学版5.0）</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1.软件产品资质：</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▲拥有软件著作权证书并提供复印件。</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▲通过教育部全国教育科学规划办、中国心理卫生协会权威机构鉴定。</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▲产品通过ISO9000国际质量标准认证、职业健康安全管理体系认证、环境管理体系认证。</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▲中央电教馆十二五规划重点课题研究成果。</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▲中国教育学会重点课题研究成果。</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2.心理学量表资质：</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▲常模为近五年修订（提供常模修订证明文件复印件）。</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▲量表并非简单的拼凑，拥有完整的理论架构（例如全人教育模型，需提供相应的证明资料）。</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3.心理学量表内容：</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学生心理健康量表为三视角360度评价，包含学生量表、家长量表和教师量表三部分。学生量表包括心理健康量表（中学/小学心理健康量表等）、能力量表（中学/小学言语能力量表、中学/小学数学能力测验、中学/小学图形推理测验等）、人格量表（中学/小学道德判断量表、中学/小学气质量表、非智力个性心理特征量表等）、学业量表（中学/小学学习方法量表、中学/小学学习态度量表、学习动机问卷等）、生涯规划量表（如升学指导测验、DISC职业性格测验等）；教师量表包括教师心理健康量表（如症状自评量表、匹兹堡睡眠质量指数、康奈尔医学指数等）、职业倦怠量表（如MBI工作倦怠量表、中小学教师职业枯竭量表等）、能力量表（如一般自我效能感量表、一般能力倾向测验、瑞文标准推理测验等）、人格量表（如任务导向OR人员导向领导风格测验、PDP领导特质量表等）。可自定义添加量表，根据用户需求无限扩充。</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4.功能：包括信息管理、测评管理、群体分析、数据管理、心理档案管理、心理预警、危机干预、网站建设等功能模块。具体功能如下：</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①信息管理版块：学校、教师和学生的信息资料严格按照教育部教育管理信息标准最新文件执行。将使用者分为不同角色（如领导、班主任、心理教师、科任教师等），每个角色有不同权限。背景资料可自定义添加。</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②心理测评中心：学生报告区分阅读对象，分为学生、教师和家长三个版本的报告形式，做到针对性。采用同义词库，即使某些学生的结果相同，测试报告的文字表述也不同，以增加新颖性，避免阅读报告时的枯燥乏味。可控制报告查看权限，最大程度保护学生心理信息的隐私。学生完成测试后系统可自动生成个性化、多样性的文字报告。能够进行群体分析，包括描述统计、差异分析、相关分析等。有学校心理预警机制。班主任老师的得力助手，根据测评结果自动生成的个体评语，在学期末学生评语工作中班主任可以借鉴参考。实时监测测评任务的进度状况。批量导出测评预警人员，方便心理老师重点关注有问题倾向学生，真正做到早发现、早预防、早培养。能够人为添加预警对象，并与上级领导即时地进行信息沟通及危机干预处理。</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③心理咨询室：满足心理咨询室无纸化办公需求，有预约、咨询记录、工作情况分析、网上咨询等功能。自动提醒预约信息，智能化管理。有心理档案保存、查找功能。为了缓解机房压力，可提供纸笔测试数据导入功能。有数据和档案导出功能。自动汇总咨询工作量，为老师工作总结汇报提供有利的参考数据。</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④网站建设：整个网络学校的内容和风格可自行DIY，满足学校建设心理网站的需要。</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⑤数据管理：批量自动化导入导出测评数据，方便进一步数据的统计分析处理。</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心理工作台帐系统</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系统主要功能模块：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1、学生心理档案管理2、心理咨询室台帐管理3、班级心理辅导记录管理4、团体心理辅导记录管理5、心理咨询记录(面询) 管理6、心理咨询记录(电话)7、高危学生情况记录管理8、与家长沟通记录管理9、与教师沟通记录管理10、给学校领导的建议管理11、心理预警记录管理12、教师心理援助记录管理13、沙盘管理 13、功能室使用记录等</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办公电脑</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IntelCorei5/内存8GB DDR4/1T+256GSSD硬盘/集成显卡/21.5寸显示器/windows10家庭版64位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打印机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打印、复印、扫描一体机</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2、个体咨询室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心理挂图</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不同心理场景的可供选择的心理挂图：分为催眠图、错觉图、深思图、激励图等。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l 整体尺寸：62*52cm；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l 边框颜色：欧白花纹；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l 边框宽度：不少于3cm；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l 边框材质：实木；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l 前档板：有机玻璃；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l 无痕挂钩： 30*15MM。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幅</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智能反馈音乐放松系统（标准反馈型）</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一、产品组成：多功能音乐放松椅、智能反馈型音乐治疗软件、控制器、配套组件共4大部。</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1、多功能音乐放松椅</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（1）、反馈型音乐放松椅：采用全金属底座涡轮涡杆传动装置，人体工程学设计外形，全电动，手持线控收缩折叠，电压220V，电流1A。坐宽：56cm；坐深：50cm；背高：66cm；椅高：47cm</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音乐靠枕：人体工学设计，“内包围式”设计，65°头颈倾角，内嵌式45°，内置环绕高保真mini音响系统，多层发泡海绵定型，可卸外套，内嵌4组安神磁疗片，散布于颈部，疏通穴位，12V，5A。一、HC-S生理传感器</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2、控制器：采集生理指标多达5项：HRV、压力指数、PNN50、脉搏、心跳间期；USB接口，通信速率9600bps；电源电压：5-6VDC；压力量程：-50±300mmHg；灵敏度：2000uv/mmHg一、反馈型音乐放松椅</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采用全金属底座涡轮涡杆传动装置，人体工程学设计外形，全电动，手持线控收缩折叠，海绵内衬，电压220V，电流1A。坐宽：60cm；坐深：50cm；背高：66cm；椅高：47cm</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3、智能反馈型音乐治疗软件(需要使用单位另外提供电脑一台)</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（1）、音乐放松训练：</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1）三种放松训练类型、专业音乐放松训练、α波音乐放松训练、音乐放松训练。</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2）二种音频、放松音乐、放松环境。</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3）四种放松音乐种类、中国古典、外国古典、中国民乐、外国民乐</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（2）、4种放松环境：下雨天、海边、山林幽静、田野夜色 小桥流水</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（3）、其他:图文报告功能、报告导出功能、数据储存功能等</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（4）、软件辅件:专用加密器、配套资料。</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4、配套组件：钟摆式、螺旋式催眠仪</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钟摆式催眠仪：电压利用长时间注视单调的钟摆运动所产生的视觉疲劳这一理论，可以对受训者在催眠治疗前进行针对性的放松训练，从而改进催眠治疗的效率。直流电磁组件，输入电压3V，电流0.3A～0.5A，55～65r/min</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（2）螺旋式催眠仪：利用发散式螺旋图案容易产生视觉疲劳的特点研发而成，有效进行催眠放松前引导催眠的有效工具。直流电机，输入电压220V，输出电压3V，电流0.1A～0.5A，多极可调低速变速器，30～55r/min。</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二、系统功能：音乐放松训练</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 自动分析放松者在放松训练前的各项理指标</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 智能选择放松训练内容：（1）确定放松时间；（2）确定放松方案</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 全程实时监测放松者生理指标，判断放松效果:(1)原方案有效，继续保持原放松方案;(2)原方案无效，智能调整</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三、专业认证：</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▲1、国家专利局颁发的专利7项</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▲2、国家版权局颁发的软件著作权证1项：“智能反馈型音乐放松催眠治疗软件”著作权证书；</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▲3、带电产品的安全使用需要有电磁兼容指令和低压电指令CE认证；</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▲4、具备省部级以上（含省部级）专业质量检测部门出具的检测报告</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▲6、具备省部级以上（含省部级）专业心理协会颁发的产品有效性鉴定证书；</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▲7、为匹配教育使用，系列产品需要具备省部级以上（含省级、直辖市）教育装备部门提供的鉴定报告。"</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3、团体活动室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表达性艺术心理辅导工具包</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功能需求：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表达性艺术心理辅导工具包基于艺术疗法、音乐疗法、舞蹈疗法、绘画疗法等专业的心理学原理，根据心理学家丰富的心理辅导和治疗经验，精心设计研发，创制而成。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表达性艺术心理辅导工具包包含音乐、舞蹈、绘画、纸工、软陶五大常见的艺术心理辅导形式所需的经典工具器材，总计百余种，满足了不同艺术表达心理辅导方式的需要，提高心理辅导效率。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针对每种形式的艺术心理辅导包，产品提供了专业的指导手册，包含音乐包、舞蹈包、绘画包、纸工包和软陶包表达性艺术心理辅导指导方案共计近50个。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表达性艺术心理辅导工具包工具器材不仅适用于低年龄阶段的来访者，对于成人来访者也同样适用。对于需要在人格、智力、情绪认知和行为等改善的群体的辅导都具有良好的效果，适用场地不受限制，室内室外均可。</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活动垫子</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45*45，软垫子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75寸移动一体机</w:t>
            </w:r>
          </w:p>
        </w:tc>
        <w:tc>
          <w:tcPr>
            <w:tcW w:w="4961"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75寸触摸一体机，1649.664 (H)×927.936(V) mm；输入端子:≥1路VGA；≥1路Audio；≥1路AV；≥1路YPbPr；≥2路HDMI；≥1路TV RF；≥2路USB,至少一路可随通道自动切换，方便外接其他设备时在任意通道均可使用；≥1路Line in；≥1路RS232接口；≥1路RJ45。</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移动支架</w:t>
            </w:r>
          </w:p>
        </w:tc>
        <w:tc>
          <w:tcPr>
            <w:tcW w:w="4961"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铁质材质，四轮滑动移动支架</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4、宣泄室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基础宣泄系统</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二代宣泄人:1个主体：高度102cm，PU实心，含涤纶橡胶复合材料外衣。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固定底座：高69cm，直径76cm。配有涤纶橡胶复合材料为主体的底座保护罩。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数量：1个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表情脸谱：8张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宣泄挂图：PVC材质，6张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宣泄棒：4根，充气式，含涤纶橡胶复合材料外衣； 长 900mm，直径130mm-100mm。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互动宣泄仪</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一、 配置要求：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1、外观规格：约高155×宽106.7×最厚55（cm） 底座：约70×50×5（cm）；柜身：约55×23.5×91（cm）；轮高：约7cm。优质厚冷轧钢板，高精密激光切割机切割，无毛刺，所有焊接牢固，焊痕光滑，所有工件经过表面除油、除锈斑及氧化层，经化学法清除脱脂，防锈防褪色，0甲醛。</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2、≥40寸超清液晶屏作为搭载平台，显示尺寸：约1073.78(W)×604(H) 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3、内置红外热感应人体骨架扫描仪，通过肢体动作控制互动游戏（无需任何手持设备即可操作）。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4、≥30款中英文体感心理游戏，包含肢体协调、反应力训练、虚拟宣泄、智力训练等。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5、音频系统采用多声道环绕输出，≥320独立压缩音轨，≥32位处理，≥256音轨，采用≥5个扬声器，≥2个低音，≥2个中音，≥1个高音。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6、通过虚拟游戏系统，对心理压力和负面情绪的释放，达到放松效果。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二、功能需求：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1、身心平衡训练：利用游戏的方式，依靠传感器捕捉三维空间中玩家的运动，不需要任何的辅助器材，控制游戏角色进行游戏训练，达到身心平衡训练的效果；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2、左右脑协调：奇幻漂流，可以通过身体的向左向右向前跳跃来控制漂流小船，达到左右大脑协调，还可以2个同时游戏，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3、注意力矫正：忍者水果，可以通过手画动来切水果，当切到地雷游戏及结束，对注意力和肢体协调进行锻炼，</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4、可以观看专业心理电影，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5、动画心理音乐辅助播放，更好达到催眠作用，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6、虚拟情绪宣泄：利用内置宣泄游戏（例如：拳击、击剑）等游戏进行不良情绪的宣泄，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7、智力、反应力训练：利用内置“速算”等游戏进行智力与反应力的训练。</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涂鸦墙</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长x宽x厚度=200cmx80cmx0.7mm（可免费改尺寸，加名称，改文字，加LOGO），铁性/0.7mm厚度软白板</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二、装修</w:t>
            </w:r>
          </w:p>
        </w:tc>
        <w:tc>
          <w:tcPr>
            <w:tcW w:w="1276" w:type="dxa"/>
            <w:tcBorders>
              <w:top w:val="nil"/>
              <w:left w:val="nil"/>
              <w:bottom w:val="nil"/>
              <w:right w:val="nil"/>
            </w:tcBorders>
            <w:noWrap/>
            <w:vAlign w:val="bottom"/>
          </w:tcPr>
          <w:p>
            <w:pPr>
              <w:widowControl/>
              <w:jc w:val="left"/>
              <w:rPr>
                <w:rFonts w:ascii="宋体" w:hAnsi="宋体" w:cs="宋体"/>
                <w:color w:val="auto"/>
                <w:kern w:val="0"/>
                <w:sz w:val="18"/>
                <w:szCs w:val="18"/>
              </w:rPr>
            </w:pPr>
          </w:p>
        </w:tc>
        <w:tc>
          <w:tcPr>
            <w:tcW w:w="496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1、心理发展中心走廊大厅</w:t>
            </w:r>
          </w:p>
        </w:tc>
        <w:tc>
          <w:tcPr>
            <w:tcW w:w="4961"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墙顶面腻子铲除</w:t>
            </w:r>
          </w:p>
        </w:tc>
        <w:tc>
          <w:tcPr>
            <w:tcW w:w="4961" w:type="dxa"/>
            <w:tcBorders>
              <w:top w:val="nil"/>
              <w:left w:val="nil"/>
              <w:bottom w:val="single" w:color="auto" w:sz="4" w:space="0"/>
              <w:right w:val="single" w:color="auto" w:sz="4" w:space="0"/>
            </w:tcBorders>
            <w:noWrap/>
            <w:vAlign w:val="bottom"/>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墙顶面批嵌（3遍打磨）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立邦内墙腻子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墙顶面乳胶漆</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石膏板面乳胶漆（基层三遍，乳胶底漆二遍，面漆一遍）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形象墙制作</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木工板打底，面板收边，刷油漆</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2、办公接待区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墙顶面腻子铲除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墙顶面乳胶漆</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石膏板面乳胶漆（基层三遍，乳胶底漆二遍，面漆一遍）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墙顶面批嵌（3遍打磨）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立邦内墙腻子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铝格栅吊顶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15*15间距铝格栅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16.8</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3、个体咨询室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墙顶面腻子铲除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墙顶面批嵌（3遍打磨）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立邦内墙腻子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墙顶面乳胶漆</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石膏板面乳胶漆（基层三遍，乳胶底漆二遍，面漆一遍）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铝格栅吊顶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15*15间距铝格栅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13.4</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4、团体辅导案区</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墙顶面腻子铲除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墙顶面乳胶漆</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石膏板面乳胶漆（基层三遍，乳胶底漆二遍，面漆一遍）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墙顶面批嵌（3遍打磨）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立邦内墙腻子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铝格栅吊顶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15*15间距铝格栅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25.3</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5、宣泄室</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墙顶面腻子铲除修补</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立邦内墙腻子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墙顶面乳胶漆</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石膏板面乳胶漆（基层三遍，乳胶底漆二遍，面漆一遍）</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墙面软包（木工板打底）</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5公分海绵PVC软包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铝格栅吊顶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15*15间距铝格栅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14.5</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防盗窗</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不锈钢或铁艺防盗窗</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6、其他</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拆旧</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原墙面拆除，门洞封改，红砖封堵。</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轻质砖隔断</w:t>
            </w:r>
          </w:p>
        </w:tc>
        <w:tc>
          <w:tcPr>
            <w:tcW w:w="4961"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轻质砖隔断，600*300*200mm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r>
              <w:rPr>
                <w:rFonts w:hint="eastAsia" w:ascii="宋体" w:hAnsi="宋体" w:cs="宋体"/>
                <w:color w:val="auto"/>
                <w:kern w:val="0"/>
                <w:sz w:val="18"/>
                <w:szCs w:val="18"/>
                <w:vertAlign w:val="superscript"/>
              </w:rPr>
              <w:t>2</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地面找平修补</w:t>
            </w:r>
          </w:p>
        </w:tc>
        <w:tc>
          <w:tcPr>
            <w:tcW w:w="4961"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水泥砂浆找平层找平厚度5cm以内。</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地面自流平</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发泡水泥自流平</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地面地胶铺设</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施工条件地面坡度≤2mm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门套基层及门套</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E0级阻燃板打底，人工，成品定制门套及门套线60mm</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木饰面门成品定制</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门扇净空约900*2200mm,包含门锁、拉手、闭门器、合页、门框等配件。与学校其他门颜色相近。</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灯具改造</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LED条形灯，按实景效果配套</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强弱电改造</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电线，低烟无卤六类网线，PVC线管，粉线槽（含工带料，如黄沙，海螺水泥），含开关插座面板等</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贴脚线</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10CM高拉丝不锈钢贴脚线，含木基层</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61.5</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装潢垃圾清运及保洁费</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现场成品保护（如地膜、窗膜、原有物品保护等）、脚手架租用、装潢垃圾清运、保洁费、零星修补、材料搬运</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r>
    </w:tbl>
    <w:p/>
    <w:p/>
    <w:tbl>
      <w:tblPr>
        <w:tblStyle w:val="46"/>
        <w:tblW w:w="8374" w:type="dxa"/>
        <w:tblInd w:w="98" w:type="dxa"/>
        <w:tblLayout w:type="autofit"/>
        <w:tblCellMar>
          <w:top w:w="0" w:type="dxa"/>
          <w:left w:w="108" w:type="dxa"/>
          <w:bottom w:w="0" w:type="dxa"/>
          <w:right w:w="108" w:type="dxa"/>
        </w:tblCellMar>
      </w:tblPr>
      <w:tblGrid>
        <w:gridCol w:w="719"/>
        <w:gridCol w:w="1276"/>
        <w:gridCol w:w="4961"/>
        <w:gridCol w:w="766"/>
        <w:gridCol w:w="652"/>
      </w:tblGrid>
      <w:tr>
        <w:tblPrEx>
          <w:tblCellMar>
            <w:top w:w="0" w:type="dxa"/>
            <w:left w:w="108" w:type="dxa"/>
            <w:bottom w:w="0" w:type="dxa"/>
            <w:right w:w="108" w:type="dxa"/>
          </w:tblCellMar>
        </w:tblPrEx>
        <w:trPr>
          <w:trHeight w:val="600" w:hRule="atLeast"/>
        </w:trPr>
        <w:tc>
          <w:tcPr>
            <w:tcW w:w="8374" w:type="dxa"/>
            <w:gridSpan w:val="5"/>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智慧图书馆自助借阅系统</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CellMar>
            <w:top w:w="0" w:type="dxa"/>
            <w:left w:w="108" w:type="dxa"/>
            <w:bottom w:w="0" w:type="dxa"/>
            <w:right w:w="108" w:type="dxa"/>
          </w:tblCellMar>
        </w:tblPrEx>
        <w:trPr>
          <w:trHeight w:val="600" w:hRule="atLeast"/>
        </w:trPr>
        <w:tc>
          <w:tcPr>
            <w:tcW w:w="8374"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一、智慧图书馆系统</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RFID超高频电子标签（含加工）</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超高频图书标签，要求采用高性能智能型芯片与创新的天线设计，符合EPC C1G2协议与ISO18000-6C标准，工作频率为860～960MHz，使用于图书及档案管理等领域，有效地提高了图书管理效率、简化了图书管理流程、降低了员工的劳动强度，为读者提供更人性化、更便捷的服务。</w:t>
            </w:r>
            <w:r>
              <w:rPr>
                <w:rFonts w:hint="eastAsia" w:ascii="宋体" w:hAnsi="宋体" w:cs="宋体"/>
                <w:kern w:val="0"/>
                <w:sz w:val="18"/>
                <w:szCs w:val="18"/>
              </w:rPr>
              <w:br w:type="textWrapping"/>
            </w:r>
            <w:r>
              <w:rPr>
                <w:rFonts w:hint="eastAsia" w:ascii="宋体" w:hAnsi="宋体" w:cs="宋体"/>
                <w:kern w:val="0"/>
                <w:sz w:val="18"/>
                <w:szCs w:val="18"/>
              </w:rPr>
              <w:t>一、功能</w:t>
            </w:r>
            <w:r>
              <w:rPr>
                <w:rFonts w:hint="eastAsia" w:ascii="宋体" w:hAnsi="宋体" w:cs="宋体"/>
                <w:kern w:val="0"/>
                <w:sz w:val="18"/>
                <w:szCs w:val="18"/>
              </w:rPr>
              <w:br w:type="textWrapping"/>
            </w:r>
            <w:r>
              <w:rPr>
                <w:rFonts w:hint="eastAsia" w:ascii="宋体" w:hAnsi="宋体" w:cs="宋体"/>
                <w:kern w:val="0"/>
                <w:sz w:val="18"/>
                <w:szCs w:val="18"/>
              </w:rPr>
              <w:t>1、标签为无源超高频标签，工作频率：860～960MHz（通用于全球 UHF超高频频段），须符合国际相关行业标准.ISO18000-6C标准和EPCglobalC1G2协议，具有良好的互换性与兼容性；</w:t>
            </w:r>
            <w:r>
              <w:rPr>
                <w:rFonts w:hint="eastAsia" w:ascii="宋体" w:hAnsi="宋体" w:cs="宋体"/>
                <w:kern w:val="0"/>
                <w:sz w:val="18"/>
                <w:szCs w:val="18"/>
              </w:rPr>
              <w:br w:type="textWrapping"/>
            </w:r>
            <w:r>
              <w:rPr>
                <w:rFonts w:hint="eastAsia" w:ascii="宋体" w:hAnsi="宋体" w:cs="宋体"/>
                <w:kern w:val="0"/>
                <w:sz w:val="18"/>
                <w:szCs w:val="18"/>
              </w:rPr>
              <w:t>2、标签中有存储器，存储在其中的信息可重复读、写；</w:t>
            </w:r>
            <w:r>
              <w:rPr>
                <w:rFonts w:hint="eastAsia" w:ascii="宋体" w:hAnsi="宋体" w:cs="宋体"/>
                <w:kern w:val="0"/>
                <w:sz w:val="18"/>
                <w:szCs w:val="18"/>
              </w:rPr>
              <w:br w:type="textWrapping"/>
            </w:r>
            <w:r>
              <w:rPr>
                <w:rFonts w:hint="eastAsia" w:ascii="宋体" w:hAnsi="宋体" w:cs="宋体"/>
                <w:kern w:val="0"/>
                <w:sz w:val="18"/>
                <w:szCs w:val="18"/>
              </w:rPr>
              <w:t>3、标签可以非接触式的读取和写入；</w:t>
            </w:r>
            <w:r>
              <w:rPr>
                <w:rFonts w:hint="eastAsia" w:ascii="宋体" w:hAnsi="宋体" w:cs="宋体"/>
                <w:kern w:val="0"/>
                <w:sz w:val="18"/>
                <w:szCs w:val="18"/>
              </w:rPr>
              <w:br w:type="textWrapping"/>
            </w:r>
            <w:r>
              <w:rPr>
                <w:rFonts w:hint="eastAsia" w:ascii="宋体" w:hAnsi="宋体" w:cs="宋体"/>
                <w:kern w:val="0"/>
                <w:sz w:val="18"/>
                <w:szCs w:val="18"/>
              </w:rPr>
              <w:t>4、标签具有一定的抗冲突性，能保证多个标签的同时可靠识别；</w:t>
            </w:r>
            <w:r>
              <w:rPr>
                <w:rFonts w:hint="eastAsia" w:ascii="宋体" w:hAnsi="宋体" w:cs="宋体"/>
                <w:kern w:val="0"/>
                <w:sz w:val="18"/>
                <w:szCs w:val="18"/>
              </w:rPr>
              <w:br w:type="textWrapping"/>
            </w:r>
            <w:r>
              <w:rPr>
                <w:rFonts w:hint="eastAsia" w:ascii="宋体" w:hAnsi="宋体" w:cs="宋体"/>
                <w:kern w:val="0"/>
                <w:sz w:val="18"/>
                <w:szCs w:val="18"/>
              </w:rPr>
              <w:t>5、提供密码保护，防止存储在其中的信息资料被非法改写；</w:t>
            </w:r>
            <w:r>
              <w:rPr>
                <w:rFonts w:hint="eastAsia" w:ascii="宋体" w:hAnsi="宋体" w:cs="宋体"/>
                <w:kern w:val="0"/>
                <w:sz w:val="18"/>
                <w:szCs w:val="18"/>
              </w:rPr>
              <w:br w:type="textWrapping"/>
            </w:r>
            <w:r>
              <w:rPr>
                <w:rFonts w:hint="eastAsia" w:ascii="宋体" w:hAnsi="宋体" w:cs="宋体"/>
                <w:kern w:val="0"/>
                <w:sz w:val="18"/>
                <w:szCs w:val="18"/>
              </w:rPr>
              <w:t>6、具有不可改写的96位唯一序列号（UID）；</w:t>
            </w:r>
            <w:r>
              <w:rPr>
                <w:rFonts w:hint="eastAsia" w:ascii="宋体" w:hAnsi="宋体" w:cs="宋体"/>
                <w:kern w:val="0"/>
                <w:sz w:val="18"/>
                <w:szCs w:val="18"/>
              </w:rPr>
              <w:br w:type="textWrapping"/>
            </w:r>
            <w:r>
              <w:rPr>
                <w:rFonts w:hint="eastAsia" w:ascii="宋体" w:hAnsi="宋体" w:cs="宋体"/>
                <w:kern w:val="0"/>
                <w:sz w:val="18"/>
                <w:szCs w:val="18"/>
              </w:rPr>
              <w:t>7、图书标签采用AFI或者EAS位作为防盗的安全标志方法。</w:t>
            </w:r>
            <w:r>
              <w:rPr>
                <w:rFonts w:hint="eastAsia" w:ascii="宋体" w:hAnsi="宋体" w:cs="宋体"/>
                <w:kern w:val="0"/>
                <w:sz w:val="18"/>
                <w:szCs w:val="18"/>
              </w:rPr>
              <w:br w:type="textWrapping"/>
            </w:r>
            <w:r>
              <w:rPr>
                <w:rFonts w:hint="eastAsia" w:ascii="宋体" w:hAnsi="宋体" w:cs="宋体"/>
                <w:kern w:val="0"/>
                <w:sz w:val="18"/>
                <w:szCs w:val="18"/>
              </w:rPr>
              <w:t>二、性能</w:t>
            </w:r>
            <w:r>
              <w:rPr>
                <w:rFonts w:hint="eastAsia" w:ascii="宋体" w:hAnsi="宋体" w:cs="宋体"/>
                <w:kern w:val="0"/>
                <w:sz w:val="18"/>
                <w:szCs w:val="18"/>
              </w:rPr>
              <w:br w:type="textWrapping"/>
            </w:r>
            <w:r>
              <w:rPr>
                <w:rFonts w:hint="eastAsia" w:ascii="宋体" w:hAnsi="宋体" w:cs="宋体"/>
                <w:kern w:val="0"/>
                <w:sz w:val="18"/>
                <w:szCs w:val="18"/>
              </w:rPr>
              <w:t>1.符合标准：ISO18000-6C和EPCglobalC1G2</w:t>
            </w:r>
            <w:r>
              <w:rPr>
                <w:rFonts w:hint="eastAsia" w:ascii="宋体" w:hAnsi="宋体" w:cs="宋体"/>
                <w:kern w:val="0"/>
                <w:sz w:val="18"/>
                <w:szCs w:val="18"/>
              </w:rPr>
              <w:br w:type="textWrapping"/>
            </w:r>
            <w:r>
              <w:rPr>
                <w:rFonts w:hint="eastAsia" w:ascii="宋体" w:hAnsi="宋体" w:cs="宋体"/>
                <w:kern w:val="0"/>
                <w:sz w:val="18"/>
                <w:szCs w:val="18"/>
              </w:rPr>
              <w:t>2.工作频率：860～960MHz；</w:t>
            </w:r>
            <w:r>
              <w:rPr>
                <w:rFonts w:hint="eastAsia" w:ascii="宋体" w:hAnsi="宋体" w:cs="宋体"/>
                <w:kern w:val="0"/>
                <w:sz w:val="18"/>
                <w:szCs w:val="18"/>
              </w:rPr>
              <w:br w:type="textWrapping"/>
            </w:r>
            <w:r>
              <w:rPr>
                <w:rFonts w:hint="eastAsia" w:ascii="宋体" w:hAnsi="宋体" w:cs="宋体"/>
                <w:kern w:val="0"/>
                <w:sz w:val="18"/>
                <w:szCs w:val="18"/>
              </w:rPr>
              <w:t>3.标签粘贴隐蔽，粘贴到位后不易撕毁、脱落，安装于图书内页夹缝中，要求大小：长≤105mm，宽≤6.0mm，厚≤0.3mm；</w:t>
            </w:r>
            <w:r>
              <w:rPr>
                <w:rFonts w:hint="eastAsia" w:ascii="宋体" w:hAnsi="宋体" w:cs="宋体"/>
                <w:kern w:val="0"/>
                <w:sz w:val="18"/>
                <w:szCs w:val="18"/>
              </w:rPr>
              <w:br w:type="textWrapping"/>
            </w:r>
            <w:r>
              <w:rPr>
                <w:rFonts w:hint="eastAsia" w:ascii="宋体" w:hAnsi="宋体" w:cs="宋体"/>
                <w:kern w:val="0"/>
                <w:sz w:val="18"/>
                <w:szCs w:val="18"/>
              </w:rPr>
              <w:t>4.工作模式：读写，支持密集读写器模式；</w:t>
            </w:r>
            <w:r>
              <w:rPr>
                <w:rFonts w:hint="eastAsia" w:ascii="宋体" w:hAnsi="宋体" w:cs="宋体"/>
                <w:kern w:val="0"/>
                <w:sz w:val="18"/>
                <w:szCs w:val="18"/>
              </w:rPr>
              <w:br w:type="textWrapping"/>
            </w:r>
            <w:r>
              <w:rPr>
                <w:rFonts w:hint="eastAsia" w:ascii="宋体" w:hAnsi="宋体" w:cs="宋体"/>
                <w:kern w:val="0"/>
                <w:sz w:val="18"/>
                <w:szCs w:val="18"/>
              </w:rPr>
              <w:t>5.标签存储空间：≥512bit；</w:t>
            </w:r>
            <w:r>
              <w:rPr>
                <w:rFonts w:hint="eastAsia" w:ascii="宋体" w:hAnsi="宋体" w:cs="宋体"/>
                <w:kern w:val="0"/>
                <w:sz w:val="18"/>
                <w:szCs w:val="18"/>
              </w:rPr>
              <w:br w:type="textWrapping"/>
            </w:r>
            <w:r>
              <w:rPr>
                <w:rFonts w:hint="eastAsia" w:ascii="宋体" w:hAnsi="宋体" w:cs="宋体"/>
                <w:kern w:val="0"/>
                <w:sz w:val="18"/>
                <w:szCs w:val="18"/>
              </w:rPr>
              <w:t>6.温度范围大：-40℃—+85℃；</w:t>
            </w:r>
            <w:r>
              <w:rPr>
                <w:rFonts w:hint="eastAsia" w:ascii="宋体" w:hAnsi="宋体" w:cs="宋体"/>
                <w:kern w:val="0"/>
                <w:sz w:val="18"/>
                <w:szCs w:val="18"/>
              </w:rPr>
              <w:br w:type="textWrapping"/>
            </w:r>
            <w:r>
              <w:rPr>
                <w:rFonts w:hint="eastAsia" w:ascii="宋体" w:hAnsi="宋体" w:cs="宋体"/>
                <w:kern w:val="0"/>
                <w:sz w:val="18"/>
                <w:szCs w:val="18"/>
              </w:rPr>
              <w:t>7.存储温度：-20℃—+50℃；</w:t>
            </w:r>
            <w:r>
              <w:rPr>
                <w:rFonts w:hint="eastAsia" w:ascii="宋体" w:hAnsi="宋体" w:cs="宋体"/>
                <w:kern w:val="0"/>
                <w:sz w:val="18"/>
                <w:szCs w:val="18"/>
              </w:rPr>
              <w:br w:type="textWrapping"/>
            </w:r>
            <w:r>
              <w:rPr>
                <w:rFonts w:hint="eastAsia" w:ascii="宋体" w:hAnsi="宋体" w:cs="宋体"/>
                <w:kern w:val="0"/>
                <w:sz w:val="18"/>
                <w:szCs w:val="18"/>
              </w:rPr>
              <w:t>8.工作湿度：≤80%；</w:t>
            </w:r>
            <w:r>
              <w:rPr>
                <w:rFonts w:hint="eastAsia" w:ascii="宋体" w:hAnsi="宋体" w:cs="宋体"/>
                <w:kern w:val="0"/>
                <w:sz w:val="18"/>
                <w:szCs w:val="18"/>
              </w:rPr>
              <w:br w:type="textWrapping"/>
            </w:r>
            <w:r>
              <w:rPr>
                <w:rFonts w:hint="eastAsia" w:ascii="宋体" w:hAnsi="宋体" w:cs="宋体"/>
                <w:kern w:val="0"/>
                <w:sz w:val="18"/>
                <w:szCs w:val="18"/>
              </w:rPr>
              <w:t>9.极化方式：线极化；</w:t>
            </w:r>
            <w:r>
              <w:rPr>
                <w:rFonts w:hint="eastAsia" w:ascii="宋体" w:hAnsi="宋体" w:cs="宋体"/>
                <w:kern w:val="0"/>
                <w:sz w:val="18"/>
                <w:szCs w:val="18"/>
              </w:rPr>
              <w:br w:type="textWrapping"/>
            </w:r>
            <w:r>
              <w:rPr>
                <w:rFonts w:hint="eastAsia" w:ascii="宋体" w:hAnsi="宋体" w:cs="宋体"/>
                <w:kern w:val="0"/>
                <w:sz w:val="18"/>
                <w:szCs w:val="18"/>
              </w:rPr>
              <w:t>10.有效识读距离：符合自助借还、书架、安全门等设备读取要求；</w:t>
            </w:r>
            <w:r>
              <w:rPr>
                <w:rFonts w:hint="eastAsia" w:ascii="宋体" w:hAnsi="宋体" w:cs="宋体"/>
                <w:kern w:val="0"/>
                <w:sz w:val="18"/>
                <w:szCs w:val="18"/>
              </w:rPr>
              <w:br w:type="textWrapping"/>
            </w:r>
            <w:r>
              <w:rPr>
                <w:rFonts w:hint="eastAsia" w:ascii="宋体" w:hAnsi="宋体" w:cs="宋体"/>
                <w:kern w:val="0"/>
                <w:sz w:val="18"/>
                <w:szCs w:val="18"/>
              </w:rPr>
              <w:t>11.有效使用寿命：图书正常的借阅、弯折，可以使用10年以上；内存可擦写100,000次以上；</w:t>
            </w:r>
            <w:r>
              <w:rPr>
                <w:rFonts w:hint="eastAsia" w:ascii="宋体" w:hAnsi="宋体" w:cs="宋体"/>
                <w:kern w:val="0"/>
                <w:sz w:val="18"/>
                <w:szCs w:val="18"/>
              </w:rPr>
              <w:br w:type="textWrapping"/>
            </w:r>
            <w:r>
              <w:rPr>
                <w:rFonts w:hint="eastAsia" w:ascii="宋体" w:hAnsi="宋体" w:cs="宋体"/>
                <w:kern w:val="0"/>
                <w:sz w:val="18"/>
                <w:szCs w:val="18"/>
              </w:rPr>
              <w:t>12.灵活的存储架构：256位EPC编码，96位TID编码、112位用户TID存储空间与512位用户数据区，提供隐私保护，只允许授权访问标签的EPC与TID内存中的物品信息。支持32位密码保护，支持32位杀死密码；</w:t>
            </w:r>
            <w:r>
              <w:rPr>
                <w:rFonts w:hint="eastAsia" w:ascii="宋体" w:hAnsi="宋体" w:cs="宋体"/>
                <w:kern w:val="0"/>
                <w:sz w:val="18"/>
                <w:szCs w:val="18"/>
              </w:rPr>
              <w:br w:type="textWrapping"/>
            </w:r>
            <w:r>
              <w:rPr>
                <w:rFonts w:hint="eastAsia" w:ascii="宋体" w:hAnsi="宋体" w:cs="宋体"/>
                <w:kern w:val="0"/>
                <w:sz w:val="18"/>
                <w:szCs w:val="18"/>
              </w:rPr>
              <w:t xml:space="preserve">13.可应用于图书管理、档案管理、电子票务等领域 </w:t>
            </w:r>
            <w:r>
              <w:rPr>
                <w:rFonts w:hint="eastAsia" w:ascii="宋体" w:hAnsi="宋体" w:cs="宋体"/>
                <w:kern w:val="0"/>
                <w:sz w:val="18"/>
                <w:szCs w:val="18"/>
              </w:rPr>
              <w:br w:type="textWrapping"/>
            </w:r>
            <w:r>
              <w:rPr>
                <w:rFonts w:hint="eastAsia" w:ascii="宋体" w:hAnsi="宋体" w:cs="宋体"/>
                <w:kern w:val="0"/>
                <w:sz w:val="18"/>
                <w:szCs w:val="18"/>
              </w:rPr>
              <w:t>14. ★为确保rfid系统兼容性，RFID电子标签、馆员工作站、图书智能借还系统、自助还书、安全双通道门检测系统为同一品牌厂家生产。</w:t>
            </w:r>
            <w:r>
              <w:rPr>
                <w:rFonts w:hint="eastAsia" w:ascii="宋体" w:hAnsi="宋体" w:cs="宋体"/>
                <w:kern w:val="0"/>
                <w:sz w:val="18"/>
                <w:szCs w:val="18"/>
              </w:rPr>
              <w:br w:type="textWrapping"/>
            </w:r>
            <w:r>
              <w:rPr>
                <w:rFonts w:hint="eastAsia" w:ascii="宋体" w:hAnsi="宋体" w:cs="宋体"/>
                <w:kern w:val="0"/>
                <w:sz w:val="18"/>
                <w:szCs w:val="18"/>
              </w:rPr>
              <w:t>三、技术</w:t>
            </w:r>
            <w:r>
              <w:rPr>
                <w:rFonts w:hint="eastAsia" w:ascii="宋体" w:hAnsi="宋体" w:cs="宋体"/>
                <w:kern w:val="0"/>
                <w:sz w:val="18"/>
                <w:szCs w:val="18"/>
              </w:rPr>
              <w:br w:type="textWrapping"/>
            </w:r>
            <w:r>
              <w:rPr>
                <w:rFonts w:hint="eastAsia" w:ascii="宋体" w:hAnsi="宋体" w:cs="宋体"/>
                <w:kern w:val="0"/>
                <w:sz w:val="18"/>
                <w:szCs w:val="18"/>
              </w:rPr>
              <w:t>1.▲所投品牌型号RFID超高频电子标签具有抗磁条干扰功能，在和书籍中原有金属磁条隔页粘贴时仍能保证良好读取效率，提供第三方测评机构出具的相关技术证明文件复印件加盖厂家公章。</w:t>
            </w:r>
            <w:r>
              <w:rPr>
                <w:rFonts w:hint="eastAsia" w:ascii="宋体" w:hAnsi="宋体" w:cs="宋体"/>
                <w:kern w:val="0"/>
                <w:sz w:val="18"/>
                <w:szCs w:val="18"/>
              </w:rPr>
              <w:br w:type="textWrapping"/>
            </w:r>
            <w:r>
              <w:rPr>
                <w:rFonts w:hint="eastAsia" w:ascii="宋体" w:hAnsi="宋体" w:cs="宋体"/>
                <w:kern w:val="0"/>
                <w:sz w:val="18"/>
                <w:szCs w:val="18"/>
              </w:rPr>
              <w:t>2. ▲所投品牌型号超高频标签通过环境试验检测，在高低温环境中使用无变形干裂、外表无污点瑕疵、无划痕，读写性能稳定、读卡速度连续正常，标签符合《GB/T 2423.22-2012》、《GB/T2423.1-2008》、《GB/T2423.2-2008》相关标准技术条件值中规范要求，提供检测机构出具的相关标准检测报告复印件加盖厂家公章。</w:t>
            </w:r>
            <w:r>
              <w:rPr>
                <w:rFonts w:hint="eastAsia" w:ascii="宋体" w:hAnsi="宋体" w:cs="宋体"/>
                <w:kern w:val="0"/>
                <w:sz w:val="18"/>
                <w:szCs w:val="18"/>
              </w:rPr>
              <w:br w:type="textWrapping"/>
            </w:r>
            <w:r>
              <w:rPr>
                <w:rFonts w:hint="eastAsia" w:ascii="宋体" w:hAnsi="宋体" w:cs="宋体"/>
                <w:kern w:val="0"/>
                <w:sz w:val="18"/>
                <w:szCs w:val="18"/>
              </w:rPr>
              <w:t>3. ▲所投品牌型号标签的材料及工艺标准符合ROHS《关于限制在电子电器设备中使用某些有害成分的指令》标准，有利于人体健康及环境保护，提供CMA认证机构出具的ROHS测试报告复印件加盖厂家公章。</w:t>
            </w:r>
            <w:r>
              <w:rPr>
                <w:rFonts w:hint="eastAsia" w:ascii="宋体" w:hAnsi="宋体" w:cs="宋体"/>
                <w:kern w:val="0"/>
                <w:sz w:val="18"/>
                <w:szCs w:val="18"/>
              </w:rPr>
              <w:br w:type="textWrapping"/>
            </w:r>
            <w:r>
              <w:rPr>
                <w:rFonts w:hint="eastAsia" w:ascii="宋体" w:hAnsi="宋体" w:cs="宋体"/>
                <w:kern w:val="0"/>
                <w:sz w:val="18"/>
                <w:szCs w:val="18"/>
              </w:rPr>
              <w:t>4. ▲RFID标签须节能环保，提供第三方权威机构出具的节能环保产品证书复印件加盖厂家公章（为保障证书的真实有效性，证书上须有查询网址，并能查询到申请人公司信息，附查询截图）。</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60000</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册</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一卡通对接</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实现借还设备和一卡通信息的对接</w:t>
            </w:r>
          </w:p>
        </w:tc>
        <w:tc>
          <w:tcPr>
            <w:tcW w:w="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65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馆员工作站</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一、功能</w:t>
            </w:r>
            <w:r>
              <w:rPr>
                <w:rFonts w:hint="eastAsia" w:ascii="宋体" w:hAnsi="宋体" w:cs="宋体"/>
                <w:kern w:val="0"/>
                <w:sz w:val="18"/>
                <w:szCs w:val="18"/>
              </w:rPr>
              <w:br w:type="textWrapping"/>
            </w:r>
            <w:r>
              <w:rPr>
                <w:rFonts w:hint="eastAsia" w:ascii="宋体" w:hAnsi="宋体" w:cs="宋体"/>
                <w:kern w:val="0"/>
                <w:sz w:val="18"/>
                <w:szCs w:val="18"/>
              </w:rPr>
              <w:t>1、与图书馆现有的图书馆管理软件实现无缝联接。</w:t>
            </w:r>
            <w:r>
              <w:rPr>
                <w:rFonts w:hint="eastAsia" w:ascii="宋体" w:hAnsi="宋体" w:cs="宋体"/>
                <w:kern w:val="0"/>
                <w:sz w:val="18"/>
                <w:szCs w:val="18"/>
              </w:rPr>
              <w:br w:type="textWrapping"/>
            </w:r>
            <w:r>
              <w:rPr>
                <w:rFonts w:hint="eastAsia" w:ascii="宋体" w:hAnsi="宋体" w:cs="宋体"/>
                <w:kern w:val="0"/>
                <w:sz w:val="18"/>
                <w:szCs w:val="18"/>
              </w:rPr>
              <w:t>2、设备要求美观大方，结构坚固，设计紧凑。</w:t>
            </w:r>
            <w:r>
              <w:rPr>
                <w:rFonts w:hint="eastAsia" w:ascii="宋体" w:hAnsi="宋体" w:cs="宋体"/>
                <w:kern w:val="0"/>
                <w:sz w:val="18"/>
                <w:szCs w:val="18"/>
              </w:rPr>
              <w:br w:type="textWrapping"/>
            </w:r>
            <w:r>
              <w:rPr>
                <w:rFonts w:hint="eastAsia" w:ascii="宋体" w:hAnsi="宋体" w:cs="宋体"/>
                <w:kern w:val="0"/>
                <w:sz w:val="18"/>
                <w:szCs w:val="18"/>
              </w:rPr>
              <w:t>3、符合国际相关行业标准ISO18000-6B/6C标准。</w:t>
            </w:r>
            <w:r>
              <w:rPr>
                <w:rFonts w:hint="eastAsia" w:ascii="宋体" w:hAnsi="宋体" w:cs="宋体"/>
                <w:kern w:val="0"/>
                <w:sz w:val="18"/>
                <w:szCs w:val="18"/>
              </w:rPr>
              <w:br w:type="textWrapping"/>
            </w:r>
            <w:r>
              <w:rPr>
                <w:rFonts w:hint="eastAsia" w:ascii="宋体" w:hAnsi="宋体" w:cs="宋体"/>
                <w:kern w:val="0"/>
                <w:sz w:val="18"/>
                <w:szCs w:val="18"/>
              </w:rPr>
              <w:t>4、具有操作人员的权限管理功能。</w:t>
            </w:r>
            <w:r>
              <w:rPr>
                <w:rFonts w:hint="eastAsia" w:ascii="宋体" w:hAnsi="宋体" w:cs="宋体"/>
                <w:kern w:val="0"/>
                <w:sz w:val="18"/>
                <w:szCs w:val="18"/>
              </w:rPr>
              <w:br w:type="textWrapping"/>
            </w:r>
            <w:r>
              <w:rPr>
                <w:rFonts w:hint="eastAsia" w:ascii="宋体" w:hAnsi="宋体" w:cs="宋体"/>
                <w:kern w:val="0"/>
                <w:sz w:val="18"/>
                <w:szCs w:val="18"/>
              </w:rPr>
              <w:t>5、可对RFID标签非接触式地进行阅读，必须有读取RFID图书标签、编写图书标签、改写图书标签的能力。</w:t>
            </w:r>
            <w:r>
              <w:rPr>
                <w:rFonts w:hint="eastAsia" w:ascii="宋体" w:hAnsi="宋体" w:cs="宋体"/>
                <w:kern w:val="0"/>
                <w:sz w:val="18"/>
                <w:szCs w:val="18"/>
              </w:rPr>
              <w:br w:type="textWrapping"/>
            </w:r>
            <w:r>
              <w:rPr>
                <w:rFonts w:hint="eastAsia" w:ascii="宋体" w:hAnsi="宋体" w:cs="宋体"/>
                <w:kern w:val="0"/>
                <w:sz w:val="18"/>
                <w:szCs w:val="18"/>
              </w:rPr>
              <w:t>6、该馆员工作站可作为标签编写工作站使用。</w:t>
            </w:r>
            <w:r>
              <w:rPr>
                <w:rFonts w:hint="eastAsia" w:ascii="宋体" w:hAnsi="宋体" w:cs="宋体"/>
                <w:kern w:val="0"/>
                <w:sz w:val="18"/>
                <w:szCs w:val="18"/>
              </w:rPr>
              <w:br w:type="textWrapping"/>
            </w:r>
            <w:r>
              <w:rPr>
                <w:rFonts w:hint="eastAsia" w:ascii="宋体" w:hAnsi="宋体" w:cs="宋体"/>
                <w:kern w:val="0"/>
                <w:sz w:val="18"/>
                <w:szCs w:val="18"/>
              </w:rPr>
              <w:t>7、可以对图书标签防盗位进行复位或置位。</w:t>
            </w:r>
            <w:r>
              <w:rPr>
                <w:rFonts w:hint="eastAsia" w:ascii="宋体" w:hAnsi="宋体" w:cs="宋体"/>
                <w:kern w:val="0"/>
                <w:sz w:val="18"/>
                <w:szCs w:val="18"/>
              </w:rPr>
              <w:br w:type="textWrapping"/>
            </w:r>
            <w:r>
              <w:rPr>
                <w:rFonts w:hint="eastAsia" w:ascii="宋体" w:hAnsi="宋体" w:cs="宋体"/>
                <w:kern w:val="0"/>
                <w:sz w:val="18"/>
                <w:szCs w:val="18"/>
              </w:rPr>
              <w:t>8、自带故障诊断功能，须配有故障指示灯，机器工作状态一目了然。</w:t>
            </w:r>
            <w:r>
              <w:rPr>
                <w:rFonts w:hint="eastAsia" w:ascii="宋体" w:hAnsi="宋体" w:cs="宋体"/>
                <w:kern w:val="0"/>
                <w:sz w:val="18"/>
                <w:szCs w:val="18"/>
              </w:rPr>
              <w:br w:type="textWrapping"/>
            </w:r>
            <w:r>
              <w:rPr>
                <w:rFonts w:hint="eastAsia" w:ascii="宋体" w:hAnsi="宋体" w:cs="宋体"/>
                <w:kern w:val="0"/>
                <w:sz w:val="18"/>
                <w:szCs w:val="18"/>
              </w:rPr>
              <w:t>9、系统提供准确的工作统计，如操作数量、操作类型、成功与否的操作统计等。操作结束后可根据需要打印借书，还书，续借，查询收据及统计分析结果。</w:t>
            </w:r>
            <w:r>
              <w:rPr>
                <w:rFonts w:hint="eastAsia" w:ascii="宋体" w:hAnsi="宋体" w:cs="宋体"/>
                <w:kern w:val="0"/>
                <w:sz w:val="18"/>
                <w:szCs w:val="18"/>
              </w:rPr>
              <w:br w:type="textWrapping"/>
            </w:r>
            <w:r>
              <w:rPr>
                <w:rFonts w:hint="eastAsia" w:ascii="宋体" w:hAnsi="宋体" w:cs="宋体"/>
                <w:kern w:val="0"/>
                <w:sz w:val="18"/>
                <w:szCs w:val="18"/>
              </w:rPr>
              <w:t>10、可对条形码进行识别转换后将条码号写入RFID标签，转换效率高，可提供详细的条形码转换方案和实施效率说明。</w:t>
            </w:r>
            <w:r>
              <w:rPr>
                <w:rFonts w:hint="eastAsia" w:ascii="宋体" w:hAnsi="宋体" w:cs="宋体"/>
                <w:kern w:val="0"/>
                <w:sz w:val="18"/>
                <w:szCs w:val="18"/>
              </w:rPr>
              <w:br w:type="textWrapping"/>
            </w:r>
            <w:r>
              <w:rPr>
                <w:rFonts w:hint="eastAsia" w:ascii="宋体" w:hAnsi="宋体" w:cs="宋体"/>
                <w:kern w:val="0"/>
                <w:sz w:val="18"/>
                <w:szCs w:val="18"/>
              </w:rPr>
              <w:t>11、系统有准确醒目的声音和画面的操作提示，清晰指示条形码扫描是否成功，RFID标签编写是否成功的状态。</w:t>
            </w:r>
            <w:r>
              <w:rPr>
                <w:rFonts w:hint="eastAsia" w:ascii="宋体" w:hAnsi="宋体" w:cs="宋体"/>
                <w:kern w:val="0"/>
                <w:sz w:val="18"/>
                <w:szCs w:val="18"/>
              </w:rPr>
              <w:br w:type="textWrapping"/>
            </w:r>
            <w:r>
              <w:rPr>
                <w:rFonts w:hint="eastAsia" w:ascii="宋体" w:hAnsi="宋体" w:cs="宋体"/>
                <w:kern w:val="0"/>
                <w:sz w:val="18"/>
                <w:szCs w:val="18"/>
              </w:rPr>
              <w:t>12、转换站可根据剔旧清单在粘贴标签过程中提示剔旧，避免浪费。</w:t>
            </w:r>
            <w:r>
              <w:rPr>
                <w:rFonts w:hint="eastAsia" w:ascii="宋体" w:hAnsi="宋体" w:cs="宋体"/>
                <w:kern w:val="0"/>
                <w:sz w:val="18"/>
                <w:szCs w:val="18"/>
              </w:rPr>
              <w:br w:type="textWrapping"/>
            </w:r>
            <w:r>
              <w:rPr>
                <w:rFonts w:hint="eastAsia" w:ascii="宋体" w:hAnsi="宋体" w:cs="宋体"/>
                <w:kern w:val="0"/>
                <w:sz w:val="18"/>
                <w:szCs w:val="18"/>
              </w:rPr>
              <w:t>13、除了改变配置、错误处理或者重新编程的状况下，整个转换过程，不需要触摸屏幕或者按动鼠标或键盘来触发转换工作。</w:t>
            </w:r>
            <w:r>
              <w:rPr>
                <w:rFonts w:hint="eastAsia" w:ascii="宋体" w:hAnsi="宋体" w:cs="宋体"/>
                <w:kern w:val="0"/>
                <w:sz w:val="18"/>
                <w:szCs w:val="18"/>
              </w:rPr>
              <w:br w:type="textWrapping"/>
            </w:r>
            <w:r>
              <w:rPr>
                <w:rFonts w:hint="eastAsia" w:ascii="宋体" w:hAnsi="宋体" w:cs="宋体"/>
                <w:kern w:val="0"/>
                <w:sz w:val="18"/>
                <w:szCs w:val="18"/>
              </w:rPr>
              <w:t>14、具备集成RFID管理终端软件功能，并可实现包括RFID标签转换及标签改写及终端管控、RFID借还书管理、典藏管理等功能。</w:t>
            </w:r>
            <w:r>
              <w:rPr>
                <w:rFonts w:hint="eastAsia" w:ascii="宋体" w:hAnsi="宋体" w:cs="宋体"/>
                <w:kern w:val="0"/>
                <w:sz w:val="18"/>
                <w:szCs w:val="18"/>
              </w:rPr>
              <w:br w:type="textWrapping"/>
            </w:r>
            <w:r>
              <w:rPr>
                <w:rFonts w:hint="eastAsia" w:ascii="宋体" w:hAnsi="宋体" w:cs="宋体"/>
                <w:kern w:val="0"/>
                <w:sz w:val="18"/>
                <w:szCs w:val="18"/>
              </w:rPr>
              <w:t>15、设备内的RFID读写器电磁辐射必须严格遵守国家管理规定和要求；同时RFID读写器必须具备待机模式(功放自动关闭)和识读模式(功放自动打开)的自动切换功能；</w:t>
            </w:r>
            <w:r>
              <w:rPr>
                <w:rFonts w:hint="eastAsia" w:ascii="宋体" w:hAnsi="宋体" w:cs="宋体"/>
                <w:kern w:val="0"/>
                <w:sz w:val="18"/>
                <w:szCs w:val="18"/>
              </w:rPr>
              <w:br w:type="textWrapping"/>
            </w:r>
            <w:r>
              <w:rPr>
                <w:rFonts w:hint="eastAsia" w:ascii="宋体" w:hAnsi="宋体" w:cs="宋体"/>
                <w:kern w:val="0"/>
                <w:sz w:val="18"/>
                <w:szCs w:val="18"/>
              </w:rPr>
              <w:t>二、性能</w:t>
            </w:r>
            <w:r>
              <w:rPr>
                <w:rFonts w:hint="eastAsia" w:ascii="宋体" w:hAnsi="宋体" w:cs="宋体"/>
                <w:kern w:val="0"/>
                <w:sz w:val="18"/>
                <w:szCs w:val="18"/>
              </w:rPr>
              <w:br w:type="textWrapping"/>
            </w:r>
            <w:r>
              <w:rPr>
                <w:rFonts w:hint="eastAsia" w:ascii="宋体" w:hAnsi="宋体" w:cs="宋体"/>
                <w:kern w:val="0"/>
                <w:sz w:val="18"/>
                <w:szCs w:val="18"/>
              </w:rPr>
              <w:t>1.支持ISO18000-6B/6C标准；</w:t>
            </w:r>
            <w:r>
              <w:rPr>
                <w:rFonts w:hint="eastAsia" w:ascii="宋体" w:hAnsi="宋体" w:cs="宋体"/>
                <w:kern w:val="0"/>
                <w:sz w:val="18"/>
                <w:szCs w:val="18"/>
              </w:rPr>
              <w:br w:type="textWrapping"/>
            </w:r>
            <w:r>
              <w:rPr>
                <w:rFonts w:hint="eastAsia" w:ascii="宋体" w:hAnsi="宋体" w:cs="宋体"/>
                <w:kern w:val="0"/>
                <w:sz w:val="18"/>
                <w:szCs w:val="18"/>
              </w:rPr>
              <w:t>2.工作频率：920～925MHz；</w:t>
            </w:r>
            <w:r>
              <w:rPr>
                <w:rFonts w:hint="eastAsia" w:ascii="宋体" w:hAnsi="宋体" w:cs="宋体"/>
                <w:kern w:val="0"/>
                <w:sz w:val="18"/>
                <w:szCs w:val="18"/>
              </w:rPr>
              <w:br w:type="textWrapping"/>
            </w:r>
            <w:r>
              <w:rPr>
                <w:rFonts w:hint="eastAsia" w:ascii="宋体" w:hAnsi="宋体" w:cs="宋体"/>
                <w:kern w:val="0"/>
                <w:sz w:val="18"/>
                <w:szCs w:val="18"/>
              </w:rPr>
              <w:t>3.设备轻薄便利，厚度≤8mm</w:t>
            </w:r>
            <w:r>
              <w:rPr>
                <w:rFonts w:hint="eastAsia" w:ascii="宋体" w:hAnsi="宋体" w:cs="宋体"/>
                <w:kern w:val="0"/>
                <w:sz w:val="18"/>
                <w:szCs w:val="18"/>
              </w:rPr>
              <w:br w:type="textWrapping"/>
            </w:r>
            <w:r>
              <w:rPr>
                <w:rFonts w:hint="eastAsia" w:ascii="宋体" w:hAnsi="宋体" w:cs="宋体"/>
                <w:kern w:val="0"/>
                <w:sz w:val="18"/>
                <w:szCs w:val="18"/>
              </w:rPr>
              <w:t>4.读卡距离：0-0.1m；</w:t>
            </w:r>
            <w:r>
              <w:rPr>
                <w:rFonts w:hint="eastAsia" w:ascii="宋体" w:hAnsi="宋体" w:cs="宋体"/>
                <w:kern w:val="0"/>
                <w:sz w:val="18"/>
                <w:szCs w:val="18"/>
              </w:rPr>
              <w:br w:type="textWrapping"/>
            </w:r>
            <w:r>
              <w:rPr>
                <w:rFonts w:hint="eastAsia" w:ascii="宋体" w:hAnsi="宋体" w:cs="宋体"/>
                <w:kern w:val="0"/>
                <w:sz w:val="18"/>
                <w:szCs w:val="18"/>
              </w:rPr>
              <w:t>5.最大输出功率：27dBm±1dBm；</w:t>
            </w:r>
            <w:r>
              <w:rPr>
                <w:rFonts w:hint="eastAsia" w:ascii="宋体" w:hAnsi="宋体" w:cs="宋体"/>
                <w:kern w:val="0"/>
                <w:sz w:val="18"/>
                <w:szCs w:val="18"/>
              </w:rPr>
              <w:br w:type="textWrapping"/>
            </w:r>
            <w:r>
              <w:rPr>
                <w:rFonts w:hint="eastAsia" w:ascii="宋体" w:hAnsi="宋体" w:cs="宋体"/>
                <w:kern w:val="0"/>
                <w:sz w:val="18"/>
                <w:szCs w:val="18"/>
              </w:rPr>
              <w:t>6.通信接口：RJ45或RS232、RS845；</w:t>
            </w:r>
            <w:r>
              <w:rPr>
                <w:rFonts w:hint="eastAsia" w:ascii="宋体" w:hAnsi="宋体" w:cs="宋体"/>
                <w:kern w:val="0"/>
                <w:sz w:val="18"/>
                <w:szCs w:val="18"/>
              </w:rPr>
              <w:br w:type="textWrapping"/>
            </w:r>
            <w:r>
              <w:rPr>
                <w:rFonts w:hint="eastAsia" w:ascii="宋体" w:hAnsi="宋体" w:cs="宋体"/>
                <w:kern w:val="0"/>
                <w:sz w:val="18"/>
                <w:szCs w:val="18"/>
              </w:rPr>
              <w:t>7.电流：1300mA（工作）、300mA（待机）；</w:t>
            </w:r>
            <w:r>
              <w:rPr>
                <w:rFonts w:hint="eastAsia" w:ascii="宋体" w:hAnsi="宋体" w:cs="宋体"/>
                <w:kern w:val="0"/>
                <w:sz w:val="18"/>
                <w:szCs w:val="18"/>
              </w:rPr>
              <w:br w:type="textWrapping"/>
            </w:r>
            <w:r>
              <w:rPr>
                <w:rFonts w:hint="eastAsia" w:ascii="宋体" w:hAnsi="宋体" w:cs="宋体"/>
                <w:kern w:val="0"/>
                <w:sz w:val="18"/>
                <w:szCs w:val="18"/>
              </w:rPr>
              <w:t>8.电源：DC输出5V/4A</w:t>
            </w:r>
            <w:r>
              <w:rPr>
                <w:rFonts w:hint="eastAsia" w:ascii="宋体" w:hAnsi="宋体" w:cs="宋体"/>
                <w:kern w:val="0"/>
                <w:sz w:val="18"/>
                <w:szCs w:val="18"/>
              </w:rPr>
              <w:br w:type="textWrapping"/>
            </w:r>
            <w:r>
              <w:rPr>
                <w:rFonts w:hint="eastAsia" w:ascii="宋体" w:hAnsi="宋体" w:cs="宋体"/>
                <w:kern w:val="0"/>
                <w:sz w:val="18"/>
                <w:szCs w:val="18"/>
              </w:rPr>
              <w:t>9.工作温度：-10℃—+50℃；</w:t>
            </w:r>
            <w:r>
              <w:rPr>
                <w:rFonts w:hint="eastAsia" w:ascii="宋体" w:hAnsi="宋体" w:cs="宋体"/>
                <w:kern w:val="0"/>
                <w:sz w:val="18"/>
                <w:szCs w:val="18"/>
              </w:rPr>
              <w:br w:type="textWrapping"/>
            </w:r>
            <w:r>
              <w:rPr>
                <w:rFonts w:hint="eastAsia" w:ascii="宋体" w:hAnsi="宋体" w:cs="宋体"/>
                <w:kern w:val="0"/>
                <w:sz w:val="18"/>
                <w:szCs w:val="18"/>
              </w:rPr>
              <w:t>10.存储温度：-20℃—+60℃；</w:t>
            </w:r>
            <w:r>
              <w:rPr>
                <w:rFonts w:hint="eastAsia" w:ascii="宋体" w:hAnsi="宋体" w:cs="宋体"/>
                <w:kern w:val="0"/>
                <w:sz w:val="18"/>
                <w:szCs w:val="18"/>
              </w:rPr>
              <w:br w:type="textWrapping"/>
            </w:r>
            <w:r>
              <w:rPr>
                <w:rFonts w:hint="eastAsia" w:ascii="宋体" w:hAnsi="宋体" w:cs="宋体"/>
                <w:kern w:val="0"/>
                <w:sz w:val="18"/>
                <w:szCs w:val="18"/>
              </w:rPr>
              <w:t>11.响应速度：不少于每秒8个标签（图书厚度25mm左右）。</w:t>
            </w:r>
            <w:r>
              <w:rPr>
                <w:rFonts w:hint="eastAsia" w:ascii="宋体" w:hAnsi="宋体" w:cs="宋体"/>
                <w:kern w:val="0"/>
                <w:sz w:val="18"/>
                <w:szCs w:val="18"/>
              </w:rPr>
              <w:br w:type="textWrapping"/>
            </w:r>
            <w:r>
              <w:rPr>
                <w:rFonts w:hint="eastAsia" w:ascii="宋体" w:hAnsi="宋体" w:cs="宋体"/>
                <w:kern w:val="0"/>
                <w:sz w:val="18"/>
                <w:szCs w:val="18"/>
              </w:rPr>
              <w:t>12.▲设备的核心模块读写器为设备的关键元器件，为保障系统的兼容性，设备读写器须与设备为同一品 牌，须通过FCC认证，提供读写器FCC认证证书复印件加盖厂家公章及 FCC 官 网 查 询 截 图。</w:t>
            </w:r>
            <w:r>
              <w:rPr>
                <w:rFonts w:hint="eastAsia" w:ascii="宋体" w:hAnsi="宋体" w:cs="宋体"/>
                <w:kern w:val="0"/>
                <w:sz w:val="18"/>
                <w:szCs w:val="18"/>
              </w:rPr>
              <w:br w:type="textWrapping"/>
            </w:r>
            <w:r>
              <w:rPr>
                <w:rFonts w:hint="eastAsia" w:ascii="宋体" w:hAnsi="宋体" w:cs="宋体"/>
                <w:kern w:val="0"/>
                <w:sz w:val="18"/>
                <w:szCs w:val="18"/>
              </w:rPr>
              <w:t>13.▲设备的核心模块读写器须通过CE认证（EMC指令及RED指令），提供相关认证证书复印件加盖厂家公章</w:t>
            </w:r>
            <w:r>
              <w:rPr>
                <w:rFonts w:hint="eastAsia" w:ascii="宋体" w:hAnsi="宋体" w:cs="宋体"/>
                <w:kern w:val="0"/>
                <w:sz w:val="18"/>
                <w:szCs w:val="18"/>
              </w:rPr>
              <w:br w:type="textWrapping"/>
            </w:r>
            <w:r>
              <w:rPr>
                <w:rFonts w:hint="eastAsia" w:ascii="宋体" w:hAnsi="宋体" w:cs="宋体"/>
                <w:kern w:val="0"/>
                <w:sz w:val="18"/>
                <w:szCs w:val="18"/>
              </w:rPr>
              <w:t>三、技术要求</w:t>
            </w:r>
            <w:r>
              <w:rPr>
                <w:rFonts w:hint="eastAsia" w:ascii="宋体" w:hAnsi="宋体" w:cs="宋体"/>
                <w:kern w:val="0"/>
                <w:sz w:val="18"/>
                <w:szCs w:val="18"/>
              </w:rPr>
              <w:br w:type="textWrapping"/>
            </w:r>
            <w:r>
              <w:rPr>
                <w:rFonts w:hint="eastAsia" w:ascii="宋体" w:hAnsi="宋体" w:cs="宋体"/>
                <w:kern w:val="0"/>
                <w:sz w:val="18"/>
                <w:szCs w:val="18"/>
              </w:rPr>
              <w:t>1、▲所投品牌型号设备的材料及工艺标准符合 ROHS《关于限制在电子电器设备中使用某些有害成分的指令》标准，设备整机通过检测机构检测，提供检测机构出具的设备整机的 ROHS 测试报告复印件加盖厂家公章（测试报告须有“整机”字样，为保障所检测项目的法律效力，测试报告须通过 CMA 认证）。</w:t>
            </w:r>
            <w:r>
              <w:rPr>
                <w:rFonts w:hint="eastAsia" w:ascii="宋体" w:hAnsi="宋体" w:cs="宋体"/>
                <w:kern w:val="0"/>
                <w:sz w:val="18"/>
                <w:szCs w:val="18"/>
              </w:rPr>
              <w:br w:type="textWrapping"/>
            </w:r>
            <w:r>
              <w:rPr>
                <w:rFonts w:hint="eastAsia" w:ascii="宋体" w:hAnsi="宋体" w:cs="宋体"/>
                <w:kern w:val="0"/>
                <w:sz w:val="18"/>
                <w:szCs w:val="18"/>
              </w:rPr>
              <w:t>2、▲馆员工作站传导骚扰、辐射骚扰、谐波电流、电压波动与闪变、静电放电等通过《GB/T9254-2008》、</w:t>
            </w:r>
            <w:r>
              <w:rPr>
                <w:rFonts w:hint="eastAsia" w:ascii="宋体" w:hAnsi="宋体" w:cs="宋体"/>
                <w:kern w:val="0"/>
                <w:sz w:val="18"/>
                <w:szCs w:val="18"/>
              </w:rPr>
              <w:br w:type="textWrapping"/>
            </w:r>
            <w:r>
              <w:rPr>
                <w:rFonts w:hint="eastAsia" w:ascii="宋体" w:hAnsi="宋体" w:cs="宋体"/>
                <w:kern w:val="0"/>
                <w:sz w:val="18"/>
                <w:szCs w:val="18"/>
              </w:rPr>
              <w:t>《 GB17625.1-2012 》、《 GB/T17625.2-2007 》、</w:t>
            </w:r>
            <w:r>
              <w:rPr>
                <w:rFonts w:hint="eastAsia" w:ascii="宋体" w:hAnsi="宋体" w:cs="宋体"/>
                <w:kern w:val="0"/>
                <w:sz w:val="18"/>
                <w:szCs w:val="18"/>
              </w:rPr>
              <w:br w:type="textWrapping"/>
            </w:r>
            <w:r>
              <w:rPr>
                <w:rFonts w:hint="eastAsia" w:ascii="宋体" w:hAnsi="宋体" w:cs="宋体"/>
                <w:kern w:val="0"/>
                <w:sz w:val="18"/>
                <w:szCs w:val="18"/>
              </w:rPr>
              <w:t>《GB/T17618-2015》标准检测，提供权威检测机构出具的相关标准检测报告复印件加盖厂家公章</w:t>
            </w:r>
            <w:r>
              <w:rPr>
                <w:rFonts w:hint="eastAsia" w:ascii="宋体" w:hAnsi="宋体" w:cs="宋体"/>
                <w:kern w:val="0"/>
                <w:sz w:val="18"/>
                <w:szCs w:val="18"/>
              </w:rPr>
              <w:br w:type="textWrapping"/>
            </w:r>
            <w:r>
              <w:rPr>
                <w:rFonts w:hint="eastAsia" w:ascii="宋体" w:hAnsi="宋体" w:cs="宋体"/>
                <w:kern w:val="0"/>
                <w:sz w:val="18"/>
                <w:szCs w:val="18"/>
              </w:rPr>
              <w:t xml:space="preserve">3、▲馆员工作站须节能环保，提供第三方权威机构出具的节能环保产品证书复印件加盖厂家公章（为保障证书的真实有效性，证书上须有查询网址，并能查询到申请人公司信息，附查询截图）； </w:t>
            </w:r>
            <w:r>
              <w:rPr>
                <w:rFonts w:hint="eastAsia" w:ascii="宋体" w:hAnsi="宋体" w:cs="宋体"/>
                <w:kern w:val="0"/>
                <w:sz w:val="18"/>
                <w:szCs w:val="18"/>
              </w:rPr>
              <w:br w:type="textWrapping"/>
            </w:r>
            <w:r>
              <w:rPr>
                <w:rFonts w:hint="eastAsia" w:ascii="宋体" w:hAnsi="宋体" w:cs="宋体"/>
                <w:kern w:val="0"/>
                <w:sz w:val="18"/>
                <w:szCs w:val="18"/>
              </w:rPr>
              <w:t>4、▲馆员工作站的外壳具备防尘防水功能，防护等级为IP54 级，符合《GB/T4208-2017》标准，提供检测机构出具的设备 IP54 测试报告复印件加盖厂家公章。</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管理电脑</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内存容量：8G，处理器：Intel i5，电脑形态：主机+显示器，显卡：集成显卡，系统：Windows 10，硬盘容量：1TB HDD</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图书智能借还系统</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桌面式自助借还系统设备可放在图书馆任何位置的桌面、工作台或桌子上。要求配备触摸显示屏和操作系统，提供简单易操作的人机交流界面、图形界面，可以通过SIP2协议或协议与应用系统连接，快速准确地完成借阅，要求设备安全可靠，美观大方。</w:t>
            </w:r>
            <w:r>
              <w:rPr>
                <w:rFonts w:hint="eastAsia" w:ascii="宋体" w:hAnsi="宋体" w:cs="宋体"/>
                <w:kern w:val="0"/>
                <w:sz w:val="18"/>
                <w:szCs w:val="18"/>
              </w:rPr>
              <w:br w:type="textWrapping"/>
            </w:r>
            <w:r>
              <w:rPr>
                <w:rFonts w:hint="eastAsia" w:ascii="宋体" w:hAnsi="宋体" w:cs="宋体"/>
                <w:kern w:val="0"/>
                <w:sz w:val="18"/>
                <w:szCs w:val="18"/>
              </w:rPr>
              <w:t>一、功能</w:t>
            </w:r>
            <w:r>
              <w:rPr>
                <w:rFonts w:hint="eastAsia" w:ascii="宋体" w:hAnsi="宋体" w:cs="宋体"/>
                <w:kern w:val="0"/>
                <w:sz w:val="18"/>
                <w:szCs w:val="18"/>
              </w:rPr>
              <w:br w:type="textWrapping"/>
            </w:r>
            <w:r>
              <w:rPr>
                <w:rFonts w:hint="eastAsia" w:ascii="宋体" w:hAnsi="宋体" w:cs="宋体"/>
                <w:kern w:val="0"/>
                <w:sz w:val="18"/>
                <w:szCs w:val="18"/>
              </w:rPr>
              <w:t>1. 与图书馆现有的图书馆管理软件实现无缝联接；</w:t>
            </w:r>
            <w:r>
              <w:rPr>
                <w:rFonts w:hint="eastAsia" w:ascii="宋体" w:hAnsi="宋体" w:cs="宋体"/>
                <w:kern w:val="0"/>
                <w:sz w:val="18"/>
                <w:szCs w:val="18"/>
              </w:rPr>
              <w:br w:type="textWrapping"/>
            </w:r>
            <w:r>
              <w:rPr>
                <w:rFonts w:hint="eastAsia" w:ascii="宋体" w:hAnsi="宋体" w:cs="宋体"/>
                <w:kern w:val="0"/>
                <w:sz w:val="18"/>
                <w:szCs w:val="18"/>
              </w:rPr>
              <w:t>2.可非接触式快速识别粘贴在文献上的超高频RFID标签；</w:t>
            </w:r>
            <w:r>
              <w:rPr>
                <w:rFonts w:hint="eastAsia" w:ascii="宋体" w:hAnsi="宋体" w:cs="宋体"/>
                <w:kern w:val="0"/>
                <w:sz w:val="18"/>
                <w:szCs w:val="18"/>
              </w:rPr>
              <w:br w:type="textWrapping"/>
            </w:r>
            <w:r>
              <w:rPr>
                <w:rFonts w:hint="eastAsia" w:ascii="宋体" w:hAnsi="宋体" w:cs="宋体"/>
                <w:kern w:val="0"/>
                <w:sz w:val="18"/>
                <w:szCs w:val="18"/>
              </w:rPr>
              <w:t>3.配备触摸显示屏，具有图形化操作界面，提供视觉交互提示功能。</w:t>
            </w:r>
            <w:r>
              <w:rPr>
                <w:rFonts w:hint="eastAsia" w:ascii="宋体" w:hAnsi="宋体" w:cs="宋体"/>
                <w:kern w:val="0"/>
                <w:sz w:val="18"/>
                <w:szCs w:val="18"/>
              </w:rPr>
              <w:br w:type="textWrapping"/>
            </w:r>
            <w:r>
              <w:rPr>
                <w:rFonts w:hint="eastAsia" w:ascii="宋体" w:hAnsi="宋体" w:cs="宋体"/>
                <w:kern w:val="0"/>
                <w:sz w:val="18"/>
                <w:szCs w:val="18"/>
              </w:rPr>
              <w:t>4.对于读者和工作人员的误操作，具备声音和文字提示功能，可调控音量；</w:t>
            </w:r>
            <w:r>
              <w:rPr>
                <w:rFonts w:hint="eastAsia" w:ascii="宋体" w:hAnsi="宋体" w:cs="宋体"/>
                <w:kern w:val="0"/>
                <w:sz w:val="18"/>
                <w:szCs w:val="18"/>
              </w:rPr>
              <w:br w:type="textWrapping"/>
            </w:r>
            <w:r>
              <w:rPr>
                <w:rFonts w:hint="eastAsia" w:ascii="宋体" w:hAnsi="宋体" w:cs="宋体"/>
                <w:kern w:val="0"/>
                <w:sz w:val="18"/>
                <w:szCs w:val="18"/>
              </w:rPr>
              <w:t>5.支持离线操作模式，有完善的后续处理功能；提供自动续连功能，在网络短暂故障恢复后，自动连接流通系统服务器，并恢复自助服务；</w:t>
            </w:r>
            <w:r>
              <w:rPr>
                <w:rFonts w:hint="eastAsia" w:ascii="宋体" w:hAnsi="宋体" w:cs="宋体"/>
                <w:kern w:val="0"/>
                <w:sz w:val="18"/>
                <w:szCs w:val="18"/>
              </w:rPr>
              <w:br w:type="textWrapping"/>
            </w:r>
            <w:r>
              <w:rPr>
                <w:rFonts w:hint="eastAsia" w:ascii="宋体" w:hAnsi="宋体" w:cs="宋体"/>
                <w:kern w:val="0"/>
                <w:sz w:val="18"/>
                <w:szCs w:val="18"/>
              </w:rPr>
              <w:t>6. 真正桌面式设计、采用家族化脸谱设计。设备易于安装，可放在图书馆任何位置的适用桌面、工作台或桌子上；</w:t>
            </w:r>
            <w:r>
              <w:rPr>
                <w:rFonts w:hint="eastAsia" w:ascii="宋体" w:hAnsi="宋体" w:cs="宋体"/>
                <w:kern w:val="0"/>
                <w:sz w:val="18"/>
                <w:szCs w:val="18"/>
              </w:rPr>
              <w:br w:type="textWrapping"/>
            </w:r>
            <w:r>
              <w:rPr>
                <w:rFonts w:hint="eastAsia" w:ascii="宋体" w:hAnsi="宋体" w:cs="宋体"/>
                <w:kern w:val="0"/>
                <w:sz w:val="18"/>
                <w:szCs w:val="18"/>
              </w:rPr>
              <w:t>7、设备触摸显示屏、打印机、工控机、一卡通模块、条码模块为一体化设计。</w:t>
            </w:r>
            <w:r>
              <w:rPr>
                <w:rFonts w:hint="eastAsia" w:ascii="宋体" w:hAnsi="宋体" w:cs="宋体"/>
                <w:kern w:val="0"/>
                <w:sz w:val="18"/>
                <w:szCs w:val="18"/>
              </w:rPr>
              <w:br w:type="textWrapping"/>
            </w:r>
            <w:r>
              <w:rPr>
                <w:rFonts w:hint="eastAsia" w:ascii="宋体" w:hAnsi="宋体" w:cs="宋体"/>
                <w:kern w:val="0"/>
                <w:sz w:val="18"/>
                <w:szCs w:val="18"/>
              </w:rPr>
              <w:t>二、性能要求</w:t>
            </w:r>
            <w:r>
              <w:rPr>
                <w:rFonts w:hint="eastAsia" w:ascii="宋体" w:hAnsi="宋体" w:cs="宋体"/>
                <w:kern w:val="0"/>
                <w:sz w:val="18"/>
                <w:szCs w:val="18"/>
              </w:rPr>
              <w:br w:type="textWrapping"/>
            </w:r>
            <w:r>
              <w:rPr>
                <w:rFonts w:hint="eastAsia" w:ascii="宋体" w:hAnsi="宋体" w:cs="宋体"/>
                <w:kern w:val="0"/>
                <w:sz w:val="18"/>
                <w:szCs w:val="18"/>
              </w:rPr>
              <w:t>1. 工作频率：920～925MHz。</w:t>
            </w:r>
            <w:r>
              <w:rPr>
                <w:rFonts w:hint="eastAsia" w:ascii="宋体" w:hAnsi="宋体" w:cs="宋体"/>
                <w:kern w:val="0"/>
                <w:sz w:val="18"/>
                <w:szCs w:val="18"/>
              </w:rPr>
              <w:br w:type="textWrapping"/>
            </w:r>
            <w:r>
              <w:rPr>
                <w:rFonts w:hint="eastAsia" w:ascii="宋体" w:hAnsi="宋体" w:cs="宋体"/>
                <w:kern w:val="0"/>
                <w:sz w:val="18"/>
                <w:szCs w:val="18"/>
              </w:rPr>
              <w:t>2.设备轻薄便利，操作台面厚度≤8mm</w:t>
            </w:r>
            <w:r>
              <w:rPr>
                <w:rFonts w:hint="eastAsia" w:ascii="宋体" w:hAnsi="宋体" w:cs="宋体"/>
                <w:kern w:val="0"/>
                <w:sz w:val="18"/>
                <w:szCs w:val="18"/>
              </w:rPr>
              <w:br w:type="textWrapping"/>
            </w:r>
            <w:r>
              <w:rPr>
                <w:rFonts w:hint="eastAsia" w:ascii="宋体" w:hAnsi="宋体" w:cs="宋体"/>
                <w:kern w:val="0"/>
                <w:sz w:val="18"/>
                <w:szCs w:val="18"/>
              </w:rPr>
              <w:t>3.通信接口： USB或RS232、RJ45。</w:t>
            </w:r>
            <w:r>
              <w:rPr>
                <w:rFonts w:hint="eastAsia" w:ascii="宋体" w:hAnsi="宋体" w:cs="宋体"/>
                <w:kern w:val="0"/>
                <w:sz w:val="18"/>
                <w:szCs w:val="18"/>
              </w:rPr>
              <w:br w:type="textWrapping"/>
            </w:r>
            <w:r>
              <w:rPr>
                <w:rFonts w:hint="eastAsia" w:ascii="宋体" w:hAnsi="宋体" w:cs="宋体"/>
                <w:kern w:val="0"/>
                <w:sz w:val="18"/>
                <w:szCs w:val="18"/>
              </w:rPr>
              <w:t>4.防冲突：一次至少可有效识读15个标签。</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自助还书箱</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1、四个万向轮，靠近把手的两个带刹车</w:t>
            </w:r>
            <w:r>
              <w:rPr>
                <w:rFonts w:hint="eastAsia" w:ascii="宋体" w:hAnsi="宋体" w:cs="宋体"/>
                <w:kern w:val="0"/>
                <w:sz w:val="18"/>
                <w:szCs w:val="18"/>
              </w:rPr>
              <w:br w:type="textWrapping"/>
            </w:r>
            <w:r>
              <w:rPr>
                <w:rFonts w:hint="eastAsia" w:ascii="宋体" w:hAnsi="宋体" w:cs="宋体"/>
                <w:kern w:val="0"/>
                <w:sz w:val="18"/>
                <w:szCs w:val="18"/>
              </w:rPr>
              <w:t xml:space="preserve">2、尺寸：不小于500mm×600mm×840mm </w:t>
            </w:r>
            <w:r>
              <w:rPr>
                <w:rFonts w:hint="eastAsia" w:ascii="宋体" w:hAnsi="宋体" w:cs="宋体"/>
                <w:kern w:val="0"/>
                <w:sz w:val="18"/>
                <w:szCs w:val="18"/>
              </w:rPr>
              <w:br w:type="textWrapping"/>
            </w:r>
            <w:r>
              <w:rPr>
                <w:rFonts w:hint="eastAsia" w:ascii="宋体" w:hAnsi="宋体" w:cs="宋体"/>
                <w:kern w:val="0"/>
                <w:sz w:val="18"/>
                <w:szCs w:val="18"/>
              </w:rPr>
              <w:t>3、存放书量：100册（厚度小于30mm）</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安全双通道门检测系统</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一、功能</w:t>
            </w:r>
            <w:r>
              <w:rPr>
                <w:rFonts w:hint="eastAsia" w:ascii="宋体" w:hAnsi="宋体" w:cs="宋体"/>
                <w:kern w:val="0"/>
                <w:sz w:val="18"/>
                <w:szCs w:val="18"/>
              </w:rPr>
              <w:br w:type="textWrapping"/>
            </w:r>
            <w:r>
              <w:rPr>
                <w:rFonts w:hint="eastAsia" w:ascii="宋体" w:hAnsi="宋体" w:cs="宋体"/>
                <w:kern w:val="0"/>
                <w:sz w:val="18"/>
                <w:szCs w:val="18"/>
              </w:rPr>
              <w:t>1、须符合国际相关行业标准ISO 18000-6C标准；</w:t>
            </w:r>
            <w:r>
              <w:rPr>
                <w:rFonts w:hint="eastAsia" w:ascii="宋体" w:hAnsi="宋体" w:cs="宋体"/>
                <w:kern w:val="0"/>
                <w:sz w:val="18"/>
                <w:szCs w:val="18"/>
              </w:rPr>
              <w:br w:type="textWrapping"/>
            </w:r>
            <w:r>
              <w:rPr>
                <w:rFonts w:hint="eastAsia" w:ascii="宋体" w:hAnsi="宋体" w:cs="宋体"/>
                <w:kern w:val="0"/>
                <w:sz w:val="18"/>
                <w:szCs w:val="18"/>
              </w:rPr>
              <w:t>2、电磁辐射须遵守国家法定要求，须符合相关的国际和行业标准；</w:t>
            </w:r>
            <w:r>
              <w:rPr>
                <w:rFonts w:hint="eastAsia" w:ascii="宋体" w:hAnsi="宋体" w:cs="宋体"/>
                <w:kern w:val="0"/>
                <w:sz w:val="18"/>
                <w:szCs w:val="18"/>
              </w:rPr>
              <w:br w:type="textWrapping"/>
            </w:r>
            <w:r>
              <w:rPr>
                <w:rFonts w:hint="eastAsia" w:ascii="宋体" w:hAnsi="宋体" w:cs="宋体"/>
                <w:kern w:val="0"/>
                <w:sz w:val="18"/>
                <w:szCs w:val="18"/>
              </w:rPr>
              <w:t>3、可以使用EAS报警模式；</w:t>
            </w:r>
            <w:r>
              <w:rPr>
                <w:rFonts w:hint="eastAsia" w:ascii="宋体" w:hAnsi="宋体" w:cs="宋体"/>
                <w:kern w:val="0"/>
                <w:sz w:val="18"/>
                <w:szCs w:val="18"/>
              </w:rPr>
              <w:br w:type="textWrapping"/>
            </w:r>
            <w:r>
              <w:rPr>
                <w:rFonts w:hint="eastAsia" w:ascii="宋体" w:hAnsi="宋体" w:cs="宋体"/>
                <w:kern w:val="0"/>
                <w:sz w:val="18"/>
                <w:szCs w:val="18"/>
              </w:rPr>
              <w:t>4、可以非接触式的快速识别粘贴在流通资料上的超高频RFID标签；</w:t>
            </w:r>
            <w:r>
              <w:rPr>
                <w:rFonts w:hint="eastAsia" w:ascii="宋体" w:hAnsi="宋体" w:cs="宋体"/>
                <w:kern w:val="0"/>
                <w:sz w:val="18"/>
                <w:szCs w:val="18"/>
              </w:rPr>
              <w:br w:type="textWrapping"/>
            </w:r>
            <w:r>
              <w:rPr>
                <w:rFonts w:hint="eastAsia" w:ascii="宋体" w:hAnsi="宋体" w:cs="宋体"/>
                <w:kern w:val="0"/>
                <w:sz w:val="18"/>
                <w:szCs w:val="18"/>
              </w:rPr>
              <w:t>5、可以对图书馆内的印刷品、视听出版物、CD及DVD等流通资料进行安全扫描操作，不能损坏粘贴在流通资料中的磁性介质的资料；</w:t>
            </w:r>
            <w:r>
              <w:rPr>
                <w:rFonts w:hint="eastAsia" w:ascii="宋体" w:hAnsi="宋体" w:cs="宋体"/>
                <w:kern w:val="0"/>
                <w:sz w:val="18"/>
                <w:szCs w:val="18"/>
              </w:rPr>
              <w:br w:type="textWrapping"/>
            </w:r>
            <w:r>
              <w:rPr>
                <w:rFonts w:hint="eastAsia" w:ascii="宋体" w:hAnsi="宋体" w:cs="宋体"/>
                <w:kern w:val="0"/>
                <w:sz w:val="18"/>
                <w:szCs w:val="18"/>
              </w:rPr>
              <w:t>6、设备系统具有高侦测性能，能够进行三维监测；</w:t>
            </w:r>
            <w:r>
              <w:rPr>
                <w:rFonts w:hint="eastAsia" w:ascii="宋体" w:hAnsi="宋体" w:cs="宋体"/>
                <w:kern w:val="0"/>
                <w:sz w:val="18"/>
                <w:szCs w:val="18"/>
              </w:rPr>
              <w:br w:type="textWrapping"/>
            </w:r>
            <w:r>
              <w:rPr>
                <w:rFonts w:hint="eastAsia" w:ascii="宋体" w:hAnsi="宋体" w:cs="宋体"/>
                <w:kern w:val="0"/>
                <w:sz w:val="18"/>
                <w:szCs w:val="18"/>
              </w:rPr>
              <w:t>7、设备系统具有高侦测性能，能够进行三维监测。门禁自带一体式嵌入式不小于5 寸液晶显示屏实时显示进出馆人数，自带流量统计功能；</w:t>
            </w:r>
            <w:r>
              <w:rPr>
                <w:rFonts w:hint="eastAsia" w:ascii="宋体" w:hAnsi="宋体" w:cs="宋体"/>
                <w:kern w:val="0"/>
                <w:sz w:val="18"/>
                <w:szCs w:val="18"/>
              </w:rPr>
              <w:br w:type="textWrapping"/>
            </w:r>
            <w:r>
              <w:rPr>
                <w:rFonts w:hint="eastAsia" w:ascii="宋体" w:hAnsi="宋体" w:cs="宋体"/>
                <w:kern w:val="0"/>
                <w:sz w:val="18"/>
                <w:szCs w:val="18"/>
              </w:rPr>
              <w:t>8、支持5五种显示模式：在馆人数、出馆人数、进馆人数、在馆人数+进馆人数、进馆人数+出馆人数；</w:t>
            </w:r>
            <w:r>
              <w:rPr>
                <w:rFonts w:hint="eastAsia" w:ascii="宋体" w:hAnsi="宋体" w:cs="宋体"/>
                <w:kern w:val="0"/>
                <w:sz w:val="18"/>
                <w:szCs w:val="18"/>
              </w:rPr>
              <w:br w:type="textWrapping"/>
            </w:r>
            <w:r>
              <w:rPr>
                <w:rFonts w:hint="eastAsia" w:ascii="宋体" w:hAnsi="宋体" w:cs="宋体"/>
                <w:kern w:val="0"/>
                <w:sz w:val="18"/>
                <w:szCs w:val="18"/>
              </w:rPr>
              <w:t>9、系统在人员经过时，自动开启监测，在无人经过时，自动休眠；</w:t>
            </w:r>
            <w:r>
              <w:rPr>
                <w:rFonts w:hint="eastAsia" w:ascii="宋体" w:hAnsi="宋体" w:cs="宋体"/>
                <w:kern w:val="0"/>
                <w:sz w:val="18"/>
                <w:szCs w:val="18"/>
              </w:rPr>
              <w:br w:type="textWrapping"/>
            </w:r>
            <w:r>
              <w:rPr>
                <w:rFonts w:hint="eastAsia" w:ascii="宋体" w:hAnsi="宋体" w:cs="宋体"/>
                <w:kern w:val="0"/>
                <w:sz w:val="18"/>
                <w:szCs w:val="18"/>
              </w:rPr>
              <w:t>10、系统具有故障报警提示功能；</w:t>
            </w:r>
            <w:r>
              <w:rPr>
                <w:rFonts w:hint="eastAsia" w:ascii="宋体" w:hAnsi="宋体" w:cs="宋体"/>
                <w:kern w:val="0"/>
                <w:sz w:val="18"/>
                <w:szCs w:val="18"/>
              </w:rPr>
              <w:br w:type="textWrapping"/>
            </w:r>
            <w:r>
              <w:rPr>
                <w:rFonts w:hint="eastAsia" w:ascii="宋体" w:hAnsi="宋体" w:cs="宋体"/>
                <w:kern w:val="0"/>
                <w:sz w:val="18"/>
                <w:szCs w:val="18"/>
              </w:rPr>
              <w:t>11、具有音频和视觉报警信号，报警音量可调控；</w:t>
            </w:r>
            <w:r>
              <w:rPr>
                <w:rFonts w:hint="eastAsia" w:ascii="宋体" w:hAnsi="宋体" w:cs="宋体"/>
                <w:kern w:val="0"/>
                <w:sz w:val="18"/>
                <w:szCs w:val="18"/>
              </w:rPr>
              <w:br w:type="textWrapping"/>
            </w:r>
            <w:r>
              <w:rPr>
                <w:rFonts w:hint="eastAsia" w:ascii="宋体" w:hAnsi="宋体" w:cs="宋体"/>
                <w:kern w:val="0"/>
                <w:sz w:val="18"/>
                <w:szCs w:val="18"/>
              </w:rPr>
              <w:t>12、系统需提供接口以实现远程诊断、监控；</w:t>
            </w:r>
            <w:r>
              <w:rPr>
                <w:rFonts w:hint="eastAsia" w:ascii="宋体" w:hAnsi="宋体" w:cs="宋体"/>
                <w:kern w:val="0"/>
                <w:sz w:val="18"/>
                <w:szCs w:val="18"/>
              </w:rPr>
              <w:br w:type="textWrapping"/>
            </w:r>
            <w:r>
              <w:rPr>
                <w:rFonts w:hint="eastAsia" w:ascii="宋体" w:hAnsi="宋体" w:cs="宋体"/>
                <w:kern w:val="0"/>
                <w:sz w:val="18"/>
                <w:szCs w:val="18"/>
              </w:rPr>
              <w:t>13、馆方可设定系统采用在线或离线工作模式；</w:t>
            </w:r>
            <w:r>
              <w:rPr>
                <w:rFonts w:hint="eastAsia" w:ascii="宋体" w:hAnsi="宋体" w:cs="宋体"/>
                <w:kern w:val="0"/>
                <w:sz w:val="18"/>
                <w:szCs w:val="18"/>
              </w:rPr>
              <w:br w:type="textWrapping"/>
            </w:r>
            <w:r>
              <w:rPr>
                <w:rFonts w:hint="eastAsia" w:ascii="宋体" w:hAnsi="宋体" w:cs="宋体"/>
                <w:kern w:val="0"/>
                <w:sz w:val="18"/>
                <w:szCs w:val="18"/>
              </w:rPr>
              <w:t>14、门禁面板印刷彩色图案。</w:t>
            </w:r>
            <w:r>
              <w:rPr>
                <w:rFonts w:hint="eastAsia" w:ascii="宋体" w:hAnsi="宋体" w:cs="宋体"/>
                <w:kern w:val="0"/>
                <w:sz w:val="18"/>
                <w:szCs w:val="18"/>
              </w:rPr>
              <w:br w:type="textWrapping"/>
            </w:r>
            <w:r>
              <w:rPr>
                <w:rFonts w:hint="eastAsia" w:ascii="宋体" w:hAnsi="宋体" w:cs="宋体"/>
                <w:kern w:val="0"/>
                <w:sz w:val="18"/>
                <w:szCs w:val="18"/>
              </w:rPr>
              <w:t>二、性能</w:t>
            </w:r>
            <w:r>
              <w:rPr>
                <w:rFonts w:hint="eastAsia" w:ascii="宋体" w:hAnsi="宋体" w:cs="宋体"/>
                <w:kern w:val="0"/>
                <w:sz w:val="18"/>
                <w:szCs w:val="18"/>
              </w:rPr>
              <w:br w:type="textWrapping"/>
            </w:r>
            <w:r>
              <w:rPr>
                <w:rFonts w:hint="eastAsia" w:ascii="宋体" w:hAnsi="宋体" w:cs="宋体"/>
                <w:kern w:val="0"/>
                <w:sz w:val="18"/>
                <w:szCs w:val="18"/>
              </w:rPr>
              <w:t>1.符合标准ISO/IEC 18000-6C</w:t>
            </w:r>
            <w:r>
              <w:rPr>
                <w:rFonts w:hint="eastAsia" w:ascii="宋体" w:hAnsi="宋体" w:cs="宋体"/>
                <w:kern w:val="0"/>
                <w:sz w:val="18"/>
                <w:szCs w:val="18"/>
              </w:rPr>
              <w:br w:type="textWrapping"/>
            </w:r>
            <w:r>
              <w:rPr>
                <w:rFonts w:hint="eastAsia" w:ascii="宋体" w:hAnsi="宋体" w:cs="宋体"/>
                <w:kern w:val="0"/>
                <w:sz w:val="18"/>
                <w:szCs w:val="18"/>
              </w:rPr>
              <w:t>2.工作频率：920～925MHz；</w:t>
            </w:r>
            <w:r>
              <w:rPr>
                <w:rFonts w:hint="eastAsia" w:ascii="宋体" w:hAnsi="宋体" w:cs="宋体"/>
                <w:kern w:val="0"/>
                <w:sz w:val="18"/>
                <w:szCs w:val="18"/>
              </w:rPr>
              <w:br w:type="textWrapping"/>
            </w:r>
            <w:r>
              <w:rPr>
                <w:rFonts w:hint="eastAsia" w:ascii="宋体" w:hAnsi="宋体" w:cs="宋体"/>
                <w:kern w:val="0"/>
                <w:sz w:val="18"/>
                <w:szCs w:val="18"/>
              </w:rPr>
              <w:t>3.双通道总宽度达至：1700mm；</w:t>
            </w:r>
            <w:r>
              <w:rPr>
                <w:rFonts w:hint="eastAsia" w:ascii="宋体" w:hAnsi="宋体" w:cs="宋体"/>
                <w:kern w:val="0"/>
                <w:sz w:val="18"/>
                <w:szCs w:val="18"/>
              </w:rPr>
              <w:br w:type="textWrapping"/>
            </w:r>
            <w:r>
              <w:rPr>
                <w:rFonts w:hint="eastAsia" w:ascii="宋体" w:hAnsi="宋体" w:cs="宋体"/>
                <w:kern w:val="0"/>
                <w:sz w:val="18"/>
                <w:szCs w:val="18"/>
              </w:rPr>
              <w:t>4.单通道门禁宽度范围：800-1200mm；</w:t>
            </w:r>
            <w:r>
              <w:rPr>
                <w:rFonts w:hint="eastAsia" w:ascii="宋体" w:hAnsi="宋体" w:cs="宋体"/>
                <w:kern w:val="0"/>
                <w:sz w:val="18"/>
                <w:szCs w:val="18"/>
              </w:rPr>
              <w:br w:type="textWrapping"/>
            </w:r>
            <w:r>
              <w:rPr>
                <w:rFonts w:hint="eastAsia" w:ascii="宋体" w:hAnsi="宋体" w:cs="宋体"/>
                <w:kern w:val="0"/>
                <w:sz w:val="18"/>
                <w:szCs w:val="18"/>
              </w:rPr>
              <w:t>5.显示屏：5寸LCD显示屏、800*480图形点阵、65K色DGUS屏</w:t>
            </w:r>
            <w:r>
              <w:rPr>
                <w:rFonts w:hint="eastAsia" w:ascii="宋体" w:hAnsi="宋体" w:cs="宋体"/>
                <w:kern w:val="0"/>
                <w:sz w:val="18"/>
                <w:szCs w:val="18"/>
              </w:rPr>
              <w:br w:type="textWrapping"/>
            </w:r>
            <w:r>
              <w:rPr>
                <w:rFonts w:hint="eastAsia" w:ascii="宋体" w:hAnsi="宋体" w:cs="宋体"/>
                <w:kern w:val="0"/>
                <w:sz w:val="18"/>
                <w:szCs w:val="18"/>
              </w:rPr>
              <w:t>6.单标签识别速度：＞120次/秒</w:t>
            </w:r>
            <w:r>
              <w:rPr>
                <w:rFonts w:hint="eastAsia" w:ascii="宋体" w:hAnsi="宋体" w:cs="宋体"/>
                <w:kern w:val="0"/>
                <w:sz w:val="18"/>
                <w:szCs w:val="18"/>
              </w:rPr>
              <w:br w:type="textWrapping"/>
            </w:r>
            <w:r>
              <w:rPr>
                <w:rFonts w:hint="eastAsia" w:ascii="宋体" w:hAnsi="宋体" w:cs="宋体"/>
                <w:kern w:val="0"/>
                <w:sz w:val="18"/>
                <w:szCs w:val="18"/>
              </w:rPr>
              <w:t>7.通讯接口：RS232、10M/100M自适应网口</w:t>
            </w:r>
            <w:r>
              <w:rPr>
                <w:rFonts w:hint="eastAsia" w:ascii="宋体" w:hAnsi="宋体" w:cs="宋体"/>
                <w:kern w:val="0"/>
                <w:sz w:val="18"/>
                <w:szCs w:val="18"/>
              </w:rPr>
              <w:br w:type="textWrapping"/>
            </w:r>
            <w:r>
              <w:rPr>
                <w:rFonts w:hint="eastAsia" w:ascii="宋体" w:hAnsi="宋体" w:cs="宋体"/>
                <w:kern w:val="0"/>
                <w:sz w:val="18"/>
                <w:szCs w:val="18"/>
              </w:rPr>
              <w:t>8.工作温度：-10℃-50℃</w:t>
            </w:r>
            <w:r>
              <w:rPr>
                <w:rFonts w:hint="eastAsia" w:ascii="宋体" w:hAnsi="宋体" w:cs="宋体"/>
                <w:kern w:val="0"/>
                <w:sz w:val="18"/>
                <w:szCs w:val="18"/>
              </w:rPr>
              <w:br w:type="textWrapping"/>
            </w:r>
            <w:r>
              <w:rPr>
                <w:rFonts w:hint="eastAsia" w:ascii="宋体" w:hAnsi="宋体" w:cs="宋体"/>
                <w:kern w:val="0"/>
                <w:sz w:val="18"/>
                <w:szCs w:val="18"/>
              </w:rPr>
              <w:t>9.存储温度：-20℃-70℃</w:t>
            </w:r>
            <w:r>
              <w:rPr>
                <w:rFonts w:hint="eastAsia" w:ascii="宋体" w:hAnsi="宋体" w:cs="宋体"/>
                <w:kern w:val="0"/>
                <w:sz w:val="18"/>
                <w:szCs w:val="18"/>
              </w:rPr>
              <w:br w:type="textWrapping"/>
            </w:r>
            <w:r>
              <w:rPr>
                <w:rFonts w:hint="eastAsia" w:ascii="宋体" w:hAnsi="宋体" w:cs="宋体"/>
                <w:kern w:val="0"/>
                <w:sz w:val="18"/>
                <w:szCs w:val="18"/>
              </w:rPr>
              <w:t>10.工作湿度：＜95%RH（无凝露）</w:t>
            </w:r>
            <w:r>
              <w:rPr>
                <w:rFonts w:hint="eastAsia" w:ascii="宋体" w:hAnsi="宋体" w:cs="宋体"/>
                <w:kern w:val="0"/>
                <w:sz w:val="18"/>
                <w:szCs w:val="18"/>
              </w:rPr>
              <w:br w:type="textWrapping"/>
            </w:r>
            <w:r>
              <w:rPr>
                <w:rFonts w:hint="eastAsia" w:ascii="宋体" w:hAnsi="宋体" w:cs="宋体"/>
                <w:kern w:val="0"/>
                <w:sz w:val="18"/>
                <w:szCs w:val="18"/>
              </w:rPr>
              <w:t>三、技术要求</w:t>
            </w:r>
            <w:r>
              <w:rPr>
                <w:rFonts w:hint="eastAsia" w:ascii="宋体" w:hAnsi="宋体" w:cs="宋体"/>
                <w:kern w:val="0"/>
                <w:sz w:val="18"/>
                <w:szCs w:val="18"/>
              </w:rPr>
              <w:br w:type="textWrapping"/>
            </w:r>
            <w:r>
              <w:rPr>
                <w:rFonts w:hint="eastAsia" w:ascii="宋体" w:hAnsi="宋体" w:cs="宋体"/>
                <w:kern w:val="0"/>
                <w:sz w:val="18"/>
                <w:szCs w:val="18"/>
              </w:rPr>
              <w:t>1、▲所投品牌型号的双通道RFID安全门禁外壳具备防尘防水功能，防护等级为IP65 级，提供检测机构出具的设备 IP65 测试报告复印件加盖厂家公章</w:t>
            </w:r>
            <w:r>
              <w:rPr>
                <w:rFonts w:hint="eastAsia" w:ascii="宋体" w:hAnsi="宋体" w:cs="宋体"/>
                <w:kern w:val="0"/>
                <w:sz w:val="18"/>
                <w:szCs w:val="18"/>
              </w:rPr>
              <w:br w:type="textWrapping"/>
            </w:r>
            <w:r>
              <w:rPr>
                <w:rFonts w:hint="eastAsia" w:ascii="宋体" w:hAnsi="宋体" w:cs="宋体"/>
                <w:kern w:val="0"/>
                <w:sz w:val="18"/>
                <w:szCs w:val="18"/>
              </w:rPr>
              <w:t xml:space="preserve">2、▲安全门禁具备防尾随防盗功能，设备配备防尾随系统，提供防尾随系统软件著作权登记证书复印件加盖厂家公章 </w:t>
            </w:r>
            <w:r>
              <w:rPr>
                <w:rFonts w:hint="eastAsia" w:ascii="宋体" w:hAnsi="宋体" w:cs="宋体"/>
                <w:kern w:val="0"/>
                <w:sz w:val="18"/>
                <w:szCs w:val="18"/>
              </w:rPr>
              <w:br w:type="textWrapping"/>
            </w:r>
            <w:r>
              <w:rPr>
                <w:rFonts w:hint="eastAsia" w:ascii="宋体" w:hAnsi="宋体" w:cs="宋体"/>
                <w:kern w:val="0"/>
                <w:sz w:val="18"/>
                <w:szCs w:val="18"/>
              </w:rPr>
              <w:t xml:space="preserve">3、▲安全门禁具备人流量统计功能，设备配备人流量统计系统，提供人员流量统计系统软件著作权登记证书复印件加盖厂家公章 </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智慧云图书馆智能化管理云平台</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1、图表报表展示（柱形图、条状图..)</w:t>
            </w:r>
            <w:r>
              <w:rPr>
                <w:rFonts w:hint="eastAsia" w:ascii="宋体" w:hAnsi="宋体" w:cs="宋体"/>
                <w:kern w:val="0"/>
                <w:sz w:val="18"/>
                <w:szCs w:val="18"/>
              </w:rPr>
              <w:br w:type="textWrapping"/>
            </w:r>
            <w:r>
              <w:rPr>
                <w:rFonts w:hint="eastAsia" w:ascii="宋体" w:hAnsi="宋体" w:cs="宋体"/>
                <w:kern w:val="0"/>
                <w:sz w:val="18"/>
                <w:szCs w:val="18"/>
              </w:rPr>
              <w:t>2、客户端支持当前所有浏览器</w:t>
            </w:r>
            <w:r>
              <w:rPr>
                <w:rFonts w:hint="eastAsia" w:ascii="宋体" w:hAnsi="宋体" w:cs="宋体"/>
                <w:kern w:val="0"/>
                <w:sz w:val="18"/>
                <w:szCs w:val="18"/>
              </w:rPr>
              <w:br w:type="textWrapping"/>
            </w:r>
            <w:r>
              <w:rPr>
                <w:rFonts w:hint="eastAsia" w:ascii="宋体" w:hAnsi="宋体" w:cs="宋体"/>
                <w:kern w:val="0"/>
                <w:sz w:val="18"/>
                <w:szCs w:val="18"/>
              </w:rPr>
              <w:t>3、系统模块：采访、编目、典藏、流通、期刊、系统管理、OPAC检索</w:t>
            </w:r>
            <w:r>
              <w:rPr>
                <w:rFonts w:hint="eastAsia" w:ascii="宋体" w:hAnsi="宋体" w:cs="宋体"/>
                <w:kern w:val="0"/>
                <w:sz w:val="18"/>
                <w:szCs w:val="18"/>
              </w:rPr>
              <w:br w:type="textWrapping"/>
            </w:r>
            <w:r>
              <w:rPr>
                <w:rFonts w:hint="eastAsia" w:ascii="宋体" w:hAnsi="宋体" w:cs="宋体"/>
                <w:kern w:val="0"/>
                <w:sz w:val="18"/>
                <w:szCs w:val="18"/>
              </w:rPr>
              <w:t>4、实现实时自动显示图书封面、简介等功能</w:t>
            </w:r>
            <w:r>
              <w:rPr>
                <w:rFonts w:hint="eastAsia" w:ascii="宋体" w:hAnsi="宋体" w:cs="宋体"/>
                <w:kern w:val="0"/>
                <w:sz w:val="18"/>
                <w:szCs w:val="18"/>
              </w:rPr>
              <w:br w:type="textWrapping"/>
            </w:r>
            <w:r>
              <w:rPr>
                <w:rFonts w:hint="eastAsia" w:ascii="宋体" w:hAnsi="宋体" w:cs="宋体"/>
                <w:kern w:val="0"/>
                <w:sz w:val="18"/>
                <w:szCs w:val="18"/>
              </w:rPr>
              <w:t>5、100万种数据全字段检索响应时间 &lt;1秒</w:t>
            </w:r>
            <w:r>
              <w:rPr>
                <w:rFonts w:hint="eastAsia" w:ascii="宋体" w:hAnsi="宋体" w:cs="宋体"/>
                <w:kern w:val="0"/>
                <w:sz w:val="18"/>
                <w:szCs w:val="18"/>
              </w:rPr>
              <w:br w:type="textWrapping"/>
            </w:r>
            <w:r>
              <w:rPr>
                <w:rFonts w:hint="eastAsia" w:ascii="宋体" w:hAnsi="宋体" w:cs="宋体"/>
                <w:kern w:val="0"/>
                <w:sz w:val="18"/>
                <w:szCs w:val="18"/>
              </w:rPr>
              <w:t>6、书目数据下载命中率&gt;98%</w:t>
            </w:r>
            <w:r>
              <w:rPr>
                <w:rFonts w:hint="eastAsia" w:ascii="宋体" w:hAnsi="宋体" w:cs="宋体"/>
                <w:kern w:val="0"/>
                <w:sz w:val="18"/>
                <w:szCs w:val="18"/>
              </w:rPr>
              <w:br w:type="textWrapping"/>
            </w:r>
            <w:r>
              <w:rPr>
                <w:rFonts w:hint="eastAsia" w:ascii="宋体" w:hAnsi="宋体" w:cs="宋体"/>
                <w:kern w:val="0"/>
                <w:sz w:val="18"/>
                <w:szCs w:val="18"/>
              </w:rPr>
              <w:t>7、基于角色管理的用户分组管理、授权机制，动态权限分配</w:t>
            </w:r>
            <w:r>
              <w:rPr>
                <w:rFonts w:hint="eastAsia" w:ascii="宋体" w:hAnsi="宋体" w:cs="宋体"/>
                <w:kern w:val="0"/>
                <w:sz w:val="18"/>
                <w:szCs w:val="18"/>
              </w:rPr>
              <w:br w:type="textWrapping"/>
            </w:r>
            <w:r>
              <w:rPr>
                <w:rFonts w:hint="eastAsia" w:ascii="宋体" w:hAnsi="宋体" w:cs="宋体"/>
                <w:kern w:val="0"/>
                <w:sz w:val="18"/>
                <w:szCs w:val="18"/>
              </w:rPr>
              <w:t>8、书目馆藏、读者批量导入</w:t>
            </w:r>
            <w:r>
              <w:rPr>
                <w:rFonts w:hint="eastAsia" w:ascii="宋体" w:hAnsi="宋体" w:cs="宋体"/>
                <w:kern w:val="0"/>
                <w:sz w:val="18"/>
                <w:szCs w:val="18"/>
              </w:rPr>
              <w:br w:type="textWrapping"/>
            </w:r>
            <w:r>
              <w:rPr>
                <w:rFonts w:hint="eastAsia" w:ascii="宋体" w:hAnsi="宋体" w:cs="宋体"/>
                <w:kern w:val="0"/>
                <w:sz w:val="18"/>
                <w:szCs w:val="18"/>
              </w:rPr>
              <w:t>9、自定义报表格式</w:t>
            </w:r>
            <w:r>
              <w:rPr>
                <w:rFonts w:hint="eastAsia" w:ascii="宋体" w:hAnsi="宋体" w:cs="宋体"/>
                <w:kern w:val="0"/>
                <w:sz w:val="18"/>
                <w:szCs w:val="18"/>
              </w:rPr>
              <w:br w:type="textWrapping"/>
            </w:r>
            <w:r>
              <w:rPr>
                <w:rFonts w:hint="eastAsia" w:ascii="宋体" w:hAnsi="宋体" w:cs="宋体"/>
                <w:kern w:val="0"/>
                <w:sz w:val="18"/>
                <w:szCs w:val="18"/>
              </w:rPr>
              <w:t>10、书目全文检索,中文的智能分词、索引，分面检索</w:t>
            </w:r>
            <w:r>
              <w:rPr>
                <w:rFonts w:hint="eastAsia" w:ascii="宋体" w:hAnsi="宋体" w:cs="宋体"/>
                <w:kern w:val="0"/>
                <w:sz w:val="18"/>
                <w:szCs w:val="18"/>
              </w:rPr>
              <w:br w:type="textWrapping"/>
            </w:r>
            <w:r>
              <w:rPr>
                <w:rFonts w:hint="eastAsia" w:ascii="宋体" w:hAnsi="宋体" w:cs="宋体"/>
                <w:kern w:val="0"/>
                <w:sz w:val="18"/>
                <w:szCs w:val="18"/>
              </w:rPr>
              <w:t>11、读者自助续借，预约，预借</w:t>
            </w:r>
            <w:r>
              <w:rPr>
                <w:rFonts w:hint="eastAsia" w:ascii="宋体" w:hAnsi="宋体" w:cs="宋体"/>
                <w:kern w:val="0"/>
                <w:sz w:val="18"/>
                <w:szCs w:val="18"/>
              </w:rPr>
              <w:br w:type="textWrapping"/>
            </w:r>
            <w:r>
              <w:rPr>
                <w:rFonts w:hint="eastAsia" w:ascii="宋体" w:hAnsi="宋体" w:cs="宋体"/>
                <w:kern w:val="0"/>
                <w:sz w:val="18"/>
                <w:szCs w:val="18"/>
              </w:rPr>
              <w:t>12、总分馆制模式</w:t>
            </w:r>
            <w:r>
              <w:rPr>
                <w:rFonts w:hint="eastAsia" w:ascii="宋体" w:hAnsi="宋体" w:cs="宋体"/>
                <w:kern w:val="0"/>
                <w:sz w:val="18"/>
                <w:szCs w:val="18"/>
              </w:rPr>
              <w:br w:type="textWrapping"/>
            </w:r>
            <w:r>
              <w:rPr>
                <w:rFonts w:hint="eastAsia" w:ascii="宋体" w:hAnsi="宋体" w:cs="宋体"/>
                <w:kern w:val="0"/>
                <w:sz w:val="18"/>
                <w:szCs w:val="18"/>
              </w:rPr>
              <w:t>13、后台读者流通量添加功能</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服务器</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16G内存丨2*2T企业级</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图书消毒柜</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文件、档案、图书消毒柜是一种用于档案文件、图书资料灭菌的专用设备。它采用微电脑自动控制技术，能杀灭沾染在档案文件、图书资料的大肠杆菌、金黄色葡萄球菌、肝炎病菌、霉菌及各种害虫,用户根据档案图书等受污染程度，可选择不同的的控制时间，进行灭菌杀虫,本产品具有杀虫消毒效率高、无死角、无污染、寿命长等特点，适用于档案、图书、文件、信件等不可高温消毒物品的表面消毒。产品特点：</w:t>
            </w:r>
            <w:r>
              <w:rPr>
                <w:rFonts w:hint="eastAsia" w:ascii="宋体" w:hAnsi="宋体" w:cs="宋体"/>
                <w:kern w:val="0"/>
                <w:sz w:val="18"/>
                <w:szCs w:val="18"/>
              </w:rPr>
              <w:br w:type="textWrapping"/>
            </w:r>
            <w:r>
              <w:rPr>
                <w:rFonts w:hint="eastAsia" w:ascii="宋体" w:hAnsi="宋体" w:cs="宋体"/>
                <w:kern w:val="0"/>
                <w:sz w:val="18"/>
                <w:szCs w:val="18"/>
              </w:rPr>
              <w:t>柜体表面采用防静电喷塑处理，安全，美观。</w:t>
            </w:r>
            <w:r>
              <w:rPr>
                <w:rFonts w:hint="eastAsia" w:ascii="宋体" w:hAnsi="宋体" w:cs="宋体"/>
                <w:kern w:val="0"/>
                <w:sz w:val="18"/>
                <w:szCs w:val="18"/>
              </w:rPr>
              <w:br w:type="textWrapping"/>
            </w:r>
            <w:r>
              <w:rPr>
                <w:rFonts w:hint="eastAsia" w:ascii="宋体" w:hAnsi="宋体" w:cs="宋体"/>
                <w:kern w:val="0"/>
                <w:sz w:val="18"/>
                <w:szCs w:val="18"/>
              </w:rPr>
              <w:t>臭氧组件采用集成模块臭氧发生器，使用寿命超过8000小时。</w:t>
            </w:r>
            <w:r>
              <w:rPr>
                <w:rFonts w:hint="eastAsia" w:ascii="宋体" w:hAnsi="宋体" w:cs="宋体"/>
                <w:kern w:val="0"/>
                <w:sz w:val="18"/>
                <w:szCs w:val="18"/>
              </w:rPr>
              <w:br w:type="textWrapping"/>
            </w:r>
            <w:r>
              <w:rPr>
                <w:rFonts w:hint="eastAsia" w:ascii="宋体" w:hAnsi="宋体" w:cs="宋体"/>
                <w:kern w:val="0"/>
                <w:sz w:val="18"/>
                <w:szCs w:val="18"/>
              </w:rPr>
              <w:t>微电脑控制，一键式启动，自动消毒，使用简单。</w:t>
            </w:r>
            <w:r>
              <w:rPr>
                <w:rFonts w:hint="eastAsia" w:ascii="宋体" w:hAnsi="宋体" w:cs="宋体"/>
                <w:kern w:val="0"/>
                <w:sz w:val="18"/>
                <w:szCs w:val="18"/>
              </w:rPr>
              <w:br w:type="textWrapping"/>
            </w:r>
            <w:r>
              <w:rPr>
                <w:rFonts w:hint="eastAsia" w:ascii="宋体" w:hAnsi="宋体" w:cs="宋体"/>
                <w:kern w:val="0"/>
                <w:sz w:val="18"/>
                <w:szCs w:val="18"/>
              </w:rPr>
              <w:t>消毒灭菌无死角，消毒效率高，浓度稳定在满足消毒要求的最小浓度内。分解后，无二次污染。</w:t>
            </w:r>
            <w:r>
              <w:rPr>
                <w:rFonts w:hint="eastAsia" w:ascii="宋体" w:hAnsi="宋体" w:cs="宋体"/>
                <w:kern w:val="0"/>
                <w:sz w:val="18"/>
                <w:szCs w:val="18"/>
              </w:rPr>
              <w:br w:type="textWrapping"/>
            </w:r>
            <w:r>
              <w:rPr>
                <w:rFonts w:hint="eastAsia" w:ascii="宋体" w:hAnsi="宋体" w:cs="宋体"/>
                <w:kern w:val="0"/>
                <w:sz w:val="18"/>
                <w:szCs w:val="18"/>
              </w:rPr>
              <w:t>相关参数：</w:t>
            </w:r>
            <w:r>
              <w:rPr>
                <w:rFonts w:hint="eastAsia" w:ascii="宋体" w:hAnsi="宋体" w:cs="宋体"/>
                <w:kern w:val="0"/>
                <w:sz w:val="18"/>
                <w:szCs w:val="18"/>
              </w:rPr>
              <w:br w:type="textWrapping"/>
            </w:r>
            <w:r>
              <w:rPr>
                <w:rFonts w:hint="eastAsia" w:ascii="宋体" w:hAnsi="宋体" w:cs="宋体"/>
                <w:kern w:val="0"/>
                <w:sz w:val="18"/>
                <w:szCs w:val="18"/>
              </w:rPr>
              <w:t>托盘层数：3层</w:t>
            </w:r>
            <w:r>
              <w:rPr>
                <w:rFonts w:hint="eastAsia" w:ascii="宋体" w:hAnsi="宋体" w:cs="宋体"/>
                <w:kern w:val="0"/>
                <w:sz w:val="18"/>
                <w:szCs w:val="18"/>
              </w:rPr>
              <w:br w:type="textWrapping"/>
            </w:r>
            <w:r>
              <w:rPr>
                <w:rFonts w:hint="eastAsia" w:ascii="宋体" w:hAnsi="宋体" w:cs="宋体"/>
                <w:kern w:val="0"/>
                <w:sz w:val="18"/>
                <w:szCs w:val="18"/>
              </w:rPr>
              <w:t>臭氧发生量：1000mg/</w:t>
            </w:r>
            <w:r>
              <w:rPr>
                <w:rFonts w:hint="eastAsia" w:ascii="宋体" w:hAnsi="宋体" w:cs="宋体"/>
                <w:kern w:val="0"/>
                <w:sz w:val="18"/>
                <w:szCs w:val="18"/>
              </w:rPr>
              <w:br w:type="textWrapping"/>
            </w:r>
            <w:r>
              <w:rPr>
                <w:rFonts w:hint="eastAsia" w:ascii="宋体" w:hAnsi="宋体" w:cs="宋体"/>
                <w:kern w:val="0"/>
                <w:sz w:val="18"/>
                <w:szCs w:val="18"/>
              </w:rPr>
              <w:t>电源：220V/ 50HZ</w:t>
            </w:r>
            <w:r>
              <w:rPr>
                <w:rFonts w:hint="eastAsia" w:ascii="宋体" w:hAnsi="宋体" w:cs="宋体"/>
                <w:kern w:val="0"/>
                <w:sz w:val="18"/>
                <w:szCs w:val="18"/>
              </w:rPr>
              <w:br w:type="textWrapping"/>
            </w:r>
            <w:r>
              <w:rPr>
                <w:rFonts w:hint="eastAsia" w:ascii="宋体" w:hAnsi="宋体" w:cs="宋体"/>
                <w:kern w:val="0"/>
                <w:sz w:val="18"/>
                <w:szCs w:val="18"/>
              </w:rPr>
              <w:t>输入功率：45W</w:t>
            </w:r>
            <w:r>
              <w:rPr>
                <w:rFonts w:hint="eastAsia" w:ascii="宋体" w:hAnsi="宋体" w:cs="宋体"/>
                <w:kern w:val="0"/>
                <w:sz w:val="18"/>
                <w:szCs w:val="18"/>
              </w:rPr>
              <w:br w:type="textWrapping"/>
            </w:r>
            <w:r>
              <w:rPr>
                <w:rFonts w:hint="eastAsia" w:ascii="宋体" w:hAnsi="宋体" w:cs="宋体"/>
                <w:kern w:val="0"/>
                <w:sz w:val="18"/>
                <w:szCs w:val="18"/>
              </w:rPr>
              <w:t>时间：60min消毒+20min臭氧分解</w:t>
            </w:r>
            <w:r>
              <w:rPr>
                <w:rFonts w:hint="eastAsia" w:ascii="宋体" w:hAnsi="宋体" w:cs="宋体"/>
                <w:kern w:val="0"/>
                <w:sz w:val="18"/>
                <w:szCs w:val="18"/>
              </w:rPr>
              <w:br w:type="textWrapping"/>
            </w:r>
            <w:r>
              <w:rPr>
                <w:rFonts w:hint="eastAsia" w:ascii="宋体" w:hAnsi="宋体" w:cs="宋体"/>
                <w:kern w:val="0"/>
                <w:sz w:val="18"/>
                <w:szCs w:val="18"/>
              </w:rPr>
              <w:t>控制方式：微电脑自动控制</w:t>
            </w:r>
            <w:r>
              <w:rPr>
                <w:rFonts w:hint="eastAsia" w:ascii="宋体" w:hAnsi="宋体" w:cs="宋体"/>
                <w:kern w:val="0"/>
                <w:sz w:val="18"/>
                <w:szCs w:val="18"/>
              </w:rPr>
              <w:br w:type="textWrapping"/>
            </w:r>
            <w:r>
              <w:rPr>
                <w:rFonts w:hint="eastAsia" w:ascii="宋体" w:hAnsi="宋体" w:cs="宋体"/>
                <w:kern w:val="0"/>
                <w:sz w:val="18"/>
                <w:szCs w:val="18"/>
              </w:rPr>
              <w:t>净重：43KG</w:t>
            </w:r>
            <w:r>
              <w:rPr>
                <w:rFonts w:hint="eastAsia" w:ascii="宋体" w:hAnsi="宋体" w:cs="宋体"/>
                <w:kern w:val="0"/>
                <w:sz w:val="18"/>
                <w:szCs w:val="18"/>
              </w:rPr>
              <w:br w:type="textWrapping"/>
            </w:r>
            <w:r>
              <w:rPr>
                <w:rFonts w:hint="eastAsia" w:ascii="宋体" w:hAnsi="宋体" w:cs="宋体"/>
                <w:kern w:val="0"/>
                <w:sz w:val="18"/>
                <w:szCs w:val="18"/>
              </w:rPr>
              <w:t>外型尺寸：(高*宽*深)1350*550*510(mm)</w:t>
            </w:r>
            <w:r>
              <w:rPr>
                <w:rFonts w:hint="eastAsia" w:ascii="宋体" w:hAnsi="宋体" w:cs="宋体"/>
                <w:kern w:val="0"/>
                <w:sz w:val="18"/>
                <w:szCs w:val="18"/>
              </w:rPr>
              <w:br w:type="textWrapping"/>
            </w:r>
            <w:r>
              <w:rPr>
                <w:rFonts w:hint="eastAsia" w:ascii="宋体" w:hAnsi="宋体" w:cs="宋体"/>
                <w:kern w:val="0"/>
                <w:sz w:val="18"/>
                <w:szCs w:val="18"/>
              </w:rPr>
              <w:t>柜体材质说明：1.0mm的冷轧钢板，表面静电喷塑处理后有1.1mm厚</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600" w:hRule="atLeast"/>
        </w:trPr>
        <w:tc>
          <w:tcPr>
            <w:tcW w:w="8374"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二、储物柜借阅系统</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智能存取柜（21门）</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包含12寸工业一体机、二维码扫码器及电子元器件客户端及服务端。</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柜体尺寸：1800*460*1800mm</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12寸工业一体机配置参数</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处理器（CPU） Inteli5 双核 四线程 主频1.99Ghz 芯片组 SOC</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显示芯片 集成Intel HD Graphics核心显卡 显示输出 VGA、HDMI、LVDS、TV-OUT</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液晶屏 12.1寸1024*768 触摸屏 电阻触摸屏</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内存 SODIMM DOR3 1066/1333 MHz SODIMM 2GB</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音效 板载Realtek ALC662 HD</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网卡 板载电流 Realtek RT8111E 千兆网卡 存储 mSATA 32GB SSD 可更换大容量Msata 扩展 1*MINI-PCIE(Oorm-SATA/WIFI)1*SIM</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USB 12寸1个COM口 4*USB2.0 一个两口 Com 2*com rs232</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后置I/O接口 1*HDMI 1+VGA 1*DC BIOS AMI 32M BIOS</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供电 DC-IN,内置4pin Dc 供电接口 12v输入，另可预装8-36V 散热系统 主板自带CPU散热器</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工作环境 -10～70℃；0%～95%相对湿度，无冷凝</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65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智能存取柜智慧化管理系统</w:t>
            </w:r>
          </w:p>
        </w:tc>
        <w:tc>
          <w:tcPr>
            <w:tcW w:w="4961" w:type="dxa"/>
            <w:tcBorders>
              <w:top w:val="nil"/>
              <w:left w:val="nil"/>
              <w:bottom w:val="single" w:color="auto" w:sz="4" w:space="0"/>
              <w:right w:val="single" w:color="auto" w:sz="4" w:space="0"/>
            </w:tcBorders>
            <w:noWrap w:val="0"/>
            <w:vAlign w:val="center"/>
          </w:tcPr>
          <w:p>
            <w:pPr>
              <w:widowControl/>
              <w:numPr>
                <w:ilvl w:val="0"/>
                <w:numId w:val="3"/>
              </w:numPr>
              <w:jc w:val="left"/>
              <w:rPr>
                <w:rFonts w:hint="eastAsia" w:ascii="宋体" w:hAnsi="宋体" w:cs="宋体"/>
                <w:color w:val="auto"/>
                <w:kern w:val="0"/>
                <w:sz w:val="18"/>
                <w:szCs w:val="18"/>
              </w:rPr>
            </w:pPr>
            <w:r>
              <w:rPr>
                <w:rFonts w:hint="eastAsia" w:ascii="宋体" w:hAnsi="宋体" w:cs="宋体"/>
                <w:color w:val="auto"/>
                <w:kern w:val="0"/>
                <w:sz w:val="18"/>
                <w:szCs w:val="18"/>
              </w:rPr>
              <w:t>积分获取：学生可以通过多种方式进行积分的获得，在积分系统中，学生可以通过学校设置的评价规则获取积分，主要是由学校老师、班主任给孩子的日常行为表现进行打分，形成相应的积分。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2、积分奖励：学生凭积分的高低来获得相应的等级(A级别、B级别)，等级可自定义，根据等级获得相应的权限。可联动储物柜，设置什么权限能开什么柜子。</w:t>
            </w:r>
          </w:p>
          <w:p>
            <w:pPr>
              <w:widowControl/>
              <w:numPr>
                <w:ilvl w:val="0"/>
                <w:numId w:val="0"/>
              </w:numPr>
              <w:jc w:val="left"/>
              <w:rPr>
                <w:rFonts w:hint="eastAsia" w:ascii="宋体" w:hAnsi="宋体" w:cs="宋体"/>
                <w:color w:val="auto"/>
                <w:kern w:val="0"/>
                <w:sz w:val="18"/>
                <w:szCs w:val="18"/>
              </w:rPr>
            </w:pPr>
            <w:r>
              <w:rPr>
                <w:rFonts w:hint="eastAsia" w:ascii="宋体" w:hAnsi="宋体" w:cs="宋体"/>
                <w:color w:val="auto"/>
                <w:kern w:val="0"/>
                <w:sz w:val="18"/>
                <w:szCs w:val="18"/>
              </w:rPr>
              <w:t>刷卡获取用户信息上传用户开关箱时间，借还物品记录，如遇断网没上传成功，通网后可以继续上传原来的用户存取记录</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读卡器套件</w:t>
            </w:r>
          </w:p>
        </w:tc>
        <w:tc>
          <w:tcPr>
            <w:tcW w:w="49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工作模式：韦根26 （Weigand26）韦根34 可选接 SYRIS、PRIS控制器</w:t>
            </w:r>
          </w:p>
          <w:p>
            <w:pPr>
              <w:widowControl/>
              <w:jc w:val="left"/>
              <w:rPr>
                <w:rFonts w:hint="eastAsia" w:ascii="宋体" w:hAnsi="宋体" w:cs="宋体"/>
                <w:kern w:val="0"/>
                <w:sz w:val="18"/>
                <w:szCs w:val="18"/>
              </w:rPr>
            </w:pPr>
            <w:r>
              <w:rPr>
                <w:rFonts w:hint="eastAsia" w:ascii="宋体" w:hAnsi="宋体" w:cs="宋体"/>
                <w:kern w:val="0"/>
                <w:sz w:val="18"/>
                <w:szCs w:val="18"/>
              </w:rPr>
              <w:t>读卡速度：＜0.2秒 打卡间隔：＜0.5秒 感应距离：0-15CM。 传送方式：实时 读卡频率：13.56MHZ 工作温度：-25℃-75℃</w:t>
            </w:r>
          </w:p>
          <w:p>
            <w:pPr>
              <w:widowControl/>
              <w:jc w:val="left"/>
              <w:rPr>
                <w:rFonts w:ascii="宋体" w:hAnsi="宋体" w:cs="宋体"/>
                <w:kern w:val="0"/>
                <w:sz w:val="18"/>
                <w:szCs w:val="18"/>
              </w:rPr>
            </w:pPr>
            <w:r>
              <w:rPr>
                <w:rFonts w:hint="eastAsia" w:ascii="宋体" w:hAnsi="宋体" w:cs="宋体"/>
                <w:kern w:val="0"/>
                <w:sz w:val="18"/>
                <w:szCs w:val="18"/>
              </w:rPr>
              <w:t>工作湿度：10-90％</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网线</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1.用于传输数据、语音、视频、图像等信号</w:t>
            </w:r>
            <w:r>
              <w:rPr>
                <w:rFonts w:hint="eastAsia" w:ascii="宋体" w:hAnsi="宋体" w:cs="宋体"/>
                <w:kern w:val="0"/>
                <w:sz w:val="18"/>
                <w:szCs w:val="18"/>
              </w:rPr>
              <w:br w:type="textWrapping"/>
            </w:r>
            <w:r>
              <w:rPr>
                <w:rFonts w:hint="eastAsia" w:ascii="宋体" w:hAnsi="宋体" w:cs="宋体"/>
                <w:kern w:val="0"/>
                <w:sz w:val="18"/>
                <w:szCs w:val="18"/>
              </w:rPr>
              <w:t>2.支持1000Base-TX Gigabit Ethernet、100Base-TX Fast Ethernet、10Base-T Ethernet</w:t>
            </w:r>
            <w:r>
              <w:rPr>
                <w:rFonts w:hint="eastAsia" w:ascii="宋体" w:hAnsi="宋体" w:cs="宋体"/>
                <w:kern w:val="0"/>
                <w:sz w:val="18"/>
                <w:szCs w:val="18"/>
              </w:rPr>
              <w:br w:type="textWrapping"/>
            </w:r>
            <w:r>
              <w:rPr>
                <w:rFonts w:hint="eastAsia" w:ascii="宋体" w:hAnsi="宋体" w:cs="宋体"/>
                <w:kern w:val="0"/>
                <w:sz w:val="18"/>
                <w:szCs w:val="18"/>
              </w:rPr>
              <w:t>3.满足GB50311、ISO/IEC 11801、EN50173-1、TIA-568-C.2</w:t>
            </w:r>
            <w:r>
              <w:rPr>
                <w:rFonts w:hint="eastAsia" w:ascii="宋体" w:hAnsi="宋体" w:cs="宋体"/>
                <w:kern w:val="0"/>
                <w:sz w:val="18"/>
                <w:szCs w:val="18"/>
              </w:rPr>
              <w:br w:type="textWrapping"/>
            </w:r>
            <w:r>
              <w:rPr>
                <w:rFonts w:hint="eastAsia" w:ascii="宋体" w:hAnsi="宋体" w:cs="宋体"/>
                <w:kern w:val="0"/>
                <w:sz w:val="18"/>
                <w:szCs w:val="18"/>
              </w:rPr>
              <w:t>4.带宽≥250MHz，外径导线尺寸4×2×23AWG，缆径6.2±0.4mm</w:t>
            </w:r>
            <w:r>
              <w:rPr>
                <w:rFonts w:hint="eastAsia" w:ascii="宋体" w:hAnsi="宋体" w:cs="宋体"/>
                <w:kern w:val="0"/>
                <w:sz w:val="18"/>
                <w:szCs w:val="18"/>
              </w:rPr>
              <w:br w:type="textWrapping"/>
            </w:r>
            <w:r>
              <w:rPr>
                <w:rFonts w:hint="eastAsia" w:ascii="宋体" w:hAnsi="宋体" w:cs="宋体"/>
                <w:kern w:val="0"/>
                <w:sz w:val="18"/>
                <w:szCs w:val="18"/>
              </w:rPr>
              <w:t>5.带有十字骨架隔离，外护套为低烟无卤材质</w:t>
            </w:r>
            <w:r>
              <w:rPr>
                <w:rFonts w:hint="eastAsia" w:ascii="宋体" w:hAnsi="宋体" w:cs="宋体"/>
                <w:kern w:val="0"/>
                <w:sz w:val="18"/>
                <w:szCs w:val="18"/>
              </w:rPr>
              <w:br w:type="textWrapping"/>
            </w:r>
            <w:r>
              <w:rPr>
                <w:rFonts w:hint="eastAsia" w:ascii="宋体" w:hAnsi="宋体" w:cs="宋体"/>
                <w:kern w:val="0"/>
                <w:sz w:val="18"/>
                <w:szCs w:val="18"/>
              </w:rPr>
              <w:t>6.弯曲半径：操作时≥30mm，安装时≥60mm</w:t>
            </w:r>
            <w:r>
              <w:rPr>
                <w:rFonts w:hint="eastAsia" w:ascii="宋体" w:hAnsi="宋体" w:cs="宋体"/>
                <w:kern w:val="0"/>
                <w:sz w:val="18"/>
                <w:szCs w:val="18"/>
              </w:rPr>
              <w:br w:type="textWrapping"/>
            </w:r>
            <w:r>
              <w:rPr>
                <w:rFonts w:hint="eastAsia" w:ascii="宋体" w:hAnsi="宋体" w:cs="宋体"/>
                <w:kern w:val="0"/>
                <w:sz w:val="18"/>
                <w:szCs w:val="18"/>
              </w:rPr>
              <w:t>7.环路电阻（20℃）155Ω/km，特性阻抗100±15Ω</w:t>
            </w:r>
            <w:r>
              <w:rPr>
                <w:rFonts w:hint="eastAsia" w:ascii="宋体" w:hAnsi="宋体" w:cs="宋体"/>
                <w:kern w:val="0"/>
                <w:sz w:val="18"/>
                <w:szCs w:val="18"/>
              </w:rPr>
              <w:br w:type="textWrapping"/>
            </w:r>
            <w:r>
              <w:rPr>
                <w:rFonts w:hint="eastAsia" w:ascii="宋体" w:hAnsi="宋体" w:cs="宋体"/>
                <w:kern w:val="0"/>
                <w:sz w:val="18"/>
                <w:szCs w:val="18"/>
              </w:rPr>
              <w:t>8.传输阻抗≤9.5Ω/100m，延迟偏差≤45ns/100m</w:t>
            </w:r>
            <w:r>
              <w:rPr>
                <w:rFonts w:hint="eastAsia" w:ascii="宋体" w:hAnsi="宋体" w:cs="宋体"/>
                <w:kern w:val="0"/>
                <w:sz w:val="18"/>
                <w:szCs w:val="18"/>
              </w:rPr>
              <w:br w:type="textWrapping"/>
            </w:r>
            <w:r>
              <w:rPr>
                <w:rFonts w:hint="eastAsia" w:ascii="宋体" w:hAnsi="宋体" w:cs="宋体"/>
                <w:kern w:val="0"/>
                <w:sz w:val="18"/>
                <w:szCs w:val="18"/>
              </w:rPr>
              <w:t>9.电容不平衡≤330pf/100m，直流导体电阻不平衡≤5.0%</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电缆</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国标2.5平方</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r>
      <w:tr>
        <w:tblPrEx>
          <w:tblCellMar>
            <w:top w:w="0" w:type="dxa"/>
            <w:left w:w="108" w:type="dxa"/>
            <w:bottom w:w="0" w:type="dxa"/>
            <w:right w:w="108" w:type="dxa"/>
          </w:tblCellMar>
        </w:tblPrEx>
        <w:trPr>
          <w:trHeight w:val="600" w:hRule="atLeast"/>
        </w:trPr>
        <w:tc>
          <w:tcPr>
            <w:tcW w:w="7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辅材及安装人工费</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辅材及安装调试费</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bl>
    <w:p/>
    <w:tbl>
      <w:tblPr>
        <w:tblStyle w:val="46"/>
        <w:tblW w:w="8374" w:type="dxa"/>
        <w:tblInd w:w="98" w:type="dxa"/>
        <w:tblLayout w:type="autofit"/>
        <w:tblCellMar>
          <w:top w:w="0" w:type="dxa"/>
          <w:left w:w="108" w:type="dxa"/>
          <w:bottom w:w="0" w:type="dxa"/>
          <w:right w:w="108" w:type="dxa"/>
        </w:tblCellMar>
      </w:tblPr>
      <w:tblGrid>
        <w:gridCol w:w="767"/>
        <w:gridCol w:w="1228"/>
        <w:gridCol w:w="4961"/>
        <w:gridCol w:w="709"/>
        <w:gridCol w:w="709"/>
      </w:tblGrid>
      <w:tr>
        <w:tblPrEx>
          <w:tblCellMar>
            <w:top w:w="0" w:type="dxa"/>
            <w:left w:w="108" w:type="dxa"/>
            <w:bottom w:w="0" w:type="dxa"/>
            <w:right w:w="108" w:type="dxa"/>
          </w:tblCellMar>
        </w:tblPrEx>
        <w:trPr>
          <w:trHeight w:val="403" w:hRule="atLeast"/>
        </w:trPr>
        <w:tc>
          <w:tcPr>
            <w:tcW w:w="8374"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云办公系统</w:t>
            </w:r>
          </w:p>
        </w:tc>
      </w:tr>
      <w:tr>
        <w:tblPrEx>
          <w:tblCellMar>
            <w:top w:w="0" w:type="dxa"/>
            <w:left w:w="108" w:type="dxa"/>
            <w:bottom w:w="0" w:type="dxa"/>
            <w:right w:w="108" w:type="dxa"/>
          </w:tblCellMar>
        </w:tblPrEx>
        <w:trPr>
          <w:trHeight w:val="420" w:hRule="atLeast"/>
        </w:trPr>
        <w:tc>
          <w:tcPr>
            <w:tcW w:w="7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2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49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CellMar>
            <w:top w:w="0" w:type="dxa"/>
            <w:left w:w="108" w:type="dxa"/>
            <w:bottom w:w="0" w:type="dxa"/>
            <w:right w:w="108" w:type="dxa"/>
          </w:tblCellMar>
        </w:tblPrEx>
        <w:trPr>
          <w:trHeight w:val="403" w:hRule="atLeast"/>
        </w:trPr>
        <w:tc>
          <w:tcPr>
            <w:tcW w:w="7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云终端</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智能云终端一体机，21.5寸，Intel双核Coffeelake 奔腾高性能处理器（3.7G），4GB内存，256GB SSD，本地集成显卡，千兆网口，802.11ac无线网卡，6个USB口，金属底座，屏幕显示、亮度调节单独可控</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CellMar>
            <w:top w:w="0" w:type="dxa"/>
            <w:left w:w="108" w:type="dxa"/>
            <w:bottom w:w="0" w:type="dxa"/>
            <w:right w:w="108" w:type="dxa"/>
          </w:tblCellMar>
        </w:tblPrEx>
        <w:trPr>
          <w:trHeight w:val="403" w:hRule="atLeast"/>
        </w:trPr>
        <w:tc>
          <w:tcPr>
            <w:tcW w:w="7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鼠标键盘</w:t>
            </w:r>
          </w:p>
        </w:tc>
        <w:tc>
          <w:tcPr>
            <w:tcW w:w="49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无线键鼠套装</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bl>
    <w:p/>
    <w:p/>
    <w:p/>
    <w:p/>
    <w:p/>
    <w:p>
      <w:pPr>
        <w:pStyle w:val="2"/>
        <w:jc w:val="center"/>
        <w:rPr>
          <w:rFonts w:ascii="宋体" w:hAnsi="宋体"/>
          <w:sz w:val="28"/>
          <w:szCs w:val="28"/>
        </w:rPr>
      </w:pPr>
      <w:bookmarkStart w:id="8" w:name="_Toc1512"/>
      <w:r>
        <w:rPr>
          <w:rFonts w:hint="eastAsia" w:ascii="宋体" w:hAnsi="宋体"/>
          <w:sz w:val="28"/>
          <w:szCs w:val="28"/>
        </w:rPr>
        <w:t>商务条款</w:t>
      </w:r>
      <w:bookmarkEnd w:id="8"/>
    </w:p>
    <w:tbl>
      <w:tblPr>
        <w:tblStyle w:val="46"/>
        <w:tblW w:w="0" w:type="auto"/>
        <w:jc w:val="center"/>
        <w:tblLayout w:type="fixed"/>
        <w:tblCellMar>
          <w:top w:w="0" w:type="dxa"/>
          <w:left w:w="108" w:type="dxa"/>
          <w:bottom w:w="0" w:type="dxa"/>
          <w:right w:w="108" w:type="dxa"/>
        </w:tblCellMar>
      </w:tblPr>
      <w:tblGrid>
        <w:gridCol w:w="691"/>
        <w:gridCol w:w="8330"/>
      </w:tblGrid>
      <w:tr>
        <w:tblPrEx>
          <w:tblCellMar>
            <w:top w:w="0" w:type="dxa"/>
            <w:left w:w="108" w:type="dxa"/>
            <w:bottom w:w="0" w:type="dxa"/>
            <w:right w:w="108" w:type="dxa"/>
          </w:tblCellMar>
        </w:tblPrEx>
        <w:trPr>
          <w:trHeight w:val="678"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8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★售后技术服务要求：接到用户维修电话</w:t>
            </w:r>
            <w:r>
              <w:rPr>
                <w:rFonts w:ascii="宋体" w:hAnsi="宋体" w:eastAsia="宋体" w:cs="Times New Roman"/>
                <w:color w:val="auto"/>
                <w:sz w:val="24"/>
                <w:szCs w:val="24"/>
              </w:rPr>
              <w:t>1</w:t>
            </w:r>
            <w:r>
              <w:rPr>
                <w:rFonts w:hint="eastAsia" w:ascii="宋体" w:hAnsi="宋体" w:eastAsia="宋体" w:cs="Times New Roman"/>
                <w:color w:val="auto"/>
                <w:sz w:val="24"/>
                <w:szCs w:val="24"/>
              </w:rPr>
              <w:t>个小时内响应，</w:t>
            </w:r>
            <w:r>
              <w:rPr>
                <w:rFonts w:ascii="宋体" w:hAnsi="宋体" w:eastAsia="宋体" w:cs="Times New Roman"/>
                <w:color w:val="auto"/>
                <w:sz w:val="24"/>
                <w:szCs w:val="24"/>
              </w:rPr>
              <w:t>24</w:t>
            </w:r>
            <w:r>
              <w:rPr>
                <w:rFonts w:hint="eastAsia" w:ascii="宋体" w:hAnsi="宋体" w:eastAsia="宋体" w:cs="Times New Roman"/>
                <w:color w:val="auto"/>
                <w:sz w:val="24"/>
                <w:szCs w:val="24"/>
              </w:rPr>
              <w:t>个小时内修复。（不能修复的，用备机替代）。</w:t>
            </w:r>
          </w:p>
        </w:tc>
      </w:tr>
      <w:tr>
        <w:tblPrEx>
          <w:tblCellMar>
            <w:top w:w="0" w:type="dxa"/>
            <w:left w:w="108" w:type="dxa"/>
            <w:bottom w:w="0" w:type="dxa"/>
            <w:right w:w="108" w:type="dxa"/>
          </w:tblCellMar>
        </w:tblPrEx>
        <w:trPr>
          <w:trHeight w:val="519"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8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★交货时间：收到采购人交货通知后60天内。</w:t>
            </w:r>
          </w:p>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交货地点：</w:t>
            </w:r>
            <w:r>
              <w:rPr>
                <w:rFonts w:hint="eastAsia" w:ascii="宋体" w:hAnsi="宋体" w:eastAsia="宋体" w:cs="Times New Roman"/>
                <w:color w:val="auto"/>
                <w:sz w:val="24"/>
                <w:szCs w:val="24"/>
                <w:lang w:eastAsia="zh-CN"/>
              </w:rPr>
              <w:t>宁海县实验小学教育集团</w:t>
            </w:r>
            <w:r>
              <w:rPr>
                <w:rFonts w:hint="eastAsia" w:ascii="宋体" w:hAnsi="宋体" w:eastAsia="宋体" w:cs="Times New Roman"/>
                <w:color w:val="auto"/>
                <w:sz w:val="24"/>
                <w:szCs w:val="24"/>
              </w:rPr>
              <w:t>。</w:t>
            </w:r>
          </w:p>
        </w:tc>
      </w:tr>
      <w:tr>
        <w:tblPrEx>
          <w:tblCellMar>
            <w:top w:w="0" w:type="dxa"/>
            <w:left w:w="108" w:type="dxa"/>
            <w:bottom w:w="0" w:type="dxa"/>
            <w:right w:w="108" w:type="dxa"/>
          </w:tblCellMar>
        </w:tblPrEx>
        <w:trPr>
          <w:trHeight w:val="9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8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★付款方法和条件：合同签订以后支付合同总价的30%预付款，</w:t>
            </w:r>
            <w:r>
              <w:rPr>
                <w:rFonts w:hint="eastAsia" w:ascii="宋体" w:hAnsi="宋体"/>
                <w:bCs/>
                <w:color w:val="auto"/>
                <w:sz w:val="24"/>
                <w:szCs w:val="24"/>
              </w:rPr>
              <w:t>系统设备到实施地点，经采购人清点</w:t>
            </w:r>
            <w:r>
              <w:rPr>
                <w:rFonts w:hint="eastAsia" w:ascii="宋体" w:hAnsi="宋体"/>
                <w:bCs/>
                <w:color w:val="auto"/>
                <w:sz w:val="24"/>
                <w:szCs w:val="24"/>
                <w:lang w:val="en-US" w:eastAsia="zh-CN"/>
              </w:rPr>
              <w:t>后</w:t>
            </w:r>
            <w:r>
              <w:rPr>
                <w:rFonts w:hint="eastAsia" w:ascii="宋体" w:hAnsi="宋体"/>
                <w:bCs/>
                <w:color w:val="auto"/>
                <w:sz w:val="24"/>
                <w:szCs w:val="24"/>
              </w:rPr>
              <w:t>支付中标金额的40%</w:t>
            </w:r>
            <w:r>
              <w:rPr>
                <w:rFonts w:hint="eastAsia" w:ascii="宋体" w:hAnsi="宋体" w:eastAsia="宋体" w:cs="Times New Roman"/>
                <w:color w:val="auto"/>
                <w:sz w:val="24"/>
                <w:szCs w:val="24"/>
              </w:rPr>
              <w:t>，安装调试完成正常使用一个月后支付合同总价的30%。</w:t>
            </w:r>
          </w:p>
        </w:tc>
      </w:tr>
      <w:tr>
        <w:tblPrEx>
          <w:tblCellMar>
            <w:top w:w="0" w:type="dxa"/>
            <w:left w:w="108" w:type="dxa"/>
            <w:bottom w:w="0" w:type="dxa"/>
            <w:right w:w="108" w:type="dxa"/>
          </w:tblCellMar>
        </w:tblPrEx>
        <w:trPr>
          <w:trHeight w:val="9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8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宋体" w:hAnsi="宋体" w:eastAsia="宋体" w:cs="Times New Roman"/>
                <w:color w:val="auto"/>
                <w:sz w:val="24"/>
                <w:szCs w:val="24"/>
              </w:rPr>
            </w:pPr>
            <w:r>
              <w:rPr>
                <w:rFonts w:hint="eastAsia" w:ascii="宋体" w:hAnsi="宋体" w:eastAsia="宋体" w:cs="Times New Roman"/>
                <w:color w:val="auto"/>
                <w:sz w:val="24"/>
                <w:szCs w:val="24"/>
              </w:rPr>
              <w:t>★质保</w:t>
            </w:r>
            <w:r>
              <w:rPr>
                <w:rFonts w:hint="eastAsia" w:ascii="宋体" w:hAnsi="宋体" w:eastAsia="宋体" w:cs="Times New Roman"/>
                <w:color w:val="auto"/>
                <w:sz w:val="24"/>
                <w:szCs w:val="24"/>
                <w:lang w:val="en-US" w:eastAsia="zh-CN"/>
              </w:rPr>
              <w:t>期</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本项目整体质保三年</w:t>
            </w:r>
            <w:r>
              <w:rPr>
                <w:rFonts w:hint="eastAsia" w:ascii="宋体" w:hAnsi="宋体" w:eastAsia="宋体" w:cs="Times New Roman"/>
                <w:color w:val="auto"/>
                <w:sz w:val="24"/>
                <w:szCs w:val="24"/>
              </w:rPr>
              <w:t>。</w:t>
            </w:r>
          </w:p>
        </w:tc>
      </w:tr>
      <w:tr>
        <w:tblPrEx>
          <w:tblCellMar>
            <w:top w:w="0" w:type="dxa"/>
            <w:left w:w="108" w:type="dxa"/>
            <w:bottom w:w="0" w:type="dxa"/>
            <w:right w:w="108" w:type="dxa"/>
          </w:tblCellMar>
        </w:tblPrEx>
        <w:trPr>
          <w:trHeight w:val="774"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8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hint="eastAsia" w:ascii="宋体" w:hAnsi="宋体"/>
                <w:bCs/>
                <w:color w:val="auto"/>
                <w:sz w:val="24"/>
                <w:szCs w:val="24"/>
                <w:lang w:val="en-US" w:eastAsia="zh-CN"/>
              </w:rPr>
              <w:t>履约担保：</w:t>
            </w:r>
            <w:r>
              <w:rPr>
                <w:rFonts w:hint="eastAsia" w:ascii="宋体" w:hAnsi="宋体"/>
                <w:bCs/>
                <w:color w:val="auto"/>
                <w:sz w:val="24"/>
                <w:szCs w:val="24"/>
              </w:rPr>
              <w:t>中标供应商以现金、支票、汇票或银行无条件履约保函形式向采购人提供合同总价5</w:t>
            </w:r>
            <w:r>
              <w:rPr>
                <w:rFonts w:ascii="宋体" w:hAnsi="宋体"/>
                <w:bCs/>
                <w:color w:val="auto"/>
                <w:sz w:val="24"/>
                <w:szCs w:val="24"/>
              </w:rPr>
              <w:t>%</w:t>
            </w:r>
            <w:r>
              <w:rPr>
                <w:rFonts w:hint="eastAsia" w:ascii="宋体" w:hAnsi="宋体"/>
                <w:bCs/>
                <w:color w:val="auto"/>
                <w:sz w:val="24"/>
                <w:szCs w:val="24"/>
              </w:rPr>
              <w:t>的履约担保，</w:t>
            </w:r>
            <w:r>
              <w:rPr>
                <w:rFonts w:hint="eastAsia" w:ascii="宋体"/>
                <w:color w:val="auto"/>
                <w:sz w:val="24"/>
                <w:szCs w:val="24"/>
              </w:rPr>
              <w:t>履约保证金在合同履行完毕后一周内无息退还（如中标人未能履行合同规定的任何义务，采购人有权从履约保证金中得到相应补偿）。</w:t>
            </w:r>
          </w:p>
        </w:tc>
      </w:tr>
    </w:tbl>
    <w:p>
      <w:pPr>
        <w:snapToGrid w:val="0"/>
        <w:spacing w:line="360" w:lineRule="auto"/>
        <w:jc w:val="center"/>
        <w:outlineLvl w:val="0"/>
        <w:rPr>
          <w:rFonts w:ascii="宋体" w:hAnsi="宋体" w:cs="宋体"/>
          <w:sz w:val="30"/>
          <w:szCs w:val="30"/>
        </w:rPr>
      </w:pPr>
      <w:r>
        <w:rPr>
          <w:rFonts w:hint="eastAsia" w:ascii="宋体" w:hAnsi="宋体"/>
          <w:szCs w:val="21"/>
        </w:rPr>
        <w:br w:type="page"/>
      </w:r>
      <w:bookmarkStart w:id="9" w:name="_Toc29746"/>
      <w:r>
        <w:rPr>
          <w:rFonts w:hint="eastAsia" w:ascii="宋体" w:hAnsi="宋体" w:cs="宋体"/>
          <w:sz w:val="30"/>
          <w:szCs w:val="30"/>
        </w:rPr>
        <w:t>第三章  供应商须知</w:t>
      </w:r>
      <w:bookmarkEnd w:id="9"/>
    </w:p>
    <w:p>
      <w:pPr>
        <w:spacing w:line="480" w:lineRule="exact"/>
        <w:jc w:val="center"/>
        <w:rPr>
          <w:rFonts w:ascii="宋体" w:hAnsi="宋体" w:cs="宋体"/>
          <w:b/>
          <w:sz w:val="24"/>
          <w:szCs w:val="36"/>
        </w:rPr>
      </w:pPr>
      <w:r>
        <w:rPr>
          <w:rFonts w:hint="eastAsia" w:ascii="宋体" w:hAnsi="宋体" w:cs="宋体"/>
          <w:b/>
          <w:sz w:val="24"/>
          <w:szCs w:val="36"/>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b/>
                <w:bCs/>
                <w:szCs w:val="21"/>
              </w:rPr>
            </w:pPr>
            <w:r>
              <w:rPr>
                <w:rFonts w:hint="eastAsia" w:ascii="宋体" w:hAnsi="宋体" w:cs="宋体"/>
                <w:b/>
                <w:bCs/>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b/>
                <w:bCs/>
                <w:szCs w:val="21"/>
              </w:rPr>
            </w:pPr>
            <w:r>
              <w:rPr>
                <w:rFonts w:hint="eastAsia" w:ascii="宋体" w:hAnsi="宋体" w:cs="宋体"/>
                <w:b/>
                <w:bCs/>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宁海县城西文化产业区提升工程智慧校园建设项目（二期）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ascii="宋体" w:hAnsi="宋体" w:cs="宋体"/>
                <w:szCs w:val="21"/>
              </w:rPr>
            </w:pPr>
            <w:r>
              <w:rPr>
                <w:rFonts w:hint="eastAsia" w:ascii="宋体" w:hAnsi="宋体" w:cs="宋体"/>
                <w:szCs w:val="21"/>
              </w:rPr>
              <w:t>项目采购预算（最高限价）：详见第一章《公开招标采购公告》。投标报价超出采购预算或最高限价的作无效标处理。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hint="eastAsia" w:ascii="宋体" w:hAnsi="宋体" w:cs="宋体"/>
                <w:szCs w:val="21"/>
              </w:rPr>
            </w:pPr>
            <w:r>
              <w:rPr>
                <w:rFonts w:hint="eastAsia" w:ascii="宋体" w:hAnsi="宋体" w:cs="宋体"/>
                <w:szCs w:val="21"/>
              </w:rPr>
              <w:t>投标报价：</w:t>
            </w:r>
          </w:p>
          <w:p>
            <w:pPr>
              <w:numPr>
                <w:ilvl w:val="0"/>
                <w:numId w:val="4"/>
              </w:numPr>
              <w:spacing w:line="480" w:lineRule="exact"/>
              <w:rPr>
                <w:rFonts w:hint="eastAsia" w:ascii="宋体" w:hAnsi="宋体" w:cs="宋体"/>
                <w:szCs w:val="21"/>
              </w:rPr>
            </w:pPr>
            <w:r>
              <w:rPr>
                <w:rFonts w:ascii="宋体" w:hAnsi="宋体" w:cs="宋体"/>
                <w:szCs w:val="21"/>
              </w:rPr>
              <w:t>投标报价是履行合同的最终价格，应包括</w:t>
            </w:r>
            <w:r>
              <w:rPr>
                <w:rFonts w:hint="eastAsia" w:ascii="宋体" w:hAnsi="宋体" w:cs="宋体"/>
                <w:szCs w:val="21"/>
              </w:rPr>
              <w:t>设备费、安装费、材料费、设备调试费、验收、检验、培训、售后服务和维保、施工技术措施费用、税金以及验收、招标服务费等完成本项目所需的所有</w:t>
            </w:r>
            <w:r>
              <w:rPr>
                <w:rFonts w:ascii="宋体" w:hAnsi="宋体" w:cs="宋体"/>
                <w:szCs w:val="21"/>
              </w:rPr>
              <w:t>一切费用。</w:t>
            </w:r>
          </w:p>
          <w:p>
            <w:pPr>
              <w:spacing w:line="440" w:lineRule="exact"/>
              <w:rPr>
                <w:rFonts w:ascii="宋体" w:hAnsi="宋体" w:cs="宋体"/>
                <w:szCs w:val="21"/>
              </w:rPr>
            </w:pPr>
            <w:r>
              <w:rPr>
                <w:rFonts w:hint="eastAsia" w:ascii="宋体" w:hAnsi="宋体" w:cs="宋体"/>
                <w:szCs w:val="21"/>
              </w:rPr>
              <w:t>2、不论投标结果如何，供应商均应自行承担所有与投标有关的全部费用。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现场踏勘：</w:t>
            </w: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80" w:lineRule="exact"/>
              <w:jc w:val="left"/>
              <w:textAlignment w:val="bottom"/>
              <w:rPr>
                <w:rFonts w:hint="eastAsia" w:ascii="宋体" w:hAnsi="宋体" w:cs="宋体"/>
                <w:color w:val="000000"/>
                <w:szCs w:val="21"/>
              </w:rPr>
            </w:pPr>
            <w:r>
              <w:rPr>
                <w:rFonts w:hint="eastAsia" w:ascii="宋体" w:hAnsi="宋体" w:cs="宋体"/>
                <w:szCs w:val="21"/>
              </w:rPr>
              <w:t>投标文件组成和份数：</w:t>
            </w:r>
          </w:p>
          <w:p>
            <w:pPr>
              <w:numPr>
                <w:ilvl w:val="0"/>
                <w:numId w:val="5"/>
              </w:numPr>
              <w:autoSpaceDE w:val="0"/>
              <w:autoSpaceDN w:val="0"/>
              <w:spacing w:line="288" w:lineRule="auto"/>
              <w:textAlignment w:val="bottom"/>
              <w:rPr>
                <w:rFonts w:hint="eastAsia" w:ascii="宋体" w:hAnsi="宋体" w:cs="宋体"/>
                <w:szCs w:val="21"/>
              </w:rPr>
            </w:pPr>
            <w:r>
              <w:rPr>
                <w:rFonts w:hint="eastAsia" w:ascii="宋体" w:hAnsi="宋体" w:cs="宋体"/>
                <w:szCs w:val="21"/>
              </w:rPr>
              <w:t>上传到政府采购云平台的电子投标文件（含资格文件、商务技术文件、报价文件）1份。</w:t>
            </w:r>
          </w:p>
          <w:p>
            <w:pPr>
              <w:numPr>
                <w:ilvl w:val="0"/>
                <w:numId w:val="5"/>
              </w:numPr>
              <w:autoSpaceDE w:val="0"/>
              <w:autoSpaceDN w:val="0"/>
              <w:spacing w:line="288" w:lineRule="auto"/>
              <w:textAlignment w:val="bottom"/>
              <w:rPr>
                <w:rFonts w:hint="eastAsia" w:ascii="宋体" w:hAnsi="宋体" w:cs="宋体"/>
                <w:szCs w:val="21"/>
              </w:rPr>
            </w:pPr>
            <w:r>
              <w:rPr>
                <w:rFonts w:hint="eastAsia" w:ascii="宋体" w:hAnsi="宋体" w:cs="宋体"/>
                <w:szCs w:val="21"/>
              </w:rPr>
              <w:t>以U盘存储的电子备份投标文件（含资格文件、商务技术文件、报价文件）1份。</w:t>
            </w:r>
          </w:p>
          <w:p>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（3）纸质备份投标文件：资格文件（正本1份，副本4份）、商务技术文件（正本1份，副本4份）、报价文件（正本1份，副本4份）。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评标结果公示：评标结果公示于浙江政府采购网</w:t>
            </w:r>
            <w:r>
              <w:rPr>
                <w:rFonts w:hint="eastAsia"/>
                <w:color w:val="414141"/>
                <w:sz w:val="27"/>
                <w:szCs w:val="27"/>
              </w:rPr>
              <w:t>、</w:t>
            </w:r>
            <w:r>
              <w:rPr>
                <w:rFonts w:hint="eastAsia" w:ascii="宋体" w:hAnsi="宋体" w:cs="宋体"/>
                <w:szCs w:val="21"/>
              </w:rPr>
              <w:t>宁波市政府采购网站、宁海县公共资源交易中心网站。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采购资金来源：预算内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ascii="宋体" w:hAnsi="宋体" w:cs="宋体"/>
                <w:szCs w:val="21"/>
              </w:rPr>
            </w:pPr>
            <w:r>
              <w:rPr>
                <w:rFonts w:hint="eastAsia" w:ascii="宋体" w:hAnsi="宋体" w:cs="宋体"/>
                <w:szCs w:val="21"/>
              </w:rPr>
              <w:t>合同终止：中标供应商在合同有效期内，不得以任何理由终止合同，确有特殊情况的，须提前两个月向采购人提出书面申请，经采购人同意后，方可终止合同。因中标供应商不能保证工作质量，或发生重大差错事故的，采购人有权终止合同，并由中标供应商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ascii="宋体" w:hAnsi="宋体" w:cs="宋体"/>
                <w:szCs w:val="21"/>
              </w:rPr>
            </w:pPr>
            <w:r>
              <w:rPr>
                <w:rFonts w:hint="eastAsia" w:ascii="宋体" w:hAnsi="宋体" w:cs="宋体"/>
                <w:szCs w:val="21"/>
              </w:rPr>
              <w:t>付款方式：详见第二章《采购需求》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ascii="宋体" w:hAnsi="宋体" w:cs="宋体"/>
                <w:szCs w:val="21"/>
              </w:rPr>
            </w:pPr>
            <w:r>
              <w:rPr>
                <w:rFonts w:hint="eastAsia" w:ascii="宋体" w:hAnsi="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ascii="宋体" w:hAnsi="宋体" w:cs="宋体"/>
                <w:szCs w:val="21"/>
              </w:rPr>
            </w:pPr>
            <w:r>
              <w:rPr>
                <w:rFonts w:hint="eastAsia" w:ascii="宋体" w:hAnsi="宋体" w:cs="宋体"/>
                <w:szCs w:val="21"/>
              </w:rPr>
              <w:t>招标代理服务费:</w:t>
            </w:r>
          </w:p>
          <w:p>
            <w:pPr>
              <w:snapToGrid w:val="0"/>
              <w:spacing w:line="480" w:lineRule="exact"/>
              <w:jc w:val="left"/>
              <w:rPr>
                <w:rFonts w:ascii="宋体" w:hAnsi="宋体" w:cs="宋体"/>
                <w:szCs w:val="21"/>
              </w:rPr>
            </w:pPr>
            <w:r>
              <w:rPr>
                <w:rFonts w:hint="eastAsia" w:ascii="宋体" w:hAnsi="宋体" w:cs="宋体"/>
                <w:szCs w:val="21"/>
              </w:rPr>
              <w:t>1.根据国家发改委发改办价格【</w:t>
            </w:r>
            <w:r>
              <w:rPr>
                <w:rFonts w:ascii="宋体" w:hAnsi="宋体" w:cs="宋体"/>
                <w:szCs w:val="21"/>
              </w:rPr>
              <w:t>2003</w:t>
            </w:r>
            <w:r>
              <w:rPr>
                <w:rFonts w:hint="eastAsia" w:ascii="宋体" w:hAnsi="宋体" w:cs="宋体"/>
                <w:szCs w:val="21"/>
              </w:rPr>
              <w:t>】</w:t>
            </w:r>
            <w:r>
              <w:rPr>
                <w:rFonts w:ascii="宋体" w:hAnsi="宋体" w:cs="宋体"/>
                <w:szCs w:val="21"/>
              </w:rPr>
              <w:t>857</w:t>
            </w:r>
            <w:r>
              <w:rPr>
                <w:rFonts w:hint="eastAsia" w:ascii="宋体" w:hAnsi="宋体" w:cs="宋体"/>
                <w:szCs w:val="21"/>
              </w:rPr>
              <w:t>号通知和国家计委计价格【</w:t>
            </w:r>
            <w:r>
              <w:rPr>
                <w:rFonts w:ascii="宋体" w:hAnsi="宋体" w:cs="宋体"/>
                <w:szCs w:val="21"/>
              </w:rPr>
              <w:t>2002</w:t>
            </w:r>
            <w:r>
              <w:rPr>
                <w:rFonts w:hint="eastAsia" w:ascii="宋体" w:hAnsi="宋体" w:cs="宋体"/>
                <w:szCs w:val="21"/>
              </w:rPr>
              <w:t>】</w:t>
            </w:r>
            <w:r>
              <w:rPr>
                <w:rFonts w:ascii="宋体" w:hAnsi="宋体" w:cs="宋体"/>
                <w:szCs w:val="21"/>
              </w:rPr>
              <w:t>1980</w:t>
            </w:r>
            <w:r>
              <w:rPr>
                <w:rFonts w:hint="eastAsia" w:ascii="宋体" w:hAnsi="宋体" w:cs="宋体"/>
                <w:szCs w:val="21"/>
              </w:rPr>
              <w:t>号文件规定的货物招标费率标准，按照中标</w:t>
            </w:r>
            <w:r>
              <w:rPr>
                <w:rFonts w:hint="eastAsia" w:ascii="宋体" w:hAnsi="宋体" w:cs="宋体"/>
                <w:szCs w:val="21"/>
                <w:lang w:val="en-US" w:eastAsia="zh-CN"/>
              </w:rPr>
              <w:t>金额向</w:t>
            </w:r>
            <w:r>
              <w:rPr>
                <w:rFonts w:hint="eastAsia" w:ascii="宋体" w:hAnsi="宋体" w:cs="宋体"/>
                <w:szCs w:val="21"/>
              </w:rPr>
              <w:t>中标供应商收取招标服务费。</w:t>
            </w:r>
          </w:p>
          <w:p>
            <w:pPr>
              <w:snapToGrid w:val="0"/>
              <w:spacing w:line="480" w:lineRule="exact"/>
              <w:jc w:val="left"/>
              <w:rPr>
                <w:rFonts w:ascii="宋体" w:hAnsi="宋体" w:cs="宋体"/>
                <w:szCs w:val="21"/>
              </w:rPr>
            </w:pPr>
            <w:r>
              <w:rPr>
                <w:rFonts w:hint="eastAsia" w:ascii="宋体" w:hAnsi="宋体" w:cs="宋体"/>
                <w:szCs w:val="21"/>
              </w:rPr>
              <w:t>2.中标供应商在领取中标通知书前向本招标公司支付招标服务费。</w:t>
            </w:r>
          </w:p>
          <w:p>
            <w:pPr>
              <w:snapToGrid w:val="0"/>
              <w:spacing w:line="480" w:lineRule="exact"/>
              <w:jc w:val="left"/>
              <w:rPr>
                <w:rFonts w:ascii="宋体" w:hAnsi="宋体" w:cs="宋体"/>
                <w:szCs w:val="21"/>
              </w:rPr>
            </w:pPr>
            <w:r>
              <w:rPr>
                <w:rFonts w:hint="eastAsia" w:ascii="宋体" w:hAnsi="宋体" w:cs="宋体"/>
                <w:szCs w:val="21"/>
              </w:rPr>
              <w:t>3.招标服务费只收现金、银行票汇款、电汇款。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宋体"/>
                <w:szCs w:val="21"/>
              </w:rPr>
            </w:pPr>
            <w:r>
              <w:rPr>
                <w:rFonts w:hint="eastAsia" w:ascii="宋体" w:hAnsi="宋体" w:cs="宋体"/>
                <w:szCs w:val="21"/>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ascii="宋体" w:hAnsi="宋体" w:cs="宋体"/>
                <w:szCs w:val="21"/>
              </w:rPr>
            </w:pPr>
            <w:r>
              <w:rPr>
                <w:rFonts w:hint="eastAsia" w:ascii="宋体" w:hAnsi="宋体" w:cs="宋体"/>
                <w:szCs w:val="21"/>
              </w:rPr>
              <w:t>解释：本招标文件的解释权属于招标采购单位。</w:t>
            </w:r>
          </w:p>
        </w:tc>
      </w:tr>
    </w:tbl>
    <w:p>
      <w:pPr>
        <w:snapToGrid w:val="0"/>
        <w:spacing w:line="480" w:lineRule="exact"/>
        <w:jc w:val="left"/>
        <w:rPr>
          <w:rFonts w:hint="eastAsia" w:ascii="宋体" w:hAnsi="宋体" w:cs="宋体"/>
          <w:sz w:val="24"/>
          <w:szCs w:val="20"/>
        </w:rPr>
      </w:pPr>
    </w:p>
    <w:p>
      <w:pPr>
        <w:snapToGrid w:val="0"/>
        <w:spacing w:line="480" w:lineRule="exact"/>
        <w:jc w:val="left"/>
        <w:rPr>
          <w:rFonts w:hint="eastAsia" w:ascii="宋体" w:hAnsi="宋体" w:cs="宋体"/>
          <w:sz w:val="24"/>
          <w:szCs w:val="20"/>
        </w:rPr>
      </w:pPr>
    </w:p>
    <w:p>
      <w:pPr>
        <w:pStyle w:val="25"/>
        <w:snapToGrid w:val="0"/>
        <w:spacing w:beforeLines="0" w:afterLines="0" w:line="480" w:lineRule="exact"/>
        <w:jc w:val="left"/>
        <w:rPr>
          <w:rFonts w:hAnsi="宋体" w:cs="宋体"/>
          <w:b/>
          <w:sz w:val="28"/>
          <w:szCs w:val="28"/>
        </w:rPr>
      </w:pPr>
      <w:r>
        <w:rPr>
          <w:rFonts w:hAnsi="宋体" w:cs="宋体"/>
        </w:rPr>
        <w:br w:type="page"/>
      </w:r>
      <w:r>
        <w:rPr>
          <w:rFonts w:hAnsi="宋体" w:cs="宋体"/>
          <w:b/>
          <w:sz w:val="28"/>
          <w:szCs w:val="28"/>
        </w:rPr>
        <w:t>一   总  则</w:t>
      </w:r>
    </w:p>
    <w:p>
      <w:pPr>
        <w:snapToGrid w:val="0"/>
        <w:spacing w:line="480" w:lineRule="exact"/>
        <w:ind w:firstLine="354" w:firstLineChars="147"/>
        <w:jc w:val="left"/>
        <w:rPr>
          <w:rFonts w:ascii="宋体" w:hAnsi="宋体" w:cs="宋体"/>
          <w:b/>
          <w:sz w:val="24"/>
        </w:rPr>
      </w:pPr>
      <w:bookmarkStart w:id="10" w:name="_Toc1476"/>
      <w:r>
        <w:rPr>
          <w:rFonts w:hint="eastAsia" w:ascii="宋体" w:hAnsi="宋体" w:cs="宋体"/>
          <w:b/>
          <w:sz w:val="24"/>
        </w:rPr>
        <w:t>（一） 适用范围</w:t>
      </w:r>
      <w:bookmarkEnd w:id="10"/>
    </w:p>
    <w:p>
      <w:pPr>
        <w:snapToGrid w:val="0"/>
        <w:spacing w:line="480" w:lineRule="exact"/>
        <w:ind w:firstLine="420" w:firstLineChars="200"/>
        <w:jc w:val="left"/>
        <w:rPr>
          <w:rFonts w:ascii="宋体" w:hAnsi="宋体" w:cs="宋体"/>
          <w:szCs w:val="21"/>
        </w:rPr>
      </w:pPr>
      <w:r>
        <w:rPr>
          <w:rFonts w:hint="eastAsia" w:ascii="宋体" w:hAnsi="宋体" w:cs="宋体"/>
          <w:szCs w:val="21"/>
        </w:rPr>
        <w:t>本采购文件适用于本项目的招标、投标、评标、定标、验收、合同履约、付款等行为（法律、法规另有规定的，从其规定）。</w:t>
      </w:r>
    </w:p>
    <w:p>
      <w:pPr>
        <w:snapToGrid w:val="0"/>
        <w:spacing w:line="480" w:lineRule="exact"/>
        <w:ind w:firstLine="354" w:firstLineChars="147"/>
        <w:jc w:val="left"/>
        <w:rPr>
          <w:rFonts w:ascii="宋体" w:hAnsi="宋体" w:cs="宋体"/>
          <w:b/>
          <w:sz w:val="24"/>
        </w:rPr>
      </w:pPr>
      <w:bookmarkStart w:id="11" w:name="_Toc7571"/>
      <w:r>
        <w:rPr>
          <w:rFonts w:hint="eastAsia" w:ascii="宋体" w:hAnsi="宋体" w:cs="宋体"/>
          <w:b/>
          <w:sz w:val="24"/>
        </w:rPr>
        <w:t>（二）定义</w:t>
      </w:r>
      <w:bookmarkEnd w:id="11"/>
    </w:p>
    <w:p>
      <w:pPr>
        <w:snapToGrid w:val="0"/>
        <w:spacing w:line="480" w:lineRule="exact"/>
        <w:ind w:firstLine="420" w:firstLineChars="200"/>
        <w:jc w:val="left"/>
        <w:rPr>
          <w:rFonts w:ascii="宋体" w:hAnsi="宋体" w:cs="宋体"/>
          <w:szCs w:val="21"/>
        </w:rPr>
      </w:pPr>
      <w:r>
        <w:rPr>
          <w:rFonts w:hint="eastAsia" w:ascii="宋体" w:hAnsi="宋体" w:cs="宋体"/>
          <w:szCs w:val="21"/>
        </w:rPr>
        <w:t>1.“招标采购单位</w:t>
      </w:r>
      <w:r>
        <w:rPr>
          <w:rFonts w:ascii="宋体" w:hAnsi="宋体" w:cs="宋体"/>
          <w:szCs w:val="21"/>
        </w:rPr>
        <w:t>”</w:t>
      </w:r>
      <w:r>
        <w:rPr>
          <w:rFonts w:hint="eastAsia" w:ascii="宋体" w:hAnsi="宋体" w:cs="宋体"/>
          <w:szCs w:val="21"/>
        </w:rPr>
        <w:t>系指组织本次招标的代理机构（“采购单位”）和采购单位。</w:t>
      </w:r>
    </w:p>
    <w:p>
      <w:pPr>
        <w:snapToGrid w:val="0"/>
        <w:spacing w:line="480" w:lineRule="exact"/>
        <w:ind w:firstLine="420" w:firstLineChars="200"/>
        <w:jc w:val="left"/>
        <w:rPr>
          <w:rFonts w:ascii="宋体" w:hAnsi="宋体" w:cs="宋体"/>
          <w:szCs w:val="21"/>
        </w:rPr>
      </w:pPr>
      <w:r>
        <w:rPr>
          <w:rFonts w:hint="eastAsia" w:ascii="宋体" w:hAnsi="宋体" w:cs="宋体"/>
          <w:szCs w:val="21"/>
        </w:rPr>
        <w:t>2.“供应商”系指向采购单位提交投标文件的单位或个人。</w:t>
      </w:r>
    </w:p>
    <w:p>
      <w:pPr>
        <w:snapToGrid w:val="0"/>
        <w:spacing w:line="480" w:lineRule="exact"/>
        <w:ind w:firstLine="420" w:firstLineChars="200"/>
        <w:jc w:val="left"/>
        <w:rPr>
          <w:rFonts w:ascii="宋体" w:hAnsi="宋体" w:cs="宋体"/>
          <w:szCs w:val="21"/>
        </w:rPr>
      </w:pPr>
      <w:r>
        <w:rPr>
          <w:rFonts w:hint="eastAsia" w:ascii="宋体" w:hAnsi="宋体" w:cs="宋体"/>
          <w:szCs w:val="21"/>
        </w:rPr>
        <w:t>3.“产品”系指供方按采购文件规定，须向采购单位提供的一切设备、保险、税金、备品备件、工具、手册及其它有关技术资料和材料。</w:t>
      </w:r>
    </w:p>
    <w:p>
      <w:pPr>
        <w:snapToGrid w:val="0"/>
        <w:spacing w:line="480" w:lineRule="exact"/>
        <w:ind w:firstLine="420" w:firstLineChars="200"/>
        <w:jc w:val="left"/>
        <w:rPr>
          <w:rFonts w:ascii="宋体" w:hAnsi="宋体" w:cs="宋体"/>
          <w:szCs w:val="21"/>
        </w:rPr>
      </w:pPr>
      <w:r>
        <w:rPr>
          <w:rFonts w:hint="eastAsia" w:ascii="宋体" w:hAnsi="宋体" w:cs="宋体"/>
          <w:szCs w:val="21"/>
        </w:rPr>
        <w:t>4.“服务”系指采购文件规定供应商须承担的安装、调试、技术协助、校准、培训、技术指导以及其他类似的义务。</w:t>
      </w:r>
    </w:p>
    <w:p>
      <w:pPr>
        <w:snapToGrid w:val="0"/>
        <w:spacing w:line="480" w:lineRule="exact"/>
        <w:ind w:firstLine="420" w:firstLineChars="200"/>
        <w:jc w:val="left"/>
        <w:rPr>
          <w:rFonts w:ascii="宋体" w:hAnsi="宋体" w:cs="宋体"/>
          <w:szCs w:val="21"/>
        </w:rPr>
      </w:pPr>
      <w:r>
        <w:rPr>
          <w:rFonts w:hint="eastAsia" w:ascii="宋体" w:hAnsi="宋体" w:cs="宋体"/>
          <w:szCs w:val="21"/>
        </w:rPr>
        <w:t>5.“项目”系指供应商按采购文件规定向采购单位提供的产品和服务。</w:t>
      </w:r>
    </w:p>
    <w:p>
      <w:pPr>
        <w:snapToGrid w:val="0"/>
        <w:spacing w:line="480" w:lineRule="exact"/>
        <w:ind w:firstLine="420" w:firstLineChars="200"/>
        <w:jc w:val="left"/>
        <w:rPr>
          <w:rFonts w:ascii="宋体" w:hAnsi="宋体" w:cs="宋体"/>
          <w:szCs w:val="21"/>
        </w:rPr>
      </w:pPr>
      <w:r>
        <w:rPr>
          <w:rFonts w:hint="eastAsia" w:ascii="宋体" w:hAnsi="宋体" w:cs="宋体"/>
          <w:szCs w:val="21"/>
        </w:rPr>
        <w:t>6.“书面形式”包括信函、传真、电报等。</w:t>
      </w:r>
    </w:p>
    <w:p>
      <w:pPr>
        <w:snapToGrid w:val="0"/>
        <w:spacing w:line="480" w:lineRule="exact"/>
        <w:ind w:firstLine="420" w:firstLineChars="200"/>
        <w:jc w:val="left"/>
        <w:rPr>
          <w:rFonts w:ascii="宋体" w:hAnsi="宋体" w:cs="宋体"/>
          <w:szCs w:val="21"/>
        </w:rPr>
      </w:pPr>
      <w:r>
        <w:rPr>
          <w:rFonts w:hint="eastAsia" w:ascii="宋体" w:hAnsi="宋体" w:cs="宋体"/>
          <w:szCs w:val="21"/>
        </w:rPr>
        <w:t>7.“★”系指实质性要求条款，供应商的投标对任何带“★”号的重要商务和技术条款的偏离和未作实质性响应都将直接导致废标。</w:t>
      </w:r>
    </w:p>
    <w:p>
      <w:pPr>
        <w:snapToGrid w:val="0"/>
        <w:spacing w:line="480" w:lineRule="exact"/>
        <w:ind w:firstLine="354" w:firstLineChars="147"/>
        <w:jc w:val="left"/>
        <w:rPr>
          <w:rFonts w:ascii="宋体" w:hAnsi="宋体" w:cs="宋体"/>
          <w:b/>
          <w:sz w:val="24"/>
        </w:rPr>
      </w:pPr>
      <w:bookmarkStart w:id="12" w:name="_Toc20685"/>
      <w:r>
        <w:rPr>
          <w:rFonts w:hint="eastAsia" w:ascii="宋体" w:hAnsi="宋体" w:cs="宋体"/>
          <w:b/>
          <w:sz w:val="24"/>
        </w:rPr>
        <w:t>（三）招标方式</w:t>
      </w:r>
      <w:bookmarkEnd w:id="12"/>
    </w:p>
    <w:p>
      <w:pPr>
        <w:snapToGrid w:val="0"/>
        <w:spacing w:line="480" w:lineRule="exact"/>
        <w:ind w:firstLine="420" w:firstLineChars="200"/>
        <w:jc w:val="left"/>
        <w:rPr>
          <w:rFonts w:ascii="宋体" w:hAnsi="宋体" w:cs="宋体"/>
          <w:szCs w:val="21"/>
        </w:rPr>
      </w:pPr>
      <w:r>
        <w:rPr>
          <w:rFonts w:hint="eastAsia" w:ascii="宋体" w:hAnsi="宋体" w:cs="宋体"/>
          <w:szCs w:val="21"/>
        </w:rPr>
        <w:t>本次招标采用公开招标方式进行。</w:t>
      </w:r>
    </w:p>
    <w:p>
      <w:pPr>
        <w:snapToGrid w:val="0"/>
        <w:spacing w:line="480" w:lineRule="exact"/>
        <w:ind w:firstLine="354" w:firstLineChars="147"/>
        <w:jc w:val="left"/>
        <w:rPr>
          <w:rFonts w:ascii="宋体" w:hAnsi="宋体" w:cs="宋体"/>
          <w:b/>
          <w:sz w:val="24"/>
        </w:rPr>
      </w:pPr>
      <w:bookmarkStart w:id="13" w:name="_Toc21721"/>
      <w:r>
        <w:rPr>
          <w:rFonts w:hint="eastAsia" w:ascii="宋体" w:hAnsi="宋体" w:cs="宋体"/>
          <w:b/>
          <w:sz w:val="24"/>
        </w:rPr>
        <w:t>（四）投标委托</w:t>
      </w:r>
      <w:bookmarkEnd w:id="13"/>
    </w:p>
    <w:p>
      <w:pPr>
        <w:snapToGrid w:val="0"/>
        <w:spacing w:line="480" w:lineRule="exact"/>
        <w:ind w:firstLine="420" w:firstLineChars="200"/>
        <w:jc w:val="left"/>
        <w:rPr>
          <w:rFonts w:ascii="宋体" w:hAnsi="宋体" w:cs="宋体"/>
          <w:szCs w:val="21"/>
        </w:rPr>
      </w:pPr>
      <w:r>
        <w:rPr>
          <w:rFonts w:ascii="宋体" w:hAnsi="宋体" w:cs="宋体"/>
          <w:szCs w:val="21"/>
        </w:rPr>
        <w:t>供应商代表须携带有效身份证件。如供应商代表不是法定代表人，须有法定代表人出具的授权委托书（正本用原件，副本用复印件，格式见第六章）。</w:t>
      </w:r>
    </w:p>
    <w:p>
      <w:pPr>
        <w:snapToGrid w:val="0"/>
        <w:spacing w:line="480" w:lineRule="exact"/>
        <w:ind w:firstLine="354" w:firstLineChars="147"/>
        <w:jc w:val="left"/>
        <w:rPr>
          <w:rFonts w:ascii="宋体" w:hAnsi="宋体" w:cs="宋体"/>
          <w:b/>
          <w:sz w:val="24"/>
        </w:rPr>
      </w:pPr>
      <w:bookmarkStart w:id="14" w:name="_Toc1659"/>
      <w:r>
        <w:rPr>
          <w:rFonts w:hint="eastAsia" w:ascii="宋体" w:hAnsi="宋体" w:cs="宋体"/>
          <w:b/>
          <w:sz w:val="24"/>
        </w:rPr>
        <w:t>（五）投标费用</w:t>
      </w:r>
      <w:bookmarkEnd w:id="14"/>
    </w:p>
    <w:p>
      <w:pPr>
        <w:snapToGrid w:val="0"/>
        <w:spacing w:line="480" w:lineRule="exact"/>
        <w:ind w:firstLine="420" w:firstLineChars="200"/>
        <w:jc w:val="left"/>
        <w:rPr>
          <w:rFonts w:ascii="宋体" w:hAnsi="宋体" w:cs="宋体"/>
          <w:szCs w:val="21"/>
        </w:rPr>
      </w:pPr>
      <w:r>
        <w:rPr>
          <w:rFonts w:hint="eastAsia" w:ascii="宋体" w:hAnsi="宋体" w:cs="宋体"/>
          <w:szCs w:val="21"/>
        </w:rPr>
        <w:t>不论投标结果如何，供应商均应自行承担所有与投标有关的全部费用（采购文件有其他规定除外）。</w:t>
      </w:r>
    </w:p>
    <w:p>
      <w:pPr>
        <w:snapToGrid w:val="0"/>
        <w:spacing w:line="480" w:lineRule="exact"/>
        <w:ind w:firstLine="354" w:firstLineChars="147"/>
        <w:jc w:val="left"/>
        <w:rPr>
          <w:rFonts w:hint="eastAsia" w:ascii="宋体" w:hAnsi="宋体" w:cs="宋体"/>
          <w:b/>
          <w:sz w:val="24"/>
        </w:rPr>
      </w:pPr>
      <w:r>
        <w:rPr>
          <w:rFonts w:hint="eastAsia" w:ascii="宋体" w:hAnsi="宋体" w:cs="宋体"/>
          <w:b/>
          <w:sz w:val="24"/>
        </w:rPr>
        <w:t>（六）联合体投标。</w:t>
      </w:r>
    </w:p>
    <w:p>
      <w:pPr>
        <w:snapToGrid w:val="0"/>
        <w:spacing w:line="480" w:lineRule="exact"/>
        <w:ind w:firstLine="420" w:firstLineChars="200"/>
        <w:jc w:val="left"/>
        <w:rPr>
          <w:rFonts w:ascii="宋体" w:hAnsi="宋体" w:cs="宋体"/>
          <w:szCs w:val="21"/>
        </w:rPr>
      </w:pPr>
      <w:r>
        <w:rPr>
          <w:rFonts w:hint="eastAsia" w:ascii="宋体" w:hAnsi="宋体" w:cs="宋体"/>
          <w:szCs w:val="21"/>
        </w:rPr>
        <w:t>本项目不接受联合体投标。</w:t>
      </w:r>
    </w:p>
    <w:p>
      <w:pPr>
        <w:snapToGrid w:val="0"/>
        <w:spacing w:line="480" w:lineRule="exact"/>
        <w:ind w:firstLine="354" w:firstLineChars="147"/>
        <w:jc w:val="left"/>
        <w:rPr>
          <w:rFonts w:ascii="宋体" w:hAnsi="宋体" w:cs="宋体"/>
          <w:b/>
          <w:sz w:val="24"/>
        </w:rPr>
      </w:pPr>
      <w:r>
        <w:rPr>
          <w:rFonts w:hint="eastAsia" w:ascii="宋体" w:hAnsi="宋体" w:cs="宋体"/>
          <w:b/>
          <w:sz w:val="24"/>
        </w:rPr>
        <w:t>（七）转包与分包</w:t>
      </w:r>
    </w:p>
    <w:p>
      <w:pPr>
        <w:snapToGrid w:val="0"/>
        <w:spacing w:line="480" w:lineRule="exact"/>
        <w:ind w:firstLine="420" w:firstLineChars="200"/>
        <w:jc w:val="left"/>
        <w:rPr>
          <w:rFonts w:ascii="宋体" w:hAnsi="宋体" w:cs="宋体"/>
          <w:szCs w:val="21"/>
        </w:rPr>
      </w:pPr>
      <w:r>
        <w:rPr>
          <w:rFonts w:hint="eastAsia" w:ascii="宋体" w:hAnsi="宋体" w:cs="宋体"/>
          <w:szCs w:val="21"/>
        </w:rPr>
        <w:t>本项目不允许转包、分包。</w:t>
      </w:r>
    </w:p>
    <w:p>
      <w:pPr>
        <w:snapToGrid w:val="0"/>
        <w:spacing w:line="480" w:lineRule="exact"/>
        <w:ind w:firstLine="354" w:firstLineChars="147"/>
        <w:jc w:val="left"/>
        <w:rPr>
          <w:rFonts w:ascii="宋体" w:hAnsi="宋体" w:cs="宋体"/>
          <w:b/>
          <w:sz w:val="24"/>
        </w:rPr>
      </w:pPr>
      <w:bookmarkStart w:id="15" w:name="_Toc13174"/>
      <w:r>
        <w:rPr>
          <w:rFonts w:hint="eastAsia" w:ascii="宋体" w:hAnsi="宋体" w:cs="宋体"/>
          <w:b/>
          <w:sz w:val="24"/>
        </w:rPr>
        <w:t>（八）特别说明：</w:t>
      </w:r>
      <w:bookmarkEnd w:id="15"/>
    </w:p>
    <w:p>
      <w:pPr>
        <w:pStyle w:val="25"/>
        <w:snapToGrid w:val="0"/>
        <w:spacing w:beforeLines="0" w:afterLines="0" w:line="480" w:lineRule="exact"/>
        <w:ind w:firstLine="411" w:firstLineChars="196"/>
        <w:jc w:val="left"/>
        <w:rPr>
          <w:rFonts w:hAnsi="宋体" w:cs="宋体"/>
          <w:bCs/>
          <w:sz w:val="21"/>
          <w:szCs w:val="21"/>
        </w:rPr>
      </w:pPr>
      <w:r>
        <w:rPr>
          <w:rFonts w:hAnsi="宋体" w:cs="宋体"/>
          <w:bCs/>
          <w:sz w:val="21"/>
          <w:szCs w:val="21"/>
        </w:rPr>
        <w:t>★1.供应商投标所使用的资格、信誉、荣誉、业绩与企业认证必须为本法人所拥有。</w:t>
      </w:r>
    </w:p>
    <w:p>
      <w:pPr>
        <w:pStyle w:val="25"/>
        <w:snapToGrid w:val="0"/>
        <w:spacing w:beforeLines="0" w:afterLines="0" w:line="480" w:lineRule="exact"/>
        <w:ind w:firstLine="411" w:firstLineChars="196"/>
        <w:jc w:val="left"/>
        <w:rPr>
          <w:rFonts w:hAnsi="宋体" w:cs="宋体"/>
          <w:bCs/>
          <w:sz w:val="21"/>
          <w:szCs w:val="21"/>
        </w:rPr>
      </w:pPr>
      <w:r>
        <w:rPr>
          <w:rFonts w:hAnsi="宋体" w:cs="宋体"/>
          <w:bCs/>
          <w:sz w:val="21"/>
          <w:szCs w:val="21"/>
        </w:rPr>
        <w:t>★2.供应商应仔细阅读招标文件的所有内容，按照招标文件的要求提交投标文件，并对所提供的全部资料的真实性承担法律责任。</w:t>
      </w:r>
    </w:p>
    <w:p>
      <w:pPr>
        <w:snapToGrid w:val="0"/>
        <w:spacing w:line="480" w:lineRule="exact"/>
        <w:ind w:firstLine="420" w:firstLineChars="200"/>
        <w:jc w:val="left"/>
        <w:rPr>
          <w:rFonts w:ascii="宋体" w:hAnsi="宋体" w:cs="宋体"/>
          <w:szCs w:val="21"/>
        </w:rPr>
      </w:pPr>
      <w:r>
        <w:rPr>
          <w:rFonts w:hint="eastAsia" w:ascii="宋体" w:hAnsi="宋体" w:cs="宋体"/>
          <w:szCs w:val="21"/>
        </w:rPr>
        <w:t>★3.供应商在采购活动中提供任何虚假材料,其响应文件无效，并报监管部门查处；成交后发现的,成交供应商须依照《中华人民共和国消费者权益保护法》第49条之规定双倍赔偿采购人，且民事赔偿并不免除违法供应商的行政与刑事责任。</w:t>
      </w:r>
    </w:p>
    <w:p>
      <w:pPr>
        <w:snapToGrid w:val="0"/>
        <w:spacing w:line="480" w:lineRule="exact"/>
        <w:ind w:firstLine="420" w:firstLineChars="200"/>
        <w:jc w:val="left"/>
        <w:rPr>
          <w:rFonts w:ascii="宋体" w:hAnsi="宋体" w:cs="宋体"/>
          <w:szCs w:val="21"/>
        </w:rPr>
      </w:pPr>
      <w:r>
        <w:rPr>
          <w:rFonts w:hint="eastAsia" w:ascii="宋体" w:hAnsi="宋体" w:cs="宋体"/>
          <w:szCs w:val="21"/>
        </w:rPr>
        <w:t>4. 投标单位负责人为同一人或者存在直接控股、管理关系的不同供应商，不得参加同一合同项下的政府采购活动。</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除单一来源采购项目外，为采购项目提供整体设计、规范编制或者项目管理、检测等服务的供应商，不得再参加该采购项目的其他采购活动。</w:t>
      </w:r>
    </w:p>
    <w:p>
      <w:pPr>
        <w:spacing w:line="360" w:lineRule="auto"/>
        <w:ind w:firstLine="420" w:firstLineChars="200"/>
        <w:rPr>
          <w:rFonts w:ascii="宋体" w:hAnsi="宋体"/>
        </w:rPr>
      </w:pPr>
      <w:r>
        <w:rPr>
          <w:rFonts w:ascii="宋体" w:hAnsi="宋体" w:cs="宋体"/>
        </w:rPr>
        <w:t>5</w:t>
      </w:r>
      <w:r>
        <w:rPr>
          <w:rFonts w:hint="eastAsia" w:ascii="宋体" w:hAnsi="宋体" w:cs="宋体"/>
        </w:rPr>
        <w:t>、提供相同品牌产品且通过资格审查、符合性审查的不同供应商参加同一合同项下投标的，按一家供应商计算。</w:t>
      </w:r>
    </w:p>
    <w:p>
      <w:pPr>
        <w:spacing w:line="360" w:lineRule="auto"/>
        <w:ind w:firstLine="420" w:firstLineChars="200"/>
        <w:rPr>
          <w:rFonts w:ascii="宋体" w:hAnsi="宋体"/>
        </w:rPr>
      </w:pPr>
      <w:r>
        <w:rPr>
          <w:rFonts w:hint="eastAsia" w:ascii="宋体" w:hAnsi="宋体" w:cs="宋体"/>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spacing w:line="360" w:lineRule="auto"/>
        <w:ind w:firstLine="420" w:firstLineChars="200"/>
        <w:rPr>
          <w:rFonts w:ascii="宋体" w:hAnsi="宋体"/>
        </w:rPr>
      </w:pPr>
      <w:r>
        <w:rPr>
          <w:rFonts w:hint="eastAsia" w:ascii="宋体" w:hAnsi="宋体" w:cs="宋体"/>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spacing w:line="360" w:lineRule="auto"/>
        <w:ind w:firstLine="422" w:firstLineChars="200"/>
        <w:rPr>
          <w:rFonts w:ascii="宋体" w:hAnsi="宋体"/>
          <w:b/>
          <w:bCs/>
        </w:rPr>
      </w:pPr>
      <w:r>
        <w:rPr>
          <w:rFonts w:hint="eastAsia" w:ascii="宋体" w:hAnsi="宋体" w:cs="宋体"/>
          <w:b/>
          <w:bCs/>
        </w:rPr>
        <w:t>本项目为非单一产品采购项目，采购人根据采购项目技术构成、产品价格比重等情况确定核心产品为</w:t>
      </w:r>
      <w:r>
        <w:rPr>
          <w:rFonts w:hint="eastAsia" w:ascii="宋体" w:hAnsi="宋体" w:cs="宋体"/>
          <w:b/>
          <w:bCs/>
        </w:rPr>
        <w:t>微格教室系统。</w:t>
      </w:r>
      <w:r>
        <w:rPr>
          <w:rFonts w:hint="eastAsia" w:ascii="宋体" w:hAnsi="宋体" w:cs="宋体"/>
          <w:b/>
          <w:bCs/>
        </w:rPr>
        <w:t>多家投标人提供的核心产品品牌相同的，按前两款规定处理。</w:t>
      </w:r>
    </w:p>
    <w:p>
      <w:pPr>
        <w:snapToGrid w:val="0"/>
        <w:spacing w:line="480" w:lineRule="exact"/>
        <w:ind w:firstLine="420" w:firstLineChars="200"/>
        <w:jc w:val="left"/>
        <w:rPr>
          <w:rFonts w:ascii="宋体" w:hAnsi="宋体" w:cs="宋体"/>
          <w:szCs w:val="21"/>
        </w:rPr>
      </w:pPr>
      <w:r>
        <w:rPr>
          <w:rFonts w:hint="eastAsia" w:ascii="宋体" w:hAnsi="宋体" w:cs="宋体"/>
          <w:szCs w:val="21"/>
        </w:rPr>
        <w:t>6</w:t>
      </w:r>
      <w:r>
        <w:rPr>
          <w:rFonts w:ascii="宋体" w:hAnsi="宋体" w:cs="宋体"/>
          <w:szCs w:val="21"/>
        </w:rPr>
        <w:t xml:space="preserve">、采购文件的澄清与修改 </w:t>
      </w:r>
    </w:p>
    <w:p>
      <w:pPr>
        <w:snapToGrid w:val="0"/>
        <w:spacing w:line="480" w:lineRule="exact"/>
        <w:ind w:firstLine="420" w:firstLineChars="200"/>
        <w:jc w:val="left"/>
        <w:rPr>
          <w:rFonts w:hint="eastAsia" w:ascii="宋体" w:hAnsi="宋体" w:cs="宋体"/>
          <w:szCs w:val="21"/>
        </w:rPr>
      </w:pPr>
      <w:r>
        <w:rPr>
          <w:rFonts w:ascii="宋体" w:hAnsi="宋体" w:cs="宋体"/>
          <w:szCs w:val="21"/>
        </w:rPr>
        <w:t>（1）</w:t>
      </w:r>
      <w:r>
        <w:rPr>
          <w:rFonts w:hint="eastAsia" w:ascii="宋体" w:hAnsi="宋体" w:cs="宋体"/>
          <w:szCs w:val="21"/>
        </w:rPr>
        <w:t>采购人或者采购代理机构对采购文件进行必要的澄清或者修改的，澄清或者修改在原公告发布媒体上发布澄清公告。澄清或者修改的内容可能影响投标文件编制的，澄清公告在投标截止时间至少15日前发出；不足15日的，顺延提交投标文件的截止时间。</w:t>
      </w:r>
    </w:p>
    <w:p>
      <w:pPr>
        <w:snapToGrid w:val="0"/>
        <w:spacing w:line="480" w:lineRule="exact"/>
        <w:ind w:firstLine="420" w:firstLineChars="200"/>
        <w:jc w:val="left"/>
        <w:rPr>
          <w:rFonts w:hint="eastAsia"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w:t>
      </w:r>
      <w:r>
        <w:rPr>
          <w:rFonts w:hint="eastAsia" w:ascii="宋体" w:hAnsi="宋体" w:cs="宋体"/>
          <w:szCs w:val="21"/>
        </w:rPr>
        <w:t>澄清公告为采购文件的组成部分，一经在网站发布，视同已通知所有采购文件的收受人，不再采用其它方式传达相关信息, 若因未能及时了解到上述网站上发布的相关信息而导致的一切后果自行承担。</w:t>
      </w:r>
    </w:p>
    <w:p>
      <w:pPr>
        <w:snapToGrid w:val="0"/>
        <w:spacing w:line="480" w:lineRule="exact"/>
        <w:ind w:firstLine="420" w:firstLineChars="200"/>
        <w:jc w:val="left"/>
        <w:rPr>
          <w:rFonts w:ascii="宋体" w:hAnsi="宋体" w:cs="宋体"/>
          <w:szCs w:val="21"/>
        </w:rPr>
      </w:pPr>
      <w:r>
        <w:rPr>
          <w:rFonts w:hint="eastAsia" w:ascii="宋体" w:hAnsi="宋体" w:cs="宋体"/>
          <w:szCs w:val="21"/>
        </w:rPr>
        <w:t>（3）采购文件澄清、答复、修改、补充的内容为采购文件的组成部分。当采购文件与采购文件的答复、澄清、修改、补充通知就同一内容的表述不一致时，以最后发出的书面文件为准。</w:t>
      </w:r>
    </w:p>
    <w:p>
      <w:pPr>
        <w:snapToGrid w:val="0"/>
        <w:spacing w:line="480" w:lineRule="exact"/>
        <w:ind w:firstLine="420" w:firstLineChars="200"/>
        <w:jc w:val="left"/>
        <w:rPr>
          <w:rFonts w:ascii="宋体" w:hAnsi="宋体" w:cs="宋体"/>
          <w:szCs w:val="21"/>
        </w:rPr>
      </w:pPr>
      <w:r>
        <w:rPr>
          <w:rFonts w:hint="eastAsia" w:ascii="宋体" w:hAnsi="宋体" w:cs="宋体"/>
          <w:szCs w:val="21"/>
        </w:rPr>
        <w:t>（4）采购文件的澄清、答复、修改或补充都应该通过本代理机构以法定形式发布，采购人非通过本机构，不得擅自澄清、答复、修改或补充采购文件。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7</w:t>
      </w:r>
      <w:r>
        <w:rPr>
          <w:rFonts w:ascii="宋体" w:hAnsi="宋体" w:cs="宋体"/>
          <w:szCs w:val="21"/>
        </w:rPr>
        <w:t>、关于分公司投标</w:t>
      </w:r>
    </w:p>
    <w:p>
      <w:pPr>
        <w:snapToGrid w:val="0"/>
        <w:spacing w:line="480" w:lineRule="exact"/>
        <w:ind w:firstLine="420" w:firstLineChars="200"/>
        <w:jc w:val="left"/>
        <w:rPr>
          <w:rFonts w:ascii="宋体" w:hAnsi="宋体" w:cs="宋体"/>
          <w:szCs w:val="21"/>
        </w:rPr>
      </w:pPr>
      <w:r>
        <w:rPr>
          <w:rFonts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napToGrid w:val="0"/>
        <w:spacing w:line="480" w:lineRule="exact"/>
        <w:ind w:firstLine="420" w:firstLineChars="200"/>
        <w:jc w:val="left"/>
        <w:rPr>
          <w:rFonts w:ascii="宋体" w:hAnsi="宋体" w:cs="宋体"/>
          <w:szCs w:val="21"/>
        </w:rPr>
      </w:pPr>
      <w:r>
        <w:rPr>
          <w:rFonts w:hint="eastAsia" w:ascii="宋体" w:hAnsi="宋体" w:cs="宋体"/>
          <w:szCs w:val="21"/>
        </w:rPr>
        <w:t>8</w:t>
      </w:r>
      <w:r>
        <w:rPr>
          <w:rFonts w:ascii="宋体" w:hAnsi="宋体" w:cs="宋体"/>
          <w:szCs w:val="21"/>
        </w:rPr>
        <w:t>、关于知识产权</w:t>
      </w:r>
    </w:p>
    <w:p>
      <w:pPr>
        <w:snapToGrid w:val="0"/>
        <w:spacing w:line="480" w:lineRule="exact"/>
        <w:ind w:firstLine="420" w:firstLineChars="200"/>
        <w:jc w:val="left"/>
        <w:rPr>
          <w:rFonts w:ascii="宋体" w:hAnsi="宋体" w:cs="宋体"/>
          <w:szCs w:val="21"/>
        </w:rPr>
      </w:pPr>
      <w:r>
        <w:rPr>
          <w:rFonts w:ascii="宋体" w:hAnsi="宋体" w:cs="宋体"/>
          <w:szCs w:val="21"/>
        </w:rPr>
        <w:t>（1）供应商必须保证，采购单位在中华人民共和国境内使用投标货物、资料、技术、服务或其任何一部分时，享有不受限制的无偿使用权，如有第三方向采购单位提出侵犯其专利权、商标权或其它知识产权的主张，该责任应由供应商承担。</w:t>
      </w:r>
    </w:p>
    <w:p>
      <w:pPr>
        <w:snapToGrid w:val="0"/>
        <w:spacing w:line="480" w:lineRule="exact"/>
        <w:ind w:firstLine="420" w:firstLineChars="200"/>
        <w:jc w:val="left"/>
        <w:rPr>
          <w:rFonts w:ascii="宋体" w:hAnsi="宋体" w:cs="宋体"/>
          <w:szCs w:val="21"/>
        </w:rPr>
      </w:pPr>
      <w:r>
        <w:rPr>
          <w:rFonts w:ascii="宋体" w:hAnsi="宋体" w:cs="宋体"/>
          <w:szCs w:val="21"/>
        </w:rPr>
        <w:t>（2）投标报价应包含所有应向所有权人支付的专利权、商标权或其它知识产权的一切相关费用。</w:t>
      </w:r>
    </w:p>
    <w:p>
      <w:pPr>
        <w:snapToGrid w:val="0"/>
        <w:spacing w:line="480" w:lineRule="exact"/>
        <w:ind w:firstLine="420" w:firstLineChars="200"/>
        <w:jc w:val="left"/>
        <w:rPr>
          <w:rFonts w:ascii="宋体" w:hAnsi="宋体" w:cs="宋体"/>
          <w:szCs w:val="21"/>
        </w:rPr>
      </w:pPr>
      <w:r>
        <w:rPr>
          <w:rFonts w:ascii="宋体" w:hAnsi="宋体" w:cs="宋体"/>
          <w:szCs w:val="21"/>
        </w:rPr>
        <w:t>（3）系统软件、通用软件必须是具有在中国境内的合法使用权或版权的正版软件，涉及到第三方提出侵权或知识产权的起诉及支付版税等费用由供应商承担所有责任及费用。</w:t>
      </w:r>
    </w:p>
    <w:p>
      <w:pPr>
        <w:snapToGrid w:val="0"/>
        <w:spacing w:line="480" w:lineRule="exact"/>
        <w:ind w:firstLine="420" w:firstLineChars="200"/>
        <w:jc w:val="left"/>
        <w:rPr>
          <w:rFonts w:ascii="宋体" w:hAnsi="宋体" w:cs="宋体"/>
          <w:szCs w:val="21"/>
        </w:rPr>
      </w:pPr>
      <w:r>
        <w:rPr>
          <w:rFonts w:hint="eastAsia" w:ascii="宋体" w:hAnsi="宋体" w:cs="宋体"/>
          <w:szCs w:val="21"/>
        </w:rPr>
        <w:t>9</w:t>
      </w:r>
      <w:r>
        <w:rPr>
          <w:rFonts w:ascii="宋体" w:hAnsi="宋体" w:cs="宋体"/>
          <w:szCs w:val="21"/>
        </w:rPr>
        <w:t>、供应商的风险</w:t>
      </w:r>
    </w:p>
    <w:p>
      <w:pPr>
        <w:snapToGrid w:val="0"/>
        <w:spacing w:line="480" w:lineRule="exact"/>
        <w:ind w:firstLine="420" w:firstLineChars="200"/>
        <w:jc w:val="left"/>
        <w:rPr>
          <w:rFonts w:ascii="宋体" w:hAnsi="宋体" w:cs="宋体"/>
          <w:szCs w:val="21"/>
        </w:rPr>
      </w:pPr>
      <w:r>
        <w:rPr>
          <w:rFonts w:ascii="宋体" w:hAnsi="宋体" w:cs="宋体"/>
          <w:szCs w:val="21"/>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snapToGrid w:val="0"/>
        <w:spacing w:line="480" w:lineRule="exact"/>
        <w:ind w:firstLine="420" w:firstLineChars="200"/>
        <w:jc w:val="left"/>
        <w:rPr>
          <w:rFonts w:ascii="宋体" w:hAnsi="宋体" w:cs="宋体"/>
          <w:szCs w:val="21"/>
        </w:rPr>
      </w:pPr>
      <w:r>
        <w:rPr>
          <w:rFonts w:ascii="宋体" w:hAnsi="宋体" w:cs="宋体"/>
          <w:szCs w:val="21"/>
        </w:rPr>
        <w:t>（2）无论因何种原因导致本次采购活动终止致供应商损失的，相关责任人均不承担任何责任。</w:t>
      </w:r>
    </w:p>
    <w:p>
      <w:pPr>
        <w:snapToGrid w:val="0"/>
        <w:spacing w:line="480" w:lineRule="exact"/>
        <w:ind w:firstLine="420" w:firstLineChars="200"/>
        <w:jc w:val="left"/>
        <w:rPr>
          <w:rFonts w:ascii="宋体" w:hAnsi="宋体" w:cs="宋体"/>
          <w:szCs w:val="21"/>
        </w:rPr>
      </w:pPr>
      <w:r>
        <w:rPr>
          <w:rFonts w:hint="eastAsia" w:ascii="宋体" w:hAnsi="宋体" w:cs="宋体"/>
          <w:szCs w:val="21"/>
        </w:rPr>
        <w:t>10</w:t>
      </w:r>
      <w:r>
        <w:rPr>
          <w:rFonts w:ascii="宋体" w:hAnsi="宋体" w:cs="宋体"/>
          <w:szCs w:val="21"/>
        </w:rPr>
        <w:t>、解释：本采购文件的解释权属于采购单位。</w:t>
      </w:r>
    </w:p>
    <w:p>
      <w:pPr>
        <w:snapToGrid w:val="0"/>
        <w:spacing w:line="480" w:lineRule="exact"/>
        <w:ind w:firstLine="354" w:firstLineChars="147"/>
        <w:jc w:val="left"/>
        <w:rPr>
          <w:rFonts w:ascii="宋体" w:hAnsi="宋体" w:cs="宋体"/>
          <w:b/>
          <w:sz w:val="24"/>
        </w:rPr>
      </w:pPr>
      <w:bookmarkStart w:id="16" w:name="_Toc13650"/>
      <w:r>
        <w:rPr>
          <w:rFonts w:ascii="宋体" w:hAnsi="宋体" w:cs="宋体"/>
          <w:b/>
          <w:sz w:val="24"/>
        </w:rPr>
        <w:t>（九）质疑和投诉</w:t>
      </w:r>
      <w:bookmarkEnd w:id="16"/>
    </w:p>
    <w:p>
      <w:pPr>
        <w:snapToGrid w:val="0"/>
        <w:spacing w:line="480" w:lineRule="exact"/>
        <w:ind w:firstLine="420" w:firstLineChars="200"/>
        <w:jc w:val="left"/>
        <w:rPr>
          <w:rFonts w:ascii="宋体" w:hAnsi="宋体" w:cs="宋体"/>
          <w:szCs w:val="21"/>
        </w:rPr>
      </w:pPr>
      <w:bookmarkStart w:id="17" w:name="_Toc27142"/>
      <w:r>
        <w:rPr>
          <w:rFonts w:hint="eastAsia" w:ascii="宋体" w:hAnsi="宋体" w:cs="宋体"/>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napToGrid w:val="0"/>
        <w:spacing w:line="480" w:lineRule="exact"/>
        <w:ind w:firstLine="420" w:firstLineChars="200"/>
        <w:jc w:val="left"/>
        <w:rPr>
          <w:rFonts w:ascii="宋体" w:hAnsi="宋体" w:cs="宋体"/>
          <w:szCs w:val="21"/>
        </w:rPr>
      </w:pPr>
      <w:r>
        <w:rPr>
          <w:rFonts w:hint="eastAsia" w:ascii="宋体" w:hAnsi="宋体" w:cs="宋体"/>
          <w:szCs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napToGrid w:val="0"/>
        <w:spacing w:line="480" w:lineRule="exact"/>
        <w:ind w:firstLine="420" w:firstLineChars="200"/>
        <w:jc w:val="left"/>
        <w:rPr>
          <w:rFonts w:ascii="宋体" w:hAnsi="宋体" w:cs="宋体"/>
          <w:szCs w:val="21"/>
        </w:rPr>
      </w:pPr>
      <w:r>
        <w:rPr>
          <w:rFonts w:hint="eastAsia" w:ascii="宋体" w:hAnsi="宋体" w:cs="宋体"/>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snapToGrid w:val="0"/>
        <w:spacing w:line="480" w:lineRule="exact"/>
        <w:ind w:firstLine="420" w:firstLineChars="200"/>
        <w:jc w:val="left"/>
        <w:rPr>
          <w:rFonts w:ascii="宋体" w:hAnsi="宋体" w:cs="宋体"/>
          <w:szCs w:val="21"/>
        </w:rPr>
      </w:pPr>
      <w:r>
        <w:rPr>
          <w:rFonts w:hint="eastAsia" w:ascii="宋体" w:hAnsi="宋体" w:cs="宋体"/>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napToGrid w:val="0"/>
        <w:spacing w:line="480" w:lineRule="exact"/>
        <w:ind w:firstLine="420" w:firstLineChars="200"/>
        <w:jc w:val="left"/>
        <w:rPr>
          <w:rFonts w:ascii="宋体" w:hAnsi="宋体" w:cs="宋体"/>
          <w:szCs w:val="21"/>
        </w:rPr>
      </w:pPr>
      <w:r>
        <w:rPr>
          <w:rFonts w:hint="eastAsia" w:ascii="宋体" w:hAnsi="宋体" w:cs="宋体"/>
          <w:szCs w:val="21"/>
        </w:rPr>
        <w:t>5. 供应商对采购人或采购代理机构的质疑答复不满意或者采购人或采购代理机构未在规定时间内作出答复的，可以在答复期满后十五个工作日内向同级采购监管部门投诉。</w:t>
      </w:r>
    </w:p>
    <w:p>
      <w:pPr>
        <w:pStyle w:val="25"/>
        <w:snapToGrid w:val="0"/>
        <w:spacing w:beforeLines="0" w:afterLines="0" w:line="480" w:lineRule="exact"/>
        <w:jc w:val="left"/>
        <w:rPr>
          <w:rFonts w:hAnsi="宋体" w:cs="宋体"/>
          <w:b/>
          <w:sz w:val="28"/>
          <w:szCs w:val="28"/>
        </w:rPr>
      </w:pPr>
      <w:r>
        <w:rPr>
          <w:rFonts w:hAnsi="宋体" w:cs="宋体"/>
          <w:b/>
          <w:sz w:val="28"/>
          <w:szCs w:val="28"/>
        </w:rPr>
        <w:t xml:space="preserve">二  </w:t>
      </w:r>
      <w:bookmarkEnd w:id="17"/>
      <w:r>
        <w:rPr>
          <w:rFonts w:hAnsi="宋体" w:cs="宋体"/>
          <w:b/>
          <w:sz w:val="28"/>
          <w:szCs w:val="28"/>
        </w:rPr>
        <w:t>采购文件</w:t>
      </w:r>
    </w:p>
    <w:p>
      <w:pPr>
        <w:snapToGrid w:val="0"/>
        <w:spacing w:line="480" w:lineRule="exact"/>
        <w:ind w:firstLine="354" w:firstLineChars="147"/>
        <w:jc w:val="left"/>
        <w:rPr>
          <w:rFonts w:ascii="宋体" w:hAnsi="宋体" w:cs="宋体"/>
          <w:b/>
          <w:sz w:val="24"/>
        </w:rPr>
      </w:pPr>
      <w:r>
        <w:rPr>
          <w:rFonts w:hint="eastAsia" w:ascii="宋体" w:hAnsi="宋体" w:cs="宋体"/>
          <w:b/>
          <w:sz w:val="24"/>
        </w:rPr>
        <w:t>（一）采购文件的构成。本采购文件由以下部份组成：</w:t>
      </w:r>
    </w:p>
    <w:p>
      <w:pPr>
        <w:snapToGrid w:val="0"/>
        <w:spacing w:line="480" w:lineRule="exact"/>
        <w:ind w:firstLine="420" w:firstLineChars="200"/>
        <w:jc w:val="left"/>
        <w:rPr>
          <w:rFonts w:ascii="宋体" w:hAnsi="宋体" w:cs="宋体"/>
          <w:szCs w:val="21"/>
        </w:rPr>
      </w:pPr>
      <w:r>
        <w:rPr>
          <w:rFonts w:hint="eastAsia" w:ascii="宋体" w:hAnsi="宋体" w:cs="宋体"/>
          <w:szCs w:val="21"/>
        </w:rPr>
        <w:t>1.公开招标采购公告</w:t>
      </w:r>
    </w:p>
    <w:p>
      <w:pPr>
        <w:snapToGrid w:val="0"/>
        <w:spacing w:line="480" w:lineRule="exact"/>
        <w:ind w:firstLine="420" w:firstLineChars="200"/>
        <w:jc w:val="left"/>
        <w:rPr>
          <w:rFonts w:ascii="宋体" w:hAnsi="宋体" w:cs="宋体"/>
          <w:szCs w:val="21"/>
        </w:rPr>
      </w:pPr>
      <w:r>
        <w:rPr>
          <w:rFonts w:hint="eastAsia" w:ascii="宋体" w:hAnsi="宋体" w:cs="宋体"/>
          <w:szCs w:val="21"/>
        </w:rPr>
        <w:t>2.采购需求</w:t>
      </w:r>
    </w:p>
    <w:p>
      <w:pPr>
        <w:snapToGrid w:val="0"/>
        <w:spacing w:line="480" w:lineRule="exact"/>
        <w:ind w:firstLine="420" w:firstLineChars="200"/>
        <w:jc w:val="left"/>
        <w:rPr>
          <w:rFonts w:ascii="宋体" w:hAnsi="宋体" w:cs="宋体"/>
          <w:szCs w:val="21"/>
        </w:rPr>
      </w:pPr>
      <w:r>
        <w:rPr>
          <w:rFonts w:hint="eastAsia" w:ascii="宋体" w:hAnsi="宋体" w:cs="宋体"/>
          <w:szCs w:val="21"/>
        </w:rPr>
        <w:t>3.供应商须知</w:t>
      </w:r>
    </w:p>
    <w:p>
      <w:pPr>
        <w:snapToGrid w:val="0"/>
        <w:spacing w:line="480" w:lineRule="exact"/>
        <w:ind w:firstLine="420" w:firstLineChars="200"/>
        <w:jc w:val="left"/>
        <w:rPr>
          <w:rFonts w:ascii="宋体" w:hAnsi="宋体" w:cs="宋体"/>
          <w:szCs w:val="21"/>
        </w:rPr>
      </w:pPr>
      <w:r>
        <w:rPr>
          <w:rFonts w:hint="eastAsia" w:ascii="宋体" w:hAnsi="宋体" w:cs="宋体"/>
          <w:szCs w:val="21"/>
        </w:rPr>
        <w:t>4.评标办法及评分标准</w:t>
      </w:r>
    </w:p>
    <w:p>
      <w:pPr>
        <w:snapToGrid w:val="0"/>
        <w:spacing w:line="480" w:lineRule="exact"/>
        <w:ind w:firstLine="420" w:firstLineChars="200"/>
        <w:jc w:val="left"/>
        <w:rPr>
          <w:rFonts w:ascii="宋体" w:hAnsi="宋体" w:cs="宋体"/>
          <w:szCs w:val="21"/>
        </w:rPr>
      </w:pPr>
      <w:r>
        <w:rPr>
          <w:rFonts w:hint="eastAsia" w:ascii="宋体" w:hAnsi="宋体" w:cs="宋体"/>
          <w:szCs w:val="21"/>
        </w:rPr>
        <w:t>5.政府采购合同主要条款</w:t>
      </w:r>
    </w:p>
    <w:p>
      <w:pPr>
        <w:snapToGrid w:val="0"/>
        <w:spacing w:line="480" w:lineRule="exact"/>
        <w:ind w:firstLine="420" w:firstLineChars="200"/>
        <w:jc w:val="left"/>
        <w:rPr>
          <w:rFonts w:ascii="宋体" w:hAnsi="宋体" w:cs="宋体"/>
          <w:szCs w:val="21"/>
        </w:rPr>
      </w:pPr>
      <w:r>
        <w:rPr>
          <w:rFonts w:hint="eastAsia" w:ascii="宋体" w:hAnsi="宋体" w:cs="宋体"/>
          <w:szCs w:val="21"/>
        </w:rPr>
        <w:t>6.投标文件格式</w:t>
      </w:r>
    </w:p>
    <w:p>
      <w:pPr>
        <w:snapToGrid w:val="0"/>
        <w:spacing w:line="480" w:lineRule="exact"/>
        <w:ind w:firstLine="420" w:firstLineChars="200"/>
        <w:jc w:val="left"/>
        <w:rPr>
          <w:rFonts w:ascii="宋体" w:hAnsi="宋体" w:cs="宋体"/>
          <w:szCs w:val="21"/>
        </w:rPr>
      </w:pPr>
      <w:r>
        <w:rPr>
          <w:rFonts w:hint="eastAsia" w:ascii="宋体" w:hAnsi="宋体" w:cs="宋体"/>
          <w:szCs w:val="21"/>
        </w:rPr>
        <w:t>7.本项目采购文件的澄清、答复、修改、补充的内容</w:t>
      </w:r>
    </w:p>
    <w:p>
      <w:pPr>
        <w:snapToGrid w:val="0"/>
        <w:spacing w:line="480" w:lineRule="exact"/>
        <w:ind w:firstLine="354" w:firstLineChars="147"/>
        <w:jc w:val="left"/>
        <w:rPr>
          <w:rFonts w:ascii="宋体" w:hAnsi="宋体" w:cs="宋体"/>
          <w:b/>
          <w:sz w:val="24"/>
        </w:rPr>
      </w:pPr>
      <w:r>
        <w:rPr>
          <w:rFonts w:hint="eastAsia" w:ascii="宋体" w:hAnsi="宋体" w:cs="宋体"/>
          <w:b/>
          <w:sz w:val="24"/>
        </w:rPr>
        <w:t>（二）供应商的风险</w:t>
      </w:r>
    </w:p>
    <w:p>
      <w:pPr>
        <w:snapToGrid w:val="0"/>
        <w:spacing w:line="480" w:lineRule="exact"/>
        <w:ind w:firstLine="420" w:firstLineChars="200"/>
        <w:jc w:val="left"/>
        <w:rPr>
          <w:rFonts w:ascii="宋体" w:hAnsi="宋体" w:cs="宋体"/>
          <w:szCs w:val="21"/>
        </w:rPr>
      </w:pPr>
      <w:r>
        <w:rPr>
          <w:rFonts w:hint="eastAsia" w:ascii="宋体" w:hAnsi="宋体" w:cs="宋体"/>
          <w:szCs w:val="21"/>
        </w:rPr>
        <w:t>供应商没有按照采购文件要求提供全部资料，或者供应商没有对采购文件在各方面作出实质性响应是供应商的风险，并可能导致其投标被拒绝。</w:t>
      </w:r>
    </w:p>
    <w:p>
      <w:pPr>
        <w:pStyle w:val="25"/>
        <w:snapToGrid w:val="0"/>
        <w:spacing w:beforeLines="0" w:afterLines="0" w:line="480" w:lineRule="exact"/>
        <w:jc w:val="left"/>
        <w:rPr>
          <w:rFonts w:hAnsi="宋体" w:cs="宋体"/>
          <w:b/>
          <w:sz w:val="28"/>
          <w:szCs w:val="28"/>
        </w:rPr>
      </w:pPr>
      <w:r>
        <w:rPr>
          <w:rFonts w:hAnsi="宋体" w:cs="宋体"/>
          <w:b/>
          <w:sz w:val="28"/>
          <w:szCs w:val="28"/>
        </w:rPr>
        <w:t>三、投标文件的编制</w:t>
      </w:r>
    </w:p>
    <w:p>
      <w:pPr>
        <w:snapToGrid w:val="0"/>
        <w:spacing w:line="480" w:lineRule="exact"/>
        <w:ind w:firstLine="472" w:firstLineChars="196"/>
        <w:jc w:val="left"/>
        <w:rPr>
          <w:rFonts w:ascii="宋体" w:hAnsi="宋体" w:cs="宋体"/>
          <w:b/>
          <w:sz w:val="24"/>
        </w:rPr>
      </w:pPr>
      <w:r>
        <w:rPr>
          <w:rFonts w:hint="eastAsia" w:ascii="宋体" w:hAnsi="宋体" w:cs="宋体"/>
          <w:b/>
          <w:sz w:val="24"/>
        </w:rPr>
        <w:t>（一）投标文件的组成</w:t>
      </w:r>
    </w:p>
    <w:p>
      <w:pPr>
        <w:snapToGrid w:val="0"/>
        <w:spacing w:line="480" w:lineRule="exact"/>
        <w:ind w:firstLine="472" w:firstLineChars="196"/>
        <w:jc w:val="left"/>
        <w:rPr>
          <w:rFonts w:ascii="宋体" w:hAnsi="宋体" w:cs="宋体"/>
          <w:b/>
          <w:sz w:val="24"/>
        </w:rPr>
      </w:pPr>
      <w:r>
        <w:rPr>
          <w:rFonts w:hint="eastAsia" w:ascii="宋体" w:hAnsi="宋体" w:cs="宋体"/>
          <w:b/>
          <w:sz w:val="24"/>
        </w:rPr>
        <w:t>★本项目投标文件由资格审查文件、商务技术文件和报价文件三部分组成；三部分文件必须分别装订成册。</w:t>
      </w:r>
    </w:p>
    <w:p>
      <w:pPr>
        <w:snapToGrid w:val="0"/>
        <w:spacing w:line="480" w:lineRule="exact"/>
        <w:ind w:firstLine="472" w:firstLineChars="196"/>
        <w:jc w:val="left"/>
        <w:rPr>
          <w:rFonts w:ascii="宋体" w:hAnsi="宋体" w:cs="宋体"/>
          <w:b/>
          <w:sz w:val="24"/>
        </w:rPr>
      </w:pPr>
      <w:r>
        <w:rPr>
          <w:rFonts w:hint="eastAsia" w:ascii="宋体" w:hAnsi="宋体" w:cs="宋体"/>
          <w:b/>
          <w:sz w:val="24"/>
        </w:rPr>
        <w:t>1、资格审查文件内容包括</w:t>
      </w:r>
    </w:p>
    <w:p>
      <w:pPr>
        <w:snapToGrid w:val="0"/>
        <w:spacing w:line="480" w:lineRule="exact"/>
        <w:ind w:firstLine="420" w:firstLineChars="200"/>
        <w:jc w:val="left"/>
        <w:rPr>
          <w:rFonts w:ascii="宋体" w:hAnsi="宋体" w:cs="宋体"/>
          <w:szCs w:val="21"/>
        </w:rPr>
      </w:pPr>
      <w:r>
        <w:rPr>
          <w:rFonts w:hint="eastAsia" w:ascii="宋体" w:hAnsi="宋体" w:cs="宋体"/>
          <w:szCs w:val="21"/>
        </w:rPr>
        <w:t>（1）资格条件自查表（格式见附件）；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（2）供应商资格声明函（格式见附件）；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（3）符合《中华人民共和国政府采购法》第二十二条规定的供应商资格条件，提供以下材料（开标时原件备查）：</w:t>
      </w:r>
    </w:p>
    <w:p>
      <w:pPr>
        <w:snapToGrid w:val="0"/>
        <w:spacing w:line="480" w:lineRule="exact"/>
        <w:ind w:firstLine="420" w:firstLineChars="200"/>
        <w:jc w:val="left"/>
        <w:rPr>
          <w:rFonts w:ascii="宋体" w:hAnsi="宋体" w:cs="宋体"/>
          <w:szCs w:val="21"/>
        </w:rPr>
      </w:pPr>
      <w:r>
        <w:rPr>
          <w:rFonts w:hint="eastAsia" w:ascii="宋体" w:hAnsi="宋体" w:cs="宋体"/>
          <w:szCs w:val="21"/>
        </w:rPr>
        <w:t>1）有效的企业法人营业执照（或事业法人登记证）、其他组织（个体工商户）的营业执照或者民办非企业单位登记证书复印件；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2）2018年或2019年财务状况报告复印件，其他组织或供应商新成立不足一年，提供银行出具的资信证明材料复印件；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3）2020年开具的缴纳税收的凭据证明材料复印件；如依法免税的，应提供相应文件证明其依法免税；</w:t>
      </w:r>
    </w:p>
    <w:p>
      <w:pPr>
        <w:snapToGrid w:val="0"/>
        <w:spacing w:line="480" w:lineRule="exact"/>
        <w:ind w:firstLine="420" w:firstLineChars="200"/>
        <w:jc w:val="left"/>
        <w:rPr>
          <w:rFonts w:ascii="宋体" w:hAnsi="宋体" w:cs="宋体"/>
          <w:szCs w:val="21"/>
        </w:rPr>
      </w:pPr>
      <w:r>
        <w:rPr>
          <w:rFonts w:hint="eastAsia" w:ascii="宋体" w:hAnsi="宋体" w:cs="宋体"/>
          <w:szCs w:val="21"/>
        </w:rPr>
        <w:t>4）2020年开具的缴纳社会保险的凭据证明材料复印件；如依法不需要缴纳社会保障资金的，应提供相应文件证明其依法不需要缴纳社会保障资金；</w:t>
      </w:r>
    </w:p>
    <w:p>
      <w:pPr>
        <w:snapToGrid w:val="0"/>
        <w:spacing w:line="480" w:lineRule="exact"/>
        <w:ind w:firstLine="420" w:firstLineChars="200"/>
        <w:jc w:val="left"/>
        <w:rPr>
          <w:rFonts w:ascii="宋体" w:hAnsi="宋体" w:cs="宋体"/>
          <w:szCs w:val="21"/>
        </w:rPr>
      </w:pPr>
      <w:r>
        <w:rPr>
          <w:rFonts w:hint="eastAsia" w:ascii="宋体" w:hAnsi="宋体" w:cs="宋体"/>
          <w:szCs w:val="21"/>
        </w:rPr>
        <w:t>5）提供具有履行合同所必需的设备和专业技术能力的书面声明；</w:t>
      </w:r>
    </w:p>
    <w:p>
      <w:pPr>
        <w:snapToGrid w:val="0"/>
        <w:spacing w:line="480" w:lineRule="exact"/>
        <w:ind w:firstLine="420" w:firstLineChars="200"/>
        <w:jc w:val="left"/>
        <w:rPr>
          <w:rFonts w:ascii="宋体" w:hAnsi="宋体" w:cs="宋体"/>
          <w:szCs w:val="21"/>
        </w:rPr>
      </w:pPr>
      <w:r>
        <w:rPr>
          <w:rFonts w:hint="eastAsia" w:ascii="宋体" w:hAnsi="宋体" w:cs="宋体"/>
          <w:szCs w:val="21"/>
        </w:rPr>
        <w:t>6）提供参加政府采购活动前3年内在经营活动中没有重大违法记录的书面声明。</w:t>
      </w:r>
    </w:p>
    <w:p>
      <w:pPr>
        <w:snapToGrid w:val="0"/>
        <w:spacing w:line="480" w:lineRule="exact"/>
        <w:ind w:firstLine="420" w:firstLineChars="200"/>
        <w:jc w:val="left"/>
        <w:rPr>
          <w:rFonts w:ascii="宋体" w:hAnsi="宋体" w:cs="宋体"/>
          <w:szCs w:val="21"/>
        </w:rPr>
      </w:pPr>
      <w:r>
        <w:rPr>
          <w:rFonts w:hint="eastAsia" w:ascii="宋体" w:hAnsi="宋体" w:cs="宋体"/>
          <w:szCs w:val="21"/>
        </w:rPr>
        <w:t>（4）供应商特定资格条件的证明文件（如有）。</w:t>
      </w:r>
    </w:p>
    <w:p>
      <w:pPr>
        <w:tabs>
          <w:tab w:val="left" w:pos="312"/>
        </w:tabs>
        <w:snapToGrid w:val="0"/>
        <w:spacing w:line="480" w:lineRule="exact"/>
        <w:ind w:firstLine="472" w:firstLineChars="196"/>
        <w:jc w:val="left"/>
        <w:rPr>
          <w:rFonts w:ascii="宋体" w:hAnsi="宋体" w:cs="宋体"/>
          <w:b/>
          <w:sz w:val="24"/>
        </w:rPr>
      </w:pPr>
      <w:r>
        <w:rPr>
          <w:rFonts w:hint="eastAsia" w:ascii="宋体" w:hAnsi="宋体" w:cs="宋体"/>
          <w:b/>
          <w:sz w:val="24"/>
        </w:rPr>
        <w:t>2、商务技术文件内容包括：</w:t>
      </w:r>
    </w:p>
    <w:p>
      <w:pPr>
        <w:snapToGrid w:val="0"/>
        <w:spacing w:line="480" w:lineRule="exact"/>
        <w:ind w:firstLine="420" w:firstLineChars="200"/>
        <w:jc w:val="left"/>
        <w:rPr>
          <w:rFonts w:ascii="宋体" w:hAnsi="宋体" w:cs="宋体"/>
          <w:szCs w:val="21"/>
        </w:rPr>
      </w:pPr>
      <w:r>
        <w:rPr>
          <w:rFonts w:hint="eastAsia" w:ascii="宋体" w:hAnsi="宋体" w:cs="宋体"/>
          <w:szCs w:val="21"/>
        </w:rPr>
        <w:t>（1）符合性自查表（格式见附件）；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（2）供应商响应表（格式见附件）；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（3）投标函（格式见附件）；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（4）法定代表人身份证明书（格式见附件）和法定代表人的身份证复印件（正反两面）；</w:t>
      </w:r>
    </w:p>
    <w:p>
      <w:pPr>
        <w:snapToGrid w:val="0"/>
        <w:spacing w:line="480" w:lineRule="exact"/>
        <w:ind w:firstLine="420" w:firstLineChars="200"/>
        <w:jc w:val="left"/>
        <w:rPr>
          <w:rFonts w:ascii="宋体" w:hAnsi="宋体" w:cs="宋体"/>
          <w:szCs w:val="21"/>
        </w:rPr>
      </w:pPr>
      <w:r>
        <w:rPr>
          <w:rFonts w:hint="eastAsia" w:ascii="宋体" w:hAnsi="宋体" w:cs="宋体"/>
          <w:szCs w:val="21"/>
        </w:rPr>
        <w:t>（5）法定代表人授权书（格式见附件）和被授权代表身份证复印件（供应商的代表若为非法定代表人的，必须提交法定代表人授权书原件）；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（6）服务（技术）条款偏离表（格式见附件）；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（7）商务条款偏离表（格式见附件）；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（8）供应商基本情况表（格式见附件）；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（9）设备清单一览表（格式见附件）；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（10）本项目拟投入人员配备汇总表（格式见附件）；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（11）同类业绩情况一览表（格式见附件）；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（12）技术部分：针对本项目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（13）第四章评标办法及评分标准中需提供的其他相关证书及合同复印件、中标通知书等并加盖公章；</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（14）供应商认为有需要提供的其它有关证明资料。</w:t>
      </w:r>
    </w:p>
    <w:p>
      <w:pPr>
        <w:tabs>
          <w:tab w:val="left" w:pos="312"/>
        </w:tabs>
        <w:snapToGrid w:val="0"/>
        <w:spacing w:line="480" w:lineRule="exact"/>
        <w:ind w:firstLine="472" w:firstLineChars="196"/>
        <w:jc w:val="left"/>
        <w:rPr>
          <w:rFonts w:ascii="宋体" w:hAnsi="宋体" w:cs="宋体"/>
          <w:b/>
          <w:sz w:val="24"/>
        </w:rPr>
      </w:pPr>
      <w:r>
        <w:rPr>
          <w:rFonts w:hint="eastAsia" w:ascii="宋体" w:hAnsi="宋体" w:cs="宋体"/>
          <w:b/>
          <w:sz w:val="24"/>
        </w:rPr>
        <w:t>3、报价文件内容包括：</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（2）投标分项报价表格式（格式见附件）；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（3）中小企业声明函（如有）(格式见附件)；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（4）残疾人福利性单位声明函（非残疾人福利性单位无需提供本函)（格式见附件）；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（5）供应商针对报价需要说明的其他文件和说明（格式自拟）。</w:t>
      </w:r>
    </w:p>
    <w:p>
      <w:pPr>
        <w:snapToGrid w:val="0"/>
        <w:spacing w:line="480" w:lineRule="exact"/>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b/>
          <w:szCs w:val="21"/>
        </w:rPr>
        <w:t>注：法定代表人授权委托书必须由法定代表人签名并加盖单位公章；供应商资格声明函、投标函、开标一览表必须由法定代表人或授权代表签名并加盖单位公章；其中商务技术文件内容中不得出现与价格有关的描述，否则将做无效标处理。</w:t>
      </w:r>
    </w:p>
    <w:p>
      <w:pPr>
        <w:snapToGrid w:val="0"/>
        <w:spacing w:line="480" w:lineRule="exact"/>
        <w:ind w:firstLine="472" w:firstLineChars="196"/>
        <w:jc w:val="left"/>
        <w:rPr>
          <w:rFonts w:ascii="宋体" w:hAnsi="宋体" w:cs="宋体"/>
          <w:b/>
          <w:sz w:val="24"/>
        </w:rPr>
      </w:pPr>
      <w:bookmarkStart w:id="18" w:name="_Toc10734"/>
      <w:r>
        <w:rPr>
          <w:rFonts w:hint="eastAsia" w:ascii="宋体" w:hAnsi="宋体" w:cs="宋体"/>
          <w:b/>
          <w:sz w:val="24"/>
        </w:rPr>
        <w:t>★（二）投标文件的语言及计量</w:t>
      </w:r>
      <w:bookmarkEnd w:id="18"/>
    </w:p>
    <w:p>
      <w:pPr>
        <w:snapToGrid w:val="0"/>
        <w:spacing w:line="480" w:lineRule="exact"/>
        <w:ind w:firstLine="420" w:firstLineChars="200"/>
        <w:jc w:val="left"/>
        <w:rPr>
          <w:rFonts w:ascii="宋体" w:hAnsi="宋体" w:cs="宋体"/>
          <w:szCs w:val="21"/>
        </w:rPr>
      </w:pPr>
      <w:r>
        <w:rPr>
          <w:rFonts w:hint="eastAsia" w:ascii="宋体" w:hAnsi="宋体" w:cs="宋体"/>
          <w:szCs w:val="21"/>
        </w:rPr>
        <w:t>1.投标文件以及供应商与采购单位就有关投标事宜的所有来往函电，均应以中文汉语书写。除签名、盖章、专用名称等特殊情形外，以中文汉语以外的文字表述的投标文件视同未提供。</w:t>
      </w:r>
    </w:p>
    <w:p>
      <w:pPr>
        <w:snapToGrid w:val="0"/>
        <w:spacing w:line="480" w:lineRule="exact"/>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snapToGrid w:val="0"/>
        <w:spacing w:line="480" w:lineRule="exact"/>
        <w:ind w:firstLine="472" w:firstLineChars="196"/>
        <w:jc w:val="left"/>
        <w:rPr>
          <w:rFonts w:ascii="宋体" w:hAnsi="宋体" w:cs="宋体"/>
          <w:b/>
          <w:sz w:val="24"/>
          <w:szCs w:val="20"/>
        </w:rPr>
      </w:pPr>
      <w:r>
        <w:rPr>
          <w:rFonts w:hint="eastAsia" w:ascii="宋体" w:hAnsi="宋体" w:cs="宋体"/>
          <w:b/>
          <w:sz w:val="24"/>
        </w:rPr>
        <w:t>（三）投标报价</w:t>
      </w:r>
    </w:p>
    <w:p>
      <w:pPr>
        <w:snapToGrid w:val="0"/>
        <w:spacing w:line="480" w:lineRule="exact"/>
        <w:ind w:firstLine="420" w:firstLineChars="200"/>
        <w:jc w:val="left"/>
        <w:rPr>
          <w:rFonts w:ascii="宋体" w:hAnsi="宋体" w:cs="宋体"/>
          <w:szCs w:val="21"/>
        </w:rPr>
      </w:pPr>
      <w:r>
        <w:rPr>
          <w:rFonts w:hint="eastAsia" w:ascii="宋体" w:hAnsi="宋体" w:cs="宋体"/>
          <w:szCs w:val="21"/>
        </w:rPr>
        <w:t>1.投标报价应按招标文件中相关附表格式填写。</w:t>
      </w:r>
    </w:p>
    <w:p>
      <w:pPr>
        <w:snapToGrid w:val="0"/>
        <w:spacing w:line="480" w:lineRule="exact"/>
        <w:ind w:firstLine="420" w:firstLineChars="200"/>
        <w:jc w:val="left"/>
        <w:rPr>
          <w:rFonts w:ascii="宋体" w:hAnsi="宋体" w:cs="宋体"/>
          <w:szCs w:val="21"/>
        </w:rPr>
      </w:pPr>
      <w:r>
        <w:rPr>
          <w:rFonts w:hint="eastAsia" w:ascii="宋体" w:hAnsi="宋体" w:cs="宋体"/>
          <w:szCs w:val="21"/>
        </w:rPr>
        <w:t>★2.投标报价是</w:t>
      </w:r>
      <w:r>
        <w:rPr>
          <w:rFonts w:hint="eastAsia" w:ascii="宋体" w:hAnsi="宋体"/>
          <w:szCs w:val="21"/>
        </w:rPr>
        <w:t>履行合同的最终价格</w:t>
      </w:r>
      <w:r>
        <w:rPr>
          <w:rFonts w:hint="eastAsia" w:ascii="宋体" w:hAnsi="宋体" w:cs="宋体"/>
          <w:szCs w:val="21"/>
        </w:rPr>
        <w:t>，具体详见第三章《供应商须知》。</w:t>
      </w:r>
    </w:p>
    <w:p>
      <w:pPr>
        <w:snapToGrid w:val="0"/>
        <w:spacing w:line="480" w:lineRule="exact"/>
        <w:ind w:firstLine="420" w:firstLineChars="200"/>
        <w:jc w:val="left"/>
        <w:rPr>
          <w:rFonts w:ascii="宋体" w:hAnsi="宋体" w:cs="宋体"/>
          <w:sz w:val="24"/>
          <w:szCs w:val="20"/>
        </w:rPr>
      </w:pPr>
      <w:r>
        <w:rPr>
          <w:rFonts w:hint="eastAsia" w:ascii="宋体" w:hAnsi="宋体" w:cs="宋体"/>
          <w:szCs w:val="21"/>
        </w:rPr>
        <w:t>★3.投标文件只允许有一个报价，有选择的或有条件的报价将不予接受。</w:t>
      </w:r>
    </w:p>
    <w:p>
      <w:pPr>
        <w:snapToGrid w:val="0"/>
        <w:spacing w:line="480" w:lineRule="exact"/>
        <w:ind w:firstLine="472" w:firstLineChars="196"/>
        <w:jc w:val="left"/>
        <w:rPr>
          <w:rFonts w:ascii="宋体" w:hAnsi="宋体" w:cs="宋体"/>
          <w:b/>
          <w:sz w:val="24"/>
        </w:rPr>
      </w:pPr>
      <w:r>
        <w:rPr>
          <w:rFonts w:hint="eastAsia" w:ascii="宋体" w:hAnsi="宋体" w:cs="宋体"/>
          <w:b/>
          <w:sz w:val="24"/>
        </w:rPr>
        <w:t>（四）投标文件的有效期</w:t>
      </w:r>
    </w:p>
    <w:p>
      <w:pPr>
        <w:snapToGrid w:val="0"/>
        <w:spacing w:line="480" w:lineRule="exact"/>
        <w:ind w:firstLine="422" w:firstLineChars="200"/>
        <w:jc w:val="left"/>
        <w:rPr>
          <w:rFonts w:ascii="宋体" w:hAnsi="宋体" w:cs="宋体"/>
          <w:b/>
          <w:szCs w:val="21"/>
        </w:rPr>
      </w:pPr>
      <w:r>
        <w:rPr>
          <w:rFonts w:hint="eastAsia" w:ascii="宋体" w:hAnsi="宋体" w:cs="宋体"/>
          <w:b/>
          <w:szCs w:val="21"/>
        </w:rPr>
        <w:t>★1.自投标截止日起90天投标文件应保持有效。有效期不足的投标文件将被拒绝。</w:t>
      </w:r>
    </w:p>
    <w:p>
      <w:pPr>
        <w:snapToGrid w:val="0"/>
        <w:spacing w:line="480" w:lineRule="exact"/>
        <w:ind w:firstLine="420" w:firstLineChars="200"/>
        <w:jc w:val="left"/>
        <w:rPr>
          <w:rFonts w:ascii="宋体" w:hAnsi="宋体" w:cs="宋体"/>
          <w:szCs w:val="21"/>
        </w:rPr>
      </w:pPr>
      <w:r>
        <w:rPr>
          <w:rFonts w:hint="eastAsia" w:ascii="宋体" w:hAnsi="宋体" w:cs="宋体"/>
          <w:szCs w:val="21"/>
        </w:rPr>
        <w:t>2.在特殊情况下，采购单位可与供应商协商延长投标书的有效期，这种要求和答复均以书面形式进行。</w:t>
      </w:r>
    </w:p>
    <w:p>
      <w:pPr>
        <w:snapToGrid w:val="0"/>
        <w:spacing w:line="480" w:lineRule="exact"/>
        <w:ind w:firstLine="420" w:firstLineChars="200"/>
        <w:jc w:val="left"/>
        <w:rPr>
          <w:rFonts w:ascii="宋体" w:hAnsi="宋体" w:cs="宋体"/>
          <w:szCs w:val="21"/>
        </w:rPr>
      </w:pPr>
      <w:bookmarkStart w:id="19" w:name="_Toc24481"/>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9"/>
      <w:r>
        <w:rPr>
          <w:rFonts w:hint="eastAsia" w:ascii="宋体" w:hAnsi="宋体" w:cs="宋体"/>
          <w:szCs w:val="21"/>
        </w:rPr>
        <w:t xml:space="preserve"> </w:t>
      </w:r>
    </w:p>
    <w:p>
      <w:pPr>
        <w:snapToGrid w:val="0"/>
        <w:spacing w:line="480" w:lineRule="exact"/>
        <w:ind w:firstLine="420" w:firstLineChars="200"/>
        <w:jc w:val="left"/>
        <w:rPr>
          <w:rFonts w:ascii="宋体" w:hAnsi="宋体" w:cs="宋体"/>
          <w:szCs w:val="21"/>
        </w:rPr>
      </w:pPr>
      <w:bookmarkStart w:id="20" w:name="_Toc6471"/>
      <w:r>
        <w:rPr>
          <w:rFonts w:hint="eastAsia" w:ascii="宋体" w:hAnsi="宋体" w:cs="宋体"/>
          <w:szCs w:val="21"/>
        </w:rPr>
        <w:t>4.中标供应商的投标文件自开标之日起至合同履行完毕止均应保持有效。</w:t>
      </w:r>
      <w:bookmarkEnd w:id="20"/>
    </w:p>
    <w:p>
      <w:pPr>
        <w:snapToGrid w:val="0"/>
        <w:spacing w:line="480" w:lineRule="exact"/>
        <w:ind w:firstLine="472" w:firstLineChars="196"/>
        <w:jc w:val="left"/>
        <w:rPr>
          <w:rFonts w:ascii="宋体" w:hAnsi="宋体" w:cs="宋体"/>
          <w:b/>
          <w:sz w:val="24"/>
        </w:rPr>
      </w:pPr>
      <w:bookmarkStart w:id="21" w:name="_Toc14508"/>
      <w:r>
        <w:rPr>
          <w:rFonts w:hint="eastAsia" w:ascii="宋体" w:hAnsi="宋体" w:cs="宋体"/>
          <w:b/>
          <w:sz w:val="24"/>
        </w:rPr>
        <w:t>（五）投标文件的签署和份数</w:t>
      </w:r>
      <w:bookmarkEnd w:id="21"/>
    </w:p>
    <w:p>
      <w:pPr>
        <w:spacing w:line="360" w:lineRule="auto"/>
        <w:ind w:firstLine="525" w:firstLineChars="250"/>
        <w:rPr>
          <w:rFonts w:hint="eastAsia" w:ascii="宋体" w:hAnsi="宋体" w:cs="宋体"/>
        </w:rPr>
      </w:pPr>
      <w:r>
        <w:rPr>
          <w:rFonts w:hint="eastAsia" w:ascii="宋体" w:hAnsi="宋体" w:cs="宋体"/>
        </w:rPr>
        <w:t>1</w:t>
      </w:r>
      <w:r>
        <w:rPr>
          <w:rFonts w:hint="eastAsia" w:ascii="宋体" w:hAnsi="宋体" w:cs="宋体"/>
          <w:szCs w:val="21"/>
        </w:rPr>
        <w:t>.</w:t>
      </w:r>
      <w:r>
        <w:rPr>
          <w:rFonts w:hint="eastAsia" w:ascii="宋体" w:hAnsi="宋体" w:cs="宋体"/>
        </w:rPr>
        <w:t>供应商应按本采购文件规定的格式和顺序编制、装订投标文件</w:t>
      </w:r>
      <w:r>
        <w:rPr>
          <w:rFonts w:hint="eastAsia" w:ascii="宋体" w:hAnsi="宋体" w:cs="宋体"/>
          <w:szCs w:val="21"/>
        </w:rPr>
        <w:t>，投标文件要求有目录并标注页码</w:t>
      </w:r>
      <w:r>
        <w:rPr>
          <w:rFonts w:hint="eastAsia" w:ascii="宋体" w:hAnsi="宋体" w:cs="宋体"/>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rPr>
      </w:pPr>
      <w:r>
        <w:rPr>
          <w:rFonts w:hint="eastAsia" w:ascii="宋体" w:hAnsi="宋体" w:cs="宋体"/>
        </w:rPr>
        <w:t>2.投标文件的份数：</w:t>
      </w:r>
    </w:p>
    <w:p>
      <w:pPr>
        <w:spacing w:line="360" w:lineRule="auto"/>
        <w:ind w:firstLine="525" w:firstLineChars="250"/>
        <w:rPr>
          <w:rFonts w:hint="eastAsia" w:ascii="宋体" w:hAnsi="宋体" w:cs="宋体"/>
        </w:rPr>
      </w:pPr>
      <w:r>
        <w:rPr>
          <w:rFonts w:hint="eastAsia" w:ascii="宋体" w:hAnsi="宋体" w:cs="宋体"/>
        </w:rPr>
        <w:t>本项目实行网上投标，供应商应准备以下投标文件：</w:t>
      </w:r>
    </w:p>
    <w:p>
      <w:pPr>
        <w:spacing w:line="360" w:lineRule="auto"/>
        <w:ind w:firstLine="525" w:firstLineChars="250"/>
        <w:rPr>
          <w:rFonts w:hint="eastAsia" w:ascii="宋体" w:hAnsi="宋体" w:cs="宋体"/>
        </w:rPr>
      </w:pPr>
      <w:r>
        <w:rPr>
          <w:rFonts w:hint="eastAsia" w:ascii="宋体" w:hAnsi="宋体" w:cs="宋体"/>
        </w:rPr>
        <w:t>（1）上传到政府采购云平台的电子投标文件（含资格文件、商务技术文件、报价文件）1份。</w:t>
      </w:r>
    </w:p>
    <w:p>
      <w:pPr>
        <w:spacing w:line="360" w:lineRule="auto"/>
        <w:ind w:firstLine="525" w:firstLineChars="250"/>
        <w:rPr>
          <w:rFonts w:hint="eastAsia" w:ascii="宋体" w:hAnsi="宋体" w:cs="宋体"/>
        </w:rPr>
      </w:pPr>
      <w:r>
        <w:rPr>
          <w:rFonts w:hint="eastAsia" w:ascii="宋体" w:hAnsi="宋体" w:cs="宋体"/>
        </w:rPr>
        <w:t>（2）以U盘存储的电子备份投标文件（含资格文件、商务技术文件、报价文件）1份。</w:t>
      </w:r>
    </w:p>
    <w:p>
      <w:pPr>
        <w:spacing w:line="360" w:lineRule="auto"/>
        <w:ind w:firstLine="525" w:firstLineChars="250"/>
        <w:rPr>
          <w:rFonts w:hint="eastAsia" w:ascii="宋体" w:hAnsi="宋体" w:cs="宋体"/>
        </w:rPr>
      </w:pPr>
      <w:r>
        <w:rPr>
          <w:rFonts w:hint="eastAsia" w:ascii="宋体" w:hAnsi="宋体" w:cs="宋体"/>
        </w:rPr>
        <w:t xml:space="preserve">（3）纸质备份投标文件：资格文件（正本1份，副本4份）、商务技术文件（正本1份，副本4份）、报价文件（正本1份，副本4份）。 </w:t>
      </w:r>
    </w:p>
    <w:p>
      <w:pPr>
        <w:spacing w:line="360" w:lineRule="auto"/>
        <w:ind w:firstLine="525" w:firstLineChars="250"/>
        <w:rPr>
          <w:rFonts w:hint="eastAsia" w:ascii="宋体" w:hAnsi="宋体" w:cs="宋体"/>
        </w:rPr>
      </w:pPr>
      <w:r>
        <w:rPr>
          <w:rFonts w:hint="eastAsia" w:ascii="宋体" w:hAnsi="宋体" w:cs="宋体"/>
        </w:rPr>
        <w:t>3.电子投标文件：</w:t>
      </w:r>
    </w:p>
    <w:p>
      <w:pPr>
        <w:spacing w:line="360" w:lineRule="auto"/>
        <w:ind w:firstLine="525" w:firstLineChars="250"/>
        <w:rPr>
          <w:rFonts w:hint="eastAsia" w:ascii="宋体" w:hAnsi="宋体" w:cs="宋体"/>
        </w:rPr>
      </w:pPr>
      <w:r>
        <w:rPr>
          <w:rFonts w:hint="eastAsia" w:ascii="宋体" w:hAnsi="宋体" w:cs="宋体"/>
        </w:rPr>
        <w:t>供应商应根据</w:t>
      </w:r>
      <w:r>
        <w:rPr>
          <w:rFonts w:hint="eastAsia" w:ascii="宋体" w:hAnsi="宋体" w:cs="宋体"/>
          <w:kern w:val="0"/>
          <w:szCs w:val="21"/>
        </w:rPr>
        <w:t>政府采购云平台的要求</w:t>
      </w:r>
      <w:r>
        <w:rPr>
          <w:rFonts w:hint="eastAsia" w:ascii="宋体" w:hAnsi="宋体" w:cs="宋体"/>
        </w:rPr>
        <w:t>及本采购文件规定的格式和顺序编制电子投标文件并进行关联定位。</w:t>
      </w:r>
    </w:p>
    <w:p>
      <w:pPr>
        <w:spacing w:line="360" w:lineRule="auto"/>
        <w:ind w:firstLine="525" w:firstLineChars="250"/>
        <w:rPr>
          <w:rFonts w:hint="eastAsia" w:ascii="宋体" w:hAnsi="宋体" w:cs="宋体"/>
        </w:rPr>
      </w:pPr>
      <w:r>
        <w:rPr>
          <w:rFonts w:hint="eastAsia" w:ascii="宋体" w:hAnsi="宋体" w:cs="宋体"/>
        </w:rPr>
        <w:t>4.纸质备份投标文件：</w:t>
      </w:r>
    </w:p>
    <w:p>
      <w:pPr>
        <w:spacing w:line="360" w:lineRule="auto"/>
        <w:ind w:firstLine="525" w:firstLineChars="250"/>
        <w:rPr>
          <w:rFonts w:hint="eastAsia" w:ascii="宋体" w:hAnsi="宋体" w:cs="宋体"/>
        </w:rPr>
      </w:pPr>
      <w:r>
        <w:rPr>
          <w:rFonts w:hint="eastAsia" w:ascii="宋体" w:hAnsi="宋体" w:cs="宋体"/>
        </w:rPr>
        <w:t>（1）投标文件应按采购文件要求由资格文件、商务技术文件和报价文件三部分组成。三部份分别编制并单独装订成册。投标文件的封面应注明“正本”、“副本”字样。</w:t>
      </w:r>
    </w:p>
    <w:p>
      <w:pPr>
        <w:spacing w:line="360" w:lineRule="auto"/>
        <w:ind w:firstLine="525" w:firstLineChars="250"/>
        <w:rPr>
          <w:rFonts w:hint="eastAsia" w:ascii="宋体" w:hAnsi="宋体" w:cs="宋体"/>
        </w:rPr>
      </w:pPr>
      <w:r>
        <w:rPr>
          <w:rFonts w:hint="eastAsia" w:ascii="宋体" w:hAnsi="宋体" w:cs="宋体"/>
        </w:rPr>
        <w:t>（2）若有多个子包，资格文件、商务技术文件可装订成一册，报价文件应按子包分别装订、密封、包装，未按规定装订、密封、包装的投标文件将被拒绝。</w:t>
      </w:r>
    </w:p>
    <w:p>
      <w:pPr>
        <w:spacing w:line="360" w:lineRule="auto"/>
        <w:ind w:firstLine="525" w:firstLineChars="250"/>
        <w:rPr>
          <w:rFonts w:hint="eastAsia" w:ascii="宋体" w:hAnsi="宋体" w:cs="宋体"/>
        </w:rPr>
      </w:pPr>
      <w:r>
        <w:rPr>
          <w:rFonts w:hint="eastAsia" w:ascii="宋体" w:hAnsi="宋体" w:cs="宋体"/>
        </w:rPr>
        <w:t>（3）投标文件的正本需打印或用不褪色的墨水填写，投标文件正本除本《供应商须知》中规定的可提供复印件外均须提供原件。副本可以为正本的复印件，投标文件正、副本内容不一致的，以正本为准。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rFonts w:hint="eastAsia" w:ascii="宋体" w:hAnsi="宋体" w:cs="宋体"/>
        </w:rPr>
      </w:pPr>
      <w:r>
        <w:rPr>
          <w:rFonts w:hint="eastAsia" w:ascii="宋体" w:hAnsi="宋体" w:cs="宋体"/>
        </w:rPr>
        <w:t>（4）投标文件不得涂改，若有修改错漏处，须加盖单位公章或者法定代表人或授权委托人签名或盖章。投标文件因字迹潦草或表达不清所引起的后果由供应商负责。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hint="eastAsia" w:ascii="宋体" w:hAnsi="宋体" w:cs="宋体"/>
        </w:rPr>
      </w:pPr>
      <w:r>
        <w:rPr>
          <w:rFonts w:hint="eastAsia" w:ascii="宋体" w:hAnsi="宋体" w:cs="宋体"/>
        </w:rPr>
        <w:t>（5）投标文件须由供应商在规定位置盖章并由法定代表人或法定代表人的授权委托人签署，供应商应写全称。</w:t>
      </w:r>
    </w:p>
    <w:p>
      <w:pPr>
        <w:snapToGrid w:val="0"/>
        <w:spacing w:line="480" w:lineRule="exact"/>
        <w:ind w:firstLine="472" w:firstLineChars="196"/>
        <w:jc w:val="left"/>
        <w:rPr>
          <w:rFonts w:ascii="宋体" w:hAnsi="宋体" w:cs="宋体"/>
          <w:b/>
          <w:sz w:val="24"/>
        </w:rPr>
      </w:pPr>
      <w:r>
        <w:rPr>
          <w:rFonts w:hint="eastAsia" w:ascii="宋体" w:hAnsi="宋体" w:cs="宋体"/>
          <w:b/>
          <w:sz w:val="24"/>
        </w:rPr>
        <w:t>（六）投标文件的包装、递交、修改和撤回</w:t>
      </w:r>
    </w:p>
    <w:p>
      <w:pPr>
        <w:snapToGrid w:val="0"/>
        <w:spacing w:line="360" w:lineRule="auto"/>
        <w:ind w:firstLine="420"/>
        <w:jc w:val="left"/>
        <w:rPr>
          <w:rFonts w:hint="eastAsia" w:ascii="宋体" w:hAnsi="宋体"/>
          <w:szCs w:val="21"/>
        </w:rPr>
      </w:pPr>
      <w:r>
        <w:rPr>
          <w:rFonts w:hint="eastAsia" w:ascii="宋体" w:hAnsi="宋体" w:cs="宋体"/>
          <w:szCs w:val="21"/>
        </w:rPr>
        <w:t>1.</w:t>
      </w:r>
      <w:r>
        <w:rPr>
          <w:rFonts w:hint="eastAsia" w:ascii="宋体" w:hAnsi="宋体" w:cs="宋体"/>
          <w:kern w:val="0"/>
          <w:szCs w:val="21"/>
        </w:rPr>
        <w:t>以U盘存储的电子备份投标文件</w:t>
      </w:r>
      <w:r>
        <w:rPr>
          <w:rFonts w:hint="eastAsia" w:ascii="宋体" w:hAnsi="宋体"/>
          <w:szCs w:val="21"/>
        </w:rPr>
        <w:t>用封袋密封后递交。</w:t>
      </w:r>
    </w:p>
    <w:p>
      <w:pPr>
        <w:snapToGrid w:val="0"/>
        <w:spacing w:line="360" w:lineRule="auto"/>
        <w:ind w:firstLine="420"/>
        <w:jc w:val="left"/>
        <w:rPr>
          <w:rFonts w:hint="eastAsia" w:ascii="宋体" w:hAnsi="宋体" w:cs="宋体"/>
          <w:bCs/>
          <w:szCs w:val="21"/>
        </w:rPr>
      </w:pPr>
      <w:r>
        <w:rPr>
          <w:rFonts w:hint="eastAsia" w:ascii="宋体" w:hAnsi="宋体"/>
          <w:szCs w:val="21"/>
        </w:rPr>
        <w:t>2.</w:t>
      </w:r>
      <w:r>
        <w:rPr>
          <w:rFonts w:hint="eastAsia" w:ascii="宋体" w:hAnsi="宋体" w:cs="宋体"/>
          <w:kern w:val="0"/>
          <w:szCs w:val="21"/>
        </w:rPr>
        <w:t>纸质备份投标文件</w:t>
      </w:r>
      <w:r>
        <w:rPr>
          <w:rFonts w:hint="eastAsia" w:ascii="宋体" w:hAnsi="宋体" w:cs="宋体"/>
          <w:bCs/>
          <w:szCs w:val="21"/>
        </w:rPr>
        <w:t>，要求分别按</w:t>
      </w:r>
      <w:r>
        <w:rPr>
          <w:rFonts w:hint="eastAsia" w:ascii="宋体" w:hAnsi="宋体" w:cs="宋体"/>
          <w:szCs w:val="21"/>
        </w:rPr>
        <w:t>资格文件、商务技术文件和报价文件三部分</w:t>
      </w:r>
      <w:r>
        <w:rPr>
          <w:rFonts w:hint="eastAsia" w:ascii="宋体" w:hAnsi="宋体" w:cs="宋体"/>
          <w:bCs/>
          <w:szCs w:val="21"/>
        </w:rPr>
        <w:t>分开包装。</w:t>
      </w:r>
    </w:p>
    <w:p>
      <w:pPr>
        <w:snapToGrid w:val="0"/>
        <w:spacing w:line="360" w:lineRule="auto"/>
        <w:ind w:firstLine="420"/>
        <w:jc w:val="left"/>
        <w:rPr>
          <w:rFonts w:hint="eastAsia" w:ascii="宋体" w:hAnsi="宋体" w:cs="宋体"/>
          <w:szCs w:val="21"/>
        </w:rPr>
      </w:pPr>
      <w:r>
        <w:rPr>
          <w:rFonts w:hint="eastAsia" w:ascii="宋体" w:hAnsi="宋体" w:cs="宋体"/>
          <w:bCs/>
          <w:szCs w:val="21"/>
        </w:rPr>
        <w:t>3.</w:t>
      </w:r>
      <w:r>
        <w:rPr>
          <w:rFonts w:hint="eastAsia" w:ascii="宋体" w:hAnsi="宋体" w:cs="宋体"/>
          <w:szCs w:val="21"/>
        </w:rPr>
        <w:t>投标文件的包装封面上应注明供应商名称、供应商地址、投标文件名称(</w:t>
      </w:r>
      <w:r>
        <w:rPr>
          <w:rFonts w:hint="eastAsia" w:ascii="宋体" w:hAnsi="宋体" w:cs="宋体"/>
          <w:kern w:val="0"/>
          <w:szCs w:val="21"/>
        </w:rPr>
        <w:t>电子备份投标文件/</w:t>
      </w:r>
      <w:r>
        <w:rPr>
          <w:rFonts w:hint="eastAsia" w:ascii="宋体" w:hAnsi="宋体" w:cs="宋体"/>
          <w:szCs w:val="21"/>
        </w:rPr>
        <w:t>资格文件/商务技术文件/报价文件)、投标项目名称、项目编号、子包号，并加盖供应商公章。</w:t>
      </w:r>
    </w:p>
    <w:p>
      <w:pPr>
        <w:snapToGrid w:val="0"/>
        <w:spacing w:line="360" w:lineRule="auto"/>
        <w:ind w:firstLine="420"/>
        <w:jc w:val="left"/>
        <w:rPr>
          <w:rFonts w:hint="eastAsia" w:ascii="宋体" w:hAnsi="宋体" w:cs="宋体"/>
          <w:szCs w:val="21"/>
        </w:rPr>
      </w:pPr>
      <w:r>
        <w:rPr>
          <w:rFonts w:hint="eastAsia" w:ascii="宋体" w:hAnsi="宋体" w:cs="宋体"/>
          <w:szCs w:val="21"/>
        </w:rPr>
        <w:t>4.未按规定密封或标记的投标文件将被拒绝，由此造成投标文件被误投或提前拆封的风险由供应商承担。</w:t>
      </w:r>
    </w:p>
    <w:p>
      <w:pPr>
        <w:snapToGrid w:val="0"/>
        <w:spacing w:line="360" w:lineRule="auto"/>
        <w:ind w:firstLine="420"/>
        <w:jc w:val="left"/>
        <w:rPr>
          <w:rFonts w:hint="eastAsia" w:ascii="宋体" w:hAnsi="宋体" w:cs="宋体"/>
          <w:szCs w:val="21"/>
        </w:rPr>
      </w:pPr>
      <w:r>
        <w:rPr>
          <w:rFonts w:hint="eastAsia" w:ascii="宋体" w:hAnsi="宋体" w:cs="宋体"/>
          <w:szCs w:val="21"/>
        </w:rPr>
        <w:t>5.供应商在投标截止时间之前，可以对已提交的</w:t>
      </w:r>
      <w:r>
        <w:rPr>
          <w:rFonts w:hint="eastAsia" w:ascii="宋体" w:hAnsi="宋体" w:cs="宋体"/>
          <w:kern w:val="0"/>
          <w:szCs w:val="21"/>
        </w:rPr>
        <w:t>电子备份投标文件和纸质备份投标文件</w:t>
      </w:r>
      <w:r>
        <w:rPr>
          <w:rFonts w:hint="eastAsia" w:ascii="宋体" w:hAnsi="宋体" w:cs="宋体"/>
          <w:szCs w:val="21"/>
        </w:rPr>
        <w:t>进行修改或撤回，并书面通知招标采购单位；投标截止时间后，供应商不得撤回、修改投标文件。修改后重新递交的</w:t>
      </w:r>
      <w:r>
        <w:rPr>
          <w:rFonts w:hint="eastAsia" w:ascii="宋体" w:hAnsi="宋体" w:cs="宋体"/>
          <w:kern w:val="0"/>
          <w:szCs w:val="21"/>
        </w:rPr>
        <w:t>电子备份投标文件和纸质备份投标文件</w:t>
      </w:r>
      <w:r>
        <w:rPr>
          <w:rFonts w:hint="eastAsia" w:ascii="宋体" w:hAnsi="宋体" w:cs="宋体"/>
          <w:szCs w:val="21"/>
        </w:rPr>
        <w:t>应当按本采购文件的要求签署、盖章和密封。</w:t>
      </w:r>
    </w:p>
    <w:p>
      <w:pPr>
        <w:snapToGrid w:val="0"/>
        <w:spacing w:line="360" w:lineRule="auto"/>
        <w:ind w:firstLine="420"/>
        <w:jc w:val="left"/>
        <w:rPr>
          <w:rFonts w:ascii="宋体" w:hAnsi="宋体" w:cs="宋体"/>
          <w:szCs w:val="21"/>
        </w:rPr>
      </w:pPr>
      <w:r>
        <w:rPr>
          <w:rFonts w:hint="eastAsia" w:ascii="宋体" w:hAnsi="宋体" w:cs="宋体"/>
          <w:szCs w:val="21"/>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5"/>
        <w:snapToGrid w:val="0"/>
        <w:spacing w:beforeLines="0" w:afterLines="0" w:line="480" w:lineRule="exact"/>
        <w:jc w:val="left"/>
        <w:rPr>
          <w:rFonts w:hAnsi="宋体" w:cs="宋体"/>
          <w:b/>
          <w:sz w:val="28"/>
          <w:szCs w:val="28"/>
        </w:rPr>
      </w:pPr>
      <w:r>
        <w:rPr>
          <w:rFonts w:hAnsi="宋体" w:cs="宋体"/>
          <w:b/>
          <w:sz w:val="28"/>
          <w:szCs w:val="28"/>
        </w:rPr>
        <w:t>四、采购方式变更</w:t>
      </w:r>
    </w:p>
    <w:p>
      <w:pPr>
        <w:snapToGrid w:val="0"/>
        <w:spacing w:line="480" w:lineRule="exact"/>
        <w:ind w:firstLine="420" w:firstLineChars="200"/>
        <w:jc w:val="left"/>
        <w:rPr>
          <w:rFonts w:ascii="宋体" w:hAnsi="宋体" w:cs="宋体"/>
          <w:szCs w:val="21"/>
        </w:rPr>
      </w:pPr>
      <w:r>
        <w:rPr>
          <w:rFonts w:hint="eastAsia" w:ascii="宋体" w:hAnsi="宋体" w:cs="宋体"/>
          <w:szCs w:val="21"/>
        </w:rPr>
        <w:t>1．政府采购的国内公开招标，采购响应截至时间至或评审期间，出现参与采购响应或者对采购文件作出实质性响应的供应商不足3家的情况，则请示主管部门后再定。</w:t>
      </w:r>
    </w:p>
    <w:p>
      <w:pPr>
        <w:pStyle w:val="25"/>
        <w:snapToGrid w:val="0"/>
        <w:spacing w:beforeLines="0" w:afterLines="0" w:line="480" w:lineRule="exact"/>
        <w:jc w:val="left"/>
        <w:rPr>
          <w:rFonts w:hAnsi="宋体" w:cs="宋体"/>
          <w:b/>
          <w:sz w:val="28"/>
          <w:szCs w:val="28"/>
        </w:rPr>
      </w:pPr>
      <w:bookmarkStart w:id="22" w:name="_Toc2054"/>
      <w:r>
        <w:rPr>
          <w:rFonts w:hAnsi="宋体" w:cs="宋体"/>
          <w:b/>
          <w:sz w:val="28"/>
          <w:szCs w:val="28"/>
        </w:rPr>
        <w:t>五、特别说明</w:t>
      </w:r>
      <w:bookmarkEnd w:id="22"/>
    </w:p>
    <w:p>
      <w:pPr>
        <w:snapToGrid w:val="0"/>
        <w:spacing w:line="480" w:lineRule="exact"/>
        <w:ind w:firstLine="420" w:firstLineChars="200"/>
        <w:jc w:val="left"/>
        <w:rPr>
          <w:rFonts w:ascii="宋体" w:hAnsi="宋体" w:cs="宋体"/>
          <w:szCs w:val="21"/>
        </w:rPr>
      </w:pPr>
      <w:r>
        <w:rPr>
          <w:rFonts w:hint="eastAsia" w:ascii="宋体" w:hAnsi="宋体" w:cs="宋体"/>
          <w:szCs w:val="21"/>
        </w:rPr>
        <w:t>1.政府采购活动中有关中小企业的相关规定（采购进口产品的项目不适用）</w:t>
      </w:r>
    </w:p>
    <w:p>
      <w:pPr>
        <w:snapToGrid w:val="0"/>
        <w:spacing w:line="480" w:lineRule="exact"/>
        <w:ind w:firstLine="420" w:firstLineChars="200"/>
        <w:jc w:val="left"/>
        <w:rPr>
          <w:rFonts w:ascii="宋体" w:hAnsi="宋体" w:cs="宋体"/>
          <w:szCs w:val="21"/>
        </w:rPr>
      </w:pPr>
      <w:r>
        <w:rPr>
          <w:rFonts w:hint="eastAsia" w:ascii="宋体" w:hAnsi="宋体" w:cs="宋体"/>
          <w:szCs w:val="21"/>
        </w:rPr>
        <w:t>1.1参加政府采购活动的中小企业（含中型、小型、微型企业，其他地方同）应当同时符合以下条件：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（一）符合中小企业划分标准（具体见工信部联企业[2011]300号）；</w:t>
      </w:r>
    </w:p>
    <w:p>
      <w:pPr>
        <w:snapToGrid w:val="0"/>
        <w:spacing w:line="480" w:lineRule="exact"/>
        <w:ind w:firstLine="420" w:firstLineChars="200"/>
        <w:jc w:val="left"/>
        <w:rPr>
          <w:rFonts w:ascii="宋体" w:hAnsi="宋体" w:cs="宋体"/>
          <w:szCs w:val="21"/>
        </w:rPr>
      </w:pPr>
      <w:r>
        <w:rPr>
          <w:rFonts w:hint="eastAsia" w:ascii="宋体" w:hAnsi="宋体" w:cs="宋体"/>
          <w:szCs w:val="21"/>
        </w:rPr>
        <w:t>（二）提供本企业制造的货物、承担的工程或者服务，或者提供其他中小企业制造的货物。本项所称货物不包括使用大型企业注册商标的货物。</w:t>
      </w:r>
    </w:p>
    <w:p>
      <w:pPr>
        <w:snapToGrid w:val="0"/>
        <w:spacing w:line="480" w:lineRule="exact"/>
        <w:ind w:firstLine="420" w:firstLineChars="200"/>
        <w:jc w:val="left"/>
        <w:rPr>
          <w:rFonts w:ascii="宋体" w:hAnsi="宋体" w:cs="宋体"/>
          <w:szCs w:val="21"/>
        </w:rPr>
      </w:pPr>
      <w:r>
        <w:rPr>
          <w:rFonts w:hint="eastAsia" w:ascii="宋体" w:hAnsi="宋体" w:cs="宋体"/>
          <w:szCs w:val="21"/>
        </w:rPr>
        <w:t>（三）小型、微型企业提供中型企业制造的货物的，视同为中型企业。</w:t>
      </w:r>
    </w:p>
    <w:p>
      <w:pPr>
        <w:snapToGrid w:val="0"/>
        <w:spacing w:line="480" w:lineRule="exact"/>
        <w:ind w:firstLine="420" w:firstLineChars="200"/>
        <w:jc w:val="left"/>
        <w:rPr>
          <w:rFonts w:ascii="宋体" w:hAnsi="宋体" w:cs="宋体"/>
          <w:szCs w:val="21"/>
        </w:rPr>
      </w:pPr>
      <w:r>
        <w:rPr>
          <w:rFonts w:hint="eastAsia" w:ascii="宋体" w:hAnsi="宋体" w:cs="宋体"/>
          <w:szCs w:val="21"/>
        </w:rPr>
        <w:t>1.2参加政府采购活动的中小企业应当提供《中小企业声明函》。</w:t>
      </w:r>
    </w:p>
    <w:p>
      <w:pPr>
        <w:snapToGrid w:val="0"/>
        <w:spacing w:line="480" w:lineRule="exact"/>
        <w:ind w:firstLine="420" w:firstLineChars="200"/>
        <w:jc w:val="left"/>
        <w:rPr>
          <w:rFonts w:ascii="宋体" w:hAnsi="宋体" w:cs="宋体"/>
          <w:szCs w:val="21"/>
        </w:rPr>
      </w:pPr>
      <w:r>
        <w:rPr>
          <w:rFonts w:hint="eastAsia" w:ascii="宋体" w:hAnsi="宋体" w:cs="宋体"/>
          <w:szCs w:val="21"/>
        </w:rPr>
        <w:t>1.3对于非专门面向中小企业的项目，对小型和微型企业产品的价格应给予6%-10%的扣除，用扣除后的价格参与评审。具体扣除比例见第四章 评标办法及评分标准（如有）。</w:t>
      </w:r>
    </w:p>
    <w:p>
      <w:pPr>
        <w:snapToGrid w:val="0"/>
        <w:spacing w:line="480" w:lineRule="exact"/>
        <w:ind w:firstLine="420" w:firstLineChars="200"/>
        <w:jc w:val="left"/>
        <w:rPr>
          <w:rFonts w:ascii="宋体" w:hAnsi="宋体" w:cs="宋体"/>
          <w:szCs w:val="21"/>
        </w:rPr>
      </w:pPr>
      <w:r>
        <w:rPr>
          <w:rFonts w:hint="eastAsia" w:ascii="宋体" w:hAnsi="宋体" w:cs="宋体"/>
          <w:szCs w:val="21"/>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评标办法及评分标准（如有）。联合体各方均为小型、微型企业的，联合体视同为小型、微型企业。组成联合体的大中型企业和其他自然人、法人或者其他组织，与小型、微型企业之间不得存在投资关系。</w:t>
      </w:r>
    </w:p>
    <w:p>
      <w:pPr>
        <w:snapToGrid w:val="0"/>
        <w:spacing w:line="480" w:lineRule="exact"/>
        <w:ind w:firstLine="420" w:firstLineChars="200"/>
        <w:jc w:val="left"/>
        <w:rPr>
          <w:rFonts w:ascii="宋体" w:hAnsi="宋体" w:cs="宋体"/>
          <w:szCs w:val="21"/>
        </w:rPr>
      </w:pPr>
      <w:r>
        <w:rPr>
          <w:rFonts w:hint="eastAsia" w:ascii="宋体" w:hAnsi="宋体" w:cs="宋体"/>
          <w:szCs w:val="21"/>
        </w:rPr>
        <w:t>1.5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snapToGrid w:val="0"/>
        <w:spacing w:line="480" w:lineRule="exact"/>
        <w:ind w:firstLine="420" w:firstLineChars="200"/>
        <w:jc w:val="left"/>
        <w:rPr>
          <w:rFonts w:ascii="宋体" w:hAnsi="宋体" w:cs="宋体"/>
          <w:szCs w:val="21"/>
        </w:rPr>
      </w:pPr>
      <w:r>
        <w:rPr>
          <w:rFonts w:hint="eastAsia" w:ascii="宋体" w:hAnsi="宋体" w:cs="宋体"/>
          <w:szCs w:val="21"/>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见附件），并对声明的真实性负责。</w:t>
      </w:r>
    </w:p>
    <w:p>
      <w:pPr>
        <w:snapToGrid w:val="0"/>
        <w:spacing w:line="360" w:lineRule="auto"/>
        <w:jc w:val="center"/>
        <w:outlineLvl w:val="0"/>
        <w:rPr>
          <w:rFonts w:ascii="宋体" w:hAnsi="宋体" w:cs="宋体"/>
          <w:sz w:val="30"/>
          <w:szCs w:val="30"/>
        </w:rPr>
      </w:pPr>
      <w:r>
        <w:br w:type="page"/>
      </w:r>
      <w:bookmarkStart w:id="23" w:name="_Toc11895"/>
      <w:r>
        <w:rPr>
          <w:rFonts w:hint="eastAsia" w:ascii="宋体" w:hAnsi="宋体" w:cs="宋体"/>
          <w:sz w:val="30"/>
          <w:szCs w:val="30"/>
        </w:rPr>
        <w:t>第四章  评标办法及评分标准</w:t>
      </w:r>
      <w:bookmarkEnd w:id="23"/>
    </w:p>
    <w:p>
      <w:pPr>
        <w:pStyle w:val="28"/>
        <w:widowControl/>
        <w:spacing w:line="360" w:lineRule="auto"/>
        <w:ind w:firstLineChars="0"/>
        <w:jc w:val="left"/>
        <w:rPr>
          <w:rFonts w:ascii="宋体" w:cs="宋体"/>
          <w:b w:val="0"/>
          <w:bCs w:val="0"/>
          <w:color w:val="auto"/>
          <w:sz w:val="21"/>
          <w:szCs w:val="21"/>
        </w:rPr>
      </w:pPr>
    </w:p>
    <w:p>
      <w:pPr>
        <w:pStyle w:val="28"/>
        <w:spacing w:line="480" w:lineRule="exact"/>
        <w:ind w:firstLine="417" w:firstLineChars="199"/>
        <w:rPr>
          <w:rFonts w:ascii="宋体" w:cs="宋体"/>
          <w:b w:val="0"/>
          <w:sz w:val="21"/>
          <w:szCs w:val="21"/>
        </w:rPr>
      </w:pPr>
      <w:r>
        <w:rPr>
          <w:rFonts w:hint="eastAsia" w:ascii="宋体" w:cs="宋体"/>
          <w:b w:val="0"/>
          <w:sz w:val="21"/>
          <w:szCs w:val="21"/>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480" w:lineRule="exact"/>
        <w:rPr>
          <w:rFonts w:ascii="宋体" w:hAnsi="宋体" w:cs="宋体"/>
          <w:b/>
          <w:bCs/>
          <w:color w:val="000000"/>
          <w:szCs w:val="21"/>
        </w:rPr>
      </w:pPr>
      <w:r>
        <w:rPr>
          <w:rFonts w:hint="eastAsia" w:ascii="宋体" w:hAnsi="宋体" w:cs="宋体"/>
          <w:b/>
          <w:bCs/>
          <w:color w:val="000000"/>
          <w:szCs w:val="21"/>
        </w:rPr>
        <w:t>一、开标准备</w:t>
      </w:r>
    </w:p>
    <w:p>
      <w:pPr>
        <w:pStyle w:val="28"/>
        <w:spacing w:line="480" w:lineRule="exact"/>
        <w:ind w:firstLine="417" w:firstLineChars="199"/>
        <w:rPr>
          <w:rFonts w:ascii="宋体" w:cs="宋体"/>
          <w:b w:val="0"/>
          <w:sz w:val="21"/>
          <w:szCs w:val="21"/>
        </w:rPr>
      </w:pPr>
      <w:r>
        <w:rPr>
          <w:rFonts w:hint="eastAsia" w:ascii="宋体" w:cs="宋体"/>
          <w:b w:val="0"/>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pPr>
        <w:spacing w:line="480" w:lineRule="exact"/>
        <w:rPr>
          <w:rFonts w:ascii="宋体" w:hAnsi="宋体" w:cs="宋体"/>
          <w:b/>
          <w:bCs/>
          <w:color w:val="000000"/>
          <w:szCs w:val="21"/>
        </w:rPr>
      </w:pPr>
      <w:r>
        <w:rPr>
          <w:rFonts w:hint="eastAsia" w:ascii="宋体" w:hAnsi="宋体" w:cs="宋体"/>
          <w:b/>
          <w:bCs/>
          <w:color w:val="000000"/>
          <w:szCs w:val="21"/>
        </w:rPr>
        <w:t>二、开标程序：</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1、电子招投标开标程序：</w:t>
      </w:r>
    </w:p>
    <w:p>
      <w:pPr>
        <w:spacing w:line="400" w:lineRule="exact"/>
        <w:ind w:firstLine="420" w:firstLineChars="200"/>
        <w:jc w:val="left"/>
        <w:rPr>
          <w:rFonts w:hint="eastAsia" w:ascii="宋体" w:hAnsi="宋体"/>
          <w:szCs w:val="21"/>
        </w:rPr>
      </w:pPr>
      <w:r>
        <w:rPr>
          <w:rFonts w:hint="eastAsia" w:ascii="宋体" w:hAnsi="宋体"/>
          <w:szCs w:val="21"/>
        </w:rPr>
        <w:t>第一阶段：</w:t>
      </w:r>
    </w:p>
    <w:p>
      <w:pPr>
        <w:numPr>
          <w:ilvl w:val="0"/>
          <w:numId w:val="6"/>
        </w:numPr>
        <w:spacing w:line="400" w:lineRule="exact"/>
        <w:ind w:firstLine="420" w:firstLineChars="200"/>
        <w:jc w:val="left"/>
        <w:rPr>
          <w:rFonts w:hint="eastAsia"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pPr>
        <w:numPr>
          <w:ilvl w:val="0"/>
          <w:numId w:val="6"/>
        </w:numPr>
        <w:spacing w:line="400" w:lineRule="exact"/>
        <w:ind w:firstLine="420" w:firstLineChars="200"/>
        <w:jc w:val="left"/>
        <w:rPr>
          <w:rFonts w:hint="eastAsia" w:ascii="宋体" w:hAnsi="宋体"/>
          <w:szCs w:val="21"/>
        </w:rPr>
      </w:pPr>
      <w:r>
        <w:rPr>
          <w:rFonts w:hint="eastAsia" w:ascii="宋体" w:hAnsi="宋体"/>
          <w:szCs w:val="21"/>
        </w:rPr>
        <w:t>在政府采购云平台开启已解密供应商的“资格文件、商务技术文件”，并做开标记录；</w:t>
      </w:r>
    </w:p>
    <w:p>
      <w:pPr>
        <w:spacing w:line="400" w:lineRule="exact"/>
        <w:ind w:firstLine="420" w:firstLineChars="200"/>
        <w:jc w:val="left"/>
        <w:rPr>
          <w:rFonts w:hint="eastAsia" w:ascii="宋体" w:hAnsi="宋体"/>
          <w:szCs w:val="21"/>
        </w:rPr>
      </w:pPr>
      <w:r>
        <w:rPr>
          <w:rFonts w:hint="eastAsia" w:ascii="宋体" w:hAnsi="宋体"/>
          <w:szCs w:val="21"/>
        </w:rPr>
        <w:t>第二阶段：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pPr>
        <w:spacing w:line="400" w:lineRule="exact"/>
        <w:ind w:firstLine="420" w:firstLineChars="200"/>
        <w:jc w:val="left"/>
        <w:rPr>
          <w:rFonts w:hint="eastAsia"/>
        </w:rPr>
      </w:pPr>
      <w:r>
        <w:rPr>
          <w:rFonts w:hint="eastAsia" w:ascii="宋体" w:hAnsi="宋体"/>
          <w:szCs w:val="21"/>
        </w:rPr>
        <w:t>（5）开标会议结束。</w:t>
      </w:r>
    </w:p>
    <w:p>
      <w:pPr>
        <w:numPr>
          <w:ilvl w:val="0"/>
          <w:numId w:val="7"/>
        </w:numPr>
        <w:spacing w:line="400" w:lineRule="exact"/>
        <w:ind w:firstLine="420" w:firstLineChars="200"/>
        <w:jc w:val="left"/>
        <w:rPr>
          <w:rFonts w:hint="eastAsia" w:ascii="宋体" w:hAnsi="宋体"/>
          <w:szCs w:val="21"/>
        </w:rPr>
      </w:pPr>
      <w:r>
        <w:rPr>
          <w:rFonts w:hint="eastAsia" w:ascii="宋体" w:hAnsi="宋体"/>
          <w:szCs w:val="21"/>
        </w:rPr>
        <w:t>线下开标程序：</w:t>
      </w:r>
    </w:p>
    <w:p>
      <w:pPr>
        <w:spacing w:line="400" w:lineRule="exact"/>
        <w:ind w:firstLine="420" w:firstLineChars="200"/>
        <w:jc w:val="left"/>
        <w:rPr>
          <w:rFonts w:hint="eastAsia" w:ascii="宋体" w:hAnsi="宋体"/>
          <w:szCs w:val="21"/>
        </w:rPr>
      </w:pPr>
      <w:r>
        <w:rPr>
          <w:rFonts w:hint="eastAsia" w:ascii="宋体" w:hAnsi="宋体"/>
          <w:szCs w:val="21"/>
        </w:rPr>
        <w:t>第一阶段：</w:t>
      </w:r>
    </w:p>
    <w:p>
      <w:pPr>
        <w:spacing w:line="400" w:lineRule="exact"/>
        <w:ind w:firstLine="420" w:firstLineChars="200"/>
        <w:jc w:val="left"/>
        <w:rPr>
          <w:rFonts w:hint="eastAsia" w:ascii="宋体" w:hAnsi="宋体"/>
          <w:szCs w:val="21"/>
        </w:rPr>
      </w:pPr>
      <w:r>
        <w:rPr>
          <w:rFonts w:hint="eastAsia" w:ascii="宋体" w:hAnsi="宋体"/>
          <w:szCs w:val="21"/>
        </w:rPr>
        <w:t>（1）开标会由采购代理机构主持，主持人宣布开标会议开始；</w:t>
      </w:r>
    </w:p>
    <w:p>
      <w:pPr>
        <w:spacing w:line="400" w:lineRule="exact"/>
        <w:ind w:firstLine="420" w:firstLineChars="200"/>
        <w:jc w:val="left"/>
        <w:rPr>
          <w:rFonts w:hint="eastAsia" w:ascii="宋体" w:hAnsi="宋体"/>
          <w:szCs w:val="21"/>
        </w:rPr>
      </w:pPr>
      <w:bookmarkStart w:id="24" w:name="_Toc396115155"/>
      <w:r>
        <w:rPr>
          <w:rFonts w:hint="eastAsia" w:ascii="宋体" w:hAnsi="宋体"/>
          <w:szCs w:val="21"/>
        </w:rPr>
        <w:t>（2）主持人介绍参加开标会的人员名单；</w:t>
      </w:r>
      <w:bookmarkEnd w:id="24"/>
      <w:r>
        <w:rPr>
          <w:rFonts w:hint="eastAsia" w:ascii="宋体" w:hAnsi="宋体"/>
          <w:szCs w:val="21"/>
        </w:rPr>
        <w:t xml:space="preserve"> </w:t>
      </w:r>
    </w:p>
    <w:p>
      <w:pPr>
        <w:spacing w:line="400" w:lineRule="exact"/>
        <w:ind w:firstLine="420" w:firstLineChars="200"/>
        <w:jc w:val="left"/>
        <w:rPr>
          <w:rFonts w:hint="eastAsia" w:ascii="宋体" w:hAnsi="宋体"/>
          <w:szCs w:val="21"/>
        </w:rPr>
      </w:pPr>
      <w:bookmarkStart w:id="25" w:name="_Toc396115156"/>
      <w:r>
        <w:rPr>
          <w:rFonts w:hint="eastAsia" w:ascii="宋体" w:hAnsi="宋体"/>
          <w:szCs w:val="21"/>
        </w:rPr>
        <w:t>（3）主持人宣布评标期间的有关事项，告知应当回避的情形,提请有关人员回避；</w:t>
      </w:r>
      <w:bookmarkEnd w:id="25"/>
    </w:p>
    <w:p>
      <w:pPr>
        <w:spacing w:line="400" w:lineRule="exact"/>
        <w:ind w:firstLine="420" w:firstLineChars="200"/>
        <w:jc w:val="left"/>
        <w:rPr>
          <w:rFonts w:hint="eastAsia" w:ascii="宋体" w:hAnsi="宋体"/>
          <w:szCs w:val="21"/>
        </w:rPr>
      </w:pPr>
      <w:bookmarkStart w:id="26" w:name="_Toc396115157"/>
      <w:r>
        <w:rPr>
          <w:rFonts w:hint="eastAsia" w:ascii="宋体" w:hAnsi="宋体"/>
          <w:szCs w:val="21"/>
        </w:rPr>
        <w:t>（4）由供应商或其当场推荐的代表检查资格文件、商务技术文件密封的完整性；</w:t>
      </w:r>
      <w:bookmarkEnd w:id="26"/>
      <w:bookmarkStart w:id="27" w:name="_Toc396115158"/>
    </w:p>
    <w:p>
      <w:pPr>
        <w:spacing w:line="400" w:lineRule="exact"/>
        <w:ind w:firstLine="420" w:firstLineChars="200"/>
        <w:jc w:val="left"/>
        <w:rPr>
          <w:rFonts w:hint="eastAsia" w:ascii="宋体" w:hAnsi="宋体"/>
          <w:szCs w:val="21"/>
        </w:rPr>
      </w:pPr>
      <w:r>
        <w:rPr>
          <w:rFonts w:hint="eastAsia" w:ascii="宋体" w:hAnsi="宋体"/>
          <w:szCs w:val="21"/>
        </w:rPr>
        <w:t>（5）按各供应商提交投标文件时间的先后顺序打开投标文件的资格文件、商务技术文件外包装，清点投标文件正本、副本数量</w:t>
      </w:r>
      <w:bookmarkEnd w:id="27"/>
      <w:r>
        <w:rPr>
          <w:rFonts w:hint="eastAsia" w:ascii="宋体" w:hAnsi="宋体"/>
          <w:szCs w:val="21"/>
        </w:rPr>
        <w:t>，并做开标记录；</w:t>
      </w:r>
    </w:p>
    <w:p>
      <w:pPr>
        <w:spacing w:line="400" w:lineRule="exact"/>
        <w:ind w:firstLine="420" w:firstLineChars="200"/>
        <w:jc w:val="left"/>
        <w:rPr>
          <w:rFonts w:hint="eastAsia" w:ascii="宋体" w:hAnsi="宋体"/>
          <w:szCs w:val="21"/>
        </w:rPr>
      </w:pPr>
      <w:bookmarkStart w:id="28" w:name="_Toc396115159"/>
      <w:r>
        <w:rPr>
          <w:rFonts w:hint="eastAsia" w:ascii="宋体" w:hAnsi="宋体"/>
          <w:szCs w:val="21"/>
        </w:rPr>
        <w:t>第二阶段：</w:t>
      </w:r>
    </w:p>
    <w:bookmarkEnd w:id="28"/>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）由主持人公布第一阶段评审无效供应商名单及理由；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pPr>
        <w:spacing w:line="400" w:lineRule="exact"/>
        <w:ind w:firstLine="420" w:firstLineChars="200"/>
        <w:jc w:val="left"/>
        <w:rPr>
          <w:rFonts w:hint="eastAsia" w:ascii="宋体" w:hAnsi="宋体"/>
          <w:szCs w:val="21"/>
        </w:rPr>
      </w:pPr>
      <w:bookmarkStart w:id="29" w:name="_Toc396115160"/>
      <w:r>
        <w:rPr>
          <w:rFonts w:hint="eastAsia" w:ascii="宋体" w:hAnsi="宋体"/>
          <w:szCs w:val="21"/>
        </w:rPr>
        <w:t>（3）由供应商或其当场推荐的代表检查报价文件密封的完整性；</w:t>
      </w:r>
    </w:p>
    <w:p>
      <w:pPr>
        <w:spacing w:line="400" w:lineRule="exact"/>
        <w:ind w:firstLine="420" w:firstLineChars="200"/>
        <w:jc w:val="left"/>
        <w:rPr>
          <w:rFonts w:hint="eastAsia" w:ascii="宋体" w:hAnsi="宋体"/>
          <w:szCs w:val="21"/>
        </w:rPr>
      </w:pPr>
      <w:r>
        <w:rPr>
          <w:rFonts w:hint="eastAsia" w:ascii="宋体" w:hAnsi="宋体"/>
          <w:szCs w:val="21"/>
        </w:rPr>
        <w:t>（4）再开启报价文件，由主持人宣读《开标一览表》中的供应商名称及在其投标文件中承诺的投标报价、交货期（服务期限）等投标内容，以及采购代理机构认为有必要宣读的其他内容；</w:t>
      </w:r>
      <w:bookmarkEnd w:id="29"/>
    </w:p>
    <w:p>
      <w:pPr>
        <w:spacing w:line="400" w:lineRule="exact"/>
        <w:ind w:firstLine="420" w:firstLineChars="200"/>
        <w:jc w:val="left"/>
        <w:rPr>
          <w:rFonts w:hint="eastAsia" w:ascii="宋体" w:hAnsi="宋体"/>
          <w:szCs w:val="21"/>
        </w:rPr>
      </w:pPr>
      <w:bookmarkStart w:id="30" w:name="_Toc396115161"/>
      <w:r>
        <w:rPr>
          <w:rFonts w:hint="eastAsia" w:ascii="宋体" w:hAnsi="宋体"/>
          <w:szCs w:val="21"/>
        </w:rPr>
        <w:t>（5）采购代理机构做开标记录, 同时由记录人、监督人当场签字确认；</w:t>
      </w:r>
      <w:bookmarkEnd w:id="30"/>
    </w:p>
    <w:p>
      <w:pPr>
        <w:spacing w:line="400" w:lineRule="exact"/>
        <w:ind w:firstLine="420" w:firstLineChars="200"/>
        <w:jc w:val="left"/>
        <w:rPr>
          <w:rFonts w:hint="eastAsia" w:ascii="宋体" w:hAnsi="宋体"/>
          <w:szCs w:val="21"/>
        </w:rPr>
      </w:pPr>
      <w:r>
        <w:rPr>
          <w:rFonts w:hint="eastAsia" w:ascii="宋体" w:hAnsi="宋体"/>
          <w:szCs w:val="21"/>
        </w:rPr>
        <w:t>（6）主持人公布公布评审结果。</w:t>
      </w:r>
    </w:p>
    <w:p>
      <w:pPr>
        <w:spacing w:line="400" w:lineRule="exact"/>
        <w:ind w:firstLine="420" w:firstLineChars="200"/>
        <w:jc w:val="left"/>
        <w:rPr>
          <w:rFonts w:ascii="宋体" w:hAnsi="宋体"/>
          <w:szCs w:val="21"/>
        </w:rPr>
      </w:pPr>
      <w:bookmarkStart w:id="31" w:name="_Toc396115163"/>
      <w:r>
        <w:rPr>
          <w:rFonts w:hint="eastAsia" w:ascii="宋体" w:hAnsi="宋体"/>
          <w:szCs w:val="21"/>
        </w:rPr>
        <w:t>（7）开标会议结束。</w:t>
      </w:r>
      <w:bookmarkEnd w:id="31"/>
    </w:p>
    <w:p>
      <w:pPr>
        <w:spacing w:line="400" w:lineRule="exact"/>
        <w:ind w:firstLine="420" w:firstLineChars="200"/>
        <w:jc w:val="left"/>
        <w:rPr>
          <w:rFonts w:hint="eastAsia"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hint="eastAsia" w:ascii="宋体" w:hAnsi="宋体"/>
          <w:szCs w:val="21"/>
        </w:rPr>
      </w:pPr>
      <w:r>
        <w:rPr>
          <w:rFonts w:hint="eastAsia" w:ascii="宋体" w:hAnsi="宋体"/>
          <w:szCs w:val="21"/>
        </w:rPr>
        <w:t>本项目原则上采用政采云</w:t>
      </w:r>
      <w:r>
        <w:rPr>
          <w:rFonts w:hint="eastAsia" w:ascii="宋体" w:hAnsi="宋体" w:cs="宋体"/>
          <w:bCs/>
          <w:szCs w:val="21"/>
          <w:lang w:bidi="ar"/>
        </w:rPr>
        <w:t>电子招投标开标程序</w:t>
      </w:r>
      <w:r>
        <w:rPr>
          <w:rFonts w:hint="eastAsia" w:ascii="宋体" w:hAnsi="宋体"/>
          <w:szCs w:val="21"/>
        </w:rPr>
        <w:t>，但有下情形之一的，按以下情况处理：</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）若有供应商在规定时间内无法解密或解密失败，代理机构将开启该供应商递交的</w:t>
      </w:r>
      <w:r>
        <w:rPr>
          <w:rFonts w:hint="eastAsia" w:ascii="宋体" w:hAnsi="宋体" w:cs="宋体"/>
          <w:kern w:val="0"/>
          <w:szCs w:val="21"/>
        </w:rPr>
        <w:t>以U盘存储的电子备份投标文件</w:t>
      </w:r>
      <w:r>
        <w:rPr>
          <w:rFonts w:hint="eastAsia" w:ascii="宋体" w:hAnsi="宋体"/>
          <w:szCs w:val="21"/>
        </w:rPr>
        <w:t>，上传至政采云平台项目采购模块，以完成开标，电子投标文件自动失效。</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）若因</w:t>
      </w:r>
      <w:r>
        <w:rPr>
          <w:rFonts w:hint="eastAsia" w:ascii="宋体" w:hAnsi="宋体" w:cs="宋体"/>
          <w:kern w:val="0"/>
          <w:szCs w:val="21"/>
        </w:rPr>
        <w:t>政府采购云平台</w:t>
      </w:r>
      <w:r>
        <w:rPr>
          <w:rFonts w:hint="eastAsia" w:ascii="宋体" w:hAnsi="宋体"/>
          <w:szCs w:val="21"/>
        </w:rPr>
        <w:t>原因无法读取或电子开评标无法正常进行，代理机构将开启所有供应商递交的纸质备份投标文件，以完成开标，电子投标文件及</w:t>
      </w:r>
      <w:r>
        <w:rPr>
          <w:rFonts w:hint="eastAsia" w:ascii="宋体" w:hAnsi="宋体" w:cs="宋体"/>
          <w:kern w:val="0"/>
          <w:szCs w:val="21"/>
        </w:rPr>
        <w:t>以U盘存储的电子备份投标文件</w:t>
      </w:r>
      <w:r>
        <w:rPr>
          <w:rFonts w:hint="eastAsia" w:ascii="宋体" w:hAnsi="宋体"/>
          <w:szCs w:val="21"/>
        </w:rPr>
        <w:t>自动失效。</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szCs w:val="21"/>
        </w:rPr>
      </w:pPr>
      <w:r>
        <w:rPr>
          <w:rFonts w:hint="eastAsia" w:ascii="宋体" w:hAnsi="宋体"/>
          <w:szCs w:val="21"/>
        </w:rPr>
        <w:t>3.1电子交易平台发生故障而无法登录访问的；</w:t>
      </w:r>
    </w:p>
    <w:p>
      <w:pPr>
        <w:spacing w:line="400" w:lineRule="exact"/>
        <w:ind w:firstLine="420" w:firstLineChars="200"/>
        <w:jc w:val="left"/>
        <w:rPr>
          <w:rFonts w:hint="eastAsia" w:ascii="宋体" w:hAnsi="宋体"/>
          <w:szCs w:val="21"/>
        </w:rPr>
      </w:pPr>
      <w:r>
        <w:rPr>
          <w:rFonts w:hint="eastAsia" w:ascii="宋体" w:hAnsi="宋体"/>
          <w:szCs w:val="21"/>
        </w:rPr>
        <w:t>3.2电子交易平台应用或数据库出现错误，不能进行正常操作的；</w:t>
      </w:r>
    </w:p>
    <w:p>
      <w:pPr>
        <w:spacing w:line="400" w:lineRule="exact"/>
        <w:ind w:firstLine="420" w:firstLineChars="200"/>
        <w:jc w:val="left"/>
        <w:rPr>
          <w:rFonts w:hint="eastAsia" w:ascii="宋体" w:hAnsi="宋体"/>
          <w:szCs w:val="21"/>
        </w:rPr>
      </w:pPr>
      <w:r>
        <w:rPr>
          <w:rFonts w:hint="eastAsia" w:ascii="宋体" w:hAnsi="宋体"/>
          <w:szCs w:val="21"/>
        </w:rPr>
        <w:t>3.3电子交易平台发现严重安全漏洞，有潜在泄密危险的；</w:t>
      </w:r>
    </w:p>
    <w:p>
      <w:pPr>
        <w:spacing w:line="400" w:lineRule="exact"/>
        <w:ind w:firstLine="420" w:firstLineChars="200"/>
        <w:jc w:val="left"/>
        <w:rPr>
          <w:rFonts w:hint="eastAsia" w:ascii="宋体" w:hAnsi="宋体"/>
          <w:szCs w:val="21"/>
        </w:rPr>
      </w:pPr>
      <w:r>
        <w:rPr>
          <w:rFonts w:hint="eastAsia" w:ascii="宋体" w:hAnsi="宋体"/>
          <w:szCs w:val="21"/>
        </w:rPr>
        <w:t xml:space="preserve">3.4病毒发作导致不能进行正常操作的； </w:t>
      </w:r>
    </w:p>
    <w:p>
      <w:pPr>
        <w:spacing w:line="400" w:lineRule="exact"/>
        <w:ind w:firstLine="420" w:firstLineChars="200"/>
        <w:jc w:val="left"/>
        <w:rPr>
          <w:rFonts w:hint="eastAsia" w:ascii="宋体" w:hAnsi="宋体"/>
          <w:szCs w:val="21"/>
        </w:rPr>
      </w:pPr>
      <w:r>
        <w:rPr>
          <w:rFonts w:hint="eastAsia" w:ascii="宋体" w:hAnsi="宋体"/>
          <w:szCs w:val="21"/>
        </w:rPr>
        <w:t>3.5其他无法保证电子交易的公平、公正和安全的情况。</w:t>
      </w:r>
    </w:p>
    <w:p>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szCs w:val="21"/>
        </w:rPr>
      </w:pPr>
      <w:r>
        <w:rPr>
          <w:rFonts w:hint="eastAsia" w:ascii="宋体" w:hAnsi="宋体"/>
          <w:szCs w:val="21"/>
        </w:rPr>
        <w:t>（4）未开启的备份投标文件现场予以退还。</w:t>
      </w:r>
    </w:p>
    <w:p>
      <w:pPr>
        <w:spacing w:line="480" w:lineRule="exact"/>
        <w:rPr>
          <w:rFonts w:ascii="宋体" w:hAnsi="宋体" w:cs="宋体"/>
          <w:b/>
          <w:bCs/>
          <w:color w:val="000000"/>
          <w:szCs w:val="21"/>
        </w:rPr>
      </w:pPr>
      <w:r>
        <w:rPr>
          <w:rFonts w:hint="eastAsia" w:ascii="宋体" w:hAnsi="宋体" w:cs="宋体"/>
          <w:b/>
          <w:bCs/>
          <w:color w:val="000000"/>
          <w:szCs w:val="21"/>
        </w:rPr>
        <w:t>三、评标委员会</w:t>
      </w:r>
    </w:p>
    <w:p>
      <w:pPr>
        <w:pStyle w:val="28"/>
        <w:spacing w:line="480" w:lineRule="exact"/>
        <w:ind w:firstLine="417" w:firstLineChars="199"/>
        <w:rPr>
          <w:rFonts w:ascii="宋体" w:cs="宋体"/>
          <w:b w:val="0"/>
          <w:sz w:val="21"/>
          <w:szCs w:val="21"/>
        </w:rPr>
      </w:pPr>
      <w:r>
        <w:rPr>
          <w:rFonts w:hint="eastAsia" w:ascii="宋体" w:cs="宋体"/>
          <w:b w:val="0"/>
          <w:sz w:val="21"/>
          <w:szCs w:val="21"/>
        </w:rPr>
        <w:t>（一）本次招标依法组建评标委员会。</w:t>
      </w:r>
    </w:p>
    <w:p>
      <w:pPr>
        <w:pStyle w:val="28"/>
        <w:spacing w:line="480" w:lineRule="exact"/>
        <w:ind w:firstLine="417" w:firstLineChars="199"/>
        <w:rPr>
          <w:rFonts w:ascii="宋体" w:cs="宋体"/>
          <w:b w:val="0"/>
          <w:sz w:val="21"/>
          <w:szCs w:val="21"/>
        </w:rPr>
      </w:pPr>
      <w:r>
        <w:rPr>
          <w:rFonts w:hint="eastAsia" w:ascii="宋体" w:cs="宋体"/>
          <w:b w:val="0"/>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8"/>
        <w:spacing w:line="480" w:lineRule="exact"/>
        <w:ind w:firstLine="417" w:firstLineChars="199"/>
        <w:rPr>
          <w:rFonts w:ascii="宋体" w:cs="宋体"/>
          <w:b w:val="0"/>
          <w:sz w:val="21"/>
          <w:szCs w:val="21"/>
        </w:rPr>
      </w:pPr>
      <w:r>
        <w:rPr>
          <w:rFonts w:hint="eastAsia" w:ascii="宋体" w:cs="宋体"/>
          <w:b w:val="0"/>
          <w:sz w:val="21"/>
          <w:szCs w:val="21"/>
        </w:rPr>
        <w:t>（三）评审专家有下列情形之一的，受到邀请应主动提出回避，采购当事人也可以要求该评审专家回避：</w:t>
      </w:r>
    </w:p>
    <w:p>
      <w:pPr>
        <w:pStyle w:val="28"/>
        <w:spacing w:line="480" w:lineRule="exact"/>
        <w:ind w:firstLine="417" w:firstLineChars="199"/>
        <w:rPr>
          <w:rFonts w:ascii="宋体" w:cs="宋体"/>
          <w:b w:val="0"/>
          <w:sz w:val="21"/>
          <w:szCs w:val="21"/>
        </w:rPr>
      </w:pPr>
      <w:r>
        <w:rPr>
          <w:rFonts w:hint="eastAsia" w:ascii="宋体" w:cs="宋体"/>
          <w:b w:val="0"/>
          <w:sz w:val="21"/>
          <w:szCs w:val="21"/>
        </w:rPr>
        <w:t>1、本人、配偶或直系亲属3年内曾在参加该采购项目的供应商中任职（包括一般工作）或担任顾问，或与参加该采购项目的供应商发生过法律纠纷；</w:t>
      </w:r>
    </w:p>
    <w:p>
      <w:pPr>
        <w:pStyle w:val="28"/>
        <w:spacing w:line="480" w:lineRule="exact"/>
        <w:ind w:firstLine="417" w:firstLineChars="199"/>
        <w:rPr>
          <w:rFonts w:ascii="宋体" w:cs="宋体"/>
          <w:b w:val="0"/>
          <w:sz w:val="21"/>
          <w:szCs w:val="21"/>
        </w:rPr>
      </w:pPr>
      <w:r>
        <w:rPr>
          <w:rFonts w:hint="eastAsia" w:ascii="宋体" w:cs="宋体"/>
          <w:b w:val="0"/>
          <w:sz w:val="21"/>
          <w:szCs w:val="21"/>
        </w:rPr>
        <w:t>2、任职单位与采购单位或参加该采购项目供应商存在行政隶属关系；</w:t>
      </w:r>
    </w:p>
    <w:p>
      <w:pPr>
        <w:pStyle w:val="28"/>
        <w:spacing w:line="480" w:lineRule="exact"/>
        <w:ind w:firstLine="417" w:firstLineChars="199"/>
        <w:rPr>
          <w:rFonts w:ascii="宋体" w:cs="宋体"/>
          <w:b w:val="0"/>
          <w:sz w:val="21"/>
          <w:szCs w:val="21"/>
        </w:rPr>
      </w:pPr>
      <w:r>
        <w:rPr>
          <w:rFonts w:hint="eastAsia" w:ascii="宋体" w:cs="宋体"/>
          <w:b w:val="0"/>
          <w:sz w:val="21"/>
          <w:szCs w:val="21"/>
        </w:rPr>
        <w:t>3、曾经参加过该采购项目的进口产品或采购文件、采购需求、采购方式的论证和咨询服务工作；</w:t>
      </w:r>
    </w:p>
    <w:p>
      <w:pPr>
        <w:pStyle w:val="28"/>
        <w:spacing w:line="480" w:lineRule="exact"/>
        <w:ind w:firstLine="417" w:firstLineChars="199"/>
        <w:rPr>
          <w:rFonts w:ascii="宋体" w:cs="宋体"/>
          <w:b w:val="0"/>
          <w:sz w:val="21"/>
          <w:szCs w:val="21"/>
        </w:rPr>
      </w:pPr>
      <w:r>
        <w:rPr>
          <w:rFonts w:hint="eastAsia" w:ascii="宋体" w:cs="宋体"/>
          <w:b w:val="0"/>
          <w:sz w:val="21"/>
          <w:szCs w:val="21"/>
        </w:rPr>
        <w:t>4、是参加该采购项目供应商的上级主管部门、控股或参股单位的工作人员，或与该供应商存在其他经济利益关系；</w:t>
      </w:r>
    </w:p>
    <w:p>
      <w:pPr>
        <w:pStyle w:val="28"/>
        <w:spacing w:line="480" w:lineRule="exact"/>
        <w:ind w:firstLine="417" w:firstLineChars="199"/>
        <w:rPr>
          <w:rFonts w:ascii="宋体" w:cs="宋体"/>
          <w:b w:val="0"/>
          <w:sz w:val="21"/>
          <w:szCs w:val="21"/>
        </w:rPr>
      </w:pPr>
      <w:r>
        <w:rPr>
          <w:rFonts w:hint="eastAsia" w:ascii="宋体" w:cs="宋体"/>
          <w:b w:val="0"/>
          <w:sz w:val="21"/>
          <w:szCs w:val="21"/>
        </w:rPr>
        <w:t>5、评审委员会成员之间具有配偶、近亲属关系；</w:t>
      </w:r>
    </w:p>
    <w:p>
      <w:pPr>
        <w:pStyle w:val="28"/>
        <w:spacing w:line="480" w:lineRule="exact"/>
        <w:ind w:firstLine="417" w:firstLineChars="199"/>
        <w:rPr>
          <w:rFonts w:ascii="宋体" w:cs="宋体"/>
          <w:b w:val="0"/>
          <w:sz w:val="21"/>
          <w:szCs w:val="21"/>
        </w:rPr>
      </w:pPr>
      <w:r>
        <w:rPr>
          <w:rFonts w:hint="eastAsia" w:ascii="宋体" w:cs="宋体"/>
          <w:b w:val="0"/>
          <w:sz w:val="21"/>
          <w:szCs w:val="21"/>
        </w:rPr>
        <w:t>6、同一单位的评审专家在同一项目评审委员会成员中超过一名；</w:t>
      </w:r>
    </w:p>
    <w:p>
      <w:pPr>
        <w:pStyle w:val="28"/>
        <w:spacing w:line="480" w:lineRule="exact"/>
        <w:ind w:firstLine="417" w:firstLineChars="199"/>
        <w:rPr>
          <w:rFonts w:ascii="宋体" w:cs="宋体"/>
          <w:b w:val="0"/>
          <w:sz w:val="21"/>
          <w:szCs w:val="21"/>
        </w:rPr>
      </w:pPr>
      <w:r>
        <w:rPr>
          <w:rFonts w:hint="eastAsia" w:ascii="宋体" w:cs="宋体"/>
          <w:b w:val="0"/>
          <w:sz w:val="21"/>
          <w:szCs w:val="21"/>
        </w:rPr>
        <w:t>7、法律、法规、规章规定应当回避以及其他可能影响公正评审的。</w:t>
      </w:r>
    </w:p>
    <w:p>
      <w:pPr>
        <w:pStyle w:val="28"/>
        <w:spacing w:line="480" w:lineRule="exact"/>
        <w:ind w:firstLine="417" w:firstLineChars="199"/>
        <w:rPr>
          <w:rFonts w:ascii="宋体" w:cs="宋体"/>
          <w:b w:val="0"/>
          <w:sz w:val="21"/>
          <w:szCs w:val="21"/>
        </w:rPr>
      </w:pPr>
      <w:r>
        <w:rPr>
          <w:rFonts w:hint="eastAsia" w:ascii="宋体" w:cs="宋体"/>
          <w:b w:val="0"/>
          <w:sz w:val="21"/>
          <w:szCs w:val="21"/>
        </w:rPr>
        <w:t>（四）评标委员会判断投标文件的有效性、合格性和响应情况，仅依据供应商所递交一切文件的真实表述，不受与本项目无直接关联的外部信息、传言而影响自身的专业判断。</w:t>
      </w:r>
    </w:p>
    <w:p>
      <w:pPr>
        <w:pStyle w:val="28"/>
        <w:spacing w:line="480" w:lineRule="exact"/>
        <w:ind w:firstLine="417" w:firstLineChars="199"/>
        <w:rPr>
          <w:rFonts w:ascii="宋体" w:cs="宋体"/>
          <w:b w:val="0"/>
          <w:sz w:val="21"/>
          <w:szCs w:val="21"/>
        </w:rPr>
      </w:pPr>
      <w:r>
        <w:rPr>
          <w:rFonts w:hint="eastAsia" w:ascii="宋体" w:cs="宋体"/>
          <w:b w:val="0"/>
          <w:sz w:val="21"/>
          <w:szCs w:val="21"/>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480" w:lineRule="exact"/>
        <w:rPr>
          <w:rFonts w:ascii="宋体" w:hAnsi="宋体" w:cs="宋体"/>
          <w:b/>
          <w:bCs/>
          <w:color w:val="000000"/>
          <w:szCs w:val="21"/>
        </w:rPr>
      </w:pPr>
      <w:r>
        <w:rPr>
          <w:rFonts w:hint="eastAsia" w:ascii="宋体" w:hAnsi="宋体" w:cs="宋体"/>
          <w:b/>
          <w:bCs/>
          <w:color w:val="000000"/>
          <w:szCs w:val="21"/>
        </w:rPr>
        <w:t>四、评标方法</w:t>
      </w:r>
    </w:p>
    <w:p>
      <w:pPr>
        <w:pStyle w:val="28"/>
        <w:spacing w:line="480" w:lineRule="exact"/>
        <w:ind w:firstLine="417" w:firstLineChars="199"/>
        <w:rPr>
          <w:rFonts w:ascii="宋体" w:cs="宋体"/>
          <w:b w:val="0"/>
          <w:sz w:val="21"/>
          <w:szCs w:val="21"/>
        </w:rPr>
      </w:pPr>
      <w:r>
        <w:rPr>
          <w:rFonts w:hint="eastAsia" w:ascii="宋体" w:cs="宋体"/>
          <w:b w:val="0"/>
          <w:sz w:val="21"/>
          <w:szCs w:val="21"/>
        </w:rPr>
        <w:t>（一）本次采购项目的评标方法为：综合评分法。</w:t>
      </w:r>
    </w:p>
    <w:p>
      <w:pPr>
        <w:pStyle w:val="28"/>
        <w:spacing w:line="480" w:lineRule="exact"/>
        <w:ind w:firstLine="420" w:firstLineChars="199"/>
        <w:rPr>
          <w:rFonts w:ascii="宋体" w:cs="宋体"/>
          <w:sz w:val="21"/>
          <w:szCs w:val="21"/>
        </w:rPr>
      </w:pPr>
      <w:r>
        <w:rPr>
          <w:rFonts w:hint="eastAsia" w:ascii="宋体" w:cs="宋体"/>
          <w:sz w:val="21"/>
          <w:szCs w:val="21"/>
        </w:rPr>
        <w:t>采用综合评分法的，评标结果按评审后得分由高到低顺序排列。得分相同的，按投标报价由低到高顺序排列。得分且投标报价相同的并列，则抽签决定。投标文件满足采购文件全部实质性要求，且按照评审因素的量化指标评审得分最高的供应商为排名第一的中标候选人。</w:t>
      </w:r>
    </w:p>
    <w:p>
      <w:pPr>
        <w:pStyle w:val="28"/>
        <w:spacing w:line="480" w:lineRule="exact"/>
        <w:ind w:firstLine="417" w:firstLineChars="199"/>
        <w:rPr>
          <w:rFonts w:ascii="宋体" w:cs="宋体"/>
          <w:b w:val="0"/>
          <w:sz w:val="21"/>
          <w:szCs w:val="21"/>
        </w:rPr>
      </w:pPr>
      <w:r>
        <w:rPr>
          <w:rFonts w:hint="eastAsia" w:ascii="宋体" w:cs="宋体"/>
          <w:b w:val="0"/>
          <w:sz w:val="21"/>
          <w:szCs w:val="21"/>
        </w:rPr>
        <w:t>（三）投标文件的澄清</w:t>
      </w:r>
    </w:p>
    <w:p>
      <w:pPr>
        <w:pStyle w:val="28"/>
        <w:spacing w:line="480" w:lineRule="exact"/>
        <w:ind w:firstLine="420" w:firstLineChars="199"/>
        <w:rPr>
          <w:rFonts w:ascii="宋体" w:cs="宋体"/>
          <w:sz w:val="21"/>
          <w:szCs w:val="21"/>
        </w:rPr>
      </w:pPr>
      <w:r>
        <w:rPr>
          <w:rFonts w:hint="eastAsia" w:ascii="宋体" w:cs="宋体"/>
          <w:sz w:val="21"/>
          <w:szCs w:val="21"/>
        </w:rPr>
        <w:t>1、对于投标文件中含义不明确、同类问题表述不一致或者有明显文字和计算错误的内容，评标委员会应当以书面形式要求供应商作出必要的澄清、说明或者补正。</w:t>
      </w:r>
    </w:p>
    <w:p>
      <w:pPr>
        <w:pStyle w:val="28"/>
        <w:spacing w:line="480" w:lineRule="exact"/>
        <w:ind w:firstLine="420" w:firstLineChars="199"/>
        <w:rPr>
          <w:rFonts w:ascii="宋体" w:cs="宋体"/>
          <w:sz w:val="21"/>
          <w:szCs w:val="21"/>
        </w:rPr>
      </w:pPr>
      <w:r>
        <w:rPr>
          <w:rFonts w:hint="eastAsia" w:ascii="宋体" w:cs="宋体"/>
          <w:sz w:val="21"/>
          <w:szCs w:val="21"/>
        </w:rPr>
        <w:t>2、供应商的澄清、说明或者补正应当采用书面形式，并加盖公章，或者由法定代表人或其授权的代表签字。供应商的澄清、说明或者补正不得超出投标文件的范围或者改变投标文件的实质性内容。</w:t>
      </w:r>
    </w:p>
    <w:p>
      <w:pPr>
        <w:pStyle w:val="28"/>
        <w:spacing w:line="480" w:lineRule="exact"/>
        <w:ind w:firstLine="417" w:firstLineChars="199"/>
        <w:rPr>
          <w:rFonts w:ascii="宋体" w:cs="宋体"/>
          <w:b w:val="0"/>
          <w:sz w:val="21"/>
          <w:szCs w:val="21"/>
        </w:rPr>
      </w:pPr>
      <w:r>
        <w:rPr>
          <w:rFonts w:hint="eastAsia" w:ascii="宋体" w:cs="宋体"/>
          <w:b w:val="0"/>
          <w:sz w:val="21"/>
          <w:szCs w:val="21"/>
        </w:rPr>
        <w:t>（四）投标文件错误修正原则</w:t>
      </w:r>
    </w:p>
    <w:p>
      <w:pPr>
        <w:spacing w:line="480" w:lineRule="exact"/>
        <w:rPr>
          <w:rFonts w:ascii="宋体" w:hAnsi="宋体" w:cs="宋体"/>
          <w:color w:val="000000"/>
          <w:szCs w:val="21"/>
        </w:rPr>
      </w:pPr>
      <w:r>
        <w:rPr>
          <w:rFonts w:hint="eastAsia" w:ascii="宋体" w:hAnsi="宋体" w:cs="宋体"/>
          <w:color w:val="000000"/>
          <w:szCs w:val="21"/>
        </w:rPr>
        <w:t>投标文件如果出现计算或表达上的错误，修正错误的原则如下：</w:t>
      </w:r>
    </w:p>
    <w:p>
      <w:pPr>
        <w:pStyle w:val="28"/>
        <w:spacing w:line="480" w:lineRule="exact"/>
        <w:ind w:firstLine="420" w:firstLineChars="199"/>
        <w:rPr>
          <w:rFonts w:ascii="宋体" w:cs="宋体"/>
          <w:sz w:val="21"/>
          <w:szCs w:val="21"/>
        </w:rPr>
      </w:pPr>
      <w:r>
        <w:rPr>
          <w:rFonts w:hint="eastAsia" w:ascii="宋体" w:cs="宋体"/>
          <w:sz w:val="21"/>
          <w:szCs w:val="21"/>
        </w:rPr>
        <w:t>1、投标文件中开标一览表（报价表）内容与投标文件中相应内容不一致的，以开标一览表（报价表）为准；</w:t>
      </w:r>
    </w:p>
    <w:p>
      <w:pPr>
        <w:pStyle w:val="28"/>
        <w:spacing w:line="480" w:lineRule="exact"/>
        <w:ind w:firstLine="420" w:firstLineChars="199"/>
        <w:rPr>
          <w:rFonts w:ascii="宋体" w:cs="宋体"/>
          <w:sz w:val="21"/>
          <w:szCs w:val="21"/>
        </w:rPr>
      </w:pPr>
      <w:r>
        <w:rPr>
          <w:rFonts w:hint="eastAsia" w:ascii="宋体" w:cs="宋体"/>
          <w:sz w:val="21"/>
          <w:szCs w:val="21"/>
        </w:rPr>
        <w:t>2、大写金额和小写金额不一致的，以大写金额为准；</w:t>
      </w:r>
    </w:p>
    <w:p>
      <w:pPr>
        <w:pStyle w:val="28"/>
        <w:spacing w:line="480" w:lineRule="exact"/>
        <w:ind w:firstLine="420" w:firstLineChars="199"/>
        <w:rPr>
          <w:rFonts w:ascii="宋体" w:cs="宋体"/>
          <w:sz w:val="21"/>
          <w:szCs w:val="21"/>
        </w:rPr>
      </w:pPr>
      <w:r>
        <w:rPr>
          <w:rFonts w:hint="eastAsia" w:ascii="宋体" w:cs="宋体"/>
          <w:sz w:val="21"/>
          <w:szCs w:val="21"/>
        </w:rPr>
        <w:t>3、单价金额小数点或者百分比有明显错位的，以开标一览表的总价为准，并修改单价；</w:t>
      </w:r>
    </w:p>
    <w:p>
      <w:pPr>
        <w:pStyle w:val="28"/>
        <w:spacing w:line="480" w:lineRule="exact"/>
        <w:ind w:firstLine="420" w:firstLineChars="199"/>
        <w:rPr>
          <w:rFonts w:ascii="宋体" w:cs="宋体"/>
          <w:sz w:val="21"/>
          <w:szCs w:val="21"/>
        </w:rPr>
      </w:pPr>
      <w:r>
        <w:rPr>
          <w:rFonts w:hint="eastAsia" w:ascii="宋体" w:cs="宋体"/>
          <w:sz w:val="21"/>
          <w:szCs w:val="21"/>
        </w:rPr>
        <w:t>4、总价金额与按单价汇总金额不一致的，以单价金额计算结果为准。</w:t>
      </w:r>
    </w:p>
    <w:p>
      <w:pPr>
        <w:pStyle w:val="28"/>
        <w:spacing w:line="480" w:lineRule="exact"/>
        <w:ind w:firstLine="420" w:firstLineChars="199"/>
        <w:rPr>
          <w:rFonts w:ascii="宋体" w:cs="宋体"/>
          <w:sz w:val="21"/>
          <w:szCs w:val="21"/>
        </w:rPr>
      </w:pPr>
      <w:r>
        <w:rPr>
          <w:rFonts w:hint="eastAsia" w:ascii="宋体" w:cs="宋体"/>
          <w:sz w:val="21"/>
          <w:szCs w:val="21"/>
        </w:rPr>
        <w:t>同时出现两种以上不一致的，按照前款规定的顺序修正。修正后的报价按照投标文件澄清第二款的规定经供应商确认后产生约束力，供应商不确认的，其投标无效。</w:t>
      </w:r>
    </w:p>
    <w:p>
      <w:pPr>
        <w:numPr>
          <w:ilvl w:val="0"/>
          <w:numId w:val="8"/>
        </w:numPr>
        <w:spacing w:line="480" w:lineRule="exact"/>
        <w:rPr>
          <w:rFonts w:ascii="宋体" w:hAnsi="宋体" w:cs="宋体"/>
          <w:b/>
          <w:bCs/>
          <w:color w:val="000000"/>
          <w:szCs w:val="21"/>
        </w:rPr>
      </w:pPr>
      <w:bookmarkStart w:id="32" w:name="_Toc493058318"/>
      <w:r>
        <w:rPr>
          <w:rFonts w:hint="eastAsia" w:ascii="宋体" w:hAnsi="宋体" w:cs="宋体"/>
          <w:b/>
          <w:bCs/>
          <w:color w:val="000000"/>
          <w:szCs w:val="21"/>
        </w:rPr>
        <w:t>评标程序</w:t>
      </w:r>
      <w:bookmarkEnd w:id="32"/>
    </w:p>
    <w:p>
      <w:pPr>
        <w:widowControl/>
        <w:spacing w:line="480" w:lineRule="exact"/>
        <w:ind w:firstLine="422" w:firstLineChars="200"/>
        <w:jc w:val="left"/>
        <w:rPr>
          <w:rFonts w:ascii="宋体" w:hAnsi="宋体" w:cs="宋体"/>
          <w:b/>
          <w:szCs w:val="21"/>
        </w:rPr>
      </w:pPr>
      <w:r>
        <w:rPr>
          <w:rFonts w:hint="eastAsia" w:ascii="宋体" w:hAnsi="宋体" w:cs="宋体"/>
          <w:b/>
          <w:bCs/>
          <w:kern w:val="0"/>
          <w:szCs w:val="21"/>
        </w:rPr>
        <w:t>（一）</w:t>
      </w:r>
      <w:r>
        <w:rPr>
          <w:rFonts w:hint="eastAsia" w:ascii="宋体" w:hAnsi="宋体" w:cs="宋体"/>
          <w:b/>
          <w:kern w:val="0"/>
          <w:szCs w:val="21"/>
        </w:rPr>
        <w:t>资格条件审查</w:t>
      </w:r>
    </w:p>
    <w:p>
      <w:pPr>
        <w:widowControl/>
        <w:spacing w:line="480" w:lineRule="exact"/>
        <w:ind w:firstLine="522" w:firstLineChars="249"/>
        <w:jc w:val="left"/>
        <w:rPr>
          <w:rFonts w:ascii="宋体" w:hAnsi="宋体" w:cs="宋体"/>
          <w:kern w:val="0"/>
          <w:szCs w:val="21"/>
        </w:rPr>
      </w:pPr>
      <w:r>
        <w:rPr>
          <w:rFonts w:hint="eastAsia" w:ascii="宋体" w:hAnsi="宋体" w:cs="宋体"/>
          <w:kern w:val="0"/>
          <w:szCs w:val="21"/>
        </w:rPr>
        <w:t>由采购人或代理机构对供应商的资格进行审查。</w:t>
      </w:r>
    </w:p>
    <w:tbl>
      <w:tblPr>
        <w:tblStyle w:val="4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noWrap w:val="0"/>
            <w:vAlign w:val="top"/>
          </w:tcPr>
          <w:p>
            <w:pPr>
              <w:spacing w:line="360" w:lineRule="auto"/>
              <w:jc w:val="center"/>
              <w:rPr>
                <w:rFonts w:ascii="宋体" w:hAnsi="宋体" w:cs="宋体"/>
                <w:b/>
                <w:color w:val="000000"/>
                <w:szCs w:val="21"/>
              </w:rPr>
            </w:pPr>
            <w:r>
              <w:rPr>
                <w:rFonts w:hint="eastAsia" w:ascii="宋体" w:hAnsi="宋体" w:cs="宋体"/>
                <w:b/>
                <w:color w:val="000000"/>
                <w:szCs w:val="21"/>
              </w:rPr>
              <w:t>审查类别</w:t>
            </w:r>
          </w:p>
        </w:tc>
        <w:tc>
          <w:tcPr>
            <w:tcW w:w="7796" w:type="dxa"/>
            <w:noWrap w:val="0"/>
            <w:vAlign w:val="top"/>
          </w:tcPr>
          <w:p>
            <w:pPr>
              <w:spacing w:line="360" w:lineRule="auto"/>
              <w:jc w:val="center"/>
              <w:rPr>
                <w:rFonts w:ascii="宋体" w:hAnsi="宋体" w:cs="宋体"/>
                <w:b/>
                <w:color w:val="000000"/>
                <w:szCs w:val="21"/>
              </w:rPr>
            </w:pPr>
            <w:r>
              <w:rPr>
                <w:rFonts w:hint="eastAsia" w:ascii="宋体" w:hAnsi="宋体" w:cs="宋体"/>
                <w:b/>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vMerge w:val="restart"/>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资格条件</w:t>
            </w:r>
          </w:p>
          <w:p>
            <w:pPr>
              <w:spacing w:line="360" w:lineRule="auto"/>
              <w:jc w:val="center"/>
              <w:rPr>
                <w:rFonts w:ascii="宋体" w:hAnsi="宋体" w:cs="宋体"/>
                <w:color w:val="000000"/>
                <w:szCs w:val="21"/>
              </w:rPr>
            </w:pPr>
            <w:r>
              <w:rPr>
                <w:rFonts w:hint="eastAsia" w:ascii="宋体" w:hAnsi="宋体" w:cs="宋体"/>
                <w:color w:val="000000"/>
                <w:szCs w:val="21"/>
              </w:rPr>
              <w:t>审查</w:t>
            </w:r>
          </w:p>
        </w:tc>
        <w:tc>
          <w:tcPr>
            <w:tcW w:w="7796" w:type="dxa"/>
            <w:noWrap w:val="0"/>
            <w:vAlign w:val="top"/>
          </w:tcPr>
          <w:p>
            <w:pPr>
              <w:numPr>
                <w:ilvl w:val="0"/>
                <w:numId w:val="9"/>
              </w:numPr>
              <w:spacing w:line="360" w:lineRule="auto"/>
              <w:rPr>
                <w:rFonts w:ascii="宋体" w:hAnsi="宋体" w:cs="宋体"/>
                <w:color w:val="000000"/>
                <w:szCs w:val="21"/>
              </w:rPr>
            </w:pPr>
            <w:r>
              <w:rPr>
                <w:rFonts w:hint="eastAsia" w:ascii="宋体" w:hAnsi="宋体" w:cs="宋体"/>
                <w:color w:val="000000"/>
                <w:szCs w:val="21"/>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vMerge w:val="continue"/>
            <w:noWrap w:val="0"/>
            <w:vAlign w:val="center"/>
          </w:tcPr>
          <w:p>
            <w:pPr>
              <w:spacing w:line="360" w:lineRule="auto"/>
              <w:jc w:val="center"/>
              <w:rPr>
                <w:rFonts w:ascii="宋体" w:hAnsi="宋体" w:cs="宋体"/>
                <w:color w:val="000000"/>
                <w:szCs w:val="21"/>
              </w:rPr>
            </w:pPr>
          </w:p>
        </w:tc>
        <w:tc>
          <w:tcPr>
            <w:tcW w:w="7796" w:type="dxa"/>
            <w:noWrap w:val="0"/>
            <w:vAlign w:val="top"/>
          </w:tcPr>
          <w:p>
            <w:pPr>
              <w:numPr>
                <w:ilvl w:val="0"/>
                <w:numId w:val="9"/>
              </w:numPr>
              <w:spacing w:line="360" w:lineRule="auto"/>
              <w:rPr>
                <w:rFonts w:ascii="宋体" w:hAnsi="宋体" w:cs="宋体"/>
                <w:color w:val="000000"/>
                <w:szCs w:val="21"/>
              </w:rPr>
            </w:pPr>
            <w:r>
              <w:rPr>
                <w:rFonts w:hint="eastAsia" w:ascii="宋体" w:hAnsi="宋体" w:cs="宋体"/>
                <w:color w:val="000000"/>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四）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top"/>
          </w:tcPr>
          <w:p>
            <w:pPr>
              <w:spacing w:line="360" w:lineRule="auto"/>
              <w:rPr>
                <w:rFonts w:ascii="宋体" w:hAnsi="宋体" w:cs="宋体"/>
                <w:color w:val="000000"/>
                <w:szCs w:val="21"/>
              </w:rPr>
            </w:pPr>
            <w:r>
              <w:rPr>
                <w:rFonts w:hint="eastAsia" w:ascii="宋体" w:hAnsi="宋体"/>
                <w:szCs w:val="21"/>
              </w:rPr>
              <w:t>（五）</w:t>
            </w:r>
            <w:r>
              <w:rPr>
                <w:rFonts w:hint="eastAsia" w:ascii="宋体" w:hAnsi="宋体" w:cs="宋体"/>
                <w:color w:val="00000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top"/>
          </w:tcPr>
          <w:p>
            <w:pPr>
              <w:spacing w:line="360" w:lineRule="auto"/>
              <w:rPr>
                <w:rFonts w:ascii="宋体" w:hAnsi="宋体"/>
                <w:szCs w:val="21"/>
              </w:rPr>
            </w:pPr>
            <w:r>
              <w:rPr>
                <w:rFonts w:hint="eastAsia" w:ascii="宋体" w:hAnsi="宋体"/>
                <w:szCs w:val="21"/>
              </w:rPr>
              <w:t>（六）采购文件要求的其他资格条件（如有）。</w:t>
            </w:r>
          </w:p>
        </w:tc>
      </w:tr>
    </w:tbl>
    <w:p>
      <w:pPr>
        <w:widowControl/>
        <w:spacing w:line="480" w:lineRule="exact"/>
        <w:ind w:firstLine="422" w:firstLineChars="200"/>
        <w:jc w:val="left"/>
        <w:rPr>
          <w:rFonts w:ascii="宋体" w:hAnsi="宋体" w:cs="宋体"/>
          <w:b/>
          <w:bCs/>
          <w:kern w:val="0"/>
          <w:szCs w:val="21"/>
        </w:rPr>
      </w:pPr>
      <w:r>
        <w:rPr>
          <w:rFonts w:hint="eastAsia" w:ascii="宋体" w:hAnsi="宋体" w:cs="宋体"/>
          <w:b/>
          <w:bCs/>
          <w:kern w:val="0"/>
          <w:szCs w:val="21"/>
        </w:rPr>
        <w:t>（二）符合性审查</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评标委员会应当对符合资格的供应商的投标文件进行符合性审查，以确定其是否满足采购文件的实质性要求。</w:t>
      </w:r>
    </w:p>
    <w:tbl>
      <w:tblPr>
        <w:tblStyle w:val="4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trPr>
        <w:tc>
          <w:tcPr>
            <w:tcW w:w="1276" w:type="dxa"/>
            <w:noWrap w:val="0"/>
            <w:vAlign w:val="top"/>
          </w:tcPr>
          <w:p>
            <w:pPr>
              <w:spacing w:line="360" w:lineRule="auto"/>
              <w:jc w:val="center"/>
              <w:rPr>
                <w:rFonts w:ascii="宋体" w:hAnsi="宋体" w:cs="宋体"/>
                <w:b/>
                <w:color w:val="000000"/>
                <w:szCs w:val="21"/>
              </w:rPr>
            </w:pPr>
            <w:r>
              <w:rPr>
                <w:rFonts w:hint="eastAsia" w:ascii="宋体" w:hAnsi="宋体" w:cs="宋体"/>
                <w:b/>
                <w:color w:val="000000"/>
                <w:szCs w:val="21"/>
              </w:rPr>
              <w:t>审查类别</w:t>
            </w:r>
          </w:p>
        </w:tc>
        <w:tc>
          <w:tcPr>
            <w:tcW w:w="7796" w:type="dxa"/>
            <w:noWrap w:val="0"/>
            <w:vAlign w:val="top"/>
          </w:tcPr>
          <w:p>
            <w:pPr>
              <w:spacing w:line="360" w:lineRule="auto"/>
              <w:jc w:val="center"/>
              <w:rPr>
                <w:rFonts w:ascii="宋体" w:hAnsi="宋体" w:cs="宋体"/>
                <w:b/>
                <w:color w:val="000000"/>
                <w:szCs w:val="21"/>
              </w:rPr>
            </w:pPr>
            <w:r>
              <w:rPr>
                <w:rFonts w:hint="eastAsia" w:ascii="宋体" w:hAnsi="宋体" w:cs="宋体"/>
                <w:b/>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符合性审查</w:t>
            </w:r>
          </w:p>
        </w:tc>
        <w:tc>
          <w:tcPr>
            <w:tcW w:w="7796" w:type="dxa"/>
            <w:noWrap w:val="0"/>
            <w:vAlign w:val="center"/>
          </w:tcPr>
          <w:p>
            <w:pPr>
              <w:tabs>
                <w:tab w:val="left" w:pos="612"/>
              </w:tabs>
              <w:spacing w:line="360" w:lineRule="auto"/>
              <w:rPr>
                <w:rFonts w:ascii="宋体" w:hAnsi="宋体" w:cs="宋体"/>
                <w:color w:val="000000"/>
              </w:rPr>
            </w:pPr>
            <w:r>
              <w:rPr>
                <w:rFonts w:hint="eastAsia" w:ascii="宋体" w:hAnsi="宋体" w:cs="宋体"/>
                <w:color w:val="000000"/>
              </w:rPr>
              <w:t>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center"/>
          </w:tcPr>
          <w:p>
            <w:pPr>
              <w:tabs>
                <w:tab w:val="left" w:pos="612"/>
              </w:tabs>
              <w:spacing w:line="360" w:lineRule="auto"/>
              <w:rPr>
                <w:rFonts w:ascii="宋体" w:hAnsi="宋体" w:cs="宋体"/>
                <w:color w:val="000000"/>
              </w:rPr>
            </w:pPr>
            <w:r>
              <w:rPr>
                <w:rFonts w:hint="eastAsia" w:ascii="宋体" w:hAnsi="宋体" w:cs="宋体"/>
                <w:color w:val="000000"/>
              </w:rPr>
              <w:t>按照采购文件规定要求签署、盖章且投标文件有法定代表人</w:t>
            </w:r>
            <w:r>
              <w:rPr>
                <w:rFonts w:hint="eastAsia" w:ascii="宋体" w:hAnsi="宋体" w:cs="宋体"/>
                <w:color w:val="000000"/>
                <w:szCs w:val="21"/>
                <w:lang w:eastAsia="zh-TW"/>
              </w:rPr>
              <w:t>签署本人姓名（或印盖本人姓名章）</w:t>
            </w:r>
            <w:r>
              <w:rPr>
                <w:rFonts w:hint="eastAsia" w:ascii="宋体" w:hAnsi="宋体" w:cs="宋体"/>
                <w:color w:val="000000"/>
              </w:rPr>
              <w:t>，或</w:t>
            </w:r>
            <w:r>
              <w:rPr>
                <w:rFonts w:hint="eastAsia" w:ascii="宋体" w:hAnsi="宋体" w:cs="宋体"/>
                <w:color w:val="000000"/>
                <w:szCs w:val="21"/>
                <w:lang w:eastAsia="zh-TW"/>
              </w:rPr>
              <w:t>签署</w:t>
            </w:r>
            <w:r>
              <w:rPr>
                <w:rFonts w:hint="eastAsia" w:ascii="宋体" w:hAnsi="宋体" w:cs="宋体"/>
                <w:color w:val="000000"/>
              </w:rPr>
              <w:t>人有法定代表人有效授权书；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center"/>
          </w:tcPr>
          <w:p>
            <w:pPr>
              <w:tabs>
                <w:tab w:val="left" w:pos="612"/>
              </w:tabs>
              <w:spacing w:line="360" w:lineRule="auto"/>
              <w:rPr>
                <w:rFonts w:ascii="宋体" w:hAnsi="宋体" w:cs="宋体"/>
                <w:color w:val="000000"/>
                <w:kern w:val="0"/>
              </w:rPr>
            </w:pPr>
            <w:r>
              <w:rPr>
                <w:rFonts w:hint="eastAsia" w:ascii="宋体" w:hAnsi="宋体" w:cs="宋体"/>
                <w:color w:val="000000"/>
              </w:rPr>
              <w:t>投标文件完全满足采购文件的实质性条款（即标注</w:t>
            </w:r>
            <w:r>
              <w:rPr>
                <w:rFonts w:hint="eastAsia" w:ascii="宋体" w:hAnsi="宋体" w:cs="宋体"/>
                <w:kern w:val="0"/>
                <w:szCs w:val="21"/>
              </w:rPr>
              <w:t>★</w:t>
            </w:r>
            <w:r>
              <w:rPr>
                <w:rFonts w:hint="eastAsia" w:ascii="宋体" w:hAnsi="宋体" w:cs="宋体"/>
                <w:color w:val="000000"/>
              </w:rPr>
              <w:t>号条款），无负偏离；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center"/>
          </w:tcPr>
          <w:p>
            <w:pPr>
              <w:spacing w:line="360" w:lineRule="auto"/>
              <w:rPr>
                <w:rFonts w:ascii="宋体" w:hAnsi="宋体" w:cs="宋体"/>
                <w:color w:val="000000"/>
              </w:rPr>
            </w:pPr>
            <w:r>
              <w:rPr>
                <w:rFonts w:hint="eastAsia" w:ascii="宋体" w:hAnsi="宋体" w:cs="宋体"/>
                <w:color w:val="000000"/>
              </w:rPr>
              <w:t>投标文件内容不存在采购文件所规定的其它无效投标条款要求；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center"/>
          </w:tcPr>
          <w:p>
            <w:pPr>
              <w:spacing w:line="360" w:lineRule="auto"/>
              <w:rPr>
                <w:rFonts w:ascii="宋体" w:hAnsi="宋体" w:cs="宋体"/>
                <w:color w:val="000000"/>
              </w:rPr>
            </w:pPr>
            <w:r>
              <w:rPr>
                <w:rFonts w:hint="eastAsia" w:ascii="宋体" w:hAnsi="宋体" w:cs="宋体"/>
                <w:color w:val="000000"/>
              </w:rPr>
              <w:t>不存在按有关法律、法规、规章属于投标无效情形；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6" w:type="dxa"/>
            <w:vMerge w:val="continue"/>
            <w:noWrap w:val="0"/>
            <w:vAlign w:val="top"/>
          </w:tcPr>
          <w:p>
            <w:pPr>
              <w:spacing w:line="360" w:lineRule="auto"/>
              <w:rPr>
                <w:rFonts w:ascii="宋体" w:hAnsi="宋体" w:cs="宋体"/>
                <w:color w:val="000000"/>
                <w:szCs w:val="21"/>
              </w:rPr>
            </w:pPr>
          </w:p>
        </w:tc>
        <w:tc>
          <w:tcPr>
            <w:tcW w:w="7796" w:type="dxa"/>
            <w:noWrap w:val="0"/>
            <w:vAlign w:val="center"/>
          </w:tcPr>
          <w:p>
            <w:pPr>
              <w:spacing w:line="360" w:lineRule="auto"/>
              <w:rPr>
                <w:rFonts w:ascii="宋体" w:hAnsi="宋体" w:cs="宋体"/>
                <w:color w:val="000000"/>
              </w:rPr>
            </w:pPr>
            <w:r>
              <w:rPr>
                <w:rFonts w:hint="eastAsia" w:ascii="宋体" w:hAnsi="宋体" w:cs="宋体"/>
                <w:color w:val="000000"/>
              </w:rPr>
              <w:t>不存在投标文件的有效期不满足采购文件要求情形。</w:t>
            </w:r>
          </w:p>
        </w:tc>
      </w:tr>
    </w:tbl>
    <w:p>
      <w:pPr>
        <w:widowControl/>
        <w:spacing w:line="480" w:lineRule="exact"/>
        <w:ind w:firstLine="422" w:firstLineChars="200"/>
        <w:jc w:val="left"/>
        <w:rPr>
          <w:rFonts w:ascii="宋体" w:hAnsi="宋体" w:cs="宋体"/>
          <w:b/>
          <w:bCs/>
          <w:kern w:val="0"/>
          <w:szCs w:val="21"/>
        </w:rPr>
      </w:pPr>
      <w:r>
        <w:rPr>
          <w:rFonts w:hint="eastAsia" w:ascii="宋体" w:hAnsi="宋体" w:cs="宋体"/>
          <w:b/>
          <w:bCs/>
          <w:kern w:val="0"/>
          <w:szCs w:val="21"/>
        </w:rPr>
        <w:t>（三）详细评审</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评标委员会对资格审查、符合性审查合格的投标文件，依照本办法对投标文件作进一步评审、比较。评标委员会成员经过阅标、审标和询标，对各供应商进行打分。</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评委打分参照本部分《评分标准》。由各评标委员会成员根据供应商的投标文件及相关澄清文件，进行独立打分。评委打分采用记名方式，取算术平均分（小数点后保留一位小数）。</w:t>
      </w:r>
    </w:p>
    <w:p>
      <w:pPr>
        <w:widowControl/>
        <w:spacing w:line="480" w:lineRule="exact"/>
        <w:ind w:firstLine="422" w:firstLineChars="200"/>
        <w:jc w:val="left"/>
        <w:rPr>
          <w:rFonts w:ascii="宋体" w:hAnsi="宋体" w:cs="宋体"/>
          <w:b/>
          <w:bCs/>
          <w:kern w:val="0"/>
          <w:szCs w:val="21"/>
        </w:rPr>
      </w:pPr>
      <w:r>
        <w:rPr>
          <w:rFonts w:hint="eastAsia" w:ascii="宋体" w:hAnsi="宋体" w:cs="宋体"/>
          <w:b/>
          <w:bCs/>
          <w:kern w:val="0"/>
          <w:szCs w:val="21"/>
        </w:rPr>
        <w:t>（四）投标无效的情形</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numPr>
          <w:ilvl w:val="0"/>
          <w:numId w:val="10"/>
        </w:numPr>
        <w:spacing w:line="480" w:lineRule="exact"/>
        <w:rPr>
          <w:rFonts w:ascii="宋体" w:hAnsi="宋体" w:cs="宋体"/>
          <w:b/>
          <w:bCs/>
          <w:color w:val="000000"/>
          <w:szCs w:val="21"/>
        </w:rPr>
      </w:pPr>
      <w:r>
        <w:rPr>
          <w:rFonts w:hint="eastAsia" w:ascii="宋体" w:hAnsi="宋体" w:cs="宋体"/>
          <w:b/>
          <w:bCs/>
          <w:color w:val="000000"/>
          <w:szCs w:val="21"/>
        </w:rPr>
        <w:t>在资格审查时，如发现下列情形之一的，将被视为无效投标文件：</w:t>
      </w:r>
    </w:p>
    <w:p>
      <w:pPr>
        <w:numPr>
          <w:ilvl w:val="0"/>
          <w:numId w:val="11"/>
        </w:numPr>
        <w:spacing w:line="480" w:lineRule="exact"/>
        <w:rPr>
          <w:rFonts w:hint="eastAsia" w:ascii="宋体" w:hAnsi="宋体" w:cs="宋体"/>
          <w:color w:val="000000"/>
          <w:szCs w:val="21"/>
        </w:rPr>
      </w:pPr>
      <w:r>
        <w:rPr>
          <w:rFonts w:hint="eastAsia" w:ascii="宋体" w:hAnsi="宋体" w:cs="宋体"/>
          <w:color w:val="000000"/>
          <w:szCs w:val="21"/>
        </w:rPr>
        <w:t>资格证明文件不全的或者不符合采购文件标明的资格要求的；</w:t>
      </w:r>
    </w:p>
    <w:p>
      <w:pPr>
        <w:spacing w:line="480" w:lineRule="exact"/>
        <w:rPr>
          <w:rFonts w:ascii="宋体" w:hAnsi="宋体" w:cs="宋体"/>
          <w:b/>
          <w:bCs/>
          <w:szCs w:val="21"/>
        </w:rPr>
      </w:pPr>
      <w:r>
        <w:rPr>
          <w:rFonts w:hint="eastAsia" w:ascii="宋体" w:hAnsi="宋体" w:cs="宋体"/>
          <w:b/>
          <w:bCs/>
          <w:szCs w:val="21"/>
        </w:rPr>
        <w:t>B、在符合性审查和商务评审时，如发现下列情形之一的，将被视为无效投标文件：</w:t>
      </w:r>
    </w:p>
    <w:p>
      <w:pPr>
        <w:spacing w:line="480" w:lineRule="exact"/>
        <w:ind w:left="210" w:leftChars="100"/>
        <w:rPr>
          <w:rFonts w:ascii="宋体" w:hAnsi="宋体" w:cs="宋体"/>
          <w:szCs w:val="21"/>
        </w:rPr>
      </w:pPr>
      <w:r>
        <w:rPr>
          <w:rFonts w:hint="eastAsia" w:ascii="宋体" w:hAnsi="宋体" w:cs="宋体"/>
          <w:szCs w:val="21"/>
        </w:rPr>
        <w:t>1、供应商资格声明函无法定代表人或授权代表签名,或委托人未提供法定代表人授权委托书、填写项目不齐全的；</w:t>
      </w:r>
    </w:p>
    <w:p>
      <w:pPr>
        <w:spacing w:line="480" w:lineRule="exact"/>
        <w:ind w:left="210" w:leftChars="100"/>
        <w:rPr>
          <w:rFonts w:ascii="宋体" w:hAnsi="宋体" w:cs="宋体"/>
          <w:szCs w:val="21"/>
        </w:rPr>
      </w:pPr>
      <w:r>
        <w:rPr>
          <w:rFonts w:hint="eastAsia" w:ascii="宋体" w:hAnsi="宋体" w:cs="宋体"/>
          <w:szCs w:val="21"/>
        </w:rPr>
        <w:t xml:space="preserve">2、投标代表人未能出具身份证明或与法定代表人授权委托人身份不符的； </w:t>
      </w:r>
    </w:p>
    <w:p>
      <w:pPr>
        <w:spacing w:line="480" w:lineRule="exact"/>
        <w:ind w:left="210" w:leftChars="100"/>
        <w:rPr>
          <w:rFonts w:ascii="宋体" w:hAnsi="宋体" w:cs="宋体"/>
          <w:szCs w:val="21"/>
        </w:rPr>
      </w:pPr>
      <w:r>
        <w:rPr>
          <w:rFonts w:hint="eastAsia" w:ascii="宋体" w:hAnsi="宋体" w:cs="宋体"/>
          <w:szCs w:val="21"/>
        </w:rPr>
        <w:t>3、投标文件格式不规范、项目不齐全或者内容虚假的；</w:t>
      </w:r>
    </w:p>
    <w:p>
      <w:pPr>
        <w:spacing w:line="480" w:lineRule="exact"/>
        <w:ind w:left="210" w:leftChars="100"/>
        <w:rPr>
          <w:rFonts w:ascii="宋体" w:hAnsi="宋体" w:cs="宋体"/>
          <w:szCs w:val="21"/>
        </w:rPr>
      </w:pPr>
      <w:r>
        <w:rPr>
          <w:rFonts w:hint="eastAsia" w:ascii="宋体" w:hAnsi="宋体" w:cs="宋体"/>
          <w:szCs w:val="21"/>
        </w:rPr>
        <w:t>4、投标文件的实质性内容未使用中文表述、意思表述不明确、前后矛盾或者使用计量单位不符合采购文件要求的（经评标委员会认定并允许其当场更正的笔误除外）；</w:t>
      </w:r>
    </w:p>
    <w:p>
      <w:pPr>
        <w:spacing w:line="480" w:lineRule="exact"/>
        <w:ind w:left="210" w:leftChars="100"/>
        <w:rPr>
          <w:rFonts w:ascii="宋体" w:hAnsi="宋体" w:cs="宋体"/>
          <w:szCs w:val="21"/>
        </w:rPr>
      </w:pPr>
      <w:r>
        <w:rPr>
          <w:rFonts w:hint="eastAsia" w:ascii="宋体" w:hAnsi="宋体" w:cs="宋体"/>
          <w:szCs w:val="21"/>
        </w:rPr>
        <w:t>5、投标有效期等商务条款不能满足采购文件要求的；</w:t>
      </w:r>
    </w:p>
    <w:p>
      <w:pPr>
        <w:spacing w:line="480" w:lineRule="exact"/>
        <w:ind w:left="210" w:leftChars="100"/>
        <w:rPr>
          <w:rFonts w:ascii="宋体" w:hAnsi="宋体" w:cs="宋体"/>
          <w:szCs w:val="21"/>
        </w:rPr>
      </w:pPr>
      <w:r>
        <w:rPr>
          <w:rFonts w:hint="eastAsia" w:ascii="宋体" w:hAnsi="宋体" w:cs="宋体"/>
          <w:szCs w:val="21"/>
        </w:rPr>
        <w:t>6、带“★”的条款不能满足采购文件要求、未实质性响应采购文件要求或者投标文件有采购方不能接受的附加条件的。</w:t>
      </w:r>
    </w:p>
    <w:p>
      <w:pPr>
        <w:spacing w:line="480" w:lineRule="exact"/>
        <w:rPr>
          <w:rFonts w:ascii="宋体" w:hAnsi="宋体" w:cs="宋体"/>
          <w:b/>
          <w:bCs/>
          <w:color w:val="000000"/>
          <w:szCs w:val="21"/>
        </w:rPr>
      </w:pPr>
      <w:r>
        <w:rPr>
          <w:rFonts w:hint="eastAsia" w:ascii="宋体" w:hAnsi="宋体" w:cs="宋体"/>
          <w:b/>
          <w:bCs/>
          <w:color w:val="000000"/>
          <w:szCs w:val="21"/>
        </w:rPr>
        <w:t>C、在技术评审时，如发现下列情形之一的，将被视为无效投标文件：</w:t>
      </w:r>
    </w:p>
    <w:p>
      <w:pPr>
        <w:spacing w:line="480" w:lineRule="exact"/>
        <w:ind w:left="210" w:leftChars="100"/>
        <w:rPr>
          <w:rFonts w:ascii="宋体" w:hAnsi="宋体" w:cs="宋体"/>
          <w:color w:val="000000"/>
          <w:szCs w:val="21"/>
        </w:rPr>
      </w:pPr>
      <w:r>
        <w:rPr>
          <w:rFonts w:hint="eastAsia" w:ascii="宋体" w:hAnsi="宋体" w:cs="宋体"/>
          <w:color w:val="000000"/>
          <w:szCs w:val="21"/>
        </w:rPr>
        <w:t>1、未提供或未如实提供投标货物的技术参数，或者投标文件标明的响应或偏离与事实不符或虚假投标的；</w:t>
      </w:r>
    </w:p>
    <w:p>
      <w:pPr>
        <w:spacing w:line="480" w:lineRule="exact"/>
        <w:ind w:left="210" w:leftChars="100"/>
        <w:rPr>
          <w:rFonts w:ascii="宋体" w:hAnsi="宋体" w:cs="宋体"/>
          <w:color w:val="000000"/>
          <w:szCs w:val="21"/>
        </w:rPr>
      </w:pPr>
      <w:r>
        <w:rPr>
          <w:rFonts w:hint="eastAsia" w:ascii="宋体" w:hAnsi="宋体" w:cs="宋体"/>
          <w:color w:val="000000"/>
          <w:szCs w:val="21"/>
        </w:rPr>
        <w:t>2、明显不符合采购文件要求的规格型号、质量标准，或者与采购文件中标“</w:t>
      </w:r>
      <w:r>
        <w:rPr>
          <w:rFonts w:hint="eastAsia" w:ascii="宋体" w:hAnsi="宋体" w:cs="宋体"/>
          <w:szCs w:val="21"/>
        </w:rPr>
        <w:t>★</w:t>
      </w:r>
      <w:r>
        <w:rPr>
          <w:rFonts w:hint="eastAsia" w:ascii="宋体" w:hAnsi="宋体" w:cs="宋体"/>
          <w:color w:val="000000"/>
          <w:szCs w:val="21"/>
        </w:rPr>
        <w:t>”的技术指标、主要功能项目发生实质性偏离的；</w:t>
      </w:r>
    </w:p>
    <w:p>
      <w:pPr>
        <w:spacing w:line="480" w:lineRule="exact"/>
        <w:ind w:left="210" w:leftChars="100"/>
        <w:rPr>
          <w:rFonts w:ascii="宋体" w:hAnsi="宋体" w:cs="宋体"/>
          <w:color w:val="000000"/>
          <w:szCs w:val="21"/>
        </w:rPr>
      </w:pPr>
      <w:r>
        <w:rPr>
          <w:rFonts w:hint="eastAsia" w:ascii="宋体" w:hAnsi="宋体" w:cs="宋体"/>
          <w:color w:val="000000"/>
          <w:szCs w:val="21"/>
        </w:rPr>
        <w:t>3、投标技术方案不明确，存在一个或一个以上备选（替代）投标方案的；</w:t>
      </w:r>
    </w:p>
    <w:p>
      <w:pPr>
        <w:spacing w:line="480" w:lineRule="exact"/>
        <w:rPr>
          <w:rFonts w:ascii="宋体" w:hAnsi="宋体" w:cs="宋体"/>
          <w:b/>
          <w:bCs/>
          <w:color w:val="000000"/>
          <w:szCs w:val="21"/>
        </w:rPr>
      </w:pPr>
      <w:r>
        <w:rPr>
          <w:rFonts w:hint="eastAsia" w:ascii="宋体" w:hAnsi="宋体" w:cs="宋体"/>
          <w:b/>
          <w:bCs/>
          <w:color w:val="000000"/>
          <w:szCs w:val="21"/>
        </w:rPr>
        <w:t>D、在报价评审时，如发现下列情形之一的，投标文件将被视为无效：</w:t>
      </w:r>
    </w:p>
    <w:p>
      <w:pPr>
        <w:spacing w:line="480" w:lineRule="exact"/>
        <w:ind w:left="210" w:leftChars="100"/>
        <w:rPr>
          <w:rFonts w:ascii="宋体" w:hAnsi="宋体" w:cs="宋体"/>
          <w:color w:val="000000"/>
          <w:szCs w:val="21"/>
        </w:rPr>
      </w:pPr>
      <w:r>
        <w:rPr>
          <w:rFonts w:hint="eastAsia" w:ascii="宋体" w:hAnsi="宋体" w:cs="宋体"/>
          <w:color w:val="000000"/>
          <w:szCs w:val="21"/>
        </w:rPr>
        <w:t>1、未采用人民币报价或者未按照采购文件标明的币种报价的；</w:t>
      </w:r>
    </w:p>
    <w:p>
      <w:pPr>
        <w:spacing w:line="480" w:lineRule="exact"/>
        <w:ind w:left="210" w:leftChars="100"/>
        <w:rPr>
          <w:rFonts w:ascii="宋体" w:hAnsi="宋体" w:cs="宋体"/>
          <w:color w:val="000000"/>
          <w:szCs w:val="21"/>
        </w:rPr>
      </w:pPr>
      <w:r>
        <w:rPr>
          <w:rFonts w:hint="eastAsia" w:ascii="宋体" w:hAnsi="宋体" w:cs="宋体"/>
          <w:color w:val="000000"/>
          <w:szCs w:val="21"/>
        </w:rPr>
        <w:t>2、报价超出最高限价，或者超出采购预算金额，采购单位不能支付的；</w:t>
      </w:r>
    </w:p>
    <w:p>
      <w:pPr>
        <w:spacing w:line="480" w:lineRule="exact"/>
        <w:ind w:left="210" w:leftChars="100"/>
        <w:rPr>
          <w:rFonts w:ascii="宋体" w:hAnsi="宋体" w:cs="宋体"/>
          <w:color w:val="000000"/>
          <w:szCs w:val="21"/>
        </w:rPr>
      </w:pPr>
      <w:r>
        <w:rPr>
          <w:rFonts w:hint="eastAsia" w:ascii="宋体" w:hAnsi="宋体" w:cs="宋体"/>
          <w:color w:val="000000"/>
          <w:szCs w:val="21"/>
        </w:rPr>
        <w:t>3、投标报价具有选择性的；</w:t>
      </w:r>
    </w:p>
    <w:p>
      <w:pPr>
        <w:spacing w:line="480" w:lineRule="exact"/>
        <w:ind w:left="210" w:leftChars="100"/>
        <w:rPr>
          <w:rFonts w:ascii="宋体" w:hAnsi="宋体" w:cs="宋体"/>
          <w:color w:val="000000"/>
          <w:szCs w:val="21"/>
        </w:rPr>
      </w:pPr>
      <w:r>
        <w:rPr>
          <w:rFonts w:hint="eastAsia" w:ascii="宋体" w:hAnsi="宋体" w:cs="宋体"/>
          <w:szCs w:val="21"/>
        </w:rPr>
        <w:t>4</w:t>
      </w:r>
      <w:r>
        <w:rPr>
          <w:rFonts w:hint="eastAsia" w:ascii="宋体" w:hAnsi="宋体" w:cs="宋体"/>
          <w:color w:val="000000"/>
          <w:szCs w:val="21"/>
        </w:rPr>
        <w:t>、投标报价中出现重大缺项、漏项；</w:t>
      </w:r>
    </w:p>
    <w:p>
      <w:pPr>
        <w:spacing w:line="480" w:lineRule="exact"/>
        <w:ind w:left="210" w:leftChars="100"/>
        <w:rPr>
          <w:rFonts w:ascii="宋体" w:hAnsi="宋体" w:cs="宋体"/>
          <w:color w:val="000000"/>
          <w:szCs w:val="21"/>
        </w:rPr>
      </w:pPr>
      <w:r>
        <w:rPr>
          <w:rFonts w:hint="eastAsia" w:ascii="宋体" w:hAnsi="宋体" w:cs="宋体"/>
          <w:color w:val="000000"/>
          <w:szCs w:val="21"/>
        </w:rPr>
        <w:t>5、评标委员会认为供应商的报价明显低于其他通过符合性审查供应商的报价，有可能影响产品质量或者不能诚信履约的，且不能在评标现场合理时间内提供相关证明材料说明其报价的合理性的。</w:t>
      </w:r>
    </w:p>
    <w:p>
      <w:pPr>
        <w:spacing w:line="480" w:lineRule="exact"/>
        <w:rPr>
          <w:rFonts w:ascii="宋体" w:hAnsi="宋体" w:cs="宋体"/>
          <w:b/>
          <w:bCs/>
          <w:color w:val="000000"/>
          <w:szCs w:val="21"/>
        </w:rPr>
      </w:pPr>
      <w:r>
        <w:rPr>
          <w:rFonts w:hint="eastAsia" w:ascii="宋体" w:hAnsi="宋体" w:cs="宋体"/>
          <w:b/>
          <w:bCs/>
          <w:color w:val="000000"/>
          <w:szCs w:val="21"/>
        </w:rPr>
        <w:t>E、法律、法规和采购文件规定的其他无效情形。</w:t>
      </w:r>
    </w:p>
    <w:p>
      <w:pPr>
        <w:widowControl/>
        <w:spacing w:line="480" w:lineRule="exact"/>
        <w:ind w:firstLine="422" w:firstLineChars="200"/>
        <w:jc w:val="left"/>
        <w:rPr>
          <w:rFonts w:hint="eastAsia" w:ascii="宋体" w:hAnsi="宋体" w:cs="宋体"/>
          <w:b/>
          <w:color w:val="000000"/>
          <w:szCs w:val="21"/>
        </w:rPr>
      </w:pPr>
      <w:r>
        <w:rPr>
          <w:rFonts w:hint="eastAsia" w:ascii="宋体" w:hAnsi="宋体" w:cs="宋体"/>
          <w:b/>
          <w:bCs/>
          <w:kern w:val="0"/>
          <w:szCs w:val="21"/>
        </w:rPr>
        <w:t>（五）评分标准</w:t>
      </w:r>
    </w:p>
    <w:p>
      <w:pPr>
        <w:spacing w:line="390" w:lineRule="exact"/>
        <w:jc w:val="center"/>
        <w:rPr>
          <w:rFonts w:hint="eastAsia" w:ascii="宋体" w:hAnsi="宋体" w:cs="宋体"/>
          <w:b/>
          <w:color w:val="000000"/>
          <w:szCs w:val="21"/>
        </w:rPr>
      </w:pPr>
      <w:r>
        <w:rPr>
          <w:rFonts w:hint="eastAsia" w:ascii="宋体" w:hAnsi="宋体" w:cs="宋体"/>
          <w:b/>
          <w:color w:val="000000"/>
          <w:szCs w:val="21"/>
        </w:rPr>
        <w:t>评分标准</w:t>
      </w:r>
    </w:p>
    <w:tbl>
      <w:tblPr>
        <w:tblStyle w:val="4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136"/>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0" w:type="dxa"/>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考核项目</w:t>
            </w:r>
          </w:p>
        </w:tc>
        <w:tc>
          <w:tcPr>
            <w:tcW w:w="7988" w:type="dxa"/>
            <w:gridSpan w:val="2"/>
            <w:tcBorders>
              <w:tl2br w:val="nil"/>
              <w:tr2bl w:val="nil"/>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报价</w:t>
            </w:r>
          </w:p>
          <w:p>
            <w:pPr>
              <w:widowControl/>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（30分）</w:t>
            </w:r>
          </w:p>
        </w:tc>
        <w:tc>
          <w:tcPr>
            <w:tcW w:w="7988" w:type="dxa"/>
            <w:gridSpan w:val="2"/>
            <w:tcBorders>
              <w:tl2br w:val="nil"/>
              <w:tr2bl w:val="nil"/>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报价分采用低价优先法计算，报价得分=(评标基准价/参与评审的价格)×价格权重×100（价格权重：30%）</w:t>
            </w:r>
          </w:p>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评标基准价=满足招标文件要求且最低的参与评审的价格</w:t>
            </w:r>
          </w:p>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参与评审的价格=投标报价-小微企业价格扣除优惠值6%（如有）</w:t>
            </w:r>
            <w:r>
              <w:rPr>
                <w:rFonts w:hint="eastAsia" w:ascii="宋体" w:hAnsi="宋体" w:eastAsia="宋体" w:cs="宋体"/>
                <w:color w:val="000000"/>
                <w:sz w:val="21"/>
                <w:szCs w:val="21"/>
              </w:rPr>
              <w:t>本项目在评审时对所投产品全部为小型和微型企业产品的投标人，在报价上给予6%的扣除，用扣除后的价格参与评审。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70" w:type="dxa"/>
            <w:vMerge w:val="restart"/>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配置和技术参数</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（58分）</w:t>
            </w:r>
          </w:p>
        </w:tc>
        <w:tc>
          <w:tcPr>
            <w:tcW w:w="1136" w:type="dxa"/>
            <w:tcBorders>
              <w:tl2br w:val="nil"/>
              <w:tr2bl w:val="nil"/>
            </w:tcBorders>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设备参数响应程度</w:t>
            </w:r>
          </w:p>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（44分）</w:t>
            </w:r>
          </w:p>
        </w:tc>
        <w:tc>
          <w:tcPr>
            <w:tcW w:w="6852" w:type="dxa"/>
            <w:tcBorders>
              <w:tl2br w:val="nil"/>
              <w:tr2bl w:val="nil"/>
            </w:tcBorders>
            <w:noWrap w:val="0"/>
            <w:vAlign w:val="center"/>
          </w:tcPr>
          <w:p>
            <w:pPr>
              <w:widowControl/>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供货产品可靠、先进、技术资料完整，设备配置等应符合招标文件要求，若投标方对任何一项标有★的指标未响应或不满足，将按无效标处理；全部满足招标文件技术要求的得44分；对标有▲的指标每负偏离一项，扣2分，其他一般性指标每负偏离一项，扣1分，扣完为止。未按要求提供相关检测报告等有效证明文件的视作负偏离</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tcBorders>
              <w:tl2br w:val="nil"/>
              <w:tr2bl w:val="nil"/>
            </w:tcBorders>
            <w:noWrap w:val="0"/>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技术方案（5分）</w:t>
            </w:r>
          </w:p>
        </w:tc>
        <w:tc>
          <w:tcPr>
            <w:tcW w:w="6852" w:type="dxa"/>
            <w:tcBorders>
              <w:tl2br w:val="nil"/>
              <w:tr2bl w:val="nil"/>
            </w:tcBorders>
            <w:noWrap w:val="0"/>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根据对现有信息化系统状况有充分调研和分析，对整个项目有整体把握，需求分析合理，技术方案全面、先进、合理，融合对未来应用的思考，产品配置实际可行等内容酌情打分0-5分。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tcBorders>
              <w:tl2br w:val="nil"/>
              <w:tr2bl w:val="nil"/>
            </w:tcBorders>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工程实施方案</w:t>
            </w:r>
          </w:p>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（5分）</w:t>
            </w:r>
          </w:p>
        </w:tc>
        <w:tc>
          <w:tcPr>
            <w:tcW w:w="6852" w:type="dxa"/>
            <w:tcBorders>
              <w:tl2br w:val="nil"/>
              <w:tr2bl w:val="nil"/>
            </w:tcBorders>
            <w:noWrap w:val="0"/>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对用户工程实施需求熟悉，项目实施有详尽的合理规划和施工组织方案，有合理施工进度计划、测试计划，竣工验收方案全面、合理、可操作等内容酌情打分0-5分。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tcBorders>
              <w:tl2br w:val="nil"/>
              <w:tr2bl w:val="nil"/>
            </w:tcBorders>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培训计划（4分）</w:t>
            </w:r>
          </w:p>
        </w:tc>
        <w:tc>
          <w:tcPr>
            <w:tcW w:w="6852" w:type="dxa"/>
            <w:tcBorders>
              <w:tl2br w:val="nil"/>
              <w:tr2bl w:val="nil"/>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根据投标方培训方案完整性、培训计划合理性等方面酌情打分0-4分。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restart"/>
            <w:tcBorders>
              <w:tl2br w:val="nil"/>
              <w:tr2bl w:val="nil"/>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商务、资信其他</w:t>
            </w:r>
          </w:p>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（12分）</w:t>
            </w:r>
          </w:p>
        </w:tc>
        <w:tc>
          <w:tcPr>
            <w:tcW w:w="1136" w:type="dxa"/>
            <w:vMerge w:val="restart"/>
            <w:tcBorders>
              <w:tl2br w:val="nil"/>
              <w:tr2bl w:val="nil"/>
            </w:tcBorders>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资质部分（2分）</w:t>
            </w:r>
          </w:p>
        </w:tc>
        <w:tc>
          <w:tcPr>
            <w:tcW w:w="6852" w:type="dxa"/>
            <w:tcBorders>
              <w:tl2br w:val="nil"/>
              <w:tr2bl w:val="nil"/>
            </w:tcBorders>
            <w:noWrap w:val="0"/>
            <w:vAlign w:val="top"/>
          </w:tcPr>
          <w:p>
            <w:pPr>
              <w:rPr>
                <w:rFonts w:hint="eastAsia" w:ascii="宋体" w:hAnsi="宋体" w:eastAsia="宋体" w:cs="宋体"/>
                <w:kern w:val="0"/>
                <w:sz w:val="21"/>
                <w:szCs w:val="21"/>
                <w:lang w:eastAsia="zh-CN"/>
              </w:rPr>
            </w:pPr>
            <w:r>
              <w:rPr>
                <w:rFonts w:hint="eastAsia" w:ascii="宋体" w:hAnsi="宋体" w:eastAsia="宋体" w:cs="宋体"/>
                <w:kern w:val="0"/>
                <w:sz w:val="21"/>
                <w:szCs w:val="21"/>
              </w:rPr>
              <w:t>具备电子与智能化工程专业承包二级以上资质得1分</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70" w:type="dxa"/>
            <w:vMerge w:val="continue"/>
            <w:tcBorders>
              <w:tl2br w:val="nil"/>
              <w:tr2bl w:val="nil"/>
            </w:tcBorders>
            <w:noWrap w:val="0"/>
            <w:vAlign w:val="center"/>
          </w:tcPr>
          <w:p>
            <w:pPr>
              <w:jc w:val="left"/>
              <w:rPr>
                <w:rFonts w:hint="eastAsia" w:ascii="宋体" w:hAnsi="宋体" w:eastAsia="宋体" w:cs="宋体"/>
                <w:color w:val="000000"/>
                <w:kern w:val="0"/>
                <w:sz w:val="21"/>
                <w:szCs w:val="21"/>
              </w:rPr>
            </w:pPr>
          </w:p>
        </w:tc>
        <w:tc>
          <w:tcPr>
            <w:tcW w:w="1136" w:type="dxa"/>
            <w:vMerge w:val="continue"/>
            <w:tcBorders>
              <w:tl2br w:val="nil"/>
              <w:tr2bl w:val="nil"/>
            </w:tcBorders>
            <w:noWrap w:val="0"/>
            <w:vAlign w:val="center"/>
          </w:tcPr>
          <w:p>
            <w:pPr>
              <w:widowControl/>
              <w:rPr>
                <w:rFonts w:hint="eastAsia" w:ascii="宋体" w:hAnsi="宋体" w:eastAsia="宋体" w:cs="宋体"/>
                <w:color w:val="000000"/>
                <w:sz w:val="21"/>
                <w:szCs w:val="21"/>
              </w:rPr>
            </w:pPr>
          </w:p>
        </w:tc>
        <w:tc>
          <w:tcPr>
            <w:tcW w:w="6852" w:type="dxa"/>
            <w:tcBorders>
              <w:tl2br w:val="nil"/>
              <w:tr2bl w:val="nil"/>
            </w:tcBorders>
            <w:noWrap w:val="0"/>
            <w:vAlign w:val="top"/>
          </w:tcPr>
          <w:p>
            <w:pPr>
              <w:rPr>
                <w:rFonts w:hint="eastAsia" w:ascii="宋体" w:hAnsi="宋体" w:eastAsia="宋体" w:cs="宋体"/>
                <w:kern w:val="0"/>
                <w:sz w:val="21"/>
                <w:szCs w:val="21"/>
                <w:lang w:eastAsia="zh-CN"/>
              </w:rPr>
            </w:pPr>
            <w:r>
              <w:rPr>
                <w:rFonts w:hint="eastAsia" w:ascii="宋体" w:hAnsi="宋体" w:eastAsia="宋体" w:cs="宋体"/>
                <w:kern w:val="0"/>
                <w:sz w:val="21"/>
                <w:szCs w:val="21"/>
              </w:rPr>
              <w:t>项目负责人具备机电工程二级注册建造师以上资格，并于开标时提交由投标人缴纳开标之日前近三个月的养老保险缴纳证明得1分</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vMerge w:val="restart"/>
            <w:tcBorders>
              <w:tl2br w:val="nil"/>
              <w:tr2bl w:val="nil"/>
            </w:tcBorders>
            <w:noWrap w:val="0"/>
            <w:vAlign w:val="center"/>
          </w:tcPr>
          <w:p>
            <w:pPr>
              <w:widowControl/>
              <w:spacing w:line="3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售后服务体系</w:t>
            </w:r>
          </w:p>
          <w:p>
            <w:pPr>
              <w:widowControl/>
              <w:spacing w:line="3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（6分）</w:t>
            </w:r>
          </w:p>
        </w:tc>
        <w:tc>
          <w:tcPr>
            <w:tcW w:w="6852" w:type="dxa"/>
            <w:tcBorders>
              <w:tl2br w:val="nil"/>
              <w:tr2bl w:val="nil"/>
            </w:tcBorders>
            <w:noWrap w:val="0"/>
            <w:vAlign w:val="center"/>
          </w:tcPr>
          <w:p>
            <w:pPr>
              <w:rPr>
                <w:rFonts w:hint="eastAsia" w:ascii="宋体" w:hAnsi="宋体" w:eastAsia="宋体" w:cs="宋体"/>
                <w:kern w:val="0"/>
                <w:sz w:val="21"/>
                <w:szCs w:val="21"/>
              </w:rPr>
            </w:pPr>
            <w:r>
              <w:rPr>
                <w:rFonts w:hint="eastAsia" w:ascii="宋体" w:hAnsi="宋体" w:eastAsia="宋体" w:cs="宋体"/>
                <w:color w:val="auto"/>
                <w:kern w:val="0"/>
                <w:sz w:val="21"/>
                <w:szCs w:val="21"/>
              </w:rPr>
              <w:t>根据投标单位提供售后服务机构（投标单位或分公司）售后服务区域便捷程度</w:t>
            </w:r>
            <w:r>
              <w:rPr>
                <w:rFonts w:hint="eastAsia" w:ascii="宋体" w:hAnsi="宋体" w:eastAsia="宋体" w:cs="宋体"/>
                <w:color w:val="auto"/>
                <w:kern w:val="0"/>
                <w:sz w:val="21"/>
                <w:szCs w:val="21"/>
                <w:lang w:val="en-US" w:eastAsia="zh-CN"/>
              </w:rPr>
              <w:t>横向比较</w:t>
            </w:r>
            <w:r>
              <w:rPr>
                <w:rFonts w:hint="eastAsia" w:ascii="宋体" w:hAnsi="宋体" w:eastAsia="宋体" w:cs="宋体"/>
                <w:color w:val="auto"/>
                <w:kern w:val="0"/>
                <w:sz w:val="21"/>
                <w:szCs w:val="21"/>
              </w:rPr>
              <w:t>，优秀2分，良好1.5分，一般0.5分。（提供有效的投标人营业执照或分公司营业执照复印件加盖公章编入投标文件,开标时携带原件备查，两者缺一不可，保持一致，否则不得分）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vMerge w:val="continue"/>
            <w:tcBorders>
              <w:tl2br w:val="nil"/>
              <w:tr2bl w:val="nil"/>
            </w:tcBorders>
            <w:noWrap w:val="0"/>
            <w:vAlign w:val="center"/>
          </w:tcPr>
          <w:p>
            <w:pPr>
              <w:widowControl/>
              <w:spacing w:line="330" w:lineRule="exact"/>
              <w:jc w:val="left"/>
              <w:rPr>
                <w:rFonts w:hint="eastAsia" w:ascii="宋体" w:hAnsi="宋体" w:eastAsia="宋体" w:cs="宋体"/>
                <w:color w:val="000000"/>
                <w:kern w:val="0"/>
                <w:sz w:val="21"/>
                <w:szCs w:val="21"/>
              </w:rPr>
            </w:pPr>
          </w:p>
        </w:tc>
        <w:tc>
          <w:tcPr>
            <w:tcW w:w="6852" w:type="dxa"/>
            <w:tcBorders>
              <w:tl2br w:val="nil"/>
              <w:tr2bl w:val="nil"/>
            </w:tcBorders>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根据投标人的售后服务承诺（包括响应时间、保修条款等）进行评比并酌情</w:t>
            </w:r>
            <w:r>
              <w:rPr>
                <w:rFonts w:hint="eastAsia" w:ascii="宋体" w:hAnsi="宋体" w:eastAsia="宋体" w:cs="宋体"/>
                <w:color w:val="000000"/>
                <w:sz w:val="21"/>
                <w:szCs w:val="21"/>
              </w:rPr>
              <w:t>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tcBorders>
              <w:tl2br w:val="nil"/>
              <w:tr2bl w:val="nil"/>
            </w:tcBorders>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案例</w:t>
            </w:r>
          </w:p>
          <w:p>
            <w:pPr>
              <w:widowControl/>
              <w:rPr>
                <w:rFonts w:hint="eastAsia" w:ascii="宋体" w:hAnsi="宋体" w:eastAsia="宋体" w:cs="宋体"/>
                <w:color w:val="000000"/>
                <w:kern w:val="0"/>
                <w:sz w:val="21"/>
                <w:szCs w:val="21"/>
              </w:rPr>
            </w:pPr>
            <w:r>
              <w:rPr>
                <w:rFonts w:hint="eastAsia" w:ascii="宋体" w:hAnsi="宋体" w:eastAsia="宋体" w:cs="宋体"/>
                <w:color w:val="000000"/>
                <w:sz w:val="21"/>
                <w:szCs w:val="21"/>
              </w:rPr>
              <w:t>（2分）</w:t>
            </w:r>
          </w:p>
        </w:tc>
        <w:tc>
          <w:tcPr>
            <w:tcW w:w="6852" w:type="dxa"/>
            <w:tcBorders>
              <w:tl2br w:val="nil"/>
              <w:tr2bl w:val="nil"/>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rPr>
              <w:t>018年6月1日以来的类似项目成功案例每提供一个得1分，最高2分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（提供合同复印件加盖公章编入投标文件，评标时提供中标通知书复印件、合同原件、保持一致，否则不得分）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tcBorders>
              <w:tl2br w:val="nil"/>
              <w:tr2bl w:val="nil"/>
            </w:tcBorders>
            <w:noWrap w:val="0"/>
            <w:vAlign w:val="center"/>
          </w:tcPr>
          <w:p>
            <w:pPr>
              <w:widowControl/>
              <w:spacing w:line="3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节能环保</w:t>
            </w:r>
          </w:p>
          <w:p>
            <w:pPr>
              <w:widowControl/>
              <w:spacing w:line="3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1分</w:t>
            </w:r>
            <w:r>
              <w:rPr>
                <w:rFonts w:hint="eastAsia" w:ascii="宋体" w:hAnsi="宋体" w:eastAsia="宋体" w:cs="宋体"/>
                <w:color w:val="000000"/>
                <w:kern w:val="0"/>
                <w:sz w:val="21"/>
                <w:szCs w:val="21"/>
                <w:lang w:eastAsia="zh-CN"/>
              </w:rPr>
              <w:t>）</w:t>
            </w:r>
          </w:p>
        </w:tc>
        <w:tc>
          <w:tcPr>
            <w:tcW w:w="6852" w:type="dxa"/>
            <w:tcBorders>
              <w:tl2br w:val="nil"/>
              <w:tr2bl w:val="nil"/>
            </w:tcBorders>
            <w:noWrap w:val="0"/>
            <w:vAlign w:val="center"/>
          </w:tcPr>
          <w:p>
            <w:pPr>
              <w:widowControl/>
              <w:spacing w:line="33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产品列入国家节能产品清单的产品得0.5分，以中国政府采购网(www.ccgp.gov.cn)上财政部发布的文件为准。投标产品列入国家环保产品清单的产品得0.5分，以中国政府采购网(www.ccgp.gov.cn)上财政部发布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136" w:type="dxa"/>
            <w:tcBorders>
              <w:tl2br w:val="nil"/>
              <w:tr2bl w:val="nil"/>
            </w:tcBorders>
            <w:noWrap w:val="0"/>
            <w:vAlign w:val="center"/>
          </w:tcPr>
          <w:p>
            <w:pPr>
              <w:widowControl/>
              <w:spacing w:line="3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标书质量</w:t>
            </w:r>
          </w:p>
          <w:p>
            <w:pPr>
              <w:widowControl/>
              <w:spacing w:line="3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（1分）</w:t>
            </w:r>
          </w:p>
        </w:tc>
        <w:tc>
          <w:tcPr>
            <w:tcW w:w="6852" w:type="dxa"/>
            <w:tcBorders>
              <w:tl2br w:val="nil"/>
              <w:tr2bl w:val="nil"/>
            </w:tcBorders>
            <w:noWrap w:val="0"/>
            <w:vAlign w:val="center"/>
          </w:tcPr>
          <w:p>
            <w:pPr>
              <w:widowControl/>
              <w:spacing w:line="33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根据投标单位制作的标书，版面编排是否整齐、目录与页码是否一致、提供资料是否完整等情况酌情打分，最高1分。</w:t>
            </w:r>
          </w:p>
        </w:tc>
      </w:tr>
    </w:tbl>
    <w:p>
      <w:pPr>
        <w:snapToGrid w:val="0"/>
        <w:spacing w:line="480" w:lineRule="exact"/>
        <w:ind w:firstLine="420" w:firstLineChars="200"/>
        <w:rPr>
          <w:rFonts w:ascii="宋体" w:hAnsi="宋体" w:cs="宋体"/>
          <w:b/>
          <w:bCs/>
          <w:color w:val="000000"/>
          <w:szCs w:val="21"/>
        </w:rPr>
      </w:pPr>
      <w:r>
        <w:rPr>
          <w:rFonts w:hint="eastAsia" w:ascii="宋体" w:hAnsi="宋体" w:cs="宋体"/>
          <w:color w:val="000000"/>
          <w:szCs w:val="21"/>
        </w:rPr>
        <w:t>注：1、小数点后保留一位数。2、各评标委员会成员自行按以上参考分值评分。3、重大事件由评标委员会集体讨论，须有三分之二或以上的评标委员会签字认可。4.</w:t>
      </w:r>
      <w:r>
        <w:rPr>
          <w:rFonts w:hint="eastAsia" w:ascii="宋体" w:hAnsi="宋体" w:cs="宋体"/>
          <w:b/>
          <w:bCs/>
          <w:color w:val="000000"/>
          <w:szCs w:val="21"/>
        </w:rPr>
        <w:t>如享受小微企业政策的供应商，用扣除小微企业优惠的报价参与价格分评审。</w:t>
      </w:r>
    </w:p>
    <w:p>
      <w:pPr>
        <w:pStyle w:val="25"/>
        <w:snapToGrid w:val="0"/>
        <w:spacing w:beforeLines="0" w:afterLines="0" w:line="480" w:lineRule="exact"/>
        <w:outlineLvl w:val="1"/>
        <w:rPr>
          <w:rFonts w:hAnsi="宋体" w:cs="宋体"/>
          <w:b/>
          <w:color w:val="000000"/>
        </w:rPr>
      </w:pPr>
      <w:bookmarkStart w:id="33" w:name="_Toc9029"/>
      <w:r>
        <w:rPr>
          <w:rFonts w:hAnsi="宋体" w:cs="宋体"/>
          <w:b/>
          <w:color w:val="000000"/>
        </w:rPr>
        <w:t>六、定标</w:t>
      </w:r>
      <w:bookmarkEnd w:id="33"/>
    </w:p>
    <w:p>
      <w:pPr>
        <w:pStyle w:val="25"/>
        <w:snapToGrid w:val="0"/>
        <w:spacing w:beforeLines="0" w:afterLines="0" w:line="480" w:lineRule="exact"/>
        <w:ind w:firstLine="472" w:firstLineChars="196"/>
        <w:rPr>
          <w:rFonts w:hAnsi="宋体" w:cs="宋体"/>
          <w:b/>
          <w:bCs/>
          <w:color w:val="000000"/>
        </w:rPr>
      </w:pPr>
      <w:r>
        <w:rPr>
          <w:rFonts w:hAnsi="宋体" w:cs="宋体"/>
          <w:b/>
          <w:bCs/>
          <w:color w:val="000000"/>
        </w:rPr>
        <w:t>（一）确定中标供应商。本项目由采购单位（或采购单位事先授权评标委员会）确定中标供应商。</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1.采购代理机构在评标结束后将评标报告交采购单位确认，同时在发布招标公告的网站上对评标结果进行公示。</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2.供应商对评标结果无异议的，采购单位应在收到评标报告后5个工作日内对评标结果进行确认。如有供应商对评标结果提出质疑的，采购单位可在质疑处理完毕后确定中标供应商。</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3.采购单位依法确定中标供应商后2个工作日内，采购代理机构以书面形式发出《中标通知书》,并同时在相关网站上发布中标公告。</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4.各参加政府采购活动的供应商认为该中标结果和采购过程等使自己的权益受到损害的，可以自本公告期限届满之日（自本公告发布之日起至第2日24时止）起7个工作日内，以书面形式向采购单位提出质疑。质疑供应商对采购单位、采购代理机构的答复不满意或者采购单位、采购代理机构未在规定的时间内作出答复的，可以再答复期满后十五个工作日内向同级政府采购监督管理部门投诉。</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5.若中标供应商放弃中标，或因不可抗力提出不能履行合同，或不按采购文件规定提交履约担保，或其它原因被依法撤销中标资格，则采购单位可确定排名第二的中标候选人为中标供应商或重新组织招标。</w:t>
      </w:r>
    </w:p>
    <w:p>
      <w:pPr>
        <w:snapToGrid w:val="0"/>
        <w:spacing w:line="480" w:lineRule="exact"/>
        <w:ind w:firstLine="422" w:firstLineChars="200"/>
        <w:rPr>
          <w:rFonts w:ascii="宋体" w:hAnsi="宋体" w:cs="宋体"/>
          <w:b/>
          <w:bCs/>
          <w:color w:val="000000"/>
          <w:szCs w:val="21"/>
        </w:rPr>
      </w:pPr>
      <w:r>
        <w:rPr>
          <w:rFonts w:hint="eastAsia" w:ascii="宋体" w:hAnsi="宋体" w:cs="宋体"/>
          <w:b/>
          <w:bCs/>
          <w:color w:val="000000"/>
          <w:szCs w:val="21"/>
        </w:rPr>
        <w:t>七、评标过程的监控与保密</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1、本项目评标过程实行全程录音、录像监控，供应商在评标过程中所进行的试图影响评标结果的不公正活动，可能导致其投标被拒绝。</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2、开标后到中标通知书发出之前，所有涉及评标委员会名单以及对投标文件的澄清、评价、比较等情况，评标委员会成员、采购单位和采购代理机构的有关人员均不得向供应商或其他无关人员透露。</w:t>
      </w:r>
    </w:p>
    <w:p>
      <w:pPr>
        <w:snapToGrid w:val="0"/>
        <w:spacing w:line="480" w:lineRule="exact"/>
        <w:ind w:firstLine="413" w:firstLineChars="196"/>
        <w:rPr>
          <w:rFonts w:ascii="宋体" w:hAnsi="宋体" w:cs="宋体"/>
          <w:b/>
          <w:bCs/>
          <w:color w:val="000000"/>
          <w:szCs w:val="21"/>
        </w:rPr>
      </w:pPr>
      <w:bookmarkStart w:id="34" w:name="_Toc17747"/>
      <w:r>
        <w:rPr>
          <w:rFonts w:hint="eastAsia" w:ascii="宋体" w:hAnsi="宋体" w:cs="宋体"/>
          <w:b/>
          <w:color w:val="000000"/>
          <w:szCs w:val="21"/>
        </w:rPr>
        <w:t>八、合同授予</w:t>
      </w:r>
      <w:bookmarkEnd w:id="34"/>
      <w:r>
        <w:rPr>
          <w:rFonts w:hint="eastAsia" w:ascii="宋体" w:hAnsi="宋体" w:cs="宋体"/>
          <w:b/>
          <w:color w:val="000000"/>
          <w:szCs w:val="21"/>
        </w:rPr>
        <w:t>：</w:t>
      </w:r>
      <w:r>
        <w:rPr>
          <w:rFonts w:hint="eastAsia" w:ascii="宋体" w:hAnsi="宋体" w:cs="宋体"/>
          <w:b/>
          <w:bCs/>
          <w:color w:val="000000"/>
          <w:szCs w:val="21"/>
        </w:rPr>
        <w:t>签订合同</w:t>
      </w:r>
    </w:p>
    <w:p>
      <w:pPr>
        <w:snapToGrid w:val="0"/>
        <w:spacing w:line="480" w:lineRule="exact"/>
        <w:ind w:firstLine="420" w:firstLineChars="200"/>
        <w:rPr>
          <w:rFonts w:ascii="宋体" w:hAnsi="宋体" w:cs="宋体"/>
          <w:color w:val="000000"/>
          <w:kern w:val="0"/>
          <w:szCs w:val="21"/>
        </w:rPr>
      </w:pPr>
      <w:r>
        <w:rPr>
          <w:rFonts w:hint="eastAsia" w:ascii="宋体" w:hAnsi="宋体" w:cs="宋体"/>
          <w:color w:val="000000"/>
          <w:szCs w:val="21"/>
        </w:rPr>
        <w:t>1.</w:t>
      </w:r>
      <w:r>
        <w:rPr>
          <w:rFonts w:hint="eastAsia" w:ascii="宋体" w:hAnsi="宋体" w:cs="宋体"/>
          <w:color w:val="000000"/>
          <w:kern w:val="0"/>
          <w:szCs w:val="21"/>
        </w:rPr>
        <w:t>采购单位应当自中标通知书发出之日起30日内，按照采购文件和中标单位投标文件的规定，与中标单位签订书面合同。所签订的合同不得对采购文件确定的事项和中标单位投标文件作实质性修改。</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kern w:val="0"/>
          <w:szCs w:val="21"/>
        </w:rPr>
        <w:t>采购单位不得向中标单位提出任何不合理的要求作为签订合同的条件。</w:t>
      </w:r>
    </w:p>
    <w:p>
      <w:pPr>
        <w:snapToGrid w:val="0"/>
        <w:spacing w:line="480" w:lineRule="exact"/>
        <w:ind w:firstLine="420" w:firstLineChars="200"/>
        <w:rPr>
          <w:rFonts w:ascii="宋体" w:hAnsi="宋体" w:cs="宋体"/>
          <w:color w:val="000000"/>
          <w:szCs w:val="21"/>
        </w:rPr>
      </w:pPr>
      <w:r>
        <w:rPr>
          <w:rFonts w:ascii="宋体" w:hAnsi="宋体" w:cs="宋体"/>
          <w:color w:val="000000"/>
          <w:szCs w:val="21"/>
        </w:rPr>
        <w:t>2.采购单位在签订合同时，在合同金额变更范围内，如需审批的办理相关审批手续。有权变更采购项目的数量和服务内容，但不能对单价或其他条款和条件作任何改变。</w:t>
      </w:r>
    </w:p>
    <w:p>
      <w:pPr>
        <w:snapToGrid w:val="0"/>
        <w:spacing w:line="480" w:lineRule="exact"/>
        <w:ind w:firstLine="420" w:firstLineChars="200"/>
        <w:rPr>
          <w:rFonts w:ascii="宋体" w:hAnsi="宋体" w:cs="宋体"/>
          <w:color w:val="000000"/>
          <w:szCs w:val="21"/>
        </w:rPr>
      </w:pPr>
      <w:r>
        <w:rPr>
          <w:rFonts w:ascii="宋体" w:hAnsi="宋体" w:cs="宋体"/>
          <w:color w:val="000000"/>
          <w:szCs w:val="21"/>
        </w:rPr>
        <w:t>3.采购文件、中标供应商的投标文件及评标过程中有关的澄清文件均应作为合同签订的附件。</w:t>
      </w:r>
    </w:p>
    <w:p>
      <w:pPr>
        <w:snapToGrid w:val="0"/>
        <w:spacing w:line="480" w:lineRule="exact"/>
        <w:ind w:firstLine="420" w:firstLineChars="200"/>
        <w:rPr>
          <w:rFonts w:ascii="宋体" w:hAnsi="宋体" w:cs="宋体"/>
          <w:color w:val="000000"/>
          <w:szCs w:val="21"/>
        </w:rPr>
      </w:pPr>
      <w:r>
        <w:rPr>
          <w:rFonts w:ascii="宋体" w:hAnsi="宋体" w:cs="宋体"/>
          <w:color w:val="000000"/>
          <w:szCs w:val="21"/>
        </w:rPr>
        <w:t>4.中标或者成交供应商拒绝与采购单位签订合同的，采购单位应重新招标。</w:t>
      </w:r>
    </w:p>
    <w:p>
      <w:pPr>
        <w:snapToGrid w:val="0"/>
        <w:spacing w:line="480" w:lineRule="exact"/>
        <w:ind w:firstLine="413" w:firstLineChars="196"/>
        <w:rPr>
          <w:rFonts w:ascii="宋体" w:hAnsi="宋体" w:cs="宋体"/>
          <w:b/>
          <w:color w:val="000000"/>
          <w:szCs w:val="21"/>
        </w:rPr>
      </w:pPr>
      <w:r>
        <w:rPr>
          <w:rFonts w:hint="eastAsia" w:ascii="宋体" w:hAnsi="宋体" w:cs="宋体"/>
          <w:b/>
          <w:color w:val="000000"/>
          <w:szCs w:val="21"/>
        </w:rPr>
        <w:t>九、履约验收：</w:t>
      </w:r>
    </w:p>
    <w:p>
      <w:pPr>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采购单位负责对中标供应商的履约行为进行验收。</w:t>
      </w:r>
    </w:p>
    <w:p>
      <w:pPr>
        <w:spacing w:line="480" w:lineRule="exact"/>
        <w:jc w:val="left"/>
        <w:rPr>
          <w:rFonts w:hint="eastAsia" w:ascii="宋体" w:hAnsi="宋体"/>
          <w:szCs w:val="21"/>
        </w:rPr>
      </w:pPr>
    </w:p>
    <w:p>
      <w:pPr>
        <w:spacing w:before="120" w:beforeLines="50" w:after="120" w:afterLines="50" w:line="360" w:lineRule="auto"/>
        <w:jc w:val="center"/>
        <w:outlineLvl w:val="0"/>
        <w:rPr>
          <w:rFonts w:hint="eastAsia" w:ascii="宋体" w:hAnsi="宋体"/>
          <w:szCs w:val="21"/>
        </w:rPr>
      </w:pPr>
      <w:r>
        <w:rPr>
          <w:rFonts w:ascii="宋体" w:hAnsi="宋体" w:cs="宋体"/>
          <w:sz w:val="30"/>
          <w:szCs w:val="30"/>
        </w:rPr>
        <w:br w:type="page"/>
      </w:r>
      <w:bookmarkStart w:id="35" w:name="_Toc25454"/>
      <w:r>
        <w:rPr>
          <w:rFonts w:hint="eastAsia" w:ascii="宋体" w:hAnsi="宋体" w:cs="宋体"/>
          <w:sz w:val="30"/>
          <w:szCs w:val="30"/>
        </w:rPr>
        <w:t xml:space="preserve">第五章  </w:t>
      </w:r>
      <w:r>
        <w:rPr>
          <w:rFonts w:hint="eastAsia" w:ascii="宋体" w:hAnsi="宋体" w:cs="宋体"/>
          <w:bCs/>
          <w:sz w:val="30"/>
          <w:szCs w:val="30"/>
        </w:rPr>
        <w:t>合同主要条款</w:t>
      </w:r>
      <w:bookmarkEnd w:id="35"/>
    </w:p>
    <w:p>
      <w:pPr>
        <w:snapToGrid w:val="0"/>
        <w:spacing w:before="120" w:beforeLines="50" w:after="120" w:afterLines="50" w:line="400" w:lineRule="exact"/>
        <w:jc w:val="center"/>
        <w:outlineLvl w:val="0"/>
        <w:rPr>
          <w:rFonts w:hint="eastAsia" w:ascii="宋体" w:hAnsi="宋体" w:cs="宋体"/>
          <w:b/>
          <w:sz w:val="30"/>
        </w:rPr>
      </w:pPr>
      <w:bookmarkStart w:id="36" w:name="_Toc32676"/>
      <w:r>
        <w:rPr>
          <w:rFonts w:hint="eastAsia" w:ascii="宋体" w:hAnsi="宋体" w:cs="宋体"/>
          <w:b/>
          <w:sz w:val="30"/>
        </w:rPr>
        <w:t>采 购 合 同</w:t>
      </w:r>
      <w:bookmarkEnd w:id="36"/>
    </w:p>
    <w:p>
      <w:pPr>
        <w:keepNext/>
        <w:keepLines/>
        <w:tabs>
          <w:tab w:val="center" w:pos="4819"/>
        </w:tabs>
        <w:spacing w:before="200" w:after="200" w:line="360" w:lineRule="auto"/>
        <w:jc w:val="center"/>
        <w:rPr>
          <w:rFonts w:ascii="宋体" w:hAnsi="宋体"/>
          <w:b/>
          <w:bCs/>
          <w:sz w:val="28"/>
          <w:szCs w:val="28"/>
        </w:rPr>
      </w:pPr>
      <w:bookmarkStart w:id="37" w:name="_Toc460356672"/>
      <w:r>
        <w:rPr>
          <w:rFonts w:hint="eastAsia"/>
        </w:rPr>
        <w:t>（</w:t>
      </w:r>
      <w:r>
        <w:rPr>
          <w:rFonts w:hint="eastAsia"/>
          <w:sz w:val="28"/>
          <w:szCs w:val="28"/>
        </w:rPr>
        <w:t>仅供参考，可以另行拟定</w:t>
      </w:r>
      <w:r>
        <w:rPr>
          <w:rFonts w:hint="eastAsia"/>
        </w:rPr>
        <w:t>）</w:t>
      </w:r>
      <w:bookmarkEnd w:id="37"/>
    </w:p>
    <w:p>
      <w:pPr>
        <w:pStyle w:val="25"/>
        <w:snapToGrid w:val="0"/>
        <w:spacing w:beforeLines="0" w:afterLines="0" w:line="360" w:lineRule="auto"/>
        <w:ind w:firstLine="480" w:firstLineChars="200"/>
        <w:rPr>
          <w:rFonts w:hAnsi="宋体"/>
        </w:rPr>
      </w:pPr>
      <w:r>
        <w:rPr>
          <w:rFonts w:hAnsi="宋体"/>
        </w:rPr>
        <w:t>项目名称：                                       项目编号：</w:t>
      </w:r>
    </w:p>
    <w:p>
      <w:pPr>
        <w:pStyle w:val="25"/>
        <w:snapToGrid w:val="0"/>
        <w:spacing w:beforeLines="0" w:afterLines="0" w:line="360" w:lineRule="auto"/>
        <w:ind w:firstLine="480" w:firstLineChars="200"/>
        <w:rPr>
          <w:rFonts w:hAnsi="宋体"/>
        </w:rPr>
      </w:pPr>
      <w:r>
        <w:rPr>
          <w:rFonts w:hAnsi="宋体"/>
        </w:rPr>
        <w:t>甲方：（买方）</w:t>
      </w:r>
    </w:p>
    <w:p>
      <w:pPr>
        <w:pStyle w:val="25"/>
        <w:snapToGrid w:val="0"/>
        <w:spacing w:beforeLines="0" w:afterLines="0" w:line="360" w:lineRule="auto"/>
        <w:ind w:firstLine="480" w:firstLineChars="200"/>
        <w:rPr>
          <w:rFonts w:hAnsi="宋体"/>
        </w:rPr>
      </w:pPr>
      <w:r>
        <w:rPr>
          <w:rFonts w:hAnsi="宋体"/>
        </w:rPr>
        <w:t>乙方：（卖方）</w:t>
      </w:r>
    </w:p>
    <w:p>
      <w:pPr>
        <w:pStyle w:val="25"/>
        <w:snapToGrid w:val="0"/>
        <w:spacing w:beforeLines="0" w:afterLines="0" w:line="360" w:lineRule="auto"/>
        <w:ind w:firstLine="480" w:firstLineChars="200"/>
        <w:rPr>
          <w:rFonts w:hAnsi="宋体"/>
        </w:rPr>
      </w:pPr>
      <w:r>
        <w:rPr>
          <w:rFonts w:hAnsi="宋体"/>
        </w:rPr>
        <w:t>甲、乙双方根据 招标的结果，签署本合同。</w:t>
      </w:r>
    </w:p>
    <w:p>
      <w:pPr>
        <w:pStyle w:val="25"/>
        <w:snapToGrid w:val="0"/>
        <w:spacing w:beforeLines="0" w:afterLines="0" w:line="360" w:lineRule="auto"/>
        <w:ind w:firstLine="482" w:firstLineChars="200"/>
        <w:rPr>
          <w:rFonts w:hAnsi="宋体"/>
          <w:b/>
        </w:rPr>
      </w:pPr>
      <w:r>
        <w:rPr>
          <w:rFonts w:hAnsi="宋体"/>
          <w:b/>
        </w:rPr>
        <w:t>一、货物内容</w:t>
      </w:r>
    </w:p>
    <w:p>
      <w:pPr>
        <w:pStyle w:val="25"/>
        <w:snapToGrid w:val="0"/>
        <w:spacing w:beforeLines="0" w:afterLines="0" w:line="360" w:lineRule="auto"/>
        <w:ind w:firstLine="480" w:firstLineChars="200"/>
        <w:rPr>
          <w:rFonts w:hAnsi="宋体"/>
        </w:rPr>
      </w:pPr>
      <w:r>
        <w:rPr>
          <w:rFonts w:hAnsi="宋体"/>
        </w:rPr>
        <w:t>1. 货物名称：</w:t>
      </w:r>
    </w:p>
    <w:p>
      <w:pPr>
        <w:pStyle w:val="25"/>
        <w:snapToGrid w:val="0"/>
        <w:spacing w:beforeLines="0" w:afterLines="0" w:line="360" w:lineRule="auto"/>
        <w:ind w:firstLine="480" w:firstLineChars="200"/>
        <w:rPr>
          <w:rFonts w:hAnsi="宋体"/>
        </w:rPr>
      </w:pPr>
      <w:r>
        <w:rPr>
          <w:rFonts w:hAnsi="宋体"/>
        </w:rPr>
        <w:t>2. 型号规格：</w:t>
      </w:r>
    </w:p>
    <w:p>
      <w:pPr>
        <w:pStyle w:val="25"/>
        <w:snapToGrid w:val="0"/>
        <w:spacing w:beforeLines="0" w:afterLines="0" w:line="360" w:lineRule="auto"/>
        <w:ind w:firstLine="480" w:firstLineChars="200"/>
        <w:rPr>
          <w:rFonts w:hAnsi="宋体"/>
        </w:rPr>
      </w:pPr>
      <w:r>
        <w:rPr>
          <w:rFonts w:hAnsi="宋体"/>
        </w:rPr>
        <w:t>3. 技术参数：</w:t>
      </w:r>
    </w:p>
    <w:p>
      <w:pPr>
        <w:pStyle w:val="25"/>
        <w:snapToGrid w:val="0"/>
        <w:spacing w:beforeLines="0" w:afterLines="0" w:line="360" w:lineRule="auto"/>
        <w:ind w:firstLine="480" w:firstLineChars="200"/>
        <w:rPr>
          <w:rFonts w:hAnsi="宋体"/>
        </w:rPr>
      </w:pPr>
      <w:r>
        <w:rPr>
          <w:rFonts w:hAnsi="宋体"/>
        </w:rPr>
        <w:t>4. 数量（单位）：</w:t>
      </w:r>
    </w:p>
    <w:p>
      <w:pPr>
        <w:pStyle w:val="25"/>
        <w:snapToGrid w:val="0"/>
        <w:spacing w:beforeLines="0" w:afterLines="0" w:line="360" w:lineRule="auto"/>
        <w:ind w:firstLine="482" w:firstLineChars="200"/>
        <w:rPr>
          <w:rFonts w:hAnsi="宋体"/>
          <w:b/>
        </w:rPr>
      </w:pPr>
      <w:r>
        <w:rPr>
          <w:rFonts w:hAnsi="宋体"/>
          <w:b/>
        </w:rPr>
        <w:t>二、合同金额</w:t>
      </w:r>
    </w:p>
    <w:p>
      <w:pPr>
        <w:pStyle w:val="25"/>
        <w:snapToGrid w:val="0"/>
        <w:spacing w:beforeLines="0" w:afterLines="0" w:line="360" w:lineRule="auto"/>
        <w:ind w:firstLine="480" w:firstLineChars="200"/>
        <w:rPr>
          <w:rFonts w:hAnsi="宋体"/>
        </w:rPr>
      </w:pPr>
      <w:r>
        <w:rPr>
          <w:rFonts w:hAnsi="宋体"/>
        </w:rPr>
        <w:t>本合同金额为（大写）：___________________________元（￥_______________元）人民币。</w:t>
      </w:r>
    </w:p>
    <w:p>
      <w:pPr>
        <w:pStyle w:val="25"/>
        <w:snapToGrid w:val="0"/>
        <w:spacing w:beforeLines="0" w:afterLines="0" w:line="360" w:lineRule="auto"/>
        <w:ind w:firstLine="482" w:firstLineChars="200"/>
        <w:rPr>
          <w:rFonts w:hAnsi="宋体"/>
          <w:b/>
        </w:rPr>
      </w:pPr>
      <w:r>
        <w:rPr>
          <w:rFonts w:hAnsi="宋体"/>
          <w:b/>
        </w:rPr>
        <w:t>三、技术资料</w:t>
      </w:r>
    </w:p>
    <w:p>
      <w:pPr>
        <w:pStyle w:val="25"/>
        <w:snapToGrid w:val="0"/>
        <w:spacing w:beforeLines="0" w:afterLines="0" w:line="360" w:lineRule="auto"/>
        <w:ind w:firstLine="480" w:firstLineChars="200"/>
        <w:rPr>
          <w:rFonts w:hAnsi="宋体"/>
        </w:rPr>
      </w:pPr>
      <w:r>
        <w:rPr>
          <w:rFonts w:hAnsi="宋体"/>
        </w:rPr>
        <w:t>1. 乙方应按招标文件规定的时间向甲方提供使用货物的有关技术资料。</w:t>
      </w:r>
    </w:p>
    <w:p>
      <w:pPr>
        <w:pStyle w:val="25"/>
        <w:snapToGrid w:val="0"/>
        <w:spacing w:beforeLines="0" w:afterLines="0" w:line="360" w:lineRule="auto"/>
        <w:ind w:firstLine="480" w:firstLineChars="200"/>
        <w:rPr>
          <w:rFonts w:hAnsi="宋体"/>
        </w:rPr>
      </w:pPr>
      <w:r>
        <w:rPr>
          <w:rFonts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beforeLines="0" w:afterLines="0" w:line="360" w:lineRule="auto"/>
        <w:ind w:firstLine="482" w:firstLineChars="200"/>
        <w:rPr>
          <w:rFonts w:hAnsi="宋体"/>
          <w:b/>
        </w:rPr>
      </w:pPr>
      <w:r>
        <w:rPr>
          <w:rFonts w:hAnsi="宋体"/>
          <w:b/>
        </w:rPr>
        <w:t>四、知识产权</w:t>
      </w:r>
    </w:p>
    <w:p>
      <w:pPr>
        <w:pStyle w:val="25"/>
        <w:snapToGrid w:val="0"/>
        <w:spacing w:beforeLines="0" w:afterLines="0" w:line="360"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pPr>
        <w:pStyle w:val="25"/>
        <w:snapToGrid w:val="0"/>
        <w:spacing w:beforeLines="0" w:afterLines="0" w:line="360" w:lineRule="auto"/>
        <w:ind w:firstLine="482" w:firstLineChars="200"/>
        <w:rPr>
          <w:rFonts w:hAnsi="宋体"/>
          <w:u w:val="single"/>
        </w:rPr>
      </w:pPr>
      <w:r>
        <w:rPr>
          <w:rFonts w:hAnsi="宋体"/>
          <w:b/>
        </w:rPr>
        <w:t>五、产权担保</w:t>
      </w:r>
    </w:p>
    <w:p>
      <w:pPr>
        <w:pStyle w:val="25"/>
        <w:snapToGrid w:val="0"/>
        <w:spacing w:beforeLines="0" w:afterLines="0" w:line="360" w:lineRule="auto"/>
        <w:ind w:firstLine="480" w:firstLineChars="200"/>
        <w:rPr>
          <w:rFonts w:hAnsi="宋体"/>
          <w:u w:val="single"/>
        </w:rPr>
      </w:pPr>
      <w:r>
        <w:rPr>
          <w:rFonts w:hAnsi="宋体"/>
        </w:rPr>
        <w:t>乙方保证所交付的货物的所有权完全属于乙方且无任何抵押、查封等产权瑕疵。</w:t>
      </w:r>
    </w:p>
    <w:p>
      <w:pPr>
        <w:pStyle w:val="25"/>
        <w:snapToGrid w:val="0"/>
        <w:spacing w:beforeLines="0" w:afterLines="0" w:line="360" w:lineRule="auto"/>
        <w:ind w:firstLine="482" w:firstLineChars="200"/>
        <w:rPr>
          <w:rFonts w:hAnsi="宋体"/>
          <w:b/>
        </w:rPr>
      </w:pPr>
      <w:r>
        <w:rPr>
          <w:rFonts w:hint="eastAsia" w:hAnsi="宋体"/>
          <w:b/>
        </w:rPr>
        <w:t>六</w:t>
      </w:r>
      <w:r>
        <w:rPr>
          <w:rFonts w:hAnsi="宋体"/>
          <w:b/>
        </w:rPr>
        <w:t>、转包或分包</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本合同范围的货物，应由</w:t>
      </w:r>
      <w:r>
        <w:rPr>
          <w:rFonts w:ascii="宋体" w:hAnsi="宋体"/>
          <w:szCs w:val="21"/>
        </w:rPr>
        <w:t>乙</w:t>
      </w:r>
      <w:r>
        <w:rPr>
          <w:rFonts w:hint="eastAsia" w:ascii="宋体" w:hAnsi="宋体"/>
          <w:szCs w:val="21"/>
        </w:rPr>
        <w:t>方直接供应，不得转让他人供应；</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除非得到</w:t>
      </w:r>
      <w:r>
        <w:rPr>
          <w:rFonts w:ascii="宋体" w:hAnsi="宋体"/>
          <w:szCs w:val="21"/>
        </w:rPr>
        <w:t>甲</w:t>
      </w:r>
      <w:r>
        <w:rPr>
          <w:rFonts w:hint="eastAsia" w:ascii="宋体" w:hAnsi="宋体"/>
          <w:szCs w:val="21"/>
        </w:rPr>
        <w:t>方的书面同意，</w:t>
      </w:r>
      <w:r>
        <w:rPr>
          <w:rFonts w:ascii="宋体" w:hAnsi="宋体"/>
          <w:szCs w:val="21"/>
        </w:rPr>
        <w:t>乙</w:t>
      </w:r>
      <w:r>
        <w:rPr>
          <w:rFonts w:hint="eastAsia" w:ascii="宋体" w:hAnsi="宋体"/>
          <w:szCs w:val="21"/>
        </w:rPr>
        <w:t>方不得将本合同范围的货物全部或部分分包给他人供应；</w:t>
      </w:r>
    </w:p>
    <w:p>
      <w:pPr>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如有转让和未经</w:t>
      </w:r>
      <w:r>
        <w:rPr>
          <w:rFonts w:ascii="宋体" w:hAnsi="宋体"/>
          <w:szCs w:val="21"/>
        </w:rPr>
        <w:t>甲</w:t>
      </w:r>
      <w:r>
        <w:rPr>
          <w:rFonts w:hint="eastAsia" w:ascii="宋体" w:hAnsi="宋体"/>
          <w:szCs w:val="21"/>
        </w:rPr>
        <w:t>方同意的分包行为，</w:t>
      </w:r>
      <w:r>
        <w:rPr>
          <w:rFonts w:ascii="宋体" w:hAnsi="宋体"/>
          <w:szCs w:val="21"/>
        </w:rPr>
        <w:t>甲</w:t>
      </w:r>
      <w:r>
        <w:rPr>
          <w:rFonts w:hint="eastAsia" w:ascii="宋体" w:hAnsi="宋体"/>
          <w:szCs w:val="21"/>
        </w:rPr>
        <w:t>方有权解除合同，没收履约保证金（维修保证金）并追究乙方的违约责任。</w:t>
      </w:r>
    </w:p>
    <w:p>
      <w:pPr>
        <w:pStyle w:val="25"/>
        <w:snapToGrid w:val="0"/>
        <w:spacing w:beforeLines="0" w:afterLines="0" w:line="360" w:lineRule="auto"/>
        <w:ind w:firstLine="482" w:firstLineChars="200"/>
        <w:rPr>
          <w:rFonts w:hAnsi="宋体"/>
        </w:rPr>
      </w:pPr>
      <w:r>
        <w:rPr>
          <w:rFonts w:hint="eastAsia" w:hAnsi="宋体"/>
          <w:b/>
        </w:rPr>
        <w:t>七</w:t>
      </w:r>
      <w:r>
        <w:rPr>
          <w:rFonts w:hAnsi="宋体"/>
          <w:b/>
        </w:rPr>
        <w:t>、质保期</w:t>
      </w:r>
    </w:p>
    <w:p>
      <w:pPr>
        <w:pStyle w:val="25"/>
        <w:snapToGrid w:val="0"/>
        <w:spacing w:beforeLines="0" w:afterLines="0" w:line="360" w:lineRule="auto"/>
        <w:ind w:firstLine="480" w:firstLineChars="200"/>
        <w:rPr>
          <w:rFonts w:hAnsi="宋体"/>
        </w:rPr>
      </w:pPr>
      <w:r>
        <w:rPr>
          <w:rFonts w:hAnsi="宋体"/>
        </w:rPr>
        <w:t>1. 质保期</w:t>
      </w:r>
      <w:r>
        <w:rPr>
          <w:rFonts w:hint="eastAsia" w:hAnsi="宋体"/>
          <w:u w:val="single"/>
          <w:lang w:val="en-US" w:eastAsia="zh-CN"/>
        </w:rPr>
        <w:t xml:space="preserve">      </w:t>
      </w:r>
      <w:r>
        <w:rPr>
          <w:rFonts w:hAnsi="宋体"/>
        </w:rPr>
        <w:t>年。（自交货验收合格之日起计）</w:t>
      </w:r>
    </w:p>
    <w:p>
      <w:pPr>
        <w:pStyle w:val="25"/>
        <w:snapToGrid w:val="0"/>
        <w:spacing w:beforeLines="0" w:afterLines="0" w:line="360" w:lineRule="auto"/>
        <w:ind w:firstLine="482" w:firstLineChars="200"/>
        <w:rPr>
          <w:rFonts w:hAnsi="宋体"/>
          <w:b/>
        </w:rPr>
      </w:pPr>
      <w:r>
        <w:rPr>
          <w:rFonts w:hint="eastAsia" w:hAnsi="宋体"/>
          <w:b/>
        </w:rPr>
        <w:t>八</w:t>
      </w:r>
      <w:r>
        <w:rPr>
          <w:rFonts w:hAnsi="宋体"/>
          <w:b/>
        </w:rPr>
        <w:t>、交货期、交货方式及交货地点</w:t>
      </w:r>
    </w:p>
    <w:p>
      <w:pPr>
        <w:pStyle w:val="25"/>
        <w:snapToGrid w:val="0"/>
        <w:spacing w:beforeLines="0" w:afterLines="0" w:line="360" w:lineRule="auto"/>
        <w:ind w:firstLine="480" w:firstLineChars="200"/>
        <w:rPr>
          <w:rFonts w:hAnsi="宋体"/>
          <w:bCs/>
        </w:rPr>
      </w:pPr>
      <w:r>
        <w:rPr>
          <w:rFonts w:hAnsi="宋体"/>
          <w:bCs/>
        </w:rPr>
        <w:t>1. 交货期：</w:t>
      </w:r>
    </w:p>
    <w:p>
      <w:pPr>
        <w:pStyle w:val="25"/>
        <w:snapToGrid w:val="0"/>
        <w:spacing w:beforeLines="0" w:afterLines="0" w:line="360" w:lineRule="auto"/>
        <w:ind w:firstLine="480" w:firstLineChars="200"/>
        <w:rPr>
          <w:rFonts w:hAnsi="宋体"/>
          <w:bCs/>
        </w:rPr>
      </w:pPr>
      <w:r>
        <w:rPr>
          <w:rFonts w:hAnsi="宋体"/>
          <w:bCs/>
        </w:rPr>
        <w:t>2. 交货方式：</w:t>
      </w:r>
    </w:p>
    <w:p>
      <w:pPr>
        <w:pStyle w:val="25"/>
        <w:snapToGrid w:val="0"/>
        <w:spacing w:beforeLines="0" w:afterLines="0" w:line="360" w:lineRule="auto"/>
        <w:ind w:firstLine="480" w:firstLineChars="200"/>
        <w:rPr>
          <w:rFonts w:hAnsi="宋体"/>
          <w:b/>
        </w:rPr>
      </w:pPr>
      <w:r>
        <w:rPr>
          <w:rFonts w:hAnsi="宋体"/>
          <w:bCs/>
        </w:rPr>
        <w:t>3. 交货地点：</w:t>
      </w:r>
    </w:p>
    <w:p>
      <w:pPr>
        <w:pStyle w:val="25"/>
        <w:snapToGrid w:val="0"/>
        <w:spacing w:beforeLines="0" w:afterLines="0" w:line="360" w:lineRule="auto"/>
        <w:ind w:firstLine="482" w:firstLineChars="200"/>
        <w:rPr>
          <w:rFonts w:hAnsi="宋体"/>
          <w:b/>
        </w:rPr>
      </w:pPr>
      <w:r>
        <w:rPr>
          <w:rFonts w:hint="eastAsia" w:hAnsi="宋体"/>
          <w:b/>
        </w:rPr>
        <w:t>九</w:t>
      </w:r>
      <w:r>
        <w:rPr>
          <w:rFonts w:hAnsi="宋体"/>
          <w:b/>
        </w:rPr>
        <w:t>、货款支付</w:t>
      </w:r>
    </w:p>
    <w:p>
      <w:pPr>
        <w:pStyle w:val="25"/>
        <w:snapToGrid w:val="0"/>
        <w:spacing w:beforeLines="0" w:afterLines="0" w:line="360" w:lineRule="auto"/>
        <w:ind w:firstLine="480" w:firstLineChars="200"/>
        <w:rPr>
          <w:rFonts w:hAnsi="宋体"/>
          <w:bCs/>
        </w:rPr>
      </w:pPr>
      <w:r>
        <w:rPr>
          <w:rFonts w:hAnsi="宋体"/>
          <w:bCs/>
        </w:rPr>
        <w:t>1. 付款方式：</w:t>
      </w:r>
    </w:p>
    <w:p>
      <w:pPr>
        <w:pStyle w:val="25"/>
        <w:snapToGrid w:val="0"/>
        <w:spacing w:beforeLines="0" w:afterLines="0" w:line="360" w:lineRule="auto"/>
        <w:ind w:firstLine="480" w:firstLineChars="200"/>
        <w:rPr>
          <w:rFonts w:hAnsi="宋体"/>
          <w:bCs/>
        </w:rPr>
      </w:pPr>
      <w:r>
        <w:rPr>
          <w:rFonts w:hAnsi="宋体"/>
          <w:bCs/>
        </w:rPr>
        <w:t>2.</w:t>
      </w:r>
      <w:r>
        <w:rPr>
          <w:rFonts w:hAnsi="宋体"/>
        </w:rPr>
        <w:t>当采购数量与实际使用数量不一致时，乙方应根据实际使用量供货，合同的最终结算金额按实际使用量乘以成交单价进行计算。</w:t>
      </w:r>
    </w:p>
    <w:p>
      <w:pPr>
        <w:snapToGrid w:val="0"/>
        <w:spacing w:line="360" w:lineRule="auto"/>
        <w:ind w:firstLine="422" w:firstLineChars="200"/>
        <w:rPr>
          <w:rFonts w:ascii="宋体" w:hAnsi="宋体"/>
          <w:b/>
          <w:szCs w:val="21"/>
        </w:rPr>
      </w:pPr>
      <w:r>
        <w:rPr>
          <w:rFonts w:hint="eastAsia" w:ascii="宋体" w:hAnsi="宋体"/>
          <w:b/>
          <w:szCs w:val="21"/>
        </w:rPr>
        <w:t>十、税费</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25"/>
        <w:snapToGrid w:val="0"/>
        <w:spacing w:beforeLines="0" w:afterLines="0" w:line="360" w:lineRule="auto"/>
        <w:ind w:firstLine="482" w:firstLineChars="200"/>
        <w:rPr>
          <w:rFonts w:hAnsi="宋体"/>
        </w:rPr>
      </w:pPr>
      <w:r>
        <w:rPr>
          <w:rFonts w:hAnsi="宋体"/>
          <w:b/>
        </w:rPr>
        <w:t>十</w:t>
      </w:r>
      <w:r>
        <w:rPr>
          <w:rFonts w:hint="eastAsia" w:hAnsi="宋体"/>
          <w:b/>
        </w:rPr>
        <w:t>一</w:t>
      </w:r>
      <w:r>
        <w:rPr>
          <w:rFonts w:hAnsi="宋体"/>
          <w:b/>
        </w:rPr>
        <w:t>、质量保证及售后服务</w:t>
      </w:r>
    </w:p>
    <w:p>
      <w:pPr>
        <w:pStyle w:val="25"/>
        <w:snapToGrid w:val="0"/>
        <w:spacing w:beforeLines="0" w:afterLines="0" w:line="360" w:lineRule="auto"/>
        <w:ind w:firstLine="480" w:firstLineChars="200"/>
        <w:rPr>
          <w:rFonts w:hAnsi="宋体"/>
        </w:rPr>
      </w:pPr>
      <w:r>
        <w:rPr>
          <w:rFonts w:hAnsi="宋体"/>
        </w:rPr>
        <w:t>1. 乙方应按招标文件规定的货物性能、技术要求、质量标准向甲方提供未经使用的全新产品。</w:t>
      </w:r>
    </w:p>
    <w:p>
      <w:pPr>
        <w:pStyle w:val="25"/>
        <w:snapToGrid w:val="0"/>
        <w:spacing w:beforeLines="0" w:afterLines="0" w:line="360" w:lineRule="auto"/>
        <w:ind w:firstLine="480" w:firstLineChars="200"/>
        <w:rPr>
          <w:rFonts w:hAnsi="宋体"/>
        </w:rPr>
      </w:pPr>
      <w:r>
        <w:rPr>
          <w:rFonts w:hAnsi="宋体"/>
        </w:rPr>
        <w:t>2. 乙方提供的货物在质保期内因货物本身的质量问题发生故障，乙方应负责免费更换。对达不到技术要求者，根据实际情况，经双方协商，可按以下办法处理：</w:t>
      </w:r>
    </w:p>
    <w:p>
      <w:pPr>
        <w:pStyle w:val="25"/>
        <w:snapToGrid w:val="0"/>
        <w:spacing w:beforeLines="0" w:afterLines="0" w:line="360" w:lineRule="auto"/>
        <w:ind w:firstLine="480" w:firstLineChars="200"/>
        <w:rPr>
          <w:rFonts w:hAnsi="宋体"/>
        </w:rPr>
      </w:pPr>
      <w:r>
        <w:rPr>
          <w:rFonts w:hAnsi="宋体"/>
        </w:rPr>
        <w:t>（1）更换：由乙方承担所发生的全部费用。</w:t>
      </w:r>
    </w:p>
    <w:p>
      <w:pPr>
        <w:pStyle w:val="25"/>
        <w:snapToGrid w:val="0"/>
        <w:spacing w:beforeLines="0" w:afterLines="0" w:line="360" w:lineRule="auto"/>
        <w:ind w:firstLine="480" w:firstLineChars="200"/>
        <w:rPr>
          <w:rFonts w:hAnsi="宋体"/>
        </w:rPr>
      </w:pPr>
      <w:r>
        <w:rPr>
          <w:rFonts w:hAnsi="宋体"/>
        </w:rPr>
        <w:t>（2）贬值处理：由甲乙双方合议定价。</w:t>
      </w:r>
    </w:p>
    <w:p>
      <w:pPr>
        <w:pStyle w:val="25"/>
        <w:snapToGrid w:val="0"/>
        <w:spacing w:beforeLines="0" w:afterLines="0" w:line="360" w:lineRule="auto"/>
        <w:ind w:firstLine="480" w:firstLineChars="200"/>
        <w:rPr>
          <w:rFonts w:hAnsi="宋体"/>
        </w:rPr>
      </w:pPr>
      <w:r>
        <w:rPr>
          <w:rFonts w:hAnsi="宋体"/>
        </w:rPr>
        <w:t>（3）退货处理：乙方应退还甲方支付的合同款，同时应承担该货物的直接费用（运输、保险、检验、货款利息及银行手续费等）。</w:t>
      </w:r>
    </w:p>
    <w:p>
      <w:pPr>
        <w:pStyle w:val="25"/>
        <w:snapToGrid w:val="0"/>
        <w:spacing w:beforeLines="0" w:afterLines="0" w:line="360" w:lineRule="auto"/>
        <w:ind w:firstLine="480" w:firstLineChars="200"/>
        <w:rPr>
          <w:rFonts w:hAnsi="宋体"/>
        </w:rPr>
      </w:pPr>
      <w:r>
        <w:rPr>
          <w:rFonts w:hAnsi="宋体"/>
        </w:rPr>
        <w:t>3. 如在使用过程中发生质量问题，乙方在接到甲方通知后在小时内到达甲方现场。</w:t>
      </w:r>
    </w:p>
    <w:p>
      <w:pPr>
        <w:pStyle w:val="25"/>
        <w:snapToGrid w:val="0"/>
        <w:spacing w:beforeLines="0" w:afterLines="0" w:line="360" w:lineRule="auto"/>
        <w:ind w:firstLine="480" w:firstLineChars="200"/>
        <w:rPr>
          <w:rFonts w:hAnsi="宋体"/>
        </w:rPr>
      </w:pPr>
      <w:r>
        <w:rPr>
          <w:rFonts w:hAnsi="宋体"/>
        </w:rPr>
        <w:t>4. 在质保期内，乙方应对货物出现的质量及安全问题负责处理解决并承担一切费用。</w:t>
      </w:r>
    </w:p>
    <w:p>
      <w:pPr>
        <w:pStyle w:val="25"/>
        <w:snapToGrid w:val="0"/>
        <w:spacing w:beforeLines="0" w:afterLines="0" w:line="360" w:lineRule="auto"/>
        <w:ind w:firstLine="480" w:firstLineChars="200"/>
        <w:rPr>
          <w:rFonts w:hAnsi="宋体"/>
        </w:rPr>
      </w:pPr>
      <w:r>
        <w:rPr>
          <w:rFonts w:hAnsi="宋体"/>
        </w:rPr>
        <w:t>5. 上述的货物免费保修期为年，因人为因素出现的故障不在免费保修范围内。超过保修期的机器设备，终生维修，维修时只收部件成本费。</w:t>
      </w:r>
    </w:p>
    <w:p>
      <w:pPr>
        <w:pStyle w:val="25"/>
        <w:snapToGrid w:val="0"/>
        <w:spacing w:beforeLines="0" w:afterLines="0" w:line="360" w:lineRule="auto"/>
        <w:ind w:firstLine="482" w:firstLineChars="200"/>
        <w:rPr>
          <w:rFonts w:hAnsi="宋体"/>
          <w:b/>
        </w:rPr>
      </w:pPr>
      <w:r>
        <w:rPr>
          <w:rFonts w:hAnsi="宋体"/>
          <w:b/>
        </w:rPr>
        <w:t>十</w:t>
      </w:r>
      <w:r>
        <w:rPr>
          <w:rFonts w:hint="eastAsia" w:hAnsi="宋体"/>
          <w:b/>
        </w:rPr>
        <w:t>二</w:t>
      </w:r>
      <w:r>
        <w:rPr>
          <w:rFonts w:hAnsi="宋体"/>
          <w:b/>
        </w:rPr>
        <w:t>、调试和验收</w:t>
      </w:r>
    </w:p>
    <w:p>
      <w:pPr>
        <w:pStyle w:val="25"/>
        <w:snapToGrid w:val="0"/>
        <w:spacing w:beforeLines="0" w:afterLines="0" w:line="360" w:lineRule="auto"/>
        <w:ind w:firstLine="480" w:firstLineChars="200"/>
        <w:jc w:val="left"/>
        <w:rPr>
          <w:rFonts w:hAnsi="宋体"/>
        </w:rPr>
      </w:pPr>
      <w:r>
        <w:rPr>
          <w:rFonts w:hAnsi="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5"/>
        <w:snapToGrid w:val="0"/>
        <w:spacing w:beforeLines="0" w:afterLines="0" w:line="360" w:lineRule="auto"/>
        <w:ind w:firstLine="480" w:firstLineChars="200"/>
        <w:rPr>
          <w:rFonts w:hAnsi="宋体"/>
        </w:rPr>
      </w:pPr>
      <w:r>
        <w:rPr>
          <w:rFonts w:hAnsi="宋体"/>
        </w:rPr>
        <w:t>2. 乙方交货前应对产品作出全面检查和对验收文件进行整理，并列出清单，作为甲方收货验收和使用的技术条件依据，检验的结果应随货物交甲方。</w:t>
      </w:r>
    </w:p>
    <w:p>
      <w:pPr>
        <w:pStyle w:val="25"/>
        <w:snapToGrid w:val="0"/>
        <w:spacing w:beforeLines="0" w:afterLines="0" w:line="360" w:lineRule="auto"/>
        <w:ind w:firstLine="480" w:firstLineChars="200"/>
        <w:rPr>
          <w:rFonts w:hAnsi="宋体"/>
          <w:u w:val="single"/>
        </w:rPr>
      </w:pPr>
      <w:r>
        <w:rPr>
          <w:rFonts w:hAnsi="宋体"/>
        </w:rPr>
        <w:t>3. 甲方对乙方提供的货物在使用前进行调试时，乙方需负责安装并培训甲方的使用操作人员，并协助甲方一起调试，直到符合技术要求，甲方才做最终验收。</w:t>
      </w:r>
    </w:p>
    <w:p>
      <w:pPr>
        <w:pStyle w:val="25"/>
        <w:snapToGrid w:val="0"/>
        <w:spacing w:beforeLines="0" w:afterLines="0" w:line="360" w:lineRule="auto"/>
        <w:ind w:firstLine="480" w:firstLineChars="200"/>
        <w:rPr>
          <w:rFonts w:hAnsi="宋体"/>
        </w:rPr>
      </w:pPr>
      <w:r>
        <w:rPr>
          <w:rFonts w:hAnsi="宋体"/>
        </w:rPr>
        <w:t>4. 对技术复杂的货物，甲方应请国家认可的专业检测机构参与初步验收及最终验收，并由其出具质量检测报告。</w:t>
      </w:r>
    </w:p>
    <w:p>
      <w:pPr>
        <w:pStyle w:val="25"/>
        <w:snapToGrid w:val="0"/>
        <w:spacing w:beforeLines="0" w:afterLines="0" w:line="360" w:lineRule="auto"/>
        <w:ind w:firstLine="480" w:firstLineChars="200"/>
        <w:rPr>
          <w:rFonts w:hAnsi="宋体"/>
        </w:rPr>
      </w:pPr>
      <w:r>
        <w:rPr>
          <w:rFonts w:hAnsi="宋体"/>
        </w:rPr>
        <w:t>5. 验收时乙方必须在现场，验收完毕后作出验收结果报告；验收费用由乙方负责。</w:t>
      </w:r>
    </w:p>
    <w:p>
      <w:pPr>
        <w:pStyle w:val="25"/>
        <w:snapToGrid w:val="0"/>
        <w:spacing w:beforeLines="0" w:afterLines="0" w:line="360" w:lineRule="auto"/>
        <w:ind w:firstLine="482" w:firstLineChars="200"/>
        <w:rPr>
          <w:rFonts w:hAnsi="宋体"/>
          <w:b/>
        </w:rPr>
      </w:pPr>
      <w:r>
        <w:rPr>
          <w:rFonts w:hAnsi="宋体"/>
          <w:b/>
        </w:rPr>
        <w:t>十</w:t>
      </w:r>
      <w:r>
        <w:rPr>
          <w:rFonts w:hint="eastAsia" w:hAnsi="宋体"/>
          <w:b/>
        </w:rPr>
        <w:t>三</w:t>
      </w:r>
      <w:r>
        <w:rPr>
          <w:rFonts w:hAnsi="宋体"/>
          <w:b/>
        </w:rPr>
        <w:t>、货物包装、发运及运输</w:t>
      </w:r>
    </w:p>
    <w:p>
      <w:pPr>
        <w:pStyle w:val="25"/>
        <w:snapToGrid w:val="0"/>
        <w:spacing w:beforeLines="0" w:afterLines="0" w:line="360" w:lineRule="auto"/>
        <w:ind w:firstLine="480" w:firstLineChars="200"/>
        <w:rPr>
          <w:rFonts w:hAnsi="宋体"/>
        </w:rPr>
      </w:pPr>
      <w:r>
        <w:rPr>
          <w:rFonts w:hAnsi="宋体"/>
          <w:bCs/>
        </w:rPr>
        <w:t xml:space="preserve">1. </w:t>
      </w:r>
      <w:r>
        <w:rPr>
          <w:rFonts w:hAnsi="宋体"/>
        </w:rPr>
        <w:t>乙方应在货物发运前对其进行满足运输距离、防潮、防震、防锈和防破损装卸等要求包装，以保证货物安全运达甲方指定地点。</w:t>
      </w:r>
    </w:p>
    <w:p>
      <w:pPr>
        <w:pStyle w:val="25"/>
        <w:snapToGrid w:val="0"/>
        <w:spacing w:beforeLines="0" w:afterLines="0" w:line="360" w:lineRule="auto"/>
        <w:ind w:firstLine="480" w:firstLineChars="200"/>
        <w:rPr>
          <w:rFonts w:hAnsi="宋体"/>
        </w:rPr>
      </w:pPr>
      <w:r>
        <w:rPr>
          <w:rFonts w:hAnsi="宋体"/>
        </w:rPr>
        <w:t>2. 使用说明书、质量检验证明书、随配附件和工具以及清单一并附于货物内。</w:t>
      </w:r>
    </w:p>
    <w:p>
      <w:pPr>
        <w:pStyle w:val="25"/>
        <w:snapToGrid w:val="0"/>
        <w:spacing w:beforeLines="0" w:afterLines="0" w:line="360" w:lineRule="auto"/>
        <w:ind w:firstLine="480" w:firstLineChars="200"/>
        <w:rPr>
          <w:rFonts w:hAnsi="宋体"/>
        </w:rPr>
      </w:pPr>
      <w:r>
        <w:rPr>
          <w:rFonts w:hAnsi="宋体"/>
        </w:rPr>
        <w:t>3. 乙方在货物发运手续办理完毕后24小时内或货到甲方48小时前通知甲方，以准备接货。</w:t>
      </w:r>
    </w:p>
    <w:p>
      <w:pPr>
        <w:pStyle w:val="25"/>
        <w:snapToGrid w:val="0"/>
        <w:spacing w:beforeLines="0" w:afterLines="0" w:line="360" w:lineRule="auto"/>
        <w:ind w:firstLine="480" w:firstLineChars="200"/>
        <w:rPr>
          <w:rFonts w:hAnsi="宋体"/>
        </w:rPr>
      </w:pPr>
      <w:r>
        <w:rPr>
          <w:rFonts w:hAnsi="宋体"/>
        </w:rPr>
        <w:t>4. 货物在交付甲方前发生的风险均由乙方负责。</w:t>
      </w:r>
    </w:p>
    <w:p>
      <w:pPr>
        <w:pStyle w:val="25"/>
        <w:snapToGrid w:val="0"/>
        <w:spacing w:beforeLines="0" w:afterLines="0" w:line="360" w:lineRule="auto"/>
        <w:ind w:firstLine="480" w:firstLineChars="200"/>
        <w:rPr>
          <w:rFonts w:hAnsi="宋体"/>
        </w:rPr>
      </w:pPr>
      <w:r>
        <w:rPr>
          <w:rFonts w:hAnsi="宋体"/>
        </w:rPr>
        <w:t>5. 货物在规定的交付期限内由乙方送达甲方指定的地点视为交付，乙方同时需通知甲方货物已送达。</w:t>
      </w:r>
    </w:p>
    <w:p>
      <w:pPr>
        <w:pStyle w:val="25"/>
        <w:snapToGrid w:val="0"/>
        <w:spacing w:beforeLines="0" w:afterLines="0" w:line="360" w:lineRule="auto"/>
        <w:ind w:firstLine="482" w:firstLineChars="200"/>
        <w:rPr>
          <w:rFonts w:hAnsi="宋体"/>
          <w:b/>
        </w:rPr>
      </w:pPr>
      <w:r>
        <w:rPr>
          <w:rFonts w:hAnsi="宋体"/>
          <w:b/>
        </w:rPr>
        <w:t>十</w:t>
      </w:r>
      <w:r>
        <w:rPr>
          <w:rFonts w:hint="eastAsia" w:hAnsi="宋体"/>
          <w:b/>
        </w:rPr>
        <w:t>四</w:t>
      </w:r>
      <w:r>
        <w:rPr>
          <w:rFonts w:hAnsi="宋体"/>
          <w:b/>
        </w:rPr>
        <w:t>、违约责任</w:t>
      </w:r>
    </w:p>
    <w:p>
      <w:pPr>
        <w:pStyle w:val="25"/>
        <w:snapToGrid w:val="0"/>
        <w:spacing w:beforeLines="0" w:afterLines="0" w:line="360" w:lineRule="auto"/>
        <w:ind w:firstLine="480" w:firstLineChars="200"/>
        <w:rPr>
          <w:rFonts w:hAnsi="宋体"/>
        </w:rPr>
      </w:pPr>
      <w:r>
        <w:rPr>
          <w:rFonts w:hAnsi="宋体"/>
        </w:rPr>
        <w:t>1. 甲方无正当理由拒收货物的，甲方向乙方偿付拒收货款总值的百分之五违约金。</w:t>
      </w:r>
    </w:p>
    <w:p>
      <w:pPr>
        <w:pStyle w:val="25"/>
        <w:snapToGrid w:val="0"/>
        <w:spacing w:beforeLines="0" w:afterLines="0" w:line="360" w:lineRule="auto"/>
        <w:ind w:firstLine="480" w:firstLineChars="200"/>
        <w:rPr>
          <w:rFonts w:hAnsi="宋体"/>
        </w:rPr>
      </w:pPr>
      <w:r>
        <w:rPr>
          <w:rFonts w:hAnsi="宋体"/>
        </w:rPr>
        <w:t>2. 甲方无故逾期验收和办理货款支付手续的,甲方应按逾期付款总额每日万分之五向乙方支付违约金。</w:t>
      </w:r>
    </w:p>
    <w:p>
      <w:pPr>
        <w:pStyle w:val="25"/>
        <w:snapToGrid w:val="0"/>
        <w:spacing w:beforeLines="0" w:afterLines="0" w:line="360" w:lineRule="auto"/>
        <w:ind w:firstLine="480" w:firstLineChars="200"/>
        <w:rPr>
          <w:rFonts w:hAnsi="宋体"/>
        </w:rPr>
      </w:pPr>
      <w:r>
        <w:rPr>
          <w:rFonts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5"/>
        <w:snapToGrid w:val="0"/>
        <w:spacing w:beforeLines="0" w:afterLines="0" w:line="360" w:lineRule="auto"/>
        <w:ind w:firstLine="480" w:firstLineChars="200"/>
        <w:rPr>
          <w:rFonts w:hAnsi="宋体"/>
        </w:rPr>
      </w:pPr>
      <w:r>
        <w:rPr>
          <w:rFonts w:hAnsi="宋体"/>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5"/>
        <w:snapToGrid w:val="0"/>
        <w:spacing w:beforeLines="0" w:afterLines="0" w:line="360" w:lineRule="auto"/>
        <w:ind w:firstLine="480" w:firstLineChars="200"/>
        <w:rPr>
          <w:rFonts w:hAnsi="宋体"/>
        </w:rPr>
      </w:pPr>
      <w:r>
        <w:rPr>
          <w:rFonts w:hAnsi="宋体"/>
        </w:rPr>
        <w:t>5. 乙方如提供售后服务和维修不到位的，甲方将视情节没收维修保证金，并将情况报告县采购办进行处罚。</w:t>
      </w:r>
    </w:p>
    <w:p>
      <w:pPr>
        <w:pStyle w:val="25"/>
        <w:snapToGrid w:val="0"/>
        <w:spacing w:beforeLines="0" w:afterLines="0" w:line="360" w:lineRule="auto"/>
        <w:ind w:firstLine="482" w:firstLineChars="200"/>
        <w:rPr>
          <w:rFonts w:hAnsi="宋体"/>
          <w:b/>
        </w:rPr>
      </w:pPr>
      <w:r>
        <w:rPr>
          <w:rFonts w:hAnsi="宋体"/>
          <w:b/>
        </w:rPr>
        <w:t>十</w:t>
      </w:r>
      <w:r>
        <w:rPr>
          <w:rFonts w:hint="eastAsia" w:hAnsi="宋体"/>
          <w:b/>
        </w:rPr>
        <w:t>五</w:t>
      </w:r>
      <w:r>
        <w:rPr>
          <w:rFonts w:hAnsi="宋体"/>
          <w:b/>
        </w:rPr>
        <w:t>、不可抗力事件处理</w:t>
      </w:r>
    </w:p>
    <w:p>
      <w:pPr>
        <w:pStyle w:val="25"/>
        <w:snapToGrid w:val="0"/>
        <w:spacing w:beforeLines="0" w:afterLines="0" w:line="360" w:lineRule="auto"/>
        <w:ind w:firstLine="480" w:firstLineChars="200"/>
        <w:rPr>
          <w:rFonts w:hAnsi="宋体"/>
        </w:rPr>
      </w:pPr>
      <w:r>
        <w:rPr>
          <w:rFonts w:hAnsi="宋体"/>
        </w:rPr>
        <w:t>1. 在合同有效期内，任何一方因不可抗力事件导致不能履行合同，则合同履行期可延长，其延长期与不可抗力影响期相同。</w:t>
      </w:r>
    </w:p>
    <w:p>
      <w:pPr>
        <w:pStyle w:val="25"/>
        <w:snapToGrid w:val="0"/>
        <w:spacing w:beforeLines="0" w:afterLines="0" w:line="360" w:lineRule="auto"/>
        <w:ind w:firstLine="480" w:firstLineChars="200"/>
        <w:rPr>
          <w:rFonts w:hAnsi="宋体"/>
        </w:rPr>
      </w:pPr>
      <w:r>
        <w:rPr>
          <w:rFonts w:hAnsi="宋体"/>
        </w:rPr>
        <w:t>2. 不可抗力事件发生后，应立即通知对方，并寄送有关权威机构出具的证明。</w:t>
      </w:r>
    </w:p>
    <w:p>
      <w:pPr>
        <w:pStyle w:val="25"/>
        <w:snapToGrid w:val="0"/>
        <w:spacing w:beforeLines="0" w:afterLines="0" w:line="360" w:lineRule="auto"/>
        <w:ind w:firstLine="480" w:firstLineChars="200"/>
        <w:rPr>
          <w:rFonts w:hAnsi="宋体"/>
        </w:rPr>
      </w:pPr>
      <w:r>
        <w:rPr>
          <w:rFonts w:hAnsi="宋体"/>
        </w:rPr>
        <w:t>3. 不可抗力事件延续120天以上，双方应通过友好协商，确定是否继续履行合同。</w:t>
      </w:r>
    </w:p>
    <w:p>
      <w:pPr>
        <w:pStyle w:val="25"/>
        <w:snapToGrid w:val="0"/>
        <w:spacing w:beforeLines="0" w:afterLines="0" w:line="360" w:lineRule="auto"/>
        <w:ind w:firstLine="482" w:firstLineChars="200"/>
        <w:rPr>
          <w:rFonts w:hAnsi="宋体"/>
          <w:b/>
        </w:rPr>
      </w:pPr>
      <w:r>
        <w:rPr>
          <w:rFonts w:hAnsi="宋体"/>
          <w:b/>
        </w:rPr>
        <w:t>十</w:t>
      </w:r>
      <w:r>
        <w:rPr>
          <w:rFonts w:hint="eastAsia" w:hAnsi="宋体"/>
          <w:b/>
        </w:rPr>
        <w:t>六</w:t>
      </w:r>
      <w:r>
        <w:rPr>
          <w:rFonts w:hAnsi="宋体"/>
          <w:b/>
        </w:rPr>
        <w:t>、诉讼</w:t>
      </w:r>
    </w:p>
    <w:p>
      <w:pPr>
        <w:pStyle w:val="25"/>
        <w:snapToGrid w:val="0"/>
        <w:spacing w:beforeLines="0" w:afterLines="0" w:line="360" w:lineRule="auto"/>
        <w:ind w:firstLine="480" w:firstLineChars="200"/>
        <w:rPr>
          <w:rFonts w:hAnsi="宋体"/>
        </w:rPr>
      </w:pPr>
      <w:r>
        <w:rPr>
          <w:rFonts w:hAnsi="宋体"/>
        </w:rPr>
        <w:t>双方在执行合同中所发生的一切争议，应通过协商解决。如协商不成，可向甲方所在地法院起诉。</w:t>
      </w:r>
    </w:p>
    <w:p>
      <w:pPr>
        <w:pStyle w:val="25"/>
        <w:snapToGrid w:val="0"/>
        <w:spacing w:beforeLines="0" w:afterLines="0" w:line="360" w:lineRule="auto"/>
        <w:ind w:firstLine="482" w:firstLineChars="200"/>
        <w:rPr>
          <w:rFonts w:hAnsi="宋体"/>
          <w:b/>
        </w:rPr>
      </w:pPr>
      <w:r>
        <w:rPr>
          <w:rFonts w:hAnsi="宋体"/>
          <w:b/>
        </w:rPr>
        <w:t>十</w:t>
      </w:r>
      <w:r>
        <w:rPr>
          <w:rFonts w:hint="eastAsia" w:hAnsi="宋体"/>
          <w:b/>
        </w:rPr>
        <w:t>七</w:t>
      </w:r>
      <w:r>
        <w:rPr>
          <w:rFonts w:hAnsi="宋体"/>
          <w:b/>
        </w:rPr>
        <w:t>、合同生效及其它</w:t>
      </w:r>
    </w:p>
    <w:p>
      <w:pPr>
        <w:pStyle w:val="25"/>
        <w:snapToGrid w:val="0"/>
        <w:spacing w:beforeLines="0" w:afterLines="0" w:line="360" w:lineRule="auto"/>
        <w:ind w:firstLine="480" w:firstLineChars="200"/>
        <w:rPr>
          <w:rFonts w:hAnsi="宋体"/>
        </w:rPr>
      </w:pPr>
      <w:r>
        <w:rPr>
          <w:rFonts w:hAnsi="宋体"/>
        </w:rPr>
        <w:t>1. 合同经双方法定代表人或授权代表签字并加盖单位公章后生效。</w:t>
      </w:r>
    </w:p>
    <w:p>
      <w:pPr>
        <w:pStyle w:val="25"/>
        <w:snapToGrid w:val="0"/>
        <w:spacing w:beforeLines="0" w:afterLines="0" w:line="360" w:lineRule="auto"/>
        <w:ind w:firstLine="480" w:firstLineChars="200"/>
        <w:rPr>
          <w:rFonts w:hAnsi="宋体"/>
        </w:rPr>
      </w:pPr>
      <w:r>
        <w:rPr>
          <w:rFonts w:hAnsi="宋体"/>
        </w:rPr>
        <w:t>2. 合同执行中涉及采购资金和采购内容修改或补充的，须经财政部门审批，并签书面补充协议报政府采购监督管理部门备案，方可作为主合同不可分割的一部分。</w:t>
      </w:r>
    </w:p>
    <w:p>
      <w:pPr>
        <w:pStyle w:val="25"/>
        <w:snapToGrid w:val="0"/>
        <w:spacing w:beforeLines="0" w:afterLines="0" w:line="360" w:lineRule="auto"/>
        <w:ind w:firstLine="480" w:firstLineChars="200"/>
        <w:rPr>
          <w:rFonts w:hAnsi="宋体"/>
        </w:rPr>
      </w:pPr>
      <w:r>
        <w:rPr>
          <w:rFonts w:hAnsi="宋体"/>
        </w:rPr>
        <w:t>3. 本合同未尽事宜，遵照《合同法》有关条文执行。</w:t>
      </w:r>
    </w:p>
    <w:p>
      <w:pPr>
        <w:pStyle w:val="25"/>
        <w:snapToGrid w:val="0"/>
        <w:spacing w:beforeLines="0" w:afterLines="0" w:line="360" w:lineRule="auto"/>
        <w:ind w:firstLine="480" w:firstLineChars="200"/>
        <w:rPr>
          <w:rFonts w:hAnsi="宋体"/>
        </w:rPr>
      </w:pPr>
      <w:r>
        <w:rPr>
          <w:rFonts w:hAnsi="宋体"/>
        </w:rPr>
        <w:t>4. 本合同正本一式</w:t>
      </w:r>
      <w:r>
        <w:rPr>
          <w:rFonts w:hint="eastAsia" w:hAnsi="宋体"/>
        </w:rPr>
        <w:t>陆</w:t>
      </w:r>
      <w:r>
        <w:rPr>
          <w:rFonts w:hAnsi="宋体"/>
        </w:rPr>
        <w:t>份，具有同等法律效力，甲乙双方各执</w:t>
      </w:r>
      <w:r>
        <w:rPr>
          <w:rFonts w:hint="eastAsia" w:hAnsi="宋体"/>
        </w:rPr>
        <w:t>贰</w:t>
      </w:r>
      <w:r>
        <w:rPr>
          <w:rFonts w:hAnsi="宋体"/>
        </w:rPr>
        <w:t>份；采购办、代理公司各执</w:t>
      </w:r>
      <w:r>
        <w:rPr>
          <w:rFonts w:hint="eastAsia" w:hAnsi="宋体"/>
        </w:rPr>
        <w:t>壹</w:t>
      </w:r>
      <w:r>
        <w:rPr>
          <w:rFonts w:hAnsi="宋体"/>
        </w:rPr>
        <w:t>份。</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szCs w:val="21"/>
        </w:rPr>
      </w:pPr>
      <w:r>
        <w:rPr>
          <w:rFonts w:hint="eastAsia" w:ascii="宋体" w:hAnsi="宋体" w:cs="宋体"/>
          <w:b/>
          <w:szCs w:val="21"/>
        </w:rPr>
        <w:t>买受人（甲方）：</w:t>
      </w:r>
      <w:r>
        <w:rPr>
          <w:rFonts w:hint="eastAsia" w:ascii="宋体" w:hAnsi="宋体" w:cs="宋体"/>
          <w:b/>
          <w:szCs w:val="21"/>
          <w:u w:val="single"/>
        </w:rPr>
        <w:t xml:space="preserve">           </w:t>
      </w:r>
      <w:r>
        <w:rPr>
          <w:rFonts w:hint="eastAsia" w:ascii="宋体" w:hAnsi="宋体" w:cs="宋体"/>
          <w:szCs w:val="21"/>
        </w:rPr>
        <w:t xml:space="preserve">（公章）          </w:t>
      </w:r>
      <w:r>
        <w:rPr>
          <w:rFonts w:hint="eastAsia" w:ascii="宋体" w:hAnsi="宋体" w:cs="宋体"/>
          <w:b/>
          <w:szCs w:val="21"/>
        </w:rPr>
        <w:t>出卖人（乙方）：</w:t>
      </w:r>
      <w:r>
        <w:rPr>
          <w:rFonts w:hint="eastAsia" w:ascii="宋体" w:hAnsi="宋体" w:cs="宋体"/>
          <w:b/>
          <w:szCs w:val="21"/>
          <w:u w:val="single"/>
        </w:rPr>
        <w:t xml:space="preserve">            </w:t>
      </w:r>
      <w:r>
        <w:rPr>
          <w:rFonts w:hint="eastAsia" w:ascii="宋体" w:hAnsi="宋体" w:cs="宋体"/>
          <w:szCs w:val="21"/>
        </w:rPr>
        <w:t>（公章）</w:t>
      </w:r>
    </w:p>
    <w:p>
      <w:pPr>
        <w:spacing w:line="360" w:lineRule="auto"/>
        <w:rPr>
          <w:rFonts w:hint="eastAsia" w:ascii="宋体" w:hAnsi="宋体" w:cs="宋体"/>
          <w:b/>
          <w:bCs/>
          <w:szCs w:val="21"/>
        </w:rPr>
      </w:pPr>
      <w:r>
        <w:rPr>
          <w:rFonts w:hint="eastAsia" w:ascii="宋体" w:hAnsi="宋体" w:cs="宋体"/>
          <w:b/>
          <w:bCs/>
          <w:szCs w:val="21"/>
        </w:rPr>
        <w:t>法定（授权）代表人：</w:t>
      </w:r>
      <w:r>
        <w:rPr>
          <w:rFonts w:hint="eastAsia" w:ascii="宋体" w:hAnsi="宋体" w:cs="宋体"/>
          <w:b/>
          <w:bCs/>
          <w:szCs w:val="21"/>
          <w:u w:val="single"/>
        </w:rPr>
        <w:t xml:space="preserve">              </w:t>
      </w:r>
      <w:r>
        <w:rPr>
          <w:rFonts w:hint="eastAsia" w:ascii="宋体" w:hAnsi="宋体" w:cs="宋体"/>
          <w:b/>
          <w:bCs/>
          <w:szCs w:val="21"/>
        </w:rPr>
        <w:t xml:space="preserve">         法定（授权）代表人：</w:t>
      </w:r>
      <w:r>
        <w:rPr>
          <w:rFonts w:hint="eastAsia" w:ascii="宋体" w:hAnsi="宋体" w:cs="宋体"/>
          <w:b/>
          <w:bCs/>
          <w:szCs w:val="21"/>
          <w:u w:val="single"/>
        </w:rPr>
        <w:t xml:space="preserve">              </w:t>
      </w:r>
    </w:p>
    <w:p>
      <w:pPr>
        <w:spacing w:line="360" w:lineRule="auto"/>
        <w:rPr>
          <w:rFonts w:hint="eastAsia" w:ascii="宋体" w:hAnsi="宋体" w:cs="宋体"/>
          <w:b/>
          <w:bCs/>
          <w:szCs w:val="21"/>
        </w:rPr>
      </w:pPr>
      <w:r>
        <w:rPr>
          <w:rFonts w:hint="eastAsia" w:ascii="宋体" w:hAnsi="宋体" w:cs="宋体"/>
          <w:b/>
          <w:bCs/>
          <w:szCs w:val="21"/>
        </w:rPr>
        <w:t>开户银行：____________________             开户银行：______________________</w:t>
      </w:r>
    </w:p>
    <w:p>
      <w:pPr>
        <w:spacing w:line="360" w:lineRule="auto"/>
        <w:rPr>
          <w:rFonts w:hint="eastAsia" w:ascii="宋体" w:hAnsi="宋体" w:cs="宋体"/>
          <w:szCs w:val="21"/>
        </w:rPr>
      </w:pPr>
      <w:r>
        <w:rPr>
          <w:rFonts w:hint="eastAsia" w:ascii="宋体" w:hAnsi="宋体" w:cs="宋体"/>
          <w:szCs w:val="21"/>
        </w:rPr>
        <w:t>帐    号：______________________            帐    号：________________________</w:t>
      </w:r>
    </w:p>
    <w:p>
      <w:pPr>
        <w:spacing w:line="360" w:lineRule="auto"/>
        <w:rPr>
          <w:rFonts w:hint="eastAsia" w:ascii="宋体" w:hAnsi="宋体" w:cs="宋体"/>
          <w:szCs w:val="21"/>
        </w:rPr>
      </w:pPr>
      <w:r>
        <w:rPr>
          <w:rFonts w:hint="eastAsia" w:ascii="宋体" w:hAnsi="宋体" w:cs="宋体"/>
          <w:szCs w:val="21"/>
        </w:rPr>
        <w:t>联系电话：_______________________           联系电话：_________________________</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25"/>
        <w:snapToGrid w:val="0"/>
        <w:spacing w:before="120" w:beforeLines="0" w:after="120" w:afterLines="0" w:line="360" w:lineRule="auto"/>
        <w:rPr>
          <w:rFonts w:hint="eastAsia" w:hAnsi="宋体" w:cs="宋体"/>
          <w:sz w:val="21"/>
          <w:szCs w:val="21"/>
        </w:rPr>
      </w:pPr>
      <w:r>
        <w:rPr>
          <w:rFonts w:hint="eastAsia" w:hAnsi="宋体" w:cs="宋体"/>
          <w:sz w:val="21"/>
          <w:szCs w:val="21"/>
        </w:rPr>
        <w:t xml:space="preserve">  </w:t>
      </w:r>
    </w:p>
    <w:p>
      <w:pPr>
        <w:pStyle w:val="25"/>
        <w:snapToGrid w:val="0"/>
        <w:spacing w:before="120" w:beforeLines="0" w:after="120" w:afterLines="0" w:line="360" w:lineRule="auto"/>
        <w:rPr>
          <w:rFonts w:hint="eastAsia" w:hAnsi="宋体" w:cs="宋体"/>
          <w:sz w:val="21"/>
          <w:szCs w:val="21"/>
        </w:rPr>
      </w:pPr>
    </w:p>
    <w:p>
      <w:pPr>
        <w:pStyle w:val="25"/>
        <w:snapToGrid w:val="0"/>
        <w:spacing w:before="120" w:beforeLines="0" w:after="120" w:afterLines="0" w:line="360" w:lineRule="auto"/>
        <w:rPr>
          <w:rFonts w:hint="eastAsia" w:hAnsi="宋体" w:cs="宋体"/>
          <w:sz w:val="21"/>
          <w:szCs w:val="21"/>
        </w:rPr>
      </w:pPr>
    </w:p>
    <w:p>
      <w:pPr>
        <w:pStyle w:val="25"/>
        <w:snapToGrid w:val="0"/>
        <w:spacing w:before="120" w:beforeLines="0" w:after="120" w:afterLines="0" w:line="360" w:lineRule="auto"/>
        <w:ind w:firstLine="210" w:firstLineChars="100"/>
        <w:rPr>
          <w:rFonts w:hint="eastAsia" w:hAnsi="宋体" w:eastAsia="宋体" w:cs="宋体"/>
          <w:sz w:val="21"/>
          <w:szCs w:val="21"/>
          <w:lang w:eastAsia="zh-CN"/>
        </w:rPr>
      </w:pPr>
      <w:r>
        <w:rPr>
          <w:rFonts w:hint="eastAsia" w:hAnsi="宋体" w:cs="宋体"/>
          <w:sz w:val="21"/>
          <w:szCs w:val="21"/>
        </w:rPr>
        <w:t>合同见证方:</w:t>
      </w:r>
      <w:r>
        <w:rPr>
          <w:rFonts w:hint="eastAsia" w:hAnsi="宋体" w:cs="宋体"/>
          <w:sz w:val="21"/>
          <w:szCs w:val="21"/>
          <w:lang w:eastAsia="zh-CN"/>
        </w:rPr>
        <w:t>杭州信达投资咨询估价监理有限公司</w:t>
      </w:r>
    </w:p>
    <w:p>
      <w:pPr>
        <w:pStyle w:val="25"/>
        <w:snapToGrid w:val="0"/>
        <w:spacing w:before="120" w:beforeLines="0" w:after="120" w:afterLines="0" w:line="360" w:lineRule="auto"/>
        <w:ind w:firstLine="105" w:firstLineChars="50"/>
        <w:rPr>
          <w:rFonts w:hint="eastAsia" w:hAnsi="宋体" w:cs="宋体"/>
          <w:sz w:val="21"/>
          <w:szCs w:val="21"/>
        </w:rPr>
      </w:pPr>
      <w:r>
        <w:rPr>
          <w:rFonts w:hint="eastAsia" w:hAnsi="宋体" w:cs="宋体"/>
          <w:sz w:val="21"/>
          <w:szCs w:val="21"/>
        </w:rPr>
        <w:t xml:space="preserve"> 法定代表人或主要负责人:</w:t>
      </w:r>
    </w:p>
    <w:p>
      <w:pPr>
        <w:pStyle w:val="25"/>
        <w:snapToGrid w:val="0"/>
        <w:spacing w:before="120" w:beforeLines="0" w:after="120" w:afterLines="0" w:line="360" w:lineRule="auto"/>
        <w:ind w:firstLine="105" w:firstLineChars="50"/>
        <w:rPr>
          <w:rFonts w:hint="eastAsia" w:hAnsi="宋体" w:cs="宋体"/>
          <w:sz w:val="21"/>
          <w:szCs w:val="21"/>
        </w:rPr>
      </w:pPr>
      <w:r>
        <w:rPr>
          <w:rFonts w:hint="eastAsia" w:hAnsi="宋体" w:cs="宋体"/>
          <w:sz w:val="21"/>
          <w:szCs w:val="21"/>
        </w:rPr>
        <w:t xml:space="preserve"> 日期:</w:t>
      </w:r>
    </w:p>
    <w:p>
      <w:pPr>
        <w:pStyle w:val="25"/>
        <w:tabs>
          <w:tab w:val="left" w:pos="2472"/>
        </w:tabs>
        <w:snapToGrid w:val="0"/>
        <w:spacing w:beforeLines="0" w:afterLines="0" w:line="360" w:lineRule="auto"/>
        <w:jc w:val="center"/>
        <w:outlineLvl w:val="0"/>
        <w:rPr>
          <w:rFonts w:hAnsi="宋体" w:cs="宋体"/>
          <w:sz w:val="30"/>
          <w:szCs w:val="30"/>
        </w:rPr>
      </w:pPr>
      <w:r>
        <w:rPr>
          <w:rFonts w:hint="eastAsia" w:hAnsi="宋体" w:cs="宋体"/>
          <w:sz w:val="21"/>
          <w:szCs w:val="21"/>
        </w:rPr>
        <w:br w:type="page"/>
      </w:r>
      <w:bookmarkStart w:id="38" w:name="_Toc1633"/>
      <w:r>
        <w:rPr>
          <w:rFonts w:hAnsi="宋体" w:cs="宋体"/>
          <w:sz w:val="30"/>
          <w:szCs w:val="30"/>
        </w:rPr>
        <w:t>第六章　投标文件格式</w:t>
      </w:r>
      <w:bookmarkEnd w:id="38"/>
    </w:p>
    <w:p>
      <w:pPr>
        <w:snapToGrid w:val="0"/>
        <w:spacing w:line="380" w:lineRule="exact"/>
        <w:jc w:val="left"/>
        <w:rPr>
          <w:rFonts w:ascii="宋体" w:hAnsi="宋体" w:cs="宋体"/>
          <w:b/>
          <w:sz w:val="24"/>
        </w:rPr>
      </w:pPr>
    </w:p>
    <w:p>
      <w:pPr>
        <w:snapToGrid w:val="0"/>
        <w:spacing w:line="380" w:lineRule="exact"/>
        <w:jc w:val="left"/>
        <w:rPr>
          <w:rFonts w:ascii="宋体" w:hAnsi="宋体" w:cs="宋体"/>
          <w:b/>
          <w:sz w:val="24"/>
        </w:rPr>
      </w:pPr>
      <w:r>
        <w:rPr>
          <w:rFonts w:hint="eastAsia" w:ascii="宋体" w:hAnsi="宋体" w:cs="宋体"/>
          <w:b/>
          <w:sz w:val="24"/>
        </w:rPr>
        <w:t>★本项目投标文件由资格审查文件、商务技术文件和报价文件三部分组成；三部分文件必须分别装订成册。</w:t>
      </w:r>
    </w:p>
    <w:p>
      <w:pPr>
        <w:snapToGrid w:val="0"/>
        <w:spacing w:line="380" w:lineRule="exact"/>
        <w:jc w:val="left"/>
        <w:rPr>
          <w:rFonts w:ascii="宋体" w:hAnsi="宋体" w:cs="宋体"/>
          <w:b/>
          <w:sz w:val="24"/>
        </w:rPr>
      </w:pPr>
    </w:p>
    <w:p>
      <w:pPr>
        <w:snapToGrid w:val="0"/>
        <w:spacing w:line="380" w:lineRule="exact"/>
        <w:jc w:val="left"/>
        <w:rPr>
          <w:rFonts w:ascii="宋体" w:hAnsi="宋体" w:cs="宋体"/>
          <w:b/>
          <w:sz w:val="24"/>
        </w:rPr>
      </w:pPr>
    </w:p>
    <w:p>
      <w:pPr>
        <w:widowControl/>
        <w:spacing w:line="276" w:lineRule="auto"/>
        <w:jc w:val="left"/>
        <w:rPr>
          <w:rFonts w:ascii="宋体" w:hAnsi="宋体" w:cs="宋体"/>
        </w:rPr>
      </w:pPr>
      <w:r>
        <w:rPr>
          <w:rFonts w:hint="eastAsia" w:ascii="宋体" w:hAnsi="宋体" w:cs="宋体"/>
          <w:kern w:val="0"/>
          <w:sz w:val="22"/>
          <w:szCs w:val="22"/>
        </w:rPr>
        <w:t>一、资格审查文件的外包装封面格式：</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widowControl/>
        <w:spacing w:line="276" w:lineRule="auto"/>
        <w:jc w:val="left"/>
        <w:rPr>
          <w:rFonts w:hint="eastAsia" w:ascii="宋体" w:hAnsi="宋体" w:cs="宋体"/>
        </w:rPr>
      </w:pPr>
      <w:r>
        <w:rPr>
          <w:rFonts w:hint="eastAsia" w:ascii="宋体" w:hAnsi="宋体" w:cs="宋体"/>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snapToGrid w:val="0"/>
        <w:spacing w:before="50" w:after="50"/>
        <w:ind w:firstLine="932" w:firstLineChars="444"/>
        <w:jc w:val="center"/>
        <w:rPr>
          <w:rFonts w:ascii="宋体" w:hAnsi="宋体"/>
          <w:bCs/>
          <w:szCs w:val="21"/>
        </w:rPr>
      </w:pPr>
      <w:r>
        <w:rPr>
          <w:rFonts w:hint="eastAsia" w:ascii="宋体" w:hAnsi="宋体"/>
          <w:szCs w:val="20"/>
        </w:rPr>
        <w:t>开标时启封</w:t>
      </w:r>
    </w:p>
    <w:p>
      <w:pPr>
        <w:widowControl/>
        <w:spacing w:line="276" w:lineRule="auto"/>
        <w:jc w:val="left"/>
        <w:rPr>
          <w:rFonts w:ascii="宋体" w:hAnsi="宋体" w:cs="宋体"/>
        </w:rPr>
      </w:pPr>
      <w:r>
        <w:rPr>
          <w:rFonts w:hint="eastAsia" w:ascii="宋体" w:hAnsi="宋体" w:cs="宋体"/>
          <w:kern w:val="0"/>
          <w:sz w:val="22"/>
          <w:szCs w:val="22"/>
        </w:rPr>
        <w:t xml:space="preserve">                                                     （供应商公章）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pacing w:line="276" w:lineRule="auto"/>
        <w:jc w:val="left"/>
        <w:rPr>
          <w:rFonts w:ascii="宋体" w:hAnsi="宋体" w:cs="宋体"/>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rPr>
      </w:pPr>
      <w:r>
        <w:rPr>
          <w:rFonts w:hint="eastAsia" w:ascii="宋体" w:hAnsi="宋体" w:cs="宋体"/>
          <w:kern w:val="0"/>
          <w:sz w:val="22"/>
          <w:szCs w:val="22"/>
        </w:rPr>
        <w:t xml:space="preserve">二、资格审查文件封面格式： </w:t>
      </w:r>
    </w:p>
    <w:p>
      <w:pPr>
        <w:widowControl/>
        <w:spacing w:line="276" w:lineRule="auto"/>
        <w:jc w:val="left"/>
        <w:rPr>
          <w:rFonts w:ascii="宋体" w:hAnsi="宋体" w:cs="宋体"/>
        </w:rPr>
      </w:pPr>
      <w:r>
        <w:rPr>
          <w:rFonts w:hint="eastAsia" w:ascii="宋体" w:hAnsi="宋体" w:cs="宋体"/>
          <w:kern w:val="0"/>
          <w:sz w:val="22"/>
          <w:szCs w:val="22"/>
        </w:rPr>
        <w:t xml:space="preserve">                                                       正本/或副本</w:t>
      </w:r>
    </w:p>
    <w:p>
      <w:pPr>
        <w:widowControl/>
        <w:spacing w:line="276" w:lineRule="auto"/>
        <w:jc w:val="center"/>
        <w:rPr>
          <w:rFonts w:ascii="宋体" w:hAnsi="宋体" w:cs="宋体"/>
          <w:kern w:val="0"/>
          <w:sz w:val="44"/>
          <w:szCs w:val="44"/>
        </w:rPr>
      </w:pPr>
    </w:p>
    <w:p>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hint="eastAsia" w:ascii="宋体" w:hAnsi="宋体" w:cs="宋体"/>
          <w:kern w:val="0"/>
          <w:sz w:val="22"/>
          <w:szCs w:val="22"/>
        </w:rPr>
      </w:pPr>
      <w:r>
        <w:rPr>
          <w:rFonts w:hint="eastAsia" w:ascii="宋体" w:hAnsi="宋体" w:cs="宋体"/>
          <w:kern w:val="0"/>
          <w:sz w:val="22"/>
          <w:szCs w:val="22"/>
        </w:rPr>
        <w:t xml:space="preserve">项目编号： </w:t>
      </w:r>
    </w:p>
    <w:p>
      <w:pPr>
        <w:widowControl/>
        <w:spacing w:line="276" w:lineRule="auto"/>
        <w:jc w:val="left"/>
        <w:rPr>
          <w:rFonts w:hint="eastAsia" w:ascii="宋体" w:hAnsi="宋体" w:cs="宋体"/>
        </w:rPr>
      </w:pPr>
      <w:r>
        <w:rPr>
          <w:rFonts w:hint="eastAsia" w:ascii="宋体" w:hAnsi="宋体" w:cs="宋体"/>
        </w:rPr>
        <w:t>子包号：</w:t>
      </w:r>
    </w:p>
    <w:p>
      <w:pPr>
        <w:widowControl/>
        <w:spacing w:line="276" w:lineRule="auto"/>
        <w:jc w:val="left"/>
        <w:rPr>
          <w:rFonts w:hint="eastAsia"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widowControl/>
        <w:spacing w:line="276" w:lineRule="auto"/>
        <w:jc w:val="left"/>
        <w:rPr>
          <w:rFonts w:ascii="宋体" w:hAnsi="宋体" w:cs="宋体"/>
        </w:rPr>
      </w:pPr>
    </w:p>
    <w:p>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pacing w:line="276" w:lineRule="auto"/>
        <w:jc w:val="left"/>
        <w:rPr>
          <w:rFonts w:ascii="宋体" w:hAnsi="宋体" w:cs="宋体"/>
        </w:rPr>
      </w:pPr>
    </w:p>
    <w:p>
      <w:pPr>
        <w:widowControl/>
        <w:snapToGrid w:val="0"/>
        <w:spacing w:line="276" w:lineRule="auto"/>
        <w:jc w:val="center"/>
        <w:rPr>
          <w:rFonts w:ascii="宋体" w:hAnsi="宋体" w:cs="宋体"/>
          <w:szCs w:val="21"/>
        </w:rPr>
      </w:pPr>
    </w:p>
    <w:p>
      <w:pPr>
        <w:widowControl/>
        <w:spacing w:line="480" w:lineRule="exact"/>
        <w:jc w:val="left"/>
        <w:rPr>
          <w:rFonts w:ascii="宋体" w:hAnsi="宋体" w:cs="宋体"/>
        </w:rPr>
      </w:pPr>
      <w:r>
        <w:rPr>
          <w:rFonts w:hint="eastAsia" w:ascii="宋体" w:hAnsi="宋体" w:cs="宋体"/>
          <w:kern w:val="0"/>
          <w:sz w:val="22"/>
          <w:szCs w:val="22"/>
        </w:rPr>
        <w:t>三、资格审查文件内容包括</w:t>
      </w:r>
    </w:p>
    <w:p>
      <w:pPr>
        <w:snapToGrid w:val="0"/>
        <w:spacing w:line="480" w:lineRule="exact"/>
        <w:ind w:firstLine="420" w:firstLineChars="200"/>
        <w:jc w:val="left"/>
        <w:rPr>
          <w:rFonts w:ascii="宋体" w:hAnsi="宋体" w:cs="宋体"/>
          <w:szCs w:val="21"/>
        </w:rPr>
      </w:pPr>
      <w:r>
        <w:rPr>
          <w:rFonts w:hint="eastAsia" w:ascii="宋体" w:hAnsi="宋体" w:cs="宋体"/>
          <w:szCs w:val="21"/>
        </w:rPr>
        <w:t>1、资格条件自查表（格式见附件）；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2、供应商资格声明函（格式见附件）；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3、符合《中华人民共和国政府采购法》第二十二条规定的供应商资格条件，提供以下材料（开标时原件备查）：</w:t>
      </w:r>
    </w:p>
    <w:p>
      <w:pPr>
        <w:snapToGrid w:val="0"/>
        <w:spacing w:line="480" w:lineRule="exact"/>
        <w:ind w:firstLine="420" w:firstLineChars="200"/>
        <w:jc w:val="left"/>
        <w:rPr>
          <w:rFonts w:ascii="宋体" w:hAnsi="宋体" w:cs="宋体"/>
          <w:szCs w:val="21"/>
        </w:rPr>
      </w:pPr>
      <w:r>
        <w:rPr>
          <w:rFonts w:hint="eastAsia" w:ascii="宋体" w:hAnsi="宋体" w:cs="宋体"/>
          <w:szCs w:val="21"/>
        </w:rPr>
        <w:t>（1）有效的企业法人营业执照（或事业法人登记证）、其他组织（个体工商户）的营业执照或者民办非企业单位登记证书复印件；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（2）2018年或2019年财务状况报告复印件，其他组织或供应商新成立不足一年，提供银行出具的资信证明材料复印件；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（3）2020年开具的缴纳税收的凭据证明材料复印件；如依法免税的，应提供相应文件证明其依法免税；</w:t>
      </w:r>
    </w:p>
    <w:p>
      <w:pPr>
        <w:snapToGrid w:val="0"/>
        <w:spacing w:line="480" w:lineRule="exact"/>
        <w:ind w:firstLine="420" w:firstLineChars="200"/>
        <w:jc w:val="left"/>
        <w:rPr>
          <w:rFonts w:ascii="宋体" w:hAnsi="宋体" w:cs="宋体"/>
          <w:szCs w:val="21"/>
        </w:rPr>
      </w:pPr>
      <w:r>
        <w:rPr>
          <w:rFonts w:hint="eastAsia" w:ascii="宋体" w:hAnsi="宋体" w:cs="宋体"/>
          <w:szCs w:val="21"/>
        </w:rPr>
        <w:t>（4）2020年开具的缴纳社会保险的凭据证明材料复印件；如依法不需要缴纳社会保障资金的，应提供相应文件证明其依法不需要缴纳社会保障资金；</w:t>
      </w:r>
    </w:p>
    <w:p>
      <w:pPr>
        <w:snapToGrid w:val="0"/>
        <w:spacing w:line="480" w:lineRule="exact"/>
        <w:ind w:firstLine="420" w:firstLineChars="200"/>
        <w:jc w:val="left"/>
        <w:rPr>
          <w:rFonts w:ascii="宋体" w:hAnsi="宋体" w:cs="宋体"/>
          <w:szCs w:val="21"/>
        </w:rPr>
      </w:pPr>
      <w:r>
        <w:rPr>
          <w:rFonts w:hint="eastAsia" w:ascii="宋体" w:hAnsi="宋体" w:cs="宋体"/>
          <w:szCs w:val="21"/>
        </w:rPr>
        <w:t>（5）提供具有履行合同所必需的设备和专业技术能力的书面声明；</w:t>
      </w:r>
    </w:p>
    <w:p>
      <w:pPr>
        <w:snapToGrid w:val="0"/>
        <w:spacing w:line="480" w:lineRule="exact"/>
        <w:ind w:firstLine="420" w:firstLineChars="200"/>
        <w:jc w:val="left"/>
        <w:rPr>
          <w:rFonts w:ascii="宋体" w:hAnsi="宋体" w:cs="宋体"/>
          <w:szCs w:val="21"/>
        </w:rPr>
      </w:pPr>
      <w:r>
        <w:rPr>
          <w:rFonts w:hint="eastAsia" w:ascii="宋体" w:hAnsi="宋体" w:cs="宋体"/>
          <w:szCs w:val="21"/>
        </w:rPr>
        <w:t>（6）提供参加政府采购活动前3年内在经营活动中没有重大违法记录的书面声明。</w:t>
      </w:r>
    </w:p>
    <w:p>
      <w:pPr>
        <w:snapToGrid w:val="0"/>
        <w:spacing w:line="480" w:lineRule="exact"/>
        <w:ind w:firstLine="420" w:firstLineChars="200"/>
        <w:jc w:val="left"/>
        <w:rPr>
          <w:rFonts w:ascii="宋体" w:hAnsi="宋体" w:cs="宋体"/>
          <w:szCs w:val="21"/>
        </w:rPr>
      </w:pPr>
      <w:r>
        <w:rPr>
          <w:rFonts w:hint="eastAsia" w:ascii="宋体" w:hAnsi="宋体" w:cs="宋体"/>
          <w:szCs w:val="21"/>
        </w:rPr>
        <w:t>4、供应商特定资格条件的证明文件（如有）；</w:t>
      </w: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left"/>
        <w:rPr>
          <w:rFonts w:ascii="宋体" w:hAnsi="宋体" w:cs="宋体"/>
          <w:b/>
        </w:rPr>
      </w:pPr>
      <w:r>
        <w:rPr>
          <w:rFonts w:hint="eastAsia" w:ascii="宋体" w:hAnsi="宋体" w:cs="宋体"/>
          <w:szCs w:val="21"/>
        </w:rPr>
        <w:br w:type="page"/>
      </w:r>
      <w:r>
        <w:rPr>
          <w:rFonts w:hint="eastAsia" w:ascii="宋体" w:hAnsi="宋体" w:cs="宋体"/>
          <w:b/>
          <w:kern w:val="0"/>
          <w:sz w:val="22"/>
          <w:szCs w:val="22"/>
        </w:rPr>
        <w:t>1、资格条件自查表</w:t>
      </w:r>
    </w:p>
    <w:p>
      <w:pPr>
        <w:widowControl/>
        <w:spacing w:line="276" w:lineRule="auto"/>
        <w:jc w:val="left"/>
        <w:rPr>
          <w:rFonts w:ascii="宋体" w:hAnsi="宋体" w:cs="宋体"/>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资格条件自查表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noWrap w:val="0"/>
            <w:vAlign w:val="center"/>
          </w:tcPr>
          <w:p>
            <w:pPr>
              <w:snapToGrid w:val="0"/>
              <w:spacing w:line="220" w:lineRule="exact"/>
              <w:jc w:val="center"/>
              <w:rPr>
                <w:rFonts w:ascii="宋体" w:hAnsi="宋体" w:cs="宋体"/>
                <w:color w:val="000000"/>
                <w:szCs w:val="21"/>
              </w:rPr>
            </w:pPr>
            <w:r>
              <w:rPr>
                <w:rStyle w:val="49"/>
                <w:rFonts w:hint="eastAsia"/>
                <w:color w:val="000000"/>
                <w:szCs w:val="21"/>
              </w:rPr>
              <w:t>评审内容</w:t>
            </w:r>
          </w:p>
        </w:tc>
        <w:tc>
          <w:tcPr>
            <w:tcW w:w="4461" w:type="dxa"/>
            <w:noWrap w:val="0"/>
            <w:vAlign w:val="center"/>
          </w:tcPr>
          <w:p>
            <w:pPr>
              <w:snapToGrid w:val="0"/>
              <w:spacing w:line="220" w:lineRule="exact"/>
              <w:jc w:val="center"/>
              <w:rPr>
                <w:rFonts w:ascii="宋体" w:hAnsi="宋体" w:cs="宋体"/>
                <w:color w:val="000000"/>
                <w:szCs w:val="21"/>
              </w:rPr>
            </w:pPr>
            <w:r>
              <w:rPr>
                <w:rStyle w:val="49"/>
                <w:rFonts w:hint="eastAsia"/>
                <w:color w:val="000000"/>
                <w:szCs w:val="21"/>
              </w:rPr>
              <w:t>采购文件要求</w:t>
            </w:r>
          </w:p>
        </w:tc>
        <w:tc>
          <w:tcPr>
            <w:tcW w:w="1410" w:type="dxa"/>
            <w:noWrap w:val="0"/>
            <w:vAlign w:val="center"/>
          </w:tcPr>
          <w:p>
            <w:pPr>
              <w:snapToGrid w:val="0"/>
              <w:spacing w:line="220" w:lineRule="exact"/>
              <w:jc w:val="center"/>
              <w:rPr>
                <w:rFonts w:ascii="宋体" w:hAnsi="宋体" w:cs="宋体"/>
                <w:color w:val="000000"/>
                <w:szCs w:val="21"/>
              </w:rPr>
            </w:pPr>
            <w:r>
              <w:rPr>
                <w:rStyle w:val="49"/>
                <w:rFonts w:hint="eastAsia"/>
                <w:color w:val="000000"/>
                <w:szCs w:val="21"/>
              </w:rPr>
              <w:t>自查结论</w:t>
            </w:r>
          </w:p>
        </w:tc>
        <w:tc>
          <w:tcPr>
            <w:tcW w:w="2231" w:type="dxa"/>
            <w:noWrap w:val="0"/>
            <w:vAlign w:val="center"/>
          </w:tcPr>
          <w:p>
            <w:pPr>
              <w:snapToGrid w:val="0"/>
              <w:spacing w:line="220" w:lineRule="exact"/>
              <w:jc w:val="center"/>
              <w:rPr>
                <w:rFonts w:ascii="宋体" w:hAnsi="宋体" w:cs="宋体"/>
                <w:color w:val="000000"/>
                <w:szCs w:val="21"/>
              </w:rPr>
            </w:pPr>
            <w:r>
              <w:rPr>
                <w:rStyle w:val="49"/>
                <w:rFonts w:hint="eastAsia"/>
                <w:color w:val="000000"/>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restart"/>
            <w:noWrap w:val="0"/>
            <w:vAlign w:val="center"/>
          </w:tcPr>
          <w:p>
            <w:pPr>
              <w:pStyle w:val="134"/>
              <w:snapToGrid w:val="0"/>
              <w:spacing w:before="0" w:beforeAutospacing="0" w:after="0" w:afterAutospacing="0" w:line="220" w:lineRule="exact"/>
              <w:jc w:val="center"/>
              <w:rPr>
                <w:rFonts w:cs="宋体"/>
                <w:b/>
                <w:color w:val="000000"/>
                <w:sz w:val="21"/>
                <w:szCs w:val="21"/>
              </w:rPr>
            </w:pPr>
            <w:r>
              <w:rPr>
                <w:rFonts w:cs="宋体"/>
                <w:b/>
                <w:color w:val="000000"/>
                <w:sz w:val="21"/>
                <w:szCs w:val="21"/>
              </w:rPr>
              <w:t>资</w:t>
            </w:r>
          </w:p>
          <w:p>
            <w:pPr>
              <w:pStyle w:val="134"/>
              <w:snapToGrid w:val="0"/>
              <w:spacing w:before="0" w:beforeAutospacing="0" w:after="0" w:afterAutospacing="0" w:line="220" w:lineRule="exact"/>
              <w:jc w:val="center"/>
              <w:rPr>
                <w:rFonts w:cs="宋体"/>
                <w:b/>
                <w:color w:val="000000"/>
                <w:sz w:val="21"/>
                <w:szCs w:val="21"/>
              </w:rPr>
            </w:pPr>
            <w:r>
              <w:rPr>
                <w:rFonts w:cs="宋体"/>
                <w:b/>
                <w:color w:val="000000"/>
                <w:sz w:val="21"/>
                <w:szCs w:val="21"/>
              </w:rPr>
              <w:t>格</w:t>
            </w:r>
          </w:p>
          <w:p>
            <w:pPr>
              <w:pStyle w:val="134"/>
              <w:snapToGrid w:val="0"/>
              <w:spacing w:before="0" w:beforeAutospacing="0" w:after="0" w:afterAutospacing="0" w:line="220" w:lineRule="exact"/>
              <w:jc w:val="center"/>
              <w:rPr>
                <w:rFonts w:cs="宋体"/>
                <w:b/>
                <w:color w:val="000000"/>
                <w:sz w:val="21"/>
                <w:szCs w:val="21"/>
              </w:rPr>
            </w:pPr>
            <w:r>
              <w:rPr>
                <w:rFonts w:cs="宋体"/>
                <w:b/>
                <w:color w:val="000000"/>
                <w:sz w:val="21"/>
                <w:szCs w:val="21"/>
              </w:rPr>
              <w:t>性</w:t>
            </w:r>
          </w:p>
          <w:p>
            <w:pPr>
              <w:pStyle w:val="134"/>
              <w:snapToGrid w:val="0"/>
              <w:spacing w:before="0" w:beforeAutospacing="0" w:after="0" w:afterAutospacing="0" w:line="220" w:lineRule="exact"/>
              <w:jc w:val="center"/>
              <w:rPr>
                <w:rFonts w:cs="宋体"/>
                <w:b/>
                <w:color w:val="000000"/>
                <w:sz w:val="21"/>
                <w:szCs w:val="21"/>
              </w:rPr>
            </w:pPr>
            <w:r>
              <w:rPr>
                <w:rFonts w:cs="宋体"/>
                <w:b/>
                <w:color w:val="000000"/>
                <w:sz w:val="21"/>
                <w:szCs w:val="21"/>
              </w:rPr>
              <w:t>审</w:t>
            </w:r>
          </w:p>
          <w:p>
            <w:pPr>
              <w:pStyle w:val="134"/>
              <w:snapToGrid w:val="0"/>
              <w:spacing w:before="0" w:beforeAutospacing="0" w:after="0" w:afterAutospacing="0" w:line="220" w:lineRule="exact"/>
              <w:jc w:val="center"/>
              <w:rPr>
                <w:rFonts w:cs="宋体"/>
                <w:b/>
                <w:color w:val="000000"/>
                <w:sz w:val="21"/>
                <w:szCs w:val="21"/>
              </w:rPr>
            </w:pPr>
            <w:r>
              <w:rPr>
                <w:rFonts w:cs="宋体"/>
                <w:b/>
                <w:color w:val="000000"/>
                <w:sz w:val="21"/>
                <w:szCs w:val="21"/>
              </w:rPr>
              <w:t>查</w:t>
            </w: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一.供应商具备《政府采购法》第二十二条所规定的条件：</w:t>
            </w:r>
          </w:p>
        </w:tc>
        <w:tc>
          <w:tcPr>
            <w:tcW w:w="1410" w:type="dxa"/>
            <w:vMerge w:val="restart"/>
            <w:noWrap w:val="0"/>
            <w:vAlign w:val="center"/>
          </w:tcPr>
          <w:p>
            <w:pPr>
              <w:snapToGrid w:val="0"/>
              <w:rPr>
                <w:rFonts w:ascii="宋体" w:hAnsi="宋体" w:cs="宋体"/>
                <w:color w:val="000000"/>
                <w:szCs w:val="21"/>
              </w:rPr>
            </w:pPr>
            <w:r>
              <w:rPr>
                <w:rFonts w:hint="eastAsia" w:ascii="宋体" w:hAnsi="宋体" w:cs="宋体"/>
                <w:color w:val="000000"/>
                <w:szCs w:val="21"/>
              </w:rPr>
              <w:t xml:space="preserve">□通过 </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b/>
                <w:color w:val="000000"/>
                <w:sz w:val="21"/>
                <w:szCs w:val="21"/>
              </w:rPr>
            </w:pPr>
          </w:p>
        </w:tc>
        <w:tc>
          <w:tcPr>
            <w:tcW w:w="4461" w:type="dxa"/>
            <w:noWrap w:val="0"/>
            <w:vAlign w:val="center"/>
          </w:tcPr>
          <w:p>
            <w:pPr>
              <w:spacing w:line="240" w:lineRule="exact"/>
              <w:rPr>
                <w:rFonts w:ascii="宋体" w:hAnsi="宋体" w:cs="宋体"/>
                <w:color w:val="000000"/>
                <w:szCs w:val="21"/>
              </w:rPr>
            </w:pPr>
            <w:r>
              <w:rPr>
                <w:rFonts w:hint="eastAsia" w:ascii="宋体" w:hAnsi="宋体" w:cs="宋体"/>
                <w:color w:val="000000"/>
                <w:szCs w:val="21"/>
              </w:rPr>
              <w:t>1、有效的企业法人营业执照（或事业法人登记证）、其他组织的营业执照或者民办非企业单位登记证书复印件；</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b/>
                <w:color w:val="000000"/>
                <w:sz w:val="21"/>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2、投标供应商如果有名称变更的，应提供由行政主管部门出具的变更证明文件。</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color w:val="000000"/>
                <w:sz w:val="21"/>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3、2018年或2019年财务状况报告复印件，其他组织或供应商新成立不足一年提供银行出具的资信证明材料复印件；</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color w:val="000000"/>
                <w:sz w:val="21"/>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4、2020年开具的缴纳税收的凭据证明材料复印件；如依法免税的，应提供相应文件证明其依法免税；</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color w:val="000000"/>
                <w:sz w:val="21"/>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5、2020年开具的缴纳社会保险的凭据证明材料复印件；如依法不需要缴纳社会保障资金的，应提供相应文件证明其依法不需要缴纳社会保障资金；</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color w:val="000000"/>
                <w:sz w:val="21"/>
                <w:szCs w:val="21"/>
              </w:rPr>
            </w:pPr>
          </w:p>
        </w:tc>
        <w:tc>
          <w:tcPr>
            <w:tcW w:w="4461" w:type="dxa"/>
            <w:noWrap w:val="0"/>
            <w:vAlign w:val="center"/>
          </w:tcPr>
          <w:p>
            <w:pPr>
              <w:snapToGrid w:val="0"/>
              <w:rPr>
                <w:rFonts w:ascii="宋体" w:hAnsi="宋体" w:cs="宋体"/>
                <w:color w:val="000000"/>
                <w:szCs w:val="21"/>
              </w:rPr>
            </w:pPr>
            <w:r>
              <w:rPr>
                <w:rFonts w:hint="eastAsia" w:ascii="宋体" w:hAnsi="宋体" w:cs="宋体"/>
                <w:color w:val="000000"/>
                <w:szCs w:val="21"/>
              </w:rPr>
              <w:t>6、</w:t>
            </w:r>
            <w:r>
              <w:rPr>
                <w:rFonts w:hint="eastAsia" w:ascii="宋体" w:hAnsi="宋体" w:cs="宋体"/>
                <w:color w:val="000000"/>
              </w:rPr>
              <w:t>提供具有履行合同所必需的设备和专业技术能力的书面声明；</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jc w:val="center"/>
              <w:rPr>
                <w:rFonts w:ascii="宋体" w:hAnsi="宋体" w:cs="宋体"/>
                <w:color w:val="000000"/>
                <w:szCs w:val="21"/>
              </w:rPr>
            </w:pPr>
            <w:r>
              <w:rPr>
                <w:rFonts w:hint="eastAsia" w:ascii="宋体" w:hAnsi="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color w:val="000000"/>
                <w:sz w:val="21"/>
                <w:szCs w:val="21"/>
              </w:rPr>
            </w:pPr>
          </w:p>
        </w:tc>
        <w:tc>
          <w:tcPr>
            <w:tcW w:w="4461" w:type="dxa"/>
            <w:noWrap w:val="0"/>
            <w:vAlign w:val="center"/>
          </w:tcPr>
          <w:p>
            <w:pPr>
              <w:snapToGrid w:val="0"/>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rPr>
              <w:t>提供参加政府采购活动前</w:t>
            </w:r>
            <w:r>
              <w:rPr>
                <w:color w:val="000000"/>
              </w:rPr>
              <w:t>3</w:t>
            </w:r>
            <w:r>
              <w:rPr>
                <w:rFonts w:hint="eastAsia" w:ascii="宋体" w:hAnsi="宋体" w:cs="宋体"/>
                <w:color w:val="000000"/>
              </w:rPr>
              <w:t>年内在经营活动中没有重大违法记录的书面声明。</w:t>
            </w:r>
          </w:p>
        </w:tc>
        <w:tc>
          <w:tcPr>
            <w:tcW w:w="1410" w:type="dxa"/>
            <w:vMerge w:val="continue"/>
            <w:noWrap w:val="0"/>
            <w:vAlign w:val="center"/>
          </w:tcPr>
          <w:p>
            <w:pPr>
              <w:snapToGrid w:val="0"/>
              <w:rPr>
                <w:rFonts w:ascii="宋体" w:hAnsi="宋体" w:cs="宋体"/>
                <w:color w:val="000000"/>
                <w:szCs w:val="21"/>
              </w:rPr>
            </w:pPr>
          </w:p>
        </w:tc>
        <w:tc>
          <w:tcPr>
            <w:tcW w:w="2231" w:type="dxa"/>
            <w:noWrap w:val="0"/>
            <w:vAlign w:val="center"/>
          </w:tcPr>
          <w:p>
            <w:pPr>
              <w:snapToGrid w:val="0"/>
              <w:jc w:val="center"/>
              <w:rPr>
                <w:rFonts w:ascii="宋体" w:hAnsi="宋体" w:cs="宋体"/>
                <w:color w:val="000000"/>
                <w:szCs w:val="21"/>
              </w:rPr>
            </w:pPr>
            <w:r>
              <w:rPr>
                <w:rFonts w:hint="eastAsia" w:ascii="宋体" w:hAnsi="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34"/>
              <w:snapToGrid w:val="0"/>
              <w:spacing w:before="0" w:beforeAutospacing="0" w:after="0" w:afterAutospacing="0" w:line="220" w:lineRule="exact"/>
              <w:jc w:val="center"/>
              <w:rPr>
                <w:rFonts w:cs="宋体"/>
                <w:color w:val="000000"/>
                <w:sz w:val="21"/>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8、若以不具有独立承担民事责任能力的分支机构投标，须取得具有法人资格的总公司的授权书，并提供总公司营业执照副本复印件。</w:t>
            </w:r>
          </w:p>
        </w:tc>
        <w:tc>
          <w:tcPr>
            <w:tcW w:w="1410" w:type="dxa"/>
            <w:noWrap w:val="0"/>
            <w:vAlign w:val="center"/>
          </w:tcPr>
          <w:p>
            <w:pPr>
              <w:snapToGrid w:val="0"/>
              <w:rPr>
                <w:rFonts w:ascii="宋体" w:hAnsi="宋体" w:cs="宋体"/>
                <w:color w:val="000000"/>
                <w:szCs w:val="21"/>
              </w:rPr>
            </w:pPr>
            <w:r>
              <w:rPr>
                <w:rFonts w:hint="eastAsia" w:ascii="宋体" w:hAnsi="宋体" w:cs="宋体"/>
                <w:color w:val="000000"/>
                <w:szCs w:val="21"/>
              </w:rPr>
              <w:t xml:space="preserve">□通过 </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52" w:hRule="atLeast"/>
          <w:jc w:val="center"/>
        </w:trPr>
        <w:tc>
          <w:tcPr>
            <w:tcW w:w="831" w:type="dxa"/>
            <w:vMerge w:val="continue"/>
            <w:noWrap w:val="0"/>
            <w:vAlign w:val="center"/>
          </w:tcPr>
          <w:p>
            <w:pPr>
              <w:snapToGrid w:val="0"/>
              <w:spacing w:line="220" w:lineRule="exact"/>
              <w:rPr>
                <w:rFonts w:ascii="宋体" w:hAnsi="宋体" w:cs="宋体"/>
                <w:color w:val="000000"/>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二.</w:t>
            </w:r>
            <w:r>
              <w:rPr>
                <w:rFonts w:hint="eastAsia" w:ascii="宋体" w:hAnsi="宋体" w:cs="宋体"/>
                <w:color w:val="000000"/>
              </w:rPr>
              <w:t>单位负责人为同一人或者存在直接控股、管理关系的不同供应商，不得参加同一合同项下的政府采购活动。除单一来源采购项目外，</w:t>
            </w:r>
            <w:r>
              <w:rPr>
                <w:rFonts w:hint="eastAsia" w:ascii="宋体" w:hAnsi="宋体" w:cs="宋体"/>
                <w:bCs/>
                <w:color w:val="000000"/>
                <w:szCs w:val="21"/>
              </w:rPr>
              <w:t>为采购项目提供整体设计、规范编制或者项目管理、监理、检测等服务的供应商及其附属机构，不得再参加本项目投标。</w:t>
            </w:r>
          </w:p>
        </w:tc>
        <w:tc>
          <w:tcPr>
            <w:tcW w:w="1410" w:type="dxa"/>
            <w:noWrap w:val="0"/>
            <w:vAlign w:val="center"/>
          </w:tcPr>
          <w:p>
            <w:pPr>
              <w:snapToGrid w:val="0"/>
              <w:rPr>
                <w:rFonts w:ascii="宋体" w:hAnsi="宋体" w:cs="宋体"/>
                <w:color w:val="000000"/>
                <w:szCs w:val="21"/>
              </w:rPr>
            </w:pPr>
            <w:r>
              <w:rPr>
                <w:rFonts w:hint="eastAsia" w:ascii="宋体" w:hAnsi="宋体" w:cs="宋体"/>
                <w:color w:val="000000"/>
                <w:szCs w:val="21"/>
              </w:rPr>
              <w:t xml:space="preserve">□通过 </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snapToGrid w:val="0"/>
              <w:spacing w:line="220" w:lineRule="exact"/>
              <w:rPr>
                <w:rFonts w:ascii="宋体" w:hAnsi="宋体" w:cs="宋体"/>
                <w:color w:val="000000"/>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三.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w:t>
            </w:r>
          </w:p>
        </w:tc>
        <w:tc>
          <w:tcPr>
            <w:tcW w:w="1410" w:type="dxa"/>
            <w:noWrap w:val="0"/>
            <w:vAlign w:val="center"/>
          </w:tcPr>
          <w:p>
            <w:pPr>
              <w:snapToGrid w:val="0"/>
              <w:rPr>
                <w:rFonts w:ascii="宋体" w:hAnsi="宋体" w:cs="宋体"/>
                <w:color w:val="000000"/>
                <w:szCs w:val="21"/>
              </w:rPr>
            </w:pPr>
            <w:r>
              <w:rPr>
                <w:rFonts w:hint="eastAsia" w:ascii="宋体" w:hAnsi="宋体" w:cs="宋体"/>
                <w:color w:val="000000"/>
                <w:szCs w:val="21"/>
              </w:rPr>
              <w:t>□通过</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10" w:hRule="atLeast"/>
          <w:jc w:val="center"/>
        </w:trPr>
        <w:tc>
          <w:tcPr>
            <w:tcW w:w="831" w:type="dxa"/>
            <w:vMerge w:val="continue"/>
            <w:noWrap w:val="0"/>
            <w:vAlign w:val="center"/>
          </w:tcPr>
          <w:p>
            <w:pPr>
              <w:snapToGrid w:val="0"/>
              <w:spacing w:line="220" w:lineRule="exact"/>
              <w:rPr>
                <w:rFonts w:ascii="宋体" w:hAnsi="宋体" w:cs="宋体"/>
                <w:color w:val="000000"/>
                <w:szCs w:val="21"/>
              </w:rPr>
            </w:pPr>
          </w:p>
        </w:tc>
        <w:tc>
          <w:tcPr>
            <w:tcW w:w="4461" w:type="dxa"/>
            <w:noWrap w:val="0"/>
            <w:vAlign w:val="center"/>
          </w:tcPr>
          <w:p>
            <w:pPr>
              <w:snapToGrid w:val="0"/>
              <w:spacing w:line="240" w:lineRule="exact"/>
              <w:rPr>
                <w:rFonts w:ascii="宋体" w:hAnsi="宋体" w:cs="宋体"/>
                <w:color w:val="000000"/>
                <w:szCs w:val="21"/>
              </w:rPr>
            </w:pPr>
            <w:r>
              <w:rPr>
                <w:rFonts w:hint="eastAsia" w:ascii="宋体" w:hAnsi="宋体" w:cs="宋体"/>
                <w:color w:val="000000"/>
                <w:szCs w:val="21"/>
              </w:rPr>
              <w:t>四、本项目不接受联合体投标。</w:t>
            </w:r>
          </w:p>
        </w:tc>
        <w:tc>
          <w:tcPr>
            <w:tcW w:w="1410" w:type="dxa"/>
            <w:noWrap w:val="0"/>
            <w:vAlign w:val="center"/>
          </w:tcPr>
          <w:p>
            <w:pPr>
              <w:snapToGrid w:val="0"/>
              <w:rPr>
                <w:rFonts w:ascii="宋体" w:hAnsi="宋体" w:cs="宋体"/>
                <w:color w:val="000000"/>
                <w:szCs w:val="21"/>
              </w:rPr>
            </w:pPr>
            <w:r>
              <w:rPr>
                <w:rFonts w:hint="eastAsia" w:ascii="宋体" w:hAnsi="宋体" w:cs="宋体"/>
                <w:color w:val="000000"/>
                <w:szCs w:val="21"/>
              </w:rPr>
              <w:t xml:space="preserve">□通过 </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snapToGrid w:val="0"/>
              <w:spacing w:line="220" w:lineRule="exact"/>
              <w:rPr>
                <w:rFonts w:ascii="宋体" w:hAnsi="宋体" w:cs="宋体"/>
                <w:color w:val="000000"/>
                <w:szCs w:val="21"/>
              </w:rPr>
            </w:pPr>
          </w:p>
        </w:tc>
        <w:tc>
          <w:tcPr>
            <w:tcW w:w="4461" w:type="dxa"/>
            <w:noWrap w:val="0"/>
            <w:vAlign w:val="top"/>
          </w:tcPr>
          <w:p>
            <w:pPr>
              <w:spacing w:line="400" w:lineRule="exact"/>
              <w:rPr>
                <w:rFonts w:hint="eastAsia" w:ascii="宋体" w:hAnsi="宋体" w:cs="宋体"/>
                <w:szCs w:val="21"/>
              </w:rPr>
            </w:pPr>
            <w:r>
              <w:rPr>
                <w:rFonts w:hint="eastAsia" w:ascii="宋体" w:hAnsi="宋体" w:cs="宋体"/>
                <w:color w:val="000000"/>
              </w:rPr>
              <w:t>五、特定资格条件：</w:t>
            </w:r>
            <w:r>
              <w:rPr>
                <w:rFonts w:hint="eastAsia" w:ascii="宋体" w:hAnsi="宋体" w:cs="宋体"/>
                <w:szCs w:val="21"/>
              </w:rPr>
              <w:t xml:space="preserve">/ </w:t>
            </w:r>
          </w:p>
        </w:tc>
        <w:tc>
          <w:tcPr>
            <w:tcW w:w="1410" w:type="dxa"/>
            <w:noWrap w:val="0"/>
            <w:vAlign w:val="center"/>
          </w:tcPr>
          <w:p>
            <w:pPr>
              <w:snapToGrid w:val="0"/>
              <w:rPr>
                <w:rFonts w:ascii="宋体" w:hAnsi="宋体" w:cs="宋体"/>
                <w:color w:val="000000"/>
                <w:szCs w:val="21"/>
              </w:rPr>
            </w:pPr>
            <w:r>
              <w:rPr>
                <w:rFonts w:hint="eastAsia" w:ascii="宋体" w:hAnsi="宋体" w:cs="宋体"/>
                <w:color w:val="000000"/>
                <w:szCs w:val="21"/>
              </w:rPr>
              <w:t xml:space="preserve">□通过 </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snapToGrid w:val="0"/>
              <w:spacing w:line="220" w:lineRule="exact"/>
              <w:rPr>
                <w:rFonts w:ascii="宋体" w:hAnsi="宋体" w:cs="宋体"/>
                <w:color w:val="000000"/>
                <w:szCs w:val="21"/>
              </w:rPr>
            </w:pPr>
          </w:p>
        </w:tc>
        <w:tc>
          <w:tcPr>
            <w:tcW w:w="4461" w:type="dxa"/>
            <w:noWrap w:val="0"/>
            <w:vAlign w:val="center"/>
          </w:tcPr>
          <w:p>
            <w:pPr>
              <w:spacing w:line="360" w:lineRule="auto"/>
              <w:rPr>
                <w:rFonts w:ascii="宋体" w:hAnsi="宋体" w:cs="宋体"/>
                <w:color w:val="000000"/>
              </w:rPr>
            </w:pPr>
            <w:r>
              <w:rPr>
                <w:rFonts w:hint="eastAsia" w:ascii="宋体" w:hAnsi="宋体" w:cs="宋体"/>
                <w:color w:val="000000"/>
              </w:rPr>
              <w:t>六、</w:t>
            </w:r>
            <w:r>
              <w:rPr>
                <w:rFonts w:hint="eastAsia" w:ascii="宋体" w:hAnsi="宋体" w:cs="宋体"/>
                <w:szCs w:val="21"/>
              </w:rPr>
              <w:t>采购文件要求的其他资格条件（如有）</w:t>
            </w:r>
          </w:p>
        </w:tc>
        <w:tc>
          <w:tcPr>
            <w:tcW w:w="1410" w:type="dxa"/>
            <w:noWrap w:val="0"/>
            <w:vAlign w:val="center"/>
          </w:tcPr>
          <w:p>
            <w:pPr>
              <w:snapToGrid w:val="0"/>
              <w:rPr>
                <w:rFonts w:ascii="宋体" w:hAnsi="宋体" w:cs="宋体"/>
                <w:color w:val="000000"/>
                <w:szCs w:val="21"/>
              </w:rPr>
            </w:pPr>
            <w:r>
              <w:rPr>
                <w:rFonts w:hint="eastAsia" w:ascii="宋体" w:hAnsi="宋体" w:cs="宋体"/>
                <w:color w:val="000000"/>
                <w:szCs w:val="21"/>
              </w:rPr>
              <w:t xml:space="preserve">□通过 </w:t>
            </w:r>
          </w:p>
          <w:p>
            <w:pPr>
              <w:snapToGrid w:val="0"/>
              <w:rPr>
                <w:rFonts w:ascii="宋体" w:hAnsi="宋体" w:cs="宋体"/>
                <w:color w:val="000000"/>
                <w:szCs w:val="21"/>
              </w:rPr>
            </w:pPr>
            <w:r>
              <w:rPr>
                <w:rFonts w:hint="eastAsia" w:ascii="宋体" w:hAnsi="宋体" w:cs="宋体"/>
                <w:color w:val="000000"/>
                <w:szCs w:val="21"/>
              </w:rPr>
              <w:t>□不通过</w:t>
            </w:r>
          </w:p>
        </w:tc>
        <w:tc>
          <w:tcPr>
            <w:tcW w:w="2231" w:type="dxa"/>
            <w:noWrap w:val="0"/>
            <w:vAlign w:val="center"/>
          </w:tcPr>
          <w:p>
            <w:pPr>
              <w:snapToGrid w:val="0"/>
              <w:spacing w:line="220" w:lineRule="exact"/>
              <w:jc w:val="center"/>
              <w:rPr>
                <w:rFonts w:ascii="宋体" w:hAnsi="宋体" w:cs="宋体"/>
                <w:color w:val="000000"/>
                <w:szCs w:val="21"/>
              </w:rPr>
            </w:pPr>
            <w:r>
              <w:rPr>
                <w:rFonts w:hint="eastAsia" w:ascii="宋体" w:hAnsi="宋体" w:cs="宋体"/>
                <w:color w:val="000000"/>
                <w:szCs w:val="21"/>
              </w:rPr>
              <w:t>第（ ）页</w:t>
            </w:r>
          </w:p>
        </w:tc>
      </w:tr>
    </w:tbl>
    <w:p>
      <w:pPr>
        <w:snapToGrid w:val="0"/>
        <w:rPr>
          <w:rFonts w:ascii="宋体" w:hAnsi="宋体" w:cs="宋体"/>
          <w:color w:val="000000"/>
          <w:szCs w:val="21"/>
        </w:rPr>
      </w:pPr>
      <w:r>
        <w:rPr>
          <w:rFonts w:hint="eastAsia" w:ascii="宋体" w:hAnsi="宋体" w:cs="宋体"/>
          <w:b/>
          <w:color w:val="000000"/>
          <w:szCs w:val="21"/>
        </w:rPr>
        <w:t xml:space="preserve">备注：资格条件自查表将作为供应商有效性审查的重要内容之一，供应商必须严格按照其内容及序列要求在投标文件中对应如实提供，对资格性审查文件的任何缺漏和不符合项将会直接导致投标无效！ </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p>
    <w:p>
      <w:pPr>
        <w:widowControl/>
        <w:spacing w:line="276" w:lineRule="auto"/>
        <w:jc w:val="left"/>
        <w:rPr>
          <w:rFonts w:ascii="宋体" w:hAnsi="宋体" w:cs="宋体"/>
        </w:rPr>
      </w:pPr>
    </w:p>
    <w:p>
      <w:pPr>
        <w:widowControl/>
        <w:spacing w:line="276" w:lineRule="auto"/>
        <w:ind w:firstLine="110" w:firstLineChars="50"/>
        <w:jc w:val="left"/>
        <w:rPr>
          <w:rFonts w:ascii="宋体" w:hAnsi="宋体" w:cs="宋体"/>
          <w:b/>
          <w:kern w:val="0"/>
          <w:sz w:val="22"/>
          <w:szCs w:val="22"/>
        </w:rPr>
      </w:pPr>
    </w:p>
    <w:p>
      <w:pPr>
        <w:widowControl/>
        <w:spacing w:line="276" w:lineRule="auto"/>
        <w:ind w:firstLine="110" w:firstLineChars="50"/>
        <w:jc w:val="left"/>
        <w:rPr>
          <w:rFonts w:ascii="宋体" w:hAnsi="宋体" w:cs="宋体"/>
          <w:b/>
          <w:kern w:val="0"/>
          <w:sz w:val="22"/>
          <w:szCs w:val="22"/>
        </w:rPr>
      </w:pPr>
    </w:p>
    <w:p>
      <w:pPr>
        <w:widowControl/>
        <w:jc w:val="left"/>
        <w:rPr>
          <w:rFonts w:ascii="宋体" w:hAnsi="宋体" w:cs="宋体"/>
          <w:b/>
          <w:bCs/>
          <w:color w:val="000000"/>
        </w:rPr>
      </w:pPr>
      <w:r>
        <w:rPr>
          <w:rFonts w:ascii="宋体" w:hAnsi="宋体" w:cs="宋体"/>
          <w:b/>
          <w:kern w:val="0"/>
          <w:sz w:val="22"/>
          <w:szCs w:val="22"/>
        </w:rPr>
        <w:br w:type="page"/>
      </w:r>
      <w:r>
        <w:rPr>
          <w:rFonts w:hint="eastAsia" w:ascii="宋体" w:hAnsi="宋体" w:cs="宋体"/>
          <w:b/>
          <w:kern w:val="0"/>
          <w:sz w:val="22"/>
          <w:szCs w:val="22"/>
        </w:rPr>
        <w:t>2、</w:t>
      </w:r>
      <w:r>
        <w:rPr>
          <w:rFonts w:hint="eastAsia" w:ascii="宋体" w:hAnsi="宋体" w:cs="宋体"/>
          <w:b/>
          <w:bCs/>
          <w:color w:val="000000"/>
        </w:rPr>
        <w:t>供应商资格声明函格式；</w:t>
      </w:r>
    </w:p>
    <w:p>
      <w:pPr>
        <w:jc w:val="center"/>
        <w:rPr>
          <w:rFonts w:ascii="宋体" w:hAnsi="宋体" w:cs="宋体"/>
          <w:b/>
          <w:color w:val="000000"/>
          <w:sz w:val="32"/>
          <w:szCs w:val="3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供应商资格声明函</w:t>
      </w:r>
    </w:p>
    <w:p>
      <w:pPr>
        <w:spacing w:line="360" w:lineRule="auto"/>
        <w:ind w:right="420" w:firstLine="3150" w:firstLineChars="1500"/>
        <w:rPr>
          <w:rFonts w:ascii="宋体" w:hAnsi="宋体" w:cs="宋体"/>
          <w:color w:val="000000"/>
        </w:rPr>
      </w:pPr>
      <w:r>
        <w:rPr>
          <w:rFonts w:hint="eastAsia" w:ascii="宋体" w:hAnsi="宋体" w:cs="宋体"/>
          <w:color w:val="000000"/>
        </w:rPr>
        <w:t xml:space="preserve">                 </w:t>
      </w:r>
    </w:p>
    <w:p>
      <w:pPr>
        <w:spacing w:line="360" w:lineRule="auto"/>
        <w:rPr>
          <w:rFonts w:ascii="宋体" w:hAnsi="宋体"/>
          <w:b/>
        </w:rPr>
      </w:pPr>
      <w:r>
        <w:rPr>
          <w:rFonts w:hint="eastAsia" w:ascii="宋体" w:hAnsi="宋体"/>
          <w:b/>
          <w:lang w:eastAsia="zh-CN"/>
        </w:rPr>
        <w:t>杭州信达投资咨询估价监理有限公司</w:t>
      </w:r>
      <w:r>
        <w:rPr>
          <w:rFonts w:hint="eastAsia" w:ascii="宋体" w:hAnsi="宋体"/>
          <w:b/>
        </w:rPr>
        <w:t>：</w:t>
      </w:r>
    </w:p>
    <w:p>
      <w:pPr>
        <w:snapToGrid w:val="0"/>
        <w:spacing w:before="120" w:beforeLines="50" w:line="360" w:lineRule="auto"/>
        <w:ind w:firstLine="424" w:firstLineChars="202"/>
        <w:rPr>
          <w:rFonts w:ascii="宋体" w:hAnsi="宋体"/>
        </w:rPr>
      </w:pPr>
      <w:r>
        <w:rPr>
          <w:rFonts w:hint="eastAsia" w:ascii="宋体" w:hAnsi="宋体"/>
        </w:rPr>
        <w:t>关于你贵司</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val="en-US" w:eastAsia="zh-CN"/>
        </w:rPr>
        <w:t xml:space="preserve">                       </w:t>
      </w:r>
      <w:r>
        <w:rPr>
          <w:rFonts w:ascii="宋体" w:hAnsi="宋体"/>
          <w:u w:val="single"/>
        </w:rPr>
        <w:t xml:space="preserve">  </w:t>
      </w:r>
      <w:r>
        <w:rPr>
          <w:rFonts w:hint="eastAsia" w:ascii="宋体" w:hAnsi="宋体"/>
        </w:rPr>
        <w:t>项目（项目编号：</w:t>
      </w:r>
      <w:r>
        <w:rPr>
          <w:rFonts w:hint="eastAsia" w:ascii="宋体" w:hAnsi="宋体"/>
          <w:u w:val="single"/>
        </w:rPr>
        <w:t>　　　</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pPr>
        <w:snapToGrid w:val="0"/>
        <w:spacing w:line="360" w:lineRule="auto"/>
        <w:ind w:firstLine="426" w:firstLineChars="202"/>
        <w:rPr>
          <w:rFonts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snapToGrid w:val="0"/>
        <w:spacing w:line="360" w:lineRule="auto"/>
        <w:ind w:left="425"/>
        <w:rPr>
          <w:rFonts w:ascii="宋体" w:hAnsi="宋体"/>
          <w:spacing w:val="4"/>
        </w:rPr>
      </w:pPr>
    </w:p>
    <w:p>
      <w:pPr>
        <w:spacing w:line="360" w:lineRule="auto"/>
        <w:ind w:right="420" w:firstLine="3150" w:firstLineChars="1500"/>
      </w:pPr>
      <w:r>
        <w:rPr>
          <w:rFonts w:hint="eastAsia" w:ascii="宋体" w:hAnsi="宋体" w:cs="宋体"/>
        </w:rPr>
        <w:t>法定代表人或授权代表签名：</w:t>
      </w:r>
      <w:r>
        <w:t xml:space="preserve">     </w:t>
      </w:r>
    </w:p>
    <w:p>
      <w:pPr>
        <w:spacing w:line="360" w:lineRule="auto"/>
        <w:ind w:right="420" w:firstLine="3150" w:firstLineChars="1500"/>
      </w:pPr>
      <w:r>
        <w:rPr>
          <w:rFonts w:hint="eastAsia" w:ascii="宋体" w:hAnsi="宋体" w:cs="宋体"/>
        </w:rPr>
        <w:t>供应商公章：</w:t>
      </w:r>
      <w:r>
        <w:t xml:space="preserve">                               </w:t>
      </w:r>
    </w:p>
    <w:p>
      <w:pPr>
        <w:spacing w:line="360" w:lineRule="auto"/>
        <w:ind w:right="420" w:firstLine="3150" w:firstLineChars="1500"/>
      </w:pPr>
      <w:r>
        <w:rPr>
          <w:rFonts w:hint="eastAsia" w:ascii="宋体" w:hAnsi="宋体" w:cs="宋体"/>
        </w:rPr>
        <w:t>年</w:t>
      </w:r>
      <w:r>
        <w:t xml:space="preserve">    </w:t>
      </w:r>
      <w:r>
        <w:rPr>
          <w:rFonts w:hint="eastAsia" w:ascii="宋体" w:hAnsi="宋体" w:cs="宋体"/>
        </w:rPr>
        <w:t>月</w:t>
      </w:r>
      <w:r>
        <w:t xml:space="preserve">    </w:t>
      </w:r>
      <w:r>
        <w:rPr>
          <w:rFonts w:hint="eastAsia" w:ascii="宋体" w:hAnsi="宋体" w:cs="宋体"/>
        </w:rPr>
        <w:t>日</w:t>
      </w:r>
    </w:p>
    <w:p>
      <w:pPr>
        <w:widowControl/>
        <w:spacing w:line="276" w:lineRule="auto"/>
        <w:jc w:val="left"/>
        <w:rPr>
          <w:rFonts w:ascii="宋体" w:hAnsi="宋体" w:cs="宋体"/>
          <w:b/>
          <w:kern w:val="0"/>
          <w:sz w:val="22"/>
          <w:szCs w:val="22"/>
        </w:rPr>
      </w:pPr>
      <w:r>
        <w:rPr>
          <w:rFonts w:ascii="宋体" w:hAnsi="宋体" w:cs="宋体"/>
          <w:szCs w:val="21"/>
        </w:rPr>
        <w:br w:type="page"/>
      </w:r>
      <w:r>
        <w:rPr>
          <w:rFonts w:hint="eastAsia" w:ascii="宋体" w:hAnsi="宋体" w:cs="宋体"/>
          <w:b/>
          <w:kern w:val="0"/>
          <w:sz w:val="22"/>
          <w:szCs w:val="22"/>
        </w:rPr>
        <w:t>3、符合《中华人民共和国政府采购法》第二十二条规定的供应商资格条件，必须提供以下材料（开标时原件备查）：</w:t>
      </w:r>
    </w:p>
    <w:p>
      <w:pPr>
        <w:snapToGrid w:val="0"/>
        <w:rPr>
          <w:rFonts w:ascii="宋体" w:hAnsi="宋体" w:cs="宋体"/>
          <w:color w:val="000000"/>
          <w:szCs w:val="21"/>
        </w:rPr>
      </w:pPr>
    </w:p>
    <w:p>
      <w:pPr>
        <w:snapToGrid w:val="0"/>
        <w:rPr>
          <w:rFonts w:ascii="宋体" w:hAnsi="宋体" w:cs="宋体"/>
          <w:color w:val="000000"/>
          <w:szCs w:val="21"/>
        </w:rPr>
      </w:pPr>
      <w:r>
        <w:rPr>
          <w:rFonts w:hint="eastAsia" w:ascii="宋体" w:hAnsi="宋体" w:cs="宋体"/>
          <w:color w:val="000000"/>
          <w:szCs w:val="21"/>
        </w:rPr>
        <w:t>1）有效的企业法人营业执照（或事业法人登记证）、其他组织（个体工商户）的营业执照或者民办非企业单位登记证书复印件；</w:t>
      </w:r>
    </w:p>
    <w:p>
      <w:pPr>
        <w:snapToGrid w:val="0"/>
        <w:rPr>
          <w:rFonts w:ascii="宋体" w:hAnsi="宋体" w:cs="宋体"/>
          <w:color w:val="000000"/>
          <w:szCs w:val="21"/>
        </w:rPr>
      </w:pPr>
    </w:p>
    <w:p>
      <w:pPr>
        <w:snapToGrid w:val="0"/>
        <w:rPr>
          <w:rFonts w:hint="eastAsia" w:ascii="宋体" w:hAnsi="宋体" w:cs="宋体"/>
          <w:color w:val="000000"/>
          <w:szCs w:val="21"/>
        </w:rPr>
      </w:pPr>
    </w:p>
    <w:p>
      <w:pPr>
        <w:snapToGrid w:val="0"/>
        <w:rPr>
          <w:rFonts w:ascii="宋体" w:hAnsi="宋体" w:cs="宋体"/>
          <w:color w:val="000000"/>
          <w:szCs w:val="21"/>
        </w:rPr>
      </w:pPr>
    </w:p>
    <w:p>
      <w:pPr>
        <w:snapToGrid w:val="0"/>
        <w:rPr>
          <w:rFonts w:ascii="宋体" w:hAnsi="宋体" w:cs="宋体"/>
          <w:color w:val="000000"/>
          <w:szCs w:val="21"/>
        </w:rPr>
      </w:pPr>
    </w:p>
    <w:p>
      <w:pPr>
        <w:snapToGrid w:val="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2018年或2019年</w:t>
      </w:r>
      <w:r>
        <w:rPr>
          <w:rFonts w:hint="eastAsia" w:ascii="宋体" w:hAnsi="宋体" w:cs="宋体"/>
          <w:color w:val="000000"/>
          <w:szCs w:val="21"/>
        </w:rPr>
        <w:t>财务状况报告复印件，其他组织或供应商新成立不足一年，提供银行出具的资信证明材料复印件；</w:t>
      </w:r>
    </w:p>
    <w:p>
      <w:pPr>
        <w:snapToGrid w:val="0"/>
        <w:rPr>
          <w:rFonts w:ascii="宋体" w:hAnsi="宋体" w:cs="宋体"/>
          <w:color w:val="000000"/>
          <w:szCs w:val="21"/>
        </w:rPr>
      </w:pPr>
    </w:p>
    <w:p>
      <w:pPr>
        <w:snapToGrid w:val="0"/>
        <w:rPr>
          <w:rFonts w:hint="eastAsia" w:ascii="宋体" w:hAnsi="宋体" w:cs="宋体"/>
          <w:color w:val="000000"/>
          <w:szCs w:val="21"/>
        </w:rPr>
      </w:pPr>
    </w:p>
    <w:p>
      <w:pPr>
        <w:snapToGrid w:val="0"/>
        <w:rPr>
          <w:rFonts w:ascii="宋体" w:hAnsi="宋体" w:cs="宋体"/>
          <w:color w:val="000000"/>
          <w:szCs w:val="21"/>
        </w:rPr>
      </w:pPr>
    </w:p>
    <w:p>
      <w:pPr>
        <w:snapToGrid w:val="0"/>
        <w:rPr>
          <w:rFonts w:ascii="宋体" w:hAnsi="宋体" w:cs="宋体"/>
          <w:color w:val="000000"/>
          <w:szCs w:val="21"/>
        </w:rPr>
      </w:pPr>
    </w:p>
    <w:p>
      <w:pPr>
        <w:snapToGrid w:val="0"/>
        <w:rPr>
          <w:rFonts w:ascii="宋体" w:hAnsi="宋体" w:cs="宋体"/>
          <w:color w:val="000000"/>
          <w:szCs w:val="21"/>
        </w:rPr>
      </w:pPr>
      <w:r>
        <w:rPr>
          <w:rFonts w:hint="eastAsia" w:ascii="宋体" w:hAnsi="宋体" w:cs="宋体"/>
          <w:color w:val="000000"/>
          <w:szCs w:val="21"/>
        </w:rPr>
        <w:t>3）2020年开具的缴纳税收的凭据证明材料复印件；如依法免税的，应提供相应文件证明其依法免税；</w:t>
      </w:r>
    </w:p>
    <w:p>
      <w:pPr>
        <w:snapToGrid w:val="0"/>
        <w:rPr>
          <w:rFonts w:ascii="宋体" w:hAnsi="宋体" w:cs="宋体"/>
          <w:color w:val="000000"/>
          <w:szCs w:val="21"/>
        </w:rPr>
      </w:pPr>
    </w:p>
    <w:p>
      <w:pPr>
        <w:snapToGrid w:val="0"/>
        <w:rPr>
          <w:rFonts w:hint="eastAsia" w:ascii="宋体" w:hAnsi="宋体" w:cs="宋体"/>
          <w:color w:val="000000"/>
          <w:szCs w:val="21"/>
        </w:rPr>
      </w:pPr>
    </w:p>
    <w:p>
      <w:pPr>
        <w:snapToGrid w:val="0"/>
        <w:rPr>
          <w:rFonts w:ascii="宋体" w:hAnsi="宋体" w:cs="宋体"/>
          <w:color w:val="000000"/>
          <w:szCs w:val="21"/>
        </w:rPr>
      </w:pPr>
    </w:p>
    <w:p>
      <w:pPr>
        <w:snapToGrid w:val="0"/>
        <w:rPr>
          <w:rFonts w:ascii="宋体" w:hAnsi="宋体" w:cs="宋体"/>
          <w:color w:val="000000"/>
          <w:szCs w:val="21"/>
        </w:rPr>
      </w:pPr>
    </w:p>
    <w:p>
      <w:pPr>
        <w:snapToGrid w:val="0"/>
        <w:rPr>
          <w:rFonts w:ascii="宋体" w:hAnsi="宋体" w:cs="宋体"/>
          <w:color w:val="000000"/>
          <w:szCs w:val="21"/>
        </w:rPr>
      </w:pPr>
      <w:r>
        <w:rPr>
          <w:rFonts w:hint="eastAsia" w:ascii="宋体" w:hAnsi="宋体" w:cs="宋体"/>
          <w:color w:val="000000"/>
          <w:szCs w:val="21"/>
        </w:rPr>
        <w:t>4）2020年开具的缴纳社会保险的凭据证明材料复印件；如依法不需要缴纳社会保障资金的，应提供相应文件证明其依法不需要缴纳社会保障资金；</w:t>
      </w:r>
    </w:p>
    <w:p>
      <w:pPr>
        <w:widowControl/>
        <w:spacing w:line="276" w:lineRule="auto"/>
        <w:jc w:val="left"/>
        <w:rPr>
          <w:rFonts w:ascii="宋体" w:hAnsi="宋体" w:cs="宋体"/>
          <w:b/>
        </w:rPr>
      </w:pPr>
    </w:p>
    <w:p>
      <w:pPr>
        <w:widowControl/>
        <w:spacing w:line="276" w:lineRule="auto"/>
        <w:jc w:val="left"/>
        <w:rPr>
          <w:rFonts w:hint="eastAsia" w:ascii="宋体" w:hAnsi="宋体" w:cs="宋体"/>
          <w:b/>
        </w:rPr>
      </w:pPr>
    </w:p>
    <w:p>
      <w:pPr>
        <w:widowControl/>
        <w:spacing w:line="276" w:lineRule="auto"/>
        <w:jc w:val="left"/>
        <w:rPr>
          <w:rFonts w:ascii="宋体" w:hAnsi="宋体" w:cs="宋体"/>
          <w:b/>
        </w:rPr>
      </w:pPr>
    </w:p>
    <w:p>
      <w:pPr>
        <w:widowControl/>
        <w:spacing w:line="276" w:lineRule="auto"/>
        <w:jc w:val="left"/>
        <w:rPr>
          <w:rFonts w:ascii="宋体" w:hAnsi="宋体" w:cs="宋体"/>
          <w:b/>
        </w:rPr>
      </w:pPr>
    </w:p>
    <w:p>
      <w:pPr>
        <w:snapToGrid w:val="0"/>
        <w:rPr>
          <w:rFonts w:ascii="宋体" w:hAnsi="宋体" w:cs="宋体"/>
          <w:color w:val="000000"/>
          <w:szCs w:val="21"/>
        </w:rPr>
      </w:pPr>
      <w:r>
        <w:rPr>
          <w:rFonts w:hint="eastAsia" w:ascii="宋体" w:hAnsi="宋体" w:cs="宋体"/>
          <w:color w:val="000000"/>
          <w:szCs w:val="21"/>
        </w:rPr>
        <w:t>5）提供具有履行合同所必需的设备和专业技术能力的书面声明；</w:t>
      </w:r>
    </w:p>
    <w:p>
      <w:pPr>
        <w:widowControl/>
        <w:spacing w:line="276" w:lineRule="auto"/>
        <w:jc w:val="left"/>
        <w:rPr>
          <w:rFonts w:hint="eastAsia" w:ascii="宋体" w:hAnsi="宋体" w:cs="宋体"/>
          <w:b/>
        </w:rPr>
      </w:pPr>
    </w:p>
    <w:p>
      <w:pPr>
        <w:widowControl/>
        <w:spacing w:line="276" w:lineRule="auto"/>
        <w:jc w:val="left"/>
        <w:rPr>
          <w:rFonts w:ascii="宋体" w:hAnsi="宋体" w:cs="宋体"/>
          <w:b/>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具备履行合同所需的设备和专业技术能力的声明</w:t>
      </w:r>
    </w:p>
    <w:p>
      <w:pPr>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p>
    <w:p>
      <w:pPr>
        <w:spacing w:line="360" w:lineRule="auto"/>
        <w:ind w:firstLine="420" w:firstLineChars="200"/>
        <w:rPr>
          <w:rFonts w:ascii="宋体" w:hAnsi="宋体" w:cs="宋体"/>
          <w:color w:val="000000"/>
        </w:rPr>
      </w:pPr>
      <w:r>
        <w:rPr>
          <w:rFonts w:hint="eastAsia" w:ascii="宋体" w:hAnsi="宋体" w:cs="宋体"/>
          <w:color w:val="000000"/>
        </w:rPr>
        <w:t>我公司（单位）具备履行合同所需的设备和专业技术能力，具体情况介绍如下：</w:t>
      </w:r>
    </w:p>
    <w:p>
      <w:pPr>
        <w:spacing w:line="360" w:lineRule="auto"/>
        <w:rPr>
          <w:rFonts w:ascii="宋体" w:hAnsi="宋体" w:cs="宋体"/>
          <w:color w:val="000000"/>
        </w:rPr>
      </w:pPr>
      <w:r>
        <w:rPr>
          <w:rFonts w:hint="eastAsia" w:ascii="宋体" w:hAnsi="宋体" w:cs="宋体"/>
          <w:color w:val="000000"/>
        </w:rPr>
        <w:t xml:space="preserve">        （内容包括：主要设备、专业技术人员、公司资质等）                                          </w:t>
      </w:r>
    </w:p>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t xml:space="preserve">     特此承诺。</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ind w:firstLine="4830" w:firstLineChars="2300"/>
        <w:rPr>
          <w:rFonts w:ascii="宋体" w:hAnsi="宋体" w:cs="宋体"/>
          <w:color w:val="000000"/>
        </w:rPr>
      </w:pPr>
      <w:r>
        <w:rPr>
          <w:rFonts w:hint="eastAsia" w:ascii="宋体" w:hAnsi="宋体" w:cs="宋体"/>
          <w:color w:val="000000"/>
        </w:rPr>
        <w:t>供应商（盖章）</w:t>
      </w:r>
    </w:p>
    <w:p>
      <w:pPr>
        <w:spacing w:line="360" w:lineRule="auto"/>
        <w:rPr>
          <w:rFonts w:ascii="宋体" w:hAnsi="宋体" w:cs="宋体"/>
          <w:color w:val="000000"/>
        </w:rPr>
      </w:pPr>
      <w:r>
        <w:rPr>
          <w:rFonts w:hint="eastAsia" w:ascii="宋体" w:hAnsi="宋体" w:cs="宋体"/>
          <w:color w:val="000000"/>
        </w:rPr>
        <w:t xml:space="preserve">             法定代表人（负责人）或其授权委托人（签名或印章）：</w:t>
      </w:r>
    </w:p>
    <w:p>
      <w:pPr>
        <w:snapToGrid w:val="0"/>
        <w:rPr>
          <w:rFonts w:ascii="宋体" w:hAnsi="宋体" w:cs="宋体"/>
          <w:color w:val="000000"/>
          <w:szCs w:val="21"/>
        </w:rPr>
      </w:pPr>
      <w:r>
        <w:rPr>
          <w:rFonts w:hint="eastAsia" w:ascii="宋体" w:hAnsi="宋体" w:cs="宋体"/>
          <w:color w:val="000000"/>
        </w:rPr>
        <w:t xml:space="preserve">                                  日期：</w:t>
      </w:r>
    </w:p>
    <w:p>
      <w:pPr>
        <w:snapToGrid w:val="0"/>
        <w:rPr>
          <w:rFonts w:hint="eastAsia" w:ascii="宋体" w:hAnsi="宋体" w:cs="宋体"/>
          <w:color w:val="000000"/>
          <w:szCs w:val="21"/>
        </w:rPr>
      </w:pPr>
    </w:p>
    <w:p>
      <w:pPr>
        <w:snapToGrid w:val="0"/>
        <w:rPr>
          <w:rFonts w:hint="eastAsia" w:ascii="宋体" w:hAnsi="宋体" w:cs="宋体"/>
          <w:color w:val="000000"/>
          <w:szCs w:val="21"/>
        </w:rPr>
      </w:pPr>
    </w:p>
    <w:p>
      <w:pPr>
        <w:snapToGrid w:val="0"/>
        <w:rPr>
          <w:rFonts w:hint="eastAsia" w:ascii="宋体" w:hAnsi="宋体" w:cs="宋体"/>
          <w:color w:val="000000"/>
          <w:szCs w:val="21"/>
        </w:rPr>
      </w:pPr>
    </w:p>
    <w:p>
      <w:pPr>
        <w:snapToGrid w:val="0"/>
        <w:rPr>
          <w:rFonts w:ascii="宋体" w:hAnsi="宋体" w:cs="宋体"/>
          <w:color w:val="000000"/>
          <w:szCs w:val="21"/>
        </w:rPr>
      </w:pPr>
      <w:r>
        <w:rPr>
          <w:rFonts w:hint="eastAsia" w:ascii="宋体" w:hAnsi="宋体" w:cs="宋体"/>
          <w:color w:val="000000"/>
          <w:szCs w:val="21"/>
        </w:rPr>
        <w:t>6）提供参加政府采购活动前3年内在经营活动中没有重大违法记录的书面声明。</w:t>
      </w:r>
    </w:p>
    <w:p>
      <w:pPr>
        <w:widowControl/>
        <w:snapToGrid w:val="0"/>
        <w:spacing w:line="276" w:lineRule="auto"/>
        <w:jc w:val="center"/>
        <w:rPr>
          <w:rFonts w:hint="eastAsia" w:ascii="宋体" w:hAnsi="宋体" w:cs="宋体"/>
          <w:b/>
          <w:kern w:val="0"/>
          <w:sz w:val="24"/>
          <w:szCs w:val="22"/>
        </w:rPr>
      </w:pPr>
    </w:p>
    <w:p>
      <w:pPr>
        <w:widowControl/>
        <w:snapToGrid w:val="0"/>
        <w:spacing w:line="276" w:lineRule="auto"/>
        <w:jc w:val="center"/>
        <w:rPr>
          <w:rFonts w:hint="eastAsia"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近三年在政府采购活动中无重大违法记录的声明</w:t>
      </w:r>
    </w:p>
    <w:p>
      <w:pPr>
        <w:rPr>
          <w:rFonts w:ascii="宋体" w:hAnsi="宋体" w:cs="宋体"/>
          <w:color w:val="000000"/>
        </w:rPr>
      </w:pPr>
    </w:p>
    <w:p>
      <w:pPr>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参加政府采购活动前三年内，在经营活动中没有重大违法记录，特此声明。</w:t>
      </w:r>
    </w:p>
    <w:p>
      <w:pPr>
        <w:spacing w:line="360" w:lineRule="auto"/>
        <w:rPr>
          <w:rFonts w:ascii="宋体" w:hAnsi="宋体" w:cs="宋体"/>
          <w:color w:val="000000"/>
        </w:rPr>
      </w:pPr>
    </w:p>
    <w:p>
      <w:pPr>
        <w:spacing w:line="360" w:lineRule="auto"/>
        <w:ind w:firstLine="1365" w:firstLineChars="650"/>
        <w:rPr>
          <w:rFonts w:ascii="宋体" w:hAnsi="宋体" w:cs="宋体"/>
          <w:color w:val="000000"/>
        </w:rPr>
      </w:pPr>
    </w:p>
    <w:p>
      <w:pPr>
        <w:spacing w:line="360" w:lineRule="auto"/>
        <w:ind w:firstLine="1365" w:firstLineChars="650"/>
        <w:rPr>
          <w:rFonts w:ascii="宋体" w:hAnsi="宋体" w:cs="宋体"/>
          <w:color w:val="000000"/>
        </w:rPr>
      </w:pPr>
    </w:p>
    <w:p>
      <w:pPr>
        <w:spacing w:line="360" w:lineRule="auto"/>
        <w:ind w:firstLine="3675" w:firstLineChars="1750"/>
        <w:rPr>
          <w:rFonts w:ascii="宋体" w:hAnsi="宋体" w:cs="宋体"/>
          <w:color w:val="000000"/>
        </w:rPr>
      </w:pPr>
      <w:r>
        <w:rPr>
          <w:rFonts w:hint="eastAsia" w:ascii="宋体" w:hAnsi="宋体" w:cs="宋体"/>
          <w:color w:val="000000"/>
        </w:rPr>
        <w:t>供应商（盖章）</w:t>
      </w:r>
    </w:p>
    <w:p>
      <w:pPr>
        <w:spacing w:line="360" w:lineRule="auto"/>
        <w:rPr>
          <w:rFonts w:ascii="宋体" w:hAnsi="宋体" w:cs="宋体"/>
          <w:color w:val="000000"/>
        </w:rPr>
      </w:pPr>
      <w:r>
        <w:rPr>
          <w:rFonts w:hint="eastAsia" w:ascii="宋体" w:hAnsi="宋体" w:cs="宋体"/>
          <w:color w:val="000000"/>
        </w:rPr>
        <w:t xml:space="preserve">             法定代表人或其授权代表（签名或印章）：</w:t>
      </w:r>
    </w:p>
    <w:p>
      <w:pPr>
        <w:snapToGrid w:val="0"/>
        <w:rPr>
          <w:rFonts w:ascii="宋体" w:hAnsi="宋体" w:cs="宋体"/>
          <w:color w:val="000000"/>
          <w:szCs w:val="21"/>
        </w:rPr>
      </w:pPr>
      <w:r>
        <w:rPr>
          <w:rFonts w:hint="eastAsia" w:ascii="宋体" w:hAnsi="宋体" w:cs="宋体"/>
          <w:color w:val="000000"/>
        </w:rPr>
        <w:t xml:space="preserve">                                    日    期：</w:t>
      </w:r>
    </w:p>
    <w:p>
      <w:pPr>
        <w:widowControl/>
        <w:spacing w:line="276" w:lineRule="auto"/>
        <w:jc w:val="left"/>
        <w:rPr>
          <w:rFonts w:ascii="宋体" w:hAnsi="宋体" w:cs="宋体"/>
          <w:b/>
        </w:rPr>
      </w:pPr>
    </w:p>
    <w:p>
      <w:pPr>
        <w:widowControl/>
        <w:jc w:val="left"/>
        <w:rPr>
          <w:rFonts w:ascii="宋体" w:hAnsi="宋体" w:cs="宋体"/>
          <w:b/>
        </w:rPr>
      </w:pPr>
      <w:r>
        <w:rPr>
          <w:rFonts w:ascii="宋体" w:hAnsi="宋体" w:cs="宋体"/>
          <w:b/>
        </w:rPr>
        <w:br w:type="page"/>
      </w:r>
    </w:p>
    <w:p>
      <w:pPr>
        <w:snapToGrid w:val="0"/>
        <w:rPr>
          <w:rFonts w:ascii="宋体" w:hAnsi="宋体" w:cs="宋体"/>
          <w:b/>
          <w:kern w:val="0"/>
          <w:sz w:val="22"/>
          <w:szCs w:val="22"/>
        </w:rPr>
      </w:pPr>
      <w:r>
        <w:rPr>
          <w:rFonts w:hint="eastAsia" w:ascii="宋体" w:hAnsi="宋体" w:cs="宋体"/>
          <w:b/>
          <w:kern w:val="0"/>
          <w:sz w:val="22"/>
          <w:szCs w:val="22"/>
        </w:rPr>
        <w:t>4、供应商特定资格条件的证明文件（如有）；</w:t>
      </w:r>
    </w:p>
    <w:p>
      <w:pPr>
        <w:widowControl/>
        <w:jc w:val="left"/>
        <w:rPr>
          <w:rFonts w:ascii="宋体" w:hAnsi="宋体" w:cs="宋体"/>
        </w:rPr>
      </w:pPr>
      <w:r>
        <w:rPr>
          <w:rFonts w:ascii="宋体" w:hAnsi="宋体" w:cs="宋体"/>
          <w:b/>
        </w:rPr>
        <w:br w:type="page"/>
      </w:r>
      <w:r>
        <w:rPr>
          <w:rFonts w:hint="eastAsia" w:ascii="宋体" w:hAnsi="宋体" w:cs="宋体"/>
          <w:kern w:val="0"/>
          <w:sz w:val="22"/>
          <w:szCs w:val="22"/>
        </w:rPr>
        <w:t>一、商务技术文件的外包装封面格式：</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widowControl/>
        <w:spacing w:line="276" w:lineRule="auto"/>
        <w:jc w:val="left"/>
        <w:rPr>
          <w:rFonts w:ascii="宋体" w:hAnsi="宋体" w:cs="宋体"/>
        </w:rPr>
      </w:pPr>
      <w:r>
        <w:rPr>
          <w:rFonts w:hint="eastAsia" w:ascii="宋体" w:hAnsi="宋体" w:cs="宋体"/>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snapToGrid w:val="0"/>
        <w:spacing w:before="50" w:after="50"/>
        <w:ind w:firstLine="932" w:firstLineChars="444"/>
        <w:jc w:val="center"/>
        <w:rPr>
          <w:rFonts w:ascii="宋体" w:hAnsi="宋体"/>
          <w:bCs/>
          <w:szCs w:val="21"/>
        </w:rPr>
      </w:pPr>
      <w:r>
        <w:rPr>
          <w:rFonts w:hint="eastAsia" w:ascii="宋体" w:hAnsi="宋体"/>
          <w:szCs w:val="20"/>
        </w:rPr>
        <w:t>开标时启封</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 xml:space="preserve">                                                    （供应商公章）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pacing w:line="276" w:lineRule="auto"/>
        <w:jc w:val="left"/>
        <w:rPr>
          <w:rFonts w:ascii="宋体" w:hAnsi="宋体" w:cs="宋体"/>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rPr>
      </w:pPr>
      <w:r>
        <w:rPr>
          <w:rFonts w:hint="eastAsia" w:ascii="宋体" w:hAnsi="宋体" w:cs="宋体"/>
          <w:kern w:val="0"/>
          <w:sz w:val="22"/>
          <w:szCs w:val="22"/>
        </w:rPr>
        <w:t xml:space="preserve">二、商务技术文件封面格式： </w:t>
      </w:r>
    </w:p>
    <w:p>
      <w:pPr>
        <w:widowControl/>
        <w:spacing w:line="276" w:lineRule="auto"/>
        <w:jc w:val="left"/>
        <w:rPr>
          <w:rFonts w:ascii="宋体" w:hAnsi="宋体" w:cs="宋体"/>
        </w:rPr>
      </w:pPr>
      <w:r>
        <w:rPr>
          <w:rFonts w:hint="eastAsia" w:ascii="宋体" w:hAnsi="宋体" w:cs="宋体"/>
          <w:kern w:val="0"/>
          <w:sz w:val="22"/>
          <w:szCs w:val="22"/>
        </w:rPr>
        <w:t xml:space="preserve">                                                        正本/或副本</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widowControl/>
        <w:spacing w:line="276" w:lineRule="auto"/>
        <w:jc w:val="left"/>
        <w:rPr>
          <w:rFonts w:ascii="宋体" w:hAnsi="宋体" w:cs="宋体"/>
        </w:rPr>
      </w:pPr>
      <w:r>
        <w:rPr>
          <w:rFonts w:hint="eastAsia" w:ascii="宋体" w:hAnsi="宋体" w:cs="宋体"/>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widowControl/>
        <w:spacing w:line="276" w:lineRule="auto"/>
        <w:jc w:val="left"/>
        <w:rPr>
          <w:rFonts w:ascii="宋体" w:hAnsi="宋体" w:cs="宋体"/>
        </w:rPr>
      </w:pPr>
    </w:p>
    <w:p>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tabs>
          <w:tab w:val="left" w:pos="312"/>
        </w:tabs>
        <w:snapToGrid w:val="0"/>
        <w:spacing w:line="480" w:lineRule="exact"/>
        <w:ind w:firstLine="472" w:firstLineChars="196"/>
        <w:jc w:val="left"/>
        <w:rPr>
          <w:rFonts w:ascii="宋体" w:hAnsi="宋体" w:cs="宋体"/>
          <w:b/>
          <w:sz w:val="24"/>
        </w:rPr>
      </w:pPr>
      <w:r>
        <w:rPr>
          <w:rFonts w:hint="eastAsia" w:ascii="宋体" w:hAnsi="宋体" w:cs="宋体"/>
          <w:b/>
          <w:sz w:val="24"/>
        </w:rPr>
        <w:t>商务技术文件内容包括：</w:t>
      </w:r>
    </w:p>
    <w:p>
      <w:pPr>
        <w:snapToGrid w:val="0"/>
        <w:spacing w:line="480" w:lineRule="exact"/>
        <w:ind w:firstLine="420" w:firstLineChars="200"/>
        <w:jc w:val="left"/>
        <w:rPr>
          <w:rFonts w:ascii="宋体" w:hAnsi="宋体" w:cs="宋体"/>
          <w:szCs w:val="21"/>
        </w:rPr>
      </w:pPr>
      <w:r>
        <w:rPr>
          <w:rFonts w:hint="eastAsia" w:ascii="宋体" w:hAnsi="宋体" w:cs="宋体"/>
          <w:szCs w:val="21"/>
        </w:rPr>
        <w:t>（1）符合性自查表（格式见附件）；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（2）供应商响应表（格式见附件）；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（3）投标函（格式见附件）；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（4）法定代表人身份证明书（格式见附件）和法定代表人的身份证复印件（正反两面）；</w:t>
      </w:r>
    </w:p>
    <w:p>
      <w:pPr>
        <w:snapToGrid w:val="0"/>
        <w:spacing w:line="480" w:lineRule="exact"/>
        <w:ind w:firstLine="420" w:firstLineChars="200"/>
        <w:jc w:val="left"/>
        <w:rPr>
          <w:rFonts w:ascii="宋体" w:hAnsi="宋体" w:cs="宋体"/>
          <w:szCs w:val="21"/>
        </w:rPr>
      </w:pPr>
      <w:r>
        <w:rPr>
          <w:rFonts w:hint="eastAsia" w:ascii="宋体" w:hAnsi="宋体" w:cs="宋体"/>
          <w:szCs w:val="21"/>
        </w:rPr>
        <w:t>（5）法定代表人授权书（格式见附件）和被授权代表身份证复印件（供应商的代表若为非法定代表人的，必须提交法定代表人授权书原件）；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（6）服务（技术）条款偏离表（格式见附件）；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（7）商务条款偏离表（格式见附件）；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（8）供应商基本情况表（格式见附件）；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（9）设备清单一览表（格式见附件）；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（10）本项目拟投入人员配备汇总表（格式见附件）；</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（11）同类业绩情况一览表（格式见附件）；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（12）技术部分：针对本项目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（13）第四章评标办法及评分标准中需提供的其他相关证书及合同复印件、中标通知书等并加盖公章；</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（14）供应商认为有需要提供的其它有关证明资料。</w:t>
      </w:r>
    </w:p>
    <w:p>
      <w:pPr>
        <w:snapToGrid w:val="0"/>
        <w:spacing w:line="480" w:lineRule="exact"/>
        <w:ind w:firstLine="420" w:firstLineChars="200"/>
        <w:jc w:val="left"/>
        <w:rPr>
          <w:rFonts w:hint="eastAsia" w:ascii="宋体" w:hAnsi="宋体" w:cs="宋体"/>
          <w:szCs w:val="21"/>
        </w:rPr>
      </w:pPr>
    </w:p>
    <w:p>
      <w:pPr>
        <w:pStyle w:val="146"/>
        <w:adjustRightInd w:val="0"/>
        <w:snapToGrid w:val="0"/>
        <w:spacing w:line="480" w:lineRule="exact"/>
        <w:ind w:firstLineChars="0"/>
        <w:jc w:val="left"/>
        <w:textAlignment w:val="baseline"/>
        <w:rPr>
          <w:rFonts w:ascii="宋体" w:hAnsi="宋体" w:cs="宋体"/>
          <w:szCs w:val="21"/>
        </w:rPr>
      </w:pPr>
    </w:p>
    <w:p>
      <w:pPr>
        <w:spacing w:line="360" w:lineRule="auto"/>
        <w:ind w:left="420" w:leftChars="200"/>
        <w:rPr>
          <w:rFonts w:ascii="宋体" w:hAnsi="宋体" w:cs="宋体"/>
          <w:b/>
          <w:u w:val="double"/>
        </w:rPr>
      </w:pPr>
    </w:p>
    <w:p>
      <w:pPr>
        <w:snapToGrid w:val="0"/>
        <w:spacing w:line="360" w:lineRule="auto"/>
        <w:ind w:firstLine="630" w:firstLineChars="300"/>
        <w:jc w:val="left"/>
        <w:rPr>
          <w:rFonts w:ascii="宋体" w:hAnsi="宋体" w:cs="宋体"/>
        </w:rPr>
      </w:pPr>
    </w:p>
    <w:p>
      <w:pPr>
        <w:snapToGrid w:val="0"/>
        <w:spacing w:line="360" w:lineRule="auto"/>
        <w:ind w:firstLine="630" w:firstLineChars="300"/>
        <w:jc w:val="left"/>
        <w:rPr>
          <w:rFonts w:ascii="宋体" w:hAnsi="宋体" w:cs="宋体"/>
        </w:rPr>
      </w:pPr>
    </w:p>
    <w:p>
      <w:pPr>
        <w:snapToGrid w:val="0"/>
        <w:spacing w:line="360" w:lineRule="auto"/>
        <w:ind w:firstLine="630" w:firstLineChars="300"/>
        <w:jc w:val="left"/>
        <w:rPr>
          <w:rFonts w:ascii="宋体" w:hAnsi="宋体" w:cs="宋体"/>
        </w:rPr>
      </w:pP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hint="eastAsia" w:ascii="宋体" w:hAnsi="宋体" w:cs="宋体"/>
          <w:b/>
          <w:color w:val="000000"/>
          <w:szCs w:val="21"/>
        </w:rPr>
      </w:pPr>
    </w:p>
    <w:p>
      <w:pPr>
        <w:snapToGrid w:val="0"/>
        <w:rPr>
          <w:rFonts w:hint="eastAsia" w:ascii="宋体" w:hAnsi="宋体" w:cs="宋体"/>
          <w:b/>
          <w:color w:val="000000"/>
          <w:szCs w:val="21"/>
        </w:rPr>
      </w:pPr>
    </w:p>
    <w:p>
      <w:pPr>
        <w:snapToGrid w:val="0"/>
        <w:rPr>
          <w:rFonts w:hint="eastAsia" w:ascii="宋体" w:hAnsi="宋体" w:cs="宋体"/>
          <w:b/>
          <w:color w:val="000000"/>
          <w:szCs w:val="21"/>
        </w:rPr>
      </w:pPr>
    </w:p>
    <w:p>
      <w:pPr>
        <w:snapToGrid w:val="0"/>
        <w:rPr>
          <w:rFonts w:hint="eastAsia"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r>
        <w:rPr>
          <w:rFonts w:ascii="宋体" w:hAnsi="宋体" w:cs="宋体"/>
          <w:b/>
          <w:color w:val="000000"/>
          <w:szCs w:val="21"/>
        </w:rPr>
        <w:br w:type="page"/>
      </w:r>
    </w:p>
    <w:p>
      <w:pPr>
        <w:numPr>
          <w:ilvl w:val="0"/>
          <w:numId w:val="12"/>
        </w:numPr>
        <w:snapToGrid w:val="0"/>
        <w:rPr>
          <w:rFonts w:ascii="宋体" w:hAnsi="宋体" w:cs="宋体"/>
          <w:b/>
          <w:color w:val="000000"/>
          <w:szCs w:val="21"/>
        </w:rPr>
      </w:pPr>
      <w:r>
        <w:rPr>
          <w:rFonts w:hint="eastAsia" w:ascii="宋体" w:hAnsi="宋体" w:cs="宋体"/>
          <w:b/>
          <w:color w:val="000000"/>
          <w:szCs w:val="21"/>
        </w:rPr>
        <w:t>符合性自查表格式</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08"/>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1149" w:type="dxa"/>
            <w:noWrap w:val="0"/>
            <w:vAlign w:val="center"/>
          </w:tcPr>
          <w:p>
            <w:pPr>
              <w:spacing w:line="240" w:lineRule="exact"/>
              <w:jc w:val="center"/>
              <w:rPr>
                <w:rFonts w:ascii="宋体" w:hAnsi="宋体" w:cs="宋体"/>
                <w:color w:val="000000"/>
              </w:rPr>
            </w:pPr>
            <w:r>
              <w:rPr>
                <w:rFonts w:hint="eastAsia" w:ascii="宋体" w:hAnsi="宋体" w:cs="宋体"/>
                <w:color w:val="000000"/>
              </w:rPr>
              <w:t>评审内容</w:t>
            </w:r>
          </w:p>
        </w:tc>
        <w:tc>
          <w:tcPr>
            <w:tcW w:w="3408" w:type="dxa"/>
            <w:noWrap w:val="0"/>
            <w:vAlign w:val="center"/>
          </w:tcPr>
          <w:p>
            <w:pPr>
              <w:spacing w:line="240" w:lineRule="exact"/>
              <w:jc w:val="center"/>
              <w:rPr>
                <w:rFonts w:ascii="宋体" w:hAnsi="宋体" w:cs="宋体"/>
                <w:color w:val="000000"/>
              </w:rPr>
            </w:pPr>
            <w:r>
              <w:rPr>
                <w:rFonts w:hint="eastAsia" w:ascii="宋体" w:hAnsi="宋体" w:cs="宋体"/>
                <w:color w:val="000000"/>
              </w:rPr>
              <w:t>采购文件要求</w:t>
            </w:r>
          </w:p>
        </w:tc>
        <w:tc>
          <w:tcPr>
            <w:tcW w:w="1270" w:type="dxa"/>
            <w:noWrap w:val="0"/>
            <w:vAlign w:val="center"/>
          </w:tcPr>
          <w:p>
            <w:pPr>
              <w:spacing w:line="240" w:lineRule="exact"/>
              <w:jc w:val="center"/>
              <w:rPr>
                <w:rFonts w:ascii="宋体" w:hAnsi="宋体" w:cs="宋体"/>
                <w:color w:val="000000"/>
              </w:rPr>
            </w:pPr>
            <w:r>
              <w:rPr>
                <w:rFonts w:hint="eastAsia" w:ascii="宋体" w:hAnsi="宋体" w:cs="宋体"/>
                <w:color w:val="000000"/>
              </w:rPr>
              <w:t>自查结论</w:t>
            </w:r>
          </w:p>
        </w:tc>
        <w:tc>
          <w:tcPr>
            <w:tcW w:w="2611" w:type="dxa"/>
            <w:noWrap w:val="0"/>
            <w:vAlign w:val="center"/>
          </w:tcPr>
          <w:p>
            <w:pPr>
              <w:spacing w:line="240" w:lineRule="exact"/>
              <w:jc w:val="center"/>
              <w:rPr>
                <w:rFonts w:ascii="宋体" w:hAnsi="宋体" w:cs="宋体"/>
                <w:color w:val="000000"/>
              </w:rPr>
            </w:pPr>
            <w:r>
              <w:rPr>
                <w:rFonts w:hint="eastAsia" w:ascii="宋体" w:hAnsi="宋体" w:cs="宋体"/>
                <w:color w:val="00000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1149" w:type="dxa"/>
            <w:vMerge w:val="restart"/>
            <w:noWrap w:val="0"/>
            <w:vAlign w:val="center"/>
          </w:tcPr>
          <w:p>
            <w:pPr>
              <w:spacing w:line="240" w:lineRule="exact"/>
              <w:rPr>
                <w:rFonts w:ascii="宋体" w:hAnsi="宋体" w:cs="宋体"/>
                <w:color w:val="000000"/>
              </w:rPr>
            </w:pPr>
            <w:r>
              <w:rPr>
                <w:rFonts w:hint="eastAsia" w:ascii="宋体" w:hAnsi="宋体" w:cs="宋体"/>
                <w:color w:val="000000"/>
              </w:rPr>
              <w:t>符合</w:t>
            </w:r>
          </w:p>
          <w:p>
            <w:pPr>
              <w:spacing w:line="240" w:lineRule="exact"/>
              <w:rPr>
                <w:rFonts w:ascii="宋体" w:hAnsi="宋体" w:cs="宋体"/>
                <w:color w:val="000000"/>
              </w:rPr>
            </w:pPr>
            <w:r>
              <w:rPr>
                <w:rFonts w:hint="eastAsia" w:ascii="宋体" w:hAnsi="宋体" w:cs="宋体"/>
                <w:color w:val="000000"/>
              </w:rPr>
              <w:t>性审</w:t>
            </w:r>
          </w:p>
          <w:p>
            <w:pPr>
              <w:spacing w:line="240" w:lineRule="exact"/>
              <w:rPr>
                <w:rFonts w:ascii="宋体" w:hAnsi="宋体" w:cs="宋体"/>
                <w:color w:val="000000"/>
              </w:rPr>
            </w:pPr>
            <w:r>
              <w:rPr>
                <w:rFonts w:hint="eastAsia" w:ascii="宋体" w:hAnsi="宋体" w:cs="宋体"/>
                <w:color w:val="000000"/>
              </w:rPr>
              <w:t>查</w:t>
            </w: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1、投标函；</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1149" w:type="dxa"/>
            <w:vMerge w:val="continue"/>
            <w:noWrap w:val="0"/>
            <w:vAlign w:val="center"/>
          </w:tcPr>
          <w:p>
            <w:pPr>
              <w:spacing w:line="240" w:lineRule="exact"/>
              <w:rPr>
                <w:rFonts w:ascii="宋体" w:hAnsi="宋体" w:cs="宋体"/>
                <w:color w:val="000000"/>
              </w:rPr>
            </w:pP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2、供应商按采购文件要求缴纳投标保证金的；</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1149" w:type="dxa"/>
            <w:vMerge w:val="continue"/>
            <w:noWrap w:val="0"/>
            <w:vAlign w:val="center"/>
          </w:tcPr>
          <w:p>
            <w:pPr>
              <w:spacing w:line="240" w:lineRule="exact"/>
              <w:rPr>
                <w:rFonts w:ascii="宋体" w:hAnsi="宋体" w:cs="宋体"/>
                <w:color w:val="000000"/>
              </w:rPr>
            </w:pP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3、投标文件完全满足采购文件的实质性条款（即标注★号条款），无负偏离；</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ascii="宋体" w:hAnsi="宋体" w:cs="宋体"/>
                <w:color w:val="000000"/>
              </w:rPr>
            </w:pP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4、按照采购文件规定要求签署、盖章且投标文件有法定代表人签署本人姓名（或印盖本人姓名章），或签署人有法定代表人有效授权书。</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ascii="宋体" w:hAnsi="宋体" w:cs="宋体"/>
                <w:color w:val="000000"/>
              </w:rPr>
            </w:pP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5、投标文件内容不存在采购文件所规定的其它无效投标条款要求；</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ascii="宋体" w:hAnsi="宋体" w:cs="宋体"/>
                <w:color w:val="000000"/>
              </w:rPr>
            </w:pP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6、不存在按有关法律、法规、规章属于投标无效情形的。</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ascii="宋体" w:hAnsi="宋体" w:cs="宋体"/>
                <w:color w:val="000000"/>
              </w:rPr>
            </w:pPr>
          </w:p>
        </w:tc>
        <w:tc>
          <w:tcPr>
            <w:tcW w:w="3408" w:type="dxa"/>
            <w:noWrap w:val="0"/>
            <w:vAlign w:val="center"/>
          </w:tcPr>
          <w:p>
            <w:pPr>
              <w:spacing w:line="240" w:lineRule="exact"/>
              <w:rPr>
                <w:rFonts w:ascii="宋体" w:hAnsi="宋体" w:cs="宋体"/>
                <w:color w:val="000000"/>
              </w:rPr>
            </w:pPr>
            <w:r>
              <w:rPr>
                <w:rFonts w:hint="eastAsia" w:ascii="宋体" w:hAnsi="宋体" w:cs="宋体"/>
                <w:color w:val="000000"/>
              </w:rPr>
              <w:t>7、不存在投标文件的有效期不满足采购文件要求情形</w:t>
            </w:r>
          </w:p>
        </w:tc>
        <w:tc>
          <w:tcPr>
            <w:tcW w:w="1270" w:type="dxa"/>
            <w:noWrap w:val="0"/>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noWrap w:val="0"/>
            <w:vAlign w:val="center"/>
          </w:tcPr>
          <w:p>
            <w:pPr>
              <w:spacing w:line="240" w:lineRule="exact"/>
              <w:rPr>
                <w:rFonts w:ascii="宋体" w:hAnsi="宋体" w:cs="宋体"/>
                <w:color w:val="000000"/>
              </w:rPr>
            </w:pPr>
            <w:r>
              <w:rPr>
                <w:rFonts w:hint="eastAsia" w:ascii="宋体" w:hAnsi="宋体" w:cs="宋体"/>
                <w:color w:val="000000"/>
              </w:rPr>
              <w:t>第（ ）页</w:t>
            </w:r>
          </w:p>
        </w:tc>
      </w:tr>
    </w:tbl>
    <w:p>
      <w:pPr>
        <w:snapToGrid w:val="0"/>
        <w:rPr>
          <w:rFonts w:ascii="宋体" w:hAnsi="宋体" w:cs="宋体"/>
          <w:b/>
          <w:color w:val="000000"/>
          <w:szCs w:val="21"/>
        </w:rPr>
      </w:pPr>
      <w:r>
        <w:rPr>
          <w:rFonts w:hint="eastAsia" w:ascii="宋体" w:hAnsi="宋体" w:cs="宋体"/>
          <w:b/>
          <w:color w:val="000000"/>
          <w:szCs w:val="21"/>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r>
        <w:rPr>
          <w:rFonts w:hint="eastAsia"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（2）供应商响应表格式</w:t>
      </w:r>
    </w:p>
    <w:p>
      <w:pPr>
        <w:jc w:val="center"/>
        <w:rPr>
          <w:rFonts w:ascii="宋体" w:hAnsi="宋体" w:cs="宋体"/>
          <w:b/>
          <w:color w:val="000000"/>
          <w:sz w:val="32"/>
          <w:szCs w:val="32"/>
        </w:rPr>
      </w:pPr>
      <w:r>
        <w:rPr>
          <w:rFonts w:hint="eastAsia" w:ascii="宋体" w:hAnsi="宋体" w:cs="宋体"/>
          <w:b/>
          <w:color w:val="000000"/>
          <w:sz w:val="32"/>
          <w:szCs w:val="32"/>
        </w:rPr>
        <w:t>供应商响应表</w:t>
      </w:r>
    </w:p>
    <w:p>
      <w:pPr>
        <w:rPr>
          <w:rFonts w:ascii="宋体" w:hAnsi="宋体" w:cs="宋体"/>
          <w:color w:val="000000"/>
        </w:rPr>
      </w:pP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ascii="宋体" w:hAnsi="宋体" w:cs="宋体"/>
          <w:color w:val="000000"/>
        </w:rPr>
      </w:pPr>
      <w:r>
        <w:rPr>
          <w:rFonts w:hint="eastAsia" w:ascii="宋体" w:hAnsi="宋体" w:cs="宋体"/>
          <w:color w:val="000000"/>
        </w:rPr>
        <w:t>子包号：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见（  ）页</w:t>
            </w:r>
          </w:p>
        </w:tc>
      </w:tr>
    </w:tbl>
    <w:p>
      <w:pPr>
        <w:rPr>
          <w:rFonts w:ascii="宋体" w:hAnsi="宋体" w:cs="宋体"/>
          <w:b/>
          <w:color w:val="000000"/>
        </w:rPr>
      </w:pPr>
      <w:r>
        <w:rPr>
          <w:rFonts w:hint="eastAsia" w:ascii="宋体" w:hAnsi="宋体" w:cs="宋体"/>
          <w:b/>
          <w:color w:val="000000"/>
        </w:rPr>
        <w:t>注：根据评分标准内容逐条填写并自行评分。</w:t>
      </w:r>
    </w:p>
    <w:p>
      <w:pPr>
        <w:rPr>
          <w:rFonts w:ascii="宋体" w:hAnsi="宋体" w:cs="宋体"/>
          <w:color w:val="000000"/>
        </w:rPr>
      </w:pPr>
    </w:p>
    <w:p>
      <w:pPr>
        <w:ind w:firstLine="6090" w:firstLineChars="2900"/>
        <w:rPr>
          <w:rFonts w:ascii="宋体" w:hAnsi="宋体" w:cs="宋体"/>
          <w:color w:val="000000"/>
        </w:rPr>
      </w:pPr>
      <w:r>
        <w:rPr>
          <w:rFonts w:hint="eastAsia" w:ascii="宋体" w:hAnsi="宋体" w:cs="宋体"/>
          <w:color w:val="000000"/>
        </w:rPr>
        <w:t>供应商名称：</w:t>
      </w:r>
    </w:p>
    <w:p>
      <w:pPr>
        <w:rPr>
          <w:rFonts w:ascii="宋体" w:hAnsi="宋体" w:cs="宋体"/>
          <w:color w:val="000000"/>
        </w:rPr>
      </w:pPr>
    </w:p>
    <w:p>
      <w:pPr>
        <w:ind w:firstLine="6090" w:firstLineChars="2900"/>
        <w:rPr>
          <w:rFonts w:ascii="宋体" w:hAnsi="宋体" w:cs="宋体"/>
          <w:color w:val="000000"/>
        </w:rPr>
      </w:pPr>
      <w:r>
        <w:rPr>
          <w:rFonts w:hint="eastAsia" w:ascii="宋体" w:hAnsi="宋体" w:cs="宋体"/>
          <w:color w:val="000000"/>
        </w:rPr>
        <w:t>年  月  日</w:t>
      </w:r>
    </w:p>
    <w:p>
      <w:pPr>
        <w:snapToGrid w:val="0"/>
        <w:spacing w:before="120" w:beforeLines="50" w:after="50"/>
        <w:rPr>
          <w:rFonts w:ascii="宋体" w:hAnsi="宋体"/>
          <w:color w:val="000000"/>
          <w:szCs w:val="21"/>
        </w:rPr>
      </w:pPr>
      <w:r>
        <w:rPr>
          <w:rFonts w:ascii="宋体" w:hAnsi="宋体" w:cs="宋体"/>
          <w:b/>
          <w:color w:val="000000"/>
          <w:szCs w:val="21"/>
        </w:rPr>
        <w:br w:type="page"/>
      </w:r>
      <w:r>
        <w:rPr>
          <w:rFonts w:hint="eastAsia" w:ascii="宋体" w:hAnsi="宋体" w:cs="宋体"/>
          <w:b/>
          <w:color w:val="000000"/>
          <w:szCs w:val="21"/>
        </w:rPr>
        <w:t>（3）</w:t>
      </w:r>
      <w:r>
        <w:rPr>
          <w:rFonts w:hint="eastAsia" w:ascii="宋体" w:hAnsi="宋体"/>
          <w:b/>
          <w:bCs/>
          <w:color w:val="000000"/>
          <w:szCs w:val="21"/>
        </w:rPr>
        <w:t>投标函格式</w:t>
      </w:r>
    </w:p>
    <w:p>
      <w:pPr>
        <w:jc w:val="center"/>
        <w:rPr>
          <w:rFonts w:ascii="宋体" w:hAnsi="宋体" w:cs="宋体"/>
          <w:b/>
          <w:color w:val="000000"/>
          <w:sz w:val="32"/>
          <w:szCs w:val="32"/>
        </w:rPr>
      </w:pPr>
      <w:r>
        <w:rPr>
          <w:rFonts w:hint="eastAsia" w:ascii="宋体" w:hAnsi="宋体" w:cs="宋体"/>
          <w:b/>
          <w:color w:val="000000"/>
          <w:sz w:val="32"/>
          <w:szCs w:val="32"/>
        </w:rPr>
        <w:t>投 标 函</w:t>
      </w:r>
    </w:p>
    <w:p>
      <w:pPr>
        <w:snapToGrid w:val="0"/>
        <w:spacing w:before="120" w:beforeLines="50" w:after="50"/>
        <w:jc w:val="center"/>
        <w:rPr>
          <w:rFonts w:ascii="宋体" w:hAnsi="宋体"/>
          <w:b/>
          <w:color w:val="000000"/>
          <w:szCs w:val="21"/>
        </w:rPr>
      </w:pPr>
    </w:p>
    <w:p>
      <w:pPr>
        <w:snapToGrid w:val="0"/>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（招标采购单位名称）：</w:t>
      </w:r>
    </w:p>
    <w:p>
      <w:pPr>
        <w:snapToGrid w:val="0"/>
        <w:spacing w:line="360" w:lineRule="auto"/>
        <w:ind w:firstLine="480"/>
        <w:rPr>
          <w:rFonts w:ascii="宋体" w:hAnsi="宋体"/>
          <w:color w:val="000000"/>
          <w:szCs w:val="21"/>
        </w:rPr>
      </w:pPr>
      <w:r>
        <w:rPr>
          <w:rFonts w:hint="eastAsia" w:ascii="宋体" w:hAnsi="宋体"/>
          <w:color w:val="000000"/>
          <w:szCs w:val="21"/>
        </w:rPr>
        <w:t>根据贵方为</w:t>
      </w:r>
      <w:r>
        <w:rPr>
          <w:rFonts w:ascii="宋体" w:hAnsi="宋体"/>
          <w:color w:val="000000"/>
          <w:szCs w:val="21"/>
          <w:u w:val="single"/>
        </w:rPr>
        <w:t xml:space="preserve">                       </w:t>
      </w:r>
      <w:r>
        <w:rPr>
          <w:rFonts w:hint="eastAsia" w:ascii="宋体" w:hAnsi="宋体"/>
          <w:color w:val="000000"/>
          <w:szCs w:val="21"/>
        </w:rPr>
        <w:t>项目的采购公告</w:t>
      </w:r>
      <w:r>
        <w:rPr>
          <w:rFonts w:ascii="宋体" w:hAnsi="宋体"/>
          <w:color w:val="000000"/>
          <w:szCs w:val="21"/>
        </w:rPr>
        <w:t>/</w:t>
      </w:r>
      <w:r>
        <w:rPr>
          <w:rFonts w:hint="eastAsia" w:ascii="宋体" w:hAnsi="宋体"/>
          <w:color w:val="000000"/>
          <w:szCs w:val="21"/>
        </w:rPr>
        <w:t>投标邀请书（项目编号：</w:t>
      </w:r>
      <w:r>
        <w:rPr>
          <w:rFonts w:hint="eastAsia" w:ascii="宋体" w:hAnsi="宋体"/>
          <w:color w:val="000000"/>
          <w:szCs w:val="21"/>
          <w:u w:val="single"/>
        </w:rPr>
        <w:t xml:space="preserve">        </w:t>
      </w:r>
      <w:r>
        <w:rPr>
          <w:rFonts w:hint="eastAsia" w:ascii="宋体" w:hAnsi="宋体"/>
          <w:color w:val="000000"/>
          <w:szCs w:val="21"/>
        </w:rPr>
        <w:t>，子包号：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（全名）经正式授权并代表供应商</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（供应商名称）提交投标文件。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据此函，签字代表宣布同意如下：</w:t>
      </w:r>
    </w:p>
    <w:p>
      <w:pPr>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.本投标有效期自开标日起90个日历日。</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.供应商同意按照贵方要求提供与投标有关的一切数据或资料。</w:t>
      </w:r>
    </w:p>
    <w:p>
      <w:pPr>
        <w:snapToGrid w:val="0"/>
        <w:spacing w:line="360" w:lineRule="auto"/>
        <w:ind w:firstLine="420" w:firstLineChars="200"/>
        <w:rPr>
          <w:rFonts w:hint="eastAsia" w:ascii="宋体" w:hAnsi="宋体" w:cs="宋体"/>
          <w:lang w:val="zh-CN"/>
        </w:rPr>
      </w:pPr>
      <w:r>
        <w:rPr>
          <w:rFonts w:hint="eastAsia" w:ascii="宋体" w:hAnsi="宋体"/>
          <w:szCs w:val="21"/>
        </w:rPr>
        <w:t>6.</w:t>
      </w:r>
      <w:r>
        <w:rPr>
          <w:rFonts w:hint="eastAsia" w:ascii="宋体" w:hAnsi="宋体" w:cs="宋体"/>
          <w:lang w:val="zh-CN"/>
        </w:rPr>
        <w:t>我们郑重声明：本投标文件提供的情况和文件完全是真实的。</w:t>
      </w:r>
    </w:p>
    <w:p>
      <w:pPr>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按照</w:t>
      </w:r>
      <w:r>
        <w:rPr>
          <w:rFonts w:hint="eastAsia" w:ascii="宋体" w:hAnsi="宋体" w:cs="宋体"/>
          <w:szCs w:val="21"/>
        </w:rPr>
        <w:t>采购</w:t>
      </w:r>
      <w:r>
        <w:rPr>
          <w:rFonts w:hint="eastAsia" w:ascii="宋体" w:hAnsi="宋体" w:cs="宋体"/>
          <w:szCs w:val="21"/>
          <w:lang w:val="zh-CN"/>
        </w:rPr>
        <w:t>文件的规定，在中标后向</w:t>
      </w:r>
      <w:r>
        <w:rPr>
          <w:rFonts w:hint="eastAsia" w:ascii="宋体" w:hAnsi="宋体" w:cs="宋体"/>
          <w:szCs w:val="21"/>
        </w:rPr>
        <w:t>采购代理机构</w:t>
      </w:r>
      <w:r>
        <w:rPr>
          <w:rFonts w:hint="eastAsia" w:ascii="宋体" w:hAnsi="宋体" w:cs="宋体"/>
          <w:szCs w:val="21"/>
          <w:lang w:val="zh-CN"/>
        </w:rPr>
        <w:t>一次性支付招标代理费。</w:t>
      </w:r>
    </w:p>
    <w:p>
      <w:pPr>
        <w:snapToGrid w:val="0"/>
        <w:spacing w:line="360" w:lineRule="auto"/>
        <w:ind w:firstLine="420" w:firstLineChars="200"/>
        <w:rPr>
          <w:rFonts w:ascii="宋体" w:hAnsi="宋体"/>
          <w:szCs w:val="21"/>
        </w:rPr>
      </w:pPr>
      <w:r>
        <w:rPr>
          <w:rFonts w:hint="eastAsia" w:ascii="宋体" w:hAnsi="宋体"/>
          <w:szCs w:val="21"/>
        </w:rPr>
        <w:t>8.与本投标有关的一切正式往来信函请寄：</w:t>
      </w:r>
    </w:p>
    <w:p>
      <w:pPr>
        <w:snapToGrid w:val="0"/>
        <w:spacing w:line="360" w:lineRule="auto"/>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ascii="宋体" w:hAnsi="宋体"/>
          <w:color w:val="000000"/>
          <w:szCs w:val="21"/>
        </w:rPr>
        <w:t xml:space="preserve">__________   </w:t>
      </w:r>
      <w:r>
        <w:rPr>
          <w:rFonts w:hint="eastAsia" w:ascii="宋体" w:hAnsi="宋体"/>
          <w:color w:val="000000"/>
          <w:szCs w:val="21"/>
        </w:rPr>
        <w:t>电话：</w:t>
      </w:r>
      <w:r>
        <w:rPr>
          <w:rFonts w:ascii="宋体" w:hAnsi="宋体"/>
          <w:color w:val="000000"/>
          <w:szCs w:val="21"/>
        </w:rPr>
        <w:t>______________</w:t>
      </w:r>
    </w:p>
    <w:p>
      <w:pPr>
        <w:snapToGrid w:val="0"/>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______________</w:t>
      </w:r>
      <w:r>
        <w:rPr>
          <w:rFonts w:hint="eastAsia" w:ascii="宋体" w:hAnsi="宋体"/>
          <w:color w:val="000000"/>
          <w:szCs w:val="21"/>
        </w:rPr>
        <w:t>供应商代表姓名</w:t>
      </w:r>
      <w:r>
        <w:rPr>
          <w:rFonts w:ascii="宋体" w:hAnsi="宋体"/>
          <w:color w:val="000000"/>
          <w:szCs w:val="21"/>
        </w:rPr>
        <w:t xml:space="preserve"> ___________  </w:t>
      </w:r>
      <w:r>
        <w:rPr>
          <w:rFonts w:hint="eastAsia" w:ascii="宋体" w:hAnsi="宋体"/>
          <w:color w:val="000000"/>
          <w:szCs w:val="21"/>
        </w:rPr>
        <w:t>职务：</w:t>
      </w:r>
      <w:r>
        <w:rPr>
          <w:rFonts w:ascii="宋体" w:hAnsi="宋体"/>
          <w:color w:val="000000"/>
          <w:szCs w:val="21"/>
        </w:rPr>
        <w:t>______</w:t>
      </w:r>
      <w:r>
        <w:rPr>
          <w:rFonts w:ascii="宋体" w:hAnsi="宋体"/>
          <w:color w:val="000000"/>
          <w:szCs w:val="21"/>
          <w:u w:val="single"/>
        </w:rPr>
        <w:t xml:space="preserve"> </w:t>
      </w:r>
      <w:r>
        <w:rPr>
          <w:rFonts w:ascii="宋体" w:hAnsi="宋体"/>
          <w:color w:val="000000"/>
          <w:szCs w:val="21"/>
        </w:rPr>
        <w:t>_______</w:t>
      </w:r>
    </w:p>
    <w:p>
      <w:pPr>
        <w:snapToGrid w:val="0"/>
        <w:spacing w:line="360" w:lineRule="auto"/>
        <w:rPr>
          <w:rFonts w:ascii="宋体" w:hAnsi="宋体"/>
          <w:color w:val="000000"/>
          <w:szCs w:val="21"/>
        </w:rPr>
      </w:pPr>
      <w:r>
        <w:rPr>
          <w:rFonts w:hint="eastAsia" w:ascii="宋体" w:hAnsi="宋体"/>
          <w:color w:val="000000"/>
          <w:szCs w:val="21"/>
        </w:rPr>
        <w:t>供应商名称</w:t>
      </w:r>
      <w:r>
        <w:rPr>
          <w:rFonts w:ascii="宋体" w:hAnsi="宋体"/>
          <w:color w:val="000000"/>
          <w:szCs w:val="21"/>
        </w:rPr>
        <w:t>(</w:t>
      </w:r>
      <w:r>
        <w:rPr>
          <w:rFonts w:hint="eastAsia" w:ascii="宋体" w:hAnsi="宋体"/>
          <w:color w:val="000000"/>
          <w:szCs w:val="21"/>
        </w:rPr>
        <w:t>公章</w:t>
      </w:r>
      <w:r>
        <w:rPr>
          <w:rFonts w:ascii="宋体" w:hAnsi="宋体"/>
          <w:color w:val="000000"/>
          <w:szCs w:val="21"/>
        </w:rPr>
        <w:t>):___________________</w:t>
      </w:r>
    </w:p>
    <w:p>
      <w:pPr>
        <w:snapToGrid w:val="0"/>
        <w:spacing w:line="360" w:lineRule="auto"/>
        <w:rPr>
          <w:rFonts w:ascii="宋体" w:hAnsi="宋体"/>
          <w:color w:val="000000"/>
          <w:szCs w:val="21"/>
        </w:rPr>
      </w:pPr>
      <w:r>
        <w:rPr>
          <w:rFonts w:hint="eastAsia"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银行帐号：</w:t>
      </w:r>
      <w:r>
        <w:rPr>
          <w:rFonts w:ascii="宋体" w:hAnsi="宋体"/>
          <w:color w:val="000000"/>
          <w:szCs w:val="21"/>
          <w:u w:val="single"/>
        </w:rPr>
        <w:t xml:space="preserve">                    </w:t>
      </w:r>
      <w:r>
        <w:rPr>
          <w:rFonts w:ascii="宋体" w:hAnsi="宋体"/>
          <w:color w:val="000000"/>
          <w:szCs w:val="21"/>
        </w:rPr>
        <w:t xml:space="preserve"> </w:t>
      </w:r>
    </w:p>
    <w:p>
      <w:pPr>
        <w:snapToGrid w:val="0"/>
        <w:spacing w:before="50" w:after="120" w:afterLines="50"/>
        <w:rPr>
          <w:rFonts w:ascii="宋体" w:hAnsi="宋体"/>
          <w:color w:val="000000"/>
          <w:szCs w:val="21"/>
        </w:rPr>
      </w:pPr>
      <w:r>
        <w:rPr>
          <w:rFonts w:hint="eastAsia" w:ascii="宋体" w:hAnsi="宋体"/>
          <w:color w:val="000000"/>
          <w:szCs w:val="21"/>
        </w:rPr>
        <w:t>授权代表签字</w:t>
      </w:r>
      <w:r>
        <w:rPr>
          <w:rFonts w:ascii="宋体" w:hAnsi="宋体"/>
          <w:color w:val="000000"/>
          <w:szCs w:val="21"/>
        </w:rPr>
        <w:t xml:space="preserve">:___________                      </w:t>
      </w:r>
      <w:r>
        <w:rPr>
          <w:rFonts w:hint="eastAsia" w:ascii="宋体" w:hAnsi="宋体"/>
          <w:color w:val="000000"/>
          <w:szCs w:val="21"/>
        </w:rPr>
        <w:t>日期</w:t>
      </w:r>
      <w:r>
        <w:rPr>
          <w:rFonts w:ascii="宋体" w:hAnsi="宋体"/>
          <w:color w:val="000000"/>
          <w:szCs w:val="21"/>
        </w:rPr>
        <w:t>:_____</w:t>
      </w:r>
      <w:r>
        <w:rPr>
          <w:rFonts w:hint="eastAsia" w:ascii="宋体" w:hAnsi="宋体"/>
          <w:color w:val="000000"/>
          <w:szCs w:val="21"/>
        </w:rPr>
        <w:t>年</w:t>
      </w:r>
      <w:r>
        <w:rPr>
          <w:rFonts w:ascii="宋体" w:hAnsi="宋体"/>
          <w:color w:val="000000"/>
          <w:szCs w:val="21"/>
        </w:rPr>
        <w:t>___</w:t>
      </w:r>
      <w:r>
        <w:rPr>
          <w:rFonts w:hint="eastAsia" w:ascii="宋体" w:hAnsi="宋体"/>
          <w:color w:val="000000"/>
          <w:szCs w:val="21"/>
        </w:rPr>
        <w:t>月</w:t>
      </w:r>
      <w:r>
        <w:rPr>
          <w:rFonts w:ascii="宋体" w:hAnsi="宋体"/>
          <w:color w:val="000000"/>
          <w:szCs w:val="21"/>
        </w:rPr>
        <w:t>___</w:t>
      </w:r>
      <w:r>
        <w:rPr>
          <w:rFonts w:hint="eastAsia" w:ascii="宋体" w:hAnsi="宋体"/>
          <w:color w:val="000000"/>
          <w:szCs w:val="21"/>
        </w:rPr>
        <w:t>日</w:t>
      </w:r>
    </w:p>
    <w:p>
      <w:pPr>
        <w:widowControl/>
        <w:jc w:val="left"/>
        <w:rPr>
          <w:rFonts w:ascii="宋体" w:hAnsi="宋体" w:cs="宋体"/>
          <w:b/>
          <w:color w:val="000000"/>
          <w:szCs w:val="21"/>
        </w:rPr>
      </w:pPr>
    </w:p>
    <w:p>
      <w:pPr>
        <w:snapToGrid w:val="0"/>
        <w:rPr>
          <w:rFonts w:ascii="宋体" w:hAnsi="宋体" w:cs="宋体"/>
          <w:b/>
          <w:color w:val="000000"/>
          <w:szCs w:val="21"/>
        </w:rPr>
      </w:pPr>
      <w:r>
        <w:rPr>
          <w:rFonts w:ascii="宋体" w:hAnsi="宋体" w:cs="宋体"/>
          <w:b/>
          <w:color w:val="000000"/>
          <w:szCs w:val="21"/>
        </w:rPr>
        <w:br w:type="page"/>
      </w:r>
      <w:r>
        <w:rPr>
          <w:rFonts w:hint="eastAsia" w:ascii="宋体" w:hAnsi="宋体" w:cs="宋体"/>
          <w:b/>
          <w:color w:val="000000"/>
          <w:szCs w:val="21"/>
        </w:rPr>
        <w:t>（4）法定代表人身份证明格式</w:t>
      </w:r>
    </w:p>
    <w:p>
      <w:pPr>
        <w:jc w:val="center"/>
        <w:rPr>
          <w:rFonts w:ascii="宋体" w:hAnsi="宋体" w:cs="宋体"/>
          <w:b/>
          <w:color w:val="000000"/>
          <w:sz w:val="32"/>
          <w:szCs w:val="32"/>
        </w:rPr>
      </w:pPr>
    </w:p>
    <w:p>
      <w:pPr>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480" w:lineRule="auto"/>
        <w:ind w:firstLine="420" w:firstLineChars="200"/>
        <w:rPr>
          <w:rFonts w:ascii="宋体" w:hAnsi="宋体" w:cs="宋体"/>
          <w:color w:val="000000"/>
          <w:szCs w:val="21"/>
        </w:rPr>
      </w:pPr>
    </w:p>
    <w:p>
      <w:pPr>
        <w:spacing w:line="48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周岁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_</w:t>
      </w:r>
    </w:p>
    <w:p>
      <w:pPr>
        <w:spacing w:line="48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w:t>
      </w:r>
    </w:p>
    <w:p>
      <w:pPr>
        <w:spacing w:line="480" w:lineRule="auto"/>
        <w:ind w:firstLine="840" w:firstLineChars="400"/>
        <w:rPr>
          <w:rFonts w:ascii="宋体" w:hAnsi="宋体" w:cs="宋体"/>
          <w:color w:val="000000"/>
          <w:szCs w:val="21"/>
        </w:rPr>
      </w:pPr>
      <w:r>
        <w:rPr>
          <w:rFonts w:hint="eastAsia" w:ascii="宋体" w:hAnsi="宋体" w:cs="宋体"/>
          <w:color w:val="000000"/>
          <w:szCs w:val="21"/>
        </w:rPr>
        <w:t>特此证明。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wordWrap w:val="0"/>
        <w:spacing w:line="360" w:lineRule="auto"/>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pPr>
        <w:spacing w:line="360" w:lineRule="auto"/>
        <w:ind w:firstLine="4515" w:firstLineChars="2150"/>
        <w:rPr>
          <w:rFonts w:ascii="宋体" w:hAnsi="宋体" w:cs="宋体"/>
          <w:color w:val="000000"/>
          <w:szCs w:val="21"/>
          <w:u w:val="single"/>
        </w:rPr>
      </w:pPr>
    </w:p>
    <w:p>
      <w:pPr>
        <w:spacing w:line="360" w:lineRule="auto"/>
        <w:ind w:firstLine="3675" w:firstLineChars="175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360" w:lineRule="auto"/>
        <w:rPr>
          <w:rFonts w:ascii="宋体" w:hAnsi="宋体" w:cs="宋体"/>
          <w:color w:val="000000"/>
          <w:sz w:val="24"/>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napToGrid w:val="0"/>
        <w:rPr>
          <w:rFonts w:ascii="宋体" w:hAnsi="宋体" w:cs="宋体"/>
          <w:b/>
          <w:color w:val="000000"/>
          <w:szCs w:val="21"/>
        </w:rPr>
      </w:pPr>
      <w:r>
        <w:rPr>
          <w:rFonts w:hint="eastAsia" w:ascii="宋体" w:hAnsi="宋体" w:cs="宋体"/>
          <w:b/>
          <w:color w:val="000000"/>
          <w:szCs w:val="21"/>
        </w:rPr>
        <w:t>附法定代表人身份证复印件（正反面）：</w:t>
      </w:r>
    </w:p>
    <w:p>
      <w:pPr>
        <w:jc w:val="center"/>
        <w:rPr>
          <w:rFonts w:ascii="宋体" w:hAnsi="宋体" w:cs="宋体"/>
          <w:b/>
          <w:color w:val="000000"/>
          <w:szCs w:val="21"/>
        </w:rPr>
      </w:pPr>
      <w:r>
        <w:rPr>
          <w:rFonts w:hint="eastAsia"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（5）法定代表人授权委托书格式</w:t>
      </w:r>
    </w:p>
    <w:p>
      <w:pPr>
        <w:jc w:val="center"/>
        <w:rPr>
          <w:rFonts w:ascii="宋体" w:hAnsi="宋体" w:cs="宋体"/>
          <w:b/>
          <w:color w:val="000000"/>
          <w:szCs w:val="21"/>
        </w:rPr>
      </w:pPr>
    </w:p>
    <w:p>
      <w:pPr>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pPr>
        <w:jc w:val="center"/>
        <w:rPr>
          <w:rFonts w:ascii="宋体" w:hAnsi="宋体" w:cs="宋体"/>
          <w:b/>
          <w:color w:val="000000"/>
          <w:sz w:val="32"/>
          <w:szCs w:val="32"/>
        </w:rPr>
      </w:pPr>
      <w:r>
        <w:rPr>
          <w:rFonts w:hint="eastAsia" w:ascii="宋体" w:hAnsi="宋体" w:cs="宋体"/>
          <w:bCs/>
          <w:color w:val="000000"/>
          <w:sz w:val="24"/>
        </w:rPr>
        <w:t>（法定代表人来投标的，此表不用）</w:t>
      </w:r>
    </w:p>
    <w:p>
      <w:pPr>
        <w:snapToGrid w:val="0"/>
        <w:spacing w:line="360" w:lineRule="auto"/>
        <w:rPr>
          <w:rFonts w:ascii="宋体" w:hAnsi="宋体" w:cs="宋体"/>
          <w:bCs/>
          <w:color w:val="000000"/>
          <w:sz w:val="24"/>
        </w:rPr>
      </w:pPr>
    </w:p>
    <w:p>
      <w:pPr>
        <w:snapToGrid w:val="0"/>
        <w:spacing w:line="360" w:lineRule="auto"/>
        <w:rPr>
          <w:rFonts w:ascii="宋体" w:hAnsi="宋体" w:cs="宋体"/>
          <w:color w:val="000000"/>
          <w:szCs w:val="21"/>
        </w:rPr>
      </w:pPr>
      <w:r>
        <w:rPr>
          <w:rFonts w:hint="eastAsia" w:ascii="宋体" w:hAnsi="宋体" w:cs="宋体"/>
          <w:bCs/>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（采购单位名称）</w:t>
      </w:r>
      <w:r>
        <w:rPr>
          <w:rFonts w:hint="eastAsia" w:ascii="宋体" w:hAnsi="宋体" w:cs="宋体"/>
          <w:b/>
          <w:bCs/>
          <w:color w:val="000000"/>
          <w:szCs w:val="21"/>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 xml:space="preserve">（供应商名称）的法定代表人，现授权委托本单位在职职工 </w:t>
      </w:r>
      <w:r>
        <w:rPr>
          <w:rFonts w:hint="eastAsia" w:ascii="宋体" w:hAnsi="宋体" w:cs="宋体"/>
          <w:color w:val="000000"/>
          <w:szCs w:val="21"/>
          <w:u w:val="single"/>
        </w:rPr>
        <w:t xml:space="preserve">           </w:t>
      </w:r>
      <w:r>
        <w:rPr>
          <w:rFonts w:hint="eastAsia" w:ascii="宋体" w:hAnsi="宋体" w:cs="宋体"/>
          <w:color w:val="000000"/>
          <w:szCs w:val="21"/>
        </w:rPr>
        <w:t>（姓名）以我方的名义参加</w:t>
      </w:r>
      <w:r>
        <w:rPr>
          <w:rFonts w:hint="eastAsia" w:ascii="宋体" w:hAnsi="宋体" w:cs="宋体"/>
          <w:color w:val="000000"/>
          <w:szCs w:val="21"/>
          <w:u w:val="single"/>
        </w:rPr>
        <w:t xml:space="preserve">                       政府采购 </w:t>
      </w:r>
      <w:r>
        <w:rPr>
          <w:rFonts w:hint="eastAsia" w:ascii="宋体" w:hAnsi="宋体" w:cs="宋体"/>
          <w:color w:val="000000"/>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我方对授权代表的签名事项负全部责任。</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授权代表无转委托权，特此委托。</w:t>
      </w: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pPr>
        <w:snapToGrid w:val="0"/>
        <w:spacing w:line="360" w:lineRule="auto"/>
        <w:ind w:firstLine="840" w:firstLineChars="400"/>
        <w:rPr>
          <w:rFonts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snapToGrid w:val="0"/>
        <w:spacing w:line="360" w:lineRule="auto"/>
        <w:rPr>
          <w:rFonts w:ascii="宋体" w:hAnsi="宋体" w:cs="宋体"/>
          <w:color w:val="000000"/>
          <w:szCs w:val="21"/>
        </w:rPr>
      </w:pPr>
      <w:r>
        <w:rPr>
          <w:rFonts w:hint="eastAsia" w:ascii="宋体" w:hAnsi="宋体" w:cs="宋体"/>
          <w:color w:val="000000"/>
          <w:szCs w:val="21"/>
        </w:rPr>
        <w:t>授权代表身份证号码：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line="360" w:lineRule="auto"/>
        <w:rPr>
          <w:rFonts w:ascii="宋体" w:hAnsi="宋体" w:cs="宋体"/>
          <w:color w:val="000000"/>
          <w:szCs w:val="21"/>
        </w:rPr>
      </w:pPr>
      <w:r>
        <w:rPr>
          <w:rFonts w:hint="eastAsia" w:ascii="宋体" w:hAnsi="宋体" w:cs="宋体"/>
          <w:color w:val="000000"/>
          <w:szCs w:val="21"/>
        </w:rPr>
        <w:t xml:space="preserve">                                    </w:t>
      </w:r>
    </w:p>
    <w:p>
      <w:pPr>
        <w:snapToGrid w:val="0"/>
        <w:spacing w:line="360" w:lineRule="auto"/>
        <w:rPr>
          <w:rFonts w:ascii="宋体" w:hAnsi="宋体" w:cs="宋体"/>
          <w:color w:val="000000"/>
          <w:szCs w:val="21"/>
        </w:rPr>
      </w:pPr>
    </w:p>
    <w:p>
      <w:pPr>
        <w:snapToGrid w:val="0"/>
        <w:spacing w:line="360" w:lineRule="auto"/>
        <w:ind w:firstLine="4830" w:firstLineChars="2300"/>
        <w:rPr>
          <w:rFonts w:ascii="宋体" w:hAnsi="宋体" w:cs="宋体"/>
          <w:color w:val="000000"/>
          <w:szCs w:val="21"/>
        </w:rPr>
      </w:pPr>
      <w:r>
        <w:rPr>
          <w:rFonts w:hint="eastAsia" w:ascii="宋体" w:hAnsi="宋体" w:cs="宋体"/>
          <w:color w:val="000000"/>
          <w:szCs w:val="21"/>
        </w:rPr>
        <w:t>供应商公章：</w:t>
      </w:r>
    </w:p>
    <w:p>
      <w:pPr>
        <w:snapToGrid w:val="0"/>
        <w:spacing w:line="360" w:lineRule="auto"/>
        <w:ind w:firstLine="4830" w:firstLineChars="2300"/>
        <w:rPr>
          <w:rFonts w:ascii="宋体" w:hAnsi="宋体" w:cs="宋体"/>
          <w:color w:val="000000"/>
          <w:szCs w:val="21"/>
        </w:rPr>
      </w:pPr>
    </w:p>
    <w:p>
      <w:pPr>
        <w:snapToGrid w:val="0"/>
        <w:spacing w:line="360" w:lineRule="auto"/>
        <w:jc w:val="center"/>
        <w:rPr>
          <w:rFonts w:ascii="宋体" w:hAnsi="宋体" w:cs="宋体"/>
          <w:color w:val="000000"/>
          <w:szCs w:val="21"/>
        </w:rPr>
      </w:pPr>
      <w:r>
        <w:rPr>
          <w:rFonts w:hint="eastAsia" w:ascii="宋体" w:hAnsi="宋体" w:cs="宋体"/>
          <w:color w:val="000000"/>
          <w:szCs w:val="21"/>
        </w:rPr>
        <w:t xml:space="preserve">                                        年    月    日</w:t>
      </w: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napToGrid w:val="0"/>
        <w:spacing w:before="50" w:after="50"/>
        <w:rPr>
          <w:rFonts w:ascii="宋体" w:hAnsi="宋体"/>
          <w:b/>
          <w:szCs w:val="21"/>
        </w:rPr>
      </w:pPr>
      <w:r>
        <w:rPr>
          <w:rFonts w:hint="eastAsia" w:ascii="宋体" w:hAnsi="宋体" w:cs="宋体"/>
          <w:b/>
          <w:color w:val="000000"/>
          <w:szCs w:val="21"/>
        </w:rPr>
        <w:t>附：</w:t>
      </w:r>
      <w:r>
        <w:rPr>
          <w:rFonts w:hint="eastAsia" w:ascii="宋体" w:hAnsi="宋体"/>
          <w:b/>
          <w:szCs w:val="21"/>
        </w:rPr>
        <w:t>授权代表身份证复印件（正反面）及开标日前近三个月内当地相关部门出具的社保证明。</w:t>
      </w: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p>
    <w:p>
      <w:pPr>
        <w:widowControl/>
        <w:jc w:val="left"/>
        <w:rPr>
          <w:rFonts w:ascii="宋体" w:hAnsi="宋体" w:cs="宋体"/>
          <w:b/>
          <w:color w:val="000000"/>
          <w:szCs w:val="21"/>
        </w:rPr>
      </w:pPr>
      <w:r>
        <w:rPr>
          <w:rFonts w:ascii="宋体" w:hAnsi="宋体" w:cs="宋体"/>
          <w:b/>
          <w:color w:val="000000"/>
          <w:szCs w:val="21"/>
        </w:rPr>
        <w:br w:type="page"/>
      </w:r>
    </w:p>
    <w:p>
      <w:pPr>
        <w:snapToGrid w:val="0"/>
        <w:rPr>
          <w:rFonts w:ascii="宋体" w:hAnsi="宋体" w:cs="宋体"/>
          <w:color w:val="000000"/>
        </w:rPr>
      </w:pPr>
      <w:r>
        <w:rPr>
          <w:rFonts w:hint="eastAsia" w:ascii="宋体" w:hAnsi="宋体" w:cs="宋体"/>
          <w:b/>
          <w:color w:val="000000"/>
          <w:szCs w:val="21"/>
        </w:rPr>
        <w:t>（6）服务（技术）条款偏离表格式</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服务（技术）条款偏离表</w:t>
      </w:r>
    </w:p>
    <w:p>
      <w:pPr>
        <w:widowControl/>
        <w:snapToGrid w:val="0"/>
        <w:spacing w:line="276" w:lineRule="auto"/>
        <w:jc w:val="left"/>
        <w:rPr>
          <w:rFonts w:ascii="宋体" w:hAnsi="宋体" w:cs="宋体"/>
          <w:kern w:val="0"/>
          <w:szCs w:val="21"/>
        </w:rPr>
      </w:pP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hint="eastAsia" w:ascii="宋体" w:hAnsi="宋体" w:cs="宋体"/>
          <w:szCs w:val="21"/>
          <w:u w:val="single"/>
        </w:rPr>
      </w:pPr>
      <w:r>
        <w:rPr>
          <w:rFonts w:hint="eastAsia" w:ascii="宋体" w:hAnsi="宋体" w:cs="宋体"/>
          <w:color w:val="000000"/>
        </w:rPr>
        <w:t>子包号：</w:t>
      </w:r>
      <w:r>
        <w:rPr>
          <w:rFonts w:hint="eastAsia" w:ascii="宋体" w:hAnsi="宋体" w:cs="宋体"/>
          <w:kern w:val="0"/>
          <w:szCs w:val="21"/>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29"/>
        <w:gridCol w:w="3059"/>
        <w:gridCol w:w="1455"/>
        <w:gridCol w:w="279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jc w:val="left"/>
              <w:rPr>
                <w:rFonts w:ascii="宋体" w:hAnsi="宋体" w:cs="宋体"/>
                <w:szCs w:val="21"/>
              </w:rPr>
            </w:pPr>
            <w:r>
              <w:rPr>
                <w:rFonts w:hint="eastAsia" w:ascii="宋体" w:hAnsi="宋体" w:cs="宋体"/>
                <w:kern w:val="0"/>
                <w:szCs w:val="21"/>
              </w:rPr>
              <w:t>序号</w:t>
            </w:r>
          </w:p>
        </w:tc>
        <w:tc>
          <w:tcPr>
            <w:tcW w:w="30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jc w:val="center"/>
              <w:rPr>
                <w:rFonts w:ascii="宋体" w:hAnsi="宋体" w:cs="宋体"/>
                <w:szCs w:val="21"/>
              </w:rPr>
            </w:pPr>
            <w:r>
              <w:rPr>
                <w:rFonts w:hint="eastAsia" w:ascii="宋体" w:hAnsi="宋体" w:cs="宋体"/>
                <w:kern w:val="0"/>
                <w:szCs w:val="21"/>
              </w:rPr>
              <w:t>采购文件要求的服务（技术）</w:t>
            </w:r>
            <w:r>
              <w:rPr>
                <w:rFonts w:hint="eastAsia" w:ascii="宋体" w:hAnsi="宋体" w:cs="宋体"/>
                <w:kern w:val="0"/>
                <w:szCs w:val="21"/>
                <w:lang w:val="zh-CN"/>
              </w:rPr>
              <w:t>技术条款</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jc w:val="center"/>
              <w:rPr>
                <w:rFonts w:ascii="宋体" w:hAnsi="宋体" w:cs="宋体"/>
                <w:szCs w:val="21"/>
              </w:rPr>
            </w:pPr>
            <w:r>
              <w:rPr>
                <w:rFonts w:hint="eastAsia" w:ascii="宋体" w:hAnsi="宋体" w:cs="宋体"/>
                <w:kern w:val="0"/>
                <w:szCs w:val="21"/>
              </w:rPr>
              <w:t>投标文件的响应（偏离）情况</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76" w:lineRule="auto"/>
              <w:jc w:val="center"/>
              <w:rPr>
                <w:rFonts w:ascii="宋体" w:hAnsi="宋体" w:cs="宋体"/>
                <w:szCs w:val="21"/>
              </w:rPr>
            </w:pPr>
            <w:r>
              <w:rPr>
                <w:rFonts w:hint="eastAsia" w:ascii="宋体" w:hAnsi="宋体" w:cs="宋体"/>
                <w:kern w:val="0"/>
                <w:szCs w:val="21"/>
              </w:rPr>
              <w:t>供应商的承诺和说明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trPr>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2" w:hRule="atLeast"/>
        </w:trPr>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trPr>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172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76" w:lineRule="auto"/>
              <w:jc w:val="left"/>
              <w:rPr>
                <w:rFonts w:ascii="宋体" w:hAnsi="宋体" w:cs="宋体"/>
                <w:szCs w:val="21"/>
              </w:rPr>
            </w:pPr>
          </w:p>
        </w:tc>
      </w:tr>
    </w:tbl>
    <w:p>
      <w:pPr>
        <w:widowControl/>
        <w:spacing w:line="360" w:lineRule="auto"/>
        <w:jc w:val="left"/>
        <w:rPr>
          <w:rFonts w:ascii="宋体" w:hAnsi="宋体" w:cs="宋体"/>
          <w:szCs w:val="21"/>
        </w:rPr>
      </w:pPr>
      <w:r>
        <w:rPr>
          <w:rFonts w:hint="eastAsia" w:ascii="宋体" w:hAnsi="宋体" w:cs="宋体"/>
          <w:kern w:val="0"/>
          <w:szCs w:val="21"/>
        </w:rPr>
        <w:t xml:space="preserve">注：1、采购文件要求具体见采购文件“第二章  采购需求”中关于服务（技术）要求内容进行响应； </w:t>
      </w:r>
    </w:p>
    <w:p>
      <w:pPr>
        <w:widowControl/>
        <w:spacing w:line="360" w:lineRule="auto"/>
        <w:jc w:val="left"/>
        <w:rPr>
          <w:rFonts w:ascii="宋体" w:hAnsi="宋体" w:cs="宋体"/>
          <w:szCs w:val="21"/>
        </w:rPr>
      </w:pPr>
      <w:r>
        <w:rPr>
          <w:rFonts w:hint="eastAsia" w:ascii="宋体" w:hAnsi="宋体" w:cs="宋体"/>
          <w:kern w:val="0"/>
          <w:szCs w:val="21"/>
        </w:rPr>
        <w:t>2、若无偏离应在本表空白处醒目地注明“无服务（技术）条款偏离”的字样。</w:t>
      </w:r>
    </w:p>
    <w:p>
      <w:pPr>
        <w:widowControl/>
        <w:snapToGrid w:val="0"/>
        <w:spacing w:line="276" w:lineRule="auto"/>
        <w:jc w:val="left"/>
        <w:rPr>
          <w:rFonts w:ascii="宋体" w:hAnsi="宋体" w:cs="宋体"/>
          <w:szCs w:val="21"/>
        </w:rPr>
      </w:pPr>
    </w:p>
    <w:p>
      <w:pPr>
        <w:spacing w:line="360" w:lineRule="auto"/>
        <w:ind w:firstLine="4095" w:firstLineChars="1950"/>
        <w:rPr>
          <w:rFonts w:hint="eastAsia" w:ascii="宋体" w:hAnsi="宋体" w:cs="宋体"/>
          <w:color w:val="000000"/>
        </w:rPr>
      </w:pPr>
    </w:p>
    <w:p>
      <w:pPr>
        <w:spacing w:line="360" w:lineRule="auto"/>
        <w:ind w:firstLine="4095" w:firstLineChars="1950"/>
        <w:rPr>
          <w:rFonts w:hint="eastAsia"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napToGrid w:val="0"/>
        <w:ind w:firstLine="5460" w:firstLineChars="2600"/>
        <w:rPr>
          <w:rFonts w:ascii="宋体" w:hAnsi="宋体" w:cs="宋体"/>
          <w:b/>
          <w:color w:val="000000"/>
          <w:szCs w:val="21"/>
        </w:rPr>
      </w:pPr>
      <w:r>
        <w:rPr>
          <w:rFonts w:hint="eastAsia" w:ascii="宋体" w:hAnsi="宋体" w:cs="宋体"/>
          <w:color w:val="000000"/>
        </w:rPr>
        <w:t xml:space="preserve">日  期： </w:t>
      </w:r>
    </w:p>
    <w:p>
      <w:pPr>
        <w:snapToGrid w:val="0"/>
        <w:rPr>
          <w:rFonts w:ascii="宋体" w:hAnsi="宋体" w:cs="宋体"/>
          <w:b/>
          <w:color w:val="000000"/>
          <w:szCs w:val="21"/>
        </w:rPr>
      </w:pPr>
    </w:p>
    <w:p>
      <w:pPr>
        <w:snapToGrid w:val="0"/>
        <w:rPr>
          <w:rFonts w:ascii="宋体" w:hAnsi="宋体" w:cs="宋体"/>
          <w:b/>
          <w:color w:val="000000"/>
          <w:szCs w:val="21"/>
        </w:rPr>
      </w:pPr>
    </w:p>
    <w:p>
      <w:pPr>
        <w:widowControl/>
        <w:jc w:val="left"/>
        <w:rPr>
          <w:rFonts w:ascii="宋体" w:hAnsi="宋体" w:cs="宋体"/>
          <w:b/>
          <w:color w:val="000000"/>
          <w:szCs w:val="21"/>
        </w:rPr>
      </w:pPr>
      <w:r>
        <w:rPr>
          <w:rFonts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（7）商务条款偏离表格式</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商务条款偏离表</w:t>
      </w: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ascii="宋体" w:hAnsi="宋体" w:cs="宋体"/>
          <w:color w:val="000000"/>
        </w:rPr>
      </w:pPr>
      <w:r>
        <w:rPr>
          <w:rFonts w:hint="eastAsia" w:ascii="宋体" w:hAnsi="宋体" w:cs="宋体"/>
          <w:color w:val="000000"/>
        </w:rPr>
        <w:t>子包号：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ascii="宋体"/>
              </w:rPr>
            </w:pPr>
            <w:r>
              <w:rPr>
                <w:rFonts w:hint="eastAsia" w:ascii="宋体" w:hAnsi="宋体" w:cs="宋体"/>
              </w:rPr>
              <w:t>条款号</w:t>
            </w:r>
          </w:p>
        </w:tc>
        <w:tc>
          <w:tcPr>
            <w:tcW w:w="4647" w:type="dxa"/>
            <w:noWrap w:val="0"/>
            <w:vAlign w:val="center"/>
          </w:tcPr>
          <w:p>
            <w:pPr>
              <w:spacing w:line="360" w:lineRule="auto"/>
              <w:jc w:val="center"/>
              <w:rPr>
                <w:rFonts w:ascii="宋体"/>
              </w:rPr>
            </w:pPr>
            <w:r>
              <w:rPr>
                <w:rFonts w:hint="eastAsia" w:ascii="宋体" w:hAnsi="宋体" w:cs="宋体"/>
              </w:rPr>
              <w:t>采购文件的商务条款</w:t>
            </w:r>
          </w:p>
        </w:tc>
        <w:tc>
          <w:tcPr>
            <w:tcW w:w="1575" w:type="dxa"/>
            <w:noWrap w:val="0"/>
            <w:vAlign w:val="center"/>
          </w:tcPr>
          <w:p>
            <w:pPr>
              <w:spacing w:line="360" w:lineRule="auto"/>
              <w:jc w:val="center"/>
              <w:rPr>
                <w:rFonts w:ascii="宋体"/>
              </w:rPr>
            </w:pPr>
            <w:r>
              <w:rPr>
                <w:rFonts w:hint="eastAsia" w:ascii="宋体" w:hAnsi="宋体" w:cs="宋体"/>
              </w:rPr>
              <w:t>投标文件的</w:t>
            </w:r>
          </w:p>
          <w:p>
            <w:pPr>
              <w:spacing w:line="360" w:lineRule="auto"/>
              <w:jc w:val="center"/>
              <w:rPr>
                <w:rFonts w:ascii="宋体"/>
              </w:rPr>
            </w:pPr>
            <w:r>
              <w:rPr>
                <w:rFonts w:hint="eastAsia" w:ascii="宋体" w:hAnsi="宋体" w:cs="宋体"/>
              </w:rPr>
              <w:t>响应情况</w:t>
            </w:r>
          </w:p>
        </w:tc>
        <w:tc>
          <w:tcPr>
            <w:tcW w:w="1185" w:type="dxa"/>
            <w:noWrap w:val="0"/>
            <w:vAlign w:val="center"/>
          </w:tcPr>
          <w:p>
            <w:pPr>
              <w:spacing w:line="360" w:lineRule="auto"/>
              <w:jc w:val="center"/>
              <w:rPr>
                <w:rFonts w:ascii="宋体"/>
              </w:rPr>
            </w:pPr>
            <w:r>
              <w:rPr>
                <w:rFonts w:hint="eastAsia" w:ascii="宋体" w:hAnsi="宋体" w:cs="宋体"/>
              </w:rPr>
              <w:t>说明（偏离</w:t>
            </w:r>
            <w:r>
              <w:rPr>
                <w:rFonts w:ascii="宋体" w:hAnsi="宋体" w:cs="宋体"/>
              </w:rPr>
              <w:t>/</w:t>
            </w:r>
            <w:r>
              <w:rPr>
                <w:rFonts w:hint="eastAsia" w:ascii="宋体" w:hAnsi="宋体" w:cs="宋体"/>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rPr>
                <w:b/>
                <w:bCs/>
              </w:rPr>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rPr>
                <w:b/>
                <w:bCs/>
              </w:rPr>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rPr>
                <w:b/>
                <w:bCs/>
              </w:rPr>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rPr>
                <w:b/>
                <w:bCs/>
              </w:rPr>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pPr>
          </w:p>
        </w:tc>
        <w:tc>
          <w:tcPr>
            <w:tcW w:w="4647" w:type="dxa"/>
            <w:noWrap w:val="0"/>
            <w:vAlign w:val="center"/>
          </w:tcPr>
          <w:p>
            <w:pPr>
              <w:spacing w:line="360" w:lineRule="auto"/>
            </w:pPr>
          </w:p>
        </w:tc>
        <w:tc>
          <w:tcPr>
            <w:tcW w:w="1575" w:type="dxa"/>
            <w:noWrap w:val="0"/>
            <w:vAlign w:val="center"/>
          </w:tcPr>
          <w:p>
            <w:pPr>
              <w:spacing w:line="360" w:lineRule="auto"/>
              <w:jc w:val="center"/>
              <w:rPr>
                <w:rFonts w:ascii="宋体"/>
                <w:sz w:val="24"/>
              </w:rPr>
            </w:pPr>
          </w:p>
        </w:tc>
        <w:tc>
          <w:tcPr>
            <w:tcW w:w="1185" w:type="dxa"/>
            <w:noWrap w:val="0"/>
            <w:vAlign w:val="center"/>
          </w:tcPr>
          <w:p>
            <w:pPr>
              <w:spacing w:line="360" w:lineRule="auto"/>
              <w:jc w:val="center"/>
              <w:rPr>
                <w:rFonts w:ascii="宋体"/>
                <w:sz w:val="24"/>
              </w:rPr>
            </w:pPr>
          </w:p>
        </w:tc>
      </w:tr>
    </w:tbl>
    <w:p>
      <w:pPr>
        <w:rPr>
          <w:rFonts w:ascii="宋体" w:hAnsi="宋体" w:cs="宋体"/>
          <w:color w:val="000000"/>
        </w:rPr>
      </w:pPr>
      <w:r>
        <w:rPr>
          <w:rFonts w:hint="eastAsia" w:ascii="宋体" w:hAnsi="宋体" w:cs="宋体"/>
          <w:color w:val="000000"/>
        </w:rPr>
        <w:t>按第二章《采购需求》</w:t>
      </w:r>
      <w:r>
        <w:rPr>
          <w:rFonts w:hint="eastAsia" w:ascii="宋体" w:hAnsi="宋体" w:cs="宋体"/>
          <w:color w:val="000000"/>
          <w:szCs w:val="21"/>
        </w:rPr>
        <w:t>“</w:t>
      </w:r>
      <w:r>
        <w:rPr>
          <w:rFonts w:hint="eastAsia" w:ascii="宋体" w:hAnsi="宋体" w:cs="宋体"/>
          <w:color w:val="000000"/>
        </w:rPr>
        <w:t>一、商务要求表”逐项填写，供应商可自行补充。</w:t>
      </w:r>
    </w:p>
    <w:p>
      <w:pPr>
        <w:rPr>
          <w:rFonts w:ascii="宋体" w:hAnsi="宋体" w:cs="宋体"/>
          <w:color w:val="000000"/>
        </w:rPr>
      </w:pPr>
    </w:p>
    <w:p>
      <w:pPr>
        <w:spacing w:line="360" w:lineRule="auto"/>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pacing w:line="360" w:lineRule="auto"/>
        <w:ind w:firstLine="5460" w:firstLineChars="2600"/>
        <w:rPr>
          <w:rFonts w:ascii="宋体" w:hAnsi="宋体" w:cs="宋体"/>
          <w:color w:val="000000"/>
        </w:rPr>
      </w:pPr>
      <w:r>
        <w:rPr>
          <w:rFonts w:hint="eastAsia" w:ascii="宋体" w:hAnsi="宋体" w:cs="宋体"/>
          <w:color w:val="000000"/>
        </w:rPr>
        <w:t xml:space="preserve">日  期：        </w:t>
      </w:r>
    </w:p>
    <w:p>
      <w:pPr>
        <w:snapToGrid w:val="0"/>
        <w:rPr>
          <w:rFonts w:hint="eastAsia" w:ascii="宋体" w:hAnsi="宋体" w:cs="宋体"/>
          <w:b/>
          <w:color w:val="000000"/>
          <w:szCs w:val="21"/>
        </w:rPr>
      </w:pPr>
    </w:p>
    <w:p>
      <w:pPr>
        <w:snapToGrid w:val="0"/>
        <w:rPr>
          <w:rFonts w:ascii="宋体" w:hAnsi="宋体" w:cs="宋体"/>
          <w:b/>
          <w:color w:val="000000"/>
          <w:szCs w:val="21"/>
        </w:rPr>
      </w:pPr>
      <w:r>
        <w:rPr>
          <w:rFonts w:hint="eastAsia" w:ascii="宋体" w:hAnsi="宋体" w:cs="宋体"/>
          <w:b/>
          <w:color w:val="000000"/>
          <w:szCs w:val="21"/>
        </w:rPr>
        <w:t>（8）供应商基本情况表格式</w:t>
      </w: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供应商基本情况表</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2499" w:type="dxa"/>
            <w:gridSpan w:val="3"/>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组织机构代码</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2499" w:type="dxa"/>
            <w:gridSpan w:val="3"/>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注册登记号</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经营地址</w:t>
            </w:r>
          </w:p>
        </w:tc>
        <w:tc>
          <w:tcPr>
            <w:tcW w:w="2499" w:type="dxa"/>
            <w:gridSpan w:val="3"/>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pacing w:val="30"/>
                <w:szCs w:val="21"/>
              </w:rPr>
            </w:pPr>
            <w:r>
              <w:rPr>
                <w:rFonts w:hint="eastAsia" w:ascii="宋体" w:hAnsi="宋体" w:cs="宋体"/>
                <w:color w:val="000000"/>
                <w:szCs w:val="21"/>
              </w:rPr>
              <w:t>税务登记证号</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单位性质</w:t>
            </w:r>
          </w:p>
        </w:tc>
        <w:tc>
          <w:tcPr>
            <w:tcW w:w="2499" w:type="dxa"/>
            <w:gridSpan w:val="3"/>
            <w:noWrap w:val="0"/>
            <w:vAlign w:val="center"/>
          </w:tcPr>
          <w:p>
            <w:pPr>
              <w:pStyle w:val="152"/>
              <w:widowControl w:val="0"/>
              <w:spacing w:before="0" w:beforeAutospacing="0" w:after="0" w:afterAutospacing="0" w:line="360" w:lineRule="auto"/>
              <w:ind w:left="2160" w:hanging="480"/>
              <w:rPr>
                <w:rFonts w:cs="宋体"/>
                <w:color w:val="000000"/>
                <w:kern w:val="2"/>
                <w:sz w:val="21"/>
                <w:szCs w:val="21"/>
              </w:rPr>
            </w:pPr>
          </w:p>
        </w:tc>
        <w:tc>
          <w:tcPr>
            <w:tcW w:w="2141" w:type="dxa"/>
            <w:noWrap w:val="0"/>
            <w:vAlign w:val="center"/>
          </w:tcPr>
          <w:p>
            <w:pPr>
              <w:spacing w:line="360" w:lineRule="auto"/>
              <w:jc w:val="center"/>
              <w:rPr>
                <w:rFonts w:ascii="宋体" w:hAnsi="宋体" w:cs="宋体"/>
                <w:color w:val="000000"/>
                <w:spacing w:val="34"/>
                <w:szCs w:val="21"/>
              </w:rPr>
            </w:pPr>
            <w:r>
              <w:rPr>
                <w:rFonts w:hint="eastAsia" w:ascii="宋体" w:hAnsi="宋体" w:cs="宋体"/>
                <w:color w:val="000000"/>
                <w:spacing w:val="34"/>
                <w:szCs w:val="21"/>
              </w:rPr>
              <w:t>注册资本</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经营范围</w:t>
            </w:r>
          </w:p>
        </w:tc>
        <w:tc>
          <w:tcPr>
            <w:tcW w:w="2499" w:type="dxa"/>
            <w:gridSpan w:val="3"/>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营业期限</w:t>
            </w:r>
          </w:p>
        </w:tc>
        <w:tc>
          <w:tcPr>
            <w:tcW w:w="210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资质情况</w:t>
            </w:r>
          </w:p>
        </w:tc>
        <w:tc>
          <w:tcPr>
            <w:tcW w:w="6740" w:type="dxa"/>
            <w:gridSpan w:val="5"/>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员工数量</w:t>
            </w:r>
          </w:p>
        </w:tc>
        <w:tc>
          <w:tcPr>
            <w:tcW w:w="6740" w:type="dxa"/>
            <w:gridSpan w:val="5"/>
            <w:noWrap w:val="0"/>
            <w:vAlign w:val="center"/>
          </w:tcPr>
          <w:p>
            <w:pPr>
              <w:spacing w:line="360" w:lineRule="auto"/>
              <w:rPr>
                <w:rFonts w:ascii="宋体" w:hAnsi="宋体" w:cs="宋体"/>
                <w:color w:val="000000"/>
                <w:szCs w:val="21"/>
              </w:rPr>
            </w:pPr>
            <w:r>
              <w:rPr>
                <w:rFonts w:hint="eastAsia" w:ascii="宋体" w:hAnsi="宋体" w:cs="宋体"/>
                <w:color w:val="000000"/>
                <w:szCs w:val="21"/>
              </w:rPr>
              <w:t>共</w:t>
            </w:r>
            <w:r>
              <w:rPr>
                <w:rFonts w:hint="eastAsia" w:ascii="宋体" w:hAnsi="宋体" w:cs="宋体"/>
                <w:color w:val="000000"/>
                <w:szCs w:val="21"/>
                <w:u w:val="single"/>
              </w:rPr>
              <w:t xml:space="preserve">  </w:t>
            </w:r>
            <w:r>
              <w:rPr>
                <w:rFonts w:hint="eastAsia" w:ascii="宋体" w:hAnsi="宋体" w:cs="宋体"/>
                <w:color w:val="000000"/>
                <w:szCs w:val="21"/>
              </w:rPr>
              <w:t>人，其中，高级职称</w:t>
            </w:r>
            <w:r>
              <w:rPr>
                <w:rFonts w:hint="eastAsia" w:ascii="宋体" w:hAnsi="宋体" w:cs="宋体"/>
                <w:color w:val="000000"/>
                <w:szCs w:val="21"/>
                <w:u w:val="single"/>
              </w:rPr>
              <w:t xml:space="preserve">   </w:t>
            </w:r>
            <w:r>
              <w:rPr>
                <w:rFonts w:hint="eastAsia" w:ascii="宋体" w:hAnsi="宋体" w:cs="宋体"/>
                <w:color w:val="000000"/>
                <w:szCs w:val="21"/>
              </w:rPr>
              <w:t>人，中级职称</w:t>
            </w:r>
            <w:r>
              <w:rPr>
                <w:rFonts w:hint="eastAsia" w:ascii="宋体" w:hAnsi="宋体" w:cs="宋体"/>
                <w:color w:val="000000"/>
                <w:szCs w:val="21"/>
                <w:u w:val="single"/>
              </w:rPr>
              <w:t xml:space="preserve">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联系电话</w:t>
            </w:r>
          </w:p>
        </w:tc>
        <w:tc>
          <w:tcPr>
            <w:tcW w:w="2499" w:type="dxa"/>
            <w:gridSpan w:val="3"/>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传真</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主要业绩</w:t>
            </w:r>
          </w:p>
        </w:tc>
        <w:tc>
          <w:tcPr>
            <w:tcW w:w="6740" w:type="dxa"/>
            <w:gridSpan w:val="5"/>
            <w:noWrap w:val="0"/>
            <w:vAlign w:val="center"/>
          </w:tcPr>
          <w:p>
            <w:pPr>
              <w:spacing w:line="360" w:lineRule="auto"/>
              <w:rPr>
                <w:rFonts w:ascii="宋体" w:hAnsi="宋体" w:cs="宋体"/>
                <w:color w:val="000000"/>
                <w:szCs w:val="21"/>
              </w:rPr>
            </w:pPr>
          </w:p>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姓  名</w:t>
            </w:r>
          </w:p>
        </w:tc>
        <w:tc>
          <w:tcPr>
            <w:tcW w:w="2499" w:type="dxa"/>
            <w:gridSpan w:val="3"/>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身份证号码</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职  务</w:t>
            </w:r>
          </w:p>
        </w:tc>
        <w:tc>
          <w:tcPr>
            <w:tcW w:w="835" w:type="dxa"/>
            <w:noWrap w:val="0"/>
            <w:vAlign w:val="center"/>
          </w:tcPr>
          <w:p>
            <w:pPr>
              <w:spacing w:line="360" w:lineRule="auto"/>
              <w:jc w:val="center"/>
              <w:rPr>
                <w:rFonts w:ascii="宋体" w:hAnsi="宋体" w:cs="宋体"/>
                <w:color w:val="000000"/>
                <w:szCs w:val="21"/>
              </w:rPr>
            </w:pPr>
          </w:p>
        </w:tc>
        <w:tc>
          <w:tcPr>
            <w:tcW w:w="96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职   称</w:t>
            </w:r>
          </w:p>
        </w:tc>
        <w:tc>
          <w:tcPr>
            <w:tcW w:w="695" w:type="dxa"/>
            <w:noWrap w:val="0"/>
            <w:vAlign w:val="center"/>
          </w:tcPr>
          <w:p>
            <w:pPr>
              <w:spacing w:line="360" w:lineRule="auto"/>
              <w:jc w:val="center"/>
              <w:rPr>
                <w:rFonts w:ascii="宋体" w:hAnsi="宋体" w:cs="宋体"/>
                <w:color w:val="000000"/>
                <w:szCs w:val="21"/>
              </w:rPr>
            </w:pPr>
          </w:p>
        </w:tc>
        <w:tc>
          <w:tcPr>
            <w:tcW w:w="214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学    历</w:t>
            </w:r>
          </w:p>
        </w:tc>
        <w:tc>
          <w:tcPr>
            <w:tcW w:w="2100"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ascii="宋体" w:hAnsi="宋体" w:cs="宋体"/>
                <w:color w:val="000000"/>
                <w:szCs w:val="21"/>
              </w:rPr>
            </w:pPr>
            <w:r>
              <w:rPr>
                <w:rFonts w:hint="eastAsia" w:ascii="宋体" w:hAnsi="宋体" w:cs="宋体"/>
                <w:color w:val="000000"/>
                <w:szCs w:val="21"/>
              </w:rPr>
              <w:t>备注:</w:t>
            </w:r>
          </w:p>
        </w:tc>
      </w:tr>
    </w:tbl>
    <w:p>
      <w:pPr>
        <w:spacing w:line="360" w:lineRule="auto"/>
        <w:rPr>
          <w:rFonts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兹证明上述声明是真实、正确的，并提供了全部能提供的资料和数据，我们同意遵照贵方要求出示有关证明文件。</w:t>
      </w:r>
    </w:p>
    <w:p>
      <w:pPr>
        <w:spacing w:line="360" w:lineRule="auto"/>
        <w:rPr>
          <w:rFonts w:ascii="宋体" w:hAnsi="宋体" w:cs="宋体"/>
          <w:b/>
          <w:color w:val="000000"/>
        </w:rPr>
      </w:pPr>
    </w:p>
    <w:p>
      <w:pPr>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napToGrid w:val="0"/>
        <w:spacing w:line="480" w:lineRule="exact"/>
        <w:ind w:firstLine="5670" w:firstLineChars="2700"/>
        <w:jc w:val="left"/>
        <w:rPr>
          <w:rFonts w:ascii="宋体" w:hAnsi="宋体" w:cs="宋体"/>
          <w:b/>
          <w:color w:val="000000"/>
          <w:szCs w:val="21"/>
        </w:rPr>
      </w:pPr>
      <w:r>
        <w:rPr>
          <w:rFonts w:hint="eastAsia" w:ascii="宋体" w:hAnsi="宋体" w:cs="宋体"/>
          <w:color w:val="000000"/>
        </w:rPr>
        <w:t xml:space="preserve">日  期： </w:t>
      </w:r>
      <w:r>
        <w:rPr>
          <w:rFonts w:ascii="宋体" w:hAnsi="宋体" w:cs="宋体"/>
          <w:b/>
          <w:kern w:val="0"/>
          <w:szCs w:val="21"/>
        </w:rPr>
        <w:br w:type="page"/>
      </w:r>
      <w:r>
        <w:rPr>
          <w:rFonts w:hint="eastAsia" w:ascii="宋体" w:hAnsi="宋体" w:cs="宋体"/>
          <w:b/>
          <w:kern w:val="0"/>
          <w:szCs w:val="21"/>
        </w:rPr>
        <w:t>（9</w:t>
      </w:r>
      <w:r>
        <w:rPr>
          <w:rFonts w:hint="eastAsia" w:ascii="宋体" w:hAnsi="宋体" w:cs="宋体"/>
          <w:b/>
          <w:color w:val="000000"/>
          <w:szCs w:val="21"/>
        </w:rPr>
        <w:t>）设备清单一览表</w:t>
      </w:r>
    </w:p>
    <w:p>
      <w:pPr>
        <w:spacing w:line="360" w:lineRule="auto"/>
        <w:jc w:val="center"/>
        <w:rPr>
          <w:rFonts w:ascii="宋体" w:hAnsi="宋体"/>
          <w:b/>
          <w:bCs/>
          <w:sz w:val="24"/>
        </w:rPr>
      </w:pPr>
      <w:r>
        <w:rPr>
          <w:rFonts w:hint="eastAsia" w:ascii="宋体" w:hAnsi="宋体" w:cs="宋体"/>
          <w:b/>
          <w:bCs/>
          <w:sz w:val="24"/>
        </w:rPr>
        <w:t>设备清单一览表</w:t>
      </w:r>
    </w:p>
    <w:p>
      <w:pPr>
        <w:ind w:firstLine="420" w:firstLineChars="200"/>
        <w:rPr>
          <w:rFonts w:ascii="宋体" w:hAnsi="宋体" w:cs="宋体"/>
          <w:color w:val="000000"/>
        </w:rPr>
      </w:pPr>
      <w:r>
        <w:rPr>
          <w:rFonts w:hint="eastAsia" w:ascii="宋体" w:hAnsi="宋体" w:cs="宋体"/>
          <w:color w:val="000000"/>
        </w:rPr>
        <w:t>采购项目：</w:t>
      </w:r>
    </w:p>
    <w:p>
      <w:pPr>
        <w:ind w:firstLine="420" w:firstLineChars="200"/>
        <w:rPr>
          <w:rFonts w:ascii="宋体" w:hAnsi="宋体" w:cs="宋体"/>
          <w:color w:val="000000"/>
        </w:rPr>
      </w:pPr>
      <w:r>
        <w:rPr>
          <w:rFonts w:hint="eastAsia" w:ascii="宋体" w:hAnsi="宋体" w:cs="宋体"/>
          <w:color w:val="000000"/>
        </w:rPr>
        <w:t>项目编号：</w:t>
      </w:r>
    </w:p>
    <w:p>
      <w:pPr>
        <w:ind w:firstLine="420" w:firstLineChars="200"/>
        <w:rPr>
          <w:rFonts w:hint="eastAsia" w:eastAsia="华文细黑"/>
          <w:w w:val="80"/>
        </w:rPr>
      </w:pPr>
      <w:r>
        <w:rPr>
          <w:rFonts w:hint="eastAsia" w:ascii="宋体" w:hAnsi="宋体" w:cs="宋体"/>
          <w:color w:val="000000"/>
        </w:rPr>
        <w:t>子包号：</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31"/>
        <w:gridCol w:w="1086"/>
        <w:gridCol w:w="1450"/>
        <w:gridCol w:w="820"/>
        <w:gridCol w:w="1086"/>
        <w:gridCol w:w="1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货物名称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品牌</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规格型号</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产地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备注</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r>
              <w:rPr>
                <w:rFonts w:hint="eastAsia" w:ascii="宋体" w:hAnsi="宋体" w:cs="宋体"/>
                <w:spacing w:val="20"/>
              </w:rPr>
              <w:t>……</w:t>
            </w: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8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bl>
    <w:p>
      <w:pPr>
        <w:tabs>
          <w:tab w:val="left" w:pos="1418"/>
        </w:tabs>
        <w:snapToGrid w:val="0"/>
        <w:spacing w:line="400" w:lineRule="exact"/>
        <w:ind w:left="851"/>
        <w:jc w:val="center"/>
        <w:rPr>
          <w:rFonts w:hint="eastAsia" w:ascii="宋体" w:hAnsi="宋体" w:cs="Times New Roman"/>
          <w:spacing w:val="20"/>
          <w:szCs w:val="21"/>
          <w:u w:val="single"/>
        </w:rPr>
      </w:pPr>
    </w:p>
    <w:p>
      <w:pPr>
        <w:pStyle w:val="42"/>
        <w:widowControl w:val="0"/>
        <w:snapToGrid w:val="0"/>
        <w:spacing w:before="0" w:beforeAutospacing="0" w:after="0" w:afterAutospacing="0" w:line="360" w:lineRule="auto"/>
        <w:ind w:firstLine="301"/>
        <w:jc w:val="both"/>
        <w:rPr>
          <w:rFonts w:hint="eastAsia"/>
          <w:sz w:val="21"/>
          <w:szCs w:val="21"/>
        </w:rPr>
      </w:pPr>
      <w:r>
        <w:rPr>
          <w:rFonts w:hint="eastAsia"/>
          <w:spacing w:val="-4"/>
          <w:kern w:val="2"/>
          <w:sz w:val="21"/>
          <w:szCs w:val="21"/>
        </w:rPr>
        <w:t>供应商（盖章）：</w:t>
      </w:r>
    </w:p>
    <w:p>
      <w:pPr>
        <w:pStyle w:val="42"/>
        <w:widowControl w:val="0"/>
        <w:snapToGrid w:val="0"/>
        <w:spacing w:before="0" w:beforeAutospacing="0" w:after="0" w:afterAutospacing="0" w:line="360" w:lineRule="auto"/>
        <w:ind w:firstLine="301"/>
        <w:jc w:val="both"/>
        <w:rPr>
          <w:rFonts w:hint="eastAsia"/>
          <w:sz w:val="21"/>
          <w:szCs w:val="21"/>
        </w:rPr>
      </w:pPr>
      <w:r>
        <w:rPr>
          <w:rFonts w:hint="eastAsia"/>
          <w:spacing w:val="-4"/>
          <w:kern w:val="2"/>
          <w:sz w:val="21"/>
          <w:szCs w:val="21"/>
        </w:rPr>
        <w:t>法定代表或其授权代表：（签字或盖章）</w:t>
      </w:r>
    </w:p>
    <w:p>
      <w:pPr>
        <w:widowControl/>
        <w:spacing w:line="360" w:lineRule="auto"/>
        <w:jc w:val="left"/>
        <w:rPr>
          <w:rFonts w:hint="eastAsia" w:ascii="宋体" w:hAnsi="宋体"/>
          <w:szCs w:val="21"/>
        </w:rPr>
      </w:pPr>
      <w:r>
        <w:rPr>
          <w:rFonts w:hint="eastAsia" w:ascii="宋体" w:hAnsi="宋体" w:cs="宋体"/>
        </w:rPr>
        <w:t xml:space="preserve">   日     期：</w:t>
      </w:r>
    </w:p>
    <w:p>
      <w:pPr>
        <w:snapToGrid w:val="0"/>
        <w:spacing w:line="480" w:lineRule="exact"/>
        <w:jc w:val="left"/>
        <w:rPr>
          <w:rFonts w:ascii="宋体" w:hAnsi="宋体" w:cs="宋体"/>
          <w:szCs w:val="21"/>
        </w:rPr>
      </w:pPr>
      <w:r>
        <w:rPr>
          <w:rFonts w:ascii="宋体" w:hAnsi="宋体" w:cs="宋体"/>
          <w:b/>
          <w:color w:val="000000"/>
          <w:szCs w:val="21"/>
        </w:rPr>
        <w:br w:type="page"/>
      </w:r>
      <w:r>
        <w:rPr>
          <w:rFonts w:hint="eastAsia" w:ascii="宋体" w:hAnsi="宋体" w:cs="宋体"/>
          <w:b/>
          <w:color w:val="000000"/>
          <w:szCs w:val="21"/>
        </w:rPr>
        <w:t>（10）本项目拟投入人员配备汇总表格式</w:t>
      </w:r>
    </w:p>
    <w:p>
      <w:pPr>
        <w:widowControl/>
        <w:snapToGrid w:val="0"/>
        <w:spacing w:line="276" w:lineRule="auto"/>
        <w:jc w:val="center"/>
        <w:rPr>
          <w:rFonts w:hint="eastAsia" w:ascii="宋体" w:hAnsi="宋体" w:cs="宋体"/>
          <w:b/>
          <w:kern w:val="0"/>
          <w:sz w:val="24"/>
          <w:szCs w:val="22"/>
        </w:rPr>
      </w:pPr>
      <w:r>
        <w:rPr>
          <w:rFonts w:hint="eastAsia" w:ascii="宋体" w:hAnsi="宋体" w:cs="宋体"/>
          <w:b/>
          <w:kern w:val="0"/>
          <w:sz w:val="24"/>
          <w:szCs w:val="22"/>
          <w:lang w:bidi="ar"/>
        </w:rPr>
        <w:t>本项目拟投入人员配备汇总表</w:t>
      </w: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eastAsia="华文细黑"/>
          <w:w w:val="80"/>
        </w:rPr>
      </w:pPr>
      <w:r>
        <w:rPr>
          <w:rFonts w:hint="eastAsia" w:ascii="宋体" w:hAnsi="宋体" w:cs="宋体"/>
          <w:color w:val="000000"/>
        </w:rPr>
        <w:t>子包号：</w:t>
      </w:r>
    </w:p>
    <w:tbl>
      <w:tblPr>
        <w:tblStyle w:val="46"/>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30"/>
        <w:gridCol w:w="1275"/>
        <w:gridCol w:w="690"/>
        <w:gridCol w:w="1440"/>
        <w:gridCol w:w="1305"/>
        <w:gridCol w:w="1500"/>
        <w:gridCol w:w="1335"/>
        <w:gridCol w:w="116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2"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职务</w:t>
            </w:r>
          </w:p>
        </w:tc>
        <w:tc>
          <w:tcPr>
            <w:tcW w:w="1275"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姓名</w:t>
            </w:r>
          </w:p>
        </w:tc>
        <w:tc>
          <w:tcPr>
            <w:tcW w:w="690"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性别</w:t>
            </w:r>
          </w:p>
        </w:tc>
        <w:tc>
          <w:tcPr>
            <w:tcW w:w="1440"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职称</w:t>
            </w:r>
          </w:p>
        </w:tc>
        <w:tc>
          <w:tcPr>
            <w:tcW w:w="1305"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专业</w:t>
            </w:r>
          </w:p>
        </w:tc>
        <w:tc>
          <w:tcPr>
            <w:tcW w:w="1500"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联系电话</w:t>
            </w:r>
          </w:p>
        </w:tc>
        <w:tc>
          <w:tcPr>
            <w:tcW w:w="1335" w:type="dxa"/>
            <w:tcBorders>
              <w:top w:val="single" w:color="auto" w:sz="4" w:space="0"/>
              <w:left w:val="single" w:color="auto" w:sz="2" w:space="0"/>
              <w:bottom w:val="single" w:color="auto" w:sz="4" w:space="0"/>
              <w:right w:val="single" w:color="auto" w:sz="2" w:space="0"/>
            </w:tcBorders>
            <w:noWrap w:val="0"/>
            <w:tcMar>
              <w:left w:w="28" w:type="dxa"/>
              <w:right w:w="28" w:type="dxa"/>
            </w:tcMar>
            <w:vAlign w:val="center"/>
          </w:tcPr>
          <w:p>
            <w:pPr>
              <w:ind w:left="-68" w:right="-47"/>
              <w:jc w:val="center"/>
              <w:rPr>
                <w:rFonts w:eastAsia="华文细黑"/>
                <w:w w:val="80"/>
                <w:szCs w:val="21"/>
              </w:rPr>
            </w:pPr>
            <w:r>
              <w:rPr>
                <w:rFonts w:hint="eastAsia" w:eastAsia="华文细黑" w:cs="华文细黑"/>
                <w:w w:val="80"/>
                <w:szCs w:val="21"/>
                <w:lang w:bidi="ar"/>
              </w:rPr>
              <w:t>从事类似</w:t>
            </w:r>
          </w:p>
          <w:p>
            <w:pPr>
              <w:ind w:left="-68" w:right="-47"/>
              <w:jc w:val="center"/>
              <w:rPr>
                <w:rFonts w:eastAsia="华文细黑"/>
                <w:w w:val="80"/>
                <w:szCs w:val="21"/>
              </w:rPr>
            </w:pPr>
            <w:r>
              <w:rPr>
                <w:rFonts w:hint="eastAsia" w:eastAsia="华文细黑" w:cs="华文细黑"/>
                <w:w w:val="80"/>
                <w:szCs w:val="21"/>
                <w:lang w:bidi="ar"/>
              </w:rPr>
              <w:t>工作时间</w:t>
            </w:r>
          </w:p>
        </w:tc>
        <w:tc>
          <w:tcPr>
            <w:tcW w:w="1165" w:type="dxa"/>
            <w:tcBorders>
              <w:top w:val="single" w:color="auto" w:sz="4" w:space="0"/>
              <w:left w:val="single" w:color="auto" w:sz="2" w:space="0"/>
              <w:bottom w:val="single" w:color="auto" w:sz="4" w:space="0"/>
              <w:right w:val="single" w:color="auto" w:sz="4" w:space="0"/>
            </w:tcBorders>
            <w:noWrap w:val="0"/>
            <w:tcMar>
              <w:left w:w="28" w:type="dxa"/>
              <w:right w:w="28" w:type="dxa"/>
            </w:tcMar>
            <w:vAlign w:val="center"/>
          </w:tcPr>
          <w:p>
            <w:pPr>
              <w:jc w:val="center"/>
              <w:rPr>
                <w:rFonts w:eastAsia="华文细黑"/>
                <w:w w:val="80"/>
                <w:szCs w:val="21"/>
              </w:rPr>
            </w:pPr>
            <w:r>
              <w:rPr>
                <w:rFonts w:hint="eastAsia" w:eastAsia="华文细黑" w:cs="华文细黑"/>
                <w:w w:val="8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4" w:space="0"/>
              <w:left w:val="single" w:color="auto" w:sz="4" w:space="0"/>
              <w:bottom w:val="single" w:color="auto" w:sz="2" w:space="0"/>
              <w:right w:val="single" w:color="auto" w:sz="2" w:space="0"/>
            </w:tcBorders>
            <w:noWrap w:val="0"/>
            <w:tcMar>
              <w:left w:w="28" w:type="dxa"/>
              <w:right w:w="28" w:type="dxa"/>
            </w:tcMar>
            <w:vAlign w:val="center"/>
          </w:tcPr>
          <w:p>
            <w:pPr>
              <w:jc w:val="center"/>
              <w:rPr>
                <w:rFonts w:hint="eastAsia" w:eastAsia="华文细黑" w:cs="华文细黑"/>
                <w:w w:val="80"/>
                <w:szCs w:val="21"/>
                <w:lang w:bidi="ar"/>
              </w:rPr>
            </w:pPr>
            <w:r>
              <w:rPr>
                <w:rFonts w:hint="eastAsia" w:eastAsia="华文细黑" w:cs="华文细黑"/>
                <w:w w:val="80"/>
                <w:szCs w:val="21"/>
                <w:lang w:bidi="ar"/>
              </w:rPr>
              <w:t>项目经理</w:t>
            </w:r>
          </w:p>
        </w:tc>
        <w:tc>
          <w:tcPr>
            <w:tcW w:w="1275" w:type="dxa"/>
            <w:tcBorders>
              <w:top w:val="single" w:color="auto" w:sz="4"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4"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4"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4"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4"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4"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4"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hint="eastAsia" w:eastAsia="华文细黑" w:cs="华文细黑"/>
                <w:w w:val="80"/>
                <w:szCs w:val="21"/>
                <w:lang w:bidi="ar"/>
              </w:rPr>
            </w:pPr>
            <w:r>
              <w:rPr>
                <w:rFonts w:hint="eastAsia" w:eastAsia="华文细黑" w:cs="华文细黑"/>
                <w:w w:val="80"/>
                <w:szCs w:val="21"/>
                <w:lang w:bidi="ar"/>
              </w:rPr>
              <w:t>技术负责人</w:t>
            </w: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r>
              <w:rPr>
                <w:rFonts w:hint="eastAsia" w:eastAsia="仿宋_GB2312"/>
                <w:w w:val="80"/>
              </w:rPr>
              <w:t>.............</w:t>
            </w: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2" w:space="0"/>
              <w:right w:val="single" w:color="auto" w:sz="4" w:space="0"/>
            </w:tcBorders>
            <w:noWrap w:val="0"/>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1275" w:type="dxa"/>
            <w:tcBorders>
              <w:top w:val="single" w:color="auto" w:sz="2"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690" w:type="dxa"/>
            <w:tcBorders>
              <w:top w:val="single" w:color="auto" w:sz="2"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1440" w:type="dxa"/>
            <w:tcBorders>
              <w:top w:val="single" w:color="auto" w:sz="2"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1305" w:type="dxa"/>
            <w:tcBorders>
              <w:top w:val="single" w:color="auto" w:sz="2"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1500" w:type="dxa"/>
            <w:tcBorders>
              <w:top w:val="single" w:color="auto" w:sz="2"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1335" w:type="dxa"/>
            <w:tcBorders>
              <w:top w:val="single" w:color="auto" w:sz="2" w:space="0"/>
              <w:left w:val="single" w:color="auto" w:sz="2" w:space="0"/>
              <w:bottom w:val="single" w:color="auto" w:sz="4" w:space="0"/>
              <w:right w:val="single" w:color="auto" w:sz="2" w:space="0"/>
            </w:tcBorders>
            <w:noWrap w:val="0"/>
            <w:tcMar>
              <w:left w:w="28" w:type="dxa"/>
              <w:right w:w="28" w:type="dxa"/>
            </w:tcMar>
            <w:vAlign w:val="center"/>
          </w:tcPr>
          <w:p>
            <w:pPr>
              <w:jc w:val="center"/>
              <w:rPr>
                <w:rFonts w:eastAsia="仿宋_GB2312"/>
                <w:w w:val="80"/>
              </w:rPr>
            </w:pPr>
          </w:p>
        </w:tc>
        <w:tc>
          <w:tcPr>
            <w:tcW w:w="1165" w:type="dxa"/>
            <w:tcBorders>
              <w:top w:val="single" w:color="auto" w:sz="2" w:space="0"/>
              <w:left w:val="single" w:color="auto" w:sz="2" w:space="0"/>
              <w:bottom w:val="single" w:color="auto" w:sz="4" w:space="0"/>
              <w:right w:val="single" w:color="auto" w:sz="4" w:space="0"/>
            </w:tcBorders>
            <w:noWrap w:val="0"/>
            <w:tcMar>
              <w:left w:w="28" w:type="dxa"/>
              <w:right w:w="28" w:type="dxa"/>
            </w:tcMar>
            <w:vAlign w:val="center"/>
          </w:tcPr>
          <w:p>
            <w:pPr>
              <w:jc w:val="center"/>
              <w:rPr>
                <w:rFonts w:eastAsia="仿宋_GB2312"/>
                <w:w w:val="80"/>
              </w:rPr>
            </w:pPr>
          </w:p>
        </w:tc>
      </w:tr>
    </w:tbl>
    <w:p/>
    <w:p>
      <w:pPr>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napToGrid w:val="0"/>
        <w:ind w:firstLine="5670" w:firstLineChars="2700"/>
        <w:rPr>
          <w:rFonts w:hint="eastAsia" w:ascii="宋体" w:hAnsi="宋体" w:cs="宋体"/>
          <w:b/>
          <w:szCs w:val="21"/>
        </w:rPr>
      </w:pPr>
      <w:r>
        <w:rPr>
          <w:rFonts w:hint="eastAsia" w:ascii="宋体" w:hAnsi="宋体" w:cs="宋体"/>
          <w:color w:val="000000"/>
        </w:rPr>
        <w:t xml:space="preserve">日  期： </w:t>
      </w:r>
      <w:r>
        <w:rPr>
          <w:rFonts w:ascii="宋体" w:hAnsi="宋体" w:cs="宋体"/>
          <w:b/>
          <w:kern w:val="0"/>
          <w:szCs w:val="21"/>
        </w:rPr>
        <w:br w:type="page"/>
      </w:r>
      <w:r>
        <w:rPr>
          <w:rFonts w:hint="eastAsia" w:ascii="宋体" w:hAnsi="宋体" w:cs="宋体"/>
          <w:b/>
          <w:kern w:val="0"/>
          <w:szCs w:val="21"/>
        </w:rPr>
        <w:t>（11）</w:t>
      </w:r>
      <w:r>
        <w:rPr>
          <w:rFonts w:hint="eastAsia" w:ascii="宋体" w:hAnsi="宋体" w:cs="宋体"/>
          <w:b/>
          <w:szCs w:val="21"/>
        </w:rPr>
        <w:t>同类业绩情况一览表格式</w:t>
      </w:r>
    </w:p>
    <w:p>
      <w:pPr>
        <w:jc w:val="center"/>
        <w:rPr>
          <w:rFonts w:hint="eastAsia" w:ascii="宋体" w:hAnsi="宋体" w:cs="宋体"/>
          <w:b/>
          <w:szCs w:val="21"/>
        </w:rPr>
      </w:pPr>
    </w:p>
    <w:p>
      <w:pPr>
        <w:spacing w:line="360" w:lineRule="auto"/>
        <w:ind w:right="25" w:rightChars="12"/>
        <w:jc w:val="center"/>
        <w:rPr>
          <w:rFonts w:hint="eastAsia" w:ascii="宋体" w:hAnsi="宋体" w:cs="宋体"/>
          <w:b/>
          <w:sz w:val="28"/>
          <w:szCs w:val="28"/>
          <w:lang w:val="zh-CN" w:bidi="ar"/>
        </w:rPr>
      </w:pPr>
      <w:r>
        <w:rPr>
          <w:rFonts w:hint="eastAsia" w:ascii="宋体" w:hAnsi="宋体" w:cs="宋体"/>
          <w:b/>
          <w:sz w:val="28"/>
          <w:szCs w:val="28"/>
          <w:lang w:bidi="ar"/>
        </w:rPr>
        <w:t>同类业绩情况一览表</w:t>
      </w: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hint="eastAsia" w:hAnsi="宋体" w:cs="宋体"/>
          <w:bCs/>
          <w:u w:val="single"/>
        </w:rPr>
      </w:pPr>
      <w:r>
        <w:rPr>
          <w:rFonts w:hint="eastAsia" w:ascii="宋体" w:hAnsi="宋体" w:cs="宋体"/>
          <w:color w:val="000000"/>
        </w:rPr>
        <w:t>子包号：</w:t>
      </w:r>
    </w:p>
    <w:tbl>
      <w:tblPr>
        <w:tblStyle w:val="46"/>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186" w:hRule="atLeast"/>
        </w:trPr>
        <w:tc>
          <w:tcPr>
            <w:tcW w:w="787" w:type="dxa"/>
            <w:noWrap w:val="0"/>
            <w:vAlign w:val="center"/>
          </w:tcPr>
          <w:p>
            <w:pPr>
              <w:spacing w:line="400" w:lineRule="exact"/>
              <w:ind w:right="23" w:rightChars="11"/>
              <w:jc w:val="center"/>
              <w:rPr>
                <w:rFonts w:hint="eastAsia" w:hAnsi="宋体" w:cs="宋体"/>
              </w:rPr>
            </w:pPr>
            <w:r>
              <w:rPr>
                <w:rFonts w:hint="eastAsia" w:hAnsi="宋体" w:cs="宋体"/>
              </w:rPr>
              <w:t>序号</w:t>
            </w:r>
          </w:p>
        </w:tc>
        <w:tc>
          <w:tcPr>
            <w:tcW w:w="1246" w:type="dxa"/>
            <w:noWrap w:val="0"/>
            <w:vAlign w:val="center"/>
          </w:tcPr>
          <w:p>
            <w:pPr>
              <w:spacing w:line="400" w:lineRule="exact"/>
              <w:ind w:right="23" w:rightChars="11"/>
              <w:jc w:val="center"/>
              <w:rPr>
                <w:rFonts w:hint="eastAsia" w:hAnsi="宋体" w:cs="宋体"/>
              </w:rPr>
            </w:pPr>
            <w:r>
              <w:rPr>
                <w:rFonts w:hint="eastAsia" w:hAnsi="宋体" w:cs="宋体"/>
              </w:rPr>
              <w:t>业主单位</w:t>
            </w:r>
          </w:p>
        </w:tc>
        <w:tc>
          <w:tcPr>
            <w:tcW w:w="1607" w:type="dxa"/>
            <w:noWrap w:val="0"/>
            <w:vAlign w:val="center"/>
          </w:tcPr>
          <w:p>
            <w:pPr>
              <w:spacing w:line="400" w:lineRule="exact"/>
              <w:ind w:right="23" w:rightChars="11"/>
              <w:jc w:val="center"/>
              <w:rPr>
                <w:rFonts w:hint="eastAsia" w:hAnsi="宋体" w:cs="宋体"/>
              </w:rPr>
            </w:pPr>
            <w:r>
              <w:rPr>
                <w:rFonts w:hint="eastAsia" w:hAnsi="宋体" w:cs="宋体"/>
              </w:rPr>
              <w:t>项目名称</w:t>
            </w:r>
          </w:p>
        </w:tc>
        <w:tc>
          <w:tcPr>
            <w:tcW w:w="1291" w:type="dxa"/>
            <w:noWrap w:val="0"/>
            <w:vAlign w:val="center"/>
          </w:tcPr>
          <w:p>
            <w:pPr>
              <w:spacing w:line="400" w:lineRule="exact"/>
              <w:ind w:right="23" w:rightChars="11"/>
              <w:jc w:val="center"/>
              <w:rPr>
                <w:rFonts w:hint="eastAsia" w:hAnsi="宋体" w:cs="宋体"/>
              </w:rPr>
            </w:pPr>
            <w:r>
              <w:rPr>
                <w:rFonts w:hint="eastAsia" w:hAnsi="宋体" w:cs="宋体"/>
              </w:rPr>
              <w:t>供货地点</w:t>
            </w:r>
          </w:p>
        </w:tc>
        <w:tc>
          <w:tcPr>
            <w:tcW w:w="1216" w:type="dxa"/>
            <w:noWrap w:val="0"/>
            <w:vAlign w:val="center"/>
          </w:tcPr>
          <w:p>
            <w:pPr>
              <w:spacing w:line="400" w:lineRule="exact"/>
              <w:ind w:right="23" w:rightChars="11"/>
              <w:jc w:val="center"/>
              <w:rPr>
                <w:rFonts w:hint="eastAsia" w:hAnsi="宋体" w:cs="宋体"/>
              </w:rPr>
            </w:pPr>
            <w:r>
              <w:rPr>
                <w:rFonts w:hint="eastAsia" w:hAnsi="宋体" w:cs="宋体"/>
              </w:rPr>
              <w:t>交货期</w:t>
            </w:r>
          </w:p>
        </w:tc>
        <w:tc>
          <w:tcPr>
            <w:tcW w:w="1216" w:type="dxa"/>
            <w:noWrap w:val="0"/>
            <w:vAlign w:val="center"/>
          </w:tcPr>
          <w:p>
            <w:pPr>
              <w:spacing w:line="400" w:lineRule="exact"/>
              <w:ind w:right="23" w:rightChars="11"/>
              <w:jc w:val="center"/>
              <w:rPr>
                <w:rFonts w:hint="eastAsia" w:hAnsi="宋体" w:cs="宋体"/>
              </w:rPr>
            </w:pPr>
            <w:r>
              <w:rPr>
                <w:rFonts w:hint="eastAsia" w:hAnsi="宋体" w:cs="宋体"/>
              </w:rPr>
              <w:t>合同价格（元）</w:t>
            </w:r>
          </w:p>
        </w:tc>
        <w:tc>
          <w:tcPr>
            <w:tcW w:w="1697" w:type="dxa"/>
            <w:noWrap w:val="0"/>
            <w:vAlign w:val="center"/>
          </w:tcPr>
          <w:p>
            <w:pPr>
              <w:spacing w:line="400" w:lineRule="exact"/>
              <w:ind w:right="23" w:rightChars="11"/>
              <w:jc w:val="center"/>
              <w:rPr>
                <w:rFonts w:hint="eastAsia" w:hAnsi="宋体" w:cs="宋体"/>
              </w:rPr>
            </w:pPr>
            <w:r>
              <w:rPr>
                <w:rFonts w:hint="eastAsia" w:hAnsi="宋体" w:cs="宋体"/>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hAnsi="宋体" w:cs="宋体"/>
              </w:rPr>
            </w:pPr>
            <w:r>
              <w:rPr>
                <w:rFonts w:hint="eastAsia" w:hAnsi="宋体" w:cs="宋体"/>
              </w:rPr>
              <w:t>1</w:t>
            </w:r>
          </w:p>
        </w:tc>
        <w:tc>
          <w:tcPr>
            <w:tcW w:w="1246" w:type="dxa"/>
            <w:noWrap w:val="0"/>
            <w:vAlign w:val="top"/>
          </w:tcPr>
          <w:p>
            <w:pPr>
              <w:spacing w:line="400" w:lineRule="exact"/>
              <w:ind w:right="25" w:rightChars="12"/>
              <w:jc w:val="center"/>
              <w:rPr>
                <w:rFonts w:hint="eastAsia" w:hAnsi="宋体" w:cs="宋体"/>
                <w:b/>
              </w:rPr>
            </w:pPr>
          </w:p>
        </w:tc>
        <w:tc>
          <w:tcPr>
            <w:tcW w:w="1607" w:type="dxa"/>
            <w:noWrap w:val="0"/>
            <w:vAlign w:val="top"/>
          </w:tcPr>
          <w:p>
            <w:pPr>
              <w:spacing w:line="400" w:lineRule="exact"/>
              <w:ind w:right="25" w:rightChars="12"/>
              <w:jc w:val="center"/>
              <w:rPr>
                <w:rFonts w:hint="eastAsia" w:hAnsi="宋体" w:cs="宋体"/>
                <w:b/>
              </w:rPr>
            </w:pPr>
          </w:p>
        </w:tc>
        <w:tc>
          <w:tcPr>
            <w:tcW w:w="1291"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697" w:type="dxa"/>
            <w:noWrap w:val="0"/>
            <w:vAlign w:val="top"/>
          </w:tcPr>
          <w:p>
            <w:pPr>
              <w:spacing w:line="400" w:lineRule="exact"/>
              <w:ind w:right="25" w:rightChars="12"/>
              <w:jc w:val="center"/>
              <w:rPr>
                <w:rFonts w:hint="eastAsia"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hAnsi="宋体" w:cs="宋体"/>
              </w:rPr>
            </w:pPr>
            <w:r>
              <w:rPr>
                <w:rFonts w:hint="eastAsia" w:hAnsi="宋体" w:cs="宋体"/>
              </w:rPr>
              <w:t>2</w:t>
            </w:r>
          </w:p>
        </w:tc>
        <w:tc>
          <w:tcPr>
            <w:tcW w:w="1246" w:type="dxa"/>
            <w:noWrap w:val="0"/>
            <w:vAlign w:val="top"/>
          </w:tcPr>
          <w:p>
            <w:pPr>
              <w:spacing w:line="400" w:lineRule="exact"/>
              <w:ind w:right="25" w:rightChars="12"/>
              <w:jc w:val="center"/>
              <w:rPr>
                <w:rFonts w:hint="eastAsia" w:hAnsi="宋体" w:cs="宋体"/>
                <w:b/>
              </w:rPr>
            </w:pPr>
          </w:p>
        </w:tc>
        <w:tc>
          <w:tcPr>
            <w:tcW w:w="1607" w:type="dxa"/>
            <w:noWrap w:val="0"/>
            <w:vAlign w:val="top"/>
          </w:tcPr>
          <w:p>
            <w:pPr>
              <w:spacing w:line="400" w:lineRule="exact"/>
              <w:ind w:right="25" w:rightChars="12"/>
              <w:jc w:val="center"/>
              <w:rPr>
                <w:rFonts w:hint="eastAsia" w:hAnsi="宋体" w:cs="宋体"/>
                <w:b/>
              </w:rPr>
            </w:pPr>
          </w:p>
        </w:tc>
        <w:tc>
          <w:tcPr>
            <w:tcW w:w="1291"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697" w:type="dxa"/>
            <w:noWrap w:val="0"/>
            <w:vAlign w:val="top"/>
          </w:tcPr>
          <w:p>
            <w:pPr>
              <w:spacing w:line="400" w:lineRule="exact"/>
              <w:ind w:right="25" w:rightChars="12"/>
              <w:jc w:val="center"/>
              <w:rPr>
                <w:rFonts w:hint="eastAsia"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hAnsi="宋体" w:cs="宋体"/>
              </w:rPr>
            </w:pPr>
            <w:r>
              <w:rPr>
                <w:rFonts w:hint="eastAsia" w:hAnsi="宋体" w:cs="宋体"/>
              </w:rPr>
              <w:t>3</w:t>
            </w:r>
          </w:p>
        </w:tc>
        <w:tc>
          <w:tcPr>
            <w:tcW w:w="1246" w:type="dxa"/>
            <w:noWrap w:val="0"/>
            <w:vAlign w:val="top"/>
          </w:tcPr>
          <w:p>
            <w:pPr>
              <w:spacing w:line="400" w:lineRule="exact"/>
              <w:ind w:right="25" w:rightChars="12"/>
              <w:jc w:val="center"/>
              <w:rPr>
                <w:rFonts w:hint="eastAsia" w:hAnsi="宋体" w:cs="宋体"/>
                <w:b/>
              </w:rPr>
            </w:pPr>
          </w:p>
        </w:tc>
        <w:tc>
          <w:tcPr>
            <w:tcW w:w="1607" w:type="dxa"/>
            <w:noWrap w:val="0"/>
            <w:vAlign w:val="top"/>
          </w:tcPr>
          <w:p>
            <w:pPr>
              <w:spacing w:line="400" w:lineRule="exact"/>
              <w:ind w:right="25" w:rightChars="12"/>
              <w:jc w:val="center"/>
              <w:rPr>
                <w:rFonts w:hint="eastAsia" w:hAnsi="宋体" w:cs="宋体"/>
                <w:b/>
              </w:rPr>
            </w:pPr>
          </w:p>
        </w:tc>
        <w:tc>
          <w:tcPr>
            <w:tcW w:w="1291"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697" w:type="dxa"/>
            <w:noWrap w:val="0"/>
            <w:vAlign w:val="top"/>
          </w:tcPr>
          <w:p>
            <w:pPr>
              <w:spacing w:line="400" w:lineRule="exact"/>
              <w:ind w:right="25" w:rightChars="12"/>
              <w:jc w:val="center"/>
              <w:rPr>
                <w:rFonts w:hint="eastAsia"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hAnsi="宋体" w:cs="宋体"/>
              </w:rPr>
            </w:pPr>
            <w:r>
              <w:rPr>
                <w:rFonts w:hint="eastAsia" w:hAnsi="宋体" w:cs="宋体"/>
              </w:rPr>
              <w:t>…</w:t>
            </w:r>
          </w:p>
        </w:tc>
        <w:tc>
          <w:tcPr>
            <w:tcW w:w="1246" w:type="dxa"/>
            <w:noWrap w:val="0"/>
            <w:vAlign w:val="top"/>
          </w:tcPr>
          <w:p>
            <w:pPr>
              <w:spacing w:line="400" w:lineRule="exact"/>
              <w:ind w:right="25" w:rightChars="12"/>
              <w:jc w:val="center"/>
              <w:rPr>
                <w:rFonts w:hint="eastAsia" w:hAnsi="宋体" w:cs="宋体"/>
                <w:b/>
              </w:rPr>
            </w:pPr>
          </w:p>
        </w:tc>
        <w:tc>
          <w:tcPr>
            <w:tcW w:w="1607" w:type="dxa"/>
            <w:noWrap w:val="0"/>
            <w:vAlign w:val="top"/>
          </w:tcPr>
          <w:p>
            <w:pPr>
              <w:spacing w:line="400" w:lineRule="exact"/>
              <w:ind w:right="25" w:rightChars="12"/>
              <w:jc w:val="center"/>
              <w:rPr>
                <w:rFonts w:hint="eastAsia" w:hAnsi="宋体" w:cs="宋体"/>
                <w:b/>
              </w:rPr>
            </w:pPr>
          </w:p>
        </w:tc>
        <w:tc>
          <w:tcPr>
            <w:tcW w:w="1291"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697" w:type="dxa"/>
            <w:noWrap w:val="0"/>
            <w:vAlign w:val="top"/>
          </w:tcPr>
          <w:p>
            <w:pPr>
              <w:spacing w:line="400" w:lineRule="exact"/>
              <w:ind w:right="25" w:rightChars="12"/>
              <w:jc w:val="center"/>
              <w:rPr>
                <w:rFonts w:hint="eastAsia"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hAnsi="宋体" w:cs="宋体"/>
              </w:rPr>
            </w:pPr>
          </w:p>
        </w:tc>
        <w:tc>
          <w:tcPr>
            <w:tcW w:w="1246" w:type="dxa"/>
            <w:noWrap w:val="0"/>
            <w:vAlign w:val="top"/>
          </w:tcPr>
          <w:p>
            <w:pPr>
              <w:spacing w:line="400" w:lineRule="exact"/>
              <w:ind w:right="25" w:rightChars="12"/>
              <w:jc w:val="center"/>
              <w:rPr>
                <w:rFonts w:hint="eastAsia" w:hAnsi="宋体" w:cs="宋体"/>
                <w:b/>
              </w:rPr>
            </w:pPr>
          </w:p>
        </w:tc>
        <w:tc>
          <w:tcPr>
            <w:tcW w:w="1607" w:type="dxa"/>
            <w:noWrap w:val="0"/>
            <w:vAlign w:val="top"/>
          </w:tcPr>
          <w:p>
            <w:pPr>
              <w:spacing w:line="400" w:lineRule="exact"/>
              <w:ind w:right="25" w:rightChars="12"/>
              <w:jc w:val="center"/>
              <w:rPr>
                <w:rFonts w:hint="eastAsia" w:hAnsi="宋体" w:cs="宋体"/>
                <w:b/>
              </w:rPr>
            </w:pPr>
          </w:p>
        </w:tc>
        <w:tc>
          <w:tcPr>
            <w:tcW w:w="1291"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697" w:type="dxa"/>
            <w:noWrap w:val="0"/>
            <w:vAlign w:val="top"/>
          </w:tcPr>
          <w:p>
            <w:pPr>
              <w:spacing w:line="400" w:lineRule="exact"/>
              <w:ind w:right="25" w:rightChars="12"/>
              <w:jc w:val="center"/>
              <w:rPr>
                <w:rFonts w:hint="eastAsia"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rPr>
        <w:tc>
          <w:tcPr>
            <w:tcW w:w="787" w:type="dxa"/>
            <w:noWrap w:val="0"/>
            <w:vAlign w:val="center"/>
          </w:tcPr>
          <w:p>
            <w:pPr>
              <w:spacing w:line="400" w:lineRule="exact"/>
              <w:ind w:right="25" w:rightChars="12"/>
              <w:jc w:val="center"/>
              <w:rPr>
                <w:rFonts w:hint="eastAsia" w:hAnsi="宋体" w:cs="宋体"/>
              </w:rPr>
            </w:pPr>
          </w:p>
        </w:tc>
        <w:tc>
          <w:tcPr>
            <w:tcW w:w="1246" w:type="dxa"/>
            <w:noWrap w:val="0"/>
            <w:vAlign w:val="top"/>
          </w:tcPr>
          <w:p>
            <w:pPr>
              <w:spacing w:line="400" w:lineRule="exact"/>
              <w:ind w:right="25" w:rightChars="12"/>
              <w:jc w:val="center"/>
              <w:rPr>
                <w:rFonts w:hint="eastAsia" w:hAnsi="宋体" w:cs="宋体"/>
                <w:b/>
              </w:rPr>
            </w:pPr>
          </w:p>
        </w:tc>
        <w:tc>
          <w:tcPr>
            <w:tcW w:w="1607" w:type="dxa"/>
            <w:noWrap w:val="0"/>
            <w:vAlign w:val="top"/>
          </w:tcPr>
          <w:p>
            <w:pPr>
              <w:spacing w:line="400" w:lineRule="exact"/>
              <w:ind w:right="25" w:rightChars="12"/>
              <w:jc w:val="center"/>
              <w:rPr>
                <w:rFonts w:hint="eastAsia" w:hAnsi="宋体" w:cs="宋体"/>
                <w:b/>
              </w:rPr>
            </w:pPr>
          </w:p>
        </w:tc>
        <w:tc>
          <w:tcPr>
            <w:tcW w:w="1291"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216" w:type="dxa"/>
            <w:noWrap w:val="0"/>
            <w:vAlign w:val="top"/>
          </w:tcPr>
          <w:p>
            <w:pPr>
              <w:spacing w:line="400" w:lineRule="exact"/>
              <w:ind w:right="25" w:rightChars="12"/>
              <w:jc w:val="center"/>
              <w:rPr>
                <w:rFonts w:hint="eastAsia" w:hAnsi="宋体" w:cs="宋体"/>
                <w:b/>
              </w:rPr>
            </w:pPr>
          </w:p>
        </w:tc>
        <w:tc>
          <w:tcPr>
            <w:tcW w:w="1697" w:type="dxa"/>
            <w:noWrap w:val="0"/>
            <w:vAlign w:val="top"/>
          </w:tcPr>
          <w:p>
            <w:pPr>
              <w:spacing w:line="400" w:lineRule="exact"/>
              <w:ind w:right="25" w:rightChars="12"/>
              <w:jc w:val="center"/>
              <w:rPr>
                <w:rFonts w:hint="eastAsia" w:hAnsi="宋体" w:cs="宋体"/>
                <w:b/>
              </w:rPr>
            </w:pPr>
          </w:p>
        </w:tc>
      </w:tr>
    </w:tbl>
    <w:p>
      <w:pPr>
        <w:widowControl/>
        <w:jc w:val="left"/>
        <w:rPr>
          <w:rFonts w:ascii="宋体" w:hAnsi="宋体" w:cs="宋体"/>
          <w:b/>
          <w:kern w:val="0"/>
          <w:sz w:val="24"/>
          <w:szCs w:val="22"/>
        </w:rPr>
      </w:pPr>
    </w:p>
    <w:p>
      <w:pPr>
        <w:widowControl/>
        <w:jc w:val="left"/>
        <w:rPr>
          <w:rFonts w:hint="eastAsia" w:ascii="宋体" w:hAnsi="宋体" w:cs="宋体"/>
          <w:b/>
          <w:szCs w:val="21"/>
        </w:rPr>
      </w:pPr>
      <w:r>
        <w:rPr>
          <w:rFonts w:ascii="宋体" w:hAnsi="宋体" w:cs="宋体"/>
          <w:b/>
          <w:kern w:val="0"/>
          <w:sz w:val="24"/>
          <w:szCs w:val="22"/>
        </w:rPr>
        <w:br w:type="page"/>
      </w:r>
    </w:p>
    <w:p>
      <w:pPr>
        <w:spacing w:line="360" w:lineRule="auto"/>
        <w:jc w:val="left"/>
        <w:rPr>
          <w:rFonts w:ascii="宋体" w:hAnsi="宋体" w:cs="宋体"/>
          <w:b/>
          <w:szCs w:val="21"/>
        </w:rPr>
      </w:pPr>
      <w:r>
        <w:rPr>
          <w:rFonts w:hint="eastAsia" w:ascii="宋体" w:hAnsi="宋体" w:cs="宋体"/>
          <w:b/>
          <w:szCs w:val="21"/>
        </w:rPr>
        <w:t>（12）技术部分：针对本项目第二章采购需求和第四章评分标准中的条款拟定各种方案，格式自拟；</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t>（13）第四章评标办法及评分标准中需提供的其他相关证书及合同复印件、中标通知书等并加盖公章；</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t>（14）供应商认为有需要提供的其它有关证明资料。</w:t>
      </w:r>
    </w:p>
    <w:p>
      <w:pPr>
        <w:spacing w:line="360" w:lineRule="auto"/>
        <w:jc w:val="left"/>
        <w:rPr>
          <w:rFonts w:ascii="宋体" w:hAnsi="宋体" w:cs="宋体"/>
          <w:b/>
          <w:szCs w:val="21"/>
        </w:rPr>
      </w:pPr>
    </w:p>
    <w:p>
      <w:pPr>
        <w:spacing w:line="360" w:lineRule="auto"/>
        <w:jc w:val="center"/>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widowControl/>
        <w:spacing w:line="276" w:lineRule="auto"/>
        <w:jc w:val="left"/>
        <w:rPr>
          <w:rFonts w:ascii="宋体" w:hAnsi="宋体" w:cs="宋体"/>
        </w:rPr>
      </w:pPr>
      <w:r>
        <w:rPr>
          <w:rFonts w:hint="eastAsia" w:ascii="宋体" w:hAnsi="宋体" w:cs="宋体"/>
          <w:kern w:val="0"/>
          <w:sz w:val="22"/>
          <w:szCs w:val="22"/>
        </w:rPr>
        <w:t>一、报价文件的外包装封面格式：</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rPr>
          <w:rFonts w:hint="eastAsia" w:hAnsi="宋体" w:cs="宋体"/>
          <w:bCs/>
          <w:u w:val="single"/>
        </w:rPr>
      </w:pPr>
      <w:r>
        <w:rPr>
          <w:rFonts w:hint="eastAsia" w:ascii="宋体" w:hAnsi="宋体" w:cs="宋体"/>
          <w:color w:val="000000"/>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snapToGrid w:val="0"/>
        <w:spacing w:before="50" w:after="50"/>
        <w:ind w:firstLine="932" w:firstLineChars="444"/>
        <w:jc w:val="center"/>
        <w:rPr>
          <w:rFonts w:ascii="宋体" w:hAnsi="宋体"/>
          <w:bCs/>
          <w:szCs w:val="21"/>
        </w:rPr>
      </w:pPr>
      <w:r>
        <w:rPr>
          <w:rFonts w:hint="eastAsia" w:ascii="宋体" w:hAnsi="宋体"/>
          <w:szCs w:val="20"/>
        </w:rPr>
        <w:t>开标时启封</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 xml:space="preserve">                                                    （供应商公章）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pacing w:line="276" w:lineRule="auto"/>
        <w:jc w:val="left"/>
        <w:rPr>
          <w:rFonts w:ascii="宋体" w:hAnsi="宋体" w:cs="宋体"/>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rPr>
      </w:pPr>
      <w:r>
        <w:rPr>
          <w:rFonts w:hint="eastAsia" w:ascii="宋体" w:hAnsi="宋体" w:cs="宋体"/>
          <w:kern w:val="0"/>
          <w:sz w:val="22"/>
          <w:szCs w:val="22"/>
        </w:rPr>
        <w:t xml:space="preserve">二、报价文件封面格式： </w:t>
      </w:r>
    </w:p>
    <w:p>
      <w:pPr>
        <w:widowControl/>
        <w:spacing w:line="276" w:lineRule="auto"/>
        <w:jc w:val="left"/>
        <w:rPr>
          <w:rFonts w:ascii="宋体" w:hAnsi="宋体" w:cs="宋体"/>
        </w:rPr>
      </w:pPr>
      <w:r>
        <w:rPr>
          <w:rFonts w:hint="eastAsia" w:ascii="宋体" w:hAnsi="宋体" w:cs="宋体"/>
          <w:kern w:val="0"/>
          <w:sz w:val="22"/>
          <w:szCs w:val="22"/>
        </w:rPr>
        <w:t xml:space="preserve">                                                        正本/或副本</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rPr>
          <w:rFonts w:hint="eastAsia" w:hAnsi="宋体" w:cs="宋体"/>
          <w:bCs/>
          <w:u w:val="single"/>
        </w:rPr>
      </w:pPr>
      <w:r>
        <w:rPr>
          <w:rFonts w:hint="eastAsia" w:ascii="宋体" w:hAnsi="宋体" w:cs="宋体"/>
          <w:color w:val="000000"/>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widowControl/>
        <w:spacing w:line="276" w:lineRule="auto"/>
        <w:jc w:val="left"/>
        <w:rPr>
          <w:rFonts w:ascii="宋体" w:hAnsi="宋体" w:cs="宋体"/>
        </w:rPr>
      </w:pPr>
    </w:p>
    <w:p>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r>
        <w:rPr>
          <w:rFonts w:hint="eastAsia" w:ascii="宋体" w:hAnsi="宋体" w:cs="宋体"/>
          <w:b/>
          <w:sz w:val="24"/>
        </w:rPr>
        <w:t>报价文件内容包括：</w:t>
      </w:r>
    </w:p>
    <w:p>
      <w:pPr>
        <w:snapToGrid w:val="0"/>
        <w:spacing w:line="360" w:lineRule="auto"/>
        <w:jc w:val="left"/>
        <w:rPr>
          <w:rFonts w:hint="eastAsia" w:ascii="宋体" w:hAnsi="宋体" w:cs="宋体"/>
          <w:szCs w:val="21"/>
        </w:rPr>
      </w:pPr>
      <w:r>
        <w:rPr>
          <w:rFonts w:hint="eastAsia" w:ascii="宋体" w:hAnsi="宋体" w:cs="宋体"/>
          <w:szCs w:val="21"/>
        </w:rPr>
        <w:t>1）开标一览表（格式见附件）；</w:t>
      </w:r>
    </w:p>
    <w:p>
      <w:pPr>
        <w:snapToGrid w:val="0"/>
        <w:spacing w:line="360" w:lineRule="auto"/>
        <w:jc w:val="left"/>
        <w:rPr>
          <w:rFonts w:ascii="宋体" w:hAnsi="宋体" w:cs="宋体"/>
          <w:szCs w:val="21"/>
        </w:rPr>
      </w:pPr>
      <w:r>
        <w:rPr>
          <w:rFonts w:hint="eastAsia" w:ascii="宋体" w:hAnsi="宋体" w:cs="宋体"/>
          <w:szCs w:val="21"/>
        </w:rPr>
        <w:t>2）投标分项报价表格式（格式见附件）；</w:t>
      </w:r>
    </w:p>
    <w:p>
      <w:pPr>
        <w:snapToGrid w:val="0"/>
        <w:spacing w:line="360" w:lineRule="auto"/>
        <w:jc w:val="left"/>
        <w:rPr>
          <w:rFonts w:ascii="宋体" w:hAnsi="宋体" w:cs="宋体"/>
          <w:szCs w:val="21"/>
        </w:rPr>
      </w:pPr>
      <w:r>
        <w:rPr>
          <w:rFonts w:hint="eastAsia" w:ascii="宋体" w:hAnsi="宋体" w:cs="宋体"/>
          <w:szCs w:val="21"/>
        </w:rPr>
        <w:t>3）中小企业声明函（如有）(格式见附件)；</w:t>
      </w:r>
    </w:p>
    <w:p>
      <w:pPr>
        <w:snapToGrid w:val="0"/>
        <w:spacing w:line="360" w:lineRule="auto"/>
        <w:jc w:val="left"/>
        <w:rPr>
          <w:rFonts w:ascii="宋体" w:hAnsi="宋体" w:cs="宋体"/>
          <w:szCs w:val="21"/>
        </w:rPr>
      </w:pPr>
      <w:r>
        <w:rPr>
          <w:rFonts w:hint="eastAsia" w:ascii="宋体" w:hAnsi="宋体" w:cs="宋体"/>
          <w:szCs w:val="21"/>
        </w:rPr>
        <w:t>4）</w:t>
      </w:r>
      <w:r>
        <w:rPr>
          <w:rFonts w:hint="eastAsia" w:ascii="宋体" w:hAnsi="宋体" w:cs="宋体"/>
          <w:color w:val="000000"/>
        </w:rPr>
        <w:t>残疾人福利性单位声明函（非残疾人福利性单位无需提供本函)（格式见附件）；</w:t>
      </w:r>
    </w:p>
    <w:p>
      <w:pPr>
        <w:snapToGrid w:val="0"/>
        <w:spacing w:line="360" w:lineRule="auto"/>
        <w:jc w:val="left"/>
        <w:rPr>
          <w:rFonts w:ascii="宋体" w:hAnsi="宋体" w:cs="宋体"/>
          <w:szCs w:val="21"/>
        </w:rPr>
      </w:pPr>
      <w:r>
        <w:rPr>
          <w:rFonts w:hint="eastAsia" w:ascii="宋体" w:hAnsi="宋体" w:cs="宋体"/>
          <w:szCs w:val="21"/>
        </w:rPr>
        <w:t>5）供应商针对报价需要说明的其他文件和说明</w:t>
      </w:r>
      <w:r>
        <w:rPr>
          <w:rFonts w:hint="eastAsia" w:ascii="宋体" w:hAnsi="宋体" w:cs="宋体"/>
          <w:color w:val="000000"/>
        </w:rPr>
        <w:t>（格式自拟）</w:t>
      </w:r>
      <w:r>
        <w:rPr>
          <w:rFonts w:hint="eastAsia" w:ascii="宋体" w:hAnsi="宋体" w:cs="宋体"/>
          <w:szCs w:val="21"/>
        </w:rPr>
        <w:t>；</w:t>
      </w:r>
    </w:p>
    <w:p>
      <w:pPr>
        <w:snapToGrid w:val="0"/>
        <w:spacing w:line="360" w:lineRule="auto"/>
        <w:ind w:firstLine="630" w:firstLineChars="300"/>
        <w:jc w:val="left"/>
        <w:rPr>
          <w:rFonts w:ascii="宋体" w:hAnsi="宋体" w:cs="宋体"/>
        </w:rPr>
      </w:pPr>
    </w:p>
    <w:p>
      <w:pPr>
        <w:snapToGrid w:val="0"/>
        <w:spacing w:line="360" w:lineRule="auto"/>
        <w:ind w:firstLine="420" w:firstLineChars="200"/>
        <w:jc w:val="left"/>
        <w:rPr>
          <w:rFonts w:ascii="宋体" w:hAnsi="宋体" w:cs="宋体"/>
          <w:szCs w:val="21"/>
        </w:rPr>
      </w:pPr>
    </w:p>
    <w:p>
      <w:pPr>
        <w:widowControl/>
        <w:spacing w:line="276" w:lineRule="auto"/>
        <w:jc w:val="left"/>
        <w:rPr>
          <w:rFonts w:ascii="宋体" w:hAnsi="宋体" w:cs="宋体"/>
          <w:sz w:val="32"/>
          <w:szCs w:val="20"/>
        </w:rPr>
      </w:pPr>
    </w:p>
    <w:p>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(1)开标一览表格式</w:t>
      </w:r>
    </w:p>
    <w:p>
      <w:pPr>
        <w:snapToGrid w:val="0"/>
        <w:spacing w:before="50" w:after="50" w:line="360" w:lineRule="auto"/>
        <w:jc w:val="center"/>
        <w:rPr>
          <w:rFonts w:ascii="宋体" w:hAnsi="宋体" w:cs="宋体"/>
          <w:b/>
          <w:sz w:val="30"/>
          <w:szCs w:val="20"/>
        </w:rPr>
      </w:pPr>
      <w:r>
        <w:rPr>
          <w:rFonts w:hint="eastAsia" w:ascii="宋体" w:hAnsi="宋体" w:cs="宋体"/>
          <w:b/>
          <w:sz w:val="30"/>
        </w:rPr>
        <w:t xml:space="preserve"> 开标一览表</w:t>
      </w:r>
    </w:p>
    <w:p>
      <w:pPr>
        <w:ind w:firstLine="420" w:firstLineChars="200"/>
        <w:rPr>
          <w:rFonts w:ascii="宋体" w:hAnsi="宋体" w:cs="宋体"/>
          <w:color w:val="000000"/>
        </w:rPr>
      </w:pPr>
      <w:r>
        <w:rPr>
          <w:rFonts w:hint="eastAsia" w:ascii="宋体" w:hAnsi="宋体" w:cs="宋体"/>
          <w:color w:val="000000"/>
        </w:rPr>
        <w:t>采购项目：</w:t>
      </w:r>
    </w:p>
    <w:p>
      <w:pPr>
        <w:ind w:firstLine="420" w:firstLineChars="200"/>
        <w:rPr>
          <w:rFonts w:ascii="宋体" w:hAnsi="宋体" w:cs="宋体"/>
          <w:color w:val="000000"/>
        </w:rPr>
      </w:pPr>
      <w:r>
        <w:rPr>
          <w:rFonts w:hint="eastAsia" w:ascii="宋体" w:hAnsi="宋体" w:cs="宋体"/>
          <w:color w:val="000000"/>
        </w:rPr>
        <w:t>项目编号：</w:t>
      </w:r>
    </w:p>
    <w:p>
      <w:pPr>
        <w:ind w:firstLine="420" w:firstLineChars="200"/>
        <w:rPr>
          <w:rFonts w:ascii="宋体" w:hAnsi="宋体" w:cs="宋体"/>
          <w:szCs w:val="21"/>
        </w:rPr>
      </w:pPr>
      <w:r>
        <w:rPr>
          <w:rFonts w:hint="eastAsia" w:ascii="宋体" w:hAnsi="宋体" w:cs="宋体"/>
          <w:color w:val="000000"/>
        </w:rPr>
        <w:t>子包号：</w:t>
      </w:r>
      <w:r>
        <w:rPr>
          <w:rFonts w:hint="eastAsia" w:ascii="宋体" w:hAnsi="宋体" w:cs="宋体"/>
          <w:szCs w:val="21"/>
        </w:rPr>
        <w:t xml:space="preserve">                        单位：人民币（元）</w:t>
      </w:r>
    </w:p>
    <w:tbl>
      <w:tblPr>
        <w:tblStyle w:val="46"/>
        <w:tblW w:w="0" w:type="auto"/>
        <w:jc w:val="center"/>
        <w:tblLayout w:type="fixed"/>
        <w:tblCellMar>
          <w:top w:w="0" w:type="dxa"/>
          <w:left w:w="108" w:type="dxa"/>
          <w:bottom w:w="0" w:type="dxa"/>
          <w:right w:w="108" w:type="dxa"/>
        </w:tblCellMar>
      </w:tblPr>
      <w:tblGrid>
        <w:gridCol w:w="820"/>
        <w:gridCol w:w="2619"/>
        <w:gridCol w:w="2835"/>
        <w:gridCol w:w="2586"/>
      </w:tblGrid>
      <w:tr>
        <w:tblPrEx>
          <w:tblCellMar>
            <w:top w:w="0" w:type="dxa"/>
            <w:left w:w="108" w:type="dxa"/>
            <w:bottom w:w="0" w:type="dxa"/>
            <w:right w:w="108" w:type="dxa"/>
          </w:tblCellMar>
        </w:tblPrEx>
        <w:trPr>
          <w:wBefore w:w="0" w:type="dxa"/>
          <w:wAfter w:w="0" w:type="dxa"/>
          <w:trHeight w:val="70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6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b/>
                <w:szCs w:val="21"/>
              </w:rPr>
              <w:t>项目内容</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投标报价</w:t>
            </w:r>
          </w:p>
        </w:tc>
        <w:tc>
          <w:tcPr>
            <w:tcW w:w="25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wBefore w:w="0" w:type="dxa"/>
          <w:wAfter w:w="0" w:type="dxa"/>
          <w:trHeight w:val="47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sz w:val="18"/>
                <w:szCs w:val="18"/>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r>
              <w:rPr>
                <w:rFonts w:hint="eastAsia" w:ascii="宋体" w:hAnsi="宋体" w:cs="宋体"/>
                <w:szCs w:val="21"/>
              </w:rPr>
              <w:t xml:space="preserve">              </w:t>
            </w: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wBefore w:w="0" w:type="dxa"/>
          <w:wAfter w:w="0" w:type="dxa"/>
          <w:trHeight w:val="45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szCs w:val="21"/>
              </w:rPr>
            </w:pP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wBefore w:w="0" w:type="dxa"/>
          <w:wAfter w:w="0" w:type="dxa"/>
          <w:trHeight w:val="45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szCs w:val="21"/>
              </w:rPr>
            </w:pP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wBefore w:w="0" w:type="dxa"/>
          <w:wAfter w:w="0" w:type="dxa"/>
          <w:trHeight w:val="45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szCs w:val="21"/>
              </w:rPr>
            </w:pP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wBefore w:w="0" w:type="dxa"/>
          <w:wAfter w:w="0" w:type="dxa"/>
          <w:trHeight w:val="172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Cs w:val="21"/>
              </w:rPr>
            </w:pPr>
            <w:r>
              <w:rPr>
                <w:rFonts w:hint="eastAsia" w:ascii="宋体" w:hAnsi="宋体" w:cs="宋体"/>
                <w:szCs w:val="21"/>
              </w:rPr>
              <w:t>投标声明</w:t>
            </w:r>
          </w:p>
        </w:tc>
        <w:tc>
          <w:tcPr>
            <w:tcW w:w="804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rPr>
                <w:rFonts w:ascii="宋体" w:hAnsi="宋体" w:cs="宋体"/>
                <w:szCs w:val="21"/>
              </w:rPr>
            </w:pPr>
          </w:p>
        </w:tc>
      </w:tr>
    </w:tbl>
    <w:p>
      <w:pPr>
        <w:snapToGrid w:val="0"/>
        <w:spacing w:before="50" w:after="50" w:line="360" w:lineRule="auto"/>
        <w:ind w:left="420" w:leftChars="200" w:firstLine="315" w:firstLineChars="150"/>
        <w:jc w:val="left"/>
        <w:rPr>
          <w:rFonts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pPr>
        <w:snapToGrid w:val="0"/>
        <w:spacing w:before="50" w:after="50" w:line="360" w:lineRule="auto"/>
        <w:ind w:left="420" w:leftChars="200" w:firstLine="420" w:firstLineChars="200"/>
        <w:jc w:val="left"/>
        <w:rPr>
          <w:rFonts w:hint="eastAsia" w:ascii="宋体" w:hAnsi="宋体" w:cs="宋体"/>
          <w:szCs w:val="21"/>
        </w:rPr>
      </w:pPr>
    </w:p>
    <w:p>
      <w:pPr>
        <w:snapToGrid w:val="0"/>
        <w:spacing w:before="50" w:after="50" w:line="360" w:lineRule="auto"/>
        <w:ind w:left="420" w:leftChars="200" w:firstLine="420" w:firstLineChars="200"/>
        <w:jc w:val="left"/>
        <w:rPr>
          <w:rFonts w:hint="eastAsia" w:ascii="宋体" w:hAnsi="宋体" w:cs="宋体"/>
          <w:szCs w:val="21"/>
        </w:rPr>
      </w:pPr>
    </w:p>
    <w:p>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pPr>
        <w:snapToGrid w:val="0"/>
        <w:spacing w:before="120" w:beforeLines="50" w:after="50"/>
        <w:rPr>
          <w:rFonts w:ascii="宋体" w:hAnsi="宋体" w:cs="宋体"/>
          <w:szCs w:val="21"/>
        </w:rPr>
      </w:pPr>
    </w:p>
    <w:p>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(2) 投标分项报价表格式</w:t>
      </w:r>
    </w:p>
    <w:p>
      <w:pPr>
        <w:snapToGrid w:val="0"/>
        <w:spacing w:before="50" w:after="50" w:line="400" w:lineRule="exact"/>
        <w:jc w:val="center"/>
        <w:rPr>
          <w:rFonts w:hint="eastAsia" w:ascii="宋体" w:hAnsi="宋体" w:cs="宋体"/>
          <w:b/>
          <w:sz w:val="30"/>
        </w:rPr>
      </w:pPr>
      <w:r>
        <w:rPr>
          <w:rFonts w:hint="eastAsia" w:ascii="宋体" w:hAnsi="宋体" w:cs="宋体"/>
          <w:b/>
          <w:sz w:val="30"/>
        </w:rPr>
        <w:t>投标分项报价表</w:t>
      </w:r>
    </w:p>
    <w:p>
      <w:pPr>
        <w:ind w:firstLine="420" w:firstLineChars="200"/>
        <w:rPr>
          <w:rFonts w:ascii="宋体" w:hAnsi="宋体" w:cs="宋体"/>
          <w:color w:val="000000"/>
        </w:rPr>
      </w:pPr>
      <w:r>
        <w:rPr>
          <w:rFonts w:hint="eastAsia" w:ascii="宋体" w:hAnsi="宋体" w:cs="宋体"/>
          <w:color w:val="000000"/>
        </w:rPr>
        <w:t>采购项目：</w:t>
      </w:r>
    </w:p>
    <w:p>
      <w:pPr>
        <w:ind w:firstLine="420" w:firstLineChars="200"/>
        <w:rPr>
          <w:rFonts w:ascii="宋体" w:hAnsi="宋体" w:cs="宋体"/>
          <w:color w:val="000000"/>
        </w:rPr>
      </w:pPr>
      <w:r>
        <w:rPr>
          <w:rFonts w:hint="eastAsia" w:ascii="宋体" w:hAnsi="宋体" w:cs="宋体"/>
          <w:color w:val="000000"/>
        </w:rPr>
        <w:t>项目编号：</w:t>
      </w:r>
    </w:p>
    <w:p>
      <w:pPr>
        <w:ind w:firstLine="420" w:firstLineChars="200"/>
        <w:rPr>
          <w:rFonts w:hint="eastAsia" w:ascii="宋体" w:hAnsi="宋体" w:cs="宋体"/>
          <w:b/>
          <w:sz w:val="30"/>
        </w:rPr>
      </w:pPr>
      <w:r>
        <w:rPr>
          <w:rFonts w:hint="eastAsia" w:ascii="宋体" w:hAnsi="宋体" w:cs="宋体"/>
          <w:color w:val="000000"/>
        </w:rPr>
        <w:t>子包号：</w:t>
      </w:r>
      <w:r>
        <w:rPr>
          <w:rFonts w:hint="eastAsia" w:ascii="宋体" w:hAnsi="宋体" w:cs="宋体"/>
          <w:szCs w:val="21"/>
        </w:rPr>
        <w:t xml:space="preserve">                        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1286"/>
        <w:gridCol w:w="1041"/>
        <w:gridCol w:w="1389"/>
        <w:gridCol w:w="1284"/>
        <w:gridCol w:w="787"/>
        <w:gridCol w:w="1041"/>
        <w:gridCol w:w="1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序号</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货物名称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pPr>
            <w:r>
              <w:t>品牌</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规格型号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单位及数量</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单价</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合计</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8" w:hRule="atLeast"/>
          <w:jc w:val="center"/>
        </w:trPr>
        <w:tc>
          <w:tcPr>
            <w:tcW w:w="9151"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rPr>
                <w:rFonts w:hint="eastAsia" w:ascii="宋体" w:hAnsi="宋体"/>
                <w:spacing w:val="20"/>
                <w:szCs w:val="21"/>
              </w:rPr>
            </w:pPr>
            <w:r>
              <w:rPr>
                <w:rFonts w:hint="eastAsia" w:ascii="宋体" w:hAnsi="宋体"/>
                <w:szCs w:val="21"/>
              </w:rPr>
              <w:t>投标总价金额大写：                                       小写￥</w:t>
            </w:r>
          </w:p>
        </w:tc>
      </w:tr>
    </w:tbl>
    <w:p>
      <w:pPr>
        <w:snapToGrid w:val="0"/>
        <w:spacing w:before="50" w:after="50" w:line="400" w:lineRule="exact"/>
        <w:ind w:left="-23" w:leftChars="-11" w:right="-817" w:rightChars="-389" w:firstLine="315" w:firstLineChars="150"/>
        <w:jc w:val="left"/>
        <w:rPr>
          <w:rFonts w:hint="eastAsia" w:ascii="宋体" w:hAnsi="宋体" w:cs="宋体"/>
          <w:szCs w:val="21"/>
        </w:rPr>
      </w:pPr>
    </w:p>
    <w:p>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pPr>
        <w:snapToGrid w:val="0"/>
        <w:rPr>
          <w:rFonts w:ascii="宋体" w:hAnsi="宋体" w:cs="宋体"/>
          <w:b/>
          <w:bCs/>
          <w:color w:val="000000"/>
          <w:szCs w:val="21"/>
        </w:rPr>
      </w:pPr>
      <w:r>
        <w:rPr>
          <w:rFonts w:hint="eastAsia" w:ascii="宋体" w:hAnsi="宋体" w:cs="宋体"/>
          <w:b/>
          <w:bCs/>
          <w:color w:val="000000"/>
        </w:rPr>
        <w:t>（3）中小企业声明函格式</w:t>
      </w:r>
    </w:p>
    <w:p>
      <w:pPr>
        <w:spacing w:line="360" w:lineRule="auto"/>
        <w:jc w:val="center"/>
        <w:outlineLvl w:val="1"/>
        <w:rPr>
          <w:rFonts w:ascii="宋体" w:hAnsi="宋体" w:cs="宋体"/>
          <w:b/>
          <w:color w:val="000000"/>
          <w:sz w:val="28"/>
          <w:szCs w:val="28"/>
        </w:rPr>
      </w:pPr>
      <w:bookmarkStart w:id="39" w:name="_Toc25084"/>
      <w:r>
        <w:rPr>
          <w:rFonts w:hint="eastAsia" w:ascii="宋体" w:hAnsi="宋体" w:cs="宋体"/>
          <w:b/>
          <w:color w:val="000000"/>
          <w:sz w:val="32"/>
          <w:szCs w:val="32"/>
        </w:rPr>
        <w:t>中小企业声明函</w:t>
      </w:r>
      <w:bookmarkEnd w:id="39"/>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根据财政部《政府采购促进中小企业发展暂行办法》（财库[2011]181号）和宁波市财政局《关于政府采购促进中小企业发展若干问题的通知》（甬采购办[2012]1427号）的规定，本单位郑重声明：</w:t>
      </w:r>
    </w:p>
    <w:p>
      <w:pPr>
        <w:numPr>
          <w:ilvl w:val="0"/>
          <w:numId w:val="13"/>
        </w:numPr>
        <w:spacing w:line="360" w:lineRule="auto"/>
        <w:ind w:firstLine="420" w:firstLineChars="200"/>
        <w:rPr>
          <w:rFonts w:ascii="宋体" w:hAnsi="宋体" w:cs="宋体"/>
          <w:color w:val="000000"/>
          <w:szCs w:val="21"/>
        </w:rPr>
      </w:pPr>
      <w:r>
        <w:rPr>
          <w:rFonts w:hint="eastAsia" w:ascii="宋体" w:hAnsi="宋体" w:cs="宋体"/>
          <w:color w:val="000000"/>
          <w:szCs w:val="21"/>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numPr>
          <w:ilvl w:val="0"/>
          <w:numId w:val="13"/>
        </w:numPr>
        <w:spacing w:line="360" w:lineRule="auto"/>
        <w:ind w:firstLine="420" w:firstLineChars="200"/>
        <w:rPr>
          <w:rFonts w:ascii="宋体" w:hAnsi="宋体" w:cs="宋体"/>
          <w:color w:val="000000"/>
          <w:szCs w:val="21"/>
        </w:rPr>
      </w:pPr>
      <w:r>
        <w:rPr>
          <w:rFonts w:hint="eastAsia" w:ascii="宋体" w:hAnsi="宋体" w:cs="宋体"/>
          <w:color w:val="000000"/>
          <w:szCs w:val="21"/>
        </w:rPr>
        <w:t>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numPr>
          <w:ilvl w:val="0"/>
          <w:numId w:val="13"/>
        </w:numPr>
        <w:spacing w:line="360" w:lineRule="auto"/>
        <w:ind w:firstLine="420" w:firstLineChars="200"/>
        <w:rPr>
          <w:rFonts w:ascii="宋体" w:hAnsi="宋体" w:cs="宋体"/>
          <w:color w:val="000000"/>
          <w:szCs w:val="21"/>
        </w:rPr>
      </w:pPr>
      <w:r>
        <w:rPr>
          <w:rFonts w:hint="eastAsia" w:ascii="宋体" w:hAnsi="宋体" w:cs="宋体"/>
          <w:color w:val="000000"/>
          <w:szCs w:val="21"/>
        </w:rPr>
        <w:t>本单位对上述声明的真实性负责。如有虚假，将依法承担相应责任。</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供应商名称（盖章）：</w:t>
      </w:r>
    </w:p>
    <w:p>
      <w:pPr>
        <w:spacing w:line="360" w:lineRule="auto"/>
        <w:rPr>
          <w:rFonts w:ascii="宋体" w:hAnsi="宋体" w:cs="宋体"/>
          <w:color w:val="000000"/>
          <w:szCs w:val="21"/>
        </w:rPr>
      </w:pPr>
      <w:r>
        <w:rPr>
          <w:rFonts w:hint="eastAsia" w:ascii="宋体" w:hAnsi="宋体" w:cs="宋体"/>
          <w:color w:val="000000"/>
          <w:szCs w:val="21"/>
        </w:rPr>
        <w:t>日期：</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br w:type="page"/>
      </w:r>
    </w:p>
    <w:p>
      <w:pPr>
        <w:spacing w:line="360" w:lineRule="auto"/>
        <w:rPr>
          <w:rFonts w:ascii="宋体" w:hAnsi="宋体" w:cs="宋体"/>
          <w:color w:val="000000"/>
          <w:szCs w:val="21"/>
        </w:rPr>
      </w:pPr>
      <w:r>
        <w:rPr>
          <w:rFonts w:hint="eastAsia" w:ascii="宋体" w:hAnsi="宋体" w:cs="宋体"/>
          <w:color w:val="000000"/>
          <w:szCs w:val="21"/>
        </w:rPr>
        <w:t>填写说明：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3、第2条有多个标包的，须按每个标包分别填写，无此分类货物金额的应填“零”。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4、联合体投标的，由联合体双办方提供本表。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5、资格入围式项目（一个标包由多家中标入围）：采购单位公布项目预算的，第2条有关金额按市场预估总价、投标预估总价除以入围数量填写；未公布预算的或入围数量的，供应商无需填写。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6、投标价格为费率的项目、中标价格按单价执行的项目：采购单位公布项目预算的，第2条有关金额按市场预估总价、投标预估总价填写；未公布预算的，供应商无需填写。</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jc w:val="left"/>
        <w:rPr>
          <w:rFonts w:ascii="宋体" w:hAnsi="宋体" w:cs="宋体"/>
          <w:b/>
          <w:bCs/>
          <w:color w:val="000000"/>
        </w:rPr>
      </w:pPr>
      <w:r>
        <w:rPr>
          <w:rFonts w:ascii="宋体" w:hAnsi="宋体" w:cs="宋体"/>
          <w:b/>
          <w:bCs/>
          <w:color w:val="000000"/>
          <w:szCs w:val="21"/>
        </w:rPr>
        <w:br w:type="page"/>
      </w:r>
      <w:r>
        <w:rPr>
          <w:rFonts w:hint="eastAsia" w:ascii="宋体" w:hAnsi="宋体" w:cs="宋体"/>
          <w:b/>
          <w:bCs/>
          <w:color w:val="000000"/>
          <w:szCs w:val="21"/>
        </w:rPr>
        <w:t>（4）</w:t>
      </w:r>
      <w:r>
        <w:rPr>
          <w:rFonts w:hint="eastAsia" w:ascii="宋体" w:hAnsi="宋体"/>
          <w:b/>
          <w:bCs/>
          <w:color w:val="000000"/>
          <w:szCs w:val="21"/>
        </w:rPr>
        <w:t>残疾人福利性单位声明函格式（非残疾人福利性单位无需提供本函)</w:t>
      </w:r>
    </w:p>
    <w:p>
      <w:pPr>
        <w:spacing w:line="360" w:lineRule="auto"/>
        <w:jc w:val="center"/>
        <w:rPr>
          <w:rFonts w:ascii="宋体" w:hAnsi="宋体" w:cs="宋体"/>
          <w:b/>
          <w:color w:val="000000"/>
          <w:spacing w:val="6"/>
          <w:szCs w:val="21"/>
        </w:rPr>
      </w:pPr>
    </w:p>
    <w:p>
      <w:pPr>
        <w:spacing w:line="360" w:lineRule="auto"/>
        <w:jc w:val="center"/>
        <w:rPr>
          <w:rFonts w:ascii="宋体" w:hAnsi="宋体" w:cs="宋体"/>
          <w:b/>
          <w:color w:val="000000"/>
          <w:spacing w:val="6"/>
          <w:szCs w:val="21"/>
        </w:rPr>
      </w:pPr>
      <w:r>
        <w:rPr>
          <w:rFonts w:hint="eastAsia" w:ascii="宋体" w:hAnsi="宋体" w:cs="宋体"/>
          <w:b/>
          <w:color w:val="000000"/>
          <w:spacing w:val="6"/>
          <w:szCs w:val="21"/>
        </w:rPr>
        <w:t>残疾人福利性单位声明函</w:t>
      </w:r>
    </w:p>
    <w:p>
      <w:pPr>
        <w:spacing w:line="360" w:lineRule="auto"/>
        <w:rPr>
          <w:rFonts w:ascii="宋体" w:hAnsi="宋体" w:cs="宋体"/>
          <w:b/>
          <w:color w:val="000000"/>
          <w:spacing w:val="6"/>
          <w:szCs w:val="21"/>
        </w:rPr>
      </w:pPr>
    </w:p>
    <w:p>
      <w:pPr>
        <w:spacing w:line="360" w:lineRule="auto"/>
        <w:ind w:firstLine="444" w:firstLineChars="200"/>
        <w:rPr>
          <w:rFonts w:ascii="宋体" w:hAnsi="宋体" w:cs="宋体"/>
          <w:color w:val="000000"/>
          <w:spacing w:val="6"/>
          <w:szCs w:val="21"/>
        </w:rPr>
      </w:pPr>
      <w:r>
        <w:rPr>
          <w:rFonts w:hint="eastAsia" w:ascii="宋体" w:hAnsi="宋体" w:cs="宋体"/>
          <w:color w:val="000000"/>
          <w:spacing w:val="6"/>
          <w:szCs w:val="21"/>
        </w:rPr>
        <w:t>本单位郑重声明，根据《财政部 民政部 中国残疾人联合会关于促进残疾人就业政府采购政策的通知》（财库</w:t>
      </w:r>
      <w:r>
        <w:rPr>
          <w:rFonts w:hint="eastAsia" w:ascii="宋体" w:hAnsi="宋体" w:cs="宋体"/>
          <w:color w:val="000000"/>
          <w:szCs w:val="21"/>
        </w:rPr>
        <w:t>〔2017〕 141</w:t>
      </w:r>
      <w:r>
        <w:rPr>
          <w:rFonts w:hint="eastAsia" w:ascii="宋体" w:hAnsi="宋体" w:cs="宋体"/>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pPr>
        <w:spacing w:line="360" w:lineRule="auto"/>
        <w:ind w:firstLine="444" w:firstLineChars="200"/>
        <w:rPr>
          <w:rFonts w:ascii="宋体" w:hAnsi="宋体" w:cs="宋体"/>
          <w:color w:val="000000"/>
          <w:spacing w:val="6"/>
          <w:szCs w:val="21"/>
        </w:rPr>
      </w:pPr>
    </w:p>
    <w:p>
      <w:pPr>
        <w:spacing w:line="360" w:lineRule="auto"/>
        <w:ind w:firstLine="444" w:firstLineChars="200"/>
        <w:rPr>
          <w:rFonts w:ascii="宋体" w:hAnsi="宋体" w:cs="宋体"/>
          <w:color w:val="000000"/>
          <w:spacing w:val="6"/>
          <w:szCs w:val="21"/>
        </w:rPr>
      </w:pPr>
    </w:p>
    <w:p>
      <w:pPr>
        <w:tabs>
          <w:tab w:val="left" w:pos="4860"/>
        </w:tabs>
        <w:spacing w:line="360" w:lineRule="auto"/>
        <w:ind w:firstLine="444" w:firstLineChars="200"/>
        <w:jc w:val="center"/>
        <w:rPr>
          <w:rFonts w:ascii="宋体" w:hAnsi="宋体" w:cs="宋体"/>
          <w:color w:val="000000"/>
          <w:spacing w:val="6"/>
          <w:szCs w:val="21"/>
        </w:rPr>
      </w:pPr>
      <w:r>
        <w:rPr>
          <w:rFonts w:hint="eastAsia" w:ascii="宋体" w:hAnsi="宋体" w:cs="宋体"/>
          <w:color w:val="000000"/>
          <w:spacing w:val="6"/>
          <w:szCs w:val="21"/>
        </w:rPr>
        <w:t xml:space="preserve">               单位名称（盖章）：</w:t>
      </w:r>
    </w:p>
    <w:p>
      <w:pPr>
        <w:tabs>
          <w:tab w:val="left" w:pos="4860"/>
        </w:tabs>
        <w:spacing w:line="360" w:lineRule="auto"/>
        <w:ind w:firstLine="444" w:firstLineChars="200"/>
        <w:jc w:val="center"/>
      </w:pPr>
      <w:r>
        <w:rPr>
          <w:rFonts w:hint="eastAsia" w:ascii="宋体" w:hAnsi="宋体" w:cs="宋体"/>
          <w:color w:val="000000"/>
          <w:spacing w:val="6"/>
          <w:szCs w:val="21"/>
        </w:rPr>
        <w:t xml:space="preserve">       日  期：</w:t>
      </w:r>
    </w:p>
    <w:p>
      <w:pPr>
        <w:tabs>
          <w:tab w:val="left" w:pos="4860"/>
        </w:tabs>
        <w:spacing w:line="360" w:lineRule="auto"/>
        <w:ind w:firstLine="420" w:firstLineChars="200"/>
        <w:jc w:val="center"/>
      </w:pPr>
    </w:p>
    <w:p>
      <w:pPr>
        <w:tabs>
          <w:tab w:val="left" w:pos="4860"/>
        </w:tabs>
        <w:spacing w:line="360" w:lineRule="auto"/>
        <w:rPr>
          <w:rFonts w:ascii="宋体" w:hAnsi="宋体" w:cs="宋体"/>
          <w:spacing w:val="6"/>
          <w:szCs w:val="21"/>
        </w:rPr>
      </w:pPr>
      <w:r>
        <w:rPr>
          <w:rFonts w:hint="eastAsia" w:ascii="宋体" w:hAnsi="宋体" w:cs="宋体"/>
          <w:spacing w:val="6"/>
          <w:szCs w:val="21"/>
        </w:rPr>
        <w:t>注：1、如供应商为非残疾人福利性单位的可不提供本声明函。</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2、享受政府采购支持政策的残疾人福利性单位应当同时满足以下条件：</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（2）依法与安置的每位残疾人签订了一年以上（含一年）的劳动合同或服务协议；</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ascii="宋体" w:hAnsi="宋体" w:cs="宋体"/>
          <w:b/>
          <w:bCs/>
          <w:color w:val="000000"/>
          <w:szCs w:val="21"/>
        </w:rPr>
      </w:pPr>
    </w:p>
    <w:p>
      <w:pPr>
        <w:spacing w:line="360" w:lineRule="auto"/>
        <w:rPr>
          <w:rFonts w:ascii="宋体" w:hAnsi="宋体" w:cs="宋体"/>
          <w:b/>
          <w:bCs/>
          <w:color w:val="000000"/>
          <w:szCs w:val="21"/>
        </w:rPr>
      </w:pPr>
      <w:r>
        <w:rPr>
          <w:rFonts w:ascii="宋体" w:hAnsi="宋体" w:cs="宋体"/>
          <w:b/>
          <w:bCs/>
          <w:color w:val="000000"/>
          <w:szCs w:val="21"/>
        </w:rPr>
        <w:br w:type="page"/>
      </w:r>
      <w:r>
        <w:rPr>
          <w:rFonts w:hint="eastAsia" w:ascii="宋体" w:hAnsi="宋体" w:cs="宋体"/>
          <w:b/>
          <w:bCs/>
          <w:color w:val="000000"/>
          <w:szCs w:val="21"/>
        </w:rPr>
        <w:t>（5）供应商针对报价需要说明的其他文件和说明（格式自拟）。</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rPr>
          <w:rFonts w:ascii="宋体" w:hAnsi="宋体" w:cs="宋体"/>
          <w:color w:val="000000"/>
        </w:rPr>
      </w:pPr>
    </w:p>
    <w:p>
      <w:pPr>
        <w:spacing w:line="360" w:lineRule="auto"/>
        <w:rPr>
          <w:rFonts w:ascii="宋体" w:hAnsi="宋体" w:cs="宋体"/>
          <w:color w:val="000000"/>
        </w:rPr>
      </w:pPr>
    </w:p>
    <w:sectPr>
      <w:footerReference r:id="rId10" w:type="default"/>
      <w:pgSz w:w="11906" w:h="16838"/>
      <w:pgMar w:top="1474" w:right="1134" w:bottom="1247" w:left="1134"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汉仪粗黑简">
    <w:altName w:val="黑体"/>
    <w:panose1 w:val="00000000000000000000"/>
    <w:charset w:val="86"/>
    <w:family w:val="swiss"/>
    <w:pitch w:val="default"/>
    <w:sig w:usb0="00000001" w:usb1="080E0000" w:usb2="00000010" w:usb3="00000000" w:csb0="00040000" w:csb1="00000000"/>
  </w:font>
  <w:font w:name="Helvetica">
    <w:altName w:val="Arial"/>
    <w:panose1 w:val="020B0604020202020204"/>
    <w:charset w:val="00"/>
    <w:family w:val="swiss"/>
    <w:pitch w:val="default"/>
    <w:sig w:usb0="E0002EFF" w:usb1="C0007843" w:usb2="00000009" w:usb3="00000000" w:csb0="000001FF" w:csb1="00000000"/>
  </w:font>
  <w:font w:name="H Yg 2gj">
    <w:altName w:val="宋体"/>
    <w:panose1 w:val="00000000000000000000"/>
    <w:charset w:val="86"/>
    <w:family w:val="swiss"/>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HP Simplified Hans Light">
    <w:altName w:val="宋体"/>
    <w:panose1 w:val="00000000000000000000"/>
    <w:charset w:val="86"/>
    <w:family w:val="swiss"/>
    <w:pitch w:val="default"/>
    <w:sig w:usb0="00000001" w:usb1="080E0000" w:usb2="00000010" w:usb3="00000000" w:csb0="00040000" w:csb1="00000000"/>
  </w:font>
  <w:font w:name="HP Simplified Light">
    <w:altName w:val="Arial"/>
    <w:panose1 w:val="00000000000000000000"/>
    <w:charset w:val="00"/>
    <w:family w:val="swiss"/>
    <w:pitch w:val="default"/>
    <w:sig w:usb0="A00000AF" w:usb1="5000205B" w:usb2="00000000" w:usb3="00000000" w:csb0="00000093"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2</w:t>
    </w:r>
    <w:r>
      <w:fldChar w:fldCharType="end"/>
    </w:r>
  </w:p>
  <w:p>
    <w:pPr>
      <w:pStyle w:val="30"/>
      <w:ind w:right="72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24</w: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right="630"/>
      <w:rPr>
        <w:rStyle w:val="50"/>
      </w:rPr>
    </w:pPr>
    <w:r>
      <w:rPr>
        <w:rFonts w:hint="eastAsia"/>
      </w:rPr>
      <w:t xml:space="preserve"> </w:t>
    </w:r>
  </w:p>
  <w:p>
    <w:pPr>
      <w:pStyle w:val="30"/>
      <w:ind w:right="7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right="630"/>
      <w:rPr>
        <w:rStyle w:val="50"/>
      </w:rPr>
    </w:pPr>
    <w:r>
      <w:rPr>
        <w:rFonts w:hint="eastAsia"/>
      </w:rPr>
      <w:t xml:space="preserve"> </w:t>
    </w:r>
  </w:p>
  <w:p>
    <w:pPr>
      <w:pStyle w:val="30"/>
      <w:ind w:right="72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fldChar w:fldCharType="begin"/>
    </w:r>
    <w:r>
      <w:rPr>
        <w:rStyle w:val="50"/>
      </w:rPr>
      <w:instrText xml:space="preserve"> PAGE </w:instrText>
    </w:r>
    <w:r>
      <w:fldChar w:fldCharType="separate"/>
    </w:r>
    <w:r>
      <w:rPr>
        <w:rStyle w:val="50"/>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right="630"/>
      <w:rPr>
        <w:rStyle w:val="50"/>
      </w:rPr>
    </w:pPr>
    <w:r>
      <w:rPr>
        <w:rFonts w:hint="eastAsia"/>
      </w:rPr>
      <w:t xml:space="preserve"> </w:t>
    </w:r>
  </w:p>
  <w:p>
    <w:pPr>
      <w:pStyle w:val="30"/>
      <w:ind w:right="720"/>
      <w:jc w:val="center"/>
      <w:rPr>
        <w:rFonts w:hint="eastAsia"/>
      </w:rPr>
    </w:pPr>
    <w:r>
      <w:fldChar w:fldCharType="begin"/>
    </w:r>
    <w:r>
      <w:rPr>
        <w:rStyle w:val="50"/>
      </w:rPr>
      <w:instrText xml:space="preserve"> PAGE </w:instrText>
    </w:r>
    <w:r>
      <w:fldChar w:fldCharType="separate"/>
    </w:r>
    <w:r>
      <w:rPr>
        <w:rStyle w:val="50"/>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F211D973"/>
    <w:multiLevelType w:val="singleLevel"/>
    <w:tmpl w:val="F211D973"/>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3">
    <w:nsid w:val="0000000B"/>
    <w:multiLevelType w:val="singleLevel"/>
    <w:tmpl w:val="0000000B"/>
    <w:lvl w:ilvl="0" w:tentative="0">
      <w:start w:val="1"/>
      <w:numFmt w:val="upperLetter"/>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0000014"/>
    <w:multiLevelType w:val="singleLevel"/>
    <w:tmpl w:val="00000014"/>
    <w:lvl w:ilvl="0" w:tentative="0">
      <w:start w:val="5"/>
      <w:numFmt w:val="chineseCounting"/>
      <w:suff w:val="nothing"/>
      <w:lvlText w:val="%1、"/>
      <w:lvlJc w:val="left"/>
    </w:lvl>
  </w:abstractNum>
  <w:abstractNum w:abstractNumId="6">
    <w:nsid w:val="00000020"/>
    <w:multiLevelType w:val="singleLevel"/>
    <w:tmpl w:val="00000020"/>
    <w:lvl w:ilvl="0" w:tentative="0">
      <w:start w:val="1"/>
      <w:numFmt w:val="chineseCounting"/>
      <w:suff w:val="nothing"/>
      <w:lvlText w:val="（%1）"/>
      <w:lvlJc w:val="left"/>
    </w:lvl>
  </w:abstractNum>
  <w:abstractNum w:abstractNumId="7">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29D120CC"/>
    <w:multiLevelType w:val="singleLevel"/>
    <w:tmpl w:val="29D120CC"/>
    <w:lvl w:ilvl="0" w:tentative="0">
      <w:start w:val="1"/>
      <w:numFmt w:val="decimal"/>
      <w:suff w:val="nothing"/>
      <w:lvlText w:val="（%1）"/>
      <w:lvlJc w:val="left"/>
    </w:lvl>
  </w:abstractNum>
  <w:abstractNum w:abstractNumId="9">
    <w:nsid w:val="581F56DA"/>
    <w:multiLevelType w:val="multilevel"/>
    <w:tmpl w:val="581F56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9A2FD8"/>
    <w:multiLevelType w:val="singleLevel"/>
    <w:tmpl w:val="589A2FD8"/>
    <w:lvl w:ilvl="0" w:tentative="0">
      <w:start w:val="1"/>
      <w:numFmt w:val="decimal"/>
      <w:suff w:val="nothing"/>
      <w:lvlText w:val="（%1）"/>
      <w:lvlJc w:val="left"/>
    </w:lvl>
  </w:abstractNum>
  <w:abstractNum w:abstractNumId="11">
    <w:nsid w:val="5950E9B0"/>
    <w:multiLevelType w:val="singleLevel"/>
    <w:tmpl w:val="5950E9B0"/>
    <w:lvl w:ilvl="0" w:tentative="0">
      <w:start w:val="2"/>
      <w:numFmt w:val="decimal"/>
      <w:suff w:val="nothing"/>
      <w:lvlText w:val="%1、"/>
      <w:lvlJc w:val="left"/>
    </w:lvl>
  </w:abstractNum>
  <w:abstractNum w:abstractNumId="12">
    <w:nsid w:val="6AB856EA"/>
    <w:multiLevelType w:val="multilevel"/>
    <w:tmpl w:val="6AB856EA"/>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7"/>
  </w:num>
  <w:num w:numId="2">
    <w:abstractNumId w:val="2"/>
  </w:num>
  <w:num w:numId="3">
    <w:abstractNumId w:val="1"/>
  </w:num>
  <w:num w:numId="4">
    <w:abstractNumId w:val="9"/>
  </w:num>
  <w:num w:numId="5">
    <w:abstractNumId w:val="10"/>
  </w:num>
  <w:num w:numId="6">
    <w:abstractNumId w:val="8"/>
  </w:num>
  <w:num w:numId="7">
    <w:abstractNumId w:val="11"/>
  </w:num>
  <w:num w:numId="8">
    <w:abstractNumId w:val="5"/>
  </w:num>
  <w:num w:numId="9">
    <w:abstractNumId w:val="6"/>
  </w:num>
  <w:num w:numId="10">
    <w:abstractNumId w:val="3"/>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CE"/>
    <w:rsid w:val="00001420"/>
    <w:rsid w:val="000030E0"/>
    <w:rsid w:val="0000336D"/>
    <w:rsid w:val="00004187"/>
    <w:rsid w:val="000044A3"/>
    <w:rsid w:val="000068CE"/>
    <w:rsid w:val="00007345"/>
    <w:rsid w:val="000105AC"/>
    <w:rsid w:val="000116F1"/>
    <w:rsid w:val="000117B1"/>
    <w:rsid w:val="00013480"/>
    <w:rsid w:val="00017867"/>
    <w:rsid w:val="00017AFE"/>
    <w:rsid w:val="0002135B"/>
    <w:rsid w:val="00022216"/>
    <w:rsid w:val="000276E8"/>
    <w:rsid w:val="000307C1"/>
    <w:rsid w:val="00032CC3"/>
    <w:rsid w:val="000331E1"/>
    <w:rsid w:val="00033339"/>
    <w:rsid w:val="00036937"/>
    <w:rsid w:val="00036E13"/>
    <w:rsid w:val="00036F16"/>
    <w:rsid w:val="00036F39"/>
    <w:rsid w:val="0003734C"/>
    <w:rsid w:val="00037527"/>
    <w:rsid w:val="00046FDF"/>
    <w:rsid w:val="00047585"/>
    <w:rsid w:val="00050594"/>
    <w:rsid w:val="000508B7"/>
    <w:rsid w:val="00050DFB"/>
    <w:rsid w:val="000515A2"/>
    <w:rsid w:val="00052702"/>
    <w:rsid w:val="00052C4E"/>
    <w:rsid w:val="00056300"/>
    <w:rsid w:val="00056B83"/>
    <w:rsid w:val="00057F46"/>
    <w:rsid w:val="00060FB3"/>
    <w:rsid w:val="00061318"/>
    <w:rsid w:val="00062F61"/>
    <w:rsid w:val="0006375F"/>
    <w:rsid w:val="00065E34"/>
    <w:rsid w:val="00067B3F"/>
    <w:rsid w:val="000706D3"/>
    <w:rsid w:val="00071108"/>
    <w:rsid w:val="00071EEC"/>
    <w:rsid w:val="00072172"/>
    <w:rsid w:val="000746B6"/>
    <w:rsid w:val="0007600E"/>
    <w:rsid w:val="00077919"/>
    <w:rsid w:val="00083CFD"/>
    <w:rsid w:val="00084B7E"/>
    <w:rsid w:val="0008670B"/>
    <w:rsid w:val="00091720"/>
    <w:rsid w:val="00091AD0"/>
    <w:rsid w:val="0009315A"/>
    <w:rsid w:val="000937EC"/>
    <w:rsid w:val="00093A4F"/>
    <w:rsid w:val="0009472C"/>
    <w:rsid w:val="00094828"/>
    <w:rsid w:val="00094DD4"/>
    <w:rsid w:val="00095120"/>
    <w:rsid w:val="0009693D"/>
    <w:rsid w:val="00096E22"/>
    <w:rsid w:val="00097EA2"/>
    <w:rsid w:val="000A02E8"/>
    <w:rsid w:val="000A0C2E"/>
    <w:rsid w:val="000A1821"/>
    <w:rsid w:val="000A1D42"/>
    <w:rsid w:val="000A5AFB"/>
    <w:rsid w:val="000B185E"/>
    <w:rsid w:val="000B56F8"/>
    <w:rsid w:val="000C0C6F"/>
    <w:rsid w:val="000C255E"/>
    <w:rsid w:val="000C4DCB"/>
    <w:rsid w:val="000C52FD"/>
    <w:rsid w:val="000C72D1"/>
    <w:rsid w:val="000C7BBD"/>
    <w:rsid w:val="000D1298"/>
    <w:rsid w:val="000D1DF2"/>
    <w:rsid w:val="000D2FCC"/>
    <w:rsid w:val="000D4893"/>
    <w:rsid w:val="000D6359"/>
    <w:rsid w:val="000D6F34"/>
    <w:rsid w:val="000E0E79"/>
    <w:rsid w:val="000E262C"/>
    <w:rsid w:val="000E2A2E"/>
    <w:rsid w:val="000E434F"/>
    <w:rsid w:val="000E631C"/>
    <w:rsid w:val="000E6936"/>
    <w:rsid w:val="000E7877"/>
    <w:rsid w:val="000E7DE9"/>
    <w:rsid w:val="000F289F"/>
    <w:rsid w:val="000F4EA9"/>
    <w:rsid w:val="000F69B7"/>
    <w:rsid w:val="00101971"/>
    <w:rsid w:val="00102388"/>
    <w:rsid w:val="00104B06"/>
    <w:rsid w:val="001102E1"/>
    <w:rsid w:val="00110400"/>
    <w:rsid w:val="00110420"/>
    <w:rsid w:val="0011078D"/>
    <w:rsid w:val="00111019"/>
    <w:rsid w:val="00111844"/>
    <w:rsid w:val="00111D99"/>
    <w:rsid w:val="00111DF4"/>
    <w:rsid w:val="00112313"/>
    <w:rsid w:val="00113984"/>
    <w:rsid w:val="00114239"/>
    <w:rsid w:val="00114C44"/>
    <w:rsid w:val="00116EB9"/>
    <w:rsid w:val="0011757C"/>
    <w:rsid w:val="001205FE"/>
    <w:rsid w:val="00121003"/>
    <w:rsid w:val="00122114"/>
    <w:rsid w:val="0012230A"/>
    <w:rsid w:val="001224C0"/>
    <w:rsid w:val="00123C65"/>
    <w:rsid w:val="00123EBA"/>
    <w:rsid w:val="00125480"/>
    <w:rsid w:val="00126677"/>
    <w:rsid w:val="00127009"/>
    <w:rsid w:val="00130C4F"/>
    <w:rsid w:val="00133145"/>
    <w:rsid w:val="0013560C"/>
    <w:rsid w:val="00137215"/>
    <w:rsid w:val="00140848"/>
    <w:rsid w:val="001418D8"/>
    <w:rsid w:val="00142AAD"/>
    <w:rsid w:val="001452D5"/>
    <w:rsid w:val="0014651D"/>
    <w:rsid w:val="00146A83"/>
    <w:rsid w:val="00147444"/>
    <w:rsid w:val="00150E94"/>
    <w:rsid w:val="0015371F"/>
    <w:rsid w:val="00153E0B"/>
    <w:rsid w:val="00153FB1"/>
    <w:rsid w:val="00155F19"/>
    <w:rsid w:val="00156F41"/>
    <w:rsid w:val="00157486"/>
    <w:rsid w:val="001576FA"/>
    <w:rsid w:val="00162FB6"/>
    <w:rsid w:val="00163E75"/>
    <w:rsid w:val="001652D9"/>
    <w:rsid w:val="001665AB"/>
    <w:rsid w:val="00167918"/>
    <w:rsid w:val="00167C02"/>
    <w:rsid w:val="00167F0C"/>
    <w:rsid w:val="00171EF5"/>
    <w:rsid w:val="00172073"/>
    <w:rsid w:val="00174B91"/>
    <w:rsid w:val="001834C6"/>
    <w:rsid w:val="00183C96"/>
    <w:rsid w:val="00183D71"/>
    <w:rsid w:val="001850C7"/>
    <w:rsid w:val="0018569B"/>
    <w:rsid w:val="00185732"/>
    <w:rsid w:val="00190E35"/>
    <w:rsid w:val="00191E92"/>
    <w:rsid w:val="00192250"/>
    <w:rsid w:val="00192575"/>
    <w:rsid w:val="00193D71"/>
    <w:rsid w:val="00194B30"/>
    <w:rsid w:val="001A0B05"/>
    <w:rsid w:val="001A137F"/>
    <w:rsid w:val="001A2726"/>
    <w:rsid w:val="001A27FF"/>
    <w:rsid w:val="001A3C8C"/>
    <w:rsid w:val="001A485D"/>
    <w:rsid w:val="001A5479"/>
    <w:rsid w:val="001A5608"/>
    <w:rsid w:val="001A5773"/>
    <w:rsid w:val="001A5D7F"/>
    <w:rsid w:val="001A6932"/>
    <w:rsid w:val="001A6AD9"/>
    <w:rsid w:val="001B17D9"/>
    <w:rsid w:val="001B1B84"/>
    <w:rsid w:val="001B25DB"/>
    <w:rsid w:val="001B394C"/>
    <w:rsid w:val="001B48FF"/>
    <w:rsid w:val="001B51B6"/>
    <w:rsid w:val="001B66B2"/>
    <w:rsid w:val="001B7238"/>
    <w:rsid w:val="001B7543"/>
    <w:rsid w:val="001C2679"/>
    <w:rsid w:val="001C26CB"/>
    <w:rsid w:val="001C30E4"/>
    <w:rsid w:val="001C4878"/>
    <w:rsid w:val="001C75E7"/>
    <w:rsid w:val="001D1046"/>
    <w:rsid w:val="001D3176"/>
    <w:rsid w:val="001D59CF"/>
    <w:rsid w:val="001D773A"/>
    <w:rsid w:val="001E0AD3"/>
    <w:rsid w:val="001E337F"/>
    <w:rsid w:val="001E3781"/>
    <w:rsid w:val="001E5EFE"/>
    <w:rsid w:val="001F0A5D"/>
    <w:rsid w:val="001F1C01"/>
    <w:rsid w:val="001F1D22"/>
    <w:rsid w:val="001F32CC"/>
    <w:rsid w:val="001F3CED"/>
    <w:rsid w:val="001F536B"/>
    <w:rsid w:val="001F7394"/>
    <w:rsid w:val="001F777F"/>
    <w:rsid w:val="0020416E"/>
    <w:rsid w:val="00204F36"/>
    <w:rsid w:val="0021000A"/>
    <w:rsid w:val="00211FC1"/>
    <w:rsid w:val="00214FDA"/>
    <w:rsid w:val="00215269"/>
    <w:rsid w:val="0021769D"/>
    <w:rsid w:val="00217FF1"/>
    <w:rsid w:val="00221CD7"/>
    <w:rsid w:val="002241FB"/>
    <w:rsid w:val="002248BF"/>
    <w:rsid w:val="002277BA"/>
    <w:rsid w:val="0023259A"/>
    <w:rsid w:val="00233365"/>
    <w:rsid w:val="00234C59"/>
    <w:rsid w:val="00236C04"/>
    <w:rsid w:val="00236D28"/>
    <w:rsid w:val="00241EB6"/>
    <w:rsid w:val="00242268"/>
    <w:rsid w:val="00242BDF"/>
    <w:rsid w:val="00242E45"/>
    <w:rsid w:val="00247D27"/>
    <w:rsid w:val="00251CFD"/>
    <w:rsid w:val="00253871"/>
    <w:rsid w:val="00257310"/>
    <w:rsid w:val="002576BF"/>
    <w:rsid w:val="00260A45"/>
    <w:rsid w:val="00260CC7"/>
    <w:rsid w:val="002648E2"/>
    <w:rsid w:val="002649D4"/>
    <w:rsid w:val="0026560D"/>
    <w:rsid w:val="0026783A"/>
    <w:rsid w:val="00273B0C"/>
    <w:rsid w:val="002740B4"/>
    <w:rsid w:val="002741B7"/>
    <w:rsid w:val="0027561F"/>
    <w:rsid w:val="00275CC6"/>
    <w:rsid w:val="00276797"/>
    <w:rsid w:val="00276D6E"/>
    <w:rsid w:val="00277C20"/>
    <w:rsid w:val="00277D41"/>
    <w:rsid w:val="00277F2D"/>
    <w:rsid w:val="00281AC8"/>
    <w:rsid w:val="0028207C"/>
    <w:rsid w:val="00284DC4"/>
    <w:rsid w:val="00286B8A"/>
    <w:rsid w:val="00287256"/>
    <w:rsid w:val="0029109A"/>
    <w:rsid w:val="00291586"/>
    <w:rsid w:val="00292144"/>
    <w:rsid w:val="00292CDA"/>
    <w:rsid w:val="0029395D"/>
    <w:rsid w:val="002962B4"/>
    <w:rsid w:val="0029646B"/>
    <w:rsid w:val="002A076E"/>
    <w:rsid w:val="002A4012"/>
    <w:rsid w:val="002A4F83"/>
    <w:rsid w:val="002B0B7A"/>
    <w:rsid w:val="002B0EE0"/>
    <w:rsid w:val="002B14F2"/>
    <w:rsid w:val="002B16C2"/>
    <w:rsid w:val="002B3A97"/>
    <w:rsid w:val="002B4380"/>
    <w:rsid w:val="002B4D9A"/>
    <w:rsid w:val="002B6CB0"/>
    <w:rsid w:val="002B7077"/>
    <w:rsid w:val="002C0A8C"/>
    <w:rsid w:val="002C13CA"/>
    <w:rsid w:val="002C3838"/>
    <w:rsid w:val="002C389E"/>
    <w:rsid w:val="002C3A98"/>
    <w:rsid w:val="002C4EC9"/>
    <w:rsid w:val="002C6BF2"/>
    <w:rsid w:val="002D01B9"/>
    <w:rsid w:val="002D03DD"/>
    <w:rsid w:val="002D31EC"/>
    <w:rsid w:val="002D45A4"/>
    <w:rsid w:val="002D4A11"/>
    <w:rsid w:val="002D4C70"/>
    <w:rsid w:val="002D6B4F"/>
    <w:rsid w:val="002E0EA6"/>
    <w:rsid w:val="002E2090"/>
    <w:rsid w:val="002E4FD6"/>
    <w:rsid w:val="002E5B72"/>
    <w:rsid w:val="002E5BDE"/>
    <w:rsid w:val="002E6578"/>
    <w:rsid w:val="002E6CE9"/>
    <w:rsid w:val="002E7A61"/>
    <w:rsid w:val="002F0757"/>
    <w:rsid w:val="002F1890"/>
    <w:rsid w:val="002F5912"/>
    <w:rsid w:val="002F7AF5"/>
    <w:rsid w:val="002F7D37"/>
    <w:rsid w:val="00306AEE"/>
    <w:rsid w:val="00307A06"/>
    <w:rsid w:val="00310278"/>
    <w:rsid w:val="00311A97"/>
    <w:rsid w:val="0031225B"/>
    <w:rsid w:val="00312AB4"/>
    <w:rsid w:val="00313339"/>
    <w:rsid w:val="003148D0"/>
    <w:rsid w:val="00315AEE"/>
    <w:rsid w:val="00316461"/>
    <w:rsid w:val="00317C2C"/>
    <w:rsid w:val="003212DE"/>
    <w:rsid w:val="003214A6"/>
    <w:rsid w:val="003223DE"/>
    <w:rsid w:val="0032428E"/>
    <w:rsid w:val="00325D3A"/>
    <w:rsid w:val="00331E32"/>
    <w:rsid w:val="00331ED1"/>
    <w:rsid w:val="00332E68"/>
    <w:rsid w:val="00333156"/>
    <w:rsid w:val="003338C1"/>
    <w:rsid w:val="00334462"/>
    <w:rsid w:val="00337C69"/>
    <w:rsid w:val="003410F4"/>
    <w:rsid w:val="003413EE"/>
    <w:rsid w:val="00343ED9"/>
    <w:rsid w:val="00346B48"/>
    <w:rsid w:val="00346B87"/>
    <w:rsid w:val="00346F57"/>
    <w:rsid w:val="003476BD"/>
    <w:rsid w:val="00347B03"/>
    <w:rsid w:val="00351BC5"/>
    <w:rsid w:val="0035288C"/>
    <w:rsid w:val="00352B56"/>
    <w:rsid w:val="00353DD3"/>
    <w:rsid w:val="00354AA9"/>
    <w:rsid w:val="00356328"/>
    <w:rsid w:val="00357A97"/>
    <w:rsid w:val="003620B0"/>
    <w:rsid w:val="00366A9D"/>
    <w:rsid w:val="00373902"/>
    <w:rsid w:val="003758EA"/>
    <w:rsid w:val="00376166"/>
    <w:rsid w:val="00377899"/>
    <w:rsid w:val="00380C8A"/>
    <w:rsid w:val="00385A7A"/>
    <w:rsid w:val="003868F0"/>
    <w:rsid w:val="00386ADC"/>
    <w:rsid w:val="00390F77"/>
    <w:rsid w:val="00392D87"/>
    <w:rsid w:val="00395839"/>
    <w:rsid w:val="00396E45"/>
    <w:rsid w:val="003A260A"/>
    <w:rsid w:val="003A3058"/>
    <w:rsid w:val="003A3925"/>
    <w:rsid w:val="003A63C6"/>
    <w:rsid w:val="003A7E28"/>
    <w:rsid w:val="003B168C"/>
    <w:rsid w:val="003B40F7"/>
    <w:rsid w:val="003B541E"/>
    <w:rsid w:val="003B792A"/>
    <w:rsid w:val="003C15AA"/>
    <w:rsid w:val="003C17CF"/>
    <w:rsid w:val="003C7B6F"/>
    <w:rsid w:val="003D6885"/>
    <w:rsid w:val="003E0A44"/>
    <w:rsid w:val="003E1946"/>
    <w:rsid w:val="003E47F6"/>
    <w:rsid w:val="003E7389"/>
    <w:rsid w:val="003E75C8"/>
    <w:rsid w:val="003F19F6"/>
    <w:rsid w:val="003F4F10"/>
    <w:rsid w:val="003F4F50"/>
    <w:rsid w:val="003F5DC7"/>
    <w:rsid w:val="004029E1"/>
    <w:rsid w:val="00403B91"/>
    <w:rsid w:val="00405966"/>
    <w:rsid w:val="00410CE8"/>
    <w:rsid w:val="00411D54"/>
    <w:rsid w:val="004152E4"/>
    <w:rsid w:val="004172A1"/>
    <w:rsid w:val="00422B56"/>
    <w:rsid w:val="00431174"/>
    <w:rsid w:val="00432F9D"/>
    <w:rsid w:val="00433E24"/>
    <w:rsid w:val="004341DD"/>
    <w:rsid w:val="00434EBF"/>
    <w:rsid w:val="00435B5E"/>
    <w:rsid w:val="00440213"/>
    <w:rsid w:val="0044089D"/>
    <w:rsid w:val="00440CDB"/>
    <w:rsid w:val="004420B0"/>
    <w:rsid w:val="00443884"/>
    <w:rsid w:val="00447FF7"/>
    <w:rsid w:val="0045029D"/>
    <w:rsid w:val="00450A1E"/>
    <w:rsid w:val="00450E20"/>
    <w:rsid w:val="004511E6"/>
    <w:rsid w:val="00451A05"/>
    <w:rsid w:val="00451D3E"/>
    <w:rsid w:val="004525DE"/>
    <w:rsid w:val="004554D4"/>
    <w:rsid w:val="00455C1A"/>
    <w:rsid w:val="004574A4"/>
    <w:rsid w:val="00457E19"/>
    <w:rsid w:val="0046147B"/>
    <w:rsid w:val="00461D31"/>
    <w:rsid w:val="004620D5"/>
    <w:rsid w:val="00464B09"/>
    <w:rsid w:val="00465018"/>
    <w:rsid w:val="004706B6"/>
    <w:rsid w:val="004743FC"/>
    <w:rsid w:val="0047482F"/>
    <w:rsid w:val="00474906"/>
    <w:rsid w:val="004756B9"/>
    <w:rsid w:val="0047726B"/>
    <w:rsid w:val="004804F9"/>
    <w:rsid w:val="00481036"/>
    <w:rsid w:val="0048232A"/>
    <w:rsid w:val="00482819"/>
    <w:rsid w:val="00482C63"/>
    <w:rsid w:val="00484899"/>
    <w:rsid w:val="00484DD4"/>
    <w:rsid w:val="00485094"/>
    <w:rsid w:val="00487396"/>
    <w:rsid w:val="00490D23"/>
    <w:rsid w:val="00493CDA"/>
    <w:rsid w:val="0049472C"/>
    <w:rsid w:val="00494D86"/>
    <w:rsid w:val="004A04C9"/>
    <w:rsid w:val="004A0877"/>
    <w:rsid w:val="004A2BC5"/>
    <w:rsid w:val="004A2D92"/>
    <w:rsid w:val="004A40AA"/>
    <w:rsid w:val="004A4BDA"/>
    <w:rsid w:val="004A4E27"/>
    <w:rsid w:val="004A664F"/>
    <w:rsid w:val="004B22CE"/>
    <w:rsid w:val="004B6077"/>
    <w:rsid w:val="004B6BE3"/>
    <w:rsid w:val="004C1147"/>
    <w:rsid w:val="004C1EBD"/>
    <w:rsid w:val="004C27C4"/>
    <w:rsid w:val="004C5029"/>
    <w:rsid w:val="004C5474"/>
    <w:rsid w:val="004D0454"/>
    <w:rsid w:val="004D694C"/>
    <w:rsid w:val="004D7F3F"/>
    <w:rsid w:val="004E242F"/>
    <w:rsid w:val="004E33FB"/>
    <w:rsid w:val="004E6CBC"/>
    <w:rsid w:val="004E7902"/>
    <w:rsid w:val="004F024B"/>
    <w:rsid w:val="004F040B"/>
    <w:rsid w:val="004F1964"/>
    <w:rsid w:val="004F2ECA"/>
    <w:rsid w:val="004F4F47"/>
    <w:rsid w:val="0050286C"/>
    <w:rsid w:val="005050E4"/>
    <w:rsid w:val="00505939"/>
    <w:rsid w:val="00506123"/>
    <w:rsid w:val="0051000D"/>
    <w:rsid w:val="00512222"/>
    <w:rsid w:val="005143BF"/>
    <w:rsid w:val="005152AE"/>
    <w:rsid w:val="00516223"/>
    <w:rsid w:val="005163C4"/>
    <w:rsid w:val="00516A84"/>
    <w:rsid w:val="00521306"/>
    <w:rsid w:val="00523071"/>
    <w:rsid w:val="00524109"/>
    <w:rsid w:val="005247FD"/>
    <w:rsid w:val="00530A42"/>
    <w:rsid w:val="00530DCC"/>
    <w:rsid w:val="00530E37"/>
    <w:rsid w:val="00534384"/>
    <w:rsid w:val="005370E2"/>
    <w:rsid w:val="005403AF"/>
    <w:rsid w:val="00540D17"/>
    <w:rsid w:val="005424D2"/>
    <w:rsid w:val="00542991"/>
    <w:rsid w:val="00546D08"/>
    <w:rsid w:val="00550083"/>
    <w:rsid w:val="005518ED"/>
    <w:rsid w:val="0055210D"/>
    <w:rsid w:val="00552B32"/>
    <w:rsid w:val="00553A3A"/>
    <w:rsid w:val="00555160"/>
    <w:rsid w:val="005563C6"/>
    <w:rsid w:val="0055737C"/>
    <w:rsid w:val="005578A5"/>
    <w:rsid w:val="005608F2"/>
    <w:rsid w:val="0056266C"/>
    <w:rsid w:val="00562E00"/>
    <w:rsid w:val="00562FE0"/>
    <w:rsid w:val="00564984"/>
    <w:rsid w:val="00566E3C"/>
    <w:rsid w:val="005711ED"/>
    <w:rsid w:val="00571B3A"/>
    <w:rsid w:val="00572D0D"/>
    <w:rsid w:val="0057539D"/>
    <w:rsid w:val="00576FF8"/>
    <w:rsid w:val="00582842"/>
    <w:rsid w:val="005841D4"/>
    <w:rsid w:val="0058510A"/>
    <w:rsid w:val="00585D12"/>
    <w:rsid w:val="00586B04"/>
    <w:rsid w:val="00587EE0"/>
    <w:rsid w:val="0059006F"/>
    <w:rsid w:val="00591F57"/>
    <w:rsid w:val="005925D4"/>
    <w:rsid w:val="005A5D74"/>
    <w:rsid w:val="005A7681"/>
    <w:rsid w:val="005B05D1"/>
    <w:rsid w:val="005B0617"/>
    <w:rsid w:val="005B120F"/>
    <w:rsid w:val="005B170C"/>
    <w:rsid w:val="005B366A"/>
    <w:rsid w:val="005B479F"/>
    <w:rsid w:val="005B58DE"/>
    <w:rsid w:val="005B5CC9"/>
    <w:rsid w:val="005B67C4"/>
    <w:rsid w:val="005C0EB8"/>
    <w:rsid w:val="005C2BCE"/>
    <w:rsid w:val="005C3DB2"/>
    <w:rsid w:val="005C5F75"/>
    <w:rsid w:val="005C5FBA"/>
    <w:rsid w:val="005C63A1"/>
    <w:rsid w:val="005D01D2"/>
    <w:rsid w:val="005D17FC"/>
    <w:rsid w:val="005D2A04"/>
    <w:rsid w:val="005D3607"/>
    <w:rsid w:val="005D54BF"/>
    <w:rsid w:val="005D5ADA"/>
    <w:rsid w:val="005D640E"/>
    <w:rsid w:val="005D6DCE"/>
    <w:rsid w:val="005E006E"/>
    <w:rsid w:val="005E0520"/>
    <w:rsid w:val="005E0AD7"/>
    <w:rsid w:val="005E11A7"/>
    <w:rsid w:val="005E386A"/>
    <w:rsid w:val="005E4951"/>
    <w:rsid w:val="005E6EC2"/>
    <w:rsid w:val="005E7345"/>
    <w:rsid w:val="005E7774"/>
    <w:rsid w:val="005F16D2"/>
    <w:rsid w:val="005F264B"/>
    <w:rsid w:val="005F26CE"/>
    <w:rsid w:val="005F4627"/>
    <w:rsid w:val="005F537F"/>
    <w:rsid w:val="005F5396"/>
    <w:rsid w:val="005F5450"/>
    <w:rsid w:val="005F6294"/>
    <w:rsid w:val="005F7204"/>
    <w:rsid w:val="005F7E04"/>
    <w:rsid w:val="00602671"/>
    <w:rsid w:val="00605D9F"/>
    <w:rsid w:val="00607AE7"/>
    <w:rsid w:val="006135A1"/>
    <w:rsid w:val="0061557E"/>
    <w:rsid w:val="006160BF"/>
    <w:rsid w:val="006227B9"/>
    <w:rsid w:val="00622B58"/>
    <w:rsid w:val="006245E1"/>
    <w:rsid w:val="00627CD4"/>
    <w:rsid w:val="00630D2D"/>
    <w:rsid w:val="00631C5B"/>
    <w:rsid w:val="00633D3F"/>
    <w:rsid w:val="00634242"/>
    <w:rsid w:val="00634375"/>
    <w:rsid w:val="006355A8"/>
    <w:rsid w:val="006369CF"/>
    <w:rsid w:val="00636D55"/>
    <w:rsid w:val="00637162"/>
    <w:rsid w:val="00637B92"/>
    <w:rsid w:val="00640E41"/>
    <w:rsid w:val="00644BCC"/>
    <w:rsid w:val="00644DD3"/>
    <w:rsid w:val="00646313"/>
    <w:rsid w:val="00646659"/>
    <w:rsid w:val="006468F5"/>
    <w:rsid w:val="00646BBE"/>
    <w:rsid w:val="00646F03"/>
    <w:rsid w:val="00650158"/>
    <w:rsid w:val="00650196"/>
    <w:rsid w:val="006517C8"/>
    <w:rsid w:val="00653287"/>
    <w:rsid w:val="00653E73"/>
    <w:rsid w:val="00653F80"/>
    <w:rsid w:val="006541F2"/>
    <w:rsid w:val="00654B38"/>
    <w:rsid w:val="00654E18"/>
    <w:rsid w:val="00655210"/>
    <w:rsid w:val="00655C6A"/>
    <w:rsid w:val="0065774B"/>
    <w:rsid w:val="00660DDA"/>
    <w:rsid w:val="0066251B"/>
    <w:rsid w:val="006627AD"/>
    <w:rsid w:val="00663FF3"/>
    <w:rsid w:val="0066604A"/>
    <w:rsid w:val="0066659D"/>
    <w:rsid w:val="00666A9E"/>
    <w:rsid w:val="00666E50"/>
    <w:rsid w:val="00667D9B"/>
    <w:rsid w:val="00671F6F"/>
    <w:rsid w:val="0067203B"/>
    <w:rsid w:val="006726D4"/>
    <w:rsid w:val="006748A5"/>
    <w:rsid w:val="00674EC0"/>
    <w:rsid w:val="0067678D"/>
    <w:rsid w:val="00676E8A"/>
    <w:rsid w:val="00683362"/>
    <w:rsid w:val="0068378D"/>
    <w:rsid w:val="0069091D"/>
    <w:rsid w:val="00692EAC"/>
    <w:rsid w:val="00693AE5"/>
    <w:rsid w:val="00696153"/>
    <w:rsid w:val="00696E7F"/>
    <w:rsid w:val="006A02FD"/>
    <w:rsid w:val="006A102C"/>
    <w:rsid w:val="006A12B6"/>
    <w:rsid w:val="006A367F"/>
    <w:rsid w:val="006A49A9"/>
    <w:rsid w:val="006A5CB7"/>
    <w:rsid w:val="006A6754"/>
    <w:rsid w:val="006A69CF"/>
    <w:rsid w:val="006B08B4"/>
    <w:rsid w:val="006B1B78"/>
    <w:rsid w:val="006B1E7C"/>
    <w:rsid w:val="006B2F71"/>
    <w:rsid w:val="006B6F23"/>
    <w:rsid w:val="006B75EC"/>
    <w:rsid w:val="006C0CD5"/>
    <w:rsid w:val="006C1AD9"/>
    <w:rsid w:val="006C24A8"/>
    <w:rsid w:val="006C55A5"/>
    <w:rsid w:val="006C79B2"/>
    <w:rsid w:val="006D0B0D"/>
    <w:rsid w:val="006D272A"/>
    <w:rsid w:val="006D461E"/>
    <w:rsid w:val="006D4810"/>
    <w:rsid w:val="006D5E0D"/>
    <w:rsid w:val="006D5F85"/>
    <w:rsid w:val="006D6759"/>
    <w:rsid w:val="006D6E63"/>
    <w:rsid w:val="006D70AA"/>
    <w:rsid w:val="006E0D00"/>
    <w:rsid w:val="006E0E91"/>
    <w:rsid w:val="006E3B2B"/>
    <w:rsid w:val="006E4900"/>
    <w:rsid w:val="006E4C65"/>
    <w:rsid w:val="006E6401"/>
    <w:rsid w:val="006E77F3"/>
    <w:rsid w:val="006F03A6"/>
    <w:rsid w:val="006F1F30"/>
    <w:rsid w:val="006F40C9"/>
    <w:rsid w:val="006F5917"/>
    <w:rsid w:val="006F592B"/>
    <w:rsid w:val="007008B9"/>
    <w:rsid w:val="00702C5E"/>
    <w:rsid w:val="0070510A"/>
    <w:rsid w:val="00705F44"/>
    <w:rsid w:val="007074CC"/>
    <w:rsid w:val="007076CF"/>
    <w:rsid w:val="00710159"/>
    <w:rsid w:val="00710218"/>
    <w:rsid w:val="0071234F"/>
    <w:rsid w:val="00712504"/>
    <w:rsid w:val="00712571"/>
    <w:rsid w:val="00715AB0"/>
    <w:rsid w:val="00715BB8"/>
    <w:rsid w:val="00720370"/>
    <w:rsid w:val="00723CF8"/>
    <w:rsid w:val="00731AB3"/>
    <w:rsid w:val="007328BA"/>
    <w:rsid w:val="00736539"/>
    <w:rsid w:val="007406C9"/>
    <w:rsid w:val="00740AA9"/>
    <w:rsid w:val="0074232C"/>
    <w:rsid w:val="00744F00"/>
    <w:rsid w:val="00745531"/>
    <w:rsid w:val="007522CF"/>
    <w:rsid w:val="007529D3"/>
    <w:rsid w:val="00752DCA"/>
    <w:rsid w:val="00753233"/>
    <w:rsid w:val="00753851"/>
    <w:rsid w:val="0075775E"/>
    <w:rsid w:val="00760207"/>
    <w:rsid w:val="0076099A"/>
    <w:rsid w:val="0076144C"/>
    <w:rsid w:val="00763378"/>
    <w:rsid w:val="007671D7"/>
    <w:rsid w:val="00770B0D"/>
    <w:rsid w:val="00770FF2"/>
    <w:rsid w:val="00771886"/>
    <w:rsid w:val="0077339E"/>
    <w:rsid w:val="0077347F"/>
    <w:rsid w:val="007778BE"/>
    <w:rsid w:val="00777EA9"/>
    <w:rsid w:val="0078384B"/>
    <w:rsid w:val="007841A6"/>
    <w:rsid w:val="007864E8"/>
    <w:rsid w:val="00786E43"/>
    <w:rsid w:val="0079386F"/>
    <w:rsid w:val="007A287B"/>
    <w:rsid w:val="007A2CE7"/>
    <w:rsid w:val="007A2E6F"/>
    <w:rsid w:val="007A31EF"/>
    <w:rsid w:val="007A4B93"/>
    <w:rsid w:val="007A53F1"/>
    <w:rsid w:val="007A62F9"/>
    <w:rsid w:val="007A668A"/>
    <w:rsid w:val="007A75E7"/>
    <w:rsid w:val="007B05A4"/>
    <w:rsid w:val="007B1C04"/>
    <w:rsid w:val="007B27B5"/>
    <w:rsid w:val="007B2EC8"/>
    <w:rsid w:val="007B3B76"/>
    <w:rsid w:val="007B5874"/>
    <w:rsid w:val="007B6D7C"/>
    <w:rsid w:val="007B6E67"/>
    <w:rsid w:val="007C0125"/>
    <w:rsid w:val="007C18FF"/>
    <w:rsid w:val="007C1E8A"/>
    <w:rsid w:val="007C1F5D"/>
    <w:rsid w:val="007C269B"/>
    <w:rsid w:val="007C53B9"/>
    <w:rsid w:val="007C6C89"/>
    <w:rsid w:val="007D24F5"/>
    <w:rsid w:val="007D4190"/>
    <w:rsid w:val="007D4C3D"/>
    <w:rsid w:val="007D554F"/>
    <w:rsid w:val="007D6748"/>
    <w:rsid w:val="007D7787"/>
    <w:rsid w:val="007E2CB6"/>
    <w:rsid w:val="007E4F22"/>
    <w:rsid w:val="007E5AC1"/>
    <w:rsid w:val="007E5F0F"/>
    <w:rsid w:val="007F05B5"/>
    <w:rsid w:val="007F0E42"/>
    <w:rsid w:val="007F1930"/>
    <w:rsid w:val="007F2599"/>
    <w:rsid w:val="007F394B"/>
    <w:rsid w:val="007F4B3B"/>
    <w:rsid w:val="00800578"/>
    <w:rsid w:val="00800DE3"/>
    <w:rsid w:val="00801862"/>
    <w:rsid w:val="00801CD9"/>
    <w:rsid w:val="00803F5A"/>
    <w:rsid w:val="00806B9F"/>
    <w:rsid w:val="008073F9"/>
    <w:rsid w:val="00807CF5"/>
    <w:rsid w:val="008136C5"/>
    <w:rsid w:val="00815402"/>
    <w:rsid w:val="0081622C"/>
    <w:rsid w:val="008164AE"/>
    <w:rsid w:val="00817A0F"/>
    <w:rsid w:val="00821466"/>
    <w:rsid w:val="008219AE"/>
    <w:rsid w:val="00821A10"/>
    <w:rsid w:val="00822537"/>
    <w:rsid w:val="008250A8"/>
    <w:rsid w:val="008315FE"/>
    <w:rsid w:val="00834A87"/>
    <w:rsid w:val="008350EC"/>
    <w:rsid w:val="0083582C"/>
    <w:rsid w:val="00836B10"/>
    <w:rsid w:val="00837A42"/>
    <w:rsid w:val="00840DCD"/>
    <w:rsid w:val="00841533"/>
    <w:rsid w:val="008416BD"/>
    <w:rsid w:val="00846D23"/>
    <w:rsid w:val="00850753"/>
    <w:rsid w:val="00850EF3"/>
    <w:rsid w:val="008528E3"/>
    <w:rsid w:val="00852B75"/>
    <w:rsid w:val="00853FDE"/>
    <w:rsid w:val="00855103"/>
    <w:rsid w:val="008574B3"/>
    <w:rsid w:val="00857D79"/>
    <w:rsid w:val="00857F9F"/>
    <w:rsid w:val="008603E8"/>
    <w:rsid w:val="00860F28"/>
    <w:rsid w:val="0086224D"/>
    <w:rsid w:val="00865157"/>
    <w:rsid w:val="008652C6"/>
    <w:rsid w:val="00870937"/>
    <w:rsid w:val="00870E31"/>
    <w:rsid w:val="00871040"/>
    <w:rsid w:val="00872164"/>
    <w:rsid w:val="0087270F"/>
    <w:rsid w:val="00872DA0"/>
    <w:rsid w:val="008737DD"/>
    <w:rsid w:val="00873901"/>
    <w:rsid w:val="00874C31"/>
    <w:rsid w:val="00877144"/>
    <w:rsid w:val="008803D0"/>
    <w:rsid w:val="00880D41"/>
    <w:rsid w:val="00884900"/>
    <w:rsid w:val="008856C8"/>
    <w:rsid w:val="008858E2"/>
    <w:rsid w:val="00887383"/>
    <w:rsid w:val="00890C49"/>
    <w:rsid w:val="00890FB5"/>
    <w:rsid w:val="00891235"/>
    <w:rsid w:val="008912E5"/>
    <w:rsid w:val="00891535"/>
    <w:rsid w:val="00891638"/>
    <w:rsid w:val="00891C6C"/>
    <w:rsid w:val="0089275B"/>
    <w:rsid w:val="00895B99"/>
    <w:rsid w:val="00895F8C"/>
    <w:rsid w:val="0089670E"/>
    <w:rsid w:val="008A239D"/>
    <w:rsid w:val="008A4E92"/>
    <w:rsid w:val="008A6773"/>
    <w:rsid w:val="008A7CF8"/>
    <w:rsid w:val="008B00C5"/>
    <w:rsid w:val="008B0E9E"/>
    <w:rsid w:val="008B1590"/>
    <w:rsid w:val="008B53DA"/>
    <w:rsid w:val="008B57B9"/>
    <w:rsid w:val="008B6C26"/>
    <w:rsid w:val="008B7A04"/>
    <w:rsid w:val="008C0136"/>
    <w:rsid w:val="008C36D5"/>
    <w:rsid w:val="008C5D7F"/>
    <w:rsid w:val="008C5F6C"/>
    <w:rsid w:val="008C75AD"/>
    <w:rsid w:val="008C7694"/>
    <w:rsid w:val="008C787D"/>
    <w:rsid w:val="008D0E64"/>
    <w:rsid w:val="008D16B2"/>
    <w:rsid w:val="008D2946"/>
    <w:rsid w:val="008D2CBC"/>
    <w:rsid w:val="008D2CDC"/>
    <w:rsid w:val="008D6025"/>
    <w:rsid w:val="008D77EC"/>
    <w:rsid w:val="008D7FBA"/>
    <w:rsid w:val="008E0B8D"/>
    <w:rsid w:val="008E13E7"/>
    <w:rsid w:val="008E2A54"/>
    <w:rsid w:val="008E3710"/>
    <w:rsid w:val="008E4D56"/>
    <w:rsid w:val="008F133C"/>
    <w:rsid w:val="008F2865"/>
    <w:rsid w:val="008F2E1A"/>
    <w:rsid w:val="008F3180"/>
    <w:rsid w:val="008F46EC"/>
    <w:rsid w:val="008F7184"/>
    <w:rsid w:val="00903590"/>
    <w:rsid w:val="009045BE"/>
    <w:rsid w:val="00910B87"/>
    <w:rsid w:val="0091266D"/>
    <w:rsid w:val="00913CC3"/>
    <w:rsid w:val="009150C3"/>
    <w:rsid w:val="009152B4"/>
    <w:rsid w:val="00915C02"/>
    <w:rsid w:val="00915E09"/>
    <w:rsid w:val="00922AE2"/>
    <w:rsid w:val="00923C0E"/>
    <w:rsid w:val="00924816"/>
    <w:rsid w:val="00924CC9"/>
    <w:rsid w:val="00925224"/>
    <w:rsid w:val="00925DEB"/>
    <w:rsid w:val="00930230"/>
    <w:rsid w:val="00931F42"/>
    <w:rsid w:val="0093427B"/>
    <w:rsid w:val="00935ABD"/>
    <w:rsid w:val="00936A55"/>
    <w:rsid w:val="009406FF"/>
    <w:rsid w:val="00943667"/>
    <w:rsid w:val="00944C7C"/>
    <w:rsid w:val="00944E84"/>
    <w:rsid w:val="00945265"/>
    <w:rsid w:val="00945D61"/>
    <w:rsid w:val="00947BF1"/>
    <w:rsid w:val="00951364"/>
    <w:rsid w:val="00954D33"/>
    <w:rsid w:val="0095580B"/>
    <w:rsid w:val="00957BC9"/>
    <w:rsid w:val="00957C2B"/>
    <w:rsid w:val="00960FB4"/>
    <w:rsid w:val="00961DF2"/>
    <w:rsid w:val="00962C6B"/>
    <w:rsid w:val="009638DC"/>
    <w:rsid w:val="00964C01"/>
    <w:rsid w:val="00965E05"/>
    <w:rsid w:val="00966816"/>
    <w:rsid w:val="00971FE8"/>
    <w:rsid w:val="0097267B"/>
    <w:rsid w:val="0097324E"/>
    <w:rsid w:val="00976795"/>
    <w:rsid w:val="00976EBA"/>
    <w:rsid w:val="00977055"/>
    <w:rsid w:val="0097744E"/>
    <w:rsid w:val="0098236C"/>
    <w:rsid w:val="00985409"/>
    <w:rsid w:val="0098656F"/>
    <w:rsid w:val="009866E5"/>
    <w:rsid w:val="009917D5"/>
    <w:rsid w:val="00991E34"/>
    <w:rsid w:val="00992442"/>
    <w:rsid w:val="00992569"/>
    <w:rsid w:val="0099443F"/>
    <w:rsid w:val="00994555"/>
    <w:rsid w:val="00994649"/>
    <w:rsid w:val="009953B2"/>
    <w:rsid w:val="0099546A"/>
    <w:rsid w:val="00996A1C"/>
    <w:rsid w:val="00996F25"/>
    <w:rsid w:val="009979C0"/>
    <w:rsid w:val="009A0515"/>
    <w:rsid w:val="009A1B1E"/>
    <w:rsid w:val="009A451C"/>
    <w:rsid w:val="009A73A8"/>
    <w:rsid w:val="009B2630"/>
    <w:rsid w:val="009B277B"/>
    <w:rsid w:val="009B2A01"/>
    <w:rsid w:val="009B3894"/>
    <w:rsid w:val="009B45B9"/>
    <w:rsid w:val="009B64A5"/>
    <w:rsid w:val="009B6DDD"/>
    <w:rsid w:val="009C25BE"/>
    <w:rsid w:val="009C38FE"/>
    <w:rsid w:val="009C3CD7"/>
    <w:rsid w:val="009D0C17"/>
    <w:rsid w:val="009D1437"/>
    <w:rsid w:val="009D27E3"/>
    <w:rsid w:val="009D2AFC"/>
    <w:rsid w:val="009D33FC"/>
    <w:rsid w:val="009D34DB"/>
    <w:rsid w:val="009D6086"/>
    <w:rsid w:val="009D68D1"/>
    <w:rsid w:val="009E09AA"/>
    <w:rsid w:val="009E1623"/>
    <w:rsid w:val="009E70FF"/>
    <w:rsid w:val="009E714F"/>
    <w:rsid w:val="009E78C5"/>
    <w:rsid w:val="009F31F5"/>
    <w:rsid w:val="009F434E"/>
    <w:rsid w:val="009F5C9A"/>
    <w:rsid w:val="00A0034B"/>
    <w:rsid w:val="00A0197D"/>
    <w:rsid w:val="00A025B4"/>
    <w:rsid w:val="00A02FDA"/>
    <w:rsid w:val="00A03BBE"/>
    <w:rsid w:val="00A0456D"/>
    <w:rsid w:val="00A05923"/>
    <w:rsid w:val="00A14202"/>
    <w:rsid w:val="00A164CA"/>
    <w:rsid w:val="00A17AF8"/>
    <w:rsid w:val="00A200B3"/>
    <w:rsid w:val="00A24BA3"/>
    <w:rsid w:val="00A27029"/>
    <w:rsid w:val="00A2731B"/>
    <w:rsid w:val="00A33CBD"/>
    <w:rsid w:val="00A36685"/>
    <w:rsid w:val="00A40051"/>
    <w:rsid w:val="00A4205B"/>
    <w:rsid w:val="00A426E5"/>
    <w:rsid w:val="00A455D9"/>
    <w:rsid w:val="00A4709A"/>
    <w:rsid w:val="00A479BB"/>
    <w:rsid w:val="00A47E5C"/>
    <w:rsid w:val="00A5137F"/>
    <w:rsid w:val="00A54210"/>
    <w:rsid w:val="00A57042"/>
    <w:rsid w:val="00A62681"/>
    <w:rsid w:val="00A62EB3"/>
    <w:rsid w:val="00A63BEB"/>
    <w:rsid w:val="00A66A33"/>
    <w:rsid w:val="00A66A40"/>
    <w:rsid w:val="00A66D51"/>
    <w:rsid w:val="00A7063D"/>
    <w:rsid w:val="00A71649"/>
    <w:rsid w:val="00A728C9"/>
    <w:rsid w:val="00A729C4"/>
    <w:rsid w:val="00A72E40"/>
    <w:rsid w:val="00A731FD"/>
    <w:rsid w:val="00A737F9"/>
    <w:rsid w:val="00A741DE"/>
    <w:rsid w:val="00A7499E"/>
    <w:rsid w:val="00A74DF6"/>
    <w:rsid w:val="00A7679A"/>
    <w:rsid w:val="00A767EE"/>
    <w:rsid w:val="00A8142B"/>
    <w:rsid w:val="00A8198C"/>
    <w:rsid w:val="00A82FC8"/>
    <w:rsid w:val="00A841AA"/>
    <w:rsid w:val="00A90414"/>
    <w:rsid w:val="00A90F7F"/>
    <w:rsid w:val="00A94C6D"/>
    <w:rsid w:val="00A96259"/>
    <w:rsid w:val="00A9705D"/>
    <w:rsid w:val="00AA3B96"/>
    <w:rsid w:val="00AA3F08"/>
    <w:rsid w:val="00AA4742"/>
    <w:rsid w:val="00AA79B4"/>
    <w:rsid w:val="00AB1BE4"/>
    <w:rsid w:val="00AB245A"/>
    <w:rsid w:val="00AB364E"/>
    <w:rsid w:val="00AB542E"/>
    <w:rsid w:val="00AC0EB7"/>
    <w:rsid w:val="00AC1E18"/>
    <w:rsid w:val="00AC1E2B"/>
    <w:rsid w:val="00AC2E3A"/>
    <w:rsid w:val="00AC2F35"/>
    <w:rsid w:val="00AC3717"/>
    <w:rsid w:val="00AC44CC"/>
    <w:rsid w:val="00AC700D"/>
    <w:rsid w:val="00AD4306"/>
    <w:rsid w:val="00AD5C7A"/>
    <w:rsid w:val="00AE0F51"/>
    <w:rsid w:val="00AE137B"/>
    <w:rsid w:val="00AE1B50"/>
    <w:rsid w:val="00AE1BDE"/>
    <w:rsid w:val="00AE2477"/>
    <w:rsid w:val="00AE3235"/>
    <w:rsid w:val="00AE4989"/>
    <w:rsid w:val="00AE67B7"/>
    <w:rsid w:val="00AE7D46"/>
    <w:rsid w:val="00AF0421"/>
    <w:rsid w:val="00AF18BF"/>
    <w:rsid w:val="00AF24C7"/>
    <w:rsid w:val="00AF585D"/>
    <w:rsid w:val="00AF7715"/>
    <w:rsid w:val="00B03C9B"/>
    <w:rsid w:val="00B03DF8"/>
    <w:rsid w:val="00B04B4A"/>
    <w:rsid w:val="00B05203"/>
    <w:rsid w:val="00B05A2F"/>
    <w:rsid w:val="00B0777D"/>
    <w:rsid w:val="00B11A6F"/>
    <w:rsid w:val="00B141F9"/>
    <w:rsid w:val="00B15467"/>
    <w:rsid w:val="00B21027"/>
    <w:rsid w:val="00B22601"/>
    <w:rsid w:val="00B232E1"/>
    <w:rsid w:val="00B237A2"/>
    <w:rsid w:val="00B2410D"/>
    <w:rsid w:val="00B26F1E"/>
    <w:rsid w:val="00B30A30"/>
    <w:rsid w:val="00B30C6D"/>
    <w:rsid w:val="00B31422"/>
    <w:rsid w:val="00B327BB"/>
    <w:rsid w:val="00B34441"/>
    <w:rsid w:val="00B34F02"/>
    <w:rsid w:val="00B35C72"/>
    <w:rsid w:val="00B4065B"/>
    <w:rsid w:val="00B478A0"/>
    <w:rsid w:val="00B47A4F"/>
    <w:rsid w:val="00B515B3"/>
    <w:rsid w:val="00B523B4"/>
    <w:rsid w:val="00B546F0"/>
    <w:rsid w:val="00B54AC9"/>
    <w:rsid w:val="00B55FA8"/>
    <w:rsid w:val="00B6006D"/>
    <w:rsid w:val="00B6272F"/>
    <w:rsid w:val="00B63211"/>
    <w:rsid w:val="00B641E6"/>
    <w:rsid w:val="00B653F2"/>
    <w:rsid w:val="00B66EE3"/>
    <w:rsid w:val="00B67082"/>
    <w:rsid w:val="00B67D36"/>
    <w:rsid w:val="00B73A72"/>
    <w:rsid w:val="00B7501E"/>
    <w:rsid w:val="00B75856"/>
    <w:rsid w:val="00B803A1"/>
    <w:rsid w:val="00B80859"/>
    <w:rsid w:val="00B80EB7"/>
    <w:rsid w:val="00B82A98"/>
    <w:rsid w:val="00B86A88"/>
    <w:rsid w:val="00B902FC"/>
    <w:rsid w:val="00B908CB"/>
    <w:rsid w:val="00B91593"/>
    <w:rsid w:val="00B95595"/>
    <w:rsid w:val="00BA2F0D"/>
    <w:rsid w:val="00BA475D"/>
    <w:rsid w:val="00BA4D7D"/>
    <w:rsid w:val="00BB0C82"/>
    <w:rsid w:val="00BB2024"/>
    <w:rsid w:val="00BB2E9C"/>
    <w:rsid w:val="00BB3769"/>
    <w:rsid w:val="00BB4FE5"/>
    <w:rsid w:val="00BC0198"/>
    <w:rsid w:val="00BC0633"/>
    <w:rsid w:val="00BC1052"/>
    <w:rsid w:val="00BC3CDB"/>
    <w:rsid w:val="00BC5840"/>
    <w:rsid w:val="00BD08A8"/>
    <w:rsid w:val="00BD08F4"/>
    <w:rsid w:val="00BD15FC"/>
    <w:rsid w:val="00BD2AD5"/>
    <w:rsid w:val="00BD3A92"/>
    <w:rsid w:val="00BD3F76"/>
    <w:rsid w:val="00BD5389"/>
    <w:rsid w:val="00BE0F1B"/>
    <w:rsid w:val="00BE158B"/>
    <w:rsid w:val="00BE4C14"/>
    <w:rsid w:val="00BE6363"/>
    <w:rsid w:val="00BE71F5"/>
    <w:rsid w:val="00BF1F91"/>
    <w:rsid w:val="00BF28E5"/>
    <w:rsid w:val="00BF4427"/>
    <w:rsid w:val="00BF4763"/>
    <w:rsid w:val="00BF4E90"/>
    <w:rsid w:val="00BF6AD1"/>
    <w:rsid w:val="00BF75D6"/>
    <w:rsid w:val="00BF79A0"/>
    <w:rsid w:val="00C04561"/>
    <w:rsid w:val="00C06728"/>
    <w:rsid w:val="00C074C1"/>
    <w:rsid w:val="00C100F5"/>
    <w:rsid w:val="00C103C6"/>
    <w:rsid w:val="00C10585"/>
    <w:rsid w:val="00C1084F"/>
    <w:rsid w:val="00C11891"/>
    <w:rsid w:val="00C12DDD"/>
    <w:rsid w:val="00C1525F"/>
    <w:rsid w:val="00C212E3"/>
    <w:rsid w:val="00C235A2"/>
    <w:rsid w:val="00C256D1"/>
    <w:rsid w:val="00C26F0E"/>
    <w:rsid w:val="00C30981"/>
    <w:rsid w:val="00C310DB"/>
    <w:rsid w:val="00C33B7F"/>
    <w:rsid w:val="00C340F7"/>
    <w:rsid w:val="00C36B4F"/>
    <w:rsid w:val="00C370C8"/>
    <w:rsid w:val="00C372B1"/>
    <w:rsid w:val="00C37A67"/>
    <w:rsid w:val="00C40011"/>
    <w:rsid w:val="00C4239A"/>
    <w:rsid w:val="00C4292D"/>
    <w:rsid w:val="00C4422F"/>
    <w:rsid w:val="00C44E98"/>
    <w:rsid w:val="00C5018F"/>
    <w:rsid w:val="00C51EDB"/>
    <w:rsid w:val="00C52E9B"/>
    <w:rsid w:val="00C52F32"/>
    <w:rsid w:val="00C53113"/>
    <w:rsid w:val="00C53230"/>
    <w:rsid w:val="00C5388D"/>
    <w:rsid w:val="00C5460E"/>
    <w:rsid w:val="00C61964"/>
    <w:rsid w:val="00C624B8"/>
    <w:rsid w:val="00C64D56"/>
    <w:rsid w:val="00C65B0E"/>
    <w:rsid w:val="00C6675F"/>
    <w:rsid w:val="00C701E9"/>
    <w:rsid w:val="00C70509"/>
    <w:rsid w:val="00C745E8"/>
    <w:rsid w:val="00C747D8"/>
    <w:rsid w:val="00C749FF"/>
    <w:rsid w:val="00C77ED1"/>
    <w:rsid w:val="00C80AF9"/>
    <w:rsid w:val="00C81079"/>
    <w:rsid w:val="00C82FF8"/>
    <w:rsid w:val="00C838AA"/>
    <w:rsid w:val="00C84B59"/>
    <w:rsid w:val="00C85B77"/>
    <w:rsid w:val="00C8678F"/>
    <w:rsid w:val="00C9045A"/>
    <w:rsid w:val="00C93D8F"/>
    <w:rsid w:val="00C94B63"/>
    <w:rsid w:val="00C94C22"/>
    <w:rsid w:val="00C95787"/>
    <w:rsid w:val="00C961A8"/>
    <w:rsid w:val="00C968D7"/>
    <w:rsid w:val="00C96D70"/>
    <w:rsid w:val="00C97DAE"/>
    <w:rsid w:val="00CA3BEC"/>
    <w:rsid w:val="00CA550B"/>
    <w:rsid w:val="00CB0874"/>
    <w:rsid w:val="00CB2CF2"/>
    <w:rsid w:val="00CB3242"/>
    <w:rsid w:val="00CB5A43"/>
    <w:rsid w:val="00CB5DAC"/>
    <w:rsid w:val="00CB6468"/>
    <w:rsid w:val="00CB6CAD"/>
    <w:rsid w:val="00CC1993"/>
    <w:rsid w:val="00CC2F62"/>
    <w:rsid w:val="00CC6062"/>
    <w:rsid w:val="00CC7A2F"/>
    <w:rsid w:val="00CD1216"/>
    <w:rsid w:val="00CD52DE"/>
    <w:rsid w:val="00CD5609"/>
    <w:rsid w:val="00CD59D6"/>
    <w:rsid w:val="00CD77DD"/>
    <w:rsid w:val="00CE0110"/>
    <w:rsid w:val="00CE292C"/>
    <w:rsid w:val="00CE4BE1"/>
    <w:rsid w:val="00CE537B"/>
    <w:rsid w:val="00CE58CF"/>
    <w:rsid w:val="00CE5F6A"/>
    <w:rsid w:val="00CF5055"/>
    <w:rsid w:val="00CF67E5"/>
    <w:rsid w:val="00D00033"/>
    <w:rsid w:val="00D01543"/>
    <w:rsid w:val="00D10375"/>
    <w:rsid w:val="00D10ACB"/>
    <w:rsid w:val="00D11F34"/>
    <w:rsid w:val="00D12575"/>
    <w:rsid w:val="00D152AD"/>
    <w:rsid w:val="00D15A04"/>
    <w:rsid w:val="00D1619A"/>
    <w:rsid w:val="00D162AC"/>
    <w:rsid w:val="00D16D90"/>
    <w:rsid w:val="00D20245"/>
    <w:rsid w:val="00D21F5A"/>
    <w:rsid w:val="00D2260C"/>
    <w:rsid w:val="00D22E21"/>
    <w:rsid w:val="00D236E4"/>
    <w:rsid w:val="00D23FE2"/>
    <w:rsid w:val="00D242C9"/>
    <w:rsid w:val="00D31837"/>
    <w:rsid w:val="00D40591"/>
    <w:rsid w:val="00D41F5D"/>
    <w:rsid w:val="00D43DEB"/>
    <w:rsid w:val="00D4437D"/>
    <w:rsid w:val="00D51635"/>
    <w:rsid w:val="00D5410E"/>
    <w:rsid w:val="00D55BD8"/>
    <w:rsid w:val="00D5726C"/>
    <w:rsid w:val="00D60F5F"/>
    <w:rsid w:val="00D623A6"/>
    <w:rsid w:val="00D62804"/>
    <w:rsid w:val="00D62877"/>
    <w:rsid w:val="00D628BA"/>
    <w:rsid w:val="00D62BA8"/>
    <w:rsid w:val="00D62FFF"/>
    <w:rsid w:val="00D64AD4"/>
    <w:rsid w:val="00D705AA"/>
    <w:rsid w:val="00D7141A"/>
    <w:rsid w:val="00D71C83"/>
    <w:rsid w:val="00D71F31"/>
    <w:rsid w:val="00D811A1"/>
    <w:rsid w:val="00D826AB"/>
    <w:rsid w:val="00D9206B"/>
    <w:rsid w:val="00D949ED"/>
    <w:rsid w:val="00D94CD6"/>
    <w:rsid w:val="00D9562E"/>
    <w:rsid w:val="00D96599"/>
    <w:rsid w:val="00DA0B97"/>
    <w:rsid w:val="00DA3B4F"/>
    <w:rsid w:val="00DB2411"/>
    <w:rsid w:val="00DB596B"/>
    <w:rsid w:val="00DB5B60"/>
    <w:rsid w:val="00DB6382"/>
    <w:rsid w:val="00DC03C0"/>
    <w:rsid w:val="00DC0485"/>
    <w:rsid w:val="00DC1446"/>
    <w:rsid w:val="00DC2CC6"/>
    <w:rsid w:val="00DC434A"/>
    <w:rsid w:val="00DC6E63"/>
    <w:rsid w:val="00DC759A"/>
    <w:rsid w:val="00DD1054"/>
    <w:rsid w:val="00DD17C3"/>
    <w:rsid w:val="00DD3F7D"/>
    <w:rsid w:val="00DD447B"/>
    <w:rsid w:val="00DD6127"/>
    <w:rsid w:val="00DD6327"/>
    <w:rsid w:val="00DE0819"/>
    <w:rsid w:val="00DE1250"/>
    <w:rsid w:val="00DE2183"/>
    <w:rsid w:val="00DE4255"/>
    <w:rsid w:val="00DE5043"/>
    <w:rsid w:val="00DE58AD"/>
    <w:rsid w:val="00DE5B8E"/>
    <w:rsid w:val="00DE61A4"/>
    <w:rsid w:val="00DE6818"/>
    <w:rsid w:val="00DE7FAE"/>
    <w:rsid w:val="00DF0474"/>
    <w:rsid w:val="00DF1110"/>
    <w:rsid w:val="00DF5E78"/>
    <w:rsid w:val="00E020A3"/>
    <w:rsid w:val="00E05A9C"/>
    <w:rsid w:val="00E07512"/>
    <w:rsid w:val="00E12703"/>
    <w:rsid w:val="00E129D6"/>
    <w:rsid w:val="00E132EC"/>
    <w:rsid w:val="00E13E12"/>
    <w:rsid w:val="00E14627"/>
    <w:rsid w:val="00E14C38"/>
    <w:rsid w:val="00E15485"/>
    <w:rsid w:val="00E16720"/>
    <w:rsid w:val="00E16AF4"/>
    <w:rsid w:val="00E16E7F"/>
    <w:rsid w:val="00E22F05"/>
    <w:rsid w:val="00E23B4F"/>
    <w:rsid w:val="00E23E78"/>
    <w:rsid w:val="00E25636"/>
    <w:rsid w:val="00E265AE"/>
    <w:rsid w:val="00E30787"/>
    <w:rsid w:val="00E31448"/>
    <w:rsid w:val="00E342BC"/>
    <w:rsid w:val="00E344DB"/>
    <w:rsid w:val="00E34AE4"/>
    <w:rsid w:val="00E34FE7"/>
    <w:rsid w:val="00E3555F"/>
    <w:rsid w:val="00E36233"/>
    <w:rsid w:val="00E37F3C"/>
    <w:rsid w:val="00E40B74"/>
    <w:rsid w:val="00E40B8C"/>
    <w:rsid w:val="00E40D77"/>
    <w:rsid w:val="00E40DAC"/>
    <w:rsid w:val="00E4229A"/>
    <w:rsid w:val="00E42FA1"/>
    <w:rsid w:val="00E546BB"/>
    <w:rsid w:val="00E55A6B"/>
    <w:rsid w:val="00E57E1B"/>
    <w:rsid w:val="00E6081B"/>
    <w:rsid w:val="00E61B51"/>
    <w:rsid w:val="00E6382D"/>
    <w:rsid w:val="00E70FEE"/>
    <w:rsid w:val="00E71D2C"/>
    <w:rsid w:val="00E7284B"/>
    <w:rsid w:val="00E73E5A"/>
    <w:rsid w:val="00E755C2"/>
    <w:rsid w:val="00E7634D"/>
    <w:rsid w:val="00E8476B"/>
    <w:rsid w:val="00E90274"/>
    <w:rsid w:val="00E91C7C"/>
    <w:rsid w:val="00E924A2"/>
    <w:rsid w:val="00E92B7F"/>
    <w:rsid w:val="00E93A9E"/>
    <w:rsid w:val="00E93D9D"/>
    <w:rsid w:val="00E97CBA"/>
    <w:rsid w:val="00EA208F"/>
    <w:rsid w:val="00EA27DC"/>
    <w:rsid w:val="00EA5054"/>
    <w:rsid w:val="00EA5DAA"/>
    <w:rsid w:val="00EA5F90"/>
    <w:rsid w:val="00EA7389"/>
    <w:rsid w:val="00EA7EC8"/>
    <w:rsid w:val="00EB05EB"/>
    <w:rsid w:val="00EB2F19"/>
    <w:rsid w:val="00EB7AC5"/>
    <w:rsid w:val="00EC1E67"/>
    <w:rsid w:val="00EC325A"/>
    <w:rsid w:val="00EC4D50"/>
    <w:rsid w:val="00EC673B"/>
    <w:rsid w:val="00ED0CFC"/>
    <w:rsid w:val="00ED1187"/>
    <w:rsid w:val="00ED1533"/>
    <w:rsid w:val="00ED3260"/>
    <w:rsid w:val="00ED4180"/>
    <w:rsid w:val="00ED4A3A"/>
    <w:rsid w:val="00EE0434"/>
    <w:rsid w:val="00EE05DA"/>
    <w:rsid w:val="00EE0A0B"/>
    <w:rsid w:val="00EE0E0A"/>
    <w:rsid w:val="00EE15AC"/>
    <w:rsid w:val="00EE1ED5"/>
    <w:rsid w:val="00EE2108"/>
    <w:rsid w:val="00EE40AA"/>
    <w:rsid w:val="00EF1884"/>
    <w:rsid w:val="00EF1BF3"/>
    <w:rsid w:val="00F01D04"/>
    <w:rsid w:val="00F01E5F"/>
    <w:rsid w:val="00F04301"/>
    <w:rsid w:val="00F0726A"/>
    <w:rsid w:val="00F13653"/>
    <w:rsid w:val="00F16CFF"/>
    <w:rsid w:val="00F1757E"/>
    <w:rsid w:val="00F175EA"/>
    <w:rsid w:val="00F21F9D"/>
    <w:rsid w:val="00F227A0"/>
    <w:rsid w:val="00F2443F"/>
    <w:rsid w:val="00F24579"/>
    <w:rsid w:val="00F24DAE"/>
    <w:rsid w:val="00F25340"/>
    <w:rsid w:val="00F301FD"/>
    <w:rsid w:val="00F31285"/>
    <w:rsid w:val="00F3137F"/>
    <w:rsid w:val="00F329D7"/>
    <w:rsid w:val="00F33649"/>
    <w:rsid w:val="00F33C4A"/>
    <w:rsid w:val="00F34197"/>
    <w:rsid w:val="00F3474B"/>
    <w:rsid w:val="00F41200"/>
    <w:rsid w:val="00F412C5"/>
    <w:rsid w:val="00F454EC"/>
    <w:rsid w:val="00F45A69"/>
    <w:rsid w:val="00F47133"/>
    <w:rsid w:val="00F51730"/>
    <w:rsid w:val="00F54F78"/>
    <w:rsid w:val="00F57221"/>
    <w:rsid w:val="00F6061A"/>
    <w:rsid w:val="00F61C26"/>
    <w:rsid w:val="00F644B9"/>
    <w:rsid w:val="00F64F4A"/>
    <w:rsid w:val="00F72B45"/>
    <w:rsid w:val="00F74DC0"/>
    <w:rsid w:val="00F771B6"/>
    <w:rsid w:val="00F81FB6"/>
    <w:rsid w:val="00F83927"/>
    <w:rsid w:val="00F85524"/>
    <w:rsid w:val="00F864D4"/>
    <w:rsid w:val="00F92F41"/>
    <w:rsid w:val="00F930C9"/>
    <w:rsid w:val="00F94EAC"/>
    <w:rsid w:val="00F9569F"/>
    <w:rsid w:val="00F96F49"/>
    <w:rsid w:val="00F978EA"/>
    <w:rsid w:val="00F97EA0"/>
    <w:rsid w:val="00FA0C68"/>
    <w:rsid w:val="00FA344A"/>
    <w:rsid w:val="00FA4457"/>
    <w:rsid w:val="00FA5B11"/>
    <w:rsid w:val="00FA5F70"/>
    <w:rsid w:val="00FA7228"/>
    <w:rsid w:val="00FA7A14"/>
    <w:rsid w:val="00FB1F87"/>
    <w:rsid w:val="00FB206A"/>
    <w:rsid w:val="00FB37A4"/>
    <w:rsid w:val="00FB3AB1"/>
    <w:rsid w:val="00FB435C"/>
    <w:rsid w:val="00FB65F5"/>
    <w:rsid w:val="00FB6C9B"/>
    <w:rsid w:val="00FC1449"/>
    <w:rsid w:val="00FC16B3"/>
    <w:rsid w:val="00FC176C"/>
    <w:rsid w:val="00FC3AF7"/>
    <w:rsid w:val="00FC4A17"/>
    <w:rsid w:val="00FC4A79"/>
    <w:rsid w:val="00FC583B"/>
    <w:rsid w:val="00FC7C39"/>
    <w:rsid w:val="00FD14B2"/>
    <w:rsid w:val="00FD335F"/>
    <w:rsid w:val="00FD3EED"/>
    <w:rsid w:val="00FD531E"/>
    <w:rsid w:val="00FD6519"/>
    <w:rsid w:val="00FD70A8"/>
    <w:rsid w:val="00FD74A7"/>
    <w:rsid w:val="00FD7A41"/>
    <w:rsid w:val="00FD7B4A"/>
    <w:rsid w:val="00FE3C8D"/>
    <w:rsid w:val="00FE4BE8"/>
    <w:rsid w:val="00FE768D"/>
    <w:rsid w:val="00FF0D78"/>
    <w:rsid w:val="00FF68D1"/>
    <w:rsid w:val="00FF7630"/>
    <w:rsid w:val="00FF7C9D"/>
    <w:rsid w:val="011B4DB3"/>
    <w:rsid w:val="01930D63"/>
    <w:rsid w:val="02267187"/>
    <w:rsid w:val="02942A0C"/>
    <w:rsid w:val="02E1151B"/>
    <w:rsid w:val="02EA4444"/>
    <w:rsid w:val="04A05A7A"/>
    <w:rsid w:val="05F463D2"/>
    <w:rsid w:val="061A2B6F"/>
    <w:rsid w:val="077C1482"/>
    <w:rsid w:val="081C06B1"/>
    <w:rsid w:val="086461F0"/>
    <w:rsid w:val="086E48F6"/>
    <w:rsid w:val="09102860"/>
    <w:rsid w:val="097B6B39"/>
    <w:rsid w:val="09851B29"/>
    <w:rsid w:val="0AA14CF3"/>
    <w:rsid w:val="0AB64D7D"/>
    <w:rsid w:val="0BAD24D3"/>
    <w:rsid w:val="0C2776BD"/>
    <w:rsid w:val="0D614C5C"/>
    <w:rsid w:val="0DFB7A7D"/>
    <w:rsid w:val="0F672050"/>
    <w:rsid w:val="0F8329D1"/>
    <w:rsid w:val="10F037AC"/>
    <w:rsid w:val="10FF1D0D"/>
    <w:rsid w:val="11C23B03"/>
    <w:rsid w:val="12942861"/>
    <w:rsid w:val="129C5C72"/>
    <w:rsid w:val="136E3C9F"/>
    <w:rsid w:val="15B87E26"/>
    <w:rsid w:val="15D3022F"/>
    <w:rsid w:val="176B740A"/>
    <w:rsid w:val="17820646"/>
    <w:rsid w:val="17B52FFB"/>
    <w:rsid w:val="182439AA"/>
    <w:rsid w:val="18245865"/>
    <w:rsid w:val="18AA13E0"/>
    <w:rsid w:val="1A0210E6"/>
    <w:rsid w:val="1ABB0470"/>
    <w:rsid w:val="1D393725"/>
    <w:rsid w:val="1D884448"/>
    <w:rsid w:val="1D9E1748"/>
    <w:rsid w:val="1E0916F9"/>
    <w:rsid w:val="1EFF262C"/>
    <w:rsid w:val="1F703AD6"/>
    <w:rsid w:val="213C5D8E"/>
    <w:rsid w:val="227F17E4"/>
    <w:rsid w:val="240B5326"/>
    <w:rsid w:val="25F82792"/>
    <w:rsid w:val="28562031"/>
    <w:rsid w:val="2883431E"/>
    <w:rsid w:val="2A163F1C"/>
    <w:rsid w:val="2A556582"/>
    <w:rsid w:val="2C0614AF"/>
    <w:rsid w:val="2CEB1A23"/>
    <w:rsid w:val="2E1C1419"/>
    <w:rsid w:val="2E3556C2"/>
    <w:rsid w:val="2E5F2682"/>
    <w:rsid w:val="2EE10A17"/>
    <w:rsid w:val="310019E3"/>
    <w:rsid w:val="318D48E7"/>
    <w:rsid w:val="3214657D"/>
    <w:rsid w:val="341C238B"/>
    <w:rsid w:val="34897F51"/>
    <w:rsid w:val="350C17F4"/>
    <w:rsid w:val="35615152"/>
    <w:rsid w:val="360011F4"/>
    <w:rsid w:val="36666569"/>
    <w:rsid w:val="36886BC1"/>
    <w:rsid w:val="36E066E2"/>
    <w:rsid w:val="37F70DC6"/>
    <w:rsid w:val="385D1E6C"/>
    <w:rsid w:val="38B166C6"/>
    <w:rsid w:val="39EF49B4"/>
    <w:rsid w:val="3A4A2AE6"/>
    <w:rsid w:val="3AB51BDF"/>
    <w:rsid w:val="3B056CE4"/>
    <w:rsid w:val="3B1558FE"/>
    <w:rsid w:val="3B1E5DFA"/>
    <w:rsid w:val="3B2C6747"/>
    <w:rsid w:val="3B5F28E6"/>
    <w:rsid w:val="3D0256C2"/>
    <w:rsid w:val="3D367A1F"/>
    <w:rsid w:val="3DFD7799"/>
    <w:rsid w:val="3E627ABB"/>
    <w:rsid w:val="3EA63E9F"/>
    <w:rsid w:val="3F9D5B03"/>
    <w:rsid w:val="3FFB7F3B"/>
    <w:rsid w:val="40911C75"/>
    <w:rsid w:val="40EC2D28"/>
    <w:rsid w:val="4273248F"/>
    <w:rsid w:val="431540EE"/>
    <w:rsid w:val="434D1F3E"/>
    <w:rsid w:val="44224D24"/>
    <w:rsid w:val="44253F46"/>
    <w:rsid w:val="454F08A0"/>
    <w:rsid w:val="45896FE4"/>
    <w:rsid w:val="45EE47FC"/>
    <w:rsid w:val="45F4567E"/>
    <w:rsid w:val="464C15F5"/>
    <w:rsid w:val="464E0204"/>
    <w:rsid w:val="46A17B20"/>
    <w:rsid w:val="46A770AC"/>
    <w:rsid w:val="47281406"/>
    <w:rsid w:val="479A28BF"/>
    <w:rsid w:val="488434CA"/>
    <w:rsid w:val="49B63E21"/>
    <w:rsid w:val="4A713C97"/>
    <w:rsid w:val="4B206627"/>
    <w:rsid w:val="4CCE58D5"/>
    <w:rsid w:val="4DF318B2"/>
    <w:rsid w:val="4E7C62DF"/>
    <w:rsid w:val="4F655FD4"/>
    <w:rsid w:val="4FF65228"/>
    <w:rsid w:val="50F52391"/>
    <w:rsid w:val="520300C5"/>
    <w:rsid w:val="530C7253"/>
    <w:rsid w:val="53C52460"/>
    <w:rsid w:val="55AD701A"/>
    <w:rsid w:val="560C56C5"/>
    <w:rsid w:val="56CD78DA"/>
    <w:rsid w:val="58146A71"/>
    <w:rsid w:val="581F0A5F"/>
    <w:rsid w:val="589F2351"/>
    <w:rsid w:val="58FF0101"/>
    <w:rsid w:val="595A7042"/>
    <w:rsid w:val="59FD08C3"/>
    <w:rsid w:val="5AC1626B"/>
    <w:rsid w:val="5B9F397B"/>
    <w:rsid w:val="5BFC36C1"/>
    <w:rsid w:val="5DD9035D"/>
    <w:rsid w:val="5E7531A6"/>
    <w:rsid w:val="5E865765"/>
    <w:rsid w:val="5FCD0076"/>
    <w:rsid w:val="60D53832"/>
    <w:rsid w:val="60E7427A"/>
    <w:rsid w:val="611E4DC9"/>
    <w:rsid w:val="63081B53"/>
    <w:rsid w:val="64940F16"/>
    <w:rsid w:val="669837AA"/>
    <w:rsid w:val="675801C5"/>
    <w:rsid w:val="685B2BCC"/>
    <w:rsid w:val="685E0472"/>
    <w:rsid w:val="68B05069"/>
    <w:rsid w:val="68E31E29"/>
    <w:rsid w:val="69CE0D2D"/>
    <w:rsid w:val="6D2A1112"/>
    <w:rsid w:val="6D8249E6"/>
    <w:rsid w:val="6E19565B"/>
    <w:rsid w:val="6EBD62E5"/>
    <w:rsid w:val="6ECE1C8A"/>
    <w:rsid w:val="6F07526E"/>
    <w:rsid w:val="6F2277E8"/>
    <w:rsid w:val="6FA84106"/>
    <w:rsid w:val="70163EFA"/>
    <w:rsid w:val="723168A6"/>
    <w:rsid w:val="726B5BDD"/>
    <w:rsid w:val="72CE7B36"/>
    <w:rsid w:val="73F865D6"/>
    <w:rsid w:val="74080018"/>
    <w:rsid w:val="751947B6"/>
    <w:rsid w:val="75D5637A"/>
    <w:rsid w:val="77CE20F1"/>
    <w:rsid w:val="781678EB"/>
    <w:rsid w:val="78E07C1B"/>
    <w:rsid w:val="79465462"/>
    <w:rsid w:val="79EC5C69"/>
    <w:rsid w:val="7B8615CC"/>
    <w:rsid w:val="7B9F1105"/>
    <w:rsid w:val="7BB667E8"/>
    <w:rsid w:val="7C43065C"/>
    <w:rsid w:val="7E8F758D"/>
    <w:rsid w:val="7EB065DB"/>
    <w:rsid w:val="7ED829A4"/>
    <w:rsid w:val="7F3278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0"/>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8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4"/>
    <w:qFormat/>
    <w:uiPriority w:val="0"/>
    <w:pPr>
      <w:keepNext/>
      <w:spacing w:line="360" w:lineRule="auto"/>
      <w:ind w:firstLine="561" w:firstLineChars="200"/>
      <w:outlineLvl w:val="4"/>
    </w:pPr>
    <w:rPr>
      <w:rFonts w:ascii="仿宋_GB2312" w:hAnsi="宋体" w:eastAsia="仿宋_GB2312"/>
      <w:b/>
      <w:bCs/>
      <w:sz w:val="28"/>
      <w:szCs w:val="1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qFormat/>
    <w:uiPriority w:val="0"/>
    <w:pPr>
      <w:keepNext/>
      <w:keepLines/>
      <w:spacing w:before="240" w:after="64" w:line="320" w:lineRule="auto"/>
      <w:outlineLvl w:val="6"/>
    </w:pPr>
    <w:rPr>
      <w:b/>
      <w:bCs/>
      <w:kern w:val="0"/>
      <w:sz w:val="24"/>
    </w:rPr>
  </w:style>
  <w:style w:type="paragraph" w:styleId="9">
    <w:name w:val="heading 8"/>
    <w:basedOn w:val="1"/>
    <w:next w:val="1"/>
    <w:link w:val="119"/>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kern w:val="0"/>
      <w:sz w:val="20"/>
      <w:szCs w:val="21"/>
    </w:rPr>
  </w:style>
  <w:style w:type="character" w:default="1" w:styleId="48">
    <w:name w:val="Default Paragraph Font"/>
    <w:semiHidden/>
    <w:uiPriority w:val="0"/>
  </w:style>
  <w:style w:type="table" w:default="1" w:styleId="46">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46"/>
      <w:tblCellMar>
        <w:top w:w="0" w:type="dxa"/>
        <w:left w:w="108" w:type="dxa"/>
        <w:bottom w:w="0" w:type="dxa"/>
        <w:right w:w="108" w:type="dxa"/>
      </w:tblCellMar>
    </w:tblPr>
  </w:style>
  <w:style w:type="paragraph" w:styleId="11">
    <w:name w:val="toc 7"/>
    <w:basedOn w:val="1"/>
    <w:next w:val="1"/>
    <w:qFormat/>
    <w:uiPriority w:val="0"/>
    <w:pPr>
      <w:adjustRightInd w:val="0"/>
      <w:spacing w:line="360" w:lineRule="atLeast"/>
      <w:ind w:left="2520" w:leftChars="1200"/>
      <w:textAlignment w:val="baseline"/>
    </w:pPr>
    <w:rPr>
      <w:rFonts w:ascii="Calibri" w:hAnsi="Calibri" w:eastAsia="Times New Roman"/>
    </w:rPr>
  </w:style>
  <w:style w:type="paragraph" w:styleId="12">
    <w:name w:val="List Number"/>
    <w:basedOn w:val="1"/>
    <w:qFormat/>
    <w:uiPriority w:val="0"/>
    <w:pPr>
      <w:widowControl/>
      <w:numPr>
        <w:ilvl w:val="0"/>
        <w:numId w:val="1"/>
      </w:numPr>
      <w:tabs>
        <w:tab w:val="left" w:pos="454"/>
        <w:tab w:val="left" w:pos="720"/>
        <w:tab w:val="clear" w:pos="900"/>
      </w:tabs>
      <w:adjustRightInd w:val="0"/>
      <w:spacing w:afterLines="50" w:line="360" w:lineRule="atLeast"/>
      <w:ind w:left="454" w:hanging="284"/>
      <w:jc w:val="left"/>
      <w:textAlignment w:val="baseline"/>
    </w:pPr>
    <w:rPr>
      <w:rFonts w:ascii="Calibri" w:hAnsi="Calibri" w:eastAsia="Times New Roman"/>
      <w:kern w:val="0"/>
      <w:sz w:val="24"/>
      <w:szCs w:val="20"/>
    </w:rPr>
  </w:style>
  <w:style w:type="paragraph" w:styleId="13">
    <w:name w:val="Normal Indent"/>
    <w:basedOn w:val="1"/>
    <w:link w:val="64"/>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1"/>
    <w:uiPriority w:val="0"/>
    <w:pPr>
      <w:shd w:val="clear" w:color="auto" w:fill="000080"/>
    </w:pPr>
    <w:rPr>
      <w:szCs w:val="20"/>
    </w:rPr>
  </w:style>
  <w:style w:type="paragraph" w:styleId="16">
    <w:name w:val="toa heading"/>
    <w:basedOn w:val="1"/>
    <w:next w:val="1"/>
    <w:uiPriority w:val="0"/>
    <w:pPr>
      <w:spacing w:before="120"/>
    </w:pPr>
    <w:rPr>
      <w:rFonts w:ascii="Arial" w:hAnsi="Arial" w:cs="Arial"/>
      <w:sz w:val="24"/>
      <w:szCs w:val="24"/>
    </w:rPr>
  </w:style>
  <w:style w:type="paragraph" w:styleId="17">
    <w:name w:val="annotation text"/>
    <w:basedOn w:val="1"/>
    <w:link w:val="108"/>
    <w:qFormat/>
    <w:uiPriority w:val="0"/>
    <w:pPr>
      <w:jc w:val="left"/>
    </w:pPr>
    <w:rPr>
      <w:szCs w:val="20"/>
    </w:rPr>
  </w:style>
  <w:style w:type="paragraph" w:styleId="18">
    <w:name w:val="Body Text 3"/>
    <w:basedOn w:val="1"/>
    <w:qFormat/>
    <w:uiPriority w:val="0"/>
    <w:pPr>
      <w:snapToGrid w:val="0"/>
      <w:spacing w:before="50" w:after="50"/>
    </w:pPr>
    <w:rPr>
      <w:rFonts w:hAnsi="宋体" w:eastAsia="仿宋_GB2312"/>
      <w:b/>
      <w:bCs/>
      <w:sz w:val="24"/>
      <w:szCs w:val="20"/>
    </w:rPr>
  </w:style>
  <w:style w:type="paragraph" w:styleId="19">
    <w:name w:val="Body Text"/>
    <w:basedOn w:val="1"/>
    <w:link w:val="102"/>
    <w:qFormat/>
    <w:uiPriority w:val="0"/>
    <w:pPr>
      <w:spacing w:after="120"/>
    </w:pPr>
    <w:rPr>
      <w:sz w:val="28"/>
    </w:rPr>
  </w:style>
  <w:style w:type="paragraph" w:styleId="20">
    <w:name w:val="Body Text Indent"/>
    <w:basedOn w:val="1"/>
    <w:link w:val="88"/>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adjustRightInd w:val="0"/>
      <w:spacing w:line="360" w:lineRule="atLeast"/>
      <w:textAlignment w:val="baseline"/>
    </w:pPr>
    <w:rPr>
      <w:rFonts w:ascii="Calibri" w:hAnsi="Calibri" w:eastAsia="Times New Roman"/>
    </w:r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adjustRightInd w:val="0"/>
      <w:spacing w:line="360" w:lineRule="atLeast"/>
      <w:ind w:left="1680" w:leftChars="800"/>
      <w:textAlignment w:val="baseline"/>
    </w:pPr>
    <w:rPr>
      <w:rFonts w:ascii="Calibri" w:hAnsi="Calibri" w:eastAsia="Times New Roman"/>
    </w:rPr>
  </w:style>
  <w:style w:type="paragraph" w:styleId="24">
    <w:name w:val="toc 3"/>
    <w:basedOn w:val="1"/>
    <w:next w:val="1"/>
    <w:qFormat/>
    <w:uiPriority w:val="0"/>
    <w:pPr>
      <w:adjustRightInd w:val="0"/>
      <w:spacing w:line="360" w:lineRule="atLeast"/>
      <w:ind w:left="840" w:leftChars="400"/>
      <w:textAlignment w:val="baseline"/>
    </w:pPr>
    <w:rPr>
      <w:rFonts w:ascii="Calibri" w:hAnsi="Calibri" w:eastAsia="Times New Roman"/>
    </w:rPr>
  </w:style>
  <w:style w:type="paragraph" w:styleId="25">
    <w:name w:val="Plain Text"/>
    <w:basedOn w:val="1"/>
    <w:link w:val="121"/>
    <w:qFormat/>
    <w:uiPriority w:val="99"/>
    <w:pPr>
      <w:spacing w:before="156" w:beforeLines="50" w:after="156" w:afterLines="50" w:line="400" w:lineRule="exact"/>
    </w:pPr>
    <w:rPr>
      <w:rFonts w:ascii="宋体" w:hAnsi="Courier New"/>
      <w:sz w:val="24"/>
    </w:rPr>
  </w:style>
  <w:style w:type="paragraph" w:styleId="26">
    <w:name w:val="toc 8"/>
    <w:basedOn w:val="1"/>
    <w:next w:val="1"/>
    <w:qFormat/>
    <w:uiPriority w:val="0"/>
    <w:pPr>
      <w:adjustRightInd w:val="0"/>
      <w:spacing w:line="360" w:lineRule="atLeast"/>
      <w:ind w:left="2940" w:leftChars="1400"/>
      <w:textAlignment w:val="baseline"/>
    </w:pPr>
    <w:rPr>
      <w:rFonts w:ascii="Calibri" w:hAnsi="Calibri" w:eastAsia="Times New Roman"/>
    </w:rPr>
  </w:style>
  <w:style w:type="paragraph" w:styleId="27">
    <w:name w:val="Date"/>
    <w:basedOn w:val="1"/>
    <w:next w:val="1"/>
    <w:link w:val="65"/>
    <w:uiPriority w:val="0"/>
    <w:pPr>
      <w:ind w:leftChars="2500"/>
    </w:pPr>
    <w:rPr>
      <w:rFonts w:eastAsia="楷体_GB2312"/>
      <w:sz w:val="32"/>
      <w:szCs w:val="20"/>
    </w:rPr>
  </w:style>
  <w:style w:type="paragraph" w:styleId="28">
    <w:name w:val="Body Text Indent 2"/>
    <w:basedOn w:val="1"/>
    <w:link w:val="114"/>
    <w:qFormat/>
    <w:uiPriority w:val="0"/>
    <w:pPr>
      <w:snapToGrid w:val="0"/>
      <w:ind w:firstLine="542" w:firstLineChars="225"/>
    </w:pPr>
    <w:rPr>
      <w:rFonts w:ascii="仿宋_GB2312" w:hAnsi="宋体" w:cs="Arial"/>
      <w:b/>
      <w:bCs/>
      <w:color w:val="000000"/>
      <w:sz w:val="24"/>
    </w:rPr>
  </w:style>
  <w:style w:type="paragraph" w:styleId="29">
    <w:name w:val="Balloon Text"/>
    <w:basedOn w:val="1"/>
    <w:link w:val="59"/>
    <w:uiPriority w:val="0"/>
    <w:rPr>
      <w:sz w:val="18"/>
      <w:szCs w:val="18"/>
    </w:rPr>
  </w:style>
  <w:style w:type="paragraph" w:styleId="30">
    <w:name w:val="footer"/>
    <w:basedOn w:val="1"/>
    <w:link w:val="77"/>
    <w:uiPriority w:val="99"/>
    <w:pPr>
      <w:tabs>
        <w:tab w:val="center" w:pos="4153"/>
        <w:tab w:val="right" w:pos="8306"/>
      </w:tabs>
      <w:snapToGrid w:val="0"/>
      <w:jc w:val="left"/>
    </w:pPr>
    <w:rPr>
      <w:rFonts w:eastAsia="黑体"/>
      <w:snapToGrid w:val="0"/>
      <w:kern w:val="0"/>
      <w:sz w:val="18"/>
      <w:szCs w:val="18"/>
    </w:rPr>
  </w:style>
  <w:style w:type="paragraph" w:styleId="31">
    <w:name w:val="header"/>
    <w:basedOn w:val="1"/>
    <w:link w:val="66"/>
    <w:unhideWhenUsed/>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caps/>
      <w:szCs w:val="20"/>
    </w:rPr>
  </w:style>
  <w:style w:type="paragraph" w:styleId="33">
    <w:name w:val="toc 4"/>
    <w:basedOn w:val="1"/>
    <w:next w:val="1"/>
    <w:uiPriority w:val="0"/>
    <w:pPr>
      <w:adjustRightInd w:val="0"/>
      <w:spacing w:line="360" w:lineRule="atLeast"/>
      <w:ind w:left="1260" w:leftChars="600"/>
      <w:textAlignment w:val="baseline"/>
    </w:pPr>
    <w:rPr>
      <w:rFonts w:ascii="Calibri" w:hAnsi="Calibri" w:eastAsia="Times New Roman"/>
    </w:rPr>
  </w:style>
  <w:style w:type="paragraph" w:styleId="34">
    <w:name w:val="Subtitle"/>
    <w:basedOn w:val="1"/>
    <w:next w:val="1"/>
    <w:link w:val="80"/>
    <w:qFormat/>
    <w:uiPriority w:val="0"/>
    <w:pPr>
      <w:spacing w:before="240" w:after="60" w:line="312" w:lineRule="auto"/>
      <w:jc w:val="center"/>
      <w:outlineLvl w:val="1"/>
    </w:pPr>
    <w:rPr>
      <w:rFonts w:ascii="宋体" w:hAnsi="Courier New"/>
      <w:sz w:val="24"/>
    </w:rPr>
  </w:style>
  <w:style w:type="paragraph" w:styleId="35">
    <w:name w:val="List"/>
    <w:basedOn w:val="1"/>
    <w:uiPriority w:val="0"/>
    <w:pPr>
      <w:ind w:left="200" w:hanging="200" w:hangingChars="200"/>
    </w:pPr>
    <w:rPr>
      <w:sz w:val="28"/>
    </w:rPr>
  </w:style>
  <w:style w:type="paragraph" w:styleId="36">
    <w:name w:val="toc 6"/>
    <w:basedOn w:val="1"/>
    <w:next w:val="1"/>
    <w:uiPriority w:val="0"/>
    <w:pPr>
      <w:adjustRightInd w:val="0"/>
      <w:spacing w:line="360" w:lineRule="atLeast"/>
      <w:ind w:left="2100" w:leftChars="1000"/>
      <w:textAlignment w:val="baseline"/>
    </w:pPr>
    <w:rPr>
      <w:rFonts w:ascii="Calibri" w:hAnsi="Calibri" w:eastAsia="Times New Roman"/>
    </w:rPr>
  </w:style>
  <w:style w:type="paragraph" w:styleId="37">
    <w:name w:val="Body Text Indent 3"/>
    <w:basedOn w:val="1"/>
    <w:link w:val="67"/>
    <w:uiPriority w:val="0"/>
    <w:pPr>
      <w:snapToGrid w:val="0"/>
      <w:ind w:firstLine="480" w:firstLineChars="200"/>
      <w:jc w:val="left"/>
    </w:pPr>
    <w:rPr>
      <w:rFonts w:ascii="仿宋_GB2312" w:hAnsi="宋体" w:eastAsia="仿宋_GB2312"/>
      <w:color w:val="000000"/>
      <w:sz w:val="24"/>
    </w:rPr>
  </w:style>
  <w:style w:type="paragraph" w:styleId="38">
    <w:name w:val="toc 2"/>
    <w:basedOn w:val="1"/>
    <w:next w:val="1"/>
    <w:qFormat/>
    <w:uiPriority w:val="0"/>
    <w:pPr>
      <w:ind w:left="420" w:leftChars="200"/>
    </w:pPr>
    <w:rPr>
      <w:rFonts w:ascii="Times New Roman" w:hAnsi="Times New Roman" w:cs="Times New Roman"/>
    </w:rPr>
  </w:style>
  <w:style w:type="paragraph" w:styleId="39">
    <w:name w:val="toc 9"/>
    <w:basedOn w:val="1"/>
    <w:next w:val="1"/>
    <w:qFormat/>
    <w:uiPriority w:val="0"/>
    <w:pPr>
      <w:adjustRightInd w:val="0"/>
      <w:spacing w:line="360" w:lineRule="atLeast"/>
      <w:ind w:left="3360" w:leftChars="1600"/>
      <w:textAlignment w:val="baseline"/>
    </w:pPr>
    <w:rPr>
      <w:rFonts w:ascii="Calibri" w:hAnsi="Calibri" w:eastAsia="Times New Roman"/>
    </w:rPr>
  </w:style>
  <w:style w:type="paragraph" w:styleId="40">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1">
    <w:name w:val="HTML Preformatted"/>
    <w:basedOn w:val="1"/>
    <w:link w:val="5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43">
    <w:name w:val="Title"/>
    <w:basedOn w:val="1"/>
    <w:next w:val="1"/>
    <w:link w:val="60"/>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73"/>
    <w:qFormat/>
    <w:uiPriority w:val="0"/>
    <w:rPr>
      <w:b/>
      <w:bCs/>
    </w:rPr>
  </w:style>
  <w:style w:type="paragraph" w:styleId="45">
    <w:name w:val="Body Text First Indent"/>
    <w:basedOn w:val="19"/>
    <w:uiPriority w:val="0"/>
    <w:pPr>
      <w:ind w:firstLine="420" w:firstLineChars="100"/>
    </w:pPr>
    <w:rPr>
      <w:sz w:val="21"/>
      <w:szCs w:val="20"/>
    </w:rPr>
  </w:style>
  <w:style w:type="table" w:styleId="47">
    <w:name w:val="Table Grid"/>
    <w:basedOn w:val="46"/>
    <w:uiPriority w:val="59"/>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uiPriority w:val="0"/>
  </w:style>
  <w:style w:type="character" w:styleId="51">
    <w:name w:val="FollowedHyperlink"/>
    <w:uiPriority w:val="0"/>
    <w:rPr>
      <w:rFonts w:cs="Times New Roman"/>
      <w:color w:val="000000"/>
      <w:u w:val="none"/>
    </w:rPr>
  </w:style>
  <w:style w:type="character" w:styleId="52">
    <w:name w:val="Hyperlink"/>
    <w:basedOn w:val="48"/>
    <w:uiPriority w:val="0"/>
    <w:rPr>
      <w:color w:val="333333"/>
      <w:u w:val="none"/>
    </w:rPr>
  </w:style>
  <w:style w:type="character" w:styleId="53">
    <w:name w:val="annotation reference"/>
    <w:uiPriority w:val="0"/>
    <w:rPr>
      <w:sz w:val="21"/>
      <w:szCs w:val="21"/>
    </w:rPr>
  </w:style>
  <w:style w:type="character" w:styleId="54">
    <w:name w:val="HTML Cite"/>
    <w:uiPriority w:val="0"/>
    <w:rPr>
      <w:i/>
      <w:iCs/>
    </w:rPr>
  </w:style>
  <w:style w:type="character" w:customStyle="1" w:styleId="55">
    <w:name w:val="HTML 预设格式 Char"/>
    <w:link w:val="41"/>
    <w:locked/>
    <w:uiPriority w:val="0"/>
    <w:rPr>
      <w:rFonts w:ascii="宋体" w:hAnsi="宋体" w:eastAsia="宋体" w:cs="宋体"/>
      <w:sz w:val="24"/>
      <w:szCs w:val="24"/>
      <w:lang w:val="en-US" w:eastAsia="zh-CN" w:bidi="ar-SA"/>
    </w:rPr>
  </w:style>
  <w:style w:type="character" w:customStyle="1" w:styleId="56">
    <w:name w:val="纯文本 Char3"/>
    <w:uiPriority w:val="0"/>
    <w:rPr>
      <w:rFonts w:hint="eastAsia" w:ascii="宋体" w:hAnsi="Courier New" w:eastAsia="宋体" w:cs="Courier New"/>
      <w:kern w:val="2"/>
      <w:sz w:val="21"/>
      <w:szCs w:val="21"/>
    </w:rPr>
  </w:style>
  <w:style w:type="character" w:customStyle="1" w:styleId="57">
    <w:name w:val="*正文 Char"/>
    <w:link w:val="58"/>
    <w:uiPriority w:val="0"/>
    <w:rPr>
      <w:rFonts w:ascii="宋体" w:hAnsi="宋体" w:eastAsia="宋体"/>
      <w:sz w:val="22"/>
      <w:szCs w:val="24"/>
      <w:lang w:bidi="ar-SA"/>
    </w:rPr>
  </w:style>
  <w:style w:type="paragraph" w:customStyle="1" w:styleId="58">
    <w:name w:val="*正文"/>
    <w:basedOn w:val="1"/>
    <w:link w:val="57"/>
    <w:qFormat/>
    <w:uiPriority w:val="0"/>
    <w:pPr>
      <w:spacing w:line="360" w:lineRule="auto"/>
      <w:ind w:firstLine="200" w:firstLineChars="200"/>
    </w:pPr>
    <w:rPr>
      <w:rFonts w:ascii="宋体" w:hAnsi="宋体"/>
      <w:kern w:val="0"/>
      <w:sz w:val="22"/>
    </w:rPr>
  </w:style>
  <w:style w:type="character" w:customStyle="1" w:styleId="59">
    <w:name w:val="批注框文本 Char"/>
    <w:link w:val="29"/>
    <w:uiPriority w:val="0"/>
    <w:rPr>
      <w:rFonts w:eastAsia="宋体"/>
      <w:kern w:val="2"/>
      <w:sz w:val="18"/>
      <w:szCs w:val="18"/>
      <w:lang w:val="en-US" w:eastAsia="zh-CN" w:bidi="ar-SA"/>
    </w:rPr>
  </w:style>
  <w:style w:type="character" w:customStyle="1" w:styleId="60">
    <w:name w:val="标题 Char"/>
    <w:link w:val="43"/>
    <w:qFormat/>
    <w:uiPriority w:val="0"/>
    <w:rPr>
      <w:rFonts w:ascii="Cambria" w:hAnsi="Cambria" w:eastAsia="宋体"/>
      <w:b/>
      <w:bCs/>
      <w:kern w:val="2"/>
      <w:sz w:val="32"/>
      <w:szCs w:val="32"/>
      <w:lang w:val="en-US" w:eastAsia="zh-CN" w:bidi="ar-SA"/>
    </w:rPr>
  </w:style>
  <w:style w:type="character" w:customStyle="1" w:styleId="61">
    <w:name w:val="Heading 1 Char"/>
    <w:locked/>
    <w:uiPriority w:val="0"/>
    <w:rPr>
      <w:rFonts w:ascii="Calibri" w:hAnsi="Calibri" w:cs="Times New Roman"/>
      <w:b/>
      <w:bCs/>
      <w:kern w:val="44"/>
      <w:sz w:val="44"/>
      <w:szCs w:val="44"/>
    </w:rPr>
  </w:style>
  <w:style w:type="character" w:customStyle="1" w:styleId="62">
    <w:name w:val="Comment Text Char"/>
    <w:locked/>
    <w:uiPriority w:val="0"/>
    <w:rPr>
      <w:rFonts w:cs="Times New Roman"/>
      <w:kern w:val="2"/>
      <w:sz w:val="24"/>
      <w:szCs w:val="24"/>
    </w:rPr>
  </w:style>
  <w:style w:type="character" w:customStyle="1" w:styleId="63">
    <w:name w:val="纯文本 Char2"/>
    <w:qFormat/>
    <w:uiPriority w:val="0"/>
    <w:rPr>
      <w:rFonts w:hint="eastAsia" w:ascii="宋体" w:hAnsi="Courier New" w:eastAsia="宋体" w:cs="宋体"/>
      <w:kern w:val="2"/>
      <w:sz w:val="24"/>
      <w:szCs w:val="24"/>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日期 Char"/>
    <w:link w:val="27"/>
    <w:uiPriority w:val="0"/>
    <w:rPr>
      <w:rFonts w:eastAsia="楷体_GB2312"/>
      <w:kern w:val="2"/>
      <w:sz w:val="32"/>
      <w:lang w:val="en-US" w:eastAsia="zh-CN" w:bidi="ar-SA"/>
    </w:rPr>
  </w:style>
  <w:style w:type="character" w:customStyle="1" w:styleId="66">
    <w:name w:val="页眉 Char"/>
    <w:link w:val="31"/>
    <w:uiPriority w:val="0"/>
    <w:rPr>
      <w:rFonts w:ascii="Calibri" w:hAnsi="Calibri" w:eastAsia="宋体"/>
      <w:kern w:val="2"/>
      <w:sz w:val="18"/>
      <w:szCs w:val="18"/>
      <w:lang w:val="en-US" w:eastAsia="zh-CN" w:bidi="ar-SA"/>
    </w:rPr>
  </w:style>
  <w:style w:type="character" w:customStyle="1" w:styleId="67">
    <w:name w:val="正文文本缩进 3 Char"/>
    <w:link w:val="37"/>
    <w:uiPriority w:val="0"/>
    <w:rPr>
      <w:rFonts w:ascii="仿宋_GB2312" w:hAnsi="宋体" w:eastAsia="仿宋_GB2312"/>
      <w:color w:val="000000"/>
      <w:kern w:val="2"/>
      <w:sz w:val="24"/>
      <w:szCs w:val="24"/>
      <w:lang w:val="en-US" w:eastAsia="zh-CN" w:bidi="ar-SA"/>
    </w:rPr>
  </w:style>
  <w:style w:type="character" w:customStyle="1" w:styleId="68">
    <w:name w:val="标题 3 Char"/>
    <w:link w:val="4"/>
    <w:uiPriority w:val="0"/>
    <w:rPr>
      <w:rFonts w:eastAsia="宋体"/>
      <w:b/>
      <w:bCs/>
      <w:kern w:val="2"/>
      <w:sz w:val="32"/>
      <w:szCs w:val="32"/>
      <w:lang w:val="en-US" w:eastAsia="zh-CN" w:bidi="ar-SA"/>
    </w:rPr>
  </w:style>
  <w:style w:type="character" w:customStyle="1" w:styleId="69">
    <w:name w:val="无间隔 Char"/>
    <w:link w:val="70"/>
    <w:uiPriority w:val="0"/>
    <w:rPr>
      <w:sz w:val="22"/>
      <w:szCs w:val="22"/>
      <w:lang w:val="en-US" w:eastAsia="zh-CN" w:bidi="ar-SA"/>
    </w:rPr>
  </w:style>
  <w:style w:type="paragraph" w:styleId="70">
    <w:name w:val="No Spacing"/>
    <w:link w:val="69"/>
    <w:qFormat/>
    <w:uiPriority w:val="0"/>
    <w:rPr>
      <w:sz w:val="22"/>
      <w:szCs w:val="22"/>
      <w:lang w:val="en-US" w:eastAsia="zh-CN" w:bidi="ar-SA"/>
    </w:rPr>
  </w:style>
  <w:style w:type="character" w:customStyle="1" w:styleId="71">
    <w:name w:val="纯文本 字符"/>
    <w:uiPriority w:val="0"/>
    <w:rPr>
      <w:rFonts w:ascii="宋体" w:hAnsi="Courier New" w:eastAsia="宋体"/>
      <w:sz w:val="24"/>
      <w:szCs w:val="24"/>
    </w:rPr>
  </w:style>
  <w:style w:type="character" w:customStyle="1" w:styleId="72">
    <w:name w:val="标题 1 Char"/>
    <w:link w:val="2"/>
    <w:uiPriority w:val="0"/>
    <w:rPr>
      <w:rFonts w:eastAsia="宋体"/>
      <w:b/>
      <w:bCs/>
      <w:kern w:val="44"/>
      <w:sz w:val="44"/>
      <w:szCs w:val="44"/>
      <w:lang w:val="en-US" w:eastAsia="zh-CN" w:bidi="ar-SA"/>
    </w:rPr>
  </w:style>
  <w:style w:type="character" w:customStyle="1" w:styleId="73">
    <w:name w:val="批注主题 Char"/>
    <w:link w:val="44"/>
    <w:uiPriority w:val="0"/>
    <w:rPr>
      <w:rFonts w:eastAsia="宋体"/>
      <w:b/>
      <w:bCs/>
      <w:kern w:val="2"/>
      <w:sz w:val="21"/>
      <w:lang w:bidi="ar-SA"/>
    </w:rPr>
  </w:style>
  <w:style w:type="character" w:customStyle="1" w:styleId="74">
    <w:name w:val="ui-spinner"/>
    <w:uiPriority w:val="0"/>
    <w:rPr>
      <w:rFonts w:cs="Times New Roman"/>
    </w:rPr>
  </w:style>
  <w:style w:type="character" w:customStyle="1" w:styleId="75">
    <w:name w:val="layui-laypage-curr"/>
    <w:basedOn w:val="48"/>
    <w:uiPriority w:val="0"/>
  </w:style>
  <w:style w:type="character" w:customStyle="1" w:styleId="76">
    <w:name w:val="一级标题 Char"/>
    <w:aliases w:val="Alt+1 Char,H1 Char,标准章 Char,1. heading 1 Char,Title1 Char,PIM 1 Char,h1 Char,标书1 Char,L1 Char,boc Char,Section Head Char,l1 Char,1 Char,Heading 0 Char,Huvudrubrik Char,heading 1 Char,h11 Char,h12 Char,h13 Char,h14 Char,h15 Char,h16 Char"/>
    <w:uiPriority w:val="0"/>
    <w:rPr>
      <w:b/>
      <w:bCs/>
      <w:kern w:val="44"/>
      <w:sz w:val="44"/>
      <w:szCs w:val="44"/>
    </w:rPr>
  </w:style>
  <w:style w:type="character" w:customStyle="1" w:styleId="77">
    <w:name w:val="页脚 Char"/>
    <w:link w:val="30"/>
    <w:uiPriority w:val="99"/>
    <w:rPr>
      <w:rFonts w:eastAsia="黑体"/>
      <w:snapToGrid w:val="0"/>
      <w:sz w:val="18"/>
      <w:szCs w:val="18"/>
      <w:lang w:val="en-US" w:eastAsia="zh-CN" w:bidi="ar-SA"/>
    </w:rPr>
  </w:style>
  <w:style w:type="character" w:customStyle="1" w:styleId="78">
    <w:name w:val="141"/>
    <w:qFormat/>
    <w:uiPriority w:val="0"/>
    <w:rPr>
      <w:sz w:val="21"/>
      <w:szCs w:val="21"/>
    </w:rPr>
  </w:style>
  <w:style w:type="character" w:customStyle="1" w:styleId="79">
    <w:name w:val="Body Text Indent Char"/>
    <w:locked/>
    <w:uiPriority w:val="0"/>
    <w:rPr>
      <w:rFonts w:ascii="Times New Roman" w:hAnsi="Times New Roman" w:eastAsia="宋体" w:cs="Times New Roman"/>
      <w:kern w:val="2"/>
      <w:sz w:val="21"/>
    </w:rPr>
  </w:style>
  <w:style w:type="character" w:customStyle="1" w:styleId="80">
    <w:name w:val="副标题 Char"/>
    <w:link w:val="34"/>
    <w:uiPriority w:val="0"/>
    <w:rPr>
      <w:rFonts w:ascii="宋体" w:hAnsi="Courier New"/>
      <w:kern w:val="2"/>
      <w:sz w:val="24"/>
      <w:szCs w:val="24"/>
      <w:lang w:bidi="ar-SA"/>
    </w:rPr>
  </w:style>
  <w:style w:type="character" w:customStyle="1" w:styleId="81">
    <w:name w:val="文档结构图 Char"/>
    <w:link w:val="15"/>
    <w:semiHidden/>
    <w:uiPriority w:val="0"/>
    <w:rPr>
      <w:rFonts w:eastAsia="宋体"/>
      <w:kern w:val="2"/>
      <w:sz w:val="21"/>
      <w:lang w:val="en-US" w:eastAsia="zh-CN" w:bidi="ar-SA"/>
    </w:rPr>
  </w:style>
  <w:style w:type="character" w:customStyle="1" w:styleId="82">
    <w:name w:val="Z正文 Char Char"/>
    <w:link w:val="83"/>
    <w:uiPriority w:val="0"/>
    <w:rPr>
      <w:rFonts w:eastAsia="仿宋_GB2312"/>
      <w:kern w:val="2"/>
      <w:sz w:val="32"/>
      <w:szCs w:val="24"/>
      <w:lang w:val="en-US" w:eastAsia="zh-CN" w:bidi="ar-SA"/>
    </w:rPr>
  </w:style>
  <w:style w:type="paragraph" w:customStyle="1" w:styleId="83">
    <w:name w:val="Z正文"/>
    <w:basedOn w:val="1"/>
    <w:link w:val="82"/>
    <w:uiPriority w:val="0"/>
    <w:pPr>
      <w:ind w:firstLine="200" w:firstLineChars="200"/>
    </w:pPr>
    <w:rPr>
      <w:rFonts w:eastAsia="仿宋_GB2312"/>
      <w:sz w:val="32"/>
    </w:rPr>
  </w:style>
  <w:style w:type="character" w:customStyle="1" w:styleId="84">
    <w:name w:val="标题 4 Char"/>
    <w:link w:val="5"/>
    <w:uiPriority w:val="0"/>
    <w:rPr>
      <w:rFonts w:ascii="Arial" w:hAnsi="Arial" w:eastAsia="黑体"/>
      <w:b/>
      <w:bCs/>
      <w:kern w:val="2"/>
      <w:sz w:val="28"/>
      <w:szCs w:val="28"/>
      <w:lang w:val="en-US" w:eastAsia="zh-CN" w:bidi="ar-SA"/>
    </w:rPr>
  </w:style>
  <w:style w:type="character" w:customStyle="1" w:styleId="85">
    <w:name w:val="font31"/>
    <w:uiPriority w:val="0"/>
    <w:rPr>
      <w:rFonts w:ascii="微软雅黑" w:hAnsi="微软雅黑" w:eastAsia="微软雅黑" w:cs="微软雅黑"/>
      <w:color w:val="000000"/>
      <w:sz w:val="18"/>
      <w:szCs w:val="18"/>
      <w:u w:val="none"/>
    </w:rPr>
  </w:style>
  <w:style w:type="character" w:customStyle="1" w:styleId="86">
    <w:name w:val="Table Text Char1"/>
    <w:link w:val="87"/>
    <w:locked/>
    <w:uiPriority w:val="0"/>
    <w:rPr>
      <w:rFonts w:ascii="Arial" w:hAnsi="Arial"/>
      <w:sz w:val="18"/>
      <w:szCs w:val="18"/>
      <w:lang w:val="en-US" w:eastAsia="zh-CN" w:bidi="ar-SA"/>
    </w:rPr>
  </w:style>
  <w:style w:type="paragraph" w:customStyle="1" w:styleId="87">
    <w:name w:val="Table Text"/>
    <w:link w:val="86"/>
    <w:uiPriority w:val="0"/>
    <w:pPr>
      <w:snapToGrid w:val="0"/>
      <w:spacing w:before="80" w:after="80"/>
    </w:pPr>
    <w:rPr>
      <w:rFonts w:ascii="Arial" w:hAnsi="Arial"/>
      <w:sz w:val="18"/>
      <w:szCs w:val="18"/>
      <w:lang w:val="en-US" w:eastAsia="zh-CN" w:bidi="ar-SA"/>
    </w:rPr>
  </w:style>
  <w:style w:type="character" w:customStyle="1" w:styleId="88">
    <w:name w:val="正文文本缩进 Char"/>
    <w:link w:val="20"/>
    <w:qFormat/>
    <w:uiPriority w:val="0"/>
    <w:rPr>
      <w:rFonts w:ascii="宋体" w:hAnsi="Courier New" w:eastAsia="宋体"/>
      <w:spacing w:val="-4"/>
      <w:kern w:val="2"/>
      <w:sz w:val="18"/>
      <w:lang w:val="en-US" w:eastAsia="zh-CN" w:bidi="ar-SA"/>
    </w:rPr>
  </w:style>
  <w:style w:type="character" w:customStyle="1" w:styleId="89">
    <w:name w:val="Header Char"/>
    <w:locked/>
    <w:uiPriority w:val="0"/>
    <w:rPr>
      <w:rFonts w:ascii="Calibri" w:hAnsi="Calibri" w:eastAsia="宋体" w:cs="Times New Roman"/>
      <w:kern w:val="2"/>
      <w:sz w:val="18"/>
      <w:szCs w:val="18"/>
    </w:rPr>
  </w:style>
  <w:style w:type="character" w:customStyle="1" w:styleId="90">
    <w:name w:val="c-gap-right-small2"/>
    <w:uiPriority w:val="0"/>
  </w:style>
  <w:style w:type="character" w:customStyle="1" w:styleId="91">
    <w:name w:val="Heading 2 Char"/>
    <w:semiHidden/>
    <w:locked/>
    <w:uiPriority w:val="0"/>
    <w:rPr>
      <w:rFonts w:ascii="Calibri Light" w:hAnsi="Calibri Light" w:eastAsia="宋体" w:cs="Times New Roman"/>
      <w:b/>
      <w:bCs/>
      <w:kern w:val="2"/>
      <w:sz w:val="32"/>
      <w:szCs w:val="32"/>
    </w:rPr>
  </w:style>
  <w:style w:type="character" w:customStyle="1" w:styleId="92">
    <w:name w:val="h3 Char"/>
    <w:aliases w:val="Heading 3 - old Char,Level 3 Head Char,H3 Char,level_3 Char,PIM 3 Char,sect1.2.3 Char,sect1.2.31 Char,sect1.2.32 Char,sect1.2.311 Char,sect1.2.33 Char,sect1.2.312 Char,3rd level Char,heading 3 Char,H31 Char,H32 Char,H33 Char,H34 Char,H35 Char"/>
    <w:uiPriority w:val="0"/>
    <w:rPr>
      <w:b/>
      <w:bCs/>
      <w:sz w:val="32"/>
      <w:szCs w:val="32"/>
    </w:rPr>
  </w:style>
  <w:style w:type="character" w:customStyle="1" w:styleId="93">
    <w:name w:val="Footer Char"/>
    <w:locked/>
    <w:uiPriority w:val="0"/>
    <w:rPr>
      <w:rFonts w:ascii="Calibri" w:hAnsi="Calibri" w:eastAsia="宋体" w:cs="Times New Roman"/>
      <w:kern w:val="2"/>
      <w:sz w:val="18"/>
      <w:szCs w:val="18"/>
    </w:rPr>
  </w:style>
  <w:style w:type="character" w:customStyle="1" w:styleId="94">
    <w:name w:val="标题 5 Char"/>
    <w:link w:val="6"/>
    <w:uiPriority w:val="0"/>
    <w:rPr>
      <w:rFonts w:ascii="仿宋_GB2312" w:hAnsi="宋体" w:eastAsia="仿宋_GB2312"/>
      <w:b/>
      <w:bCs/>
      <w:kern w:val="2"/>
      <w:sz w:val="28"/>
      <w:szCs w:val="18"/>
      <w:lang w:val="en-US" w:eastAsia="zh-CN" w:bidi="ar-SA"/>
    </w:rPr>
  </w:style>
  <w:style w:type="character" w:customStyle="1" w:styleId="95">
    <w:name w:val="Title Char"/>
    <w:locked/>
    <w:uiPriority w:val="0"/>
    <w:rPr>
      <w:rFonts w:ascii="Arial" w:hAnsi="Arial" w:eastAsia="隶书" w:cs="Times New Roman"/>
      <w:b/>
      <w:kern w:val="2"/>
      <w:sz w:val="32"/>
    </w:rPr>
  </w:style>
  <w:style w:type="character" w:customStyle="1" w:styleId="96">
    <w:name w:val="bookmark-item"/>
    <w:uiPriority w:val="0"/>
  </w:style>
  <w:style w:type="character" w:customStyle="1" w:styleId="97">
    <w:name w:val="font11"/>
    <w:uiPriority w:val="0"/>
    <w:rPr>
      <w:rFonts w:hint="eastAsia" w:ascii="宋体" w:hAnsi="宋体" w:eastAsia="宋体"/>
      <w:color w:val="000000"/>
      <w:sz w:val="22"/>
      <w:szCs w:val="22"/>
      <w:u w:val="none"/>
    </w:rPr>
  </w:style>
  <w:style w:type="character" w:customStyle="1" w:styleId="98">
    <w:name w:val="注意框体 Char1"/>
    <w:aliases w:val="不用8 Char1,Legal Level 1.1.1. Char1,图名 Char1,H8 Char1,Level 1.1.1 Char1,Do Not Use2 Char1,h8 Char1,ctp Char1,Caption text (page-wide) Char1,tt Char1,Center Bold Char1,ITT t8 Char1,PA Appendix Minor Char1,Center Bold1 Char1,Center Bold2 Char1"/>
    <w:locked/>
    <w:uiPriority w:val="0"/>
    <w:rPr>
      <w:rFonts w:ascii="Arial" w:hAnsi="Arial" w:eastAsia="黑体"/>
      <w:kern w:val="2"/>
      <w:sz w:val="24"/>
      <w:szCs w:val="24"/>
    </w:rPr>
  </w:style>
  <w:style w:type="character" w:customStyle="1" w:styleId="99">
    <w:name w:val="Comment Subject Char"/>
    <w:locked/>
    <w:uiPriority w:val="0"/>
    <w:rPr>
      <w:rFonts w:cs="Times New Roman"/>
      <w:b/>
      <w:bCs/>
      <w:kern w:val="2"/>
      <w:sz w:val="24"/>
      <w:szCs w:val="24"/>
    </w:rPr>
  </w:style>
  <w:style w:type="character" w:customStyle="1" w:styleId="100">
    <w:name w:val="图表说明 Char"/>
    <w:link w:val="101"/>
    <w:uiPriority w:val="0"/>
    <w:rPr>
      <w:rFonts w:ascii="Arial" w:hAnsi="Arial" w:eastAsia="宋体"/>
      <w:b/>
      <w:sz w:val="18"/>
      <w:szCs w:val="24"/>
      <w:lang w:bidi="ar-SA"/>
    </w:rPr>
  </w:style>
  <w:style w:type="paragraph" w:customStyle="1" w:styleId="101">
    <w:name w:val="图表说明"/>
    <w:basedOn w:val="1"/>
    <w:link w:val="100"/>
    <w:qFormat/>
    <w:uiPriority w:val="0"/>
    <w:pPr>
      <w:jc w:val="center"/>
    </w:pPr>
    <w:rPr>
      <w:rFonts w:ascii="Arial" w:hAnsi="Arial"/>
      <w:b/>
      <w:kern w:val="0"/>
      <w:sz w:val="18"/>
    </w:rPr>
  </w:style>
  <w:style w:type="character" w:customStyle="1" w:styleId="102">
    <w:name w:val="正文文本 Char"/>
    <w:link w:val="19"/>
    <w:uiPriority w:val="0"/>
    <w:rPr>
      <w:rFonts w:eastAsia="宋体"/>
      <w:kern w:val="2"/>
      <w:sz w:val="28"/>
      <w:szCs w:val="24"/>
      <w:lang w:val="en-US" w:eastAsia="zh-CN" w:bidi="ar-SA"/>
    </w:rPr>
  </w:style>
  <w:style w:type="character" w:customStyle="1" w:styleId="103">
    <w:name w:val="首行缩进 Char"/>
    <w:link w:val="104"/>
    <w:uiPriority w:val="0"/>
    <w:rPr>
      <w:rFonts w:ascii="Calibri" w:hAnsi="Calibri" w:eastAsia="宋体"/>
      <w:kern w:val="2"/>
      <w:sz w:val="24"/>
      <w:szCs w:val="22"/>
      <w:lang w:val="zh-CN" w:eastAsia="zh-CN" w:bidi="ar-SA"/>
    </w:rPr>
  </w:style>
  <w:style w:type="paragraph" w:customStyle="1" w:styleId="104">
    <w:name w:val="首行缩进"/>
    <w:basedOn w:val="1"/>
    <w:link w:val="103"/>
    <w:qFormat/>
    <w:uiPriority w:val="0"/>
    <w:pPr>
      <w:spacing w:line="360" w:lineRule="auto"/>
      <w:ind w:firstLine="480" w:firstLineChars="200"/>
    </w:pPr>
    <w:rPr>
      <w:sz w:val="24"/>
      <w:szCs w:val="22"/>
      <w:lang w:val="zh-CN"/>
    </w:rPr>
  </w:style>
  <w:style w:type="character" w:customStyle="1" w:styleId="105">
    <w:name w:val="列出段落 Char"/>
    <w:link w:val="106"/>
    <w:qFormat/>
    <w:uiPriority w:val="99"/>
    <w:rPr>
      <w:kern w:val="2"/>
      <w:sz w:val="21"/>
    </w:rPr>
  </w:style>
  <w:style w:type="paragraph" w:customStyle="1" w:styleId="106">
    <w:name w:val="列出段落1"/>
    <w:basedOn w:val="1"/>
    <w:link w:val="105"/>
    <w:qFormat/>
    <w:uiPriority w:val="99"/>
    <w:pPr>
      <w:ind w:firstLine="420" w:firstLineChars="200"/>
    </w:pPr>
    <w:rPr>
      <w:rFonts w:cs="Times New Roman"/>
      <w:szCs w:val="20"/>
    </w:rPr>
  </w:style>
  <w:style w:type="character" w:customStyle="1" w:styleId="107">
    <w:name w:val="正文文本缩进 Char1"/>
    <w:qFormat/>
    <w:uiPriority w:val="0"/>
    <w:rPr>
      <w:sz w:val="22"/>
      <w:szCs w:val="22"/>
    </w:rPr>
  </w:style>
  <w:style w:type="character" w:customStyle="1" w:styleId="108">
    <w:name w:val="批注文字 Char"/>
    <w:link w:val="17"/>
    <w:uiPriority w:val="0"/>
    <w:rPr>
      <w:rFonts w:eastAsia="宋体"/>
      <w:kern w:val="2"/>
      <w:sz w:val="21"/>
      <w:lang w:bidi="ar-SA"/>
    </w:rPr>
  </w:style>
  <w:style w:type="character" w:customStyle="1" w:styleId="109">
    <w:name w:val="Balloon Text Char"/>
    <w:locked/>
    <w:uiPriority w:val="0"/>
    <w:rPr>
      <w:rFonts w:cs="Times New Roman"/>
      <w:kern w:val="2"/>
      <w:sz w:val="18"/>
      <w:szCs w:val="18"/>
    </w:rPr>
  </w:style>
  <w:style w:type="character" w:customStyle="1" w:styleId="110">
    <w:name w:val="标题 1 Char Char"/>
    <w:qFormat/>
    <w:uiPriority w:val="0"/>
    <w:rPr>
      <w:rFonts w:eastAsia="宋体"/>
      <w:b/>
      <w:spacing w:val="-2"/>
      <w:sz w:val="24"/>
      <w:lang w:val="en-US" w:eastAsia="zh-CN" w:bidi="ar-SA"/>
    </w:rPr>
  </w:style>
  <w:style w:type="character" w:customStyle="1" w:styleId="111">
    <w:name w:val="表格非标题文字 Char"/>
    <w:link w:val="112"/>
    <w:locked/>
    <w:uiPriority w:val="0"/>
    <w:rPr>
      <w:rFonts w:ascii="Futura Bk" w:hAnsi="Futura Bk" w:eastAsia="Times New Roman"/>
      <w:kern w:val="2"/>
      <w:sz w:val="21"/>
      <w:lang w:val="en-US" w:eastAsia="zh-CN" w:bidi="ar-SA"/>
    </w:rPr>
  </w:style>
  <w:style w:type="paragraph" w:customStyle="1" w:styleId="112">
    <w:name w:val="表格非标题文字"/>
    <w:link w:val="111"/>
    <w:uiPriority w:val="0"/>
    <w:pPr>
      <w:snapToGrid w:val="0"/>
      <w:spacing w:before="80" w:after="40"/>
    </w:pPr>
    <w:rPr>
      <w:rFonts w:ascii="Futura Bk" w:hAnsi="Futura Bk" w:eastAsia="Times New Roman"/>
      <w:kern w:val="2"/>
      <w:sz w:val="21"/>
      <w:lang w:val="en-US" w:eastAsia="zh-CN" w:bidi="ar-SA"/>
    </w:rPr>
  </w:style>
  <w:style w:type="character" w:customStyle="1" w:styleId="113">
    <w:name w:val="font01"/>
    <w:uiPriority w:val="0"/>
    <w:rPr>
      <w:rFonts w:hint="default" w:ascii="Times New Roman" w:hAnsi="Times New Roman" w:cs="Times New Roman"/>
      <w:color w:val="000000"/>
      <w:sz w:val="22"/>
      <w:szCs w:val="22"/>
      <w:u w:val="none"/>
    </w:rPr>
  </w:style>
  <w:style w:type="character" w:customStyle="1" w:styleId="114">
    <w:name w:val="正文文本缩进 2 Char"/>
    <w:link w:val="28"/>
    <w:uiPriority w:val="0"/>
    <w:rPr>
      <w:rFonts w:ascii="仿宋_GB2312" w:hAnsi="宋体" w:eastAsia="宋体" w:cs="Arial"/>
      <w:b/>
      <w:bCs/>
      <w:color w:val="000000"/>
      <w:kern w:val="2"/>
      <w:sz w:val="24"/>
      <w:szCs w:val="24"/>
      <w:lang w:val="en-US" w:eastAsia="zh-CN" w:bidi="ar-SA"/>
    </w:rPr>
  </w:style>
  <w:style w:type="character" w:customStyle="1" w:styleId="115">
    <w:name w:val="纯文本 Char"/>
    <w:qFormat/>
    <w:uiPriority w:val="99"/>
    <w:rPr>
      <w:rFonts w:ascii="宋体" w:hAnsi="Courier New"/>
      <w:kern w:val="2"/>
      <w:sz w:val="24"/>
      <w:szCs w:val="24"/>
      <w:lang w:bidi="ar-SA"/>
    </w:rPr>
  </w:style>
  <w:style w:type="character" w:customStyle="1" w:styleId="116">
    <w:name w:val="标题3 Char"/>
    <w:link w:val="117"/>
    <w:locked/>
    <w:uiPriority w:val="0"/>
    <w:rPr>
      <w:rFonts w:ascii="Cambria" w:hAnsi="Cambria" w:eastAsia="黑体"/>
      <w:b/>
      <w:bCs/>
      <w:szCs w:val="21"/>
      <w:lang w:bidi="ar-SA"/>
    </w:rPr>
  </w:style>
  <w:style w:type="paragraph" w:customStyle="1" w:styleId="117">
    <w:name w:val="标题3"/>
    <w:basedOn w:val="3"/>
    <w:link w:val="116"/>
    <w:qFormat/>
    <w:uiPriority w:val="0"/>
    <w:pPr>
      <w:spacing w:line="415" w:lineRule="auto"/>
    </w:pPr>
    <w:rPr>
      <w:rFonts w:ascii="Cambria" w:hAnsi="Cambria" w:eastAsia="黑体"/>
      <w:kern w:val="0"/>
      <w:sz w:val="20"/>
      <w:szCs w:val="21"/>
    </w:rPr>
  </w:style>
  <w:style w:type="character" w:customStyle="1" w:styleId="118">
    <w:name w:val="font21"/>
    <w:uiPriority w:val="0"/>
    <w:rPr>
      <w:rFonts w:ascii="宋体" w:hAnsi="宋体" w:eastAsia="宋体" w:cs="宋体"/>
      <w:color w:val="000000"/>
      <w:sz w:val="20"/>
      <w:szCs w:val="20"/>
      <w:u w:val="none"/>
    </w:rPr>
  </w:style>
  <w:style w:type="character" w:customStyle="1" w:styleId="119">
    <w:name w:val="标题 8 Char"/>
    <w:link w:val="9"/>
    <w:uiPriority w:val="0"/>
    <w:rPr>
      <w:rFonts w:ascii="Arial" w:hAnsi="Arial" w:eastAsia="黑体"/>
      <w:sz w:val="24"/>
      <w:szCs w:val="24"/>
      <w:lang w:val="en-US" w:eastAsia="zh-CN" w:bidi="ar-SA"/>
    </w:rPr>
  </w:style>
  <w:style w:type="character" w:customStyle="1" w:styleId="120">
    <w:name w:val="标题 2 Char"/>
    <w:link w:val="3"/>
    <w:uiPriority w:val="0"/>
    <w:rPr>
      <w:rFonts w:ascii="宋体" w:hAnsi="宋体" w:eastAsia="宋体"/>
      <w:b/>
      <w:bCs/>
      <w:kern w:val="2"/>
      <w:sz w:val="24"/>
      <w:szCs w:val="24"/>
      <w:lang w:val="en-US" w:eastAsia="zh-CN" w:bidi="ar-SA"/>
    </w:rPr>
  </w:style>
  <w:style w:type="character" w:customStyle="1" w:styleId="121">
    <w:name w:val="纯文本 Char1"/>
    <w:link w:val="25"/>
    <w:qFormat/>
    <w:uiPriority w:val="0"/>
    <w:rPr>
      <w:rFonts w:ascii="宋体" w:hAnsi="Courier New" w:eastAsia="宋体"/>
      <w:kern w:val="2"/>
      <w:sz w:val="24"/>
      <w:szCs w:val="24"/>
      <w:lang w:val="en-US" w:eastAsia="zh-CN" w:bidi="ar-SA"/>
    </w:rPr>
  </w:style>
  <w:style w:type="character" w:customStyle="1" w:styleId="122">
    <w:name w:val="PIM2 Char"/>
    <w:aliases w:val="H2 Char,Heading 2 Hidden Char,Heading 2 CCBS Char,heading 2 Char,Titre3 Char,HD2 Char,sect 1.2 Char,H21 Char,sect 1.21 Char,H22 Char,sect 1.22 Char,H211 Char,sect 1.211 Char,H23 Char,sect 1.23 Char,H212 Char,sect 1.212 Char,h2 Char,DO Char"/>
    <w:uiPriority w:val="0"/>
    <w:rPr>
      <w:rFonts w:ascii="Cambria" w:hAnsi="Cambria" w:eastAsia="宋体" w:cs="Times New Roman"/>
      <w:b/>
      <w:bCs/>
      <w:sz w:val="32"/>
      <w:szCs w:val="32"/>
    </w:rPr>
  </w:style>
  <w:style w:type="paragraph" w:customStyle="1" w:styleId="123">
    <w:name w:val="List Paragraph1"/>
    <w:basedOn w:val="1"/>
    <w:uiPriority w:val="0"/>
    <w:pPr>
      <w:ind w:firstLine="420" w:firstLineChars="200"/>
    </w:pPr>
    <w:rPr>
      <w:rFonts w:ascii="Calibri" w:hAnsi="Calibri"/>
      <w:szCs w:val="22"/>
    </w:rPr>
  </w:style>
  <w:style w:type="paragraph" w:customStyle="1" w:styleId="124">
    <w:name w:val="CM22"/>
    <w:basedOn w:val="1"/>
    <w:next w:val="1"/>
    <w:uiPriority w:val="0"/>
    <w:pPr>
      <w:autoSpaceDE w:val="0"/>
      <w:autoSpaceDN w:val="0"/>
      <w:adjustRightInd w:val="0"/>
      <w:spacing w:after="63"/>
      <w:jc w:val="left"/>
    </w:pPr>
    <w:rPr>
      <w:rFonts w:ascii="汉仪粗黑简" w:eastAsia="汉仪粗黑简" w:cs="汉仪粗黑简"/>
      <w:kern w:val="0"/>
      <w:sz w:val="24"/>
    </w:rPr>
  </w:style>
  <w:style w:type="paragraph" w:customStyle="1" w:styleId="125">
    <w:name w:val="_Style 3"/>
    <w:qFormat/>
    <w:uiPriority w:val="0"/>
    <w:rPr>
      <w:rFonts w:ascii="Times New Roman" w:hAnsi="Times New Roman"/>
      <w:sz w:val="22"/>
      <w:szCs w:val="22"/>
      <w:lang w:val="en-US" w:eastAsia="zh-CN" w:bidi="ar-SA"/>
    </w:rPr>
  </w:style>
  <w:style w:type="paragraph" w:customStyle="1" w:styleId="126">
    <w:name w:val=" Char Char1 Char Char Char Char Char Char Char Char"/>
    <w:basedOn w:val="1"/>
    <w:uiPriority w:val="0"/>
    <w:pPr>
      <w:widowControl/>
      <w:spacing w:after="160" w:line="240" w:lineRule="exact"/>
      <w:jc w:val="left"/>
    </w:pPr>
    <w:rPr>
      <w:szCs w:val="20"/>
    </w:rPr>
  </w:style>
  <w:style w:type="paragraph" w:customStyle="1" w:styleId="127">
    <w:name w:val="正文 New New New New"/>
    <w:qFormat/>
    <w:uiPriority w:val="99"/>
    <w:pPr>
      <w:widowControl w:val="0"/>
      <w:jc w:val="both"/>
    </w:pPr>
    <w:rPr>
      <w:szCs w:val="24"/>
      <w:lang w:val="en-US" w:eastAsia="zh-CN" w:bidi="ar-SA"/>
    </w:rPr>
  </w:style>
  <w:style w:type="paragraph" w:customStyle="1" w:styleId="128">
    <w:name w:val="f1"/>
    <w:basedOn w:val="1"/>
    <w:qFormat/>
    <w:uiPriority w:val="0"/>
    <w:pPr>
      <w:widowControl/>
      <w:adjustRightInd w:val="0"/>
      <w:spacing w:before="100" w:beforeAutospacing="1" w:after="100" w:afterAutospacing="1" w:line="360" w:lineRule="atLeast"/>
      <w:jc w:val="center"/>
      <w:textAlignment w:val="baseline"/>
    </w:pPr>
    <w:rPr>
      <w:rFonts w:ascii="Helvetica" w:hAnsi="Helvetica" w:eastAsia="Times New Roman" w:cs="Helvetica"/>
      <w:b/>
      <w:bCs/>
      <w:color w:val="FF8080"/>
      <w:spacing w:val="160"/>
      <w:kern w:val="0"/>
      <w:sz w:val="80"/>
      <w:szCs w:val="80"/>
    </w:rPr>
  </w:style>
  <w:style w:type="paragraph" w:customStyle="1" w:styleId="129">
    <w:name w:val="Pa3"/>
    <w:basedOn w:val="1"/>
    <w:next w:val="1"/>
    <w:uiPriority w:val="0"/>
    <w:pPr>
      <w:widowControl/>
      <w:autoSpaceDE w:val="0"/>
      <w:autoSpaceDN w:val="0"/>
      <w:adjustRightInd w:val="0"/>
      <w:spacing w:line="201" w:lineRule="atLeast"/>
      <w:jc w:val="left"/>
    </w:pPr>
    <w:rPr>
      <w:rFonts w:ascii="H Yg 2gj" w:eastAsia="H Yg 2gj"/>
      <w:kern w:val="0"/>
      <w:sz w:val="24"/>
    </w:rPr>
  </w:style>
  <w:style w:type="paragraph" w:customStyle="1" w:styleId="13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1">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2">
    <w:name w:val="Char Char Char Char"/>
    <w:basedOn w:val="1"/>
    <w:qFormat/>
    <w:uiPriority w:val="0"/>
    <w:rPr>
      <w:rFonts w:ascii="仿宋_GB2312" w:eastAsia="仿宋_GB2312"/>
      <w:b/>
      <w:sz w:val="32"/>
      <w:szCs w:val="32"/>
    </w:rPr>
  </w:style>
  <w:style w:type="paragraph" w:customStyle="1" w:styleId="133">
    <w:name w:val="reader-word-layer reader-word-s1-12"/>
    <w:basedOn w:val="1"/>
    <w:uiPriority w:val="0"/>
    <w:pPr>
      <w:widowControl/>
      <w:spacing w:before="100" w:beforeAutospacing="1" w:after="100" w:afterAutospacing="1"/>
      <w:jc w:val="left"/>
    </w:pPr>
    <w:rPr>
      <w:rFonts w:ascii="宋体" w:hAnsi="宋体" w:cs="宋体"/>
      <w:kern w:val="0"/>
      <w:sz w:val="24"/>
    </w:rPr>
  </w:style>
  <w:style w:type="paragraph" w:customStyle="1" w:styleId="134">
    <w:name w:val="普通(网站)1"/>
    <w:basedOn w:val="1"/>
    <w:qFormat/>
    <w:uiPriority w:val="0"/>
    <w:pPr>
      <w:widowControl/>
      <w:spacing w:before="100" w:beforeAutospacing="1" w:after="100" w:afterAutospacing="1"/>
      <w:jc w:val="left"/>
    </w:pPr>
    <w:rPr>
      <w:rFonts w:ascii="宋体" w:hAnsi="宋体" w:cs="Times New Roman"/>
      <w:kern w:val="0"/>
      <w:sz w:val="24"/>
    </w:rPr>
  </w:style>
  <w:style w:type="paragraph" w:customStyle="1" w:styleId="135">
    <w:name w:val="正文 New"/>
    <w:uiPriority w:val="0"/>
    <w:pPr>
      <w:widowControl w:val="0"/>
      <w:jc w:val="both"/>
    </w:pPr>
    <w:rPr>
      <w:kern w:val="2"/>
      <w:sz w:val="21"/>
      <w:lang w:val="en-US" w:eastAsia="zh-CN" w:bidi="ar-SA"/>
    </w:rPr>
  </w:style>
  <w:style w:type="paragraph" w:customStyle="1" w:styleId="136">
    <w:name w:val="正文_3"/>
    <w:qFormat/>
    <w:uiPriority w:val="0"/>
    <w:pPr>
      <w:widowControl w:val="0"/>
      <w:jc w:val="both"/>
    </w:pPr>
    <w:rPr>
      <w:kern w:val="2"/>
      <w:sz w:val="21"/>
      <w:szCs w:val="22"/>
      <w:lang w:val="en-US" w:eastAsia="zh-CN" w:bidi="ar-SA"/>
    </w:rPr>
  </w:style>
  <w:style w:type="paragraph" w:customStyle="1" w:styleId="137">
    <w:name w:val="_Style 6"/>
    <w:basedOn w:val="1"/>
    <w:qFormat/>
    <w:uiPriority w:val="0"/>
    <w:pPr>
      <w:widowControl/>
      <w:adjustRightInd w:val="0"/>
      <w:snapToGrid w:val="0"/>
      <w:spacing w:after="200" w:line="360" w:lineRule="atLeast"/>
      <w:ind w:firstLine="420" w:firstLineChars="200"/>
      <w:jc w:val="left"/>
      <w:textAlignment w:val="baseline"/>
    </w:pPr>
    <w:rPr>
      <w:rFonts w:ascii="Tahoma" w:hAnsi="Tahoma" w:eastAsia="微软雅黑"/>
      <w:kern w:val="0"/>
      <w:sz w:val="22"/>
      <w:szCs w:val="22"/>
    </w:rPr>
  </w:style>
  <w:style w:type="paragraph" w:customStyle="1" w:styleId="138">
    <w:name w:val="List Paragraph"/>
    <w:basedOn w:val="1"/>
    <w:uiPriority w:val="0"/>
    <w:pPr>
      <w:spacing w:line="360" w:lineRule="auto"/>
      <w:ind w:firstLine="420" w:firstLineChars="200"/>
    </w:pPr>
    <w:rPr>
      <w:rFonts w:ascii="Calibri" w:hAnsi="Calibri"/>
      <w:szCs w:val="22"/>
    </w:rPr>
  </w:style>
  <w:style w:type="paragraph" w:customStyle="1" w:styleId="139">
    <w:name w:val="Pa8"/>
    <w:basedOn w:val="1"/>
    <w:next w:val="1"/>
    <w:uiPriority w:val="0"/>
    <w:pPr>
      <w:widowControl/>
      <w:autoSpaceDE w:val="0"/>
      <w:autoSpaceDN w:val="0"/>
      <w:adjustRightInd w:val="0"/>
      <w:spacing w:line="221" w:lineRule="atLeast"/>
      <w:jc w:val="left"/>
    </w:pPr>
    <w:rPr>
      <w:rFonts w:ascii="HP Simplified Hans Light" w:hAnsi="Calibri" w:eastAsia="HP Simplified Hans Light"/>
      <w:kern w:val="0"/>
      <w:sz w:val="24"/>
    </w:rPr>
  </w:style>
  <w:style w:type="paragraph" w:customStyle="1" w:styleId="140">
    <w:name w:val="Pa9"/>
    <w:basedOn w:val="1"/>
    <w:next w:val="1"/>
    <w:uiPriority w:val="0"/>
    <w:pPr>
      <w:widowControl/>
      <w:autoSpaceDE w:val="0"/>
      <w:autoSpaceDN w:val="0"/>
      <w:adjustRightInd w:val="0"/>
      <w:spacing w:line="241" w:lineRule="atLeast"/>
      <w:jc w:val="left"/>
    </w:pPr>
    <w:rPr>
      <w:rFonts w:ascii="HP Simplified Light" w:hAnsi="HP Simplified Light"/>
      <w:kern w:val="0"/>
      <w:sz w:val="24"/>
    </w:rPr>
  </w:style>
  <w:style w:type="paragraph" w:customStyle="1" w:styleId="141">
    <w:name w:val="Char Char1 Char Char Char Char Char Char Char Char"/>
    <w:basedOn w:val="1"/>
    <w:uiPriority w:val="0"/>
    <w:pPr>
      <w:widowControl/>
      <w:spacing w:after="160" w:line="240" w:lineRule="exact"/>
      <w:jc w:val="left"/>
    </w:pPr>
  </w:style>
  <w:style w:type="paragraph" w:customStyle="1" w:styleId="142">
    <w:name w:val="_Style 61"/>
    <w:basedOn w:val="1"/>
    <w:uiPriority w:val="0"/>
    <w:pPr>
      <w:widowControl/>
      <w:spacing w:after="160" w:line="240" w:lineRule="exact"/>
      <w:jc w:val="left"/>
    </w:pPr>
  </w:style>
  <w:style w:type="paragraph" w:customStyle="1" w:styleId="143">
    <w:name w:val="reader-word-layer reader-word-s1-17"/>
    <w:basedOn w:val="1"/>
    <w:uiPriority w:val="0"/>
    <w:pPr>
      <w:widowControl/>
      <w:spacing w:before="100" w:beforeAutospacing="1" w:after="100" w:afterAutospacing="1"/>
      <w:jc w:val="left"/>
    </w:pPr>
    <w:rPr>
      <w:rFonts w:ascii="宋体" w:hAnsi="宋体" w:cs="宋体"/>
      <w:kern w:val="0"/>
      <w:sz w:val="24"/>
    </w:rPr>
  </w:style>
  <w:style w:type="paragraph" w:customStyle="1" w:styleId="144">
    <w:name w:val="msonospacing"/>
    <w:basedOn w:val="1"/>
    <w:uiPriority w:val="0"/>
    <w:rPr>
      <w:rFonts w:ascii="Calibri" w:hAnsi="Calibri"/>
      <w:szCs w:val="22"/>
    </w:rPr>
  </w:style>
  <w:style w:type="paragraph" w:customStyle="1" w:styleId="145">
    <w:name w:val="Char Char Char Char Char Char"/>
    <w:basedOn w:val="1"/>
    <w:uiPriority w:val="0"/>
    <w:pPr>
      <w:adjustRightInd w:val="0"/>
      <w:spacing w:line="360" w:lineRule="atLeast"/>
      <w:ind w:firstLine="200" w:firstLineChars="200"/>
      <w:textAlignment w:val="baseline"/>
    </w:pPr>
    <w:rPr>
      <w:rFonts w:ascii="Tahoma" w:hAnsi="Tahoma" w:eastAsia="Times New Roman"/>
      <w:sz w:val="24"/>
      <w:szCs w:val="20"/>
    </w:rPr>
  </w:style>
  <w:style w:type="paragraph" w:styleId="146">
    <w:name w:val="List Paragraph"/>
    <w:basedOn w:val="1"/>
    <w:qFormat/>
    <w:uiPriority w:val="34"/>
    <w:pPr>
      <w:ind w:firstLine="420" w:firstLineChars="200"/>
    </w:pPr>
    <w:rPr>
      <w:rFonts w:ascii="Calibri" w:hAnsi="Calibri"/>
      <w:szCs w:val="22"/>
    </w:rPr>
  </w:style>
  <w:style w:type="paragraph" w:customStyle="1" w:styleId="147">
    <w:name w:val="No Spacing1"/>
    <w:uiPriority w:val="0"/>
    <w:pPr>
      <w:widowControl w:val="0"/>
      <w:jc w:val="both"/>
    </w:pPr>
    <w:rPr>
      <w:kern w:val="2"/>
      <w:sz w:val="21"/>
      <w:szCs w:val="22"/>
      <w:lang w:val="en-US" w:eastAsia="zh-CN" w:bidi="ar-SA"/>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正文段"/>
    <w:basedOn w:val="1"/>
    <w:uiPriority w:val="0"/>
    <w:pPr>
      <w:widowControl/>
      <w:snapToGrid w:val="0"/>
      <w:spacing w:after="156" w:afterLines="50"/>
      <w:ind w:firstLine="200" w:firstLineChars="200"/>
    </w:pPr>
    <w:rPr>
      <w:kern w:val="0"/>
      <w:sz w:val="24"/>
      <w:szCs w:val="20"/>
    </w:rPr>
  </w:style>
  <w:style w:type="paragraph" w:customStyle="1" w:styleId="150">
    <w:name w:val="p0"/>
    <w:basedOn w:val="1"/>
    <w:uiPriority w:val="0"/>
    <w:pPr>
      <w:widowControl/>
    </w:pPr>
    <w:rPr>
      <w:kern w:val="0"/>
      <w:szCs w:val="21"/>
    </w:rPr>
  </w:style>
  <w:style w:type="paragraph" w:customStyle="1" w:styleId="151">
    <w:name w:val="Char Char Char Char Char Char Char"/>
    <w:basedOn w:val="1"/>
    <w:qFormat/>
    <w:uiPriority w:val="0"/>
    <w:pPr>
      <w:tabs>
        <w:tab w:val="left" w:pos="432"/>
      </w:tabs>
      <w:adjustRightInd w:val="0"/>
      <w:spacing w:line="360" w:lineRule="atLeast"/>
      <w:ind w:left="432" w:hanging="432"/>
      <w:textAlignment w:val="baseline"/>
    </w:pPr>
    <w:rPr>
      <w:rFonts w:ascii="Tahoma" w:hAnsi="Tahoma" w:eastAsia="Times New Roman"/>
      <w:sz w:val="24"/>
      <w:szCs w:val="20"/>
    </w:rPr>
  </w:style>
  <w:style w:type="paragraph" w:customStyle="1" w:styleId="152">
    <w:name w:val="xl29"/>
    <w:basedOn w:val="1"/>
    <w:uiPriority w:val="0"/>
    <w:pPr>
      <w:widowControl/>
      <w:spacing w:before="100" w:beforeAutospacing="1" w:after="100" w:afterAutospacing="1"/>
      <w:jc w:val="center"/>
    </w:pPr>
    <w:rPr>
      <w:rFonts w:ascii="宋体" w:hAnsi="宋体" w:cs="Times New Roman"/>
      <w:kern w:val="0"/>
      <w:sz w:val="28"/>
      <w:szCs w:val="28"/>
    </w:rPr>
  </w:style>
  <w:style w:type="paragraph" w:styleId="153">
    <w:name w:val=""/>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4">
    <w:name w:val="Char2"/>
    <w:basedOn w:val="1"/>
    <w:uiPriority w:val="0"/>
    <w:pPr>
      <w:adjustRightInd w:val="0"/>
      <w:spacing w:line="360" w:lineRule="atLeast"/>
      <w:textAlignment w:val="baseline"/>
    </w:pPr>
    <w:rPr>
      <w:rFonts w:ascii="仿宋_GB2312" w:hAnsi="Calibri" w:eastAsia="仿宋_GB2312"/>
      <w:b/>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8642</Words>
  <Characters>49262</Characters>
  <Lines>410</Lines>
  <Paragraphs>115</Paragraphs>
  <TotalTime>29</TotalTime>
  <ScaleCrop>false</ScaleCrop>
  <LinksUpToDate>false</LinksUpToDate>
  <CharactersWithSpaces>57789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2020-03-19T15:08:00Z</dcterms:created>
  <dc:creator>Microsoft</dc:creator>
  <cp:lastModifiedBy>＞眺望未来-</cp:lastModifiedBy>
  <cp:lastPrinted>2020-07-10T06:56:32Z</cp:lastPrinted>
  <dcterms:modified xsi:type="dcterms:W3CDTF">2024-01-31T02:18:59Z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631910586EEC476BBBB29E6074933A5D_13</vt:lpwstr>
  </property>
</Properties>
</file>