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adjustRightInd/>
        <w:spacing w:line="360" w:lineRule="auto"/>
        <w:jc w:val="center"/>
        <w:rPr>
          <w:rFonts w:ascii="宋体" w:hAnsi="宋体" w:cs="宋体"/>
          <w:b/>
          <w:color w:val="auto"/>
          <w:sz w:val="44"/>
          <w:szCs w:val="44"/>
          <w:highlight w:val="none"/>
        </w:rPr>
      </w:pPr>
    </w:p>
    <w:p>
      <w:pPr>
        <w:spacing w:line="360" w:lineRule="auto"/>
        <w:jc w:val="center"/>
        <w:rPr>
          <w:rFonts w:ascii="宋体" w:hAnsi="宋体" w:cs="宋体"/>
          <w:b/>
          <w:color w:val="auto"/>
          <w:sz w:val="44"/>
          <w:szCs w:val="44"/>
          <w:highlight w:val="none"/>
        </w:rPr>
      </w:pPr>
    </w:p>
    <w:p>
      <w:pPr>
        <w:adjustRightInd/>
        <w:spacing w:line="360" w:lineRule="auto"/>
        <w:jc w:val="center"/>
        <w:rPr>
          <w:rFonts w:ascii="宋体" w:hAnsi="宋体" w:cs="宋体"/>
          <w:b/>
          <w:color w:val="auto"/>
          <w:sz w:val="48"/>
          <w:szCs w:val="48"/>
          <w:highlight w:val="none"/>
        </w:rPr>
      </w:pP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杭州师范大学附属中学</w:t>
      </w: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2024年度物业管理服务项目</w:t>
      </w: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 xml:space="preserve">招标文件 </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snapToGrid w:val="0"/>
        <w:spacing w:line="360" w:lineRule="auto"/>
        <w:jc w:val="center"/>
        <w:rPr>
          <w:rFonts w:ascii="宋体" w:hAnsi="宋体" w:cs="宋体"/>
          <w:color w:val="auto"/>
          <w:sz w:val="30"/>
          <w:szCs w:val="30"/>
          <w:highlight w:val="none"/>
        </w:rPr>
      </w:pPr>
      <w:r>
        <w:rPr>
          <w:rFonts w:hint="eastAsia" w:ascii="宋体" w:hAnsi="宋体" w:cs="宋体"/>
          <w:color w:val="auto"/>
          <w:sz w:val="30"/>
          <w:szCs w:val="30"/>
          <w:highlight w:val="none"/>
        </w:rPr>
        <w:t>编号:HZZFCG-2024-077</w:t>
      </w:r>
    </w:p>
    <w:p>
      <w:pPr>
        <w:adjustRightInd/>
        <w:spacing w:line="360" w:lineRule="auto"/>
        <w:rPr>
          <w:rFonts w:ascii="宋体" w:hAnsi="宋体" w:cs="宋体"/>
          <w:color w:val="auto"/>
          <w:sz w:val="28"/>
          <w:szCs w:val="20"/>
          <w:highlight w:val="none"/>
        </w:rPr>
      </w:pPr>
    </w:p>
    <w:p>
      <w:pP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spacing w:line="360" w:lineRule="auto"/>
        <w:jc w:val="center"/>
        <w:rPr>
          <w:rFonts w:ascii="宋体" w:hAnsi="宋体" w:cs="宋体"/>
          <w:b/>
          <w:color w:val="auto"/>
          <w:sz w:val="44"/>
          <w:szCs w:val="4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rPr>
          <w:rFonts w:ascii="宋体" w:hAnsi="宋体" w:cs="宋体"/>
          <w:color w:val="auto"/>
          <w:sz w:val="32"/>
          <w:szCs w:val="32"/>
          <w:highlight w:val="none"/>
        </w:rPr>
      </w:pPr>
    </w:p>
    <w:p>
      <w:pPr>
        <w:snapToGrid w:val="0"/>
        <w:spacing w:line="360" w:lineRule="auto"/>
        <w:jc w:val="center"/>
        <w:rPr>
          <w:rFonts w:ascii="宋体" w:hAnsi="宋体" w:cs="宋体"/>
          <w:color w:val="auto"/>
          <w:sz w:val="32"/>
          <w:szCs w:val="32"/>
          <w:highlight w:val="none"/>
        </w:rPr>
      </w:pPr>
      <w:r>
        <w:rPr>
          <w:rFonts w:hint="eastAsia" w:ascii="宋体" w:hAnsi="宋体" w:cs="宋体"/>
          <w:color w:val="auto"/>
          <w:sz w:val="32"/>
          <w:szCs w:val="32"/>
          <w:highlight w:val="none"/>
        </w:rPr>
        <w:t>杭州师范大学附属中学</w:t>
      </w:r>
    </w:p>
    <w:p>
      <w:pPr>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杭州市公共资源交易中心</w:t>
      </w:r>
    </w:p>
    <w:p>
      <w:pP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二〇二四年</w:t>
      </w:r>
      <w:r>
        <w:rPr>
          <w:rFonts w:hint="eastAsia" w:ascii="宋体" w:hAnsi="宋体" w:cs="宋体"/>
          <w:bCs/>
          <w:color w:val="auto"/>
          <w:sz w:val="32"/>
          <w:szCs w:val="32"/>
          <w:highlight w:val="none"/>
          <w:lang w:val="en-US" w:eastAsia="zh-CN"/>
        </w:rPr>
        <w:t>四</w:t>
      </w:r>
      <w:r>
        <w:rPr>
          <w:rFonts w:hint="eastAsia" w:ascii="宋体" w:hAnsi="宋体" w:cs="宋体"/>
          <w:bCs/>
          <w:color w:val="auto"/>
          <w:sz w:val="32"/>
          <w:szCs w:val="32"/>
          <w:highlight w:val="none"/>
        </w:rPr>
        <w:t>月</w:t>
      </w:r>
      <w:r>
        <w:rPr>
          <w:rFonts w:hint="eastAsia" w:ascii="宋体" w:hAnsi="宋体" w:cs="宋体"/>
          <w:bCs/>
          <w:color w:val="auto"/>
          <w:sz w:val="32"/>
          <w:szCs w:val="32"/>
          <w:highlight w:val="none"/>
          <w:lang w:val="en-US" w:eastAsia="zh-CN"/>
        </w:rPr>
        <w:t>二十四</w:t>
      </w:r>
      <w:r>
        <w:rPr>
          <w:rFonts w:hint="eastAsia" w:ascii="宋体" w:hAnsi="宋体" w:cs="宋体"/>
          <w:bCs/>
          <w:color w:val="auto"/>
          <w:sz w:val="32"/>
          <w:szCs w:val="32"/>
          <w:highlight w:val="none"/>
        </w:rPr>
        <w:t>日</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pStyle w:val="636"/>
        <w:rPr>
          <w:color w:val="auto"/>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707423"/>
      <w:bookmarkEnd w:id="4"/>
      <w:bookmarkStart w:id="5" w:name="_Hlt74649545"/>
      <w:bookmarkEnd w:id="5"/>
      <w:bookmarkStart w:id="6" w:name="_Hlt74729822"/>
      <w:bookmarkEnd w:id="6"/>
      <w:bookmarkStart w:id="7" w:name="_Hlt74728647"/>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杭州师范大学附属中学2024年度物业管理服务项目</w:t>
      </w:r>
      <w:r>
        <w:rPr>
          <w:rFonts w:hint="eastAsia" w:ascii="宋体" w:hAnsi="宋体" w:cs="宋体"/>
          <w:color w:val="auto"/>
          <w:sz w:val="24"/>
          <w:highlight w:val="none"/>
        </w:rPr>
        <w:t>招标项目的潜在投标人应在政采云平台（https://www.zcygov.cn/）获取（下载）招标文件，并于</w:t>
      </w:r>
      <w:r>
        <w:rPr>
          <w:rFonts w:hint="eastAsia" w:ascii="宋体" w:hAnsi="宋体" w:cs="宋体"/>
          <w:color w:val="auto"/>
          <w:sz w:val="24"/>
          <w:highlight w:val="none"/>
          <w:u w:val="single"/>
        </w:rPr>
        <w:t>2024年</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16</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9</w:t>
      </w:r>
      <w:r>
        <w:rPr>
          <w:rFonts w:hint="eastAsia" w:ascii="宋体" w:hAnsi="宋体" w:cs="宋体"/>
          <w:color w:val="auto"/>
          <w:sz w:val="24"/>
          <w:highlight w:val="none"/>
          <w:u w:val="single"/>
        </w:rPr>
        <w:t xml:space="preserve"> 点</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w:t>
      </w:r>
      <w:r>
        <w:rPr>
          <w:rFonts w:hint="eastAsia" w:ascii="宋体" w:hAnsi="宋体" w:cs="宋体"/>
          <w:bCs/>
          <w:color w:val="auto"/>
          <w:sz w:val="24"/>
          <w:highlight w:val="none"/>
          <w:u w:val="single"/>
        </w:rPr>
        <w:t>00秒</w:t>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color w:val="auto"/>
          <w:sz w:val="24"/>
          <w:highlight w:val="none"/>
        </w:rPr>
        <w:t>HZZFCG-2024-077</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cs="宋体"/>
          <w:color w:val="auto"/>
          <w:sz w:val="24"/>
          <w:highlight w:val="none"/>
        </w:rPr>
        <w:t>杭州师范大学附属中学2024年度物业管理服务项目</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预算金额（元）：</w:t>
      </w:r>
      <w:r>
        <w:rPr>
          <w:rFonts w:hint="eastAsia" w:ascii="宋体" w:hAnsi="宋体" w:cs="宋体"/>
          <w:color w:val="auto"/>
          <w:sz w:val="24"/>
          <w:highlight w:val="none"/>
        </w:rPr>
        <w:t>5590000</w:t>
      </w:r>
      <w:r>
        <w:rPr>
          <w:rFonts w:ascii="宋体" w:hAnsi="宋体" w:cs="宋体"/>
          <w:color w:val="auto"/>
          <w:sz w:val="24"/>
          <w:highlight w:val="none"/>
        </w:rPr>
        <w:t xml:space="preserve"> </w:t>
      </w:r>
    </w:p>
    <w:p>
      <w:pPr>
        <w:spacing w:line="360" w:lineRule="auto"/>
        <w:ind w:firstLine="480"/>
        <w:rPr>
          <w:rFonts w:ascii="宋体" w:hAnsi="宋体" w:cs="宋体"/>
          <w:color w:val="auto"/>
          <w:sz w:val="24"/>
          <w:highlight w:val="none"/>
        </w:rPr>
      </w:pPr>
      <w:r>
        <w:rPr>
          <w:rFonts w:hint="eastAsia" w:ascii="宋体" w:hAnsi="宋体" w:cs="宋体"/>
          <w:b/>
          <w:color w:val="auto"/>
          <w:sz w:val="24"/>
          <w:highlight w:val="none"/>
        </w:rPr>
        <w:t>最高限价（元）：</w:t>
      </w:r>
      <w:r>
        <w:rPr>
          <w:rFonts w:hint="eastAsia" w:ascii="宋体" w:hAnsi="宋体" w:cs="宋体"/>
          <w:color w:val="auto"/>
          <w:sz w:val="24"/>
          <w:highlight w:val="none"/>
        </w:rPr>
        <w:t>5590000</w:t>
      </w:r>
      <w:r>
        <w:rPr>
          <w:rFonts w:ascii="宋体" w:hAnsi="宋体" w:cs="宋体"/>
          <w:color w:val="auto"/>
          <w:sz w:val="24"/>
          <w:highlight w:val="none"/>
        </w:rPr>
        <w:t xml:space="preserve"> </w:t>
      </w:r>
    </w:p>
    <w:p>
      <w:pPr>
        <w:spacing w:line="360" w:lineRule="auto"/>
        <w:ind w:firstLine="482" w:firstLineChars="200"/>
        <w:rPr>
          <w:rFonts w:ascii="宋体" w:hAnsi="宋体" w:cs="宋体"/>
          <w:snapToGrid w:val="0"/>
          <w:color w:val="auto"/>
          <w:kern w:val="28"/>
          <w:sz w:val="24"/>
          <w:szCs w:val="20"/>
          <w:highlight w:val="none"/>
        </w:rPr>
      </w:pPr>
      <w:r>
        <w:rPr>
          <w:rFonts w:hint="eastAsia" w:ascii="宋体" w:hAnsi="宋体" w:cs="宋体"/>
          <w:b/>
          <w:bCs/>
          <w:snapToGrid w:val="0"/>
          <w:color w:val="auto"/>
          <w:kern w:val="28"/>
          <w:sz w:val="24"/>
          <w:szCs w:val="20"/>
          <w:highlight w:val="none"/>
        </w:rPr>
        <w:t>采购需求：</w:t>
      </w:r>
      <w:r>
        <w:rPr>
          <w:rFonts w:hint="eastAsia" w:ascii="宋体" w:hAnsi="宋体" w:cs="宋体"/>
          <w:snapToGrid w:val="0"/>
          <w:color w:val="auto"/>
          <w:kern w:val="28"/>
          <w:sz w:val="24"/>
          <w:szCs w:val="20"/>
          <w:highlight w:val="none"/>
        </w:rPr>
        <w:t>杭州师范大学附属中学2024年度物业管理服务项目主要内容： 学校共有建筑面积60212.5平方米，绿化面积51247平方米；有建筑物19幢:包括教学楼、实验楼、综合楼、公寓楼、食堂、图书馆、音乐厅、体育馆等。</w:t>
      </w:r>
    </w:p>
    <w:p>
      <w:pPr>
        <w:spacing w:line="360" w:lineRule="auto"/>
        <w:ind w:firstLine="480" w:firstLineChars="20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服务主要有以下内容:</w:t>
      </w:r>
    </w:p>
    <w:p>
      <w:pPr>
        <w:spacing w:line="360" w:lineRule="auto"/>
        <w:ind w:firstLine="480" w:firstLineChars="20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1、学校环境卫生管理及勤杂工作； </w:t>
      </w:r>
    </w:p>
    <w:p>
      <w:pPr>
        <w:spacing w:line="360" w:lineRule="auto"/>
        <w:ind w:firstLine="480" w:firstLineChars="20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2、项目范围内的绿化（含水系）的管理、修剪及养护；</w:t>
      </w:r>
    </w:p>
    <w:p>
      <w:pPr>
        <w:spacing w:line="360" w:lineRule="auto"/>
        <w:ind w:firstLine="480" w:firstLineChars="20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3、传达、保安、秩序管理、协助公安部门进行治安防范工作及红线范围内的道路交通、机动车和非机动车的行驶及停放管理；</w:t>
      </w:r>
    </w:p>
    <w:p>
      <w:pPr>
        <w:spacing w:line="360" w:lineRule="auto"/>
        <w:ind w:firstLine="480" w:firstLineChars="20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4、项目范围内的建筑、装饰、道路及地下车库等日常养护、维修和修缮，消防、监控设施维护；</w:t>
      </w:r>
    </w:p>
    <w:p>
      <w:pPr>
        <w:spacing w:line="360" w:lineRule="auto"/>
        <w:ind w:firstLine="480" w:firstLineChars="20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5、宿舍管理、会议接待等其他服务；</w:t>
      </w:r>
    </w:p>
    <w:p>
      <w:pPr>
        <w:spacing w:line="360" w:lineRule="auto"/>
        <w:ind w:firstLine="480" w:firstLineChars="20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6、给排水设备运行维护、供电设备管理维护、空调系统运行维护、制定节能及节水等资源节约制度，并在日常管理中实施和落实；</w:t>
      </w:r>
    </w:p>
    <w:p>
      <w:pPr>
        <w:spacing w:line="360" w:lineRule="auto"/>
        <w:ind w:firstLine="480" w:firstLineChars="20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7、建立各类应急预案（如消防、抗台、地震、踩踏事件、暴力事件、盗窃事件、漏水、停电事件等），中标后培训相关人员达到相关要求；</w:t>
      </w:r>
    </w:p>
    <w:p>
      <w:pPr>
        <w:spacing w:line="360" w:lineRule="auto"/>
        <w:ind w:firstLine="480" w:firstLineChars="20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8、重大活动、会务、会议，中标人应根据采购人的工作计划、要求严格按照计划实施；</w:t>
      </w:r>
    </w:p>
    <w:p>
      <w:pPr>
        <w:spacing w:line="360" w:lineRule="auto"/>
        <w:ind w:firstLine="480" w:firstLineChars="20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9、法律政策及合同规定其他事项。具体以招标文件采购需求为准。本项目物业配置人员:人员配置不少于78人。其中保安不得少于20人(含一名保安队长)；保洁不得少于19人（其中男性不少于5人），绿化5人，维修工6人，项目经理1人、主管1人、管理员1人，收发员2人，流动服务员2人，文印员1人，宿舍秩序管理员20人。具体以招标文件第三部分采购需求为准，供应商可点击本公告下方“浏览采购文件”查看采购需求。</w:t>
      </w:r>
    </w:p>
    <w:p>
      <w:pPr>
        <w:pStyle w:val="130"/>
        <w:ind w:firstLine="482"/>
        <w:outlineLvl w:val="2"/>
        <w:rPr>
          <w:rFonts w:ascii="宋体" w:hAnsi="宋体" w:cs="宋体"/>
          <w:color w:val="auto"/>
          <w:highlight w:val="none"/>
        </w:rPr>
      </w:pPr>
      <w:r>
        <w:rPr>
          <w:rFonts w:hint="eastAsia" w:ascii="宋体" w:hAnsi="宋体" w:cs="宋体"/>
          <w:b/>
          <w:color w:val="auto"/>
          <w:highlight w:val="none"/>
        </w:rPr>
        <w:t>合同履约期限：</w:t>
      </w:r>
      <w:r>
        <w:rPr>
          <w:rFonts w:hint="eastAsia"/>
          <w:color w:val="auto"/>
          <w:highlight w:val="none"/>
        </w:rPr>
        <w:t>自合同签订之日起至202</w:t>
      </w:r>
      <w:r>
        <w:rPr>
          <w:color w:val="auto"/>
          <w:highlight w:val="none"/>
        </w:rPr>
        <w:t>4</w:t>
      </w:r>
      <w:r>
        <w:rPr>
          <w:rFonts w:hint="eastAsia"/>
          <w:color w:val="auto"/>
          <w:highlight w:val="none"/>
        </w:rPr>
        <w:t>年12月31日。</w:t>
      </w:r>
      <w:r>
        <w:rPr>
          <w:rFonts w:hint="eastAsia"/>
          <w:b/>
          <w:bCs/>
          <w:color w:val="auto"/>
          <w:highlight w:val="none"/>
        </w:rPr>
        <w:t>特别说明:</w:t>
      </w:r>
      <w:r>
        <w:rPr>
          <w:color w:val="auto"/>
          <w:highlight w:val="none"/>
        </w:rPr>
        <w:t>2024</w:t>
      </w:r>
      <w:r>
        <w:rPr>
          <w:rFonts w:hint="eastAsia"/>
          <w:color w:val="auto"/>
          <w:highlight w:val="none"/>
        </w:rPr>
        <w:t>年</w:t>
      </w:r>
      <w:r>
        <w:rPr>
          <w:color w:val="auto"/>
          <w:highlight w:val="none"/>
        </w:rPr>
        <w:t>1</w:t>
      </w:r>
      <w:r>
        <w:rPr>
          <w:rFonts w:hint="eastAsia"/>
          <w:color w:val="auto"/>
          <w:highlight w:val="none"/>
        </w:rPr>
        <w:t>月</w:t>
      </w:r>
      <w:r>
        <w:rPr>
          <w:color w:val="auto"/>
          <w:highlight w:val="none"/>
        </w:rPr>
        <w:t>1</w:t>
      </w:r>
      <w:r>
        <w:rPr>
          <w:rFonts w:hint="eastAsia"/>
          <w:color w:val="auto"/>
          <w:highlight w:val="none"/>
        </w:rPr>
        <w:t>日至合同签订之日前的空档期物业服务由原供应商承担，费用由中标人按本次中标价单日金额乘以实际服务天数，与原供应商结算</w:t>
      </w:r>
      <w:r>
        <w:rPr>
          <w:rFonts w:hint="eastAsia" w:hAnsi="宋体" w:cs="宋体"/>
          <w:bCs/>
          <w:color w:val="auto"/>
          <w:szCs w:val="24"/>
          <w:highlight w:val="none"/>
        </w:rPr>
        <w:t>。</w:t>
      </w:r>
      <w:r>
        <w:rPr>
          <w:rFonts w:ascii="宋体" w:hAnsi="宋体" w:cs="宋体"/>
          <w:color w:val="auto"/>
          <w:highlight w:val="none"/>
        </w:rPr>
        <w:t xml:space="preserve"> </w:t>
      </w:r>
    </w:p>
    <w:p>
      <w:pPr>
        <w:pStyle w:val="5"/>
        <w:spacing w:line="360" w:lineRule="auto"/>
        <w:ind w:firstLine="480"/>
        <w:rPr>
          <w:rFonts w:hAnsi="宋体" w:cs="宋体"/>
          <w:b/>
          <w:color w:val="auto"/>
          <w:highlight w:val="none"/>
        </w:rPr>
      </w:pPr>
      <w:r>
        <w:rPr>
          <w:rFonts w:hint="eastAsia" w:hAnsi="宋体" w:cs="宋体"/>
          <w:b/>
          <w:color w:val="auto"/>
          <w:sz w:val="24"/>
          <w:highlight w:val="none"/>
        </w:rPr>
        <w:t>本项目接受联合体投标：</w:t>
      </w:r>
      <w:sdt>
        <w:sdtPr>
          <w:rPr>
            <w:rFonts w:hAnsi="宋体" w:cs="宋体"/>
            <w:color w:val="auto"/>
            <w:kern w:val="0"/>
            <w:sz w:val="24"/>
            <w:highlight w:val="none"/>
          </w:rPr>
          <w:id w:val="-441836950"/>
          <w14:checkbox>
            <w14:checked w14:val="1"/>
            <w14:checkedState w14:val="00FE" w14:font="Wingdings"/>
            <w14:uncheckedState w14:val="2610" w14:font="MS Gothic"/>
          </w14:checkbox>
        </w:sdtPr>
        <w:sdtEndPr>
          <w:rPr>
            <w:rFonts w:hAnsi="宋体" w:cs="宋体"/>
            <w:color w:val="auto"/>
            <w:kern w:val="0"/>
            <w:sz w:val="24"/>
            <w:highlight w:val="none"/>
          </w:rPr>
        </w:sdtEndPr>
        <w:sdtContent>
          <w:r>
            <w:rPr>
              <w:rFonts w:hAnsi="宋体" w:cs="宋体"/>
              <w:color w:val="auto"/>
              <w:kern w:val="0"/>
              <w:sz w:val="24"/>
              <w:highlight w:val="none"/>
            </w:rPr>
            <w:sym w:font="Wingdings" w:char="F0FE"/>
          </w:r>
        </w:sdtContent>
      </w:sdt>
      <w:r>
        <w:rPr>
          <w:rFonts w:hint="eastAsia" w:hAnsi="宋体" w:cs="宋体"/>
          <w:b/>
          <w:color w:val="auto"/>
          <w:sz w:val="24"/>
          <w:highlight w:val="none"/>
        </w:rPr>
        <w:t>是；</w:t>
      </w:r>
      <w:sdt>
        <w:sdtPr>
          <w:rPr>
            <w:rFonts w:hAnsi="宋体" w:cs="宋体"/>
            <w:color w:val="auto"/>
            <w:kern w:val="0"/>
            <w:sz w:val="24"/>
            <w:highlight w:val="none"/>
          </w:rPr>
          <w:id w:val="-1591624199"/>
          <w14:checkbox>
            <w14:checked w14:val="0"/>
            <w14:checkedState w14:val="00FE" w14:font="Wingdings"/>
            <w14:uncheckedState w14:val="2610" w14:font="MS Gothic"/>
          </w14:checkbox>
        </w:sdtPr>
        <w:sdtEndPr>
          <w:rPr>
            <w:rFonts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二、申请人的资格要求：</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02470430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333685401"/>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sz w:val="24"/>
          <w:highlight w:val="none"/>
        </w:rPr>
        <w:t>服务全部由符合政策要求的中小微企业承接，提供中小企业声明函；</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2141025358"/>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cs="宋体"/>
              <w:color w:val="auto"/>
              <w:kern w:val="0"/>
              <w:sz w:val="24"/>
              <w:highlight w:val="none"/>
            </w:rPr>
            <w:t>þ</w:t>
          </w:r>
        </w:sdtContent>
      </w:sdt>
      <w:r>
        <w:rPr>
          <w:rFonts w:hint="eastAsia" w:ascii="宋体" w:hAnsi="宋体" w:cs="宋体"/>
          <w:b/>
          <w:bCs/>
          <w:color w:val="auto"/>
          <w:sz w:val="24"/>
          <w:highlight w:val="none"/>
          <w:u w:val="single"/>
        </w:rPr>
        <w:t>服务全</w:t>
      </w:r>
      <w:bookmarkStart w:id="417" w:name="_GoBack"/>
      <w:bookmarkEnd w:id="417"/>
      <w:r>
        <w:rPr>
          <w:rFonts w:hint="eastAsia" w:ascii="宋体" w:hAnsi="宋体" w:cs="宋体"/>
          <w:b/>
          <w:bCs/>
          <w:color w:val="auto"/>
          <w:sz w:val="24"/>
          <w:highlight w:val="none"/>
          <w:u w:val="single"/>
        </w:rPr>
        <w:t>部由符合政策要求的小微企业承接，提供中小企业声明函；</w:t>
      </w:r>
    </w:p>
    <w:p>
      <w:pPr>
        <w:rPr>
          <w:rFonts w:ascii="宋体" w:hAnsi="宋体" w:cs="宋体"/>
          <w:color w:val="auto"/>
          <w:highlight w:val="none"/>
        </w:rPr>
      </w:pP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8560779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要求合同分包，提供分包意向协议和中小企业声明函，分包意向协议中中小企业合同金额应当达到</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w:t>
      </w:r>
    </w:p>
    <w:p>
      <w:pPr>
        <w:snapToGrid w:val="0"/>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50898254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sz w:val="24"/>
          <w:highlight w:val="none"/>
        </w:rPr>
        <w:t>无。</w:t>
      </w:r>
    </w:p>
    <w:p>
      <w:pPr>
        <w:snapToGrid w:val="0"/>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607112291"/>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sz w:val="24"/>
          <w:highlight w:val="none"/>
        </w:rPr>
        <w:t>有特定资格要求：</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，该特定条件的法律法规依据：</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rPr>
        <w:t>2024年</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16</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2024年</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16</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9</w:t>
      </w:r>
      <w:r>
        <w:rPr>
          <w:rFonts w:hint="eastAsia" w:ascii="宋体" w:hAnsi="宋体" w:cs="宋体"/>
          <w:color w:val="auto"/>
          <w:sz w:val="24"/>
          <w:highlight w:val="none"/>
          <w:u w:val="single"/>
        </w:rPr>
        <w:t xml:space="preserve"> 点</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w:t>
      </w:r>
      <w:r>
        <w:rPr>
          <w:rFonts w:hint="eastAsia" w:ascii="宋体" w:hAnsi="宋体" w:cs="宋体"/>
          <w:bCs/>
          <w:color w:val="auto"/>
          <w:sz w:val="24"/>
          <w:highlight w:val="none"/>
          <w:u w:val="single"/>
        </w:rPr>
        <w:t xml:space="preserve">00秒 </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2024年</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16</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9</w:t>
      </w:r>
      <w:r>
        <w:rPr>
          <w:rFonts w:hint="eastAsia" w:ascii="宋体" w:hAnsi="宋体" w:cs="宋体"/>
          <w:color w:val="auto"/>
          <w:sz w:val="24"/>
          <w:highlight w:val="none"/>
          <w:u w:val="single"/>
        </w:rPr>
        <w:t xml:space="preserve"> 点</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w:t>
      </w:r>
      <w:r>
        <w:rPr>
          <w:rFonts w:hint="eastAsia" w:ascii="宋体" w:hAnsi="宋体" w:cs="宋体"/>
          <w:bCs/>
          <w:color w:val="auto"/>
          <w:sz w:val="24"/>
          <w:highlight w:val="none"/>
          <w:u w:val="single"/>
        </w:rPr>
        <w:t xml:space="preserve">00秒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rPr>
          <w:rFonts w:ascii="宋体" w:hAnsi="宋体" w:cs="宋体"/>
          <w:color w:val="auto"/>
          <w:sz w:val="24"/>
          <w:highlight w:val="none"/>
        </w:rPr>
      </w:pPr>
      <w:r>
        <w:rPr>
          <w:rFonts w:hint="eastAsia" w:ascii="宋体" w:hAnsi="宋体" w:cs="宋体"/>
          <w:b/>
          <w:color w:val="auto"/>
          <w:sz w:val="24"/>
          <w:highlight w:val="none"/>
        </w:rPr>
        <w:t xml:space="preserve">五、公告期限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六、其他补充事宜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1.采购人信息</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名    称：杭州师范大学附属中学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w:t>
      </w:r>
      <w:r>
        <w:rPr>
          <w:rFonts w:hint="eastAsia" w:ascii="宋体" w:hAnsi="宋体"/>
          <w:color w:val="auto"/>
          <w:sz w:val="24"/>
          <w:highlight w:val="none"/>
        </w:rPr>
        <w:t>杭州市西湖区三墩镇振华路</w:t>
      </w:r>
      <w:r>
        <w:rPr>
          <w:rFonts w:ascii="宋体" w:hAnsi="宋体"/>
          <w:color w:val="auto"/>
          <w:sz w:val="24"/>
          <w:highlight w:val="none"/>
        </w:rPr>
        <w:t>5号</w:t>
      </w:r>
      <w:r>
        <w:rPr>
          <w:rFonts w:hint="eastAsia" w:ascii="宋体" w:hAnsi="宋体" w:cs="宋体"/>
          <w:color w:val="auto"/>
          <w:sz w:val="24"/>
          <w:highlight w:val="none"/>
        </w:rPr>
        <w:t xml:space="preserve">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传    真：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项目联系人（询问）：</w:t>
      </w:r>
      <w:r>
        <w:rPr>
          <w:rFonts w:hint="eastAsia" w:ascii="宋体" w:hAnsi="宋体"/>
          <w:color w:val="auto"/>
          <w:sz w:val="24"/>
          <w:highlight w:val="none"/>
        </w:rPr>
        <w:t>蒋敏杰</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项目联系方式（询问）：</w:t>
      </w:r>
      <w:r>
        <w:rPr>
          <w:rFonts w:hint="eastAsia"/>
          <w:color w:val="auto"/>
          <w:highlight w:val="none"/>
        </w:rPr>
        <w:t xml:space="preserve"> </w:t>
      </w:r>
      <w:r>
        <w:rPr>
          <w:rFonts w:hint="eastAsia" w:ascii="宋体" w:hAnsi="宋体"/>
          <w:color w:val="auto"/>
          <w:sz w:val="24"/>
          <w:highlight w:val="none"/>
        </w:rPr>
        <w:t>0571-89963019</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质疑联系人：</w:t>
      </w:r>
      <w:r>
        <w:rPr>
          <w:rFonts w:hint="eastAsia" w:ascii="宋体" w:hAnsi="宋体"/>
          <w:color w:val="auto"/>
          <w:sz w:val="24"/>
          <w:highlight w:val="none"/>
        </w:rPr>
        <w:t>周弋明</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质疑联系方式：</w:t>
      </w:r>
      <w:r>
        <w:rPr>
          <w:rFonts w:ascii="宋体" w:hAnsi="宋体"/>
          <w:color w:val="auto"/>
          <w:sz w:val="24"/>
          <w:highlight w:val="none"/>
        </w:rPr>
        <w:t>0571-89963165</w:t>
      </w:r>
      <w:r>
        <w:rPr>
          <w:rFonts w:hint="eastAsia" w:ascii="宋体" w:hAnsi="宋体" w:cs="宋体"/>
          <w:color w:val="auto"/>
          <w:sz w:val="24"/>
          <w:highlight w:val="none"/>
        </w:rPr>
        <w:t xml:space="preserve"> （请通过以下路径在线提起质疑：政采云-项目采购-询问质疑投诉-质疑列表）</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2.采购代理机构信息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名    称：杭州市公共资源交易中心</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地    址：杭州市上城区之江路925号</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传    真：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项目联系人（询问）： 曹工、张工</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项目联系方式（询问）：0571-85085082、85085067</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质疑联系人： 谢栋华</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质疑联系方式：0571-85085477（请通过以下路径在线提起质疑：政采云-项目采购-询问质疑投诉-质疑列表）</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3.同级政府采购监督管理部门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名    称：杭州市财政局政府采购监管处 /浙江省政府采购行政裁决服务中心（杭州）</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址：杭州市上城区四季青街道新业路市民之家G03办公室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传    真：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联系人 ：朱女士、王女士</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 xml:space="preserve">监督投诉电话： 0571-85252453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政策咨询：陈先生、厉先生，0571-89580460、89580456</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w:t>
      </w:r>
      <w:r>
        <w:rPr>
          <w:rFonts w:hint="eastAsia" w:ascii="微软雅黑" w:hAnsi="微软雅黑" w:eastAsia="微软雅黑"/>
          <w:color w:val="auto"/>
          <w:szCs w:val="21"/>
          <w:highlight w:val="none"/>
          <w:shd w:val="clear" w:color="auto" w:fill="FFFFFF"/>
        </w:rPr>
        <w:t>95763</w:t>
      </w:r>
      <w:r>
        <w:rPr>
          <w:rFonts w:hint="eastAsia" w:ascii="宋体" w:hAnsi="宋体" w:cs="宋体"/>
          <w:color w:val="auto"/>
          <w:sz w:val="24"/>
          <w:highlight w:val="none"/>
        </w:rPr>
        <w:t>获取热线服务帮助。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widowControl/>
        <w:adjustRightInd/>
        <w:jc w:val="left"/>
        <w:rPr>
          <w:rFonts w:ascii="宋体" w:hAnsi="宋体" w:cs="宋体"/>
          <w:b/>
          <w:color w:val="auto"/>
          <w:sz w:val="36"/>
          <w:szCs w:val="20"/>
          <w:highlight w:val="none"/>
        </w:rPr>
      </w:pPr>
      <w:r>
        <w:rPr>
          <w:rFonts w:ascii="宋体" w:hAnsi="宋体" w:cs="宋体"/>
          <w:b/>
          <w:color w:val="auto"/>
          <w:sz w:val="36"/>
          <w:szCs w:val="20"/>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8"/>
      <w:r>
        <w:rPr>
          <w:rFonts w:hint="eastAsia" w:ascii="宋体" w:hAnsi="宋体" w:cs="宋体"/>
          <w:b/>
          <w:color w:val="auto"/>
          <w:sz w:val="36"/>
          <w:szCs w:val="20"/>
          <w:highlight w:val="none"/>
        </w:rPr>
        <w:t xml:space="preserve"> 投标人须知</w:t>
      </w:r>
      <w:bookmarkEnd w:id="9"/>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
              <w:rPr>
                <w:color w:val="auto"/>
                <w:highlight w:val="none"/>
                <w:lang w:val="en-US"/>
              </w:rPr>
            </w:pPr>
            <w:r>
              <w:rPr>
                <w:rFonts w:hint="eastAsia" w:asciiTheme="minorEastAsia" w:hAnsiTheme="minorEastAsia" w:eastAsiaTheme="minorEastAsia" w:cstheme="minorEastAsia"/>
                <w:color w:val="auto"/>
                <w:kern w:val="0"/>
                <w:sz w:val="24"/>
                <w:szCs w:val="24"/>
                <w:highlight w:val="none"/>
              </w:rPr>
              <w:t>标的：</w:t>
            </w:r>
            <w:r>
              <w:rPr>
                <w:rFonts w:hint="eastAsia" w:asciiTheme="minorEastAsia" w:hAnsiTheme="minorEastAsia" w:eastAsiaTheme="minorEastAsia" w:cstheme="minorEastAsia"/>
                <w:color w:val="auto"/>
                <w:kern w:val="0"/>
                <w:sz w:val="24"/>
                <w:szCs w:val="24"/>
                <w:highlight w:val="none"/>
                <w:u w:val="single"/>
              </w:rPr>
              <w:t xml:space="preserve"> </w:t>
            </w:r>
            <w:r>
              <w:rPr>
                <w:rFonts w:hint="eastAsia" w:asciiTheme="minorEastAsia" w:hAnsiTheme="minorEastAsia" w:eastAsiaTheme="minorEastAsia" w:cstheme="minorEastAsia"/>
                <w:b w:val="0"/>
                <w:bCs w:val="0"/>
                <w:color w:val="auto"/>
                <w:sz w:val="24"/>
                <w:szCs w:val="24"/>
                <w:highlight w:val="none"/>
                <w:u w:val="single"/>
              </w:rPr>
              <w:t>物业管理服务</w:t>
            </w:r>
            <w:r>
              <w:rPr>
                <w:rFonts w:hint="eastAsia" w:asciiTheme="minorEastAsia" w:hAnsiTheme="minorEastAsia" w:eastAsiaTheme="minorEastAsia" w:cstheme="minorEastAsia"/>
                <w:color w:val="auto"/>
                <w:sz w:val="24"/>
                <w:szCs w:val="24"/>
                <w:highlight w:val="none"/>
              </w:rPr>
              <w:t xml:space="preserve">，属于： </w:t>
            </w:r>
            <w:r>
              <w:rPr>
                <w:rFonts w:hint="eastAsia" w:asciiTheme="minorEastAsia" w:hAnsiTheme="minorEastAsia" w:eastAsiaTheme="minorEastAsia" w:cstheme="minorEastAsia"/>
                <w:b w:val="0"/>
                <w:bCs w:val="0"/>
                <w:color w:val="auto"/>
                <w:sz w:val="24"/>
                <w:szCs w:val="24"/>
                <w:highlight w:val="none"/>
                <w:u w:val="single"/>
              </w:rPr>
              <w:t>物业管理</w:t>
            </w:r>
            <w:r>
              <w:rPr>
                <w:rFonts w:hint="eastAsia" w:asciiTheme="minorEastAsia" w:hAnsiTheme="minorEastAsia" w:eastAsiaTheme="minorEastAsia" w:cstheme="minorEastAsia"/>
                <w:b w:val="0"/>
                <w:bCs w:val="0"/>
                <w:color w:val="auto"/>
                <w:sz w:val="24"/>
                <w:szCs w:val="24"/>
                <w:highlight w:val="none"/>
                <w:u w:val="single"/>
                <w:lang w:val="en-US"/>
              </w:rPr>
              <w:t xml:space="preserve"> </w:t>
            </w:r>
            <w:r>
              <w:rPr>
                <w:rFonts w:hint="eastAsia" w:asciiTheme="minorEastAsia" w:hAnsiTheme="minorEastAsia" w:eastAsiaTheme="minorEastAsia" w:cstheme="minorEastAsia"/>
                <w:color w:val="auto"/>
                <w:sz w:val="24"/>
                <w:szCs w:val="24"/>
                <w:highlight w:val="none"/>
              </w:rPr>
              <w:t xml:space="preserve">行业 </w:t>
            </w:r>
            <w:r>
              <w:rPr>
                <w:rFonts w:hint="eastAsia" w:asciiTheme="minorEastAsia" w:hAnsiTheme="minorEastAsia" w:eastAsiaTheme="minorEastAsia" w:cstheme="minorEastAsia"/>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82842570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本项目不允许采购进口产品。</w:t>
            </w:r>
          </w:p>
          <w:p>
            <w:pPr>
              <w:spacing w:line="360" w:lineRule="auto"/>
              <w:rPr>
                <w:rFonts w:ascii="宋体" w:hAnsi="宋体" w:cs="宋体"/>
                <w:color w:val="auto"/>
                <w:highlight w:val="none"/>
              </w:rPr>
            </w:pPr>
            <w:sdt>
              <w:sdtPr>
                <w:rPr>
                  <w:rFonts w:hint="eastAsia" w:ascii="宋体" w:hAnsi="宋体" w:cs="宋体"/>
                  <w:color w:val="auto"/>
                  <w:kern w:val="0"/>
                  <w:sz w:val="24"/>
                  <w:highlight w:val="none"/>
                </w:rPr>
                <w:id w:val="-5285282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采购进口产品。优先采购向我国企业转让技术、与我国企业签订消化吸收再创新方案的供应商的进口产品，详见</w:t>
            </w:r>
            <w:r>
              <w:rPr>
                <w:rFonts w:hint="eastAsia" w:ascii="宋体" w:hAnsi="宋体" w:cs="宋体"/>
                <w:color w:val="auto"/>
                <w:kern w:val="0"/>
                <w:sz w:val="24"/>
                <w:highlight w:val="none"/>
                <w:u w:val="single"/>
              </w:rPr>
              <w:t>评分标准</w:t>
            </w:r>
            <w:r>
              <w:rPr>
                <w:rFonts w:hint="eastAsia" w:ascii="宋体" w:hAnsi="宋体" w:cs="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47728692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ascii="宋体" w:hAnsi="宋体" w:cs="宋体"/>
                <w:color w:val="auto"/>
                <w:kern w:val="0"/>
                <w:sz w:val="24"/>
                <w:highlight w:val="none"/>
              </w:rPr>
              <w:t>A</w:t>
            </w:r>
            <w:r>
              <w:rPr>
                <w:rFonts w:hint="eastAsia" w:ascii="宋体" w:hAnsi="宋体" w:cs="宋体"/>
                <w:color w:val="auto"/>
                <w:kern w:val="0"/>
                <w:sz w:val="24"/>
                <w:highlight w:val="none"/>
              </w:rPr>
              <w:t>同意将非主体、非关键性的</w:t>
            </w:r>
            <w:r>
              <w:rPr>
                <w:rFonts w:hint="eastAsia" w:ascii="宋体" w:hAnsi="宋体" w:cs="宋体"/>
                <w:color w:val="auto"/>
                <w:kern w:val="0"/>
                <w:sz w:val="24"/>
                <w:highlight w:val="none"/>
                <w:u w:val="single"/>
              </w:rPr>
              <w:t>“除四害”, 电梯检测保养维护, 防雷设施年检, 机械设备、灯具设备等维护，学校两个配电房、两个水泵房的专业设备维护及配件更新, 消防设备、消控设备的维护及配件更新, 天然气管道、天然气灶具等设备安全维保检查服务, 空调维护</w:t>
            </w:r>
            <w:r>
              <w:rPr>
                <w:rFonts w:hint="eastAsia" w:ascii="宋体" w:hAnsi="宋体" w:cs="宋体"/>
                <w:color w:val="auto"/>
                <w:kern w:val="0"/>
                <w:sz w:val="24"/>
                <w:highlight w:val="none"/>
              </w:rPr>
              <w:t>工作分包。</w:t>
            </w:r>
          </w:p>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27633135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cs="宋体"/>
                    <w:color w:val="auto"/>
                    <w:kern w:val="0"/>
                    <w:sz w:val="24"/>
                    <w:highlight w:val="none"/>
                  </w:rPr>
                  <w:t>☐</w:t>
                </w:r>
              </w:sdtContent>
            </w:sdt>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p>
            <w:pPr>
              <w:spacing w:line="360" w:lineRule="auto"/>
              <w:rPr>
                <w:rFonts w:ascii="宋体" w:hAnsi="宋体" w:cs="宋体"/>
                <w:color w:val="auto"/>
                <w:sz w:val="24"/>
                <w:highlight w:val="none"/>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default" w:ascii="宋体" w:hAnsi="宋体" w:eastAsia="宋体" w:cs="宋体"/>
                <w:color w:val="auto"/>
                <w:sz w:val="24"/>
                <w:highlight w:val="none"/>
                <w:lang w:val="en-US" w:eastAsia="zh-CN"/>
              </w:rPr>
            </w:pPr>
            <w:sdt>
              <w:sdtPr>
                <w:rPr>
                  <w:rFonts w:hint="eastAsia" w:ascii="宋体" w:hAnsi="宋体" w:cs="宋体"/>
                  <w:color w:val="auto"/>
                  <w:kern w:val="0"/>
                  <w:sz w:val="24"/>
                  <w:highlight w:val="none"/>
                </w:rPr>
                <w:id w:val="-21296641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sz w:val="24"/>
                <w:szCs w:val="20"/>
                <w:highlight w:val="none"/>
              </w:rPr>
            </w:pPr>
            <w:sdt>
              <w:sdtPr>
                <w:rPr>
                  <w:rFonts w:hint="eastAsia" w:ascii="宋体" w:hAnsi="宋体" w:cs="宋体"/>
                  <w:color w:val="auto"/>
                  <w:kern w:val="0"/>
                  <w:sz w:val="24"/>
                  <w:highlight w:val="none"/>
                </w:rPr>
                <w:id w:val="-99980297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r>
              <w:rPr>
                <w:rFonts w:hint="eastAsia" w:ascii="宋体" w:hAnsi="宋体" w:cs="宋体"/>
                <w:color w:val="auto"/>
                <w:sz w:val="24"/>
                <w:highlight w:val="none"/>
              </w:rPr>
              <w:t>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63994648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highlight w:val="none"/>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02683198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B要求提供（未提供样品或提供样品不满足采购需求实质性条件的供应商，投标无效）：</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snapToGrid w:val="0"/>
                <w:color w:val="auto"/>
                <w:kern w:val="28"/>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w:t>
            </w:r>
          </w:p>
          <w:p>
            <w:pPr>
              <w:spacing w:line="360" w:lineRule="auto"/>
              <w:ind w:firstLine="240" w:firstLineChars="100"/>
              <w:rPr>
                <w:rFonts w:ascii="宋体" w:hAnsi="宋体" w:cs="宋体"/>
                <w:color w:val="auto"/>
                <w:sz w:val="24"/>
                <w:highlight w:val="none"/>
              </w:rPr>
            </w:pPr>
            <w:sdt>
              <w:sdtPr>
                <w:rPr>
                  <w:rFonts w:hint="eastAsia" w:ascii="宋体" w:hAnsi="宋体" w:cs="宋体"/>
                  <w:color w:val="auto"/>
                  <w:kern w:val="0"/>
                  <w:sz w:val="24"/>
                  <w:highlight w:val="none"/>
                </w:rPr>
                <w:id w:val="-1350092240"/>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样品分未超过价格分的50%；</w:t>
            </w:r>
          </w:p>
          <w:p>
            <w:pPr>
              <w:spacing w:line="360" w:lineRule="auto"/>
              <w:ind w:firstLine="240" w:firstLineChars="100"/>
              <w:rPr>
                <w:rFonts w:ascii="宋体" w:hAnsi="宋体" w:cs="宋体"/>
                <w:color w:val="auto"/>
                <w:kern w:val="0"/>
                <w:sz w:val="24"/>
                <w:highlight w:val="none"/>
              </w:rPr>
            </w:pPr>
            <w:sdt>
              <w:sdtPr>
                <w:rPr>
                  <w:rFonts w:hint="eastAsia" w:ascii="宋体" w:hAnsi="宋体" w:cs="宋体"/>
                  <w:color w:val="auto"/>
                  <w:kern w:val="0"/>
                  <w:sz w:val="24"/>
                  <w:highlight w:val="none"/>
                </w:rPr>
                <w:id w:val="-148554041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样品分超过价格分的50%，理由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val="en-US" w:eastAsia="zh-CN"/>
              </w:rPr>
              <w:t>/</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360" w:lineRule="auto"/>
              <w:ind w:firstLine="240" w:firstLineChars="100"/>
              <w:rPr>
                <w:rFonts w:ascii="宋体" w:hAnsi="宋体" w:cs="宋体"/>
                <w:color w:val="auto"/>
                <w:kern w:val="0"/>
                <w:sz w:val="24"/>
                <w:highlight w:val="none"/>
              </w:rPr>
            </w:pPr>
            <w:r>
              <w:rPr>
                <w:rFonts w:hint="eastAsia" w:ascii="宋体" w:hAnsi="宋体" w:cs="宋体"/>
                <w:snapToGrid w:val="0"/>
                <w:color w:val="auto"/>
                <w:kern w:val="28"/>
                <w:sz w:val="24"/>
                <w:highlight w:val="none"/>
              </w:rPr>
              <w:t>详见招标文件第四部分</w:t>
            </w:r>
            <w:r>
              <w:rPr>
                <w:rFonts w:hint="eastAsia" w:ascii="宋体" w:hAnsi="宋体" w:cs="宋体"/>
                <w:color w:val="auto"/>
                <w:sz w:val="24"/>
                <w:highlight w:val="none"/>
                <w:u w:val="single"/>
              </w:rPr>
              <w:t>评标办分法</w:t>
            </w:r>
            <w:r>
              <w:rPr>
                <w:rFonts w:hint="eastAsia" w:ascii="宋体" w:hAnsi="宋体" w:cs="宋体"/>
                <w:color w:val="auto"/>
                <w:kern w:val="0"/>
                <w:sz w:val="24"/>
                <w:highlight w:val="none"/>
              </w:rPr>
              <w:t xml:space="preserve">。 </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sdt>
              <w:sdtPr>
                <w:rPr>
                  <w:rFonts w:hint="eastAsia" w:ascii="宋体" w:hAnsi="宋体" w:cs="宋体"/>
                  <w:color w:val="auto"/>
                  <w:kern w:val="0"/>
                  <w:sz w:val="24"/>
                  <w:highlight w:val="none"/>
                </w:rPr>
                <w:id w:val="130342145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否；</w:t>
            </w:r>
            <w:sdt>
              <w:sdtPr>
                <w:rPr>
                  <w:rFonts w:hint="eastAsia" w:ascii="宋体" w:hAnsi="宋体" w:cs="宋体"/>
                  <w:color w:val="auto"/>
                  <w:kern w:val="0"/>
                  <w:sz w:val="24"/>
                  <w:highlight w:val="none"/>
                </w:rPr>
                <w:id w:val="162172843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（5）提供样品的时间：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宋体" w:hAnsi="宋体" w:cs="宋体"/>
                <w:b/>
                <w:color w:val="auto"/>
                <w:sz w:val="24"/>
                <w:highlight w:val="none"/>
              </w:rPr>
            </w:pPr>
            <w:r>
              <w:rPr>
                <w:rFonts w:hint="eastAsia" w:ascii="宋体" w:hAnsi="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85934854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highlight w:val="none"/>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174071719"/>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（2）方案讲解演示可选择以下其中一种方式：</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方式二：交易中心现场讲解演示。现场讲解地点为</w:t>
            </w:r>
            <w:r>
              <w:rPr>
                <w:rFonts w:hint="eastAsia" w:ascii="宋体" w:hAnsi="宋体" w:cs="宋体"/>
                <w:color w:val="auto"/>
                <w:sz w:val="24"/>
                <w:highlight w:val="none"/>
                <w:u w:val="single"/>
              </w:rPr>
              <w:t>杭州市公共资源交易中心4楼答疑室（讲标室）</w:t>
            </w:r>
            <w:r>
              <w:rPr>
                <w:rFonts w:hint="eastAsia" w:ascii="宋体" w:hAnsi="宋体" w:cs="宋体"/>
                <w:color w:val="auto"/>
                <w:kern w:val="0"/>
                <w:sz w:val="24"/>
                <w:highlight w:val="none"/>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color w:val="auto"/>
                <w:kern w:val="0"/>
                <w:sz w:val="24"/>
                <w:highlight w:val="none"/>
                <w:lang w:val="zh-CN"/>
              </w:rPr>
            </w:pPr>
            <w:r>
              <w:rPr>
                <w:rFonts w:hint="eastAsia" w:ascii="宋体" w:hAnsi="宋体" w:cs="宋体"/>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节能产品、环境标志产品政府优先采购或强制采购</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lang w:val="zh-CN"/>
              </w:rPr>
            </w:pPr>
            <w:sdt>
              <w:sdtPr>
                <w:rPr>
                  <w:rFonts w:hint="eastAsia" w:ascii="宋体" w:hAnsi="宋体" w:cs="宋体"/>
                  <w:color w:val="auto"/>
                  <w:kern w:val="0"/>
                  <w:sz w:val="24"/>
                  <w:highlight w:val="none"/>
                </w:rPr>
                <w:id w:val="386232013"/>
                <w14:checkbox>
                  <w14:checked w14:val="0"/>
                  <w14:checkedState w14:val="00FE" w14:font="Wingdings"/>
                  <w14:uncheckedState w14:val="2610" w14:font="MS Gothic"/>
                </w14:checkbox>
              </w:sdtPr>
              <w:sdtEndPr>
                <w:rPr>
                  <w:rFonts w:hint="eastAsia" w:ascii="宋体" w:hAnsi="宋体" w:cs="宋体"/>
                  <w:color w:val="auto"/>
                  <w:kern w:val="0"/>
                  <w:sz w:val="24"/>
                  <w:highlight w:val="none"/>
                  <w:lang w:val="zh-CN"/>
                </w:rPr>
              </w:sdtEndPr>
              <w:sdtContent>
                <w:r>
                  <w:rPr>
                    <w:rFonts w:hint="eastAsia" w:ascii="宋体" w:hAnsi="宋体" w:cs="宋体"/>
                    <w:color w:val="auto"/>
                    <w:kern w:val="0"/>
                    <w:sz w:val="24"/>
                    <w:highlight w:val="none"/>
                    <w:lang w:val="zh-CN"/>
                  </w:rPr>
                  <w:t>☐</w:t>
                </w:r>
              </w:sdtContent>
            </w:sdt>
            <w:r>
              <w:rPr>
                <w:rFonts w:hint="eastAsia" w:ascii="宋体" w:hAnsi="宋体" w:cs="宋体"/>
                <w:color w:val="auto"/>
                <w:kern w:val="0"/>
                <w:sz w:val="24"/>
                <w:highlight w:val="none"/>
                <w:lang w:val="zh-CN"/>
              </w:rPr>
              <w:t>依据国家确定的认证机构出具的、处于有效期之内的节能产品认证证书，对获得证书的产品实施政府优先采购或强制采购；其中，对</w:t>
            </w:r>
            <w:r>
              <w:rPr>
                <w:rFonts w:hint="eastAsia" w:ascii="宋体" w:hAnsi="宋体" w:cs="宋体"/>
                <w:color w:val="auto"/>
                <w:kern w:val="0"/>
                <w:sz w:val="24"/>
                <w:highlight w:val="none"/>
                <w:u w:val="single"/>
                <w:shd w:val="pct10" w:color="auto" w:fill="FFFFFF"/>
                <w:lang w:val="zh-CN"/>
              </w:rPr>
              <w:t>产品名称XXX</w:t>
            </w:r>
            <w:r>
              <w:rPr>
                <w:rFonts w:hint="eastAsia" w:ascii="宋体" w:hAnsi="宋体" w:cs="宋体"/>
                <w:color w:val="auto"/>
                <w:kern w:val="0"/>
                <w:sz w:val="24"/>
                <w:highlight w:val="none"/>
                <w:lang w:val="zh-CN"/>
              </w:rPr>
              <w:t>实施政府优先采购，</w:t>
            </w:r>
            <w:r>
              <w:rPr>
                <w:rFonts w:hint="eastAsia" w:ascii="宋体" w:hAnsi="宋体" w:cs="宋体"/>
                <w:color w:val="auto"/>
                <w:kern w:val="0"/>
                <w:sz w:val="24"/>
                <w:highlight w:val="none"/>
              </w:rPr>
              <w:t>详</w:t>
            </w:r>
            <w:r>
              <w:rPr>
                <w:rFonts w:hint="eastAsia" w:ascii="宋体" w:hAnsi="宋体" w:cs="宋体"/>
                <w:color w:val="auto"/>
                <w:kern w:val="0"/>
                <w:sz w:val="24"/>
                <w:highlight w:val="none"/>
                <w:lang w:val="zh-CN"/>
              </w:rPr>
              <w:t>见</w:t>
            </w:r>
            <w:r>
              <w:rPr>
                <w:rFonts w:hint="eastAsia" w:ascii="宋体" w:hAnsi="宋体" w:cs="宋体"/>
                <w:color w:val="auto"/>
                <w:kern w:val="0"/>
                <w:sz w:val="24"/>
                <w:highlight w:val="none"/>
                <w:u w:val="single"/>
                <w:lang w:val="zh-CN"/>
              </w:rPr>
              <w:t>评分标准</w:t>
            </w:r>
            <w:r>
              <w:rPr>
                <w:rFonts w:hint="eastAsia" w:ascii="宋体" w:hAnsi="宋体" w:cs="宋体"/>
                <w:color w:val="auto"/>
                <w:kern w:val="0"/>
                <w:sz w:val="24"/>
                <w:highlight w:val="none"/>
                <w:lang w:val="zh-CN"/>
              </w:rPr>
              <w:t>；</w:t>
            </w:r>
            <w:r>
              <w:rPr>
                <w:rFonts w:hint="eastAsia" w:ascii="宋体" w:hAnsi="宋体" w:cs="宋体"/>
                <w:color w:val="auto"/>
                <w:sz w:val="24"/>
                <w:highlight w:val="none"/>
              </w:rPr>
              <w:t>▲</w:t>
            </w:r>
            <w:r>
              <w:rPr>
                <w:rFonts w:hint="eastAsia" w:ascii="宋体" w:hAnsi="宋体" w:cs="宋体"/>
                <w:color w:val="auto"/>
                <w:kern w:val="0"/>
                <w:sz w:val="24"/>
                <w:highlight w:val="none"/>
                <w:lang w:val="zh-CN"/>
              </w:rPr>
              <w:t>对</w:t>
            </w:r>
            <w:r>
              <w:rPr>
                <w:rFonts w:hint="eastAsia" w:ascii="宋体" w:hAnsi="宋体" w:cs="宋体"/>
                <w:color w:val="auto"/>
                <w:kern w:val="0"/>
                <w:sz w:val="24"/>
                <w:highlight w:val="none"/>
                <w:u w:val="single"/>
                <w:shd w:val="pct10" w:color="auto" w:fill="FFFFFF"/>
                <w:lang w:val="zh-CN"/>
              </w:rPr>
              <w:t>产品名称XXX</w:t>
            </w:r>
            <w:r>
              <w:rPr>
                <w:rFonts w:hint="eastAsia" w:ascii="宋体" w:hAnsi="宋体" w:cs="宋体"/>
                <w:color w:val="auto"/>
                <w:kern w:val="0"/>
                <w:sz w:val="24"/>
                <w:highlight w:val="none"/>
                <w:lang w:val="zh-CN"/>
              </w:rPr>
              <w:t>实施政府强制采购，</w:t>
            </w:r>
            <w:r>
              <w:rPr>
                <w:rFonts w:hint="eastAsia" w:ascii="宋体" w:hAnsi="宋体" w:cs="宋体"/>
                <w:b/>
                <w:bCs/>
                <w:color w:val="auto"/>
                <w:kern w:val="0"/>
                <w:sz w:val="24"/>
                <w:highlight w:val="none"/>
                <w:lang w:val="zh-CN"/>
              </w:rPr>
              <w:t>投标人</w:t>
            </w:r>
            <w:r>
              <w:rPr>
                <w:rFonts w:hint="eastAsia" w:ascii="宋体" w:hAnsi="宋体" w:cs="宋体"/>
                <w:b/>
                <w:bCs/>
                <w:color w:val="auto"/>
                <w:kern w:val="0"/>
                <w:sz w:val="24"/>
                <w:highlight w:val="none"/>
              </w:rPr>
              <w:t>就</w:t>
            </w:r>
            <w:r>
              <w:rPr>
                <w:rFonts w:hint="eastAsia" w:ascii="宋体" w:hAnsi="宋体" w:cs="宋体"/>
                <w:b/>
                <w:bCs/>
                <w:color w:val="auto"/>
                <w:kern w:val="0"/>
                <w:sz w:val="24"/>
                <w:highlight w:val="none"/>
                <w:lang w:val="zh-CN"/>
              </w:rPr>
              <w:t>相应的投标产品未</w:t>
            </w:r>
            <w:r>
              <w:rPr>
                <w:rFonts w:hint="eastAsia" w:ascii="宋体" w:hAnsi="宋体" w:cs="宋体"/>
                <w:b/>
                <w:bCs/>
                <w:color w:val="auto"/>
                <w:kern w:val="0"/>
                <w:sz w:val="24"/>
                <w:highlight w:val="none"/>
              </w:rPr>
              <w:t>提供</w:t>
            </w:r>
            <w:r>
              <w:rPr>
                <w:rFonts w:hint="eastAsia" w:ascii="宋体" w:hAnsi="宋体" w:cs="宋体"/>
                <w:b/>
                <w:bCs/>
                <w:color w:val="auto"/>
                <w:kern w:val="0"/>
                <w:sz w:val="24"/>
                <w:highlight w:val="none"/>
                <w:lang w:val="zh-CN"/>
              </w:rPr>
              <w:t>国家确定的认证机构出具的、处于有效期之内的节能产品认证证书的，投标无效</w:t>
            </w:r>
            <w:r>
              <w:rPr>
                <w:rFonts w:hint="eastAsia" w:ascii="宋体" w:hAnsi="宋体" w:cs="宋体"/>
                <w:color w:val="auto"/>
                <w:kern w:val="0"/>
                <w:sz w:val="24"/>
                <w:highlight w:val="none"/>
                <w:lang w:val="zh-CN"/>
              </w:rPr>
              <w:t>。</w:t>
            </w:r>
          </w:p>
          <w:p>
            <w:pPr>
              <w:spacing w:line="360" w:lineRule="auto"/>
              <w:rPr>
                <w:rFonts w:ascii="宋体" w:hAnsi="宋体" w:cs="宋体"/>
                <w:color w:val="auto"/>
                <w:kern w:val="0"/>
                <w:sz w:val="24"/>
                <w:highlight w:val="none"/>
                <w:lang w:val="zh-CN"/>
              </w:rPr>
            </w:pPr>
            <w:sdt>
              <w:sdtPr>
                <w:rPr>
                  <w:rFonts w:hint="eastAsia" w:ascii="宋体" w:hAnsi="宋体" w:cs="宋体"/>
                  <w:color w:val="auto"/>
                  <w:kern w:val="0"/>
                  <w:sz w:val="24"/>
                  <w:highlight w:val="none"/>
                  <w:lang w:val="zh-CN"/>
                </w:rPr>
                <w:id w:val="93515011"/>
                <w14:checkbox>
                  <w14:checked w14:val="0"/>
                  <w14:checkedState w14:val="00FE" w14:font="Wingdings"/>
                  <w14:uncheckedState w14:val="2610" w14:font="MS Gothic"/>
                </w14:checkbox>
              </w:sdtPr>
              <w:sdtEndPr>
                <w:rPr>
                  <w:rFonts w:hint="eastAsia" w:ascii="宋体" w:hAnsi="宋体" w:cs="宋体"/>
                  <w:color w:val="auto"/>
                  <w:kern w:val="0"/>
                  <w:sz w:val="24"/>
                  <w:highlight w:val="none"/>
                  <w:lang w:val="zh-CN"/>
                </w:rPr>
              </w:sdtEndPr>
              <w:sdtContent>
                <w:r>
                  <w:rPr>
                    <w:rFonts w:hint="eastAsia" w:ascii="宋体" w:hAnsi="宋体" w:cs="宋体"/>
                    <w:color w:val="auto"/>
                    <w:kern w:val="0"/>
                    <w:sz w:val="24"/>
                    <w:highlight w:val="none"/>
                    <w:lang w:val="zh-CN"/>
                  </w:rPr>
                  <w:t>☐</w:t>
                </w:r>
              </w:sdtContent>
            </w:sdt>
            <w:r>
              <w:rPr>
                <w:rFonts w:hint="eastAsia" w:ascii="宋体" w:hAnsi="宋体" w:cs="宋体"/>
                <w:color w:val="auto"/>
                <w:kern w:val="0"/>
                <w:sz w:val="24"/>
                <w:highlight w:val="none"/>
                <w:lang w:val="zh-CN"/>
              </w:rPr>
              <w:t>依据国家确定的认证机构出具的、处于有效期之内的环境标志产品认证证书，对获得证书的</w:t>
            </w:r>
            <w:r>
              <w:rPr>
                <w:rFonts w:hint="eastAsia" w:ascii="宋体" w:hAnsi="宋体" w:cs="宋体"/>
                <w:color w:val="auto"/>
                <w:kern w:val="0"/>
                <w:sz w:val="24"/>
                <w:highlight w:val="none"/>
                <w:u w:val="single"/>
                <w:shd w:val="pct10" w:color="auto" w:fill="FFFFFF"/>
                <w:lang w:val="zh-CN"/>
              </w:rPr>
              <w:t>产品名称XXX</w:t>
            </w:r>
            <w:r>
              <w:rPr>
                <w:rFonts w:hint="eastAsia" w:ascii="宋体" w:hAnsi="宋体" w:cs="宋体"/>
                <w:color w:val="auto"/>
                <w:kern w:val="0"/>
                <w:sz w:val="24"/>
                <w:highlight w:val="none"/>
                <w:lang w:val="zh-CN"/>
              </w:rPr>
              <w:t>实施政府优先采购，</w:t>
            </w:r>
            <w:r>
              <w:rPr>
                <w:rFonts w:hint="eastAsia" w:ascii="宋体" w:hAnsi="宋体" w:cs="宋体"/>
                <w:color w:val="auto"/>
                <w:kern w:val="0"/>
                <w:sz w:val="24"/>
                <w:highlight w:val="none"/>
              </w:rPr>
              <w:t>详</w:t>
            </w:r>
            <w:r>
              <w:rPr>
                <w:rFonts w:hint="eastAsia" w:ascii="宋体" w:hAnsi="宋体" w:cs="宋体"/>
                <w:color w:val="auto"/>
                <w:kern w:val="0"/>
                <w:sz w:val="24"/>
                <w:highlight w:val="none"/>
                <w:lang w:val="zh-CN"/>
              </w:rPr>
              <w:t>见</w:t>
            </w:r>
            <w:r>
              <w:rPr>
                <w:rFonts w:hint="eastAsia" w:ascii="宋体" w:hAnsi="宋体" w:cs="宋体"/>
                <w:color w:val="auto"/>
                <w:kern w:val="0"/>
                <w:sz w:val="24"/>
                <w:highlight w:val="none"/>
                <w:u w:val="single"/>
                <w:lang w:val="zh-CN"/>
              </w:rPr>
              <w:t>评分标准</w:t>
            </w: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highlight w:val="none"/>
              </w:rPr>
            </w:pPr>
            <w:sdt>
              <w:sdtPr>
                <w:rPr>
                  <w:rFonts w:hint="eastAsia" w:ascii="宋体" w:hAnsi="宋体" w:cs="宋体"/>
                  <w:color w:val="auto"/>
                  <w:kern w:val="0"/>
                  <w:sz w:val="24"/>
                  <w:highlight w:val="none"/>
                </w:rPr>
                <w:id w:val="-37800363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kern w:val="0"/>
                <w:sz w:val="24"/>
                <w:highlight w:val="none"/>
                <w:lang w:val="zh-CN"/>
              </w:rPr>
              <w:t>提醒：验收时检测费用由采购人承担，不包含在投标总价中。</w:t>
            </w:r>
          </w:p>
          <w:p>
            <w:pPr>
              <w:snapToGrid w:val="0"/>
              <w:spacing w:line="360" w:lineRule="auto"/>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highlight w:val="none"/>
              </w:rPr>
              <w:t>;</w:t>
            </w:r>
          </w:p>
          <w:p>
            <w:pPr>
              <w:spacing w:line="360" w:lineRule="auto"/>
              <w:ind w:firstLine="241" w:firstLineChars="100"/>
              <w:rPr>
                <w:rFonts w:ascii="宋体" w:hAnsi="宋体" w:cs="宋体"/>
                <w:color w:val="auto"/>
                <w:sz w:val="24"/>
                <w:highlight w:val="none"/>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821"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hAnsi="宋体" w:cs="宋体"/>
                <w:color w:val="auto"/>
                <w:kern w:val="28"/>
                <w:sz w:val="24"/>
                <w:highlight w:val="none"/>
              </w:rPr>
            </w:pPr>
            <w:r>
              <w:rPr>
                <w:rFonts w:hint="eastAsia" w:hAnsi="宋体" w:cs="宋体"/>
                <w:color w:val="auto"/>
                <w:kern w:val="28"/>
                <w:sz w:val="24"/>
                <w:szCs w:val="24"/>
                <w:highlight w:val="none"/>
              </w:rPr>
              <w:t>备份投标文件送达地点：</w:t>
            </w:r>
            <w:r>
              <w:rPr>
                <w:rFonts w:hint="eastAsia" w:hAnsi="宋体" w:cs="宋体"/>
                <w:color w:val="auto"/>
                <w:sz w:val="24"/>
                <w:highlight w:val="none"/>
                <w:u w:val="single"/>
              </w:rPr>
              <w:t xml:space="preserve">杭州市之江路925号临江金座2号楼1010室（杭州市公共资源交易中心政府采购处） </w:t>
            </w:r>
            <w:r>
              <w:rPr>
                <w:rFonts w:hint="eastAsia" w:hAnsi="宋体" w:cs="宋体"/>
                <w:color w:val="auto"/>
                <w:kern w:val="28"/>
                <w:sz w:val="24"/>
                <w:szCs w:val="24"/>
                <w:highlight w:val="none"/>
              </w:rPr>
              <w:t>；备份投标文件签收人员联系电话：</w:t>
            </w:r>
            <w:r>
              <w:rPr>
                <w:rFonts w:hint="eastAsia" w:hAnsi="宋体" w:cs="宋体"/>
                <w:color w:val="auto"/>
                <w:sz w:val="24"/>
                <w:highlight w:val="none"/>
                <w:u w:val="single"/>
              </w:rPr>
              <w:t xml:space="preserve">  0571-87008103</w:t>
            </w:r>
            <w:r>
              <w:rPr>
                <w:rFonts w:hint="eastAsia" w:hAnsi="宋体" w:cs="宋体"/>
                <w:color w:val="auto"/>
                <w:sz w:val="24"/>
                <w:szCs w:val="24"/>
                <w:highlight w:val="none"/>
              </w:rPr>
              <w:t>。</w:t>
            </w:r>
            <w:r>
              <w:rPr>
                <w:rFonts w:hint="eastAsia" w:hAnsi="宋体" w:cs="宋体"/>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lang w:val="en"/>
              </w:rPr>
            </w:pPr>
            <w:r>
              <w:rPr>
                <w:rFonts w:hint="eastAsia" w:ascii="宋体" w:hAnsi="宋体" w:cs="宋体"/>
                <w:color w:val="auto"/>
                <w:sz w:val="24"/>
                <w:highlight w:val="none"/>
              </w:rPr>
              <w:t>1</w:t>
            </w:r>
            <w:r>
              <w:rPr>
                <w:rFonts w:ascii="宋体" w:hAnsi="宋体" w:cs="宋体"/>
                <w:color w:val="auto"/>
                <w:sz w:val="24"/>
                <w:highlight w:val="none"/>
                <w:lang w:val="en"/>
              </w:rPr>
              <w:t>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cs="仿宋_GB2312" w:asciiTheme="minorEastAsia" w:hAnsiTheme="minorEastAsia" w:eastAsiaTheme="minorEastAsia"/>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联合体投标的，联合体各方分别提供与联合体协议中规定的分工内容相应的业绩证明材料，业绩数量以提供材料较少的一方为准。招标文件第四部分评分标准有其他规定的，从其规定。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联合体投标的，联合体各方均需按招标文件第四部分评标标准要求提供资信证明文件，否则视为不符合相关要求。招标文件第四部分评分标准有其他规定的，从其规定。</w:t>
            </w:r>
          </w:p>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cs="Arial" w:asciiTheme="minorEastAsia" w:hAnsiTheme="minorEastAsia" w:eastAsiaTheme="minorEastAsia"/>
                    <w:color w:val="auto"/>
                    <w:kern w:val="0"/>
                    <w:sz w:val="24"/>
                    <w:highlight w:val="none"/>
                  </w:rPr>
                  <w:sym w:font="Wingdings" w:char="F0FE"/>
                </w:r>
              </w:sdtContent>
            </w:sdt>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联合体投标的，联合体中有一方或者联合体成员根据分工按招标文件第四部分评标标准要求提供资信证明文件的，视为符合了相关要求。招标文件第四部分评分标准有其他规定的，从其规定。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Arial" w:asciiTheme="minorEastAsia" w:hAnsiTheme="minorEastAsia" w:eastAsiaTheme="minorEastAsia"/>
                <w:color w:val="auto"/>
                <w:kern w:val="0"/>
                <w:sz w:val="24"/>
                <w:highlight w:val="none"/>
              </w:rPr>
            </w:pPr>
            <w:r>
              <w:rPr>
                <w:rFonts w:hint="eastAsia" w:ascii="宋体" w:hAnsi="宋体" w:cs="Arial"/>
                <w:color w:val="auto"/>
                <w:kern w:val="0"/>
                <w:sz w:val="24"/>
                <w:highlight w:val="none"/>
              </w:rPr>
              <w:t>招标文件第四部分</w:t>
            </w:r>
            <w:r>
              <w:rPr>
                <w:rFonts w:hint="eastAsia" w:cs="Arial" w:asciiTheme="minorEastAsia" w:hAnsiTheme="minorEastAsia" w:eastAsiaTheme="minorEastAsia"/>
                <w:color w:val="auto"/>
                <w:kern w:val="0"/>
                <w:sz w:val="24"/>
                <w:highlight w:val="none"/>
              </w:rPr>
              <w:t>评审因素对应的要求</w:t>
            </w:r>
            <w:r>
              <w:rPr>
                <w:rFonts w:hint="eastAsia" w:ascii="宋体" w:hAnsi="宋体" w:cs="Arial"/>
                <w:color w:val="auto"/>
                <w:kern w:val="0"/>
                <w:sz w:val="24"/>
                <w:highlight w:val="none"/>
              </w:rPr>
              <w:t>及第五部分采购合同的内容</w:t>
            </w:r>
            <w:r>
              <w:rPr>
                <w:rFonts w:hint="eastAsia" w:cs="Arial" w:asciiTheme="minorEastAsia" w:hAnsiTheme="minorEastAsia" w:eastAsiaTheme="minorEastAsia"/>
                <w:color w:val="auto"/>
                <w:kern w:val="0"/>
                <w:sz w:val="24"/>
                <w:highlight w:val="none"/>
              </w:rPr>
              <w:t>视为采购需求的一部分。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Arial"/>
                <w:color w:val="auto"/>
                <w:kern w:val="0"/>
                <w:sz w:val="24"/>
                <w:highlight w:val="none"/>
                <w:lang w:val="en"/>
              </w:rPr>
            </w:pPr>
            <w:r>
              <w:rPr>
                <w:rFonts w:hint="eastAsia" w:ascii="宋体" w:hAnsi="宋体" w:cs="宋体"/>
                <w:color w:val="auto"/>
                <w:kern w:val="0"/>
                <w:sz w:val="24"/>
                <w:highlight w:val="none"/>
                <w:lang w:val="en"/>
              </w:rPr>
              <w:t>本项目评审报告推荐的中标候选人数量：</w:t>
            </w:r>
            <w:r>
              <w:rPr>
                <w:rFonts w:hint="eastAsia" w:ascii="宋体" w:hAnsi="宋体" w:cs="宋体"/>
                <w:color w:val="auto"/>
                <w:kern w:val="0"/>
                <w:sz w:val="24"/>
                <w:highlight w:val="none"/>
                <w:u w:val="single"/>
              </w:rPr>
              <w:t xml:space="preserve">    </w:t>
            </w:r>
            <w:r>
              <w:rPr>
                <w:rFonts w:ascii="宋体" w:hAnsi="宋体" w:cs="宋体"/>
                <w:color w:val="auto"/>
                <w:kern w:val="0"/>
                <w:sz w:val="24"/>
                <w:highlight w:val="none"/>
                <w:u w:val="single"/>
              </w:rPr>
              <w:t>1</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lang w:val="en"/>
              </w:rPr>
              <w:t>。</w:t>
            </w:r>
          </w:p>
        </w:tc>
      </w:tr>
    </w:tbl>
    <w:p>
      <w:pPr>
        <w:snapToGrid w:val="0"/>
        <w:spacing w:line="360" w:lineRule="auto"/>
        <w:jc w:val="center"/>
        <w:rPr>
          <w:rFonts w:ascii="宋体" w:hAnsi="宋体" w:cs="宋体"/>
          <w:b/>
          <w:color w:val="auto"/>
          <w:sz w:val="32"/>
          <w:szCs w:val="20"/>
          <w:highlight w:val="none"/>
        </w:rPr>
      </w:pPr>
    </w:p>
    <w:bookmarkEnd w:id="10"/>
    <w:p>
      <w:pPr>
        <w:adjustRightInd/>
        <w:spacing w:line="360" w:lineRule="auto"/>
        <w:ind w:firstLine="3845" w:firstLineChars="1197"/>
        <w:outlineLvl w:val="0"/>
        <w:rPr>
          <w:rFonts w:ascii="宋体" w:hAnsi="宋体" w:cs="宋体"/>
          <w:b/>
          <w:color w:val="auto"/>
          <w:sz w:val="32"/>
          <w:szCs w:val="20"/>
          <w:highlight w:val="none"/>
        </w:rPr>
      </w:pPr>
      <w:bookmarkStart w:id="11" w:name="_Toc164416483"/>
      <w:bookmarkStart w:id="12" w:name="第三部分"/>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“采购机构”系指招标公告中载明的本项目的采购机构。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2.6“电子交易平台”是指本项目政府采购活动所依托的政府采购云平台（https://www.zcygov.cn/）。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sdt>
        <w:sdtPr>
          <w:rPr>
            <w:rFonts w:hint="eastAsia" w:ascii="宋体" w:hAnsi="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sz w:val="24"/>
          <w:highlight w:val="none"/>
        </w:rPr>
        <w:t>” 系指适用本项目的要求，“</w:t>
      </w:r>
      <w:sdt>
        <w:sdtPr>
          <w:rPr>
            <w:rFonts w:hint="eastAsia" w:ascii="宋体" w:hAnsi="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3.3.3对于未预留份额专门面向中小企业的政府采购服务项目，以及预留份额政府采购服务项目中的非预留部分标项，对小型和微型企业的投标报价给予10%-</w:t>
      </w:r>
      <w:r>
        <w:rPr>
          <w:rFonts w:ascii="宋体" w:hAnsi="宋体" w:cs="宋体"/>
          <w:color w:val="auto"/>
          <w:sz w:val="24"/>
          <w:highlight w:val="none"/>
        </w:rPr>
        <w:t>20</w:t>
      </w:r>
      <w:r>
        <w:rPr>
          <w:rFonts w:hint="eastAsia" w:ascii="宋体" w:hAnsi="宋体" w:cs="宋体"/>
          <w:color w:val="auto"/>
          <w:sz w:val="24"/>
          <w:highlight w:val="none"/>
        </w:rPr>
        <w:t>%（</w:t>
      </w:r>
      <w:r>
        <w:rPr>
          <w:rFonts w:hint="eastAsia" w:ascii="宋体" w:hAnsi="宋体" w:cs="宋体"/>
          <w:snapToGrid w:val="0"/>
          <w:color w:val="auto"/>
          <w:kern w:val="28"/>
          <w:sz w:val="24"/>
          <w:highlight w:val="none"/>
        </w:rPr>
        <w:t>招标文件第四部分</w:t>
      </w:r>
      <w:r>
        <w:rPr>
          <w:rFonts w:hint="eastAsia" w:ascii="宋体" w:hAnsi="宋体" w:cs="宋体"/>
          <w:color w:val="auto"/>
          <w:sz w:val="24"/>
          <w:highlight w:val="none"/>
        </w:rPr>
        <w:t>评标办法明确具体的扣除比例，未明确的，给予</w:t>
      </w:r>
      <w:r>
        <w:rPr>
          <w:rFonts w:ascii="宋体" w:hAnsi="宋体" w:cs="宋体"/>
          <w:color w:val="auto"/>
          <w:sz w:val="24"/>
          <w:highlight w:val="none"/>
        </w:rPr>
        <w:t>20</w:t>
      </w:r>
      <w:r>
        <w:rPr>
          <w:rFonts w:hint="eastAsia" w:ascii="宋体" w:hAnsi="宋体" w:cs="宋体"/>
          <w:color w:val="auto"/>
          <w:sz w:val="24"/>
          <w:highlight w:val="none"/>
        </w:rPr>
        <w:t>%的扣除）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sz w:val="24"/>
          <w:highlight w:val="none"/>
        </w:rPr>
        <w:t>6</w:t>
      </w:r>
      <w:r>
        <w:rPr>
          <w:rFonts w:hint="eastAsia" w:ascii="宋体" w:hAnsi="宋体" w:cs="宋体"/>
          <w:color w:val="auto"/>
          <w:sz w:val="24"/>
          <w:highlight w:val="none"/>
        </w:rPr>
        <w:t>%（</w:t>
      </w:r>
      <w:r>
        <w:rPr>
          <w:rFonts w:hint="eastAsia" w:ascii="宋体" w:hAnsi="宋体" w:cs="宋体"/>
          <w:snapToGrid w:val="0"/>
          <w:color w:val="auto"/>
          <w:kern w:val="28"/>
          <w:sz w:val="24"/>
          <w:highlight w:val="none"/>
        </w:rPr>
        <w:t>招标文件第四部分</w:t>
      </w:r>
      <w:r>
        <w:rPr>
          <w:rFonts w:hint="eastAsia" w:ascii="宋体" w:hAnsi="宋体" w:cs="宋体"/>
          <w:color w:val="auto"/>
          <w:sz w:val="24"/>
          <w:highlight w:val="none"/>
        </w:rPr>
        <w:t>评标办法明确具体的扣除比例，未明确的，给予6%的扣除）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ind w:left="239" w:leftChars="114" w:firstLine="240" w:firstLineChars="100"/>
        <w:rPr>
          <w:rFonts w:ascii="宋体" w:hAnsi="宋体" w:cs="宋体"/>
          <w:color w:val="auto"/>
          <w:sz w:val="24"/>
          <w:highlight w:val="none"/>
        </w:rPr>
      </w:pPr>
      <w:r>
        <w:rPr>
          <w:rFonts w:hint="eastAsia" w:ascii="宋体" w:hAnsi="宋体" w:cs="仿宋"/>
          <w:color w:val="auto"/>
          <w:sz w:val="24"/>
          <w:highlight w:val="none"/>
        </w:rPr>
        <w:t>3.4.3 采购人应当贯彻落实知识产权保护相关法律法规，应当采购使用正版软件。</w:t>
      </w:r>
      <w:r>
        <w:rPr>
          <w:rFonts w:hint="eastAsia" w:ascii="宋体" w:hAnsi="宋体" w:cs="宋体"/>
          <w:color w:val="auto"/>
          <w:sz w:val="24"/>
          <w:highlight w:val="none"/>
        </w:rPr>
        <w:t>3.5平等对待内外资企业和符合条件的破产重整企业</w:t>
      </w:r>
    </w:p>
    <w:p>
      <w:pPr>
        <w:spacing w:line="360" w:lineRule="auto"/>
        <w:ind w:firstLine="240" w:firstLineChars="1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r>
        <w:rPr>
          <w:rFonts w:hint="eastAsia" w:ascii="宋体" w:hAnsi="宋体" w:cs="仿宋"/>
          <w:b/>
          <w:bCs/>
          <w:color w:val="auto"/>
          <w:sz w:val="24"/>
          <w:highlight w:val="none"/>
        </w:rPr>
        <w:t>、补偿救济</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2"/>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4.3.2.1对招标文件提出质疑的，质疑期限为供应商获得招标文件之日或者招标文件公告期限届满之日起计算。</w:t>
      </w:r>
    </w:p>
    <w:p>
      <w:pPr>
        <w:pStyle w:val="32"/>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2"/>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.5采购人或者采购机构应当根据</w:t>
      </w:r>
      <w:r>
        <w:rPr>
          <w:rFonts w:hint="eastAsia" w:asciiTheme="minorEastAsia" w:hAnsiTheme="minorEastAsia" w:eastAsiaTheme="minorEastAsia"/>
          <w:color w:val="auto"/>
          <w:highlight w:val="none"/>
        </w:rPr>
        <w:t>《杭州市集中采购委托协议》的约定，</w:t>
      </w:r>
      <w:r>
        <w:rPr>
          <w:rFonts w:hint="eastAsia"/>
          <w:color w:val="auto"/>
          <w:highlight w:val="none"/>
        </w:rPr>
        <w:t>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8"/>
        <w:shd w:val="clear" w:color="auto" w:fill="FFFFFF"/>
        <w:snapToGrid w:val="0"/>
        <w:spacing w:after="240" w:line="360" w:lineRule="auto"/>
        <w:ind w:firstLine="400"/>
        <w:contextualSpacing/>
        <w:rPr>
          <w:color w:val="auto"/>
          <w:highlight w:val="none"/>
        </w:rPr>
      </w:pPr>
      <w:r>
        <w:rPr>
          <w:rFonts w:hint="eastAsia"/>
          <w:color w:val="auto"/>
          <w:highlight w:val="none"/>
        </w:rPr>
        <w:t>根据采购人与采购机构签订的《杭州市集中采购委托协议》的约定，质疑答复责任主体如下：</w:t>
      </w:r>
    </w:p>
    <w:p>
      <w:pPr>
        <w:widowControl/>
        <w:adjustRightInd/>
        <w:jc w:val="center"/>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质疑答复责任主体一览表</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4536"/>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054" w:type="dxa"/>
            <w:gridSpan w:val="2"/>
            <w:vAlign w:val="center"/>
          </w:tcPr>
          <w:p>
            <w:pPr>
              <w:pStyle w:val="32"/>
              <w:spacing w:line="360" w:lineRule="auto"/>
              <w:jc w:val="center"/>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质疑内容</w:t>
            </w:r>
          </w:p>
        </w:tc>
        <w:tc>
          <w:tcPr>
            <w:tcW w:w="2232" w:type="dxa"/>
            <w:vAlign w:val="center"/>
          </w:tcPr>
          <w:p>
            <w:pPr>
              <w:pStyle w:val="32"/>
              <w:spacing w:line="360" w:lineRule="auto"/>
              <w:jc w:val="center"/>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质疑答复责任主体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2"/>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对采购文件提出质疑</w:t>
            </w:r>
          </w:p>
        </w:tc>
        <w:tc>
          <w:tcPr>
            <w:tcW w:w="4536" w:type="dxa"/>
            <w:vAlign w:val="center"/>
          </w:tcPr>
          <w:p>
            <w:pPr>
              <w:pStyle w:val="32"/>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对采购文件中“申请人的资格要求”、“采购需求”、“评审办法”、“采购合同的主要条款”、“采购文件前附表内容”、“报价内容”的质疑</w:t>
            </w:r>
          </w:p>
        </w:tc>
        <w:tc>
          <w:tcPr>
            <w:tcW w:w="2232" w:type="dxa"/>
            <w:vAlign w:val="center"/>
          </w:tcPr>
          <w:p>
            <w:pPr>
              <w:pStyle w:val="32"/>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vAlign w:val="center"/>
          </w:tcPr>
          <w:p>
            <w:pPr>
              <w:pStyle w:val="32"/>
              <w:spacing w:line="360" w:lineRule="auto"/>
              <w:jc w:val="center"/>
              <w:rPr>
                <w:rFonts w:asciiTheme="minorEastAsia" w:hAnsiTheme="minorEastAsia" w:eastAsiaTheme="minorEastAsia"/>
                <w:color w:val="auto"/>
                <w:sz w:val="24"/>
                <w:highlight w:val="none"/>
              </w:rPr>
            </w:pPr>
          </w:p>
        </w:tc>
        <w:tc>
          <w:tcPr>
            <w:tcW w:w="4536" w:type="dxa"/>
            <w:vAlign w:val="center"/>
          </w:tcPr>
          <w:p>
            <w:pPr>
              <w:pStyle w:val="32"/>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对采购文件中其他内容提出的质疑</w:t>
            </w:r>
          </w:p>
        </w:tc>
        <w:tc>
          <w:tcPr>
            <w:tcW w:w="2232" w:type="dxa"/>
            <w:vAlign w:val="center"/>
          </w:tcPr>
          <w:p>
            <w:pPr>
              <w:pStyle w:val="32"/>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2"/>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对采购过程、采购结果提出质疑</w:t>
            </w:r>
          </w:p>
        </w:tc>
        <w:tc>
          <w:tcPr>
            <w:tcW w:w="4536" w:type="dxa"/>
            <w:vAlign w:val="center"/>
          </w:tcPr>
          <w:p>
            <w:pPr>
              <w:pStyle w:val="32"/>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对“现场考察、答疑会”、 “甲方负责接收和保存的样品” 、“资格审查”等由采购人负责组织的环节的质疑</w:t>
            </w:r>
          </w:p>
        </w:tc>
        <w:tc>
          <w:tcPr>
            <w:tcW w:w="2232" w:type="dxa"/>
            <w:vAlign w:val="center"/>
          </w:tcPr>
          <w:p>
            <w:pPr>
              <w:pStyle w:val="32"/>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518" w:type="dxa"/>
            <w:vMerge w:val="continue"/>
            <w:vAlign w:val="center"/>
          </w:tcPr>
          <w:p>
            <w:pPr>
              <w:pStyle w:val="32"/>
              <w:spacing w:line="360" w:lineRule="auto"/>
              <w:jc w:val="center"/>
              <w:rPr>
                <w:rFonts w:asciiTheme="minorEastAsia" w:hAnsiTheme="minorEastAsia" w:eastAsiaTheme="minorEastAsia"/>
                <w:color w:val="auto"/>
                <w:sz w:val="24"/>
                <w:highlight w:val="none"/>
              </w:rPr>
            </w:pPr>
          </w:p>
        </w:tc>
        <w:tc>
          <w:tcPr>
            <w:tcW w:w="4536" w:type="dxa"/>
            <w:vAlign w:val="center"/>
          </w:tcPr>
          <w:p>
            <w:pPr>
              <w:pStyle w:val="32"/>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对采购过程、采购结果其他环节的质疑</w:t>
            </w:r>
          </w:p>
        </w:tc>
        <w:tc>
          <w:tcPr>
            <w:tcW w:w="2232" w:type="dxa"/>
            <w:vAlign w:val="center"/>
          </w:tcPr>
          <w:p>
            <w:pPr>
              <w:pStyle w:val="32"/>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采购机构</w:t>
            </w:r>
          </w:p>
        </w:tc>
      </w:tr>
    </w:tbl>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888"/>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4.4.1质疑供应商对采购人、采购机构的答复不满意或者采购人、采购机构未在规定的时间内作出答复的，可以在答复期满后十五个工作日内向同级政府采购监督管理部门提出投诉。</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4.4.3供应商投诉应当有明确的请求和必要的证明材料。</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4.4.4以联合体形式参加政府采购活动的，其投诉应当由组成联合体的所有供应商共同提出。</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4.4.5浙江省本级、杭州市本级、拱墅区、富阳区政府采购项目投诉材料可寄送浙江省政府采购行政裁决服务中心（杭州），地址：杭州市上城区四季青街道新业路市民之家G03办公室，收件人：朱女士，电话：0571-85252453。</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投诉书范本及制作说明详见附件3。</w:t>
      </w:r>
    </w:p>
    <w:p>
      <w:pPr>
        <w:snapToGrid w:val="0"/>
        <w:spacing w:line="360" w:lineRule="auto"/>
        <w:ind w:firstLine="480" w:firstLineChars="200"/>
        <w:rPr>
          <w:rFonts w:ascii="宋体" w:hAnsi="宋体" w:cs="仿宋"/>
          <w:color w:val="auto"/>
          <w:sz w:val="24"/>
          <w:highlight w:val="none"/>
        </w:rPr>
      </w:pPr>
      <w:r>
        <w:rPr>
          <w:rFonts w:hint="eastAsia" w:ascii="宋体" w:hAnsi="宋体" w:cs="仿宋"/>
          <w:color w:val="auto"/>
          <w:sz w:val="24"/>
          <w:highlight w:val="none"/>
        </w:rPr>
        <w:t>4.5 补偿救济</w:t>
      </w:r>
    </w:p>
    <w:p>
      <w:pPr>
        <w:pStyle w:val="888"/>
        <w:shd w:val="clear" w:color="auto" w:fill="FFFFFF"/>
        <w:snapToGrid w:val="0"/>
        <w:spacing w:before="0" w:beforeAutospacing="0" w:after="240" w:afterAutospacing="0" w:line="360" w:lineRule="auto"/>
        <w:ind w:firstLine="400"/>
        <w:contextualSpacing/>
        <w:rPr>
          <w:color w:val="auto"/>
          <w:highlight w:val="none"/>
        </w:rPr>
      </w:pPr>
      <w:r>
        <w:rPr>
          <w:rFonts w:hint="eastAsia"/>
          <w:color w:val="auto"/>
          <w:highlight w:val="none"/>
        </w:rPr>
        <w:t>采购人（行政机关）因政策变化、规划调整而不履行政府采购合同的，供应商可依据《杭州市涉企补偿救济实施办法（试行）》向采购人（行政机关）提起补偿申请。</w:t>
      </w:r>
    </w:p>
    <w:p>
      <w:pPr>
        <w:pStyle w:val="130"/>
        <w:snapToGrid w:val="0"/>
        <w:spacing w:before="0"/>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 xml:space="preserve">      二、招标文件的构成、澄清、修改</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6.1已获取招标文件的潜在投标人，若有问题需要澄清，应于投标截止时间前，以书面形式向采购机构提出。</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2"/>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5"/>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snapToGrid w:val="0"/>
          <w:color w:val="auto"/>
          <w:kern w:val="28"/>
          <w:sz w:val="24"/>
          <w:szCs w:val="20"/>
          <w:highlight w:val="none"/>
        </w:rPr>
        <w:t>联合协议（如果有)；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人员配置清单；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11.3.2 报价情况说明（如供应商报价低于项目预算50%的，应当提交本文档，详细阐述不影响产品质量或者诚信履约的具体原因）。</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投标人提供虚假材料投标的，投标无效。</w:t>
      </w:r>
    </w:p>
    <w:p>
      <w:pPr>
        <w:spacing w:line="360" w:lineRule="auto"/>
        <w:ind w:firstLine="723" w:firstLineChars="300"/>
        <w:rPr>
          <w:rFonts w:ascii="宋体" w:hAnsi="宋体" w:cs="宋体"/>
          <w:b/>
          <w:color w:val="auto"/>
          <w:sz w:val="24"/>
          <w:szCs w:val="21"/>
          <w:highlight w:val="none"/>
        </w:rPr>
      </w:pPr>
      <w:r>
        <w:rPr>
          <w:rFonts w:hint="eastAsia"/>
          <w:b/>
          <w:bCs/>
          <w:color w:val="auto"/>
          <w:sz w:val="24"/>
          <w:highlight w:val="none"/>
          <w:shd w:val="clear" w:color="auto" w:fill="FFFFFF"/>
        </w:rPr>
        <w:t>投标人应对投标文件中材料的真实性、合法性负责。</w:t>
      </w:r>
    </w:p>
    <w:p>
      <w:pPr>
        <w:pStyle w:val="130"/>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130"/>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13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130"/>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30"/>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2"/>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highlight w:val="none"/>
        </w:rPr>
        <w:t>但采购人、采购机构不强制或变相强制投标人提交备份投标文件。</w:t>
      </w:r>
    </w:p>
    <w:p>
      <w:pPr>
        <w:pStyle w:val="32"/>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w:t>
      </w:r>
      <w:r>
        <w:rPr>
          <w:rFonts w:hint="eastAsia" w:hAnsi="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auto"/>
          <w:sz w:val="24"/>
          <w:szCs w:val="24"/>
          <w:highlight w:val="none"/>
        </w:rPr>
        <w:t>招标文件第二部分投标人须知前附表规定的备份投标文件送达地点；</w:t>
      </w:r>
      <w:r>
        <w:rPr>
          <w:rFonts w:hint="eastAsia" w:hAnsi="宋体" w:cs="宋体"/>
          <w:color w:val="auto"/>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2"/>
        <w:spacing w:line="360" w:lineRule="auto"/>
        <w:ind w:firstLine="479" w:firstLineChars="199"/>
        <w:rPr>
          <w:rFonts w:hAnsi="宋体" w:cs="宋体"/>
          <w:b/>
          <w:color w:val="auto"/>
          <w:sz w:val="24"/>
          <w:szCs w:val="24"/>
          <w:highlight w:val="none"/>
        </w:rPr>
      </w:pPr>
      <w:r>
        <w:rPr>
          <w:rFonts w:hint="eastAsia" w:hAnsi="宋体" w:cs="宋体"/>
          <w:b/>
          <w:color w:val="auto"/>
          <w:sz w:val="24"/>
          <w:szCs w:val="24"/>
          <w:highlight w:val="none"/>
        </w:rPr>
        <w:t>15.5投标人仅提交备份投标文件，未在电子交易平台传输递交投标文件的，投标无效。</w:t>
      </w:r>
    </w:p>
    <w:p>
      <w:pPr>
        <w:pStyle w:val="13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4"/>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szCs w:val="21"/>
          <w:highlight w:val="none"/>
        </w:rPr>
        <w:t>4.2规定</w:t>
      </w:r>
      <w:r>
        <w:rPr>
          <w:rFonts w:hint="eastAsia" w:cs="宋体"/>
          <w:color w:val="auto"/>
          <w:szCs w:val="21"/>
          <w:highlight w:val="none"/>
        </w:rPr>
        <w:t>的情形之一的，投标无效：</w:t>
      </w:r>
    </w:p>
    <w:p>
      <w:pPr>
        <w:pStyle w:val="13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130"/>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130"/>
        <w:spacing w:before="0"/>
        <w:ind w:firstLine="480"/>
        <w:rPr>
          <w:rFonts w:ascii="宋体" w:hAnsi="宋体" w:cs="宋体"/>
          <w:color w:val="auto"/>
          <w:highlight w:val="none"/>
        </w:rPr>
      </w:pPr>
      <w:r>
        <w:rPr>
          <w:rFonts w:hint="eastAsia" w:ascii="宋体" w:hAnsi="宋体" w:cs="宋体"/>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30"/>
        <w:spacing w:before="0"/>
        <w:ind w:firstLine="480"/>
        <w:rPr>
          <w:rFonts w:ascii="宋体" w:hAnsi="宋体" w:cs="宋体"/>
          <w:color w:val="auto"/>
          <w:highlight w:val="none"/>
        </w:rPr>
      </w:pPr>
      <w:r>
        <w:rPr>
          <w:rFonts w:hint="eastAsia" w:ascii="宋体" w:hAnsi="宋体" w:cs="宋体"/>
          <w:color w:val="auto"/>
          <w:highlight w:val="none"/>
        </w:rPr>
        <w:t>17.4在投标截止时间起至投标有效期届满，供应商投标文件不可撤销。</w:t>
      </w:r>
    </w:p>
    <w:p>
      <w:pPr>
        <w:pStyle w:val="130"/>
        <w:spacing w:before="0"/>
        <w:ind w:firstLine="643"/>
        <w:rPr>
          <w:rFonts w:ascii="宋体" w:hAnsi="宋体" w:cs="宋体"/>
          <w:b/>
          <w:color w:val="auto"/>
          <w:sz w:val="32"/>
          <w:highlight w:val="none"/>
        </w:rPr>
      </w:pPr>
    </w:p>
    <w:p>
      <w:pPr>
        <w:pStyle w:val="130"/>
        <w:spacing w:before="0"/>
        <w:ind w:firstLine="1928" w:firstLineChars="60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556"/>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556"/>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18.1采购机构按照招标文件规定的时间通过电子交易平台组织开标，所有投标人均应当准时在线参加。投标人不足3家的，不得开标。</w:t>
      </w:r>
    </w:p>
    <w:p>
      <w:pPr>
        <w:pStyle w:val="556"/>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556"/>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19.1开标后，采购人将依据法律法规和招标文件的规定，对投标人的资格进行审查。</w:t>
      </w:r>
    </w:p>
    <w:p>
      <w:pPr>
        <w:pStyle w:val="130"/>
        <w:spacing w:before="0"/>
        <w:ind w:firstLine="480"/>
        <w:rPr>
          <w:rFonts w:ascii="宋体" w:hAnsi="宋体" w:cs="宋体"/>
          <w:color w:val="auto"/>
          <w:highlight w:val="none"/>
        </w:rPr>
      </w:pPr>
      <w:r>
        <w:rPr>
          <w:rFonts w:hint="eastAsia" w:ascii="宋体" w:hAnsi="宋体" w:cs="宋体"/>
          <w:color w:val="auto"/>
          <w:kern w:val="0"/>
          <w:szCs w:val="24"/>
          <w:highlight w:val="none"/>
        </w:rPr>
        <w:t>19.2投标人未按照招标文件要求提供与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30"/>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3对未通过资格审查的投标人，告知其未通过的原因。</w:t>
      </w:r>
    </w:p>
    <w:p>
      <w:pPr>
        <w:pStyle w:val="130"/>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4合格投标人不足3家的，不再评标。</w:t>
      </w:r>
    </w:p>
    <w:p>
      <w:pPr>
        <w:pStyle w:val="130"/>
        <w:spacing w:before="0"/>
        <w:ind w:firstLine="480"/>
        <w:rPr>
          <w:rFonts w:ascii="宋体" w:hAnsi="宋体" w:cs="宋体"/>
          <w:color w:val="auto"/>
          <w:highlight w:val="none"/>
        </w:rPr>
      </w:pPr>
      <w:r>
        <w:rPr>
          <w:rFonts w:hint="eastAsia" w:ascii="宋体" w:hAnsi="宋体" w:cs="宋体"/>
          <w:color w:val="auto"/>
          <w:kern w:val="0"/>
          <w:szCs w:val="24"/>
          <w:highlight w:val="none"/>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widowControl/>
        <w:spacing w:before="100" w:beforeAutospacing="1" w:after="240" w:line="360" w:lineRule="auto"/>
        <w:ind w:firstLine="241" w:firstLineChars="100"/>
        <w:jc w:val="left"/>
        <w:rPr>
          <w:rFonts w:ascii="宋体" w:hAnsi="宋体" w:cs="宋体"/>
          <w:b/>
          <w:color w:val="auto"/>
          <w:sz w:val="24"/>
          <w:highlight w:val="none"/>
        </w:rPr>
      </w:pPr>
      <w:r>
        <w:rPr>
          <w:rFonts w:hint="eastAsia" w:ascii="宋体" w:hAnsi="宋体" w:cs="宋体"/>
          <w:b/>
          <w:color w:val="auto"/>
          <w:sz w:val="24"/>
          <w:highlight w:val="none"/>
        </w:rPr>
        <w:t>20、信用信息查询</w:t>
      </w:r>
    </w:p>
    <w:p>
      <w:pPr>
        <w:pStyle w:val="130"/>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20.1信用信息查询渠道及截止时间：采购机构将在资格审查时通过“信用中国”网站(www.creditchina.gov.cn)、中国政府采购网(www.ccgp.gov.cn)渠道查询投标人接受资格审查时的信用记录。</w:t>
      </w:r>
    </w:p>
    <w:p>
      <w:pPr>
        <w:pStyle w:val="130"/>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130"/>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30"/>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130"/>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13"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4"/>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130"/>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为提高政府采购效率，鼓励在收到评审报告当天在线确定中标或者成交供应商。在采购结果确认环节，中标候选人撤销投标文件不能成为采购人不确认采购结果的正当理由。中标、成交通知书和中标、成交结果公告应当在规定时间内同时发出。</w:t>
      </w:r>
    </w:p>
    <w:p>
      <w:pPr>
        <w:pStyle w:val="130"/>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23.2中标结果公告内容包括采购人及其委托的采购机构的名称、地址、联系方式，项目名称和项目编号，中标人名称、地址和中标金额，主要中标标的的名称、规格型号、数量、单价、服务要求，开标记录、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auto"/>
          <w:sz w:val="24"/>
          <w:highlight w:val="none"/>
        </w:rPr>
        <w:t>资格审查情况、评审专家抽取规则、符合性审查情况、</w:t>
      </w:r>
      <w:bookmarkEnd w:id="14"/>
      <w:r>
        <w:rPr>
          <w:rFonts w:hint="eastAsia" w:ascii="宋体" w:hAnsi="宋体" w:cs="宋体"/>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pStyle w:val="24"/>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4"/>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0"/>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30"/>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4"/>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pStyle w:val="3"/>
        <w:ind w:left="0" w:firstLine="480" w:firstLineChars="200"/>
        <w:rPr>
          <w:rFonts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3"/>
        <w:rPr>
          <w:color w:val="auto"/>
          <w:highlight w:val="none"/>
        </w:rPr>
      </w:pPr>
      <w:r>
        <w:rPr>
          <w:rFonts w:ascii="宋体" w:hAnsi="宋体" w:eastAsia="宋体"/>
          <w:color w:val="auto"/>
          <w:sz w:val="24"/>
          <w:highlight w:val="none"/>
          <w:lang w:val="en-US"/>
        </w:rPr>
        <w:t>27.预付款</w:t>
      </w:r>
    </w:p>
    <w:p>
      <w:pPr>
        <w:tabs>
          <w:tab w:val="left" w:pos="0"/>
        </w:tabs>
        <w:spacing w:line="360" w:lineRule="auto"/>
        <w:ind w:firstLine="482"/>
        <w:rPr>
          <w:rFonts w:ascii="宋体" w:hAnsi="宋体" w:cs="宋体"/>
          <w:color w:val="auto"/>
          <w:kern w:val="0"/>
          <w:sz w:val="24"/>
          <w:highlight w:val="none"/>
        </w:rPr>
      </w:pPr>
      <w:r>
        <w:rPr>
          <w:rFonts w:hint="eastAsia" w:ascii="宋体" w:hAnsi="宋体" w:cs="宋体"/>
          <w:color w:val="auto"/>
          <w:kern w:val="0"/>
          <w:sz w:val="24"/>
          <w:highlight w:val="none"/>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宋体" w:hAnsi="宋体" w:cs="宋体"/>
          <w:b/>
          <w:color w:val="auto"/>
          <w:sz w:val="32"/>
          <w:highlight w:val="none"/>
        </w:rPr>
      </w:pPr>
    </w:p>
    <w:p>
      <w:pPr>
        <w:snapToGrid w:val="0"/>
        <w:spacing w:line="360" w:lineRule="auto"/>
        <w:ind w:firstLine="3357" w:firstLineChars="1045"/>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130"/>
        <w:snapToGrid w:val="0"/>
        <w:spacing w:before="0"/>
        <w:ind w:firstLine="0" w:firstLineChars="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b/>
          <w:color w:val="auto"/>
          <w:szCs w:val="24"/>
          <w:highlight w:val="none"/>
        </w:rPr>
        <w:t>8. 电子交易活动的中止。</w:t>
      </w:r>
      <w:r>
        <w:rPr>
          <w:rFonts w:hint="eastAsia" w:ascii="宋体" w:hAnsi="宋体" w:cs="宋体"/>
          <w:color w:val="auto"/>
          <w:highlight w:val="none"/>
        </w:rPr>
        <w:t>采购过程中出现以下情形，导致电子交易平台无法正常运行，或者无法保证电子交易的公平、公正和安全时，采购机构可中止电子交易活动：</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 xml:space="preserve">28.1电子交易平台发生故障而无法登录访问的； </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28.2电子交易平台应用或数据库出现错误，不能进行正常操作的；</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28.3电子交易平台发现严重安全漏洞，有潜在泄密危险的；</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 xml:space="preserve">28.4病毒发作导致不能进行正常操作的； </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28.5其他无法保证电子交易的公平、公正和安全的情况。</w:t>
      </w:r>
    </w:p>
    <w:p>
      <w:pPr>
        <w:pStyle w:val="130"/>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九、验收</w:t>
      </w:r>
    </w:p>
    <w:p>
      <w:pPr>
        <w:pStyle w:val="24"/>
        <w:spacing w:line="360" w:lineRule="auto"/>
        <w:ind w:firstLine="0" w:firstLineChars="0"/>
        <w:rPr>
          <w:rFonts w:cs="宋体"/>
          <w:b/>
          <w:color w:val="auto"/>
          <w:highlight w:val="none"/>
        </w:rPr>
      </w:pPr>
      <w:r>
        <w:rPr>
          <w:rFonts w:hint="eastAsia" w:cs="宋体"/>
          <w:b/>
          <w:color w:val="auto"/>
          <w:highlight w:val="none"/>
        </w:rPr>
        <w:t>30.验收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30.1采购人应当根据采购项目的具体情况，自行组织项目验收或者委托采购代理机构验收。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79"/>
        <w:ind w:firstLine="480"/>
        <w:rPr>
          <w:color w:val="auto"/>
          <w:highlight w:val="none"/>
        </w:rPr>
      </w:pPr>
      <w:r>
        <w:rPr>
          <w:rFonts w:hint="eastAsia" w:ascii="宋体" w:hAnsi="宋体" w:eastAsia="宋体" w:cs="宋体"/>
          <w:color w:val="auto"/>
          <w:kern w:val="0"/>
          <w:sz w:val="24"/>
          <w:szCs w:val="24"/>
          <w:highlight w:val="none"/>
          <w:lang w:val="en-US"/>
        </w:rPr>
        <w:t>30.5 对于满足合同约定的采购资金支付条件的，供应商可通过政采云平台提起在线支付申请、查询支付结果，路径为政采云-我的工作台-合同管理-支付管理。对于供应商提起在线支付申请的，采购人应当按规定做好审核并完成支付。</w:t>
      </w:r>
    </w:p>
    <w:bookmarkEnd w:id="13"/>
    <w:p>
      <w:pPr>
        <w:tabs>
          <w:tab w:val="left" w:pos="0"/>
        </w:tabs>
        <w:spacing w:line="360" w:lineRule="auto"/>
        <w:ind w:firstLine="480"/>
        <w:rPr>
          <w:rFonts w:ascii="宋体" w:hAnsi="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4714665"/>
      <w:bookmarkEnd w:id="15"/>
      <w:bookmarkStart w:id="16" w:name="_Hlt74707468"/>
      <w:bookmarkEnd w:id="16"/>
      <w:bookmarkStart w:id="17" w:name="_Hlt68072998"/>
      <w:bookmarkEnd w:id="17"/>
      <w:bookmarkStart w:id="18" w:name="_Hlt75236101"/>
      <w:bookmarkEnd w:id="18"/>
      <w:bookmarkStart w:id="19" w:name="_Hlt68072990"/>
      <w:bookmarkEnd w:id="19"/>
      <w:bookmarkStart w:id="20" w:name="_Hlt68073093"/>
      <w:bookmarkEnd w:id="20"/>
      <w:bookmarkStart w:id="21" w:name="_Hlt75236011"/>
      <w:bookmarkEnd w:id="21"/>
      <w:bookmarkStart w:id="22" w:name="_Hlt68057669"/>
      <w:bookmarkEnd w:id="22"/>
      <w:bookmarkStart w:id="23" w:name="_Hlt74730295"/>
      <w:bookmarkEnd w:id="23"/>
      <w:bookmarkStart w:id="24" w:name="_Hlt68403820"/>
      <w:bookmarkEnd w:id="24"/>
      <w:bookmarkStart w:id="25" w:name="_Hlt75236290"/>
      <w:bookmarkEnd w:id="25"/>
      <w:bookmarkStart w:id="26" w:name="_Hlt74729768"/>
      <w:bookmarkEnd w:id="26"/>
    </w:p>
    <w:bookmarkEnd w:id="11"/>
    <w:bookmarkEnd w:id="12"/>
    <w:p>
      <w:pPr>
        <w:spacing w:line="360" w:lineRule="auto"/>
        <w:jc w:val="center"/>
        <w:outlineLvl w:val="0"/>
        <w:rPr>
          <w:rFonts w:ascii="宋体" w:hAnsi="宋体" w:cs="宋体"/>
          <w:b/>
          <w:color w:val="auto"/>
          <w:sz w:val="36"/>
          <w:szCs w:val="36"/>
          <w:highlight w:val="none"/>
        </w:rPr>
      </w:pPr>
      <w:bookmarkStart w:id="27" w:name="第四部分"/>
      <w:r>
        <w:rPr>
          <w:rFonts w:hint="eastAsia" w:ascii="宋体" w:hAnsi="宋体" w:cs="宋体"/>
          <w:b/>
          <w:color w:val="auto"/>
          <w:sz w:val="36"/>
          <w:szCs w:val="36"/>
          <w:highlight w:val="none"/>
        </w:rPr>
        <w:t>第三部分   采购需求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一、列入本次招标的管理服务内容为:本次内容为杭州师范大学附属中学物业管理项目，投标人应根据招标文件所提出的服务要求，综合考虑适应性，选择具有最佳性能价格比的方案前来投标。希望投标人以优良的服务和优惠的价格，充分显示你们的竞争实力。</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1.学校住址:</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杭州市西湖区三墩镇振华路5号。（本部和新疆部）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2.学校占地面积:99140平方米</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3.学校建筑面积及主要建筑物: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学校共有建筑面积60212.5平方米，绿化面积51247平方米；有建筑物共19幢:北校门收发室；北校门保安室；本部教学楼；实验楼；综合楼；食堂；学生公寓1-3单元；学生公寓5-7单元；学生公寓4单元；学生公寓8单元；学生公寓9-12单元；南校门保安室；体育馆。新疆部有:国际部教学综合楼、新疆班教学楼；实验综合楼；学生公寓、食堂、图书馆、音乐厅、新疆部保安室；收发室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4.各幢楼的主功能: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部:生活楼:学生公寓1-3单元（3148平方米）；学生公寓5-7单元（3146平方米）；学生公寓4单元（995平方米）；学生公寓8单元（995平方米）；学生公寓9-12单元（楼层6-7楼）（3741平方米）；食堂（楼层1-3楼）4111平方米。主要用于师生食堂和住校生宿舍；体育馆1830平方米一至二层主要设兰球场、健身房；教学楼楼高4或5层，分4幢（6738平方米），主要设教学楼40个班教室和答疑教室，共五层；综合楼六层（4112平方米），主要有教师和行政办公、微格教室，现代教育技术室及中心机房，报告厅；实验楼艺术楼四层（5209平方米），主要用于学生实验和音美体劳办公和教学，北校门收发室48平方米；北校门保安室48平方米主要用于收发和保安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新疆部:国际部教学综合楼（楼层1-5楼）4668平方米，主要用于办公和学生学习、自修活动用；学生公寓、食堂（楼层1-5楼）3862平方米:一楼为食堂，北座为女生宿舍；南座为男生宿舍（楼层1-6楼）:一楼为浴室；半楼为储藏室，其余为男生宿舍；图书馆音乐厅（最高5层）音乐厅2层9584平方米；图书馆5层，最上面是天文台；最下面是地下车库；新疆部教学实验综合大楼4668平方米:最下面是架空层；用于学生活动；2-5楼为教学楼，北座为实验、办公楼。新疆部保安室；收发室主要用于收发和保安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学校有:400米、200米跑道田径场各1个；另有3处蓝球场、2处网球场，地下通道；两个配电房，两个水泵房；一个消控室。</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学校建筑有楼顶清理工作。</w:t>
      </w:r>
      <w:r>
        <w:rPr>
          <w:rFonts w:hint="eastAsia" w:ascii="宋体" w:hAnsi="宋体" w:cs="宋体"/>
          <w:color w:val="auto"/>
          <w:sz w:val="24"/>
          <w:highlight w:val="none"/>
        </w:rPr>
        <w:tab/>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本项目物业配置人员:人员配置不少于78人。其中保安不得少于20人(含一名保安队长)；其中每班上岗人员本部不得少于4人，新疆部不得少于2人，竹林岗1人，消控室1人（须持有消控上岗证，包含监控员岗位）。至少有一人持有电焊上岗证。上下班时间段打通管理。保洁不得少于19人（其中男性不少于5人），绿化5人，维修工6人，项目经理1人、主管1人、管理员1人，收发员2人，流动服务员2人，文印员1人，宿舍秩序管理员20人。投标时对以上内容进行明确响应或提供相应内容承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二、服务要求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（一）、项目内容或招标项目的性质: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物业管理主要内容包括:学校公共秩序维护、学校环境卫生管理；学生宿舍管理；绿化的养护；供电设备、给排水设备运行维护、堵塞疏通，房屋、道路及设施设备的零星修维；空调保养维护；消防、监控设备、设施维护及垃圾的清运、化粪池清掏等采购人交办的其他事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（二）、服务时间:</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合同签订日至2024年12月31日</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 招标范围</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1、校园占地面积约99140平方米；全校建筑面积约60212.5平方米(本次采购服务涉及的建筑面积约60212.5平方米)；绿化面积约51247平方米。实际面积以现场勘察为准。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2、校园主要建筑物面积及场所:</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(1)教学大楼:6幢。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(2)综合楼:1幢</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(3)实验楼:3幢</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(4)艺术:2幢</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(5)食堂:2幢</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(6)学生宿舍:13幢</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(7)收发、保安室:6幢</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(8)各体育运动场地:约11087平方米；</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(9)校园道路、绿化等公共活动场所</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3、师生人数:在校生约2300人左右，其中住宿生约2200人左右，教职工251余人。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三、学校物业管理具体要求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（一）公共秩序维护</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1、人员要求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（1）人员以中青年为主（要求均为男性），不超出4</w:t>
      </w:r>
      <w:r>
        <w:rPr>
          <w:rFonts w:ascii="宋体" w:hAnsi="宋体" w:cs="宋体"/>
          <w:color w:val="auto"/>
          <w:sz w:val="24"/>
          <w:highlight w:val="none"/>
        </w:rPr>
        <w:t>0</w:t>
      </w:r>
      <w:r>
        <w:rPr>
          <w:rFonts w:hint="eastAsia" w:ascii="宋体" w:hAnsi="宋体" w:cs="宋体"/>
          <w:color w:val="auto"/>
          <w:sz w:val="24"/>
          <w:highlight w:val="none"/>
        </w:rPr>
        <w:t>周岁（有相关服务经验，特别优秀者除外，另外学校推荐的人员也可适当放宽年龄要求)，身体健康，身高在172厘米以上，初中及以上文化程度，外貌、体形等形象端正，为人正派，工作认真负责，并定期接受培训。</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保安队长需要大专及以上学历（提供证明材料）,年龄不超过35周岁，持有退伍军人证书、保安证、建（构）筑物消防员</w:t>
      </w:r>
      <w:r>
        <w:rPr>
          <w:rFonts w:hint="eastAsia" w:ascii="宋体" w:hAnsi="宋体" w:cs="宋体"/>
          <w:color w:val="auto"/>
          <w:sz w:val="24"/>
          <w:highlight w:val="none"/>
          <w:lang w:val="en-US" w:eastAsia="zh-CN"/>
        </w:rPr>
        <w:t>证书</w:t>
      </w:r>
      <w:r>
        <w:rPr>
          <w:rFonts w:hint="eastAsia" w:ascii="宋体" w:hAnsi="宋体" w:cs="宋体"/>
          <w:color w:val="auto"/>
          <w:sz w:val="24"/>
          <w:highlight w:val="none"/>
        </w:rPr>
        <w:t>；承诺保安人员全员具备保安证书，身体健康，工作认真负责并定期接受培训。</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（2）人员配备:</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保安不得少于20人(含一名保安队长)；其中每班上岗人员本部不得少于4人，新疆部不得少于2人，竹林岗1人，消控室1人（须持有消控上岗证），包含监控员岗位。上下班时间段打通管理。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（3）必须保证每班有一名保安持有消控上岗证，由持有消控上岗证的保安对消控室进行24小时值班，并做好巡查记录。保安队长持有消防管理人证，能熟练操作消防户籍化系统。</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熟悉学校的环境，能处理和应对校区公共秩序维护工作，配备对讲装置和其他必备的安全护卫器械。能正确使用各类消防、物防、技防器械和设备，能够熟悉、掌握各类刑事、治安案件和各类灾害事故的应急预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（5）上岗时佩戴统一标志，统一制服（精致），装备佩戴规范，仪容仪表规范整齐，当值时坐姿挺直，站岗时跨立站岗、精神饱满。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（6）要有岗位育人意识，做到教育学生要有爱心、有耐心、有恒心，文明执勤，言语规范。</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2、门卫工作要求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（1）服务时间:校门口24小时值班看守。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（2）交接班:有详细完整的交接班记录。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（3）外来人员:对外来人员详细询问并登记，联系相关老师，决定是否放行。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（4）外来车辆:对进出校园的车辆严格控制，按学校有关规定或临时性通知，引导车辆有序通行、停放。</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（5）物品出门:对大型物件出校门实行确认制度、并进行记录。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（6）值班室、出入口清洁:保持值班室、出入口环境整洁、有序、道路畅通。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（7）按学校相关规定，做好信件和杂志、包裹等的收发。</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（8）学生上学放学:根据学校的需要，参与学生上学、放学秩序管理。根据上级规定，进行晨检。</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（9）做好住校生进出校门的管理。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（10）按学校相关要求，做好饮用水的管理。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（11）业主帮助:在遇到师生需要帮助时，主动热情；在遇到师生紧急求助时，五分钟内赶到现场，采取相应措施。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（12）每月至少组织一次全体保安人员突遇紧急情况的演练。</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3、巡逻要求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校区巡逻:手持巡更采集器，按指定路线不间断巡逻。白天巡逻需要检查外出上课教室的安全、电器、校园；晚上巡逻须安全检查，包括本部新疆部教室内、楼道、办公室外、校园，巡逻每2小时一次，巡逻完毕必须做好巡逻日志。</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（2）学生公寓外围巡逻:晚间22:30分后，每小时巡查一遍,发现问题,即时反馈。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(3)车库巡逻:车辆行驶安全、停放有序、无可见安全隐患。</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(4)消防巡查:消防设施完好无损，发现问题及时报告。</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(5)及时帮助:在遇到师生需要帮助时，主动热情；在遇到师生紧急求助时，五分钟内赶到现场，采取相应措施。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(6)外来人员询问:在校园内遇见外来人员进出询问，并通过对讲系统联系门岗，确定是否正常进入，排除隐患。对可疑人员及时劝离校园。</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(7)应急响应:接到火警、警情后两分钟内到达现场，并报学校与警方，协助采取有关措施。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(8)系统报警处理:在遇到异常情况时，5分钟内赶到现场，采取相应措施。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(9)学校有二个配电房、一个消控房，二个水泵房，需要每二小时巡逻检查一次，并做好记录；巡逻人员需持证上岗。</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4、监控管理要求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(1)校区设有录像监控（地址设在校门口传达室）、消控等技防设施，24小时开通，注视各设备所传达的信息。</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(2)周界报警安防系统，每周检查，保障系统24小时设防正常运行，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(3)紧急处理:报警中心接到报警信号后，及时赶到现场进行处理。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(4)应急预案和演习:报警中心控制室内悬挂火警、警情应急预案；每学期应组织不少于1次的应急预案演习。</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5、车辆管理要求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(1)停车场巡查:每天不少于6次巡查，检查车辆门窗关闭情况，车辆外观，有无易燃、易爆及危险物品存放。</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(2)外来车辆停放管理:记录准确，完整可追溯。</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(3)校园内外车辆停放管理。负责提醒所有车辆驾驶人员不得在校园里随意停放。</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6、消防管理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1、建立科学的消防安全组织构架；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2、建立消防档案；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3、进行24小时值守的消防监控；</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4、开展消防宣传与内部培训；</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5、制定消防应急预案并演练；</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6、科学配备消防器材并管理；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7、进行消防安全巡检，排除消防隐患。</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7、其他要求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(1)几次大型活动:高考、家长会、军训开闭式、开学、长假放假、学期放假、上级领导来人较多时等活动，需要增加人手（视活动情况安排人手，一般每次不超过6人）;这些活动所产生的费用,须包含在投标报价中.</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(2)报价需包含消防设备检查、学生消防培训、学生应急演习等所产生的费用，及每年度的例行消防检测产生的费用（须出具检测合格报告包含在投标报价中）。</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(3)遇到台风大雨等恶劣天气需免费增加人员, 所产生的费用,须包含在投标报价中。</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(4)投标人需根据实际情况明确配置人员数量，但不得低于招标文件要求。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(5)保安人员应作风正派,为人正直,在有关部门无不良记录.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(6)本部每个时间段上岗的保安人员中,管理监控室的人员必须有一定的电脑基础,会熟练使用电子报警设备.</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8、门岗时间</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900"/>
        <w:gridCol w:w="720"/>
        <w:gridCol w:w="2340"/>
        <w:gridCol w:w="3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时间</w:t>
            </w:r>
          </w:p>
        </w:tc>
        <w:tc>
          <w:tcPr>
            <w:tcW w:w="900"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地点</w:t>
            </w:r>
          </w:p>
        </w:tc>
        <w:tc>
          <w:tcPr>
            <w:tcW w:w="720"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人数</w:t>
            </w:r>
          </w:p>
        </w:tc>
        <w:tc>
          <w:tcPr>
            <w:tcW w:w="2340"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内容</w:t>
            </w:r>
          </w:p>
        </w:tc>
        <w:tc>
          <w:tcPr>
            <w:tcW w:w="3014"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8" w:type="dxa"/>
            <w:vMerge w:val="restar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6:30—7:40</w:t>
            </w:r>
          </w:p>
        </w:tc>
        <w:tc>
          <w:tcPr>
            <w:tcW w:w="90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本部</w:t>
            </w:r>
          </w:p>
        </w:tc>
        <w:tc>
          <w:tcPr>
            <w:tcW w:w="72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5</w:t>
            </w:r>
          </w:p>
        </w:tc>
        <w:tc>
          <w:tcPr>
            <w:tcW w:w="234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3人管交通，1人站岗</w:t>
            </w:r>
          </w:p>
          <w:p>
            <w:pPr>
              <w:spacing w:line="360" w:lineRule="auto"/>
              <w:rPr>
                <w:rFonts w:ascii="宋体" w:hAnsi="宋体" w:cs="宋体"/>
                <w:color w:val="auto"/>
                <w:sz w:val="24"/>
                <w:highlight w:val="none"/>
              </w:rPr>
            </w:pPr>
            <w:r>
              <w:rPr>
                <w:rFonts w:hint="eastAsia" w:ascii="宋体" w:hAnsi="宋体" w:cs="宋体"/>
                <w:color w:val="auto"/>
                <w:sz w:val="24"/>
                <w:highlight w:val="none"/>
              </w:rPr>
              <w:t>1人管理监控</w:t>
            </w:r>
          </w:p>
        </w:tc>
        <w:tc>
          <w:tcPr>
            <w:tcW w:w="3014" w:type="dxa"/>
            <w:vMerge w:val="restart"/>
          </w:tcPr>
          <w:p>
            <w:pPr>
              <w:spacing w:line="360" w:lineRule="auto"/>
              <w:rPr>
                <w:rFonts w:ascii="宋体" w:hAnsi="宋体" w:cs="宋体"/>
                <w:color w:val="auto"/>
                <w:sz w:val="24"/>
                <w:highlight w:val="none"/>
              </w:rPr>
            </w:pPr>
            <w:r>
              <w:rPr>
                <w:rFonts w:hint="eastAsia" w:ascii="宋体" w:hAnsi="宋体" w:cs="宋体"/>
                <w:color w:val="auto"/>
                <w:sz w:val="24"/>
                <w:highlight w:val="none"/>
              </w:rPr>
              <w:t>巡逻岗须安全检查，包括本部新疆部的教室内、楼道、办公室外；包括校园、学生公寓周围；学生就寝后须关闭教学楼、实验楼、综合楼等处的水电。巡逻本部新疆部打通。</w:t>
            </w:r>
          </w:p>
          <w:p>
            <w:pPr>
              <w:spacing w:line="360" w:lineRule="auto"/>
              <w:rPr>
                <w:rFonts w:ascii="宋体" w:hAnsi="宋体" w:cs="宋体"/>
                <w:color w:val="auto"/>
                <w:sz w:val="24"/>
                <w:highlight w:val="none"/>
              </w:rPr>
            </w:pPr>
            <w:r>
              <w:rPr>
                <w:rFonts w:hint="eastAsia" w:ascii="宋体" w:hAnsi="宋体" w:cs="宋体"/>
                <w:color w:val="auto"/>
                <w:sz w:val="24"/>
                <w:highlight w:val="none"/>
              </w:rPr>
              <w:t>周六本部岗位各时间段可酌情减少1人，上下班时间段管交通人员取消，改为坐岗及巡逻。新疆部及竹林岗不变。</w:t>
            </w:r>
          </w:p>
          <w:p>
            <w:pPr>
              <w:spacing w:line="360" w:lineRule="auto"/>
              <w:rPr>
                <w:rFonts w:ascii="宋体" w:hAnsi="宋体" w:cs="宋体"/>
                <w:color w:val="auto"/>
                <w:sz w:val="24"/>
                <w:highlight w:val="none"/>
              </w:rPr>
            </w:pPr>
            <w:r>
              <w:rPr>
                <w:rFonts w:hint="eastAsia" w:ascii="宋体" w:hAnsi="宋体" w:cs="宋体"/>
                <w:color w:val="auto"/>
                <w:sz w:val="24"/>
                <w:highlight w:val="none"/>
              </w:rPr>
              <w:t>周五整个下午及周日整个下午的岗位要求，按16:30—18:00的时间段的岗位要求配备。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8" w:type="dxa"/>
            <w:vMerge w:val="continue"/>
            <w:vAlign w:val="center"/>
          </w:tcPr>
          <w:p>
            <w:pPr>
              <w:spacing w:line="360" w:lineRule="auto"/>
              <w:rPr>
                <w:rFonts w:ascii="宋体" w:hAnsi="宋体" w:cs="宋体"/>
                <w:color w:val="auto"/>
                <w:sz w:val="24"/>
                <w:highlight w:val="none"/>
              </w:rPr>
            </w:pPr>
          </w:p>
        </w:tc>
        <w:tc>
          <w:tcPr>
            <w:tcW w:w="90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新疆部</w:t>
            </w:r>
          </w:p>
        </w:tc>
        <w:tc>
          <w:tcPr>
            <w:tcW w:w="72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p>
        </w:tc>
        <w:tc>
          <w:tcPr>
            <w:tcW w:w="234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1人站岗，1人坐岗</w:t>
            </w:r>
          </w:p>
        </w:tc>
        <w:tc>
          <w:tcPr>
            <w:tcW w:w="3014" w:type="dxa"/>
            <w:vMerge w:val="continue"/>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8" w:type="dxa"/>
            <w:vMerge w:val="continue"/>
            <w:vAlign w:val="center"/>
          </w:tcPr>
          <w:p>
            <w:pPr>
              <w:spacing w:line="360" w:lineRule="auto"/>
              <w:rPr>
                <w:rFonts w:ascii="宋体" w:hAnsi="宋体" w:cs="宋体"/>
                <w:color w:val="auto"/>
                <w:sz w:val="24"/>
                <w:highlight w:val="none"/>
              </w:rPr>
            </w:pPr>
          </w:p>
        </w:tc>
        <w:tc>
          <w:tcPr>
            <w:tcW w:w="90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竹林岗</w:t>
            </w:r>
          </w:p>
        </w:tc>
        <w:tc>
          <w:tcPr>
            <w:tcW w:w="72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w:t>
            </w:r>
          </w:p>
        </w:tc>
        <w:tc>
          <w:tcPr>
            <w:tcW w:w="2340" w:type="dxa"/>
            <w:vAlign w:val="center"/>
          </w:tcPr>
          <w:p>
            <w:pPr>
              <w:spacing w:line="360" w:lineRule="auto"/>
              <w:rPr>
                <w:rFonts w:ascii="宋体" w:hAnsi="宋体" w:cs="宋体"/>
                <w:color w:val="auto"/>
                <w:sz w:val="24"/>
                <w:highlight w:val="none"/>
              </w:rPr>
            </w:pPr>
          </w:p>
        </w:tc>
        <w:tc>
          <w:tcPr>
            <w:tcW w:w="3014" w:type="dxa"/>
            <w:vMerge w:val="continue"/>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8" w:type="dxa"/>
            <w:vMerge w:val="restar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7:40—16:30</w:t>
            </w:r>
          </w:p>
        </w:tc>
        <w:tc>
          <w:tcPr>
            <w:tcW w:w="90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本部</w:t>
            </w:r>
          </w:p>
        </w:tc>
        <w:tc>
          <w:tcPr>
            <w:tcW w:w="72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4</w:t>
            </w:r>
          </w:p>
        </w:tc>
        <w:tc>
          <w:tcPr>
            <w:tcW w:w="234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1人站岗，1人坐岗，1人巡逻，1人管理监控</w:t>
            </w:r>
          </w:p>
        </w:tc>
        <w:tc>
          <w:tcPr>
            <w:tcW w:w="3014" w:type="dxa"/>
            <w:vMerge w:val="continue"/>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8" w:type="dxa"/>
            <w:vMerge w:val="continue"/>
            <w:vAlign w:val="center"/>
          </w:tcPr>
          <w:p>
            <w:pPr>
              <w:spacing w:line="360" w:lineRule="auto"/>
              <w:rPr>
                <w:rFonts w:ascii="宋体" w:hAnsi="宋体" w:cs="宋体"/>
                <w:color w:val="auto"/>
                <w:sz w:val="24"/>
                <w:highlight w:val="none"/>
              </w:rPr>
            </w:pPr>
          </w:p>
        </w:tc>
        <w:tc>
          <w:tcPr>
            <w:tcW w:w="90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新疆部</w:t>
            </w:r>
          </w:p>
        </w:tc>
        <w:tc>
          <w:tcPr>
            <w:tcW w:w="72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p>
        </w:tc>
        <w:tc>
          <w:tcPr>
            <w:tcW w:w="234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1人坐岗，1人巡逻</w:t>
            </w:r>
          </w:p>
        </w:tc>
        <w:tc>
          <w:tcPr>
            <w:tcW w:w="3014" w:type="dxa"/>
            <w:vMerge w:val="continue"/>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8" w:type="dxa"/>
            <w:vMerge w:val="continue"/>
            <w:vAlign w:val="center"/>
          </w:tcPr>
          <w:p>
            <w:pPr>
              <w:spacing w:line="360" w:lineRule="auto"/>
              <w:rPr>
                <w:rFonts w:ascii="宋体" w:hAnsi="宋体" w:cs="宋体"/>
                <w:color w:val="auto"/>
                <w:sz w:val="24"/>
                <w:highlight w:val="none"/>
              </w:rPr>
            </w:pPr>
          </w:p>
        </w:tc>
        <w:tc>
          <w:tcPr>
            <w:tcW w:w="90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竹林岗</w:t>
            </w:r>
          </w:p>
        </w:tc>
        <w:tc>
          <w:tcPr>
            <w:tcW w:w="72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w:t>
            </w:r>
          </w:p>
        </w:tc>
        <w:tc>
          <w:tcPr>
            <w:tcW w:w="2340" w:type="dxa"/>
            <w:vAlign w:val="center"/>
          </w:tcPr>
          <w:p>
            <w:pPr>
              <w:spacing w:line="360" w:lineRule="auto"/>
              <w:rPr>
                <w:rFonts w:ascii="宋体" w:hAnsi="宋体" w:cs="宋体"/>
                <w:color w:val="auto"/>
                <w:sz w:val="24"/>
                <w:highlight w:val="none"/>
              </w:rPr>
            </w:pPr>
          </w:p>
        </w:tc>
        <w:tc>
          <w:tcPr>
            <w:tcW w:w="3014" w:type="dxa"/>
            <w:vMerge w:val="continue"/>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8" w:type="dxa"/>
            <w:vMerge w:val="restar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16:30—18:00</w:t>
            </w:r>
          </w:p>
        </w:tc>
        <w:tc>
          <w:tcPr>
            <w:tcW w:w="90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本部</w:t>
            </w:r>
          </w:p>
        </w:tc>
        <w:tc>
          <w:tcPr>
            <w:tcW w:w="72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5</w:t>
            </w:r>
          </w:p>
        </w:tc>
        <w:tc>
          <w:tcPr>
            <w:tcW w:w="234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3人管交通，1人站岗</w:t>
            </w:r>
          </w:p>
          <w:p>
            <w:pPr>
              <w:spacing w:line="360" w:lineRule="auto"/>
              <w:rPr>
                <w:rFonts w:ascii="宋体" w:hAnsi="宋体" w:cs="宋体"/>
                <w:color w:val="auto"/>
                <w:sz w:val="24"/>
                <w:highlight w:val="none"/>
              </w:rPr>
            </w:pPr>
            <w:r>
              <w:rPr>
                <w:rFonts w:hint="eastAsia" w:ascii="宋体" w:hAnsi="宋体" w:cs="宋体"/>
                <w:color w:val="auto"/>
                <w:sz w:val="24"/>
                <w:highlight w:val="none"/>
              </w:rPr>
              <w:t>1人管理监控</w:t>
            </w:r>
          </w:p>
        </w:tc>
        <w:tc>
          <w:tcPr>
            <w:tcW w:w="3014" w:type="dxa"/>
            <w:vMerge w:val="continue"/>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8" w:type="dxa"/>
            <w:vMerge w:val="continue"/>
            <w:vAlign w:val="center"/>
          </w:tcPr>
          <w:p>
            <w:pPr>
              <w:spacing w:line="360" w:lineRule="auto"/>
              <w:rPr>
                <w:rFonts w:ascii="宋体" w:hAnsi="宋体" w:cs="宋体"/>
                <w:color w:val="auto"/>
                <w:sz w:val="24"/>
                <w:highlight w:val="none"/>
              </w:rPr>
            </w:pPr>
          </w:p>
        </w:tc>
        <w:tc>
          <w:tcPr>
            <w:tcW w:w="90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新疆部</w:t>
            </w:r>
          </w:p>
        </w:tc>
        <w:tc>
          <w:tcPr>
            <w:tcW w:w="72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p>
        </w:tc>
        <w:tc>
          <w:tcPr>
            <w:tcW w:w="234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1人站岗，1人坐岗</w:t>
            </w:r>
          </w:p>
        </w:tc>
        <w:tc>
          <w:tcPr>
            <w:tcW w:w="3014" w:type="dxa"/>
            <w:vMerge w:val="continue"/>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8" w:type="dxa"/>
            <w:vMerge w:val="continue"/>
            <w:vAlign w:val="center"/>
          </w:tcPr>
          <w:p>
            <w:pPr>
              <w:spacing w:line="360" w:lineRule="auto"/>
              <w:rPr>
                <w:rFonts w:ascii="宋体" w:hAnsi="宋体" w:cs="宋体"/>
                <w:color w:val="auto"/>
                <w:sz w:val="24"/>
                <w:highlight w:val="none"/>
              </w:rPr>
            </w:pPr>
          </w:p>
        </w:tc>
        <w:tc>
          <w:tcPr>
            <w:tcW w:w="90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竹林岗</w:t>
            </w:r>
          </w:p>
        </w:tc>
        <w:tc>
          <w:tcPr>
            <w:tcW w:w="72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w:t>
            </w:r>
          </w:p>
        </w:tc>
        <w:tc>
          <w:tcPr>
            <w:tcW w:w="2340" w:type="dxa"/>
            <w:vAlign w:val="center"/>
          </w:tcPr>
          <w:p>
            <w:pPr>
              <w:spacing w:line="360" w:lineRule="auto"/>
              <w:rPr>
                <w:rFonts w:ascii="宋体" w:hAnsi="宋体" w:cs="宋体"/>
                <w:color w:val="auto"/>
                <w:sz w:val="24"/>
                <w:highlight w:val="none"/>
              </w:rPr>
            </w:pPr>
          </w:p>
        </w:tc>
        <w:tc>
          <w:tcPr>
            <w:tcW w:w="3014" w:type="dxa"/>
            <w:vMerge w:val="continue"/>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8" w:type="dxa"/>
            <w:vMerge w:val="restar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18:00—6:30</w:t>
            </w:r>
          </w:p>
        </w:tc>
        <w:tc>
          <w:tcPr>
            <w:tcW w:w="90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本部</w:t>
            </w:r>
          </w:p>
        </w:tc>
        <w:tc>
          <w:tcPr>
            <w:tcW w:w="72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4</w:t>
            </w:r>
          </w:p>
        </w:tc>
        <w:tc>
          <w:tcPr>
            <w:tcW w:w="234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1人坐岗，1人管理监控，2人巡逻</w:t>
            </w:r>
          </w:p>
        </w:tc>
        <w:tc>
          <w:tcPr>
            <w:tcW w:w="3014" w:type="dxa"/>
            <w:vMerge w:val="continue"/>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8" w:type="dxa"/>
            <w:vMerge w:val="continue"/>
          </w:tcPr>
          <w:p>
            <w:pPr>
              <w:spacing w:line="360" w:lineRule="auto"/>
              <w:rPr>
                <w:rFonts w:ascii="宋体" w:hAnsi="宋体" w:cs="宋体"/>
                <w:color w:val="auto"/>
                <w:sz w:val="24"/>
                <w:highlight w:val="none"/>
              </w:rPr>
            </w:pPr>
          </w:p>
        </w:tc>
        <w:tc>
          <w:tcPr>
            <w:tcW w:w="90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新疆部</w:t>
            </w:r>
          </w:p>
        </w:tc>
        <w:tc>
          <w:tcPr>
            <w:tcW w:w="720"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p>
        </w:tc>
        <w:tc>
          <w:tcPr>
            <w:tcW w:w="2340"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2人坐岗</w:t>
            </w:r>
          </w:p>
        </w:tc>
        <w:tc>
          <w:tcPr>
            <w:tcW w:w="3014" w:type="dxa"/>
            <w:vMerge w:val="continue"/>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8" w:type="dxa"/>
            <w:vMerge w:val="continue"/>
          </w:tcPr>
          <w:p>
            <w:pPr>
              <w:spacing w:line="360" w:lineRule="auto"/>
              <w:rPr>
                <w:rFonts w:ascii="宋体" w:hAnsi="宋体" w:cs="宋体"/>
                <w:color w:val="auto"/>
                <w:sz w:val="24"/>
                <w:highlight w:val="none"/>
              </w:rPr>
            </w:pPr>
          </w:p>
        </w:tc>
        <w:tc>
          <w:tcPr>
            <w:tcW w:w="90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竹林岗</w:t>
            </w:r>
          </w:p>
        </w:tc>
        <w:tc>
          <w:tcPr>
            <w:tcW w:w="720"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1</w:t>
            </w:r>
          </w:p>
        </w:tc>
        <w:tc>
          <w:tcPr>
            <w:tcW w:w="2340" w:type="dxa"/>
          </w:tcPr>
          <w:p>
            <w:pPr>
              <w:spacing w:line="360" w:lineRule="auto"/>
              <w:rPr>
                <w:rFonts w:ascii="宋体" w:hAnsi="宋体" w:cs="宋体"/>
                <w:color w:val="auto"/>
                <w:sz w:val="24"/>
                <w:highlight w:val="none"/>
              </w:rPr>
            </w:pPr>
          </w:p>
        </w:tc>
        <w:tc>
          <w:tcPr>
            <w:tcW w:w="3014" w:type="dxa"/>
            <w:vMerge w:val="continue"/>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8"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全天</w:t>
            </w:r>
          </w:p>
        </w:tc>
        <w:tc>
          <w:tcPr>
            <w:tcW w:w="90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消控室</w:t>
            </w:r>
          </w:p>
        </w:tc>
        <w:tc>
          <w:tcPr>
            <w:tcW w:w="720"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1</w:t>
            </w:r>
          </w:p>
        </w:tc>
        <w:tc>
          <w:tcPr>
            <w:tcW w:w="2340" w:type="dxa"/>
          </w:tcPr>
          <w:p>
            <w:pPr>
              <w:spacing w:line="360" w:lineRule="auto"/>
              <w:rPr>
                <w:rFonts w:ascii="宋体" w:hAnsi="宋体" w:cs="宋体"/>
                <w:color w:val="auto"/>
                <w:sz w:val="24"/>
                <w:highlight w:val="none"/>
              </w:rPr>
            </w:pPr>
          </w:p>
        </w:tc>
        <w:tc>
          <w:tcPr>
            <w:tcW w:w="3014" w:type="dxa"/>
          </w:tcPr>
          <w:p>
            <w:pPr>
              <w:spacing w:line="360" w:lineRule="auto"/>
              <w:rPr>
                <w:rFonts w:ascii="宋体" w:hAnsi="宋体" w:cs="宋体"/>
                <w:color w:val="auto"/>
                <w:sz w:val="24"/>
                <w:highlight w:val="none"/>
              </w:rPr>
            </w:pPr>
          </w:p>
        </w:tc>
      </w:tr>
    </w:tbl>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（二）环境卫生管理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服务内容:学校各幢楼的楼梯、大厅、走廊、天台、卫生间、公共活动场所、楼宇外墙等所有公共部位，校园内道路、机动车停车场、非机动车停车库等所有公共场地，校内亭、园和“门前三包”区域的日常保洁以及垃圾、废弃物清理并动送至学校的两个垃圾集中点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1、校园需要保洁区域概况</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（1）学校基本情况:学校住址、学校占地面积、学校建筑面积及主要建筑物、各幢楼的主功能详见前述（学校概况）。</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校园环境卫生的日常清洁维护包括:1、各幢大楼内走廊、通道、大厅、厕所、护栏、扶手、天台、窗台、窗门及楼层墙、顶面等处；2、室外环境卫生；3、学校主要的公共场所；4、会务服务及临时性任务；5、教学楼内教室外部分的卫生都由投标人负责。</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2、人员要求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保洁员要求女性，年龄在45周岁以内（有相关服务经验，特别优秀者除外，另外学校推荐的人员也可适当放宽年龄要求)，身高在155厘米以上，勤杂工要求男性，年龄在55周岁以内（有相关服务经验，特别优秀者除外，另外学校推荐的人员也可适当放宽年龄要求)，身高在165厘米以上，外貌、体形等形象端正，为人正派，人品优秀，作风端正，耐心细致，身体健康，工作认真负责并定期接受培训。其中，一名接待员要求年龄在35周岁以内（有相关服务经验，特别优秀者除外，另外学校推荐的人员也可适当放宽年龄要求)，身高在160厘米以上，高中以上文化，外貌、体形等形象较佳，为人正派，身体健康，工作认真。</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保洁主管需大专及以上学历；承诺所有保洁人员每年必须进行一次体检，获得健康证。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（2）人员配备:不得少于19人（其中男性不少于5人）。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具体见下面人员分工表。</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880"/>
        <w:gridCol w:w="14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序号</w:t>
            </w:r>
          </w:p>
        </w:tc>
        <w:tc>
          <w:tcPr>
            <w:tcW w:w="2880"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工作区域</w:t>
            </w:r>
          </w:p>
        </w:tc>
        <w:tc>
          <w:tcPr>
            <w:tcW w:w="1404"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职务</w:t>
            </w:r>
          </w:p>
        </w:tc>
        <w:tc>
          <w:tcPr>
            <w:tcW w:w="1705"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需求人数</w:t>
            </w:r>
          </w:p>
        </w:tc>
        <w:tc>
          <w:tcPr>
            <w:tcW w:w="1705"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年龄要求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1</w:t>
            </w:r>
          </w:p>
        </w:tc>
        <w:tc>
          <w:tcPr>
            <w:tcW w:w="2880"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检查督促各区域卫生，并参加部分保洁工作</w:t>
            </w:r>
          </w:p>
        </w:tc>
        <w:tc>
          <w:tcPr>
            <w:tcW w:w="1404"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保洁主管</w:t>
            </w:r>
          </w:p>
        </w:tc>
        <w:tc>
          <w:tcPr>
            <w:tcW w:w="1705"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1（兼）</w:t>
            </w:r>
          </w:p>
        </w:tc>
        <w:tc>
          <w:tcPr>
            <w:tcW w:w="1705"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45周岁以内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p>
        </w:tc>
        <w:tc>
          <w:tcPr>
            <w:tcW w:w="2880"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综合楼、12单元</w:t>
            </w:r>
          </w:p>
        </w:tc>
        <w:tc>
          <w:tcPr>
            <w:tcW w:w="1404"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保洁员</w:t>
            </w:r>
          </w:p>
        </w:tc>
        <w:tc>
          <w:tcPr>
            <w:tcW w:w="1705"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p>
        </w:tc>
        <w:tc>
          <w:tcPr>
            <w:tcW w:w="1705"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45周岁以内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3</w:t>
            </w:r>
          </w:p>
        </w:tc>
        <w:tc>
          <w:tcPr>
            <w:tcW w:w="2880"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本部教学楼(班级取消走廊包干区)</w:t>
            </w:r>
          </w:p>
        </w:tc>
        <w:tc>
          <w:tcPr>
            <w:tcW w:w="1404"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保洁员</w:t>
            </w:r>
          </w:p>
        </w:tc>
        <w:tc>
          <w:tcPr>
            <w:tcW w:w="1705"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4</w:t>
            </w:r>
          </w:p>
        </w:tc>
        <w:tc>
          <w:tcPr>
            <w:tcW w:w="1705"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45周岁以内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4</w:t>
            </w:r>
          </w:p>
        </w:tc>
        <w:tc>
          <w:tcPr>
            <w:tcW w:w="2880"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本部实验楼</w:t>
            </w:r>
          </w:p>
        </w:tc>
        <w:tc>
          <w:tcPr>
            <w:tcW w:w="1404"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保洁员</w:t>
            </w:r>
          </w:p>
        </w:tc>
        <w:tc>
          <w:tcPr>
            <w:tcW w:w="1705"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1.5</w:t>
            </w:r>
          </w:p>
        </w:tc>
        <w:tc>
          <w:tcPr>
            <w:tcW w:w="1705"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45周岁以内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5</w:t>
            </w:r>
          </w:p>
        </w:tc>
        <w:tc>
          <w:tcPr>
            <w:tcW w:w="2880"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体育馆</w:t>
            </w:r>
          </w:p>
        </w:tc>
        <w:tc>
          <w:tcPr>
            <w:tcW w:w="1404"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保洁员</w:t>
            </w:r>
          </w:p>
        </w:tc>
        <w:tc>
          <w:tcPr>
            <w:tcW w:w="1705"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0.5</w:t>
            </w:r>
          </w:p>
        </w:tc>
        <w:tc>
          <w:tcPr>
            <w:tcW w:w="1705"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45周岁以内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6</w:t>
            </w:r>
          </w:p>
        </w:tc>
        <w:tc>
          <w:tcPr>
            <w:tcW w:w="2880"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国际部教学楼</w:t>
            </w:r>
          </w:p>
        </w:tc>
        <w:tc>
          <w:tcPr>
            <w:tcW w:w="1404"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保洁员</w:t>
            </w:r>
          </w:p>
        </w:tc>
        <w:tc>
          <w:tcPr>
            <w:tcW w:w="1705"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1</w:t>
            </w:r>
          </w:p>
        </w:tc>
        <w:tc>
          <w:tcPr>
            <w:tcW w:w="1705"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45周岁以内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7</w:t>
            </w:r>
          </w:p>
        </w:tc>
        <w:tc>
          <w:tcPr>
            <w:tcW w:w="2880"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新疆部新教学楼</w:t>
            </w:r>
          </w:p>
        </w:tc>
        <w:tc>
          <w:tcPr>
            <w:tcW w:w="1404"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保洁员</w:t>
            </w:r>
          </w:p>
        </w:tc>
        <w:tc>
          <w:tcPr>
            <w:tcW w:w="1705"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p>
        </w:tc>
        <w:tc>
          <w:tcPr>
            <w:tcW w:w="1705"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45周岁以内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8</w:t>
            </w:r>
          </w:p>
        </w:tc>
        <w:tc>
          <w:tcPr>
            <w:tcW w:w="2880"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图书馆</w:t>
            </w:r>
          </w:p>
        </w:tc>
        <w:tc>
          <w:tcPr>
            <w:tcW w:w="1404"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保洁员</w:t>
            </w:r>
          </w:p>
        </w:tc>
        <w:tc>
          <w:tcPr>
            <w:tcW w:w="1705"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1</w:t>
            </w:r>
          </w:p>
        </w:tc>
        <w:tc>
          <w:tcPr>
            <w:tcW w:w="1705"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45周岁以内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9</w:t>
            </w:r>
          </w:p>
        </w:tc>
        <w:tc>
          <w:tcPr>
            <w:tcW w:w="2880"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音乐厅、新疆部实验楼</w:t>
            </w:r>
          </w:p>
        </w:tc>
        <w:tc>
          <w:tcPr>
            <w:tcW w:w="1404"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保洁员</w:t>
            </w:r>
          </w:p>
        </w:tc>
        <w:tc>
          <w:tcPr>
            <w:tcW w:w="1705"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1</w:t>
            </w:r>
          </w:p>
        </w:tc>
        <w:tc>
          <w:tcPr>
            <w:tcW w:w="1705"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45周岁以内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10</w:t>
            </w:r>
          </w:p>
        </w:tc>
        <w:tc>
          <w:tcPr>
            <w:tcW w:w="2880"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综合楼三楼办公室、会议室、接待室卫生、打开水等；综合楼咖啡室日常服务等</w:t>
            </w:r>
          </w:p>
        </w:tc>
        <w:tc>
          <w:tcPr>
            <w:tcW w:w="140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形象较好的接待员</w:t>
            </w:r>
          </w:p>
        </w:tc>
        <w:tc>
          <w:tcPr>
            <w:tcW w:w="1705"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1</w:t>
            </w:r>
          </w:p>
        </w:tc>
        <w:tc>
          <w:tcPr>
            <w:tcW w:w="1705"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35周岁以内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11</w:t>
            </w:r>
          </w:p>
        </w:tc>
        <w:tc>
          <w:tcPr>
            <w:tcW w:w="2880"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调度、检查督促校园区保洁和搬动工作，并参加相关保洁搬动工作</w:t>
            </w:r>
          </w:p>
        </w:tc>
        <w:tc>
          <w:tcPr>
            <w:tcW w:w="140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勤杂工班长</w:t>
            </w:r>
          </w:p>
        </w:tc>
        <w:tc>
          <w:tcPr>
            <w:tcW w:w="1705"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1</w:t>
            </w:r>
          </w:p>
        </w:tc>
        <w:tc>
          <w:tcPr>
            <w:tcW w:w="1705"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45周岁以内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12</w:t>
            </w:r>
          </w:p>
        </w:tc>
        <w:tc>
          <w:tcPr>
            <w:tcW w:w="2880"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本部、新疆部垃圾筒搬动清理、搬运工作</w:t>
            </w:r>
          </w:p>
        </w:tc>
        <w:tc>
          <w:tcPr>
            <w:tcW w:w="140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勤杂工</w:t>
            </w:r>
          </w:p>
        </w:tc>
        <w:tc>
          <w:tcPr>
            <w:tcW w:w="1705"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1</w:t>
            </w:r>
          </w:p>
        </w:tc>
        <w:tc>
          <w:tcPr>
            <w:tcW w:w="1705"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55周岁以内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13</w:t>
            </w:r>
          </w:p>
        </w:tc>
        <w:tc>
          <w:tcPr>
            <w:tcW w:w="2880"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本部、新疆部道路保洁、搬运工作</w:t>
            </w:r>
          </w:p>
        </w:tc>
        <w:tc>
          <w:tcPr>
            <w:tcW w:w="140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勤杂工</w:t>
            </w:r>
          </w:p>
        </w:tc>
        <w:tc>
          <w:tcPr>
            <w:tcW w:w="1705"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3</w:t>
            </w:r>
          </w:p>
        </w:tc>
        <w:tc>
          <w:tcPr>
            <w:tcW w:w="1705"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55周岁以内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14</w:t>
            </w:r>
          </w:p>
        </w:tc>
        <w:tc>
          <w:tcPr>
            <w:tcW w:w="2880"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水磨石保养员</w:t>
            </w:r>
          </w:p>
        </w:tc>
        <w:tc>
          <w:tcPr>
            <w:tcW w:w="140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保洁技术工</w:t>
            </w:r>
          </w:p>
        </w:tc>
        <w:tc>
          <w:tcPr>
            <w:tcW w:w="1705"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1(兼)</w:t>
            </w:r>
          </w:p>
        </w:tc>
        <w:tc>
          <w:tcPr>
            <w:tcW w:w="1705"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50周岁以内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spacing w:line="360" w:lineRule="auto"/>
              <w:rPr>
                <w:rFonts w:ascii="宋体" w:hAnsi="宋体" w:cs="宋体"/>
                <w:color w:val="auto"/>
                <w:sz w:val="24"/>
                <w:highlight w:val="none"/>
              </w:rPr>
            </w:pPr>
            <w:r>
              <w:rPr>
                <w:rFonts w:hint="eastAsia" w:ascii="宋体" w:hAnsi="宋体" w:cs="宋体"/>
                <w:color w:val="auto"/>
                <w:sz w:val="24"/>
                <w:highlight w:val="none"/>
              </w:rPr>
              <w:t>注:要求做好三幢教学楼、一幢综合楼的中午、傍晚和晚自修期间的保洁工作。</w:t>
            </w:r>
          </w:p>
        </w:tc>
      </w:tr>
    </w:tbl>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（3）上岗时佩戴统一标志，按需求穿戴统一制服，仪容仪表规范整齐。</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（4）文明工作，训练有素，言语规范，认真负责。</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（5）新疆部人员要求:不得将猪肉类食物带进校园。</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3、室内保洁要求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室内公共场所:各大楼的门厅、走廊、楼梯道等公共区域每天至少完成1次全面清扫，并巡回保洁；楼梯扶手、墙面、窗台至少每天保洁1次；顶面掸尘、去蜘蛛网每周至少1次；窗玻璃每半个月至少清擦1次。要求地面无垃圾、积渍；墙面、玻璃门、窗干净，无污垢、无手印、无蜘蛛网、无积尘、无积水。</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（2）卫生间应及时清扫并巡回保洁。地面、墙面瓷砖无明显污垢、积水；台面、水槽（池）干净无积垢物；大小便池无异味和积垢脏迹。及时清理卫生间垃圾和杂物。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（3）及时清理保洁区域内的垃圾桶、果皮箱，垃圾桶、果皮箱表面无印痕（每天至少擦一次），垃圾不外漏。保洁工具摆放整齐。</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教学楼有8个教室用于学生自修用；实验楼有2个公共教室，1个阶梯教室；综合楼有报告厅，接待室，会议室，五楼多功能教室，微机教室各一个，每周打扫2次；综合楼二楼教师休闲室，三楼会议室及办公室每天清扫和打开水1次。如遇学校活动，每次活动后及时打扫。打扫次数、打扫范围具体根据学校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（5）晚自修期间教学楼楼道、楼梯、厕所的打扫与白天要求相同。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4、室外保洁要求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（1）保洁范围:</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校园广场、道路、操场、绿化带、果壳箱、各类宣传栏橱窗及指示牌、标志牌、路灯柱等。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（2）保洁要求: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① 上午7点前校内主要道路保洁清扫完毕，11点前、13:30前、16:30前各清扫一次。中间不断巡回保洁，全天巡回保洁至下午4点半。</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② 要求路面（人行道）干净、整洁、无异物、无杂草，路面无有色垃圾和建筑垃圾，垃圾筒保持干净、整洁，按时收集垃圾，保证垃圾不外溢， 保持整洁干净。</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③ 果壳箱、各类宣传栏橱窗及指示牌、标志牌、路灯柱、路灯箱、校园区广播音箱等每周擦洗一次。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④ 绿化地（台）内的生活垃圾及时拾捡，随时保洁。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⑤ 发现保洁范围内公共设施有损坏的应及时报修。</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⑥ 垃圾集中放到指定的区域。垃圾、废弃物做到日产日清、及时外运；化粪池及时清掏，保持常年干净，清洁，无积水、无异味。</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特别说明:校园内学生主要活动场地（如操场、篮球场等）以及主要通道、道路应全面落实卫生保洁要求。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（3）保洁标准: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要求保洁区域内整洁，无有色垃圾和建筑垃圾、无积水和淤泥、无杂物、无烟蒂、无果皮纸屑等遗弃物，无卫生死角，绿化带地面无生活垃圾，及时清理保洁区域的垃圾桶、果皮箱。</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 教学区活动区保洁要求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（1）保洁范围:</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行政楼、音乐厅、图书馆、实验楼、信息楼、体育馆等的公共走道、楼梯、公共厕所及篮球馆内、音乐厅内、会议室内的地板及临时用房的卫生工作。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（2）保洁要求: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①走道、楼梯道等公共区域至少每天清扫1次，并巡回保洁；楼梯扶手、墙面、窗台至少每天保洁1次；顶面掸尘、去蜘蛛网每周至少1次；窗玻璃每半个月至少清擦1次。要求地面无垃圾、积渍；墙面、玻璃门、窗干净，无污垢、无手印、无蜘蛛网、无积尘、无积水。</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②卫生间应及时清扫并巡回保洁。地面、墙面瓷砖无明显污垢、积水；台面、水槽（池）干净无积垢物；大小便池无异味和积垢脏迹。课后根据需求进行一次冲洗。及时清理卫生间垃圾和杂物。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③按学校要求，及时对教学楼内所有空调教室的或毕业班教室卫生进行打扫，做到地面无垃圾、积渍；墙面无积尘，无蜘蛛网，无手印；门窗干净。</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④体育馆二楼篮球馆地板每天拖一次。音乐厅、会议室根据使用需求进行打扫。</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（3）保洁标准: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要求保洁区域内整洁，无积水、杂物、废纸、烟蒂、无果皮纸屑等遗弃物，无卫生死角，及时清理保洁区域的垃圾桶、果皮箱。</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6、其他工作要求: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（1）学校活动及考试期间搬运课桌椅、讲台、台阶。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（2）学校楼房房顶每月清扫1次，以保证雨水管道畅通，鱼塘清理垃圾每月2次，以保证水面无漂浮物。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（3）12单元教师公寓（4套）及老师值班室，每天打扫、清洗1次。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（4）会议室及校车头套每学期清洗2次。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（5）音乐厅（包括里面的房间、功能间）内每天至少清洁1次，活动前每次都要清洁一次；每学期至少2次清洗坐椅头套。</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（6）图书馆内区域始终保持清洁。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（7）教室、寝室、公共区域清毒喷洒药水的时间、次数根据校医务室要求。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（8）负责每学期结束后及开学前的教室、寝室、办公室、公共区域的彻底清理。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（9）教学楼开水器每天早晚要开关各一次，本部实验楼厕所门每周开关各一次。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（10）学校横幅悬挂、拆除等工作。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（11）学校各项大型活动（如家长会、大型教研活动、接待活动、军训、运动会等）期间的保洁、接待、驾驶、维修、宿管、保安等加班工作，加班费用由投标人自行负责，费用包含在投标报价中。</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（12）期中、期末考试期间公用教室的卫生打扫和开门.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音乐厅，图书馆玻璃幕墙窗户，及校内所有的卫生间，楼梯走廊公共区域的玻璃窗户每学期清洗一次。工作由中标人自行与相关有资质的专业单位联系（联系的单位须采购人认可），并签订一年的服务合同，费用包含在投标报价中。</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全年应做好校园内公共区域的消毒喷洒、除四害以及门前三包等相关工作。学校校园区、本部、疆部食堂的“除四害”工作由中标人自行与相关有资质的专业单位联系（联系的单位须采购人认可），并签订一年的每周服务合同，所产生的费用由投标人自行负责，费用包含在投标报价中。</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8、根据学校的卫生及保洁要求，投标人在保证保洁质量的前提下，自行安排保洁员人数，但总人数不少于19人，其中保证男性保洁勤杂工不少于5名。</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9、负责为除学生公寓楼外的所有公共卫生间的洗手池提供洗手液，小便池提供卫生香球，除此之外，还需负责为行政楼内的卫生间提供熏香，为行政楼厕所提供厕纸，以上所产生的费用投标人自行负责，费用包含在投标报价中。</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10、遵守学校的规章制度，配合学校总务处临时交付的工作。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（三）学生宿舍管理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1、学生宿舍概况:</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（1）本部学生宿舍:有12幢，住校人数1600人左右。设12个宿舍管理点。新疆部学生宿舍:有2幢和5个楼层。住校人数650人左右。设5个宿舍管理点。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（2）总体要求:营造“安全、文明、卫生、有序”的学生公寓氛围，加强学生的安全意识教育，切实保障学生的人身及财物安全。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2、人员要求:人员以中青年为主，要求50周岁以内（有相关服务经验，特别优秀者除外，另外学校推荐的人员也可适当放宽年龄要求), 身高在155厘米以上，身体健康，高中以上学历，外貌、体形等形象端正，为人正派，工作认真负责并定期接受培训（全部要求女性），总人数不少于20人。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宿舍管理组长具有大专及以上学历，具有学校物业项目经验3年以上。</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3、人员配备:</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（1）本部: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白班:周一至周四每天全天宿管员值班不少于2人;周五全体宿管员白班不少于12人(含宿管员班长);周日高三单元宿管员、宿管员班长全天值班,高一高二学生的单元宿管员中午11:30上岗。</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晚班:周日至周四每天全体11个宿管员(含宿管员班长)晚班正常上班。</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寒暑假根据学校的需求进行安排。</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（2）新疆部:总人数设定7人，为单元宿管员，招聘及辞退需由新疆部管理部门审核。</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（周六晚上至下周周五下午16:30）白班:2人，晚班5人。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（节假日前一天晚上及节假日的白天和晚上、周五晚上以及周六白天）白班:7人，晚班7人（其中2人巡岗到22:00下班）。</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暑假7月初至8月下旬期间:可休息25天，白班:全体宿管员7人。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4、要求具有一定的宿舍管理经验，有岗位育人的意识，对学生有爱心、有耐心。管理工作文明礼貌、语言规范。</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5、上岗时佩戴统一标志，统一着装，仪容仪表规范整齐。</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6、学生宿舍托管服务内容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具体包括:1、学生宿舍楼值班服务；2、学生宿舍楼卫生管理；3、学生宿舍的学生管理；4、学生宿舍的安全管理；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服务时间:白天（上午8:00—下午16:30，中午不休息，无双休日）</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晚上（下午16:30—次日上午8:00）</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（本部有寒暑假，暑假可休息25天、寒假可休息10天）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本部宿管人员、内容及上班时间:</w:t>
      </w:r>
    </w:p>
    <w:tbl>
      <w:tblPr>
        <w:tblStyle w:val="62"/>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953"/>
        <w:gridCol w:w="480"/>
        <w:gridCol w:w="3645"/>
        <w:gridCol w:w="2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时间</w:t>
            </w:r>
          </w:p>
        </w:tc>
        <w:tc>
          <w:tcPr>
            <w:tcW w:w="953"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地点</w:t>
            </w:r>
          </w:p>
        </w:tc>
        <w:tc>
          <w:tcPr>
            <w:tcW w:w="48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人数</w:t>
            </w:r>
          </w:p>
        </w:tc>
        <w:tc>
          <w:tcPr>
            <w:tcW w:w="3645"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内容</w:t>
            </w:r>
          </w:p>
        </w:tc>
        <w:tc>
          <w:tcPr>
            <w:tcW w:w="2818"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16:30—18:00</w:t>
            </w:r>
          </w:p>
        </w:tc>
        <w:tc>
          <w:tcPr>
            <w:tcW w:w="953"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各单元</w:t>
            </w:r>
          </w:p>
        </w:tc>
        <w:tc>
          <w:tcPr>
            <w:tcW w:w="48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12</w:t>
            </w:r>
          </w:p>
        </w:tc>
        <w:tc>
          <w:tcPr>
            <w:tcW w:w="3645"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16:30准时到岗，保证学生公寓内学生秩序、安全；须进行楼层与寝室的巡视，了解学生回寝室后的情况，督促学生打开水。</w:t>
            </w:r>
          </w:p>
        </w:tc>
        <w:tc>
          <w:tcPr>
            <w:tcW w:w="2818"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周日学生点到，上交返校报到情况给总值班；</w:t>
            </w:r>
          </w:p>
          <w:p>
            <w:pPr>
              <w:spacing w:line="360" w:lineRule="auto"/>
              <w:rPr>
                <w:rFonts w:ascii="宋体" w:hAnsi="宋体" w:cs="宋体"/>
                <w:color w:val="auto"/>
                <w:sz w:val="24"/>
                <w:highlight w:val="none"/>
              </w:rPr>
            </w:pPr>
            <w:r>
              <w:rPr>
                <w:rFonts w:hint="eastAsia" w:ascii="宋体" w:hAnsi="宋体" w:cs="宋体"/>
                <w:color w:val="auto"/>
                <w:sz w:val="24"/>
                <w:highlight w:val="none"/>
              </w:rPr>
              <w:t>17:50督促学生按时离开寝室，按时上课</w:t>
            </w:r>
          </w:p>
          <w:p>
            <w:pPr>
              <w:spacing w:line="360" w:lineRule="auto"/>
              <w:rPr>
                <w:rFonts w:ascii="宋体" w:hAnsi="宋体" w:cs="宋体"/>
                <w:color w:val="auto"/>
                <w:sz w:val="24"/>
                <w:highlight w:val="none"/>
              </w:rPr>
            </w:pPr>
            <w:r>
              <w:rPr>
                <w:rFonts w:hint="eastAsia" w:ascii="宋体" w:hAnsi="宋体" w:cs="宋体"/>
                <w:color w:val="auto"/>
                <w:sz w:val="24"/>
                <w:highlight w:val="none"/>
              </w:rPr>
              <w:t>认真做好本单元的各项工作，不窜岗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18:00—21:30</w:t>
            </w:r>
          </w:p>
        </w:tc>
        <w:tc>
          <w:tcPr>
            <w:tcW w:w="953"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各单元</w:t>
            </w:r>
          </w:p>
        </w:tc>
        <w:tc>
          <w:tcPr>
            <w:tcW w:w="48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12</w:t>
            </w:r>
          </w:p>
        </w:tc>
        <w:tc>
          <w:tcPr>
            <w:tcW w:w="3645"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单元内值班；检查寝室内水电、通风；对有突发情况回寝室学生进行管理；每天21:20—21:30单元门口迎候学生回寝室。</w:t>
            </w:r>
          </w:p>
        </w:tc>
        <w:tc>
          <w:tcPr>
            <w:tcW w:w="2818"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认真做好本单元的各项工作，不窜岗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21:30—22:05</w:t>
            </w:r>
          </w:p>
        </w:tc>
        <w:tc>
          <w:tcPr>
            <w:tcW w:w="953"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各单元</w:t>
            </w:r>
          </w:p>
        </w:tc>
        <w:tc>
          <w:tcPr>
            <w:tcW w:w="48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12</w:t>
            </w:r>
          </w:p>
        </w:tc>
        <w:tc>
          <w:tcPr>
            <w:tcW w:w="3645"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学生晚自修结束后回到寝室，逐一检查学生晚自修后回寝室情况，清点、核对寝室学生人数，有问题立即通报当晚总值班。督促学生洗漱、就寝；维持好学生秩序；卫生检查督促；</w:t>
            </w:r>
          </w:p>
        </w:tc>
        <w:tc>
          <w:tcPr>
            <w:tcW w:w="2818" w:type="dxa"/>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22:05—23:30</w:t>
            </w:r>
          </w:p>
        </w:tc>
        <w:tc>
          <w:tcPr>
            <w:tcW w:w="953"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各单元</w:t>
            </w:r>
          </w:p>
        </w:tc>
        <w:tc>
          <w:tcPr>
            <w:tcW w:w="48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12</w:t>
            </w:r>
          </w:p>
        </w:tc>
        <w:tc>
          <w:tcPr>
            <w:tcW w:w="3645"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检查督促学生就寝情况；晚间22:10熄灯后杜绝喧哗、吵闹等情况发生，宿管员须巡楼至23:30（巡至少3次），督促学生按时就寝，查看学生就寝情况。</w:t>
            </w:r>
          </w:p>
        </w:tc>
        <w:tc>
          <w:tcPr>
            <w:tcW w:w="2818"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高三寝室延时晚自修管理21:55~23:00，23:00熄灯，就寝巡视至23:30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23:30—5:50</w:t>
            </w:r>
          </w:p>
        </w:tc>
        <w:tc>
          <w:tcPr>
            <w:tcW w:w="953"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各单元</w:t>
            </w:r>
          </w:p>
        </w:tc>
        <w:tc>
          <w:tcPr>
            <w:tcW w:w="48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12</w:t>
            </w:r>
          </w:p>
        </w:tc>
        <w:tc>
          <w:tcPr>
            <w:tcW w:w="3645"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休息；对学生就寝后出现的讲话、使用手机、玩游戏机、起床活动等情况要进行管理。不定期的晚间（指深夜和凌晨）对学生寝室进行抽查。遇学生生病等突发事件要及时与行政值班、医务室联系。</w:t>
            </w:r>
          </w:p>
        </w:tc>
        <w:tc>
          <w:tcPr>
            <w:tcW w:w="2818"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不定期抽查学生夜间就寝情况；特殊日子不少于5次检查；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5:50—6:45</w:t>
            </w:r>
          </w:p>
        </w:tc>
        <w:tc>
          <w:tcPr>
            <w:tcW w:w="953"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操场、小店、食堂</w:t>
            </w:r>
          </w:p>
        </w:tc>
        <w:tc>
          <w:tcPr>
            <w:tcW w:w="48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12</w:t>
            </w:r>
          </w:p>
        </w:tc>
        <w:tc>
          <w:tcPr>
            <w:tcW w:w="3645"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出操期间管理</w:t>
            </w:r>
          </w:p>
        </w:tc>
        <w:tc>
          <w:tcPr>
            <w:tcW w:w="2818" w:type="dxa"/>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6:45—8:00</w:t>
            </w:r>
          </w:p>
        </w:tc>
        <w:tc>
          <w:tcPr>
            <w:tcW w:w="953"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各单元</w:t>
            </w:r>
          </w:p>
        </w:tc>
        <w:tc>
          <w:tcPr>
            <w:tcW w:w="48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12</w:t>
            </w:r>
          </w:p>
        </w:tc>
        <w:tc>
          <w:tcPr>
            <w:tcW w:w="3645"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检查寝室卫生、打分，并汇总、登记，搞好单元楼道卫生；前一天扣分情况写在黑板上</w:t>
            </w:r>
          </w:p>
        </w:tc>
        <w:tc>
          <w:tcPr>
            <w:tcW w:w="2818"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7:00要求所有非值日同学离开寝室；7:10要去所有住校生离开寝室，关铁门；督促学生按时离开寝室，按时上课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8:00—16:30</w:t>
            </w:r>
          </w:p>
        </w:tc>
        <w:tc>
          <w:tcPr>
            <w:tcW w:w="953"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值班寝室</w:t>
            </w:r>
          </w:p>
        </w:tc>
        <w:tc>
          <w:tcPr>
            <w:tcW w:w="48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p>
        </w:tc>
        <w:tc>
          <w:tcPr>
            <w:tcW w:w="3645"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8:00准时到1单元值班室上岗，做好全部单元的日常管理工作。白天所有与单元、寝室相关的工作由值班宿管员完成。遇突发情况要及时处理。除值班外其余回家休息。</w:t>
            </w:r>
          </w:p>
        </w:tc>
        <w:tc>
          <w:tcPr>
            <w:tcW w:w="2818"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不得擅自离开值班室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0" w:type="dxa"/>
            <w:gridSpan w:val="5"/>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以上人数要求未包含宿管员班长;班长上班时间段为:每天下午16:30至次日8:30、周五白天8:30至16:30、周日白天7:30至16:30；宿管员班长负责督促检查各单元的就寝纪律、寝室卫生、宿管员的工作情况等。</w:t>
            </w:r>
          </w:p>
        </w:tc>
      </w:tr>
    </w:tbl>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服务内容: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（1）学生宿舍楼值班服务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①宿舍楼各大门进出人员的管理。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②寝室钥匙的保管和借用服务，公共场所、通道门钥匙的管理。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③门厅秩序和保洁。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（2）学生宿舍楼卫生管理（学生宿舍楼公共部位保洁）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①走廊地面清洁，走廊墙面无积尘，垃圾筒及时清空、外观干净；</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②门窗干净无积尘，玻璃明亮无尘；</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③墙面无张贴物、无积尘、无蜘蛛网；</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④楼梯台阶清洁，楼梯扶手干净；</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⑤盥洗室、开水房干净，水槽内外洁净</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⑥厕所大小便池无积垢，隔板干净；</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⑦楼内所有公共通道、梯道、门厅、平台、管网等无灰尘、无积水、无污染，无堆积物，以上公共场所及门、窗、玻璃、顶棚等无蜘蛛网</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（3）学生宿舍的学生管理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①白班人员，每天中午进行学生寝室卫生检查，督促学生保持寝室内卫生。</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②实行查房制度，每天早上及下午学生离开寝室后，对所有寝室进行检查，防止学生无故滞留。</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③对发现管理区域内、管理时段内违反学校相关管理制度的学生，及时报学校研究处理。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④每天2次常规的楼区巡视工作，了解、掌握住校学生的动态，预防各类偶发事件的发生。</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⑤晚班人员，应负责学生晚自修的点名，熄灯后晚就寝的检查，早锻炼的点名等。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⑥要特别注意学生身体、心理、言行的变化，及时与学生交流，及时与学生处、班主任沟通；要十分注意学生过激行为、群体性行为，及时制止、及时汇报。</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⑦认真记录、评价每个住校生的住校情况，认真及时填写《杭师大附中住校生成长记录》。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⑧对卫生优秀及较差的寝室要及时表扬或批评，并配合作好宣传、引导、教育工作。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（4）学生宿舍的安全管理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①来访或公务人员实行登记管理。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②实行上课时间学生进楼验证（请假条）、登记制度。</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③定期开展学生宿舍安全检查，发现问题及时处置或上报。</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④员工熟知公寓内消防设施配置情况，熟练掌握消防器材的使用；定期检查消防器材设施有无缺损，发现问题及时报修；保持消防通道的畅通。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⑤杜绝学生寝室违章用电、吸烟、火灾等重大隐患。宿管员不得在单元值班室烧制食物。一旦发生异常情况，应迅速反馈学校及相关部门，并采取必要的处理措施。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⑥切实杜绝打架、斗殴、喝酒等隐患，一旦发生异常情况，应迅速反馈学校及相关部门，并采取必要的处理措施。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⑦未经允许，不得让异常人员进入公寓。若有异常情况，应及时反馈保卫部门，并采取必要的处理措施。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⑧具备各项应急预案，发生问题及时响应。</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⑨宣传有关法律、消防知识，提高学生安全防范意识，共建和谐校园。</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⑩聘用员工履行合法用工手续。</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（5）特别强调:投标人应针对上述服务内容和管理内容和要求，应确保人员到位，所聘用的员工要履行合法用工手续，并有健康证明，所聘用人员应服从学校政教部门的管理。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7、学校常规活动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（1）高三前后的寒暑假、高三期间的节假日学生需要补课（全年60天左右）、住宿，高三宿管员需要加班，所产生的加班费，投标人自行负责，费用包含在投标报价中。</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（2）暑期军训期间，高一宿管员进行晚间管理，高二宿管员进行白天服务工作（如涉及高二年级补课，白天服务人员统一安排）。若所产生的加班费，投标人自行负责，费用包含在投标报价中。</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（3）每个学期开学前进行教学楼、单元宿舍需要进行全面彻底的卫生清洁工作。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（4）运动会、学生体检等活动全体宿管员需要进行纪律管理。若所产生的加班费，投标人自行负责，费用包含在投标报价中。</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8、其他事项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（1）除上述工作常规外，若遇特殊情况和特别任务，由学生处或相关部门另行安排工作，宿管员须积极协助完成。宿管员产生费用，由投标人自行负责，费用包含在投标报价中。</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（2）所派遣的宿管员须经由学校面试认可，方可上岗。（试用期内如果达不到要求，学校有权要求物管不聘用，并重新招聘新宿管员）</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（3）所派遣的宿管员须保证能连续工作一学年及以上。</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（4）宿管员在工作期内出现下述情况，学校可以提出清退:</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a．工作出现严重失误，导致严重后果；此类情况出现一次即可清退</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b．一个学期工作出现差错累计三次以上（含三次）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9、其他: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工作日:</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1）新疆部洗衣房工作、学生充电等工作；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2）利用白班工作之余空闲时间为学生缝补衣物。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3）周六晚上（17:50-21:30）协助值班老师管理学生的晚自修。</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4）晚自修课间巡视操场、教学区的安全。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5）协助学校照顾生病住院的学生，包括陪护、送餐等，还需要协助陪护外出看病和非住院学生的挂盐水等工作（该项全年都需要，上岗时间外出陪护不计加班）。</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6）在特定期间的夜晚（主要是后半夜到凌晨），要不定期进寝室检查学生是否违反相关的规定（该项全年都需要）。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7）休息日除了完成日常管理工作以外，还需要完成下列管理服务工作: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各单元宿管员（5位）在各单元内巡视各寝室不少于4次，检查学生在寝室内是否安全文明休息，指导学生处理好生活琐事。敦促学生进行一周一次的大扫除，定期检查卫生并及时登记、及时反馈。另外2位宿管员在校园内、各教室楼、实验楼巡视，发现不文明或违反校纪校规的行为及时向值班老师反映。</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协助值班老师组织学生上街购物（全体宿管员随行）（平均每两周一次）。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每周六下午13:00，不少于2位宿管员负责带学生去眼镜店配眼镜，邮局办理邮寄业务等。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当学校组织大型校外活动时，宿管员全体随行，协助管理。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学生离校、返校时，协助学校老师护送学生以及学生行李的托运。【 高三学生毕业离校时也同样要求协助学校帮助学生整理好内务。打包运送行李至火车站托运处（六月中旬）】。做好新生到校的一系列准备工作，摆放好新生的生活用品，翻晒、洗涤新生床上用品、生活用品。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新疆部宿管人员、内容及上班时间:</w:t>
      </w:r>
    </w:p>
    <w:tbl>
      <w:tblPr>
        <w:tblStyle w:val="62"/>
        <w:tblW w:w="88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744"/>
        <w:gridCol w:w="450"/>
        <w:gridCol w:w="3495"/>
        <w:gridCol w:w="2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时间</w:t>
            </w:r>
          </w:p>
        </w:tc>
        <w:tc>
          <w:tcPr>
            <w:tcW w:w="74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地点</w:t>
            </w:r>
          </w:p>
        </w:tc>
        <w:tc>
          <w:tcPr>
            <w:tcW w:w="45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人数</w:t>
            </w:r>
          </w:p>
        </w:tc>
        <w:tc>
          <w:tcPr>
            <w:tcW w:w="3495"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内容</w:t>
            </w:r>
          </w:p>
        </w:tc>
        <w:tc>
          <w:tcPr>
            <w:tcW w:w="2423"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0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16:30—18:00</w:t>
            </w:r>
          </w:p>
        </w:tc>
        <w:tc>
          <w:tcPr>
            <w:tcW w:w="74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5个单元</w:t>
            </w:r>
          </w:p>
        </w:tc>
        <w:tc>
          <w:tcPr>
            <w:tcW w:w="45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5</w:t>
            </w:r>
          </w:p>
        </w:tc>
        <w:tc>
          <w:tcPr>
            <w:tcW w:w="3495"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16:30准时到岗，保证学生公寓内学生秩序、安全；须进行楼层与寝室的巡视，了解学生回寝室后的情况，督促学生打开水，抓紧处理个人事物。</w:t>
            </w:r>
          </w:p>
        </w:tc>
        <w:tc>
          <w:tcPr>
            <w:tcW w:w="2423"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17:40督促学生离开寝室后关好单元们。认真做好本单元的各项工作，不窜岗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18:00—21:30</w:t>
            </w:r>
          </w:p>
        </w:tc>
        <w:tc>
          <w:tcPr>
            <w:tcW w:w="74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5个单元</w:t>
            </w:r>
          </w:p>
        </w:tc>
        <w:tc>
          <w:tcPr>
            <w:tcW w:w="45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5</w:t>
            </w:r>
          </w:p>
        </w:tc>
        <w:tc>
          <w:tcPr>
            <w:tcW w:w="3495"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单元内值班；检查寝室内水电、通风情况；对有突发情况回寝室学生的进行管理；晚自修课间巡视操场和教学区的安全；每天21:20—21:30单元门口迎候学生回寝室。</w:t>
            </w:r>
          </w:p>
        </w:tc>
        <w:tc>
          <w:tcPr>
            <w:tcW w:w="2423"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认真做好本单元的各项工作，不窜岗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21:30—22:05</w:t>
            </w:r>
          </w:p>
        </w:tc>
        <w:tc>
          <w:tcPr>
            <w:tcW w:w="74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5个单元</w:t>
            </w:r>
          </w:p>
        </w:tc>
        <w:tc>
          <w:tcPr>
            <w:tcW w:w="45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5</w:t>
            </w:r>
          </w:p>
        </w:tc>
        <w:tc>
          <w:tcPr>
            <w:tcW w:w="3495"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学生晚自修结束后回到寝室，逐一检查学生晚自修后回寝室情况，清点、核对寝室学生人数，有问题立即通报当晚总值班。督促学生洗漱、就寝；维持好学生寝室秩序；督促做好卫生。</w:t>
            </w:r>
          </w:p>
        </w:tc>
        <w:tc>
          <w:tcPr>
            <w:tcW w:w="2423" w:type="dxa"/>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22:05—23:30</w:t>
            </w:r>
          </w:p>
        </w:tc>
        <w:tc>
          <w:tcPr>
            <w:tcW w:w="74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5个单元</w:t>
            </w:r>
          </w:p>
        </w:tc>
        <w:tc>
          <w:tcPr>
            <w:tcW w:w="45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5</w:t>
            </w:r>
          </w:p>
        </w:tc>
        <w:tc>
          <w:tcPr>
            <w:tcW w:w="3495"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检查督促学生就寝情况；晚间22:10熄灯后杜绝喧哗、吵闹等情况发生，宿管员须巡楼至23:30（巡至少3次），督促学生按时就寝，查看学生就寝情况。</w:t>
            </w:r>
          </w:p>
        </w:tc>
        <w:tc>
          <w:tcPr>
            <w:tcW w:w="2423"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高三寝室延时晚自修至23:00，23:00回寝室后熄灯就寝，就寝巡视至23:30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23:30—5:50</w:t>
            </w:r>
          </w:p>
        </w:tc>
        <w:tc>
          <w:tcPr>
            <w:tcW w:w="74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5个单元</w:t>
            </w:r>
          </w:p>
        </w:tc>
        <w:tc>
          <w:tcPr>
            <w:tcW w:w="45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5</w:t>
            </w:r>
          </w:p>
        </w:tc>
        <w:tc>
          <w:tcPr>
            <w:tcW w:w="3495"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对学生就寝后出现的讲话、使用手机、玩游戏机、听MP3、起床活动等情况要进行管理。晚间不定期的（指深夜和凌晨）对学生寝室进行抽查。遇学生生病等突发事件要及时与值班人员、医务室联系。</w:t>
            </w:r>
          </w:p>
        </w:tc>
        <w:tc>
          <w:tcPr>
            <w:tcW w:w="2423"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不定期抽查学生夜间就寝情况；封斋月等特殊时间不少于5次检查；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5:50—6:45</w:t>
            </w:r>
          </w:p>
        </w:tc>
        <w:tc>
          <w:tcPr>
            <w:tcW w:w="74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操场</w:t>
            </w:r>
          </w:p>
        </w:tc>
        <w:tc>
          <w:tcPr>
            <w:tcW w:w="45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5</w:t>
            </w:r>
          </w:p>
        </w:tc>
        <w:tc>
          <w:tcPr>
            <w:tcW w:w="3495"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1人负责出操期间收卡管理，其余在寝室巡视。</w:t>
            </w:r>
          </w:p>
        </w:tc>
        <w:tc>
          <w:tcPr>
            <w:tcW w:w="2423" w:type="dxa"/>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6:45—8:00</w:t>
            </w:r>
          </w:p>
        </w:tc>
        <w:tc>
          <w:tcPr>
            <w:tcW w:w="74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5个单元</w:t>
            </w:r>
          </w:p>
        </w:tc>
        <w:tc>
          <w:tcPr>
            <w:tcW w:w="45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5</w:t>
            </w:r>
          </w:p>
        </w:tc>
        <w:tc>
          <w:tcPr>
            <w:tcW w:w="3495"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检查寝室卫生、打分，并汇总、登记，搞好单元楼道卫生；将一天扣分情况写在黑板上。</w:t>
            </w:r>
          </w:p>
        </w:tc>
        <w:tc>
          <w:tcPr>
            <w:tcW w:w="2423"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督促学生所有非值日同学7:00离开寝室；值日生7:10离开寝室，7:15关单元门。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8:00—16:30</w:t>
            </w:r>
          </w:p>
        </w:tc>
        <w:tc>
          <w:tcPr>
            <w:tcW w:w="74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值班寝室</w:t>
            </w:r>
          </w:p>
        </w:tc>
        <w:tc>
          <w:tcPr>
            <w:tcW w:w="45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p>
        </w:tc>
        <w:tc>
          <w:tcPr>
            <w:tcW w:w="3495"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8:00准时到1单元和男生楼1楼值班室上岗，做好全部单元的日常管理工作。完成白天所有与单元、寝室相关的工作，对因病因事回寝室的学生加以照顾。遇突发情况要及时处理。。</w:t>
            </w:r>
          </w:p>
        </w:tc>
        <w:tc>
          <w:tcPr>
            <w:tcW w:w="2423"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不得擅自离开值班室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9:00－17:40</w:t>
            </w:r>
          </w:p>
        </w:tc>
        <w:tc>
          <w:tcPr>
            <w:tcW w:w="74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充电值班室</w:t>
            </w:r>
          </w:p>
        </w:tc>
        <w:tc>
          <w:tcPr>
            <w:tcW w:w="45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w:t>
            </w:r>
          </w:p>
        </w:tc>
        <w:tc>
          <w:tcPr>
            <w:tcW w:w="3495"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负责学生大件衣物、被单、床单的洗涤，负责学生的电子产品的充电（手机除外）、负责学生浴室及周边的卫生打扫工作，完成管理部门的临时性工作。</w:t>
            </w:r>
          </w:p>
        </w:tc>
        <w:tc>
          <w:tcPr>
            <w:tcW w:w="2423"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兼洗衣房工作</w:t>
            </w:r>
          </w:p>
        </w:tc>
      </w:tr>
    </w:tbl>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10、宿管员加班计算办法（产生的费用须包含在投标报价中）:</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（1）本部宿管员:平时每周上五个晚班、一个白班算正常；超过算加班。</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国定假等按劳动法规定执行。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（2）新疆部宿管员:上班时间参照本部高一高二上班时间，超过算加班；新疆部晚上值班的宿管员还须承担部分晚自修管理工作；晚自修时间为晚上18点至21点半。</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国定假等按劳动法规定执行。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(3)根据前面所述，本部、新疆部宿管员，须参加学校安排的其他活动，所产生的加班费用，投标人应提前与采购人沟通了解，须充分考虑、科学预测这些费用，费用包含在投标报价中。</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11、安全要求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（1）宿管员不得在寝室内烧食物。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（2）杜绝学生寝室违章用电、吸烟、火灾等重大隐患。一旦发生非常情况，应迅速反馈学校及相关部门，并采取必要的处理措施。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（3）切实杜绝打架、斗殴等隐患，一旦发生异常情况，应迅速反馈学校及相关部门，并采取必要的处理措施。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（4）未经允许，不得让外部人员进入公寓。若有异常情况，应及时反馈保卫部门，并采取必要的处理措施。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（四） 绿化管理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1、人员要求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人员要求男性，年龄在50周岁以内（有相关服务经验，特别优秀者除外，另外学校推荐的人员也可适当放宽年龄要求)，身高在160厘米以上，外貌、体形等形象端正，为人正派，身体健康，工作认真，工作认真负责，并定期接受培训。</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绿化组长需大专及以上学历。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（2）人员配备:每天保证5个花工(不得由其他工种的员工兼任)，春季除杂草二周时间每天保证8个花工；寒假保证二个花工养护。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（3）具有绿化养护专业知识和技能。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（4）上岗时佩戴统一标志，按需求穿戴统一制服，仪容仪表规范整齐。</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（5）文明工作，训练有素，言语规范，认真负责。</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2、服务内容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学校树木、花草、色块等的日常养护和管理，学校绿地的养护管理、室内外摆花和会议摆花等，做好园林艺术的专业花木培养。每年至少做到所有绿地、乔木两次施肥、三次杀虫。</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3、服务质量标准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（1）草坪。夏季高温时做好草坪防晒降温工作，保持常年翠绿，无杂草、无干枯坏死和病虫侵害。</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（2）树木和色块。植株修剪及时，做到枝叶紧密、圆整，无脱节、无枯枝。及时防治、灭病虫害，主要病虫害发生率低于5%，无倾斜、缺枝、空档。</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（3）花坛和花景。及时清除枯萎的花蒂、黄叶、杂草、垃圾，做好病虫害防治。花坛和花景做到造型新颖、色彩鲜艳、植物长势好。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（4）学校的门庭花草摆放，保持常年鲜艳，重大节日或学校重大活动花草摆放应美观大方。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（5）操场和校园周边的树枝应及时修剪，草地修整。</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（6）协助园林组花木培养时期的浇水等工作。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（7）学校活动时盆花、绿色植物的搬运。基本满足有关会议摆花的要求。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（8）负责校园及办公室盆花、绿色植物的养护。</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4、报价说明</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绿化价格需包含以下费用: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（1）人工费、绿化工具、肥料、杀虫剂、养护后枯死苗木补种等费用。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报价时须包含学校四季时令鲜花60000盆，主要种在校前区花坛等地，其中地面摆置、适合于会议室摆置的盆花15000盆，市场单价约5元(仅做报价参考)，花盆由中标人提供（这些时令鲜花、盆花选择品种、选择采购地点，由采购人和中标人一起去市场采购，费用由中标人支付）。</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(3)校园绿地内70盆室外盆景和各办公室内300盆室内盆景的养护费用须包含在投标报价中。</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(4)学校接待活动时，需要主席台上购置鲜花、送给主要客人鲜花，所产生的费用由中标人支付，包含在投标报价中。</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（5）须完成学校临时性安排的工作及投标人其他能预测到的工作，费用包含在投标报价中。</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（五）校园日常维修</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1、服务范围</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（1）学校建筑物及附属物、学校设施设备、校园路面及周边环境的日常维修；（2）水电日常维修；（3）门窗、锁，课桌椅的日常维修；（4）食堂的日常维修（5）管道疏通等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2、原则</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“热心服务”的原则:牢固树立为学校服务的意识，端正服务态度，提高服务质量，想学校之所想，急学校之所急，认真解决学校急需解决的维修问题。</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“质量第一”的原则:维修管理人员必须树立“质量是企业的第一生命”的思想，遵守维修的有关规范，保证维修材料质量，加强回访，尽力减低返修率。</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经济、合理、安全、实用”的原则:维修要加强维修成本管理，合理使用人力、物力、财力，节约维修成本；制定合理的房屋维修计划和方案；通过维修，保证使用人使用安全；要从实际出发，因地制宜、因房制宜进行维修，满足教育教学质量和使用功能上的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3、人员要求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人员要求男性，年龄在50周岁以内（有相关服务经验，特别优秀者除外，另外学校推荐的人员也可适当放宽年龄要求)，身高在160厘米以上，外貌、体形等形象端正，为人正派，身体健康，工作认真，工作认真负责，并定期接受培训。</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维修部组长需同时具有低压电工和高压电工证书；具有建（构）筑物消防员五级及以上证书；主要维修工程人员需相关专业证书（需同时具有低压电工和高压电工证书）。至少有一人持有电焊上岗证。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（2）人员数量要求及工种、工作主要内容见下表。</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780"/>
        <w:gridCol w:w="1440"/>
        <w:gridCol w:w="1260"/>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序号</w:t>
            </w:r>
          </w:p>
        </w:tc>
        <w:tc>
          <w:tcPr>
            <w:tcW w:w="3780"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工作区域</w:t>
            </w:r>
          </w:p>
        </w:tc>
        <w:tc>
          <w:tcPr>
            <w:tcW w:w="1440"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职务</w:t>
            </w:r>
          </w:p>
        </w:tc>
        <w:tc>
          <w:tcPr>
            <w:tcW w:w="1260"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需求人数</w:t>
            </w:r>
          </w:p>
        </w:tc>
        <w:tc>
          <w:tcPr>
            <w:tcW w:w="1214"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年龄要求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1</w:t>
            </w:r>
          </w:p>
        </w:tc>
        <w:tc>
          <w:tcPr>
            <w:tcW w:w="3780"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本部、新疆部水电、泥木工等维修工作主管；检查学校设施设备运行状况；学校报修单整理汇总、分配、检查、反馈维修工作；学校小型工程项目现场监督；参与部分维修工作。</w:t>
            </w:r>
          </w:p>
        </w:tc>
        <w:tc>
          <w:tcPr>
            <w:tcW w:w="1440"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维修部组长</w:t>
            </w:r>
          </w:p>
        </w:tc>
        <w:tc>
          <w:tcPr>
            <w:tcW w:w="1260"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1</w:t>
            </w:r>
          </w:p>
        </w:tc>
        <w:tc>
          <w:tcPr>
            <w:tcW w:w="1214"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50周岁以内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p>
        </w:tc>
        <w:tc>
          <w:tcPr>
            <w:tcW w:w="3780"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本部区域；检查学校设施设备运行状况，及时维修；学校小型工程项目现场监督。</w:t>
            </w:r>
          </w:p>
        </w:tc>
        <w:tc>
          <w:tcPr>
            <w:tcW w:w="1440"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水电工（有高配资质）</w:t>
            </w:r>
          </w:p>
        </w:tc>
        <w:tc>
          <w:tcPr>
            <w:tcW w:w="1260"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1</w:t>
            </w:r>
          </w:p>
        </w:tc>
        <w:tc>
          <w:tcPr>
            <w:tcW w:w="1214"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50周岁以内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3</w:t>
            </w:r>
          </w:p>
        </w:tc>
        <w:tc>
          <w:tcPr>
            <w:tcW w:w="3780"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新疆部区域；检查学校设施设备运行状况，及时维修；学校小型工程项目现场监督。</w:t>
            </w:r>
          </w:p>
        </w:tc>
        <w:tc>
          <w:tcPr>
            <w:tcW w:w="1440"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水电工（有高配资质）</w:t>
            </w:r>
          </w:p>
        </w:tc>
        <w:tc>
          <w:tcPr>
            <w:tcW w:w="1260"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1</w:t>
            </w:r>
          </w:p>
        </w:tc>
        <w:tc>
          <w:tcPr>
            <w:tcW w:w="1214"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50周岁以内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4</w:t>
            </w:r>
          </w:p>
        </w:tc>
        <w:tc>
          <w:tcPr>
            <w:tcW w:w="3780"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本部、新疆部区域；检查学校设施设备运行状况，及时维修；学校小型工程项目现场监督，包括晚上值班应急维修工作。</w:t>
            </w:r>
          </w:p>
        </w:tc>
        <w:tc>
          <w:tcPr>
            <w:tcW w:w="1440"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维修工</w:t>
            </w:r>
          </w:p>
        </w:tc>
        <w:tc>
          <w:tcPr>
            <w:tcW w:w="1260"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3</w:t>
            </w:r>
          </w:p>
        </w:tc>
        <w:tc>
          <w:tcPr>
            <w:tcW w:w="1214"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50周岁以内</w:t>
            </w:r>
          </w:p>
        </w:tc>
      </w:tr>
    </w:tbl>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（3）上岗时佩戴统一标志，按需求穿戴统一制服，仪容仪表规范整齐。</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（4）文明工作，训练有素，言语规范。</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4、服务内容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房屋建筑公用部位、供电系统、供水系统、排水系统、升降系统检测维护、弱电系统、消防系统、人防系统、防雷设施、锅炉检测维护、天然气系统检测维护；</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5、水电工:</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（1）保证学校水电的正常运行，维修、调换学校损坏的电灯、水笼头等水电设施设备。</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保证学校的水电运行安全，定期检查教室内的电扇、电灯等设施设备，保证安全使用。每天进行至少两次以上的教室巡查，发现问题及时处理，并做好维修记录。定期检查、调整电铃、检查校园大灯，检查定时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（3）对于寝室内的水电及时维修，并做好记录。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（4）检查维护各配电房、水泵房设备，按时进行保养和维护，并每天做好记录。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（5）安全、稳定地为全校各类活动提供水电保障。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保证全校各路污水管道、粪便管道的通畅，发现堵塞现象，由中标人负责及时处理好；出现堵塞现象时，若需要请疏通公司进行管道等疏通的，费用由中标人支付；投标人自行负责这些费用，费用须包含在投标报价中。</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（7）须确保晚间学校水电系统（包括配电房、水泵房等）正常运行，安排专人值班，出现问题第一时间解决；</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（8）服从学校布置的临时任务。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6、木工:</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（1）负责教室、宿舍、办公室、食堂门窗、吊顶、扣板、隔断、橱柜、桌椅等木结构的设备设施维修。</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（2）负责班级课桌椅、讲台、橱柜、窗、玻璃、窗扣、窗帘、门、门锁、门扣、门吸等维修及财产检查。</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（3）负责宿舍、办公室等的门、窗、锁、扣、柜、床、桌、椅等木器具的维修检查。</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（4）负责基建、安装、装修、等土木施工、用料等进行质量把关、符合规范标准。协助做好质量验收、测量、结算工作。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（5）积极参与对学校开展各项活动的前期布置，配合设计制作展台、展品、展板等活动用的道具、模型器具。</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（6）接到突发事件通报，随叫随到、迅速采取应急措施，保证设施、设备正常完好。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（7）中午在规定地点值班，学生破损课桌椅及时维修、更换。</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7、泥工:</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（1）负责全校建筑物、楼房、墙砖、地砖、路面、侧石、花坛、窨井盖、排水沟、花岗岩、踢脚线等土建设施的维修、维护，确保完好无损、无确。</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（2）负责房屋、屋顶、墙壁等龟裂、空鼓、块状脱落等类似危险情况，必须及时修整、做好防范措施根除隐患。</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（3）协助木工、水电工担任起部分力所能及的维修工作,提高维修技能。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（4）对学校的基建、安装、装修、等土建结构的质量，进行质量把关、严格督促用料标准。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（5）积极参与对学校开展各项活动的前期布置和结束收拾工作，以及其它杂务工作、做好安全检查工作，坚持“安全第一，预防为主”的原则性。</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8、泥、木工其他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（1）玻璃门窗配件完好，门、窗开闭灵活并无异常声响；门锁开启正常</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（2）房屋外观完好、外墙面砖、涂料、顶面粉刷层无大面积脱落，面砖、地砖平整，无大面积壳起、空鼓、脱落、破损等安全隐患；</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（3）围墙:围墙完好，铁栅栏围墙表面无脱焊、松动摇晃等可能的安全隐患。</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（4）确保场地、步道、路面、侧石、井盖等:道路畅通，路面平整；井盖无缺损、无丢失，路面井盖不影响车辆和行人通行。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（5）休闲椅、凉亭、雕塑、景观文化作品、护栏:安全坚固。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（6）室外健身设施:发现损坏立即修复，保证器械、设施的安全耐用。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（7）安全标志等:清晰完整，设施运行正常。</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（8）伸缩门、道闸:启动灵活，完好无损，正常使用，每半年保养一次。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（9）围墙铁质护栏:每年保养一次，无明显锈迹。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（10）标识:每年维护，确保无缺损</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（11）教室课桌的维修要及时，按教务处要求进行考试开门。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（12）学校活动挂横幅专人负责。</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（13）学校活动所用小型展板。</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（14）根据实际需要进行设施设备油漆保养、墙面粉刷等工作。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9、供电系统管理: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（1）严格对变电房进行规范化管理，确保学校每天24小时的供电质量与安全稳定，保障用电设备正常运转、供电线路的安全可靠性。</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（2）熟知校园供电系统组成情况，配电设备标识清楚完好，配电开关控制范围标识清晰、准确。</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确保供电线路的安全性、可靠性、标准性，严格执行规范化操作制度，及时上交巡查、检测报告。确保校园、校舍、楼道、走廊、围墙照明、用电设备完好无损，严格遵守安全操作规程、规章制度，防止发生安全事故。</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对学校重点用电单位:机房中心、交换器设备、消防监控中心、泵房、食堂、办公室等，实行重点监控、严格管理，确保供电质量，稳定而不中断。定期检查配电设备三相负载平衡情况，杜绝因电压不平衡、不稳定、频繁跳闸等影响用电设备正常运转、甚至引起烧毁设备的事故发生。</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（5）在气候环境恶劣情况下:雷电、暴雨、台风、大雪等情况必需加强安全防范及巡查，确保线路安装的可靠、用电设备的安全。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（6）对电扇、吊灯、空调、以及挂吊安装的电设备:必须定期进行安全检查，确保安装可靠，无磨损、松动、老化等安全隐患出现。</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（7）确保学校高考、重要会议等大型活动时的照明等用电设备的正常运转，在活动期间做好相关设备运行的值守工作。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10、供电系统维护:</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对变电房、配电房、水泵房、空调机房等各电表箱、配电箱、配电柜:保持清洁整齐、无积尘，接头无松动、打火、发热、焦味等安全隐患现象；保持清洁无污染、无腐蚀、无发黑积炭等接触性差的状况，测试三相平衡状况。</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（2）总配电箱:每年保养，无积尘，接头无松动现象，严格遵守安全用电规章标准。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（3）路灯、楼道灯、各房间内的灯，亮灯率不低于95﹪，公共照明设备完好。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（4）设备出现故障时，维修人员应在接到报修后5分钟内到达现场，设备零修合格率达100%，水、电维修一天完成；避雷设备完好、有效、安全。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（5）检查后需要记录的项目:教室擦板器每月一次记录；校园路灯检查记录；水泵、配电房检查记录。其他容易发生问题的部位记录及处理意见，落实情况。</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11、管网系统管理: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负责供、排水系统完好、畅通，维护巡查自供、消防、加压水管网系统，确保水池（箱）、水泵、水位、转感器、球阀、控制柜、压力表、流量表、阀门、消防联动、报警联动、消防喷淋等运行的安全、正常，做好检测记录，随时上报。杜绝失修、失常、失误等状况，避免造成更大损失。</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（2）负责对隔油池、化粪池、污水处理池、消防池、定期清掏，确保安全、畅通、可靠，及时排除堵塞、外溢、污染等现象。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（3）公共雨、污水管道、房顶:保证畅通无堵，疏通每年不少于一次。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（4）化粪池:保持通畅、无堵塞、无满溢，半年清掏一次。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（5）负责对地下通道、地下车库、体育馆地下层、喷泉等的排水泵定期检查测试，确保正常。</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（6）确保食堂、锅炉房、开水房、浴室、宿舍等区域的正常供水，及时抢修排除故障，不影响学校正常生活秩序。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（7）负责日常巡查维修:龙头、阀门、管道、冲便器、水箱、洗手池等，维护热交换器、热水管道的输水状况，稍有渗漏及时修复，杜绝爆裂事态发生。</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（8）做好防冻防暴措施，做好随时抢修的准备，将损失减低于最低程度。</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（9）学校监控系统需要由专业公司维护，维护公司最终需报采购人审核通过所有产生的费用，由中标人支付，费用由投标人自行负责，包含在投标报价中。</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（10）熟知责任区内室外管网图纸、窨井数量分布及管道走向。</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（11）供水设备:设备完好、无渗漏，无污染；水泵:每季对润滑点加油，保证二次供水正常。</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（12）泵房:定期检查供水管道，发生锈蚀立即处理；水箱、蓄水池盖板完好，溢流口防护网完好；生活水泵，一级保养，一年一次，保证二次供水正常。</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12、突发事件处理: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接到突发事件通报，随叫随到、迅速采取应急措施，保证设施、设备正常完好、维修人员必须持证上岗；严格执行用电安全规范，确保用电安全。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13、排水</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窨井、窨沟、排水沟、集水井:管道通畅，无堵塞外溢现象。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14、体育设施管理: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负责双杠、单杠、篮球架、爬杆、网球栅栏等巡查并做好记录。确保无脱焊、松动、破损、腐蚀等可能的安全隐患。对需要大修的设施及时上报大修计划及费用预算。</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15、防护设施管理: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负责铁栅、护栏、校门等铸件的完好无损。确保无腐蚀、老化、风化等失修状况及安全隐患。记录维护巡视情况，发现需要大检修项目必须随时上报。</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16、机械设备管理: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负责舞台机械、天文台、电梯、中央空调机房等电动设备加油、除锈、清洁的养护。确保该设备无锈斑、失油、磨损、卡壳、异常噪音、跳动等不正常状况；确保正常运转、完好无损，杜绝安全隐患。及时上交维护巡查记录，随时上报大检修项目、杜绝失去保修机会而造成更大损失。</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17、地下车库管理: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负责排水沟、排水泵的运转正常，发现问题及时通报电工处理。负担单元照明、水龙头巡查更换，发现线路、管道、配电等故障问题及时通报水电工处理。人防系统:每季检查一次，定期测试，每年年检一次，正常运行，表面、管架、人防设备完整无缺，卫生状况良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18、弱电系统</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（1）监控系统:保证系统24小时运行正常，能清楚显示出入人员的面部特征和车辆的车牌号，录像功能正常，每季调试保养，出现故障及时联系维修部门。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（2）周界报警安防系统:每季调试保养。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（3）电子巡更:每周检查，确保正常运行，保持巡查时间、地点、人员和顺序等数据的显示、归档、查询和打印等功能正常；每季调试保养不少于一次。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19、消防系统</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（1）消防泵:启动检查每月一次并记录，运行正常，设施完好、无渗漏；一级保养，每年一次。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（2）消防栓:每月巡查一次，消防栓箱内各种配件完好。每年保养一次，表面无生锈现象，颜色一致；阀杆每半年加注润滑油，启动灵活运行正常，每半年放水检查。</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（3）火警、报警功能:功能正常。</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（4）探测器控制装置:每年一次试验，保证功能正常。</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（5）火灾探测器:每年一次试验，完好无损，运行正常，出现问题及时清洗或更换。</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（6）消防水带:每半年检查一次完好无缺，无霉变。</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（7）灭火器:检查及时，并做好记录，发现问题更新或充压，表面无积尘。</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（8）消防喷淋:每年保养一次，管道表面无生锈现象，颜色一致。</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（9）消防仪表:每周巡查，压力正常。</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（10）风机房内设备设施:每年一次全面保养，设备正常运行，无损坏现象，表面无积尘，并做好记录。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中控室:值班人员定期巡查；保证监控系统、灯光系统、消防系统、背景音乐系统运行正常，各系统工作稳定；一般性故障立即排除，维修合格率100%，暂时不能处理的需4小时内通知有关部门采取应急措施，应急措施得当有效；定期进行消防普查；设备机房整洁；保证设备机房的安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20、其他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电梯检测（食堂\图书馆）:对学校的所有电梯，按规范需要定期检测和保养维护，中标人每年委托有资质的鉴定机构进行年检，并提供合格的检测报告；中标人每年委托专业单位进行电梯保养维护。所有产生的费用，由中标人支付，费用由投标人自行负责，包含在投标报价中。</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（2）防雷设施:每年由有资质的鉴定机构（防雷所）进行年检，并取得合格证书。这项服务所产生的费用，由投标人自行负责，包含在投标报价中。</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（3）维修时限</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a.急修:半小时内到场处理，一般修理一天内完成，及时率100%、返修率1%，并有回访记录。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b.小修:半小时内到场48小时内完成（特殊情况除外）。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c.大修:半小时到场，一天内有答复。</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学校维修工作范围包括校园内所有设施设备,主要包括木工类维修(各类门、窗、课桌椅等维修)、泥工类维修（墙面、地面、楼顶、建筑结构、侧石、花岗岩等维修）、水电类维修（照明、线路、管道、机械设备等水电设施设备维修）、各类应急维修，维修工作均由由中标人负责，及时完成，必须满足原样恢复、安全、有效的使用功能，更新的配件须用原有品牌。维修材料由采购人和中标人双方共同采购，共同记帐，材料入库，由中标人支付，超过部分双方协商解决。中标人须充分考虑各类维修的各项工作，现场充分勘察，充分预算各项费用，所产生的相关费用投标人自行负责，产生的费用均须包含在投标报价内。</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(5) 学校众多机械设备、灯具设备等维护，学校两个配电房、两个水泵房的专业设备维护及配件更新，需要有相应资质的专业单位负责，维护单位最终需报采购人审核通过，所有产生的费用，由中标人支付，费用由投标人自行负责，包含在投标报价中。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（6）消防设备、消控设备的维护及配件更新，要有相应资质的专业单位负责，维护单位最终需报采购人审核通过，所有产生的费用，由中标人支付，费用由投标人自行负责，包含在投标报价中。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（7）天然气管道、天然气灶具等设备安全维保检查服务，由天然气集团公司负责维保服务，该费用由中标人支付。</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(8)简单施工类项目，学校出材料，中标人完成施工。</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(9)专业设施需原厂维保。</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(10)学校实施建设改造工程时，中标人须参与工程监管。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（六）空调维护</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概况:全校的教学楼、实验楼、综合楼、学生公寓楼、教工宿舍楼、食堂等约300台以上的空调进行维护保养（具体数量由中标人自行测算）；空调类型主要有大型中央空调系统，多联机，分体挂机、立式柜机、吸顶式中央空调等；空调功率有1匹机、1.5匹机、2匹机、3匹机、5匹机等；空调品牌有华凌、松下、日立、海尔等，有的品牌目前已没有原厂家；空调使用时间有的1—20年不等；以现场察看为准</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若投标人需要现场考察，请至少提前2个工作日向项目联系人电话预约进行现场察看。）</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2、内容:空调系统维护服务项目空调主机（外机）维护、室内机维护、管道系统维护、各种阀类、控制系统等维护。</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3、基本要求:空调系统维护及配件更新，要有相应资质的专业单位负责。维护单位最终需报采购人审核通过。</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（1）定期（一月一次）对空调系统进行检修保养，保证运行正常，无漏水现象；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（2）保障6月至9月的制冷运行，室内温度维持在26度；保障11月至次年3月的换热运行，室内温度不低于16摄氏度；</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（3）四月室内机检修、调试；十月保养全部制冷制热设备；</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（4）空调系统出现故障后，维修人员在60分钟内到达现场维修，小修及时处理，中修、大修及时联系厂家技术人员并协助维修；维修及时率100%；有故障应急处理方案。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（5）投标报价中含维修空调更换的配件（包括主件，压缩机，主板）；</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（6）学校所有的空调维护保养费及配件费用，由投标人自行负责，产生的费用须包含在投标报价中。</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（七）垃圾清运及化粪池清掏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中标人员工须把每个点的垃圾箱每天至少清理两次，并将垃圾送到学校两个垃圾集中点，保持周围清洁。三墩环卫所每天来校，将学校集中点的垃圾运送至三墩镇垃圾场，作集中处理。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人的报价中须包括垃圾的处理费、清运人工费及化粪池的清掏、清运费等，这些费用具体金额由中标人自行与环卫部门联系协商，费用全额支付给环卫所。这些费用由投标人自行负责，费用包含在投标报价中。</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（八）收发室服务、驾驶服务与图书馆管理服务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学校两个收发室，负责收发老师、学生、班级的信件、邮件、快递等，教师办公室的报刊杂志都要送至办公室。要求中标人聘用两名收发室员工，年龄在50周岁以内，并有初中以上文化程度，相关部门无不良记录，为人正派。这两名员工同时兼学校桶装水的管理工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校地处郊区，师生活动较多，又是全寄宿制的，各种服务比较繁忙，要求中标人聘用2名流动服务员，要求男性，年龄在50周岁以内（有相关服务经验，特别优秀者除外，另外学校推荐的人员也可适当放宽年龄要求)，身高在160厘米以上，外貌、体形等形象端正，须有初中以上文化程度，相关部门无不良记录，为人正派，身体健康，工作认真负责，并定期接受培训。</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（九）其他说明</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为保证采购人物管工作的连续性和平稳过渡，2024年1月1日至合同签订之日前的空档期物业服务由原供应商承担，费用由中标人按本次中标价单日金额乘以实际服务天数，与原供应商结算，该项物业服务费包含在本次投标报价中。投标人应承诺根据具体情况及采购人特殊要求，配合采购人妥善做好准备交接工作。投标报价基础为12个月服务期限，具体签订合同时中标人应配合采购人确定实际服务期限及相关调整款项的划转。</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1、投标人按12个月整体报价。</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目前采购人已在使用各类服务人员，采购人有权推荐，中标人须给予学校推荐员工一个月以上的试用期，视具体试用情况决定是否录用，双方双向选择。在同等条件下优先录用学校推荐的员工，对学校推荐的人员可适当放宽年龄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中标人需合法用工，所提供的员工实际收入不得低于劳动部门规定的最低工资标准，并且按规定缴纳各类保险。工资建议最低标准见下表；报价中须含各类加班费、节假日加班费、高温补助费、特殊岗位津贴等，新疆部宿管员的晚自修管理费用、春节、国庆等各类假日的加班费，这些产生的费用，投标人须充分考虑，费用都须包含在投标报价中。</w:t>
      </w:r>
    </w:p>
    <w:p>
      <w:pPr>
        <w:spacing w:line="360" w:lineRule="auto"/>
        <w:ind w:firstLine="480" w:firstLineChars="200"/>
        <w:rPr>
          <w:rFonts w:ascii="宋体" w:hAnsi="宋体" w:cs="宋体"/>
          <w:color w:val="auto"/>
          <w:sz w:val="24"/>
          <w:highlight w:val="none"/>
        </w:rPr>
        <w:sectPr>
          <w:headerReference r:id="rId8" w:type="first"/>
          <w:footerReference r:id="rId11" w:type="first"/>
          <w:footerReference r:id="rId9" w:type="default"/>
          <w:footerReference r:id="rId10" w:type="even"/>
          <w:pgSz w:w="11906" w:h="16838"/>
          <w:pgMar w:top="1440" w:right="1800" w:bottom="1440" w:left="1800" w:header="851" w:footer="992" w:gutter="0"/>
          <w:cols w:space="720" w:num="1"/>
          <w:docGrid w:type="lines" w:linePitch="312" w:charSpace="0"/>
        </w:sectPr>
      </w:pPr>
    </w:p>
    <w:p>
      <w:pPr>
        <w:jc w:val="center"/>
        <w:rPr>
          <w:color w:val="auto"/>
          <w:sz w:val="28"/>
          <w:szCs w:val="28"/>
          <w:highlight w:val="none"/>
        </w:rPr>
      </w:pPr>
      <w:r>
        <w:rPr>
          <w:color w:val="auto"/>
          <w:sz w:val="28"/>
          <w:szCs w:val="28"/>
          <w:highlight w:val="none"/>
        </w:rPr>
        <w:t>202</w:t>
      </w:r>
      <w:r>
        <w:rPr>
          <w:rFonts w:hint="eastAsia"/>
          <w:color w:val="auto"/>
          <w:sz w:val="28"/>
          <w:szCs w:val="28"/>
          <w:highlight w:val="none"/>
        </w:rPr>
        <w:t>4</w:t>
      </w:r>
      <w:r>
        <w:rPr>
          <w:color w:val="auto"/>
          <w:sz w:val="28"/>
          <w:szCs w:val="28"/>
          <w:highlight w:val="none"/>
        </w:rPr>
        <w:t>年物业服务人员数量最低要求及待遇最低标准建议</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080"/>
        <w:gridCol w:w="720"/>
        <w:gridCol w:w="918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rFonts w:hint="eastAsia"/>
                <w:color w:val="auto"/>
                <w:sz w:val="24"/>
                <w:highlight w:val="none"/>
              </w:rPr>
              <w:t>用工管</w:t>
            </w:r>
          </w:p>
          <w:p>
            <w:pPr>
              <w:rPr>
                <w:color w:val="auto"/>
                <w:sz w:val="24"/>
                <w:highlight w:val="none"/>
              </w:rPr>
            </w:pPr>
            <w:r>
              <w:rPr>
                <w:rFonts w:hint="eastAsia"/>
                <w:color w:val="auto"/>
                <w:sz w:val="24"/>
                <w:highlight w:val="none"/>
              </w:rPr>
              <w:t>理部门</w:t>
            </w:r>
          </w:p>
        </w:tc>
        <w:tc>
          <w:tcPr>
            <w:tcW w:w="108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rFonts w:hint="eastAsia"/>
                <w:color w:val="auto"/>
                <w:sz w:val="24"/>
                <w:highlight w:val="none"/>
              </w:rPr>
              <w:t>工种</w:t>
            </w:r>
          </w:p>
        </w:tc>
        <w:tc>
          <w:tcPr>
            <w:tcW w:w="72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rFonts w:hint="eastAsia"/>
                <w:color w:val="auto"/>
                <w:sz w:val="24"/>
                <w:highlight w:val="none"/>
              </w:rPr>
              <w:t>最少人数</w:t>
            </w:r>
          </w:p>
        </w:tc>
        <w:tc>
          <w:tcPr>
            <w:tcW w:w="9180" w:type="dxa"/>
            <w:tcBorders>
              <w:top w:val="single" w:color="auto" w:sz="4" w:space="0"/>
              <w:left w:val="single" w:color="auto" w:sz="4" w:space="0"/>
              <w:bottom w:val="single" w:color="auto" w:sz="4" w:space="0"/>
              <w:right w:val="single" w:color="auto" w:sz="4" w:space="0"/>
            </w:tcBorders>
            <w:vAlign w:val="center"/>
          </w:tcPr>
          <w:p>
            <w:pPr>
              <w:rPr>
                <w:color w:val="auto"/>
                <w:sz w:val="24"/>
                <w:highlight w:val="none"/>
              </w:rPr>
            </w:pPr>
            <w:r>
              <w:rPr>
                <w:color w:val="auto"/>
                <w:sz w:val="24"/>
                <w:highlight w:val="none"/>
              </w:rPr>
              <w:t>202</w:t>
            </w:r>
            <w:r>
              <w:rPr>
                <w:rFonts w:hint="eastAsia"/>
                <w:color w:val="auto"/>
                <w:sz w:val="24"/>
                <w:highlight w:val="none"/>
              </w:rPr>
              <w:t>4</w:t>
            </w:r>
            <w:r>
              <w:rPr>
                <w:color w:val="auto"/>
                <w:sz w:val="24"/>
                <w:highlight w:val="none"/>
              </w:rPr>
              <w:t>年员工待遇建议最低标准</w:t>
            </w:r>
          </w:p>
        </w:tc>
        <w:tc>
          <w:tcPr>
            <w:tcW w:w="180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rFonts w:hint="eastAsia"/>
                <w:color w:val="auto"/>
                <w:sz w:val="24"/>
                <w:highlight w:val="none"/>
              </w:rPr>
              <w:t>年龄要求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rFonts w:hint="eastAsia"/>
                <w:color w:val="auto"/>
                <w:sz w:val="24"/>
                <w:highlight w:val="none"/>
              </w:rPr>
              <w:t>学校</w:t>
            </w:r>
          </w:p>
        </w:tc>
        <w:tc>
          <w:tcPr>
            <w:tcW w:w="108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rFonts w:hint="eastAsia"/>
                <w:color w:val="auto"/>
                <w:sz w:val="24"/>
                <w:highlight w:val="none"/>
              </w:rPr>
              <w:t>管理部</w:t>
            </w:r>
          </w:p>
        </w:tc>
        <w:tc>
          <w:tcPr>
            <w:tcW w:w="72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color w:val="auto"/>
                <w:sz w:val="24"/>
                <w:highlight w:val="none"/>
              </w:rPr>
              <w:t>3</w:t>
            </w:r>
          </w:p>
        </w:tc>
        <w:tc>
          <w:tcPr>
            <w:tcW w:w="918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rFonts w:hint="eastAsia"/>
                <w:color w:val="auto"/>
                <w:sz w:val="24"/>
                <w:highlight w:val="none"/>
              </w:rPr>
              <w:t>经理、主管、管理员各一名；经理工资</w:t>
            </w:r>
            <w:r>
              <w:rPr>
                <w:color w:val="auto"/>
                <w:sz w:val="24"/>
                <w:highlight w:val="none"/>
              </w:rPr>
              <w:t>6000元，主管工资4500元；社险五金由中标人按规定缴纳。</w:t>
            </w:r>
          </w:p>
        </w:tc>
        <w:tc>
          <w:tcPr>
            <w:tcW w:w="180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color w:val="auto"/>
                <w:sz w:val="24"/>
                <w:highlight w:val="none"/>
              </w:rPr>
              <w:t>45周岁以内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rPr>
                <w:color w:val="auto"/>
                <w:sz w:val="24"/>
                <w:highlight w:val="none"/>
              </w:rPr>
            </w:pPr>
            <w:r>
              <w:rPr>
                <w:rFonts w:hint="eastAsia"/>
                <w:color w:val="auto"/>
                <w:sz w:val="24"/>
                <w:highlight w:val="none"/>
              </w:rPr>
              <w:t>保卫</w:t>
            </w:r>
          </w:p>
        </w:tc>
        <w:tc>
          <w:tcPr>
            <w:tcW w:w="108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rFonts w:hint="eastAsia"/>
                <w:color w:val="auto"/>
                <w:sz w:val="24"/>
                <w:highlight w:val="none"/>
              </w:rPr>
              <w:t>保安</w:t>
            </w:r>
          </w:p>
        </w:tc>
        <w:tc>
          <w:tcPr>
            <w:tcW w:w="72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color w:val="auto"/>
                <w:sz w:val="24"/>
                <w:highlight w:val="none"/>
              </w:rPr>
              <w:t>20</w:t>
            </w:r>
          </w:p>
        </w:tc>
        <w:tc>
          <w:tcPr>
            <w:tcW w:w="918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rFonts w:hint="eastAsia"/>
                <w:color w:val="auto"/>
                <w:sz w:val="24"/>
                <w:highlight w:val="none"/>
              </w:rPr>
              <w:t>形象岗工资</w:t>
            </w:r>
            <w:r>
              <w:rPr>
                <w:color w:val="auto"/>
                <w:sz w:val="24"/>
                <w:highlight w:val="none"/>
              </w:rPr>
              <w:t>6300元，其他的工资5300元；社险五金由中标人按规定缴纳</w:t>
            </w:r>
          </w:p>
        </w:tc>
        <w:tc>
          <w:tcPr>
            <w:tcW w:w="180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color w:val="auto"/>
                <w:sz w:val="24"/>
                <w:highlight w:val="none"/>
              </w:rPr>
              <w:t>40周岁以内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rPr>
                <w:color w:val="auto"/>
                <w:sz w:val="24"/>
                <w:highlight w:val="none"/>
              </w:rPr>
            </w:pPr>
            <w:r>
              <w:rPr>
                <w:rFonts w:hint="eastAsia"/>
                <w:color w:val="auto"/>
                <w:sz w:val="24"/>
                <w:highlight w:val="none"/>
              </w:rPr>
              <w:t>学生处</w:t>
            </w:r>
          </w:p>
        </w:tc>
        <w:tc>
          <w:tcPr>
            <w:tcW w:w="108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rFonts w:hint="eastAsia"/>
                <w:color w:val="auto"/>
                <w:sz w:val="24"/>
                <w:highlight w:val="none"/>
              </w:rPr>
              <w:t>本部宿管员</w:t>
            </w:r>
          </w:p>
        </w:tc>
        <w:tc>
          <w:tcPr>
            <w:tcW w:w="72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color w:val="auto"/>
                <w:sz w:val="24"/>
                <w:highlight w:val="none"/>
              </w:rPr>
              <w:t>13</w:t>
            </w:r>
          </w:p>
        </w:tc>
        <w:tc>
          <w:tcPr>
            <w:tcW w:w="918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rFonts w:hint="eastAsia"/>
                <w:color w:val="auto"/>
                <w:sz w:val="24"/>
                <w:highlight w:val="none"/>
              </w:rPr>
              <w:t>男生单元</w:t>
            </w:r>
            <w:r>
              <w:rPr>
                <w:color w:val="auto"/>
                <w:sz w:val="24"/>
                <w:highlight w:val="none"/>
              </w:rPr>
              <w:t>3150元，女生单元3050元；其中本部宿管员班长工资为3450元；管理员主管工资4500元；社险五金由中标人按规定缴纳。若12单元住学生，宿管员组长负责。</w:t>
            </w:r>
          </w:p>
        </w:tc>
        <w:tc>
          <w:tcPr>
            <w:tcW w:w="180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color w:val="auto"/>
                <w:sz w:val="24"/>
                <w:highlight w:val="none"/>
              </w:rPr>
              <w:t>50周岁以内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rPr>
                <w:color w:val="auto"/>
                <w:sz w:val="24"/>
                <w:highlight w:val="none"/>
              </w:rPr>
            </w:pPr>
            <w:r>
              <w:rPr>
                <w:rFonts w:hint="eastAsia"/>
                <w:color w:val="auto"/>
                <w:sz w:val="24"/>
                <w:highlight w:val="none"/>
              </w:rPr>
              <w:t>新疆部</w:t>
            </w:r>
          </w:p>
        </w:tc>
        <w:tc>
          <w:tcPr>
            <w:tcW w:w="108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rFonts w:hint="eastAsia"/>
                <w:color w:val="auto"/>
                <w:sz w:val="24"/>
                <w:highlight w:val="none"/>
              </w:rPr>
              <w:t>新疆部宿管员</w:t>
            </w:r>
          </w:p>
        </w:tc>
        <w:tc>
          <w:tcPr>
            <w:tcW w:w="72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color w:val="auto"/>
                <w:sz w:val="24"/>
                <w:highlight w:val="none"/>
              </w:rPr>
              <w:t>7</w:t>
            </w:r>
          </w:p>
        </w:tc>
        <w:tc>
          <w:tcPr>
            <w:tcW w:w="918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rFonts w:hint="eastAsia"/>
                <w:color w:val="auto"/>
                <w:sz w:val="24"/>
                <w:highlight w:val="none"/>
              </w:rPr>
              <w:t>男生单元</w:t>
            </w:r>
            <w:r>
              <w:rPr>
                <w:color w:val="auto"/>
                <w:sz w:val="24"/>
                <w:highlight w:val="none"/>
              </w:rPr>
              <w:t>3250元，女生单元3150元；社险五金由中标</w:t>
            </w:r>
            <w:r>
              <w:rPr>
                <w:rFonts w:hint="eastAsia"/>
                <w:color w:val="auto"/>
                <w:sz w:val="24"/>
                <w:highlight w:val="none"/>
              </w:rPr>
              <w:t>人按规定缴纳；一年中新疆部宿管员每人比本部宿管员多一些加班费，投标人须充分考虑，费用须包含在投标报价中。</w:t>
            </w:r>
          </w:p>
        </w:tc>
        <w:tc>
          <w:tcPr>
            <w:tcW w:w="180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color w:val="auto"/>
                <w:sz w:val="24"/>
                <w:highlight w:val="none"/>
              </w:rPr>
              <w:t>50周岁以内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restart"/>
            <w:tcBorders>
              <w:top w:val="single" w:color="auto" w:sz="4" w:space="0"/>
              <w:left w:val="single" w:color="auto" w:sz="4" w:space="0"/>
              <w:bottom w:val="single" w:color="auto" w:sz="4" w:space="0"/>
              <w:right w:val="single" w:color="auto" w:sz="4" w:space="0"/>
            </w:tcBorders>
          </w:tcPr>
          <w:p>
            <w:pPr>
              <w:rPr>
                <w:color w:val="auto"/>
                <w:sz w:val="24"/>
                <w:highlight w:val="none"/>
              </w:rPr>
            </w:pPr>
          </w:p>
          <w:p>
            <w:pPr>
              <w:rPr>
                <w:color w:val="auto"/>
                <w:sz w:val="24"/>
                <w:highlight w:val="none"/>
              </w:rPr>
            </w:pPr>
            <w:r>
              <w:rPr>
                <w:rFonts w:hint="eastAsia"/>
                <w:color w:val="auto"/>
                <w:sz w:val="24"/>
                <w:highlight w:val="none"/>
              </w:rPr>
              <w:t>总务处</w:t>
            </w:r>
          </w:p>
        </w:tc>
        <w:tc>
          <w:tcPr>
            <w:tcW w:w="108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rFonts w:hint="eastAsia"/>
                <w:color w:val="auto"/>
                <w:sz w:val="24"/>
                <w:highlight w:val="none"/>
              </w:rPr>
              <w:t>保洁员</w:t>
            </w:r>
          </w:p>
        </w:tc>
        <w:tc>
          <w:tcPr>
            <w:tcW w:w="72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color w:val="auto"/>
                <w:sz w:val="24"/>
                <w:highlight w:val="none"/>
              </w:rPr>
              <w:t>13</w:t>
            </w:r>
          </w:p>
        </w:tc>
        <w:tc>
          <w:tcPr>
            <w:tcW w:w="918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rFonts w:hint="eastAsia"/>
                <w:color w:val="auto"/>
                <w:sz w:val="24"/>
                <w:highlight w:val="none"/>
              </w:rPr>
              <w:t>保洁员</w:t>
            </w:r>
            <w:r>
              <w:rPr>
                <w:color w:val="auto"/>
                <w:sz w:val="24"/>
                <w:highlight w:val="none"/>
              </w:rPr>
              <w:t>13人，水磨石保养员1人；保洁员工资2800元；其中保洁员组长工资3100元，水磨石保养员工资4000元；社险五金由中标人按规定缴纳。</w:t>
            </w:r>
          </w:p>
        </w:tc>
        <w:tc>
          <w:tcPr>
            <w:tcW w:w="180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color w:val="auto"/>
                <w:sz w:val="24"/>
                <w:highlight w:val="none"/>
              </w:rPr>
              <w:t>45周岁以内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tcBorders>
              <w:top w:val="single" w:color="auto" w:sz="4" w:space="0"/>
              <w:left w:val="single" w:color="auto" w:sz="4" w:space="0"/>
              <w:bottom w:val="single" w:color="auto" w:sz="4" w:space="0"/>
              <w:right w:val="single" w:color="auto" w:sz="4" w:space="0"/>
            </w:tcBorders>
            <w:vAlign w:val="center"/>
          </w:tcPr>
          <w:p>
            <w:pPr>
              <w:rPr>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rFonts w:hint="eastAsia"/>
                <w:color w:val="auto"/>
                <w:sz w:val="24"/>
                <w:highlight w:val="none"/>
              </w:rPr>
              <w:t>接待员</w:t>
            </w:r>
          </w:p>
        </w:tc>
        <w:tc>
          <w:tcPr>
            <w:tcW w:w="72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color w:val="auto"/>
                <w:sz w:val="24"/>
                <w:highlight w:val="none"/>
              </w:rPr>
              <w:t>1</w:t>
            </w:r>
          </w:p>
        </w:tc>
        <w:tc>
          <w:tcPr>
            <w:tcW w:w="918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rFonts w:hint="eastAsia"/>
                <w:color w:val="auto"/>
                <w:sz w:val="24"/>
                <w:highlight w:val="none"/>
              </w:rPr>
              <w:t>工资</w:t>
            </w:r>
            <w:r>
              <w:rPr>
                <w:color w:val="auto"/>
                <w:sz w:val="24"/>
                <w:highlight w:val="none"/>
              </w:rPr>
              <w:t>4200元；社险五金由中标人按规定缴纳。</w:t>
            </w:r>
          </w:p>
        </w:tc>
        <w:tc>
          <w:tcPr>
            <w:tcW w:w="180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color w:val="auto"/>
                <w:sz w:val="24"/>
                <w:highlight w:val="none"/>
              </w:rPr>
              <w:t>35周岁以内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tcBorders>
              <w:top w:val="single" w:color="auto" w:sz="4" w:space="0"/>
              <w:left w:val="single" w:color="auto" w:sz="4" w:space="0"/>
              <w:bottom w:val="single" w:color="auto" w:sz="4" w:space="0"/>
              <w:right w:val="single" w:color="auto" w:sz="4" w:space="0"/>
            </w:tcBorders>
            <w:vAlign w:val="center"/>
          </w:tcPr>
          <w:p>
            <w:pPr>
              <w:rPr>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rFonts w:hint="eastAsia"/>
                <w:color w:val="auto"/>
                <w:sz w:val="24"/>
                <w:highlight w:val="none"/>
              </w:rPr>
              <w:t>勤杂工</w:t>
            </w:r>
          </w:p>
        </w:tc>
        <w:tc>
          <w:tcPr>
            <w:tcW w:w="72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color w:val="auto"/>
                <w:sz w:val="24"/>
                <w:highlight w:val="none"/>
              </w:rPr>
              <w:t>5</w:t>
            </w:r>
          </w:p>
        </w:tc>
        <w:tc>
          <w:tcPr>
            <w:tcW w:w="918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rFonts w:hint="eastAsia"/>
                <w:color w:val="auto"/>
                <w:sz w:val="24"/>
                <w:highlight w:val="none"/>
              </w:rPr>
              <w:t>勤杂工工资</w:t>
            </w:r>
            <w:r>
              <w:rPr>
                <w:color w:val="auto"/>
                <w:sz w:val="24"/>
                <w:highlight w:val="none"/>
              </w:rPr>
              <w:t>4000元；其中勤杂工组长工资4200元；社险五金由中标</w:t>
            </w:r>
            <w:r>
              <w:rPr>
                <w:rFonts w:hint="eastAsia"/>
                <w:color w:val="auto"/>
                <w:sz w:val="24"/>
                <w:highlight w:val="none"/>
              </w:rPr>
              <w:t>人按规定缴纳。</w:t>
            </w:r>
          </w:p>
        </w:tc>
        <w:tc>
          <w:tcPr>
            <w:tcW w:w="180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color w:val="auto"/>
                <w:sz w:val="24"/>
                <w:highlight w:val="none"/>
              </w:rPr>
              <w:t>55周岁以内；组长45周岁以内。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tcBorders>
              <w:top w:val="single" w:color="auto" w:sz="4" w:space="0"/>
              <w:left w:val="single" w:color="auto" w:sz="4" w:space="0"/>
              <w:bottom w:val="single" w:color="auto" w:sz="4" w:space="0"/>
              <w:right w:val="single" w:color="auto" w:sz="4" w:space="0"/>
            </w:tcBorders>
            <w:vAlign w:val="center"/>
          </w:tcPr>
          <w:p>
            <w:pPr>
              <w:rPr>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rFonts w:hint="eastAsia"/>
                <w:color w:val="auto"/>
                <w:sz w:val="24"/>
                <w:highlight w:val="none"/>
              </w:rPr>
              <w:t>维修工</w:t>
            </w:r>
          </w:p>
        </w:tc>
        <w:tc>
          <w:tcPr>
            <w:tcW w:w="72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color w:val="auto"/>
                <w:sz w:val="24"/>
                <w:highlight w:val="none"/>
              </w:rPr>
              <w:t>6</w:t>
            </w:r>
          </w:p>
        </w:tc>
        <w:tc>
          <w:tcPr>
            <w:tcW w:w="918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color w:val="auto"/>
                <w:sz w:val="24"/>
                <w:highlight w:val="none"/>
              </w:rPr>
              <w:t>1名组长维修工的工资7000元，1名领班的工资6000元，4名普通维修工的工资5000元；社险五金由中标人按规定缴纳。</w:t>
            </w:r>
          </w:p>
        </w:tc>
        <w:tc>
          <w:tcPr>
            <w:tcW w:w="180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color w:val="auto"/>
                <w:sz w:val="24"/>
                <w:highlight w:val="none"/>
              </w:rPr>
              <w:t>50周岁以内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tcBorders>
              <w:top w:val="single" w:color="auto" w:sz="4" w:space="0"/>
              <w:left w:val="single" w:color="auto" w:sz="4" w:space="0"/>
              <w:bottom w:val="single" w:color="auto" w:sz="4" w:space="0"/>
              <w:right w:val="single" w:color="auto" w:sz="4" w:space="0"/>
            </w:tcBorders>
            <w:vAlign w:val="center"/>
          </w:tcPr>
          <w:p>
            <w:pPr>
              <w:rPr>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rFonts w:hint="eastAsia"/>
                <w:color w:val="auto"/>
                <w:sz w:val="24"/>
                <w:highlight w:val="none"/>
              </w:rPr>
              <w:t>绿化养护工</w:t>
            </w:r>
          </w:p>
        </w:tc>
        <w:tc>
          <w:tcPr>
            <w:tcW w:w="72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color w:val="auto"/>
                <w:sz w:val="24"/>
                <w:highlight w:val="none"/>
              </w:rPr>
              <w:t>5</w:t>
            </w:r>
          </w:p>
        </w:tc>
        <w:tc>
          <w:tcPr>
            <w:tcW w:w="918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color w:val="auto"/>
                <w:sz w:val="24"/>
                <w:highlight w:val="none"/>
              </w:rPr>
              <w:t>4人工资2950元，组长工资5500元；社险五金由中标人按规定缴纳。</w:t>
            </w:r>
          </w:p>
        </w:tc>
        <w:tc>
          <w:tcPr>
            <w:tcW w:w="180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color w:val="auto"/>
                <w:sz w:val="24"/>
                <w:highlight w:val="none"/>
              </w:rPr>
              <w:t>50周岁以内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tcBorders>
              <w:top w:val="single" w:color="auto" w:sz="4" w:space="0"/>
              <w:left w:val="single" w:color="auto" w:sz="4" w:space="0"/>
              <w:bottom w:val="single" w:color="auto" w:sz="4" w:space="0"/>
              <w:right w:val="single" w:color="auto" w:sz="4" w:space="0"/>
            </w:tcBorders>
            <w:vAlign w:val="center"/>
          </w:tcPr>
          <w:p>
            <w:pPr>
              <w:rPr>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rFonts w:hint="eastAsia"/>
                <w:color w:val="auto"/>
                <w:sz w:val="24"/>
                <w:highlight w:val="none"/>
              </w:rPr>
              <w:t>两个收发室</w:t>
            </w:r>
          </w:p>
        </w:tc>
        <w:tc>
          <w:tcPr>
            <w:tcW w:w="72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color w:val="auto"/>
                <w:sz w:val="24"/>
                <w:highlight w:val="none"/>
              </w:rPr>
              <w:t>2</w:t>
            </w:r>
          </w:p>
        </w:tc>
        <w:tc>
          <w:tcPr>
            <w:tcW w:w="918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rFonts w:hint="eastAsia"/>
                <w:color w:val="auto"/>
                <w:sz w:val="24"/>
                <w:highlight w:val="none"/>
              </w:rPr>
              <w:t>工资</w:t>
            </w:r>
            <w:r>
              <w:rPr>
                <w:color w:val="auto"/>
                <w:sz w:val="24"/>
                <w:highlight w:val="none"/>
              </w:rPr>
              <w:t>3350元；社险五金由中标人按规定缴纳。</w:t>
            </w:r>
          </w:p>
        </w:tc>
        <w:tc>
          <w:tcPr>
            <w:tcW w:w="180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color w:val="auto"/>
                <w:sz w:val="24"/>
                <w:highlight w:val="none"/>
              </w:rPr>
              <w:t>55周岁以内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tcBorders>
              <w:top w:val="single" w:color="auto" w:sz="4" w:space="0"/>
              <w:left w:val="single" w:color="auto" w:sz="4" w:space="0"/>
              <w:bottom w:val="single" w:color="auto" w:sz="4" w:space="0"/>
              <w:right w:val="single" w:color="auto" w:sz="4" w:space="0"/>
            </w:tcBorders>
            <w:vAlign w:val="center"/>
          </w:tcPr>
          <w:p>
            <w:pPr>
              <w:rPr>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rFonts w:hint="eastAsia"/>
                <w:color w:val="auto"/>
                <w:sz w:val="24"/>
                <w:highlight w:val="none"/>
              </w:rPr>
              <w:t>流动服务员</w:t>
            </w:r>
          </w:p>
        </w:tc>
        <w:tc>
          <w:tcPr>
            <w:tcW w:w="72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color w:val="auto"/>
                <w:sz w:val="24"/>
                <w:highlight w:val="none"/>
              </w:rPr>
              <w:t>2</w:t>
            </w:r>
          </w:p>
        </w:tc>
        <w:tc>
          <w:tcPr>
            <w:tcW w:w="918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color w:val="auto"/>
                <w:sz w:val="24"/>
                <w:highlight w:val="none"/>
              </w:rPr>
              <w:t>1人工资6500元，一人工资5150元。社险五金由中标人按规定缴纳。</w:t>
            </w:r>
          </w:p>
        </w:tc>
        <w:tc>
          <w:tcPr>
            <w:tcW w:w="180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color w:val="auto"/>
                <w:sz w:val="24"/>
                <w:highlight w:val="none"/>
              </w:rPr>
              <w:t>50周岁以内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rPr>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rFonts w:hint="eastAsia"/>
                <w:color w:val="auto"/>
                <w:sz w:val="24"/>
                <w:highlight w:val="none"/>
              </w:rPr>
              <w:t>文印员</w:t>
            </w:r>
          </w:p>
        </w:tc>
        <w:tc>
          <w:tcPr>
            <w:tcW w:w="72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rFonts w:hint="eastAsia"/>
                <w:color w:val="auto"/>
                <w:sz w:val="24"/>
                <w:highlight w:val="none"/>
              </w:rPr>
              <w:t>1</w:t>
            </w:r>
          </w:p>
        </w:tc>
        <w:tc>
          <w:tcPr>
            <w:tcW w:w="918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rFonts w:hint="eastAsia"/>
                <w:color w:val="auto"/>
                <w:sz w:val="24"/>
                <w:highlight w:val="none"/>
              </w:rPr>
              <w:t xml:space="preserve">工资 </w:t>
            </w:r>
            <w:r>
              <w:rPr>
                <w:color w:val="auto"/>
                <w:sz w:val="24"/>
                <w:highlight w:val="none"/>
              </w:rPr>
              <w:t>3350</w:t>
            </w:r>
            <w:r>
              <w:rPr>
                <w:rFonts w:hint="eastAsia"/>
                <w:color w:val="auto"/>
                <w:sz w:val="24"/>
                <w:highlight w:val="none"/>
              </w:rPr>
              <w:t xml:space="preserve">   </w:t>
            </w:r>
            <w:r>
              <w:rPr>
                <w:color w:val="auto"/>
                <w:sz w:val="24"/>
                <w:highlight w:val="none"/>
              </w:rPr>
              <w:t>元；社险五金由中标人按规定缴纳</w:t>
            </w:r>
          </w:p>
        </w:tc>
        <w:tc>
          <w:tcPr>
            <w:tcW w:w="1800" w:type="dxa"/>
            <w:tcBorders>
              <w:top w:val="single" w:color="auto" w:sz="4" w:space="0"/>
              <w:left w:val="single" w:color="auto" w:sz="4" w:space="0"/>
              <w:bottom w:val="single" w:color="auto" w:sz="4" w:space="0"/>
              <w:right w:val="single" w:color="auto" w:sz="4" w:space="0"/>
            </w:tcBorders>
          </w:tcPr>
          <w:p>
            <w:pPr>
              <w:rPr>
                <w:color w:val="auto"/>
                <w:sz w:val="24"/>
                <w:highlight w:val="none"/>
              </w:rPr>
            </w:pPr>
            <w:r>
              <w:rPr>
                <w:color w:val="auto"/>
                <w:sz w:val="24"/>
                <w:highlight w:val="none"/>
              </w:rPr>
              <w:t>50周岁以内</w:t>
            </w:r>
          </w:p>
        </w:tc>
      </w:tr>
    </w:tbl>
    <w:p>
      <w:pPr>
        <w:rPr>
          <w:color w:val="auto"/>
          <w:sz w:val="24"/>
          <w:highlight w:val="none"/>
        </w:rPr>
      </w:pPr>
      <w:r>
        <w:rPr>
          <w:rFonts w:hint="eastAsia"/>
          <w:color w:val="auto"/>
          <w:sz w:val="24"/>
          <w:highlight w:val="none"/>
        </w:rPr>
        <w:t>注:物业服务人员共</w:t>
      </w:r>
      <w:r>
        <w:rPr>
          <w:color w:val="auto"/>
          <w:sz w:val="24"/>
          <w:highlight w:val="none"/>
        </w:rPr>
        <w:t>7</w:t>
      </w:r>
      <w:r>
        <w:rPr>
          <w:rFonts w:hint="eastAsia"/>
          <w:color w:val="auto"/>
          <w:sz w:val="24"/>
          <w:highlight w:val="none"/>
        </w:rPr>
        <w:t>8</w:t>
      </w:r>
      <w:r>
        <w:rPr>
          <w:color w:val="auto"/>
          <w:sz w:val="24"/>
          <w:highlight w:val="none"/>
        </w:rPr>
        <w:t>人，工资已包含了中标人的用人成本；招聘人员须由</w:t>
      </w:r>
      <w:r>
        <w:rPr>
          <w:rFonts w:hint="eastAsia"/>
          <w:color w:val="auto"/>
          <w:sz w:val="24"/>
          <w:highlight w:val="none"/>
        </w:rPr>
        <w:t>采购人主管人员审核。</w:t>
      </w:r>
    </w:p>
    <w:p>
      <w:pPr>
        <w:rPr>
          <w:color w:val="auto"/>
          <w:highlight w:val="none"/>
        </w:rPr>
      </w:pPr>
    </w:p>
    <w:p>
      <w:pPr>
        <w:rPr>
          <w:color w:val="auto"/>
          <w:highlight w:val="none"/>
        </w:rPr>
        <w:sectPr>
          <w:headerReference r:id="rId13" w:type="first"/>
          <w:headerReference r:id="rId12" w:type="default"/>
          <w:pgSz w:w="16838" w:h="11906" w:orient="landscape"/>
          <w:pgMar w:top="1418" w:right="1440" w:bottom="1276" w:left="1440" w:header="851" w:footer="992" w:gutter="0"/>
          <w:cols w:space="720" w:num="1"/>
          <w:docGrid w:type="linesAndChars" w:linePitch="312" w:charSpace="0"/>
        </w:sectPr>
      </w:pP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4、中标人在本校的服务工人出现意外伤害事故，均由中标人负责；水电工、高配工、维修工、消控、流动服务员、男性清洁工须为工人买好意外伤害险；</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5、学校会随时开展师生对物业满意度问卷调查，不满意率超过10%时，采购人有权中止合同。</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6、学校可提供的住宿:保安12个床位、其他人员住宿问题由中标人自行解决；所有工作人员吃饭自理。物业员工工作场所、生活场所的水电费由中标人承担。</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7、需要特别强调的几个问题:</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保安工作:7天工作制，无寒暑假；新疆部学生寒假在学校，尤其要重视安全问题。</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维修工作:学校所有时间的水电、泥木工等维修工作（包括应急类维修）均由物业公司承担，按时保质完成；投标人须在投标文件中说明:如何保证好学校应急维修的具体措施，使学校教育教学活动、生活能正常进行。学校要求维修工作，半小时内响应，当天内完成；若因特殊原因当天不能完成的，须采购人同意。</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绿化工作:下雪、大雨、打雷的灾害性天气安全维护；维护期内植物死亡，由物业公司免费原样补种；</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卫生工作:暑假其中一个月本部及新疆部学生全体放假（本部及新疆部放假时间不完全一致），暑假需要全部教室内彻底清洁一遍；寒假期间本部有10天左右全体放假，但新疆部师生全部时间在校，需要保证卫生工作。</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保洁工作要落实常规，检查到位，不留死角；每个区域的卫生保洁员应不间断、循环的在自己区域内保洁。</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中标人除正常上班时间做好保洁工作外，还应安排保洁员加班（或再多聘几位员工），必须保证下表中时间段、区域的卫生保洁工作:</w:t>
      </w:r>
    </w:p>
    <w:p>
      <w:pPr>
        <w:spacing w:line="360" w:lineRule="auto"/>
        <w:ind w:firstLine="480" w:firstLineChars="200"/>
        <w:rPr>
          <w:rFonts w:asciiTheme="minorEastAsia" w:hAnsiTheme="minorEastAsia" w:eastAsiaTheme="minorEastAsia" w:cstheme="minorEastAsia"/>
          <w:color w:val="auto"/>
          <w:sz w:val="24"/>
          <w:highlight w:val="none"/>
        </w:rPr>
      </w:pP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160"/>
        <w:gridCol w:w="3403"/>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序号</w:t>
            </w:r>
          </w:p>
        </w:tc>
        <w:tc>
          <w:tcPr>
            <w:tcW w:w="2160" w:type="dxa"/>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区域</w:t>
            </w:r>
          </w:p>
        </w:tc>
        <w:tc>
          <w:tcPr>
            <w:tcW w:w="3403" w:type="dxa"/>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时间段</w:t>
            </w:r>
          </w:p>
        </w:tc>
        <w:tc>
          <w:tcPr>
            <w:tcW w:w="2131" w:type="dxa"/>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须安排人数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p>
        </w:tc>
        <w:tc>
          <w:tcPr>
            <w:tcW w:w="2160" w:type="dxa"/>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本部教学楼</w:t>
            </w:r>
          </w:p>
        </w:tc>
        <w:tc>
          <w:tcPr>
            <w:tcW w:w="3403" w:type="dxa"/>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中午11:50至13:30</w:t>
            </w:r>
          </w:p>
        </w:tc>
        <w:tc>
          <w:tcPr>
            <w:tcW w:w="2131" w:type="dxa"/>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p>
        </w:tc>
        <w:tc>
          <w:tcPr>
            <w:tcW w:w="2160" w:type="dxa"/>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综合楼</w:t>
            </w:r>
          </w:p>
        </w:tc>
        <w:tc>
          <w:tcPr>
            <w:tcW w:w="3403" w:type="dxa"/>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中午11:50至13:30</w:t>
            </w:r>
          </w:p>
        </w:tc>
        <w:tc>
          <w:tcPr>
            <w:tcW w:w="2131" w:type="dxa"/>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w:t>
            </w:r>
          </w:p>
        </w:tc>
        <w:tc>
          <w:tcPr>
            <w:tcW w:w="2160" w:type="dxa"/>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新疆部老教学楼</w:t>
            </w:r>
          </w:p>
        </w:tc>
        <w:tc>
          <w:tcPr>
            <w:tcW w:w="3403" w:type="dxa"/>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中午11:50至13:30</w:t>
            </w:r>
          </w:p>
        </w:tc>
        <w:tc>
          <w:tcPr>
            <w:tcW w:w="2131" w:type="dxa"/>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w:t>
            </w:r>
          </w:p>
        </w:tc>
        <w:tc>
          <w:tcPr>
            <w:tcW w:w="2160" w:type="dxa"/>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新疆部新教学楼</w:t>
            </w:r>
          </w:p>
        </w:tc>
        <w:tc>
          <w:tcPr>
            <w:tcW w:w="3403" w:type="dxa"/>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中午11:50至13:30</w:t>
            </w:r>
          </w:p>
        </w:tc>
        <w:tc>
          <w:tcPr>
            <w:tcW w:w="2131" w:type="dxa"/>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w:t>
            </w:r>
          </w:p>
        </w:tc>
        <w:tc>
          <w:tcPr>
            <w:tcW w:w="2160" w:type="dxa"/>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本部教学楼</w:t>
            </w:r>
          </w:p>
        </w:tc>
        <w:tc>
          <w:tcPr>
            <w:tcW w:w="3403" w:type="dxa"/>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下午16:45至18:00</w:t>
            </w:r>
          </w:p>
        </w:tc>
        <w:tc>
          <w:tcPr>
            <w:tcW w:w="2131" w:type="dxa"/>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w:t>
            </w:r>
          </w:p>
        </w:tc>
        <w:tc>
          <w:tcPr>
            <w:tcW w:w="2160" w:type="dxa"/>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综合楼</w:t>
            </w:r>
          </w:p>
        </w:tc>
        <w:tc>
          <w:tcPr>
            <w:tcW w:w="3403" w:type="dxa"/>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下午16:45至18:00</w:t>
            </w:r>
          </w:p>
        </w:tc>
        <w:tc>
          <w:tcPr>
            <w:tcW w:w="2131" w:type="dxa"/>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w:t>
            </w:r>
          </w:p>
        </w:tc>
        <w:tc>
          <w:tcPr>
            <w:tcW w:w="2160" w:type="dxa"/>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新疆部老教学楼</w:t>
            </w:r>
          </w:p>
        </w:tc>
        <w:tc>
          <w:tcPr>
            <w:tcW w:w="3403" w:type="dxa"/>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下午16:45至18:00</w:t>
            </w:r>
          </w:p>
        </w:tc>
        <w:tc>
          <w:tcPr>
            <w:tcW w:w="2131" w:type="dxa"/>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8</w:t>
            </w:r>
          </w:p>
        </w:tc>
        <w:tc>
          <w:tcPr>
            <w:tcW w:w="2160" w:type="dxa"/>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新疆部新教学楼</w:t>
            </w:r>
          </w:p>
        </w:tc>
        <w:tc>
          <w:tcPr>
            <w:tcW w:w="3403" w:type="dxa"/>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下午16:45至18:00</w:t>
            </w:r>
          </w:p>
        </w:tc>
        <w:tc>
          <w:tcPr>
            <w:tcW w:w="2131" w:type="dxa"/>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9</w:t>
            </w:r>
          </w:p>
        </w:tc>
        <w:tc>
          <w:tcPr>
            <w:tcW w:w="2160" w:type="dxa"/>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本部教学楼</w:t>
            </w:r>
          </w:p>
        </w:tc>
        <w:tc>
          <w:tcPr>
            <w:tcW w:w="3403" w:type="dxa"/>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晚自修课间</w:t>
            </w:r>
          </w:p>
        </w:tc>
        <w:tc>
          <w:tcPr>
            <w:tcW w:w="2131" w:type="dxa"/>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10</w:t>
            </w:r>
          </w:p>
        </w:tc>
        <w:tc>
          <w:tcPr>
            <w:tcW w:w="2160" w:type="dxa"/>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新疆部老教学楼</w:t>
            </w:r>
          </w:p>
        </w:tc>
        <w:tc>
          <w:tcPr>
            <w:tcW w:w="3403" w:type="dxa"/>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晚自修课间</w:t>
            </w:r>
          </w:p>
        </w:tc>
        <w:tc>
          <w:tcPr>
            <w:tcW w:w="2131" w:type="dxa"/>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w:t>
            </w:r>
          </w:p>
        </w:tc>
        <w:tc>
          <w:tcPr>
            <w:tcW w:w="2160" w:type="dxa"/>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新疆部新教学楼</w:t>
            </w:r>
          </w:p>
        </w:tc>
        <w:tc>
          <w:tcPr>
            <w:tcW w:w="3403" w:type="dxa"/>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晚自修课间</w:t>
            </w:r>
          </w:p>
        </w:tc>
        <w:tc>
          <w:tcPr>
            <w:tcW w:w="2131" w:type="dxa"/>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说明:中午、下午时间段须不间断做好厕所、楼道的卫生保洁工作；晚自修第一节，第二节、第三节上课开始，须做好厕所、楼道的卫生保洁工作。这些工作所产生的费用，投标人自行负责，费用须包含在投标报价中。</w:t>
            </w:r>
          </w:p>
        </w:tc>
      </w:tr>
    </w:tbl>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8、中标人应在学校设立物业管理处，常住一名项目经理、一名主管、一名管理员（兼任部门组长）。项目经理具有本科及以上学历；具有中级职称；具有学校物业项目经理经验4年以上并管理优秀；项目经理个人在截止投标时间前3年内获得过市级以上政府颁发的荣誉证书。每天晚上及节假日至少有一名经理，或主管、管理员在校协调管理（要求住在学校），当日值班的负责人，早上6点开始巡查晨跑情况，并在校园和教学楼等早巡查，及时发现、解决问题；学校提供管理处办公室、空调；维修、绿化、保洁、保卫、宿管工作繁忙或人手不够的时间段，中标人须及时安排应急员工给予人员、技术的支持，保证学校工作正常开展，这些工作所产生的费用，投标人自行负责，费用须包含在投标报价中。</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9、采购人除升降机外不提供任何工作设备，所有设备、劳动维修工具均由中标人提供；这些工作所产生的费用，投标人自行负责，费用须包含在投标报价中。</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10、每个暑假对学校的窗帘进行一次拆洗、安装，大客车的头套、音乐厅、报告厅、音乐美术阶梯教室等场所的头套须至少每学期清洗衣一次，这些工作所产生的费用，投标人自行负责，费用须包含在投标报价中。</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11、投标人须详细说明内部管理方案、奖勤制度。</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12、全体物业聘用的员工，社险五金费用中个人承担部分的费用学校均不承担。</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13、学校每天学生晚自修结束后，都要对各教室、办公室等区域进行水电、门窗等安全检查，并做好记录、反馈工作。这些工作须由中标人承担，产生的费用投标人自行负责，费用须包含在投标报价中。</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14、投标人须承担杭州市最低工资标准上涨所带来的相关风险。</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15、招聘员工责任全部在中标人，但采购人如果觉得中标人聘用的员工不符合要求或不满意，采购人有权自行招聘个别员工。</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16、签订合同时，须交纳不超过合同总额的1%作为履约保证金。</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17、物业管理项目属于政府采购项目，每年财政预算要等市人大会议结束后才能下达，故物业合同款要等预算下达后才能支付，中标人须先行垫付相关费用，其成本由投标人自行负责，并包含在投标报价中。</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18、以上要求为采购人最低要求，各投标人可根据本单位实际情况进行调整，但不得低于上述标准。</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19、（1）学生外出购物陪同人员补贴每次每人补贴建议不少于80元，根据以往经验估算，一年补贴费用小计约44160元（建议）；（2）社会实践活动陪同人员补贴每次每人补贴建议不少于80元，根据以往经验估算，一年补贴费用小计约22080元（建议）；（3）学生生病时，需要安排宿管员全天24小时陪护，宿管员每8小时每人补贴建议至少100元，根据以往经验估算，大约有60人次学生生病，平均每人住院至少五天，补贴费用小计90000元（建议）；（4）学生临时外出购物、配眼镜、去银行、去邮局等活动，每次安排一名保安、一名宿管员陪同服务，保安、宿管员每次每人补贴建议至少20元，根据以往经验估算，大约有850人次需要临时外出，补贴费用小计约34000元（建议）。以上合计12个月补贴费用约为190240元</w:t>
      </w:r>
      <w:r>
        <w:rPr>
          <w:rFonts w:hint="eastAsia" w:asciiTheme="minorEastAsia" w:hAnsiTheme="minorEastAsia" w:eastAsiaTheme="minorEastAsia" w:cstheme="minorEastAsia"/>
          <w:b/>
          <w:color w:val="auto"/>
          <w:sz w:val="24"/>
          <w:highlight w:val="none"/>
          <w:u w:val="single"/>
        </w:rPr>
        <w:t>（此价格仅做参考）</w:t>
      </w:r>
      <w:r>
        <w:rPr>
          <w:rFonts w:hint="eastAsia" w:asciiTheme="minorEastAsia" w:hAnsiTheme="minorEastAsia" w:eastAsiaTheme="minorEastAsia" w:cstheme="minorEastAsia"/>
          <w:color w:val="auto"/>
          <w:sz w:val="24"/>
          <w:highlight w:val="none"/>
        </w:rPr>
        <w:t>。</w:t>
      </w:r>
    </w:p>
    <w:p>
      <w:pPr>
        <w:spacing w:line="360" w:lineRule="auto"/>
        <w:ind w:firstLine="482" w:firstLineChars="200"/>
        <w:rPr>
          <w:rFonts w:asciiTheme="minorEastAsia" w:hAnsiTheme="minorEastAsia" w:eastAsiaTheme="minorEastAsia" w:cstheme="minorEastAsia"/>
          <w:b/>
          <w:bCs/>
          <w:color w:val="auto"/>
          <w:sz w:val="24"/>
          <w:highlight w:val="none"/>
          <w:u w:val="single"/>
        </w:rPr>
      </w:pPr>
      <w:r>
        <w:rPr>
          <w:rFonts w:hint="eastAsia" w:asciiTheme="minorEastAsia" w:hAnsiTheme="minorEastAsia" w:eastAsiaTheme="minorEastAsia" w:cstheme="minorEastAsia"/>
          <w:b/>
          <w:bCs/>
          <w:color w:val="auto"/>
          <w:sz w:val="24"/>
          <w:highlight w:val="none"/>
          <w:u w:val="single"/>
        </w:rPr>
        <w:t>20、</w:t>
      </w:r>
      <w:r>
        <w:rPr>
          <w:rFonts w:hint="eastAsia" w:ascii="宋体" w:hAnsi="宋体"/>
          <w:b/>
          <w:bCs/>
          <w:color w:val="auto"/>
          <w:sz w:val="24"/>
          <w:highlight w:val="none"/>
          <w:u w:val="single"/>
        </w:rPr>
        <w:t>▲法律法规和政策文件要求必须持证上岗的岗位，所派人员必须满足相关规定，持证上岗，提供证书复印件或承诺。</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（十）检查与考核</w:t>
      </w:r>
      <w:r>
        <w:rPr>
          <w:rFonts w:hint="eastAsia" w:asciiTheme="minorEastAsia" w:hAnsiTheme="minorEastAsia" w:eastAsiaTheme="minorEastAsia" w:cstheme="minorEastAsia"/>
          <w:color w:val="auto"/>
          <w:sz w:val="24"/>
          <w:highlight w:val="none"/>
        </w:rPr>
        <w:br w:type="textWrapping"/>
      </w:r>
      <w:r>
        <w:rPr>
          <w:rFonts w:hint="eastAsia" w:asciiTheme="minorEastAsia" w:hAnsiTheme="minorEastAsia" w:eastAsiaTheme="minorEastAsia" w:cstheme="minorEastAsia"/>
          <w:color w:val="auto"/>
          <w:sz w:val="24"/>
          <w:highlight w:val="none"/>
        </w:rPr>
        <w:t>1、供应商应制订具体的质量保证措施及质量保证和相关服务承诺。供应商所有的工作除应按供应商的内部流程实施外，还应接受采购人或第三方的随时检查。如因质量未达到目标，采购人有权要求其整改，同时中标人应承担责任和经济赔偿（扣款或终止合同）。</w:t>
      </w:r>
      <w:r>
        <w:rPr>
          <w:rFonts w:hint="eastAsia" w:asciiTheme="minorEastAsia" w:hAnsiTheme="minorEastAsia" w:eastAsiaTheme="minorEastAsia" w:cstheme="minorEastAsia"/>
          <w:color w:val="auto"/>
          <w:sz w:val="24"/>
          <w:highlight w:val="none"/>
        </w:rPr>
        <w:br w:type="textWrapping"/>
      </w:r>
      <w:r>
        <w:rPr>
          <w:rFonts w:hint="eastAsia" w:asciiTheme="minorEastAsia" w:hAnsiTheme="minorEastAsia" w:eastAsiaTheme="minorEastAsia" w:cstheme="minorEastAsia"/>
          <w:color w:val="auto"/>
          <w:sz w:val="24"/>
          <w:highlight w:val="none"/>
        </w:rPr>
        <w:t>2、采购人定期和不定期地对中标人管理服务进行检查和抽查，检查记录和整改时限反馈服务方。采购人每月对“传达、保安和秩序管理”，“环境卫生”，“综合维修”“宿管服务”“绿化管理”等项目内容的检查结果进行考核。</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采购人在物业管理工作小组的组织下，每月请相关部门、相关组室、班级等代表对一个月的中标人物业管理服务工作进行满意率调查，若满意率在10%以上的，学校有权要求中标人限期整改或终止物业管理服务合同。</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采购人相关部门平时对物业公司各项服务工作的抽查、检查中，发现存在较明显的问题，除了反馈问题、发放整改通知书外，还将对物业公司进行扣分，一个月内物业公司被扣10分以上的，学校有权要求中标人限期整改或终止物业管理服务合同。具体扣分细则如下:</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a.保安工作:</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1）相关时间段，上岗人数未达采购人要求的，每次扣二分；上岗人数达到要求，但人员未在规定岗上或出现窜岗的，每次扣一分。</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2）上岗的保安，出现睡觉、打牌等现象的，每次扣二分；</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3）巡逻工作未达到采购人要求的，每次扣一分；</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4）监控发出报警，保安处理不合理、不及时的，每次扣一分；</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5）出现学生溜跑出去、外来人员未按规定进入校园的现象的，每次扣二分；</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6）出现学生爬围墙等非正常行为溜出学校、保安未作出适当反应的现象，每次扣五分；</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7）如因巡逻工作、监控工作等保安工作未到位而导致有不良后果（如失窃或有伤害）发生的，中标人须补偿失主50%失窃额，并扣考核分数五分，情节严重的，采购人有权中止物业管理合同。</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8）其他采购人认为工作未到位需要扣分的内容，酌情扣分。</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b.保洁、环境卫生工作方面</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1）相关时段，服务人数未达到采购人要求的，每次扣一分；</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2）出现卫生死角的，每次扣一分；</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3）检查、抽查中发现保洁工作未达到采购人要求，每次扣一分； </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4）中午休息时间段、下午放学后时间段、晚自修期间等，保洁工作未达到采购人要求的，扣一分； </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5）搬运等杂活工作未达到采购人要求的，每次扣一分；</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6）接待服务工作未达到采购人要求的，每次扣一分；</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7）学校大型活动卫生保洁等工作未按标准完成的，每次扣一分； </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8）其他采购人认为工作未到位需要扣分的内容，酌情扣分。</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c.宿管服务工作:</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1）宿管员人数配套未达到采购人要求的，每次扣一分；</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2）在相关时间段，宿管员离开自己服务岗位的，每次扣一分；</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3）单元卫生状况检查未达到采购人要求的，每次扣一分；</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4）就寝管理工作未达到采购人要求的，每次扣一分；</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5）宿管员巡逻寝室未达到采购人要求的，每次扣一分；</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6）宿管员未能达到热情服务、以礼待人要求，出现与家长、师生吵架等现象的，每次扣一分；</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7）就寝人数检查不到位，出现漏点现象的，每次扣二分；</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8）其他采购人认为工作未到位需要扣分的内容，酌情扣分。</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d.维修工作:</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1）维修人员人数未达到采购人要求的，每次扣一分；</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2）维修工作时间要求强，维修完成时间未能达到采购人要求的，或不能及时完成维修联系单工作的，每次扣一分；</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3）维修工作主动性要求强，要主动检查发现问题或隐患，发现情况需要及时处理，采购人认为维修工作主动性不强的，每次扣一分；</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4）应急维修工作时间紧迫、影响大、后果也较严重，采购人要求中标人能及时处理好应急维修工作，公司要有应急预案，该项工作中标人未能达到采购人要求的，每次扣一分；</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维修工作要求施工后基本保持原有标准、式样，以保证校园环境美观度，学校要求中标人聘用的维修员工技术水平较高，施工工艺、效果能达到采购人要求，该项工作中标人未能达到采购人要求的，每次扣一分；</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6）维修工作要重视节约环保，杜绝能修理的配件不修理，而是马上换配件的，每次扣一分；</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7）其他采购人认为工作未到位需要扣分的内容，酌情扣分。</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e.绿化工作:</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1）绿化养护员工人数未达到采购人要求的，每次扣一分；</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2）绿化地施肥、杀虫、修减等工作未能达到采购人要求的，每次扣一分；</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3）绿化地杂草未能及时拨除的，每次扣一分；</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4）校园主要景观区时令花草至少每年更新四次，未能及时更新种植的，每次扣二分；</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5）校园乔木出现枯死现象的，或草坪（包括田径场）出现枯黄现象的，每次扣一分；</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6）办公室花木养护不到位、未达到采购人要求的，每次扣一分；</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7）学校相关活动要求中标人及时提供会场花木，未能及时提供或档次太低、景观效果不好的，每次扣一分；</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8）其他采购人认为工作未到位需要扣分的内容，酌情扣分。</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f.空调维护工作:</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1）学校要求中标人聘用具有相关专业资质的员工，每年至少夏季前、冬季前二次对所有空调进行常规清洗、消毒等维护工作，未能达到要求的，每次扣二分；</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2）学校要求定期对所有空调的主机、管道等项目进行检查维护，未能达到要求的，每次扣一分；</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3）学校空调出现问题，出现不能及时修理好的情况的，每次扣一分；</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4）空调出现故障，需要更新配件（费用由中标人负责），更新的配件至少要达到原有配件标准，并需要采购人认为，不能做好该项工作的，每次扣一分；</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5）音乐厅中央空调系统设备专业性强，大型活动时需要提前开启，中标人需要聘用水平较高的专业人员进行操作，并按采购人要求按时完成，未能做好该项工作的，每次扣一分；</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6）其他采购人认为工作未到位需要扣分的内容，酌情扣分。</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5、中标人能做好招标文件以外的工作的，可酌情加分；平时物业管理服务工作做的好，可酌情加分。</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6、采购人要求中标人也相应制定对员工的的考核细则，并体现在投标文件中；采购人要求对员工的考核应有奖有罚、杜绝只罚不奖，全年对员工的罚款须在采购人备案，这笔罚款须用于员工奖励。</w:t>
      </w:r>
    </w:p>
    <w:p>
      <w:pPr>
        <w:spacing w:line="360" w:lineRule="auto"/>
        <w:ind w:firstLine="480" w:firstLineChars="200"/>
        <w:rPr>
          <w:rFonts w:asciiTheme="minorEastAsia" w:hAnsiTheme="minorEastAsia" w:eastAsiaTheme="minorEastAsia" w:cstheme="minorEastAsia"/>
          <w:color w:val="auto"/>
          <w:sz w:val="24"/>
          <w:highlight w:val="none"/>
        </w:rPr>
      </w:pP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四、其他</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Cs/>
          <w:color w:val="auto"/>
          <w:sz w:val="24"/>
          <w:highlight w:val="none"/>
        </w:rPr>
        <w:t>1、投标人</w:t>
      </w:r>
      <w:r>
        <w:rPr>
          <w:rFonts w:hint="eastAsia" w:asciiTheme="minorEastAsia" w:hAnsiTheme="minorEastAsia" w:eastAsiaTheme="minorEastAsia" w:cstheme="minorEastAsia"/>
          <w:color w:val="auto"/>
          <w:sz w:val="24"/>
          <w:highlight w:val="none"/>
        </w:rPr>
        <w:t>具有职业健康安全管理体系认证证书；具有质量管理体系认证证书；具有环境管理体系认证证书。具有类似项目服务经验。</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2、投标文件制作:</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投标文件要求编制完整、格式规范、内容齐全、表述准确、条理清晰，内容无前后矛盾，符合招标文件要求。相关资料的提供情况真实、完整、清晰、有序、合理。电子化投标文件与评分标准一一对应。</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3、投标人为本项提供的配套服务要求:</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根据本项目物业使用特点提出合理的校园物业管理服务理念，提出服务定位、目标，投标人的管理模式能够切合实际，且安全可行。有比较完善的组织架构，能够清晰简练地列出主要管理流程，包括运作流程图、激励机制、监督机制、自我约束机制、信息反馈渠道及处理机制等。有比较完善的校园物业管理制度、作业流程及校园物业管理工作计划和实施时间，并具有档案管理制度、公众制度、校园物业管理制度等，体现标准化服务管理服务水平。根据本项目的实际情况，建立符合学校要求的可行、适用的智慧校园建设方案。有合理规范的组织实施方案，包括项目管理机构及管理制度编制、工作职能组织运行图，阐述项目经理的管理职责、内部管理的职责分工、日常管理制度和考核办法目录、管理和协调方法、关键步骤的思路和要点等。投标人具有详细、可行的物业交接方案。针对本项目提供切实有效的应急预案，以化解各类矛盾纠纷、消防、防疫、应对极端天气（包括发生台风、暴雨、冻雪等灾害性天气及其他突发事件）等。</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4、投标人为本项目配置的设备:</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配置具有多功能清洗车、新能源清扫车、绿化破碎机、电动三轮巡回保洁车、草坪机、割草机、修枝剪、绿篱机等。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5、其它：招标文件第四部分评分办法中评审因素相应的其它要求及第五部分采购合同中相应的其他要求。</w:t>
      </w:r>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24"/>
          <w:highlight w:val="none"/>
        </w:rPr>
        <w:br w:type="page"/>
      </w:r>
      <w:r>
        <w:rPr>
          <w:rFonts w:hint="eastAsia" w:ascii="宋体" w:hAnsi="宋体" w:cs="宋体"/>
          <w:b/>
          <w:color w:val="auto"/>
          <w:sz w:val="36"/>
          <w:szCs w:val="36"/>
          <w:highlight w:val="none"/>
        </w:rPr>
        <w:t xml:space="preserve">第四部分   </w:t>
      </w:r>
      <w:bookmarkStart w:id="28" w:name="_Toc184310323"/>
      <w:bookmarkEnd w:id="28"/>
      <w:bookmarkStart w:id="29" w:name="_Toc184312125"/>
      <w:bookmarkEnd w:id="29"/>
      <w:bookmarkStart w:id="30" w:name="_Toc184308104"/>
      <w:bookmarkEnd w:id="30"/>
      <w:bookmarkStart w:id="31" w:name="_Toc184314437"/>
      <w:bookmarkEnd w:id="31"/>
      <w:bookmarkStart w:id="32" w:name="_Toc184313241"/>
      <w:bookmarkEnd w:id="32"/>
      <w:bookmarkStart w:id="33" w:name="_Toc184308047"/>
      <w:bookmarkEnd w:id="33"/>
      <w:bookmarkStart w:id="34" w:name="_Toc184313262"/>
      <w:bookmarkEnd w:id="34"/>
      <w:bookmarkStart w:id="35" w:name="_Toc184310306"/>
      <w:bookmarkEnd w:id="35"/>
      <w:bookmarkStart w:id="36" w:name="_Toc184314428"/>
      <w:bookmarkEnd w:id="36"/>
      <w:bookmarkStart w:id="37" w:name="_Toc184314468"/>
      <w:bookmarkEnd w:id="37"/>
      <w:bookmarkStart w:id="38" w:name="_Toc184312075"/>
      <w:bookmarkEnd w:id="38"/>
      <w:bookmarkStart w:id="39" w:name="_Toc184308041"/>
      <w:bookmarkEnd w:id="39"/>
      <w:bookmarkStart w:id="40" w:name="_Toc184310289"/>
      <w:bookmarkEnd w:id="40"/>
      <w:bookmarkStart w:id="41" w:name="_Toc184314482"/>
      <w:bookmarkEnd w:id="41"/>
      <w:bookmarkStart w:id="42" w:name="_Toc184310285"/>
      <w:bookmarkEnd w:id="42"/>
      <w:bookmarkStart w:id="43" w:name="_Toc184308081"/>
      <w:bookmarkEnd w:id="43"/>
      <w:bookmarkStart w:id="44" w:name="_Toc184312091"/>
      <w:bookmarkEnd w:id="44"/>
      <w:bookmarkStart w:id="45" w:name="_Toc184312076"/>
      <w:bookmarkEnd w:id="45"/>
      <w:bookmarkStart w:id="46" w:name="_Toc184310304"/>
      <w:bookmarkEnd w:id="46"/>
      <w:bookmarkStart w:id="47" w:name="_Toc184310314"/>
      <w:bookmarkEnd w:id="47"/>
      <w:bookmarkStart w:id="48" w:name="_Toc184312079"/>
      <w:bookmarkEnd w:id="48"/>
      <w:bookmarkStart w:id="49" w:name="_Toc184310336"/>
      <w:bookmarkEnd w:id="49"/>
      <w:bookmarkStart w:id="50" w:name="_Toc184314429"/>
      <w:bookmarkEnd w:id="50"/>
      <w:bookmarkStart w:id="51" w:name="_Toc184314411"/>
      <w:bookmarkEnd w:id="51"/>
      <w:bookmarkStart w:id="52" w:name="_Toc184314448"/>
      <w:bookmarkEnd w:id="52"/>
      <w:bookmarkStart w:id="53" w:name="_Toc184308063"/>
      <w:bookmarkEnd w:id="53"/>
      <w:bookmarkStart w:id="54" w:name="_Toc184308042"/>
      <w:bookmarkEnd w:id="54"/>
      <w:bookmarkStart w:id="55" w:name="_Toc184310282"/>
      <w:bookmarkEnd w:id="55"/>
      <w:bookmarkStart w:id="56" w:name="_Toc184312132"/>
      <w:bookmarkEnd w:id="56"/>
      <w:bookmarkStart w:id="57" w:name="_Toc184312107"/>
      <w:bookmarkEnd w:id="57"/>
      <w:bookmarkStart w:id="58" w:name="_Toc184310284"/>
      <w:bookmarkEnd w:id="58"/>
      <w:bookmarkStart w:id="59" w:name="_Toc184308072"/>
      <w:bookmarkEnd w:id="59"/>
      <w:bookmarkStart w:id="60" w:name="_Toc184310340"/>
      <w:bookmarkEnd w:id="60"/>
      <w:bookmarkStart w:id="61" w:name="_Toc184314414"/>
      <w:bookmarkEnd w:id="61"/>
      <w:bookmarkStart w:id="62" w:name="_Toc184308043"/>
      <w:bookmarkEnd w:id="62"/>
      <w:bookmarkStart w:id="63" w:name="_Toc184308097"/>
      <w:bookmarkEnd w:id="63"/>
      <w:bookmarkStart w:id="64" w:name="_Toc184314436"/>
      <w:bookmarkEnd w:id="64"/>
      <w:bookmarkStart w:id="65" w:name="_Toc184313245"/>
      <w:bookmarkEnd w:id="65"/>
      <w:bookmarkStart w:id="66" w:name="_Toc184308107"/>
      <w:bookmarkEnd w:id="66"/>
      <w:bookmarkStart w:id="67" w:name="_Toc184314455"/>
      <w:bookmarkEnd w:id="67"/>
      <w:bookmarkStart w:id="68" w:name="_Toc184314438"/>
      <w:bookmarkEnd w:id="68"/>
      <w:bookmarkStart w:id="69" w:name="_Toc184313302"/>
      <w:bookmarkEnd w:id="69"/>
      <w:bookmarkStart w:id="70" w:name="_Toc184313259"/>
      <w:bookmarkEnd w:id="70"/>
      <w:bookmarkStart w:id="71" w:name="_Toc184310344"/>
      <w:bookmarkEnd w:id="71"/>
      <w:bookmarkStart w:id="72" w:name="_Toc184312077"/>
      <w:bookmarkEnd w:id="72"/>
      <w:bookmarkStart w:id="73" w:name="_Toc184313275"/>
      <w:bookmarkEnd w:id="73"/>
      <w:bookmarkStart w:id="74" w:name="_Toc184312106"/>
      <w:bookmarkEnd w:id="74"/>
      <w:bookmarkStart w:id="75" w:name="_Toc184313294"/>
      <w:bookmarkEnd w:id="75"/>
      <w:bookmarkStart w:id="76" w:name="_Toc184310299"/>
      <w:bookmarkEnd w:id="76"/>
      <w:bookmarkStart w:id="77" w:name="_Toc184314412"/>
      <w:bookmarkEnd w:id="77"/>
      <w:bookmarkStart w:id="78" w:name="_Toc184313252"/>
      <w:bookmarkEnd w:id="78"/>
      <w:bookmarkStart w:id="79" w:name="_Toc184310316"/>
      <w:bookmarkEnd w:id="79"/>
      <w:bookmarkStart w:id="80" w:name="_Toc184312092"/>
      <w:bookmarkEnd w:id="80"/>
      <w:bookmarkStart w:id="81" w:name="_Toc184310272"/>
      <w:bookmarkEnd w:id="81"/>
      <w:bookmarkStart w:id="82" w:name="_Toc184310334"/>
      <w:bookmarkEnd w:id="82"/>
      <w:bookmarkStart w:id="83" w:name="_Toc184312069"/>
      <w:bookmarkEnd w:id="83"/>
      <w:bookmarkStart w:id="84" w:name="_Toc184308050"/>
      <w:bookmarkEnd w:id="84"/>
      <w:bookmarkStart w:id="85" w:name="_Toc184313288"/>
      <w:bookmarkEnd w:id="85"/>
      <w:bookmarkStart w:id="86" w:name="_Toc184312095"/>
      <w:bookmarkEnd w:id="86"/>
      <w:bookmarkStart w:id="87" w:name="_Toc184308098"/>
      <w:bookmarkEnd w:id="87"/>
      <w:bookmarkStart w:id="88" w:name="_Toc184310329"/>
      <w:bookmarkEnd w:id="88"/>
      <w:bookmarkStart w:id="89" w:name="_Toc184313264"/>
      <w:bookmarkEnd w:id="89"/>
      <w:bookmarkStart w:id="90" w:name="_Toc184308068"/>
      <w:bookmarkEnd w:id="90"/>
      <w:bookmarkStart w:id="91" w:name="_Toc184312117"/>
      <w:bookmarkEnd w:id="91"/>
      <w:bookmarkStart w:id="92" w:name="_Toc184314465"/>
      <w:bookmarkEnd w:id="92"/>
      <w:bookmarkStart w:id="93" w:name="_Toc184310320"/>
      <w:bookmarkEnd w:id="93"/>
      <w:bookmarkStart w:id="94" w:name="_Toc184308096"/>
      <w:bookmarkEnd w:id="94"/>
      <w:bookmarkStart w:id="95" w:name="_Toc184308054"/>
      <w:bookmarkEnd w:id="95"/>
      <w:bookmarkStart w:id="96" w:name="_Toc184313249"/>
      <w:bookmarkEnd w:id="96"/>
      <w:bookmarkStart w:id="97" w:name="_Toc184308045"/>
      <w:bookmarkEnd w:id="97"/>
      <w:bookmarkStart w:id="98" w:name="_Toc184314417"/>
      <w:bookmarkEnd w:id="98"/>
      <w:bookmarkStart w:id="99" w:name="_Toc184312098"/>
      <w:bookmarkEnd w:id="99"/>
      <w:bookmarkStart w:id="100" w:name="_Toc184314471"/>
      <w:bookmarkEnd w:id="100"/>
      <w:bookmarkStart w:id="101" w:name="_Toc184308038"/>
      <w:bookmarkEnd w:id="101"/>
      <w:bookmarkStart w:id="102" w:name="_Toc184308082"/>
      <w:bookmarkEnd w:id="102"/>
      <w:bookmarkStart w:id="103" w:name="_Toc184308064"/>
      <w:bookmarkEnd w:id="103"/>
      <w:bookmarkStart w:id="104" w:name="_Toc184310281"/>
      <w:bookmarkEnd w:id="104"/>
      <w:bookmarkStart w:id="105" w:name="_Toc184312130"/>
      <w:bookmarkEnd w:id="105"/>
      <w:bookmarkStart w:id="106" w:name="_Toc184308083"/>
      <w:bookmarkEnd w:id="106"/>
      <w:bookmarkStart w:id="107" w:name="_Toc184312080"/>
      <w:bookmarkEnd w:id="107"/>
      <w:bookmarkStart w:id="108" w:name="_Toc184310317"/>
      <w:bookmarkEnd w:id="108"/>
      <w:bookmarkStart w:id="109" w:name="_Toc184310294"/>
      <w:bookmarkEnd w:id="109"/>
      <w:bookmarkStart w:id="110" w:name="_Toc184312113"/>
      <w:bookmarkEnd w:id="110"/>
      <w:bookmarkStart w:id="111" w:name="_Toc184312082"/>
      <w:bookmarkEnd w:id="111"/>
      <w:bookmarkStart w:id="112" w:name="_Toc184308085"/>
      <w:bookmarkEnd w:id="112"/>
      <w:bookmarkStart w:id="113" w:name="_Toc184314454"/>
      <w:bookmarkEnd w:id="113"/>
      <w:bookmarkStart w:id="114" w:name="_Toc184314419"/>
      <w:bookmarkEnd w:id="114"/>
      <w:bookmarkStart w:id="115" w:name="_Toc184310343"/>
      <w:bookmarkEnd w:id="115"/>
      <w:bookmarkStart w:id="116" w:name="_Toc184314416"/>
      <w:bookmarkEnd w:id="116"/>
      <w:bookmarkStart w:id="117" w:name="_Toc184312070"/>
      <w:bookmarkEnd w:id="117"/>
      <w:bookmarkStart w:id="118" w:name="_Toc184308061"/>
      <w:bookmarkEnd w:id="118"/>
      <w:bookmarkStart w:id="119" w:name="_Toc184308093"/>
      <w:bookmarkEnd w:id="119"/>
      <w:bookmarkStart w:id="120" w:name="_Toc184313273"/>
      <w:bookmarkEnd w:id="120"/>
      <w:bookmarkStart w:id="121" w:name="_Toc184308056"/>
      <w:bookmarkEnd w:id="121"/>
      <w:bookmarkStart w:id="122" w:name="_Toc184313247"/>
      <w:bookmarkEnd w:id="122"/>
      <w:bookmarkStart w:id="123" w:name="_Toc184310303"/>
      <w:bookmarkEnd w:id="123"/>
      <w:bookmarkStart w:id="124" w:name="_Toc184310278"/>
      <w:bookmarkEnd w:id="124"/>
      <w:bookmarkStart w:id="125" w:name="_Toc184314459"/>
      <w:bookmarkEnd w:id="125"/>
      <w:bookmarkStart w:id="126" w:name="_Toc184313261"/>
      <w:bookmarkEnd w:id="126"/>
      <w:bookmarkStart w:id="127" w:name="_Toc184310326"/>
      <w:bookmarkEnd w:id="127"/>
      <w:bookmarkStart w:id="128" w:name="_Toc184312121"/>
      <w:bookmarkEnd w:id="128"/>
      <w:bookmarkStart w:id="129" w:name="_Toc184313243"/>
      <w:bookmarkEnd w:id="129"/>
      <w:bookmarkStart w:id="130" w:name="_Toc184314451"/>
      <w:bookmarkEnd w:id="130"/>
      <w:bookmarkStart w:id="131" w:name="_Toc184312093"/>
      <w:bookmarkEnd w:id="131"/>
      <w:bookmarkStart w:id="132" w:name="_Toc184314430"/>
      <w:bookmarkEnd w:id="132"/>
      <w:bookmarkStart w:id="133" w:name="_Toc184313291"/>
      <w:bookmarkEnd w:id="133"/>
      <w:bookmarkStart w:id="134" w:name="_Toc184314477"/>
      <w:bookmarkEnd w:id="134"/>
      <w:bookmarkStart w:id="135" w:name="_Toc184314473"/>
      <w:bookmarkEnd w:id="135"/>
      <w:bookmarkStart w:id="136" w:name="_Toc184312108"/>
      <w:bookmarkEnd w:id="136"/>
      <w:bookmarkStart w:id="137" w:name="_Toc184314442"/>
      <w:bookmarkEnd w:id="137"/>
      <w:bookmarkStart w:id="138" w:name="_Toc184313266"/>
      <w:bookmarkEnd w:id="138"/>
      <w:bookmarkStart w:id="139" w:name="_Toc184310328"/>
      <w:bookmarkEnd w:id="139"/>
      <w:bookmarkStart w:id="140" w:name="_Toc184310322"/>
      <w:bookmarkEnd w:id="140"/>
      <w:bookmarkStart w:id="141" w:name="_Toc184312068"/>
      <w:bookmarkEnd w:id="141"/>
      <w:bookmarkStart w:id="142" w:name="_Toc184308091"/>
      <w:bookmarkEnd w:id="142"/>
      <w:bookmarkStart w:id="143" w:name="_Toc184310296"/>
      <w:bookmarkEnd w:id="143"/>
      <w:bookmarkStart w:id="144" w:name="_Toc184314470"/>
      <w:bookmarkEnd w:id="144"/>
      <w:bookmarkStart w:id="145" w:name="_Toc184312083"/>
      <w:bookmarkEnd w:id="145"/>
      <w:bookmarkStart w:id="146" w:name="_Toc184313242"/>
      <w:bookmarkEnd w:id="146"/>
      <w:bookmarkStart w:id="147" w:name="_Toc184314474"/>
      <w:bookmarkEnd w:id="147"/>
      <w:bookmarkStart w:id="148" w:name="_Toc184313255"/>
      <w:bookmarkEnd w:id="148"/>
      <w:bookmarkStart w:id="149" w:name="_Toc184308049"/>
      <w:bookmarkEnd w:id="149"/>
      <w:bookmarkStart w:id="150" w:name="_Toc184310275"/>
      <w:bookmarkEnd w:id="150"/>
      <w:bookmarkStart w:id="151" w:name="_Toc184314418"/>
      <w:bookmarkEnd w:id="151"/>
      <w:bookmarkStart w:id="152" w:name="_Toc184310335"/>
      <w:bookmarkEnd w:id="152"/>
      <w:bookmarkStart w:id="153" w:name="_Toc184313292"/>
      <w:bookmarkEnd w:id="153"/>
      <w:bookmarkStart w:id="154" w:name="_Toc184312087"/>
      <w:bookmarkEnd w:id="154"/>
      <w:bookmarkStart w:id="155" w:name="_Toc184312124"/>
      <w:bookmarkEnd w:id="155"/>
      <w:bookmarkStart w:id="156" w:name="_Toc184313256"/>
      <w:bookmarkEnd w:id="156"/>
      <w:bookmarkStart w:id="157" w:name="_Toc184308067"/>
      <w:bookmarkEnd w:id="157"/>
      <w:bookmarkStart w:id="158" w:name="_Toc184310295"/>
      <w:bookmarkEnd w:id="158"/>
      <w:bookmarkStart w:id="159" w:name="_Toc184310325"/>
      <w:bookmarkEnd w:id="159"/>
      <w:bookmarkStart w:id="160" w:name="_Toc184313257"/>
      <w:bookmarkEnd w:id="160"/>
      <w:bookmarkStart w:id="161" w:name="_Toc184308036"/>
      <w:bookmarkEnd w:id="161"/>
      <w:bookmarkStart w:id="162" w:name="_Toc184314447"/>
      <w:bookmarkEnd w:id="162"/>
      <w:bookmarkStart w:id="163" w:name="_Toc184312120"/>
      <w:bookmarkEnd w:id="163"/>
      <w:bookmarkStart w:id="164" w:name="_Toc184308066"/>
      <w:bookmarkEnd w:id="164"/>
      <w:bookmarkStart w:id="165" w:name="_Toc184308090"/>
      <w:bookmarkEnd w:id="165"/>
      <w:bookmarkStart w:id="166" w:name="_Toc184312114"/>
      <w:bookmarkEnd w:id="166"/>
      <w:bookmarkStart w:id="167" w:name="_Toc184312129"/>
      <w:bookmarkEnd w:id="167"/>
      <w:bookmarkStart w:id="168" w:name="_Toc184312110"/>
      <w:bookmarkEnd w:id="168"/>
      <w:bookmarkStart w:id="169" w:name="_Toc184308052"/>
      <w:bookmarkEnd w:id="169"/>
      <w:bookmarkStart w:id="170" w:name="_Toc184310324"/>
      <w:bookmarkEnd w:id="170"/>
      <w:bookmarkStart w:id="171" w:name="_Toc184314476"/>
      <w:bookmarkEnd w:id="171"/>
      <w:bookmarkStart w:id="172" w:name="_Toc184310288"/>
      <w:bookmarkEnd w:id="172"/>
      <w:bookmarkStart w:id="173" w:name="_Toc184310302"/>
      <w:bookmarkEnd w:id="173"/>
      <w:bookmarkStart w:id="174" w:name="_Toc184314462"/>
      <w:bookmarkEnd w:id="174"/>
      <w:bookmarkStart w:id="175" w:name="_Toc184308046"/>
      <w:bookmarkEnd w:id="175"/>
      <w:bookmarkStart w:id="176" w:name="_Toc184313240"/>
      <w:bookmarkEnd w:id="176"/>
      <w:bookmarkStart w:id="177" w:name="_Toc184312137"/>
      <w:bookmarkEnd w:id="177"/>
      <w:bookmarkStart w:id="178" w:name="_Toc184313258"/>
      <w:bookmarkEnd w:id="178"/>
      <w:bookmarkStart w:id="179" w:name="_Toc184312078"/>
      <w:bookmarkEnd w:id="179"/>
      <w:bookmarkStart w:id="180" w:name="_Toc184314460"/>
      <w:bookmarkEnd w:id="180"/>
      <w:bookmarkStart w:id="181" w:name="_Toc184308084"/>
      <w:bookmarkEnd w:id="181"/>
      <w:bookmarkStart w:id="182" w:name="_Toc184314423"/>
      <w:bookmarkEnd w:id="182"/>
      <w:bookmarkStart w:id="183" w:name="_Toc184313239"/>
      <w:bookmarkEnd w:id="183"/>
      <w:bookmarkStart w:id="184" w:name="_Toc184308065"/>
      <w:bookmarkEnd w:id="184"/>
      <w:bookmarkStart w:id="185" w:name="_Toc184310300"/>
      <w:bookmarkEnd w:id="185"/>
      <w:bookmarkStart w:id="186" w:name="_Toc184313284"/>
      <w:bookmarkEnd w:id="186"/>
      <w:bookmarkStart w:id="187" w:name="_Toc184308103"/>
      <w:bookmarkEnd w:id="187"/>
      <w:bookmarkStart w:id="188" w:name="_Toc184310321"/>
      <w:bookmarkEnd w:id="188"/>
      <w:bookmarkStart w:id="189" w:name="_Toc184308092"/>
      <w:bookmarkEnd w:id="189"/>
      <w:bookmarkStart w:id="190" w:name="_Toc184312139"/>
      <w:bookmarkEnd w:id="190"/>
      <w:bookmarkStart w:id="191" w:name="_Toc184308039"/>
      <w:bookmarkEnd w:id="191"/>
      <w:bookmarkStart w:id="192" w:name="_Toc184308105"/>
      <w:bookmarkEnd w:id="192"/>
      <w:bookmarkStart w:id="193" w:name="_Toc184312099"/>
      <w:bookmarkEnd w:id="193"/>
      <w:bookmarkStart w:id="194" w:name="_Toc184310331"/>
      <w:bookmarkEnd w:id="194"/>
      <w:bookmarkStart w:id="195" w:name="_Toc184310276"/>
      <w:bookmarkEnd w:id="195"/>
      <w:bookmarkStart w:id="196" w:name="_Toc184312088"/>
      <w:bookmarkEnd w:id="196"/>
      <w:bookmarkStart w:id="197" w:name="_Toc184308058"/>
      <w:bookmarkEnd w:id="197"/>
      <w:bookmarkStart w:id="198" w:name="_Toc184308055"/>
      <w:bookmarkEnd w:id="198"/>
      <w:bookmarkStart w:id="199" w:name="_Toc184308075"/>
      <w:bookmarkEnd w:id="199"/>
      <w:bookmarkStart w:id="200" w:name="_Toc184314413"/>
      <w:bookmarkEnd w:id="200"/>
      <w:bookmarkStart w:id="201" w:name="_Toc184312118"/>
      <w:bookmarkEnd w:id="201"/>
      <w:bookmarkStart w:id="202" w:name="_Toc184312136"/>
      <w:bookmarkEnd w:id="202"/>
      <w:bookmarkStart w:id="203" w:name="_Toc184312084"/>
      <w:bookmarkEnd w:id="203"/>
      <w:bookmarkStart w:id="204" w:name="_Toc184308070"/>
      <w:bookmarkEnd w:id="204"/>
      <w:bookmarkStart w:id="205" w:name="_Toc184308044"/>
      <w:bookmarkEnd w:id="205"/>
      <w:bookmarkStart w:id="206" w:name="_Toc184314445"/>
      <w:bookmarkEnd w:id="206"/>
      <w:bookmarkStart w:id="207" w:name="_Toc184312122"/>
      <w:bookmarkEnd w:id="207"/>
      <w:bookmarkStart w:id="208" w:name="_Toc184313293"/>
      <w:bookmarkEnd w:id="208"/>
      <w:bookmarkStart w:id="209" w:name="_Toc184313299"/>
      <w:bookmarkEnd w:id="209"/>
      <w:bookmarkStart w:id="210" w:name="_Toc184313308"/>
      <w:bookmarkEnd w:id="210"/>
      <w:bookmarkStart w:id="211" w:name="_Toc184313281"/>
      <w:bookmarkEnd w:id="211"/>
      <w:bookmarkStart w:id="212" w:name="_Toc184314440"/>
      <w:bookmarkEnd w:id="212"/>
      <w:bookmarkStart w:id="213" w:name="_Toc184310291"/>
      <w:bookmarkEnd w:id="213"/>
      <w:bookmarkStart w:id="214" w:name="_Toc184312116"/>
      <w:bookmarkEnd w:id="214"/>
      <w:bookmarkStart w:id="215" w:name="_Toc184310293"/>
      <w:bookmarkEnd w:id="215"/>
      <w:bookmarkStart w:id="216" w:name="_Toc184310341"/>
      <w:bookmarkEnd w:id="216"/>
      <w:bookmarkStart w:id="217" w:name="_Toc184314463"/>
      <w:bookmarkEnd w:id="217"/>
      <w:bookmarkStart w:id="218" w:name="_Toc184313250"/>
      <w:bookmarkEnd w:id="218"/>
      <w:bookmarkStart w:id="219" w:name="_Toc184314466"/>
      <w:bookmarkEnd w:id="219"/>
      <w:bookmarkStart w:id="220" w:name="_Toc184312126"/>
      <w:bookmarkEnd w:id="220"/>
      <w:bookmarkStart w:id="221" w:name="_Toc184308069"/>
      <w:bookmarkEnd w:id="221"/>
      <w:bookmarkStart w:id="222" w:name="_Toc184310338"/>
      <w:bookmarkEnd w:id="222"/>
      <w:bookmarkStart w:id="223" w:name="_Toc184312135"/>
      <w:bookmarkEnd w:id="223"/>
      <w:bookmarkStart w:id="224" w:name="_Toc184310315"/>
      <w:bookmarkEnd w:id="224"/>
      <w:bookmarkStart w:id="225" w:name="_Toc184314441"/>
      <w:bookmarkEnd w:id="225"/>
      <w:bookmarkStart w:id="226" w:name="_Toc184312104"/>
      <w:bookmarkEnd w:id="226"/>
      <w:bookmarkStart w:id="227" w:name="_Toc184312089"/>
      <w:bookmarkEnd w:id="227"/>
      <w:bookmarkStart w:id="228" w:name="_Toc184308040"/>
      <w:bookmarkEnd w:id="228"/>
      <w:bookmarkStart w:id="229" w:name="_Toc184314443"/>
      <w:bookmarkEnd w:id="229"/>
      <w:bookmarkStart w:id="230" w:name="_Toc184314439"/>
      <w:bookmarkEnd w:id="230"/>
      <w:bookmarkStart w:id="231" w:name="_Toc184312102"/>
      <w:bookmarkEnd w:id="231"/>
      <w:bookmarkStart w:id="232" w:name="_Toc184308077"/>
      <w:bookmarkEnd w:id="232"/>
      <w:bookmarkStart w:id="233" w:name="_Toc184313306"/>
      <w:bookmarkEnd w:id="233"/>
      <w:bookmarkStart w:id="234" w:name="_Toc184312138"/>
      <w:bookmarkEnd w:id="234"/>
      <w:bookmarkStart w:id="235" w:name="_Toc184312100"/>
      <w:bookmarkEnd w:id="235"/>
      <w:bookmarkStart w:id="236" w:name="_Toc184308062"/>
      <w:bookmarkEnd w:id="236"/>
      <w:bookmarkStart w:id="237" w:name="_Toc184313297"/>
      <w:bookmarkEnd w:id="237"/>
      <w:bookmarkStart w:id="238" w:name="_Toc184314425"/>
      <w:bookmarkEnd w:id="238"/>
      <w:bookmarkStart w:id="239" w:name="_Toc184314449"/>
      <w:bookmarkEnd w:id="239"/>
      <w:bookmarkStart w:id="240" w:name="_Toc184312109"/>
      <w:bookmarkEnd w:id="240"/>
      <w:bookmarkStart w:id="241" w:name="_Toc184310337"/>
      <w:bookmarkEnd w:id="241"/>
      <w:bookmarkStart w:id="242" w:name="_Toc184313254"/>
      <w:bookmarkEnd w:id="242"/>
      <w:bookmarkStart w:id="243" w:name="_Toc184312133"/>
      <w:bookmarkEnd w:id="243"/>
      <w:bookmarkStart w:id="244" w:name="_Toc184308089"/>
      <w:bookmarkEnd w:id="244"/>
      <w:bookmarkStart w:id="245" w:name="_Toc184313300"/>
      <w:bookmarkEnd w:id="245"/>
      <w:bookmarkStart w:id="246" w:name="_Toc184310310"/>
      <w:bookmarkEnd w:id="246"/>
      <w:bookmarkStart w:id="247" w:name="_Toc184310283"/>
      <w:bookmarkEnd w:id="247"/>
      <w:bookmarkStart w:id="248" w:name="_Toc184313274"/>
      <w:bookmarkEnd w:id="248"/>
      <w:bookmarkStart w:id="249" w:name="_Toc184313277"/>
      <w:bookmarkEnd w:id="249"/>
      <w:bookmarkStart w:id="250" w:name="_Toc184314421"/>
      <w:bookmarkEnd w:id="250"/>
      <w:bookmarkStart w:id="251" w:name="_Toc184308073"/>
      <w:bookmarkEnd w:id="251"/>
      <w:bookmarkStart w:id="252" w:name="_Toc184314481"/>
      <w:bookmarkEnd w:id="252"/>
      <w:bookmarkStart w:id="253" w:name="_Toc184314456"/>
      <w:bookmarkEnd w:id="253"/>
      <w:bookmarkStart w:id="254" w:name="_Toc184314415"/>
      <w:bookmarkEnd w:id="254"/>
      <w:bookmarkStart w:id="255" w:name="_Toc184310280"/>
      <w:bookmarkEnd w:id="255"/>
      <w:bookmarkStart w:id="256" w:name="_Toc184313283"/>
      <w:bookmarkEnd w:id="256"/>
      <w:bookmarkStart w:id="257" w:name="_Toc184314420"/>
      <w:bookmarkEnd w:id="257"/>
      <w:bookmarkStart w:id="258" w:name="_Toc184313238"/>
      <w:bookmarkEnd w:id="258"/>
      <w:bookmarkStart w:id="259" w:name="_Toc184312112"/>
      <w:bookmarkEnd w:id="259"/>
      <w:bookmarkStart w:id="260" w:name="_Toc184308080"/>
      <w:bookmarkEnd w:id="260"/>
      <w:bookmarkStart w:id="261" w:name="_Toc184314458"/>
      <w:bookmarkEnd w:id="261"/>
      <w:bookmarkStart w:id="262" w:name="_Toc184312101"/>
      <w:bookmarkEnd w:id="262"/>
      <w:bookmarkStart w:id="263" w:name="_Toc184314410"/>
      <w:bookmarkEnd w:id="263"/>
      <w:bookmarkStart w:id="264" w:name="_Toc184310298"/>
      <w:bookmarkEnd w:id="264"/>
      <w:bookmarkStart w:id="265" w:name="_Toc184308108"/>
      <w:bookmarkEnd w:id="265"/>
      <w:bookmarkStart w:id="266" w:name="_Toc184310292"/>
      <w:bookmarkEnd w:id="266"/>
      <w:bookmarkStart w:id="267" w:name="_Toc184312085"/>
      <w:bookmarkEnd w:id="267"/>
      <w:bookmarkStart w:id="268" w:name="_Toc184314469"/>
      <w:bookmarkEnd w:id="268"/>
      <w:bookmarkStart w:id="269" w:name="_Toc184312090"/>
      <w:bookmarkEnd w:id="269"/>
      <w:bookmarkStart w:id="270" w:name="_Toc184312127"/>
      <w:bookmarkEnd w:id="270"/>
      <w:bookmarkStart w:id="271" w:name="_Toc184313286"/>
      <w:bookmarkEnd w:id="271"/>
      <w:bookmarkStart w:id="272" w:name="_Toc184308076"/>
      <w:bookmarkEnd w:id="272"/>
      <w:bookmarkStart w:id="273" w:name="_Toc184312103"/>
      <w:bookmarkEnd w:id="273"/>
      <w:bookmarkStart w:id="274" w:name="_Toc184310319"/>
      <w:bookmarkEnd w:id="274"/>
      <w:bookmarkStart w:id="275" w:name="_Toc184313309"/>
      <w:bookmarkEnd w:id="275"/>
      <w:bookmarkStart w:id="276" w:name="_Toc184308100"/>
      <w:bookmarkEnd w:id="276"/>
      <w:bookmarkStart w:id="277" w:name="_Toc184313251"/>
      <w:bookmarkEnd w:id="277"/>
      <w:bookmarkStart w:id="278" w:name="_Toc184314450"/>
      <w:bookmarkEnd w:id="278"/>
      <w:bookmarkStart w:id="279" w:name="_Toc184312094"/>
      <w:bookmarkEnd w:id="279"/>
      <w:bookmarkStart w:id="280" w:name="_Toc184313268"/>
      <w:bookmarkEnd w:id="280"/>
      <w:bookmarkStart w:id="281" w:name="_Toc184313296"/>
      <w:bookmarkEnd w:id="281"/>
      <w:bookmarkStart w:id="282" w:name="_Toc184312074"/>
      <w:bookmarkEnd w:id="282"/>
      <w:bookmarkStart w:id="283" w:name="_Toc184310305"/>
      <w:bookmarkEnd w:id="283"/>
      <w:bookmarkStart w:id="284" w:name="_Toc184312123"/>
      <w:bookmarkEnd w:id="284"/>
      <w:bookmarkStart w:id="285" w:name="_Toc184314422"/>
      <w:bookmarkEnd w:id="285"/>
      <w:bookmarkStart w:id="286" w:name="_Toc184313269"/>
      <w:bookmarkEnd w:id="286"/>
      <w:bookmarkStart w:id="287" w:name="_Toc184308078"/>
      <w:bookmarkEnd w:id="287"/>
      <w:bookmarkStart w:id="288" w:name="_Toc184313263"/>
      <w:bookmarkEnd w:id="288"/>
      <w:bookmarkStart w:id="289" w:name="_Toc184312097"/>
      <w:bookmarkEnd w:id="289"/>
      <w:bookmarkStart w:id="290" w:name="_Toc184308048"/>
      <w:bookmarkEnd w:id="290"/>
      <w:bookmarkStart w:id="291" w:name="_Toc184310286"/>
      <w:bookmarkEnd w:id="291"/>
      <w:bookmarkStart w:id="292" w:name="_Toc184312096"/>
      <w:bookmarkEnd w:id="292"/>
      <w:bookmarkStart w:id="293" w:name="_Toc184312128"/>
      <w:bookmarkEnd w:id="293"/>
      <w:bookmarkStart w:id="294" w:name="_Toc184313285"/>
      <w:bookmarkEnd w:id="294"/>
      <w:bookmarkStart w:id="295" w:name="_Toc184314446"/>
      <w:bookmarkEnd w:id="295"/>
      <w:bookmarkStart w:id="296" w:name="_Toc184314426"/>
      <w:bookmarkEnd w:id="296"/>
      <w:bookmarkStart w:id="297" w:name="_Toc184308102"/>
      <w:bookmarkEnd w:id="297"/>
      <w:bookmarkStart w:id="298" w:name="_Toc184312081"/>
      <w:bookmarkEnd w:id="298"/>
      <w:bookmarkStart w:id="299" w:name="_Toc184308106"/>
      <w:bookmarkEnd w:id="299"/>
      <w:bookmarkStart w:id="300" w:name="_Toc184310327"/>
      <w:bookmarkEnd w:id="300"/>
      <w:bookmarkStart w:id="301" w:name="_Toc184312131"/>
      <w:bookmarkEnd w:id="301"/>
      <w:bookmarkStart w:id="302" w:name="_Toc184312105"/>
      <w:bookmarkEnd w:id="302"/>
      <w:bookmarkStart w:id="303" w:name="_Toc184313271"/>
      <w:bookmarkEnd w:id="303"/>
      <w:bookmarkStart w:id="304" w:name="_Toc184314467"/>
      <w:bookmarkEnd w:id="304"/>
      <w:bookmarkStart w:id="305" w:name="_Toc184312086"/>
      <w:bookmarkEnd w:id="305"/>
      <w:bookmarkStart w:id="306" w:name="_Toc184310274"/>
      <w:bookmarkEnd w:id="306"/>
      <w:bookmarkStart w:id="307" w:name="_Toc184310273"/>
      <w:bookmarkEnd w:id="307"/>
      <w:bookmarkStart w:id="308" w:name="_Toc184310311"/>
      <w:bookmarkEnd w:id="308"/>
      <w:bookmarkStart w:id="309" w:name="_Toc184308099"/>
      <w:bookmarkEnd w:id="309"/>
      <w:bookmarkStart w:id="310" w:name="_Toc184312073"/>
      <w:bookmarkEnd w:id="310"/>
      <w:bookmarkStart w:id="311" w:name="_Toc184310308"/>
      <w:bookmarkEnd w:id="311"/>
      <w:bookmarkStart w:id="312" w:name="_Toc184313280"/>
      <w:bookmarkEnd w:id="312"/>
      <w:bookmarkStart w:id="313" w:name="_Toc184308088"/>
      <w:bookmarkEnd w:id="313"/>
      <w:bookmarkStart w:id="314" w:name="_Toc184314461"/>
      <w:bookmarkEnd w:id="314"/>
      <w:bookmarkStart w:id="315" w:name="_Toc184312115"/>
      <w:bookmarkEnd w:id="315"/>
      <w:bookmarkStart w:id="316" w:name="_Toc184310318"/>
      <w:bookmarkEnd w:id="316"/>
      <w:bookmarkStart w:id="317" w:name="_Toc184313270"/>
      <w:bookmarkEnd w:id="317"/>
      <w:bookmarkStart w:id="318" w:name="_Toc184313244"/>
      <w:bookmarkEnd w:id="318"/>
      <w:bookmarkStart w:id="319" w:name="_Toc184308074"/>
      <w:bookmarkEnd w:id="319"/>
      <w:bookmarkStart w:id="320" w:name="_Toc184313307"/>
      <w:bookmarkEnd w:id="320"/>
      <w:bookmarkStart w:id="321" w:name="_Toc184312134"/>
      <w:bookmarkEnd w:id="321"/>
      <w:bookmarkStart w:id="322" w:name="_Toc184313265"/>
      <w:bookmarkEnd w:id="322"/>
      <w:bookmarkStart w:id="323" w:name="_Toc184312071"/>
      <w:bookmarkEnd w:id="323"/>
      <w:bookmarkStart w:id="324" w:name="_Toc184312072"/>
      <w:bookmarkEnd w:id="324"/>
      <w:bookmarkStart w:id="325" w:name="_Toc184314433"/>
      <w:bookmarkEnd w:id="325"/>
      <w:bookmarkStart w:id="326" w:name="_Toc184310279"/>
      <w:bookmarkEnd w:id="326"/>
      <w:bookmarkStart w:id="327" w:name="_Toc184314424"/>
      <w:bookmarkEnd w:id="327"/>
      <w:bookmarkStart w:id="328" w:name="_Toc184313260"/>
      <w:bookmarkEnd w:id="328"/>
      <w:bookmarkStart w:id="329" w:name="_Toc184310297"/>
      <w:bookmarkEnd w:id="329"/>
      <w:bookmarkStart w:id="330" w:name="_Toc184314453"/>
      <w:bookmarkEnd w:id="330"/>
      <w:bookmarkStart w:id="331" w:name="_Toc184314464"/>
      <w:bookmarkEnd w:id="331"/>
      <w:bookmarkStart w:id="332" w:name="_Toc184314434"/>
      <w:bookmarkEnd w:id="332"/>
      <w:bookmarkStart w:id="333" w:name="_Toc184313298"/>
      <w:bookmarkEnd w:id="333"/>
      <w:bookmarkStart w:id="334" w:name="_Toc184313267"/>
      <w:bookmarkEnd w:id="334"/>
      <w:bookmarkStart w:id="335" w:name="_Toc184310339"/>
      <w:bookmarkEnd w:id="335"/>
      <w:bookmarkStart w:id="336" w:name="_Toc184313253"/>
      <w:bookmarkEnd w:id="336"/>
      <w:bookmarkStart w:id="337" w:name="_Toc184314432"/>
      <w:bookmarkEnd w:id="337"/>
      <w:bookmarkStart w:id="338" w:name="_Toc184310290"/>
      <w:bookmarkEnd w:id="338"/>
      <w:bookmarkStart w:id="339" w:name="_Toc184308071"/>
      <w:bookmarkEnd w:id="339"/>
      <w:bookmarkStart w:id="340" w:name="_Toc184314479"/>
      <w:bookmarkEnd w:id="340"/>
      <w:bookmarkStart w:id="341" w:name="_Toc184312119"/>
      <w:bookmarkEnd w:id="341"/>
      <w:bookmarkStart w:id="342" w:name="_Toc184313279"/>
      <w:bookmarkEnd w:id="342"/>
      <w:bookmarkStart w:id="343" w:name="_Toc184313304"/>
      <w:bookmarkEnd w:id="343"/>
      <w:bookmarkStart w:id="344" w:name="_Toc184308087"/>
      <w:bookmarkEnd w:id="344"/>
      <w:bookmarkStart w:id="345" w:name="_Toc184310277"/>
      <w:bookmarkEnd w:id="345"/>
      <w:bookmarkStart w:id="346" w:name="_Toc184308086"/>
      <w:bookmarkEnd w:id="346"/>
      <w:bookmarkStart w:id="347" w:name="_Toc184308051"/>
      <w:bookmarkEnd w:id="347"/>
      <w:bookmarkStart w:id="348" w:name="_Toc184308079"/>
      <w:bookmarkEnd w:id="348"/>
      <w:bookmarkStart w:id="349" w:name="_Toc184313295"/>
      <w:bookmarkEnd w:id="349"/>
      <w:bookmarkStart w:id="350" w:name="_Toc184313272"/>
      <w:bookmarkEnd w:id="350"/>
      <w:bookmarkStart w:id="351" w:name="_Toc184308060"/>
      <w:bookmarkEnd w:id="351"/>
      <w:bookmarkStart w:id="352" w:name="_Toc184314457"/>
      <w:bookmarkEnd w:id="352"/>
      <w:bookmarkStart w:id="353" w:name="_Toc184313303"/>
      <w:bookmarkEnd w:id="353"/>
      <w:bookmarkStart w:id="354" w:name="_Toc184308095"/>
      <w:bookmarkEnd w:id="354"/>
      <w:bookmarkStart w:id="355" w:name="_Toc184310342"/>
      <w:bookmarkEnd w:id="355"/>
      <w:bookmarkStart w:id="356" w:name="_Toc184308094"/>
      <w:bookmarkEnd w:id="356"/>
      <w:bookmarkStart w:id="357" w:name="_Toc184313290"/>
      <w:bookmarkEnd w:id="357"/>
      <w:bookmarkStart w:id="358" w:name="_Toc184310333"/>
      <w:bookmarkEnd w:id="358"/>
      <w:bookmarkStart w:id="359" w:name="_Toc184313248"/>
      <w:bookmarkEnd w:id="359"/>
      <w:bookmarkStart w:id="360" w:name="_Toc184314427"/>
      <w:bookmarkEnd w:id="360"/>
      <w:bookmarkStart w:id="361" w:name="_Toc184310309"/>
      <w:bookmarkEnd w:id="361"/>
      <w:bookmarkStart w:id="362" w:name="_Toc184314435"/>
      <w:bookmarkEnd w:id="362"/>
      <w:bookmarkStart w:id="363" w:name="_Toc184313278"/>
      <w:bookmarkEnd w:id="363"/>
      <w:bookmarkStart w:id="364" w:name="_Toc184313310"/>
      <w:bookmarkEnd w:id="364"/>
      <w:bookmarkStart w:id="365" w:name="_Toc184313305"/>
      <w:bookmarkEnd w:id="365"/>
      <w:bookmarkStart w:id="366" w:name="_Toc184314452"/>
      <w:bookmarkEnd w:id="366"/>
      <w:bookmarkStart w:id="367" w:name="_Toc184313301"/>
      <w:bookmarkEnd w:id="367"/>
      <w:bookmarkStart w:id="368" w:name="_Toc184310307"/>
      <w:bookmarkEnd w:id="368"/>
      <w:bookmarkStart w:id="369" w:name="_Toc184313276"/>
      <w:bookmarkEnd w:id="369"/>
      <w:bookmarkStart w:id="370" w:name="_Toc184314472"/>
      <w:bookmarkEnd w:id="370"/>
      <w:bookmarkStart w:id="371" w:name="_Toc184314444"/>
      <w:bookmarkEnd w:id="371"/>
      <w:bookmarkStart w:id="372" w:name="_Toc184313282"/>
      <w:bookmarkEnd w:id="372"/>
      <w:bookmarkStart w:id="373" w:name="_Toc184308101"/>
      <w:bookmarkEnd w:id="373"/>
      <w:bookmarkStart w:id="374" w:name="_Toc184310330"/>
      <w:bookmarkEnd w:id="374"/>
      <w:bookmarkStart w:id="375" w:name="_Toc184313246"/>
      <w:bookmarkEnd w:id="375"/>
      <w:bookmarkStart w:id="376" w:name="_Toc184314475"/>
      <w:bookmarkEnd w:id="376"/>
      <w:bookmarkStart w:id="377" w:name="_Toc184308053"/>
      <w:bookmarkEnd w:id="377"/>
      <w:bookmarkStart w:id="378" w:name="_Toc184310312"/>
      <w:bookmarkEnd w:id="378"/>
      <w:bookmarkStart w:id="379" w:name="_Toc184313287"/>
      <w:bookmarkEnd w:id="379"/>
      <w:bookmarkStart w:id="380" w:name="_Toc184308037"/>
      <w:bookmarkEnd w:id="380"/>
      <w:bookmarkStart w:id="381" w:name="_Toc184308059"/>
      <w:bookmarkEnd w:id="381"/>
      <w:bookmarkStart w:id="382" w:name="_Toc184314480"/>
      <w:bookmarkEnd w:id="382"/>
      <w:bookmarkStart w:id="383" w:name="_Toc184314431"/>
      <w:bookmarkEnd w:id="383"/>
      <w:bookmarkStart w:id="384" w:name="_Toc184310332"/>
      <w:bookmarkEnd w:id="384"/>
      <w:bookmarkStart w:id="385" w:name="_Toc184314478"/>
      <w:bookmarkEnd w:id="385"/>
      <w:bookmarkStart w:id="386" w:name="_Toc184312111"/>
      <w:bookmarkEnd w:id="386"/>
      <w:bookmarkStart w:id="387" w:name="_Toc184313289"/>
      <w:bookmarkEnd w:id="387"/>
      <w:bookmarkStart w:id="388" w:name="_Toc184310301"/>
      <w:bookmarkEnd w:id="388"/>
      <w:bookmarkStart w:id="389" w:name="_Toc184310287"/>
      <w:bookmarkEnd w:id="389"/>
      <w:bookmarkStart w:id="390" w:name="_Toc184308057"/>
      <w:bookmarkEnd w:id="390"/>
      <w:bookmarkStart w:id="391" w:name="_Toc184312067"/>
      <w:bookmarkEnd w:id="391"/>
      <w:bookmarkStart w:id="392" w:name="_Toc184310313"/>
      <w:bookmarkEnd w:id="392"/>
      <w:r>
        <w:rPr>
          <w:rFonts w:hint="eastAsia" w:ascii="宋体" w:hAnsi="宋体" w:cs="宋体"/>
          <w:b/>
          <w:color w:val="auto"/>
          <w:sz w:val="36"/>
          <w:szCs w:val="36"/>
          <w:highlight w:val="none"/>
        </w:rPr>
        <w:t>评标办法</w:t>
      </w:r>
    </w:p>
    <w:p>
      <w:pPr>
        <w:snapToGrid w:val="0"/>
        <w:spacing w:line="360" w:lineRule="auto"/>
        <w:jc w:val="center"/>
        <w:rPr>
          <w:rFonts w:ascii="宋体" w:hAnsi="宋体" w:cs="宋体"/>
          <w:b/>
          <w:color w:val="auto"/>
          <w:sz w:val="32"/>
          <w:szCs w:val="20"/>
          <w:highlight w:val="none"/>
        </w:rPr>
      </w:pPr>
      <w:r>
        <w:rPr>
          <w:rFonts w:hint="eastAsia" w:ascii="宋体" w:hAnsi="宋体" w:cs="宋体"/>
          <w:b/>
          <w:color w:val="auto"/>
          <w:sz w:val="32"/>
          <w:szCs w:val="20"/>
          <w:highlight w:val="none"/>
        </w:rPr>
        <w:t>评标办法前附表</w:t>
      </w:r>
    </w:p>
    <w:tbl>
      <w:tblPr>
        <w:tblStyle w:val="62"/>
        <w:tblpPr w:leftFromText="180" w:rightFromText="180" w:vertAnchor="text" w:horzAnchor="page" w:tblpX="1808" w:tblpY="594"/>
        <w:tblOverlap w:val="never"/>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5368"/>
        <w:gridCol w:w="709"/>
        <w:gridCol w:w="844"/>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52" w:type="dxa"/>
            <w:shd w:val="clear" w:color="auto" w:fill="auto"/>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序号</w:t>
            </w:r>
          </w:p>
        </w:tc>
        <w:tc>
          <w:tcPr>
            <w:tcW w:w="5368" w:type="dxa"/>
            <w:shd w:val="clear" w:color="auto" w:fill="auto"/>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评标标准</w:t>
            </w:r>
          </w:p>
        </w:tc>
        <w:tc>
          <w:tcPr>
            <w:tcW w:w="709" w:type="dxa"/>
            <w:shd w:val="clear" w:color="auto" w:fill="auto"/>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最高分值</w:t>
            </w:r>
          </w:p>
        </w:tc>
        <w:tc>
          <w:tcPr>
            <w:tcW w:w="844" w:type="dxa"/>
            <w:shd w:val="clear" w:color="auto" w:fill="auto"/>
          </w:tcPr>
          <w:p>
            <w:pPr>
              <w:snapToGrid w:val="0"/>
              <w:spacing w:line="360" w:lineRule="auto"/>
              <w:jc w:val="center"/>
              <w:rPr>
                <w:rFonts w:ascii="宋体" w:hAnsi="宋体" w:cs="仿宋_GB2312"/>
                <w:color w:val="auto"/>
                <w:sz w:val="24"/>
                <w:highlight w:val="none"/>
              </w:rPr>
            </w:pPr>
            <w:r>
              <w:rPr>
                <w:rFonts w:hint="eastAsia" w:cs="仿宋_GB2312" w:asciiTheme="minorEastAsia" w:hAnsiTheme="minorEastAsia" w:eastAsiaTheme="minorEastAsia"/>
                <w:bCs/>
                <w:color w:val="auto"/>
                <w:sz w:val="24"/>
                <w:highlight w:val="none"/>
              </w:rPr>
              <w:t>主观分/客观分属性</w:t>
            </w:r>
          </w:p>
        </w:tc>
        <w:tc>
          <w:tcPr>
            <w:tcW w:w="1647" w:type="dxa"/>
            <w:shd w:val="clear" w:color="auto" w:fill="auto"/>
          </w:tcPr>
          <w:p>
            <w:pPr>
              <w:snapToGrid w:val="0"/>
              <w:spacing w:line="360" w:lineRule="auto"/>
              <w:jc w:val="center"/>
              <w:rPr>
                <w:rFonts w:ascii="宋体" w:hAnsi="宋体" w:cs="仿宋_GB2312"/>
                <w:color w:val="auto"/>
                <w:sz w:val="24"/>
                <w:highlight w:val="none"/>
              </w:rPr>
            </w:pPr>
            <w:r>
              <w:rPr>
                <w:rFonts w:hint="eastAsia" w:ascii="宋体" w:hAnsi="宋体" w:cs="仿宋_GB2312"/>
                <w:bCs/>
                <w:color w:val="auto"/>
                <w:sz w:val="24"/>
                <w:highlight w:val="none"/>
              </w:rPr>
              <w:t>投标文件中评标标准相应的商务技术资料目录</w:t>
            </w:r>
            <w:r>
              <w:rPr>
                <w:rFonts w:ascii="宋体" w:hAnsi="宋体" w:cs="仿宋_GB2312"/>
                <w:bCs/>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shd w:val="clear" w:color="auto" w:fill="auto"/>
            <w:vAlign w:val="center"/>
          </w:tcPr>
          <w:p>
            <w:pPr>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1</w:t>
            </w:r>
          </w:p>
        </w:tc>
        <w:tc>
          <w:tcPr>
            <w:tcW w:w="5368" w:type="dxa"/>
            <w:shd w:val="clear" w:color="auto" w:fill="auto"/>
          </w:tcPr>
          <w:p>
            <w:pPr>
              <w:snapToGrid w:val="0"/>
              <w:spacing w:line="360" w:lineRule="auto"/>
              <w:jc w:val="left"/>
              <w:rPr>
                <w:rFonts w:ascii="宋体" w:hAnsi="宋体"/>
                <w:color w:val="auto"/>
                <w:sz w:val="24"/>
                <w:highlight w:val="none"/>
              </w:rPr>
            </w:pPr>
            <w:r>
              <w:rPr>
                <w:rFonts w:hint="eastAsia" w:ascii="宋体" w:hAnsi="宋体"/>
                <w:color w:val="auto"/>
                <w:sz w:val="24"/>
                <w:highlight w:val="none"/>
              </w:rPr>
              <w:t>根据本项目物业使用特点提出合理的①物业管理服务理念，②服务定位、目标，③物业管理难点与服务对策，且安全可行，保密性、安全性及服务质量承诺情况（每一项，符合得</w:t>
            </w:r>
            <w:r>
              <w:rPr>
                <w:rFonts w:ascii="宋体" w:hAnsi="宋体"/>
                <w:color w:val="auto"/>
                <w:sz w:val="24"/>
                <w:highlight w:val="none"/>
              </w:rPr>
              <w:t>1分，</w:t>
            </w:r>
            <w:r>
              <w:rPr>
                <w:rFonts w:hint="eastAsia" w:ascii="宋体" w:hAnsi="宋体"/>
                <w:color w:val="auto"/>
                <w:sz w:val="24"/>
                <w:highlight w:val="none"/>
              </w:rPr>
              <w:t>部分符合得</w:t>
            </w:r>
            <w:r>
              <w:rPr>
                <w:rFonts w:ascii="宋体" w:hAnsi="宋体"/>
                <w:color w:val="auto"/>
                <w:sz w:val="24"/>
                <w:highlight w:val="none"/>
              </w:rPr>
              <w:t>0.5分，不符合不得分。</w:t>
            </w:r>
            <w:r>
              <w:rPr>
                <w:rFonts w:hint="eastAsia" w:ascii="宋体" w:hAnsi="宋体"/>
                <w:color w:val="auto"/>
                <w:sz w:val="24"/>
                <w:highlight w:val="none"/>
              </w:rPr>
              <w:t>最多得</w:t>
            </w:r>
            <w:r>
              <w:rPr>
                <w:rFonts w:ascii="宋体" w:hAnsi="宋体"/>
                <w:color w:val="auto"/>
                <w:sz w:val="24"/>
                <w:highlight w:val="none"/>
              </w:rPr>
              <w:t>3</w:t>
            </w:r>
            <w:r>
              <w:rPr>
                <w:rFonts w:hint="eastAsia" w:ascii="宋体" w:hAnsi="宋体"/>
                <w:color w:val="auto"/>
                <w:sz w:val="24"/>
                <w:highlight w:val="none"/>
              </w:rPr>
              <w:t>分）（</w:t>
            </w:r>
            <w:r>
              <w:rPr>
                <w:rFonts w:ascii="宋体" w:hAnsi="宋体"/>
                <w:color w:val="auto"/>
                <w:sz w:val="24"/>
                <w:highlight w:val="none"/>
              </w:rPr>
              <w:t>3</w:t>
            </w:r>
            <w:r>
              <w:rPr>
                <w:rFonts w:hint="eastAsia" w:ascii="宋体" w:hAnsi="宋体"/>
                <w:color w:val="auto"/>
                <w:sz w:val="24"/>
                <w:highlight w:val="none"/>
              </w:rPr>
              <w:t>分）；</w:t>
            </w:r>
          </w:p>
        </w:tc>
        <w:tc>
          <w:tcPr>
            <w:tcW w:w="709" w:type="dxa"/>
            <w:shd w:val="clear" w:color="auto" w:fill="auto"/>
          </w:tcPr>
          <w:p>
            <w:pPr>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3</w:t>
            </w:r>
            <w:r>
              <w:rPr>
                <w:rFonts w:hint="eastAsia" w:ascii="宋体" w:hAnsi="宋体" w:cs="仿宋_GB2312"/>
                <w:color w:val="auto"/>
                <w:sz w:val="24"/>
                <w:highlight w:val="none"/>
              </w:rPr>
              <w:t>分</w:t>
            </w:r>
          </w:p>
        </w:tc>
        <w:tc>
          <w:tcPr>
            <w:tcW w:w="844" w:type="dxa"/>
            <w:shd w:val="clear" w:color="auto" w:fill="auto"/>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主观</w:t>
            </w:r>
          </w:p>
        </w:tc>
        <w:tc>
          <w:tcPr>
            <w:tcW w:w="1647" w:type="dxa"/>
            <w:vMerge w:val="restart"/>
            <w:shd w:val="clear" w:color="auto" w:fill="auto"/>
          </w:tcPr>
          <w:p>
            <w:pPr>
              <w:snapToGrid w:val="0"/>
              <w:spacing w:line="360" w:lineRule="auto"/>
              <w:jc w:val="left"/>
              <w:rPr>
                <w:rFonts w:ascii="宋体" w:hAnsi="宋体" w:cs="仿宋_GB2312"/>
                <w:color w:val="auto"/>
                <w:sz w:val="24"/>
                <w:highlight w:val="none"/>
              </w:rPr>
            </w:pPr>
            <w:r>
              <w:rPr>
                <w:rFonts w:hint="eastAsia" w:ascii="宋体" w:hAnsi="宋体" w:cs="仿宋_GB2312"/>
                <w:color w:val="auto"/>
                <w:sz w:val="24"/>
                <w:highlight w:val="none"/>
              </w:rPr>
              <w:t>（一）校园物业管理服务理念、组织架构及管理制度情况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shd w:val="clear" w:color="auto" w:fill="auto"/>
            <w:vAlign w:val="center"/>
          </w:tcPr>
          <w:p>
            <w:pPr>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2</w:t>
            </w:r>
          </w:p>
        </w:tc>
        <w:tc>
          <w:tcPr>
            <w:tcW w:w="5368" w:type="dxa"/>
            <w:shd w:val="clear" w:color="auto" w:fill="auto"/>
          </w:tcPr>
          <w:p>
            <w:pPr>
              <w:snapToGrid w:val="0"/>
              <w:spacing w:line="360" w:lineRule="auto"/>
              <w:jc w:val="left"/>
              <w:rPr>
                <w:rFonts w:ascii="宋体" w:hAnsi="宋体" w:cs="仿宋_GB2312"/>
                <w:color w:val="auto"/>
                <w:sz w:val="24"/>
                <w:highlight w:val="none"/>
              </w:rPr>
            </w:pPr>
            <w:r>
              <w:rPr>
                <w:rFonts w:ascii="宋体" w:hAnsi="宋体"/>
                <w:color w:val="auto"/>
                <w:sz w:val="24"/>
                <w:highlight w:val="none"/>
              </w:rPr>
              <w:t>针对本项目有比较完善的组织架构，清晰简练地列出主要管理流程，包括</w:t>
            </w:r>
            <w:r>
              <w:rPr>
                <w:rFonts w:hint="eastAsia" w:ascii="宋体" w:hAnsi="宋体"/>
                <w:color w:val="auto"/>
                <w:sz w:val="24"/>
                <w:highlight w:val="none"/>
              </w:rPr>
              <w:t>①</w:t>
            </w:r>
            <w:r>
              <w:rPr>
                <w:rFonts w:ascii="宋体" w:hAnsi="宋体"/>
                <w:color w:val="auto"/>
                <w:sz w:val="24"/>
                <w:highlight w:val="none"/>
              </w:rPr>
              <w:t>运作流程图、</w:t>
            </w:r>
            <w:r>
              <w:rPr>
                <w:rFonts w:hint="eastAsia" w:ascii="宋体" w:hAnsi="宋体"/>
                <w:color w:val="auto"/>
                <w:sz w:val="24"/>
                <w:highlight w:val="none"/>
              </w:rPr>
              <w:t>②</w:t>
            </w:r>
            <w:r>
              <w:rPr>
                <w:rFonts w:ascii="宋体" w:hAnsi="宋体"/>
                <w:color w:val="auto"/>
                <w:sz w:val="24"/>
                <w:highlight w:val="none"/>
              </w:rPr>
              <w:t>激励机制、</w:t>
            </w:r>
            <w:r>
              <w:rPr>
                <w:rFonts w:hint="eastAsia" w:ascii="宋体" w:hAnsi="宋体"/>
                <w:color w:val="auto"/>
                <w:sz w:val="24"/>
                <w:highlight w:val="none"/>
              </w:rPr>
              <w:t>③</w:t>
            </w:r>
            <w:r>
              <w:rPr>
                <w:rFonts w:ascii="宋体" w:hAnsi="宋体"/>
                <w:color w:val="auto"/>
                <w:sz w:val="24"/>
                <w:highlight w:val="none"/>
              </w:rPr>
              <w:t>监督机制、</w:t>
            </w:r>
            <w:r>
              <w:rPr>
                <w:rFonts w:hint="eastAsia" w:ascii="宋体" w:hAnsi="宋体"/>
                <w:color w:val="auto"/>
                <w:sz w:val="24"/>
                <w:highlight w:val="none"/>
              </w:rPr>
              <w:t>④</w:t>
            </w:r>
            <w:r>
              <w:rPr>
                <w:rFonts w:ascii="宋体" w:hAnsi="宋体"/>
                <w:color w:val="auto"/>
                <w:sz w:val="24"/>
                <w:highlight w:val="none"/>
              </w:rPr>
              <w:t>自我约束机制、</w:t>
            </w:r>
            <w:r>
              <w:rPr>
                <w:rFonts w:hint="eastAsia" w:ascii="宋体" w:hAnsi="宋体"/>
                <w:color w:val="auto"/>
                <w:sz w:val="24"/>
                <w:highlight w:val="none"/>
              </w:rPr>
              <w:t>⑤</w:t>
            </w:r>
            <w:r>
              <w:rPr>
                <w:rFonts w:ascii="宋体" w:hAnsi="宋体"/>
                <w:color w:val="auto"/>
                <w:sz w:val="24"/>
                <w:highlight w:val="none"/>
              </w:rPr>
              <w:t>信息反馈渠道、</w:t>
            </w:r>
            <w:r>
              <w:rPr>
                <w:rFonts w:hint="eastAsia" w:ascii="宋体" w:hAnsi="宋体"/>
                <w:color w:val="auto"/>
                <w:sz w:val="24"/>
                <w:highlight w:val="none"/>
              </w:rPr>
              <w:t>⑥</w:t>
            </w:r>
            <w:r>
              <w:rPr>
                <w:rFonts w:ascii="宋体" w:hAnsi="宋体"/>
                <w:color w:val="auto"/>
                <w:sz w:val="24"/>
                <w:highlight w:val="none"/>
              </w:rPr>
              <w:t>处理机制（符合1项得0.5分，</w:t>
            </w:r>
            <w:r>
              <w:rPr>
                <w:rFonts w:hint="eastAsia" w:ascii="宋体" w:hAnsi="宋体"/>
                <w:color w:val="auto"/>
                <w:sz w:val="24"/>
                <w:highlight w:val="none"/>
              </w:rPr>
              <w:t>不符合不得分。</w:t>
            </w:r>
            <w:r>
              <w:rPr>
                <w:rFonts w:ascii="宋体" w:hAnsi="宋体"/>
                <w:color w:val="auto"/>
                <w:sz w:val="24"/>
                <w:highlight w:val="none"/>
              </w:rPr>
              <w:t>最多得3分）；（3分）</w:t>
            </w:r>
          </w:p>
        </w:tc>
        <w:tc>
          <w:tcPr>
            <w:tcW w:w="709" w:type="dxa"/>
            <w:shd w:val="clear" w:color="auto" w:fill="auto"/>
          </w:tcPr>
          <w:p>
            <w:pPr>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3</w:t>
            </w:r>
            <w:r>
              <w:rPr>
                <w:rFonts w:hint="eastAsia" w:ascii="宋体" w:hAnsi="宋体" w:cs="仿宋_GB2312"/>
                <w:color w:val="auto"/>
                <w:sz w:val="24"/>
                <w:highlight w:val="none"/>
              </w:rPr>
              <w:t>分</w:t>
            </w:r>
          </w:p>
        </w:tc>
        <w:tc>
          <w:tcPr>
            <w:tcW w:w="844" w:type="dxa"/>
            <w:shd w:val="clear" w:color="auto" w:fill="auto"/>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主观</w:t>
            </w:r>
          </w:p>
        </w:tc>
        <w:tc>
          <w:tcPr>
            <w:tcW w:w="1647" w:type="dxa"/>
            <w:vMerge w:val="continue"/>
            <w:shd w:val="clear" w:color="auto" w:fill="auto"/>
          </w:tcPr>
          <w:p>
            <w:pPr>
              <w:snapToGrid w:val="0"/>
              <w:spacing w:line="360" w:lineRule="auto"/>
              <w:jc w:val="left"/>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shd w:val="clear" w:color="auto" w:fill="auto"/>
            <w:vAlign w:val="center"/>
          </w:tcPr>
          <w:p>
            <w:pPr>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3</w:t>
            </w:r>
          </w:p>
        </w:tc>
        <w:tc>
          <w:tcPr>
            <w:tcW w:w="5368" w:type="dxa"/>
            <w:shd w:val="clear" w:color="auto" w:fill="auto"/>
          </w:tcPr>
          <w:p>
            <w:pPr>
              <w:snapToGrid w:val="0"/>
              <w:spacing w:line="360" w:lineRule="auto"/>
              <w:jc w:val="left"/>
              <w:rPr>
                <w:rFonts w:ascii="宋体" w:hAnsi="宋体"/>
                <w:color w:val="auto"/>
                <w:sz w:val="24"/>
                <w:highlight w:val="none"/>
              </w:rPr>
            </w:pPr>
            <w:r>
              <w:rPr>
                <w:rFonts w:hint="eastAsia" w:ascii="宋体" w:hAnsi="宋体"/>
                <w:color w:val="auto"/>
                <w:sz w:val="24"/>
                <w:highlight w:val="none"/>
              </w:rPr>
              <w:t>针对本项目有比较完善的服务制度、作业流程及物业管理工作计划和实施时间，体现标准化服务，管理指标承诺和管理服务水平是否符合国家和行业标准（符合得</w:t>
            </w:r>
            <w:r>
              <w:rPr>
                <w:rFonts w:ascii="宋体" w:hAnsi="宋体"/>
                <w:color w:val="auto"/>
                <w:sz w:val="24"/>
                <w:highlight w:val="none"/>
              </w:rPr>
              <w:t>3分，</w:t>
            </w:r>
            <w:r>
              <w:rPr>
                <w:rFonts w:hint="eastAsia" w:ascii="宋体" w:hAnsi="宋体"/>
                <w:color w:val="auto"/>
                <w:sz w:val="24"/>
                <w:highlight w:val="none"/>
              </w:rPr>
              <w:t>部分符合得</w:t>
            </w:r>
            <w:r>
              <w:rPr>
                <w:rFonts w:ascii="宋体" w:hAnsi="宋体"/>
                <w:color w:val="auto"/>
                <w:sz w:val="24"/>
                <w:highlight w:val="none"/>
              </w:rPr>
              <w:t>1.5分，不符合不得分）。（3分）</w:t>
            </w:r>
          </w:p>
        </w:tc>
        <w:tc>
          <w:tcPr>
            <w:tcW w:w="709" w:type="dxa"/>
            <w:shd w:val="clear" w:color="auto" w:fill="auto"/>
          </w:tcPr>
          <w:p>
            <w:pPr>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3分</w:t>
            </w:r>
          </w:p>
        </w:tc>
        <w:tc>
          <w:tcPr>
            <w:tcW w:w="844" w:type="dxa"/>
            <w:shd w:val="clear" w:color="auto" w:fill="auto"/>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主观</w:t>
            </w:r>
          </w:p>
        </w:tc>
        <w:tc>
          <w:tcPr>
            <w:tcW w:w="1647" w:type="dxa"/>
            <w:vMerge w:val="continue"/>
            <w:shd w:val="clear" w:color="auto" w:fill="auto"/>
          </w:tcPr>
          <w:p>
            <w:pPr>
              <w:snapToGrid w:val="0"/>
              <w:spacing w:line="360" w:lineRule="auto"/>
              <w:jc w:val="left"/>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shd w:val="clear" w:color="auto" w:fill="auto"/>
            <w:vAlign w:val="center"/>
          </w:tcPr>
          <w:p>
            <w:pPr>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4</w:t>
            </w:r>
          </w:p>
        </w:tc>
        <w:tc>
          <w:tcPr>
            <w:tcW w:w="5368" w:type="dxa"/>
            <w:shd w:val="clear" w:color="auto" w:fill="auto"/>
          </w:tcPr>
          <w:p>
            <w:pPr>
              <w:snapToGrid w:val="0"/>
              <w:spacing w:line="360" w:lineRule="auto"/>
              <w:ind w:left="105" w:leftChars="50"/>
              <w:rPr>
                <w:rFonts w:ascii="宋体" w:hAnsi="宋体"/>
                <w:color w:val="auto"/>
                <w:sz w:val="24"/>
                <w:highlight w:val="none"/>
              </w:rPr>
            </w:pPr>
            <w:r>
              <w:rPr>
                <w:rFonts w:hint="eastAsia" w:ascii="宋体" w:hAnsi="宋体"/>
                <w:color w:val="auto"/>
                <w:sz w:val="24"/>
                <w:highlight w:val="none"/>
              </w:rPr>
              <w:t>物业管理区域内保安服务及治安管理方案和消防、监控设施管理方案：</w:t>
            </w:r>
            <w:r>
              <w:rPr>
                <w:rFonts w:ascii="宋体" w:hAnsi="宋体"/>
                <w:color w:val="auto"/>
                <w:sz w:val="24"/>
                <w:highlight w:val="none"/>
              </w:rPr>
              <w:fldChar w:fldCharType="begin"/>
            </w:r>
            <w:r>
              <w:rPr>
                <w:rFonts w:ascii="宋体" w:hAnsi="宋体"/>
                <w:color w:val="auto"/>
                <w:sz w:val="24"/>
                <w:highlight w:val="none"/>
              </w:rPr>
              <w:instrText xml:space="preserve">= 1 \* GB3</w:instrText>
            </w:r>
            <w:r>
              <w:rPr>
                <w:rFonts w:ascii="宋体" w:hAnsi="宋体"/>
                <w:color w:val="auto"/>
                <w:sz w:val="24"/>
                <w:highlight w:val="none"/>
              </w:rPr>
              <w:fldChar w:fldCharType="separate"/>
            </w:r>
            <w:r>
              <w:rPr>
                <w:rFonts w:hint="eastAsia" w:ascii="宋体" w:hAnsi="宋体"/>
                <w:color w:val="auto"/>
                <w:sz w:val="24"/>
                <w:highlight w:val="none"/>
              </w:rPr>
              <w:t>①</w:t>
            </w:r>
            <w:r>
              <w:rPr>
                <w:rFonts w:ascii="宋体" w:hAnsi="宋体"/>
                <w:color w:val="auto"/>
                <w:sz w:val="24"/>
                <w:highlight w:val="none"/>
              </w:rPr>
              <w:fldChar w:fldCharType="end"/>
            </w:r>
            <w:r>
              <w:rPr>
                <w:rFonts w:hint="eastAsia" w:ascii="宋体" w:hAnsi="宋体"/>
                <w:color w:val="auto"/>
                <w:sz w:val="24"/>
                <w:highlight w:val="none"/>
              </w:rPr>
              <w:t>包括学校来人来访的通报、证件检验、登记、快件报刊信件收发等；</w:t>
            </w:r>
            <w:r>
              <w:rPr>
                <w:rFonts w:ascii="宋体" w:hAnsi="宋体"/>
                <w:color w:val="auto"/>
                <w:sz w:val="24"/>
                <w:highlight w:val="none"/>
              </w:rPr>
              <w:fldChar w:fldCharType="begin"/>
            </w:r>
            <w:r>
              <w:rPr>
                <w:rFonts w:ascii="宋体" w:hAnsi="宋体"/>
                <w:color w:val="auto"/>
                <w:sz w:val="24"/>
                <w:highlight w:val="none"/>
              </w:rPr>
              <w:instrText xml:space="preserve">= 2 \* GB3</w:instrText>
            </w:r>
            <w:r>
              <w:rPr>
                <w:rFonts w:ascii="宋体" w:hAnsi="宋体"/>
                <w:color w:val="auto"/>
                <w:sz w:val="24"/>
                <w:highlight w:val="none"/>
              </w:rPr>
              <w:fldChar w:fldCharType="separate"/>
            </w:r>
            <w:r>
              <w:rPr>
                <w:rFonts w:hint="eastAsia" w:ascii="宋体" w:hAnsi="宋体"/>
                <w:color w:val="auto"/>
                <w:sz w:val="24"/>
                <w:highlight w:val="none"/>
              </w:rPr>
              <w:t>②</w:t>
            </w:r>
            <w:r>
              <w:rPr>
                <w:rFonts w:ascii="宋体" w:hAnsi="宋体"/>
                <w:color w:val="auto"/>
                <w:sz w:val="24"/>
                <w:highlight w:val="none"/>
              </w:rPr>
              <w:fldChar w:fldCharType="end"/>
            </w:r>
            <w:r>
              <w:rPr>
                <w:rFonts w:hint="eastAsia" w:ascii="宋体" w:hAnsi="宋体"/>
                <w:color w:val="auto"/>
                <w:sz w:val="24"/>
                <w:highlight w:val="none"/>
              </w:rPr>
              <w:t>门卫、守护和巡逻，校门、维护公共秩序；</w:t>
            </w:r>
            <w:r>
              <w:rPr>
                <w:rFonts w:ascii="宋体" w:hAnsi="宋体"/>
                <w:color w:val="auto"/>
                <w:sz w:val="24"/>
                <w:highlight w:val="none"/>
              </w:rPr>
              <w:fldChar w:fldCharType="begin"/>
            </w:r>
            <w:r>
              <w:rPr>
                <w:rFonts w:ascii="宋体" w:hAnsi="宋体"/>
                <w:color w:val="auto"/>
                <w:sz w:val="24"/>
                <w:highlight w:val="none"/>
              </w:rPr>
              <w:instrText xml:space="preserve">= 3 \* GB3</w:instrText>
            </w:r>
            <w:r>
              <w:rPr>
                <w:rFonts w:ascii="宋体" w:hAnsi="宋体"/>
                <w:color w:val="auto"/>
                <w:sz w:val="24"/>
                <w:highlight w:val="none"/>
              </w:rPr>
              <w:fldChar w:fldCharType="separate"/>
            </w:r>
            <w:r>
              <w:rPr>
                <w:rFonts w:hint="eastAsia" w:ascii="宋体" w:hAnsi="宋体"/>
                <w:color w:val="auto"/>
                <w:sz w:val="24"/>
                <w:highlight w:val="none"/>
              </w:rPr>
              <w:t>③</w:t>
            </w:r>
            <w:r>
              <w:rPr>
                <w:rFonts w:ascii="宋体" w:hAnsi="宋体"/>
                <w:color w:val="auto"/>
                <w:sz w:val="24"/>
                <w:highlight w:val="none"/>
              </w:rPr>
              <w:fldChar w:fldCharType="end"/>
            </w:r>
            <w:r>
              <w:rPr>
                <w:rFonts w:hint="eastAsia" w:ascii="宋体" w:hAnsi="宋体"/>
                <w:color w:val="auto"/>
                <w:sz w:val="24"/>
                <w:highlight w:val="none"/>
              </w:rPr>
              <w:t>负责道路交通管理、机动车和非机动车停放管理；</w:t>
            </w:r>
            <w:r>
              <w:rPr>
                <w:rFonts w:ascii="宋体" w:hAnsi="宋体"/>
                <w:color w:val="auto"/>
                <w:sz w:val="24"/>
                <w:highlight w:val="none"/>
              </w:rPr>
              <w:fldChar w:fldCharType="begin"/>
            </w:r>
            <w:r>
              <w:rPr>
                <w:rFonts w:ascii="宋体" w:hAnsi="宋体"/>
                <w:color w:val="auto"/>
                <w:sz w:val="24"/>
                <w:highlight w:val="none"/>
              </w:rPr>
              <w:instrText xml:space="preserve">= 4 \* GB3</w:instrText>
            </w:r>
            <w:r>
              <w:rPr>
                <w:rFonts w:ascii="宋体" w:hAnsi="宋体"/>
                <w:color w:val="auto"/>
                <w:sz w:val="24"/>
                <w:highlight w:val="none"/>
              </w:rPr>
              <w:fldChar w:fldCharType="separate"/>
            </w:r>
            <w:r>
              <w:rPr>
                <w:rFonts w:hint="eastAsia" w:ascii="宋体" w:hAnsi="宋体"/>
                <w:color w:val="auto"/>
                <w:sz w:val="24"/>
                <w:highlight w:val="none"/>
              </w:rPr>
              <w:t>④</w:t>
            </w:r>
            <w:r>
              <w:rPr>
                <w:rFonts w:ascii="宋体" w:hAnsi="宋体"/>
                <w:color w:val="auto"/>
                <w:sz w:val="24"/>
                <w:highlight w:val="none"/>
              </w:rPr>
              <w:fldChar w:fldCharType="end"/>
            </w:r>
            <w:r>
              <w:rPr>
                <w:rFonts w:hint="eastAsia" w:ascii="宋体" w:hAnsi="宋体"/>
                <w:color w:val="auto"/>
                <w:sz w:val="24"/>
                <w:highlight w:val="none"/>
              </w:rPr>
              <w:t>处理治安及其他突发事件；</w:t>
            </w:r>
            <w:r>
              <w:rPr>
                <w:rFonts w:ascii="宋体" w:hAnsi="宋体"/>
                <w:color w:val="auto"/>
                <w:sz w:val="24"/>
                <w:highlight w:val="none"/>
              </w:rPr>
              <w:fldChar w:fldCharType="begin"/>
            </w:r>
            <w:r>
              <w:rPr>
                <w:rFonts w:ascii="宋体" w:hAnsi="宋体"/>
                <w:color w:val="auto"/>
                <w:sz w:val="24"/>
                <w:highlight w:val="none"/>
              </w:rPr>
              <w:instrText xml:space="preserve">= 5 \* GB3</w:instrText>
            </w:r>
            <w:r>
              <w:rPr>
                <w:rFonts w:ascii="宋体" w:hAnsi="宋体"/>
                <w:color w:val="auto"/>
                <w:sz w:val="24"/>
                <w:highlight w:val="none"/>
              </w:rPr>
              <w:fldChar w:fldCharType="separate"/>
            </w:r>
            <w:r>
              <w:rPr>
                <w:rFonts w:hint="eastAsia" w:ascii="宋体" w:hAnsi="宋体"/>
                <w:color w:val="auto"/>
                <w:sz w:val="24"/>
                <w:highlight w:val="none"/>
              </w:rPr>
              <w:t>⑤</w:t>
            </w:r>
            <w:r>
              <w:rPr>
                <w:rFonts w:ascii="宋体" w:hAnsi="宋体"/>
                <w:color w:val="auto"/>
                <w:sz w:val="24"/>
                <w:highlight w:val="none"/>
              </w:rPr>
              <w:fldChar w:fldCharType="end"/>
            </w:r>
            <w:r>
              <w:rPr>
                <w:rFonts w:hint="eastAsia" w:ascii="宋体" w:hAnsi="宋体"/>
                <w:color w:val="auto"/>
                <w:sz w:val="24"/>
                <w:highlight w:val="none"/>
              </w:rPr>
              <w:t>建立完善的消防制度和消防工作计划；对区域内的等消控设备和监控报警系统按安保条例进行监管和操作使用等。每一项，符合要求的得</w:t>
            </w:r>
            <w:r>
              <w:rPr>
                <w:rFonts w:ascii="宋体" w:hAnsi="宋体"/>
                <w:color w:val="auto"/>
                <w:sz w:val="24"/>
                <w:highlight w:val="none"/>
              </w:rPr>
              <w:t>1分</w:t>
            </w:r>
            <w:r>
              <w:rPr>
                <w:rFonts w:hint="eastAsia" w:ascii="宋体" w:hAnsi="宋体"/>
                <w:color w:val="auto"/>
                <w:sz w:val="24"/>
                <w:highlight w:val="none"/>
              </w:rPr>
              <w:t>，部分符合得</w:t>
            </w:r>
            <w:r>
              <w:rPr>
                <w:rFonts w:ascii="宋体" w:hAnsi="宋体"/>
                <w:color w:val="auto"/>
                <w:sz w:val="24"/>
                <w:highlight w:val="none"/>
              </w:rPr>
              <w:t>0.5分，不符合不得分。共5分（5分）</w:t>
            </w:r>
          </w:p>
        </w:tc>
        <w:tc>
          <w:tcPr>
            <w:tcW w:w="709" w:type="dxa"/>
            <w:shd w:val="clear" w:color="auto" w:fill="auto"/>
          </w:tcPr>
          <w:p>
            <w:pPr>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5分</w:t>
            </w:r>
          </w:p>
        </w:tc>
        <w:tc>
          <w:tcPr>
            <w:tcW w:w="844" w:type="dxa"/>
            <w:shd w:val="clear" w:color="auto" w:fill="auto"/>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主观</w:t>
            </w:r>
          </w:p>
        </w:tc>
        <w:tc>
          <w:tcPr>
            <w:tcW w:w="1647" w:type="dxa"/>
            <w:shd w:val="clear" w:color="auto" w:fill="auto"/>
          </w:tcPr>
          <w:p>
            <w:pPr>
              <w:snapToGrid w:val="0"/>
              <w:spacing w:line="360" w:lineRule="auto"/>
              <w:jc w:val="left"/>
              <w:rPr>
                <w:rFonts w:ascii="宋体" w:hAnsi="宋体" w:cs="仿宋_GB2312"/>
                <w:color w:val="auto"/>
                <w:sz w:val="24"/>
                <w:highlight w:val="none"/>
              </w:rPr>
            </w:pPr>
            <w:r>
              <w:rPr>
                <w:rFonts w:hint="eastAsia" w:ascii="宋体" w:hAnsi="宋体" w:cs="仿宋_GB2312"/>
                <w:color w:val="auto"/>
                <w:sz w:val="24"/>
                <w:highlight w:val="none"/>
              </w:rPr>
              <w:t>（二）</w:t>
            </w:r>
            <w:r>
              <w:rPr>
                <w:rFonts w:hint="eastAsia" w:ascii="宋体" w:hAnsi="宋体"/>
                <w:color w:val="auto"/>
                <w:sz w:val="24"/>
                <w:highlight w:val="none"/>
              </w:rPr>
              <w:t>保安服务及治安管理方案和消防、监控设施管理方案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shd w:val="clear" w:color="auto" w:fill="auto"/>
            <w:vAlign w:val="center"/>
          </w:tcPr>
          <w:p>
            <w:pPr>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5</w:t>
            </w:r>
          </w:p>
        </w:tc>
        <w:tc>
          <w:tcPr>
            <w:tcW w:w="5368" w:type="dxa"/>
            <w:shd w:val="clear" w:color="auto" w:fill="auto"/>
          </w:tcPr>
          <w:p>
            <w:pPr>
              <w:snapToGrid w:val="0"/>
              <w:spacing w:line="360" w:lineRule="auto"/>
              <w:jc w:val="left"/>
              <w:rPr>
                <w:rFonts w:ascii="宋体" w:hAnsi="宋体"/>
                <w:color w:val="auto"/>
                <w:sz w:val="24"/>
                <w:highlight w:val="none"/>
              </w:rPr>
            </w:pPr>
            <w:r>
              <w:rPr>
                <w:rFonts w:hint="eastAsia" w:ascii="宋体" w:hAnsi="宋体"/>
                <w:color w:val="auto"/>
                <w:sz w:val="24"/>
                <w:highlight w:val="none"/>
              </w:rPr>
              <w:t>保洁管理与服务方案：物业管理区域内环境卫生管理方案。</w:t>
            </w:r>
            <w:r>
              <w:rPr>
                <w:rFonts w:ascii="宋体" w:hAnsi="宋体"/>
                <w:color w:val="auto"/>
                <w:sz w:val="24"/>
                <w:highlight w:val="none"/>
              </w:rPr>
              <w:fldChar w:fldCharType="begin"/>
            </w:r>
            <w:r>
              <w:rPr>
                <w:rFonts w:ascii="宋体" w:hAnsi="宋体"/>
                <w:color w:val="auto"/>
                <w:sz w:val="24"/>
                <w:highlight w:val="none"/>
              </w:rPr>
              <w:instrText xml:space="preserve">= 1 \* GB3</w:instrText>
            </w:r>
            <w:r>
              <w:rPr>
                <w:rFonts w:ascii="宋体" w:hAnsi="宋体"/>
                <w:color w:val="auto"/>
                <w:sz w:val="24"/>
                <w:highlight w:val="none"/>
              </w:rPr>
              <w:fldChar w:fldCharType="separate"/>
            </w:r>
            <w:r>
              <w:rPr>
                <w:rFonts w:hint="eastAsia" w:ascii="宋体" w:hAnsi="宋体"/>
                <w:color w:val="auto"/>
                <w:sz w:val="24"/>
                <w:highlight w:val="none"/>
              </w:rPr>
              <w:t>①</w:t>
            </w:r>
            <w:r>
              <w:rPr>
                <w:rFonts w:ascii="宋体" w:hAnsi="宋体"/>
                <w:color w:val="auto"/>
                <w:sz w:val="24"/>
                <w:highlight w:val="none"/>
              </w:rPr>
              <w:fldChar w:fldCharType="end"/>
            </w:r>
            <w:r>
              <w:rPr>
                <w:rFonts w:hint="eastAsia" w:ascii="宋体" w:hAnsi="宋体"/>
                <w:color w:val="auto"/>
                <w:sz w:val="24"/>
                <w:highlight w:val="none"/>
              </w:rPr>
              <w:t>包括大楼通道地面和墙面、楼梯、大厅、走廊、屋顶天台等所有公共部位设施日常清洁；</w:t>
            </w:r>
            <w:r>
              <w:rPr>
                <w:rFonts w:ascii="宋体" w:hAnsi="宋体"/>
                <w:color w:val="auto"/>
                <w:sz w:val="24"/>
                <w:highlight w:val="none"/>
              </w:rPr>
              <w:fldChar w:fldCharType="begin"/>
            </w:r>
            <w:r>
              <w:rPr>
                <w:rFonts w:ascii="宋体" w:hAnsi="宋体"/>
                <w:color w:val="auto"/>
                <w:sz w:val="24"/>
                <w:highlight w:val="none"/>
              </w:rPr>
              <w:instrText xml:space="preserve">= 2 \* GB3</w:instrText>
            </w:r>
            <w:r>
              <w:rPr>
                <w:rFonts w:ascii="宋体" w:hAnsi="宋体"/>
                <w:color w:val="auto"/>
                <w:sz w:val="24"/>
                <w:highlight w:val="none"/>
              </w:rPr>
              <w:fldChar w:fldCharType="separate"/>
            </w:r>
            <w:r>
              <w:rPr>
                <w:rFonts w:hint="eastAsia" w:ascii="宋体" w:hAnsi="宋体"/>
                <w:color w:val="auto"/>
                <w:sz w:val="24"/>
                <w:highlight w:val="none"/>
              </w:rPr>
              <w:t>②</w:t>
            </w:r>
            <w:r>
              <w:rPr>
                <w:rFonts w:ascii="宋体" w:hAnsi="宋体"/>
                <w:color w:val="auto"/>
                <w:sz w:val="24"/>
                <w:highlight w:val="none"/>
              </w:rPr>
              <w:fldChar w:fldCharType="end"/>
            </w:r>
            <w:r>
              <w:rPr>
                <w:rFonts w:hint="eastAsia" w:ascii="宋体" w:hAnsi="宋体"/>
                <w:color w:val="auto"/>
                <w:sz w:val="24"/>
                <w:highlight w:val="none"/>
              </w:rPr>
              <w:t>校园垃圾分类和灭“四害”；每一项，符合要求的得</w:t>
            </w:r>
            <w:r>
              <w:rPr>
                <w:rFonts w:ascii="宋体" w:hAnsi="宋体"/>
                <w:color w:val="auto"/>
                <w:sz w:val="24"/>
                <w:highlight w:val="none"/>
              </w:rPr>
              <w:t>2</w:t>
            </w:r>
            <w:r>
              <w:rPr>
                <w:rFonts w:hint="eastAsia" w:ascii="宋体" w:hAnsi="宋体"/>
                <w:color w:val="auto"/>
                <w:sz w:val="24"/>
                <w:highlight w:val="none"/>
              </w:rPr>
              <w:t>分，部分符合得</w:t>
            </w:r>
            <w:r>
              <w:rPr>
                <w:rFonts w:ascii="宋体" w:hAnsi="宋体"/>
                <w:color w:val="auto"/>
                <w:sz w:val="24"/>
                <w:highlight w:val="none"/>
              </w:rPr>
              <w:t>1</w:t>
            </w:r>
            <w:r>
              <w:rPr>
                <w:rFonts w:hint="eastAsia" w:ascii="宋体" w:hAnsi="宋体"/>
                <w:color w:val="auto"/>
                <w:sz w:val="24"/>
                <w:highlight w:val="none"/>
              </w:rPr>
              <w:t>分，不符合不得分。共</w:t>
            </w:r>
            <w:r>
              <w:rPr>
                <w:rFonts w:ascii="宋体" w:hAnsi="宋体"/>
                <w:color w:val="auto"/>
                <w:sz w:val="24"/>
                <w:highlight w:val="none"/>
              </w:rPr>
              <w:t>4</w:t>
            </w:r>
            <w:r>
              <w:rPr>
                <w:rFonts w:hint="eastAsia" w:ascii="宋体" w:hAnsi="宋体"/>
                <w:color w:val="auto"/>
                <w:sz w:val="24"/>
                <w:highlight w:val="none"/>
              </w:rPr>
              <w:t>分（</w:t>
            </w:r>
            <w:r>
              <w:rPr>
                <w:rFonts w:ascii="宋体" w:hAnsi="宋体"/>
                <w:color w:val="auto"/>
                <w:sz w:val="24"/>
                <w:highlight w:val="none"/>
              </w:rPr>
              <w:t>4</w:t>
            </w:r>
            <w:r>
              <w:rPr>
                <w:rFonts w:hint="eastAsia" w:ascii="宋体" w:hAnsi="宋体"/>
                <w:color w:val="auto"/>
                <w:sz w:val="24"/>
                <w:highlight w:val="none"/>
              </w:rPr>
              <w:t>分</w:t>
            </w:r>
            <w:r>
              <w:rPr>
                <w:rFonts w:ascii="宋体" w:hAnsi="宋体"/>
                <w:color w:val="auto"/>
                <w:sz w:val="24"/>
                <w:highlight w:val="none"/>
              </w:rPr>
              <w:t>)</w:t>
            </w:r>
          </w:p>
        </w:tc>
        <w:tc>
          <w:tcPr>
            <w:tcW w:w="709" w:type="dxa"/>
            <w:shd w:val="clear" w:color="auto" w:fill="auto"/>
          </w:tcPr>
          <w:p>
            <w:pPr>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4</w:t>
            </w:r>
            <w:r>
              <w:rPr>
                <w:rFonts w:hint="eastAsia" w:ascii="宋体" w:hAnsi="宋体" w:cs="仿宋_GB2312"/>
                <w:color w:val="auto"/>
                <w:sz w:val="24"/>
                <w:highlight w:val="none"/>
              </w:rPr>
              <w:t>分</w:t>
            </w:r>
          </w:p>
        </w:tc>
        <w:tc>
          <w:tcPr>
            <w:tcW w:w="844" w:type="dxa"/>
            <w:shd w:val="clear" w:color="auto" w:fill="auto"/>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主观</w:t>
            </w:r>
          </w:p>
        </w:tc>
        <w:tc>
          <w:tcPr>
            <w:tcW w:w="1647" w:type="dxa"/>
            <w:shd w:val="clear" w:color="auto" w:fill="auto"/>
          </w:tcPr>
          <w:p>
            <w:pPr>
              <w:snapToGrid w:val="0"/>
              <w:spacing w:line="360" w:lineRule="auto"/>
              <w:jc w:val="left"/>
              <w:rPr>
                <w:rFonts w:ascii="宋体" w:hAnsi="宋体" w:cs="仿宋_GB2312"/>
                <w:color w:val="auto"/>
                <w:sz w:val="24"/>
                <w:highlight w:val="none"/>
              </w:rPr>
            </w:pPr>
            <w:r>
              <w:rPr>
                <w:rFonts w:hint="eastAsia" w:ascii="宋体" w:hAnsi="宋体" w:cs="仿宋_GB2312"/>
                <w:color w:val="auto"/>
                <w:sz w:val="24"/>
                <w:highlight w:val="none"/>
              </w:rPr>
              <w:t>（三）</w:t>
            </w:r>
            <w:r>
              <w:rPr>
                <w:rFonts w:hint="eastAsia" w:ascii="宋体" w:hAnsi="宋体" w:cs="微软雅黑"/>
                <w:bCs/>
                <w:color w:val="auto"/>
                <w:sz w:val="24"/>
                <w:highlight w:val="none"/>
              </w:rPr>
              <w:t>保洁</w:t>
            </w:r>
            <w:r>
              <w:rPr>
                <w:rFonts w:hint="eastAsia" w:ascii="宋体" w:hAnsi="宋体"/>
                <w:color w:val="auto"/>
                <w:sz w:val="24"/>
                <w:highlight w:val="none"/>
              </w:rPr>
              <w:t>管理与服务方案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shd w:val="clear" w:color="auto" w:fill="auto"/>
            <w:vAlign w:val="center"/>
          </w:tcPr>
          <w:p>
            <w:pPr>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6</w:t>
            </w:r>
          </w:p>
        </w:tc>
        <w:tc>
          <w:tcPr>
            <w:tcW w:w="5368" w:type="dxa"/>
            <w:shd w:val="clear" w:color="auto" w:fill="auto"/>
          </w:tcPr>
          <w:p>
            <w:pPr>
              <w:spacing w:line="360" w:lineRule="auto"/>
              <w:rPr>
                <w:rFonts w:ascii="宋体" w:hAnsi="宋体"/>
                <w:color w:val="auto"/>
                <w:sz w:val="24"/>
                <w:highlight w:val="none"/>
              </w:rPr>
            </w:pPr>
            <w:r>
              <w:rPr>
                <w:rFonts w:hint="eastAsia" w:ascii="宋体" w:hAnsi="宋体"/>
                <w:color w:val="auto"/>
                <w:sz w:val="24"/>
                <w:highlight w:val="none"/>
              </w:rPr>
              <w:t>绿化管理与服务方案：物业管理区域内绿化管理养护方案。包括对</w:t>
            </w:r>
            <w:r>
              <w:rPr>
                <w:rFonts w:ascii="宋体" w:hAnsi="宋体"/>
                <w:color w:val="auto"/>
                <w:sz w:val="24"/>
                <w:highlight w:val="none"/>
              </w:rPr>
              <w:fldChar w:fldCharType="begin"/>
            </w:r>
            <w:r>
              <w:rPr>
                <w:rFonts w:ascii="宋体" w:hAnsi="宋体"/>
                <w:color w:val="auto"/>
                <w:sz w:val="24"/>
                <w:highlight w:val="none"/>
              </w:rPr>
              <w:instrText xml:space="preserve">= 1 \* GB3</w:instrText>
            </w:r>
            <w:r>
              <w:rPr>
                <w:rFonts w:ascii="宋体" w:hAnsi="宋体"/>
                <w:color w:val="auto"/>
                <w:sz w:val="24"/>
                <w:highlight w:val="none"/>
              </w:rPr>
              <w:fldChar w:fldCharType="separate"/>
            </w:r>
            <w:r>
              <w:rPr>
                <w:rFonts w:hint="eastAsia" w:ascii="宋体" w:hAnsi="宋体"/>
                <w:color w:val="auto"/>
                <w:sz w:val="24"/>
                <w:highlight w:val="none"/>
              </w:rPr>
              <w:t>①</w:t>
            </w:r>
            <w:r>
              <w:rPr>
                <w:rFonts w:ascii="宋体" w:hAnsi="宋体"/>
                <w:color w:val="auto"/>
                <w:sz w:val="24"/>
                <w:highlight w:val="none"/>
              </w:rPr>
              <w:fldChar w:fldCharType="end"/>
            </w:r>
            <w:r>
              <w:rPr>
                <w:rFonts w:hint="eastAsia" w:ascii="宋体" w:hAnsi="宋体"/>
                <w:color w:val="auto"/>
                <w:sz w:val="24"/>
                <w:highlight w:val="none"/>
              </w:rPr>
              <w:t>学校绿化的日常养护和管理；</w:t>
            </w:r>
            <w:r>
              <w:rPr>
                <w:rFonts w:ascii="宋体" w:hAnsi="宋体"/>
                <w:color w:val="auto"/>
                <w:sz w:val="24"/>
                <w:highlight w:val="none"/>
              </w:rPr>
              <w:fldChar w:fldCharType="begin"/>
            </w:r>
            <w:r>
              <w:rPr>
                <w:rFonts w:ascii="宋体" w:hAnsi="宋体"/>
                <w:color w:val="auto"/>
                <w:sz w:val="24"/>
                <w:highlight w:val="none"/>
              </w:rPr>
              <w:instrText xml:space="preserve">= 2 \* GB3</w:instrText>
            </w:r>
            <w:r>
              <w:rPr>
                <w:rFonts w:ascii="宋体" w:hAnsi="宋体"/>
                <w:color w:val="auto"/>
                <w:sz w:val="24"/>
                <w:highlight w:val="none"/>
              </w:rPr>
              <w:fldChar w:fldCharType="separate"/>
            </w:r>
            <w:r>
              <w:rPr>
                <w:rFonts w:hint="eastAsia" w:ascii="宋体" w:hAnsi="宋体"/>
                <w:color w:val="auto"/>
                <w:sz w:val="24"/>
                <w:highlight w:val="none"/>
              </w:rPr>
              <w:t>②</w:t>
            </w:r>
            <w:r>
              <w:rPr>
                <w:rFonts w:ascii="宋体" w:hAnsi="宋体"/>
                <w:color w:val="auto"/>
                <w:sz w:val="24"/>
                <w:highlight w:val="none"/>
              </w:rPr>
              <w:fldChar w:fldCharType="end"/>
            </w:r>
            <w:r>
              <w:rPr>
                <w:rFonts w:hint="eastAsia" w:ascii="宋体" w:hAnsi="宋体"/>
                <w:color w:val="auto"/>
                <w:sz w:val="24"/>
                <w:highlight w:val="none"/>
              </w:rPr>
              <w:t>绿化租摆管理：室内外摆花，盆栽绿色植物的摆放和养护；</w:t>
            </w:r>
            <w:r>
              <w:rPr>
                <w:rFonts w:ascii="宋体" w:hAnsi="宋体"/>
                <w:color w:val="auto"/>
                <w:sz w:val="24"/>
                <w:highlight w:val="none"/>
              </w:rPr>
              <w:fldChar w:fldCharType="begin"/>
            </w:r>
            <w:r>
              <w:rPr>
                <w:rFonts w:ascii="宋体" w:hAnsi="宋体"/>
                <w:color w:val="auto"/>
                <w:sz w:val="24"/>
                <w:highlight w:val="none"/>
              </w:rPr>
              <w:instrText xml:space="preserve">= 3 \* GB3</w:instrText>
            </w:r>
            <w:r>
              <w:rPr>
                <w:rFonts w:ascii="宋体" w:hAnsi="宋体"/>
                <w:color w:val="auto"/>
                <w:sz w:val="24"/>
                <w:highlight w:val="none"/>
              </w:rPr>
              <w:fldChar w:fldCharType="separate"/>
            </w:r>
            <w:r>
              <w:rPr>
                <w:rFonts w:hint="eastAsia" w:ascii="宋体" w:hAnsi="宋体"/>
                <w:color w:val="auto"/>
                <w:sz w:val="24"/>
                <w:highlight w:val="none"/>
              </w:rPr>
              <w:t>③</w:t>
            </w:r>
            <w:r>
              <w:rPr>
                <w:rFonts w:ascii="宋体" w:hAnsi="宋体"/>
                <w:color w:val="auto"/>
                <w:sz w:val="24"/>
                <w:highlight w:val="none"/>
              </w:rPr>
              <w:fldChar w:fldCharType="end"/>
            </w:r>
            <w:r>
              <w:rPr>
                <w:rFonts w:hint="eastAsia" w:ascii="宋体" w:hAnsi="宋体"/>
                <w:color w:val="auto"/>
                <w:sz w:val="24"/>
                <w:highlight w:val="none"/>
              </w:rPr>
              <w:t>各重点区域绿化养护及病虫害治疗方案。每一项，符合要求的得</w:t>
            </w:r>
            <w:r>
              <w:rPr>
                <w:rFonts w:ascii="宋体" w:hAnsi="宋体"/>
                <w:color w:val="auto"/>
                <w:sz w:val="24"/>
                <w:highlight w:val="none"/>
              </w:rPr>
              <w:t>1分，部分符合得0.5分，不符合不得分。共</w:t>
            </w:r>
            <w:r>
              <w:rPr>
                <w:rFonts w:hint="eastAsia" w:ascii="宋体" w:hAnsi="宋体"/>
                <w:color w:val="auto"/>
                <w:sz w:val="24"/>
                <w:highlight w:val="none"/>
                <w:lang w:val="en-US" w:eastAsia="zh-CN"/>
              </w:rPr>
              <w:t>3</w:t>
            </w:r>
            <w:r>
              <w:rPr>
                <w:rFonts w:ascii="宋体" w:hAnsi="宋体"/>
                <w:color w:val="auto"/>
                <w:sz w:val="24"/>
                <w:highlight w:val="none"/>
              </w:rPr>
              <w:t>分</w:t>
            </w:r>
            <w:r>
              <w:rPr>
                <w:rFonts w:hint="eastAsia" w:ascii="宋体" w:hAnsi="宋体"/>
                <w:color w:val="auto"/>
                <w:sz w:val="24"/>
                <w:highlight w:val="none"/>
              </w:rPr>
              <w:t>。（</w:t>
            </w:r>
            <w:r>
              <w:rPr>
                <w:rFonts w:hint="eastAsia" w:ascii="宋体" w:hAnsi="宋体"/>
                <w:color w:val="auto"/>
                <w:sz w:val="24"/>
                <w:highlight w:val="none"/>
                <w:lang w:val="en-US" w:eastAsia="zh-CN"/>
              </w:rPr>
              <w:t>3</w:t>
            </w:r>
            <w:r>
              <w:rPr>
                <w:rFonts w:hint="eastAsia" w:ascii="宋体" w:hAnsi="宋体"/>
                <w:color w:val="auto"/>
                <w:sz w:val="24"/>
                <w:highlight w:val="none"/>
              </w:rPr>
              <w:t>分）</w:t>
            </w:r>
          </w:p>
        </w:tc>
        <w:tc>
          <w:tcPr>
            <w:tcW w:w="709" w:type="dxa"/>
            <w:shd w:val="clear" w:color="auto" w:fill="auto"/>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lang w:val="en-US" w:eastAsia="zh-CN"/>
              </w:rPr>
              <w:t>3</w:t>
            </w:r>
            <w:r>
              <w:rPr>
                <w:rFonts w:ascii="宋体" w:hAnsi="宋体" w:cs="仿宋_GB2312"/>
                <w:color w:val="auto"/>
                <w:sz w:val="24"/>
                <w:highlight w:val="none"/>
              </w:rPr>
              <w:t>分</w:t>
            </w:r>
          </w:p>
        </w:tc>
        <w:tc>
          <w:tcPr>
            <w:tcW w:w="844" w:type="dxa"/>
            <w:shd w:val="clear" w:color="auto" w:fill="auto"/>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主观</w:t>
            </w:r>
          </w:p>
        </w:tc>
        <w:tc>
          <w:tcPr>
            <w:tcW w:w="1647" w:type="dxa"/>
            <w:shd w:val="clear" w:color="auto" w:fill="auto"/>
          </w:tcPr>
          <w:p>
            <w:pPr>
              <w:snapToGrid w:val="0"/>
              <w:spacing w:line="360" w:lineRule="auto"/>
              <w:jc w:val="left"/>
              <w:rPr>
                <w:rFonts w:ascii="宋体" w:hAnsi="宋体" w:cs="仿宋_GB2312"/>
                <w:color w:val="auto"/>
                <w:sz w:val="24"/>
                <w:highlight w:val="none"/>
              </w:rPr>
            </w:pPr>
            <w:r>
              <w:rPr>
                <w:rFonts w:hint="eastAsia" w:ascii="宋体" w:hAnsi="宋体" w:cs="仿宋_GB2312"/>
                <w:color w:val="auto"/>
                <w:sz w:val="24"/>
                <w:highlight w:val="none"/>
              </w:rPr>
              <w:t>（四）</w:t>
            </w:r>
            <w:r>
              <w:rPr>
                <w:rFonts w:hint="eastAsia" w:ascii="宋体" w:hAnsi="宋体" w:cs="微软雅黑"/>
                <w:bCs/>
                <w:color w:val="auto"/>
                <w:sz w:val="24"/>
                <w:highlight w:val="none"/>
              </w:rPr>
              <w:t>绿化</w:t>
            </w:r>
            <w:r>
              <w:rPr>
                <w:rFonts w:hint="eastAsia" w:ascii="宋体" w:hAnsi="宋体"/>
                <w:color w:val="auto"/>
                <w:sz w:val="24"/>
                <w:highlight w:val="none"/>
              </w:rPr>
              <w:t>管理与服务方案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shd w:val="clear" w:color="auto" w:fill="auto"/>
            <w:vAlign w:val="center"/>
          </w:tcPr>
          <w:p>
            <w:pPr>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7</w:t>
            </w:r>
          </w:p>
        </w:tc>
        <w:tc>
          <w:tcPr>
            <w:tcW w:w="5368" w:type="dxa"/>
            <w:shd w:val="clear" w:color="auto" w:fill="auto"/>
          </w:tcPr>
          <w:p>
            <w:pPr>
              <w:spacing w:line="360" w:lineRule="auto"/>
              <w:contextualSpacing/>
              <w:rPr>
                <w:rFonts w:ascii="宋体" w:hAnsi="宋体"/>
                <w:color w:val="auto"/>
                <w:sz w:val="24"/>
                <w:highlight w:val="none"/>
              </w:rPr>
            </w:pPr>
            <w:r>
              <w:rPr>
                <w:rFonts w:hint="eastAsia" w:ascii="宋体" w:hAnsi="宋体"/>
                <w:color w:val="auto"/>
                <w:sz w:val="24"/>
                <w:highlight w:val="none"/>
              </w:rPr>
              <w:t>学生宿舍管理方案：包括</w:t>
            </w:r>
            <w:r>
              <w:rPr>
                <w:rFonts w:ascii="宋体" w:hAnsi="宋体"/>
                <w:color w:val="auto"/>
                <w:sz w:val="24"/>
                <w:highlight w:val="none"/>
              </w:rPr>
              <w:fldChar w:fldCharType="begin"/>
            </w:r>
            <w:r>
              <w:rPr>
                <w:rFonts w:ascii="宋体" w:hAnsi="宋体"/>
                <w:color w:val="auto"/>
                <w:sz w:val="24"/>
                <w:highlight w:val="none"/>
              </w:rPr>
              <w:instrText xml:space="preserve">= 1 \* GB3</w:instrText>
            </w:r>
            <w:r>
              <w:rPr>
                <w:rFonts w:ascii="宋体" w:hAnsi="宋体"/>
                <w:color w:val="auto"/>
                <w:sz w:val="24"/>
                <w:highlight w:val="none"/>
              </w:rPr>
              <w:fldChar w:fldCharType="separate"/>
            </w:r>
            <w:r>
              <w:rPr>
                <w:rFonts w:hint="eastAsia" w:ascii="宋体" w:hAnsi="宋体"/>
                <w:color w:val="auto"/>
                <w:sz w:val="24"/>
                <w:highlight w:val="none"/>
              </w:rPr>
              <w:t>①</w:t>
            </w:r>
            <w:r>
              <w:rPr>
                <w:rFonts w:ascii="宋体" w:hAnsi="宋体"/>
                <w:color w:val="auto"/>
                <w:sz w:val="24"/>
                <w:highlight w:val="none"/>
              </w:rPr>
              <w:fldChar w:fldCharType="end"/>
            </w:r>
            <w:r>
              <w:rPr>
                <w:rFonts w:hint="eastAsia" w:ascii="宋体" w:hAnsi="宋体"/>
                <w:color w:val="auto"/>
                <w:sz w:val="24"/>
                <w:highlight w:val="none"/>
              </w:rPr>
              <w:t>学生公寓楼值班服务；</w:t>
            </w:r>
            <w:r>
              <w:rPr>
                <w:rFonts w:ascii="宋体" w:hAnsi="宋体"/>
                <w:color w:val="auto"/>
                <w:sz w:val="24"/>
                <w:highlight w:val="none"/>
              </w:rPr>
              <w:fldChar w:fldCharType="begin"/>
            </w:r>
            <w:r>
              <w:rPr>
                <w:rFonts w:ascii="宋体" w:hAnsi="宋体"/>
                <w:color w:val="auto"/>
                <w:sz w:val="24"/>
                <w:highlight w:val="none"/>
              </w:rPr>
              <w:instrText xml:space="preserve">= 2 \* GB3</w:instrText>
            </w:r>
            <w:r>
              <w:rPr>
                <w:rFonts w:ascii="宋体" w:hAnsi="宋体"/>
                <w:color w:val="auto"/>
                <w:sz w:val="24"/>
                <w:highlight w:val="none"/>
              </w:rPr>
              <w:fldChar w:fldCharType="separate"/>
            </w:r>
            <w:r>
              <w:rPr>
                <w:rFonts w:hint="eastAsia" w:ascii="宋体" w:hAnsi="宋体"/>
                <w:color w:val="auto"/>
                <w:sz w:val="24"/>
                <w:highlight w:val="none"/>
              </w:rPr>
              <w:t>②</w:t>
            </w:r>
            <w:r>
              <w:rPr>
                <w:rFonts w:ascii="宋体" w:hAnsi="宋体"/>
                <w:color w:val="auto"/>
                <w:sz w:val="24"/>
                <w:highlight w:val="none"/>
              </w:rPr>
              <w:fldChar w:fldCharType="end"/>
            </w:r>
            <w:r>
              <w:rPr>
                <w:rFonts w:hint="eastAsia" w:ascii="宋体" w:hAnsi="宋体"/>
                <w:color w:val="auto"/>
                <w:sz w:val="24"/>
                <w:highlight w:val="none"/>
              </w:rPr>
              <w:t>学生公寓楼卫生管理；</w:t>
            </w:r>
            <w:r>
              <w:rPr>
                <w:rFonts w:ascii="宋体" w:hAnsi="宋体"/>
                <w:color w:val="auto"/>
                <w:sz w:val="24"/>
                <w:highlight w:val="none"/>
              </w:rPr>
              <w:fldChar w:fldCharType="begin"/>
            </w:r>
            <w:r>
              <w:rPr>
                <w:rFonts w:ascii="宋体" w:hAnsi="宋体"/>
                <w:color w:val="auto"/>
                <w:sz w:val="24"/>
                <w:highlight w:val="none"/>
              </w:rPr>
              <w:instrText xml:space="preserve">= 3 \* GB3</w:instrText>
            </w:r>
            <w:r>
              <w:rPr>
                <w:rFonts w:ascii="宋体" w:hAnsi="宋体"/>
                <w:color w:val="auto"/>
                <w:sz w:val="24"/>
                <w:highlight w:val="none"/>
              </w:rPr>
              <w:fldChar w:fldCharType="separate"/>
            </w:r>
            <w:r>
              <w:rPr>
                <w:rFonts w:hint="eastAsia" w:ascii="宋体" w:hAnsi="宋体"/>
                <w:color w:val="auto"/>
                <w:sz w:val="24"/>
                <w:highlight w:val="none"/>
              </w:rPr>
              <w:t>③</w:t>
            </w:r>
            <w:r>
              <w:rPr>
                <w:rFonts w:ascii="宋体" w:hAnsi="宋体"/>
                <w:color w:val="auto"/>
                <w:sz w:val="24"/>
                <w:highlight w:val="none"/>
              </w:rPr>
              <w:fldChar w:fldCharType="end"/>
            </w:r>
            <w:r>
              <w:rPr>
                <w:rFonts w:hint="eastAsia" w:ascii="宋体" w:hAnsi="宋体"/>
                <w:color w:val="auto"/>
                <w:sz w:val="24"/>
                <w:highlight w:val="none"/>
              </w:rPr>
              <w:t>学生公寓的学生管理；</w:t>
            </w:r>
            <w:r>
              <w:rPr>
                <w:rFonts w:ascii="宋体" w:hAnsi="宋体"/>
                <w:color w:val="auto"/>
                <w:sz w:val="24"/>
                <w:highlight w:val="none"/>
              </w:rPr>
              <w:fldChar w:fldCharType="begin"/>
            </w:r>
            <w:r>
              <w:rPr>
                <w:rFonts w:ascii="宋体" w:hAnsi="宋体"/>
                <w:color w:val="auto"/>
                <w:sz w:val="24"/>
                <w:highlight w:val="none"/>
              </w:rPr>
              <w:instrText xml:space="preserve">= 4 \* GB3</w:instrText>
            </w:r>
            <w:r>
              <w:rPr>
                <w:rFonts w:ascii="宋体" w:hAnsi="宋体"/>
                <w:color w:val="auto"/>
                <w:sz w:val="24"/>
                <w:highlight w:val="none"/>
              </w:rPr>
              <w:fldChar w:fldCharType="separate"/>
            </w:r>
            <w:r>
              <w:rPr>
                <w:rFonts w:hint="eastAsia" w:ascii="宋体" w:hAnsi="宋体"/>
                <w:color w:val="auto"/>
                <w:sz w:val="24"/>
                <w:highlight w:val="none"/>
              </w:rPr>
              <w:t>④</w:t>
            </w:r>
            <w:r>
              <w:rPr>
                <w:rFonts w:ascii="宋体" w:hAnsi="宋体"/>
                <w:color w:val="auto"/>
                <w:sz w:val="24"/>
                <w:highlight w:val="none"/>
              </w:rPr>
              <w:fldChar w:fldCharType="end"/>
            </w:r>
            <w:r>
              <w:rPr>
                <w:rFonts w:hint="eastAsia" w:ascii="宋体" w:hAnsi="宋体"/>
                <w:color w:val="auto"/>
                <w:sz w:val="24"/>
                <w:highlight w:val="none"/>
              </w:rPr>
              <w:t>学生公寓的安全管理；</w:t>
            </w:r>
            <w:r>
              <w:rPr>
                <w:rFonts w:ascii="宋体" w:hAnsi="宋体"/>
                <w:color w:val="auto"/>
                <w:sz w:val="24"/>
                <w:highlight w:val="none"/>
              </w:rPr>
              <w:fldChar w:fldCharType="begin"/>
            </w:r>
            <w:r>
              <w:rPr>
                <w:rFonts w:ascii="宋体" w:hAnsi="宋体"/>
                <w:color w:val="auto"/>
                <w:sz w:val="24"/>
                <w:highlight w:val="none"/>
              </w:rPr>
              <w:instrText xml:space="preserve">= 5 \* GB3</w:instrText>
            </w:r>
            <w:r>
              <w:rPr>
                <w:rFonts w:ascii="宋体" w:hAnsi="宋体"/>
                <w:color w:val="auto"/>
                <w:sz w:val="24"/>
                <w:highlight w:val="none"/>
              </w:rPr>
              <w:fldChar w:fldCharType="separate"/>
            </w:r>
            <w:r>
              <w:rPr>
                <w:rFonts w:hint="eastAsia" w:ascii="宋体" w:hAnsi="宋体"/>
                <w:color w:val="auto"/>
                <w:sz w:val="24"/>
                <w:highlight w:val="none"/>
              </w:rPr>
              <w:t>⑤</w:t>
            </w:r>
            <w:r>
              <w:rPr>
                <w:rFonts w:ascii="宋体" w:hAnsi="宋体"/>
                <w:color w:val="auto"/>
                <w:sz w:val="24"/>
                <w:highlight w:val="none"/>
              </w:rPr>
              <w:fldChar w:fldCharType="end"/>
            </w:r>
            <w:r>
              <w:rPr>
                <w:rFonts w:hint="eastAsia" w:ascii="宋体" w:hAnsi="宋体"/>
                <w:color w:val="auto"/>
                <w:sz w:val="24"/>
                <w:highlight w:val="none"/>
              </w:rPr>
              <w:t>学生公寓卫生检查；每一项，符合要求的得</w:t>
            </w:r>
            <w:r>
              <w:rPr>
                <w:rFonts w:ascii="宋体" w:hAnsi="宋体"/>
                <w:color w:val="auto"/>
                <w:sz w:val="24"/>
                <w:highlight w:val="none"/>
              </w:rPr>
              <w:t>1分，部分符合得0.5分，不符合不得分。共5分。</w:t>
            </w:r>
          </w:p>
        </w:tc>
        <w:tc>
          <w:tcPr>
            <w:tcW w:w="709" w:type="dxa"/>
            <w:shd w:val="clear" w:color="auto" w:fill="auto"/>
          </w:tcPr>
          <w:p>
            <w:pPr>
              <w:snapToGrid w:val="0"/>
              <w:spacing w:line="360" w:lineRule="auto"/>
              <w:jc w:val="center"/>
              <w:rPr>
                <w:rFonts w:ascii="宋体" w:hAnsi="宋体" w:cs="仿宋_GB2312"/>
                <w:color w:val="auto"/>
                <w:sz w:val="24"/>
                <w:highlight w:val="none"/>
              </w:rPr>
            </w:pPr>
            <w:r>
              <w:rPr>
                <w:rFonts w:ascii="宋体" w:hAnsi="宋体"/>
                <w:color w:val="auto"/>
                <w:sz w:val="24"/>
                <w:highlight w:val="none"/>
              </w:rPr>
              <w:t>5分</w:t>
            </w:r>
          </w:p>
        </w:tc>
        <w:tc>
          <w:tcPr>
            <w:tcW w:w="844" w:type="dxa"/>
            <w:shd w:val="clear" w:color="auto" w:fill="auto"/>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主观</w:t>
            </w:r>
          </w:p>
        </w:tc>
        <w:tc>
          <w:tcPr>
            <w:tcW w:w="1647" w:type="dxa"/>
            <w:shd w:val="clear" w:color="auto" w:fill="auto"/>
          </w:tcPr>
          <w:p>
            <w:pPr>
              <w:snapToGrid w:val="0"/>
              <w:spacing w:line="360" w:lineRule="auto"/>
              <w:jc w:val="left"/>
              <w:rPr>
                <w:rFonts w:ascii="宋体" w:hAnsi="宋体" w:cs="仿宋_GB2312"/>
                <w:color w:val="auto"/>
                <w:sz w:val="24"/>
                <w:highlight w:val="none"/>
              </w:rPr>
            </w:pPr>
            <w:r>
              <w:rPr>
                <w:rFonts w:hint="eastAsia" w:ascii="宋体" w:hAnsi="宋体" w:cs="仿宋_GB2312"/>
                <w:color w:val="auto"/>
                <w:sz w:val="24"/>
                <w:highlight w:val="none"/>
              </w:rPr>
              <w:t>（五）</w:t>
            </w:r>
            <w:r>
              <w:rPr>
                <w:rFonts w:hint="eastAsia" w:ascii="宋体" w:hAnsi="宋体" w:cs="Wingdings"/>
                <w:color w:val="auto"/>
                <w:sz w:val="24"/>
                <w:highlight w:val="none"/>
              </w:rPr>
              <w:t>学生宿舍管理方案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shd w:val="clear" w:color="auto" w:fill="auto"/>
            <w:vAlign w:val="center"/>
          </w:tcPr>
          <w:p>
            <w:pPr>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8</w:t>
            </w:r>
          </w:p>
        </w:tc>
        <w:tc>
          <w:tcPr>
            <w:tcW w:w="5368" w:type="dxa"/>
            <w:shd w:val="clear" w:color="auto" w:fill="auto"/>
          </w:tcPr>
          <w:p>
            <w:pPr>
              <w:snapToGrid w:val="0"/>
              <w:spacing w:line="360" w:lineRule="auto"/>
              <w:jc w:val="left"/>
              <w:rPr>
                <w:rFonts w:ascii="宋体" w:hAnsi="宋体"/>
                <w:color w:val="auto"/>
                <w:sz w:val="24"/>
                <w:highlight w:val="none"/>
              </w:rPr>
            </w:pPr>
            <w:r>
              <w:rPr>
                <w:rFonts w:hint="eastAsia" w:ascii="宋体" w:hAnsi="宋体"/>
                <w:color w:val="auto"/>
                <w:sz w:val="24"/>
                <w:highlight w:val="none"/>
              </w:rPr>
              <w:t>物业管理区域内各类设备管理维护方案：包括对学校</w:t>
            </w:r>
            <w:r>
              <w:rPr>
                <w:rFonts w:ascii="宋体" w:hAnsi="宋体"/>
                <w:color w:val="auto"/>
                <w:sz w:val="24"/>
                <w:highlight w:val="none"/>
              </w:rPr>
              <w:fldChar w:fldCharType="begin"/>
            </w:r>
            <w:r>
              <w:rPr>
                <w:rFonts w:ascii="宋体" w:hAnsi="宋体"/>
                <w:color w:val="auto"/>
                <w:sz w:val="24"/>
                <w:highlight w:val="none"/>
              </w:rPr>
              <w:instrText xml:space="preserve">= 1 \* GB3</w:instrText>
            </w:r>
            <w:r>
              <w:rPr>
                <w:rFonts w:ascii="宋体" w:hAnsi="宋体"/>
                <w:color w:val="auto"/>
                <w:sz w:val="24"/>
                <w:highlight w:val="none"/>
              </w:rPr>
              <w:fldChar w:fldCharType="separate"/>
            </w:r>
            <w:r>
              <w:rPr>
                <w:rFonts w:hint="eastAsia" w:ascii="宋体" w:hAnsi="宋体"/>
                <w:color w:val="auto"/>
                <w:sz w:val="24"/>
                <w:highlight w:val="none"/>
              </w:rPr>
              <w:t>①</w:t>
            </w:r>
            <w:r>
              <w:rPr>
                <w:rFonts w:ascii="宋体" w:hAnsi="宋体"/>
                <w:color w:val="auto"/>
                <w:sz w:val="24"/>
                <w:highlight w:val="none"/>
              </w:rPr>
              <w:fldChar w:fldCharType="end"/>
            </w:r>
            <w:r>
              <w:rPr>
                <w:rFonts w:hint="eastAsia" w:ascii="宋体" w:hAnsi="宋体"/>
                <w:color w:val="auto"/>
                <w:sz w:val="24"/>
                <w:highlight w:val="none"/>
              </w:rPr>
              <w:t>给排水运行维护方案；</w:t>
            </w:r>
            <w:r>
              <w:rPr>
                <w:rFonts w:ascii="宋体" w:hAnsi="宋体"/>
                <w:color w:val="auto"/>
                <w:sz w:val="24"/>
                <w:highlight w:val="none"/>
              </w:rPr>
              <w:fldChar w:fldCharType="begin"/>
            </w:r>
            <w:r>
              <w:rPr>
                <w:rFonts w:ascii="宋体" w:hAnsi="宋体"/>
                <w:color w:val="auto"/>
                <w:sz w:val="24"/>
                <w:highlight w:val="none"/>
              </w:rPr>
              <w:instrText xml:space="preserve">= 2 \* GB3</w:instrText>
            </w:r>
            <w:r>
              <w:rPr>
                <w:rFonts w:ascii="宋体" w:hAnsi="宋体"/>
                <w:color w:val="auto"/>
                <w:sz w:val="24"/>
                <w:highlight w:val="none"/>
              </w:rPr>
              <w:fldChar w:fldCharType="separate"/>
            </w:r>
            <w:r>
              <w:rPr>
                <w:rFonts w:hint="eastAsia" w:ascii="宋体" w:hAnsi="宋体"/>
                <w:color w:val="auto"/>
                <w:sz w:val="24"/>
                <w:highlight w:val="none"/>
              </w:rPr>
              <w:t>②</w:t>
            </w:r>
            <w:r>
              <w:rPr>
                <w:rFonts w:ascii="宋体" w:hAnsi="宋体"/>
                <w:color w:val="auto"/>
                <w:sz w:val="24"/>
                <w:highlight w:val="none"/>
              </w:rPr>
              <w:fldChar w:fldCharType="end"/>
            </w:r>
            <w:r>
              <w:rPr>
                <w:rFonts w:hint="eastAsia" w:ascii="宋体" w:hAnsi="宋体"/>
                <w:color w:val="auto"/>
                <w:sz w:val="24"/>
                <w:highlight w:val="none"/>
              </w:rPr>
              <w:t>供电设备管理维护方案；</w:t>
            </w:r>
            <w:r>
              <w:rPr>
                <w:rFonts w:ascii="宋体" w:hAnsi="宋体"/>
                <w:color w:val="auto"/>
                <w:sz w:val="24"/>
                <w:highlight w:val="none"/>
              </w:rPr>
              <w:fldChar w:fldCharType="begin"/>
            </w:r>
            <w:r>
              <w:rPr>
                <w:rFonts w:ascii="宋体" w:hAnsi="宋体"/>
                <w:color w:val="auto"/>
                <w:sz w:val="24"/>
                <w:highlight w:val="none"/>
              </w:rPr>
              <w:instrText xml:space="preserve">= 3 \* GB3</w:instrText>
            </w:r>
            <w:r>
              <w:rPr>
                <w:rFonts w:ascii="宋体" w:hAnsi="宋体"/>
                <w:color w:val="auto"/>
                <w:sz w:val="24"/>
                <w:highlight w:val="none"/>
              </w:rPr>
              <w:fldChar w:fldCharType="separate"/>
            </w:r>
            <w:r>
              <w:rPr>
                <w:rFonts w:hint="eastAsia" w:ascii="宋体" w:hAnsi="宋体"/>
                <w:color w:val="auto"/>
                <w:sz w:val="24"/>
                <w:highlight w:val="none"/>
              </w:rPr>
              <w:t>③</w:t>
            </w:r>
            <w:r>
              <w:rPr>
                <w:rFonts w:ascii="宋体" w:hAnsi="宋体"/>
                <w:color w:val="auto"/>
                <w:sz w:val="24"/>
                <w:highlight w:val="none"/>
              </w:rPr>
              <w:fldChar w:fldCharType="end"/>
            </w:r>
            <w:r>
              <w:rPr>
                <w:rFonts w:hint="eastAsia" w:ascii="宋体" w:hAnsi="宋体"/>
                <w:color w:val="auto"/>
                <w:sz w:val="24"/>
                <w:highlight w:val="none"/>
              </w:rPr>
              <w:t>空调系统管理维护方案；</w:t>
            </w:r>
            <w:r>
              <w:rPr>
                <w:rFonts w:ascii="宋体" w:hAnsi="宋体"/>
                <w:color w:val="auto"/>
                <w:sz w:val="24"/>
                <w:highlight w:val="none"/>
              </w:rPr>
              <w:fldChar w:fldCharType="begin"/>
            </w:r>
            <w:r>
              <w:rPr>
                <w:rFonts w:ascii="宋体" w:hAnsi="宋体"/>
                <w:color w:val="auto"/>
                <w:sz w:val="24"/>
                <w:highlight w:val="none"/>
              </w:rPr>
              <w:instrText xml:space="preserve">= 4 \* GB3</w:instrText>
            </w:r>
            <w:r>
              <w:rPr>
                <w:rFonts w:ascii="宋体" w:hAnsi="宋体"/>
                <w:color w:val="auto"/>
                <w:sz w:val="24"/>
                <w:highlight w:val="none"/>
              </w:rPr>
              <w:fldChar w:fldCharType="separate"/>
            </w:r>
            <w:r>
              <w:rPr>
                <w:rFonts w:hint="eastAsia" w:ascii="宋体" w:hAnsi="宋体"/>
                <w:color w:val="auto"/>
                <w:sz w:val="24"/>
                <w:highlight w:val="none"/>
              </w:rPr>
              <w:t>④</w:t>
            </w:r>
            <w:r>
              <w:rPr>
                <w:rFonts w:ascii="宋体" w:hAnsi="宋体"/>
                <w:color w:val="auto"/>
                <w:sz w:val="24"/>
                <w:highlight w:val="none"/>
              </w:rPr>
              <w:fldChar w:fldCharType="end"/>
            </w:r>
            <w:r>
              <w:rPr>
                <w:rFonts w:hint="eastAsia" w:ascii="宋体" w:hAnsi="宋体"/>
                <w:color w:val="auto"/>
                <w:sz w:val="24"/>
                <w:highlight w:val="none"/>
              </w:rPr>
              <w:t>弱电系统管理维护方案</w:t>
            </w:r>
            <w:r>
              <w:rPr>
                <w:rFonts w:ascii="宋体" w:hAnsi="宋体"/>
                <w:color w:val="auto"/>
                <w:sz w:val="24"/>
                <w:highlight w:val="none"/>
              </w:rPr>
              <w:fldChar w:fldCharType="begin"/>
            </w:r>
            <w:r>
              <w:rPr>
                <w:rFonts w:ascii="宋体" w:hAnsi="宋体"/>
                <w:color w:val="auto"/>
                <w:sz w:val="24"/>
                <w:highlight w:val="none"/>
              </w:rPr>
              <w:instrText xml:space="preserve">= 5 \* GB3</w:instrText>
            </w:r>
            <w:r>
              <w:rPr>
                <w:rFonts w:ascii="宋体" w:hAnsi="宋体"/>
                <w:color w:val="auto"/>
                <w:sz w:val="24"/>
                <w:highlight w:val="none"/>
              </w:rPr>
              <w:fldChar w:fldCharType="separate"/>
            </w:r>
            <w:r>
              <w:rPr>
                <w:rFonts w:hint="eastAsia" w:ascii="宋体" w:hAnsi="宋体"/>
                <w:color w:val="auto"/>
                <w:sz w:val="24"/>
                <w:highlight w:val="none"/>
              </w:rPr>
              <w:t>⑤</w:t>
            </w:r>
            <w:r>
              <w:rPr>
                <w:rFonts w:ascii="宋体" w:hAnsi="宋体"/>
                <w:color w:val="auto"/>
                <w:sz w:val="24"/>
                <w:highlight w:val="none"/>
              </w:rPr>
              <w:fldChar w:fldCharType="end"/>
            </w:r>
            <w:r>
              <w:rPr>
                <w:rFonts w:hint="eastAsia" w:ascii="宋体" w:hAnsi="宋体"/>
                <w:color w:val="auto"/>
                <w:sz w:val="24"/>
                <w:highlight w:val="none"/>
              </w:rPr>
              <w:t>委托第三方防雷检测管理维护方案；</w:t>
            </w:r>
            <w:r>
              <w:rPr>
                <w:rFonts w:ascii="宋体" w:hAnsi="宋体"/>
                <w:color w:val="auto"/>
                <w:sz w:val="24"/>
                <w:highlight w:val="none"/>
              </w:rPr>
              <w:fldChar w:fldCharType="begin"/>
            </w:r>
            <w:r>
              <w:rPr>
                <w:rFonts w:ascii="宋体" w:hAnsi="宋体"/>
                <w:color w:val="auto"/>
                <w:sz w:val="24"/>
                <w:highlight w:val="none"/>
              </w:rPr>
              <w:instrText xml:space="preserve">= 6 \* GB3</w:instrText>
            </w:r>
            <w:r>
              <w:rPr>
                <w:rFonts w:ascii="宋体" w:hAnsi="宋体"/>
                <w:color w:val="auto"/>
                <w:sz w:val="24"/>
                <w:highlight w:val="none"/>
              </w:rPr>
              <w:fldChar w:fldCharType="separate"/>
            </w:r>
            <w:r>
              <w:rPr>
                <w:rFonts w:hint="eastAsia" w:ascii="宋体" w:hAnsi="宋体"/>
                <w:color w:val="auto"/>
                <w:sz w:val="24"/>
                <w:highlight w:val="none"/>
              </w:rPr>
              <w:t>⑥</w:t>
            </w:r>
            <w:r>
              <w:rPr>
                <w:rFonts w:ascii="宋体" w:hAnsi="宋体"/>
                <w:color w:val="auto"/>
                <w:sz w:val="24"/>
                <w:highlight w:val="none"/>
              </w:rPr>
              <w:fldChar w:fldCharType="end"/>
            </w:r>
            <w:r>
              <w:rPr>
                <w:rFonts w:hint="eastAsia" w:ascii="宋体" w:hAnsi="宋体"/>
                <w:color w:val="auto"/>
                <w:sz w:val="24"/>
                <w:highlight w:val="none"/>
              </w:rPr>
              <w:t>电梯系统管理维护方案方案。每一项，符合要求的得</w:t>
            </w:r>
            <w:r>
              <w:rPr>
                <w:rFonts w:ascii="宋体" w:hAnsi="宋体"/>
                <w:color w:val="auto"/>
                <w:sz w:val="24"/>
                <w:highlight w:val="none"/>
              </w:rPr>
              <w:t>1分，部分符合得0.5分，不符合不得分。共6分。（6分）</w:t>
            </w:r>
          </w:p>
        </w:tc>
        <w:tc>
          <w:tcPr>
            <w:tcW w:w="709" w:type="dxa"/>
            <w:shd w:val="clear" w:color="auto" w:fill="auto"/>
          </w:tcPr>
          <w:p>
            <w:pPr>
              <w:snapToGrid w:val="0"/>
              <w:spacing w:line="360" w:lineRule="auto"/>
              <w:jc w:val="center"/>
              <w:rPr>
                <w:rFonts w:ascii="宋体" w:hAnsi="宋体" w:cs="仿宋_GB2312"/>
                <w:color w:val="auto"/>
                <w:sz w:val="24"/>
                <w:highlight w:val="none"/>
              </w:rPr>
            </w:pPr>
            <w:r>
              <w:rPr>
                <w:rFonts w:ascii="宋体" w:hAnsi="宋体"/>
                <w:color w:val="auto"/>
                <w:sz w:val="24"/>
                <w:highlight w:val="none"/>
              </w:rPr>
              <w:t>6分</w:t>
            </w:r>
          </w:p>
        </w:tc>
        <w:tc>
          <w:tcPr>
            <w:tcW w:w="844" w:type="dxa"/>
            <w:shd w:val="clear" w:color="auto" w:fill="auto"/>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主观</w:t>
            </w:r>
          </w:p>
        </w:tc>
        <w:tc>
          <w:tcPr>
            <w:tcW w:w="1647" w:type="dxa"/>
            <w:shd w:val="clear" w:color="auto" w:fill="auto"/>
          </w:tcPr>
          <w:p>
            <w:pPr>
              <w:snapToGrid w:val="0"/>
              <w:spacing w:line="360" w:lineRule="auto"/>
              <w:jc w:val="left"/>
              <w:rPr>
                <w:rFonts w:ascii="宋体" w:hAnsi="宋体" w:cs="仿宋_GB2312"/>
                <w:color w:val="auto"/>
                <w:sz w:val="24"/>
                <w:highlight w:val="none"/>
              </w:rPr>
            </w:pPr>
            <w:r>
              <w:rPr>
                <w:rFonts w:hint="eastAsia" w:ascii="宋体" w:hAnsi="宋体" w:cs="仿宋_GB2312"/>
                <w:color w:val="auto"/>
                <w:sz w:val="24"/>
                <w:highlight w:val="none"/>
              </w:rPr>
              <w:t>（六）</w:t>
            </w:r>
            <w:r>
              <w:rPr>
                <w:rFonts w:hint="eastAsia" w:ascii="宋体" w:hAnsi="宋体"/>
                <w:color w:val="auto"/>
                <w:sz w:val="24"/>
                <w:highlight w:val="none"/>
              </w:rPr>
              <w:t>各类设备管理维护方案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7" w:hRule="atLeast"/>
        </w:trPr>
        <w:tc>
          <w:tcPr>
            <w:tcW w:w="552" w:type="dxa"/>
            <w:shd w:val="clear" w:color="auto" w:fill="auto"/>
            <w:vAlign w:val="center"/>
          </w:tcPr>
          <w:p>
            <w:pPr>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9</w:t>
            </w:r>
          </w:p>
        </w:tc>
        <w:tc>
          <w:tcPr>
            <w:tcW w:w="5368" w:type="dxa"/>
            <w:shd w:val="clear" w:color="auto" w:fill="auto"/>
          </w:tcPr>
          <w:p>
            <w:pPr>
              <w:snapToGrid w:val="0"/>
              <w:spacing w:line="360" w:lineRule="auto"/>
              <w:jc w:val="left"/>
              <w:rPr>
                <w:rFonts w:ascii="宋体" w:hAnsi="宋体"/>
                <w:color w:val="auto"/>
                <w:sz w:val="24"/>
                <w:highlight w:val="none"/>
              </w:rPr>
            </w:pPr>
            <w:r>
              <w:rPr>
                <w:rFonts w:hint="eastAsia" w:ascii="宋体" w:hAnsi="宋体"/>
                <w:color w:val="auto"/>
                <w:sz w:val="24"/>
                <w:highlight w:val="none"/>
              </w:rPr>
              <w:t>房屋、道路及设施设备的零星维修及巡查方案方案：包括①房屋屋面、地面、墙台面、吊顶、门窗、楼梯、通风道、道路路面等的日常养护维修；②水电日常维修；每一项，符合要求的得</w:t>
            </w:r>
            <w:r>
              <w:rPr>
                <w:rFonts w:hint="eastAsia" w:ascii="宋体" w:hAnsi="宋体"/>
                <w:color w:val="auto"/>
                <w:sz w:val="24"/>
                <w:highlight w:val="none"/>
                <w:lang w:val="en-US" w:eastAsia="zh-CN"/>
              </w:rPr>
              <w:t>2</w:t>
            </w:r>
            <w:r>
              <w:rPr>
                <w:rFonts w:hint="eastAsia" w:ascii="宋体" w:hAnsi="宋体"/>
                <w:color w:val="auto"/>
                <w:sz w:val="24"/>
                <w:highlight w:val="none"/>
              </w:rPr>
              <w:t>分，部分符合得</w:t>
            </w:r>
            <w:r>
              <w:rPr>
                <w:rFonts w:ascii="宋体" w:hAnsi="宋体"/>
                <w:color w:val="auto"/>
                <w:sz w:val="24"/>
                <w:highlight w:val="none"/>
              </w:rPr>
              <w:t>1</w:t>
            </w:r>
            <w:r>
              <w:rPr>
                <w:rFonts w:hint="eastAsia" w:ascii="宋体" w:hAnsi="宋体"/>
                <w:color w:val="auto"/>
                <w:sz w:val="24"/>
                <w:highlight w:val="none"/>
              </w:rPr>
              <w:t>分，不符合不得分。共</w:t>
            </w:r>
            <w:r>
              <w:rPr>
                <w:rFonts w:hint="eastAsia" w:ascii="宋体" w:hAnsi="宋体"/>
                <w:color w:val="auto"/>
                <w:sz w:val="24"/>
                <w:highlight w:val="none"/>
                <w:lang w:val="en-US" w:eastAsia="zh-CN"/>
              </w:rPr>
              <w:t>4</w:t>
            </w:r>
            <w:r>
              <w:rPr>
                <w:rFonts w:hint="eastAsia" w:ascii="宋体" w:hAnsi="宋体"/>
                <w:color w:val="auto"/>
                <w:sz w:val="24"/>
                <w:highlight w:val="none"/>
              </w:rPr>
              <w:t>分</w:t>
            </w:r>
            <w:r>
              <w:rPr>
                <w:rFonts w:ascii="宋体" w:hAnsi="宋体"/>
                <w:color w:val="auto"/>
                <w:sz w:val="24"/>
                <w:highlight w:val="none"/>
              </w:rPr>
              <w:t>。（</w:t>
            </w:r>
            <w:r>
              <w:rPr>
                <w:rFonts w:hint="eastAsia" w:ascii="宋体" w:hAnsi="宋体"/>
                <w:color w:val="auto"/>
                <w:sz w:val="24"/>
                <w:highlight w:val="none"/>
                <w:lang w:val="en-US" w:eastAsia="zh-CN"/>
              </w:rPr>
              <w:t>4</w:t>
            </w:r>
            <w:r>
              <w:rPr>
                <w:rFonts w:hint="eastAsia" w:ascii="宋体" w:hAnsi="宋体"/>
                <w:color w:val="auto"/>
                <w:sz w:val="24"/>
                <w:highlight w:val="none"/>
              </w:rPr>
              <w:t>分）</w:t>
            </w:r>
          </w:p>
        </w:tc>
        <w:tc>
          <w:tcPr>
            <w:tcW w:w="709" w:type="dxa"/>
            <w:shd w:val="clear" w:color="auto" w:fill="auto"/>
          </w:tcPr>
          <w:p>
            <w:pPr>
              <w:snapToGrid w:val="0"/>
              <w:spacing w:line="360" w:lineRule="auto"/>
              <w:jc w:val="center"/>
              <w:rPr>
                <w:rFonts w:ascii="宋体" w:hAnsi="宋体" w:cs="仿宋_GB2312"/>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分</w:t>
            </w:r>
          </w:p>
        </w:tc>
        <w:tc>
          <w:tcPr>
            <w:tcW w:w="844" w:type="dxa"/>
            <w:shd w:val="clear" w:color="auto" w:fill="auto"/>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主观</w:t>
            </w:r>
          </w:p>
        </w:tc>
        <w:tc>
          <w:tcPr>
            <w:tcW w:w="1647" w:type="dxa"/>
            <w:shd w:val="clear" w:color="auto" w:fill="auto"/>
          </w:tcPr>
          <w:p>
            <w:pPr>
              <w:snapToGrid w:val="0"/>
              <w:spacing w:line="360" w:lineRule="auto"/>
              <w:jc w:val="left"/>
              <w:rPr>
                <w:rFonts w:ascii="宋体" w:hAnsi="宋体" w:cs="仿宋_GB2312"/>
                <w:color w:val="auto"/>
                <w:sz w:val="24"/>
                <w:highlight w:val="none"/>
              </w:rPr>
            </w:pPr>
            <w:r>
              <w:rPr>
                <w:rFonts w:hint="eastAsia" w:ascii="宋体" w:hAnsi="宋体" w:cs="仿宋_GB2312"/>
                <w:color w:val="auto"/>
                <w:sz w:val="24"/>
                <w:highlight w:val="none"/>
              </w:rPr>
              <w:t>（七）</w:t>
            </w:r>
            <w:r>
              <w:rPr>
                <w:rFonts w:hint="eastAsia" w:ascii="宋体" w:hAnsi="宋体"/>
                <w:bCs/>
                <w:color w:val="auto"/>
                <w:sz w:val="24"/>
                <w:highlight w:val="none"/>
              </w:rPr>
              <w:t>房屋、道路及设施设备的零星维修及巡查方案方案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shd w:val="clear" w:color="auto" w:fill="auto"/>
            <w:vAlign w:val="center"/>
          </w:tcPr>
          <w:p>
            <w:pPr>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10</w:t>
            </w:r>
          </w:p>
        </w:tc>
        <w:tc>
          <w:tcPr>
            <w:tcW w:w="5368" w:type="dxa"/>
            <w:shd w:val="clear" w:color="auto" w:fill="auto"/>
          </w:tcPr>
          <w:p>
            <w:pPr>
              <w:snapToGrid w:val="0"/>
              <w:spacing w:line="360" w:lineRule="auto"/>
              <w:jc w:val="left"/>
              <w:rPr>
                <w:rFonts w:ascii="宋体" w:hAnsi="宋体"/>
                <w:color w:val="auto"/>
                <w:sz w:val="24"/>
                <w:highlight w:val="none"/>
              </w:rPr>
            </w:pPr>
            <w:r>
              <w:rPr>
                <w:rFonts w:hint="eastAsia" w:ascii="宋体" w:hAnsi="宋体"/>
                <w:color w:val="auto"/>
                <w:sz w:val="24"/>
                <w:highlight w:val="none"/>
              </w:rPr>
              <w:t>物业管理区域内综合会议、活动服务方案：综合会议、活动服务，提供校内会议室的管理和各种会议活动服务工作，制定完备的会务服务工作流程。学校需要，中标人有能力组织抽调其他工作人员来校工作。方案根据服务区域内实际情况设计，能满足服务质量标准（符合得</w:t>
            </w:r>
            <w:r>
              <w:rPr>
                <w:rFonts w:hint="eastAsia" w:ascii="宋体" w:hAnsi="宋体"/>
                <w:color w:val="auto"/>
                <w:sz w:val="24"/>
                <w:highlight w:val="none"/>
                <w:lang w:val="en-US" w:eastAsia="zh-CN"/>
              </w:rPr>
              <w:t>4</w:t>
            </w:r>
            <w:r>
              <w:rPr>
                <w:rFonts w:hint="eastAsia" w:ascii="宋体" w:hAnsi="宋体"/>
                <w:color w:val="auto"/>
                <w:sz w:val="24"/>
                <w:highlight w:val="none"/>
              </w:rPr>
              <w:t>分，部分符合得</w:t>
            </w:r>
            <w:r>
              <w:rPr>
                <w:rFonts w:hint="eastAsia" w:ascii="宋体" w:hAnsi="宋体"/>
                <w:color w:val="auto"/>
                <w:sz w:val="24"/>
                <w:highlight w:val="none"/>
                <w:lang w:val="en-US" w:eastAsia="zh-CN"/>
              </w:rPr>
              <w:t>2</w:t>
            </w:r>
            <w:r>
              <w:rPr>
                <w:rFonts w:ascii="宋体" w:hAnsi="宋体"/>
                <w:color w:val="auto"/>
                <w:sz w:val="24"/>
                <w:highlight w:val="none"/>
              </w:rPr>
              <w:t>分，</w:t>
            </w:r>
            <w:r>
              <w:rPr>
                <w:rFonts w:hint="eastAsia" w:ascii="宋体" w:hAnsi="宋体"/>
                <w:color w:val="auto"/>
                <w:sz w:val="24"/>
                <w:highlight w:val="none"/>
              </w:rPr>
              <w:t>不符合不得分）。</w:t>
            </w:r>
          </w:p>
        </w:tc>
        <w:tc>
          <w:tcPr>
            <w:tcW w:w="709" w:type="dxa"/>
            <w:shd w:val="clear" w:color="auto" w:fill="auto"/>
          </w:tcPr>
          <w:p>
            <w:pPr>
              <w:snapToGrid w:val="0"/>
              <w:spacing w:line="360" w:lineRule="auto"/>
              <w:jc w:val="center"/>
              <w:rPr>
                <w:rFonts w:ascii="宋体" w:hAnsi="宋体" w:cs="仿宋_GB2312"/>
                <w:color w:val="auto"/>
                <w:sz w:val="24"/>
                <w:highlight w:val="none"/>
              </w:rPr>
            </w:pPr>
            <w:r>
              <w:rPr>
                <w:rFonts w:ascii="宋体" w:hAnsi="宋体"/>
                <w:color w:val="auto"/>
                <w:sz w:val="24"/>
                <w:highlight w:val="none"/>
              </w:rPr>
              <w:t>4</w:t>
            </w:r>
            <w:r>
              <w:rPr>
                <w:rFonts w:hint="eastAsia" w:ascii="宋体" w:hAnsi="宋体"/>
                <w:color w:val="auto"/>
                <w:sz w:val="24"/>
                <w:highlight w:val="none"/>
              </w:rPr>
              <w:t>分</w:t>
            </w:r>
          </w:p>
        </w:tc>
        <w:tc>
          <w:tcPr>
            <w:tcW w:w="844" w:type="dxa"/>
            <w:shd w:val="clear" w:color="auto" w:fill="auto"/>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主观</w:t>
            </w:r>
          </w:p>
        </w:tc>
        <w:tc>
          <w:tcPr>
            <w:tcW w:w="1647" w:type="dxa"/>
            <w:shd w:val="clear" w:color="auto" w:fill="auto"/>
          </w:tcPr>
          <w:p>
            <w:pPr>
              <w:snapToGrid w:val="0"/>
              <w:spacing w:line="360" w:lineRule="auto"/>
              <w:jc w:val="left"/>
              <w:rPr>
                <w:rFonts w:ascii="宋体" w:hAnsi="宋体" w:cs="仿宋_GB2312"/>
                <w:color w:val="auto"/>
                <w:sz w:val="24"/>
                <w:highlight w:val="none"/>
              </w:rPr>
            </w:pPr>
            <w:r>
              <w:rPr>
                <w:rFonts w:hint="eastAsia" w:ascii="宋体" w:hAnsi="宋体" w:cs="仿宋_GB2312"/>
                <w:color w:val="auto"/>
                <w:sz w:val="24"/>
                <w:highlight w:val="none"/>
              </w:rPr>
              <w:t>（八）</w:t>
            </w:r>
            <w:r>
              <w:rPr>
                <w:rFonts w:hint="eastAsia" w:ascii="宋体" w:hAnsi="宋体"/>
                <w:color w:val="auto"/>
                <w:sz w:val="24"/>
                <w:highlight w:val="none"/>
              </w:rPr>
              <w:t>物业管理区域内综合会议、活动服务方案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shd w:val="clear" w:color="auto" w:fill="auto"/>
            <w:vAlign w:val="center"/>
          </w:tcPr>
          <w:p>
            <w:pPr>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11</w:t>
            </w:r>
          </w:p>
        </w:tc>
        <w:tc>
          <w:tcPr>
            <w:tcW w:w="5368" w:type="dxa"/>
            <w:shd w:val="clear" w:color="auto" w:fill="auto"/>
          </w:tcPr>
          <w:p>
            <w:pPr>
              <w:snapToGrid w:val="0"/>
              <w:spacing w:line="360" w:lineRule="auto"/>
              <w:ind w:left="105" w:leftChars="50"/>
              <w:rPr>
                <w:rFonts w:ascii="宋体" w:hAnsi="宋体"/>
                <w:color w:val="auto"/>
                <w:sz w:val="24"/>
                <w:highlight w:val="none"/>
              </w:rPr>
            </w:pPr>
            <w:r>
              <w:rPr>
                <w:rFonts w:hint="eastAsia" w:ascii="宋体" w:hAnsi="宋体"/>
                <w:b/>
                <w:color w:val="auto"/>
                <w:sz w:val="24"/>
                <w:highlight w:val="none"/>
              </w:rPr>
              <w:t>项目经理：</w:t>
            </w:r>
            <w:r>
              <w:rPr>
                <w:rFonts w:hint="eastAsia" w:ascii="宋体" w:hAnsi="宋体"/>
                <w:color w:val="auto"/>
                <w:sz w:val="24"/>
                <w:highlight w:val="none"/>
              </w:rPr>
              <w:t>具有本科及以上学历，提供学历证书复印件或学信网查询证明截图（符合得</w:t>
            </w:r>
            <w:r>
              <w:rPr>
                <w:rFonts w:hint="eastAsia" w:ascii="宋体" w:hAnsi="宋体"/>
                <w:color w:val="auto"/>
                <w:sz w:val="24"/>
                <w:highlight w:val="none"/>
                <w:lang w:val="en-US" w:eastAsia="zh-CN"/>
              </w:rPr>
              <w:t>2</w:t>
            </w:r>
            <w:r>
              <w:rPr>
                <w:rFonts w:ascii="宋体" w:hAnsi="宋体"/>
                <w:color w:val="auto"/>
                <w:sz w:val="24"/>
                <w:highlight w:val="none"/>
              </w:rPr>
              <w:t>分，不符合不得分）；具有学校物业项目经理经验4年</w:t>
            </w:r>
            <w:r>
              <w:rPr>
                <w:rFonts w:hint="eastAsia" w:ascii="宋体" w:hAnsi="宋体"/>
                <w:color w:val="auto"/>
                <w:sz w:val="24"/>
                <w:highlight w:val="none"/>
              </w:rPr>
              <w:t>及</w:t>
            </w:r>
            <w:r>
              <w:rPr>
                <w:rFonts w:ascii="宋体" w:hAnsi="宋体"/>
                <w:color w:val="auto"/>
                <w:sz w:val="24"/>
                <w:highlight w:val="none"/>
              </w:rPr>
              <w:t>以上得</w:t>
            </w:r>
            <w:r>
              <w:rPr>
                <w:rFonts w:hint="eastAsia" w:ascii="宋体" w:hAnsi="宋体"/>
                <w:color w:val="auto"/>
                <w:sz w:val="24"/>
                <w:highlight w:val="none"/>
                <w:lang w:val="en-US" w:eastAsia="zh-CN"/>
              </w:rPr>
              <w:t>3</w:t>
            </w:r>
            <w:r>
              <w:rPr>
                <w:rFonts w:ascii="宋体" w:hAnsi="宋体"/>
                <w:color w:val="auto"/>
                <w:sz w:val="24"/>
                <w:highlight w:val="none"/>
              </w:rPr>
              <w:t>分（需提供业主证明复印件）</w:t>
            </w:r>
            <w:r>
              <w:rPr>
                <w:rFonts w:hint="eastAsia" w:ascii="宋体" w:hAnsi="宋体"/>
                <w:color w:val="auto"/>
                <w:sz w:val="24"/>
                <w:highlight w:val="none"/>
              </w:rPr>
              <w:t>，不符合不得分</w:t>
            </w:r>
            <w:r>
              <w:rPr>
                <w:rFonts w:ascii="宋体" w:hAnsi="宋体"/>
                <w:color w:val="auto"/>
                <w:sz w:val="24"/>
                <w:highlight w:val="none"/>
              </w:rPr>
              <w:t>。（</w:t>
            </w:r>
            <w:r>
              <w:rPr>
                <w:rFonts w:hint="eastAsia" w:ascii="宋体" w:hAnsi="宋体"/>
                <w:color w:val="auto"/>
                <w:sz w:val="24"/>
                <w:highlight w:val="none"/>
              </w:rPr>
              <w:t>5</w:t>
            </w:r>
            <w:r>
              <w:rPr>
                <w:rFonts w:ascii="宋体" w:hAnsi="宋体"/>
                <w:color w:val="auto"/>
                <w:sz w:val="24"/>
                <w:highlight w:val="none"/>
              </w:rPr>
              <w:t>分）</w:t>
            </w:r>
          </w:p>
          <w:p>
            <w:pPr>
              <w:snapToGrid w:val="0"/>
              <w:spacing w:line="360" w:lineRule="auto"/>
              <w:ind w:left="105" w:leftChars="50" w:firstLine="352" w:firstLineChars="147"/>
              <w:rPr>
                <w:rFonts w:ascii="宋体" w:hAnsi="宋体"/>
                <w:color w:val="auto"/>
                <w:sz w:val="24"/>
                <w:highlight w:val="none"/>
              </w:rPr>
            </w:pPr>
            <w:r>
              <w:rPr>
                <w:rFonts w:hint="eastAsia" w:ascii="宋体" w:hAnsi="宋体"/>
                <w:color w:val="auto"/>
                <w:sz w:val="24"/>
                <w:highlight w:val="none"/>
              </w:rPr>
              <w:t>注：</w:t>
            </w:r>
            <w:r>
              <w:rPr>
                <w:rFonts w:ascii="宋体" w:hAnsi="宋体"/>
                <w:color w:val="auto"/>
                <w:sz w:val="24"/>
                <w:highlight w:val="none"/>
              </w:rPr>
              <w:t>提供项目经理在投标人单位连续</w:t>
            </w:r>
            <w:r>
              <w:rPr>
                <w:rFonts w:hint="eastAsia" w:ascii="宋体" w:hAnsi="宋体"/>
                <w:color w:val="auto"/>
                <w:sz w:val="24"/>
                <w:highlight w:val="none"/>
              </w:rPr>
              <w:t>3个月社保缴纳记录</w:t>
            </w:r>
            <w:r>
              <w:rPr>
                <w:rFonts w:ascii="宋体" w:hAnsi="宋体"/>
                <w:color w:val="auto"/>
                <w:sz w:val="24"/>
                <w:highlight w:val="none"/>
              </w:rPr>
              <w:t>或提供投标人和拟派项目经理共同出具的保证能在本项目服务期间专职为本项目服务的承诺函</w:t>
            </w:r>
            <w:r>
              <w:rPr>
                <w:rFonts w:hint="eastAsia" w:ascii="宋体" w:hAnsi="宋体"/>
                <w:color w:val="auto"/>
                <w:sz w:val="24"/>
                <w:highlight w:val="none"/>
              </w:rPr>
              <w:t>；提供相关证明材料；否则不得分。</w:t>
            </w:r>
          </w:p>
        </w:tc>
        <w:tc>
          <w:tcPr>
            <w:tcW w:w="709" w:type="dxa"/>
            <w:shd w:val="clear" w:color="auto" w:fill="auto"/>
          </w:tcPr>
          <w:p>
            <w:pPr>
              <w:snapToGrid w:val="0"/>
              <w:spacing w:line="360" w:lineRule="auto"/>
              <w:jc w:val="center"/>
              <w:rPr>
                <w:rFonts w:ascii="宋体" w:hAnsi="宋体"/>
                <w:color w:val="auto"/>
                <w:sz w:val="24"/>
                <w:highlight w:val="none"/>
              </w:rPr>
            </w:pPr>
          </w:p>
          <w:p>
            <w:pPr>
              <w:snapToGrid w:val="0"/>
              <w:spacing w:line="360" w:lineRule="auto"/>
              <w:jc w:val="center"/>
              <w:rPr>
                <w:rFonts w:ascii="宋体" w:hAnsi="宋体"/>
                <w:color w:val="auto"/>
                <w:sz w:val="24"/>
                <w:highlight w:val="none"/>
              </w:rPr>
            </w:pPr>
          </w:p>
          <w:p>
            <w:pPr>
              <w:snapToGrid w:val="0"/>
              <w:spacing w:line="360" w:lineRule="auto"/>
              <w:jc w:val="center"/>
              <w:rPr>
                <w:rFonts w:ascii="宋体" w:hAnsi="宋体"/>
                <w:color w:val="auto"/>
                <w:sz w:val="24"/>
                <w:highlight w:val="none"/>
              </w:rPr>
            </w:pPr>
          </w:p>
          <w:p>
            <w:pPr>
              <w:snapToGrid w:val="0"/>
              <w:spacing w:line="360" w:lineRule="auto"/>
              <w:jc w:val="center"/>
              <w:rPr>
                <w:rFonts w:ascii="宋体" w:hAnsi="宋体" w:cs="仿宋_GB2312"/>
                <w:color w:val="auto"/>
                <w:sz w:val="24"/>
                <w:highlight w:val="none"/>
              </w:rPr>
            </w:pPr>
            <w:r>
              <w:rPr>
                <w:rFonts w:hint="eastAsia" w:ascii="宋体" w:hAnsi="宋体"/>
                <w:color w:val="auto"/>
                <w:sz w:val="24"/>
                <w:highlight w:val="none"/>
              </w:rPr>
              <w:t>5</w:t>
            </w:r>
            <w:r>
              <w:rPr>
                <w:rFonts w:ascii="宋体" w:hAnsi="宋体"/>
                <w:color w:val="auto"/>
                <w:sz w:val="24"/>
                <w:highlight w:val="none"/>
              </w:rPr>
              <w:t>分</w:t>
            </w:r>
          </w:p>
        </w:tc>
        <w:tc>
          <w:tcPr>
            <w:tcW w:w="844" w:type="dxa"/>
            <w:shd w:val="clear" w:color="auto" w:fill="auto"/>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客观</w:t>
            </w:r>
          </w:p>
        </w:tc>
        <w:tc>
          <w:tcPr>
            <w:tcW w:w="1647" w:type="dxa"/>
            <w:shd w:val="clear" w:color="auto" w:fill="auto"/>
          </w:tcPr>
          <w:p>
            <w:pPr>
              <w:snapToGrid w:val="0"/>
              <w:spacing w:line="360" w:lineRule="auto"/>
              <w:jc w:val="left"/>
              <w:rPr>
                <w:rFonts w:ascii="宋体" w:hAnsi="宋体" w:cs="仿宋_GB2312"/>
                <w:color w:val="auto"/>
                <w:sz w:val="24"/>
                <w:highlight w:val="none"/>
              </w:rPr>
            </w:pPr>
            <w:r>
              <w:rPr>
                <w:rFonts w:hint="eastAsia" w:ascii="宋体" w:hAnsi="宋体" w:cs="仿宋_GB2312"/>
                <w:color w:val="auto"/>
                <w:sz w:val="24"/>
                <w:highlight w:val="none"/>
              </w:rPr>
              <w:t>（九）</w:t>
            </w:r>
            <w:r>
              <w:rPr>
                <w:rFonts w:hint="eastAsia" w:ascii="宋体" w:hAnsi="宋体"/>
                <w:color w:val="auto"/>
                <w:sz w:val="24"/>
                <w:highlight w:val="none"/>
              </w:rPr>
              <w:t>项目经理实施的人员配置方案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shd w:val="clear" w:color="auto" w:fill="auto"/>
            <w:vAlign w:val="center"/>
          </w:tcPr>
          <w:p>
            <w:pPr>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12</w:t>
            </w:r>
          </w:p>
        </w:tc>
        <w:tc>
          <w:tcPr>
            <w:tcW w:w="5368" w:type="dxa"/>
            <w:shd w:val="clear" w:color="auto" w:fill="auto"/>
          </w:tcPr>
          <w:p>
            <w:pPr>
              <w:snapToGrid w:val="0"/>
              <w:spacing w:line="360" w:lineRule="auto"/>
              <w:ind w:left="105" w:leftChars="50"/>
              <w:rPr>
                <w:rFonts w:ascii="宋体" w:hAnsi="宋体"/>
                <w:color w:val="auto"/>
                <w:sz w:val="24"/>
                <w:highlight w:val="none"/>
              </w:rPr>
            </w:pPr>
            <w:r>
              <w:rPr>
                <w:rFonts w:hint="eastAsia" w:ascii="宋体" w:hAnsi="宋体"/>
                <w:b/>
                <w:color w:val="auto"/>
                <w:sz w:val="24"/>
                <w:highlight w:val="none"/>
                <w:lang w:eastAsia="zh-CN"/>
              </w:rPr>
              <w:t>（</w:t>
            </w:r>
            <w:r>
              <w:rPr>
                <w:rFonts w:hint="eastAsia" w:ascii="宋体" w:hAnsi="宋体"/>
                <w:b/>
                <w:color w:val="auto"/>
                <w:sz w:val="24"/>
                <w:highlight w:val="none"/>
                <w:lang w:val="en-US" w:eastAsia="zh-CN"/>
              </w:rPr>
              <w:t>1</w:t>
            </w:r>
            <w:r>
              <w:rPr>
                <w:rFonts w:hint="eastAsia" w:ascii="宋体" w:hAnsi="宋体"/>
                <w:b/>
                <w:color w:val="auto"/>
                <w:sz w:val="24"/>
                <w:highlight w:val="none"/>
                <w:lang w:eastAsia="zh-CN"/>
              </w:rPr>
              <w:t>）</w:t>
            </w:r>
            <w:r>
              <w:rPr>
                <w:rFonts w:hint="eastAsia" w:ascii="宋体" w:hAnsi="宋体"/>
                <w:b/>
                <w:color w:val="auto"/>
                <w:sz w:val="24"/>
                <w:highlight w:val="none"/>
              </w:rPr>
              <w:t>保安队长：</w:t>
            </w:r>
            <w:r>
              <w:rPr>
                <w:rFonts w:hint="eastAsia" w:ascii="宋体" w:hAnsi="宋体" w:eastAsia="宋体" w:cs="宋体"/>
                <w:b/>
                <w:color w:val="auto"/>
                <w:sz w:val="24"/>
                <w:highlight w:val="none"/>
              </w:rPr>
              <w:t>①</w:t>
            </w:r>
            <w:r>
              <w:rPr>
                <w:rFonts w:hint="eastAsia" w:ascii="宋体" w:hAnsi="宋体"/>
                <w:color w:val="auto"/>
                <w:sz w:val="24"/>
                <w:highlight w:val="none"/>
              </w:rPr>
              <w:t>大专及以上学历（提供学历证书复印件或学信网查询证明截图）</w:t>
            </w:r>
            <w:r>
              <w:rPr>
                <w:rFonts w:ascii="宋体" w:hAnsi="宋体"/>
                <w:color w:val="auto"/>
                <w:sz w:val="24"/>
                <w:highlight w:val="none"/>
              </w:rPr>
              <w:t>,</w:t>
            </w:r>
            <w:r>
              <w:rPr>
                <w:rFonts w:hint="eastAsia" w:ascii="宋体" w:hAnsi="宋体" w:eastAsia="宋体" w:cs="宋体"/>
                <w:color w:val="auto"/>
                <w:sz w:val="24"/>
                <w:highlight w:val="none"/>
              </w:rPr>
              <w:t>②</w:t>
            </w:r>
            <w:r>
              <w:rPr>
                <w:rFonts w:ascii="宋体" w:hAnsi="宋体"/>
                <w:color w:val="auto"/>
                <w:sz w:val="24"/>
                <w:highlight w:val="none"/>
              </w:rPr>
              <w:t>年龄不得超过35</w:t>
            </w:r>
            <w:r>
              <w:rPr>
                <w:rFonts w:hint="eastAsia" w:ascii="宋体" w:hAnsi="宋体"/>
                <w:color w:val="auto"/>
                <w:sz w:val="24"/>
                <w:highlight w:val="none"/>
              </w:rPr>
              <w:t>周岁（提供身份证复印件</w:t>
            </w:r>
            <w:r>
              <w:rPr>
                <w:rFonts w:hint="eastAsia" w:ascii="宋体" w:hAnsi="宋体"/>
                <w:strike w:val="0"/>
                <w:color w:val="auto"/>
                <w:sz w:val="24"/>
                <w:highlight w:val="none"/>
              </w:rPr>
              <w:t>）</w:t>
            </w:r>
            <w:r>
              <w:rPr>
                <w:rFonts w:hint="eastAsia" w:ascii="宋体" w:hAnsi="宋体"/>
                <w:color w:val="auto"/>
                <w:sz w:val="24"/>
                <w:highlight w:val="none"/>
              </w:rPr>
              <w:t>（每符合一项得1</w:t>
            </w:r>
            <w:r>
              <w:rPr>
                <w:rFonts w:ascii="宋体" w:hAnsi="宋体"/>
                <w:color w:val="auto"/>
                <w:sz w:val="24"/>
                <w:highlight w:val="none"/>
              </w:rPr>
              <w:t>分</w:t>
            </w:r>
            <w:r>
              <w:rPr>
                <w:rFonts w:hint="eastAsia" w:ascii="宋体" w:hAnsi="宋体"/>
                <w:color w:val="auto"/>
                <w:sz w:val="24"/>
                <w:highlight w:val="none"/>
              </w:rPr>
              <w:t>，</w:t>
            </w:r>
            <w:r>
              <w:rPr>
                <w:rFonts w:ascii="宋体" w:hAnsi="宋体"/>
                <w:color w:val="auto"/>
                <w:sz w:val="24"/>
                <w:highlight w:val="none"/>
              </w:rPr>
              <w:t>不符合不得分</w:t>
            </w:r>
            <w:r>
              <w:rPr>
                <w:rFonts w:hint="eastAsia" w:ascii="宋体" w:hAnsi="宋体"/>
                <w:color w:val="auto"/>
                <w:sz w:val="24"/>
                <w:highlight w:val="none"/>
                <w:lang w:eastAsia="zh-CN"/>
              </w:rPr>
              <w:t>，</w:t>
            </w:r>
            <w:r>
              <w:rPr>
                <w:rFonts w:hint="eastAsia" w:ascii="宋体" w:hAnsi="宋体"/>
                <w:color w:val="auto"/>
                <w:sz w:val="24"/>
                <w:highlight w:val="none"/>
              </w:rPr>
              <w:t>最高得</w:t>
            </w:r>
            <w:r>
              <w:rPr>
                <w:rFonts w:hint="eastAsia" w:ascii="宋体" w:hAnsi="宋体"/>
                <w:color w:val="auto"/>
                <w:sz w:val="24"/>
                <w:highlight w:val="none"/>
                <w:lang w:val="en-US" w:eastAsia="zh-CN"/>
              </w:rPr>
              <w:t>2</w:t>
            </w:r>
            <w:r>
              <w:rPr>
                <w:rFonts w:ascii="宋体" w:hAnsi="宋体"/>
                <w:color w:val="auto"/>
                <w:sz w:val="24"/>
                <w:highlight w:val="none"/>
              </w:rPr>
              <w:t>分）</w:t>
            </w:r>
            <w:r>
              <w:rPr>
                <w:rFonts w:hint="eastAsia" w:ascii="宋体" w:hAnsi="宋体"/>
                <w:color w:val="auto"/>
                <w:sz w:val="24"/>
                <w:highlight w:val="none"/>
              </w:rPr>
              <w:t>。</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2</w:t>
            </w:r>
            <w:r>
              <w:rPr>
                <w:rFonts w:hint="eastAsia" w:ascii="宋体" w:hAnsi="宋体"/>
                <w:color w:val="auto"/>
                <w:sz w:val="24"/>
                <w:highlight w:val="none"/>
                <w:lang w:eastAsia="zh-CN"/>
              </w:rPr>
              <w:t>）</w:t>
            </w:r>
            <w:r>
              <w:rPr>
                <w:rFonts w:hint="eastAsia" w:ascii="宋体" w:hAnsi="宋体"/>
                <w:color w:val="auto"/>
                <w:sz w:val="24"/>
                <w:highlight w:val="none"/>
              </w:rPr>
              <w:t>承诺</w:t>
            </w:r>
            <w:r>
              <w:rPr>
                <w:rFonts w:ascii="宋体" w:hAnsi="宋体"/>
                <w:color w:val="auto"/>
                <w:sz w:val="24"/>
                <w:highlight w:val="none"/>
              </w:rPr>
              <w:t>保安人员年龄不超过40周岁，</w:t>
            </w:r>
            <w:r>
              <w:rPr>
                <w:rFonts w:hint="eastAsia" w:ascii="宋体" w:hAnsi="宋体"/>
                <w:color w:val="auto"/>
                <w:sz w:val="24"/>
                <w:highlight w:val="none"/>
              </w:rPr>
              <w:t>在投标文件中</w:t>
            </w:r>
            <w:r>
              <w:rPr>
                <w:rFonts w:ascii="宋体" w:hAnsi="宋体"/>
                <w:color w:val="auto"/>
                <w:sz w:val="24"/>
                <w:highlight w:val="none"/>
              </w:rPr>
              <w:t>提供承诺（符合得</w:t>
            </w:r>
            <w:r>
              <w:rPr>
                <w:rFonts w:hint="eastAsia" w:ascii="宋体" w:hAnsi="宋体"/>
                <w:color w:val="auto"/>
                <w:sz w:val="24"/>
                <w:highlight w:val="none"/>
                <w:lang w:val="en-US" w:eastAsia="zh-CN"/>
              </w:rPr>
              <w:t>2</w:t>
            </w:r>
            <w:r>
              <w:rPr>
                <w:rFonts w:ascii="宋体" w:hAnsi="宋体"/>
                <w:color w:val="auto"/>
                <w:sz w:val="24"/>
                <w:highlight w:val="none"/>
              </w:rPr>
              <w:t>分，不符合不得分）；承诺保安人员全员具备保安证书，身体健康，工作认真负责并定期接受培训，</w:t>
            </w:r>
            <w:r>
              <w:rPr>
                <w:rFonts w:hint="eastAsia" w:ascii="宋体" w:hAnsi="宋体"/>
                <w:color w:val="auto"/>
                <w:sz w:val="24"/>
                <w:highlight w:val="none"/>
              </w:rPr>
              <w:t>在投标文件中</w:t>
            </w:r>
            <w:r>
              <w:rPr>
                <w:rFonts w:ascii="宋体" w:hAnsi="宋体"/>
                <w:color w:val="auto"/>
                <w:sz w:val="24"/>
                <w:highlight w:val="none"/>
              </w:rPr>
              <w:t xml:space="preserve">提供承诺（符合得2分，不符合不得分） </w:t>
            </w:r>
            <w:r>
              <w:rPr>
                <w:rFonts w:hint="eastAsia" w:ascii="宋体" w:hAnsi="宋体"/>
                <w:color w:val="auto"/>
                <w:sz w:val="24"/>
                <w:highlight w:val="none"/>
              </w:rPr>
              <w:t>。（</w:t>
            </w:r>
            <w:r>
              <w:rPr>
                <w:rFonts w:hint="eastAsia" w:ascii="宋体" w:hAnsi="宋体"/>
                <w:color w:val="auto"/>
                <w:sz w:val="24"/>
                <w:highlight w:val="none"/>
                <w:lang w:val="en-US" w:eastAsia="zh-CN"/>
              </w:rPr>
              <w:t>6</w:t>
            </w:r>
            <w:r>
              <w:rPr>
                <w:rFonts w:ascii="宋体" w:hAnsi="宋体"/>
                <w:color w:val="auto"/>
                <w:sz w:val="24"/>
                <w:highlight w:val="none"/>
              </w:rPr>
              <w:t>分）</w:t>
            </w:r>
          </w:p>
          <w:p>
            <w:pPr>
              <w:snapToGrid w:val="0"/>
              <w:spacing w:line="360" w:lineRule="auto"/>
              <w:ind w:left="105" w:leftChars="50" w:firstLine="352" w:firstLineChars="147"/>
              <w:rPr>
                <w:rFonts w:ascii="宋体" w:hAnsi="宋体"/>
                <w:color w:val="auto"/>
                <w:sz w:val="24"/>
                <w:highlight w:val="none"/>
              </w:rPr>
            </w:pPr>
            <w:r>
              <w:rPr>
                <w:rFonts w:hint="eastAsia" w:ascii="宋体" w:hAnsi="宋体"/>
                <w:color w:val="auto"/>
                <w:sz w:val="24"/>
                <w:highlight w:val="none"/>
              </w:rPr>
              <w:t>注：</w:t>
            </w:r>
            <w:r>
              <w:rPr>
                <w:rFonts w:ascii="宋体" w:hAnsi="宋体"/>
                <w:color w:val="auto"/>
                <w:sz w:val="24"/>
                <w:highlight w:val="none"/>
              </w:rPr>
              <w:t>提供保安队长在投标人单位连续</w:t>
            </w:r>
            <w:r>
              <w:rPr>
                <w:rFonts w:hint="eastAsia" w:ascii="宋体" w:hAnsi="宋体"/>
                <w:color w:val="auto"/>
                <w:sz w:val="24"/>
                <w:highlight w:val="none"/>
              </w:rPr>
              <w:t>3个月社保缴纳记录</w:t>
            </w:r>
            <w:r>
              <w:rPr>
                <w:rFonts w:ascii="宋体" w:hAnsi="宋体"/>
                <w:color w:val="auto"/>
                <w:sz w:val="24"/>
                <w:highlight w:val="none"/>
              </w:rPr>
              <w:t>或者提供投标人和拟派</w:t>
            </w:r>
            <w:r>
              <w:rPr>
                <w:rFonts w:hint="eastAsia" w:ascii="宋体" w:hAnsi="宋体"/>
                <w:color w:val="auto"/>
                <w:sz w:val="24"/>
                <w:highlight w:val="none"/>
              </w:rPr>
              <w:t>保安队长</w:t>
            </w:r>
            <w:r>
              <w:rPr>
                <w:rFonts w:ascii="宋体" w:hAnsi="宋体"/>
                <w:color w:val="auto"/>
                <w:sz w:val="24"/>
                <w:highlight w:val="none"/>
              </w:rPr>
              <w:t>共同出具的保证能在本项目服务期间专职为本项目服务的承诺函</w:t>
            </w:r>
            <w:r>
              <w:rPr>
                <w:rFonts w:hint="eastAsia" w:ascii="宋体" w:hAnsi="宋体"/>
                <w:color w:val="auto"/>
                <w:sz w:val="24"/>
                <w:highlight w:val="none"/>
              </w:rPr>
              <w:t>；提供相关证明材料；否则不得分。</w:t>
            </w:r>
          </w:p>
        </w:tc>
        <w:tc>
          <w:tcPr>
            <w:tcW w:w="709" w:type="dxa"/>
            <w:shd w:val="clear" w:color="auto" w:fill="auto"/>
          </w:tcPr>
          <w:p>
            <w:pPr>
              <w:snapToGrid w:val="0"/>
              <w:spacing w:line="360" w:lineRule="auto"/>
              <w:jc w:val="center"/>
              <w:rPr>
                <w:rFonts w:ascii="宋体" w:hAnsi="宋体" w:cs="仿宋_GB2312"/>
                <w:color w:val="auto"/>
                <w:sz w:val="24"/>
                <w:highlight w:val="none"/>
              </w:rPr>
            </w:pPr>
            <w:r>
              <w:rPr>
                <w:rFonts w:hint="eastAsia" w:ascii="宋体" w:hAnsi="宋体"/>
                <w:color w:val="auto"/>
                <w:sz w:val="24"/>
                <w:highlight w:val="none"/>
                <w:lang w:val="en-US" w:eastAsia="zh-CN"/>
              </w:rPr>
              <w:t>6</w:t>
            </w:r>
            <w:r>
              <w:rPr>
                <w:rFonts w:ascii="宋体" w:hAnsi="宋体"/>
                <w:color w:val="auto"/>
                <w:sz w:val="24"/>
                <w:highlight w:val="none"/>
              </w:rPr>
              <w:t>分</w:t>
            </w:r>
          </w:p>
        </w:tc>
        <w:tc>
          <w:tcPr>
            <w:tcW w:w="844" w:type="dxa"/>
            <w:shd w:val="clear" w:color="auto" w:fill="auto"/>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客观</w:t>
            </w:r>
          </w:p>
        </w:tc>
        <w:tc>
          <w:tcPr>
            <w:tcW w:w="1647" w:type="dxa"/>
            <w:shd w:val="clear" w:color="auto" w:fill="auto"/>
          </w:tcPr>
          <w:p>
            <w:pPr>
              <w:snapToGrid w:val="0"/>
              <w:spacing w:line="360" w:lineRule="auto"/>
              <w:jc w:val="left"/>
              <w:rPr>
                <w:rFonts w:ascii="宋体" w:hAnsi="宋体" w:cs="仿宋_GB2312"/>
                <w:color w:val="auto"/>
                <w:sz w:val="24"/>
                <w:highlight w:val="none"/>
              </w:rPr>
            </w:pPr>
            <w:r>
              <w:rPr>
                <w:rFonts w:hint="eastAsia" w:ascii="宋体" w:hAnsi="宋体" w:cs="仿宋_GB2312"/>
                <w:color w:val="auto"/>
                <w:sz w:val="24"/>
                <w:highlight w:val="none"/>
              </w:rPr>
              <w:t>（十）</w:t>
            </w:r>
            <w:r>
              <w:rPr>
                <w:rFonts w:hint="eastAsia" w:ascii="宋体" w:hAnsi="宋体"/>
                <w:color w:val="auto"/>
                <w:sz w:val="24"/>
                <w:highlight w:val="none"/>
              </w:rPr>
              <w:t>项目保安队长实施的人员配置方案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shd w:val="clear" w:color="auto" w:fill="auto"/>
            <w:vAlign w:val="center"/>
          </w:tcPr>
          <w:p>
            <w:pPr>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13</w:t>
            </w:r>
          </w:p>
        </w:tc>
        <w:tc>
          <w:tcPr>
            <w:tcW w:w="5368" w:type="dxa"/>
            <w:shd w:val="clear" w:color="auto" w:fill="auto"/>
          </w:tcPr>
          <w:p>
            <w:pPr>
              <w:snapToGrid w:val="0"/>
              <w:spacing w:line="360" w:lineRule="auto"/>
              <w:ind w:left="105" w:leftChars="50"/>
              <w:rPr>
                <w:rFonts w:ascii="宋体" w:hAnsi="宋体"/>
                <w:color w:val="auto"/>
                <w:sz w:val="24"/>
                <w:highlight w:val="none"/>
              </w:rPr>
            </w:pPr>
            <w:r>
              <w:rPr>
                <w:rFonts w:hint="eastAsia" w:ascii="宋体" w:hAnsi="宋体"/>
                <w:b/>
                <w:color w:val="auto"/>
                <w:sz w:val="24"/>
                <w:highlight w:val="none"/>
                <w:lang w:eastAsia="zh-CN"/>
              </w:rPr>
              <w:t>（</w:t>
            </w:r>
            <w:r>
              <w:rPr>
                <w:rFonts w:hint="eastAsia" w:ascii="宋体" w:hAnsi="宋体"/>
                <w:b/>
                <w:color w:val="auto"/>
                <w:sz w:val="24"/>
                <w:highlight w:val="none"/>
                <w:lang w:val="en-US" w:eastAsia="zh-CN"/>
              </w:rPr>
              <w:t>1</w:t>
            </w:r>
            <w:r>
              <w:rPr>
                <w:rFonts w:hint="eastAsia" w:ascii="宋体" w:hAnsi="宋体"/>
                <w:b/>
                <w:color w:val="auto"/>
                <w:sz w:val="24"/>
                <w:highlight w:val="none"/>
                <w:lang w:eastAsia="zh-CN"/>
              </w:rPr>
              <w:t>）</w:t>
            </w:r>
            <w:r>
              <w:rPr>
                <w:rFonts w:hint="eastAsia" w:ascii="宋体" w:hAnsi="宋体"/>
                <w:b/>
                <w:color w:val="auto"/>
                <w:sz w:val="24"/>
                <w:highlight w:val="none"/>
              </w:rPr>
              <w:t>保洁主管：</w:t>
            </w:r>
            <w:r>
              <w:rPr>
                <w:rFonts w:hint="eastAsia" w:ascii="宋体" w:hAnsi="宋体"/>
                <w:color w:val="auto"/>
                <w:sz w:val="24"/>
                <w:highlight w:val="none"/>
              </w:rPr>
              <w:t>大专及以上学历，提供学历证书复印件或学信网查询证明截图（符合得</w:t>
            </w:r>
            <w:r>
              <w:rPr>
                <w:rFonts w:ascii="宋体" w:hAnsi="宋体"/>
                <w:color w:val="auto"/>
                <w:sz w:val="24"/>
                <w:highlight w:val="none"/>
              </w:rPr>
              <w:t>2分，不符合不得分）</w:t>
            </w:r>
            <w:r>
              <w:rPr>
                <w:rFonts w:hint="eastAsia" w:ascii="宋体" w:hAnsi="宋体"/>
                <w:color w:val="auto"/>
                <w:sz w:val="24"/>
                <w:highlight w:val="none"/>
              </w:rPr>
              <w:t>。</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2</w:t>
            </w:r>
            <w:r>
              <w:rPr>
                <w:rFonts w:hint="eastAsia" w:ascii="宋体" w:hAnsi="宋体"/>
                <w:color w:val="auto"/>
                <w:sz w:val="24"/>
                <w:highlight w:val="none"/>
                <w:lang w:eastAsia="zh-CN"/>
              </w:rPr>
              <w:t>）</w:t>
            </w:r>
            <w:r>
              <w:rPr>
                <w:rFonts w:ascii="宋体" w:hAnsi="宋体"/>
                <w:color w:val="auto"/>
                <w:sz w:val="24"/>
                <w:highlight w:val="none"/>
              </w:rPr>
              <w:t>承诺所有保洁人员每年必须进行一次体检，获得健康证</w:t>
            </w:r>
            <w:r>
              <w:rPr>
                <w:rFonts w:hint="eastAsia" w:ascii="宋体" w:hAnsi="宋体"/>
                <w:color w:val="auto"/>
                <w:sz w:val="24"/>
                <w:highlight w:val="none"/>
              </w:rPr>
              <w:t>，在投标文件中</w:t>
            </w:r>
            <w:r>
              <w:rPr>
                <w:rFonts w:ascii="宋体" w:hAnsi="宋体"/>
                <w:color w:val="auto"/>
                <w:sz w:val="24"/>
                <w:highlight w:val="none"/>
              </w:rPr>
              <w:t>提供承诺（符合得2分，不符合不得分）。（4分）</w:t>
            </w:r>
          </w:p>
          <w:p>
            <w:pPr>
              <w:snapToGrid w:val="0"/>
              <w:spacing w:line="360" w:lineRule="auto"/>
              <w:ind w:left="105" w:leftChars="50" w:firstLine="352" w:firstLineChars="147"/>
              <w:rPr>
                <w:rFonts w:ascii="宋体" w:hAnsi="宋体"/>
                <w:color w:val="auto"/>
                <w:sz w:val="24"/>
                <w:highlight w:val="none"/>
              </w:rPr>
            </w:pPr>
            <w:r>
              <w:rPr>
                <w:rFonts w:hint="eastAsia" w:ascii="宋体" w:hAnsi="宋体"/>
                <w:color w:val="auto"/>
                <w:sz w:val="24"/>
                <w:highlight w:val="none"/>
              </w:rPr>
              <w:t>注：</w:t>
            </w:r>
            <w:r>
              <w:rPr>
                <w:rFonts w:ascii="宋体" w:hAnsi="宋体"/>
                <w:color w:val="auto"/>
                <w:sz w:val="24"/>
                <w:highlight w:val="none"/>
              </w:rPr>
              <w:t>提供保洁主管在投标人单位连续</w:t>
            </w:r>
            <w:r>
              <w:rPr>
                <w:rFonts w:hint="eastAsia" w:ascii="宋体" w:hAnsi="宋体"/>
                <w:color w:val="auto"/>
                <w:sz w:val="24"/>
                <w:highlight w:val="none"/>
              </w:rPr>
              <w:t>3个月社保缴纳记录</w:t>
            </w:r>
            <w:r>
              <w:rPr>
                <w:rFonts w:ascii="宋体" w:hAnsi="宋体"/>
                <w:color w:val="auto"/>
                <w:sz w:val="24"/>
                <w:highlight w:val="none"/>
              </w:rPr>
              <w:t>或者提供投标人和拟派</w:t>
            </w:r>
            <w:r>
              <w:rPr>
                <w:rFonts w:hint="eastAsia" w:ascii="宋体" w:hAnsi="宋体"/>
                <w:color w:val="auto"/>
                <w:sz w:val="24"/>
                <w:highlight w:val="none"/>
              </w:rPr>
              <w:t>保洁主管</w:t>
            </w:r>
            <w:r>
              <w:rPr>
                <w:rFonts w:ascii="宋体" w:hAnsi="宋体"/>
                <w:color w:val="auto"/>
                <w:sz w:val="24"/>
                <w:highlight w:val="none"/>
              </w:rPr>
              <w:t>共同出具的保证能在本项目服务期间专职为本项目服务的承诺函</w:t>
            </w:r>
            <w:r>
              <w:rPr>
                <w:rFonts w:hint="eastAsia" w:ascii="宋体" w:hAnsi="宋体"/>
                <w:color w:val="auto"/>
                <w:sz w:val="24"/>
                <w:highlight w:val="none"/>
              </w:rPr>
              <w:t>；提供相关证明材料；否则不得分。</w:t>
            </w:r>
          </w:p>
        </w:tc>
        <w:tc>
          <w:tcPr>
            <w:tcW w:w="709" w:type="dxa"/>
            <w:shd w:val="clear" w:color="auto" w:fill="auto"/>
          </w:tcPr>
          <w:p>
            <w:pPr>
              <w:snapToGrid w:val="0"/>
              <w:spacing w:line="360" w:lineRule="auto"/>
              <w:jc w:val="center"/>
              <w:rPr>
                <w:rFonts w:ascii="宋体" w:hAnsi="宋体" w:cs="仿宋_GB2312"/>
                <w:color w:val="auto"/>
                <w:sz w:val="24"/>
                <w:highlight w:val="none"/>
              </w:rPr>
            </w:pPr>
            <w:r>
              <w:rPr>
                <w:rFonts w:ascii="宋体" w:hAnsi="宋体"/>
                <w:color w:val="auto"/>
                <w:sz w:val="24"/>
                <w:highlight w:val="none"/>
              </w:rPr>
              <w:t>4分</w:t>
            </w:r>
          </w:p>
        </w:tc>
        <w:tc>
          <w:tcPr>
            <w:tcW w:w="844" w:type="dxa"/>
            <w:shd w:val="clear" w:color="auto" w:fill="auto"/>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客观</w:t>
            </w:r>
          </w:p>
        </w:tc>
        <w:tc>
          <w:tcPr>
            <w:tcW w:w="1647" w:type="dxa"/>
            <w:shd w:val="clear" w:color="auto" w:fill="auto"/>
          </w:tcPr>
          <w:p>
            <w:pPr>
              <w:snapToGrid w:val="0"/>
              <w:spacing w:line="360" w:lineRule="auto"/>
              <w:jc w:val="left"/>
              <w:rPr>
                <w:rFonts w:ascii="宋体" w:hAnsi="宋体" w:cs="仿宋_GB2312"/>
                <w:color w:val="auto"/>
                <w:sz w:val="24"/>
                <w:highlight w:val="none"/>
              </w:rPr>
            </w:pPr>
            <w:r>
              <w:rPr>
                <w:rFonts w:hint="eastAsia" w:ascii="宋体" w:hAnsi="宋体" w:cs="仿宋_GB2312"/>
                <w:color w:val="auto"/>
                <w:sz w:val="24"/>
                <w:highlight w:val="none"/>
              </w:rPr>
              <w:t>（十一）</w:t>
            </w:r>
            <w:r>
              <w:rPr>
                <w:rFonts w:hint="eastAsia" w:ascii="宋体" w:hAnsi="宋体"/>
                <w:color w:val="auto"/>
                <w:sz w:val="24"/>
                <w:highlight w:val="none"/>
              </w:rPr>
              <w:t>项目保洁主管实施的人员配置方案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shd w:val="clear" w:color="auto" w:fill="auto"/>
            <w:vAlign w:val="center"/>
          </w:tcPr>
          <w:p>
            <w:pPr>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14</w:t>
            </w:r>
          </w:p>
        </w:tc>
        <w:tc>
          <w:tcPr>
            <w:tcW w:w="5368" w:type="dxa"/>
            <w:shd w:val="clear" w:color="auto" w:fill="auto"/>
          </w:tcPr>
          <w:p>
            <w:pPr>
              <w:snapToGrid w:val="0"/>
              <w:spacing w:line="360" w:lineRule="auto"/>
              <w:ind w:left="105" w:leftChars="50"/>
              <w:rPr>
                <w:rFonts w:ascii="宋体" w:hAnsi="宋体"/>
                <w:color w:val="auto"/>
                <w:sz w:val="24"/>
                <w:highlight w:val="none"/>
              </w:rPr>
            </w:pPr>
            <w:r>
              <w:rPr>
                <w:rFonts w:hint="eastAsia" w:ascii="宋体" w:hAnsi="宋体"/>
                <w:b/>
                <w:color w:val="auto"/>
                <w:sz w:val="24"/>
                <w:highlight w:val="none"/>
              </w:rPr>
              <w:t>宿舍管理组长：</w:t>
            </w:r>
            <w:r>
              <w:rPr>
                <w:rFonts w:hint="eastAsia" w:ascii="宋体" w:hAnsi="宋体"/>
                <w:color w:val="auto"/>
                <w:sz w:val="24"/>
                <w:highlight w:val="none"/>
              </w:rPr>
              <w:t>具有大专及以上学历，提供学历证书复印件或学信网查询证明截图（符合得</w:t>
            </w:r>
            <w:r>
              <w:rPr>
                <w:rFonts w:ascii="宋体" w:hAnsi="宋体"/>
                <w:color w:val="auto"/>
                <w:sz w:val="24"/>
                <w:highlight w:val="none"/>
              </w:rPr>
              <w:t>1分，不符合不得分）;具有学校物业项目经验3</w:t>
            </w:r>
            <w:r>
              <w:rPr>
                <w:rFonts w:hint="eastAsia" w:ascii="宋体" w:hAnsi="宋体"/>
                <w:color w:val="auto"/>
                <w:sz w:val="24"/>
                <w:highlight w:val="none"/>
              </w:rPr>
              <w:t>年以上（需提供业主证明）（符合得</w:t>
            </w:r>
            <w:r>
              <w:rPr>
                <w:rFonts w:ascii="宋体" w:hAnsi="宋体"/>
                <w:color w:val="auto"/>
                <w:sz w:val="24"/>
                <w:highlight w:val="none"/>
              </w:rPr>
              <w:t>3</w:t>
            </w:r>
            <w:r>
              <w:rPr>
                <w:rFonts w:hint="eastAsia" w:ascii="宋体" w:hAnsi="宋体"/>
                <w:color w:val="auto"/>
                <w:sz w:val="24"/>
                <w:highlight w:val="none"/>
              </w:rPr>
              <w:t>分，不符合不得分）；承诺所有宿管员具有高中及以上学历，，在投标文件中</w:t>
            </w:r>
            <w:r>
              <w:rPr>
                <w:rFonts w:ascii="宋体" w:hAnsi="宋体"/>
                <w:color w:val="auto"/>
                <w:sz w:val="24"/>
                <w:highlight w:val="none"/>
              </w:rPr>
              <w:t>提供承诺</w:t>
            </w:r>
            <w:r>
              <w:rPr>
                <w:rFonts w:hint="eastAsia" w:ascii="宋体" w:hAnsi="宋体"/>
                <w:color w:val="auto"/>
                <w:sz w:val="24"/>
                <w:highlight w:val="none"/>
              </w:rPr>
              <w:t>（符合得</w:t>
            </w:r>
            <w:r>
              <w:rPr>
                <w:rFonts w:ascii="宋体" w:hAnsi="宋体"/>
                <w:color w:val="auto"/>
                <w:sz w:val="24"/>
                <w:highlight w:val="none"/>
              </w:rPr>
              <w:t>1分，不符合不得分）；</w:t>
            </w:r>
            <w:r>
              <w:rPr>
                <w:rFonts w:hint="eastAsia" w:ascii="宋体" w:hAnsi="宋体"/>
                <w:color w:val="auto"/>
                <w:sz w:val="24"/>
                <w:highlight w:val="none"/>
              </w:rPr>
              <w:t>（5分）</w:t>
            </w:r>
          </w:p>
          <w:p>
            <w:pPr>
              <w:snapToGrid w:val="0"/>
              <w:spacing w:line="360" w:lineRule="auto"/>
              <w:ind w:left="105" w:leftChars="50" w:firstLine="352" w:firstLineChars="147"/>
              <w:rPr>
                <w:rFonts w:ascii="宋体" w:hAnsi="宋体"/>
                <w:color w:val="auto"/>
                <w:sz w:val="24"/>
                <w:highlight w:val="none"/>
              </w:rPr>
            </w:pPr>
            <w:r>
              <w:rPr>
                <w:rFonts w:hint="eastAsia" w:ascii="宋体" w:hAnsi="宋体"/>
                <w:color w:val="auto"/>
                <w:sz w:val="24"/>
                <w:highlight w:val="none"/>
              </w:rPr>
              <w:t>注：</w:t>
            </w:r>
            <w:r>
              <w:rPr>
                <w:rFonts w:ascii="宋体" w:hAnsi="宋体"/>
                <w:color w:val="auto"/>
                <w:sz w:val="24"/>
                <w:highlight w:val="none"/>
              </w:rPr>
              <w:t>提供宿舍管理组长在投标人单位连续</w:t>
            </w:r>
            <w:r>
              <w:rPr>
                <w:rFonts w:hint="eastAsia" w:ascii="宋体" w:hAnsi="宋体"/>
                <w:color w:val="auto"/>
                <w:sz w:val="24"/>
                <w:highlight w:val="none"/>
              </w:rPr>
              <w:t>3个月社保缴纳记录</w:t>
            </w:r>
            <w:r>
              <w:rPr>
                <w:rFonts w:ascii="宋体" w:hAnsi="宋体"/>
                <w:color w:val="auto"/>
                <w:sz w:val="24"/>
                <w:highlight w:val="none"/>
              </w:rPr>
              <w:t>或者提供投标人和拟派</w:t>
            </w:r>
            <w:r>
              <w:rPr>
                <w:rFonts w:hint="eastAsia" w:ascii="宋体" w:hAnsi="宋体"/>
                <w:color w:val="auto"/>
                <w:sz w:val="24"/>
                <w:highlight w:val="none"/>
              </w:rPr>
              <w:t>宿舍管理组长</w:t>
            </w:r>
            <w:r>
              <w:rPr>
                <w:rFonts w:ascii="宋体" w:hAnsi="宋体"/>
                <w:color w:val="auto"/>
                <w:sz w:val="24"/>
                <w:highlight w:val="none"/>
              </w:rPr>
              <w:t>共同出具的保证能在本项目服务期间专职为本项目服务的承诺函</w:t>
            </w:r>
            <w:r>
              <w:rPr>
                <w:rFonts w:hint="eastAsia" w:ascii="宋体" w:hAnsi="宋体"/>
                <w:color w:val="auto"/>
                <w:sz w:val="24"/>
                <w:highlight w:val="none"/>
              </w:rPr>
              <w:t>；提供相关证明材料；否则不得分。</w:t>
            </w:r>
          </w:p>
        </w:tc>
        <w:tc>
          <w:tcPr>
            <w:tcW w:w="709" w:type="dxa"/>
            <w:shd w:val="clear" w:color="auto" w:fill="auto"/>
          </w:tcPr>
          <w:p>
            <w:pPr>
              <w:snapToGrid w:val="0"/>
              <w:spacing w:line="360" w:lineRule="auto"/>
              <w:jc w:val="center"/>
              <w:rPr>
                <w:rFonts w:ascii="宋体" w:hAnsi="宋体" w:cs="仿宋_GB2312"/>
                <w:color w:val="auto"/>
                <w:sz w:val="24"/>
                <w:highlight w:val="none"/>
              </w:rPr>
            </w:pPr>
            <w:r>
              <w:rPr>
                <w:rFonts w:ascii="宋体" w:hAnsi="宋体"/>
                <w:color w:val="auto"/>
                <w:sz w:val="24"/>
                <w:highlight w:val="none"/>
              </w:rPr>
              <w:t>5分</w:t>
            </w:r>
          </w:p>
        </w:tc>
        <w:tc>
          <w:tcPr>
            <w:tcW w:w="844" w:type="dxa"/>
            <w:shd w:val="clear" w:color="auto" w:fill="auto"/>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客观</w:t>
            </w:r>
          </w:p>
        </w:tc>
        <w:tc>
          <w:tcPr>
            <w:tcW w:w="1647" w:type="dxa"/>
            <w:shd w:val="clear" w:color="auto" w:fill="auto"/>
          </w:tcPr>
          <w:p>
            <w:pPr>
              <w:snapToGrid w:val="0"/>
              <w:spacing w:line="360" w:lineRule="auto"/>
              <w:jc w:val="left"/>
              <w:rPr>
                <w:rFonts w:ascii="宋体" w:hAnsi="宋体" w:cs="仿宋_GB2312"/>
                <w:color w:val="auto"/>
                <w:sz w:val="24"/>
                <w:highlight w:val="none"/>
              </w:rPr>
            </w:pPr>
            <w:r>
              <w:rPr>
                <w:rFonts w:hint="eastAsia" w:ascii="宋体" w:hAnsi="宋体" w:cs="仿宋_GB2312"/>
                <w:color w:val="auto"/>
                <w:sz w:val="24"/>
                <w:highlight w:val="none"/>
              </w:rPr>
              <w:t>（十二）</w:t>
            </w:r>
            <w:r>
              <w:rPr>
                <w:rFonts w:hint="eastAsia" w:ascii="宋体" w:hAnsi="宋体"/>
                <w:color w:val="auto"/>
                <w:sz w:val="24"/>
                <w:highlight w:val="none"/>
              </w:rPr>
              <w:t>项目宿舍管理组长实施的人员配置方案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shd w:val="clear" w:color="auto" w:fill="auto"/>
            <w:vAlign w:val="center"/>
          </w:tcPr>
          <w:p>
            <w:pPr>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15</w:t>
            </w:r>
          </w:p>
        </w:tc>
        <w:tc>
          <w:tcPr>
            <w:tcW w:w="5368" w:type="dxa"/>
            <w:shd w:val="clear" w:color="auto" w:fill="auto"/>
          </w:tcPr>
          <w:p>
            <w:pPr>
              <w:snapToGrid w:val="0"/>
              <w:spacing w:line="360" w:lineRule="auto"/>
              <w:ind w:left="105" w:leftChars="50"/>
              <w:rPr>
                <w:rFonts w:ascii="宋体" w:hAnsi="宋体"/>
                <w:color w:val="auto"/>
                <w:sz w:val="24"/>
                <w:highlight w:val="none"/>
              </w:rPr>
            </w:pPr>
            <w:r>
              <w:rPr>
                <w:rFonts w:hint="eastAsia" w:ascii="宋体" w:hAnsi="宋体"/>
                <w:b/>
                <w:color w:val="auto"/>
                <w:sz w:val="24"/>
                <w:highlight w:val="none"/>
              </w:rPr>
              <w:t>绿化组长：</w:t>
            </w:r>
            <w:r>
              <w:rPr>
                <w:rFonts w:hint="eastAsia" w:ascii="宋体" w:hAnsi="宋体"/>
                <w:color w:val="auto"/>
                <w:sz w:val="24"/>
                <w:highlight w:val="none"/>
              </w:rPr>
              <w:t>大专及以上学历，提供学历证书复印件或学信网查询证明截图（符合得</w:t>
            </w:r>
            <w:r>
              <w:rPr>
                <w:rFonts w:ascii="宋体" w:hAnsi="宋体"/>
                <w:color w:val="auto"/>
                <w:sz w:val="24"/>
                <w:highlight w:val="none"/>
              </w:rPr>
              <w:t>2分，不符合不得分</w:t>
            </w:r>
            <w:r>
              <w:rPr>
                <w:rFonts w:hint="eastAsia" w:ascii="宋体" w:hAnsi="宋体"/>
                <w:color w:val="auto"/>
                <w:sz w:val="24"/>
                <w:highlight w:val="none"/>
                <w:lang w:eastAsia="zh-CN"/>
              </w:rPr>
              <w:t>）。</w:t>
            </w:r>
            <w:r>
              <w:rPr>
                <w:rFonts w:ascii="宋体" w:hAnsi="宋体"/>
                <w:color w:val="auto"/>
                <w:sz w:val="24"/>
                <w:highlight w:val="none"/>
              </w:rPr>
              <w:t>承诺绿化人员全员身体健康，工作认真负责并定期接受培训</w:t>
            </w:r>
            <w:r>
              <w:rPr>
                <w:rFonts w:hint="eastAsia" w:ascii="宋体" w:hAnsi="宋体"/>
                <w:color w:val="auto"/>
                <w:sz w:val="24"/>
                <w:highlight w:val="none"/>
              </w:rPr>
              <w:t>，在投标文件中</w:t>
            </w:r>
            <w:r>
              <w:rPr>
                <w:rFonts w:ascii="宋体" w:hAnsi="宋体"/>
                <w:color w:val="auto"/>
                <w:sz w:val="24"/>
                <w:highlight w:val="none"/>
              </w:rPr>
              <w:t>提供承诺（符合得</w:t>
            </w:r>
            <w:r>
              <w:rPr>
                <w:rFonts w:hint="eastAsia" w:ascii="宋体" w:hAnsi="宋体"/>
                <w:color w:val="auto"/>
                <w:sz w:val="24"/>
                <w:highlight w:val="none"/>
                <w:lang w:val="en-US" w:eastAsia="zh-CN"/>
              </w:rPr>
              <w:t>2</w:t>
            </w:r>
            <w:r>
              <w:rPr>
                <w:rFonts w:ascii="宋体" w:hAnsi="宋体"/>
                <w:color w:val="auto"/>
                <w:sz w:val="24"/>
                <w:highlight w:val="none"/>
              </w:rPr>
              <w:t>分，不符合不得</w:t>
            </w:r>
            <w:r>
              <w:rPr>
                <w:rFonts w:hint="eastAsia" w:ascii="宋体" w:hAnsi="宋体"/>
                <w:color w:val="auto"/>
                <w:sz w:val="24"/>
                <w:highlight w:val="none"/>
              </w:rPr>
              <w:t>分）；（</w:t>
            </w:r>
            <w:r>
              <w:rPr>
                <w:rFonts w:ascii="宋体" w:hAnsi="宋体"/>
                <w:color w:val="auto"/>
                <w:sz w:val="24"/>
                <w:highlight w:val="none"/>
              </w:rPr>
              <w:t>4分）</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注</w:t>
            </w:r>
            <w:r>
              <w:rPr>
                <w:rFonts w:ascii="宋体" w:hAnsi="宋体"/>
                <w:color w:val="auto"/>
                <w:sz w:val="24"/>
                <w:highlight w:val="none"/>
              </w:rPr>
              <w:t xml:space="preserve">: </w:t>
            </w:r>
            <w:r>
              <w:rPr>
                <w:rFonts w:hint="eastAsia" w:ascii="宋体" w:hAnsi="宋体"/>
                <w:color w:val="auto"/>
                <w:sz w:val="24"/>
                <w:highlight w:val="none"/>
              </w:rPr>
              <w:t>提供绿化组长在投标人单位连续3个月社保缴纳记录</w:t>
            </w:r>
            <w:r>
              <w:rPr>
                <w:rFonts w:ascii="宋体" w:hAnsi="宋体"/>
                <w:color w:val="auto"/>
                <w:sz w:val="24"/>
                <w:highlight w:val="none"/>
              </w:rPr>
              <w:t>或者提供投标人和拟派</w:t>
            </w:r>
            <w:r>
              <w:rPr>
                <w:rFonts w:hint="eastAsia" w:ascii="宋体" w:hAnsi="宋体"/>
                <w:color w:val="auto"/>
                <w:sz w:val="24"/>
                <w:highlight w:val="none"/>
              </w:rPr>
              <w:t>绿化组长</w:t>
            </w:r>
            <w:r>
              <w:rPr>
                <w:rFonts w:ascii="宋体" w:hAnsi="宋体"/>
                <w:color w:val="auto"/>
                <w:sz w:val="24"/>
                <w:highlight w:val="none"/>
              </w:rPr>
              <w:t>共同出具的保证能在本项目服务期间专职为本项目服务的承诺函</w:t>
            </w:r>
            <w:r>
              <w:rPr>
                <w:rFonts w:hint="eastAsia" w:ascii="宋体" w:hAnsi="宋体"/>
                <w:color w:val="auto"/>
                <w:sz w:val="24"/>
                <w:highlight w:val="none"/>
              </w:rPr>
              <w:t>；提供相关证明材料；否则不得分。</w:t>
            </w:r>
          </w:p>
        </w:tc>
        <w:tc>
          <w:tcPr>
            <w:tcW w:w="709" w:type="dxa"/>
            <w:shd w:val="clear" w:color="auto" w:fill="auto"/>
          </w:tcPr>
          <w:p>
            <w:pPr>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4分</w:t>
            </w:r>
          </w:p>
        </w:tc>
        <w:tc>
          <w:tcPr>
            <w:tcW w:w="844" w:type="dxa"/>
            <w:shd w:val="clear" w:color="auto" w:fill="auto"/>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客观</w:t>
            </w:r>
          </w:p>
        </w:tc>
        <w:tc>
          <w:tcPr>
            <w:tcW w:w="1647" w:type="dxa"/>
            <w:shd w:val="clear" w:color="auto" w:fill="auto"/>
          </w:tcPr>
          <w:p>
            <w:pPr>
              <w:snapToGrid w:val="0"/>
              <w:spacing w:line="360" w:lineRule="auto"/>
              <w:jc w:val="left"/>
              <w:rPr>
                <w:rFonts w:ascii="宋体" w:hAnsi="宋体" w:cs="仿宋_GB2312"/>
                <w:color w:val="auto"/>
                <w:sz w:val="24"/>
                <w:highlight w:val="none"/>
              </w:rPr>
            </w:pPr>
            <w:r>
              <w:rPr>
                <w:rFonts w:hint="eastAsia" w:ascii="宋体" w:hAnsi="宋体" w:cs="仿宋_GB2312"/>
                <w:color w:val="auto"/>
                <w:sz w:val="24"/>
                <w:highlight w:val="none"/>
              </w:rPr>
              <w:t>（十三）</w:t>
            </w:r>
            <w:r>
              <w:rPr>
                <w:rFonts w:hint="eastAsia" w:ascii="宋体" w:hAnsi="宋体"/>
                <w:color w:val="auto"/>
                <w:sz w:val="24"/>
                <w:highlight w:val="none"/>
              </w:rPr>
              <w:t>项目绿化组长实施的人员配置方案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shd w:val="clear" w:color="auto" w:fill="auto"/>
            <w:vAlign w:val="center"/>
          </w:tcPr>
          <w:p>
            <w:pPr>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16</w:t>
            </w:r>
          </w:p>
        </w:tc>
        <w:tc>
          <w:tcPr>
            <w:tcW w:w="5368" w:type="dxa"/>
            <w:shd w:val="clear" w:color="auto" w:fill="auto"/>
          </w:tcPr>
          <w:p>
            <w:pPr>
              <w:spacing w:line="360" w:lineRule="auto"/>
              <w:rPr>
                <w:rFonts w:ascii="宋体" w:hAnsi="宋体"/>
                <w:color w:val="auto"/>
                <w:sz w:val="24"/>
                <w:highlight w:val="none"/>
              </w:rPr>
            </w:pPr>
            <w:r>
              <w:rPr>
                <w:rFonts w:hint="eastAsia" w:ascii="宋体" w:hAnsi="宋体"/>
                <w:b/>
                <w:color w:val="auto"/>
                <w:sz w:val="24"/>
                <w:highlight w:val="none"/>
              </w:rPr>
              <w:t>维修部组长：</w:t>
            </w:r>
            <w:r>
              <w:rPr>
                <w:rFonts w:hint="eastAsia" w:ascii="宋体" w:hAnsi="宋体"/>
                <w:b w:val="0"/>
                <w:color w:val="auto"/>
                <w:sz w:val="24"/>
                <w:highlight w:val="none"/>
                <w:lang w:val="en-US" w:eastAsia="zh-CN"/>
              </w:rPr>
              <w:t>具有学校物业维修组负责人（组长或队长或班长等，岗位名称不限，工作内容为维修组总负责）岗位工作经验，提供业主证明</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符合得1分，不符合不得分</w:t>
            </w:r>
            <w:r>
              <w:rPr>
                <w:rFonts w:hint="eastAsia" w:ascii="宋体" w:hAnsi="宋体"/>
                <w:color w:val="auto"/>
                <w:sz w:val="24"/>
                <w:highlight w:val="none"/>
                <w:lang w:eastAsia="zh-CN"/>
              </w:rPr>
              <w:t>）。</w:t>
            </w:r>
            <w:r>
              <w:rPr>
                <w:rFonts w:ascii="宋体" w:hAnsi="宋体"/>
                <w:color w:val="auto"/>
                <w:sz w:val="24"/>
                <w:highlight w:val="none"/>
              </w:rPr>
              <w:t>维修工程人员</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含维修部组长）</w:t>
            </w:r>
            <w:r>
              <w:rPr>
                <w:rFonts w:hint="eastAsia" w:ascii="宋体" w:hAnsi="宋体"/>
                <w:color w:val="auto"/>
                <w:sz w:val="24"/>
                <w:highlight w:val="none"/>
              </w:rPr>
              <w:t>中有</w:t>
            </w:r>
            <w:r>
              <w:rPr>
                <w:rFonts w:hint="eastAsia" w:ascii="宋体" w:hAnsi="宋体"/>
                <w:color w:val="auto"/>
                <w:sz w:val="24"/>
                <w:highlight w:val="none"/>
                <w:lang w:val="en-US" w:eastAsia="zh-CN"/>
              </w:rPr>
              <w:t>2</w:t>
            </w:r>
            <w:r>
              <w:rPr>
                <w:rFonts w:hint="eastAsia" w:ascii="宋体" w:hAnsi="宋体"/>
                <w:color w:val="auto"/>
                <w:sz w:val="24"/>
                <w:highlight w:val="none"/>
              </w:rPr>
              <w:t>人同时具有低压电工</w:t>
            </w:r>
            <w:r>
              <w:rPr>
                <w:rFonts w:ascii="宋体" w:hAnsi="宋体"/>
                <w:color w:val="auto"/>
                <w:sz w:val="24"/>
                <w:highlight w:val="none"/>
              </w:rPr>
              <w:t>和高压电工</w:t>
            </w:r>
            <w:r>
              <w:rPr>
                <w:rFonts w:hint="eastAsia" w:ascii="宋体" w:hAnsi="宋体"/>
                <w:color w:val="auto"/>
                <w:sz w:val="24"/>
                <w:highlight w:val="none"/>
              </w:rPr>
              <w:t>证书，在此基础上，投标人为采购人每多提供一名同时具有低压电工</w:t>
            </w:r>
            <w:r>
              <w:rPr>
                <w:rFonts w:ascii="宋体" w:hAnsi="宋体"/>
                <w:color w:val="auto"/>
                <w:sz w:val="24"/>
                <w:highlight w:val="none"/>
              </w:rPr>
              <w:t>和高压电工</w:t>
            </w:r>
            <w:r>
              <w:rPr>
                <w:rFonts w:hint="eastAsia" w:ascii="宋体" w:hAnsi="宋体"/>
                <w:color w:val="auto"/>
                <w:sz w:val="24"/>
                <w:highlight w:val="none"/>
              </w:rPr>
              <w:t>证书的</w:t>
            </w:r>
            <w:r>
              <w:rPr>
                <w:rFonts w:hint="eastAsia" w:ascii="宋体" w:hAnsi="宋体"/>
                <w:color w:val="auto"/>
                <w:sz w:val="24"/>
                <w:highlight w:val="none"/>
                <w:lang w:val="en-US" w:eastAsia="zh-CN"/>
              </w:rPr>
              <w:t>维修工程人员</w:t>
            </w:r>
            <w:r>
              <w:rPr>
                <w:rFonts w:hint="eastAsia" w:ascii="宋体" w:hAnsi="宋体"/>
                <w:color w:val="auto"/>
                <w:sz w:val="24"/>
                <w:highlight w:val="none"/>
              </w:rPr>
              <w:t>得1分，最多得</w:t>
            </w:r>
            <w:r>
              <w:rPr>
                <w:rFonts w:hint="eastAsia" w:ascii="宋体" w:hAnsi="宋体"/>
                <w:color w:val="auto"/>
                <w:sz w:val="24"/>
                <w:highlight w:val="none"/>
                <w:lang w:val="en-US" w:eastAsia="zh-CN"/>
              </w:rPr>
              <w:t>3</w:t>
            </w:r>
            <w:r>
              <w:rPr>
                <w:rFonts w:hint="eastAsia" w:ascii="宋体" w:hAnsi="宋体"/>
                <w:color w:val="auto"/>
                <w:sz w:val="24"/>
                <w:highlight w:val="none"/>
              </w:rPr>
              <w:t>分（提供证书复印件）</w:t>
            </w:r>
            <w:r>
              <w:rPr>
                <w:rFonts w:ascii="宋体" w:hAnsi="宋体"/>
                <w:color w:val="auto"/>
                <w:sz w:val="24"/>
                <w:highlight w:val="none"/>
              </w:rPr>
              <w:t>。（</w:t>
            </w:r>
            <w:r>
              <w:rPr>
                <w:rFonts w:hint="eastAsia" w:ascii="宋体" w:hAnsi="宋体"/>
                <w:color w:val="auto"/>
                <w:sz w:val="24"/>
                <w:highlight w:val="none"/>
                <w:lang w:val="en-US" w:eastAsia="zh-CN"/>
              </w:rPr>
              <w:t>4</w:t>
            </w:r>
            <w:r>
              <w:rPr>
                <w:rFonts w:ascii="宋体" w:hAnsi="宋体"/>
                <w:color w:val="auto"/>
                <w:sz w:val="24"/>
                <w:highlight w:val="none"/>
              </w:rPr>
              <w:t>分）</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注</w:t>
            </w:r>
            <w:r>
              <w:rPr>
                <w:rFonts w:ascii="宋体" w:hAnsi="宋体"/>
                <w:color w:val="auto"/>
                <w:sz w:val="24"/>
                <w:highlight w:val="none"/>
              </w:rPr>
              <w:t xml:space="preserve">: </w:t>
            </w:r>
            <w:r>
              <w:rPr>
                <w:rFonts w:hint="eastAsia" w:ascii="宋体" w:hAnsi="宋体"/>
                <w:color w:val="auto"/>
                <w:sz w:val="24"/>
                <w:highlight w:val="none"/>
              </w:rPr>
              <w:t>提供维修部组长及维修工程人员在投标人单位连续3个月社保缴纳记录</w:t>
            </w:r>
            <w:r>
              <w:rPr>
                <w:rFonts w:ascii="宋体" w:hAnsi="宋体"/>
                <w:color w:val="auto"/>
                <w:sz w:val="24"/>
                <w:highlight w:val="none"/>
              </w:rPr>
              <w:t>或者提供投标人和拟派</w:t>
            </w:r>
            <w:r>
              <w:rPr>
                <w:rFonts w:hint="eastAsia" w:ascii="宋体" w:hAnsi="宋体"/>
                <w:color w:val="auto"/>
                <w:sz w:val="24"/>
                <w:highlight w:val="none"/>
              </w:rPr>
              <w:t>维修部组长及维修工程人员</w:t>
            </w:r>
            <w:r>
              <w:rPr>
                <w:rFonts w:ascii="宋体" w:hAnsi="宋体"/>
                <w:color w:val="auto"/>
                <w:sz w:val="24"/>
                <w:highlight w:val="none"/>
              </w:rPr>
              <w:t>共同出具的保证能在本项目服务期间专职为本项目服务的承诺函</w:t>
            </w:r>
            <w:r>
              <w:rPr>
                <w:rFonts w:hint="eastAsia" w:ascii="宋体" w:hAnsi="宋体"/>
                <w:color w:val="auto"/>
                <w:sz w:val="24"/>
                <w:highlight w:val="none"/>
              </w:rPr>
              <w:t>；提供相关证明材料；否则不得分。</w:t>
            </w:r>
          </w:p>
        </w:tc>
        <w:tc>
          <w:tcPr>
            <w:tcW w:w="709" w:type="dxa"/>
            <w:shd w:val="clear" w:color="auto" w:fill="auto"/>
          </w:tcPr>
          <w:p>
            <w:pPr>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4分</w:t>
            </w:r>
          </w:p>
        </w:tc>
        <w:tc>
          <w:tcPr>
            <w:tcW w:w="844" w:type="dxa"/>
            <w:shd w:val="clear" w:color="auto" w:fill="auto"/>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客观</w:t>
            </w:r>
          </w:p>
        </w:tc>
        <w:tc>
          <w:tcPr>
            <w:tcW w:w="1647" w:type="dxa"/>
            <w:shd w:val="clear" w:color="auto" w:fill="auto"/>
          </w:tcPr>
          <w:p>
            <w:pPr>
              <w:snapToGrid w:val="0"/>
              <w:spacing w:line="360" w:lineRule="auto"/>
              <w:jc w:val="left"/>
              <w:rPr>
                <w:rFonts w:ascii="宋体" w:hAnsi="宋体" w:cs="仿宋_GB2312"/>
                <w:color w:val="auto"/>
                <w:sz w:val="24"/>
                <w:highlight w:val="none"/>
              </w:rPr>
            </w:pPr>
            <w:r>
              <w:rPr>
                <w:rFonts w:hint="eastAsia" w:ascii="宋体" w:hAnsi="宋体" w:cs="仿宋_GB2312"/>
                <w:color w:val="auto"/>
                <w:sz w:val="24"/>
                <w:highlight w:val="none"/>
              </w:rPr>
              <w:t>（十四）</w:t>
            </w:r>
            <w:r>
              <w:rPr>
                <w:rFonts w:hint="eastAsia" w:ascii="宋体" w:hAnsi="宋体"/>
                <w:color w:val="auto"/>
                <w:sz w:val="24"/>
                <w:highlight w:val="none"/>
              </w:rPr>
              <w:t>项目维修部组长实施的人员配置方案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shd w:val="clear" w:color="auto" w:fill="auto"/>
            <w:vAlign w:val="center"/>
          </w:tcPr>
          <w:p>
            <w:pPr>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17</w:t>
            </w:r>
          </w:p>
        </w:tc>
        <w:tc>
          <w:tcPr>
            <w:tcW w:w="5368" w:type="dxa"/>
            <w:shd w:val="clear" w:color="auto" w:fill="auto"/>
          </w:tcPr>
          <w:p>
            <w:pPr>
              <w:spacing w:line="360" w:lineRule="auto"/>
              <w:rPr>
                <w:rFonts w:ascii="宋体" w:hAnsi="宋体"/>
                <w:color w:val="auto"/>
                <w:sz w:val="24"/>
                <w:highlight w:val="none"/>
              </w:rPr>
            </w:pPr>
            <w:r>
              <w:rPr>
                <w:rFonts w:hint="eastAsia" w:ascii="宋体" w:hAnsi="宋体"/>
                <w:color w:val="auto"/>
                <w:sz w:val="24"/>
                <w:highlight w:val="none"/>
              </w:rPr>
              <w:t>人员总体配备是否合理：安排参与项目的专业人员素质、技术能力、专业分布、经验</w:t>
            </w:r>
            <w:r>
              <w:rPr>
                <w:rFonts w:hint="eastAsia" w:ascii="宋体" w:hAnsi="宋体"/>
                <w:color w:val="auto"/>
                <w:sz w:val="24"/>
                <w:highlight w:val="none"/>
                <w:lang w:val="en-US" w:eastAsia="zh-CN"/>
              </w:rPr>
              <w:t>的</w:t>
            </w:r>
            <w:r>
              <w:rPr>
                <w:rFonts w:hint="eastAsia" w:ascii="宋体" w:hAnsi="宋体"/>
                <w:color w:val="auto"/>
                <w:sz w:val="24"/>
                <w:highlight w:val="none"/>
              </w:rPr>
              <w:t>总体情况。每一项不符合要求的，扣</w:t>
            </w:r>
            <w:r>
              <w:rPr>
                <w:rFonts w:ascii="宋体" w:hAnsi="宋体"/>
                <w:color w:val="auto"/>
                <w:sz w:val="24"/>
                <w:highlight w:val="none"/>
              </w:rPr>
              <w:t>1分，扣完为止。（</w:t>
            </w:r>
            <w:r>
              <w:rPr>
                <w:rFonts w:hint="eastAsia" w:ascii="宋体" w:hAnsi="宋体"/>
                <w:color w:val="auto"/>
                <w:sz w:val="24"/>
                <w:highlight w:val="none"/>
                <w:lang w:val="en-US" w:eastAsia="zh-CN"/>
              </w:rPr>
              <w:t>4</w:t>
            </w:r>
            <w:r>
              <w:rPr>
                <w:rFonts w:ascii="宋体" w:hAnsi="宋体"/>
                <w:color w:val="auto"/>
                <w:sz w:val="24"/>
                <w:highlight w:val="none"/>
              </w:rPr>
              <w:t>分）。</w:t>
            </w:r>
          </w:p>
        </w:tc>
        <w:tc>
          <w:tcPr>
            <w:tcW w:w="709" w:type="dxa"/>
            <w:shd w:val="clear" w:color="auto" w:fill="auto"/>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lang w:val="en-US" w:eastAsia="zh-CN"/>
              </w:rPr>
              <w:t>4</w:t>
            </w:r>
            <w:r>
              <w:rPr>
                <w:rFonts w:ascii="宋体" w:hAnsi="宋体" w:cs="仿宋_GB2312"/>
                <w:color w:val="auto"/>
                <w:sz w:val="24"/>
                <w:highlight w:val="none"/>
              </w:rPr>
              <w:t>分</w:t>
            </w:r>
          </w:p>
        </w:tc>
        <w:tc>
          <w:tcPr>
            <w:tcW w:w="844" w:type="dxa"/>
            <w:shd w:val="clear" w:color="auto" w:fill="auto"/>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主观</w:t>
            </w:r>
          </w:p>
        </w:tc>
        <w:tc>
          <w:tcPr>
            <w:tcW w:w="1647" w:type="dxa"/>
            <w:shd w:val="clear" w:color="auto" w:fill="auto"/>
          </w:tcPr>
          <w:p>
            <w:pPr>
              <w:snapToGrid w:val="0"/>
              <w:spacing w:line="360" w:lineRule="auto"/>
              <w:jc w:val="left"/>
              <w:rPr>
                <w:rFonts w:ascii="宋体" w:hAnsi="宋体" w:cs="仿宋_GB2312"/>
                <w:color w:val="auto"/>
                <w:sz w:val="24"/>
                <w:highlight w:val="none"/>
              </w:rPr>
            </w:pPr>
            <w:r>
              <w:rPr>
                <w:rFonts w:hint="eastAsia" w:ascii="宋体" w:hAnsi="宋体" w:cs="仿宋_GB2312"/>
                <w:color w:val="auto"/>
                <w:sz w:val="24"/>
                <w:highlight w:val="none"/>
              </w:rPr>
              <w:t>（十五）</w:t>
            </w:r>
            <w:r>
              <w:rPr>
                <w:rFonts w:hint="eastAsia" w:ascii="宋体" w:hAnsi="宋体"/>
                <w:color w:val="auto"/>
                <w:sz w:val="24"/>
                <w:highlight w:val="none"/>
              </w:rPr>
              <w:t>人员总体配备是否合理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shd w:val="clear" w:color="auto" w:fill="auto"/>
            <w:vAlign w:val="center"/>
          </w:tcPr>
          <w:p>
            <w:pPr>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18</w:t>
            </w:r>
          </w:p>
        </w:tc>
        <w:tc>
          <w:tcPr>
            <w:tcW w:w="5368" w:type="dxa"/>
            <w:shd w:val="clear" w:color="auto" w:fill="auto"/>
          </w:tcPr>
          <w:p>
            <w:pPr>
              <w:spacing w:line="360" w:lineRule="auto"/>
              <w:rPr>
                <w:rFonts w:ascii="宋体" w:hAnsi="宋体"/>
                <w:color w:val="auto"/>
                <w:sz w:val="24"/>
                <w:highlight w:val="none"/>
              </w:rPr>
            </w:pPr>
            <w:r>
              <w:rPr>
                <w:rFonts w:hint="eastAsia" w:ascii="宋体" w:hAnsi="宋体"/>
                <w:color w:val="auto"/>
                <w:sz w:val="24"/>
                <w:highlight w:val="none"/>
              </w:rPr>
              <w:t>根据本项目人员配置的各部门、各岗位人员</w:t>
            </w:r>
            <w:r>
              <w:rPr>
                <w:rFonts w:ascii="宋体" w:hAnsi="宋体"/>
                <w:color w:val="auto"/>
                <w:sz w:val="24"/>
                <w:highlight w:val="none"/>
              </w:rPr>
              <w:fldChar w:fldCharType="begin"/>
            </w:r>
            <w:r>
              <w:rPr>
                <w:rFonts w:ascii="宋体" w:hAnsi="宋体"/>
                <w:color w:val="auto"/>
                <w:sz w:val="24"/>
                <w:highlight w:val="none"/>
              </w:rPr>
              <w:instrText xml:space="preserve">= 1 \* GB3</w:instrText>
            </w:r>
            <w:r>
              <w:rPr>
                <w:rFonts w:ascii="宋体" w:hAnsi="宋体"/>
                <w:color w:val="auto"/>
                <w:sz w:val="24"/>
                <w:highlight w:val="none"/>
              </w:rPr>
              <w:fldChar w:fldCharType="separate"/>
            </w:r>
            <w:r>
              <w:rPr>
                <w:rFonts w:hint="eastAsia" w:ascii="宋体" w:hAnsi="宋体"/>
                <w:color w:val="auto"/>
                <w:sz w:val="24"/>
                <w:highlight w:val="none"/>
              </w:rPr>
              <w:t>①</w:t>
            </w:r>
            <w:r>
              <w:rPr>
                <w:rFonts w:ascii="宋体" w:hAnsi="宋体"/>
                <w:color w:val="auto"/>
                <w:sz w:val="24"/>
                <w:highlight w:val="none"/>
              </w:rPr>
              <w:fldChar w:fldCharType="end"/>
            </w:r>
            <w:r>
              <w:rPr>
                <w:rFonts w:hint="eastAsia" w:ascii="宋体" w:hAnsi="宋体"/>
                <w:color w:val="auto"/>
                <w:sz w:val="24"/>
                <w:highlight w:val="none"/>
              </w:rPr>
              <w:t>培训计划方案明确、科学、可行；</w:t>
            </w:r>
            <w:r>
              <w:rPr>
                <w:rFonts w:ascii="宋体" w:hAnsi="宋体"/>
                <w:color w:val="auto"/>
                <w:sz w:val="24"/>
                <w:highlight w:val="none"/>
              </w:rPr>
              <w:fldChar w:fldCharType="begin"/>
            </w:r>
            <w:r>
              <w:rPr>
                <w:rFonts w:ascii="宋体" w:hAnsi="宋体"/>
                <w:color w:val="auto"/>
                <w:sz w:val="24"/>
                <w:highlight w:val="none"/>
              </w:rPr>
              <w:instrText xml:space="preserve">= 2 \* GB3</w:instrText>
            </w:r>
            <w:r>
              <w:rPr>
                <w:rFonts w:ascii="宋体" w:hAnsi="宋体"/>
                <w:color w:val="auto"/>
                <w:sz w:val="24"/>
                <w:highlight w:val="none"/>
              </w:rPr>
              <w:fldChar w:fldCharType="separate"/>
            </w:r>
            <w:r>
              <w:rPr>
                <w:rFonts w:hint="eastAsia" w:ascii="宋体" w:hAnsi="宋体"/>
                <w:color w:val="auto"/>
                <w:sz w:val="24"/>
                <w:highlight w:val="none"/>
              </w:rPr>
              <w:t>②</w:t>
            </w:r>
            <w:r>
              <w:rPr>
                <w:rFonts w:ascii="宋体" w:hAnsi="宋体"/>
                <w:color w:val="auto"/>
                <w:sz w:val="24"/>
                <w:highlight w:val="none"/>
              </w:rPr>
              <w:fldChar w:fldCharType="end"/>
            </w:r>
            <w:r>
              <w:rPr>
                <w:rFonts w:hint="eastAsia" w:ascii="宋体" w:hAnsi="宋体"/>
                <w:color w:val="auto"/>
                <w:sz w:val="24"/>
                <w:highlight w:val="none"/>
              </w:rPr>
              <w:t>考核方案是否明确、科学、可行。每一项，符合要求的得</w:t>
            </w:r>
            <w:r>
              <w:rPr>
                <w:rFonts w:ascii="宋体" w:hAnsi="宋体"/>
                <w:color w:val="auto"/>
                <w:sz w:val="24"/>
                <w:highlight w:val="none"/>
              </w:rPr>
              <w:t>1</w:t>
            </w:r>
            <w:r>
              <w:rPr>
                <w:rFonts w:hint="eastAsia" w:ascii="宋体" w:hAnsi="宋体"/>
                <w:color w:val="auto"/>
                <w:sz w:val="24"/>
                <w:highlight w:val="none"/>
              </w:rPr>
              <w:t>分，部分符合得</w:t>
            </w:r>
            <w:r>
              <w:rPr>
                <w:rFonts w:ascii="宋体" w:hAnsi="宋体"/>
                <w:color w:val="auto"/>
                <w:sz w:val="24"/>
                <w:highlight w:val="none"/>
              </w:rPr>
              <w:t>0.5分，不符合不得分。共2分</w:t>
            </w:r>
            <w:r>
              <w:rPr>
                <w:rFonts w:hint="eastAsia" w:ascii="宋体" w:hAnsi="宋体"/>
                <w:color w:val="auto"/>
                <w:sz w:val="24"/>
                <w:highlight w:val="none"/>
              </w:rPr>
              <w:t>。</w:t>
            </w:r>
          </w:p>
        </w:tc>
        <w:tc>
          <w:tcPr>
            <w:tcW w:w="709" w:type="dxa"/>
            <w:shd w:val="clear" w:color="auto" w:fill="auto"/>
          </w:tcPr>
          <w:p>
            <w:pPr>
              <w:snapToGrid w:val="0"/>
              <w:spacing w:line="360" w:lineRule="auto"/>
              <w:jc w:val="left"/>
              <w:rPr>
                <w:rFonts w:ascii="宋体" w:hAnsi="宋体" w:cs="仿宋_GB2312"/>
                <w:color w:val="auto"/>
                <w:sz w:val="24"/>
                <w:highlight w:val="none"/>
              </w:rPr>
            </w:pPr>
            <w:r>
              <w:rPr>
                <w:rFonts w:ascii="宋体" w:hAnsi="宋体" w:cs="仿宋_GB2312"/>
                <w:color w:val="auto"/>
                <w:sz w:val="24"/>
                <w:highlight w:val="none"/>
              </w:rPr>
              <w:t>2分</w:t>
            </w:r>
          </w:p>
        </w:tc>
        <w:tc>
          <w:tcPr>
            <w:tcW w:w="844" w:type="dxa"/>
            <w:shd w:val="clear" w:color="auto" w:fill="auto"/>
          </w:tcPr>
          <w:p>
            <w:pPr>
              <w:snapToGrid w:val="0"/>
              <w:spacing w:line="360" w:lineRule="auto"/>
              <w:jc w:val="left"/>
              <w:rPr>
                <w:rFonts w:ascii="宋体" w:hAnsi="宋体" w:cs="仿宋_GB2312"/>
                <w:color w:val="auto"/>
                <w:sz w:val="24"/>
                <w:highlight w:val="none"/>
              </w:rPr>
            </w:pPr>
            <w:r>
              <w:rPr>
                <w:rFonts w:hint="eastAsia" w:ascii="宋体" w:hAnsi="宋体" w:cs="仿宋_GB2312"/>
                <w:color w:val="auto"/>
                <w:sz w:val="24"/>
                <w:highlight w:val="none"/>
              </w:rPr>
              <w:t>主观</w:t>
            </w:r>
          </w:p>
        </w:tc>
        <w:tc>
          <w:tcPr>
            <w:tcW w:w="1647" w:type="dxa"/>
            <w:vMerge w:val="restart"/>
            <w:shd w:val="clear" w:color="auto" w:fill="auto"/>
          </w:tcPr>
          <w:p>
            <w:pPr>
              <w:snapToGrid w:val="0"/>
              <w:spacing w:line="360" w:lineRule="auto"/>
              <w:jc w:val="left"/>
              <w:rPr>
                <w:rFonts w:ascii="宋体" w:hAnsi="宋体" w:cs="仿宋_GB2312"/>
                <w:color w:val="auto"/>
                <w:sz w:val="24"/>
                <w:highlight w:val="none"/>
              </w:rPr>
            </w:pPr>
            <w:r>
              <w:rPr>
                <w:rFonts w:hint="eastAsia" w:ascii="宋体" w:hAnsi="宋体" w:cs="仿宋_GB2312"/>
                <w:color w:val="auto"/>
                <w:sz w:val="24"/>
                <w:highlight w:val="none"/>
              </w:rPr>
              <w:t>（十六）</w:t>
            </w:r>
            <w:r>
              <w:rPr>
                <w:rFonts w:ascii="宋体" w:hAnsi="宋体"/>
                <w:color w:val="auto"/>
                <w:sz w:val="24"/>
                <w:highlight w:val="none"/>
              </w:rPr>
              <w:t>人员培训、考核方案</w:t>
            </w:r>
            <w:r>
              <w:rPr>
                <w:rFonts w:hint="eastAsia" w:ascii="宋体" w:hAnsi="宋体"/>
                <w:color w:val="auto"/>
                <w:sz w:val="24"/>
                <w:highlight w:val="none"/>
              </w:rPr>
              <w:t>及投入的主要管理设备情况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shd w:val="clear" w:color="auto" w:fill="auto"/>
            <w:vAlign w:val="center"/>
          </w:tcPr>
          <w:p>
            <w:pPr>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19</w:t>
            </w:r>
          </w:p>
        </w:tc>
        <w:tc>
          <w:tcPr>
            <w:tcW w:w="5368" w:type="dxa"/>
            <w:shd w:val="clear" w:color="auto" w:fill="auto"/>
          </w:tcPr>
          <w:p>
            <w:pPr>
              <w:spacing w:line="360" w:lineRule="auto"/>
              <w:rPr>
                <w:rFonts w:ascii="宋体" w:hAnsi="宋体"/>
                <w:color w:val="auto"/>
                <w:sz w:val="24"/>
                <w:highlight w:val="none"/>
              </w:rPr>
            </w:pPr>
            <w:r>
              <w:rPr>
                <w:rFonts w:ascii="宋体" w:hAnsi="宋体"/>
                <w:color w:val="auto"/>
                <w:sz w:val="24"/>
                <w:highlight w:val="none"/>
              </w:rPr>
              <w:t>详细</w:t>
            </w:r>
            <w:r>
              <w:rPr>
                <w:rFonts w:hint="eastAsia" w:ascii="宋体" w:hAnsi="宋体"/>
                <w:color w:val="auto"/>
                <w:sz w:val="24"/>
                <w:highlight w:val="none"/>
              </w:rPr>
              <w:t>列明</w:t>
            </w:r>
            <w:r>
              <w:rPr>
                <w:rFonts w:ascii="宋体" w:hAnsi="宋体"/>
                <w:color w:val="auto"/>
                <w:sz w:val="24"/>
                <w:highlight w:val="none"/>
              </w:rPr>
              <w:t>投入的</w:t>
            </w:r>
            <w:r>
              <w:rPr>
                <w:rFonts w:hint="eastAsia" w:ascii="宋体" w:hAnsi="宋体"/>
                <w:color w:val="auto"/>
                <w:sz w:val="24"/>
                <w:highlight w:val="none"/>
              </w:rPr>
              <w:t>主要</w:t>
            </w:r>
            <w:r>
              <w:rPr>
                <w:rFonts w:ascii="宋体" w:hAnsi="宋体"/>
                <w:color w:val="auto"/>
                <w:sz w:val="24"/>
                <w:highlight w:val="none"/>
              </w:rPr>
              <w:t>管理设备、工具、耗材，提供相关设备、工具、材料的品牌、产地、数量等清单，品种、数量配置合理</w:t>
            </w:r>
            <w:r>
              <w:rPr>
                <w:rFonts w:hint="eastAsia" w:ascii="宋体" w:hAnsi="宋体"/>
                <w:color w:val="auto"/>
                <w:sz w:val="24"/>
                <w:highlight w:val="none"/>
              </w:rPr>
              <w:t>，满足采购需求</w:t>
            </w:r>
            <w:r>
              <w:rPr>
                <w:rFonts w:ascii="宋体" w:hAnsi="宋体"/>
                <w:color w:val="auto"/>
                <w:sz w:val="24"/>
                <w:highlight w:val="none"/>
              </w:rPr>
              <w:t>等</w:t>
            </w:r>
            <w:r>
              <w:rPr>
                <w:rFonts w:hint="eastAsia" w:ascii="宋体" w:hAnsi="宋体"/>
                <w:color w:val="auto"/>
                <w:sz w:val="24"/>
                <w:highlight w:val="none"/>
              </w:rPr>
              <w:t>；</w:t>
            </w:r>
            <w:r>
              <w:rPr>
                <w:rFonts w:ascii="宋体" w:hAnsi="宋体"/>
                <w:color w:val="auto"/>
                <w:sz w:val="24"/>
                <w:highlight w:val="none"/>
              </w:rPr>
              <w:t>同时</w:t>
            </w:r>
            <w:r>
              <w:rPr>
                <w:rFonts w:hint="eastAsia" w:ascii="宋体" w:hAnsi="宋体"/>
                <w:color w:val="auto"/>
                <w:sz w:val="24"/>
                <w:highlight w:val="none"/>
              </w:rPr>
              <w:t>配置</w:t>
            </w:r>
            <w:r>
              <w:rPr>
                <w:rFonts w:ascii="宋体" w:hAnsi="宋体"/>
                <w:color w:val="auto"/>
                <w:sz w:val="24"/>
                <w:highlight w:val="none"/>
              </w:rPr>
              <w:t>具有</w:t>
            </w:r>
            <w:r>
              <w:rPr>
                <w:rFonts w:hint="eastAsia" w:ascii="宋体" w:hAnsi="宋体"/>
                <w:color w:val="auto"/>
                <w:sz w:val="24"/>
                <w:highlight w:val="none"/>
              </w:rPr>
              <w:t>多功能</w:t>
            </w:r>
            <w:r>
              <w:rPr>
                <w:rFonts w:ascii="宋体" w:hAnsi="宋体"/>
                <w:color w:val="auto"/>
                <w:sz w:val="24"/>
                <w:highlight w:val="none"/>
              </w:rPr>
              <w:t>清洗车、</w:t>
            </w:r>
            <w:r>
              <w:rPr>
                <w:rFonts w:hint="eastAsia" w:ascii="宋体" w:hAnsi="宋体"/>
                <w:color w:val="auto"/>
                <w:sz w:val="24"/>
                <w:highlight w:val="none"/>
              </w:rPr>
              <w:t>新能源</w:t>
            </w:r>
            <w:r>
              <w:rPr>
                <w:rFonts w:ascii="宋体" w:hAnsi="宋体"/>
                <w:color w:val="auto"/>
                <w:sz w:val="24"/>
                <w:highlight w:val="none"/>
              </w:rPr>
              <w:t>清扫车、</w:t>
            </w:r>
            <w:r>
              <w:rPr>
                <w:rFonts w:hint="eastAsia" w:ascii="宋体" w:hAnsi="宋体"/>
                <w:color w:val="auto"/>
                <w:sz w:val="24"/>
                <w:highlight w:val="none"/>
              </w:rPr>
              <w:t>绿化破碎机</w:t>
            </w:r>
            <w:r>
              <w:rPr>
                <w:rFonts w:ascii="宋体" w:hAnsi="宋体"/>
                <w:color w:val="auto"/>
                <w:sz w:val="24"/>
                <w:highlight w:val="none"/>
              </w:rPr>
              <w:t>、</w:t>
            </w:r>
            <w:r>
              <w:rPr>
                <w:rFonts w:hint="eastAsia" w:ascii="宋体" w:hAnsi="宋体"/>
                <w:color w:val="auto"/>
                <w:sz w:val="24"/>
                <w:highlight w:val="none"/>
              </w:rPr>
              <w:t>电动三轮巡回</w:t>
            </w:r>
            <w:r>
              <w:rPr>
                <w:rFonts w:ascii="宋体" w:hAnsi="宋体"/>
                <w:color w:val="auto"/>
                <w:sz w:val="24"/>
                <w:highlight w:val="none"/>
              </w:rPr>
              <w:t>保洁车、</w:t>
            </w:r>
            <w:r>
              <w:rPr>
                <w:rFonts w:hint="eastAsia" w:ascii="宋体" w:hAnsi="宋体"/>
                <w:color w:val="auto"/>
                <w:sz w:val="24"/>
                <w:highlight w:val="none"/>
              </w:rPr>
              <w:t>草坪机、</w:t>
            </w:r>
            <w:r>
              <w:rPr>
                <w:rFonts w:ascii="宋体" w:hAnsi="宋体"/>
                <w:color w:val="auto"/>
                <w:sz w:val="24"/>
                <w:highlight w:val="none"/>
              </w:rPr>
              <w:t>割草机、</w:t>
            </w:r>
            <w:r>
              <w:rPr>
                <w:rFonts w:hint="eastAsia" w:ascii="宋体" w:hAnsi="宋体"/>
                <w:color w:val="auto"/>
                <w:sz w:val="24"/>
                <w:highlight w:val="none"/>
              </w:rPr>
              <w:t>修枝剪、</w:t>
            </w:r>
            <w:r>
              <w:rPr>
                <w:rFonts w:ascii="宋体" w:hAnsi="宋体"/>
                <w:color w:val="auto"/>
                <w:sz w:val="24"/>
                <w:highlight w:val="none"/>
              </w:rPr>
              <w:t>绿篱机</w:t>
            </w:r>
            <w:r>
              <w:rPr>
                <w:rFonts w:hint="eastAsia" w:ascii="宋体" w:hAnsi="宋体"/>
                <w:color w:val="auto"/>
                <w:sz w:val="24"/>
                <w:highlight w:val="none"/>
              </w:rPr>
              <w:t>，</w:t>
            </w:r>
            <w:r>
              <w:rPr>
                <w:rFonts w:ascii="宋体" w:hAnsi="宋体"/>
                <w:color w:val="auto"/>
                <w:sz w:val="24"/>
                <w:highlight w:val="none"/>
              </w:rPr>
              <w:t>提供购买</w:t>
            </w:r>
            <w:r>
              <w:rPr>
                <w:rFonts w:hint="eastAsia" w:ascii="宋体" w:hAnsi="宋体"/>
                <w:color w:val="auto"/>
                <w:sz w:val="24"/>
                <w:highlight w:val="none"/>
              </w:rPr>
              <w:t>或租赁</w:t>
            </w:r>
            <w:r>
              <w:rPr>
                <w:rFonts w:ascii="宋体" w:hAnsi="宋体"/>
                <w:color w:val="auto"/>
                <w:sz w:val="24"/>
                <w:highlight w:val="none"/>
              </w:rPr>
              <w:t>设备发票扫描件或复印件为准。</w:t>
            </w:r>
            <w:r>
              <w:rPr>
                <w:rFonts w:hint="eastAsia" w:ascii="宋体" w:hAnsi="宋体"/>
                <w:color w:val="auto"/>
                <w:sz w:val="24"/>
                <w:highlight w:val="none"/>
              </w:rPr>
              <w:t>（符合的得</w:t>
            </w:r>
            <w:r>
              <w:rPr>
                <w:rFonts w:ascii="宋体" w:hAnsi="宋体"/>
                <w:color w:val="auto"/>
                <w:sz w:val="24"/>
                <w:highlight w:val="none"/>
              </w:rPr>
              <w:t>4</w:t>
            </w:r>
            <w:r>
              <w:rPr>
                <w:rFonts w:hint="eastAsia" w:ascii="宋体" w:hAnsi="宋体"/>
                <w:color w:val="auto"/>
                <w:sz w:val="24"/>
                <w:highlight w:val="none"/>
              </w:rPr>
              <w:t>分，部分符合得</w:t>
            </w:r>
            <w:r>
              <w:rPr>
                <w:rFonts w:ascii="宋体" w:hAnsi="宋体"/>
                <w:color w:val="auto"/>
                <w:sz w:val="24"/>
                <w:highlight w:val="none"/>
              </w:rPr>
              <w:t>2分，不符合</w:t>
            </w:r>
            <w:r>
              <w:rPr>
                <w:rFonts w:hint="eastAsia" w:ascii="宋体" w:hAnsi="宋体"/>
                <w:color w:val="auto"/>
                <w:sz w:val="24"/>
                <w:highlight w:val="none"/>
              </w:rPr>
              <w:t>不得分）。（</w:t>
            </w:r>
            <w:r>
              <w:rPr>
                <w:rFonts w:ascii="宋体" w:hAnsi="宋体"/>
                <w:color w:val="auto"/>
                <w:sz w:val="24"/>
                <w:highlight w:val="none"/>
              </w:rPr>
              <w:t>4</w:t>
            </w:r>
            <w:r>
              <w:rPr>
                <w:rFonts w:hint="eastAsia" w:ascii="宋体" w:hAnsi="宋体"/>
                <w:color w:val="auto"/>
                <w:sz w:val="24"/>
                <w:highlight w:val="none"/>
              </w:rPr>
              <w:t>分）</w:t>
            </w:r>
          </w:p>
        </w:tc>
        <w:tc>
          <w:tcPr>
            <w:tcW w:w="709" w:type="dxa"/>
            <w:shd w:val="clear" w:color="auto" w:fill="auto"/>
          </w:tcPr>
          <w:p>
            <w:pPr>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4分</w:t>
            </w:r>
          </w:p>
        </w:tc>
        <w:tc>
          <w:tcPr>
            <w:tcW w:w="844" w:type="dxa"/>
            <w:shd w:val="clear" w:color="auto" w:fill="auto"/>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主观</w:t>
            </w:r>
          </w:p>
        </w:tc>
        <w:tc>
          <w:tcPr>
            <w:tcW w:w="1647" w:type="dxa"/>
            <w:vMerge w:val="continue"/>
            <w:shd w:val="clear" w:color="auto" w:fill="auto"/>
          </w:tcPr>
          <w:p>
            <w:pPr>
              <w:snapToGrid w:val="0"/>
              <w:spacing w:line="360" w:lineRule="auto"/>
              <w:jc w:val="left"/>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shd w:val="clear" w:color="auto" w:fill="auto"/>
            <w:vAlign w:val="center"/>
          </w:tcPr>
          <w:p>
            <w:pPr>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20</w:t>
            </w:r>
          </w:p>
        </w:tc>
        <w:tc>
          <w:tcPr>
            <w:tcW w:w="5368" w:type="dxa"/>
            <w:shd w:val="clear" w:color="auto" w:fill="auto"/>
          </w:tcPr>
          <w:p>
            <w:pPr>
              <w:spacing w:line="360" w:lineRule="auto"/>
              <w:rPr>
                <w:rFonts w:ascii="宋体" w:hAnsi="宋体"/>
                <w:color w:val="auto"/>
                <w:sz w:val="24"/>
                <w:highlight w:val="none"/>
              </w:rPr>
            </w:pPr>
            <w:r>
              <w:rPr>
                <w:rFonts w:hint="eastAsia" w:ascii="宋体" w:hAnsi="宋体"/>
                <w:color w:val="auto"/>
                <w:sz w:val="24"/>
                <w:highlight w:val="none"/>
              </w:rPr>
              <w:t>投标人提出</w:t>
            </w:r>
            <w:r>
              <w:rPr>
                <w:rFonts w:ascii="宋体" w:hAnsi="宋体"/>
                <w:color w:val="auto"/>
                <w:sz w:val="24"/>
                <w:highlight w:val="none"/>
              </w:rPr>
              <w:t>详细、可行</w:t>
            </w:r>
            <w:r>
              <w:rPr>
                <w:rFonts w:hint="eastAsia" w:ascii="宋体" w:hAnsi="宋体"/>
                <w:color w:val="auto"/>
                <w:sz w:val="24"/>
                <w:highlight w:val="none"/>
              </w:rPr>
              <w:t>的交接方案，（符合得</w:t>
            </w:r>
            <w:r>
              <w:rPr>
                <w:rFonts w:ascii="宋体" w:hAnsi="宋体"/>
                <w:color w:val="auto"/>
                <w:sz w:val="24"/>
                <w:highlight w:val="none"/>
              </w:rPr>
              <w:t>1</w:t>
            </w:r>
            <w:r>
              <w:rPr>
                <w:rFonts w:hint="eastAsia" w:ascii="宋体" w:hAnsi="宋体"/>
                <w:color w:val="auto"/>
                <w:sz w:val="24"/>
                <w:highlight w:val="none"/>
              </w:rPr>
              <w:t>分，部分符合得</w:t>
            </w:r>
            <w:r>
              <w:rPr>
                <w:rFonts w:ascii="宋体" w:hAnsi="宋体"/>
                <w:color w:val="auto"/>
                <w:sz w:val="24"/>
                <w:highlight w:val="none"/>
              </w:rPr>
              <w:t>0.5分，</w:t>
            </w:r>
            <w:r>
              <w:rPr>
                <w:rFonts w:hint="eastAsia" w:ascii="宋体" w:hAnsi="宋体"/>
                <w:color w:val="auto"/>
                <w:sz w:val="24"/>
                <w:highlight w:val="none"/>
              </w:rPr>
              <w:t>不符合不得分）。（</w:t>
            </w:r>
            <w:r>
              <w:rPr>
                <w:rFonts w:ascii="宋体" w:hAnsi="宋体"/>
                <w:color w:val="auto"/>
                <w:sz w:val="24"/>
                <w:highlight w:val="none"/>
              </w:rPr>
              <w:t>1</w:t>
            </w:r>
            <w:r>
              <w:rPr>
                <w:rFonts w:hint="eastAsia" w:ascii="宋体" w:hAnsi="宋体"/>
                <w:color w:val="auto"/>
                <w:sz w:val="24"/>
                <w:highlight w:val="none"/>
              </w:rPr>
              <w:t>分）。</w:t>
            </w:r>
          </w:p>
          <w:p>
            <w:pPr>
              <w:spacing w:line="360" w:lineRule="auto"/>
              <w:rPr>
                <w:rFonts w:ascii="宋体" w:hAnsi="宋体"/>
                <w:color w:val="auto"/>
                <w:sz w:val="24"/>
                <w:highlight w:val="none"/>
              </w:rPr>
            </w:pPr>
            <w:r>
              <w:rPr>
                <w:rFonts w:hint="eastAsia" w:ascii="宋体" w:hAnsi="宋体"/>
                <w:color w:val="auto"/>
                <w:sz w:val="24"/>
                <w:highlight w:val="none"/>
              </w:rPr>
              <w:t>注：原物业服务公司作为投标人投标的，提供移交方案，其他投标人提交接收方案。</w:t>
            </w:r>
          </w:p>
        </w:tc>
        <w:tc>
          <w:tcPr>
            <w:tcW w:w="709" w:type="dxa"/>
            <w:shd w:val="clear" w:color="auto" w:fill="auto"/>
          </w:tcPr>
          <w:p>
            <w:pPr>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1分</w:t>
            </w:r>
          </w:p>
        </w:tc>
        <w:tc>
          <w:tcPr>
            <w:tcW w:w="844" w:type="dxa"/>
            <w:shd w:val="clear" w:color="auto" w:fill="auto"/>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主观</w:t>
            </w:r>
          </w:p>
        </w:tc>
        <w:tc>
          <w:tcPr>
            <w:tcW w:w="1647" w:type="dxa"/>
            <w:vMerge w:val="continue"/>
            <w:shd w:val="clear" w:color="auto" w:fill="auto"/>
          </w:tcPr>
          <w:p>
            <w:pPr>
              <w:snapToGrid w:val="0"/>
              <w:spacing w:line="360" w:lineRule="auto"/>
              <w:jc w:val="left"/>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shd w:val="clear" w:color="auto" w:fill="auto"/>
            <w:vAlign w:val="center"/>
          </w:tcPr>
          <w:p>
            <w:pPr>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21</w:t>
            </w:r>
          </w:p>
        </w:tc>
        <w:tc>
          <w:tcPr>
            <w:tcW w:w="5368" w:type="dxa"/>
            <w:shd w:val="clear" w:color="auto" w:fill="auto"/>
          </w:tcPr>
          <w:p>
            <w:pPr>
              <w:snapToGrid w:val="0"/>
              <w:spacing w:line="360" w:lineRule="auto"/>
              <w:ind w:left="105" w:leftChars="50"/>
              <w:rPr>
                <w:rFonts w:ascii="宋体" w:hAnsi="宋体"/>
                <w:color w:val="auto"/>
                <w:sz w:val="24"/>
                <w:highlight w:val="none"/>
              </w:rPr>
            </w:pPr>
            <w:r>
              <w:rPr>
                <w:rFonts w:hint="eastAsia" w:ascii="宋体" w:hAnsi="宋体"/>
                <w:color w:val="auto"/>
                <w:sz w:val="24"/>
                <w:highlight w:val="none"/>
              </w:rPr>
              <w:t>物业服务区域内各级各类应急预案，对突发事件应急预案及相应的措施是否合理，符合采购需求，以①化解各类矛盾纠纷、②消防、③防疫、④应对极端天气（包括发生台风、暴雨、冻雪等灾害性天气及其他突发事件）为例，（符合</w:t>
            </w:r>
            <w:r>
              <w:rPr>
                <w:rFonts w:ascii="宋体" w:hAnsi="宋体"/>
                <w:color w:val="auto"/>
                <w:sz w:val="24"/>
                <w:highlight w:val="none"/>
              </w:rPr>
              <w:t>1项得0.5分，不符合不得分；此项最高2分）。（2分）</w:t>
            </w:r>
          </w:p>
        </w:tc>
        <w:tc>
          <w:tcPr>
            <w:tcW w:w="709" w:type="dxa"/>
            <w:shd w:val="clear" w:color="auto" w:fill="auto"/>
          </w:tcPr>
          <w:p>
            <w:pPr>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2分</w:t>
            </w:r>
          </w:p>
        </w:tc>
        <w:tc>
          <w:tcPr>
            <w:tcW w:w="844" w:type="dxa"/>
            <w:shd w:val="clear" w:color="auto" w:fill="auto"/>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主观</w:t>
            </w:r>
          </w:p>
        </w:tc>
        <w:tc>
          <w:tcPr>
            <w:tcW w:w="1647" w:type="dxa"/>
            <w:shd w:val="clear" w:color="auto" w:fill="auto"/>
          </w:tcPr>
          <w:p>
            <w:pPr>
              <w:snapToGrid w:val="0"/>
              <w:spacing w:line="360" w:lineRule="auto"/>
              <w:jc w:val="left"/>
              <w:rPr>
                <w:rFonts w:ascii="宋体" w:hAnsi="宋体" w:cs="仿宋_GB2312"/>
                <w:color w:val="auto"/>
                <w:sz w:val="24"/>
                <w:highlight w:val="none"/>
              </w:rPr>
            </w:pPr>
            <w:r>
              <w:rPr>
                <w:rFonts w:hint="eastAsia" w:ascii="宋体" w:hAnsi="宋体" w:cs="仿宋_GB2312"/>
                <w:color w:val="auto"/>
                <w:sz w:val="24"/>
                <w:highlight w:val="none"/>
              </w:rPr>
              <w:t>（十六）物</w:t>
            </w:r>
            <w:r>
              <w:rPr>
                <w:rFonts w:hint="eastAsia" w:ascii="宋体" w:hAnsi="宋体" w:cs="微软雅黑"/>
                <w:color w:val="auto"/>
                <w:sz w:val="24"/>
                <w:highlight w:val="none"/>
              </w:rPr>
              <w:t>业服务区域内各级各类应急预案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shd w:val="clear" w:color="auto" w:fill="auto"/>
            <w:vAlign w:val="center"/>
          </w:tcPr>
          <w:p>
            <w:pPr>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22</w:t>
            </w:r>
          </w:p>
        </w:tc>
        <w:tc>
          <w:tcPr>
            <w:tcW w:w="5368" w:type="dxa"/>
            <w:shd w:val="clear" w:color="auto" w:fill="auto"/>
          </w:tcPr>
          <w:p>
            <w:pPr>
              <w:spacing w:line="360" w:lineRule="auto"/>
              <w:rPr>
                <w:rFonts w:ascii="宋体" w:hAnsi="宋体"/>
                <w:color w:val="auto"/>
                <w:sz w:val="24"/>
                <w:highlight w:val="none"/>
              </w:rPr>
            </w:pPr>
            <w:r>
              <w:rPr>
                <w:rFonts w:hint="eastAsia" w:ascii="宋体" w:hAnsi="宋体"/>
                <w:color w:val="auto"/>
                <w:sz w:val="24"/>
                <w:highlight w:val="none"/>
              </w:rPr>
              <w:t>在采购人日常需求以外，如遇重要活动或非工作日中，能够提供采购需求之外保安、保洁、工程维修等的工时情况；以及其他特色服务和响应措施情况。（符合得</w:t>
            </w:r>
            <w:r>
              <w:rPr>
                <w:rFonts w:hint="eastAsia" w:ascii="宋体" w:hAnsi="宋体"/>
                <w:color w:val="auto"/>
                <w:sz w:val="24"/>
                <w:highlight w:val="none"/>
                <w:lang w:val="en-US" w:eastAsia="zh-CN"/>
              </w:rPr>
              <w:t>3</w:t>
            </w:r>
            <w:r>
              <w:rPr>
                <w:rFonts w:ascii="宋体" w:hAnsi="宋体"/>
                <w:color w:val="auto"/>
                <w:sz w:val="24"/>
                <w:highlight w:val="none"/>
              </w:rPr>
              <w:t>分，</w:t>
            </w:r>
            <w:r>
              <w:rPr>
                <w:rFonts w:hint="eastAsia" w:ascii="宋体" w:hAnsi="宋体"/>
                <w:color w:val="auto"/>
                <w:sz w:val="24"/>
                <w:highlight w:val="none"/>
              </w:rPr>
              <w:t>部分符合得</w:t>
            </w:r>
            <w:r>
              <w:rPr>
                <w:rFonts w:ascii="宋体" w:hAnsi="宋体"/>
                <w:color w:val="auto"/>
                <w:sz w:val="24"/>
                <w:highlight w:val="none"/>
              </w:rPr>
              <w:t>1</w:t>
            </w:r>
            <w:r>
              <w:rPr>
                <w:rFonts w:hint="eastAsia" w:ascii="宋体" w:hAnsi="宋体"/>
                <w:color w:val="auto"/>
                <w:sz w:val="24"/>
                <w:highlight w:val="none"/>
                <w:lang w:val="en-US" w:eastAsia="zh-CN"/>
              </w:rPr>
              <w:t>.5</w:t>
            </w:r>
            <w:r>
              <w:rPr>
                <w:rFonts w:ascii="宋体" w:hAnsi="宋体"/>
                <w:color w:val="auto"/>
                <w:sz w:val="24"/>
                <w:highlight w:val="none"/>
              </w:rPr>
              <w:t>分，不符合不得分）。（</w:t>
            </w:r>
            <w:r>
              <w:rPr>
                <w:rFonts w:hint="eastAsia" w:ascii="宋体" w:hAnsi="宋体"/>
                <w:color w:val="auto"/>
                <w:sz w:val="24"/>
                <w:highlight w:val="none"/>
                <w:lang w:val="en-US" w:eastAsia="zh-CN"/>
              </w:rPr>
              <w:t>3</w:t>
            </w:r>
            <w:r>
              <w:rPr>
                <w:rFonts w:ascii="宋体" w:hAnsi="宋体"/>
                <w:color w:val="auto"/>
                <w:sz w:val="24"/>
                <w:highlight w:val="none"/>
              </w:rPr>
              <w:t>分）</w:t>
            </w:r>
          </w:p>
        </w:tc>
        <w:tc>
          <w:tcPr>
            <w:tcW w:w="709" w:type="dxa"/>
            <w:shd w:val="clear" w:color="auto" w:fill="auto"/>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lang w:val="en-US" w:eastAsia="zh-CN"/>
              </w:rPr>
              <w:t>3</w:t>
            </w:r>
            <w:r>
              <w:rPr>
                <w:rFonts w:ascii="宋体" w:hAnsi="宋体" w:cs="仿宋_GB2312"/>
                <w:color w:val="auto"/>
                <w:sz w:val="24"/>
                <w:highlight w:val="none"/>
              </w:rPr>
              <w:t>分</w:t>
            </w:r>
          </w:p>
        </w:tc>
        <w:tc>
          <w:tcPr>
            <w:tcW w:w="844" w:type="dxa"/>
            <w:shd w:val="clear" w:color="auto" w:fill="auto"/>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主观</w:t>
            </w:r>
          </w:p>
        </w:tc>
        <w:tc>
          <w:tcPr>
            <w:tcW w:w="1647" w:type="dxa"/>
            <w:shd w:val="clear" w:color="auto" w:fill="auto"/>
          </w:tcPr>
          <w:p>
            <w:pPr>
              <w:snapToGrid w:val="0"/>
              <w:spacing w:line="360" w:lineRule="auto"/>
              <w:jc w:val="left"/>
              <w:rPr>
                <w:rFonts w:ascii="宋体" w:hAnsi="宋体" w:cs="仿宋_GB2312"/>
                <w:color w:val="auto"/>
                <w:sz w:val="24"/>
                <w:highlight w:val="none"/>
              </w:rPr>
            </w:pPr>
            <w:r>
              <w:rPr>
                <w:rFonts w:hint="eastAsia" w:ascii="宋体" w:hAnsi="宋体" w:cs="仿宋_GB2312"/>
                <w:color w:val="auto"/>
                <w:sz w:val="24"/>
                <w:highlight w:val="none"/>
              </w:rPr>
              <w:t>（十七）</w:t>
            </w:r>
            <w:r>
              <w:rPr>
                <w:rFonts w:hint="eastAsia" w:ascii="宋体" w:hAnsi="宋体"/>
                <w:color w:val="auto"/>
                <w:sz w:val="24"/>
                <w:highlight w:val="none"/>
              </w:rPr>
              <w:t>特色服务</w:t>
            </w:r>
            <w:r>
              <w:rPr>
                <w:rFonts w:hint="eastAsia" w:ascii="宋体" w:hAnsi="宋体" w:cs="Tahoma"/>
                <w:color w:val="auto"/>
                <w:sz w:val="24"/>
                <w:highlight w:val="none"/>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shd w:val="clear" w:color="auto" w:fill="auto"/>
            <w:vAlign w:val="center"/>
          </w:tcPr>
          <w:p>
            <w:pPr>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23</w:t>
            </w:r>
          </w:p>
        </w:tc>
        <w:tc>
          <w:tcPr>
            <w:tcW w:w="5368" w:type="dxa"/>
            <w:shd w:val="clear" w:color="auto" w:fill="auto"/>
          </w:tcPr>
          <w:p>
            <w:pPr>
              <w:snapToGrid w:val="0"/>
              <w:spacing w:line="360" w:lineRule="auto"/>
              <w:jc w:val="left"/>
              <w:rPr>
                <w:rFonts w:ascii="宋体" w:hAnsi="宋体"/>
                <w:color w:val="auto"/>
                <w:sz w:val="24"/>
                <w:highlight w:val="none"/>
              </w:rPr>
            </w:pPr>
            <w:r>
              <w:rPr>
                <w:rFonts w:hint="eastAsia" w:ascii="宋体" w:hAnsi="宋体"/>
                <w:color w:val="auto"/>
                <w:sz w:val="24"/>
                <w:highlight w:val="none"/>
              </w:rPr>
              <w:t>智慧校园建设及管理方案；根据本项目的实际情况，建立符合学校要求的可行、适用的智慧校园建设方案。符合得</w:t>
            </w:r>
            <w:r>
              <w:rPr>
                <w:rFonts w:hint="eastAsia" w:ascii="宋体" w:hAnsi="宋体"/>
                <w:color w:val="auto"/>
                <w:sz w:val="24"/>
                <w:highlight w:val="none"/>
                <w:lang w:val="en-US" w:eastAsia="zh-CN"/>
              </w:rPr>
              <w:t>2</w:t>
            </w:r>
            <w:r>
              <w:rPr>
                <w:rFonts w:hint="eastAsia" w:ascii="宋体" w:hAnsi="宋体"/>
                <w:color w:val="auto"/>
                <w:sz w:val="24"/>
                <w:highlight w:val="none"/>
              </w:rPr>
              <w:t>分，部分符合得</w:t>
            </w:r>
            <w:r>
              <w:rPr>
                <w:rFonts w:hint="eastAsia" w:ascii="宋体" w:hAnsi="宋体"/>
                <w:color w:val="auto"/>
                <w:sz w:val="24"/>
                <w:highlight w:val="none"/>
                <w:lang w:val="en-US" w:eastAsia="zh-CN"/>
              </w:rPr>
              <w:t>1</w:t>
            </w:r>
            <w:r>
              <w:rPr>
                <w:rFonts w:hint="eastAsia" w:ascii="宋体" w:hAnsi="宋体"/>
                <w:color w:val="auto"/>
                <w:sz w:val="24"/>
                <w:highlight w:val="none"/>
              </w:rPr>
              <w:t>分，不符合不得分（</w:t>
            </w:r>
            <w:r>
              <w:rPr>
                <w:rFonts w:hint="eastAsia" w:ascii="宋体" w:hAnsi="宋体"/>
                <w:color w:val="auto"/>
                <w:sz w:val="24"/>
                <w:highlight w:val="none"/>
                <w:lang w:val="en-US" w:eastAsia="zh-CN"/>
              </w:rPr>
              <w:t>2</w:t>
            </w:r>
            <w:r>
              <w:rPr>
                <w:rFonts w:hint="eastAsia" w:ascii="宋体" w:hAnsi="宋体"/>
                <w:color w:val="auto"/>
                <w:sz w:val="24"/>
                <w:highlight w:val="none"/>
              </w:rPr>
              <w:t>分）。</w:t>
            </w:r>
          </w:p>
        </w:tc>
        <w:tc>
          <w:tcPr>
            <w:tcW w:w="709" w:type="dxa"/>
            <w:shd w:val="clear" w:color="auto" w:fill="auto"/>
          </w:tcPr>
          <w:p>
            <w:pPr>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2</w:t>
            </w:r>
            <w:r>
              <w:rPr>
                <w:rFonts w:hint="eastAsia" w:ascii="宋体" w:hAnsi="宋体" w:cs="仿宋_GB2312"/>
                <w:color w:val="auto"/>
                <w:sz w:val="24"/>
                <w:highlight w:val="none"/>
              </w:rPr>
              <w:t>分</w:t>
            </w:r>
          </w:p>
        </w:tc>
        <w:tc>
          <w:tcPr>
            <w:tcW w:w="844" w:type="dxa"/>
            <w:shd w:val="clear" w:color="auto" w:fill="auto"/>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主观</w:t>
            </w:r>
          </w:p>
        </w:tc>
        <w:tc>
          <w:tcPr>
            <w:tcW w:w="1647" w:type="dxa"/>
            <w:shd w:val="clear" w:color="auto" w:fill="auto"/>
          </w:tcPr>
          <w:p>
            <w:pPr>
              <w:snapToGrid w:val="0"/>
              <w:spacing w:line="360" w:lineRule="auto"/>
              <w:jc w:val="left"/>
              <w:rPr>
                <w:rFonts w:ascii="宋体" w:hAnsi="宋体" w:cs="仿宋_GB2312"/>
                <w:color w:val="auto"/>
                <w:sz w:val="24"/>
                <w:highlight w:val="none"/>
              </w:rPr>
            </w:pPr>
            <w:r>
              <w:rPr>
                <w:rFonts w:hint="eastAsia" w:ascii="宋体" w:hAnsi="宋体" w:cs="仿宋_GB2312"/>
                <w:color w:val="auto"/>
                <w:sz w:val="24"/>
                <w:highlight w:val="none"/>
              </w:rPr>
              <w:t>（十八）</w:t>
            </w:r>
            <w:r>
              <w:rPr>
                <w:rFonts w:hint="eastAsia" w:ascii="宋体" w:hAnsi="宋体"/>
                <w:color w:val="auto"/>
                <w:sz w:val="24"/>
                <w:highlight w:val="none"/>
              </w:rPr>
              <w:t>智慧校园建设及管理方案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shd w:val="clear" w:color="auto" w:fill="auto"/>
            <w:vAlign w:val="center"/>
          </w:tcPr>
          <w:p>
            <w:pPr>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24</w:t>
            </w:r>
          </w:p>
        </w:tc>
        <w:tc>
          <w:tcPr>
            <w:tcW w:w="5368" w:type="dxa"/>
            <w:shd w:val="clear" w:color="auto" w:fill="auto"/>
          </w:tcPr>
          <w:p>
            <w:pPr>
              <w:snapToGrid w:val="0"/>
              <w:spacing w:line="360" w:lineRule="auto"/>
              <w:rPr>
                <w:rFonts w:ascii="宋体" w:hAnsi="宋体"/>
                <w:color w:val="auto"/>
                <w:sz w:val="24"/>
                <w:highlight w:val="none"/>
              </w:rPr>
            </w:pPr>
            <w:r>
              <w:rPr>
                <w:rFonts w:hint="eastAsia" w:ascii="宋体" w:hAnsi="宋体"/>
                <w:color w:val="auto"/>
                <w:sz w:val="24"/>
                <w:highlight w:val="none"/>
              </w:rPr>
              <w:t>投标人获得的有效的质量管理体系（符合得</w:t>
            </w:r>
            <w:r>
              <w:rPr>
                <w:rFonts w:ascii="宋体" w:hAnsi="宋体"/>
                <w:color w:val="auto"/>
                <w:sz w:val="24"/>
                <w:highlight w:val="none"/>
              </w:rPr>
              <w:t>1分，不符合不得分）、环境管理体系（符合得1分，不符合不得分）、职业健康安全管理体系（符合得1分，不符合不得分），最高3分。（</w:t>
            </w:r>
            <w:r>
              <w:rPr>
                <w:rFonts w:hint="eastAsia" w:ascii="宋体" w:hAnsi="宋体"/>
                <w:color w:val="auto"/>
                <w:sz w:val="24"/>
                <w:highlight w:val="none"/>
              </w:rPr>
              <w:t>同时</w:t>
            </w:r>
            <w:r>
              <w:rPr>
                <w:rFonts w:ascii="宋体" w:hAnsi="宋体"/>
                <w:color w:val="auto"/>
                <w:sz w:val="24"/>
                <w:highlight w:val="none"/>
              </w:rPr>
              <w:t>提供证书复印件</w:t>
            </w:r>
            <w:r>
              <w:rPr>
                <w:rFonts w:hint="eastAsia" w:ascii="宋体" w:hAnsi="宋体"/>
                <w:color w:val="auto"/>
                <w:sz w:val="24"/>
                <w:highlight w:val="none"/>
              </w:rPr>
              <w:t>及</w:t>
            </w:r>
            <w:r>
              <w:rPr>
                <w:rFonts w:ascii="宋体" w:hAnsi="宋体"/>
                <w:color w:val="auto"/>
                <w:sz w:val="24"/>
                <w:highlight w:val="none"/>
              </w:rPr>
              <w:t>全国认证认可信息公共服务平台</w:t>
            </w:r>
            <w:r>
              <w:rPr>
                <w:rFonts w:hint="eastAsia" w:ascii="宋体" w:hAnsi="宋体"/>
                <w:color w:val="auto"/>
                <w:sz w:val="24"/>
                <w:highlight w:val="none"/>
              </w:rPr>
              <w:t>查询截图。）（</w:t>
            </w:r>
            <w:r>
              <w:rPr>
                <w:rFonts w:ascii="宋体" w:hAnsi="宋体"/>
                <w:color w:val="auto"/>
                <w:sz w:val="24"/>
                <w:highlight w:val="none"/>
              </w:rPr>
              <w:t>3分）</w:t>
            </w:r>
          </w:p>
        </w:tc>
        <w:tc>
          <w:tcPr>
            <w:tcW w:w="709" w:type="dxa"/>
            <w:shd w:val="clear" w:color="auto" w:fill="auto"/>
          </w:tcPr>
          <w:p>
            <w:pPr>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3分</w:t>
            </w:r>
          </w:p>
        </w:tc>
        <w:tc>
          <w:tcPr>
            <w:tcW w:w="844" w:type="dxa"/>
            <w:shd w:val="clear" w:color="auto" w:fill="auto"/>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客观</w:t>
            </w:r>
          </w:p>
        </w:tc>
        <w:tc>
          <w:tcPr>
            <w:tcW w:w="1647" w:type="dxa"/>
            <w:shd w:val="clear" w:color="auto" w:fill="auto"/>
          </w:tcPr>
          <w:p>
            <w:pPr>
              <w:snapToGrid w:val="0"/>
              <w:spacing w:line="360" w:lineRule="auto"/>
              <w:jc w:val="left"/>
              <w:rPr>
                <w:rFonts w:ascii="宋体" w:hAnsi="宋体"/>
                <w:b/>
                <w:color w:val="auto"/>
                <w:sz w:val="24"/>
                <w:highlight w:val="none"/>
              </w:rPr>
            </w:pPr>
            <w:r>
              <w:rPr>
                <w:rFonts w:hint="eastAsia" w:ascii="宋体" w:hAnsi="宋体" w:cs="仿宋_GB2312"/>
                <w:color w:val="auto"/>
                <w:sz w:val="24"/>
                <w:highlight w:val="none"/>
              </w:rPr>
              <w:t>（十九）</w:t>
            </w:r>
            <w:r>
              <w:rPr>
                <w:rFonts w:hint="eastAsia" w:ascii="宋体" w:hAnsi="宋体" w:cs="Wingdings"/>
                <w:color w:val="auto"/>
                <w:sz w:val="24"/>
                <w:highlight w:val="none"/>
              </w:rPr>
              <w:t>投标人的资信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shd w:val="clear" w:color="auto" w:fill="auto"/>
            <w:vAlign w:val="center"/>
          </w:tcPr>
          <w:p>
            <w:pPr>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25</w:t>
            </w:r>
          </w:p>
        </w:tc>
        <w:tc>
          <w:tcPr>
            <w:tcW w:w="5368" w:type="dxa"/>
            <w:shd w:val="clear" w:color="auto" w:fill="auto"/>
          </w:tcPr>
          <w:p>
            <w:pPr>
              <w:snapToGrid w:val="0"/>
              <w:spacing w:line="360" w:lineRule="auto"/>
              <w:jc w:val="left"/>
              <w:rPr>
                <w:rFonts w:ascii="宋体" w:hAnsi="宋体"/>
                <w:color w:val="auto"/>
                <w:sz w:val="24"/>
                <w:highlight w:val="none"/>
              </w:rPr>
            </w:pPr>
            <w:r>
              <w:rPr>
                <w:rFonts w:hint="eastAsia" w:ascii="宋体" w:hAnsi="宋体"/>
                <w:color w:val="auto"/>
                <w:sz w:val="24"/>
                <w:highlight w:val="none"/>
              </w:rPr>
              <w:t>截止投标时间前三年以来（以合同签订时间为准）已完成（或在管）的类似综合物业管理项目业绩情况（综合物业须至少包含以下其中</w:t>
            </w:r>
            <w:r>
              <w:rPr>
                <w:rFonts w:ascii="宋体" w:hAnsi="宋体"/>
                <w:color w:val="auto"/>
                <w:sz w:val="24"/>
                <w:highlight w:val="none"/>
              </w:rPr>
              <w:t>3项内容：保洁、保安、维修、绿化、学生宿舍管理服务），每提供一项有效业绩得0.5</w:t>
            </w:r>
            <w:r>
              <w:rPr>
                <w:rFonts w:hint="eastAsia" w:ascii="宋体" w:hAnsi="宋体"/>
                <w:color w:val="auto"/>
                <w:sz w:val="24"/>
                <w:highlight w:val="none"/>
              </w:rPr>
              <w:t>分，最高得</w:t>
            </w:r>
            <w:r>
              <w:rPr>
                <w:rFonts w:ascii="宋体" w:hAnsi="宋体"/>
                <w:color w:val="auto"/>
                <w:sz w:val="24"/>
                <w:highlight w:val="none"/>
              </w:rPr>
              <w:t>1</w:t>
            </w:r>
            <w:r>
              <w:rPr>
                <w:rFonts w:hint="eastAsia" w:ascii="宋体" w:hAnsi="宋体"/>
                <w:color w:val="auto"/>
                <w:sz w:val="24"/>
                <w:highlight w:val="none"/>
              </w:rPr>
              <w:t>分。一个单位分年度多次签订的案例，计入</w:t>
            </w:r>
            <w:r>
              <w:rPr>
                <w:rFonts w:ascii="宋体" w:hAnsi="宋体"/>
                <w:color w:val="auto"/>
                <w:sz w:val="24"/>
                <w:highlight w:val="none"/>
              </w:rPr>
              <w:t>1个案例；同一个项目，分两期或以上建设完成的，计入1个案例。</w:t>
            </w:r>
          </w:p>
        </w:tc>
        <w:tc>
          <w:tcPr>
            <w:tcW w:w="709" w:type="dxa"/>
            <w:shd w:val="clear" w:color="auto" w:fill="auto"/>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lang w:val="en-US" w:eastAsia="zh-CN"/>
              </w:rPr>
              <w:t>1</w:t>
            </w:r>
            <w:r>
              <w:rPr>
                <w:rFonts w:hint="eastAsia" w:ascii="宋体" w:hAnsi="宋体" w:cs="仿宋_GB2312"/>
                <w:color w:val="auto"/>
                <w:sz w:val="24"/>
                <w:highlight w:val="none"/>
              </w:rPr>
              <w:t>分</w:t>
            </w:r>
          </w:p>
        </w:tc>
        <w:tc>
          <w:tcPr>
            <w:tcW w:w="844" w:type="dxa"/>
            <w:shd w:val="clear" w:color="auto" w:fill="auto"/>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客观</w:t>
            </w:r>
          </w:p>
        </w:tc>
        <w:tc>
          <w:tcPr>
            <w:tcW w:w="1647" w:type="dxa"/>
            <w:shd w:val="clear" w:color="auto" w:fill="auto"/>
          </w:tcPr>
          <w:p>
            <w:pPr>
              <w:snapToGrid w:val="0"/>
              <w:spacing w:line="360" w:lineRule="auto"/>
              <w:jc w:val="left"/>
              <w:rPr>
                <w:rFonts w:ascii="宋体" w:hAnsi="宋体"/>
                <w:b/>
                <w:color w:val="auto"/>
                <w:sz w:val="24"/>
                <w:highlight w:val="none"/>
              </w:rPr>
            </w:pPr>
            <w:r>
              <w:rPr>
                <w:rFonts w:hint="eastAsia" w:ascii="宋体" w:hAnsi="宋体" w:cs="仿宋_GB2312"/>
                <w:color w:val="auto"/>
                <w:sz w:val="24"/>
                <w:highlight w:val="none"/>
              </w:rPr>
              <w:t>（二十）投标人类似项目建设的案例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shd w:val="clear" w:color="auto" w:fill="auto"/>
            <w:vAlign w:val="center"/>
          </w:tcPr>
          <w:p>
            <w:pPr>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26</w:t>
            </w:r>
          </w:p>
        </w:tc>
        <w:tc>
          <w:tcPr>
            <w:tcW w:w="5368" w:type="dxa"/>
            <w:shd w:val="clear" w:color="auto" w:fill="auto"/>
          </w:tcPr>
          <w:p>
            <w:pPr>
              <w:spacing w:line="360" w:lineRule="auto"/>
              <w:outlineLvl w:val="0"/>
              <w:rPr>
                <w:rFonts w:ascii="宋体" w:hAnsi="宋体" w:cs="仿宋_GB2312"/>
                <w:color w:val="auto"/>
                <w:sz w:val="24"/>
                <w:highlight w:val="none"/>
              </w:rPr>
            </w:pPr>
            <w:r>
              <w:rPr>
                <w:rFonts w:hint="eastAsia" w:ascii="宋体" w:hAnsi="宋体" w:cs="仿宋_GB2312"/>
                <w:color w:val="auto"/>
                <w:sz w:val="24"/>
                <w:highlight w:val="none"/>
              </w:rPr>
              <w:t>有效投标报价的最低价作为评标基准价，其最低报价为满分；按［投标报价得分</w:t>
            </w:r>
            <w:r>
              <w:rPr>
                <w:rFonts w:ascii="宋体" w:hAnsi="宋体" w:cs="仿宋_GB2312"/>
                <w:color w:val="auto"/>
                <w:sz w:val="24"/>
                <w:highlight w:val="none"/>
              </w:rPr>
              <w:t>=（评标基准价/投标报价）*10］的计算公式计算。</w:t>
            </w:r>
          </w:p>
          <w:p>
            <w:pPr>
              <w:widowControl/>
              <w:shd w:val="clear" w:color="auto" w:fill="FFFFFF"/>
              <w:spacing w:after="225" w:line="315" w:lineRule="atLeast"/>
              <w:ind w:firstLine="420"/>
              <w:jc w:val="left"/>
              <w:rPr>
                <w:rFonts w:ascii="宋体" w:hAnsi="宋体"/>
                <w:color w:val="auto"/>
                <w:sz w:val="24"/>
                <w:highlight w:val="none"/>
              </w:rPr>
            </w:pPr>
            <w:r>
              <w:rPr>
                <w:rFonts w:ascii="宋体" w:hAnsi="宋体" w:cs="仿宋_GB2312"/>
                <w:color w:val="auto"/>
                <w:sz w:val="24"/>
                <w:highlight w:val="none"/>
              </w:rPr>
              <w:t>评标过程中，不得去掉报价中的最高报价和最低报价。</w:t>
            </w:r>
          </w:p>
        </w:tc>
        <w:tc>
          <w:tcPr>
            <w:tcW w:w="709" w:type="dxa"/>
            <w:shd w:val="clear" w:color="auto" w:fill="auto"/>
            <w:vAlign w:val="center"/>
          </w:tcPr>
          <w:p>
            <w:pPr>
              <w:spacing w:line="360" w:lineRule="auto"/>
              <w:jc w:val="center"/>
              <w:outlineLvl w:val="0"/>
              <w:rPr>
                <w:rFonts w:ascii="宋体" w:hAnsi="宋体" w:cs="仿宋_GB2312"/>
                <w:color w:val="auto"/>
                <w:sz w:val="24"/>
                <w:highlight w:val="none"/>
              </w:rPr>
            </w:pPr>
            <w:r>
              <w:rPr>
                <w:rFonts w:ascii="宋体" w:hAnsi="宋体" w:cs="仿宋_GB2312"/>
                <w:color w:val="auto"/>
                <w:sz w:val="24"/>
                <w:highlight w:val="none"/>
              </w:rPr>
              <w:t>10</w:t>
            </w:r>
            <w:r>
              <w:rPr>
                <w:rFonts w:hint="eastAsia" w:ascii="宋体" w:hAnsi="宋体" w:cs="仿宋_GB2312"/>
                <w:color w:val="auto"/>
                <w:sz w:val="24"/>
                <w:highlight w:val="none"/>
              </w:rPr>
              <w:t>分</w:t>
            </w:r>
          </w:p>
        </w:tc>
        <w:tc>
          <w:tcPr>
            <w:tcW w:w="844" w:type="dxa"/>
            <w:shd w:val="clear" w:color="auto" w:fill="auto"/>
            <w:vAlign w:val="center"/>
          </w:tcPr>
          <w:p>
            <w:pPr>
              <w:spacing w:line="360" w:lineRule="auto"/>
              <w:jc w:val="center"/>
              <w:outlineLvl w:val="0"/>
              <w:rPr>
                <w:rFonts w:ascii="宋体" w:hAnsi="宋体" w:cs="仿宋_GB2312"/>
                <w:color w:val="auto"/>
                <w:sz w:val="24"/>
                <w:highlight w:val="none"/>
              </w:rPr>
            </w:pPr>
            <w:r>
              <w:rPr>
                <w:rFonts w:hint="eastAsia" w:ascii="宋体" w:hAnsi="宋体" w:cs="仿宋_GB2312"/>
                <w:color w:val="auto"/>
                <w:sz w:val="24"/>
                <w:highlight w:val="none"/>
              </w:rPr>
              <w:t>客观</w:t>
            </w:r>
          </w:p>
        </w:tc>
        <w:tc>
          <w:tcPr>
            <w:tcW w:w="1647" w:type="dxa"/>
            <w:shd w:val="clear" w:color="auto" w:fill="auto"/>
            <w:vAlign w:val="center"/>
          </w:tcPr>
          <w:p>
            <w:pPr>
              <w:spacing w:line="360" w:lineRule="auto"/>
              <w:jc w:val="left"/>
              <w:outlineLvl w:val="0"/>
              <w:rPr>
                <w:rFonts w:ascii="宋体" w:hAnsi="宋体" w:cs="仿宋_GB2312"/>
                <w:color w:val="auto"/>
                <w:sz w:val="24"/>
                <w:highlight w:val="none"/>
              </w:rPr>
            </w:pPr>
            <w:r>
              <w:rPr>
                <w:rFonts w:ascii="宋体" w:hAnsi="宋体" w:cs="仿宋_GB2312"/>
                <w:color w:val="auto"/>
                <w:sz w:val="24"/>
                <w:highlight w:val="none"/>
              </w:rPr>
              <w:t>/</w:t>
            </w:r>
          </w:p>
        </w:tc>
      </w:tr>
    </w:tbl>
    <w:p>
      <w:pPr>
        <w:rPr>
          <w:color w:val="auto"/>
          <w:highlight w:val="none"/>
        </w:rPr>
      </w:pPr>
    </w:p>
    <w:p>
      <w:pPr>
        <w:snapToGrid w:val="0"/>
        <w:spacing w:line="360" w:lineRule="auto"/>
        <w:rPr>
          <w:rFonts w:ascii="宋体" w:hAnsi="宋体" w:cs="宋体"/>
          <w:b/>
          <w:color w:val="auto"/>
          <w:sz w:val="24"/>
          <w:highlight w:val="none"/>
        </w:rPr>
      </w:pPr>
      <w:r>
        <w:rPr>
          <w:rFonts w:hint="eastAsia" w:ascii="宋体" w:hAnsi="宋体" w:cs="宋体"/>
          <w:color w:val="auto"/>
          <w:sz w:val="20"/>
          <w:szCs w:val="20"/>
          <w:highlight w:val="none"/>
          <w:shd w:val="clear" w:color="auto" w:fill="FFFFFF"/>
        </w:rPr>
        <w:t> *</w:t>
      </w: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0"/>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130"/>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3.4.5对于未预留份额专门面向中小企业的政府采购服务项目，以及预留份额政府采购服务项目中的非预留部分标项，对小型和微型企业的投标报价给予10%-</w:t>
      </w:r>
      <w:r>
        <w:rPr>
          <w:rFonts w:ascii="宋体" w:hAnsi="宋体" w:cs="宋体"/>
          <w:color w:val="auto"/>
          <w:kern w:val="0"/>
          <w:szCs w:val="24"/>
          <w:highlight w:val="none"/>
        </w:rPr>
        <w:t>20</w:t>
      </w:r>
      <w:r>
        <w:rPr>
          <w:rFonts w:hint="eastAsia" w:ascii="宋体" w:hAnsi="宋体" w:cs="宋体"/>
          <w:color w:val="auto"/>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kern w:val="0"/>
          <w:szCs w:val="24"/>
          <w:highlight w:val="none"/>
        </w:rPr>
        <w:t>6</w:t>
      </w:r>
      <w:r>
        <w:rPr>
          <w:rFonts w:hint="eastAsia" w:ascii="宋体" w:hAnsi="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130"/>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 投标报价低于项目预算50%，未在报价文件中详细阐述不影响产品质量或者诚信履约的具体原因的；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4.2.13投标人未提供样品或提供的样品不满足采购需求实质性条件的，投标无效；</w:t>
      </w:r>
    </w:p>
    <w:p>
      <w:pPr>
        <w:pStyle w:val="3"/>
        <w:ind w:left="862" w:leftChars="205"/>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4.2.14 投标文件不满足招标文件的其它实质性要求的；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4.2.15法律、法规、规章（适用本市的）及省级以上规范性文件（适用本市的）规定的其他无效情形。</w:t>
      </w:r>
    </w:p>
    <w:p>
      <w:pPr>
        <w:pStyle w:val="24"/>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4"/>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24"/>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4"/>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24"/>
        <w:snapToGrid w:val="0"/>
        <w:spacing w:line="360" w:lineRule="auto"/>
        <w:rPr>
          <w:rFonts w:cs="宋体"/>
          <w:color w:val="auto"/>
          <w:highlight w:val="none"/>
        </w:rPr>
      </w:pPr>
      <w:r>
        <w:rPr>
          <w:rFonts w:hint="eastAsia" w:cs="宋体"/>
          <w:color w:val="auto"/>
          <w:highlight w:val="none"/>
        </w:rPr>
        <w:t>5.4因重大变故，采购任务取消的。</w:t>
      </w:r>
    </w:p>
    <w:p>
      <w:pPr>
        <w:pStyle w:val="24"/>
        <w:snapToGrid w:val="0"/>
        <w:spacing w:line="360" w:lineRule="auto"/>
        <w:rPr>
          <w:rFonts w:cs="宋体"/>
          <w:color w:val="auto"/>
          <w:highlight w:val="none"/>
        </w:rPr>
      </w:pPr>
      <w:r>
        <w:rPr>
          <w:rFonts w:hint="eastAsia" w:cs="宋体"/>
          <w:color w:val="auto"/>
          <w:highlight w:val="none"/>
        </w:rPr>
        <w:t>废标后，采购机构应当将废标理由通知所有投标人。</w:t>
      </w:r>
    </w:p>
    <w:p>
      <w:pPr>
        <w:pStyle w:val="24"/>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4"/>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4"/>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24"/>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4"/>
        <w:snapToGrid w:val="0"/>
        <w:spacing w:line="360" w:lineRule="auto"/>
        <w:rPr>
          <w:rFonts w:cs="宋体"/>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bookmarkEnd w:id="27"/>
    <w:p>
      <w:pPr>
        <w:widowControl/>
        <w:adjustRightInd/>
        <w:jc w:val="left"/>
        <w:rPr>
          <w:rFonts w:ascii="宋体" w:hAnsi="宋体" w:cs="宋体"/>
          <w:b/>
          <w:color w:val="auto"/>
          <w:sz w:val="36"/>
          <w:szCs w:val="36"/>
          <w:highlight w:val="none"/>
        </w:rPr>
      </w:pPr>
      <w:bookmarkStart w:id="393" w:name="第五部分"/>
      <w:bookmarkStart w:id="394" w:name="_Toc86217003"/>
      <w:r>
        <w:rPr>
          <w:rFonts w:ascii="宋体" w:hAnsi="宋体" w:cs="宋体"/>
          <w:b/>
          <w:color w:val="auto"/>
          <w:sz w:val="36"/>
          <w:szCs w:val="36"/>
          <w:highlight w:val="none"/>
        </w:rPr>
        <w:br w:type="page"/>
      </w:r>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第五部分 拟签订的合同文本</w:t>
      </w:r>
    </w:p>
    <w:p>
      <w:pPr>
        <w:rPr>
          <w:rFonts w:ascii="宋体" w:hAnsi="宋体" w:cs="宋体"/>
          <w:color w:val="auto"/>
          <w:sz w:val="24"/>
          <w:highlight w:val="none"/>
          <w:u w:val="single"/>
        </w:rPr>
      </w:pPr>
      <w:r>
        <w:rPr>
          <w:rFonts w:hint="eastAsia" w:ascii="宋体" w:hAnsi="宋体" w:cs="宋体"/>
          <w:color w:val="auto"/>
          <w:sz w:val="24"/>
          <w:highlight w:val="none"/>
        </w:rPr>
        <w:t>合同编号：</w:t>
      </w:r>
      <w:r>
        <w:rPr>
          <w:rFonts w:hint="eastAsia" w:ascii="宋体" w:hAnsi="宋体" w:cs="宋体"/>
          <w:color w:val="auto"/>
          <w:sz w:val="24"/>
          <w:highlight w:val="none"/>
          <w:u w:val="single"/>
        </w:rPr>
        <w:t xml:space="preserve">           </w:t>
      </w:r>
    </w:p>
    <w:p>
      <w:pPr>
        <w:spacing w:line="480" w:lineRule="auto"/>
        <w:jc w:val="center"/>
        <w:rPr>
          <w:rFonts w:ascii="宋体" w:hAnsi="宋体" w:cs="宋体"/>
          <w:b/>
          <w:color w:val="auto"/>
          <w:sz w:val="28"/>
          <w:szCs w:val="28"/>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政府采购合同参考范本</w:t>
      </w: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（服务类）</w:t>
      </w:r>
    </w:p>
    <w:p>
      <w:pPr>
        <w:pStyle w:val="701"/>
        <w:ind w:firstLine="2843" w:firstLineChars="1180"/>
        <w:rPr>
          <w:rFonts w:ascii="宋体" w:hAnsi="宋体" w:cs="宋体"/>
          <w:b/>
          <w:color w:val="auto"/>
          <w:szCs w:val="24"/>
          <w:highlight w:val="none"/>
        </w:rPr>
      </w:pPr>
      <w:r>
        <w:rPr>
          <w:rFonts w:hint="eastAsia" w:ascii="宋体" w:hAnsi="宋体" w:cs="宋体"/>
          <w:b/>
          <w:color w:val="auto"/>
          <w:szCs w:val="24"/>
          <w:highlight w:val="none"/>
        </w:rPr>
        <w:t>第一部分 合同书</w:t>
      </w:r>
    </w:p>
    <w:p>
      <w:pPr>
        <w:spacing w:before="120" w:line="22" w:lineRule="atLeast"/>
        <w:rPr>
          <w:rFonts w:ascii="宋体" w:hAnsi="宋体" w:cs="宋体"/>
          <w:color w:val="auto"/>
          <w:sz w:val="24"/>
          <w:highlight w:val="none"/>
        </w:rPr>
      </w:pPr>
    </w:p>
    <w:p>
      <w:pPr>
        <w:pStyle w:val="3"/>
        <w:rPr>
          <w:color w:val="auto"/>
          <w:highlight w:val="none"/>
        </w:rPr>
      </w:pPr>
    </w:p>
    <w:p>
      <w:pPr>
        <w:spacing w:before="120" w:line="22" w:lineRule="atLeast"/>
        <w:ind w:left="960"/>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u w:val="single"/>
        </w:rPr>
        <w:t xml:space="preserve">                                   </w:t>
      </w:r>
    </w:p>
    <w:p>
      <w:pPr>
        <w:pStyle w:val="598"/>
        <w:spacing w:before="120" w:line="22" w:lineRule="atLeast"/>
        <w:rPr>
          <w:rFonts w:ascii="宋体" w:hAnsi="宋体" w:eastAsia="宋体" w:cs="宋体"/>
          <w:color w:val="auto"/>
          <w:szCs w:val="24"/>
          <w:highlight w:val="none"/>
        </w:rPr>
      </w:pPr>
    </w:p>
    <w:p>
      <w:pPr>
        <w:pStyle w:val="598"/>
        <w:spacing w:before="120" w:line="22" w:lineRule="atLeast"/>
        <w:rPr>
          <w:rFonts w:ascii="宋体" w:hAnsi="宋体" w:eastAsia="宋体" w:cs="宋体"/>
          <w:color w:val="auto"/>
          <w:szCs w:val="24"/>
          <w:highlight w:val="none"/>
        </w:rPr>
      </w:pPr>
    </w:p>
    <w:p>
      <w:pPr>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甲方：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乙方：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签订地：</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widowControl/>
        <w:jc w:val="left"/>
        <w:rPr>
          <w:rFonts w:ascii="宋体" w:hAnsi="宋体" w:cs="宋体"/>
          <w:color w:val="auto"/>
          <w:kern w:val="0"/>
          <w:sz w:val="24"/>
          <w:highlight w:val="none"/>
        </w:rPr>
        <w:sectPr>
          <w:pgSz w:w="11907" w:h="16840"/>
          <w:pgMar w:top="1474" w:right="1814" w:bottom="1474" w:left="1814" w:header="851" w:footer="851" w:gutter="0"/>
          <w:cols w:space="720" w:num="1"/>
        </w:sectPr>
      </w:pPr>
    </w:p>
    <w:p>
      <w:pPr>
        <w:rPr>
          <w:rFonts w:ascii="宋体" w:hAnsi="宋体" w:cs="宋体"/>
          <w:b/>
          <w:color w:val="auto"/>
          <w:sz w:val="24"/>
          <w:highlight w:val="none"/>
        </w:rPr>
      </w:pPr>
    </w:p>
    <w:p>
      <w:pPr>
        <w:spacing w:line="560" w:lineRule="exact"/>
        <w:ind w:firstLine="480" w:firstLineChars="200"/>
        <w:rPr>
          <w:rFonts w:ascii="宋体" w:hAnsi="宋体"/>
          <w:color w:val="auto"/>
          <w:sz w:val="24"/>
          <w:highlight w:val="none"/>
        </w:rPr>
      </w:pPr>
      <w:r>
        <w:rPr>
          <w:rFonts w:ascii="宋体" w:hAnsi="宋体"/>
          <w:color w:val="auto"/>
          <w:sz w:val="24"/>
          <w:highlight w:val="none"/>
          <w:u w:val="single"/>
          <w:lang w:val="zh-CN"/>
        </w:rPr>
        <w:t xml:space="preserve">        </w:t>
      </w:r>
      <w:r>
        <w:rPr>
          <w:rFonts w:hint="eastAsia" w:ascii="宋体" w:hAnsi="宋体"/>
          <w:color w:val="auto"/>
          <w:sz w:val="24"/>
          <w:highlight w:val="none"/>
          <w:lang w:val="zh-CN"/>
        </w:rPr>
        <w:t>年</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月</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日</w:t>
      </w:r>
      <w:r>
        <w:rPr>
          <w:rFonts w:hint="eastAsia" w:ascii="宋体" w:hAnsi="宋体"/>
          <w:color w:val="auto"/>
          <w:sz w:val="24"/>
          <w:highlight w:val="none"/>
        </w:rPr>
        <w:t>，</w:t>
      </w:r>
      <w:r>
        <w:rPr>
          <w:rFonts w:ascii="宋体" w:hAnsi="宋体"/>
          <w:color w:val="auto"/>
          <w:sz w:val="24"/>
          <w:highlight w:val="none"/>
          <w:u w:val="single"/>
        </w:rPr>
        <w:t xml:space="preserve">   </w:t>
      </w:r>
      <w:r>
        <w:rPr>
          <w:rFonts w:hint="eastAsia" w:ascii="宋体" w:hAnsi="宋体" w:cs="宋体"/>
          <w:color w:val="auto"/>
          <w:sz w:val="24"/>
          <w:highlight w:val="none"/>
          <w:u w:val="single"/>
        </w:rPr>
        <w:t>杭州师范大学附属中学</w:t>
      </w:r>
      <w:r>
        <w:rPr>
          <w:rFonts w:ascii="宋体" w:hAnsi="宋体"/>
          <w:color w:val="auto"/>
          <w:sz w:val="24"/>
          <w:highlight w:val="none"/>
          <w:u w:val="single"/>
        </w:rPr>
        <w:t xml:space="preserve">   </w:t>
      </w:r>
      <w:r>
        <w:rPr>
          <w:rFonts w:hint="eastAsia" w:ascii="宋体" w:hAnsi="宋体"/>
          <w:color w:val="auto"/>
          <w:sz w:val="24"/>
          <w:highlight w:val="none"/>
        </w:rPr>
        <w:t>以</w:t>
      </w:r>
      <w:r>
        <w:rPr>
          <w:rFonts w:ascii="宋体" w:hAnsi="宋体"/>
          <w:color w:val="auto"/>
          <w:sz w:val="24"/>
          <w:highlight w:val="none"/>
          <w:u w:val="single"/>
        </w:rPr>
        <w:t xml:space="preserve">   （政府采购方式）  </w:t>
      </w:r>
      <w:r>
        <w:rPr>
          <w:rFonts w:hint="eastAsia" w:ascii="宋体" w:hAnsi="宋体"/>
          <w:color w:val="auto"/>
          <w:sz w:val="24"/>
          <w:highlight w:val="none"/>
        </w:rPr>
        <w:t>对</w:t>
      </w:r>
      <w:r>
        <w:rPr>
          <w:rFonts w:ascii="宋体" w:hAnsi="宋体"/>
          <w:color w:val="auto"/>
          <w:sz w:val="24"/>
          <w:highlight w:val="none"/>
          <w:u w:val="single"/>
        </w:rPr>
        <w:t xml:space="preserve">  </w:t>
      </w:r>
      <w:r>
        <w:rPr>
          <w:rFonts w:hint="eastAsia" w:ascii="宋体" w:hAnsi="宋体" w:cs="宋体"/>
          <w:color w:val="auto"/>
          <w:sz w:val="24"/>
          <w:highlight w:val="none"/>
          <w:u w:val="single"/>
        </w:rPr>
        <w:t>杭州师范大学附属中学2024年度物业管理服务项目</w:t>
      </w:r>
      <w:r>
        <w:rPr>
          <w:rFonts w:hint="eastAsia" w:ascii="宋体" w:hAnsi="宋体" w:cs="宋体"/>
          <w:color w:val="auto"/>
          <w:sz w:val="24"/>
          <w:highlight w:val="none"/>
        </w:rPr>
        <w:t>HZZFCG-2024-077</w:t>
      </w:r>
      <w:r>
        <w:rPr>
          <w:rFonts w:hint="eastAsia" w:ascii="宋体" w:hAnsi="宋体" w:cs="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rPr>
        <w:t>项目进行了采购。经</w:t>
      </w:r>
      <w:r>
        <w:rPr>
          <w:rFonts w:ascii="宋体" w:hAnsi="宋体"/>
          <w:color w:val="auto"/>
          <w:sz w:val="24"/>
          <w:highlight w:val="none"/>
          <w:u w:val="single"/>
        </w:rPr>
        <w:t xml:space="preserve">   （相关评定主体名称）   </w:t>
      </w:r>
      <w:r>
        <w:rPr>
          <w:rFonts w:hint="eastAsia" w:ascii="宋体" w:hAnsi="宋体"/>
          <w:color w:val="auto"/>
          <w:sz w:val="24"/>
          <w:highlight w:val="none"/>
        </w:rPr>
        <w:t>评定，</w:t>
      </w:r>
      <w:r>
        <w:rPr>
          <w:rFonts w:ascii="宋体" w:hAnsi="宋体"/>
          <w:color w:val="auto"/>
          <w:sz w:val="24"/>
          <w:highlight w:val="none"/>
          <w:u w:val="single"/>
        </w:rPr>
        <w:t xml:space="preserve">   （中标</w:t>
      </w:r>
      <w:r>
        <w:rPr>
          <w:rFonts w:hint="eastAsia" w:ascii="宋体" w:hAnsi="宋体"/>
          <w:color w:val="auto"/>
          <w:sz w:val="24"/>
          <w:highlight w:val="none"/>
          <w:u w:val="single"/>
        </w:rPr>
        <w:t>或者成交</w:t>
      </w:r>
      <w:r>
        <w:rPr>
          <w:rFonts w:ascii="宋体" w:hAnsi="宋体"/>
          <w:color w:val="auto"/>
          <w:sz w:val="24"/>
          <w:highlight w:val="none"/>
          <w:u w:val="single"/>
        </w:rPr>
        <w:t xml:space="preserve">供应商名称） </w:t>
      </w:r>
      <w:r>
        <w:rPr>
          <w:rFonts w:hint="eastAsia" w:ascii="宋体" w:hAnsi="宋体"/>
          <w:color w:val="auto"/>
          <w:sz w:val="24"/>
          <w:highlight w:val="none"/>
        </w:rPr>
        <w:t>为该项目</w:t>
      </w:r>
      <w:r>
        <w:rPr>
          <w:rFonts w:hint="eastAsia" w:ascii="宋体" w:hAnsi="宋体" w:cs="宋体"/>
          <w:color w:val="auto"/>
          <w:sz w:val="24"/>
          <w:highlight w:val="none"/>
        </w:rPr>
        <w:t>中标或者成交供应商</w:t>
      </w:r>
      <w:r>
        <w:rPr>
          <w:rFonts w:hint="eastAsia" w:ascii="宋体" w:hAnsi="宋体"/>
          <w:color w:val="auto"/>
          <w:sz w:val="24"/>
          <w:highlight w:val="none"/>
        </w:rPr>
        <w:t>。现于</w:t>
      </w:r>
      <w:r>
        <w:rPr>
          <w:rFonts w:hint="eastAsia" w:ascii="宋体" w:hAnsi="宋体" w:cs="宋体"/>
          <w:color w:val="auto"/>
          <w:sz w:val="24"/>
          <w:highlight w:val="none"/>
        </w:rPr>
        <w:t>中标或者成交通知书</w:t>
      </w:r>
      <w:r>
        <w:rPr>
          <w:rFonts w:hint="eastAsia" w:ascii="宋体" w:hAnsi="宋体"/>
          <w:color w:val="auto"/>
          <w:sz w:val="24"/>
          <w:highlight w:val="none"/>
        </w:rPr>
        <w:t>发出之日起10个工作日内，按照采购文件确定的事项签订本合同。</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lang w:val="zh-CN"/>
        </w:rPr>
        <w:t>根据《中华人民共和国民法典》《中华人民共和国政府采购法》等相关法律法规之规定，按照平等、自愿、公平和诚实信用的原则，经</w:t>
      </w:r>
      <w:r>
        <w:rPr>
          <w:rFonts w:ascii="宋体" w:hAnsi="宋体"/>
          <w:color w:val="auto"/>
          <w:sz w:val="24"/>
          <w:highlight w:val="none"/>
          <w:u w:val="single"/>
        </w:rPr>
        <w:t xml:space="preserve">   </w:t>
      </w:r>
      <w:r>
        <w:rPr>
          <w:rFonts w:hint="eastAsia" w:ascii="宋体" w:hAnsi="宋体"/>
          <w:color w:val="auto"/>
          <w:sz w:val="24"/>
          <w:highlight w:val="none"/>
          <w:u w:val="single"/>
        </w:rPr>
        <w:t>杭州师范大学附属中学</w:t>
      </w:r>
      <w:r>
        <w:rPr>
          <w:rFonts w:ascii="宋体" w:hAnsi="宋体"/>
          <w:color w:val="auto"/>
          <w:sz w:val="24"/>
          <w:highlight w:val="none"/>
          <w:u w:val="single"/>
        </w:rPr>
        <w:t xml:space="preserve">   </w:t>
      </w:r>
      <w:r>
        <w:rPr>
          <w:rFonts w:ascii="宋体" w:hAnsi="宋体"/>
          <w:color w:val="auto"/>
          <w:sz w:val="24"/>
          <w:highlight w:val="none"/>
          <w:lang w:val="zh-CN"/>
        </w:rPr>
        <w:t>(以下简称：甲方)和</w:t>
      </w:r>
      <w:r>
        <w:rPr>
          <w:rFonts w:ascii="宋体" w:hAnsi="宋体"/>
          <w:color w:val="auto"/>
          <w:sz w:val="24"/>
          <w:highlight w:val="none"/>
          <w:u w:val="single"/>
        </w:rPr>
        <w:t xml:space="preserve">   （中</w:t>
      </w:r>
      <w:r>
        <w:rPr>
          <w:rFonts w:hint="eastAsia" w:ascii="宋体" w:hAnsi="宋体"/>
          <w:color w:val="auto"/>
          <w:sz w:val="24"/>
          <w:highlight w:val="none"/>
          <w:u w:val="single"/>
        </w:rPr>
        <w:t>标或者成交</w:t>
      </w:r>
      <w:r>
        <w:rPr>
          <w:rFonts w:ascii="宋体" w:hAnsi="宋体"/>
          <w:color w:val="auto"/>
          <w:sz w:val="24"/>
          <w:highlight w:val="none"/>
          <w:u w:val="single"/>
        </w:rPr>
        <w:t xml:space="preserve">供应商名称）   </w:t>
      </w:r>
      <w:r>
        <w:rPr>
          <w:rFonts w:ascii="宋体" w:hAnsi="宋体"/>
          <w:color w:val="auto"/>
          <w:sz w:val="24"/>
          <w:highlight w:val="none"/>
          <w:lang w:val="zh-CN"/>
        </w:rPr>
        <w:t>(以下简称：乙方)协商一致，约定以下合同</w:t>
      </w:r>
      <w:r>
        <w:rPr>
          <w:rFonts w:hint="eastAsia" w:ascii="宋体" w:hAnsi="宋体"/>
          <w:color w:val="auto"/>
          <w:sz w:val="24"/>
          <w:highlight w:val="none"/>
        </w:rPr>
        <w:t>条款，以兹共同遵守、全面履行。</w:t>
      </w:r>
    </w:p>
    <w:p>
      <w:pPr>
        <w:spacing w:line="560" w:lineRule="exact"/>
        <w:ind w:firstLine="482" w:firstLineChars="200"/>
        <w:outlineLvl w:val="0"/>
        <w:rPr>
          <w:rFonts w:ascii="宋体" w:hAnsi="宋体"/>
          <w:color w:val="auto"/>
          <w:sz w:val="24"/>
          <w:highlight w:val="none"/>
        </w:rPr>
      </w:pPr>
      <w:r>
        <w:rPr>
          <w:rFonts w:ascii="宋体" w:hAnsi="宋体"/>
          <w:b/>
          <w:color w:val="auto"/>
          <w:sz w:val="24"/>
          <w:highlight w:val="none"/>
        </w:rPr>
        <w:t xml:space="preserve">1.1 </w:t>
      </w:r>
      <w:r>
        <w:rPr>
          <w:rFonts w:hint="eastAsia" w:ascii="宋体" w:hAnsi="宋体"/>
          <w:b/>
          <w:color w:val="auto"/>
          <w:sz w:val="24"/>
          <w:highlight w:val="none"/>
        </w:rPr>
        <w:t>合同组成部分</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1.1.1 </w:t>
      </w:r>
      <w:r>
        <w:rPr>
          <w:rFonts w:hint="eastAsia" w:ascii="宋体" w:hAnsi="宋体"/>
          <w:color w:val="auto"/>
          <w:sz w:val="24"/>
          <w:highlight w:val="none"/>
        </w:rPr>
        <w:t>本合同及其补充合同、变更协议；</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1.1.2 </w:t>
      </w:r>
      <w:r>
        <w:rPr>
          <w:rFonts w:hint="eastAsia" w:ascii="宋体" w:hAnsi="宋体"/>
          <w:color w:val="auto"/>
          <w:sz w:val="24"/>
          <w:highlight w:val="none"/>
        </w:rPr>
        <w:t>中标或者成交通知书；</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1.1.3 </w:t>
      </w:r>
      <w:r>
        <w:rPr>
          <w:rFonts w:hint="eastAsia" w:ascii="宋体" w:hAnsi="宋体"/>
          <w:color w:val="auto"/>
          <w:sz w:val="24"/>
          <w:highlight w:val="none"/>
        </w:rPr>
        <w:t>投标或者响应文件（含澄清或者说明文件）；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1.1.4 </w:t>
      </w:r>
      <w:r>
        <w:rPr>
          <w:rFonts w:hint="eastAsia" w:ascii="宋体" w:hAnsi="宋体"/>
          <w:color w:val="auto"/>
          <w:sz w:val="24"/>
          <w:highlight w:val="none"/>
        </w:rPr>
        <w:t>采购文件（含澄清或者修改文件）；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1.1.5 </w:t>
      </w:r>
      <w:r>
        <w:rPr>
          <w:rFonts w:hint="eastAsia" w:ascii="宋体" w:hAnsi="宋体"/>
          <w:color w:val="auto"/>
          <w:sz w:val="24"/>
          <w:highlight w:val="none"/>
        </w:rPr>
        <w:t>其他相关采购文件。</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 xml:space="preserve">1.2 </w:t>
      </w:r>
      <w:r>
        <w:rPr>
          <w:rFonts w:hint="eastAsia" w:ascii="宋体" w:hAnsi="宋体"/>
          <w:b/>
          <w:color w:val="auto"/>
          <w:sz w:val="24"/>
          <w:highlight w:val="none"/>
        </w:rPr>
        <w:t>标的</w:t>
      </w:r>
    </w:p>
    <w:p>
      <w:pPr>
        <w:spacing w:line="360" w:lineRule="auto"/>
        <w:ind w:firstLine="480" w:firstLineChars="200"/>
        <w:rPr>
          <w:rFonts w:ascii="宋体" w:hAnsi="宋体"/>
          <w:color w:val="auto"/>
          <w:sz w:val="24"/>
          <w:highlight w:val="none"/>
          <w:u w:val="single"/>
        </w:rPr>
      </w:pPr>
      <w:r>
        <w:rPr>
          <w:rFonts w:ascii="宋体" w:hAnsi="宋体"/>
          <w:color w:val="auto"/>
          <w:sz w:val="24"/>
          <w:highlight w:val="none"/>
        </w:rPr>
        <w:t xml:space="preserve">1.2.1 </w:t>
      </w:r>
      <w:r>
        <w:rPr>
          <w:rFonts w:hint="eastAsia" w:ascii="宋体" w:hAnsi="宋体"/>
          <w:color w:val="auto"/>
          <w:sz w:val="24"/>
          <w:highlight w:val="none"/>
        </w:rPr>
        <w:t>服务内容</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360" w:lineRule="auto"/>
        <w:ind w:firstLine="480" w:firstLineChars="200"/>
        <w:rPr>
          <w:rFonts w:ascii="宋体" w:hAnsi="宋体"/>
          <w:color w:val="auto"/>
          <w:sz w:val="24"/>
          <w:highlight w:val="none"/>
          <w:u w:val="single"/>
        </w:rPr>
      </w:pPr>
      <w:r>
        <w:rPr>
          <w:rFonts w:ascii="宋体" w:hAnsi="宋体"/>
          <w:color w:val="auto"/>
          <w:sz w:val="24"/>
          <w:highlight w:val="none"/>
        </w:rPr>
        <w:t xml:space="preserve">1.2.2 </w:t>
      </w:r>
      <w:r>
        <w:rPr>
          <w:rFonts w:hint="eastAsia" w:ascii="宋体" w:hAnsi="宋体"/>
          <w:color w:val="auto"/>
          <w:sz w:val="24"/>
          <w:highlight w:val="none"/>
        </w:rPr>
        <w:t>服务标准</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360" w:lineRule="auto"/>
        <w:ind w:firstLine="480" w:firstLineChars="200"/>
        <w:rPr>
          <w:rFonts w:ascii="宋体" w:hAnsi="宋体"/>
          <w:color w:val="auto"/>
          <w:sz w:val="24"/>
          <w:highlight w:val="none"/>
          <w:u w:val="single"/>
        </w:rPr>
      </w:pPr>
      <w:r>
        <w:rPr>
          <w:rFonts w:ascii="宋体" w:hAnsi="宋体"/>
          <w:color w:val="auto"/>
          <w:sz w:val="24"/>
          <w:highlight w:val="none"/>
        </w:rPr>
        <w:t xml:space="preserve">1.2.3 </w:t>
      </w:r>
      <w:r>
        <w:rPr>
          <w:rFonts w:hint="eastAsia" w:ascii="宋体" w:hAnsi="宋体"/>
          <w:color w:val="auto"/>
          <w:sz w:val="24"/>
          <w:highlight w:val="none"/>
        </w:rPr>
        <w:t>技术保障：</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1.2.4 服务人员组成：</w:t>
      </w:r>
      <w:r>
        <w:rPr>
          <w:rFonts w:ascii="宋体" w:hAnsi="宋体"/>
          <w:color w:val="auto"/>
          <w:sz w:val="24"/>
          <w:highlight w:val="none"/>
          <w:u w:val="single"/>
        </w:rPr>
        <w:t xml:space="preserve">　　             　      </w:t>
      </w:r>
      <w:r>
        <w:rPr>
          <w:rFonts w:hint="eastAsia" w:ascii="宋体" w:hAnsi="宋体"/>
          <w:color w:val="auto"/>
          <w:sz w:val="24"/>
          <w:highlight w:val="none"/>
        </w:rPr>
        <w:t>；</w:t>
      </w:r>
    </w:p>
    <w:p>
      <w:pPr>
        <w:pStyle w:val="959"/>
        <w:spacing w:before="0" w:beforeAutospacing="0" w:after="0" w:afterAutospacing="0" w:line="360" w:lineRule="auto"/>
        <w:ind w:firstLine="480"/>
        <w:rPr>
          <w:color w:val="auto"/>
          <w:highlight w:val="none"/>
        </w:rPr>
      </w:pPr>
      <w:r>
        <w:rPr>
          <w:rFonts w:hint="eastAsia"/>
          <w:color w:val="auto"/>
          <w:highlight w:val="none"/>
        </w:rPr>
        <w:t>1.2.5合同</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否）涉及货物。若涉及货物的，则：</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1.2.5.1 货物名称、品牌、规格型号、花色：</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1.2.5.2 货物数量：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1.2.5.3 货物质量：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1.3 价款</w:t>
      </w:r>
    </w:p>
    <w:p>
      <w:pPr>
        <w:spacing w:line="560" w:lineRule="exact"/>
        <w:ind w:firstLine="480" w:firstLineChars="200"/>
        <w:rPr>
          <w:rFonts w:ascii="宋体" w:hAnsi="宋体"/>
          <w:color w:val="auto"/>
          <w:sz w:val="24"/>
          <w:highlight w:val="none"/>
        </w:rPr>
      </w:pPr>
      <w:r>
        <w:rPr>
          <w:rFonts w:hint="eastAsia" w:ascii="宋体" w:hAnsi="宋体" w:cs="宋体"/>
          <w:color w:val="auto"/>
          <w:sz w:val="24"/>
          <w:highlight w:val="none"/>
        </w:rPr>
        <w:t>本项目采用以下第</w:t>
      </w:r>
      <w:r>
        <w:rPr>
          <w:rFonts w:hint="eastAsia" w:ascii="宋体" w:hAnsi="宋体" w:cs="宋体"/>
          <w:color w:val="auto"/>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条款规定的计价方式计价。</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1.3.1总价合同，</w:t>
      </w:r>
      <w:r>
        <w:rPr>
          <w:rFonts w:ascii="宋体" w:hAnsi="宋体"/>
          <w:color w:val="auto"/>
          <w:sz w:val="24"/>
          <w:highlight w:val="none"/>
        </w:rPr>
        <w:t>本合同总价</w:t>
      </w:r>
      <w:r>
        <w:rPr>
          <w:rFonts w:hint="eastAsia" w:ascii="宋体" w:hAnsi="宋体"/>
          <w:color w:val="auto"/>
          <w:sz w:val="24"/>
          <w:highlight w:val="none"/>
        </w:rPr>
        <w:t>（含税）</w:t>
      </w:r>
      <w:r>
        <w:rPr>
          <w:rFonts w:ascii="宋体" w:hAnsi="宋体"/>
          <w:color w:val="auto"/>
          <w:sz w:val="24"/>
          <w:highlight w:val="none"/>
        </w:rPr>
        <w:t>为</w:t>
      </w:r>
      <w:r>
        <w:rPr>
          <w:rFonts w:hint="eastAsia" w:ascii="宋体" w:hAnsi="宋体"/>
          <w:color w:val="auto"/>
          <w:sz w:val="24"/>
          <w:highlight w:val="none"/>
        </w:rPr>
        <w:t>：￥</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r>
        <w:rPr>
          <w:rFonts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jc w:val="center"/>
              <w:rPr>
                <w:rFonts w:hAnsi="宋体"/>
                <w:color w:val="auto"/>
                <w:sz w:val="24"/>
                <w:szCs w:val="24"/>
                <w:highlight w:val="none"/>
              </w:rPr>
            </w:pPr>
            <w:r>
              <w:rPr>
                <w:rFonts w:hAnsi="宋体"/>
                <w:color w:val="auto"/>
                <w:sz w:val="24"/>
                <w:szCs w:val="24"/>
                <w:highlight w:val="none"/>
              </w:rPr>
              <w:t>序号</w:t>
            </w:r>
          </w:p>
        </w:tc>
        <w:tc>
          <w:tcPr>
            <w:tcW w:w="3402" w:type="dxa"/>
            <w:vAlign w:val="center"/>
          </w:tcPr>
          <w:p>
            <w:pPr>
              <w:pStyle w:val="319"/>
              <w:spacing w:line="560" w:lineRule="exact"/>
              <w:ind w:firstLine="200"/>
              <w:jc w:val="center"/>
              <w:rPr>
                <w:rFonts w:hAnsi="宋体"/>
                <w:color w:val="auto"/>
                <w:sz w:val="24"/>
                <w:szCs w:val="24"/>
                <w:highlight w:val="none"/>
              </w:rPr>
            </w:pPr>
            <w:r>
              <w:rPr>
                <w:rFonts w:hint="eastAsia" w:hAnsi="宋体"/>
                <w:color w:val="auto"/>
                <w:sz w:val="24"/>
                <w:szCs w:val="24"/>
                <w:highlight w:val="none"/>
              </w:rPr>
              <w:t>分项名称</w:t>
            </w:r>
          </w:p>
        </w:tc>
        <w:tc>
          <w:tcPr>
            <w:tcW w:w="2552" w:type="dxa"/>
            <w:vAlign w:val="center"/>
          </w:tcPr>
          <w:p>
            <w:pPr>
              <w:pStyle w:val="319"/>
              <w:spacing w:line="560" w:lineRule="exact"/>
              <w:jc w:val="center"/>
              <w:rPr>
                <w:rFonts w:hAnsi="宋体"/>
                <w:color w:val="auto"/>
                <w:sz w:val="24"/>
                <w:szCs w:val="24"/>
                <w:highlight w:val="none"/>
              </w:rPr>
            </w:pPr>
            <w:r>
              <w:rPr>
                <w:rFonts w:hAnsi="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color w:val="auto"/>
                <w:sz w:val="24"/>
                <w:szCs w:val="24"/>
                <w:highlight w:val="none"/>
              </w:rPr>
            </w:pPr>
          </w:p>
        </w:tc>
        <w:tc>
          <w:tcPr>
            <w:tcW w:w="3402" w:type="dxa"/>
            <w:vAlign w:val="center"/>
          </w:tcPr>
          <w:p>
            <w:pPr>
              <w:pStyle w:val="319"/>
              <w:spacing w:line="560" w:lineRule="exact"/>
              <w:ind w:firstLine="200"/>
              <w:jc w:val="center"/>
              <w:rPr>
                <w:rFonts w:hAnsi="宋体"/>
                <w:color w:val="auto"/>
                <w:sz w:val="24"/>
                <w:szCs w:val="24"/>
                <w:highlight w:val="none"/>
              </w:rPr>
            </w:pPr>
          </w:p>
        </w:tc>
        <w:tc>
          <w:tcPr>
            <w:tcW w:w="2552" w:type="dxa"/>
            <w:vAlign w:val="center"/>
          </w:tcPr>
          <w:p>
            <w:pPr>
              <w:pStyle w:val="319"/>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color w:val="auto"/>
                <w:sz w:val="24"/>
                <w:szCs w:val="24"/>
                <w:highlight w:val="none"/>
              </w:rPr>
            </w:pPr>
          </w:p>
        </w:tc>
        <w:tc>
          <w:tcPr>
            <w:tcW w:w="3402" w:type="dxa"/>
            <w:vAlign w:val="center"/>
          </w:tcPr>
          <w:p>
            <w:pPr>
              <w:pStyle w:val="319"/>
              <w:spacing w:line="560" w:lineRule="exact"/>
              <w:ind w:firstLine="200"/>
              <w:jc w:val="center"/>
              <w:rPr>
                <w:rFonts w:hAnsi="宋体"/>
                <w:color w:val="auto"/>
                <w:sz w:val="24"/>
                <w:szCs w:val="24"/>
                <w:highlight w:val="none"/>
              </w:rPr>
            </w:pPr>
          </w:p>
        </w:tc>
        <w:tc>
          <w:tcPr>
            <w:tcW w:w="2552" w:type="dxa"/>
            <w:vAlign w:val="center"/>
          </w:tcPr>
          <w:p>
            <w:pPr>
              <w:pStyle w:val="319"/>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color w:val="auto"/>
                <w:sz w:val="24"/>
                <w:szCs w:val="24"/>
                <w:highlight w:val="none"/>
              </w:rPr>
            </w:pPr>
          </w:p>
        </w:tc>
        <w:tc>
          <w:tcPr>
            <w:tcW w:w="3402" w:type="dxa"/>
            <w:vAlign w:val="center"/>
          </w:tcPr>
          <w:p>
            <w:pPr>
              <w:pStyle w:val="319"/>
              <w:spacing w:line="560" w:lineRule="exact"/>
              <w:ind w:firstLine="200"/>
              <w:jc w:val="center"/>
              <w:rPr>
                <w:rFonts w:hAnsi="宋体"/>
                <w:color w:val="auto"/>
                <w:sz w:val="24"/>
                <w:szCs w:val="24"/>
                <w:highlight w:val="none"/>
              </w:rPr>
            </w:pPr>
          </w:p>
        </w:tc>
        <w:tc>
          <w:tcPr>
            <w:tcW w:w="2552" w:type="dxa"/>
            <w:vAlign w:val="center"/>
          </w:tcPr>
          <w:p>
            <w:pPr>
              <w:pStyle w:val="319"/>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color w:val="auto"/>
                <w:sz w:val="24"/>
                <w:szCs w:val="24"/>
                <w:highlight w:val="none"/>
              </w:rPr>
            </w:pPr>
          </w:p>
        </w:tc>
        <w:tc>
          <w:tcPr>
            <w:tcW w:w="3402" w:type="dxa"/>
            <w:vAlign w:val="center"/>
          </w:tcPr>
          <w:p>
            <w:pPr>
              <w:pStyle w:val="319"/>
              <w:spacing w:line="560" w:lineRule="exact"/>
              <w:ind w:firstLine="200"/>
              <w:jc w:val="center"/>
              <w:rPr>
                <w:rFonts w:hAnsi="宋体"/>
                <w:color w:val="auto"/>
                <w:sz w:val="24"/>
                <w:szCs w:val="24"/>
                <w:highlight w:val="none"/>
              </w:rPr>
            </w:pPr>
          </w:p>
        </w:tc>
        <w:tc>
          <w:tcPr>
            <w:tcW w:w="2552" w:type="dxa"/>
            <w:vAlign w:val="center"/>
          </w:tcPr>
          <w:p>
            <w:pPr>
              <w:pStyle w:val="319"/>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9"/>
              <w:spacing w:line="560" w:lineRule="exact"/>
              <w:ind w:firstLine="200"/>
              <w:jc w:val="center"/>
              <w:rPr>
                <w:rFonts w:hAnsi="宋体"/>
                <w:color w:val="auto"/>
                <w:sz w:val="24"/>
                <w:szCs w:val="24"/>
                <w:highlight w:val="none"/>
              </w:rPr>
            </w:pPr>
            <w:r>
              <w:rPr>
                <w:rFonts w:hint="eastAsia" w:hAnsi="宋体"/>
                <w:color w:val="auto"/>
                <w:sz w:val="24"/>
                <w:szCs w:val="24"/>
                <w:highlight w:val="none"/>
              </w:rPr>
              <w:t>总价</w:t>
            </w:r>
          </w:p>
        </w:tc>
        <w:tc>
          <w:tcPr>
            <w:tcW w:w="2552" w:type="dxa"/>
            <w:vAlign w:val="center"/>
          </w:tcPr>
          <w:p>
            <w:pPr>
              <w:pStyle w:val="319"/>
              <w:spacing w:line="560" w:lineRule="exact"/>
              <w:ind w:firstLine="200"/>
              <w:jc w:val="center"/>
              <w:rPr>
                <w:rFonts w:hAnsi="宋体"/>
                <w:color w:val="auto"/>
                <w:sz w:val="24"/>
                <w:szCs w:val="24"/>
                <w:highlight w:val="none"/>
              </w:rPr>
            </w:pPr>
          </w:p>
        </w:tc>
      </w:tr>
    </w:tbl>
    <w:p>
      <w:pPr>
        <w:spacing w:line="560" w:lineRule="exact"/>
        <w:ind w:firstLine="480" w:firstLineChars="200"/>
        <w:rPr>
          <w:rFonts w:ascii="宋体" w:hAnsi="宋体"/>
          <w:color w:val="auto"/>
          <w:sz w:val="24"/>
          <w:highlight w:val="none"/>
        </w:rPr>
      </w:pPr>
      <w:r>
        <w:rPr>
          <w:rFonts w:hint="eastAsia" w:ascii="宋体" w:hAnsi="宋体"/>
          <w:bCs/>
          <w:color w:val="auto"/>
          <w:sz w:val="24"/>
          <w:highlight w:val="none"/>
        </w:rPr>
        <w:t>1.3.2单价合同，本合同单价（含税）标准为：</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服务工作量的计量方式为：</w:t>
      </w:r>
      <w:r>
        <w:rPr>
          <w:rFonts w:hint="eastAsia" w:ascii="宋体" w:hAnsi="宋体"/>
          <w:bCs/>
          <w:color w:val="auto"/>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单价合同，在合同履行期间内，根据实际完成的工作量据实结算，但结算总价上限不得超过预算金额或者双方确定的金额￥</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p>
    <w:p>
      <w:pPr>
        <w:pStyle w:val="79"/>
        <w:spacing w:after="240" w:afterLines="100"/>
        <w:ind w:firstLine="480"/>
        <w:rPr>
          <w:color w:val="auto"/>
          <w:highlight w:val="none"/>
          <w:lang w:val="en-US"/>
        </w:rPr>
      </w:pPr>
      <w:r>
        <w:rPr>
          <w:rFonts w:hint="eastAsia" w:ascii="宋体" w:hAnsi="宋体" w:eastAsia="宋体" w:cs="宋体"/>
          <w:color w:val="auto"/>
          <w:sz w:val="24"/>
          <w:highlight w:val="none"/>
          <w:lang w:val="en-US"/>
        </w:rPr>
        <w:t>1.3.3其他计价方式：</w:t>
      </w:r>
      <w:r>
        <w:rPr>
          <w:rFonts w:hint="eastAsia" w:ascii="宋体" w:hAnsi="宋体" w:eastAsia="宋体" w:cs="宋体"/>
          <w:color w:val="auto"/>
          <w:sz w:val="24"/>
          <w:highlight w:val="none"/>
          <w:u w:val="single"/>
          <w:lang w:val="en-US"/>
        </w:rPr>
        <w:t xml:space="preserve">   </w:t>
      </w:r>
      <w:r>
        <w:rPr>
          <w:rFonts w:hint="eastAsia" w:ascii="宋体" w:hAnsi="宋体" w:eastAsia="宋体" w:cs="宋体"/>
          <w:b/>
          <w:i/>
          <w:color w:val="auto"/>
          <w:sz w:val="24"/>
          <w:szCs w:val="24"/>
          <w:highlight w:val="none"/>
          <w:u w:val="single"/>
          <w:lang w:val="en-US"/>
        </w:rPr>
        <w:t xml:space="preserve">合同专用条款 </w:t>
      </w:r>
      <w:r>
        <w:rPr>
          <w:rFonts w:hint="eastAsia" w:ascii="宋体" w:hAnsi="宋体" w:eastAsia="宋体" w:cs="宋体"/>
          <w:color w:val="auto"/>
          <w:sz w:val="24"/>
          <w:highlight w:val="none"/>
          <w:u w:val="single"/>
          <w:lang w:val="en-US"/>
        </w:rPr>
        <w:t xml:space="preserve">    </w:t>
      </w:r>
      <w:r>
        <w:rPr>
          <w:rFonts w:hint="eastAsia" w:ascii="宋体" w:hAnsi="宋体" w:eastAsia="宋体" w:cs="宋体"/>
          <w:color w:val="auto"/>
          <w:sz w:val="24"/>
          <w:highlight w:val="none"/>
        </w:rPr>
        <w:t>。</w:t>
      </w:r>
    </w:p>
    <w:p>
      <w:pPr>
        <w:pStyle w:val="959"/>
        <w:spacing w:before="0" w:beforeAutospacing="0" w:after="240" w:afterLines="100" w:afterAutospacing="0" w:line="360" w:lineRule="auto"/>
        <w:ind w:firstLine="480"/>
        <w:rPr>
          <w:b/>
          <w:color w:val="auto"/>
          <w:highlight w:val="none"/>
        </w:rPr>
      </w:pPr>
      <w:bookmarkStart w:id="395" w:name="_Toc1814"/>
      <w:bookmarkStart w:id="396" w:name="_Toc22618"/>
      <w:bookmarkStart w:id="397" w:name="_Toc10340"/>
      <w:r>
        <w:rPr>
          <w:rFonts w:hint="eastAsia"/>
          <w:b/>
          <w:color w:val="auto"/>
          <w:highlight w:val="none"/>
        </w:rPr>
        <w:t>1.4履约保证金</w:t>
      </w:r>
    </w:p>
    <w:p>
      <w:pPr>
        <w:pStyle w:val="959"/>
        <w:spacing w:before="0" w:beforeAutospacing="0" w:after="0" w:afterAutospacing="0" w:line="360" w:lineRule="auto"/>
        <w:ind w:firstLine="480"/>
        <w:rPr>
          <w:color w:val="auto"/>
          <w:highlight w:val="none"/>
        </w:rPr>
      </w:pPr>
      <w:r>
        <w:rPr>
          <w:rFonts w:hint="eastAsia"/>
          <w:color w:val="auto"/>
          <w:highlight w:val="none"/>
        </w:rPr>
        <w:t>乙方</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否）需要支付履约保证金。若需要支付履约保证金的，则：</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1.4.1履约保证金的比例为合同金额的</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1.4.2履约保证金支付方式详见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3"/>
        <w:tabs>
          <w:tab w:val="left" w:pos="0"/>
        </w:tabs>
        <w:spacing w:line="560" w:lineRule="exact"/>
        <w:ind w:left="0" w:firstLine="480" w:firstLineChars="200"/>
        <w:rPr>
          <w:color w:val="auto"/>
          <w:highlight w:val="none"/>
          <w:lang w:val="en-US"/>
        </w:rPr>
      </w:pPr>
      <w:r>
        <w:rPr>
          <w:rFonts w:hint="eastAsia" w:ascii="宋体" w:hAnsi="宋体" w:eastAsia="宋体" w:cs="宋体"/>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1.4.4甲方在项目验收结束后及时退还履约保证金。甲方在项目通过验收之日起</w:t>
      </w:r>
      <w:r>
        <w:rPr>
          <w:rFonts w:hint="eastAsia" w:ascii="宋体" w:hAnsi="宋体" w:cs="宋体"/>
          <w:color w:val="auto"/>
          <w:kern w:val="0"/>
          <w:sz w:val="24"/>
          <w:highlight w:val="none"/>
          <w:u w:val="single"/>
        </w:rPr>
        <w:t xml:space="preserve">5       </w:t>
      </w:r>
      <w:r>
        <w:rPr>
          <w:rFonts w:hint="eastAsia" w:ascii="宋体" w:hAnsi="宋体" w:cs="宋体"/>
          <w:color w:val="auto"/>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cs="宋体"/>
          <w:color w:val="auto"/>
          <w:kern w:val="0"/>
          <w:sz w:val="24"/>
          <w:highlight w:val="none"/>
          <w:u w:val="single"/>
        </w:rPr>
        <w:t xml:space="preserve">  0.05  </w:t>
      </w:r>
      <w:r>
        <w:rPr>
          <w:rFonts w:hint="eastAsia" w:ascii="宋体" w:hAnsi="宋体" w:cs="宋体"/>
          <w:color w:val="auto"/>
          <w:kern w:val="0"/>
          <w:sz w:val="24"/>
          <w:highlight w:val="none"/>
        </w:rPr>
        <w:t>%计算，最高限额为本合同履约保证金的</w:t>
      </w:r>
      <w:r>
        <w:rPr>
          <w:rFonts w:hint="eastAsia" w:ascii="宋体" w:hAnsi="宋体" w:cs="宋体"/>
          <w:color w:val="auto"/>
          <w:kern w:val="0"/>
          <w:sz w:val="24"/>
          <w:highlight w:val="none"/>
          <w:u w:val="single"/>
        </w:rPr>
        <w:t xml:space="preserve">  20  </w:t>
      </w:r>
      <w:r>
        <w:rPr>
          <w:rFonts w:hint="eastAsia" w:ascii="宋体" w:hAnsi="宋体" w:cs="宋体"/>
          <w:color w:val="auto"/>
          <w:kern w:val="0"/>
          <w:sz w:val="24"/>
          <w:highlight w:val="none"/>
        </w:rPr>
        <w:t xml:space="preserve"> %。</w:t>
      </w:r>
    </w:p>
    <w:p>
      <w:pPr>
        <w:spacing w:line="56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1.5</w:t>
      </w:r>
      <w:bookmarkEnd w:id="395"/>
      <w:bookmarkEnd w:id="396"/>
      <w:bookmarkEnd w:id="397"/>
      <w:r>
        <w:rPr>
          <w:rFonts w:hint="eastAsia" w:ascii="宋体" w:hAnsi="宋体" w:cs="宋体"/>
          <w:b/>
          <w:color w:val="auto"/>
          <w:sz w:val="24"/>
          <w:highlight w:val="none"/>
        </w:rPr>
        <w:t>预付款</w:t>
      </w:r>
    </w:p>
    <w:p>
      <w:pPr>
        <w:pStyle w:val="959"/>
        <w:spacing w:before="0" w:beforeAutospacing="0" w:after="0" w:afterAutospacing="0" w:line="360" w:lineRule="auto"/>
        <w:ind w:firstLine="480"/>
        <w:rPr>
          <w:color w:val="auto"/>
          <w:highlight w:val="none"/>
        </w:rPr>
      </w:pPr>
      <w:r>
        <w:rPr>
          <w:rFonts w:hint="eastAsia"/>
          <w:color w:val="auto"/>
          <w:highlight w:val="none"/>
        </w:rPr>
        <w:t>甲方</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否）需要支付预付款。若需要支付预付款的，则：</w:t>
      </w:r>
    </w:p>
    <w:p>
      <w:pPr>
        <w:spacing w:line="5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1.5.1预付款比例、支付方式、时间详见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959"/>
        <w:spacing w:before="0" w:beforeAutospacing="0" w:after="0" w:afterAutospacing="0" w:line="360" w:lineRule="auto"/>
        <w:ind w:firstLine="480"/>
        <w:rPr>
          <w:color w:val="auto"/>
          <w:highlight w:val="none"/>
        </w:rPr>
      </w:pPr>
      <w:r>
        <w:rPr>
          <w:rFonts w:hint="eastAsia"/>
          <w:color w:val="auto"/>
          <w:highlight w:val="none"/>
        </w:rPr>
        <w:t>1.5.2预付款的扣回方式详见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959"/>
        <w:spacing w:before="0" w:beforeAutospacing="0" w:after="0" w:afterAutospacing="0" w:line="360" w:lineRule="auto"/>
        <w:ind w:firstLine="480"/>
        <w:rPr>
          <w:color w:val="auto"/>
          <w:highlight w:val="none"/>
          <w:u w:val="single"/>
        </w:rPr>
      </w:pPr>
      <w:r>
        <w:rPr>
          <w:rFonts w:hint="eastAsia"/>
          <w:color w:val="auto"/>
          <w:highlight w:val="none"/>
        </w:rPr>
        <w:t>1.5.3预付款的担保措施详见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959"/>
        <w:spacing w:before="0" w:beforeAutospacing="0" w:after="0" w:afterAutospacing="0" w:line="360" w:lineRule="auto"/>
        <w:ind w:firstLine="480"/>
        <w:rPr>
          <w:b/>
          <w:bCs/>
          <w:color w:val="auto"/>
          <w:highlight w:val="none"/>
        </w:rPr>
      </w:pPr>
      <w:r>
        <w:rPr>
          <w:rFonts w:hint="eastAsia"/>
          <w:b/>
          <w:bCs/>
          <w:color w:val="auto"/>
          <w:highlight w:val="none"/>
        </w:rPr>
        <w:t>1.6资金支付</w:t>
      </w:r>
    </w:p>
    <w:p>
      <w:pPr>
        <w:pStyle w:val="959"/>
        <w:spacing w:before="0" w:beforeAutospacing="0" w:after="0" w:afterAutospacing="0" w:line="360" w:lineRule="auto"/>
        <w:ind w:firstLine="480"/>
        <w:rPr>
          <w:color w:val="auto"/>
          <w:highlight w:val="none"/>
        </w:rPr>
      </w:pPr>
      <w:r>
        <w:rPr>
          <w:rFonts w:hint="eastAsia"/>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1.6.2资金支付的方式、时间和条件详见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w:t>
      </w:r>
      <w:r>
        <w:rPr>
          <w:rFonts w:hint="eastAsia" w:ascii="宋体" w:hAnsi="宋体"/>
          <w:b/>
          <w:color w:val="auto"/>
          <w:sz w:val="24"/>
          <w:highlight w:val="none"/>
        </w:rPr>
        <w:t>7</w:t>
      </w:r>
      <w:r>
        <w:rPr>
          <w:rFonts w:ascii="宋体" w:hAnsi="宋体"/>
          <w:b/>
          <w:color w:val="auto"/>
          <w:sz w:val="24"/>
          <w:highlight w:val="none"/>
        </w:rPr>
        <w:t xml:space="preserve"> 履行期限</w:t>
      </w:r>
      <w:r>
        <w:rPr>
          <w:rFonts w:hint="eastAsia" w:ascii="宋体" w:hAnsi="宋体"/>
          <w:b/>
          <w:color w:val="auto"/>
          <w:sz w:val="24"/>
          <w:highlight w:val="none"/>
        </w:rPr>
        <w:t>、地点和方式</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.1 </w:t>
      </w:r>
      <w:r>
        <w:rPr>
          <w:rFonts w:hint="eastAsia" w:ascii="宋体" w:hAnsi="宋体"/>
          <w:color w:val="auto"/>
          <w:sz w:val="24"/>
          <w:highlight w:val="none"/>
        </w:rPr>
        <w:t>服务交付（实施）的时间（期限）</w:t>
      </w:r>
      <w:r>
        <w:rPr>
          <w:rFonts w:ascii="宋体" w:hAnsi="宋体"/>
          <w:color w:val="auto"/>
          <w:sz w:val="24"/>
          <w:highlight w:val="none"/>
        </w:rPr>
        <w:t>：</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.2 </w:t>
      </w:r>
      <w:r>
        <w:rPr>
          <w:rFonts w:hint="eastAsia" w:ascii="宋体" w:hAnsi="宋体"/>
          <w:color w:val="auto"/>
          <w:sz w:val="24"/>
          <w:highlight w:val="none"/>
        </w:rPr>
        <w:t>服</w:t>
      </w:r>
      <w:r>
        <w:rPr>
          <w:rFonts w:hint="eastAsia" w:ascii="宋体" w:hAnsi="宋体" w:cs="宋体"/>
          <w:color w:val="auto"/>
          <w:sz w:val="24"/>
          <w:highlight w:val="none"/>
        </w:rPr>
        <w:t>务交付（实施）的地点（地域范围）：</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.3 </w:t>
      </w:r>
      <w:r>
        <w:rPr>
          <w:rFonts w:hint="eastAsia" w:ascii="宋体" w:hAnsi="宋体"/>
          <w:color w:val="auto"/>
          <w:sz w:val="24"/>
          <w:highlight w:val="none"/>
        </w:rPr>
        <w:t>服务交付（实施）的方式：</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outlineLvl w:val="0"/>
        <w:rPr>
          <w:rFonts w:ascii="宋体" w:hAnsi="宋体"/>
          <w:bCs/>
          <w:color w:val="auto"/>
          <w:sz w:val="24"/>
          <w:highlight w:val="none"/>
        </w:rPr>
      </w:pPr>
      <w:r>
        <w:rPr>
          <w:rFonts w:hint="eastAsia" w:ascii="宋体" w:hAnsi="宋体"/>
          <w:bCs/>
          <w:color w:val="auto"/>
          <w:sz w:val="24"/>
          <w:highlight w:val="none"/>
        </w:rPr>
        <w:t>1.7.4若服务</w:t>
      </w:r>
      <w:r>
        <w:rPr>
          <w:rFonts w:hint="eastAsia"/>
          <w:bCs/>
          <w:color w:val="auto"/>
          <w:sz w:val="24"/>
          <w:highlight w:val="none"/>
        </w:rPr>
        <w:t>涉及货物的，则货物的：</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1.7.4.1 交付期限：详见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1.7.4.2 交付地点：</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1.7.4.3 交付方式：</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color w:val="auto"/>
          <w:sz w:val="24"/>
          <w:highlight w:val="none"/>
          <w:u w:val="single"/>
        </w:rPr>
      </w:pPr>
      <w:r>
        <w:rPr>
          <w:rFonts w:ascii="宋体" w:hAnsi="宋体"/>
          <w:b/>
          <w:color w:val="auto"/>
          <w:sz w:val="24"/>
          <w:highlight w:val="none"/>
        </w:rPr>
        <w:t>1.</w:t>
      </w:r>
      <w:r>
        <w:rPr>
          <w:rFonts w:hint="eastAsia" w:ascii="宋体" w:hAnsi="宋体"/>
          <w:b/>
          <w:color w:val="auto"/>
          <w:sz w:val="24"/>
          <w:highlight w:val="none"/>
        </w:rPr>
        <w:t>8违约责任</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.1 除不可抗力外，如果乙方没有按照本合同约定的期限</w:t>
      </w:r>
      <w:r>
        <w:rPr>
          <w:rFonts w:hint="eastAsia" w:ascii="宋体" w:hAnsi="宋体"/>
          <w:color w:val="auto"/>
          <w:sz w:val="24"/>
          <w:highlight w:val="none"/>
        </w:rPr>
        <w:t>、</w:t>
      </w:r>
      <w:r>
        <w:rPr>
          <w:rFonts w:ascii="宋体" w:hAnsi="宋体"/>
          <w:color w:val="auto"/>
          <w:sz w:val="24"/>
          <w:highlight w:val="none"/>
        </w:rPr>
        <w:t>地点和方式</w:t>
      </w:r>
      <w:r>
        <w:rPr>
          <w:rFonts w:hint="eastAsia" w:ascii="宋体" w:hAnsi="宋体"/>
          <w:color w:val="auto"/>
          <w:sz w:val="24"/>
          <w:highlight w:val="none"/>
        </w:rPr>
        <w:t>交付服务成果或者实施服务</w:t>
      </w:r>
      <w:r>
        <w:rPr>
          <w:rFonts w:ascii="宋体" w:hAnsi="宋体"/>
          <w:color w:val="auto"/>
          <w:sz w:val="24"/>
          <w:highlight w:val="none"/>
        </w:rPr>
        <w:t>，那么甲方可要求乙方支付违约金</w:t>
      </w:r>
      <w:r>
        <w:rPr>
          <w:rFonts w:hint="eastAsia" w:ascii="宋体" w:hAnsi="宋体"/>
          <w:color w:val="auto"/>
          <w:sz w:val="24"/>
          <w:highlight w:val="none"/>
        </w:rPr>
        <w:t>，迟延履行</w:t>
      </w:r>
      <w:r>
        <w:rPr>
          <w:rFonts w:ascii="宋体" w:hAnsi="宋体"/>
          <w:color w:val="auto"/>
          <w:sz w:val="24"/>
          <w:highlight w:val="none"/>
        </w:rPr>
        <w:t>违约金按每迟延</w:t>
      </w:r>
      <w:r>
        <w:rPr>
          <w:rFonts w:hint="eastAsia" w:ascii="宋体" w:hAnsi="宋体"/>
          <w:color w:val="auto"/>
          <w:sz w:val="24"/>
          <w:highlight w:val="none"/>
        </w:rPr>
        <w:t>履行</w:t>
      </w:r>
      <w:r>
        <w:rPr>
          <w:rFonts w:ascii="宋体" w:hAnsi="宋体"/>
          <w:color w:val="auto"/>
          <w:sz w:val="24"/>
          <w:highlight w:val="none"/>
        </w:rPr>
        <w:t>一日的应提供而未</w:t>
      </w:r>
      <w:r>
        <w:rPr>
          <w:rFonts w:hint="eastAsia" w:ascii="宋体" w:hAnsi="宋体"/>
          <w:color w:val="auto"/>
          <w:sz w:val="24"/>
          <w:highlight w:val="none"/>
        </w:rPr>
        <w:t>提供</w:t>
      </w:r>
      <w:r>
        <w:rPr>
          <w:rFonts w:ascii="宋体" w:hAnsi="宋体"/>
          <w:color w:val="auto"/>
          <w:sz w:val="24"/>
          <w:highlight w:val="none"/>
        </w:rPr>
        <w:t>服务价格的</w:t>
      </w:r>
      <w:r>
        <w:rPr>
          <w:rFonts w:hint="eastAsia" w:ascii="宋体" w:hAnsi="宋体"/>
          <w:color w:val="auto"/>
          <w:sz w:val="24"/>
          <w:highlight w:val="none"/>
          <w:u w:val="single"/>
        </w:rPr>
        <w:t>0.05</w:t>
      </w:r>
      <w:r>
        <w:rPr>
          <w:rFonts w:ascii="宋体" w:hAnsi="宋体"/>
          <w:color w:val="auto"/>
          <w:sz w:val="24"/>
          <w:highlight w:val="none"/>
          <w:u w:val="single"/>
        </w:rPr>
        <w:t xml:space="preserve"> </w:t>
      </w:r>
      <w:r>
        <w:rPr>
          <w:rFonts w:hint="eastAsia" w:ascii="宋体" w:hAnsi="宋体" w:cs="宋体"/>
          <w:color w:val="auto"/>
          <w:kern w:val="0"/>
          <w:sz w:val="24"/>
          <w:highlight w:val="none"/>
          <w:u w:val="single"/>
        </w:rPr>
        <w:t xml:space="preserve"> </w:t>
      </w:r>
      <w:r>
        <w:rPr>
          <w:rFonts w:ascii="宋体" w:hAnsi="宋体"/>
          <w:color w:val="auto"/>
          <w:sz w:val="24"/>
          <w:highlight w:val="none"/>
        </w:rPr>
        <w:t>%计算</w:t>
      </w:r>
      <w:r>
        <w:rPr>
          <w:rFonts w:hint="eastAsia" w:ascii="宋体" w:hAnsi="宋体"/>
          <w:color w:val="auto"/>
          <w:sz w:val="24"/>
          <w:highlight w:val="none"/>
        </w:rPr>
        <w:t>，</w:t>
      </w:r>
      <w:r>
        <w:rPr>
          <w:rFonts w:ascii="宋体" w:hAnsi="宋体"/>
          <w:color w:val="auto"/>
          <w:sz w:val="24"/>
          <w:highlight w:val="none"/>
        </w:rPr>
        <w:t>最高限额为</w:t>
      </w:r>
      <w:r>
        <w:rPr>
          <w:rFonts w:hint="eastAsia" w:ascii="宋体" w:hAnsi="宋体"/>
          <w:color w:val="auto"/>
          <w:sz w:val="24"/>
          <w:highlight w:val="none"/>
        </w:rPr>
        <w:t>本</w:t>
      </w:r>
      <w:r>
        <w:rPr>
          <w:rFonts w:ascii="宋体" w:hAnsi="宋体"/>
          <w:color w:val="auto"/>
          <w:sz w:val="24"/>
          <w:highlight w:val="none"/>
        </w:rPr>
        <w:t>合同总价的</w:t>
      </w:r>
      <w:r>
        <w:rPr>
          <w:rFonts w:ascii="宋体" w:hAnsi="宋体"/>
          <w:color w:val="auto"/>
          <w:sz w:val="24"/>
          <w:highlight w:val="none"/>
          <w:u w:val="single"/>
        </w:rPr>
        <w:t xml:space="preserve">  20   </w:t>
      </w:r>
      <w:r>
        <w:rPr>
          <w:rFonts w:ascii="宋体" w:hAnsi="宋体"/>
          <w:color w:val="auto"/>
          <w:sz w:val="24"/>
          <w:highlight w:val="none"/>
        </w:rPr>
        <w:t>%</w:t>
      </w:r>
      <w:r>
        <w:rPr>
          <w:rFonts w:hint="eastAsia" w:ascii="宋体" w:hAnsi="宋体"/>
          <w:color w:val="auto"/>
          <w:sz w:val="24"/>
          <w:highlight w:val="none"/>
        </w:rPr>
        <w:t>；</w:t>
      </w:r>
      <w:r>
        <w:rPr>
          <w:rFonts w:ascii="宋体" w:hAnsi="宋体"/>
          <w:color w:val="auto"/>
          <w:sz w:val="24"/>
          <w:highlight w:val="none"/>
        </w:rPr>
        <w:t>迟延</w:t>
      </w:r>
      <w:r>
        <w:rPr>
          <w:rFonts w:hint="eastAsia" w:ascii="宋体" w:hAnsi="宋体"/>
          <w:color w:val="auto"/>
          <w:sz w:val="24"/>
          <w:highlight w:val="none"/>
        </w:rPr>
        <w:t>履行</w:t>
      </w:r>
      <w:r>
        <w:rPr>
          <w:rFonts w:ascii="宋体" w:hAnsi="宋体"/>
          <w:color w:val="auto"/>
          <w:sz w:val="24"/>
          <w:highlight w:val="none"/>
        </w:rPr>
        <w:t>的违约金计算数额达到前述最高限额之日起</w:t>
      </w:r>
      <w:r>
        <w:rPr>
          <w:rFonts w:hint="eastAsia" w:ascii="宋体" w:hAnsi="宋体"/>
          <w:color w:val="auto"/>
          <w:sz w:val="24"/>
          <w:highlight w:val="none"/>
        </w:rPr>
        <w:t>，</w:t>
      </w:r>
      <w:r>
        <w:rPr>
          <w:rFonts w:ascii="宋体" w:hAnsi="宋体"/>
          <w:color w:val="auto"/>
          <w:sz w:val="24"/>
          <w:highlight w:val="none"/>
        </w:rPr>
        <w:t>甲方有权在要求乙方支付违约金的同时</w:t>
      </w:r>
      <w:r>
        <w:rPr>
          <w:rFonts w:hint="eastAsia" w:ascii="宋体" w:hAnsi="宋体"/>
          <w:color w:val="auto"/>
          <w:sz w:val="24"/>
          <w:highlight w:val="none"/>
        </w:rPr>
        <w:t>，书面通知乙方</w:t>
      </w:r>
      <w:r>
        <w:rPr>
          <w:rFonts w:ascii="宋体" w:hAnsi="宋体"/>
          <w:color w:val="auto"/>
          <w:sz w:val="24"/>
          <w:highlight w:val="none"/>
        </w:rPr>
        <w:t>解除本合同</w:t>
      </w:r>
      <w:r>
        <w:rPr>
          <w:rFonts w:hint="eastAsia" w:ascii="宋体" w:hAnsi="宋体"/>
          <w:color w:val="auto"/>
          <w:sz w:val="24"/>
          <w:highlight w:val="none"/>
        </w:rPr>
        <w:t>；</w:t>
      </w:r>
    </w:p>
    <w:p>
      <w:pPr>
        <w:pStyle w:val="3"/>
        <w:ind w:left="0" w:firstLine="480" w:firstLineChars="200"/>
        <w:rPr>
          <w:rFonts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highlight w:val="none"/>
          <w:u w:val="single"/>
          <w:lang w:val="en-US"/>
        </w:rPr>
        <w:t xml:space="preserve">  0.05 </w:t>
      </w:r>
      <w:r>
        <w:rPr>
          <w:rFonts w:hint="eastAsia" w:ascii="宋体" w:hAnsi="宋体" w:eastAsia="宋体" w:cs="宋体"/>
          <w:b w:val="0"/>
          <w:bCs w:val="0"/>
          <w:color w:val="auto"/>
          <w:sz w:val="24"/>
          <w:szCs w:val="24"/>
          <w:highlight w:val="none"/>
          <w:lang w:val="en-US"/>
        </w:rPr>
        <w:t>%计算，最高限额为本合同总价的</w:t>
      </w:r>
      <w:r>
        <w:rPr>
          <w:rFonts w:hint="eastAsia" w:ascii="宋体" w:hAnsi="宋体" w:eastAsia="宋体" w:cs="宋体"/>
          <w:b w:val="0"/>
          <w:bCs w:val="0"/>
          <w:color w:val="auto"/>
          <w:sz w:val="24"/>
          <w:szCs w:val="24"/>
          <w:highlight w:val="none"/>
          <w:u w:val="single"/>
          <w:lang w:val="en-US"/>
        </w:rPr>
        <w:t xml:space="preserve">  20  </w:t>
      </w:r>
      <w:r>
        <w:rPr>
          <w:rFonts w:hint="eastAsia" w:ascii="宋体" w:hAnsi="宋体" w:eastAsia="宋体" w:cs="宋体"/>
          <w:b w:val="0"/>
          <w:bCs w:val="0"/>
          <w:color w:val="auto"/>
          <w:sz w:val="24"/>
          <w:szCs w:val="24"/>
          <w:highlight w:val="none"/>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w:t>
      </w:r>
      <w:r>
        <w:rPr>
          <w:rFonts w:hint="eastAsia" w:ascii="宋体" w:hAnsi="宋体"/>
          <w:color w:val="auto"/>
          <w:sz w:val="24"/>
          <w:highlight w:val="none"/>
        </w:rPr>
        <w:t>3</w:t>
      </w:r>
      <w:r>
        <w:rPr>
          <w:rFonts w:hint="eastAsia" w:ascii="宋体" w:hAnsi="宋体" w:cs="宋体"/>
          <w:color w:val="auto"/>
          <w:sz w:val="24"/>
          <w:highlight w:val="none"/>
        </w:rPr>
        <w:t>除不可抗力外，如果甲方没有按照本合同约定的付款方式付款，那么乙方可要求甲方支付违约金，违约金按每迟延付款一日的应付而未付款的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  </w:t>
      </w:r>
      <w:r>
        <w:rPr>
          <w:rFonts w:hint="eastAsia" w:ascii="宋体" w:hAnsi="宋体" w:cs="宋体"/>
          <w:color w:val="auto"/>
          <w:sz w:val="24"/>
          <w:highlight w:val="none"/>
        </w:rPr>
        <w:t>%；迟延付款的违约金计算数额达到前述最高限额之日起，乙方有权在要求甲方支付违约金的同时，书面通知甲方解除本合同</w:t>
      </w:r>
      <w:r>
        <w:rPr>
          <w:rFonts w:hint="eastAsia" w:ascii="宋体" w:hAnsi="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color w:val="auto"/>
          <w:highlight w:val="none"/>
        </w:rPr>
      </w:pPr>
      <w:r>
        <w:rPr>
          <w:rFonts w:hint="eastAsia" w:ascii="宋体" w:hAnsi="宋体" w:cs="宋体"/>
          <w:color w:val="auto"/>
          <w:sz w:val="24"/>
          <w:highlight w:val="none"/>
        </w:rPr>
        <w:t>1.8.7违约责任</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另有约定的，从其约定。</w:t>
      </w:r>
    </w:p>
    <w:p>
      <w:pPr>
        <w:spacing w:line="560" w:lineRule="exact"/>
        <w:ind w:firstLine="482" w:firstLineChars="200"/>
        <w:outlineLvl w:val="0"/>
        <w:rPr>
          <w:rFonts w:ascii="宋体" w:hAnsi="宋体" w:cs="宋体"/>
          <w:b/>
          <w:color w:val="auto"/>
          <w:sz w:val="24"/>
          <w:highlight w:val="none"/>
        </w:rPr>
      </w:pPr>
      <w:bookmarkStart w:id="398" w:name="_Toc15583"/>
      <w:bookmarkStart w:id="399" w:name="_Toc28375"/>
      <w:bookmarkStart w:id="400" w:name="_Toc16021"/>
      <w:r>
        <w:rPr>
          <w:rFonts w:hint="eastAsia" w:ascii="宋体" w:hAnsi="宋体" w:cs="宋体"/>
          <w:b/>
          <w:color w:val="auto"/>
          <w:sz w:val="24"/>
          <w:highlight w:val="none"/>
        </w:rPr>
        <w:t>1.9合同争议的解决</w:t>
      </w:r>
      <w:bookmarkEnd w:id="398"/>
      <w:bookmarkEnd w:id="399"/>
      <w:bookmarkEnd w:id="400"/>
    </w:p>
    <w:p>
      <w:pPr>
        <w:spacing w:line="560" w:lineRule="exact"/>
        <w:ind w:left="-61" w:leftChars="-29" w:right="-420" w:rightChars="-200" w:firstLine="240" w:firstLineChars="100"/>
        <w:rPr>
          <w:rFonts w:ascii="宋体" w:hAnsi="宋体" w:cs="宋体"/>
          <w:color w:val="auto"/>
          <w:sz w:val="24"/>
          <w:highlight w:val="none"/>
        </w:rPr>
      </w:pPr>
      <w:r>
        <w:rPr>
          <w:rFonts w:hint="eastAsia" w:ascii="宋体" w:hAnsi="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highlight w:val="none"/>
          <w:u w:val="single"/>
        </w:rPr>
        <w:t xml:space="preserve">   合同专用条款  </w:t>
      </w:r>
      <w:r>
        <w:rPr>
          <w:rFonts w:hint="eastAsia" w:ascii="宋体" w:hAnsi="宋体" w:cs="宋体"/>
          <w:color w:val="auto"/>
          <w:sz w:val="24"/>
          <w:highlight w:val="none"/>
        </w:rPr>
        <w:t>条款规定的方式解决：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1.9.1 将争议提交</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仲裁委员会依申请仲裁时其现行有效的仲裁规则裁决；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1.9.2 向</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人民法院起诉。</w:t>
      </w:r>
    </w:p>
    <w:p>
      <w:pPr>
        <w:spacing w:line="560" w:lineRule="exact"/>
        <w:ind w:firstLine="482" w:firstLineChars="200"/>
        <w:outlineLvl w:val="0"/>
        <w:rPr>
          <w:rFonts w:ascii="宋体" w:hAnsi="宋体" w:cs="宋体"/>
          <w:b/>
          <w:color w:val="auto"/>
          <w:sz w:val="24"/>
          <w:highlight w:val="none"/>
        </w:rPr>
      </w:pPr>
      <w:bookmarkStart w:id="401" w:name="_Toc15322"/>
      <w:bookmarkStart w:id="402" w:name="_Toc11173"/>
      <w:bookmarkStart w:id="403" w:name="_Toc7245"/>
      <w:r>
        <w:rPr>
          <w:rFonts w:hint="eastAsia" w:ascii="宋体" w:hAnsi="宋体" w:cs="宋体"/>
          <w:b/>
          <w:color w:val="auto"/>
          <w:sz w:val="24"/>
          <w:highlight w:val="none"/>
        </w:rPr>
        <w:t>1.10 合同生效</w:t>
      </w:r>
      <w:bookmarkEnd w:id="401"/>
      <w:bookmarkEnd w:id="402"/>
      <w:bookmarkEnd w:id="403"/>
    </w:p>
    <w:p>
      <w:pPr>
        <w:spacing w:line="56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本合同自双方当事人盖章签字时生效。</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b/>
          <w:color w:val="auto"/>
          <w:sz w:val="24"/>
          <w:highlight w:val="none"/>
          <w:lang w:val="zh-CN"/>
        </w:rPr>
        <w:t>甲方</w:t>
      </w:r>
      <w:r>
        <w:rPr>
          <w:rFonts w:hint="eastAsia" w:ascii="宋体" w:hAnsi="宋体"/>
          <w:color w:val="auto"/>
          <w:sz w:val="24"/>
          <w:highlight w:val="none"/>
          <w:lang w:val="zh-CN"/>
        </w:rPr>
        <w:t>：</w:t>
      </w:r>
      <w:r>
        <w:rPr>
          <w:rFonts w:ascii="宋体" w:hAnsi="宋体"/>
          <w:color w:val="auto"/>
          <w:sz w:val="24"/>
          <w:highlight w:val="none"/>
          <w:lang w:val="zh-CN"/>
        </w:rPr>
        <w:t xml:space="preserve">                             </w:t>
      </w:r>
      <w:r>
        <w:rPr>
          <w:rFonts w:ascii="宋体" w:hAnsi="宋体"/>
          <w:b/>
          <w:color w:val="auto"/>
          <w:sz w:val="24"/>
          <w:highlight w:val="none"/>
          <w:lang w:val="zh-CN"/>
        </w:rPr>
        <w:t xml:space="preserve">      乙方</w:t>
      </w:r>
      <w:r>
        <w:rPr>
          <w:rFonts w:hint="eastAsia" w:ascii="宋体" w:hAnsi="宋体"/>
          <w:color w:val="auto"/>
          <w:sz w:val="24"/>
          <w:highlight w:val="none"/>
          <w:lang w:val="zh-CN"/>
        </w:rPr>
        <w:t>：</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统一社会信用代码：</w:t>
      </w:r>
      <w:r>
        <w:rPr>
          <w:rFonts w:ascii="宋体" w:hAnsi="宋体"/>
          <w:color w:val="auto"/>
          <w:sz w:val="24"/>
          <w:highlight w:val="none"/>
          <w:lang w:val="zh-CN"/>
        </w:rPr>
        <w:t xml:space="preserve">                        </w:t>
      </w:r>
      <w:r>
        <w:rPr>
          <w:rFonts w:hint="eastAsia" w:ascii="宋体" w:hAnsi="宋体"/>
          <w:color w:val="auto"/>
          <w:sz w:val="24"/>
          <w:highlight w:val="none"/>
          <w:lang w:val="zh-CN"/>
        </w:rPr>
        <w:t>统一社会信用代码或身份证号码：</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住所：</w:t>
      </w:r>
      <w:r>
        <w:rPr>
          <w:rFonts w:ascii="宋体" w:hAnsi="宋体"/>
          <w:color w:val="auto"/>
          <w:sz w:val="24"/>
          <w:highlight w:val="none"/>
          <w:lang w:val="zh-CN"/>
        </w:rPr>
        <w:t xml:space="preserve">                                   </w:t>
      </w:r>
      <w:r>
        <w:rPr>
          <w:rFonts w:hint="eastAsia" w:ascii="宋体" w:hAnsi="宋体"/>
          <w:color w:val="auto"/>
          <w:sz w:val="24"/>
          <w:highlight w:val="none"/>
          <w:lang w:val="zh-CN"/>
        </w:rPr>
        <w:t>住所：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法定代表人或</w:t>
      </w:r>
      <w:r>
        <w:rPr>
          <w:rFonts w:ascii="宋体" w:hAnsi="宋体"/>
          <w:color w:val="auto"/>
          <w:sz w:val="24"/>
          <w:highlight w:val="none"/>
          <w:lang w:val="zh-CN"/>
        </w:rPr>
        <w:t xml:space="preserve">                             </w:t>
      </w:r>
      <w:r>
        <w:rPr>
          <w:rFonts w:hint="eastAsia" w:ascii="宋体" w:hAnsi="宋体"/>
          <w:color w:val="auto"/>
          <w:sz w:val="24"/>
          <w:highlight w:val="none"/>
          <w:lang w:val="zh-CN"/>
        </w:rPr>
        <w:t>法定代表人或</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授权代表（签字）：</w:t>
      </w:r>
      <w:r>
        <w:rPr>
          <w:rFonts w:ascii="宋体" w:hAnsi="宋体"/>
          <w:color w:val="auto"/>
          <w:sz w:val="24"/>
          <w:highlight w:val="none"/>
          <w:lang w:val="zh-CN"/>
        </w:rPr>
        <w:t xml:space="preserve">                       授权代表（签字）: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联系人：</w:t>
      </w:r>
      <w:r>
        <w:rPr>
          <w:rFonts w:ascii="宋体" w:hAnsi="宋体"/>
          <w:color w:val="auto"/>
          <w:sz w:val="24"/>
          <w:highlight w:val="none"/>
          <w:lang w:val="zh-CN"/>
        </w:rPr>
        <w:t xml:space="preserve">                                 </w:t>
      </w:r>
      <w:r>
        <w:rPr>
          <w:rFonts w:hint="eastAsia" w:ascii="宋体" w:hAnsi="宋体"/>
          <w:color w:val="auto"/>
          <w:sz w:val="24"/>
          <w:highlight w:val="none"/>
          <w:lang w:val="zh-CN"/>
        </w:rPr>
        <w:t>联系人：</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约定送达地址：</w:t>
      </w:r>
      <w:r>
        <w:rPr>
          <w:rFonts w:ascii="宋体" w:hAnsi="宋体"/>
          <w:color w:val="auto"/>
          <w:sz w:val="24"/>
          <w:highlight w:val="none"/>
          <w:lang w:val="zh-CN"/>
        </w:rPr>
        <w:t xml:space="preserve">                           </w:t>
      </w:r>
      <w:r>
        <w:rPr>
          <w:rFonts w:hint="eastAsia" w:ascii="宋体" w:hAnsi="宋体"/>
          <w:color w:val="auto"/>
          <w:sz w:val="24"/>
          <w:highlight w:val="none"/>
          <w:lang w:val="zh-CN"/>
        </w:rPr>
        <w:t>约定送达地址：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邮政编码：</w:t>
      </w:r>
      <w:r>
        <w:rPr>
          <w:rFonts w:ascii="宋体" w:hAnsi="宋体"/>
          <w:color w:val="auto"/>
          <w:sz w:val="24"/>
          <w:highlight w:val="none"/>
          <w:lang w:val="zh-CN"/>
        </w:rPr>
        <w:t xml:space="preserve">                               </w:t>
      </w:r>
      <w:r>
        <w:rPr>
          <w:rFonts w:hint="eastAsia" w:ascii="宋体" w:hAnsi="宋体"/>
          <w:color w:val="auto"/>
          <w:sz w:val="24"/>
          <w:highlight w:val="none"/>
          <w:lang w:val="zh-CN"/>
        </w:rPr>
        <w:t>邮政编码：</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电话</w:t>
      </w:r>
      <w:r>
        <w:rPr>
          <w:rFonts w:ascii="宋体" w:hAnsi="宋体"/>
          <w:color w:val="auto"/>
          <w:sz w:val="24"/>
          <w:highlight w:val="none"/>
          <w:lang w:val="zh-CN"/>
        </w:rPr>
        <w:t xml:space="preserve">:                                    电话: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传真</w:t>
      </w:r>
      <w:r>
        <w:rPr>
          <w:rFonts w:ascii="宋体" w:hAnsi="宋体"/>
          <w:color w:val="auto"/>
          <w:sz w:val="24"/>
          <w:highlight w:val="none"/>
          <w:lang w:val="zh-CN"/>
        </w:rPr>
        <w:t xml:space="preserve">:                                    </w:t>
      </w:r>
      <w:r>
        <w:rPr>
          <w:rFonts w:hint="eastAsia" w:ascii="宋体" w:hAnsi="宋体"/>
          <w:color w:val="auto"/>
          <w:sz w:val="24"/>
          <w:highlight w:val="none"/>
          <w:lang w:val="zh-CN"/>
        </w:rPr>
        <w:t>传真</w:t>
      </w:r>
      <w:r>
        <w:rPr>
          <w:rFonts w:ascii="宋体" w:hAnsi="宋体"/>
          <w:color w:val="auto"/>
          <w:sz w:val="24"/>
          <w:highlight w:val="none"/>
          <w:lang w:val="zh-CN"/>
        </w:rPr>
        <w:t>:</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lang w:val="zh-CN"/>
        </w:rPr>
        <w:t>电子邮箱：</w:t>
      </w:r>
      <w:r>
        <w:rPr>
          <w:rFonts w:ascii="宋体" w:hAnsi="宋体"/>
          <w:color w:val="auto"/>
          <w:sz w:val="24"/>
          <w:highlight w:val="none"/>
          <w:lang w:val="zh-CN"/>
        </w:rPr>
        <w:t xml:space="preserve">                               </w:t>
      </w:r>
      <w:r>
        <w:rPr>
          <w:rFonts w:hint="eastAsia" w:ascii="宋体" w:hAnsi="宋体"/>
          <w:color w:val="auto"/>
          <w:sz w:val="24"/>
          <w:highlight w:val="none"/>
          <w:lang w:val="zh-CN"/>
        </w:rPr>
        <w:t>电子邮箱：</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开户银行：</w:t>
      </w:r>
      <w:r>
        <w:rPr>
          <w:rFonts w:ascii="宋体" w:hAnsi="宋体"/>
          <w:color w:val="auto"/>
          <w:sz w:val="24"/>
          <w:highlight w:val="none"/>
        </w:rPr>
        <w:t xml:space="preserve">                               开户银行：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开户名称：</w:t>
      </w:r>
      <w:r>
        <w:rPr>
          <w:rFonts w:ascii="宋体" w:hAnsi="宋体"/>
          <w:color w:val="auto"/>
          <w:sz w:val="24"/>
          <w:highlight w:val="none"/>
        </w:rPr>
        <w:t xml:space="preserve">                               开户名称：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开户账号：</w:t>
      </w:r>
      <w:r>
        <w:rPr>
          <w:rFonts w:ascii="宋体" w:hAnsi="宋体"/>
          <w:color w:val="auto"/>
          <w:sz w:val="24"/>
          <w:highlight w:val="none"/>
          <w:lang w:val="zh-CN"/>
        </w:rPr>
        <w:t xml:space="preserve">                               </w:t>
      </w:r>
      <w:r>
        <w:rPr>
          <w:rFonts w:hint="eastAsia" w:ascii="宋体" w:hAnsi="宋体"/>
          <w:color w:val="auto"/>
          <w:sz w:val="24"/>
          <w:highlight w:val="none"/>
        </w:rPr>
        <w:t>开户账号：</w:t>
      </w:r>
    </w:p>
    <w:p>
      <w:pPr>
        <w:widowControl/>
        <w:spacing w:line="560" w:lineRule="exact"/>
        <w:jc w:val="left"/>
        <w:rPr>
          <w:rFonts w:ascii="宋体" w:hAnsi="宋体"/>
          <w:b/>
          <w:color w:val="auto"/>
          <w:sz w:val="24"/>
          <w:highlight w:val="none"/>
        </w:rPr>
      </w:pPr>
    </w:p>
    <w:p>
      <w:pPr>
        <w:widowControl/>
        <w:adjustRightInd/>
        <w:jc w:val="left"/>
        <w:rPr>
          <w:rFonts w:ascii="宋体" w:hAnsi="宋体"/>
          <w:b/>
          <w:color w:val="auto"/>
          <w:sz w:val="24"/>
          <w:highlight w:val="none"/>
        </w:rPr>
      </w:pPr>
      <w:r>
        <w:rPr>
          <w:rFonts w:ascii="宋体" w:hAnsi="宋体"/>
          <w:b/>
          <w:color w:val="auto"/>
          <w:highlight w:val="none"/>
        </w:rPr>
        <w:br w:type="page"/>
      </w:r>
    </w:p>
    <w:p>
      <w:pPr>
        <w:pStyle w:val="701"/>
        <w:spacing w:line="560" w:lineRule="exact"/>
        <w:ind w:firstLine="482"/>
        <w:jc w:val="center"/>
        <w:rPr>
          <w:rFonts w:ascii="宋体" w:hAnsi="宋体"/>
          <w:b/>
          <w:color w:val="auto"/>
          <w:szCs w:val="24"/>
          <w:highlight w:val="none"/>
        </w:rPr>
      </w:pPr>
      <w:r>
        <w:rPr>
          <w:rFonts w:hint="eastAsia" w:ascii="宋体" w:hAnsi="宋体"/>
          <w:b/>
          <w:color w:val="auto"/>
          <w:szCs w:val="24"/>
          <w:highlight w:val="none"/>
        </w:rPr>
        <w:t>第二部分</w:t>
      </w:r>
      <w:r>
        <w:rPr>
          <w:rFonts w:ascii="宋体" w:hAnsi="宋体"/>
          <w:b/>
          <w:color w:val="auto"/>
          <w:szCs w:val="24"/>
          <w:highlight w:val="none"/>
        </w:rPr>
        <w:t xml:space="preserve"> </w:t>
      </w:r>
      <w:r>
        <w:rPr>
          <w:rFonts w:hint="eastAsia" w:ascii="宋体" w:hAnsi="宋体"/>
          <w:b/>
          <w:color w:val="auto"/>
          <w:szCs w:val="24"/>
          <w:highlight w:val="none"/>
        </w:rPr>
        <w:t>合同一般条款</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2.1 定义</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本合同中的下列</w:t>
      </w:r>
      <w:r>
        <w:rPr>
          <w:rFonts w:hint="eastAsia" w:ascii="宋体" w:hAnsi="宋体"/>
          <w:color w:val="auto"/>
          <w:sz w:val="24"/>
          <w:highlight w:val="none"/>
        </w:rPr>
        <w:t>词</w:t>
      </w:r>
      <w:r>
        <w:rPr>
          <w:rFonts w:ascii="宋体" w:hAnsi="宋体"/>
          <w:color w:val="auto"/>
          <w:sz w:val="24"/>
          <w:highlight w:val="none"/>
        </w:rPr>
        <w:t>语应</w:t>
      </w:r>
      <w:r>
        <w:rPr>
          <w:rFonts w:hint="eastAsia" w:ascii="宋体" w:hAnsi="宋体"/>
          <w:color w:val="auto"/>
          <w:sz w:val="24"/>
          <w:highlight w:val="none"/>
        </w:rPr>
        <w:t>按以下内容进行</w:t>
      </w:r>
      <w:r>
        <w:rPr>
          <w:rFonts w:ascii="宋体" w:hAnsi="宋体"/>
          <w:color w:val="auto"/>
          <w:sz w:val="24"/>
          <w:highlight w:val="none"/>
        </w:rPr>
        <w:t>解释：</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 “合同”系指采购人和</w:t>
      </w:r>
      <w:r>
        <w:rPr>
          <w:rFonts w:hint="eastAsia" w:ascii="宋体" w:hAnsi="宋体" w:cs="宋体"/>
          <w:color w:val="auto"/>
          <w:sz w:val="24"/>
          <w:highlight w:val="none"/>
        </w:rPr>
        <w:t>中标或成交</w:t>
      </w:r>
      <w:r>
        <w:rPr>
          <w:rFonts w:ascii="宋体" w:hAnsi="宋体"/>
          <w:color w:val="auto"/>
          <w:sz w:val="24"/>
          <w:highlight w:val="none"/>
        </w:rPr>
        <w:t>供应商签订的载明双方当事人所达成的协议，并包括所有的附件、附录和构成合同的其他文件。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2.1.2 “合同价”系指根据合同约定，</w:t>
      </w:r>
      <w:r>
        <w:rPr>
          <w:rFonts w:hint="eastAsia" w:ascii="宋体" w:hAnsi="宋体" w:cs="宋体"/>
          <w:color w:val="auto"/>
          <w:sz w:val="24"/>
          <w:highlight w:val="none"/>
        </w:rPr>
        <w:t>中标或成交</w:t>
      </w:r>
      <w:r>
        <w:rPr>
          <w:rFonts w:ascii="宋体" w:hAnsi="宋体"/>
          <w:color w:val="auto"/>
          <w:sz w:val="24"/>
          <w:highlight w:val="none"/>
        </w:rPr>
        <w:t>供应商在完全履行合同义务后</w:t>
      </w:r>
      <w:r>
        <w:rPr>
          <w:rFonts w:hint="eastAsia" w:ascii="宋体" w:hAnsi="宋体"/>
          <w:color w:val="auto"/>
          <w:sz w:val="24"/>
          <w:highlight w:val="none"/>
        </w:rPr>
        <w:t>，</w:t>
      </w:r>
      <w:r>
        <w:rPr>
          <w:rFonts w:ascii="宋体" w:hAnsi="宋体"/>
          <w:color w:val="auto"/>
          <w:sz w:val="24"/>
          <w:highlight w:val="none"/>
        </w:rPr>
        <w:t>采购人应支付给</w:t>
      </w:r>
      <w:r>
        <w:rPr>
          <w:rFonts w:hint="eastAsia" w:ascii="宋体" w:hAnsi="宋体" w:cs="宋体"/>
          <w:color w:val="auto"/>
          <w:sz w:val="24"/>
          <w:highlight w:val="none"/>
        </w:rPr>
        <w:t>中标或成交</w:t>
      </w:r>
      <w:r>
        <w:rPr>
          <w:rFonts w:ascii="宋体" w:hAnsi="宋体"/>
          <w:color w:val="auto"/>
          <w:sz w:val="24"/>
          <w:highlight w:val="none"/>
        </w:rPr>
        <w:t>供应商的价格。</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2.1.3 “</w:t>
      </w:r>
      <w:r>
        <w:rPr>
          <w:rFonts w:hint="eastAsia" w:ascii="宋体" w:hAnsi="宋体"/>
          <w:color w:val="auto"/>
          <w:sz w:val="24"/>
          <w:highlight w:val="none"/>
        </w:rPr>
        <w:t>服务</w:t>
      </w:r>
      <w:r>
        <w:rPr>
          <w:rFonts w:ascii="宋体" w:hAnsi="宋体"/>
          <w:color w:val="auto"/>
          <w:sz w:val="24"/>
          <w:highlight w:val="none"/>
        </w:rPr>
        <w:t>”系指</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根据合同约定应向采购人</w:t>
      </w:r>
      <w:r>
        <w:rPr>
          <w:rFonts w:hint="eastAsia" w:ascii="宋体" w:hAnsi="宋体"/>
          <w:color w:val="auto"/>
          <w:sz w:val="24"/>
          <w:highlight w:val="none"/>
        </w:rPr>
        <w:t>履行</w:t>
      </w:r>
      <w:r>
        <w:rPr>
          <w:rFonts w:ascii="宋体" w:hAnsi="宋体"/>
          <w:color w:val="auto"/>
          <w:sz w:val="24"/>
          <w:highlight w:val="none"/>
        </w:rPr>
        <w:t>的</w:t>
      </w:r>
      <w:r>
        <w:rPr>
          <w:rFonts w:hint="eastAsia" w:ascii="宋体" w:hAnsi="宋体"/>
          <w:color w:val="auto"/>
          <w:sz w:val="24"/>
          <w:highlight w:val="none"/>
        </w:rPr>
        <w:t>除货物和工程以外的其他政府采购对象，包括采购人自身需要的服务和向社会公众提供的公共服务。</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 “</w:t>
      </w:r>
      <w:r>
        <w:rPr>
          <w:rFonts w:hint="eastAsia" w:ascii="宋体" w:hAnsi="宋体"/>
          <w:color w:val="auto"/>
          <w:sz w:val="24"/>
          <w:highlight w:val="none"/>
        </w:rPr>
        <w:t>甲方</w:t>
      </w:r>
      <w:r>
        <w:rPr>
          <w:rFonts w:ascii="宋体" w:hAnsi="宋体"/>
          <w:color w:val="auto"/>
          <w:sz w:val="24"/>
          <w:highlight w:val="none"/>
        </w:rPr>
        <w:t>”系指与</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签署合同的采购人</w:t>
      </w:r>
      <w:r>
        <w:rPr>
          <w:rFonts w:hint="eastAsia" w:ascii="宋体" w:hAnsi="宋体"/>
          <w:color w:val="auto"/>
          <w:sz w:val="24"/>
          <w:highlight w:val="none"/>
        </w:rPr>
        <w:t>；采购人委托采购代理机构代表其与乙方签订合同的，采购人的授权委托书作为合同附件。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2.1.5 “乙方”系指根据合同约定提供服务的</w:t>
      </w:r>
      <w:r>
        <w:rPr>
          <w:rFonts w:hint="eastAsia" w:ascii="宋体" w:hAnsi="宋体" w:cs="宋体"/>
          <w:color w:val="auto"/>
          <w:sz w:val="24"/>
          <w:highlight w:val="none"/>
        </w:rPr>
        <w:t>中标或成交</w:t>
      </w:r>
      <w:r>
        <w:rPr>
          <w:rFonts w:ascii="宋体" w:hAnsi="宋体"/>
          <w:color w:val="auto"/>
          <w:sz w:val="24"/>
          <w:highlight w:val="none"/>
        </w:rPr>
        <w:t>供应商</w:t>
      </w:r>
      <w:r>
        <w:rPr>
          <w:rFonts w:hint="eastAsia" w:ascii="宋体" w:hAnsi="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2.1.6 “现场”系指合同约定提供服务的地点。</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2.2 技术规范</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服务</w:t>
      </w:r>
      <w:r>
        <w:rPr>
          <w:rFonts w:ascii="宋体" w:hAnsi="宋体"/>
          <w:color w:val="auto"/>
          <w:sz w:val="24"/>
          <w:highlight w:val="none"/>
        </w:rPr>
        <w:t>所应遵守的技术规范应与采购文件规定的技术规范和技术规范附件(如果有的话)及其技术规范偏差表(如果被甲方接受的话)相一致</w:t>
      </w:r>
      <w:r>
        <w:rPr>
          <w:rFonts w:hint="eastAsia" w:ascii="宋体" w:hAnsi="宋体"/>
          <w:color w:val="auto"/>
          <w:sz w:val="24"/>
          <w:highlight w:val="none"/>
        </w:rPr>
        <w:t>；</w:t>
      </w:r>
      <w:r>
        <w:rPr>
          <w:rFonts w:ascii="宋体" w:hAnsi="宋体"/>
          <w:color w:val="auto"/>
          <w:sz w:val="24"/>
          <w:highlight w:val="none"/>
        </w:rPr>
        <w:t>如果采购文件中没有技术规范的相应说明，那么应以国家有关部门最新颁布的相应标准</w:t>
      </w:r>
      <w:r>
        <w:rPr>
          <w:rFonts w:hint="eastAsia" w:ascii="宋体" w:hAnsi="宋体"/>
          <w:color w:val="auto"/>
          <w:sz w:val="24"/>
          <w:highlight w:val="none"/>
        </w:rPr>
        <w:t>和</w:t>
      </w:r>
      <w:r>
        <w:rPr>
          <w:rFonts w:ascii="宋体" w:hAnsi="宋体"/>
          <w:color w:val="auto"/>
          <w:sz w:val="24"/>
          <w:highlight w:val="none"/>
        </w:rPr>
        <w:t>规范为准。</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2.3 知识产权</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2.3.1 </w:t>
      </w:r>
      <w:r>
        <w:rPr>
          <w:rFonts w:hint="eastAsia" w:ascii="宋体" w:hAnsi="宋体"/>
          <w:color w:val="auto"/>
          <w:sz w:val="24"/>
          <w:highlight w:val="none"/>
        </w:rPr>
        <w:t>乙</w:t>
      </w:r>
      <w:r>
        <w:rPr>
          <w:rFonts w:ascii="宋体" w:hAnsi="宋体"/>
          <w:color w:val="auto"/>
          <w:sz w:val="24"/>
          <w:highlight w:val="none"/>
        </w:rPr>
        <w:t>方应保证</w:t>
      </w:r>
      <w:r>
        <w:rPr>
          <w:rFonts w:hint="eastAsia" w:ascii="宋体" w:hAnsi="宋体"/>
          <w:color w:val="auto"/>
          <w:sz w:val="24"/>
          <w:highlight w:val="none"/>
        </w:rPr>
        <w:t>其提供的服务</w:t>
      </w:r>
      <w:r>
        <w:rPr>
          <w:rFonts w:ascii="宋体" w:hAnsi="宋体"/>
          <w:color w:val="auto"/>
          <w:sz w:val="24"/>
          <w:highlight w:val="none"/>
        </w:rPr>
        <w:t>不受任何第三方提出的侵犯其著作权、商标权、专利权等知识产权方面的起诉</w:t>
      </w:r>
      <w:r>
        <w:rPr>
          <w:rFonts w:hint="eastAsia" w:ascii="宋体" w:hAnsi="宋体"/>
          <w:color w:val="auto"/>
          <w:sz w:val="24"/>
          <w:highlight w:val="none"/>
        </w:rPr>
        <w:t>；</w:t>
      </w:r>
      <w:r>
        <w:rPr>
          <w:rFonts w:ascii="宋体" w:hAnsi="宋体"/>
          <w:color w:val="auto"/>
          <w:sz w:val="24"/>
          <w:highlight w:val="none"/>
        </w:rPr>
        <w:t>如果任何第三方提出侵权</w:t>
      </w:r>
      <w:r>
        <w:rPr>
          <w:rFonts w:hint="eastAsia" w:ascii="宋体" w:hAnsi="宋体"/>
          <w:color w:val="auto"/>
          <w:sz w:val="24"/>
          <w:highlight w:val="none"/>
        </w:rPr>
        <w:t>指控</w:t>
      </w:r>
      <w:r>
        <w:rPr>
          <w:rFonts w:ascii="宋体" w:hAnsi="宋体"/>
          <w:color w:val="auto"/>
          <w:sz w:val="24"/>
          <w:highlight w:val="none"/>
        </w:rPr>
        <w:t>，那么乙方须与该第三方交涉并承担由此发生的一切责任、费用和赔偿</w:t>
      </w:r>
      <w:r>
        <w:rPr>
          <w:rFonts w:hint="eastAsia" w:ascii="宋体" w:hAnsi="宋体"/>
          <w:color w:val="auto"/>
          <w:sz w:val="24"/>
          <w:highlight w:val="none"/>
        </w:rPr>
        <w:t>，乙方还应及时澄清相关信息，使甲方声誉免受损害，甲方保留追责的权利。</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2.3.2 </w:t>
      </w:r>
      <w:r>
        <w:rPr>
          <w:rFonts w:hint="eastAsia" w:ascii="宋体" w:hAnsi="宋体"/>
          <w:color w:val="auto"/>
          <w:sz w:val="24"/>
          <w:highlight w:val="none"/>
        </w:rPr>
        <w:t>合同涉及技术成果的归属和收益的分成办法的，</w:t>
      </w: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 xml:space="preserve">2.4 </w:t>
      </w:r>
      <w:r>
        <w:rPr>
          <w:rFonts w:hint="eastAsia" w:ascii="宋体" w:hAnsi="宋体"/>
          <w:b/>
          <w:color w:val="auto"/>
          <w:sz w:val="24"/>
          <w:highlight w:val="none"/>
        </w:rPr>
        <w:t>履约检查和问题反馈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2.4.1甲方</w:t>
      </w:r>
      <w:r>
        <w:rPr>
          <w:rFonts w:hint="eastAsia" w:ascii="宋体" w:hAnsi="宋体"/>
          <w:color w:val="auto"/>
          <w:sz w:val="24"/>
          <w:highlight w:val="none"/>
        </w:rPr>
        <w:t>有权</w:t>
      </w:r>
      <w:r>
        <w:rPr>
          <w:rFonts w:ascii="宋体" w:hAnsi="宋体"/>
          <w:color w:val="auto"/>
          <w:sz w:val="24"/>
          <w:highlight w:val="none"/>
        </w:rPr>
        <w:t>在其认为必要时</w:t>
      </w:r>
      <w:r>
        <w:rPr>
          <w:rFonts w:hint="eastAsia" w:ascii="宋体" w:hAnsi="宋体"/>
          <w:color w:val="auto"/>
          <w:sz w:val="24"/>
          <w:highlight w:val="none"/>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2.4.2 </w:t>
      </w:r>
      <w:r>
        <w:rPr>
          <w:rFonts w:hint="eastAsia" w:ascii="宋体" w:hAnsi="宋体"/>
          <w:color w:val="auto"/>
          <w:sz w:val="24"/>
          <w:highlight w:val="none"/>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2.5 结算方式和付款条件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2.6 技术资料和保密义务</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2.6.1 乙方有权依据合同约定和项目需要，向甲方了解有关情况，调阅有关资料等，甲方应予积极配合；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2.6.2 </w:t>
      </w:r>
      <w:r>
        <w:rPr>
          <w:rFonts w:hint="eastAsia" w:ascii="宋体" w:hAnsi="宋体"/>
          <w:color w:val="auto"/>
          <w:sz w:val="24"/>
          <w:highlight w:val="none"/>
        </w:rPr>
        <w:t>乙方有义务妥善保管和保护由甲方提供的前款信息和资料等；</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2.6.3 </w:t>
      </w:r>
      <w:r>
        <w:rPr>
          <w:rFonts w:hint="eastAsia" w:ascii="宋体" w:hAnsi="宋体"/>
          <w:color w:val="auto"/>
          <w:sz w:val="24"/>
          <w:highlight w:val="none"/>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auto"/>
          <w:sz w:val="24"/>
          <w:highlight w:val="none"/>
        </w:rPr>
        <w:t>技术情报</w:t>
      </w:r>
      <w:r>
        <w:rPr>
          <w:rFonts w:hint="eastAsia" w:ascii="宋体" w:hAnsi="宋体"/>
          <w:color w:val="auto"/>
          <w:sz w:val="24"/>
          <w:highlight w:val="none"/>
        </w:rPr>
        <w:t>、</w:t>
      </w:r>
      <w:r>
        <w:rPr>
          <w:rFonts w:ascii="宋体" w:hAnsi="宋体"/>
          <w:color w:val="auto"/>
          <w:sz w:val="24"/>
          <w:highlight w:val="none"/>
        </w:rPr>
        <w:t>技术资料</w:t>
      </w:r>
      <w:r>
        <w:rPr>
          <w:rFonts w:hint="eastAsia" w:ascii="宋体" w:hAnsi="宋体"/>
          <w:color w:val="auto"/>
          <w:sz w:val="24"/>
          <w:highlight w:val="none"/>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 xml:space="preserve">2.7 </w:t>
      </w:r>
      <w:r>
        <w:rPr>
          <w:rFonts w:hint="eastAsia" w:ascii="宋体" w:hAnsi="宋体"/>
          <w:b/>
          <w:color w:val="auto"/>
          <w:sz w:val="24"/>
          <w:highlight w:val="none"/>
        </w:rPr>
        <w:t>质量保证</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2.7.1 </w:t>
      </w:r>
      <w:r>
        <w:rPr>
          <w:rFonts w:hint="eastAsia" w:ascii="宋体" w:hAnsi="宋体"/>
          <w:color w:val="auto"/>
          <w:sz w:val="24"/>
          <w:highlight w:val="none"/>
        </w:rPr>
        <w:t>乙方应建立和完善履行合同的内部质量保证体系，并提供相关内部规章制度给甲方，以便甲方进行监督检查；</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2.7.2 </w:t>
      </w:r>
      <w:r>
        <w:rPr>
          <w:rFonts w:hint="eastAsia" w:ascii="宋体" w:hAnsi="宋体"/>
          <w:color w:val="auto"/>
          <w:sz w:val="24"/>
          <w:highlight w:val="none"/>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 xml:space="preserve">2.8 </w:t>
      </w:r>
      <w:r>
        <w:rPr>
          <w:rFonts w:hint="eastAsia" w:ascii="宋体" w:hAnsi="宋体"/>
          <w:b/>
          <w:color w:val="auto"/>
          <w:sz w:val="24"/>
          <w:highlight w:val="none"/>
        </w:rPr>
        <w:t>延迟履行</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甲乙双方签订合同后，乙方应按照合同约定履行合同义务，除不可抗力外，乙方不得延迟履行。</w:t>
      </w:r>
      <w:r>
        <w:rPr>
          <w:rFonts w:ascii="宋体" w:hAnsi="宋体"/>
          <w:color w:val="auto"/>
          <w:sz w:val="24"/>
          <w:highlight w:val="none"/>
        </w:rPr>
        <w:t>在合同履行过程中，如果</w:t>
      </w:r>
      <w:r>
        <w:rPr>
          <w:rFonts w:hint="eastAsia" w:ascii="宋体" w:hAnsi="宋体"/>
          <w:color w:val="auto"/>
          <w:sz w:val="24"/>
          <w:highlight w:val="none"/>
        </w:rPr>
        <w:t>因不可抗力，</w:t>
      </w:r>
      <w:r>
        <w:rPr>
          <w:rFonts w:ascii="宋体" w:hAnsi="宋体"/>
          <w:color w:val="auto"/>
          <w:sz w:val="24"/>
          <w:highlight w:val="none"/>
        </w:rPr>
        <w:t>乙方遇到不能按时</w:t>
      </w:r>
      <w:r>
        <w:rPr>
          <w:rFonts w:hint="eastAsia" w:ascii="宋体" w:hAnsi="宋体"/>
          <w:color w:val="auto"/>
          <w:sz w:val="24"/>
          <w:highlight w:val="none"/>
        </w:rPr>
        <w:t>提供服务</w:t>
      </w:r>
      <w:r>
        <w:rPr>
          <w:rFonts w:ascii="宋体" w:hAnsi="宋体"/>
          <w:color w:val="auto"/>
          <w:sz w:val="24"/>
          <w:highlight w:val="none"/>
        </w:rPr>
        <w:t>的情况，应及时以书面形式将不能按时</w:t>
      </w:r>
      <w:r>
        <w:rPr>
          <w:rFonts w:hint="eastAsia" w:ascii="宋体" w:hAnsi="宋体"/>
          <w:color w:val="auto"/>
          <w:sz w:val="24"/>
          <w:highlight w:val="none"/>
        </w:rPr>
        <w:t>提供服务</w:t>
      </w:r>
      <w:r>
        <w:rPr>
          <w:rFonts w:ascii="宋体" w:hAnsi="宋体"/>
          <w:color w:val="auto"/>
          <w:sz w:val="24"/>
          <w:highlight w:val="none"/>
        </w:rPr>
        <w:t>的理由、预期延误时间通知甲方</w:t>
      </w:r>
      <w:r>
        <w:rPr>
          <w:rFonts w:hint="eastAsia" w:ascii="宋体" w:hAnsi="宋体"/>
          <w:color w:val="auto"/>
          <w:sz w:val="24"/>
          <w:highlight w:val="none"/>
        </w:rPr>
        <w:t>；甲</w:t>
      </w:r>
      <w:r>
        <w:rPr>
          <w:rFonts w:ascii="宋体" w:hAnsi="宋体"/>
          <w:color w:val="auto"/>
          <w:sz w:val="24"/>
          <w:highlight w:val="none"/>
        </w:rPr>
        <w:t>方收到乙方通知后，认为其理由正当的，可以书面形式酌情同意乙方可以延长</w:t>
      </w:r>
      <w:r>
        <w:rPr>
          <w:rFonts w:hint="eastAsia" w:ascii="宋体" w:hAnsi="宋体"/>
          <w:color w:val="auto"/>
          <w:sz w:val="24"/>
          <w:highlight w:val="none"/>
        </w:rPr>
        <w:t>履行</w:t>
      </w:r>
      <w:r>
        <w:rPr>
          <w:rFonts w:ascii="宋体" w:hAnsi="宋体"/>
          <w:color w:val="auto"/>
          <w:sz w:val="24"/>
          <w:highlight w:val="none"/>
        </w:rPr>
        <w:t>的具体时间。</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 xml:space="preserve">2.9 </w:t>
      </w:r>
      <w:r>
        <w:rPr>
          <w:rFonts w:hint="eastAsia" w:ascii="宋体" w:hAnsi="宋体"/>
          <w:b/>
          <w:color w:val="auto"/>
          <w:sz w:val="24"/>
          <w:highlight w:val="none"/>
        </w:rPr>
        <w:t>合同变更</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2.10 合同转让和分包</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合同的权利义务依法不</w:t>
      </w:r>
      <w:r>
        <w:rPr>
          <w:rFonts w:hint="eastAsia" w:ascii="宋体" w:hAnsi="宋体"/>
          <w:color w:val="auto"/>
          <w:sz w:val="24"/>
          <w:highlight w:val="none"/>
        </w:rPr>
        <w:t>得</w:t>
      </w:r>
      <w:r>
        <w:rPr>
          <w:rFonts w:ascii="宋体" w:hAnsi="宋体"/>
          <w:color w:val="auto"/>
          <w:sz w:val="24"/>
          <w:highlight w:val="none"/>
        </w:rPr>
        <w:t>转让</w:t>
      </w:r>
      <w:r>
        <w:rPr>
          <w:rFonts w:hint="eastAsia" w:ascii="宋体" w:hAnsi="宋体"/>
          <w:color w:val="auto"/>
          <w:sz w:val="24"/>
          <w:highlight w:val="none"/>
        </w:rPr>
        <w:t>，</w:t>
      </w:r>
      <w:r>
        <w:rPr>
          <w:rFonts w:ascii="宋体" w:hAnsi="宋体"/>
          <w:color w:val="auto"/>
          <w:sz w:val="24"/>
          <w:highlight w:val="none"/>
        </w:rPr>
        <w:t>但经甲方</w:t>
      </w:r>
      <w:r>
        <w:rPr>
          <w:rFonts w:hint="eastAsia" w:ascii="宋体" w:hAnsi="宋体"/>
          <w:color w:val="auto"/>
          <w:sz w:val="24"/>
          <w:highlight w:val="none"/>
        </w:rPr>
        <w:t>书面同意，乙方可以依法采取分包方式履行合同，即：依法可以</w:t>
      </w:r>
      <w:r>
        <w:rPr>
          <w:rFonts w:ascii="宋体" w:hAnsi="宋体"/>
          <w:color w:val="auto"/>
          <w:sz w:val="24"/>
          <w:highlight w:val="none"/>
        </w:rPr>
        <w:t>将合同项下的部分非主体、非关键性工作分包给他人完成</w:t>
      </w:r>
      <w:r>
        <w:rPr>
          <w:rFonts w:hint="eastAsia" w:ascii="宋体" w:hAnsi="宋体"/>
          <w:color w:val="auto"/>
          <w:sz w:val="24"/>
          <w:highlight w:val="none"/>
        </w:rPr>
        <w:t>，</w:t>
      </w:r>
      <w:r>
        <w:rPr>
          <w:rFonts w:ascii="宋体" w:hAnsi="宋体"/>
          <w:color w:val="auto"/>
          <w:sz w:val="24"/>
          <w:highlight w:val="none"/>
        </w:rPr>
        <w:t>接受分包的人应当具备相应的资格条件，并不得再次分包</w:t>
      </w:r>
      <w:r>
        <w:rPr>
          <w:rFonts w:hint="eastAsia" w:ascii="宋体" w:hAnsi="宋体"/>
          <w:color w:val="auto"/>
          <w:sz w:val="24"/>
          <w:highlight w:val="none"/>
        </w:rPr>
        <w:t>，</w:t>
      </w:r>
      <w:r>
        <w:rPr>
          <w:rFonts w:ascii="宋体" w:hAnsi="宋体"/>
          <w:color w:val="auto"/>
          <w:sz w:val="24"/>
          <w:highlight w:val="none"/>
        </w:rPr>
        <w:t>且乙方应就分包项目向甲方负责</w:t>
      </w:r>
      <w:r>
        <w:rPr>
          <w:rFonts w:hint="eastAsia" w:ascii="宋体" w:hAnsi="宋体"/>
          <w:color w:val="auto"/>
          <w:sz w:val="24"/>
          <w:highlight w:val="none"/>
        </w:rPr>
        <w:t>，</w:t>
      </w:r>
      <w:r>
        <w:rPr>
          <w:rFonts w:ascii="宋体" w:hAnsi="宋体"/>
          <w:color w:val="auto"/>
          <w:sz w:val="24"/>
          <w:highlight w:val="none"/>
        </w:rPr>
        <w:t>并</w:t>
      </w:r>
      <w:r>
        <w:rPr>
          <w:rFonts w:hint="eastAsia" w:ascii="宋体" w:hAnsi="宋体"/>
          <w:color w:val="auto"/>
          <w:sz w:val="24"/>
          <w:highlight w:val="none"/>
        </w:rPr>
        <w:t>与分包供应商就分包项目向甲方承担连带责任。</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2.11 不可抗力</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2.11.1如果任何一方遭遇法律规定的不可抗力，致使合同履行受阻时，履行合同的期限应予延长，延长的期限应相当于不可抗力所影响的时间</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2.11.2 </w:t>
      </w:r>
      <w:r>
        <w:rPr>
          <w:rFonts w:hint="eastAsia" w:ascii="宋体" w:hAnsi="宋体"/>
          <w:color w:val="auto"/>
          <w:sz w:val="24"/>
          <w:highlight w:val="none"/>
        </w:rPr>
        <w:t>因不可抗力致使不能实现合同目的的，当事人可以解除合同；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2.11.3 </w:t>
      </w:r>
      <w:r>
        <w:rPr>
          <w:rFonts w:hint="eastAsia" w:ascii="宋体" w:hAnsi="宋体"/>
          <w:color w:val="auto"/>
          <w:sz w:val="24"/>
          <w:highlight w:val="none"/>
        </w:rPr>
        <w:t>因</w:t>
      </w:r>
      <w:r>
        <w:rPr>
          <w:rFonts w:ascii="宋体" w:hAnsi="宋体"/>
          <w:color w:val="auto"/>
          <w:sz w:val="24"/>
          <w:highlight w:val="none"/>
        </w:rPr>
        <w:t>不可抗力致使合同有变更必要的，双方当事人应在</w:t>
      </w:r>
      <w:r>
        <w:rPr>
          <w:rFonts w:ascii="宋体" w:hAnsi="宋体"/>
          <w:b/>
          <w:i/>
          <w:color w:val="auto"/>
          <w:sz w:val="24"/>
          <w:highlight w:val="none"/>
          <w:u w:val="single"/>
        </w:rPr>
        <w:t>合同专用条款</w:t>
      </w:r>
      <w:r>
        <w:rPr>
          <w:rFonts w:ascii="宋体" w:hAnsi="宋体"/>
          <w:color w:val="auto"/>
          <w:sz w:val="24"/>
          <w:highlight w:val="none"/>
        </w:rPr>
        <w:t>约定时间内以书面形式变更合同</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2.11.4受</w:t>
      </w:r>
      <w:r>
        <w:rPr>
          <w:rFonts w:hint="eastAsia" w:ascii="宋体" w:hAnsi="宋体"/>
          <w:color w:val="auto"/>
          <w:sz w:val="24"/>
          <w:highlight w:val="none"/>
        </w:rPr>
        <w:t>不可抗力</w:t>
      </w:r>
      <w:r>
        <w:rPr>
          <w:rFonts w:ascii="宋体" w:hAnsi="宋体"/>
          <w:color w:val="auto"/>
          <w:sz w:val="24"/>
          <w:highlight w:val="none"/>
        </w:rPr>
        <w:t>影响的一方在不可抗力发生后</w:t>
      </w:r>
      <w:r>
        <w:rPr>
          <w:rFonts w:hint="eastAsia" w:ascii="宋体" w:hAnsi="宋体"/>
          <w:color w:val="auto"/>
          <w:sz w:val="24"/>
          <w:highlight w:val="none"/>
        </w:rPr>
        <w:t>，</w:t>
      </w:r>
      <w:r>
        <w:rPr>
          <w:rFonts w:ascii="宋体" w:hAnsi="宋体"/>
          <w:color w:val="auto"/>
          <w:sz w:val="24"/>
          <w:highlight w:val="none"/>
        </w:rPr>
        <w:t>应在</w:t>
      </w:r>
      <w:r>
        <w:rPr>
          <w:rFonts w:ascii="宋体" w:hAnsi="宋体"/>
          <w:b/>
          <w:i/>
          <w:color w:val="auto"/>
          <w:sz w:val="24"/>
          <w:highlight w:val="none"/>
          <w:u w:val="single"/>
        </w:rPr>
        <w:t>合同专用条款</w:t>
      </w:r>
      <w:r>
        <w:rPr>
          <w:rFonts w:ascii="宋体" w:hAnsi="宋体"/>
          <w:color w:val="auto"/>
          <w:sz w:val="24"/>
          <w:highlight w:val="none"/>
        </w:rPr>
        <w:t>约定时间内以书面形式通知</w:t>
      </w:r>
      <w:r>
        <w:rPr>
          <w:rFonts w:hint="eastAsia" w:ascii="宋体" w:hAnsi="宋体"/>
          <w:color w:val="auto"/>
          <w:sz w:val="24"/>
          <w:highlight w:val="none"/>
        </w:rPr>
        <w:t>对</w:t>
      </w:r>
      <w:r>
        <w:rPr>
          <w:rFonts w:ascii="宋体" w:hAnsi="宋体"/>
          <w:color w:val="auto"/>
          <w:sz w:val="24"/>
          <w:highlight w:val="none"/>
        </w:rPr>
        <w:t>方当事人，并在</w:t>
      </w:r>
      <w:r>
        <w:rPr>
          <w:rFonts w:ascii="宋体" w:hAnsi="宋体"/>
          <w:b/>
          <w:i/>
          <w:color w:val="auto"/>
          <w:sz w:val="24"/>
          <w:highlight w:val="none"/>
          <w:u w:val="single"/>
        </w:rPr>
        <w:t>合同专用条款</w:t>
      </w:r>
      <w:r>
        <w:rPr>
          <w:rFonts w:ascii="宋体" w:hAnsi="宋体"/>
          <w:color w:val="auto"/>
          <w:sz w:val="24"/>
          <w:highlight w:val="none"/>
        </w:rPr>
        <w:t>约定时间内，将有关部门出具的证明文件送达</w:t>
      </w:r>
      <w:r>
        <w:rPr>
          <w:rFonts w:hint="eastAsia" w:ascii="宋体" w:hAnsi="宋体"/>
          <w:color w:val="auto"/>
          <w:sz w:val="24"/>
          <w:highlight w:val="none"/>
        </w:rPr>
        <w:t>对方当事人</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2.12 税费</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与合同有关的一切税费</w:t>
      </w:r>
      <w:r>
        <w:rPr>
          <w:rFonts w:hint="eastAsia" w:ascii="宋体" w:hAnsi="宋体"/>
          <w:color w:val="auto"/>
          <w:sz w:val="24"/>
          <w:highlight w:val="none"/>
        </w:rPr>
        <w:t>，</w:t>
      </w:r>
      <w:r>
        <w:rPr>
          <w:rFonts w:ascii="宋体" w:hAnsi="宋体"/>
          <w:color w:val="auto"/>
          <w:sz w:val="24"/>
          <w:highlight w:val="none"/>
        </w:rPr>
        <w:t>均按照中华人民共和国法律的相关规定缴纳。</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2.13 乙方破产</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如果乙方破产导致合同无法履行时，甲方可以书面形式通知乙方终止合同且不给予乙方任何补偿和赔偿</w:t>
      </w:r>
      <w:r>
        <w:rPr>
          <w:rFonts w:hint="eastAsia" w:ascii="宋体" w:hAnsi="宋体"/>
          <w:color w:val="auto"/>
          <w:sz w:val="24"/>
          <w:highlight w:val="none"/>
        </w:rPr>
        <w:t>，但合同的</w:t>
      </w:r>
      <w:r>
        <w:rPr>
          <w:rFonts w:ascii="宋体" w:hAnsi="宋体"/>
          <w:color w:val="auto"/>
          <w:sz w:val="24"/>
          <w:highlight w:val="none"/>
        </w:rPr>
        <w:t>终止不损害或不影响甲方已经采取或将要采取的任何要求乙方支付违约金</w:t>
      </w:r>
      <w:r>
        <w:rPr>
          <w:rFonts w:hint="eastAsia" w:ascii="宋体" w:hAnsi="宋体"/>
          <w:color w:val="auto"/>
          <w:sz w:val="24"/>
          <w:highlight w:val="none"/>
        </w:rPr>
        <w:t>、</w:t>
      </w:r>
      <w:r>
        <w:rPr>
          <w:rFonts w:ascii="宋体" w:hAnsi="宋体"/>
          <w:color w:val="auto"/>
          <w:sz w:val="24"/>
          <w:highlight w:val="none"/>
        </w:rPr>
        <w:t>赔偿损失等的行动或补救措施的权利</w:t>
      </w:r>
      <w:r>
        <w:rPr>
          <w:rFonts w:hint="eastAsia"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2.14 合同中止、终止</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2.14.1 </w:t>
      </w:r>
      <w:r>
        <w:rPr>
          <w:rFonts w:hint="eastAsia" w:ascii="宋体" w:hAnsi="宋体"/>
          <w:color w:val="auto"/>
          <w:sz w:val="24"/>
          <w:highlight w:val="none"/>
        </w:rPr>
        <w:t>双方当事人不得擅自中止或者终止合同；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2.15 检验和验收</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2.15.1 </w:t>
      </w:r>
      <w:r>
        <w:rPr>
          <w:rFonts w:hint="eastAsia" w:ascii="宋体" w:hAnsi="宋体"/>
          <w:color w:val="auto"/>
          <w:sz w:val="24"/>
          <w:highlight w:val="none"/>
        </w:rPr>
        <w:t>乙方按照</w:t>
      </w:r>
      <w:r>
        <w:rPr>
          <w:rFonts w:ascii="宋体" w:hAnsi="宋体"/>
          <w:b/>
          <w:i/>
          <w:color w:val="auto"/>
          <w:sz w:val="24"/>
          <w:highlight w:val="none"/>
          <w:u w:val="single"/>
        </w:rPr>
        <w:t>合同专用条款</w:t>
      </w:r>
      <w:r>
        <w:rPr>
          <w:rFonts w:ascii="宋体" w:hAnsi="宋体"/>
          <w:color w:val="auto"/>
          <w:sz w:val="24"/>
          <w:highlight w:val="none"/>
        </w:rPr>
        <w:t>的约定</w:t>
      </w:r>
      <w:r>
        <w:rPr>
          <w:rFonts w:hint="eastAsia" w:ascii="宋体" w:hAnsi="宋体"/>
          <w:color w:val="auto"/>
          <w:sz w:val="24"/>
          <w:highlight w:val="none"/>
        </w:rPr>
        <w:t>，</w:t>
      </w:r>
      <w:r>
        <w:rPr>
          <w:rFonts w:ascii="宋体" w:hAnsi="宋体"/>
          <w:color w:val="auto"/>
          <w:sz w:val="24"/>
          <w:highlight w:val="none"/>
        </w:rPr>
        <w:t>定期提交服务报告</w:t>
      </w:r>
      <w:r>
        <w:rPr>
          <w:rFonts w:hint="eastAsia" w:ascii="宋体" w:hAnsi="宋体"/>
          <w:color w:val="auto"/>
          <w:sz w:val="24"/>
          <w:highlight w:val="none"/>
        </w:rPr>
        <w:t>，甲方按照</w:t>
      </w:r>
      <w:r>
        <w:rPr>
          <w:rFonts w:ascii="宋体" w:hAnsi="宋体"/>
          <w:b/>
          <w:i/>
          <w:color w:val="auto"/>
          <w:sz w:val="24"/>
          <w:highlight w:val="none"/>
          <w:u w:val="single"/>
        </w:rPr>
        <w:t>合同专用条款</w:t>
      </w:r>
      <w:r>
        <w:rPr>
          <w:rFonts w:ascii="宋体" w:hAnsi="宋体"/>
          <w:color w:val="auto"/>
          <w:sz w:val="24"/>
          <w:highlight w:val="none"/>
        </w:rPr>
        <w:t>的约定进行定期验收</w:t>
      </w:r>
      <w:r>
        <w:rPr>
          <w:rFonts w:hint="eastAsia" w:ascii="宋体" w:hAnsi="宋体"/>
          <w:color w:val="auto"/>
          <w:sz w:val="24"/>
          <w:highlight w:val="none"/>
        </w:rPr>
        <w:t>；</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2.15.2 </w:t>
      </w:r>
      <w:r>
        <w:rPr>
          <w:rFonts w:hint="eastAsia" w:ascii="宋体" w:hAnsi="宋体"/>
          <w:color w:val="auto"/>
          <w:sz w:val="24"/>
          <w:highlight w:val="none"/>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2.15.3 </w:t>
      </w:r>
      <w:r>
        <w:rPr>
          <w:rFonts w:hint="eastAsia" w:ascii="宋体" w:hAnsi="宋体"/>
          <w:color w:val="auto"/>
          <w:sz w:val="24"/>
          <w:highlight w:val="none"/>
        </w:rPr>
        <w:t>检验和验收标准、程序等具体内容以及前述验收书的效力详见</w:t>
      </w:r>
      <w:r>
        <w:rPr>
          <w:rFonts w:ascii="宋体" w:hAnsi="宋体"/>
          <w:b/>
          <w:i/>
          <w:color w:val="auto"/>
          <w:sz w:val="24"/>
          <w:highlight w:val="none"/>
          <w:u w:val="single"/>
        </w:rPr>
        <w:t>合同专用条款</w:t>
      </w:r>
      <w:r>
        <w:rPr>
          <w:rFonts w:hint="eastAsia" w:ascii="宋体" w:hAnsi="宋体"/>
          <w:i/>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2.16 通知和送达</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2.17.1</w:t>
      </w:r>
      <w:r>
        <w:rPr>
          <w:rFonts w:hint="eastAsia" w:ascii="宋体" w:hAnsi="宋体"/>
          <w:color w:val="auto"/>
          <w:sz w:val="24"/>
          <w:highlight w:val="none"/>
        </w:rPr>
        <w:t>任何一方因履行合同而以合同第一部分尾部所列明的传真或电子邮件</w:t>
      </w:r>
      <w:r>
        <w:rPr>
          <w:rFonts w:ascii="宋体" w:hAnsi="宋体"/>
          <w:color w:val="auto"/>
          <w:sz w:val="24"/>
          <w:highlight w:val="none"/>
        </w:rPr>
        <w:t xml:space="preserve"> </w:t>
      </w:r>
      <w:r>
        <w:rPr>
          <w:rFonts w:ascii="宋体" w:hAnsi="宋体"/>
          <w:color w:val="auto"/>
          <w:sz w:val="24"/>
          <w:highlight w:val="none"/>
          <w:u w:val="single"/>
        </w:rPr>
        <w:t xml:space="preserve">       </w:t>
      </w:r>
      <w:r>
        <w:rPr>
          <w:rFonts w:hint="eastAsia" w:ascii="宋体" w:hAnsi="宋体"/>
          <w:color w:val="auto"/>
          <w:sz w:val="24"/>
          <w:highlight w:val="none"/>
        </w:rPr>
        <w:t>发出的所有通知、文件、材料，均视为已向对方当事人送达；任何一方变更上述送达方式或者地址的，应于</w:t>
      </w:r>
      <w:r>
        <w:rPr>
          <w:rFonts w:ascii="宋体" w:hAnsi="宋体"/>
          <w:color w:val="auto"/>
          <w:sz w:val="24"/>
          <w:highlight w:val="none"/>
          <w:u w:val="single"/>
        </w:rPr>
        <w:t>3</w:t>
      </w:r>
      <w:r>
        <w:rPr>
          <w:rFonts w:hint="eastAsia" w:ascii="宋体" w:hAnsi="宋体"/>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宋体" w:hAnsi="宋体"/>
          <w:color w:val="auto"/>
          <w:sz w:val="24"/>
          <w:highlight w:val="none"/>
        </w:rPr>
        <w:t>的，邮件挂号寄出或者交邮之日之次日视为送达。</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 xml:space="preserve">2.17 </w:t>
      </w:r>
      <w:r>
        <w:rPr>
          <w:rFonts w:hint="eastAsia" w:ascii="宋体" w:hAnsi="宋体"/>
          <w:b/>
          <w:color w:val="auto"/>
          <w:sz w:val="24"/>
          <w:highlight w:val="none"/>
        </w:rPr>
        <w:t>合同使用的文字和</w:t>
      </w:r>
      <w:r>
        <w:rPr>
          <w:rFonts w:ascii="宋体" w:hAnsi="宋体"/>
          <w:b/>
          <w:color w:val="auto"/>
          <w:sz w:val="24"/>
          <w:highlight w:val="none"/>
        </w:rPr>
        <w:t>适用的法律</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2.17.1 合同使用汉语书就</w:t>
      </w:r>
      <w:r>
        <w:rPr>
          <w:rFonts w:hint="eastAsia" w:ascii="宋体" w:hAnsi="宋体"/>
          <w:color w:val="auto"/>
          <w:sz w:val="24"/>
          <w:highlight w:val="none"/>
        </w:rPr>
        <w:t>、</w:t>
      </w:r>
      <w:r>
        <w:rPr>
          <w:rFonts w:ascii="宋体" w:hAnsi="宋体"/>
          <w:color w:val="auto"/>
          <w:sz w:val="24"/>
          <w:highlight w:val="none"/>
        </w:rPr>
        <w:t>变更和解释</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2.17.2 </w:t>
      </w:r>
      <w:r>
        <w:rPr>
          <w:rFonts w:hint="eastAsia" w:ascii="宋体" w:hAnsi="宋体"/>
          <w:color w:val="auto"/>
          <w:sz w:val="24"/>
          <w:highlight w:val="none"/>
        </w:rPr>
        <w:t>合同适用</w:t>
      </w:r>
      <w:r>
        <w:rPr>
          <w:rFonts w:ascii="宋体" w:hAnsi="宋体"/>
          <w:color w:val="auto"/>
          <w:sz w:val="24"/>
          <w:highlight w:val="none"/>
        </w:rPr>
        <w:t>中华人民共和国法律。</w:t>
      </w:r>
    </w:p>
    <w:p>
      <w:pPr>
        <w:spacing w:line="560" w:lineRule="exact"/>
        <w:ind w:firstLine="482" w:firstLineChars="200"/>
        <w:outlineLvl w:val="0"/>
        <w:rPr>
          <w:rFonts w:ascii="宋体" w:hAnsi="宋体" w:cs="宋体"/>
          <w:b/>
          <w:color w:val="auto"/>
          <w:sz w:val="24"/>
          <w:highlight w:val="none"/>
        </w:rPr>
      </w:pPr>
      <w:bookmarkStart w:id="404" w:name="_Toc30599"/>
      <w:bookmarkStart w:id="405" w:name="_Toc4355"/>
      <w:bookmarkStart w:id="406" w:name="_Toc18540"/>
      <w:r>
        <w:rPr>
          <w:rFonts w:hint="eastAsia" w:ascii="宋体" w:hAnsi="宋体" w:cs="宋体"/>
          <w:b/>
          <w:color w:val="auto"/>
          <w:sz w:val="24"/>
          <w:highlight w:val="none"/>
        </w:rPr>
        <w:t>2.18 计量单位</w:t>
      </w:r>
      <w:bookmarkEnd w:id="404"/>
      <w:bookmarkEnd w:id="405"/>
      <w:bookmarkEnd w:id="406"/>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除技术规范中另有规定外,合同的计量单位均使用国家法定计量单位。</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2.</w:t>
      </w:r>
      <w:r>
        <w:rPr>
          <w:rFonts w:hint="eastAsia" w:ascii="宋体" w:hAnsi="宋体"/>
          <w:b/>
          <w:color w:val="auto"/>
          <w:sz w:val="24"/>
          <w:highlight w:val="none"/>
        </w:rPr>
        <w:t>19</w:t>
      </w:r>
      <w:r>
        <w:rPr>
          <w:rFonts w:ascii="宋体" w:hAnsi="宋体"/>
          <w:b/>
          <w:color w:val="auto"/>
          <w:sz w:val="24"/>
          <w:highlight w:val="none"/>
        </w:rPr>
        <w:t>合同份数</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合同份数按</w:t>
      </w:r>
      <w:r>
        <w:rPr>
          <w:rFonts w:ascii="宋体" w:hAnsi="宋体"/>
          <w:b/>
          <w:i/>
          <w:color w:val="auto"/>
          <w:sz w:val="24"/>
          <w:highlight w:val="none"/>
          <w:u w:val="single"/>
        </w:rPr>
        <w:t>合同专用条款</w:t>
      </w:r>
      <w:r>
        <w:rPr>
          <w:rFonts w:ascii="宋体" w:hAnsi="宋体"/>
          <w:color w:val="auto"/>
          <w:sz w:val="24"/>
          <w:highlight w:val="none"/>
        </w:rPr>
        <w:t>规定</w:t>
      </w:r>
      <w:r>
        <w:rPr>
          <w:rFonts w:hint="eastAsia" w:ascii="宋体" w:hAnsi="宋体"/>
          <w:color w:val="auto"/>
          <w:sz w:val="24"/>
          <w:highlight w:val="none"/>
        </w:rPr>
        <w:t>，</w:t>
      </w:r>
      <w:r>
        <w:rPr>
          <w:rFonts w:ascii="宋体" w:hAnsi="宋体"/>
          <w:color w:val="auto"/>
          <w:sz w:val="24"/>
          <w:highlight w:val="none"/>
        </w:rPr>
        <w:t>每份均具有同等法律效力</w:t>
      </w:r>
      <w:r>
        <w:rPr>
          <w:rFonts w:hint="eastAsia" w:ascii="宋体" w:hAnsi="宋体"/>
          <w:color w:val="auto"/>
          <w:sz w:val="24"/>
          <w:highlight w:val="none"/>
        </w:rPr>
        <w:t>。</w:t>
      </w:r>
    </w:p>
    <w:p>
      <w:pPr>
        <w:spacing w:line="360" w:lineRule="auto"/>
        <w:jc w:val="center"/>
        <w:outlineLvl w:val="0"/>
        <w:rPr>
          <w:rFonts w:ascii="宋体" w:hAnsi="宋体" w:cs="宋体"/>
          <w:b/>
          <w:color w:val="auto"/>
          <w:sz w:val="24"/>
          <w:highlight w:val="none"/>
        </w:rPr>
      </w:pPr>
      <w:r>
        <w:rPr>
          <w:rFonts w:hint="eastAsia" w:ascii="宋体" w:hAnsi="宋体" w:cs="宋体"/>
          <w:color w:val="auto"/>
          <w:kern w:val="0"/>
          <w:highlight w:val="none"/>
        </w:rPr>
        <w:br w:type="page"/>
      </w:r>
      <w:r>
        <w:rPr>
          <w:rFonts w:hint="eastAsia" w:ascii="宋体" w:hAnsi="宋体" w:cs="宋体"/>
          <w:b/>
          <w:color w:val="auto"/>
          <w:sz w:val="24"/>
          <w:highlight w:val="none"/>
        </w:rPr>
        <w:t xml:space="preserve"> 第三部分  合同专用条款</w:t>
      </w:r>
    </w:p>
    <w:p>
      <w:pPr>
        <w:spacing w:line="560" w:lineRule="exact"/>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6"/>
        <w:gridCol w:w="81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条款号</w:t>
            </w:r>
          </w:p>
        </w:tc>
        <w:tc>
          <w:tcPr>
            <w:tcW w:w="4465" w:type="pct"/>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color w:val="auto"/>
                <w:sz w:val="24"/>
                <w:highlight w:val="none"/>
              </w:rPr>
              <w:t>1.3</w:t>
            </w:r>
          </w:p>
        </w:tc>
        <w:tc>
          <w:tcPr>
            <w:tcW w:w="4465" w:type="pct"/>
            <w:vAlign w:val="center"/>
          </w:tcPr>
          <w:p>
            <w:pPr>
              <w:spacing w:line="360" w:lineRule="auto"/>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color w:val="auto"/>
                <w:sz w:val="24"/>
                <w:highlight w:val="none"/>
              </w:rPr>
              <w:t>本项目采用以下第</w:t>
            </w:r>
            <w:r>
              <w:rPr>
                <w:rFonts w:hint="eastAsia" w:asciiTheme="minorEastAsia" w:hAnsiTheme="minorEastAsia" w:eastAsiaTheme="minorEastAsia" w:cstheme="minorEastAsia"/>
                <w:color w:val="auto"/>
                <w:sz w:val="24"/>
                <w:highlight w:val="none"/>
                <w:u w:val="single"/>
              </w:rPr>
              <w:t>1.3.1</w:t>
            </w:r>
            <w:r>
              <w:rPr>
                <w:rFonts w:hint="eastAsia" w:asciiTheme="minorEastAsia" w:hAnsiTheme="minorEastAsia" w:eastAsiaTheme="minorEastAsia" w:cstheme="minorEastAsia"/>
                <w:color w:val="auto"/>
                <w:sz w:val="24"/>
                <w:highlight w:val="none"/>
              </w:rPr>
              <w:t>条款规定的计价方式计价。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1.3.2</w:t>
            </w:r>
          </w:p>
        </w:tc>
        <w:tc>
          <w:tcPr>
            <w:tcW w:w="4465" w:type="pct"/>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1.3.3</w:t>
            </w:r>
          </w:p>
        </w:tc>
        <w:tc>
          <w:tcPr>
            <w:tcW w:w="4465" w:type="pct"/>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1.4</w:t>
            </w:r>
          </w:p>
        </w:tc>
        <w:tc>
          <w:tcPr>
            <w:tcW w:w="4465" w:type="pct"/>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乙方</w:t>
            </w:r>
            <w:r>
              <w:rPr>
                <w:rFonts w:hint="eastAsia" w:asciiTheme="minorEastAsia" w:hAnsiTheme="minorEastAsia" w:eastAsiaTheme="minorEastAsia" w:cstheme="minorEastAsia"/>
                <w:color w:val="auto"/>
                <w:sz w:val="24"/>
                <w:highlight w:val="none"/>
                <w:u w:val="single"/>
              </w:rPr>
              <w:t xml:space="preserve">  是 </w:t>
            </w:r>
            <w:r>
              <w:rPr>
                <w:rFonts w:hint="eastAsia" w:asciiTheme="minorEastAsia" w:hAnsiTheme="minorEastAsia" w:eastAsiaTheme="minorEastAsia" w:cstheme="minorEastAsia"/>
                <w:color w:val="auto"/>
                <w:sz w:val="24"/>
                <w:highlight w:val="none"/>
              </w:rPr>
              <w:t>（是/否）需要支付履约保证金。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1.4.1</w:t>
            </w:r>
          </w:p>
        </w:tc>
        <w:tc>
          <w:tcPr>
            <w:tcW w:w="4465" w:type="pct"/>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履约保证金的比例为不超过合同金额的</w:t>
            </w:r>
            <w:r>
              <w:rPr>
                <w:rFonts w:hint="eastAsia" w:asciiTheme="minorEastAsia" w:hAnsiTheme="minorEastAsia" w:eastAsiaTheme="minorEastAsia" w:cstheme="minorEastAsia"/>
                <w:color w:val="auto"/>
                <w:sz w:val="24"/>
                <w:highlight w:val="none"/>
                <w:u w:val="single"/>
              </w:rPr>
              <w:t xml:space="preserve">   1  </w:t>
            </w:r>
            <w:r>
              <w:rPr>
                <w:rFonts w:hint="eastAsia" w:asciiTheme="minorEastAsia" w:hAnsiTheme="minorEastAsia" w:eastAsiaTheme="minorEastAsia" w:cstheme="minorEastAsia"/>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1.4.2</w:t>
            </w:r>
          </w:p>
        </w:tc>
        <w:tc>
          <w:tcPr>
            <w:tcW w:w="4465" w:type="pct"/>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olor w:val="auto"/>
                <w:sz w:val="24"/>
                <w:highlight w:val="none"/>
              </w:rPr>
              <w:t>乙方应于合同签订后5个工作日内，以支票、汇票、本票或者金融机构、担保机构出具的保函等非现金形式，提交不超过合同金额</w:t>
            </w:r>
            <w:r>
              <w:rPr>
                <w:rFonts w:asciiTheme="minorEastAsia" w:hAnsiTheme="minorEastAsia" w:eastAsiaTheme="minorEastAsia"/>
                <w:color w:val="auto"/>
                <w:sz w:val="24"/>
                <w:highlight w:val="none"/>
              </w:rPr>
              <w:t>1%的履约保证金；鼓励和支持乙方以银行、保险公司出具的保函形式提供履约保证</w:t>
            </w:r>
            <w:r>
              <w:rPr>
                <w:rFonts w:hint="eastAsia" w:asciiTheme="minorEastAsia" w:hAnsiTheme="minorEastAsia" w:eastAsiaTheme="minorEastAsia"/>
                <w:color w:val="auto"/>
                <w:sz w:val="24"/>
                <w:highlight w:val="none"/>
              </w:rPr>
              <w:t>，乙方以银行、保险公司出具保函形式提交履约保证金的，甲方不得拒收。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1.5</w:t>
            </w:r>
          </w:p>
        </w:tc>
        <w:tc>
          <w:tcPr>
            <w:tcW w:w="4465" w:type="pct"/>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甲方</w:t>
            </w:r>
            <w:r>
              <w:rPr>
                <w:rFonts w:hint="eastAsia" w:asciiTheme="minorEastAsia" w:hAnsiTheme="minorEastAsia" w:eastAsiaTheme="minorEastAsia" w:cstheme="minorEastAsia"/>
                <w:color w:val="auto"/>
                <w:sz w:val="24"/>
                <w:highlight w:val="none"/>
                <w:u w:val="single"/>
              </w:rPr>
              <w:t xml:space="preserve">  是   </w:t>
            </w:r>
            <w:r>
              <w:rPr>
                <w:rFonts w:hint="eastAsia" w:asciiTheme="minorEastAsia" w:hAnsiTheme="minorEastAsia" w:eastAsiaTheme="minorEastAsia" w:cstheme="minorEastAsia"/>
                <w:color w:val="auto"/>
                <w:sz w:val="24"/>
                <w:highlight w:val="none"/>
              </w:rPr>
              <w:t>（是/否）需要支付预付款。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1.5.1 </w:t>
            </w:r>
          </w:p>
        </w:tc>
        <w:tc>
          <w:tcPr>
            <w:tcW w:w="4465" w:type="pct"/>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合同签订后5个工作日，甲方预付合同金额的20%。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1.5.2</w:t>
            </w:r>
          </w:p>
        </w:tc>
        <w:tc>
          <w:tcPr>
            <w:tcW w:w="4465" w:type="pct"/>
            <w:vAlign w:val="center"/>
          </w:tcPr>
          <w:p>
            <w:pPr>
              <w:spacing w:line="360" w:lineRule="auto"/>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1.5.3 </w:t>
            </w:r>
          </w:p>
        </w:tc>
        <w:tc>
          <w:tcPr>
            <w:tcW w:w="4465" w:type="pct"/>
            <w:vAlign w:val="center"/>
          </w:tcPr>
          <w:p>
            <w:pPr>
              <w:spacing w:line="360" w:lineRule="auto"/>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1.6.2</w:t>
            </w:r>
          </w:p>
        </w:tc>
        <w:tc>
          <w:tcPr>
            <w:tcW w:w="4465" w:type="pct"/>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合同签订后5个工作日内，甲方预付合同金额的20%。甲方每季度末对乙方当季度物业服务与管理工作考核合格后，凭乙方开具的正规发票和甲方认可的各项记录复印件，在下月的15日前支付上季度的物业管理服务费给乙方，第四季度须支付当年剩余物业管理服务费在当年12月15日前支付给乙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1.7.1</w:t>
            </w:r>
          </w:p>
        </w:tc>
        <w:tc>
          <w:tcPr>
            <w:tcW w:w="4465" w:type="pct"/>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自合同签订之日起至2024年12月31日止。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1.7.2</w:t>
            </w:r>
          </w:p>
        </w:tc>
        <w:tc>
          <w:tcPr>
            <w:tcW w:w="4465" w:type="pct"/>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杭州师范大学附属中学校区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1.7.3</w:t>
            </w:r>
          </w:p>
        </w:tc>
        <w:tc>
          <w:tcPr>
            <w:tcW w:w="4465" w:type="pct"/>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按物业类项目服务要求提供服务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1.7.4.1</w:t>
            </w:r>
          </w:p>
        </w:tc>
        <w:tc>
          <w:tcPr>
            <w:tcW w:w="4465" w:type="pct"/>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自合同签订之日起至2024年12月31日止。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1.7.4.2</w:t>
            </w:r>
          </w:p>
        </w:tc>
        <w:tc>
          <w:tcPr>
            <w:tcW w:w="4465" w:type="pct"/>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杭州师范大学附属中学校区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1.7.4.3</w:t>
            </w:r>
          </w:p>
        </w:tc>
        <w:tc>
          <w:tcPr>
            <w:tcW w:w="4465" w:type="pct"/>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按物业类项目服务要求提供服务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1.8.7</w:t>
            </w:r>
          </w:p>
        </w:tc>
        <w:tc>
          <w:tcPr>
            <w:tcW w:w="4465" w:type="pct"/>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按招标文件采购需求中相关内容执行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1.9</w:t>
            </w:r>
          </w:p>
        </w:tc>
        <w:tc>
          <w:tcPr>
            <w:tcW w:w="4465" w:type="pct"/>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1.9.2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1.9.1</w:t>
            </w:r>
          </w:p>
        </w:tc>
        <w:tc>
          <w:tcPr>
            <w:tcW w:w="4465" w:type="pct"/>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1.9.2</w:t>
            </w:r>
          </w:p>
        </w:tc>
        <w:tc>
          <w:tcPr>
            <w:tcW w:w="4465" w:type="pct"/>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合同履行地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2.3.2</w:t>
            </w:r>
          </w:p>
        </w:tc>
        <w:tc>
          <w:tcPr>
            <w:tcW w:w="4465" w:type="pct"/>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2.5</w:t>
            </w:r>
          </w:p>
        </w:tc>
        <w:tc>
          <w:tcPr>
            <w:tcW w:w="4465" w:type="pct"/>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同1.6.2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2.11.3</w:t>
            </w:r>
          </w:p>
        </w:tc>
        <w:tc>
          <w:tcPr>
            <w:tcW w:w="4465" w:type="pct"/>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因不可抗力致使合同有变更必要的，双方当事人应在30日内以书面形式变更合同。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2.11.4 </w:t>
            </w:r>
          </w:p>
        </w:tc>
        <w:tc>
          <w:tcPr>
            <w:tcW w:w="4465" w:type="pct"/>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受不可抗力影响的一方在不可抗力发生后，应在15日内以书面形式通知对方当事人，并在15日内，将有关部门出具的证明文件送达对方当事人。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2.15.1</w:t>
            </w:r>
          </w:p>
        </w:tc>
        <w:tc>
          <w:tcPr>
            <w:tcW w:w="4465" w:type="pct"/>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乙方按照双方确定的服务考核办法的约定，定期提交服务报告，甲方按照服务考核办法的约定进行定期验收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2.15.3</w:t>
            </w:r>
          </w:p>
        </w:tc>
        <w:tc>
          <w:tcPr>
            <w:tcW w:w="4465" w:type="pct"/>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服务考核办法及招标文件中记载的采购需求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2.19</w:t>
            </w:r>
          </w:p>
        </w:tc>
        <w:tc>
          <w:tcPr>
            <w:tcW w:w="4465" w:type="pct"/>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一式肆份，甲方执贰份，乙方执贰份</w:t>
            </w:r>
          </w:p>
        </w:tc>
      </w:tr>
    </w:tbl>
    <w:p>
      <w:pPr>
        <w:spacing w:line="560" w:lineRule="exact"/>
        <w:ind w:left="-420" w:leftChars="-200" w:right="-420" w:rightChars="-200" w:firstLine="480" w:firstLineChars="200"/>
        <w:rPr>
          <w:rFonts w:ascii="宋体" w:hAnsi="宋体" w:cs="宋体"/>
          <w:color w:val="auto"/>
          <w:sz w:val="24"/>
          <w:highlight w:val="none"/>
        </w:rPr>
      </w:pPr>
    </w:p>
    <w:p>
      <w:pPr>
        <w:spacing w:line="560" w:lineRule="exact"/>
        <w:ind w:left="-420" w:leftChars="-200" w:right="-420" w:rightChars="-200" w:firstLine="480" w:firstLineChars="200"/>
        <w:rPr>
          <w:rFonts w:ascii="宋体" w:hAnsi="宋体" w:cs="宋体"/>
          <w:color w:val="auto"/>
          <w:sz w:val="24"/>
          <w:highlight w:val="none"/>
        </w:rPr>
      </w:pPr>
    </w:p>
    <w:p>
      <w:pPr>
        <w:spacing w:line="560" w:lineRule="exact"/>
        <w:ind w:left="-420" w:leftChars="-200" w:right="-420" w:rightChars="-200" w:firstLine="480" w:firstLineChars="200"/>
        <w:rPr>
          <w:rFonts w:ascii="宋体" w:hAnsi="宋体" w:cs="宋体"/>
          <w:color w:val="auto"/>
          <w:sz w:val="24"/>
          <w:highlight w:val="none"/>
        </w:rPr>
      </w:pPr>
    </w:p>
    <w:p>
      <w:pPr>
        <w:spacing w:line="560" w:lineRule="exact"/>
        <w:ind w:left="-420" w:leftChars="-200" w:right="-420" w:rightChars="-200" w:firstLine="480" w:firstLineChars="200"/>
        <w:rPr>
          <w:rFonts w:ascii="宋体" w:hAnsi="宋体" w:cs="宋体"/>
          <w:color w:val="auto"/>
          <w:sz w:val="24"/>
          <w:highlight w:val="none"/>
        </w:rPr>
      </w:pPr>
    </w:p>
    <w:p>
      <w:pPr>
        <w:spacing w:line="360" w:lineRule="auto"/>
        <w:ind w:left="-420" w:leftChars="-200" w:right="-420" w:rightChars="-200" w:firstLine="480" w:firstLineChars="200"/>
        <w:rPr>
          <w:rFonts w:ascii="宋体" w:hAnsi="宋体" w:cs="宋体"/>
          <w:color w:val="auto"/>
          <w:sz w:val="24"/>
          <w:highlight w:val="none"/>
        </w:rPr>
      </w:pPr>
    </w:p>
    <w:p>
      <w:pPr>
        <w:spacing w:line="360" w:lineRule="auto"/>
        <w:ind w:left="-420" w:leftChars="-200" w:right="-420" w:rightChars="-200" w:firstLine="480" w:firstLineChars="200"/>
        <w:rPr>
          <w:rFonts w:ascii="宋体" w:hAnsi="宋体" w:cs="宋体"/>
          <w:color w:val="auto"/>
          <w:sz w:val="24"/>
          <w:highlight w:val="none"/>
        </w:rPr>
      </w:pPr>
    </w:p>
    <w:p>
      <w:pPr>
        <w:spacing w:line="360" w:lineRule="auto"/>
        <w:ind w:left="-420" w:leftChars="-200" w:right="-420" w:rightChars="-200"/>
        <w:rPr>
          <w:rFonts w:ascii="宋体" w:hAnsi="宋体" w:cs="宋体"/>
          <w:color w:val="auto"/>
          <w:sz w:val="24"/>
          <w:highlight w:val="none"/>
        </w:rPr>
      </w:pPr>
    </w:p>
    <w:p>
      <w:pPr>
        <w:spacing w:line="360" w:lineRule="auto"/>
        <w:ind w:left="-420" w:leftChars="-200" w:right="-420" w:rightChars="-200" w:firstLine="480" w:firstLineChars="200"/>
        <w:jc w:val="center"/>
        <w:outlineLvl w:val="0"/>
        <w:rPr>
          <w:rFonts w:ascii="宋体" w:hAnsi="宋体" w:cs="宋体"/>
          <w:color w:val="auto"/>
          <w:sz w:val="24"/>
          <w:highlight w:val="none"/>
        </w:rPr>
      </w:pPr>
    </w:p>
    <w:p>
      <w:pPr>
        <w:spacing w:line="360" w:lineRule="auto"/>
        <w:ind w:left="-420" w:leftChars="-200" w:right="-420" w:rightChars="-200" w:firstLine="480" w:firstLineChars="200"/>
        <w:jc w:val="center"/>
        <w:outlineLvl w:val="0"/>
        <w:rPr>
          <w:rFonts w:ascii="宋体" w:hAnsi="宋体" w:cs="宋体"/>
          <w:color w:val="auto"/>
          <w:sz w:val="24"/>
          <w:highlight w:val="none"/>
        </w:rPr>
      </w:pPr>
    </w:p>
    <w:p>
      <w:pPr>
        <w:widowControl/>
        <w:adjustRightInd/>
        <w:jc w:val="left"/>
        <w:rPr>
          <w:rFonts w:ascii="宋体" w:hAnsi="宋体" w:cs="宋体"/>
          <w:b/>
          <w:color w:val="auto"/>
          <w:sz w:val="36"/>
          <w:szCs w:val="20"/>
          <w:highlight w:val="none"/>
        </w:rPr>
      </w:pPr>
      <w:r>
        <w:rPr>
          <w:rFonts w:ascii="宋体" w:hAnsi="宋体" w:cs="宋体"/>
          <w:b/>
          <w:color w:val="auto"/>
          <w:sz w:val="36"/>
          <w:szCs w:val="20"/>
          <w:highlight w:val="none"/>
        </w:rPr>
        <w:br w:type="page"/>
      </w:r>
    </w:p>
    <w:p>
      <w:pPr>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3"/>
      <w:r>
        <w:rPr>
          <w:rFonts w:hint="eastAsia" w:ascii="宋体" w:hAnsi="宋体" w:cs="宋体"/>
          <w:b/>
          <w:color w:val="auto"/>
          <w:sz w:val="36"/>
          <w:szCs w:val="20"/>
          <w:highlight w:val="none"/>
        </w:rPr>
        <w:t xml:space="preserve"> </w:t>
      </w:r>
      <w:bookmarkEnd w:id="394"/>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杭州师范大学附属中学、杭州市公共资源交易中心：</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我方参与杭州师范大学附属中学2024年度物业管理服务项目【招标编号：HZZFCG-2024-077】政府采购活动，郑重承诺：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firstLine="480" w:firstLineChars="200"/>
        <w:jc w:val="left"/>
        <w:rPr>
          <w:rFonts w:ascii="宋体" w:hAnsi="宋体" w:cs="宋体"/>
          <w:b/>
          <w:color w:val="auto"/>
          <w:kern w:val="0"/>
          <w:sz w:val="32"/>
          <w:szCs w:val="32"/>
          <w:highlight w:val="none"/>
        </w:rPr>
      </w:pPr>
      <w:r>
        <w:rPr>
          <w:rFonts w:hint="eastAsia" w:cs="仿宋_GB2312" w:asciiTheme="minorEastAsia" w:hAnsiTheme="minorEastAsia" w:eastAsiaTheme="minorEastAsia"/>
          <w:color w:val="auto"/>
          <w:sz w:val="24"/>
          <w:highlight w:val="none"/>
        </w:rPr>
        <w:t>注：根据《</w:t>
      </w:r>
      <w:r>
        <w:rPr>
          <w:rFonts w:cs="仿宋_GB2312" w:asciiTheme="minorEastAsia" w:hAnsiTheme="minorEastAsia" w:eastAsiaTheme="minorEastAsia"/>
          <w:color w:val="auto"/>
          <w:sz w:val="24"/>
          <w:highlight w:val="none"/>
        </w:rPr>
        <w:t>关于规范政府采购供应商资格设定及资格审查的通知</w:t>
      </w:r>
      <w:r>
        <w:rPr>
          <w:rFonts w:hint="eastAsia" w:cs="仿宋_GB2312" w:asciiTheme="minorEastAsia" w:hAnsiTheme="minorEastAsia" w:eastAsiaTheme="minorEastAsia"/>
          <w:color w:val="auto"/>
          <w:sz w:val="24"/>
          <w:highlight w:val="none"/>
        </w:rPr>
        <w:t>》（</w:t>
      </w:r>
      <w:r>
        <w:rPr>
          <w:rFonts w:cs="仿宋_GB2312" w:asciiTheme="minorEastAsia" w:hAnsiTheme="minorEastAsia" w:eastAsiaTheme="minorEastAsia"/>
          <w:color w:val="auto"/>
          <w:sz w:val="24"/>
          <w:highlight w:val="none"/>
        </w:rPr>
        <w:t>浙财采监[2013]24号</w:t>
      </w:r>
      <w:r>
        <w:rPr>
          <w:rFonts w:hint="eastAsia" w:cs="仿宋_GB2312" w:asciiTheme="minorEastAsia" w:hAnsiTheme="minorEastAsia" w:eastAsiaTheme="minorEastAsia"/>
          <w:color w:val="auto"/>
          <w:sz w:val="24"/>
          <w:highlight w:val="none"/>
        </w:rPr>
        <w:t>）的相关规定，金融、保险、通讯等特定行业的全国性企业所设立的区域性分支机构，以及个体工商户、个人独资企业、合伙企业，参与政府采购活动，如果已经依法办理了工商、税务和社保登记手续，</w:t>
      </w:r>
      <w:r>
        <w:rPr>
          <w:rFonts w:hint="eastAsia" w:cs="仿宋_GB2312" w:asciiTheme="minorEastAsia" w:hAnsiTheme="minorEastAsia" w:eastAsiaTheme="minorEastAsia"/>
          <w:b/>
          <w:color w:val="auto"/>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pacing w:line="360" w:lineRule="auto"/>
        <w:ind w:firstLine="643" w:firstLineChars="20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[本项目</w:t>
      </w:r>
      <w:r>
        <w:rPr>
          <w:rFonts w:hint="eastAsia" w:ascii="宋体" w:hAnsi="宋体" w:cs="宋体"/>
          <w:b/>
          <w:bCs/>
          <w:color w:val="auto"/>
          <w:sz w:val="24"/>
          <w:highlight w:val="none"/>
        </w:rPr>
        <w:t>专门面向小微企业。</w:t>
      </w:r>
      <w:r>
        <w:rPr>
          <w:rFonts w:hint="eastAsia" w:ascii="宋体" w:hAnsi="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b/>
          <w:bCs/>
          <w:color w:val="auto"/>
          <w:sz w:val="24"/>
          <w:highlight w:val="none"/>
        </w:rPr>
      </w:pPr>
      <w:r>
        <w:rPr>
          <w:rFonts w:hint="eastAsia" w:ascii="宋体" w:hAnsi="宋体" w:cs="宋体"/>
          <w:b/>
          <w:bCs/>
          <w:color w:val="auto"/>
          <w:sz w:val="24"/>
          <w:highlight w:val="none"/>
        </w:rPr>
        <w:t>专门面向小微企业，服务全部由符合政策要求的小微企业承接的，提供相应的中小企业声明函（附件</w:t>
      </w:r>
      <w:r>
        <w:rPr>
          <w:rFonts w:ascii="宋体" w:hAnsi="宋体" w:cs="宋体"/>
          <w:b/>
          <w:bCs/>
          <w:color w:val="auto"/>
          <w:sz w:val="24"/>
          <w:highlight w:val="none"/>
        </w:rPr>
        <w:t>7</w:t>
      </w:r>
      <w:r>
        <w:rPr>
          <w:rFonts w:hint="eastAsia" w:ascii="宋体" w:hAnsi="宋体" w:cs="宋体"/>
          <w:b/>
          <w:bCs/>
          <w:color w:val="auto"/>
          <w:sz w:val="24"/>
          <w:highlight w:val="none"/>
        </w:rPr>
        <w:t xml:space="preserve">）。 </w:t>
      </w:r>
    </w:p>
    <w:p>
      <w:pPr>
        <w:widowControl/>
        <w:spacing w:line="360" w:lineRule="auto"/>
        <w:ind w:firstLine="480"/>
        <w:jc w:val="left"/>
        <w:rPr>
          <w:rFonts w:ascii="宋体" w:hAnsi="宋体" w:cs="宋体"/>
          <w:color w:val="auto"/>
          <w:sz w:val="24"/>
          <w:highlight w:val="none"/>
        </w:rPr>
      </w:pP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四、本项目的特定资格要求（如果有）</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4"/>
          <w:highlight w:val="none"/>
        </w:rPr>
      </w:pP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6</w:t>
      </w:r>
      <w:r>
        <w:rPr>
          <w:rFonts w:hint="eastAsia" w:ascii="宋体" w:hAnsi="宋体" w:cs="宋体"/>
          <w:color w:val="auto"/>
          <w:sz w:val="24"/>
          <w:highlight w:val="none"/>
        </w:rPr>
        <w:t>）人员配置清单</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7</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rPr>
          <w:rFonts w:ascii="宋体" w:hAnsi="宋体" w:cs="宋体"/>
          <w:b/>
          <w:color w:val="auto"/>
          <w:kern w:val="0"/>
          <w:sz w:val="32"/>
          <w:szCs w:val="32"/>
          <w:highlight w:val="none"/>
          <w:lang w:val="zh-CN"/>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jc w:val="center"/>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杭州师范大学附属中学、杭州市公共资源交易中心：</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我方参加你方组织的杭州师范大学附属中学2024年度物业管理服务项目【招标编号：HZZFCG-2024-077】招标的有关活动，并对此项目进行投标。为此：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w:t>
      </w:r>
      <w:bookmarkStart w:id="407" w:name="_Hlk101257010"/>
      <w:r>
        <w:rPr>
          <w:rFonts w:hint="eastAsia" w:ascii="宋体" w:hAnsi="宋体" w:cs="宋体"/>
          <w:color w:val="auto"/>
          <w:sz w:val="24"/>
          <w:highlight w:val="none"/>
        </w:rPr>
        <w:t>（如果有)</w:t>
      </w:r>
      <w:bookmarkEnd w:id="407"/>
      <w:r>
        <w:rPr>
          <w:rFonts w:hint="eastAsia" w:ascii="宋体" w:hAnsi="宋体" w:cs="宋体"/>
          <w:snapToGrid w:val="0"/>
          <w:color w:val="auto"/>
          <w:kern w:val="28"/>
          <w:sz w:val="24"/>
          <w:szCs w:val="20"/>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人员配置清单；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2.3.1开标一览表（报价表）；</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 报价情况说明（如果有）。</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3、我方承诺除商务技术偏离表列出的偏离外，我方响应招标文件的全部要求。对投标文件中材料的真实性、合法性负责。</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pStyle w:val="3"/>
        <w:rPr>
          <w:color w:val="auto"/>
          <w:highlight w:val="none"/>
          <w:lang w:val="en-US"/>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杭州师范大学附属中学、杭州市公共资源交易中心</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rPr>
        <w:t>，所在单位：</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杭州师范大学附属中学2024年度物业管理服务项目【招标编号：HZZFCG-2024-077】</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杭州师范大学附属中学、杭州市公共资源交易中心</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rPr>
        <w:t>，所在单位：</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杭州师范大学附属中学2024年度物业管理服务项目【招标编号：HZZFCG-2024-077】</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napToGrid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148"/>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148"/>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headerReference r:id="rId15" w:type="first"/>
          <w:footerReference r:id="rId17" w:type="first"/>
          <w:headerReference r:id="rId14" w:type="default"/>
          <w:footerReference r:id="rId16"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本项目</w:t>
      </w:r>
      <w:r>
        <w:rPr>
          <w:rFonts w:hint="eastAsia" w:ascii="宋体" w:hAnsi="宋体" w:cs="宋体"/>
          <w:b/>
          <w:bCs/>
          <w:color w:val="auto"/>
          <w:sz w:val="24"/>
          <w:highlight w:val="none"/>
        </w:rPr>
        <w:t>专门面向小微企业。</w:t>
      </w:r>
      <w:r>
        <w:rPr>
          <w:rFonts w:hint="eastAsia" w:ascii="宋体" w:hAnsi="宋体" w:cs="宋体"/>
          <w:b/>
          <w:color w:val="auto"/>
          <w:sz w:val="24"/>
          <w:highlight w:val="none"/>
        </w:rPr>
        <w:t>中标后以分包方式履行合同的，提供分包意向协议(附件6</w:t>
      </w:r>
      <w:r>
        <w:rPr>
          <w:rFonts w:ascii="宋体" w:hAnsi="宋体" w:cs="宋体"/>
          <w:b/>
          <w:color w:val="auto"/>
          <w:sz w:val="24"/>
          <w:highlight w:val="none"/>
        </w:rPr>
        <w:t>)</w:t>
      </w:r>
      <w:r>
        <w:rPr>
          <w:rFonts w:hint="eastAsia" w:ascii="宋体" w:hAnsi="宋体" w:cs="宋体"/>
          <w:b/>
          <w:color w:val="auto"/>
          <w:sz w:val="24"/>
          <w:highlight w:val="none"/>
        </w:rPr>
        <w:t>；采购人不同意分包或者投标人中标后不以分包方式履行合同的，则不需要提供。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rPr>
          <w:rFonts w:ascii="宋体" w:hAnsi="宋体" w:cs="宋体"/>
          <w:color w:val="auto"/>
          <w:kern w:val="0"/>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jc w:val="center"/>
        <w:rPr>
          <w:rFonts w:ascii="宋体" w:hAnsi="宋体" w:cs="宋体"/>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jc w:val="center"/>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六、人员配置清单</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1"/>
        <w:gridCol w:w="2727"/>
        <w:gridCol w:w="1877"/>
        <w:gridCol w:w="3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341" w:type="dxa"/>
            <w:vAlign w:val="center"/>
          </w:tcPr>
          <w:p>
            <w:pPr>
              <w:jc w:val="center"/>
              <w:rPr>
                <w:rFonts w:ascii="宋体" w:hAnsi="宋体" w:cs="宋体"/>
                <w:b/>
                <w:color w:val="auto"/>
                <w:kern w:val="0"/>
                <w:sz w:val="24"/>
                <w:highlight w:val="none"/>
              </w:rPr>
            </w:pPr>
            <w:r>
              <w:rPr>
                <w:rFonts w:hint="eastAsia" w:ascii="宋体" w:hAnsi="宋体" w:cs="宋体"/>
                <w:b/>
                <w:color w:val="auto"/>
                <w:kern w:val="0"/>
                <w:sz w:val="24"/>
                <w:highlight w:val="none"/>
              </w:rPr>
              <w:t>序号</w:t>
            </w:r>
          </w:p>
        </w:tc>
        <w:tc>
          <w:tcPr>
            <w:tcW w:w="2727" w:type="dxa"/>
            <w:vAlign w:val="center"/>
          </w:tcPr>
          <w:p>
            <w:pPr>
              <w:jc w:val="center"/>
              <w:rPr>
                <w:rFonts w:ascii="宋体" w:hAnsi="宋体" w:cs="宋体"/>
                <w:b/>
                <w:color w:val="auto"/>
                <w:kern w:val="0"/>
                <w:sz w:val="24"/>
                <w:highlight w:val="none"/>
              </w:rPr>
            </w:pPr>
            <w:r>
              <w:rPr>
                <w:rFonts w:hint="eastAsia" w:ascii="宋体" w:hAnsi="宋体" w:cs="宋体"/>
                <w:b/>
                <w:color w:val="auto"/>
                <w:kern w:val="0"/>
                <w:sz w:val="24"/>
                <w:highlight w:val="none"/>
              </w:rPr>
              <w:t>名称</w:t>
            </w:r>
          </w:p>
        </w:tc>
        <w:tc>
          <w:tcPr>
            <w:tcW w:w="1877" w:type="dxa"/>
            <w:vAlign w:val="center"/>
          </w:tcPr>
          <w:p>
            <w:pPr>
              <w:jc w:val="center"/>
              <w:rPr>
                <w:rFonts w:ascii="宋体" w:hAnsi="宋体" w:cs="宋体"/>
                <w:b/>
                <w:color w:val="auto"/>
                <w:kern w:val="0"/>
                <w:sz w:val="24"/>
                <w:highlight w:val="none"/>
              </w:rPr>
            </w:pPr>
            <w:r>
              <w:rPr>
                <w:rFonts w:hint="eastAsia" w:ascii="宋体" w:hAnsi="宋体" w:cs="宋体"/>
                <w:b/>
                <w:color w:val="auto"/>
                <w:kern w:val="0"/>
                <w:sz w:val="24"/>
                <w:highlight w:val="none"/>
              </w:rPr>
              <w:t>人数</w:t>
            </w:r>
          </w:p>
        </w:tc>
        <w:tc>
          <w:tcPr>
            <w:tcW w:w="3341" w:type="dxa"/>
            <w:vAlign w:val="center"/>
          </w:tcPr>
          <w:p>
            <w:pPr>
              <w:jc w:val="center"/>
              <w:rPr>
                <w:rFonts w:ascii="宋体" w:hAnsi="宋体" w:cs="宋体"/>
                <w:b/>
                <w:color w:val="auto"/>
                <w:kern w:val="0"/>
                <w:sz w:val="24"/>
                <w:highlight w:val="none"/>
              </w:rPr>
            </w:pPr>
            <w:r>
              <w:rPr>
                <w:rFonts w:hint="eastAsia" w:ascii="宋体" w:hAnsi="宋体" w:cs="宋体"/>
                <w:b/>
                <w:color w:val="auto"/>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341" w:type="dxa"/>
            <w:vAlign w:val="center"/>
          </w:tcPr>
          <w:p>
            <w:pPr>
              <w:jc w:val="center"/>
              <w:rPr>
                <w:rFonts w:ascii="宋体" w:hAnsi="宋体" w:cs="宋体"/>
                <w:bCs/>
                <w:color w:val="auto"/>
                <w:kern w:val="0"/>
                <w:sz w:val="24"/>
                <w:highlight w:val="none"/>
              </w:rPr>
            </w:pPr>
            <w:r>
              <w:rPr>
                <w:rFonts w:hint="eastAsia" w:ascii="宋体" w:hAnsi="宋体" w:cs="宋体"/>
                <w:bCs/>
                <w:color w:val="auto"/>
                <w:kern w:val="0"/>
                <w:sz w:val="24"/>
                <w:highlight w:val="none"/>
              </w:rPr>
              <w:t>1</w:t>
            </w:r>
          </w:p>
        </w:tc>
        <w:tc>
          <w:tcPr>
            <w:tcW w:w="2727" w:type="dxa"/>
            <w:vAlign w:val="center"/>
          </w:tcPr>
          <w:p>
            <w:pPr>
              <w:jc w:val="center"/>
              <w:rPr>
                <w:rFonts w:ascii="宋体" w:hAnsi="宋体" w:cs="宋体"/>
                <w:bCs/>
                <w:color w:val="auto"/>
                <w:kern w:val="0"/>
                <w:sz w:val="24"/>
                <w:highlight w:val="none"/>
              </w:rPr>
            </w:pPr>
            <w:r>
              <w:rPr>
                <w:rFonts w:hint="eastAsia" w:ascii="宋体" w:hAnsi="宋体" w:cs="宋体"/>
                <w:bCs/>
                <w:color w:val="auto"/>
                <w:kern w:val="0"/>
                <w:sz w:val="24"/>
                <w:highlight w:val="none"/>
              </w:rPr>
              <w:t>保安（</w:t>
            </w:r>
            <w:r>
              <w:rPr>
                <w:rFonts w:hint="eastAsia" w:ascii="宋体" w:hAnsi="宋体" w:cs="宋体"/>
                <w:bCs/>
                <w:color w:val="auto"/>
                <w:sz w:val="24"/>
                <w:highlight w:val="none"/>
              </w:rPr>
              <w:t>含一名保安队长）</w:t>
            </w:r>
          </w:p>
        </w:tc>
        <w:tc>
          <w:tcPr>
            <w:tcW w:w="1877" w:type="dxa"/>
            <w:vAlign w:val="center"/>
          </w:tcPr>
          <w:p>
            <w:pPr>
              <w:jc w:val="center"/>
              <w:rPr>
                <w:rFonts w:ascii="宋体" w:hAnsi="宋体" w:cs="宋体"/>
                <w:bCs/>
                <w:color w:val="auto"/>
                <w:kern w:val="0"/>
                <w:sz w:val="24"/>
                <w:highlight w:val="none"/>
              </w:rPr>
            </w:pPr>
          </w:p>
        </w:tc>
        <w:tc>
          <w:tcPr>
            <w:tcW w:w="3341" w:type="dxa"/>
            <w:vAlign w:val="center"/>
          </w:tcPr>
          <w:p>
            <w:pPr>
              <w:rPr>
                <w:rFonts w:ascii="宋体" w:hAnsi="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341" w:type="dxa"/>
            <w:vAlign w:val="center"/>
          </w:tcPr>
          <w:p>
            <w:pPr>
              <w:jc w:val="center"/>
              <w:rPr>
                <w:rFonts w:ascii="宋体" w:hAnsi="宋体" w:cs="宋体"/>
                <w:bCs/>
                <w:color w:val="auto"/>
                <w:kern w:val="0"/>
                <w:sz w:val="24"/>
                <w:highlight w:val="none"/>
              </w:rPr>
            </w:pPr>
            <w:r>
              <w:rPr>
                <w:rFonts w:hint="eastAsia" w:ascii="宋体" w:hAnsi="宋体" w:cs="宋体"/>
                <w:bCs/>
                <w:color w:val="auto"/>
                <w:kern w:val="0"/>
                <w:sz w:val="24"/>
                <w:highlight w:val="none"/>
              </w:rPr>
              <w:t>2</w:t>
            </w:r>
          </w:p>
        </w:tc>
        <w:tc>
          <w:tcPr>
            <w:tcW w:w="2727" w:type="dxa"/>
            <w:vAlign w:val="center"/>
          </w:tcPr>
          <w:p>
            <w:pPr>
              <w:jc w:val="center"/>
              <w:rPr>
                <w:rFonts w:ascii="宋体" w:hAnsi="宋体" w:cs="宋体"/>
                <w:bCs/>
                <w:color w:val="auto"/>
                <w:kern w:val="0"/>
                <w:sz w:val="24"/>
                <w:highlight w:val="none"/>
              </w:rPr>
            </w:pPr>
            <w:r>
              <w:rPr>
                <w:rFonts w:hint="eastAsia" w:ascii="宋体" w:hAnsi="宋体" w:cs="宋体"/>
                <w:color w:val="auto"/>
                <w:sz w:val="24"/>
                <w:highlight w:val="none"/>
              </w:rPr>
              <w:t>保洁</w:t>
            </w:r>
          </w:p>
        </w:tc>
        <w:tc>
          <w:tcPr>
            <w:tcW w:w="1877" w:type="dxa"/>
            <w:vAlign w:val="center"/>
          </w:tcPr>
          <w:p>
            <w:pPr>
              <w:jc w:val="center"/>
              <w:rPr>
                <w:rFonts w:ascii="宋体" w:hAnsi="宋体" w:cs="宋体"/>
                <w:bCs/>
                <w:color w:val="auto"/>
                <w:kern w:val="0"/>
                <w:sz w:val="24"/>
                <w:highlight w:val="none"/>
              </w:rPr>
            </w:pPr>
          </w:p>
        </w:tc>
        <w:tc>
          <w:tcPr>
            <w:tcW w:w="3341" w:type="dxa"/>
            <w:vAlign w:val="center"/>
          </w:tcPr>
          <w:p>
            <w:pPr>
              <w:jc w:val="center"/>
              <w:rPr>
                <w:rFonts w:ascii="宋体" w:hAnsi="宋体" w:cs="宋体"/>
                <w:bCs/>
                <w:color w:val="auto"/>
                <w:kern w:val="0"/>
                <w:sz w:val="24"/>
                <w:highlight w:val="none"/>
              </w:rPr>
            </w:pPr>
            <w:r>
              <w:rPr>
                <w:rFonts w:hint="eastAsia" w:ascii="宋体" w:hAnsi="宋体" w:cs="宋体"/>
                <w:color w:val="auto"/>
                <w:sz w:val="24"/>
                <w:highlight w:val="none"/>
              </w:rPr>
              <w:t>其中男性不少于5人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341" w:type="dxa"/>
            <w:vAlign w:val="center"/>
          </w:tcPr>
          <w:p>
            <w:pPr>
              <w:jc w:val="center"/>
              <w:rPr>
                <w:rFonts w:ascii="宋体" w:hAnsi="宋体" w:cs="宋体"/>
                <w:bCs/>
                <w:color w:val="auto"/>
                <w:kern w:val="0"/>
                <w:sz w:val="24"/>
                <w:highlight w:val="none"/>
              </w:rPr>
            </w:pPr>
            <w:r>
              <w:rPr>
                <w:rFonts w:hint="eastAsia" w:ascii="宋体" w:hAnsi="宋体" w:cs="宋体"/>
                <w:bCs/>
                <w:color w:val="auto"/>
                <w:kern w:val="0"/>
                <w:sz w:val="24"/>
                <w:highlight w:val="none"/>
              </w:rPr>
              <w:t>3</w:t>
            </w:r>
          </w:p>
        </w:tc>
        <w:tc>
          <w:tcPr>
            <w:tcW w:w="2727" w:type="dxa"/>
            <w:vAlign w:val="center"/>
          </w:tcPr>
          <w:p>
            <w:pPr>
              <w:jc w:val="center"/>
              <w:rPr>
                <w:rFonts w:ascii="宋体" w:hAnsi="宋体" w:cs="宋体"/>
                <w:bCs/>
                <w:color w:val="auto"/>
                <w:kern w:val="0"/>
                <w:sz w:val="24"/>
                <w:highlight w:val="none"/>
              </w:rPr>
            </w:pPr>
            <w:r>
              <w:rPr>
                <w:rFonts w:hint="eastAsia" w:ascii="宋体" w:hAnsi="宋体" w:cs="宋体"/>
                <w:color w:val="auto"/>
                <w:sz w:val="24"/>
                <w:highlight w:val="none"/>
              </w:rPr>
              <w:t>绿化</w:t>
            </w:r>
          </w:p>
        </w:tc>
        <w:tc>
          <w:tcPr>
            <w:tcW w:w="1877" w:type="dxa"/>
            <w:vAlign w:val="center"/>
          </w:tcPr>
          <w:p>
            <w:pPr>
              <w:jc w:val="center"/>
              <w:rPr>
                <w:rFonts w:ascii="宋体" w:hAnsi="宋体" w:cs="宋体"/>
                <w:bCs/>
                <w:color w:val="auto"/>
                <w:kern w:val="0"/>
                <w:sz w:val="24"/>
                <w:highlight w:val="none"/>
              </w:rPr>
            </w:pPr>
          </w:p>
        </w:tc>
        <w:tc>
          <w:tcPr>
            <w:tcW w:w="3341" w:type="dxa"/>
            <w:vAlign w:val="center"/>
          </w:tcPr>
          <w:p>
            <w:pPr>
              <w:jc w:val="center"/>
              <w:rPr>
                <w:rFonts w:ascii="宋体" w:hAnsi="宋体" w:cs="宋体"/>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341" w:type="dxa"/>
            <w:vAlign w:val="center"/>
          </w:tcPr>
          <w:p>
            <w:pPr>
              <w:jc w:val="center"/>
              <w:rPr>
                <w:rFonts w:ascii="宋体" w:hAnsi="宋体" w:cs="宋体"/>
                <w:bCs/>
                <w:color w:val="auto"/>
                <w:kern w:val="0"/>
                <w:sz w:val="24"/>
                <w:highlight w:val="none"/>
              </w:rPr>
            </w:pPr>
            <w:r>
              <w:rPr>
                <w:rFonts w:hint="eastAsia" w:ascii="宋体" w:hAnsi="宋体" w:cs="宋体"/>
                <w:bCs/>
                <w:color w:val="auto"/>
                <w:kern w:val="0"/>
                <w:sz w:val="24"/>
                <w:highlight w:val="none"/>
              </w:rPr>
              <w:t>4</w:t>
            </w:r>
          </w:p>
        </w:tc>
        <w:tc>
          <w:tcPr>
            <w:tcW w:w="2727" w:type="dxa"/>
            <w:vAlign w:val="center"/>
          </w:tcPr>
          <w:p>
            <w:pPr>
              <w:jc w:val="center"/>
              <w:rPr>
                <w:rFonts w:ascii="宋体" w:hAnsi="宋体" w:cs="宋体"/>
                <w:bCs/>
                <w:color w:val="auto"/>
                <w:kern w:val="0"/>
                <w:sz w:val="24"/>
                <w:highlight w:val="none"/>
              </w:rPr>
            </w:pPr>
            <w:r>
              <w:rPr>
                <w:rFonts w:hint="eastAsia" w:ascii="宋体" w:hAnsi="宋体" w:cs="宋体"/>
                <w:color w:val="auto"/>
                <w:sz w:val="24"/>
                <w:highlight w:val="none"/>
              </w:rPr>
              <w:t>维修工</w:t>
            </w:r>
          </w:p>
        </w:tc>
        <w:tc>
          <w:tcPr>
            <w:tcW w:w="1877" w:type="dxa"/>
            <w:vAlign w:val="center"/>
          </w:tcPr>
          <w:p>
            <w:pPr>
              <w:jc w:val="center"/>
              <w:rPr>
                <w:rFonts w:ascii="宋体" w:hAnsi="宋体" w:cs="宋体"/>
                <w:bCs/>
                <w:color w:val="auto"/>
                <w:kern w:val="0"/>
                <w:sz w:val="24"/>
                <w:highlight w:val="none"/>
              </w:rPr>
            </w:pPr>
          </w:p>
        </w:tc>
        <w:tc>
          <w:tcPr>
            <w:tcW w:w="3341" w:type="dxa"/>
            <w:vAlign w:val="center"/>
          </w:tcPr>
          <w:p>
            <w:pPr>
              <w:jc w:val="center"/>
              <w:rPr>
                <w:rFonts w:ascii="宋体" w:hAnsi="宋体" w:cs="宋体"/>
                <w:bCs/>
                <w:color w:val="auto"/>
                <w:kern w:val="0"/>
                <w:sz w:val="24"/>
                <w:highlight w:val="none"/>
              </w:rPr>
            </w:pPr>
            <w:r>
              <w:rPr>
                <w:rFonts w:hint="eastAsia" w:ascii="宋体" w:hAnsi="宋体" w:cs="宋体"/>
                <w:color w:val="auto"/>
                <w:sz w:val="24"/>
                <w:highlight w:val="none"/>
              </w:rPr>
              <w:t>至少有一人持有电焊上岗证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341" w:type="dxa"/>
            <w:vAlign w:val="center"/>
          </w:tcPr>
          <w:p>
            <w:pPr>
              <w:jc w:val="center"/>
              <w:rPr>
                <w:rFonts w:ascii="宋体" w:hAnsi="宋体" w:cs="宋体"/>
                <w:bCs/>
                <w:color w:val="auto"/>
                <w:kern w:val="0"/>
                <w:sz w:val="24"/>
                <w:highlight w:val="none"/>
              </w:rPr>
            </w:pPr>
            <w:r>
              <w:rPr>
                <w:rFonts w:hint="eastAsia" w:ascii="宋体" w:hAnsi="宋体" w:cs="宋体"/>
                <w:bCs/>
                <w:color w:val="auto"/>
                <w:kern w:val="0"/>
                <w:sz w:val="24"/>
                <w:highlight w:val="none"/>
              </w:rPr>
              <w:t>5</w:t>
            </w:r>
          </w:p>
        </w:tc>
        <w:tc>
          <w:tcPr>
            <w:tcW w:w="272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项目经理</w:t>
            </w:r>
          </w:p>
        </w:tc>
        <w:tc>
          <w:tcPr>
            <w:tcW w:w="1877" w:type="dxa"/>
            <w:vAlign w:val="center"/>
          </w:tcPr>
          <w:p>
            <w:pPr>
              <w:jc w:val="center"/>
              <w:rPr>
                <w:rFonts w:ascii="宋体" w:hAnsi="宋体" w:cs="宋体"/>
                <w:bCs/>
                <w:color w:val="auto"/>
                <w:kern w:val="0"/>
                <w:sz w:val="24"/>
                <w:highlight w:val="none"/>
              </w:rPr>
            </w:pPr>
          </w:p>
        </w:tc>
        <w:tc>
          <w:tcPr>
            <w:tcW w:w="3341" w:type="dxa"/>
            <w:vAlign w:val="center"/>
          </w:tcPr>
          <w:p>
            <w:pPr>
              <w:jc w:val="center"/>
              <w:rPr>
                <w:rFonts w:ascii="宋体" w:hAnsi="宋体" w:cs="宋体"/>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341" w:type="dxa"/>
            <w:vAlign w:val="center"/>
          </w:tcPr>
          <w:p>
            <w:pPr>
              <w:jc w:val="center"/>
              <w:rPr>
                <w:rFonts w:ascii="宋体" w:hAnsi="宋体" w:cs="宋体"/>
                <w:bCs/>
                <w:color w:val="auto"/>
                <w:kern w:val="0"/>
                <w:sz w:val="24"/>
                <w:highlight w:val="none"/>
              </w:rPr>
            </w:pPr>
            <w:r>
              <w:rPr>
                <w:rFonts w:hint="eastAsia" w:ascii="宋体" w:hAnsi="宋体" w:cs="宋体"/>
                <w:bCs/>
                <w:color w:val="auto"/>
                <w:kern w:val="0"/>
                <w:sz w:val="24"/>
                <w:highlight w:val="none"/>
              </w:rPr>
              <w:t>6</w:t>
            </w:r>
          </w:p>
        </w:tc>
        <w:tc>
          <w:tcPr>
            <w:tcW w:w="272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主管</w:t>
            </w:r>
          </w:p>
        </w:tc>
        <w:tc>
          <w:tcPr>
            <w:tcW w:w="1877" w:type="dxa"/>
            <w:vAlign w:val="center"/>
          </w:tcPr>
          <w:p>
            <w:pPr>
              <w:jc w:val="center"/>
              <w:rPr>
                <w:rFonts w:ascii="宋体" w:hAnsi="宋体" w:cs="宋体"/>
                <w:bCs/>
                <w:color w:val="auto"/>
                <w:kern w:val="0"/>
                <w:sz w:val="24"/>
                <w:highlight w:val="none"/>
              </w:rPr>
            </w:pPr>
          </w:p>
        </w:tc>
        <w:tc>
          <w:tcPr>
            <w:tcW w:w="3341" w:type="dxa"/>
            <w:vAlign w:val="center"/>
          </w:tcPr>
          <w:p>
            <w:pPr>
              <w:jc w:val="center"/>
              <w:rPr>
                <w:rFonts w:ascii="宋体" w:hAnsi="宋体" w:cs="宋体"/>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341" w:type="dxa"/>
            <w:vAlign w:val="center"/>
          </w:tcPr>
          <w:p>
            <w:pPr>
              <w:jc w:val="center"/>
              <w:rPr>
                <w:rFonts w:ascii="宋体" w:hAnsi="宋体" w:cs="宋体"/>
                <w:bCs/>
                <w:color w:val="auto"/>
                <w:kern w:val="0"/>
                <w:sz w:val="24"/>
                <w:highlight w:val="none"/>
              </w:rPr>
            </w:pPr>
            <w:r>
              <w:rPr>
                <w:rFonts w:hint="eastAsia" w:ascii="宋体" w:hAnsi="宋体" w:cs="宋体"/>
                <w:bCs/>
                <w:color w:val="auto"/>
                <w:kern w:val="0"/>
                <w:sz w:val="24"/>
                <w:highlight w:val="none"/>
              </w:rPr>
              <w:t>7</w:t>
            </w:r>
          </w:p>
        </w:tc>
        <w:tc>
          <w:tcPr>
            <w:tcW w:w="272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管理员</w:t>
            </w:r>
          </w:p>
        </w:tc>
        <w:tc>
          <w:tcPr>
            <w:tcW w:w="1877" w:type="dxa"/>
            <w:vAlign w:val="center"/>
          </w:tcPr>
          <w:p>
            <w:pPr>
              <w:jc w:val="center"/>
              <w:rPr>
                <w:rFonts w:ascii="宋体" w:hAnsi="宋体" w:cs="宋体"/>
                <w:bCs/>
                <w:color w:val="auto"/>
                <w:kern w:val="0"/>
                <w:sz w:val="24"/>
                <w:highlight w:val="none"/>
              </w:rPr>
            </w:pPr>
          </w:p>
        </w:tc>
        <w:tc>
          <w:tcPr>
            <w:tcW w:w="3341" w:type="dxa"/>
            <w:vAlign w:val="center"/>
          </w:tcPr>
          <w:p>
            <w:pPr>
              <w:jc w:val="center"/>
              <w:rPr>
                <w:rFonts w:ascii="宋体" w:hAnsi="宋体" w:cs="宋体"/>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341" w:type="dxa"/>
            <w:vAlign w:val="center"/>
          </w:tcPr>
          <w:p>
            <w:pPr>
              <w:jc w:val="center"/>
              <w:rPr>
                <w:rFonts w:ascii="宋体" w:hAnsi="宋体" w:cs="宋体"/>
                <w:bCs/>
                <w:color w:val="auto"/>
                <w:kern w:val="0"/>
                <w:sz w:val="24"/>
                <w:highlight w:val="none"/>
              </w:rPr>
            </w:pPr>
            <w:r>
              <w:rPr>
                <w:rFonts w:hint="eastAsia" w:ascii="宋体" w:hAnsi="宋体" w:cs="宋体"/>
                <w:bCs/>
                <w:color w:val="auto"/>
                <w:kern w:val="0"/>
                <w:sz w:val="24"/>
                <w:highlight w:val="none"/>
              </w:rPr>
              <w:t>8</w:t>
            </w:r>
          </w:p>
        </w:tc>
        <w:tc>
          <w:tcPr>
            <w:tcW w:w="272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收发员</w:t>
            </w:r>
          </w:p>
        </w:tc>
        <w:tc>
          <w:tcPr>
            <w:tcW w:w="1877" w:type="dxa"/>
            <w:vAlign w:val="center"/>
          </w:tcPr>
          <w:p>
            <w:pPr>
              <w:jc w:val="center"/>
              <w:rPr>
                <w:rFonts w:ascii="宋体" w:hAnsi="宋体" w:cs="宋体"/>
                <w:bCs/>
                <w:color w:val="auto"/>
                <w:kern w:val="0"/>
                <w:sz w:val="24"/>
                <w:highlight w:val="none"/>
              </w:rPr>
            </w:pPr>
          </w:p>
        </w:tc>
        <w:tc>
          <w:tcPr>
            <w:tcW w:w="3341" w:type="dxa"/>
            <w:vAlign w:val="center"/>
          </w:tcPr>
          <w:p>
            <w:pPr>
              <w:jc w:val="center"/>
              <w:rPr>
                <w:rFonts w:ascii="宋体" w:hAnsi="宋体" w:cs="宋体"/>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341" w:type="dxa"/>
            <w:vAlign w:val="center"/>
          </w:tcPr>
          <w:p>
            <w:pPr>
              <w:jc w:val="center"/>
              <w:rPr>
                <w:rFonts w:ascii="宋体" w:hAnsi="宋体" w:cs="宋体"/>
                <w:bCs/>
                <w:color w:val="auto"/>
                <w:kern w:val="0"/>
                <w:sz w:val="24"/>
                <w:highlight w:val="none"/>
              </w:rPr>
            </w:pPr>
            <w:r>
              <w:rPr>
                <w:rFonts w:hint="eastAsia" w:ascii="宋体" w:hAnsi="宋体" w:cs="宋体"/>
                <w:bCs/>
                <w:color w:val="auto"/>
                <w:kern w:val="0"/>
                <w:sz w:val="24"/>
                <w:highlight w:val="none"/>
              </w:rPr>
              <w:t>9</w:t>
            </w:r>
          </w:p>
        </w:tc>
        <w:tc>
          <w:tcPr>
            <w:tcW w:w="272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流动服务员</w:t>
            </w:r>
          </w:p>
        </w:tc>
        <w:tc>
          <w:tcPr>
            <w:tcW w:w="1877" w:type="dxa"/>
            <w:vAlign w:val="center"/>
          </w:tcPr>
          <w:p>
            <w:pPr>
              <w:jc w:val="center"/>
              <w:rPr>
                <w:rFonts w:ascii="宋体" w:hAnsi="宋体" w:cs="宋体"/>
                <w:bCs/>
                <w:color w:val="auto"/>
                <w:kern w:val="0"/>
                <w:sz w:val="24"/>
                <w:highlight w:val="none"/>
              </w:rPr>
            </w:pPr>
          </w:p>
        </w:tc>
        <w:tc>
          <w:tcPr>
            <w:tcW w:w="3341" w:type="dxa"/>
            <w:vAlign w:val="center"/>
          </w:tcPr>
          <w:p>
            <w:pPr>
              <w:jc w:val="center"/>
              <w:rPr>
                <w:rFonts w:ascii="宋体" w:hAnsi="宋体" w:cs="宋体"/>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341" w:type="dxa"/>
            <w:vAlign w:val="center"/>
          </w:tcPr>
          <w:p>
            <w:pPr>
              <w:jc w:val="center"/>
              <w:rPr>
                <w:rFonts w:ascii="宋体" w:hAnsi="宋体" w:cs="宋体"/>
                <w:bCs/>
                <w:color w:val="auto"/>
                <w:kern w:val="0"/>
                <w:sz w:val="24"/>
                <w:highlight w:val="none"/>
              </w:rPr>
            </w:pPr>
            <w:r>
              <w:rPr>
                <w:rFonts w:hint="eastAsia" w:ascii="宋体" w:hAnsi="宋体" w:cs="宋体"/>
                <w:bCs/>
                <w:color w:val="auto"/>
                <w:kern w:val="0"/>
                <w:sz w:val="24"/>
                <w:highlight w:val="none"/>
              </w:rPr>
              <w:t>10</w:t>
            </w:r>
          </w:p>
        </w:tc>
        <w:tc>
          <w:tcPr>
            <w:tcW w:w="272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文印员</w:t>
            </w:r>
          </w:p>
        </w:tc>
        <w:tc>
          <w:tcPr>
            <w:tcW w:w="1877" w:type="dxa"/>
            <w:vAlign w:val="center"/>
          </w:tcPr>
          <w:p>
            <w:pPr>
              <w:jc w:val="center"/>
              <w:rPr>
                <w:rFonts w:ascii="宋体" w:hAnsi="宋体" w:cs="宋体"/>
                <w:bCs/>
                <w:color w:val="auto"/>
                <w:kern w:val="0"/>
                <w:sz w:val="24"/>
                <w:highlight w:val="none"/>
              </w:rPr>
            </w:pPr>
          </w:p>
        </w:tc>
        <w:tc>
          <w:tcPr>
            <w:tcW w:w="3341" w:type="dxa"/>
            <w:vAlign w:val="center"/>
          </w:tcPr>
          <w:p>
            <w:pPr>
              <w:jc w:val="center"/>
              <w:rPr>
                <w:rFonts w:ascii="宋体" w:hAnsi="宋体" w:cs="宋体"/>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341" w:type="dxa"/>
            <w:vAlign w:val="center"/>
          </w:tcPr>
          <w:p>
            <w:pPr>
              <w:jc w:val="center"/>
              <w:rPr>
                <w:rFonts w:ascii="宋体" w:hAnsi="宋体" w:cs="宋体"/>
                <w:bCs/>
                <w:color w:val="auto"/>
                <w:kern w:val="0"/>
                <w:sz w:val="24"/>
                <w:highlight w:val="none"/>
              </w:rPr>
            </w:pPr>
            <w:r>
              <w:rPr>
                <w:rFonts w:hint="eastAsia" w:ascii="宋体" w:hAnsi="宋体" w:cs="宋体"/>
                <w:bCs/>
                <w:color w:val="auto"/>
                <w:kern w:val="0"/>
                <w:sz w:val="24"/>
                <w:highlight w:val="none"/>
              </w:rPr>
              <w:t>11</w:t>
            </w:r>
          </w:p>
        </w:tc>
        <w:tc>
          <w:tcPr>
            <w:tcW w:w="272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宿舍秩序管理员</w:t>
            </w:r>
          </w:p>
        </w:tc>
        <w:tc>
          <w:tcPr>
            <w:tcW w:w="1877" w:type="dxa"/>
            <w:vAlign w:val="center"/>
          </w:tcPr>
          <w:p>
            <w:pPr>
              <w:jc w:val="center"/>
              <w:rPr>
                <w:rFonts w:ascii="宋体" w:hAnsi="宋体" w:cs="宋体"/>
                <w:bCs/>
                <w:color w:val="auto"/>
                <w:kern w:val="0"/>
                <w:sz w:val="24"/>
                <w:highlight w:val="none"/>
              </w:rPr>
            </w:pPr>
          </w:p>
        </w:tc>
        <w:tc>
          <w:tcPr>
            <w:tcW w:w="3341" w:type="dxa"/>
            <w:vAlign w:val="center"/>
          </w:tcPr>
          <w:p>
            <w:pPr>
              <w:jc w:val="center"/>
              <w:rPr>
                <w:rFonts w:ascii="宋体" w:hAnsi="宋体" w:cs="宋体"/>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4068" w:type="dxa"/>
            <w:gridSpan w:val="2"/>
            <w:vAlign w:val="center"/>
          </w:tcPr>
          <w:p>
            <w:pPr>
              <w:jc w:val="center"/>
              <w:rPr>
                <w:rFonts w:ascii="宋体" w:hAnsi="宋体" w:cs="宋体"/>
                <w:color w:val="auto"/>
                <w:sz w:val="24"/>
                <w:highlight w:val="none"/>
              </w:rPr>
            </w:pPr>
            <w:r>
              <w:rPr>
                <w:rFonts w:hint="eastAsia" w:ascii="宋体" w:hAnsi="宋体" w:cs="宋体"/>
                <w:bCs/>
                <w:color w:val="auto"/>
                <w:kern w:val="0"/>
                <w:sz w:val="24"/>
                <w:highlight w:val="none"/>
              </w:rPr>
              <w:t>合计</w:t>
            </w:r>
          </w:p>
        </w:tc>
        <w:tc>
          <w:tcPr>
            <w:tcW w:w="1877" w:type="dxa"/>
            <w:vAlign w:val="center"/>
          </w:tcPr>
          <w:p>
            <w:pPr>
              <w:jc w:val="center"/>
              <w:rPr>
                <w:rFonts w:ascii="宋体" w:hAnsi="宋体" w:cs="宋体"/>
                <w:bCs/>
                <w:color w:val="auto"/>
                <w:kern w:val="0"/>
                <w:sz w:val="24"/>
                <w:highlight w:val="none"/>
              </w:rPr>
            </w:pPr>
          </w:p>
        </w:tc>
        <w:tc>
          <w:tcPr>
            <w:tcW w:w="3341" w:type="dxa"/>
            <w:vAlign w:val="center"/>
          </w:tcPr>
          <w:p>
            <w:pPr>
              <w:jc w:val="center"/>
              <w:rPr>
                <w:rFonts w:ascii="宋体" w:hAnsi="宋体" w:cs="宋体"/>
                <w:bCs/>
                <w:color w:val="auto"/>
                <w:kern w:val="0"/>
                <w:sz w:val="24"/>
                <w:highlight w:val="none"/>
              </w:rPr>
            </w:pPr>
          </w:p>
        </w:tc>
      </w:tr>
    </w:tbl>
    <w:p>
      <w:pPr>
        <w:ind w:firstLine="2891" w:firstLineChars="900"/>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left"/>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br w:type="page"/>
      </w: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widowControl/>
        <w:adjustRightInd/>
        <w:jc w:val="center"/>
        <w:rPr>
          <w:rFonts w:ascii="宋体" w:hAnsi="宋体" w:cs="宋体"/>
          <w:b/>
          <w:color w:val="auto"/>
          <w:kern w:val="0"/>
          <w:sz w:val="32"/>
          <w:szCs w:val="32"/>
          <w:highlight w:val="none"/>
        </w:rPr>
      </w:pPr>
      <w:r>
        <w:rPr>
          <w:rFonts w:hint="eastAsia" w:ascii="宋体" w:hAnsi="宋体" w:cs="宋体"/>
          <w:b/>
          <w:bCs/>
          <w:color w:val="auto"/>
          <w:sz w:val="32"/>
          <w:szCs w:val="32"/>
          <w:highlight w:val="none"/>
        </w:rPr>
        <w:t>八</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杭州师范大学附属中学、杭州市公共资源交易中心</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9" w:type="first"/>
          <w:footerReference r:id="rId21" w:type="first"/>
          <w:headerReference r:id="rId18" w:type="default"/>
          <w:footerReference r:id="rId20"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（1）开标一览表（报价表）………………………………………………………（页码）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hint="eastAsia" w:hAnsi="仿宋_GB2312" w:cs="仿宋_GB2312"/>
          <w:bCs/>
          <w:snapToGrid w:val="0"/>
          <w:color w:val="auto"/>
          <w:sz w:val="24"/>
          <w:highlight w:val="none"/>
        </w:rPr>
        <w:t>报价情况说明</w:t>
      </w:r>
      <w:r>
        <w:rPr>
          <w:rFonts w:hint="eastAsia" w:ascii="宋体" w:hAnsi="宋体" w:cs="宋体"/>
          <w:color w:val="auto"/>
          <w:sz w:val="24"/>
          <w:highlight w:val="none"/>
        </w:rPr>
        <w:t>…………………………………………………………………（页码）</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692"/>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23" w:type="first"/>
          <w:footerReference r:id="rId25" w:type="first"/>
          <w:headerReference r:id="rId22" w:type="default"/>
          <w:footerReference r:id="rId24" w:type="default"/>
          <w:pgSz w:w="11906" w:h="16838"/>
          <w:pgMar w:top="1276" w:right="1418" w:bottom="1247" w:left="1418" w:header="851" w:footer="992" w:gutter="0"/>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杭州师范大学附属中学、杭州市公共资源交易中心</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rPr>
        <w:t>杭州师范大学附属中学2024年度物业管理服务项目</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rPr>
        <w:t>HZZFCG-2024-077】的实施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924"/>
        <w:gridCol w:w="2324"/>
        <w:gridCol w:w="1953"/>
        <w:gridCol w:w="2203"/>
        <w:gridCol w:w="278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2924"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2324" w:type="dxa"/>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1953"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203"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2787"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2126" w:type="dxa"/>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2924"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杭州师范大学附属中学2024年度物业管理服务</w:t>
            </w:r>
          </w:p>
        </w:tc>
        <w:tc>
          <w:tcPr>
            <w:tcW w:w="2324" w:type="dxa"/>
            <w:vAlign w:val="center"/>
          </w:tcPr>
          <w:p>
            <w:pPr>
              <w:snapToGrid w:val="0"/>
              <w:spacing w:line="360" w:lineRule="auto"/>
              <w:jc w:val="center"/>
              <w:rPr>
                <w:rFonts w:ascii="宋体" w:hAnsi="宋体" w:cs="宋体"/>
                <w:color w:val="auto"/>
                <w:sz w:val="24"/>
                <w:highlight w:val="none"/>
              </w:rPr>
            </w:pPr>
          </w:p>
        </w:tc>
        <w:tc>
          <w:tcPr>
            <w:tcW w:w="1953" w:type="dxa"/>
            <w:vAlign w:val="center"/>
          </w:tcPr>
          <w:p>
            <w:pPr>
              <w:snapToGrid w:val="0"/>
              <w:spacing w:line="360" w:lineRule="auto"/>
              <w:jc w:val="center"/>
              <w:rPr>
                <w:rFonts w:ascii="宋体" w:hAnsi="宋体" w:cs="宋体"/>
                <w:color w:val="auto"/>
                <w:sz w:val="24"/>
                <w:highlight w:val="none"/>
              </w:rPr>
            </w:pPr>
          </w:p>
        </w:tc>
        <w:tc>
          <w:tcPr>
            <w:tcW w:w="2203"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12个月</w:t>
            </w:r>
          </w:p>
        </w:tc>
        <w:tc>
          <w:tcPr>
            <w:tcW w:w="2787" w:type="dxa"/>
            <w:vAlign w:val="center"/>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8018"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投标报价（小写）</w:t>
            </w:r>
          </w:p>
        </w:tc>
        <w:tc>
          <w:tcPr>
            <w:tcW w:w="7116" w:type="dxa"/>
            <w:gridSpan w:val="3"/>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8018"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投标报价（大写）</w:t>
            </w:r>
          </w:p>
        </w:tc>
        <w:tc>
          <w:tcPr>
            <w:tcW w:w="7116" w:type="dxa"/>
            <w:gridSpan w:val="3"/>
          </w:tcPr>
          <w:p>
            <w:pPr>
              <w:spacing w:line="360" w:lineRule="auto"/>
              <w:jc w:val="center"/>
              <w:rPr>
                <w:rFonts w:ascii="宋体" w:hAnsi="宋体" w:cs="宋体"/>
                <w:color w:val="auto"/>
                <w:sz w:val="24"/>
                <w:highlight w:val="none"/>
              </w:rPr>
            </w:pP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color w:val="auto"/>
          <w:kern w:val="0"/>
          <w:sz w:val="24"/>
          <w:highlight w:val="none"/>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签订条件；总价不为零，报价明细表中部分产品、服务单价为零的，视作已包含在总价中。</w:t>
      </w:r>
      <w:r>
        <w:rPr>
          <w:rFonts w:hint="eastAsia" w:ascii="宋体" w:hAnsi="宋体" w:cs="宋体"/>
          <w:b/>
          <w:color w:val="auto"/>
          <w:kern w:val="0"/>
          <w:sz w:val="24"/>
          <w:highlight w:val="none"/>
          <w:lang w:val="zh-CN"/>
        </w:rPr>
        <w:t>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highlight w:val="none"/>
          <w:lang w:val="zh-CN"/>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cs="仿宋" w:asciiTheme="minorEastAsia" w:hAnsiTheme="minorEastAsia" w:eastAsiaTheme="minorEastAsia"/>
          <w:b/>
          <w:color w:val="auto"/>
          <w:sz w:val="24"/>
          <w:highlight w:val="none"/>
        </w:rPr>
        <w:t>2024年1月1日至本项目中标人合同签订之日</w:t>
      </w:r>
      <w:r>
        <w:rPr>
          <w:rFonts w:hint="eastAsia" w:asciiTheme="minorEastAsia" w:hAnsiTheme="minorEastAsia" w:eastAsiaTheme="minorEastAsia"/>
          <w:b/>
          <w:color w:val="auto"/>
          <w:sz w:val="24"/>
          <w:highlight w:val="none"/>
        </w:rPr>
        <w:t>为本项目空档期，空档期内</w:t>
      </w:r>
      <w:r>
        <w:rPr>
          <w:rFonts w:hint="eastAsia" w:cs="仿宋" w:asciiTheme="minorEastAsia" w:hAnsiTheme="minorEastAsia" w:eastAsiaTheme="minorEastAsia"/>
          <w:b/>
          <w:color w:val="auto"/>
          <w:sz w:val="24"/>
          <w:highlight w:val="none"/>
        </w:rPr>
        <w:t>由原供应商根据</w:t>
      </w:r>
      <w:r>
        <w:rPr>
          <w:rFonts w:cs="仿宋" w:asciiTheme="minorEastAsia" w:hAnsiTheme="minorEastAsia" w:eastAsiaTheme="minorEastAsia"/>
          <w:b/>
          <w:color w:val="auto"/>
          <w:sz w:val="24"/>
          <w:highlight w:val="none"/>
        </w:rPr>
        <w:t>2024年需求提供服务，空档期发生的费用由中标人在合同签订后，根据2024年中标价及实际服务时间，支付给原供应商。</w:t>
      </w:r>
      <w:r>
        <w:rPr>
          <w:rFonts w:hint="eastAsia" w:asciiTheme="minorEastAsia" w:hAnsiTheme="minorEastAsia" w:eastAsiaTheme="minorEastAsia"/>
          <w:b/>
          <w:color w:val="auto"/>
          <w:sz w:val="24"/>
          <w:highlight w:val="none"/>
          <w:u w:val="single"/>
        </w:rPr>
        <w:t>与原供应商的结算费用包含在投标报价中。</w:t>
      </w:r>
    </w:p>
    <w:p>
      <w:pPr>
        <w:spacing w:line="360" w:lineRule="auto"/>
        <w:ind w:firstLine="482" w:firstLineChars="200"/>
        <w:rPr>
          <w:rFonts w:ascii="宋体" w:hAnsi="宋体" w:cs="宋体"/>
          <w:b/>
          <w:color w:val="auto"/>
          <w:sz w:val="24"/>
          <w:highlight w:val="none"/>
        </w:rPr>
      </w:pPr>
    </w:p>
    <w:p>
      <w:pPr>
        <w:spacing w:line="360" w:lineRule="auto"/>
        <w:ind w:firstLine="482" w:firstLineChars="200"/>
        <w:rPr>
          <w:rFonts w:ascii="宋体" w:hAnsi="宋体" w:cs="宋体"/>
          <w:b/>
          <w:color w:val="auto"/>
          <w:kern w:val="0"/>
          <w:sz w:val="24"/>
          <w:highlight w:val="none"/>
        </w:rPr>
      </w:pPr>
    </w:p>
    <w:p>
      <w:pPr>
        <w:pStyle w:val="692"/>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p>
    <w:p>
      <w:pPr>
        <w:pStyle w:val="692"/>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692"/>
        <w:keepNext w:val="0"/>
        <w:pageBreakBefore w:val="0"/>
        <w:numPr>
          <w:ilvl w:val="255"/>
          <w:numId w:val="0"/>
        </w:numPr>
        <w:tabs>
          <w:tab w:val="clear" w:pos="720"/>
        </w:tabs>
        <w:snapToGrid w:val="0"/>
        <w:spacing w:before="120" w:after="120"/>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二、报价情况说明（如果有）</w:t>
      </w:r>
    </w:p>
    <w:p>
      <w:pPr>
        <w:pStyle w:val="692"/>
        <w:keepNext w:val="0"/>
        <w:pageBreakBefore w:val="0"/>
        <w:tabs>
          <w:tab w:val="clear" w:pos="720"/>
        </w:tabs>
        <w:snapToGrid w:val="0"/>
        <w:spacing w:before="120" w:after="120"/>
        <w:ind w:firstLine="643"/>
        <w:jc w:val="left"/>
        <w:outlineLvl w:val="9"/>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（如供应商报价低于项目预算50%的，应当提交本文档，详细阐述不影响产品质量或者诚信履约的具体原因</w:t>
      </w:r>
      <w:r>
        <w:rPr>
          <w:rFonts w:hint="eastAsia" w:ascii="宋体" w:hAnsi="宋体" w:eastAsia="宋体" w:cs="宋体"/>
          <w:color w:val="auto"/>
          <w:kern w:val="2"/>
          <w:sz w:val="24"/>
          <w:szCs w:val="24"/>
          <w:highlight w:val="none"/>
        </w:rPr>
        <w:t>，否则投标无效。</w:t>
      </w:r>
      <w:r>
        <w:rPr>
          <w:rFonts w:hint="eastAsia" w:ascii="宋体" w:hAnsi="宋体" w:eastAsia="宋体" w:cs="宋体"/>
          <w:b w:val="0"/>
          <w:color w:val="auto"/>
          <w:sz w:val="24"/>
          <w:szCs w:val="24"/>
          <w:highlight w:val="none"/>
        </w:rPr>
        <w:t>）</w:t>
      </w:r>
    </w:p>
    <w:p>
      <w:pPr>
        <w:spacing w:line="360" w:lineRule="auto"/>
        <w:ind w:firstLine="482" w:firstLineChars="200"/>
        <w:rPr>
          <w:rFonts w:ascii="宋体" w:hAnsi="宋体" w:cs="宋体"/>
          <w:b/>
          <w:color w:val="auto"/>
          <w:sz w:val="24"/>
          <w:highlight w:val="none"/>
        </w:rPr>
      </w:pPr>
    </w:p>
    <w:p>
      <w:pPr>
        <w:pStyle w:val="692"/>
        <w:keepNext w:val="0"/>
        <w:pageBreakBefore w:val="0"/>
        <w:tabs>
          <w:tab w:val="clear" w:pos="720"/>
        </w:tabs>
        <w:snapToGrid w:val="0"/>
        <w:spacing w:before="120" w:after="120"/>
        <w:ind w:firstLine="643"/>
        <w:jc w:val="left"/>
        <w:outlineLvl w:val="9"/>
        <w:rPr>
          <w:rFonts w:ascii="宋体" w:hAnsi="宋体" w:eastAsia="宋体" w:cs="宋体"/>
          <w:b w:val="0"/>
          <w:color w:val="auto"/>
          <w:sz w:val="24"/>
          <w:szCs w:val="24"/>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pStyle w:val="2"/>
        <w:keepNext w:val="0"/>
        <w:keepLines w:val="0"/>
        <w:pageBreakBefore/>
        <w:widowControl/>
        <w:spacing w:before="100" w:beforeAutospacing="1" w:after="100" w:afterAutospacing="1" w:line="360" w:lineRule="auto"/>
        <w:ind w:left="1290" w:firstLine="3092" w:firstLineChars="700"/>
        <w:rPr>
          <w:rFonts w:ascii="宋体" w:hAnsi="宋体" w:cs="宋体"/>
          <w:color w:val="auto"/>
          <w:highlight w:val="none"/>
        </w:rPr>
      </w:pPr>
      <w:r>
        <w:rPr>
          <w:rFonts w:hint="eastAsia" w:ascii="宋体" w:hAnsi="宋体" w:cs="宋体"/>
          <w:color w:val="auto"/>
          <w:highlight w:val="none"/>
        </w:rPr>
        <w:t>附件</w:t>
      </w:r>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408" w:name="OLE_LINK14"/>
      <w:bookmarkStart w:id="409" w:name="OLE_LINK13"/>
      <w:r>
        <w:rPr>
          <w:rFonts w:hint="eastAsia" w:ascii="宋体" w:hAnsi="宋体" w:cs="宋体"/>
          <w:b/>
          <w:color w:val="auto"/>
          <w:spacing w:val="6"/>
          <w:sz w:val="32"/>
          <w:szCs w:val="32"/>
          <w:highlight w:val="none"/>
        </w:rPr>
        <w:t>残疾人福利性单位声明函</w:t>
      </w:r>
    </w:p>
    <w:bookmarkEnd w:id="408"/>
    <w:bookmarkEnd w:id="409"/>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color w:val="auto"/>
          <w:sz w:val="24"/>
          <w:highlight w:val="none"/>
          <w:u w:val="single"/>
        </w:rPr>
        <w:t>杭州师范大学附属中学</w:t>
      </w:r>
      <w:r>
        <w:rPr>
          <w:rFonts w:hint="eastAsia" w:ascii="宋体" w:hAnsi="宋体" w:cs="宋体"/>
          <w:color w:val="auto"/>
          <w:sz w:val="24"/>
          <w:highlight w:val="none"/>
        </w:rPr>
        <w:t>单位的</w:t>
      </w:r>
      <w:r>
        <w:rPr>
          <w:rFonts w:hint="eastAsia" w:ascii="宋体" w:hAnsi="宋体" w:cs="宋体"/>
          <w:color w:val="auto"/>
          <w:sz w:val="24"/>
          <w:highlight w:val="none"/>
          <w:u w:val="single"/>
        </w:rPr>
        <w:t>杭州师范大学附属中学2024年度物业管理服务项目</w:t>
      </w:r>
      <w:r>
        <w:rPr>
          <w:rFonts w:hint="eastAsia" w:ascii="宋体" w:hAnsi="宋体" w:cs="宋体"/>
          <w:color w:val="auto"/>
          <w:sz w:val="24"/>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rPr>
        <w:t>杭州师范大学附属中学、杭州市公共资源交易中心：</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你方组织的杭州师范大学附属中学2024年度物业管理服务项目【招标编号：HZZFCG-2024-077】</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hint="eastAsia" w:ascii="宋体" w:hAnsi="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kern w:val="0"/>
          <w:sz w:val="32"/>
          <w:szCs w:val="32"/>
          <w:highlight w:val="none"/>
          <w:lang w:val="zh-CN"/>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5</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lang w:val="zh-CN"/>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rPr>
        <w:t>杭州师范大学附属中学2024年度物业管理服务项目【招标编号：HZZFCG-2024-077】</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w:t>
      </w:r>
      <w:bookmarkStart w:id="410" w:name="_Hlk101131882"/>
      <w:r>
        <w:rPr>
          <w:rFonts w:hint="eastAsia" w:ascii="宋体" w:hAnsi="宋体" w:cs="宋体"/>
          <w:color w:val="auto"/>
          <w:kern w:val="0"/>
          <w:sz w:val="24"/>
          <w:highlight w:val="none"/>
          <w:u w:val="single"/>
        </w:rPr>
        <w:t>联合体成员X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w:t>
      </w:r>
      <w:bookmarkEnd w:id="410"/>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提供的服务由小微企业承接，其合同份额占到合同总金额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w:t>
      </w:r>
      <w:bookmarkStart w:id="411" w:name="_Hlk101133598"/>
      <w:r>
        <w:rPr>
          <w:rFonts w:hint="eastAsia" w:ascii="宋体" w:hAnsi="宋体" w:cs="宋体"/>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highlight w:val="none"/>
        </w:rPr>
        <w:t>拟享受以上价格扣除政策的，填写有关内容。</w:t>
      </w:r>
      <w:bookmarkEnd w:id="411"/>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412"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bookmarkEnd w:id="412"/>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napToGrid w:val="0"/>
        <w:spacing w:line="360" w:lineRule="auto"/>
        <w:ind w:firstLine="3666" w:firstLineChars="1100"/>
        <w:rPr>
          <w:rFonts w:ascii="宋体" w:hAnsi="宋体" w:cs="宋体"/>
          <w:b/>
          <w:color w:val="auto"/>
          <w:spacing w:val="6"/>
          <w:sz w:val="32"/>
          <w:szCs w:val="32"/>
          <w:highlight w:val="none"/>
        </w:rPr>
      </w:pPr>
    </w:p>
    <w:p>
      <w:pPr>
        <w:widowControl/>
        <w:adjustRightInd/>
        <w:jc w:val="left"/>
        <w:rPr>
          <w:rFonts w:ascii="宋体" w:hAnsi="宋体" w:cs="宋体"/>
          <w:b/>
          <w:color w:val="auto"/>
          <w:spacing w:val="6"/>
          <w:sz w:val="32"/>
          <w:szCs w:val="32"/>
          <w:highlight w:val="none"/>
        </w:rPr>
      </w:pPr>
      <w:r>
        <w:rPr>
          <w:rFonts w:ascii="宋体" w:hAnsi="宋体" w:cs="宋体"/>
          <w:b/>
          <w:color w:val="auto"/>
          <w:spacing w:val="6"/>
          <w:sz w:val="32"/>
          <w:szCs w:val="32"/>
          <w:highlight w:val="none"/>
        </w:rPr>
        <w:br w:type="page"/>
      </w:r>
    </w:p>
    <w:p>
      <w:pPr>
        <w:snapToGrid w:val="0"/>
        <w:spacing w:line="360" w:lineRule="auto"/>
        <w:ind w:firstLine="3666" w:firstLineChars="1100"/>
        <w:rPr>
          <w:rFonts w:ascii="宋体" w:hAnsi="宋体" w:cs="宋体"/>
          <w:b/>
          <w:color w:val="auto"/>
          <w:kern w:val="0"/>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6</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rPr>
        <w:t>杭州师范大学附属中学2024年度物业管理服务项目【招标编号：HZZFCG-2024-077】</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（分包供应商2名称），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3"/>
        <w:ind w:left="664" w:leftChars="316" w:firstLine="229" w:firstLineChars="95"/>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rPr>
          <w:color w:val="auto"/>
          <w:highlight w:val="none"/>
        </w:rPr>
      </w:pPr>
      <w:r>
        <w:rPr>
          <w:rFonts w:hint="eastAsia"/>
          <w:color w:val="auto"/>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snapToGrid w:val="0"/>
        <w:spacing w:line="360" w:lineRule="auto"/>
        <w:ind w:firstLine="576"/>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……）提供的服务全部由小微企业承接，</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八、其他</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  。                                           投标人名称(电子签名)：</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pacing w:line="360" w:lineRule="auto"/>
        <w:jc w:val="left"/>
        <w:outlineLvl w:val="0"/>
        <w:rPr>
          <w:rFonts w:ascii="宋体" w:hAnsi="宋体" w:cs="宋体"/>
          <w:b/>
          <w:color w:val="auto"/>
          <w:sz w:val="36"/>
          <w:szCs w:val="20"/>
          <w:highlight w:val="none"/>
        </w:rPr>
      </w:pPr>
      <w:r>
        <w:rPr>
          <w:rFonts w:hint="eastAsia" w:ascii="宋体" w:hAnsi="宋体" w:cs="宋体"/>
          <w:b/>
          <w:color w:val="auto"/>
          <w:sz w:val="36"/>
          <w:szCs w:val="20"/>
          <w:highlight w:val="none"/>
        </w:rPr>
        <w:t>附件</w:t>
      </w:r>
      <w:r>
        <w:rPr>
          <w:rFonts w:ascii="宋体" w:hAnsi="宋体" w:cs="宋体"/>
          <w:b/>
          <w:color w:val="auto"/>
          <w:sz w:val="36"/>
          <w:szCs w:val="20"/>
          <w:highlight w:val="none"/>
        </w:rPr>
        <w:t>7</w:t>
      </w:r>
      <w:r>
        <w:rPr>
          <w:rFonts w:hint="eastAsia" w:ascii="宋体" w:hAnsi="宋体" w:cs="宋体"/>
          <w:b/>
          <w:color w:val="auto"/>
          <w:sz w:val="36"/>
          <w:szCs w:val="20"/>
          <w:highlight w:val="none"/>
        </w:rPr>
        <w:t>：中小企业声明函</w:t>
      </w: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中小企业声明函（服务）</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rPr>
        <w:t xml:space="preserve">杭州师范大学附属中学 </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杭州师范大学附属中学2024年度物业管理服务项目 </w:t>
      </w:r>
      <w:r>
        <w:rPr>
          <w:rFonts w:hint="eastAsia" w:ascii="宋体" w:hAnsi="宋体" w:cs="宋体"/>
          <w:color w:val="auto"/>
          <w:sz w:val="24"/>
          <w:highlight w:val="none"/>
        </w:rPr>
        <w:t>采购活动，服务全部由符合政策要求的中小企业承接。相关企业（含联合体中的中小企业、签订分包意向协议的中小企业）的具体情况如下：</w:t>
      </w:r>
    </w:p>
    <w:p>
      <w:pPr>
        <w:spacing w:line="360" w:lineRule="auto"/>
        <w:ind w:firstLine="420" w:firstLineChars="200"/>
        <w:jc w:val="left"/>
        <w:rPr>
          <w:rFonts w:ascii="宋体" w:hAnsi="宋体" w:cs="宋体"/>
          <w:color w:val="auto"/>
          <w:sz w:val="24"/>
          <w:highlight w:val="none"/>
        </w:rPr>
      </w:pPr>
      <w:r>
        <w:rPr>
          <w:rFonts w:hint="eastAsia" w:ascii="宋体" w:hAnsi="宋体" w:cs="宋体"/>
          <w:color w:val="auto"/>
          <w:highlight w:val="none"/>
        </w:rPr>
        <w:t xml:space="preserve"> </w:t>
      </w:r>
      <w:r>
        <w:rPr>
          <w:rFonts w:hint="eastAsia" w:ascii="宋体" w:hAnsi="宋体" w:cs="宋体"/>
          <w:b/>
          <w:bCs/>
          <w:color w:val="auto"/>
          <w:sz w:val="24"/>
          <w:highlight w:val="none"/>
          <w:u w:val="single"/>
        </w:rPr>
        <w:t>物业管理服务</w:t>
      </w:r>
      <w:r>
        <w:rPr>
          <w:rFonts w:hint="eastAsia"/>
          <w:color w:val="auto"/>
          <w:highlight w:val="none"/>
        </w:rPr>
        <w:t xml:space="preserve">，属于 </w:t>
      </w:r>
      <w:r>
        <w:rPr>
          <w:rFonts w:hint="eastAsia" w:ascii="宋体" w:hAnsi="宋体" w:cs="宋体"/>
          <w:color w:val="auto"/>
          <w:sz w:val="24"/>
          <w:highlight w:val="none"/>
          <w:u w:val="single"/>
        </w:rPr>
        <w:t>物业管理</w:t>
      </w:r>
      <w:r>
        <w:rPr>
          <w:rFonts w:hint="eastAsia" w:ascii="宋体" w:hAnsi="宋体" w:cs="宋体"/>
          <w:color w:val="auto"/>
          <w:sz w:val="24"/>
          <w:highlight w:val="none"/>
        </w:rPr>
        <w:t xml:space="preserve">行业 ；承接企业为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right="1760"/>
        <w:jc w:val="right"/>
        <w:rPr>
          <w:rFonts w:ascii="宋体" w:hAnsi="宋体" w:cs="宋体"/>
          <w:color w:val="auto"/>
          <w:sz w:val="24"/>
          <w:highlight w:val="none"/>
        </w:rPr>
      </w:pPr>
      <w:r>
        <w:rPr>
          <w:rFonts w:hint="eastAsia" w:ascii="宋体" w:hAnsi="宋体" w:cs="宋体"/>
          <w:color w:val="auto"/>
          <w:sz w:val="24"/>
          <w:highlight w:val="none"/>
        </w:rPr>
        <w:t>投标人名称（电子签名）：</w:t>
      </w:r>
    </w:p>
    <w:p>
      <w:pPr>
        <w:spacing w:line="360" w:lineRule="auto"/>
        <w:ind w:right="1120" w:firstLine="4680" w:firstLineChars="195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注：1、</w:t>
      </w:r>
      <w:r>
        <w:rPr>
          <w:rFonts w:hint="eastAsia" w:ascii="宋体" w:hAnsi="宋体" w:cs="宋体"/>
          <w:b/>
          <w:color w:val="auto"/>
          <w:sz w:val="24"/>
          <w:highlight w:val="none"/>
        </w:rPr>
        <w:t>本项目</w:t>
      </w:r>
      <w:r>
        <w:rPr>
          <w:rFonts w:hint="eastAsia" w:ascii="宋体" w:hAnsi="宋体" w:cs="宋体"/>
          <w:b/>
          <w:bCs/>
          <w:color w:val="auto"/>
          <w:sz w:val="24"/>
          <w:highlight w:val="none"/>
        </w:rPr>
        <w:t>专门面向小微企业。</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2、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firstLine="480" w:firstLineChars="200"/>
        <w:rPr>
          <w:rFonts w:ascii="宋体" w:hAnsi="宋体" w:cs="宋体"/>
          <w:bCs/>
          <w:color w:val="auto"/>
          <w:sz w:val="24"/>
          <w:highlight w:val="none"/>
        </w:rPr>
      </w:pPr>
      <w:r>
        <w:rPr>
          <w:rFonts w:hint="eastAsia" w:ascii="宋体" w:hAnsi="宋体" w:cs="宋体"/>
          <w:color w:val="auto"/>
          <w:sz w:val="24"/>
          <w:highlight w:val="none"/>
        </w:rPr>
        <w:t>3、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sectPr>
      <w:headerReference r:id="rId27" w:type="first"/>
      <w:footerReference r:id="rId30" w:type="first"/>
      <w:headerReference r:id="rId26" w:type="default"/>
      <w:footerReference r:id="rId28" w:type="default"/>
      <w:footerReference r:id="rId29"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9F"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Times New Roman"/>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9" w:usb3="00000000" w:csb0="000001FF"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bookmarkStart w:id="413" w:name="_Toc131845147"/>
    <w:bookmarkStart w:id="414" w:name="_Toc164085800"/>
    <w:bookmarkStart w:id="415" w:name="_Toc36110187"/>
    <w:bookmarkStart w:id="416" w:name="_Toc91899912"/>
    <w:r>
      <w:rPr>
        <w:rFonts w:hint="eastAsia" w:ascii="仿宋_GB2312" w:eastAsia="仿宋_GB2312"/>
        <w:kern w:val="0"/>
        <w:szCs w:val="21"/>
      </w:rPr>
      <w:t xml:space="preserve"> 页</w:t>
    </w:r>
    <w:bookmarkEnd w:id="413"/>
    <w:bookmarkEnd w:id="414"/>
    <w:bookmarkEnd w:id="415"/>
    <w:bookmarkEnd w:id="41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r>
      <w:rPr>
        <w:rFonts w:hint="eastAsia"/>
      </w:rPr>
      <w:t xml:space="preserve">第 </w:t>
    </w:r>
    <w:r>
      <w:rPr>
        <w:rFonts w:hint="eastAsia"/>
      </w:rPr>
      <w:fldChar w:fldCharType="begin"/>
    </w:r>
    <w:r>
      <w:rPr>
        <w:rFonts w:hint="eastAsia"/>
      </w:rPr>
      <w:instrText xml:space="preserve"> PAGE </w:instrText>
    </w:r>
    <w:r>
      <w:rPr>
        <w:rFonts w:hint="eastAsia"/>
      </w:rPr>
      <w:fldChar w:fldCharType="separate"/>
    </w:r>
    <w:r>
      <w:t>74</w:t>
    </w:r>
    <w:r>
      <w:rPr>
        <w:rFonts w:hint="eastAsia"/>
      </w:rPr>
      <w:fldChar w:fldCharType="end"/>
    </w:r>
    <w:r>
      <w:rPr>
        <w:rFonts w:hint="eastAsia"/>
      </w:rPr>
      <w:t xml:space="preserve"> 页 共 </w:t>
    </w:r>
    <w:r>
      <w:rPr>
        <w:rFonts w:hint="eastAsia"/>
      </w:rPr>
      <w:fldChar w:fldCharType="begin"/>
    </w:r>
    <w:r>
      <w:rPr>
        <w:rFonts w:hint="eastAsia"/>
      </w:rPr>
      <w:instrText xml:space="preserve"> NUMPAGES </w:instrText>
    </w:r>
    <w:r>
      <w:rPr>
        <w:rFonts w:hint="eastAsia"/>
      </w:rPr>
      <w:fldChar w:fldCharType="separate"/>
    </w:r>
    <w:r>
      <w:t>115</w:t>
    </w:r>
    <w:r>
      <w:rPr>
        <w:rFonts w:hint="eastAsia"/>
      </w:rPr>
      <w:fldChar w:fldCharType="end"/>
    </w:r>
    <w:r>
      <w:rPr>
        <w:rFonts w:hint="eastAsia"/>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w:instrText>
    </w:r>
    <w:r>
      <w:fldChar w:fldCharType="end"/>
    </w: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第 </w:t>
    </w:r>
    <w:r>
      <w:rPr>
        <w:rFonts w:hint="eastAsia"/>
      </w:rPr>
      <w:fldChar w:fldCharType="begin"/>
    </w:r>
    <w:r>
      <w:rPr>
        <w:rFonts w:hint="eastAsia"/>
      </w:rPr>
      <w:instrText xml:space="preserve"> PAGE </w:instrText>
    </w:r>
    <w:r>
      <w:rPr>
        <w:rFonts w:hint="eastAsia"/>
      </w:rPr>
      <w:fldChar w:fldCharType="separate"/>
    </w:r>
    <w:r>
      <w:t>51</w:t>
    </w:r>
    <w:r>
      <w:rPr>
        <w:rFonts w:hint="eastAsia"/>
      </w:rPr>
      <w:fldChar w:fldCharType="end"/>
    </w:r>
    <w:r>
      <w:rPr>
        <w:rFonts w:hint="eastAsia"/>
      </w:rPr>
      <w:t xml:space="preserve"> 页 共 </w:t>
    </w:r>
    <w:r>
      <w:rPr>
        <w:rFonts w:hint="eastAsia"/>
      </w:rPr>
      <w:fldChar w:fldCharType="begin"/>
    </w:r>
    <w:r>
      <w:rPr>
        <w:rFonts w:hint="eastAsia"/>
      </w:rPr>
      <w:instrText xml:space="preserve"> NUMPAGES </w:instrText>
    </w:r>
    <w:r>
      <w:rPr>
        <w:rFonts w:hint="eastAsia"/>
      </w:rPr>
      <w:fldChar w:fldCharType="separate"/>
    </w:r>
    <w:r>
      <w:t>100</w:t>
    </w:r>
    <w:r>
      <w:rPr>
        <w:rFonts w:hint="eastAsia"/>
      </w:rPr>
      <w:fldChar w:fldCharType="end"/>
    </w:r>
    <w:r>
      <w:rPr>
        <w:rFonts w:hint="eastAsia"/>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t>杭州市政府采购公开招标文件</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t>杭州市政府采购公开招标文件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杭州市政府采购公开招标文件</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 xml:space="preserve">             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w:t>
    </w:r>
    <w:r>
      <w:rPr>
        <w:rFonts w:hint="eastAsia"/>
      </w:rPr>
      <w:t xml:space="preserve">                 </w:t>
    </w:r>
    <w:r>
      <w:t xml:space="preserve">                                </w:t>
    </w:r>
    <w:r>
      <w:rPr>
        <w:rFonts w:hint="eastAsia"/>
      </w:rPr>
      <w:t xml:space="preserve">         </w:t>
    </w:r>
    <w:r>
      <w:t>杭州市政府采购公开招标文件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xZDI1ODlhNWRlYjkxN2VjODFmOWI0MTRiZWU2ZjUifQ=="/>
  </w:docVars>
  <w:rsids>
    <w:rsidRoot w:val="00172A27"/>
    <w:rsid w:val="00000451"/>
    <w:rsid w:val="0000108B"/>
    <w:rsid w:val="0000133D"/>
    <w:rsid w:val="00001509"/>
    <w:rsid w:val="00001E3F"/>
    <w:rsid w:val="000032B2"/>
    <w:rsid w:val="0000363B"/>
    <w:rsid w:val="000058BD"/>
    <w:rsid w:val="00005E72"/>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A63"/>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2BCF"/>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4C7"/>
    <w:rsid w:val="001248EF"/>
    <w:rsid w:val="00124AC0"/>
    <w:rsid w:val="00124FC4"/>
    <w:rsid w:val="001253AB"/>
    <w:rsid w:val="0012574C"/>
    <w:rsid w:val="001259B8"/>
    <w:rsid w:val="001264B9"/>
    <w:rsid w:val="0012693E"/>
    <w:rsid w:val="00126A3A"/>
    <w:rsid w:val="00127060"/>
    <w:rsid w:val="00127B83"/>
    <w:rsid w:val="00127ECE"/>
    <w:rsid w:val="001308AF"/>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1F7ECC"/>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0A3"/>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68CE"/>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688"/>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6A8"/>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3A2"/>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22F"/>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6EB9"/>
    <w:rsid w:val="003E7111"/>
    <w:rsid w:val="003E7940"/>
    <w:rsid w:val="003F01BD"/>
    <w:rsid w:val="003F0486"/>
    <w:rsid w:val="003F048E"/>
    <w:rsid w:val="003F09FA"/>
    <w:rsid w:val="003F0AFF"/>
    <w:rsid w:val="003F133D"/>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17C"/>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37D19"/>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3EF6"/>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BDB"/>
    <w:rsid w:val="004A2EF8"/>
    <w:rsid w:val="004A3A21"/>
    <w:rsid w:val="004A3F0B"/>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85F"/>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5A9E"/>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2579"/>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C76D2"/>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B74"/>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A4F"/>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A6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340"/>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1DD1"/>
    <w:rsid w:val="006A2766"/>
    <w:rsid w:val="006A39D0"/>
    <w:rsid w:val="006A3E91"/>
    <w:rsid w:val="006A3FF4"/>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6A"/>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2AEF"/>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1D14"/>
    <w:rsid w:val="007921F7"/>
    <w:rsid w:val="00792909"/>
    <w:rsid w:val="00792BC6"/>
    <w:rsid w:val="00792C3F"/>
    <w:rsid w:val="00792EE2"/>
    <w:rsid w:val="00792EFD"/>
    <w:rsid w:val="00793105"/>
    <w:rsid w:val="007931E8"/>
    <w:rsid w:val="00793333"/>
    <w:rsid w:val="00794158"/>
    <w:rsid w:val="00794509"/>
    <w:rsid w:val="00794867"/>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2F83"/>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17827"/>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D6D"/>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0C0"/>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3CDD"/>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2B13"/>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2E3"/>
    <w:rsid w:val="008D7567"/>
    <w:rsid w:val="008E0EE4"/>
    <w:rsid w:val="008E12BE"/>
    <w:rsid w:val="008E13A6"/>
    <w:rsid w:val="008E13FD"/>
    <w:rsid w:val="008E1C24"/>
    <w:rsid w:val="008E2626"/>
    <w:rsid w:val="008E27A9"/>
    <w:rsid w:val="008E323C"/>
    <w:rsid w:val="008E32E0"/>
    <w:rsid w:val="008E35A6"/>
    <w:rsid w:val="008E36D9"/>
    <w:rsid w:val="008E3A5C"/>
    <w:rsid w:val="008E3A9A"/>
    <w:rsid w:val="008E429E"/>
    <w:rsid w:val="008E58A3"/>
    <w:rsid w:val="008E5938"/>
    <w:rsid w:val="008E5F67"/>
    <w:rsid w:val="008E6109"/>
    <w:rsid w:val="008E65E4"/>
    <w:rsid w:val="008E6A39"/>
    <w:rsid w:val="008E72B5"/>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17A91"/>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3AC"/>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43"/>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1D6"/>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4BDE"/>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379A8"/>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27FB"/>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3F5C"/>
    <w:rsid w:val="00B3412E"/>
    <w:rsid w:val="00B343E0"/>
    <w:rsid w:val="00B35B6D"/>
    <w:rsid w:val="00B35D53"/>
    <w:rsid w:val="00B367C4"/>
    <w:rsid w:val="00B36D3E"/>
    <w:rsid w:val="00B37B8E"/>
    <w:rsid w:val="00B40222"/>
    <w:rsid w:val="00B404C3"/>
    <w:rsid w:val="00B41938"/>
    <w:rsid w:val="00B41A04"/>
    <w:rsid w:val="00B42743"/>
    <w:rsid w:val="00B42F49"/>
    <w:rsid w:val="00B430E9"/>
    <w:rsid w:val="00B4311F"/>
    <w:rsid w:val="00B431AE"/>
    <w:rsid w:val="00B44288"/>
    <w:rsid w:val="00B448BF"/>
    <w:rsid w:val="00B45A59"/>
    <w:rsid w:val="00B45D35"/>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28"/>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B75"/>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255"/>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21C7"/>
    <w:rsid w:val="00C325D0"/>
    <w:rsid w:val="00C332D4"/>
    <w:rsid w:val="00C33A66"/>
    <w:rsid w:val="00C33E51"/>
    <w:rsid w:val="00C34C45"/>
    <w:rsid w:val="00C34C47"/>
    <w:rsid w:val="00C34FCE"/>
    <w:rsid w:val="00C35411"/>
    <w:rsid w:val="00C35EED"/>
    <w:rsid w:val="00C36B2C"/>
    <w:rsid w:val="00C3701A"/>
    <w:rsid w:val="00C37261"/>
    <w:rsid w:val="00C379EF"/>
    <w:rsid w:val="00C405C8"/>
    <w:rsid w:val="00C40C2F"/>
    <w:rsid w:val="00C415AC"/>
    <w:rsid w:val="00C4297A"/>
    <w:rsid w:val="00C4360C"/>
    <w:rsid w:val="00C439B8"/>
    <w:rsid w:val="00C43A0B"/>
    <w:rsid w:val="00C43EDA"/>
    <w:rsid w:val="00C43FEC"/>
    <w:rsid w:val="00C4414C"/>
    <w:rsid w:val="00C45512"/>
    <w:rsid w:val="00C458ED"/>
    <w:rsid w:val="00C4602B"/>
    <w:rsid w:val="00C46423"/>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909"/>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26E"/>
    <w:rsid w:val="00C72588"/>
    <w:rsid w:val="00C727B9"/>
    <w:rsid w:val="00C72F44"/>
    <w:rsid w:val="00C73670"/>
    <w:rsid w:val="00C737D1"/>
    <w:rsid w:val="00C738A0"/>
    <w:rsid w:val="00C73DE0"/>
    <w:rsid w:val="00C74609"/>
    <w:rsid w:val="00C749AB"/>
    <w:rsid w:val="00C7542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97463"/>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4E3"/>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902"/>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72B"/>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2B88"/>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1F71"/>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0BF6"/>
    <w:rsid w:val="00DB14D3"/>
    <w:rsid w:val="00DB154B"/>
    <w:rsid w:val="00DB1BDC"/>
    <w:rsid w:val="00DB3490"/>
    <w:rsid w:val="00DB3593"/>
    <w:rsid w:val="00DB440B"/>
    <w:rsid w:val="00DB4426"/>
    <w:rsid w:val="00DB4522"/>
    <w:rsid w:val="00DB4B40"/>
    <w:rsid w:val="00DB4CBE"/>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1C3"/>
    <w:rsid w:val="00DF1BA8"/>
    <w:rsid w:val="00DF1F63"/>
    <w:rsid w:val="00DF28F2"/>
    <w:rsid w:val="00DF2BFF"/>
    <w:rsid w:val="00DF339B"/>
    <w:rsid w:val="00DF3798"/>
    <w:rsid w:val="00DF393E"/>
    <w:rsid w:val="00DF4FF1"/>
    <w:rsid w:val="00DF53C0"/>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917"/>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60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1D61"/>
    <w:rsid w:val="00EA23E8"/>
    <w:rsid w:val="00EA2E21"/>
    <w:rsid w:val="00EA2EAA"/>
    <w:rsid w:val="00EA380C"/>
    <w:rsid w:val="00EA613D"/>
    <w:rsid w:val="00EA6430"/>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BB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688"/>
    <w:rsid w:val="00EC3852"/>
    <w:rsid w:val="00EC4528"/>
    <w:rsid w:val="00EC4E90"/>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4AB"/>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07B"/>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DA2"/>
    <w:rsid w:val="00F83EC7"/>
    <w:rsid w:val="00F8421D"/>
    <w:rsid w:val="00F85329"/>
    <w:rsid w:val="00F85683"/>
    <w:rsid w:val="00F85841"/>
    <w:rsid w:val="00F86079"/>
    <w:rsid w:val="00F8610A"/>
    <w:rsid w:val="00F87282"/>
    <w:rsid w:val="00F878CD"/>
    <w:rsid w:val="00F87905"/>
    <w:rsid w:val="00F87A66"/>
    <w:rsid w:val="00F87E8E"/>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0FF7EA3"/>
    <w:rsid w:val="010651D9"/>
    <w:rsid w:val="011F6449"/>
    <w:rsid w:val="01236AFB"/>
    <w:rsid w:val="019F7441"/>
    <w:rsid w:val="01B37585"/>
    <w:rsid w:val="01D55165"/>
    <w:rsid w:val="01DF6BF8"/>
    <w:rsid w:val="01EC2C57"/>
    <w:rsid w:val="021A7656"/>
    <w:rsid w:val="025F0711"/>
    <w:rsid w:val="026B2E25"/>
    <w:rsid w:val="02794AFC"/>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5C509BD"/>
    <w:rsid w:val="060E5941"/>
    <w:rsid w:val="06110FAF"/>
    <w:rsid w:val="06493CA7"/>
    <w:rsid w:val="065A6178"/>
    <w:rsid w:val="066F1CF3"/>
    <w:rsid w:val="06930BB8"/>
    <w:rsid w:val="07245D42"/>
    <w:rsid w:val="07264C62"/>
    <w:rsid w:val="074410DE"/>
    <w:rsid w:val="0779354C"/>
    <w:rsid w:val="077E37D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62E60"/>
    <w:rsid w:val="0A3E7710"/>
    <w:rsid w:val="0A5B7E63"/>
    <w:rsid w:val="0AA374A5"/>
    <w:rsid w:val="0AAB7649"/>
    <w:rsid w:val="0ABC5606"/>
    <w:rsid w:val="0B01262C"/>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BA4E1D"/>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782341"/>
    <w:rsid w:val="118963A1"/>
    <w:rsid w:val="11C6522A"/>
    <w:rsid w:val="11E104CC"/>
    <w:rsid w:val="11E20309"/>
    <w:rsid w:val="12255233"/>
    <w:rsid w:val="12530213"/>
    <w:rsid w:val="127723A9"/>
    <w:rsid w:val="12862074"/>
    <w:rsid w:val="12883966"/>
    <w:rsid w:val="129E45B4"/>
    <w:rsid w:val="12D81596"/>
    <w:rsid w:val="12F11F28"/>
    <w:rsid w:val="13072A44"/>
    <w:rsid w:val="135F4BE2"/>
    <w:rsid w:val="139B1A0A"/>
    <w:rsid w:val="139D25C7"/>
    <w:rsid w:val="13A41906"/>
    <w:rsid w:val="13BF3CE4"/>
    <w:rsid w:val="13E677A1"/>
    <w:rsid w:val="141008D8"/>
    <w:rsid w:val="14125FE6"/>
    <w:rsid w:val="146330EA"/>
    <w:rsid w:val="146D271E"/>
    <w:rsid w:val="14982588"/>
    <w:rsid w:val="149A5AD9"/>
    <w:rsid w:val="14A7619D"/>
    <w:rsid w:val="14BA7E1E"/>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2838E8"/>
    <w:rsid w:val="1A3B5C77"/>
    <w:rsid w:val="1A984BAD"/>
    <w:rsid w:val="1AB8220E"/>
    <w:rsid w:val="1ACC4407"/>
    <w:rsid w:val="1AE4166C"/>
    <w:rsid w:val="1AF06CFB"/>
    <w:rsid w:val="1AF11B8D"/>
    <w:rsid w:val="1B11359C"/>
    <w:rsid w:val="1B2A271F"/>
    <w:rsid w:val="1B530544"/>
    <w:rsid w:val="1B713184"/>
    <w:rsid w:val="1BA209CF"/>
    <w:rsid w:val="1BA508DB"/>
    <w:rsid w:val="1BB4777D"/>
    <w:rsid w:val="1BC05D1A"/>
    <w:rsid w:val="1BD75AB8"/>
    <w:rsid w:val="1BD96C46"/>
    <w:rsid w:val="1C0459C2"/>
    <w:rsid w:val="1C16675D"/>
    <w:rsid w:val="1C1B3B4A"/>
    <w:rsid w:val="1C88086E"/>
    <w:rsid w:val="1D266CE1"/>
    <w:rsid w:val="1D3963AF"/>
    <w:rsid w:val="1D6A673C"/>
    <w:rsid w:val="1D9247AE"/>
    <w:rsid w:val="1DB567EC"/>
    <w:rsid w:val="1DF51A98"/>
    <w:rsid w:val="1E2F53D8"/>
    <w:rsid w:val="1E3D060F"/>
    <w:rsid w:val="1E3F7D2E"/>
    <w:rsid w:val="1E4134E4"/>
    <w:rsid w:val="1E5062B3"/>
    <w:rsid w:val="1E523514"/>
    <w:rsid w:val="1E714A66"/>
    <w:rsid w:val="1E802593"/>
    <w:rsid w:val="1E8B6156"/>
    <w:rsid w:val="1EA703CC"/>
    <w:rsid w:val="1EB7330C"/>
    <w:rsid w:val="1F0A0FF3"/>
    <w:rsid w:val="1F5771FF"/>
    <w:rsid w:val="1FE868A9"/>
    <w:rsid w:val="20034907"/>
    <w:rsid w:val="20173E4B"/>
    <w:rsid w:val="204E48BC"/>
    <w:rsid w:val="208921B3"/>
    <w:rsid w:val="20973DEB"/>
    <w:rsid w:val="20B26522"/>
    <w:rsid w:val="20B44310"/>
    <w:rsid w:val="211116EB"/>
    <w:rsid w:val="216133FC"/>
    <w:rsid w:val="21B5B083"/>
    <w:rsid w:val="21D56769"/>
    <w:rsid w:val="21E52EF3"/>
    <w:rsid w:val="21FB5D7B"/>
    <w:rsid w:val="22015E94"/>
    <w:rsid w:val="220B1C3D"/>
    <w:rsid w:val="221B2723"/>
    <w:rsid w:val="221D1D20"/>
    <w:rsid w:val="22334A87"/>
    <w:rsid w:val="22BE6801"/>
    <w:rsid w:val="233500BF"/>
    <w:rsid w:val="23377FF7"/>
    <w:rsid w:val="236B425F"/>
    <w:rsid w:val="23836192"/>
    <w:rsid w:val="23901F29"/>
    <w:rsid w:val="239C0061"/>
    <w:rsid w:val="23B908A4"/>
    <w:rsid w:val="23E95BEF"/>
    <w:rsid w:val="23FD0064"/>
    <w:rsid w:val="245375B0"/>
    <w:rsid w:val="245D7D7A"/>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281EA0"/>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6D12EE"/>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A7A4A"/>
    <w:rsid w:val="2EBB0FEE"/>
    <w:rsid w:val="2EC63002"/>
    <w:rsid w:val="2EF0787E"/>
    <w:rsid w:val="2F0A6B38"/>
    <w:rsid w:val="2F946CCB"/>
    <w:rsid w:val="2FD25781"/>
    <w:rsid w:val="2FDC745C"/>
    <w:rsid w:val="2FFD7934"/>
    <w:rsid w:val="30733ACD"/>
    <w:rsid w:val="308C3862"/>
    <w:rsid w:val="309379D8"/>
    <w:rsid w:val="30A270F7"/>
    <w:rsid w:val="30DF1478"/>
    <w:rsid w:val="30EC586F"/>
    <w:rsid w:val="319C6071"/>
    <w:rsid w:val="319D6B7A"/>
    <w:rsid w:val="31AC537E"/>
    <w:rsid w:val="31E3679B"/>
    <w:rsid w:val="31E732FD"/>
    <w:rsid w:val="32025FA5"/>
    <w:rsid w:val="32517576"/>
    <w:rsid w:val="32A61CB5"/>
    <w:rsid w:val="32BE5C2C"/>
    <w:rsid w:val="32FB6478"/>
    <w:rsid w:val="33263B3F"/>
    <w:rsid w:val="33587748"/>
    <w:rsid w:val="336963EB"/>
    <w:rsid w:val="33816EEB"/>
    <w:rsid w:val="33865643"/>
    <w:rsid w:val="33EB55CD"/>
    <w:rsid w:val="33EC4C02"/>
    <w:rsid w:val="340D2360"/>
    <w:rsid w:val="3410665D"/>
    <w:rsid w:val="3415051C"/>
    <w:rsid w:val="34211214"/>
    <w:rsid w:val="342E63AB"/>
    <w:rsid w:val="34950E68"/>
    <w:rsid w:val="34986E94"/>
    <w:rsid w:val="34AF62C9"/>
    <w:rsid w:val="34CB4388"/>
    <w:rsid w:val="34FA6E12"/>
    <w:rsid w:val="354D7158"/>
    <w:rsid w:val="358D5588"/>
    <w:rsid w:val="35E438E7"/>
    <w:rsid w:val="363A3B40"/>
    <w:rsid w:val="365302AE"/>
    <w:rsid w:val="36607A0A"/>
    <w:rsid w:val="366E227C"/>
    <w:rsid w:val="366F2E0D"/>
    <w:rsid w:val="367B6A5C"/>
    <w:rsid w:val="36A74ADA"/>
    <w:rsid w:val="36AD60D5"/>
    <w:rsid w:val="36B224F9"/>
    <w:rsid w:val="36E73971"/>
    <w:rsid w:val="36EC0CC9"/>
    <w:rsid w:val="373F410B"/>
    <w:rsid w:val="37EE7094"/>
    <w:rsid w:val="3813682F"/>
    <w:rsid w:val="38296C89"/>
    <w:rsid w:val="383002EB"/>
    <w:rsid w:val="38586797"/>
    <w:rsid w:val="38600214"/>
    <w:rsid w:val="38BC0149"/>
    <w:rsid w:val="38D87D1C"/>
    <w:rsid w:val="39463BE4"/>
    <w:rsid w:val="39636459"/>
    <w:rsid w:val="396B7F6C"/>
    <w:rsid w:val="39B417A9"/>
    <w:rsid w:val="39D47832"/>
    <w:rsid w:val="39FC5695"/>
    <w:rsid w:val="3A006D8E"/>
    <w:rsid w:val="3A3651E5"/>
    <w:rsid w:val="3A744481"/>
    <w:rsid w:val="3A8C7BEF"/>
    <w:rsid w:val="3A906246"/>
    <w:rsid w:val="3B2349B7"/>
    <w:rsid w:val="3B616CFF"/>
    <w:rsid w:val="3B6259F6"/>
    <w:rsid w:val="3B976654"/>
    <w:rsid w:val="3BB702F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031FF"/>
    <w:rsid w:val="3EAF4836"/>
    <w:rsid w:val="3EC33DFA"/>
    <w:rsid w:val="3F060E16"/>
    <w:rsid w:val="3F1D1096"/>
    <w:rsid w:val="3F2F0234"/>
    <w:rsid w:val="3F6363FE"/>
    <w:rsid w:val="3F756B8F"/>
    <w:rsid w:val="3F95482B"/>
    <w:rsid w:val="4019356B"/>
    <w:rsid w:val="404E471E"/>
    <w:rsid w:val="40592157"/>
    <w:rsid w:val="406E1CAE"/>
    <w:rsid w:val="40A0133A"/>
    <w:rsid w:val="40C31A53"/>
    <w:rsid w:val="40FF545D"/>
    <w:rsid w:val="410067C8"/>
    <w:rsid w:val="413E2100"/>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395BE6"/>
    <w:rsid w:val="477B778F"/>
    <w:rsid w:val="478203EC"/>
    <w:rsid w:val="47B025FA"/>
    <w:rsid w:val="4809698F"/>
    <w:rsid w:val="4811697D"/>
    <w:rsid w:val="487A3E25"/>
    <w:rsid w:val="488B5503"/>
    <w:rsid w:val="48937E21"/>
    <w:rsid w:val="489A0361"/>
    <w:rsid w:val="48B12332"/>
    <w:rsid w:val="48B94FF3"/>
    <w:rsid w:val="48E37AAB"/>
    <w:rsid w:val="48FD4B4C"/>
    <w:rsid w:val="490971C8"/>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0E6BD3"/>
    <w:rsid w:val="4C245A30"/>
    <w:rsid w:val="4CA04050"/>
    <w:rsid w:val="4CB6685F"/>
    <w:rsid w:val="4CC367FE"/>
    <w:rsid w:val="4CE77704"/>
    <w:rsid w:val="4D077F3C"/>
    <w:rsid w:val="4D0A1E20"/>
    <w:rsid w:val="4D123355"/>
    <w:rsid w:val="4D2A3B31"/>
    <w:rsid w:val="4D312C52"/>
    <w:rsid w:val="4D905305"/>
    <w:rsid w:val="4D964A72"/>
    <w:rsid w:val="4D9C1254"/>
    <w:rsid w:val="4DB3396B"/>
    <w:rsid w:val="4DC80288"/>
    <w:rsid w:val="4E793892"/>
    <w:rsid w:val="4E800872"/>
    <w:rsid w:val="4E914A93"/>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2713F"/>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864205"/>
    <w:rsid w:val="5397158E"/>
    <w:rsid w:val="53F157CF"/>
    <w:rsid w:val="54013861"/>
    <w:rsid w:val="54487265"/>
    <w:rsid w:val="544D6070"/>
    <w:rsid w:val="54605E1E"/>
    <w:rsid w:val="54B3506A"/>
    <w:rsid w:val="54CA0D16"/>
    <w:rsid w:val="54DD4057"/>
    <w:rsid w:val="54E7490F"/>
    <w:rsid w:val="54F8052C"/>
    <w:rsid w:val="550764A4"/>
    <w:rsid w:val="550B2BF6"/>
    <w:rsid w:val="55214EB5"/>
    <w:rsid w:val="55364EFD"/>
    <w:rsid w:val="555D4828"/>
    <w:rsid w:val="557A4C8B"/>
    <w:rsid w:val="55871CF5"/>
    <w:rsid w:val="558931E1"/>
    <w:rsid w:val="55923347"/>
    <w:rsid w:val="55925180"/>
    <w:rsid w:val="55983B1B"/>
    <w:rsid w:val="55A8376B"/>
    <w:rsid w:val="55DC29B6"/>
    <w:rsid w:val="55DD4241"/>
    <w:rsid w:val="566B6D1E"/>
    <w:rsid w:val="56A95021"/>
    <w:rsid w:val="56BC4944"/>
    <w:rsid w:val="57032A2C"/>
    <w:rsid w:val="570F5219"/>
    <w:rsid w:val="571B752D"/>
    <w:rsid w:val="575D12B5"/>
    <w:rsid w:val="57610A87"/>
    <w:rsid w:val="577B1140"/>
    <w:rsid w:val="577B7F21"/>
    <w:rsid w:val="577F181B"/>
    <w:rsid w:val="57921984"/>
    <w:rsid w:val="579737F0"/>
    <w:rsid w:val="57AB7B30"/>
    <w:rsid w:val="57AF5251"/>
    <w:rsid w:val="57B26373"/>
    <w:rsid w:val="57B63F04"/>
    <w:rsid w:val="57CD20C2"/>
    <w:rsid w:val="57D675AB"/>
    <w:rsid w:val="57D95FDD"/>
    <w:rsid w:val="583A0709"/>
    <w:rsid w:val="58917D2F"/>
    <w:rsid w:val="5894085C"/>
    <w:rsid w:val="58AE4F0C"/>
    <w:rsid w:val="58B85899"/>
    <w:rsid w:val="58E363A9"/>
    <w:rsid w:val="593B649F"/>
    <w:rsid w:val="595E1678"/>
    <w:rsid w:val="596D5BD4"/>
    <w:rsid w:val="597E3DD8"/>
    <w:rsid w:val="59F80043"/>
    <w:rsid w:val="5A09252F"/>
    <w:rsid w:val="5A0B2778"/>
    <w:rsid w:val="5A2A7C7B"/>
    <w:rsid w:val="5A3E2560"/>
    <w:rsid w:val="5A3F6F16"/>
    <w:rsid w:val="5A5D3B6E"/>
    <w:rsid w:val="5A637A76"/>
    <w:rsid w:val="5A6D33BA"/>
    <w:rsid w:val="5A792B1F"/>
    <w:rsid w:val="5A874767"/>
    <w:rsid w:val="5AA85BE2"/>
    <w:rsid w:val="5AAD6F28"/>
    <w:rsid w:val="5AD63A24"/>
    <w:rsid w:val="5B2E1A1D"/>
    <w:rsid w:val="5B367CF5"/>
    <w:rsid w:val="5B5E4DD1"/>
    <w:rsid w:val="5B843A1C"/>
    <w:rsid w:val="5B873E3F"/>
    <w:rsid w:val="5C02690E"/>
    <w:rsid w:val="5C196DA7"/>
    <w:rsid w:val="5C2A048C"/>
    <w:rsid w:val="5C585E94"/>
    <w:rsid w:val="5C80234E"/>
    <w:rsid w:val="5C8A680C"/>
    <w:rsid w:val="5D0B07E3"/>
    <w:rsid w:val="5D0C4701"/>
    <w:rsid w:val="5D0F0395"/>
    <w:rsid w:val="5D221076"/>
    <w:rsid w:val="5D397964"/>
    <w:rsid w:val="5D4F68B0"/>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34F94"/>
    <w:rsid w:val="619F7F92"/>
    <w:rsid w:val="61F94C26"/>
    <w:rsid w:val="62000E56"/>
    <w:rsid w:val="624F3E49"/>
    <w:rsid w:val="624F4CCC"/>
    <w:rsid w:val="62632286"/>
    <w:rsid w:val="627E7362"/>
    <w:rsid w:val="62885958"/>
    <w:rsid w:val="62DD4B3D"/>
    <w:rsid w:val="62F40B65"/>
    <w:rsid w:val="62FC2CFE"/>
    <w:rsid w:val="63024505"/>
    <w:rsid w:val="632574B4"/>
    <w:rsid w:val="635600A5"/>
    <w:rsid w:val="635B1DB5"/>
    <w:rsid w:val="63711FED"/>
    <w:rsid w:val="637B034F"/>
    <w:rsid w:val="63880DDC"/>
    <w:rsid w:val="638D750D"/>
    <w:rsid w:val="63AC6CC0"/>
    <w:rsid w:val="64055776"/>
    <w:rsid w:val="64240056"/>
    <w:rsid w:val="643E143A"/>
    <w:rsid w:val="64491666"/>
    <w:rsid w:val="648B6EEF"/>
    <w:rsid w:val="64C158BF"/>
    <w:rsid w:val="64CE2EAA"/>
    <w:rsid w:val="653C3090"/>
    <w:rsid w:val="65854376"/>
    <w:rsid w:val="658767BE"/>
    <w:rsid w:val="65892531"/>
    <w:rsid w:val="660B715E"/>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260B7"/>
    <w:rsid w:val="68CA2805"/>
    <w:rsid w:val="68E937A3"/>
    <w:rsid w:val="693E15D3"/>
    <w:rsid w:val="69627681"/>
    <w:rsid w:val="6977531D"/>
    <w:rsid w:val="69CC2BFF"/>
    <w:rsid w:val="69FD55B8"/>
    <w:rsid w:val="6A0B1C62"/>
    <w:rsid w:val="6A2406C8"/>
    <w:rsid w:val="6ADE0BD1"/>
    <w:rsid w:val="6AE96859"/>
    <w:rsid w:val="6B057169"/>
    <w:rsid w:val="6B147746"/>
    <w:rsid w:val="6B24787C"/>
    <w:rsid w:val="6B573233"/>
    <w:rsid w:val="6B5B6274"/>
    <w:rsid w:val="6B935D53"/>
    <w:rsid w:val="6BF90264"/>
    <w:rsid w:val="6C196F71"/>
    <w:rsid w:val="6C226FCB"/>
    <w:rsid w:val="6C31226F"/>
    <w:rsid w:val="6C552F0B"/>
    <w:rsid w:val="6C8C67B7"/>
    <w:rsid w:val="6C9D744C"/>
    <w:rsid w:val="6D167928"/>
    <w:rsid w:val="6D1F5748"/>
    <w:rsid w:val="6D26299B"/>
    <w:rsid w:val="6D4772EC"/>
    <w:rsid w:val="6D876121"/>
    <w:rsid w:val="6D9078AF"/>
    <w:rsid w:val="6DAA3FEF"/>
    <w:rsid w:val="6DC0172B"/>
    <w:rsid w:val="6DCB690C"/>
    <w:rsid w:val="6DD41A5B"/>
    <w:rsid w:val="6DF43C2E"/>
    <w:rsid w:val="6DF51CA3"/>
    <w:rsid w:val="6E8335BD"/>
    <w:rsid w:val="6E8E12EF"/>
    <w:rsid w:val="6E972936"/>
    <w:rsid w:val="6ED446C5"/>
    <w:rsid w:val="6F2A7D94"/>
    <w:rsid w:val="6F8331F1"/>
    <w:rsid w:val="6FAE1A09"/>
    <w:rsid w:val="6FB86358"/>
    <w:rsid w:val="6FD75BF8"/>
    <w:rsid w:val="707723D0"/>
    <w:rsid w:val="707D6A8A"/>
    <w:rsid w:val="70BD556E"/>
    <w:rsid w:val="70F5661B"/>
    <w:rsid w:val="71360107"/>
    <w:rsid w:val="713B688E"/>
    <w:rsid w:val="71694409"/>
    <w:rsid w:val="71D43752"/>
    <w:rsid w:val="71F1796A"/>
    <w:rsid w:val="72154626"/>
    <w:rsid w:val="72262B5D"/>
    <w:rsid w:val="72283FF7"/>
    <w:rsid w:val="722E7212"/>
    <w:rsid w:val="723A0474"/>
    <w:rsid w:val="725923E4"/>
    <w:rsid w:val="726E5CBB"/>
    <w:rsid w:val="72864BF7"/>
    <w:rsid w:val="729023FC"/>
    <w:rsid w:val="73C0646E"/>
    <w:rsid w:val="742222F5"/>
    <w:rsid w:val="74476126"/>
    <w:rsid w:val="74706664"/>
    <w:rsid w:val="747F3682"/>
    <w:rsid w:val="749C4185"/>
    <w:rsid w:val="75067759"/>
    <w:rsid w:val="752E6DCD"/>
    <w:rsid w:val="75410DEE"/>
    <w:rsid w:val="7551380D"/>
    <w:rsid w:val="75600BE5"/>
    <w:rsid w:val="7564475C"/>
    <w:rsid w:val="7583797F"/>
    <w:rsid w:val="75D20F1D"/>
    <w:rsid w:val="75DA2C18"/>
    <w:rsid w:val="75F54412"/>
    <w:rsid w:val="761D08E0"/>
    <w:rsid w:val="76282BE3"/>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066163"/>
    <w:rsid w:val="7A1D1975"/>
    <w:rsid w:val="7A3E5150"/>
    <w:rsid w:val="7A4670D6"/>
    <w:rsid w:val="7A534B63"/>
    <w:rsid w:val="7A615382"/>
    <w:rsid w:val="7A67303B"/>
    <w:rsid w:val="7A8F346E"/>
    <w:rsid w:val="7AAB1D04"/>
    <w:rsid w:val="7ABA4368"/>
    <w:rsid w:val="7AD05746"/>
    <w:rsid w:val="7B257FFD"/>
    <w:rsid w:val="7B343476"/>
    <w:rsid w:val="7B5A2978"/>
    <w:rsid w:val="7B5A7E4C"/>
    <w:rsid w:val="7B667AF9"/>
    <w:rsid w:val="7B7468F8"/>
    <w:rsid w:val="7BC05B26"/>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D52645"/>
    <w:rsid w:val="7EF56FBB"/>
    <w:rsid w:val="7F0768EB"/>
    <w:rsid w:val="7F143BEC"/>
    <w:rsid w:val="7F715AF2"/>
    <w:rsid w:val="7F886E69"/>
    <w:rsid w:val="7FFE0F09"/>
    <w:rsid w:val="BB7FA927"/>
    <w:rsid w:val="D6DE5EB8"/>
    <w:rsid w:val="F5FFD31F"/>
    <w:rsid w:val="FB9C6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2"/>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6"/>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2"/>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6"/>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6"/>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7"/>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1"/>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link w:val="192"/>
    <w:autoRedefine/>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8"/>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201"/>
    <w:autoRedefine/>
    <w:qFormat/>
    <w:uiPriority w:val="0"/>
    <w:pPr>
      <w:shd w:val="clear" w:color="auto" w:fill="000080"/>
    </w:pPr>
  </w:style>
  <w:style w:type="paragraph" w:styleId="19">
    <w:name w:val="annotation text"/>
    <w:basedOn w:val="1"/>
    <w:link w:val="343"/>
    <w:autoRedefine/>
    <w:qFormat/>
    <w:uiPriority w:val="99"/>
    <w:pPr>
      <w:jc w:val="left"/>
    </w:pPr>
  </w:style>
  <w:style w:type="paragraph" w:styleId="20">
    <w:name w:val="Salutation"/>
    <w:basedOn w:val="1"/>
    <w:next w:val="1"/>
    <w:link w:val="297"/>
    <w:autoRedefine/>
    <w:qFormat/>
    <w:uiPriority w:val="0"/>
    <w:rPr>
      <w:rFonts w:ascii="仿宋_GB2312" w:eastAsia="仿宋_GB2312"/>
      <w:sz w:val="28"/>
      <w:szCs w:val="20"/>
    </w:rPr>
  </w:style>
  <w:style w:type="paragraph" w:styleId="21">
    <w:name w:val="Body Text 3"/>
    <w:basedOn w:val="1"/>
    <w:link w:val="329"/>
    <w:autoRedefine/>
    <w:qFormat/>
    <w:uiPriority w:val="0"/>
    <w:pPr>
      <w:jc w:val="center"/>
    </w:pPr>
    <w:rPr>
      <w:szCs w:val="20"/>
    </w:rPr>
  </w:style>
  <w:style w:type="paragraph" w:styleId="22">
    <w:name w:val="List Bullet 3"/>
    <w:basedOn w:val="1"/>
    <w:autoRedefine/>
    <w:unhideWhenUsed/>
    <w:qFormat/>
    <w:uiPriority w:val="0"/>
    <w:pPr>
      <w:snapToGrid w:val="0"/>
      <w:spacing w:line="360" w:lineRule="auto"/>
      <w:ind w:left="360" w:right="238" w:hanging="360"/>
      <w:contextualSpacing/>
    </w:pPr>
    <w:rPr>
      <w:sz w:val="24"/>
    </w:rPr>
  </w:style>
  <w:style w:type="paragraph" w:styleId="23">
    <w:name w:val="Body Text"/>
    <w:basedOn w:val="1"/>
    <w:link w:val="429"/>
    <w:autoRedefine/>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264"/>
    <w:autoRedefine/>
    <w:qFormat/>
    <w:uiPriority w:val="0"/>
    <w:pPr>
      <w:spacing w:line="480" w:lineRule="exact"/>
      <w:ind w:firstLine="480" w:firstLineChars="200"/>
    </w:pPr>
    <w:rPr>
      <w:rFonts w:ascii="宋体" w:hAnsi="宋体"/>
      <w:sz w:val="24"/>
    </w:rPr>
  </w:style>
  <w:style w:type="paragraph" w:styleId="25">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autoRedefine/>
    <w:qFormat/>
    <w:uiPriority w:val="0"/>
    <w:pPr>
      <w:adjustRightInd/>
      <w:spacing w:line="360" w:lineRule="auto"/>
      <w:ind w:left="100" w:leftChars="200" w:hanging="200" w:hangingChars="200"/>
    </w:pPr>
    <w:rPr>
      <w:rFonts w:eastAsia="微软雅黑"/>
    </w:rPr>
  </w:style>
  <w:style w:type="paragraph" w:styleId="27">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8"/>
    <w:autoRedefine/>
    <w:qFormat/>
    <w:uiPriority w:val="0"/>
    <w:pPr>
      <w:widowControl/>
      <w:adjustRightInd/>
      <w:ind w:firstLine="200" w:firstLineChars="200"/>
      <w:jc w:val="left"/>
    </w:pPr>
    <w:rPr>
      <w:rFonts w:ascii="宋体" w:hAnsi="宋体"/>
      <w:i/>
      <w:iCs/>
      <w:kern w:val="0"/>
      <w:sz w:val="24"/>
    </w:rPr>
  </w:style>
  <w:style w:type="paragraph" w:styleId="30">
    <w:name w:val="toc 5"/>
    <w:basedOn w:val="1"/>
    <w:next w:val="1"/>
    <w:autoRedefine/>
    <w:qFormat/>
    <w:uiPriority w:val="0"/>
    <w:pPr>
      <w:ind w:left="1680" w:leftChars="800"/>
    </w:pPr>
  </w:style>
  <w:style w:type="paragraph" w:styleId="31">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4"/>
    <w:autoRedefine/>
    <w:qFormat/>
    <w:uiPriority w:val="0"/>
    <w:rPr>
      <w:rFonts w:ascii="宋体" w:hAnsi="Courier New" w:cs="Arial"/>
      <w:snapToGrid w:val="0"/>
      <w:szCs w:val="21"/>
    </w:rPr>
  </w:style>
  <w:style w:type="paragraph" w:styleId="33">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autoRedefine/>
    <w:qFormat/>
    <w:uiPriority w:val="0"/>
    <w:pPr>
      <w:ind w:left="2940" w:leftChars="1400"/>
    </w:pPr>
  </w:style>
  <w:style w:type="paragraph" w:styleId="35">
    <w:name w:val="Date"/>
    <w:basedOn w:val="1"/>
    <w:next w:val="1"/>
    <w:link w:val="180"/>
    <w:autoRedefine/>
    <w:qFormat/>
    <w:uiPriority w:val="0"/>
    <w:pPr>
      <w:ind w:left="100" w:leftChars="2500"/>
    </w:pPr>
    <w:rPr>
      <w:rFonts w:ascii="宋体"/>
      <w:sz w:val="24"/>
      <w:szCs w:val="21"/>
      <w:lang w:val="zh-CN"/>
    </w:rPr>
  </w:style>
  <w:style w:type="paragraph" w:styleId="36">
    <w:name w:val="Body Text Indent 2"/>
    <w:basedOn w:val="1"/>
    <w:link w:val="307"/>
    <w:autoRedefine/>
    <w:qFormat/>
    <w:uiPriority w:val="0"/>
    <w:pPr>
      <w:spacing w:line="360" w:lineRule="auto"/>
      <w:ind w:firstLine="601"/>
      <w:textAlignment w:val="baseline"/>
    </w:pPr>
    <w:rPr>
      <w:rFonts w:ascii="宋体"/>
      <w:kern w:val="0"/>
      <w:sz w:val="28"/>
      <w:szCs w:val="20"/>
    </w:rPr>
  </w:style>
  <w:style w:type="paragraph" w:styleId="37">
    <w:name w:val="endnote text"/>
    <w:basedOn w:val="1"/>
    <w:link w:val="931"/>
    <w:autoRedefine/>
    <w:qFormat/>
    <w:uiPriority w:val="0"/>
    <w:rPr>
      <w:lang w:val="zh-CN"/>
    </w:rPr>
  </w:style>
  <w:style w:type="paragraph" w:styleId="38">
    <w:name w:val="Balloon Text"/>
    <w:basedOn w:val="1"/>
    <w:link w:val="187"/>
    <w:autoRedefine/>
    <w:qFormat/>
    <w:uiPriority w:val="0"/>
    <w:rPr>
      <w:sz w:val="18"/>
      <w:szCs w:val="18"/>
    </w:rPr>
  </w:style>
  <w:style w:type="paragraph" w:styleId="39">
    <w:name w:val="footer"/>
    <w:basedOn w:val="1"/>
    <w:link w:val="382"/>
    <w:autoRedefine/>
    <w:qFormat/>
    <w:uiPriority w:val="99"/>
    <w:pPr>
      <w:tabs>
        <w:tab w:val="center" w:pos="4153"/>
        <w:tab w:val="right" w:pos="8306"/>
      </w:tabs>
      <w:snapToGrid w:val="0"/>
      <w:jc w:val="left"/>
    </w:pPr>
    <w:rPr>
      <w:sz w:val="18"/>
      <w:szCs w:val="18"/>
    </w:rPr>
  </w:style>
  <w:style w:type="paragraph" w:styleId="40">
    <w:name w:val="header"/>
    <w:basedOn w:val="1"/>
    <w:link w:val="391"/>
    <w:autoRedefine/>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4"/>
    <w:autoRedefine/>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autoRedefine/>
    <w:qFormat/>
    <w:uiPriority w:val="0"/>
  </w:style>
  <w:style w:type="paragraph" w:styleId="43">
    <w:name w:val="toc 4"/>
    <w:basedOn w:val="1"/>
    <w:next w:val="1"/>
    <w:autoRedefine/>
    <w:qFormat/>
    <w:uiPriority w:val="0"/>
    <w:pPr>
      <w:ind w:left="1260" w:leftChars="600"/>
    </w:pPr>
  </w:style>
  <w:style w:type="paragraph" w:styleId="44">
    <w:name w:val="index heading"/>
    <w:basedOn w:val="1"/>
    <w:next w:val="45"/>
    <w:autoRedefine/>
    <w:qFormat/>
    <w:uiPriority w:val="0"/>
    <w:pPr>
      <w:adjustRightInd/>
      <w:ind w:firstLine="200" w:firstLineChars="200"/>
    </w:pPr>
  </w:style>
  <w:style w:type="paragraph" w:styleId="45">
    <w:name w:val="index 1"/>
    <w:basedOn w:val="1"/>
    <w:next w:val="1"/>
    <w:autoRedefine/>
    <w:qFormat/>
    <w:uiPriority w:val="0"/>
    <w:pPr>
      <w:adjustRightInd/>
      <w:spacing w:line="360" w:lineRule="auto"/>
      <w:ind w:firstLine="200" w:firstLineChars="200"/>
      <w:jc w:val="center"/>
    </w:pPr>
    <w:rPr>
      <w:sz w:val="24"/>
      <w:szCs w:val="20"/>
    </w:rPr>
  </w:style>
  <w:style w:type="paragraph" w:styleId="46">
    <w:name w:val="Subtitle"/>
    <w:link w:val="132"/>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autoRedefine/>
    <w:qFormat/>
    <w:uiPriority w:val="0"/>
    <w:pPr>
      <w:tabs>
        <w:tab w:val="left" w:pos="902"/>
      </w:tabs>
      <w:adjustRightInd/>
      <w:spacing w:line="400" w:lineRule="exact"/>
      <w:ind w:left="902" w:hanging="420"/>
    </w:pPr>
    <w:rPr>
      <w:sz w:val="24"/>
      <w:szCs w:val="20"/>
    </w:rPr>
  </w:style>
  <w:style w:type="paragraph" w:styleId="48">
    <w:name w:val="List"/>
    <w:basedOn w:val="1"/>
    <w:autoRedefine/>
    <w:qFormat/>
    <w:uiPriority w:val="0"/>
    <w:pPr>
      <w:ind w:left="200" w:hanging="200" w:hangingChars="200"/>
    </w:pPr>
  </w:style>
  <w:style w:type="paragraph" w:styleId="49">
    <w:name w:val="footnote text"/>
    <w:basedOn w:val="5"/>
    <w:link w:val="309"/>
    <w:autoRedefine/>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autoRedefine/>
    <w:qFormat/>
    <w:uiPriority w:val="0"/>
    <w:pPr>
      <w:ind w:left="2100" w:leftChars="1000"/>
    </w:pPr>
  </w:style>
  <w:style w:type="paragraph" w:styleId="51">
    <w:name w:val="List 5"/>
    <w:basedOn w:val="1"/>
    <w:autoRedefine/>
    <w:qFormat/>
    <w:uiPriority w:val="0"/>
    <w:pPr>
      <w:adjustRightInd/>
      <w:ind w:left="100" w:leftChars="800" w:hanging="200" w:hangingChars="200"/>
    </w:pPr>
  </w:style>
  <w:style w:type="paragraph" w:styleId="52">
    <w:name w:val="Body Text Indent 3"/>
    <w:basedOn w:val="1"/>
    <w:link w:val="374"/>
    <w:autoRedefine/>
    <w:qFormat/>
    <w:uiPriority w:val="0"/>
    <w:pPr>
      <w:spacing w:line="360" w:lineRule="auto"/>
      <w:ind w:firstLine="420"/>
    </w:pPr>
    <w:rPr>
      <w:sz w:val="24"/>
      <w:szCs w:val="20"/>
    </w:rPr>
  </w:style>
  <w:style w:type="paragraph" w:styleId="53">
    <w:name w:val="toc 2"/>
    <w:basedOn w:val="1"/>
    <w:next w:val="1"/>
    <w:autoRedefine/>
    <w:qFormat/>
    <w:uiPriority w:val="0"/>
    <w:pPr>
      <w:ind w:left="420" w:leftChars="200"/>
    </w:pPr>
  </w:style>
  <w:style w:type="paragraph" w:styleId="54">
    <w:name w:val="toc 9"/>
    <w:basedOn w:val="1"/>
    <w:next w:val="1"/>
    <w:autoRedefine/>
    <w:qFormat/>
    <w:uiPriority w:val="0"/>
    <w:pPr>
      <w:ind w:left="3360" w:leftChars="1600"/>
    </w:pPr>
  </w:style>
  <w:style w:type="paragraph" w:styleId="55">
    <w:name w:val="Body Text 2"/>
    <w:basedOn w:val="1"/>
    <w:link w:val="301"/>
    <w:autoRedefine/>
    <w:qFormat/>
    <w:uiPriority w:val="0"/>
    <w:pPr>
      <w:spacing w:after="120" w:line="480" w:lineRule="auto"/>
    </w:pPr>
  </w:style>
  <w:style w:type="paragraph" w:styleId="56">
    <w:name w:val="HTML Preformatted"/>
    <w:basedOn w:val="1"/>
    <w:link w:val="30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5"/>
    <w:autoRedefine/>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5"/>
    <w:autoRedefine/>
    <w:qFormat/>
    <w:uiPriority w:val="0"/>
    <w:rPr>
      <w:b/>
      <w:bCs/>
    </w:rPr>
  </w:style>
  <w:style w:type="paragraph" w:styleId="60">
    <w:name w:val="Body Text First Indent"/>
    <w:basedOn w:val="23"/>
    <w:link w:val="320"/>
    <w:autoRedefine/>
    <w:qFormat/>
    <w:uiPriority w:val="0"/>
    <w:pPr>
      <w:ind w:firstLine="420"/>
    </w:pPr>
    <w:rPr>
      <w:rFonts w:hAnsi="Calibri" w:cs="Times New Roman"/>
      <w:snapToGrid/>
      <w:szCs w:val="20"/>
    </w:rPr>
  </w:style>
  <w:style w:type="paragraph" w:styleId="61">
    <w:name w:val="Body Text First Indent 2"/>
    <w:basedOn w:val="24"/>
    <w:link w:val="120"/>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paragraph" w:customStyle="1" w:styleId="79">
    <w:name w:val="正文空2字"/>
    <w:basedOn w:val="80"/>
    <w:autoRedefine/>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80">
    <w:name w:val="左对齐正文"/>
    <w:autoRedefine/>
    <w:qFormat/>
    <w:uiPriority w:val="99"/>
    <w:rPr>
      <w:rFonts w:ascii="Calibri" w:hAnsi="Calibri" w:eastAsia="仿宋_GB2312" w:cs="Calibri"/>
      <w:kern w:val="2"/>
      <w:sz w:val="32"/>
      <w:szCs w:val="32"/>
      <w:lang w:val="en-US" w:eastAsia="zh-CN" w:bidi="ar-SA"/>
    </w:rPr>
  </w:style>
  <w:style w:type="character" w:customStyle="1" w:styleId="81">
    <w:name w:val="表格非标题文字 Char"/>
    <w:link w:val="82"/>
    <w:autoRedefine/>
    <w:qFormat/>
    <w:uiPriority w:val="0"/>
    <w:rPr>
      <w:rFonts w:ascii="Futura Bk" w:hAnsi="Futura Bk"/>
      <w:kern w:val="2"/>
      <w:sz w:val="18"/>
      <w:szCs w:val="21"/>
      <w:lang w:val="en-US" w:eastAsia="zh-CN" w:bidi="ar-SA"/>
    </w:rPr>
  </w:style>
  <w:style w:type="paragraph" w:customStyle="1" w:styleId="82">
    <w:name w:val="表格非标题文字"/>
    <w:link w:val="81"/>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autoRedefine/>
    <w:qFormat/>
    <w:locked/>
    <w:uiPriority w:val="0"/>
    <w:rPr>
      <w:rFonts w:ascii="宋体" w:hAnsi="宋体"/>
      <w:sz w:val="24"/>
    </w:rPr>
  </w:style>
  <w:style w:type="paragraph" w:customStyle="1" w:styleId="84">
    <w:name w:val="*正文"/>
    <w:basedOn w:val="1"/>
    <w:link w:val="83"/>
    <w:autoRedefine/>
    <w:qFormat/>
    <w:uiPriority w:val="0"/>
    <w:pPr>
      <w:snapToGrid w:val="0"/>
      <w:spacing w:line="360" w:lineRule="auto"/>
      <w:ind w:firstLine="482"/>
      <w:jc w:val="left"/>
    </w:pPr>
    <w:rPr>
      <w:rFonts w:ascii="宋体" w:hAnsi="宋体"/>
      <w:kern w:val="0"/>
      <w:sz w:val="24"/>
      <w:szCs w:val="20"/>
    </w:rPr>
  </w:style>
  <w:style w:type="character" w:customStyle="1" w:styleId="85">
    <w:name w:val="Char Char71"/>
    <w:autoRedefine/>
    <w:semiHidden/>
    <w:qFormat/>
    <w:uiPriority w:val="0"/>
    <w:rPr>
      <w:rFonts w:eastAsia="宋体"/>
      <w:kern w:val="2"/>
      <w:sz w:val="21"/>
      <w:szCs w:val="24"/>
      <w:lang w:val="en-US" w:eastAsia="zh-CN" w:bidi="ar-SA"/>
    </w:rPr>
  </w:style>
  <w:style w:type="character" w:customStyle="1" w:styleId="86">
    <w:name w:val="Char Char6"/>
    <w:autoRedefine/>
    <w:qFormat/>
    <w:uiPriority w:val="0"/>
    <w:rPr>
      <w:rFonts w:eastAsia="宋体"/>
      <w:kern w:val="2"/>
      <w:sz w:val="21"/>
      <w:szCs w:val="24"/>
      <w:lang w:val="en-US" w:eastAsia="zh-CN" w:bidi="ar-SA"/>
    </w:rPr>
  </w:style>
  <w:style w:type="character" w:customStyle="1" w:styleId="87">
    <w:name w:val="正文缩进 Char"/>
    <w:autoRedefine/>
    <w:qFormat/>
    <w:uiPriority w:val="0"/>
    <w:rPr>
      <w:rFonts w:eastAsia="宋体"/>
      <w:kern w:val="2"/>
      <w:sz w:val="21"/>
      <w:lang w:val="en-US" w:eastAsia="zh-CN"/>
    </w:rPr>
  </w:style>
  <w:style w:type="character" w:customStyle="1" w:styleId="88">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9">
    <w:name w:val="Char Char28"/>
    <w:autoRedefine/>
    <w:qFormat/>
    <w:uiPriority w:val="6"/>
    <w:rPr>
      <w:rFonts w:ascii="仿宋_GB2312" w:hAnsi="仿宋_GB2312" w:eastAsia="仿宋_GB2312"/>
      <w:kern w:val="1"/>
      <w:sz w:val="28"/>
    </w:rPr>
  </w:style>
  <w:style w:type="character" w:customStyle="1" w:styleId="90">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autoRedefine/>
    <w:qFormat/>
    <w:uiPriority w:val="6"/>
    <w:rPr>
      <w:rFonts w:ascii="Times New Roman" w:hAnsi="Times New Roman" w:eastAsia="黑体" w:cs="Times New Roman"/>
      <w:b/>
      <w:kern w:val="0"/>
      <w:sz w:val="24"/>
      <w:szCs w:val="24"/>
    </w:rPr>
  </w:style>
  <w:style w:type="character" w:customStyle="1" w:styleId="92">
    <w:name w:val="U_正文 Char"/>
    <w:link w:val="93"/>
    <w:autoRedefine/>
    <w:qFormat/>
    <w:uiPriority w:val="0"/>
    <w:rPr>
      <w:sz w:val="24"/>
      <w:szCs w:val="24"/>
    </w:rPr>
  </w:style>
  <w:style w:type="paragraph" w:customStyle="1" w:styleId="93">
    <w:name w:val="U_正文"/>
    <w:basedOn w:val="1"/>
    <w:link w:val="92"/>
    <w:autoRedefine/>
    <w:qFormat/>
    <w:uiPriority w:val="0"/>
    <w:pPr>
      <w:adjustRightInd/>
      <w:spacing w:beforeLines="20" w:afterLines="20" w:line="300" w:lineRule="auto"/>
      <w:ind w:firstLine="200" w:firstLineChars="200"/>
    </w:pPr>
    <w:rPr>
      <w:kern w:val="0"/>
      <w:sz w:val="24"/>
    </w:rPr>
  </w:style>
  <w:style w:type="character" w:customStyle="1" w:styleId="94">
    <w:name w:val="HTML 地址 Char1"/>
    <w:autoRedefine/>
    <w:qFormat/>
    <w:uiPriority w:val="0"/>
    <w:rPr>
      <w:rFonts w:ascii="Times New Roman" w:hAnsi="Times New Roman" w:eastAsia="宋体" w:cs="Times New Roman"/>
      <w:i/>
      <w:iCs/>
      <w:szCs w:val="24"/>
    </w:rPr>
  </w:style>
  <w:style w:type="character" w:customStyle="1" w:styleId="95">
    <w:name w:val="批注主题 字符"/>
    <w:link w:val="59"/>
    <w:autoRedefine/>
    <w:qFormat/>
    <w:uiPriority w:val="0"/>
    <w:rPr>
      <w:b/>
      <w:bCs/>
      <w:kern w:val="2"/>
      <w:sz w:val="21"/>
      <w:szCs w:val="24"/>
    </w:rPr>
  </w:style>
  <w:style w:type="character" w:customStyle="1" w:styleId="96">
    <w:name w:val="Char Char51"/>
    <w:autoRedefine/>
    <w:qFormat/>
    <w:uiPriority w:val="0"/>
    <w:rPr>
      <w:rFonts w:ascii="宋体" w:hAnsi="Courier New" w:eastAsia="宋体"/>
      <w:kern w:val="2"/>
      <w:sz w:val="21"/>
      <w:lang w:val="en-US" w:eastAsia="zh-CN"/>
    </w:rPr>
  </w:style>
  <w:style w:type="character" w:customStyle="1" w:styleId="97">
    <w:name w:val="表正文 Char"/>
    <w:autoRedefine/>
    <w:qFormat/>
    <w:uiPriority w:val="0"/>
    <w:rPr>
      <w:rFonts w:ascii="宋体" w:eastAsia="宋体"/>
      <w:snapToGrid w:val="0"/>
      <w:color w:val="000000"/>
      <w:kern w:val="28"/>
      <w:sz w:val="28"/>
      <w:lang w:val="en-US" w:eastAsia="zh-CN" w:bidi="ar-SA"/>
    </w:rPr>
  </w:style>
  <w:style w:type="character" w:customStyle="1" w:styleId="98">
    <w:name w:val="Char Char34"/>
    <w:autoRedefine/>
    <w:qFormat/>
    <w:uiPriority w:val="6"/>
    <w:rPr>
      <w:b/>
      <w:kern w:val="1"/>
      <w:sz w:val="28"/>
      <w:szCs w:val="28"/>
    </w:rPr>
  </w:style>
  <w:style w:type="character" w:customStyle="1" w:styleId="99">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autoRedefine/>
    <w:qFormat/>
    <w:uiPriority w:val="0"/>
    <w:rPr>
      <w:rFonts w:ascii="宋体" w:hAnsi="宋体" w:eastAsia="宋体"/>
      <w:kern w:val="2"/>
      <w:sz w:val="24"/>
      <w:lang w:bidi="ar-SA"/>
    </w:rPr>
  </w:style>
  <w:style w:type="paragraph" w:customStyle="1" w:styleId="101">
    <w:name w:val="哈哈正文"/>
    <w:basedOn w:val="1"/>
    <w:link w:val="100"/>
    <w:autoRedefine/>
    <w:qFormat/>
    <w:uiPriority w:val="0"/>
    <w:pPr>
      <w:adjustRightInd/>
      <w:spacing w:line="360" w:lineRule="auto"/>
      <w:ind w:firstLine="200" w:firstLineChars="200"/>
    </w:pPr>
    <w:rPr>
      <w:rFonts w:ascii="宋体" w:hAnsi="宋体"/>
      <w:sz w:val="24"/>
      <w:szCs w:val="20"/>
    </w:rPr>
  </w:style>
  <w:style w:type="character" w:customStyle="1" w:styleId="102">
    <w:name w:val="未处理的提及1"/>
    <w:autoRedefine/>
    <w:qFormat/>
    <w:uiPriority w:val="0"/>
    <w:rPr>
      <w:color w:val="808080"/>
      <w:shd w:val="clear" w:color="auto" w:fill="E6E6E6"/>
    </w:rPr>
  </w:style>
  <w:style w:type="character" w:customStyle="1" w:styleId="103">
    <w:name w:val="txt"/>
    <w:autoRedefine/>
    <w:qFormat/>
    <w:uiPriority w:val="0"/>
    <w:rPr>
      <w:rFonts w:ascii="仿宋_GB2312" w:eastAsia="微软雅黑"/>
      <w:b/>
      <w:kern w:val="2"/>
      <w:sz w:val="32"/>
      <w:szCs w:val="32"/>
      <w:lang w:val="en-US" w:eastAsia="zh-CN" w:bidi="ar-SA"/>
    </w:rPr>
  </w:style>
  <w:style w:type="character" w:customStyle="1" w:styleId="104">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5">
    <w:name w:val="Char Char32"/>
    <w:autoRedefine/>
    <w:qFormat/>
    <w:uiPriority w:val="6"/>
    <w:rPr>
      <w:b/>
      <w:kern w:val="1"/>
      <w:sz w:val="24"/>
      <w:szCs w:val="24"/>
    </w:rPr>
  </w:style>
  <w:style w:type="character" w:customStyle="1" w:styleId="106">
    <w:name w:val="PI Char1"/>
    <w:autoRedefine/>
    <w:qFormat/>
    <w:uiPriority w:val="0"/>
    <w:rPr>
      <w:rFonts w:ascii="宋体" w:hAnsi="宋体"/>
      <w:kern w:val="2"/>
      <w:sz w:val="24"/>
      <w:szCs w:val="24"/>
    </w:rPr>
  </w:style>
  <w:style w:type="character" w:customStyle="1" w:styleId="107">
    <w:name w:val="tw4winTerm"/>
    <w:autoRedefine/>
    <w:qFormat/>
    <w:uiPriority w:val="0"/>
    <w:rPr>
      <w:color w:val="0000FF"/>
    </w:rPr>
  </w:style>
  <w:style w:type="character" w:customStyle="1" w:styleId="108">
    <w:name w:val="Footer Char"/>
    <w:autoRedefine/>
    <w:qFormat/>
    <w:locked/>
    <w:uiPriority w:val="0"/>
    <w:rPr>
      <w:rFonts w:eastAsia="宋体"/>
      <w:kern w:val="2"/>
      <w:sz w:val="18"/>
      <w:lang w:val="en-US" w:eastAsia="zh-CN" w:bidi="ar-SA"/>
    </w:rPr>
  </w:style>
  <w:style w:type="character" w:customStyle="1" w:styleId="109">
    <w:name w:val="普通文字 Char Char1"/>
    <w:autoRedefine/>
    <w:qFormat/>
    <w:uiPriority w:val="0"/>
    <w:rPr>
      <w:rFonts w:ascii="宋体" w:hAnsi="Courier New"/>
      <w:kern w:val="2"/>
      <w:sz w:val="21"/>
    </w:rPr>
  </w:style>
  <w:style w:type="character" w:customStyle="1" w:styleId="110">
    <w:name w:val="Char Char101"/>
    <w:autoRedefine/>
    <w:qFormat/>
    <w:uiPriority w:val="6"/>
    <w:rPr>
      <w:rFonts w:ascii="宋体" w:hAnsi="宋体"/>
      <w:kern w:val="2"/>
      <w:sz w:val="21"/>
      <w:szCs w:val="24"/>
      <w:lang w:val="en-US" w:eastAsia="zh-CN"/>
    </w:rPr>
  </w:style>
  <w:style w:type="character" w:customStyle="1" w:styleId="111">
    <w:name w:val="标题 4 Char"/>
    <w:autoRedefine/>
    <w:qFormat/>
    <w:uiPriority w:val="0"/>
    <w:rPr>
      <w:rFonts w:ascii="Arial" w:hAnsi="Arial" w:eastAsia="黑体"/>
      <w:b/>
      <w:kern w:val="2"/>
      <w:sz w:val="28"/>
    </w:rPr>
  </w:style>
  <w:style w:type="character" w:customStyle="1" w:styleId="112">
    <w:name w:val="链接"/>
    <w:autoRedefine/>
    <w:qFormat/>
    <w:uiPriority w:val="0"/>
    <w:rPr>
      <w:color w:val="0000FF"/>
      <w:sz w:val="21"/>
      <w:szCs w:val="21"/>
      <w:u w:val="single"/>
    </w:rPr>
  </w:style>
  <w:style w:type="character" w:customStyle="1" w:styleId="113">
    <w:name w:val="h4 Char"/>
    <w:autoRedefine/>
    <w:qFormat/>
    <w:uiPriority w:val="0"/>
    <w:rPr>
      <w:rFonts w:ascii="Arial" w:hAnsi="Arial" w:eastAsia="黑体"/>
      <w:b/>
      <w:bCs/>
      <w:kern w:val="2"/>
      <w:sz w:val="28"/>
      <w:szCs w:val="28"/>
      <w:lang w:val="zh-CN" w:eastAsia="zh-CN" w:bidi="ar-SA"/>
    </w:rPr>
  </w:style>
  <w:style w:type="character" w:customStyle="1" w:styleId="114">
    <w:name w:val="5正文 Char"/>
    <w:link w:val="115"/>
    <w:autoRedefine/>
    <w:qFormat/>
    <w:uiPriority w:val="0"/>
    <w:rPr>
      <w:rFonts w:ascii="仿宋_GB2312" w:hAnsi="微软雅黑" w:eastAsia="仿宋_GB2312"/>
      <w:sz w:val="28"/>
      <w:szCs w:val="21"/>
    </w:rPr>
  </w:style>
  <w:style w:type="paragraph" w:customStyle="1" w:styleId="115">
    <w:name w:val="5正文"/>
    <w:basedOn w:val="1"/>
    <w:link w:val="114"/>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autoRedefine/>
    <w:qFormat/>
    <w:uiPriority w:val="9"/>
    <w:rPr>
      <w:b/>
      <w:bCs/>
      <w:kern w:val="2"/>
      <w:sz w:val="32"/>
      <w:szCs w:val="32"/>
    </w:rPr>
  </w:style>
  <w:style w:type="character" w:customStyle="1" w:styleId="117">
    <w:name w:val="样式6 Char"/>
    <w:autoRedefine/>
    <w:qFormat/>
    <w:uiPriority w:val="0"/>
    <w:rPr>
      <w:rFonts w:ascii="仿宋_GB2312" w:hAnsi="宋体" w:eastAsia="仿宋_GB2312"/>
      <w:b/>
      <w:bCs/>
      <w:kern w:val="2"/>
      <w:sz w:val="24"/>
      <w:szCs w:val="24"/>
      <w:lang w:val="en-US" w:eastAsia="zh-CN" w:bidi="ar-SA"/>
    </w:rPr>
  </w:style>
  <w:style w:type="character" w:customStyle="1" w:styleId="118">
    <w:name w:val="Char Char14"/>
    <w:autoRedefine/>
    <w:qFormat/>
    <w:uiPriority w:val="6"/>
    <w:rPr>
      <w:rFonts w:ascii="黑体" w:hAnsi="黑体" w:eastAsia="黑体"/>
    </w:rPr>
  </w:style>
  <w:style w:type="character" w:customStyle="1" w:styleId="119">
    <w:name w:val="Heading 2 Hidden Char"/>
    <w:autoRedefine/>
    <w:qFormat/>
    <w:uiPriority w:val="0"/>
    <w:rPr>
      <w:rFonts w:ascii="仿宋_GB2312" w:eastAsia="仿宋_GB2312"/>
      <w:b/>
      <w:bCs/>
      <w:kern w:val="2"/>
      <w:sz w:val="24"/>
      <w:szCs w:val="24"/>
      <w:lang w:val="zh-CN" w:eastAsia="zh-CN" w:bidi="ar-SA"/>
    </w:rPr>
  </w:style>
  <w:style w:type="character" w:customStyle="1" w:styleId="120">
    <w:name w:val="正文文本首行缩进 2 字符"/>
    <w:link w:val="61"/>
    <w:autoRedefine/>
    <w:qFormat/>
    <w:uiPriority w:val="0"/>
    <w:rPr>
      <w:rFonts w:ascii="宋体" w:hAnsi="宋体"/>
      <w:kern w:val="2"/>
      <w:sz w:val="21"/>
      <w:szCs w:val="24"/>
    </w:rPr>
  </w:style>
  <w:style w:type="character" w:customStyle="1" w:styleId="121">
    <w:name w:val="font11"/>
    <w:autoRedefine/>
    <w:qFormat/>
    <w:uiPriority w:val="0"/>
    <w:rPr>
      <w:rFonts w:hint="default" w:ascii="Times New Roman" w:hAnsi="Times New Roman" w:cs="Times New Roman"/>
      <w:color w:val="000000"/>
      <w:sz w:val="22"/>
      <w:szCs w:val="22"/>
      <w:u w:val="none"/>
    </w:rPr>
  </w:style>
  <w:style w:type="character" w:customStyle="1" w:styleId="122">
    <w:name w:val="表正文 Char1"/>
    <w:autoRedefine/>
    <w:qFormat/>
    <w:uiPriority w:val="0"/>
    <w:rPr>
      <w:rFonts w:ascii="宋体" w:eastAsia="宋体"/>
      <w:snapToGrid w:val="0"/>
      <w:color w:val="000000"/>
      <w:kern w:val="28"/>
      <w:sz w:val="28"/>
    </w:rPr>
  </w:style>
  <w:style w:type="character" w:customStyle="1" w:styleId="123">
    <w:name w:val="blue1"/>
    <w:basedOn w:val="69"/>
    <w:autoRedefine/>
    <w:qFormat/>
    <w:uiPriority w:val="0"/>
    <w:rPr>
      <w:rFonts w:ascii="Arial" w:hAnsi="Arial" w:eastAsia="黑体" w:cs="Arial"/>
      <w:snapToGrid w:val="0"/>
      <w:kern w:val="0"/>
      <w:szCs w:val="21"/>
    </w:rPr>
  </w:style>
  <w:style w:type="character" w:customStyle="1" w:styleId="124">
    <w:name w:val="纯文本 字符1"/>
    <w:link w:val="32"/>
    <w:autoRedefine/>
    <w:qFormat/>
    <w:uiPriority w:val="0"/>
    <w:rPr>
      <w:rFonts w:ascii="宋体" w:hAnsi="Courier New" w:eastAsia="宋体" w:cs="Arial"/>
      <w:snapToGrid w:val="0"/>
      <w:kern w:val="2"/>
      <w:sz w:val="21"/>
      <w:szCs w:val="21"/>
      <w:lang w:val="en-US" w:eastAsia="zh-CN" w:bidi="ar-SA"/>
    </w:rPr>
  </w:style>
  <w:style w:type="character" w:customStyle="1" w:styleId="125">
    <w:name w:val="标书1 Char"/>
    <w:autoRedefine/>
    <w:qFormat/>
    <w:uiPriority w:val="0"/>
    <w:rPr>
      <w:rFonts w:eastAsia="宋体"/>
      <w:b/>
      <w:bCs/>
      <w:kern w:val="44"/>
      <w:sz w:val="44"/>
      <w:szCs w:val="44"/>
      <w:lang w:val="en-US" w:eastAsia="zh-CN" w:bidi="ar-SA"/>
    </w:rPr>
  </w:style>
  <w:style w:type="character" w:customStyle="1" w:styleId="126">
    <w:name w:val="样式5 Char"/>
    <w:autoRedefine/>
    <w:qFormat/>
    <w:uiPriority w:val="0"/>
    <w:rPr>
      <w:rFonts w:ascii="仿宋_GB2312" w:hAnsi="仿宋" w:eastAsia="仿宋_GB2312"/>
      <w:kern w:val="2"/>
      <w:sz w:val="24"/>
      <w:szCs w:val="24"/>
    </w:rPr>
  </w:style>
  <w:style w:type="character" w:customStyle="1" w:styleId="127">
    <w:name w:val="样式4 Char"/>
    <w:autoRedefine/>
    <w:qFormat/>
    <w:uiPriority w:val="0"/>
    <w:rPr>
      <w:rFonts w:ascii="仿宋_GB2312" w:hAnsi="仿宋" w:eastAsia="仿宋_GB2312"/>
      <w:b/>
      <w:kern w:val="2"/>
      <w:sz w:val="32"/>
      <w:szCs w:val="32"/>
      <w:lang w:bidi="ar-SA"/>
    </w:rPr>
  </w:style>
  <w:style w:type="character" w:customStyle="1" w:styleId="128">
    <w:name w:val="插图说明 Char"/>
    <w:autoRedefine/>
    <w:qFormat/>
    <w:uiPriority w:val="0"/>
    <w:rPr>
      <w:rFonts w:eastAsia="黑体"/>
      <w:sz w:val="24"/>
      <w:lang w:val="en-US" w:eastAsia="zh-CN"/>
    </w:rPr>
  </w:style>
  <w:style w:type="character" w:customStyle="1" w:styleId="129">
    <w:name w:val="正文2 Char Char"/>
    <w:link w:val="130"/>
    <w:autoRedefine/>
    <w:qFormat/>
    <w:uiPriority w:val="0"/>
    <w:rPr>
      <w:rFonts w:eastAsia="宋体"/>
      <w:kern w:val="2"/>
      <w:sz w:val="24"/>
      <w:lang w:val="en-US" w:eastAsia="zh-CN" w:bidi="ar-SA"/>
    </w:rPr>
  </w:style>
  <w:style w:type="paragraph" w:customStyle="1" w:styleId="130">
    <w:name w:val="正文2"/>
    <w:basedOn w:val="1"/>
    <w:link w:val="129"/>
    <w:autoRedefine/>
    <w:qFormat/>
    <w:uiPriority w:val="0"/>
    <w:pPr>
      <w:spacing w:before="156" w:line="360" w:lineRule="auto"/>
      <w:ind w:firstLine="510" w:firstLineChars="200"/>
    </w:pPr>
    <w:rPr>
      <w:sz w:val="24"/>
      <w:szCs w:val="20"/>
    </w:rPr>
  </w:style>
  <w:style w:type="character" w:customStyle="1" w:styleId="131">
    <w:name w:val="Char Char24"/>
    <w:autoRedefine/>
    <w:qFormat/>
    <w:uiPriority w:val="6"/>
    <w:rPr>
      <w:kern w:val="1"/>
      <w:sz w:val="21"/>
    </w:rPr>
  </w:style>
  <w:style w:type="character" w:customStyle="1" w:styleId="132">
    <w:name w:val="副标题 字符"/>
    <w:link w:val="46"/>
    <w:autoRedefine/>
    <w:qFormat/>
    <w:uiPriority w:val="0"/>
    <w:rPr>
      <w:rFonts w:ascii="Arial" w:hAnsi="Arial" w:eastAsia="隶书"/>
      <w:b/>
      <w:bCs/>
      <w:kern w:val="28"/>
      <w:sz w:val="44"/>
      <w:szCs w:val="32"/>
      <w:lang w:val="en-US" w:eastAsia="zh-CN" w:bidi="ar-SA"/>
    </w:rPr>
  </w:style>
  <w:style w:type="character" w:customStyle="1" w:styleId="133">
    <w:name w:val="普通文字 Char1 Char"/>
    <w:autoRedefine/>
    <w:qFormat/>
    <w:uiPriority w:val="0"/>
    <w:rPr>
      <w:rFonts w:ascii="宋体" w:hAnsi="Courier New" w:eastAsia="宋体"/>
      <w:kern w:val="2"/>
      <w:sz w:val="21"/>
      <w:szCs w:val="24"/>
      <w:lang w:val="en-US" w:eastAsia="zh-CN" w:bidi="ar-SA"/>
    </w:rPr>
  </w:style>
  <w:style w:type="character" w:customStyle="1" w:styleId="134">
    <w:name w:val="h3 Char1"/>
    <w:autoRedefine/>
    <w:qFormat/>
    <w:uiPriority w:val="0"/>
    <w:rPr>
      <w:rFonts w:eastAsia="宋体"/>
      <w:b/>
      <w:bCs/>
      <w:kern w:val="2"/>
      <w:sz w:val="32"/>
      <w:szCs w:val="32"/>
      <w:lang w:bidi="ar-SA"/>
    </w:rPr>
  </w:style>
  <w:style w:type="character" w:customStyle="1" w:styleId="135">
    <w:name w:val="标题 Char1"/>
    <w:autoRedefine/>
    <w:qFormat/>
    <w:uiPriority w:val="0"/>
    <w:rPr>
      <w:rFonts w:ascii="Cambria" w:hAnsi="Cambria" w:eastAsia="宋体" w:cs="Times New Roman"/>
      <w:b/>
      <w:bCs/>
      <w:sz w:val="32"/>
      <w:szCs w:val="32"/>
      <w:lang w:bidi="ar-SA"/>
    </w:rPr>
  </w:style>
  <w:style w:type="character" w:customStyle="1" w:styleId="136">
    <w:name w:val="gf正文1 Char"/>
    <w:autoRedefine/>
    <w:qFormat/>
    <w:uiPriority w:val="0"/>
    <w:rPr>
      <w:rFonts w:ascii="宋体" w:hAnsi="宋体" w:eastAsia="宋体" w:cs="宋体"/>
      <w:kern w:val="2"/>
      <w:sz w:val="24"/>
      <w:szCs w:val="24"/>
      <w:lang w:val="en-US" w:eastAsia="zh-CN" w:bidi="ar-SA"/>
    </w:rPr>
  </w:style>
  <w:style w:type="character" w:customStyle="1" w:styleId="137">
    <w:name w:val="正文文本缩进 Char1"/>
    <w:autoRedefine/>
    <w:qFormat/>
    <w:uiPriority w:val="0"/>
    <w:rPr>
      <w:rFonts w:ascii="Calibri" w:hAnsi="Calibri"/>
      <w:sz w:val="28"/>
    </w:rPr>
  </w:style>
  <w:style w:type="character" w:customStyle="1" w:styleId="138">
    <w:name w:val="No Spacing Char"/>
    <w:link w:val="139"/>
    <w:autoRedefine/>
    <w:qFormat/>
    <w:uiPriority w:val="1"/>
    <w:rPr>
      <w:sz w:val="22"/>
      <w:szCs w:val="22"/>
      <w:lang w:val="en-US" w:eastAsia="zh-CN" w:bidi="ar-SA"/>
    </w:rPr>
  </w:style>
  <w:style w:type="paragraph" w:customStyle="1" w:styleId="139">
    <w:name w:val="无间隔1"/>
    <w:link w:val="138"/>
    <w:autoRedefine/>
    <w:qFormat/>
    <w:uiPriority w:val="1"/>
    <w:rPr>
      <w:rFonts w:ascii="Times New Roman" w:hAnsi="Times New Roman" w:eastAsia="宋体" w:cs="Times New Roman"/>
      <w:sz w:val="22"/>
      <w:szCs w:val="22"/>
      <w:lang w:val="en-US" w:eastAsia="zh-CN" w:bidi="ar-SA"/>
    </w:rPr>
  </w:style>
  <w:style w:type="character" w:customStyle="1" w:styleId="140">
    <w:name w:val="样式7 Char"/>
    <w:autoRedefine/>
    <w:qFormat/>
    <w:uiPriority w:val="0"/>
    <w:rPr>
      <w:rFonts w:ascii="仿宋_GB2312" w:hAnsi="仿宋" w:eastAsia="仿宋_GB2312"/>
      <w:b/>
      <w:kern w:val="2"/>
      <w:sz w:val="24"/>
      <w:szCs w:val="24"/>
    </w:rPr>
  </w:style>
  <w:style w:type="character" w:customStyle="1" w:styleId="141">
    <w:name w:val="font12gray1"/>
    <w:autoRedefine/>
    <w:qFormat/>
    <w:uiPriority w:val="0"/>
    <w:rPr>
      <w:rFonts w:ascii="仿宋_GB2312" w:eastAsia="微软雅黑"/>
      <w:b/>
      <w:spacing w:val="300"/>
      <w:kern w:val="2"/>
      <w:sz w:val="18"/>
      <w:szCs w:val="18"/>
      <w:lang w:val="en-US" w:eastAsia="zh-CN" w:bidi="ar-SA"/>
    </w:rPr>
  </w:style>
  <w:style w:type="character" w:customStyle="1" w:styleId="142">
    <w:name w:val="Char Char7"/>
    <w:autoRedefine/>
    <w:semiHidden/>
    <w:qFormat/>
    <w:uiPriority w:val="0"/>
    <w:rPr>
      <w:rFonts w:eastAsia="宋体"/>
      <w:kern w:val="2"/>
      <w:sz w:val="21"/>
      <w:szCs w:val="24"/>
      <w:lang w:val="en-US" w:eastAsia="zh-CN" w:bidi="ar-SA"/>
    </w:rPr>
  </w:style>
  <w:style w:type="character" w:customStyle="1" w:styleId="143">
    <w:name w:val="表名 Char"/>
    <w:autoRedefine/>
    <w:qFormat/>
    <w:uiPriority w:val="0"/>
    <w:rPr>
      <w:rFonts w:eastAsia="宋体"/>
      <w:b/>
      <w:bCs/>
      <w:kern w:val="2"/>
      <w:sz w:val="24"/>
      <w:szCs w:val="24"/>
      <w:lang w:val="en-US" w:eastAsia="zh-CN" w:bidi="ar-SA"/>
    </w:rPr>
  </w:style>
  <w:style w:type="character" w:customStyle="1" w:styleId="144">
    <w:name w:val="Document Map Char"/>
    <w:autoRedefine/>
    <w:qFormat/>
    <w:locked/>
    <w:uiPriority w:val="0"/>
    <w:rPr>
      <w:rFonts w:eastAsia="宋体"/>
      <w:kern w:val="2"/>
      <w:sz w:val="21"/>
      <w:szCs w:val="24"/>
      <w:lang w:val="en-US" w:eastAsia="zh-CN" w:bidi="ar-SA"/>
    </w:rPr>
  </w:style>
  <w:style w:type="character" w:customStyle="1" w:styleId="145">
    <w:name w:val="font41"/>
    <w:autoRedefine/>
    <w:qFormat/>
    <w:uiPriority w:val="0"/>
    <w:rPr>
      <w:rFonts w:hint="eastAsia" w:ascii="仿宋_GB2312" w:eastAsia="仿宋_GB2312" w:cs="仿宋_GB2312"/>
      <w:color w:val="000000"/>
      <w:sz w:val="22"/>
      <w:szCs w:val="22"/>
      <w:u w:val="none"/>
    </w:rPr>
  </w:style>
  <w:style w:type="character" w:customStyle="1" w:styleId="146">
    <w:name w:val="标题 6 字符"/>
    <w:link w:val="8"/>
    <w:autoRedefine/>
    <w:qFormat/>
    <w:uiPriority w:val="0"/>
    <w:rPr>
      <w:rFonts w:ascii="Arial" w:hAnsi="Arial" w:eastAsia="黑体"/>
      <w:b/>
      <w:bCs/>
      <w:kern w:val="2"/>
      <w:sz w:val="24"/>
      <w:szCs w:val="24"/>
    </w:rPr>
  </w:style>
  <w:style w:type="character" w:customStyle="1" w:styleId="147">
    <w:name w:val="纯文本 Char_0"/>
    <w:link w:val="148"/>
    <w:autoRedefine/>
    <w:qFormat/>
    <w:uiPriority w:val="0"/>
    <w:rPr>
      <w:rFonts w:ascii="宋体" w:hAnsi="Courier New"/>
      <w:kern w:val="2"/>
      <w:sz w:val="21"/>
      <w:szCs w:val="21"/>
      <w:lang w:val="en-US" w:eastAsia="zh-CN"/>
    </w:rPr>
  </w:style>
  <w:style w:type="paragraph" w:customStyle="1" w:styleId="148">
    <w:name w:val="纯文本_0_0"/>
    <w:basedOn w:val="149"/>
    <w:link w:val="147"/>
    <w:autoRedefine/>
    <w:qFormat/>
    <w:uiPriority w:val="0"/>
    <w:rPr>
      <w:rFonts w:ascii="宋体" w:hAnsi="Courier New"/>
      <w:szCs w:val="21"/>
    </w:rPr>
  </w:style>
  <w:style w:type="paragraph" w:customStyle="1" w:styleId="149">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autoRedefine/>
    <w:qFormat/>
    <w:locked/>
    <w:uiPriority w:val="0"/>
    <w:rPr>
      <w:rFonts w:eastAsia="宋体"/>
      <w:kern w:val="2"/>
      <w:sz w:val="18"/>
      <w:szCs w:val="18"/>
      <w:lang w:val="en-US" w:eastAsia="zh-CN" w:bidi="ar-SA"/>
    </w:rPr>
  </w:style>
  <w:style w:type="character" w:customStyle="1" w:styleId="151">
    <w:name w:val="正文 项目2 Char"/>
    <w:basedOn w:val="152"/>
    <w:autoRedefine/>
    <w:qFormat/>
    <w:uiPriority w:val="0"/>
    <w:rPr>
      <w:rFonts w:ascii="仿宋_GB2312" w:hAnsi="仿宋_GB2312" w:eastAsia="仿宋_GB2312"/>
      <w:kern w:val="2"/>
      <w:sz w:val="24"/>
      <w:lang w:bidi="ar-SA"/>
    </w:rPr>
  </w:style>
  <w:style w:type="character" w:customStyle="1" w:styleId="152">
    <w:name w:val="正文 项目 Char"/>
    <w:autoRedefine/>
    <w:qFormat/>
    <w:uiPriority w:val="0"/>
    <w:rPr>
      <w:rFonts w:ascii="仿宋_GB2312" w:hAnsi="仿宋_GB2312" w:eastAsia="仿宋_GB2312"/>
      <w:kern w:val="2"/>
      <w:sz w:val="24"/>
      <w:lang w:bidi="ar-SA"/>
    </w:rPr>
  </w:style>
  <w:style w:type="character" w:customStyle="1" w:styleId="153">
    <w:name w:val="h Char Char1"/>
    <w:autoRedefine/>
    <w:qFormat/>
    <w:uiPriority w:val="0"/>
    <w:rPr>
      <w:rFonts w:eastAsia="宋体"/>
      <w:kern w:val="2"/>
      <w:sz w:val="18"/>
      <w:szCs w:val="18"/>
      <w:lang w:val="en-US" w:eastAsia="zh-CN" w:bidi="ar-SA"/>
    </w:rPr>
  </w:style>
  <w:style w:type="character" w:customStyle="1" w:styleId="154">
    <w:name w:val="Char Char27"/>
    <w:autoRedefine/>
    <w:qFormat/>
    <w:uiPriority w:val="6"/>
    <w:rPr>
      <w:rFonts w:ascii="宋体" w:hAnsi="宋体" w:eastAsia="宋体"/>
      <w:color w:val="000000"/>
      <w:kern w:val="1"/>
      <w:sz w:val="28"/>
      <w:lang w:val="en-US" w:eastAsia="zh-CN" w:bidi="ar-SA"/>
    </w:rPr>
  </w:style>
  <w:style w:type="character" w:customStyle="1" w:styleId="155">
    <w:name w:val="px14"/>
    <w:autoRedefine/>
    <w:qFormat/>
    <w:uiPriority w:val="0"/>
    <w:rPr>
      <w:rFonts w:ascii="仿宋_GB2312" w:eastAsia="微软雅黑" w:cs="Times New Roman"/>
      <w:b/>
      <w:kern w:val="2"/>
      <w:sz w:val="32"/>
      <w:szCs w:val="32"/>
      <w:lang w:val="en-US" w:eastAsia="zh-CN" w:bidi="ar-SA"/>
    </w:rPr>
  </w:style>
  <w:style w:type="character" w:customStyle="1" w:styleId="156">
    <w:name w:val="HTML 预设格式 Char1"/>
    <w:autoRedefine/>
    <w:qFormat/>
    <w:uiPriority w:val="0"/>
    <w:rPr>
      <w:rFonts w:ascii="Courier New" w:hAnsi="Courier New" w:eastAsia="宋体" w:cs="Courier New"/>
      <w:sz w:val="20"/>
      <w:szCs w:val="20"/>
    </w:rPr>
  </w:style>
  <w:style w:type="character" w:customStyle="1" w:styleId="157">
    <w:name w:val="普通文字 Char1"/>
    <w:autoRedefine/>
    <w:qFormat/>
    <w:uiPriority w:val="0"/>
    <w:rPr>
      <w:rFonts w:ascii="宋体" w:hAnsi="Courier New" w:eastAsia="宋体"/>
      <w:kern w:val="2"/>
      <w:sz w:val="21"/>
      <w:lang w:val="en-US" w:eastAsia="zh-CN"/>
    </w:rPr>
  </w:style>
  <w:style w:type="character" w:customStyle="1" w:styleId="158">
    <w:name w:val="hei16b1"/>
    <w:autoRedefine/>
    <w:qFormat/>
    <w:uiPriority w:val="0"/>
    <w:rPr>
      <w:rFonts w:hint="default" w:ascii="Arial" w:hAnsi="Arial" w:cs="Arial"/>
      <w:b/>
      <w:bCs/>
      <w:color w:val="000000"/>
      <w:sz w:val="24"/>
      <w:szCs w:val="24"/>
    </w:rPr>
  </w:style>
  <w:style w:type="character" w:customStyle="1" w:styleId="159">
    <w:name w:val="正文（绿盟科技） Char"/>
    <w:link w:val="160"/>
    <w:autoRedefine/>
    <w:qFormat/>
    <w:uiPriority w:val="0"/>
    <w:rPr>
      <w:rFonts w:ascii="Arial" w:hAnsi="Arial"/>
      <w:sz w:val="21"/>
      <w:szCs w:val="21"/>
    </w:rPr>
  </w:style>
  <w:style w:type="paragraph" w:customStyle="1" w:styleId="160">
    <w:name w:val="正文（绿盟科技）"/>
    <w:link w:val="159"/>
    <w:autoRedefine/>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autoRedefine/>
    <w:qFormat/>
    <w:uiPriority w:val="6"/>
    <w:rPr>
      <w:rFonts w:ascii="宋体" w:hAnsi="宋体"/>
      <w:i/>
      <w:sz w:val="24"/>
      <w:szCs w:val="24"/>
    </w:rPr>
  </w:style>
  <w:style w:type="character" w:customStyle="1" w:styleId="162">
    <w:name w:val="页脚 Char"/>
    <w:autoRedefine/>
    <w:qFormat/>
    <w:uiPriority w:val="0"/>
    <w:rPr>
      <w:rFonts w:eastAsia="仿宋_GB2312"/>
      <w:kern w:val="2"/>
      <w:sz w:val="18"/>
      <w:lang w:val="en-US" w:eastAsia="zh-CN"/>
    </w:rPr>
  </w:style>
  <w:style w:type="character" w:customStyle="1" w:styleId="163">
    <w:name w:val="批注主题 Char"/>
    <w:autoRedefine/>
    <w:qFormat/>
    <w:uiPriority w:val="0"/>
    <w:rPr>
      <w:rFonts w:eastAsia="宋体"/>
      <w:b/>
      <w:bCs/>
      <w:kern w:val="2"/>
      <w:sz w:val="21"/>
      <w:szCs w:val="24"/>
      <w:lang w:val="en-US" w:eastAsia="zh-CN" w:bidi="ar-SA"/>
    </w:rPr>
  </w:style>
  <w:style w:type="character" w:customStyle="1" w:styleId="164">
    <w:name w:val="Comment Text Char"/>
    <w:autoRedefine/>
    <w:qFormat/>
    <w:locked/>
    <w:uiPriority w:val="0"/>
    <w:rPr>
      <w:rFonts w:ascii="宋体" w:hAnsi="宋体" w:eastAsia="宋体"/>
      <w:kern w:val="2"/>
      <w:sz w:val="24"/>
      <w:lang w:val="en-US" w:eastAsia="zh-CN" w:bidi="ar-SA"/>
    </w:rPr>
  </w:style>
  <w:style w:type="character" w:customStyle="1" w:styleId="165">
    <w:name w:val="标题 2 字符"/>
    <w:autoRedefine/>
    <w:qFormat/>
    <w:uiPriority w:val="1"/>
    <w:rPr>
      <w:rFonts w:ascii="仿宋_GB2312" w:hAnsi="Times New Roman" w:eastAsia="仿宋_GB2312" w:cs="Times New Roman"/>
      <w:b/>
      <w:kern w:val="2"/>
      <w:sz w:val="24"/>
      <w:lang w:val="zh-CN"/>
    </w:rPr>
  </w:style>
  <w:style w:type="character" w:customStyle="1" w:styleId="166">
    <w:name w:val="Char Char72"/>
    <w:autoRedefine/>
    <w:qFormat/>
    <w:uiPriority w:val="0"/>
    <w:rPr>
      <w:rFonts w:eastAsia="宋体"/>
      <w:kern w:val="2"/>
      <w:sz w:val="21"/>
      <w:szCs w:val="24"/>
      <w:lang w:val="en-US" w:eastAsia="zh-CN" w:bidi="ar-SA"/>
    </w:rPr>
  </w:style>
  <w:style w:type="character" w:customStyle="1" w:styleId="167">
    <w:name w:val="正文文本缩进 Char2"/>
    <w:autoRedefine/>
    <w:qFormat/>
    <w:uiPriority w:val="0"/>
    <w:rPr>
      <w:rFonts w:ascii="Times New Roman" w:hAnsi="Times New Roman" w:eastAsia="宋体" w:cs="Times New Roman"/>
      <w:snapToGrid w:val="0"/>
      <w:kern w:val="0"/>
      <w:szCs w:val="24"/>
    </w:rPr>
  </w:style>
  <w:style w:type="character" w:customStyle="1" w:styleId="168">
    <w:name w:val="样式2 Char"/>
    <w:autoRedefine/>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autoRedefine/>
    <w:qFormat/>
    <w:uiPriority w:val="0"/>
    <w:rPr>
      <w:sz w:val="32"/>
    </w:rPr>
  </w:style>
  <w:style w:type="paragraph" w:customStyle="1" w:styleId="170">
    <w:name w:val="表格名称"/>
    <w:basedOn w:val="3"/>
    <w:link w:val="169"/>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autoRedefine/>
    <w:qFormat/>
    <w:uiPriority w:val="0"/>
    <w:rPr>
      <w:rFonts w:eastAsia="宋体"/>
      <w:b/>
      <w:sz w:val="24"/>
      <w:lang w:val="en-GB" w:eastAsia="zh-CN" w:bidi="ar-SA"/>
    </w:rPr>
  </w:style>
  <w:style w:type="character" w:customStyle="1" w:styleId="172">
    <w:name w:val="c7 style3"/>
    <w:autoRedefine/>
    <w:qFormat/>
    <w:uiPriority w:val="0"/>
  </w:style>
  <w:style w:type="character" w:customStyle="1" w:styleId="173">
    <w:name w:val="正文文本 3 Char1"/>
    <w:autoRedefine/>
    <w:semiHidden/>
    <w:qFormat/>
    <w:uiPriority w:val="99"/>
    <w:rPr>
      <w:rFonts w:ascii="Times New Roman" w:hAnsi="Times New Roman" w:eastAsia="宋体" w:cs="Times New Roman"/>
      <w:sz w:val="16"/>
      <w:szCs w:val="16"/>
    </w:rPr>
  </w:style>
  <w:style w:type="character" w:customStyle="1" w:styleId="174">
    <w:name w:val="tw4winInternal"/>
    <w:autoRedefine/>
    <w:qFormat/>
    <w:uiPriority w:val="0"/>
    <w:rPr>
      <w:rFonts w:ascii="Courier New" w:hAnsi="Courier New" w:cs="Courier New"/>
      <w:color w:val="FF0000"/>
      <w:lang w:val="en-US" w:eastAsia="zh-CN"/>
    </w:rPr>
  </w:style>
  <w:style w:type="character" w:customStyle="1" w:styleId="175">
    <w:name w:val="Char Char10"/>
    <w:autoRedefine/>
    <w:semiHidden/>
    <w:qFormat/>
    <w:uiPriority w:val="0"/>
    <w:rPr>
      <w:rFonts w:ascii="宋体" w:hAnsi="宋体"/>
      <w:kern w:val="2"/>
      <w:sz w:val="21"/>
      <w:szCs w:val="24"/>
      <w:lang w:val="en-US" w:eastAsia="zh-CN"/>
    </w:rPr>
  </w:style>
  <w:style w:type="character" w:customStyle="1" w:styleId="176">
    <w:name w:val="shadow11"/>
    <w:autoRedefine/>
    <w:qFormat/>
    <w:uiPriority w:val="0"/>
    <w:rPr>
      <w:color w:val="000000"/>
      <w:sz w:val="21"/>
    </w:rPr>
  </w:style>
  <w:style w:type="character" w:customStyle="1" w:styleId="177">
    <w:name w:val="正文非缩进 Char3"/>
    <w:autoRedefine/>
    <w:qFormat/>
    <w:uiPriority w:val="0"/>
    <w:rPr>
      <w:rFonts w:ascii="宋体" w:eastAsia="宋体"/>
      <w:snapToGrid w:val="0"/>
      <w:color w:val="000000"/>
      <w:kern w:val="28"/>
      <w:sz w:val="28"/>
      <w:lang w:val="en-US" w:eastAsia="zh-CN" w:bidi="ar-SA"/>
    </w:rPr>
  </w:style>
  <w:style w:type="character" w:customStyle="1" w:styleId="178">
    <w:name w:val="Char Char"/>
    <w:autoRedefine/>
    <w:qFormat/>
    <w:uiPriority w:val="0"/>
    <w:rPr>
      <w:rFonts w:ascii="宋体" w:hAnsi="Courier New" w:eastAsia="宋体"/>
      <w:kern w:val="2"/>
      <w:sz w:val="21"/>
      <w:lang w:val="en-US" w:eastAsia="zh-CN" w:bidi="ar-SA"/>
    </w:rPr>
  </w:style>
  <w:style w:type="character" w:customStyle="1" w:styleId="179">
    <w:name w:val="签名 Char1"/>
    <w:autoRedefine/>
    <w:qFormat/>
    <w:uiPriority w:val="0"/>
    <w:rPr>
      <w:rFonts w:ascii="Times New Roman" w:hAnsi="Times New Roman" w:eastAsia="宋体" w:cs="Times New Roman"/>
      <w:szCs w:val="24"/>
    </w:rPr>
  </w:style>
  <w:style w:type="character" w:customStyle="1" w:styleId="180">
    <w:name w:val="日期 字符"/>
    <w:link w:val="35"/>
    <w:autoRedefine/>
    <w:qFormat/>
    <w:uiPriority w:val="0"/>
    <w:rPr>
      <w:rFonts w:ascii="宋体"/>
      <w:kern w:val="2"/>
      <w:sz w:val="24"/>
      <w:szCs w:val="21"/>
      <w:lang w:val="zh-CN"/>
    </w:rPr>
  </w:style>
  <w:style w:type="character" w:customStyle="1" w:styleId="181">
    <w:name w:val="标题 9 字符"/>
    <w:link w:val="11"/>
    <w:autoRedefine/>
    <w:qFormat/>
    <w:uiPriority w:val="0"/>
    <w:rPr>
      <w:rFonts w:ascii="Arial" w:hAnsi="Arial" w:eastAsia="黑体"/>
      <w:kern w:val="2"/>
      <w:sz w:val="21"/>
      <w:szCs w:val="21"/>
    </w:rPr>
  </w:style>
  <w:style w:type="character" w:customStyle="1" w:styleId="182">
    <w:name w:val="Char Char18"/>
    <w:autoRedefine/>
    <w:qFormat/>
    <w:uiPriority w:val="6"/>
    <w:rPr>
      <w:rFonts w:ascii="宋体" w:hAnsi="宋体"/>
      <w:sz w:val="28"/>
    </w:rPr>
  </w:style>
  <w:style w:type="character" w:customStyle="1" w:styleId="183">
    <w:name w:val="批注文字 Char"/>
    <w:autoRedefine/>
    <w:qFormat/>
    <w:uiPriority w:val="99"/>
    <w:rPr>
      <w:kern w:val="2"/>
      <w:sz w:val="21"/>
      <w:szCs w:val="24"/>
    </w:rPr>
  </w:style>
  <w:style w:type="character" w:customStyle="1" w:styleId="184">
    <w:name w:val="Char Char22"/>
    <w:autoRedefine/>
    <w:qFormat/>
    <w:uiPriority w:val="6"/>
    <w:rPr>
      <w:rFonts w:ascii="宋体" w:hAnsi="宋体"/>
      <w:kern w:val="1"/>
      <w:sz w:val="24"/>
      <w:szCs w:val="24"/>
    </w:rPr>
  </w:style>
  <w:style w:type="character" w:customStyle="1" w:styleId="185">
    <w:name w:val="pt141"/>
    <w:autoRedefine/>
    <w:qFormat/>
    <w:uiPriority w:val="0"/>
    <w:rPr>
      <w:color w:val="330066"/>
      <w:sz w:val="22"/>
      <w:szCs w:val="22"/>
    </w:rPr>
  </w:style>
  <w:style w:type="character" w:customStyle="1" w:styleId="186">
    <w:name w:val="正文文本缩进 2 Char1"/>
    <w:autoRedefine/>
    <w:semiHidden/>
    <w:qFormat/>
    <w:uiPriority w:val="99"/>
    <w:rPr>
      <w:rFonts w:ascii="Times New Roman" w:hAnsi="Times New Roman" w:eastAsia="宋体" w:cs="Times New Roman"/>
      <w:szCs w:val="24"/>
    </w:rPr>
  </w:style>
  <w:style w:type="character" w:customStyle="1" w:styleId="187">
    <w:name w:val="批注框文本 字符1"/>
    <w:link w:val="38"/>
    <w:autoRedefine/>
    <w:qFormat/>
    <w:uiPriority w:val="0"/>
    <w:rPr>
      <w:kern w:val="2"/>
      <w:sz w:val="18"/>
      <w:szCs w:val="18"/>
    </w:rPr>
  </w:style>
  <w:style w:type="character" w:customStyle="1" w:styleId="188">
    <w:name w:val="Char Char611"/>
    <w:autoRedefine/>
    <w:qFormat/>
    <w:uiPriority w:val="0"/>
    <w:rPr>
      <w:rFonts w:eastAsia="宋体"/>
      <w:kern w:val="2"/>
      <w:sz w:val="21"/>
      <w:szCs w:val="24"/>
      <w:lang w:val="en-US" w:eastAsia="zh-CN" w:bidi="ar-SA"/>
    </w:rPr>
  </w:style>
  <w:style w:type="character" w:customStyle="1" w:styleId="189">
    <w:name w:val="highlight1"/>
    <w:autoRedefine/>
    <w:qFormat/>
    <w:uiPriority w:val="0"/>
    <w:rPr>
      <w:rFonts w:ascii="仿宋_GB2312" w:eastAsia="微软雅黑"/>
      <w:b/>
      <w:kern w:val="2"/>
      <w:sz w:val="23"/>
      <w:szCs w:val="23"/>
      <w:lang w:val="en-US" w:eastAsia="zh-CN" w:bidi="ar-SA"/>
    </w:rPr>
  </w:style>
  <w:style w:type="character" w:customStyle="1" w:styleId="190">
    <w:name w:val="my正文 Char"/>
    <w:link w:val="191"/>
    <w:autoRedefine/>
    <w:qFormat/>
    <w:locked/>
    <w:uiPriority w:val="0"/>
    <w:rPr>
      <w:rFonts w:ascii="Tahoma" w:hAnsi="Tahoma"/>
      <w:sz w:val="24"/>
      <w:szCs w:val="24"/>
    </w:rPr>
  </w:style>
  <w:style w:type="paragraph" w:customStyle="1" w:styleId="191">
    <w:name w:val="my正文"/>
    <w:basedOn w:val="1"/>
    <w:link w:val="190"/>
    <w:autoRedefine/>
    <w:qFormat/>
    <w:uiPriority w:val="0"/>
    <w:pPr>
      <w:adjustRightInd/>
      <w:spacing w:line="360" w:lineRule="auto"/>
      <w:ind w:firstLine="480" w:firstLineChars="200"/>
    </w:pPr>
    <w:rPr>
      <w:rFonts w:ascii="Tahoma" w:hAnsi="Tahoma"/>
      <w:kern w:val="0"/>
      <w:sz w:val="24"/>
    </w:rPr>
  </w:style>
  <w:style w:type="character" w:customStyle="1" w:styleId="192">
    <w:name w:val="正文缩进 字符2"/>
    <w:link w:val="5"/>
    <w:autoRedefine/>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autoRedefine/>
    <w:qFormat/>
    <w:uiPriority w:val="0"/>
    <w:rPr>
      <w:color w:val="0000FF"/>
      <w:sz w:val="21"/>
    </w:rPr>
  </w:style>
  <w:style w:type="character" w:customStyle="1" w:styleId="194">
    <w:name w:val="页眉 Char"/>
    <w:autoRedefine/>
    <w:qFormat/>
    <w:uiPriority w:val="0"/>
    <w:rPr>
      <w:rFonts w:eastAsia="仿宋_GB2312"/>
      <w:kern w:val="2"/>
      <w:sz w:val="18"/>
      <w:lang w:val="en-US" w:eastAsia="zh-CN"/>
    </w:rPr>
  </w:style>
  <w:style w:type="character" w:customStyle="1" w:styleId="195">
    <w:name w:val="FA正文 Char Char"/>
    <w:autoRedefine/>
    <w:qFormat/>
    <w:uiPriority w:val="0"/>
    <w:rPr>
      <w:rFonts w:hAnsi="宋体"/>
      <w:kern w:val="2"/>
      <w:sz w:val="24"/>
      <w:lang w:bidi="ar-SA"/>
    </w:rPr>
  </w:style>
  <w:style w:type="character" w:customStyle="1" w:styleId="196">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autoRedefine/>
    <w:qFormat/>
    <w:uiPriority w:val="0"/>
    <w:rPr>
      <w:rFonts w:ascii="宋体" w:hAnsi="宋体"/>
      <w:b/>
      <w:bCs/>
      <w:snapToGrid/>
      <w:sz w:val="28"/>
    </w:rPr>
  </w:style>
  <w:style w:type="paragraph" w:customStyle="1" w:styleId="198">
    <w:name w:val="3级"/>
    <w:basedOn w:val="199"/>
    <w:link w:val="197"/>
    <w:autoRedefine/>
    <w:qFormat/>
    <w:uiPriority w:val="0"/>
    <w:pPr>
      <w:ind w:left="0" w:right="466" w:firstLine="288"/>
    </w:pPr>
    <w:rPr>
      <w:rFonts w:hAnsi="宋体"/>
      <w:snapToGrid/>
    </w:rPr>
  </w:style>
  <w:style w:type="paragraph" w:customStyle="1" w:styleId="199">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autoRedefine/>
    <w:qFormat/>
    <w:uiPriority w:val="0"/>
    <w:rPr>
      <w:rFonts w:ascii="仿宋_GB2312" w:eastAsia="微软雅黑"/>
      <w:b/>
      <w:kern w:val="2"/>
      <w:sz w:val="32"/>
      <w:szCs w:val="32"/>
      <w:lang w:val="en-US" w:eastAsia="zh-CN" w:bidi="ar-SA"/>
    </w:rPr>
  </w:style>
  <w:style w:type="character" w:customStyle="1" w:styleId="201">
    <w:name w:val="文档结构图 字符"/>
    <w:link w:val="18"/>
    <w:autoRedefine/>
    <w:qFormat/>
    <w:uiPriority w:val="0"/>
    <w:rPr>
      <w:kern w:val="2"/>
      <w:sz w:val="21"/>
      <w:szCs w:val="24"/>
      <w:shd w:val="clear" w:color="auto" w:fill="000080"/>
    </w:rPr>
  </w:style>
  <w:style w:type="character" w:customStyle="1" w:styleId="202">
    <w:name w:val="H6 Char"/>
    <w:autoRedefine/>
    <w:qFormat/>
    <w:uiPriority w:val="0"/>
    <w:rPr>
      <w:rFonts w:ascii="Arial" w:hAnsi="Arial" w:eastAsia="黑体"/>
      <w:b/>
      <w:bCs/>
      <w:kern w:val="2"/>
      <w:sz w:val="24"/>
      <w:szCs w:val="24"/>
    </w:rPr>
  </w:style>
  <w:style w:type="character" w:customStyle="1" w:styleId="203">
    <w:name w:val="Char Char91"/>
    <w:autoRedefine/>
    <w:qFormat/>
    <w:uiPriority w:val="0"/>
    <w:rPr>
      <w:rFonts w:eastAsia="宋体"/>
      <w:kern w:val="2"/>
      <w:sz w:val="18"/>
      <w:szCs w:val="18"/>
      <w:lang w:val="en-US" w:eastAsia="zh-CN" w:bidi="ar-SA"/>
    </w:rPr>
  </w:style>
  <w:style w:type="character" w:customStyle="1" w:styleId="204">
    <w:name w:val="副标题 Char1"/>
    <w:autoRedefine/>
    <w:qFormat/>
    <w:uiPriority w:val="0"/>
    <w:rPr>
      <w:rFonts w:ascii="Cambria" w:hAnsi="Cambria" w:eastAsia="宋体" w:cs="Times New Roman"/>
      <w:b/>
      <w:bCs/>
      <w:snapToGrid w:val="0"/>
      <w:kern w:val="28"/>
      <w:sz w:val="32"/>
      <w:szCs w:val="32"/>
    </w:rPr>
  </w:style>
  <w:style w:type="character" w:customStyle="1" w:styleId="205">
    <w:name w:val="font61"/>
    <w:autoRedefine/>
    <w:qFormat/>
    <w:uiPriority w:val="0"/>
    <w:rPr>
      <w:rFonts w:hint="eastAsia" w:ascii="仿宋" w:hAnsi="仿宋" w:eastAsia="仿宋" w:cs="仿宋"/>
      <w:color w:val="000000"/>
      <w:sz w:val="20"/>
      <w:szCs w:val="20"/>
      <w:u w:val="none"/>
    </w:rPr>
  </w:style>
  <w:style w:type="character" w:customStyle="1" w:styleId="206">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autoRedefine/>
    <w:qFormat/>
    <w:uiPriority w:val="0"/>
    <w:rPr>
      <w:rFonts w:eastAsia="宋体"/>
      <w:b/>
      <w:bCs/>
      <w:kern w:val="2"/>
      <w:sz w:val="21"/>
      <w:szCs w:val="24"/>
      <w:lang w:val="en-US" w:eastAsia="zh-CN" w:bidi="ar-SA"/>
    </w:rPr>
  </w:style>
  <w:style w:type="character" w:customStyle="1" w:styleId="208">
    <w:name w:val="标题 2 Char"/>
    <w:autoRedefine/>
    <w:qFormat/>
    <w:uiPriority w:val="0"/>
    <w:rPr>
      <w:rFonts w:ascii="Arial" w:hAnsi="Arial" w:eastAsia="黑体"/>
      <w:b/>
      <w:kern w:val="2"/>
      <w:sz w:val="32"/>
      <w:lang w:val="en-US" w:eastAsia="zh-CN"/>
    </w:rPr>
  </w:style>
  <w:style w:type="character" w:customStyle="1" w:styleId="209">
    <w:name w:val="maywed421"/>
    <w:autoRedefine/>
    <w:qFormat/>
    <w:uiPriority w:val="0"/>
    <w:rPr>
      <w:color w:val="366FB6"/>
      <w:u w:val="none"/>
    </w:rPr>
  </w:style>
  <w:style w:type="character" w:customStyle="1" w:styleId="210">
    <w:name w:val="正文文本缩进 Char"/>
    <w:autoRedefine/>
    <w:qFormat/>
    <w:uiPriority w:val="0"/>
    <w:rPr>
      <w:rFonts w:ascii="宋体" w:hAnsi="宋体"/>
      <w:kern w:val="2"/>
      <w:sz w:val="24"/>
      <w:szCs w:val="24"/>
    </w:rPr>
  </w:style>
  <w:style w:type="character" w:customStyle="1" w:styleId="211">
    <w:name w:val="Char Char102"/>
    <w:autoRedefine/>
    <w:semiHidden/>
    <w:qFormat/>
    <w:uiPriority w:val="0"/>
    <w:rPr>
      <w:rFonts w:ascii="宋体" w:hAnsi="宋体"/>
      <w:kern w:val="2"/>
      <w:sz w:val="21"/>
      <w:szCs w:val="24"/>
      <w:lang w:val="en-US" w:eastAsia="zh-CN"/>
    </w:rPr>
  </w:style>
  <w:style w:type="character" w:customStyle="1" w:styleId="212">
    <w:name w:val="页眉 Char1"/>
    <w:autoRedefine/>
    <w:qFormat/>
    <w:uiPriority w:val="0"/>
    <w:rPr>
      <w:rFonts w:eastAsia="宋体"/>
      <w:kern w:val="2"/>
      <w:sz w:val="18"/>
      <w:szCs w:val="18"/>
      <w:lang w:val="en-US" w:eastAsia="zh-CN" w:bidi="ar-SA"/>
    </w:rPr>
  </w:style>
  <w:style w:type="character" w:customStyle="1" w:styleId="213">
    <w:name w:val="md"/>
    <w:basedOn w:val="69"/>
    <w:autoRedefine/>
    <w:qFormat/>
    <w:uiPriority w:val="0"/>
    <w:rPr>
      <w:rFonts w:ascii="Arial" w:hAnsi="Arial" w:eastAsia="黑体" w:cs="Arial"/>
      <w:snapToGrid w:val="0"/>
      <w:kern w:val="0"/>
      <w:szCs w:val="21"/>
    </w:rPr>
  </w:style>
  <w:style w:type="character" w:customStyle="1" w:styleId="214">
    <w:name w:val="big1"/>
    <w:autoRedefine/>
    <w:qFormat/>
    <w:uiPriority w:val="0"/>
    <w:rPr>
      <w:rFonts w:hint="eastAsia" w:ascii="宋体" w:hAnsi="宋体" w:eastAsia="宋体"/>
      <w:color w:val="333333"/>
      <w:sz w:val="22"/>
      <w:szCs w:val="22"/>
    </w:rPr>
  </w:style>
  <w:style w:type="character" w:customStyle="1" w:styleId="215">
    <w:name w:val="Char Char311"/>
    <w:autoRedefine/>
    <w:qFormat/>
    <w:uiPriority w:val="0"/>
    <w:rPr>
      <w:rFonts w:eastAsia="宋体"/>
      <w:kern w:val="2"/>
      <w:sz w:val="21"/>
      <w:szCs w:val="24"/>
      <w:lang w:val="en-US" w:eastAsia="zh-CN" w:bidi="ar-SA"/>
    </w:rPr>
  </w:style>
  <w:style w:type="character" w:customStyle="1" w:styleId="216">
    <w:name w:val="Char Char81"/>
    <w:autoRedefine/>
    <w:qFormat/>
    <w:uiPriority w:val="6"/>
    <w:rPr>
      <w:rFonts w:eastAsia="宋体"/>
      <w:b/>
      <w:sz w:val="24"/>
      <w:lang w:val="en-GB" w:eastAsia="zh-CN"/>
    </w:rPr>
  </w:style>
  <w:style w:type="character" w:customStyle="1" w:styleId="217">
    <w:name w:val="样式3 Char"/>
    <w:basedOn w:val="168"/>
    <w:autoRedefine/>
    <w:qFormat/>
    <w:uiPriority w:val="0"/>
    <w:rPr>
      <w:rFonts w:ascii="仿宋_GB2312" w:hAnsi="仿宋" w:eastAsia="仿宋_GB2312" w:cs="仿宋_GB2312"/>
      <w:sz w:val="32"/>
      <w:szCs w:val="30"/>
      <w:lang w:val="zh-CN"/>
    </w:rPr>
  </w:style>
  <w:style w:type="character" w:customStyle="1" w:styleId="218">
    <w:name w:val="HTML 地址 字符"/>
    <w:link w:val="29"/>
    <w:autoRedefine/>
    <w:qFormat/>
    <w:uiPriority w:val="0"/>
    <w:rPr>
      <w:rFonts w:ascii="宋体" w:hAnsi="宋体"/>
      <w:i/>
      <w:iCs/>
      <w:sz w:val="24"/>
      <w:szCs w:val="24"/>
    </w:rPr>
  </w:style>
  <w:style w:type="character" w:customStyle="1" w:styleId="219">
    <w:name w:val="正文首行缩进 2 Char1"/>
    <w:autoRedefine/>
    <w:qFormat/>
    <w:uiPriority w:val="0"/>
    <w:rPr>
      <w:rFonts w:ascii="Times New Roman" w:hAnsi="Times New Roman" w:eastAsia="宋体" w:cs="Times New Roman"/>
      <w:kern w:val="2"/>
      <w:sz w:val="24"/>
      <w:szCs w:val="24"/>
    </w:rPr>
  </w:style>
  <w:style w:type="character" w:customStyle="1" w:styleId="220">
    <w:name w:val="副标题 Char2"/>
    <w:autoRedefine/>
    <w:qFormat/>
    <w:uiPriority w:val="0"/>
    <w:rPr>
      <w:rFonts w:ascii="Cambria" w:hAnsi="Cambria" w:eastAsia="宋体" w:cs="Times New Roman"/>
      <w:b/>
      <w:bCs/>
      <w:snapToGrid w:val="0"/>
      <w:kern w:val="28"/>
      <w:sz w:val="32"/>
      <w:szCs w:val="32"/>
    </w:rPr>
  </w:style>
  <w:style w:type="character" w:customStyle="1" w:styleId="221">
    <w:name w:val="标题4-dyf Char"/>
    <w:link w:val="222"/>
    <w:autoRedefine/>
    <w:qFormat/>
    <w:uiPriority w:val="0"/>
    <w:rPr>
      <w:rFonts w:ascii="Cambria" w:hAnsi="Cambria"/>
      <w:b/>
      <w:bCs/>
      <w:color w:val="000000"/>
      <w:kern w:val="2"/>
      <w:sz w:val="21"/>
      <w:szCs w:val="21"/>
    </w:rPr>
  </w:style>
  <w:style w:type="paragraph" w:customStyle="1" w:styleId="222">
    <w:name w:val="标题4-dyf"/>
    <w:basedOn w:val="6"/>
    <w:link w:val="221"/>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autoRedefine/>
    <w:qFormat/>
    <w:uiPriority w:val="0"/>
    <w:rPr>
      <w:rFonts w:ascii="宋体" w:hAnsi="宋体" w:eastAsia="宋体"/>
      <w:color w:val="333333"/>
      <w:sz w:val="21"/>
      <w:szCs w:val="21"/>
      <w:u w:val="none"/>
    </w:rPr>
  </w:style>
  <w:style w:type="character" w:customStyle="1" w:styleId="224">
    <w:name w:val="冯 Char"/>
    <w:link w:val="225"/>
    <w:autoRedefine/>
    <w:qFormat/>
    <w:uiPriority w:val="0"/>
    <w:rPr>
      <w:rFonts w:ascii="宋体" w:hAnsi="宋体"/>
      <w:color w:val="000000"/>
      <w:sz w:val="24"/>
      <w:szCs w:val="24"/>
    </w:rPr>
  </w:style>
  <w:style w:type="paragraph" w:customStyle="1" w:styleId="225">
    <w:name w:val="冯"/>
    <w:basedOn w:val="1"/>
    <w:link w:val="224"/>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autoRedefine/>
    <w:qFormat/>
    <w:locked/>
    <w:uiPriority w:val="0"/>
    <w:rPr>
      <w:rFonts w:eastAsia="宋体"/>
      <w:kern w:val="2"/>
      <w:sz w:val="18"/>
      <w:szCs w:val="18"/>
      <w:lang w:val="en-US" w:eastAsia="zh-CN" w:bidi="ar-SA"/>
    </w:rPr>
  </w:style>
  <w:style w:type="character" w:customStyle="1" w:styleId="227">
    <w:name w:val="Char Char12"/>
    <w:autoRedefine/>
    <w:qFormat/>
    <w:uiPriority w:val="0"/>
    <w:rPr>
      <w:rFonts w:ascii="仿宋_GB2312" w:eastAsia="仿宋_GB2312"/>
      <w:b/>
      <w:bCs/>
      <w:kern w:val="2"/>
      <w:sz w:val="24"/>
      <w:szCs w:val="24"/>
      <w:lang w:val="zh-CN" w:eastAsia="zh-CN" w:bidi="ar-SA"/>
    </w:rPr>
  </w:style>
  <w:style w:type="character" w:customStyle="1" w:styleId="228">
    <w:name w:val="题注 字符"/>
    <w:link w:val="16"/>
    <w:autoRedefine/>
    <w:qFormat/>
    <w:uiPriority w:val="0"/>
    <w:rPr>
      <w:b/>
      <w:kern w:val="2"/>
      <w:sz w:val="28"/>
    </w:rPr>
  </w:style>
  <w:style w:type="character" w:customStyle="1" w:styleId="229">
    <w:name w:val="普通文字 Char3"/>
    <w:autoRedefine/>
    <w:qFormat/>
    <w:uiPriority w:val="0"/>
    <w:rPr>
      <w:rFonts w:ascii="宋体" w:hAnsi="Courier New" w:eastAsia="宋体"/>
      <w:kern w:val="2"/>
      <w:sz w:val="21"/>
      <w:lang w:val="en-US" w:eastAsia="zh-CN" w:bidi="ar-SA"/>
    </w:rPr>
  </w:style>
  <w:style w:type="character" w:customStyle="1" w:styleId="230">
    <w:name w:val="公文正文 Char"/>
    <w:autoRedefine/>
    <w:qFormat/>
    <w:uiPriority w:val="0"/>
    <w:rPr>
      <w:rFonts w:ascii="仿宋_GB2312" w:eastAsia="仿宋_GB2312"/>
      <w:kern w:val="2"/>
      <w:sz w:val="24"/>
      <w:szCs w:val="24"/>
      <w:lang w:val="en-US" w:eastAsia="zh-CN" w:bidi="ar-SA"/>
    </w:rPr>
  </w:style>
  <w:style w:type="character" w:customStyle="1" w:styleId="231">
    <w:name w:val="正文首行缩进 Char Char Char Char Char"/>
    <w:autoRedefine/>
    <w:qFormat/>
    <w:uiPriority w:val="0"/>
    <w:rPr>
      <w:rFonts w:ascii="宋体"/>
      <w:kern w:val="2"/>
      <w:sz w:val="24"/>
      <w:lang w:val="zh-CN"/>
    </w:rPr>
  </w:style>
  <w:style w:type="character" w:customStyle="1" w:styleId="232">
    <w:name w:val="PI Char"/>
    <w:autoRedefine/>
    <w:qFormat/>
    <w:uiPriority w:val="0"/>
    <w:rPr>
      <w:rFonts w:ascii="宋体" w:hAnsi="宋体" w:eastAsia="宋体"/>
      <w:kern w:val="2"/>
      <w:sz w:val="24"/>
      <w:szCs w:val="24"/>
      <w:lang w:val="en-US" w:eastAsia="zh-CN" w:bidi="ar-SA"/>
    </w:rPr>
  </w:style>
  <w:style w:type="character" w:customStyle="1" w:styleId="233">
    <w:name w:val="Default Char"/>
    <w:link w:val="234"/>
    <w:autoRedefine/>
    <w:qFormat/>
    <w:uiPriority w:val="0"/>
    <w:rPr>
      <w:rFonts w:ascii="仿宋_GB2312" w:eastAsia="仿宋_GB2312" w:cs="仿宋_GB2312"/>
      <w:color w:val="000000"/>
      <w:sz w:val="24"/>
      <w:szCs w:val="24"/>
      <w:lang w:val="en-US" w:eastAsia="zh-CN" w:bidi="ar-SA"/>
    </w:rPr>
  </w:style>
  <w:style w:type="paragraph" w:customStyle="1" w:styleId="234">
    <w:name w:val="Default"/>
    <w:link w:val="23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autoRedefine/>
    <w:qFormat/>
    <w:uiPriority w:val="0"/>
    <w:rPr>
      <w:color w:val="333333"/>
    </w:rPr>
  </w:style>
  <w:style w:type="character" w:customStyle="1" w:styleId="236">
    <w:name w:val="列出段落 Char2"/>
    <w:autoRedefine/>
    <w:qFormat/>
    <w:uiPriority w:val="34"/>
    <w:rPr>
      <w:rFonts w:ascii="Calibri" w:hAnsi="Calibri"/>
      <w:kern w:val="2"/>
      <w:sz w:val="28"/>
    </w:rPr>
  </w:style>
  <w:style w:type="character" w:customStyle="1" w:styleId="237">
    <w:name w:val="mdeck"/>
    <w:autoRedefine/>
    <w:qFormat/>
    <w:uiPriority w:val="0"/>
    <w:rPr>
      <w:rFonts w:ascii="仿宋_GB2312" w:eastAsia="微软雅黑"/>
      <w:b/>
      <w:kern w:val="2"/>
      <w:sz w:val="32"/>
      <w:szCs w:val="32"/>
      <w:lang w:val="en-US" w:eastAsia="zh-CN" w:bidi="ar-SA"/>
    </w:rPr>
  </w:style>
  <w:style w:type="character" w:customStyle="1" w:styleId="238">
    <w:name w:val="unnamed11"/>
    <w:autoRedefine/>
    <w:qFormat/>
    <w:uiPriority w:val="0"/>
    <w:rPr>
      <w:sz w:val="20"/>
      <w:szCs w:val="20"/>
    </w:rPr>
  </w:style>
  <w:style w:type="character" w:customStyle="1" w:styleId="239">
    <w:name w:val="正文文本 Char2"/>
    <w:autoRedefine/>
    <w:semiHidden/>
    <w:qFormat/>
    <w:uiPriority w:val="99"/>
    <w:rPr>
      <w:rFonts w:ascii="Times New Roman" w:hAnsi="Times New Roman" w:eastAsia="宋体" w:cs="Times New Roman"/>
      <w:snapToGrid w:val="0"/>
      <w:kern w:val="0"/>
      <w:szCs w:val="24"/>
    </w:rPr>
  </w:style>
  <w:style w:type="character" w:customStyle="1" w:styleId="240">
    <w:name w:val="标书正文格式 Char"/>
    <w:autoRedefine/>
    <w:qFormat/>
    <w:uiPriority w:val="0"/>
    <w:rPr>
      <w:rFonts w:eastAsia="楷体_GB2312"/>
      <w:kern w:val="2"/>
      <w:sz w:val="24"/>
      <w:szCs w:val="24"/>
      <w:lang w:bidi="ar-SA"/>
    </w:rPr>
  </w:style>
  <w:style w:type="character" w:customStyle="1" w:styleId="241">
    <w:name w:val="Char Char11"/>
    <w:autoRedefine/>
    <w:qFormat/>
    <w:locked/>
    <w:uiPriority w:val="0"/>
    <w:rPr>
      <w:rFonts w:ascii="宋体" w:hAnsi="宋体" w:eastAsia="宋体"/>
      <w:b/>
      <w:kern w:val="2"/>
      <w:sz w:val="24"/>
      <w:szCs w:val="24"/>
      <w:lang w:val="en-US" w:eastAsia="zh-CN" w:bidi="ar-SA"/>
    </w:rPr>
  </w:style>
  <w:style w:type="character" w:customStyle="1" w:styleId="242">
    <w:name w:val="ca-131"/>
    <w:autoRedefine/>
    <w:qFormat/>
    <w:uiPriority w:val="0"/>
    <w:rPr>
      <w:rFonts w:hint="eastAsia" w:ascii="仿宋_GB2312" w:eastAsia="仿宋_GB2312"/>
      <w:b/>
      <w:bCs/>
      <w:color w:val="000000"/>
      <w:spacing w:val="-20"/>
      <w:sz w:val="24"/>
      <w:szCs w:val="24"/>
    </w:rPr>
  </w:style>
  <w:style w:type="character" w:customStyle="1" w:styleId="243">
    <w:name w:val="tw4winMark"/>
    <w:autoRedefine/>
    <w:qFormat/>
    <w:uiPriority w:val="0"/>
    <w:rPr>
      <w:rFonts w:ascii="Courier New" w:hAnsi="Courier New" w:cs="Courier New"/>
      <w:vanish/>
      <w:color w:val="800080"/>
      <w:sz w:val="24"/>
      <w:szCs w:val="24"/>
      <w:vertAlign w:val="subscript"/>
    </w:rPr>
  </w:style>
  <w:style w:type="character" w:customStyle="1" w:styleId="244">
    <w:name w:val="正文样式 Char"/>
    <w:link w:val="245"/>
    <w:autoRedefine/>
    <w:qFormat/>
    <w:uiPriority w:val="0"/>
    <w:rPr>
      <w:rFonts w:ascii="Calibri" w:hAnsi="Calibri"/>
      <w:sz w:val="24"/>
      <w:szCs w:val="24"/>
    </w:rPr>
  </w:style>
  <w:style w:type="paragraph" w:customStyle="1" w:styleId="245">
    <w:name w:val="正文样式"/>
    <w:basedOn w:val="1"/>
    <w:link w:val="244"/>
    <w:autoRedefine/>
    <w:qFormat/>
    <w:uiPriority w:val="0"/>
    <w:pPr>
      <w:adjustRightInd/>
      <w:spacing w:line="360" w:lineRule="auto"/>
      <w:ind w:firstLine="480" w:firstLineChars="200"/>
    </w:pPr>
    <w:rPr>
      <w:kern w:val="0"/>
      <w:sz w:val="24"/>
    </w:rPr>
  </w:style>
  <w:style w:type="character" w:customStyle="1" w:styleId="246">
    <w:name w:val="表正文 Char3"/>
    <w:autoRedefine/>
    <w:qFormat/>
    <w:uiPriority w:val="0"/>
    <w:rPr>
      <w:rFonts w:eastAsia="宋体"/>
    </w:rPr>
  </w:style>
  <w:style w:type="character" w:customStyle="1" w:styleId="247">
    <w:name w:val="H5 Char"/>
    <w:autoRedefine/>
    <w:qFormat/>
    <w:uiPriority w:val="0"/>
    <w:rPr>
      <w:b/>
      <w:bCs/>
      <w:kern w:val="2"/>
      <w:sz w:val="28"/>
      <w:szCs w:val="28"/>
    </w:rPr>
  </w:style>
  <w:style w:type="character" w:customStyle="1" w:styleId="248">
    <w:name w:val="Char Char3"/>
    <w:autoRedefine/>
    <w:qFormat/>
    <w:uiPriority w:val="0"/>
    <w:rPr>
      <w:rFonts w:eastAsia="宋体"/>
      <w:kern w:val="2"/>
      <w:sz w:val="21"/>
      <w:szCs w:val="24"/>
      <w:lang w:val="en-US" w:eastAsia="zh-CN" w:bidi="ar-SA"/>
    </w:rPr>
  </w:style>
  <w:style w:type="character" w:customStyle="1" w:styleId="249">
    <w:name w:val="正文 编号 Char"/>
    <w:autoRedefine/>
    <w:qFormat/>
    <w:uiPriority w:val="0"/>
    <w:rPr>
      <w:rFonts w:ascii="仿宋_GB2312" w:hAnsi="仿宋_GB2312" w:eastAsia="仿宋_GB2312"/>
      <w:kern w:val="2"/>
      <w:sz w:val="24"/>
      <w:lang w:bidi="ar-SA"/>
    </w:rPr>
  </w:style>
  <w:style w:type="character" w:customStyle="1" w:styleId="250">
    <w:name w:val="question-title2"/>
    <w:autoRedefine/>
    <w:qFormat/>
    <w:uiPriority w:val="6"/>
    <w:rPr>
      <w:rFonts w:ascii="Arial" w:hAnsi="Arial" w:eastAsia="黑体" w:cs="Arial"/>
      <w:snapToGrid w:val="0"/>
      <w:kern w:val="0"/>
      <w:szCs w:val="21"/>
    </w:rPr>
  </w:style>
  <w:style w:type="character" w:customStyle="1" w:styleId="251">
    <w:name w:val="gf正文1 Char Char"/>
    <w:link w:val="252"/>
    <w:autoRedefine/>
    <w:qFormat/>
    <w:uiPriority w:val="0"/>
    <w:rPr>
      <w:rFonts w:ascii="宋体" w:hAnsi="宋体" w:cs="宋体"/>
      <w:kern w:val="2"/>
      <w:sz w:val="24"/>
      <w:szCs w:val="24"/>
    </w:rPr>
  </w:style>
  <w:style w:type="paragraph" w:customStyle="1" w:styleId="252">
    <w:name w:val="gf正文1"/>
    <w:basedOn w:val="1"/>
    <w:link w:val="251"/>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autoRedefine/>
    <w:qFormat/>
    <w:uiPriority w:val="6"/>
    <w:rPr>
      <w:rFonts w:ascii="宋体" w:hAnsi="宋体"/>
      <w:kern w:val="1"/>
      <w:sz w:val="21"/>
    </w:rPr>
  </w:style>
  <w:style w:type="character" w:customStyle="1" w:styleId="254">
    <w:name w:val="正文缩进 Char3"/>
    <w:autoRedefine/>
    <w:qFormat/>
    <w:uiPriority w:val="0"/>
    <w:rPr>
      <w:rFonts w:ascii="宋体" w:eastAsia="宋体"/>
      <w:snapToGrid w:val="0"/>
      <w:color w:val="000000"/>
      <w:kern w:val="28"/>
      <w:sz w:val="28"/>
      <w:lang w:val="en-US" w:eastAsia="zh-CN" w:bidi="ar-SA"/>
    </w:rPr>
  </w:style>
  <w:style w:type="character" w:customStyle="1" w:styleId="255">
    <w:name w:val="列出段落 Char1"/>
    <w:link w:val="256"/>
    <w:autoRedefine/>
    <w:qFormat/>
    <w:uiPriority w:val="0"/>
    <w:rPr>
      <w:rFonts w:ascii="Calibri" w:hAnsi="Calibri"/>
      <w:sz w:val="24"/>
      <w:lang w:eastAsia="en-US"/>
    </w:rPr>
  </w:style>
  <w:style w:type="paragraph" w:customStyle="1" w:styleId="256">
    <w:name w:val="列表1"/>
    <w:basedOn w:val="1"/>
    <w:next w:val="257"/>
    <w:link w:val="255"/>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8">
    <w:name w:val="Char Char8"/>
    <w:autoRedefine/>
    <w:qFormat/>
    <w:uiPriority w:val="0"/>
    <w:rPr>
      <w:rFonts w:eastAsia="宋体"/>
      <w:b/>
      <w:sz w:val="24"/>
      <w:lang w:val="en-GB" w:eastAsia="zh-CN"/>
    </w:rPr>
  </w:style>
  <w:style w:type="character" w:customStyle="1" w:styleId="259">
    <w:name w:val="Normal Indent Char Char"/>
    <w:autoRedefine/>
    <w:qFormat/>
    <w:uiPriority w:val="0"/>
    <w:rPr>
      <w:rFonts w:eastAsia="宋体"/>
      <w:kern w:val="2"/>
      <w:sz w:val="21"/>
      <w:lang w:val="en-US" w:eastAsia="zh-CN" w:bidi="ar-SA"/>
    </w:rPr>
  </w:style>
  <w:style w:type="character" w:customStyle="1" w:styleId="260">
    <w:name w:val="列表段落 字符"/>
    <w:autoRedefine/>
    <w:qFormat/>
    <w:uiPriority w:val="99"/>
  </w:style>
  <w:style w:type="character" w:customStyle="1" w:styleId="261">
    <w:name w:val="Ò³Ã¼ Char Char1"/>
    <w:autoRedefine/>
    <w:qFormat/>
    <w:uiPriority w:val="0"/>
    <w:rPr>
      <w:rFonts w:eastAsia="宋体"/>
      <w:kern w:val="2"/>
      <w:sz w:val="18"/>
      <w:szCs w:val="18"/>
      <w:lang w:val="en-US" w:eastAsia="zh-CN" w:bidi="ar-SA"/>
    </w:rPr>
  </w:style>
  <w:style w:type="character" w:customStyle="1" w:styleId="262">
    <w:name w:val="方案正文 Char"/>
    <w:autoRedefine/>
    <w:qFormat/>
    <w:uiPriority w:val="0"/>
    <w:rPr>
      <w:rFonts w:ascii="仿宋_GB2312" w:eastAsia="仿宋_GB2312"/>
      <w:b/>
      <w:color w:val="000000"/>
      <w:kern w:val="2"/>
      <w:sz w:val="24"/>
      <w:lang w:val="en-US" w:eastAsia="zh-CN" w:bidi="ar-SA"/>
    </w:rPr>
  </w:style>
  <w:style w:type="character" w:customStyle="1" w:styleId="263">
    <w:name w:val="Char Char30"/>
    <w:autoRedefine/>
    <w:qFormat/>
    <w:uiPriority w:val="6"/>
    <w:rPr>
      <w:rFonts w:ascii="Arial" w:hAnsi="Arial" w:eastAsia="黑体"/>
      <w:kern w:val="1"/>
      <w:sz w:val="21"/>
      <w:szCs w:val="21"/>
    </w:rPr>
  </w:style>
  <w:style w:type="character" w:customStyle="1" w:styleId="264">
    <w:name w:val="正文文本缩进 字符1"/>
    <w:link w:val="24"/>
    <w:autoRedefine/>
    <w:qFormat/>
    <w:uiPriority w:val="0"/>
    <w:rPr>
      <w:rFonts w:ascii="宋体" w:hAnsi="宋体"/>
      <w:kern w:val="2"/>
      <w:sz w:val="24"/>
      <w:szCs w:val="24"/>
    </w:rPr>
  </w:style>
  <w:style w:type="character" w:customStyle="1" w:styleId="265">
    <w:name w:val="font01"/>
    <w:autoRedefine/>
    <w:qFormat/>
    <w:uiPriority w:val="0"/>
    <w:rPr>
      <w:rFonts w:hint="eastAsia" w:ascii="微软雅黑" w:hAnsi="微软雅黑" w:eastAsia="微软雅黑" w:cs="微软雅黑"/>
      <w:color w:val="000000"/>
      <w:sz w:val="20"/>
      <w:szCs w:val="20"/>
      <w:u w:val="none"/>
    </w:rPr>
  </w:style>
  <w:style w:type="character" w:customStyle="1" w:styleId="266">
    <w:name w:val="Char Char20"/>
    <w:autoRedefine/>
    <w:qFormat/>
    <w:uiPriority w:val="6"/>
    <w:rPr>
      <w:kern w:val="1"/>
      <w:sz w:val="24"/>
    </w:rPr>
  </w:style>
  <w:style w:type="character" w:customStyle="1" w:styleId="267">
    <w:name w:val="tw4winExternal"/>
    <w:autoRedefine/>
    <w:qFormat/>
    <w:uiPriority w:val="0"/>
    <w:rPr>
      <w:rFonts w:ascii="Courier New" w:hAnsi="Courier New" w:cs="Courier New"/>
      <w:color w:val="808080"/>
      <w:lang w:val="en-US" w:eastAsia="zh-CN"/>
    </w:rPr>
  </w:style>
  <w:style w:type="character" w:customStyle="1" w:styleId="268">
    <w:name w:val="标题 4 Char1"/>
    <w:autoRedefine/>
    <w:qFormat/>
    <w:uiPriority w:val="9"/>
    <w:rPr>
      <w:rFonts w:ascii="Cambria" w:hAnsi="Cambria" w:eastAsia="宋体" w:cs="Times New Roman"/>
      <w:b/>
      <w:bCs/>
      <w:kern w:val="2"/>
      <w:sz w:val="28"/>
      <w:szCs w:val="28"/>
    </w:rPr>
  </w:style>
  <w:style w:type="character" w:customStyle="1" w:styleId="269">
    <w:name w:val="批注文字 Char2"/>
    <w:autoRedefine/>
    <w:qFormat/>
    <w:uiPriority w:val="99"/>
    <w:rPr>
      <w:rFonts w:ascii="Times New Roman" w:hAnsi="Times New Roman" w:eastAsia="宋体" w:cs="Times New Roman"/>
      <w:snapToGrid w:val="0"/>
      <w:kern w:val="0"/>
      <w:szCs w:val="24"/>
    </w:rPr>
  </w:style>
  <w:style w:type="character" w:customStyle="1" w:styleId="270">
    <w:name w:val="正文文本 2 Char"/>
    <w:autoRedefine/>
    <w:qFormat/>
    <w:uiPriority w:val="0"/>
    <w:rPr>
      <w:rFonts w:eastAsia="宋体"/>
      <w:kern w:val="2"/>
      <w:sz w:val="21"/>
      <w:szCs w:val="24"/>
      <w:lang w:val="en-US" w:eastAsia="zh-CN" w:bidi="ar-SA"/>
    </w:rPr>
  </w:style>
  <w:style w:type="character" w:customStyle="1" w:styleId="271">
    <w:name w:val="Ò³Ã¼ Char Char"/>
    <w:autoRedefine/>
    <w:qFormat/>
    <w:uiPriority w:val="0"/>
    <w:rPr>
      <w:rFonts w:eastAsia="宋体"/>
      <w:kern w:val="2"/>
      <w:sz w:val="18"/>
      <w:lang w:val="en-US" w:eastAsia="zh-CN" w:bidi="ar-SA"/>
    </w:rPr>
  </w:style>
  <w:style w:type="character" w:customStyle="1" w:styleId="272">
    <w:name w:val="message1"/>
    <w:autoRedefine/>
    <w:qFormat/>
    <w:uiPriority w:val="0"/>
    <w:rPr>
      <w:rFonts w:hint="default" w:ascii="Tahoma" w:hAnsi="Tahoma" w:cs="Tahoma"/>
      <w:sz w:val="18"/>
      <w:szCs w:val="18"/>
    </w:rPr>
  </w:style>
  <w:style w:type="character" w:customStyle="1" w:styleId="273">
    <w:name w:val="Char Char23"/>
    <w:autoRedefine/>
    <w:qFormat/>
    <w:uiPriority w:val="6"/>
    <w:rPr>
      <w:color w:val="0000FF"/>
      <w:sz w:val="21"/>
    </w:rPr>
  </w:style>
  <w:style w:type="character" w:customStyle="1" w:styleId="274">
    <w:name w:val="批注框文本 字符"/>
    <w:autoRedefine/>
    <w:qFormat/>
    <w:uiPriority w:val="0"/>
    <w:rPr>
      <w:rFonts w:ascii="Arial" w:hAnsi="Arial" w:eastAsia="黑体" w:cs="Arial"/>
      <w:snapToGrid w:val="0"/>
      <w:kern w:val="0"/>
      <w:sz w:val="18"/>
      <w:szCs w:val="18"/>
    </w:rPr>
  </w:style>
  <w:style w:type="character" w:customStyle="1" w:styleId="275">
    <w:name w:val="纯文本 Char2"/>
    <w:autoRedefine/>
    <w:semiHidden/>
    <w:qFormat/>
    <w:uiPriority w:val="99"/>
    <w:rPr>
      <w:rFonts w:ascii="宋体" w:hAnsi="Courier New" w:eastAsia="宋体" w:cs="Courier New"/>
    </w:rPr>
  </w:style>
  <w:style w:type="character" w:customStyle="1" w:styleId="276">
    <w:name w:val="Char Char25"/>
    <w:autoRedefine/>
    <w:qFormat/>
    <w:uiPriority w:val="6"/>
    <w:rPr>
      <w:rFonts w:ascii="宋体" w:hAnsi="宋体"/>
      <w:kern w:val="1"/>
      <w:sz w:val="24"/>
      <w:lang w:val="zh-CN"/>
    </w:rPr>
  </w:style>
  <w:style w:type="character" w:customStyle="1" w:styleId="277">
    <w:name w:val="Char Char411"/>
    <w:autoRedefine/>
    <w:qFormat/>
    <w:uiPriority w:val="0"/>
    <w:rPr>
      <w:rFonts w:eastAsia="宋体"/>
      <w:b/>
      <w:sz w:val="24"/>
      <w:lang w:val="en-GB" w:eastAsia="zh-CN" w:bidi="ar-SA"/>
    </w:rPr>
  </w:style>
  <w:style w:type="character" w:customStyle="1" w:styleId="278">
    <w:name w:val="Heading 7 Char"/>
    <w:autoRedefine/>
    <w:qFormat/>
    <w:locked/>
    <w:uiPriority w:val="0"/>
    <w:rPr>
      <w:rFonts w:ascii="宋体" w:hAnsi="宋体" w:eastAsia="宋体"/>
      <w:b/>
      <w:bCs/>
      <w:kern w:val="2"/>
      <w:sz w:val="24"/>
      <w:szCs w:val="24"/>
      <w:lang w:val="en-US" w:eastAsia="zh-CN" w:bidi="ar-SA"/>
    </w:rPr>
  </w:style>
  <w:style w:type="character" w:customStyle="1" w:styleId="279">
    <w:name w:val="此正文 Char"/>
    <w:link w:val="280"/>
    <w:autoRedefine/>
    <w:qFormat/>
    <w:uiPriority w:val="0"/>
    <w:rPr>
      <w:kern w:val="2"/>
      <w:sz w:val="24"/>
      <w:szCs w:val="24"/>
    </w:rPr>
  </w:style>
  <w:style w:type="paragraph" w:customStyle="1" w:styleId="280">
    <w:name w:val="此正文"/>
    <w:basedOn w:val="1"/>
    <w:link w:val="279"/>
    <w:autoRedefine/>
    <w:qFormat/>
    <w:uiPriority w:val="0"/>
    <w:pPr>
      <w:adjustRightInd/>
      <w:spacing w:line="360" w:lineRule="auto"/>
      <w:ind w:firstLine="200" w:firstLineChars="200"/>
    </w:pPr>
    <w:rPr>
      <w:sz w:val="24"/>
    </w:rPr>
  </w:style>
  <w:style w:type="character" w:customStyle="1" w:styleId="281">
    <w:name w:val="Char Char2"/>
    <w:autoRedefine/>
    <w:qFormat/>
    <w:uiPriority w:val="0"/>
    <w:rPr>
      <w:rFonts w:eastAsia="宋体"/>
      <w:b/>
      <w:bCs/>
      <w:kern w:val="2"/>
      <w:sz w:val="21"/>
      <w:szCs w:val="24"/>
      <w:lang w:val="en-US" w:eastAsia="zh-CN" w:bidi="ar-SA"/>
    </w:rPr>
  </w:style>
  <w:style w:type="character" w:customStyle="1" w:styleId="282">
    <w:name w:val="标题 1 字符1"/>
    <w:link w:val="2"/>
    <w:autoRedefine/>
    <w:qFormat/>
    <w:uiPriority w:val="9"/>
    <w:rPr>
      <w:b/>
      <w:bCs/>
      <w:kern w:val="44"/>
      <w:sz w:val="44"/>
      <w:szCs w:val="44"/>
    </w:rPr>
  </w:style>
  <w:style w:type="character" w:customStyle="1" w:styleId="283">
    <w:name w:val="Footer-Even Char1"/>
    <w:autoRedefine/>
    <w:qFormat/>
    <w:uiPriority w:val="0"/>
    <w:rPr>
      <w:rFonts w:eastAsia="宋体"/>
      <w:kern w:val="2"/>
      <w:sz w:val="18"/>
      <w:szCs w:val="18"/>
      <w:lang w:val="en-US" w:eastAsia="zh-CN" w:bidi="ar-SA"/>
    </w:rPr>
  </w:style>
  <w:style w:type="character" w:customStyle="1" w:styleId="284">
    <w:name w:val="Char Char29"/>
    <w:autoRedefine/>
    <w:qFormat/>
    <w:uiPriority w:val="6"/>
    <w:rPr>
      <w:rFonts w:ascii="Arial" w:hAnsi="Arial" w:eastAsia="微软雅黑"/>
      <w:b/>
      <w:kern w:val="1"/>
      <w:sz w:val="44"/>
      <w:szCs w:val="32"/>
      <w:lang w:val="en-US" w:eastAsia="zh-CN" w:bidi="ar-SA"/>
    </w:rPr>
  </w:style>
  <w:style w:type="character" w:customStyle="1" w:styleId="285">
    <w:name w:val="标题 字符"/>
    <w:link w:val="58"/>
    <w:autoRedefine/>
    <w:qFormat/>
    <w:uiPriority w:val="10"/>
    <w:rPr>
      <w:b/>
      <w:sz w:val="24"/>
      <w:lang w:val="en-GB"/>
    </w:rPr>
  </w:style>
  <w:style w:type="character" w:customStyle="1" w:styleId="286">
    <w:name w:val="font81"/>
    <w:autoRedefine/>
    <w:qFormat/>
    <w:uiPriority w:val="0"/>
    <w:rPr>
      <w:rFonts w:ascii="微软雅黑" w:hAnsi="微软雅黑" w:eastAsia="微软雅黑" w:cs="微软雅黑"/>
      <w:color w:val="000000"/>
      <w:sz w:val="20"/>
      <w:szCs w:val="20"/>
      <w:u w:val="none"/>
    </w:rPr>
  </w:style>
  <w:style w:type="character" w:customStyle="1" w:styleId="287">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8">
    <w:name w:val="t21"/>
    <w:autoRedefine/>
    <w:qFormat/>
    <w:uiPriority w:val="0"/>
    <w:rPr>
      <w:rFonts w:ascii="仿宋_GB2312" w:eastAsia="微软雅黑"/>
      <w:b/>
      <w:kern w:val="2"/>
      <w:sz w:val="23"/>
      <w:szCs w:val="23"/>
      <w:lang w:val="en-US" w:eastAsia="zh-CN" w:bidi="ar-SA"/>
    </w:rPr>
  </w:style>
  <w:style w:type="character" w:customStyle="1" w:styleId="289">
    <w:name w:val="样式8 Char"/>
    <w:autoRedefine/>
    <w:qFormat/>
    <w:uiPriority w:val="0"/>
    <w:rPr>
      <w:rFonts w:ascii="仿宋_GB2312" w:hAnsi="宋体" w:eastAsia="仿宋_GB2312"/>
      <w:b/>
      <w:bCs/>
      <w:kern w:val="2"/>
      <w:sz w:val="24"/>
      <w:szCs w:val="24"/>
    </w:rPr>
  </w:style>
  <w:style w:type="character" w:customStyle="1" w:styleId="290">
    <w:name w:val="表格 Char Char"/>
    <w:autoRedefine/>
    <w:qFormat/>
    <w:uiPriority w:val="0"/>
    <w:rPr>
      <w:rFonts w:ascii="宋体" w:hAnsi="宋体" w:eastAsia="宋体"/>
      <w:lang w:bidi="ar-SA"/>
    </w:rPr>
  </w:style>
  <w:style w:type="character" w:customStyle="1" w:styleId="291">
    <w:name w:val="正文文本 字符1"/>
    <w:autoRedefine/>
    <w:qFormat/>
    <w:uiPriority w:val="0"/>
    <w:rPr>
      <w:rFonts w:ascii="Calibri" w:hAnsi="Calibri" w:eastAsia="黑体" w:cs="Arial"/>
      <w:snapToGrid w:val="0"/>
      <w:kern w:val="2"/>
      <w:sz w:val="28"/>
      <w:szCs w:val="21"/>
    </w:rPr>
  </w:style>
  <w:style w:type="character" w:customStyle="1" w:styleId="292">
    <w:name w:val="标题 5 字符"/>
    <w:link w:val="7"/>
    <w:autoRedefine/>
    <w:qFormat/>
    <w:uiPriority w:val="9"/>
    <w:rPr>
      <w:b/>
      <w:bCs/>
      <w:kern w:val="2"/>
      <w:sz w:val="28"/>
      <w:szCs w:val="28"/>
    </w:rPr>
  </w:style>
  <w:style w:type="character" w:customStyle="1" w:styleId="293">
    <w:name w:val="标题 6 Char1"/>
    <w:autoRedefine/>
    <w:qFormat/>
    <w:uiPriority w:val="0"/>
    <w:rPr>
      <w:rFonts w:ascii="Arial" w:hAnsi="Arial" w:eastAsia="黑体" w:cs="Times New Roman"/>
      <w:b/>
      <w:sz w:val="24"/>
      <w:szCs w:val="20"/>
      <w:lang w:bidi="ar-SA"/>
    </w:rPr>
  </w:style>
  <w:style w:type="character" w:customStyle="1" w:styleId="294">
    <w:name w:val="带编号样式 Char"/>
    <w:autoRedefine/>
    <w:qFormat/>
    <w:uiPriority w:val="0"/>
    <w:rPr>
      <w:rFonts w:ascii="仿宋_GB2312" w:eastAsia="仿宋_GB2312"/>
      <w:color w:val="000000"/>
      <w:sz w:val="24"/>
      <w:lang w:bidi="ar-SA"/>
    </w:rPr>
  </w:style>
  <w:style w:type="character" w:customStyle="1" w:styleId="295">
    <w:name w:val="unnamed31"/>
    <w:autoRedefine/>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autoRedefine/>
    <w:qFormat/>
    <w:uiPriority w:val="0"/>
    <w:rPr>
      <w:rFonts w:ascii="宋体" w:eastAsia="宋体"/>
      <w:kern w:val="2"/>
      <w:sz w:val="24"/>
      <w:szCs w:val="24"/>
      <w:lang w:val="zh-CN" w:bidi="ar-SA"/>
    </w:rPr>
  </w:style>
  <w:style w:type="character" w:customStyle="1" w:styleId="297">
    <w:name w:val="称呼 字符"/>
    <w:link w:val="20"/>
    <w:autoRedefine/>
    <w:qFormat/>
    <w:uiPriority w:val="0"/>
    <w:rPr>
      <w:rFonts w:ascii="仿宋_GB2312" w:eastAsia="仿宋_GB2312"/>
      <w:kern w:val="2"/>
      <w:sz w:val="28"/>
    </w:rPr>
  </w:style>
  <w:style w:type="character" w:customStyle="1" w:styleId="298">
    <w:name w:val="文本正文 Char Char"/>
    <w:autoRedefine/>
    <w:qFormat/>
    <w:locked/>
    <w:uiPriority w:val="0"/>
    <w:rPr>
      <w:sz w:val="24"/>
      <w:lang w:bidi="ar-SA"/>
    </w:rPr>
  </w:style>
  <w:style w:type="character" w:customStyle="1" w:styleId="299">
    <w:name w:val="正文缩进 字符"/>
    <w:autoRedefine/>
    <w:qFormat/>
    <w:uiPriority w:val="0"/>
    <w:rPr>
      <w:rFonts w:ascii="宋体" w:eastAsia="宋体"/>
      <w:snapToGrid w:val="0"/>
      <w:color w:val="000000"/>
      <w:kern w:val="28"/>
      <w:sz w:val="28"/>
      <w:lang w:val="en-US" w:eastAsia="zh-CN" w:bidi="ar-SA"/>
    </w:rPr>
  </w:style>
  <w:style w:type="character" w:customStyle="1" w:styleId="300">
    <w:name w:val="HTML 预设格式 字符"/>
    <w:link w:val="56"/>
    <w:autoRedefine/>
    <w:qFormat/>
    <w:uiPriority w:val="0"/>
    <w:rPr>
      <w:rFonts w:ascii="黑体" w:hAnsi="Courier New" w:eastAsia="黑体"/>
    </w:rPr>
  </w:style>
  <w:style w:type="character" w:customStyle="1" w:styleId="301">
    <w:name w:val="正文文本 2 字符1"/>
    <w:link w:val="55"/>
    <w:autoRedefine/>
    <w:qFormat/>
    <w:uiPriority w:val="0"/>
    <w:rPr>
      <w:kern w:val="2"/>
      <w:sz w:val="21"/>
      <w:szCs w:val="24"/>
    </w:rPr>
  </w:style>
  <w:style w:type="character" w:customStyle="1" w:styleId="302">
    <w:name w:val="样式 样式 标题 4h4H4Fab-4T5Ref Heading 1rh1Heading sqlsect 1.2.3.... +... Char"/>
    <w:link w:val="303"/>
    <w:autoRedefine/>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autoRedefine/>
    <w:qFormat/>
    <w:uiPriority w:val="0"/>
    <w:pPr>
      <w:tabs>
        <w:tab w:val="left" w:pos="2356"/>
      </w:tabs>
    </w:pPr>
  </w:style>
  <w:style w:type="paragraph" w:customStyle="1" w:styleId="304">
    <w:name w:val="样式 标题 4h4H4Fab-4T5Ref Heading 1rh1Heading sqlsect 1.2.3...."/>
    <w:basedOn w:val="6"/>
    <w:link w:val="412"/>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autoRedefine/>
    <w:qFormat/>
    <w:uiPriority w:val="0"/>
    <w:rPr>
      <w:rFonts w:ascii="宋体" w:eastAsia="宋体"/>
      <w:snapToGrid w:val="0"/>
      <w:color w:val="000000"/>
      <w:kern w:val="28"/>
      <w:sz w:val="28"/>
      <w:lang w:val="en-US" w:eastAsia="zh-CN" w:bidi="ar-SA"/>
    </w:rPr>
  </w:style>
  <w:style w:type="character" w:customStyle="1" w:styleId="306">
    <w:name w:val="标题 7 字符"/>
    <w:link w:val="9"/>
    <w:autoRedefine/>
    <w:qFormat/>
    <w:uiPriority w:val="0"/>
    <w:rPr>
      <w:b/>
      <w:bCs/>
      <w:kern w:val="2"/>
      <w:sz w:val="24"/>
      <w:szCs w:val="24"/>
    </w:rPr>
  </w:style>
  <w:style w:type="character" w:customStyle="1" w:styleId="307">
    <w:name w:val="正文文本缩进 2 字符"/>
    <w:link w:val="36"/>
    <w:autoRedefine/>
    <w:qFormat/>
    <w:uiPriority w:val="0"/>
    <w:rPr>
      <w:rFonts w:ascii="宋体"/>
      <w:sz w:val="28"/>
    </w:rPr>
  </w:style>
  <w:style w:type="character" w:customStyle="1" w:styleId="308">
    <w:name w:val="Char Char5"/>
    <w:autoRedefine/>
    <w:qFormat/>
    <w:uiPriority w:val="0"/>
    <w:rPr>
      <w:rFonts w:ascii="宋体" w:hAnsi="Courier New" w:eastAsia="宋体"/>
      <w:kern w:val="2"/>
      <w:sz w:val="21"/>
      <w:lang w:val="en-US" w:eastAsia="zh-CN"/>
    </w:rPr>
  </w:style>
  <w:style w:type="character" w:customStyle="1" w:styleId="309">
    <w:name w:val="脚注文本 字符"/>
    <w:link w:val="49"/>
    <w:autoRedefine/>
    <w:qFormat/>
    <w:uiPriority w:val="0"/>
    <w:rPr>
      <w:color w:val="0000FF"/>
      <w:sz w:val="21"/>
    </w:rPr>
  </w:style>
  <w:style w:type="character" w:customStyle="1" w:styleId="310">
    <w:name w:val="称呼 Char1"/>
    <w:autoRedefine/>
    <w:qFormat/>
    <w:uiPriority w:val="0"/>
    <w:rPr>
      <w:rFonts w:ascii="Times New Roman" w:hAnsi="Times New Roman" w:eastAsia="宋体" w:cs="Times New Roman"/>
      <w:szCs w:val="24"/>
    </w:rPr>
  </w:style>
  <w:style w:type="character" w:customStyle="1" w:styleId="311">
    <w:name w:val="正文1 Char"/>
    <w:autoRedefine/>
    <w:qFormat/>
    <w:uiPriority w:val="0"/>
    <w:rPr>
      <w:rFonts w:ascii="宋体" w:eastAsia="宋体"/>
      <w:snapToGrid w:val="0"/>
      <w:color w:val="000000"/>
      <w:kern w:val="28"/>
      <w:sz w:val="28"/>
      <w:lang w:val="en-US" w:eastAsia="zh-CN" w:bidi="ar-SA"/>
    </w:rPr>
  </w:style>
  <w:style w:type="character" w:customStyle="1" w:styleId="312">
    <w:name w:val="正文缩进 Char1"/>
    <w:autoRedefine/>
    <w:qFormat/>
    <w:uiPriority w:val="0"/>
    <w:rPr>
      <w:rFonts w:ascii="宋体" w:eastAsia="宋体"/>
      <w:snapToGrid w:val="0"/>
      <w:color w:val="000000"/>
      <w:kern w:val="28"/>
      <w:sz w:val="28"/>
      <w:lang w:val="en-US" w:eastAsia="zh-CN" w:bidi="ar-SA"/>
    </w:rPr>
  </w:style>
  <w:style w:type="character" w:customStyle="1" w:styleId="313">
    <w:name w:val="font21"/>
    <w:autoRedefine/>
    <w:qFormat/>
    <w:uiPriority w:val="0"/>
    <w:rPr>
      <w:rFonts w:hint="eastAsia" w:ascii="宋体" w:hAnsi="宋体" w:eastAsia="宋体"/>
      <w:kern w:val="2"/>
      <w:sz w:val="28"/>
      <w:szCs w:val="28"/>
      <w:lang w:val="en-US" w:eastAsia="zh-CN" w:bidi="ar-SA"/>
    </w:rPr>
  </w:style>
  <w:style w:type="character" w:customStyle="1" w:styleId="314">
    <w:name w:val="Char Char26"/>
    <w:autoRedefine/>
    <w:qFormat/>
    <w:uiPriority w:val="6"/>
    <w:rPr>
      <w:kern w:val="1"/>
      <w:sz w:val="21"/>
      <w:szCs w:val="24"/>
    </w:rPr>
  </w:style>
  <w:style w:type="character" w:customStyle="1" w:styleId="315">
    <w:name w:val="Item List Char"/>
    <w:link w:val="316"/>
    <w:autoRedefine/>
    <w:qFormat/>
    <w:uiPriority w:val="0"/>
    <w:rPr>
      <w:rFonts w:ascii="Arial"/>
      <w:bCs/>
      <w:sz w:val="21"/>
      <w:szCs w:val="21"/>
      <w:lang w:val="en-US" w:eastAsia="zh-CN" w:bidi="ar-SA"/>
    </w:rPr>
  </w:style>
  <w:style w:type="paragraph" w:customStyle="1" w:styleId="316">
    <w:name w:val="Item List"/>
    <w:link w:val="315"/>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autoRedefine/>
    <w:qFormat/>
    <w:uiPriority w:val="0"/>
    <w:rPr>
      <w:rFonts w:ascii="Times New Roman" w:hAnsi="Times New Roman" w:eastAsia="宋体" w:cs="Times New Roman"/>
      <w:sz w:val="18"/>
      <w:szCs w:val="18"/>
    </w:rPr>
  </w:style>
  <w:style w:type="character" w:customStyle="1" w:styleId="318">
    <w:name w:val="纯文本 Char1"/>
    <w:link w:val="319"/>
    <w:autoRedefine/>
    <w:qFormat/>
    <w:uiPriority w:val="0"/>
    <w:rPr>
      <w:rFonts w:ascii="宋体" w:hAnsi="Courier New"/>
    </w:rPr>
  </w:style>
  <w:style w:type="paragraph" w:customStyle="1" w:styleId="319">
    <w:name w:val="纯文本1"/>
    <w:basedOn w:val="1"/>
    <w:link w:val="318"/>
    <w:autoRedefine/>
    <w:qFormat/>
    <w:uiPriority w:val="0"/>
    <w:pPr>
      <w:adjustRightInd/>
    </w:pPr>
    <w:rPr>
      <w:rFonts w:ascii="宋体" w:hAnsi="Courier New"/>
      <w:kern w:val="0"/>
      <w:sz w:val="20"/>
      <w:szCs w:val="20"/>
    </w:rPr>
  </w:style>
  <w:style w:type="character" w:customStyle="1" w:styleId="320">
    <w:name w:val="正文文本首行缩进 字符"/>
    <w:link w:val="60"/>
    <w:autoRedefine/>
    <w:qFormat/>
    <w:uiPriority w:val="0"/>
    <w:rPr>
      <w:rFonts w:ascii="宋体"/>
      <w:kern w:val="2"/>
      <w:sz w:val="24"/>
      <w:lang w:val="zh-CN"/>
    </w:rPr>
  </w:style>
  <w:style w:type="character" w:customStyle="1" w:styleId="321">
    <w:name w:val="h3 Char"/>
    <w:autoRedefine/>
    <w:qFormat/>
    <w:uiPriority w:val="0"/>
    <w:rPr>
      <w:rFonts w:eastAsia="宋体"/>
      <w:b/>
      <w:kern w:val="2"/>
      <w:sz w:val="32"/>
      <w:lang w:val="en-US" w:eastAsia="zh-CN" w:bidi="ar-SA"/>
    </w:rPr>
  </w:style>
  <w:style w:type="character" w:customStyle="1" w:styleId="322">
    <w:name w:val="dandyren_title1"/>
    <w:autoRedefine/>
    <w:qFormat/>
    <w:uiPriority w:val="0"/>
    <w:rPr>
      <w:b/>
      <w:bCs/>
      <w:color w:val="FF6633"/>
      <w:sz w:val="18"/>
      <w:szCs w:val="18"/>
    </w:rPr>
  </w:style>
  <w:style w:type="character" w:customStyle="1" w:styleId="323">
    <w:name w:val="Char Char31"/>
    <w:autoRedefine/>
    <w:qFormat/>
    <w:uiPriority w:val="6"/>
    <w:rPr>
      <w:rFonts w:ascii="Arial" w:hAnsi="Arial" w:eastAsia="黑体"/>
      <w:kern w:val="1"/>
      <w:sz w:val="24"/>
      <w:szCs w:val="24"/>
    </w:rPr>
  </w:style>
  <w:style w:type="character" w:customStyle="1" w:styleId="324">
    <w:name w:val="h Char1"/>
    <w:autoRedefine/>
    <w:qFormat/>
    <w:uiPriority w:val="0"/>
    <w:rPr>
      <w:sz w:val="18"/>
      <w:szCs w:val="18"/>
    </w:rPr>
  </w:style>
  <w:style w:type="character" w:customStyle="1" w:styleId="325">
    <w:name w:val="solutionfonts"/>
    <w:autoRedefine/>
    <w:qFormat/>
    <w:uiPriority w:val="0"/>
  </w:style>
  <w:style w:type="character" w:customStyle="1" w:styleId="326">
    <w:name w:val="标题 4 字符1"/>
    <w:link w:val="6"/>
    <w:autoRedefine/>
    <w:qFormat/>
    <w:uiPriority w:val="9"/>
    <w:rPr>
      <w:rFonts w:ascii="Arial" w:hAnsi="Arial" w:eastAsia="黑体"/>
      <w:b/>
      <w:bCs/>
      <w:kern w:val="2"/>
      <w:sz w:val="28"/>
      <w:szCs w:val="28"/>
      <w:lang w:val="zh-CN"/>
    </w:rPr>
  </w:style>
  <w:style w:type="character" w:customStyle="1" w:styleId="327">
    <w:name w:val="首行缩进 Char"/>
    <w:autoRedefine/>
    <w:qFormat/>
    <w:uiPriority w:val="0"/>
    <w:rPr>
      <w:rFonts w:ascii="宋体" w:eastAsia="宋体"/>
      <w:kern w:val="2"/>
      <w:sz w:val="24"/>
      <w:lang w:val="en-US" w:eastAsia="zh-CN" w:bidi="ar-SA"/>
    </w:rPr>
  </w:style>
  <w:style w:type="character" w:customStyle="1" w:styleId="328">
    <w:name w:val="Char Char52"/>
    <w:autoRedefine/>
    <w:qFormat/>
    <w:uiPriority w:val="0"/>
    <w:rPr>
      <w:rFonts w:ascii="宋体" w:hAnsi="Courier New" w:eastAsia="宋体"/>
      <w:kern w:val="2"/>
      <w:sz w:val="21"/>
      <w:lang w:val="en-US" w:eastAsia="zh-CN"/>
    </w:rPr>
  </w:style>
  <w:style w:type="character" w:customStyle="1" w:styleId="329">
    <w:name w:val="正文文本 3 字符"/>
    <w:link w:val="21"/>
    <w:autoRedefine/>
    <w:qFormat/>
    <w:uiPriority w:val="0"/>
    <w:rPr>
      <w:kern w:val="2"/>
      <w:sz w:val="21"/>
    </w:rPr>
  </w:style>
  <w:style w:type="character" w:customStyle="1" w:styleId="330">
    <w:name w:val="font31"/>
    <w:autoRedefine/>
    <w:qFormat/>
    <w:uiPriority w:val="0"/>
    <w:rPr>
      <w:rFonts w:hint="eastAsia" w:ascii="仿宋" w:hAnsi="仿宋" w:eastAsia="仿宋" w:cs="仿宋"/>
      <w:color w:val="000000"/>
      <w:sz w:val="20"/>
      <w:szCs w:val="20"/>
      <w:u w:val="none"/>
    </w:rPr>
  </w:style>
  <w:style w:type="character" w:customStyle="1" w:styleId="331">
    <w:name w:val="正文说明 Char"/>
    <w:link w:val="332"/>
    <w:autoRedefine/>
    <w:qFormat/>
    <w:uiPriority w:val="0"/>
    <w:rPr>
      <w:sz w:val="24"/>
      <w:szCs w:val="24"/>
    </w:rPr>
  </w:style>
  <w:style w:type="paragraph" w:customStyle="1" w:styleId="332">
    <w:name w:val="正文说明"/>
    <w:basedOn w:val="1"/>
    <w:link w:val="331"/>
    <w:autoRedefine/>
    <w:qFormat/>
    <w:uiPriority w:val="0"/>
    <w:pPr>
      <w:adjustRightInd/>
      <w:spacing w:line="360" w:lineRule="auto"/>
    </w:pPr>
    <w:rPr>
      <w:kern w:val="0"/>
      <w:sz w:val="24"/>
    </w:rPr>
  </w:style>
  <w:style w:type="character" w:customStyle="1" w:styleId="333">
    <w:name w:val="脚注文本 Char1"/>
    <w:autoRedefine/>
    <w:qFormat/>
    <w:uiPriority w:val="0"/>
    <w:rPr>
      <w:rFonts w:ascii="Times New Roman" w:hAnsi="Times New Roman" w:eastAsia="宋体" w:cs="Times New Roman"/>
      <w:sz w:val="18"/>
      <w:szCs w:val="18"/>
    </w:rPr>
  </w:style>
  <w:style w:type="character" w:customStyle="1" w:styleId="334">
    <w:name w:val="Char Char1211"/>
    <w:autoRedefine/>
    <w:qFormat/>
    <w:uiPriority w:val="0"/>
    <w:rPr>
      <w:rFonts w:ascii="仿宋_GB2312" w:eastAsia="仿宋_GB2312"/>
      <w:b/>
      <w:bCs/>
      <w:kern w:val="2"/>
      <w:sz w:val="24"/>
      <w:szCs w:val="24"/>
      <w:lang w:val="zh-CN" w:eastAsia="zh-CN" w:bidi="ar-SA"/>
    </w:rPr>
  </w:style>
  <w:style w:type="character" w:customStyle="1" w:styleId="335">
    <w:name w:val="标题 Char"/>
    <w:autoRedefine/>
    <w:qFormat/>
    <w:uiPriority w:val="0"/>
    <w:rPr>
      <w:rFonts w:eastAsia="宋体"/>
      <w:b/>
      <w:sz w:val="24"/>
      <w:lang w:val="en-GB" w:eastAsia="zh-CN" w:bidi="ar-SA"/>
    </w:rPr>
  </w:style>
  <w:style w:type="character" w:customStyle="1" w:styleId="336">
    <w:name w:val="Char Char35"/>
    <w:autoRedefine/>
    <w:qFormat/>
    <w:uiPriority w:val="6"/>
    <w:rPr>
      <w:rFonts w:ascii="Arial" w:hAnsi="Arial" w:eastAsia="黑体"/>
      <w:b/>
      <w:kern w:val="1"/>
      <w:sz w:val="28"/>
      <w:szCs w:val="28"/>
      <w:lang w:val="zh-CN"/>
    </w:rPr>
  </w:style>
  <w:style w:type="character" w:customStyle="1" w:styleId="337">
    <w:name w:val="纯文本 Char Char Char"/>
    <w:autoRedefine/>
    <w:qFormat/>
    <w:uiPriority w:val="0"/>
    <w:rPr>
      <w:rFonts w:ascii="宋体" w:hAnsi="Courier New" w:eastAsia="宋体"/>
      <w:kern w:val="2"/>
      <w:sz w:val="21"/>
      <w:lang w:val="en-US" w:eastAsia="zh-CN" w:bidi="ar-SA"/>
    </w:rPr>
  </w:style>
  <w:style w:type="character" w:customStyle="1" w:styleId="338">
    <w:name w:val="Table Text Char"/>
    <w:link w:val="339"/>
    <w:autoRedefine/>
    <w:qFormat/>
    <w:uiPriority w:val="0"/>
    <w:rPr>
      <w:sz w:val="24"/>
      <w:szCs w:val="24"/>
    </w:rPr>
  </w:style>
  <w:style w:type="paragraph" w:customStyle="1" w:styleId="339">
    <w:name w:val="Table Text"/>
    <w:basedOn w:val="1"/>
    <w:link w:val="338"/>
    <w:autoRedefine/>
    <w:qFormat/>
    <w:uiPriority w:val="0"/>
    <w:pPr>
      <w:widowControl/>
      <w:spacing w:before="60" w:after="60"/>
      <w:jc w:val="left"/>
    </w:pPr>
    <w:rPr>
      <w:kern w:val="0"/>
      <w:sz w:val="24"/>
    </w:rPr>
  </w:style>
  <w:style w:type="character" w:customStyle="1" w:styleId="340">
    <w:name w:val="正文1 Char1"/>
    <w:autoRedefine/>
    <w:qFormat/>
    <w:uiPriority w:val="0"/>
    <w:rPr>
      <w:rFonts w:ascii="仿宋_GB2312" w:hAnsi="Courier New" w:eastAsia="仿宋_GB2312"/>
      <w:kern w:val="28"/>
      <w:sz w:val="24"/>
      <w:szCs w:val="24"/>
      <w:lang w:val="en-US" w:eastAsia="zh-CN"/>
    </w:rPr>
  </w:style>
  <w:style w:type="character" w:customStyle="1" w:styleId="341">
    <w:name w:val="页脚 Char1"/>
    <w:autoRedefine/>
    <w:qFormat/>
    <w:uiPriority w:val="0"/>
    <w:rPr>
      <w:rFonts w:eastAsia="宋体"/>
      <w:kern w:val="2"/>
      <w:sz w:val="18"/>
      <w:szCs w:val="18"/>
      <w:lang w:val="en-US" w:eastAsia="zh-CN" w:bidi="ar-SA"/>
    </w:rPr>
  </w:style>
  <w:style w:type="character" w:customStyle="1" w:styleId="342">
    <w:name w:val="Bold"/>
    <w:autoRedefine/>
    <w:qFormat/>
    <w:uiPriority w:val="0"/>
    <w:rPr>
      <w:rFonts w:ascii="Arial" w:hAnsi="Arial" w:eastAsia="黑体" w:cs="Times New Roman"/>
      <w:b/>
      <w:kern w:val="2"/>
      <w:sz w:val="32"/>
      <w:szCs w:val="32"/>
      <w:lang w:val="en-US" w:eastAsia="zh-CN" w:bidi="ar-SA"/>
    </w:rPr>
  </w:style>
  <w:style w:type="character" w:customStyle="1" w:styleId="343">
    <w:name w:val="批注文字 字符1"/>
    <w:link w:val="19"/>
    <w:autoRedefine/>
    <w:qFormat/>
    <w:uiPriority w:val="99"/>
    <w:rPr>
      <w:kern w:val="2"/>
      <w:sz w:val="21"/>
      <w:szCs w:val="24"/>
    </w:rPr>
  </w:style>
  <w:style w:type="character" w:customStyle="1" w:styleId="344">
    <w:name w:val="签名 字符"/>
    <w:link w:val="41"/>
    <w:autoRedefine/>
    <w:qFormat/>
    <w:uiPriority w:val="0"/>
    <w:rPr>
      <w:rFonts w:eastAsia="仿宋_GB2312"/>
      <w:sz w:val="24"/>
    </w:rPr>
  </w:style>
  <w:style w:type="character" w:customStyle="1" w:styleId="345">
    <w:name w:val="hui3"/>
    <w:autoRedefine/>
    <w:qFormat/>
    <w:uiPriority w:val="0"/>
    <w:rPr>
      <w:color w:val="333333"/>
    </w:rPr>
  </w:style>
  <w:style w:type="character" w:customStyle="1" w:styleId="346">
    <w:name w:val="Char Char17"/>
    <w:autoRedefine/>
    <w:qFormat/>
    <w:uiPriority w:val="6"/>
    <w:rPr>
      <w:rFonts w:eastAsia="仿宋_GB2312"/>
      <w:sz w:val="24"/>
    </w:rPr>
  </w:style>
  <w:style w:type="character" w:customStyle="1" w:styleId="347">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8">
    <w:name w:val="Char Char37"/>
    <w:autoRedefine/>
    <w:qFormat/>
    <w:uiPriority w:val="6"/>
    <w:rPr>
      <w:b/>
      <w:kern w:val="1"/>
      <w:sz w:val="44"/>
      <w:szCs w:val="44"/>
    </w:rPr>
  </w:style>
  <w:style w:type="character" w:customStyle="1" w:styleId="349">
    <w:name w:val="列出段落 Char"/>
    <w:autoRedefine/>
    <w:qFormat/>
    <w:uiPriority w:val="0"/>
    <w:rPr>
      <w:rFonts w:eastAsia="楷体_GB2312" w:cs="Lucida Sans"/>
      <w:kern w:val="2"/>
      <w:sz w:val="24"/>
      <w:szCs w:val="24"/>
      <w:lang w:val="en-US" w:eastAsia="zh-CN" w:bidi="ar-SA"/>
    </w:rPr>
  </w:style>
  <w:style w:type="character" w:customStyle="1" w:styleId="350">
    <w:name w:val="正文文本缩进 3 Char1"/>
    <w:autoRedefine/>
    <w:semiHidden/>
    <w:qFormat/>
    <w:uiPriority w:val="99"/>
    <w:rPr>
      <w:rFonts w:ascii="Times New Roman" w:hAnsi="Times New Roman" w:eastAsia="宋体" w:cs="Times New Roman"/>
      <w:sz w:val="16"/>
      <w:szCs w:val="16"/>
    </w:rPr>
  </w:style>
  <w:style w:type="character" w:customStyle="1" w:styleId="351">
    <w:name w:val="公文正文 Char Char"/>
    <w:link w:val="352"/>
    <w:autoRedefine/>
    <w:qFormat/>
    <w:uiPriority w:val="0"/>
    <w:rPr>
      <w:rFonts w:ascii="仿宋_GB2312" w:eastAsia="仿宋_GB2312"/>
      <w:kern w:val="2"/>
      <w:sz w:val="24"/>
      <w:szCs w:val="24"/>
    </w:rPr>
  </w:style>
  <w:style w:type="paragraph" w:customStyle="1" w:styleId="352">
    <w:name w:val="公文正文"/>
    <w:basedOn w:val="1"/>
    <w:link w:val="351"/>
    <w:autoRedefine/>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autoRedefine/>
    <w:qFormat/>
    <w:uiPriority w:val="0"/>
    <w:rPr>
      <w:rFonts w:eastAsia="宋体"/>
      <w:sz w:val="24"/>
      <w:szCs w:val="24"/>
      <w:lang w:val="en-US" w:eastAsia="zh-CN" w:bidi="ar-SA"/>
    </w:rPr>
  </w:style>
  <w:style w:type="character" w:customStyle="1" w:styleId="354">
    <w:name w:val="标题 1 Char Char"/>
    <w:autoRedefine/>
    <w:qFormat/>
    <w:uiPriority w:val="0"/>
    <w:rPr>
      <w:rFonts w:hint="eastAsia" w:ascii="宋体" w:hAnsi="宋体" w:eastAsia="宋体"/>
      <w:b/>
      <w:spacing w:val="-2"/>
      <w:sz w:val="24"/>
      <w:lang w:val="en-US" w:eastAsia="zh-CN" w:bidi="ar-SA"/>
    </w:rPr>
  </w:style>
  <w:style w:type="character" w:customStyle="1" w:styleId="355">
    <w:name w:val="正文（缩进2汉字） Char"/>
    <w:link w:val="356"/>
    <w:autoRedefine/>
    <w:qFormat/>
    <w:uiPriority w:val="0"/>
    <w:rPr>
      <w:rFonts w:ascii="宋体"/>
    </w:rPr>
  </w:style>
  <w:style w:type="paragraph" w:customStyle="1" w:styleId="356">
    <w:name w:val="正文（缩进2汉字）"/>
    <w:basedOn w:val="1"/>
    <w:link w:val="355"/>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字符"/>
    <w:link w:val="10"/>
    <w:autoRedefine/>
    <w:qFormat/>
    <w:uiPriority w:val="0"/>
    <w:rPr>
      <w:rFonts w:ascii="Arial" w:hAnsi="Arial" w:eastAsia="黑体"/>
      <w:kern w:val="2"/>
      <w:sz w:val="24"/>
      <w:szCs w:val="24"/>
    </w:rPr>
  </w:style>
  <w:style w:type="character" w:customStyle="1" w:styleId="358">
    <w:name w:val="标书表格字体格式 Char"/>
    <w:autoRedefine/>
    <w:qFormat/>
    <w:uiPriority w:val="0"/>
    <w:rPr>
      <w:kern w:val="2"/>
      <w:sz w:val="21"/>
      <w:szCs w:val="24"/>
      <w:lang w:bidi="ar-SA"/>
    </w:rPr>
  </w:style>
  <w:style w:type="character" w:customStyle="1" w:styleId="359">
    <w:name w:val="tw4winError"/>
    <w:autoRedefine/>
    <w:qFormat/>
    <w:uiPriority w:val="0"/>
    <w:rPr>
      <w:rFonts w:ascii="Courier New" w:hAnsi="Courier New" w:cs="Courier New"/>
      <w:color w:val="00FF00"/>
      <w:sz w:val="40"/>
      <w:szCs w:val="40"/>
    </w:rPr>
  </w:style>
  <w:style w:type="character" w:customStyle="1" w:styleId="360">
    <w:name w:val="Body Text(ch) Char Char"/>
    <w:autoRedefine/>
    <w:qFormat/>
    <w:uiPriority w:val="0"/>
    <w:rPr>
      <w:rFonts w:ascii="宋体"/>
      <w:kern w:val="2"/>
      <w:sz w:val="24"/>
      <w:szCs w:val="21"/>
      <w:lang w:val="zh-CN"/>
    </w:rPr>
  </w:style>
  <w:style w:type="character" w:customStyle="1" w:styleId="361">
    <w:name w:val="正文首行缩进两字 Char"/>
    <w:autoRedefine/>
    <w:qFormat/>
    <w:uiPriority w:val="0"/>
    <w:rPr>
      <w:sz w:val="24"/>
      <w:szCs w:val="24"/>
      <w:lang w:val="en-US" w:eastAsia="zh-CN" w:bidi="ar-SA"/>
    </w:rPr>
  </w:style>
  <w:style w:type="character" w:customStyle="1" w:styleId="362">
    <w:name w:val="正文文本 Char"/>
    <w:autoRedefine/>
    <w:qFormat/>
    <w:uiPriority w:val="0"/>
    <w:rPr>
      <w:rFonts w:eastAsia="宋体"/>
      <w:kern w:val="2"/>
      <w:sz w:val="24"/>
      <w:szCs w:val="24"/>
      <w:lang w:val="en-US" w:eastAsia="zh-CN" w:bidi="ar-SA"/>
    </w:rPr>
  </w:style>
  <w:style w:type="character" w:customStyle="1" w:styleId="363">
    <w:name w:val="文档结构图 字符1"/>
    <w:autoRedefine/>
    <w:qFormat/>
    <w:uiPriority w:val="0"/>
    <w:rPr>
      <w:rFonts w:ascii="宋体" w:hAnsi="Calibri" w:eastAsia="黑体" w:cs="Arial"/>
      <w:snapToGrid w:val="0"/>
      <w:kern w:val="2"/>
      <w:sz w:val="18"/>
      <w:szCs w:val="18"/>
    </w:rPr>
  </w:style>
  <w:style w:type="character" w:customStyle="1" w:styleId="364">
    <w:name w:val="content"/>
    <w:autoRedefine/>
    <w:qFormat/>
    <w:uiPriority w:val="0"/>
  </w:style>
  <w:style w:type="character" w:customStyle="1" w:styleId="365">
    <w:name w:val="tw4winPopup"/>
    <w:autoRedefine/>
    <w:qFormat/>
    <w:uiPriority w:val="0"/>
    <w:rPr>
      <w:rFonts w:ascii="Courier New" w:hAnsi="Courier New" w:cs="Courier New"/>
      <w:color w:val="008000"/>
      <w:lang w:val="en-US" w:eastAsia="zh-CN"/>
    </w:rPr>
  </w:style>
  <w:style w:type="character" w:customStyle="1" w:styleId="366">
    <w:name w:val="param-name"/>
    <w:autoRedefine/>
    <w:qFormat/>
    <w:uiPriority w:val="99"/>
    <w:rPr>
      <w:rFonts w:ascii="Arial" w:hAnsi="Arial" w:eastAsia="黑体" w:cs="Arial"/>
      <w:snapToGrid w:val="0"/>
      <w:kern w:val="0"/>
      <w:szCs w:val="21"/>
    </w:rPr>
  </w:style>
  <w:style w:type="character" w:customStyle="1" w:styleId="367">
    <w:name w:val="标准正文格式 Char"/>
    <w:autoRedefine/>
    <w:qFormat/>
    <w:uiPriority w:val="0"/>
    <w:rPr>
      <w:rFonts w:ascii="宋体" w:eastAsia="仿宋_GB2312" w:cs="宋体"/>
      <w:color w:val="000000"/>
      <w:sz w:val="24"/>
      <w:lang w:val="en-US" w:eastAsia="zh-CN" w:bidi="ar-SA"/>
    </w:rPr>
  </w:style>
  <w:style w:type="character" w:customStyle="1" w:styleId="368">
    <w:name w:val="Char Char212"/>
    <w:autoRedefine/>
    <w:qFormat/>
    <w:uiPriority w:val="0"/>
    <w:rPr>
      <w:rFonts w:eastAsia="宋体"/>
      <w:b/>
      <w:bCs/>
      <w:kern w:val="2"/>
      <w:sz w:val="21"/>
      <w:szCs w:val="24"/>
      <w:lang w:val="en-US" w:eastAsia="zh-CN" w:bidi="ar-SA"/>
    </w:rPr>
  </w:style>
  <w:style w:type="character" w:customStyle="1" w:styleId="369">
    <w:name w:val="文档结构图 Char"/>
    <w:autoRedefine/>
    <w:qFormat/>
    <w:uiPriority w:val="0"/>
    <w:rPr>
      <w:rFonts w:eastAsia="宋体"/>
      <w:kern w:val="2"/>
      <w:sz w:val="21"/>
      <w:szCs w:val="24"/>
      <w:lang w:val="en-US" w:eastAsia="zh-CN" w:bidi="ar-SA"/>
    </w:rPr>
  </w:style>
  <w:style w:type="character" w:customStyle="1" w:styleId="370">
    <w:name w:val="zbggmain style9"/>
    <w:autoRedefine/>
    <w:qFormat/>
    <w:uiPriority w:val="0"/>
  </w:style>
  <w:style w:type="character" w:customStyle="1" w:styleId="371">
    <w:name w:val="Char Char16"/>
    <w:autoRedefine/>
    <w:qFormat/>
    <w:uiPriority w:val="6"/>
    <w:rPr>
      <w:kern w:val="1"/>
      <w:sz w:val="18"/>
      <w:szCs w:val="18"/>
    </w:rPr>
  </w:style>
  <w:style w:type="character" w:customStyle="1" w:styleId="372">
    <w:name w:val="font51"/>
    <w:autoRedefine/>
    <w:qFormat/>
    <w:uiPriority w:val="0"/>
    <w:rPr>
      <w:rFonts w:hint="eastAsia" w:ascii="仿宋" w:hAnsi="仿宋" w:eastAsia="仿宋" w:cs="仿宋"/>
      <w:color w:val="000000"/>
      <w:sz w:val="20"/>
      <w:szCs w:val="20"/>
      <w:u w:val="none"/>
    </w:rPr>
  </w:style>
  <w:style w:type="character" w:customStyle="1" w:styleId="373">
    <w:name w:val="Char Char82"/>
    <w:autoRedefine/>
    <w:qFormat/>
    <w:uiPriority w:val="0"/>
    <w:rPr>
      <w:rFonts w:eastAsia="宋体"/>
      <w:b/>
      <w:sz w:val="24"/>
      <w:lang w:val="en-GB" w:eastAsia="zh-CN"/>
    </w:rPr>
  </w:style>
  <w:style w:type="character" w:customStyle="1" w:styleId="374">
    <w:name w:val="正文文本缩进 3 字符"/>
    <w:link w:val="52"/>
    <w:autoRedefine/>
    <w:qFormat/>
    <w:uiPriority w:val="0"/>
    <w:rPr>
      <w:kern w:val="2"/>
      <w:sz w:val="24"/>
    </w:rPr>
  </w:style>
  <w:style w:type="character" w:customStyle="1" w:styleId="375">
    <w:name w:val="日期 Char1"/>
    <w:autoRedefine/>
    <w:semiHidden/>
    <w:qFormat/>
    <w:uiPriority w:val="99"/>
    <w:rPr>
      <w:rFonts w:ascii="Times New Roman" w:hAnsi="Times New Roman" w:eastAsia="宋体" w:cs="Times New Roman"/>
      <w:szCs w:val="24"/>
    </w:rPr>
  </w:style>
  <w:style w:type="character" w:customStyle="1" w:styleId="376">
    <w:name w:val="页眉 字符"/>
    <w:autoRedefine/>
    <w:qFormat/>
    <w:uiPriority w:val="99"/>
    <w:rPr>
      <w:kern w:val="2"/>
      <w:sz w:val="18"/>
      <w:szCs w:val="18"/>
    </w:rPr>
  </w:style>
  <w:style w:type="character" w:customStyle="1" w:styleId="377">
    <w:name w:val="Char Char33"/>
    <w:autoRedefine/>
    <w:qFormat/>
    <w:uiPriority w:val="6"/>
    <w:rPr>
      <w:rFonts w:ascii="Arial" w:hAnsi="Arial" w:eastAsia="黑体"/>
      <w:b/>
      <w:kern w:val="1"/>
      <w:sz w:val="24"/>
      <w:szCs w:val="24"/>
    </w:rPr>
  </w:style>
  <w:style w:type="character" w:customStyle="1" w:styleId="378">
    <w:name w:val="b11_01b Char"/>
    <w:link w:val="379"/>
    <w:autoRedefine/>
    <w:qFormat/>
    <w:uiPriority w:val="0"/>
    <w:rPr>
      <w:rFonts w:ascii="Verdana" w:hAnsi="Verdana"/>
      <w:b/>
      <w:bCs/>
      <w:color w:val="4A82CA"/>
      <w:sz w:val="17"/>
      <w:szCs w:val="17"/>
    </w:rPr>
  </w:style>
  <w:style w:type="paragraph" w:customStyle="1" w:styleId="379">
    <w:name w:val="b11_01b"/>
    <w:basedOn w:val="1"/>
    <w:next w:val="1"/>
    <w:link w:val="378"/>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autoRedefine/>
    <w:qFormat/>
    <w:uiPriority w:val="6"/>
    <w:rPr>
      <w:rFonts w:ascii="仿宋_GB2312" w:eastAsia="仿宋_GB2312"/>
      <w:b/>
      <w:bCs/>
      <w:kern w:val="2"/>
      <w:sz w:val="24"/>
      <w:szCs w:val="24"/>
      <w:lang w:val="zh-CN" w:eastAsia="zh-CN" w:bidi="ar-SA"/>
    </w:rPr>
  </w:style>
  <w:style w:type="character" w:customStyle="1" w:styleId="381">
    <w:name w:val="Footer-Even Char"/>
    <w:autoRedefine/>
    <w:qFormat/>
    <w:uiPriority w:val="0"/>
    <w:rPr>
      <w:rFonts w:eastAsia="宋体"/>
      <w:kern w:val="2"/>
      <w:sz w:val="18"/>
      <w:lang w:val="en-US" w:eastAsia="zh-CN" w:bidi="ar-SA"/>
    </w:rPr>
  </w:style>
  <w:style w:type="character" w:customStyle="1" w:styleId="382">
    <w:name w:val="页脚 字符2"/>
    <w:link w:val="39"/>
    <w:autoRedefine/>
    <w:qFormat/>
    <w:locked/>
    <w:uiPriority w:val="99"/>
    <w:rPr>
      <w:kern w:val="2"/>
      <w:sz w:val="18"/>
      <w:szCs w:val="18"/>
    </w:rPr>
  </w:style>
  <w:style w:type="character" w:customStyle="1" w:styleId="383">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4">
    <w:name w:val="Char Char61"/>
    <w:autoRedefine/>
    <w:qFormat/>
    <w:uiPriority w:val="6"/>
    <w:rPr>
      <w:rFonts w:eastAsia="宋体"/>
      <w:kern w:val="2"/>
      <w:sz w:val="21"/>
      <w:szCs w:val="24"/>
      <w:lang w:val="en-US" w:eastAsia="zh-CN" w:bidi="ar-SA"/>
    </w:rPr>
  </w:style>
  <w:style w:type="character" w:customStyle="1" w:styleId="385">
    <w:name w:val="正文文字缩进 2 Char Char"/>
    <w:autoRedefine/>
    <w:qFormat/>
    <w:uiPriority w:val="0"/>
    <w:rPr>
      <w:rFonts w:ascii="宋体"/>
      <w:sz w:val="28"/>
    </w:rPr>
  </w:style>
  <w:style w:type="character" w:customStyle="1" w:styleId="386">
    <w:name w:val="f141"/>
    <w:autoRedefine/>
    <w:qFormat/>
    <w:uiPriority w:val="0"/>
    <w:rPr>
      <w:rFonts w:ascii="Tahoma" w:hAnsi="Tahoma" w:eastAsia="宋体"/>
      <w:b/>
      <w:kern w:val="2"/>
      <w:sz w:val="21"/>
      <w:szCs w:val="21"/>
      <w:lang w:val="en-US" w:eastAsia="zh-CN" w:bidi="ar-SA"/>
    </w:rPr>
  </w:style>
  <w:style w:type="character" w:customStyle="1" w:styleId="387">
    <w:name w:val="段落 Char Char"/>
    <w:link w:val="388"/>
    <w:autoRedefine/>
    <w:qFormat/>
    <w:uiPriority w:val="0"/>
    <w:rPr>
      <w:rFonts w:ascii="宋体" w:hAnsi="宋体"/>
      <w:sz w:val="24"/>
    </w:rPr>
  </w:style>
  <w:style w:type="paragraph" w:customStyle="1" w:styleId="388">
    <w:name w:val="段落"/>
    <w:basedOn w:val="1"/>
    <w:link w:val="387"/>
    <w:autoRedefine/>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autoRedefine/>
    <w:qFormat/>
    <w:uiPriority w:val="0"/>
    <w:rPr>
      <w:rFonts w:eastAsia="宋体"/>
      <w:b/>
      <w:bCs/>
      <w:kern w:val="2"/>
      <w:sz w:val="32"/>
      <w:szCs w:val="32"/>
      <w:lang w:val="en-US" w:eastAsia="zh-CN" w:bidi="ar-SA"/>
    </w:rPr>
  </w:style>
  <w:style w:type="character" w:customStyle="1" w:styleId="390">
    <w:name w:val="apple-converted-space"/>
    <w:autoRedefine/>
    <w:qFormat/>
    <w:uiPriority w:val="0"/>
  </w:style>
  <w:style w:type="character" w:customStyle="1" w:styleId="391">
    <w:name w:val="页眉 字符2"/>
    <w:link w:val="40"/>
    <w:autoRedefine/>
    <w:qFormat/>
    <w:uiPriority w:val="99"/>
    <w:rPr>
      <w:kern w:val="2"/>
      <w:sz w:val="18"/>
      <w:szCs w:val="18"/>
    </w:rPr>
  </w:style>
  <w:style w:type="character" w:customStyle="1" w:styleId="392">
    <w:name w:val="Char Char9"/>
    <w:autoRedefine/>
    <w:qFormat/>
    <w:uiPriority w:val="0"/>
    <w:rPr>
      <w:rFonts w:eastAsia="宋体"/>
      <w:kern w:val="2"/>
      <w:sz w:val="18"/>
      <w:szCs w:val="18"/>
      <w:lang w:val="en-US" w:eastAsia="zh-CN" w:bidi="ar-SA"/>
    </w:rPr>
  </w:style>
  <w:style w:type="character" w:customStyle="1" w:styleId="393">
    <w:name w:val="Char Char41"/>
    <w:autoRedefine/>
    <w:qFormat/>
    <w:uiPriority w:val="0"/>
    <w:rPr>
      <w:rFonts w:eastAsia="宋体"/>
      <w:b/>
      <w:sz w:val="24"/>
      <w:lang w:val="en-GB" w:eastAsia="zh-CN" w:bidi="ar-SA"/>
    </w:rPr>
  </w:style>
  <w:style w:type="character" w:customStyle="1" w:styleId="394">
    <w:name w:val="large1"/>
    <w:autoRedefine/>
    <w:qFormat/>
    <w:uiPriority w:val="0"/>
    <w:rPr>
      <w:rFonts w:hint="eastAsia" w:ascii="宋体" w:hAnsi="宋体" w:eastAsia="宋体"/>
      <w:sz w:val="21"/>
      <w:szCs w:val="21"/>
    </w:rPr>
  </w:style>
  <w:style w:type="character" w:customStyle="1" w:styleId="395">
    <w:name w:val="正文段 Char"/>
    <w:link w:val="396"/>
    <w:autoRedefine/>
    <w:qFormat/>
    <w:uiPriority w:val="0"/>
    <w:rPr>
      <w:sz w:val="24"/>
    </w:rPr>
  </w:style>
  <w:style w:type="paragraph" w:customStyle="1" w:styleId="396">
    <w:name w:val="正文段"/>
    <w:basedOn w:val="1"/>
    <w:link w:val="395"/>
    <w:autoRedefine/>
    <w:qFormat/>
    <w:uiPriority w:val="0"/>
    <w:pPr>
      <w:widowControl/>
      <w:snapToGrid w:val="0"/>
      <w:spacing w:after="156" w:afterLines="50"/>
      <w:ind w:firstLine="200" w:firstLineChars="200"/>
    </w:pPr>
    <w:rPr>
      <w:kern w:val="0"/>
      <w:sz w:val="24"/>
      <w:szCs w:val="20"/>
    </w:rPr>
  </w:style>
  <w:style w:type="character" w:customStyle="1" w:styleId="397">
    <w:name w:val="Char Char13"/>
    <w:autoRedefine/>
    <w:qFormat/>
    <w:uiPriority w:val="6"/>
    <w:rPr>
      <w:rFonts w:ascii="宋体" w:hAnsi="宋体"/>
      <w:kern w:val="1"/>
      <w:sz w:val="21"/>
      <w:szCs w:val="24"/>
    </w:rPr>
  </w:style>
  <w:style w:type="character" w:customStyle="1" w:styleId="398">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autoRedefine/>
    <w:qFormat/>
    <w:uiPriority w:val="0"/>
    <w:rPr>
      <w:rFonts w:ascii="宋体" w:hAnsi="宋体"/>
      <w:kern w:val="2"/>
      <w:sz w:val="24"/>
      <w:szCs w:val="22"/>
    </w:rPr>
  </w:style>
  <w:style w:type="paragraph" w:customStyle="1" w:styleId="400">
    <w:name w:val="冯广丽"/>
    <w:basedOn w:val="1"/>
    <w:link w:val="399"/>
    <w:autoRedefine/>
    <w:qFormat/>
    <w:uiPriority w:val="0"/>
    <w:pPr>
      <w:adjustRightInd/>
      <w:spacing w:line="360" w:lineRule="auto"/>
      <w:ind w:firstLine="480" w:firstLineChars="200"/>
    </w:pPr>
    <w:rPr>
      <w:rFonts w:ascii="宋体" w:hAnsi="宋体"/>
      <w:sz w:val="24"/>
      <w:szCs w:val="22"/>
    </w:rPr>
  </w:style>
  <w:style w:type="character" w:customStyle="1" w:styleId="401">
    <w:name w:val="批注文字 字符"/>
    <w:autoRedefine/>
    <w:qFormat/>
    <w:uiPriority w:val="0"/>
    <w:rPr>
      <w:rFonts w:ascii="Arial" w:hAnsi="Arial" w:eastAsia="黑体" w:cs="Arial"/>
      <w:snapToGrid w:val="0"/>
      <w:kern w:val="0"/>
      <w:szCs w:val="21"/>
    </w:rPr>
  </w:style>
  <w:style w:type="character" w:customStyle="1" w:styleId="402">
    <w:name w:val="Char Char161"/>
    <w:autoRedefine/>
    <w:qFormat/>
    <w:uiPriority w:val="0"/>
    <w:rPr>
      <w:rFonts w:eastAsia="宋体"/>
      <w:b/>
      <w:kern w:val="2"/>
      <w:sz w:val="32"/>
      <w:lang w:val="en-US" w:eastAsia="zh-CN"/>
    </w:rPr>
  </w:style>
  <w:style w:type="character" w:customStyle="1" w:styleId="403">
    <w:name w:val="javascript"/>
    <w:autoRedefine/>
    <w:qFormat/>
    <w:uiPriority w:val="0"/>
  </w:style>
  <w:style w:type="character" w:customStyle="1" w:styleId="404">
    <w:name w:val="图名 Char"/>
    <w:autoRedefine/>
    <w:qFormat/>
    <w:uiPriority w:val="0"/>
    <w:rPr>
      <w:rFonts w:ascii="Arial" w:hAnsi="Arial" w:eastAsia="黑体"/>
      <w:kern w:val="2"/>
      <w:sz w:val="24"/>
      <w:szCs w:val="24"/>
      <w:lang w:val="en-US" w:eastAsia="zh-CN" w:bidi="ar-SA"/>
    </w:rPr>
  </w:style>
  <w:style w:type="character" w:customStyle="1" w:styleId="405">
    <w:name w:val="Used by Word for text of Help footnotes Char Char"/>
    <w:autoRedefine/>
    <w:qFormat/>
    <w:uiPriority w:val="0"/>
    <w:rPr>
      <w:rFonts w:ascii="Times New Roman" w:hAnsi="Times New Roman" w:eastAsia="宋体" w:cs="Times New Roman"/>
      <w:sz w:val="20"/>
      <w:szCs w:val="20"/>
    </w:rPr>
  </w:style>
  <w:style w:type="character" w:customStyle="1" w:styleId="406">
    <w:name w:val="编号，小四 Char"/>
    <w:link w:val="407"/>
    <w:autoRedefine/>
    <w:qFormat/>
    <w:uiPriority w:val="0"/>
    <w:rPr>
      <w:rFonts w:ascii="Arial" w:hAnsi="Arial"/>
      <w:sz w:val="24"/>
    </w:rPr>
  </w:style>
  <w:style w:type="paragraph" w:customStyle="1" w:styleId="407">
    <w:name w:val="编号，小四"/>
    <w:basedOn w:val="1"/>
    <w:link w:val="406"/>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autoRedefine/>
    <w:qFormat/>
    <w:uiPriority w:val="99"/>
    <w:rPr>
      <w:rFonts w:ascii="宋体" w:eastAsia="宋体" w:cs="宋体"/>
      <w:color w:val="000000"/>
      <w:sz w:val="14"/>
      <w:szCs w:val="14"/>
    </w:rPr>
  </w:style>
  <w:style w:type="character" w:customStyle="1" w:styleId="409">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0">
    <w:name w:val="未用 Char"/>
    <w:autoRedefine/>
    <w:qFormat/>
    <w:uiPriority w:val="0"/>
    <w:rPr>
      <w:rFonts w:ascii="Arial" w:hAnsi="Arial" w:eastAsia="黑体"/>
      <w:kern w:val="2"/>
      <w:sz w:val="21"/>
      <w:szCs w:val="21"/>
      <w:lang w:val="en-US" w:eastAsia="zh-CN" w:bidi="ar-SA"/>
    </w:rPr>
  </w:style>
  <w:style w:type="character" w:customStyle="1" w:styleId="411">
    <w:name w:val="myp1111"/>
    <w:autoRedefine/>
    <w:qFormat/>
    <w:uiPriority w:val="0"/>
    <w:rPr>
      <w:rFonts w:hint="default" w:ascii="ˎ̥" w:hAnsi="ˎ̥"/>
      <w:color w:val="000000"/>
      <w:sz w:val="20"/>
      <w:szCs w:val="20"/>
      <w:u w:val="none"/>
    </w:rPr>
  </w:style>
  <w:style w:type="character" w:customStyle="1" w:styleId="412">
    <w:name w:val="样式 标题 4h4H4Fab-4T5Ref Heading 1rh1Heading sqlsect 1.2.3.... Char"/>
    <w:link w:val="304"/>
    <w:autoRedefine/>
    <w:qFormat/>
    <w:uiPriority w:val="0"/>
    <w:rPr>
      <w:rFonts w:ascii="微软雅黑" w:hAnsi="微软雅黑" w:eastAsia="微软雅黑"/>
      <w:b/>
      <w:bCs/>
      <w:kern w:val="2"/>
      <w:sz w:val="24"/>
      <w:szCs w:val="28"/>
    </w:rPr>
  </w:style>
  <w:style w:type="character" w:customStyle="1" w:styleId="413">
    <w:name w:val="h Char Char"/>
    <w:autoRedefine/>
    <w:qFormat/>
    <w:uiPriority w:val="0"/>
    <w:rPr>
      <w:rFonts w:eastAsia="宋体"/>
      <w:kern w:val="2"/>
      <w:sz w:val="18"/>
      <w:lang w:val="en-US" w:eastAsia="zh-CN" w:bidi="ar-SA"/>
    </w:rPr>
  </w:style>
  <w:style w:type="character" w:customStyle="1" w:styleId="414">
    <w:name w:val="仿宋正文 Char"/>
    <w:link w:val="415"/>
    <w:autoRedefine/>
    <w:qFormat/>
    <w:uiPriority w:val="0"/>
    <w:rPr>
      <w:rFonts w:ascii="仿宋_GB2312" w:eastAsia="仿宋_GB2312"/>
      <w:kern w:val="2"/>
      <w:sz w:val="24"/>
      <w:lang w:val="en-US" w:eastAsia="zh-CN" w:bidi="ar-SA"/>
    </w:rPr>
  </w:style>
  <w:style w:type="paragraph" w:customStyle="1" w:styleId="415">
    <w:name w:val="仿宋正文"/>
    <w:basedOn w:val="1"/>
    <w:link w:val="414"/>
    <w:autoRedefine/>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autoRedefine/>
    <w:qFormat/>
    <w:uiPriority w:val="0"/>
    <w:rPr>
      <w:rFonts w:ascii="宋体" w:eastAsia="宋体"/>
      <w:kern w:val="2"/>
      <w:sz w:val="24"/>
      <w:lang w:val="zh-CN" w:bidi="ar-SA"/>
    </w:rPr>
  </w:style>
  <w:style w:type="character" w:customStyle="1" w:styleId="417">
    <w:name w:val="样式 宋体"/>
    <w:autoRedefine/>
    <w:qFormat/>
    <w:uiPriority w:val="0"/>
    <w:rPr>
      <w:rFonts w:ascii="宋体" w:hAnsi="宋体"/>
      <w:sz w:val="24"/>
    </w:rPr>
  </w:style>
  <w:style w:type="character" w:customStyle="1" w:styleId="418">
    <w:name w:val="tw4winJump"/>
    <w:autoRedefine/>
    <w:qFormat/>
    <w:uiPriority w:val="0"/>
    <w:rPr>
      <w:rFonts w:ascii="Courier New" w:hAnsi="Courier New" w:cs="Courier New"/>
      <w:color w:val="008080"/>
      <w:lang w:val="en-US" w:eastAsia="zh-CN"/>
    </w:rPr>
  </w:style>
  <w:style w:type="character" w:customStyle="1" w:styleId="419">
    <w:name w:val="标题 1 字符"/>
    <w:autoRedefine/>
    <w:qFormat/>
    <w:uiPriority w:val="9"/>
    <w:rPr>
      <w:rFonts w:ascii="Arial" w:hAnsi="Arial" w:eastAsia="黑体" w:cs="Arial"/>
      <w:b/>
      <w:bCs/>
      <w:snapToGrid w:val="0"/>
      <w:kern w:val="44"/>
      <w:sz w:val="44"/>
      <w:szCs w:val="44"/>
    </w:rPr>
  </w:style>
  <w:style w:type="character" w:customStyle="1" w:styleId="420">
    <w:name w:val="style36"/>
    <w:basedOn w:val="69"/>
    <w:autoRedefine/>
    <w:qFormat/>
    <w:uiPriority w:val="0"/>
    <w:rPr>
      <w:rFonts w:ascii="Arial" w:hAnsi="Arial" w:eastAsia="黑体" w:cs="Arial"/>
      <w:snapToGrid w:val="0"/>
      <w:kern w:val="0"/>
      <w:szCs w:val="21"/>
    </w:rPr>
  </w:style>
  <w:style w:type="character" w:customStyle="1" w:styleId="421">
    <w:name w:val="pt9"/>
    <w:autoRedefine/>
    <w:qFormat/>
    <w:uiPriority w:val="0"/>
    <w:rPr>
      <w:rFonts w:ascii="仿宋_GB2312" w:eastAsia="微软雅黑"/>
      <w:b/>
      <w:kern w:val="2"/>
      <w:sz w:val="32"/>
      <w:szCs w:val="32"/>
      <w:lang w:val="en-US" w:eastAsia="zh-CN" w:bidi="ar-SA"/>
    </w:rPr>
  </w:style>
  <w:style w:type="character" w:customStyle="1" w:styleId="422">
    <w:name w:val="DO_NOT_TRANSLATE"/>
    <w:autoRedefine/>
    <w:qFormat/>
    <w:uiPriority w:val="0"/>
    <w:rPr>
      <w:rFonts w:ascii="Courier New" w:hAnsi="Courier New" w:cs="Courier New"/>
      <w:color w:val="800000"/>
      <w:lang w:val="en-US" w:eastAsia="zh-CN"/>
    </w:rPr>
  </w:style>
  <w:style w:type="character" w:customStyle="1" w:styleId="423">
    <w:name w:val="标书1 Char1"/>
    <w:autoRedefine/>
    <w:qFormat/>
    <w:uiPriority w:val="0"/>
    <w:rPr>
      <w:rFonts w:eastAsia="宋体"/>
      <w:b/>
      <w:bCs/>
      <w:kern w:val="44"/>
      <w:sz w:val="44"/>
      <w:szCs w:val="44"/>
      <w:lang w:val="en-US" w:eastAsia="zh-CN" w:bidi="ar-SA"/>
    </w:rPr>
  </w:style>
  <w:style w:type="character" w:customStyle="1" w:styleId="424">
    <w:name w:val="页脚 字符"/>
    <w:autoRedefine/>
    <w:qFormat/>
    <w:uiPriority w:val="99"/>
    <w:rPr>
      <w:kern w:val="2"/>
      <w:sz w:val="18"/>
      <w:szCs w:val="18"/>
    </w:rPr>
  </w:style>
  <w:style w:type="character" w:customStyle="1" w:styleId="425">
    <w:name w:val="正文2 Char"/>
    <w:autoRedefine/>
    <w:qFormat/>
    <w:uiPriority w:val="0"/>
    <w:rPr>
      <w:rFonts w:eastAsia="宋体"/>
      <w:kern w:val="2"/>
      <w:sz w:val="24"/>
      <w:lang w:val="en-US" w:eastAsia="zh-CN" w:bidi="ar-SA"/>
    </w:rPr>
  </w:style>
  <w:style w:type="character" w:customStyle="1" w:styleId="426">
    <w:name w:val="Char Char21"/>
    <w:autoRedefine/>
    <w:qFormat/>
    <w:uiPriority w:val="6"/>
    <w:rPr>
      <w:rFonts w:ascii="宋体" w:hAnsi="宋体"/>
      <w:kern w:val="1"/>
      <w:sz w:val="24"/>
      <w:szCs w:val="21"/>
      <w:lang w:val="zh-CN"/>
    </w:rPr>
  </w:style>
  <w:style w:type="character" w:customStyle="1" w:styleId="427">
    <w:name w:val="样式 正文缩进 + 首行缩进:  2 字符 Char Char"/>
    <w:link w:val="428"/>
    <w:autoRedefine/>
    <w:qFormat/>
    <w:uiPriority w:val="0"/>
    <w:rPr>
      <w:rFonts w:cs="宋体"/>
      <w:kern w:val="2"/>
      <w:sz w:val="24"/>
    </w:rPr>
  </w:style>
  <w:style w:type="paragraph" w:customStyle="1" w:styleId="428">
    <w:name w:val="样式 正文缩进 + 首行缩进:  2 字符"/>
    <w:basedOn w:val="5"/>
    <w:link w:val="427"/>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字符"/>
    <w:link w:val="23"/>
    <w:autoRedefine/>
    <w:qFormat/>
    <w:uiPriority w:val="0"/>
    <w:rPr>
      <w:rFonts w:ascii="宋体" w:hAnsi="Arial" w:eastAsia="宋体" w:cs="Arial"/>
      <w:snapToGrid w:val="0"/>
      <w:kern w:val="2"/>
      <w:sz w:val="24"/>
      <w:szCs w:val="21"/>
      <w:lang w:val="zh-CN" w:eastAsia="zh-CN" w:bidi="ar-SA"/>
    </w:rPr>
  </w:style>
  <w:style w:type="character" w:customStyle="1" w:styleId="430">
    <w:name w:val="gray6"/>
    <w:basedOn w:val="69"/>
    <w:autoRedefine/>
    <w:qFormat/>
    <w:uiPriority w:val="0"/>
    <w:rPr>
      <w:rFonts w:ascii="Arial" w:hAnsi="Arial" w:eastAsia="黑体" w:cs="Arial"/>
      <w:snapToGrid w:val="0"/>
      <w:kern w:val="0"/>
      <w:szCs w:val="21"/>
    </w:rPr>
  </w:style>
  <w:style w:type="character" w:customStyle="1" w:styleId="431">
    <w:name w:val="hui"/>
    <w:basedOn w:val="69"/>
    <w:autoRedefine/>
    <w:qFormat/>
    <w:uiPriority w:val="0"/>
    <w:rPr>
      <w:rFonts w:ascii="Arial" w:hAnsi="Arial" w:eastAsia="黑体" w:cs="Arial"/>
      <w:snapToGrid w:val="0"/>
      <w:kern w:val="0"/>
      <w:szCs w:val="21"/>
    </w:rPr>
  </w:style>
  <w:style w:type="character" w:customStyle="1" w:styleId="432">
    <w:name w:val="哈哈正文 Char Char"/>
    <w:autoRedefine/>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4"/>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autoRedefine/>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autoRedefine/>
    <w:qFormat/>
    <w:uiPriority w:val="0"/>
    <w:pPr>
      <w:spacing w:before="120" w:line="360" w:lineRule="auto"/>
      <w:ind w:firstLine="567"/>
    </w:pPr>
    <w:rPr>
      <w:rFonts w:ascii="Arial" w:hAnsi="Arial"/>
      <w:sz w:val="20"/>
      <w:szCs w:val="20"/>
    </w:rPr>
  </w:style>
  <w:style w:type="paragraph" w:customStyle="1" w:styleId="443">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autoRedefine/>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autoRedefine/>
    <w:qFormat/>
    <w:uiPriority w:val="0"/>
    <w:pPr>
      <w:adjustRightInd/>
      <w:ind w:firstLine="200" w:firstLineChars="200"/>
    </w:pPr>
    <w:rPr>
      <w:rFonts w:ascii="Tahoma" w:hAnsi="Tahoma"/>
      <w:sz w:val="24"/>
      <w:szCs w:val="20"/>
    </w:rPr>
  </w:style>
  <w:style w:type="paragraph" w:customStyle="1" w:styleId="452">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autoRedefine/>
    <w:qFormat/>
    <w:uiPriority w:val="0"/>
    <w:pPr>
      <w:tabs>
        <w:tab w:val="left" w:pos="360"/>
      </w:tabs>
    </w:pPr>
    <w:rPr>
      <w:sz w:val="24"/>
      <w:szCs w:val="20"/>
    </w:rPr>
  </w:style>
  <w:style w:type="paragraph" w:customStyle="1" w:styleId="455">
    <w:name w:val="Char Char11 Char Char Char"/>
    <w:basedOn w:val="1"/>
    <w:autoRedefine/>
    <w:qFormat/>
    <w:uiPriority w:val="0"/>
    <w:pPr>
      <w:spacing w:line="360" w:lineRule="auto"/>
    </w:pPr>
    <w:rPr>
      <w:szCs w:val="20"/>
    </w:rPr>
  </w:style>
  <w:style w:type="paragraph" w:customStyle="1" w:styleId="456">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autoRedefine/>
    <w:qFormat/>
    <w:uiPriority w:val="0"/>
    <w:pPr>
      <w:tabs>
        <w:tab w:val="left" w:pos="2790"/>
        <w:tab w:val="left" w:pos="4230"/>
      </w:tabs>
      <w:spacing w:before="312" w:beforeLines="100"/>
      <w:jc w:val="left"/>
    </w:pPr>
  </w:style>
  <w:style w:type="paragraph" w:customStyle="1" w:styleId="459">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autoRedefine/>
    <w:qFormat/>
    <w:uiPriority w:val="0"/>
    <w:pPr>
      <w:tabs>
        <w:tab w:val="left" w:pos="840"/>
      </w:tabs>
      <w:ind w:left="840" w:hanging="420"/>
    </w:pPr>
    <w:rPr>
      <w:rFonts w:ascii="Tahoma" w:hAnsi="Tahoma"/>
      <w:sz w:val="24"/>
    </w:rPr>
  </w:style>
  <w:style w:type="paragraph" w:customStyle="1" w:styleId="461">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3"/>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autoRedefine/>
    <w:qFormat/>
    <w:uiPriority w:val="0"/>
    <w:pPr>
      <w:adjustRightInd/>
      <w:spacing w:before="156" w:line="360" w:lineRule="auto"/>
      <w:ind w:firstLine="510" w:firstLineChars="200"/>
    </w:pPr>
    <w:rPr>
      <w:sz w:val="24"/>
      <w:szCs w:val="20"/>
    </w:rPr>
  </w:style>
  <w:style w:type="paragraph" w:customStyle="1" w:styleId="465">
    <w:name w:val="Test2"/>
    <w:basedOn w:val="3"/>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autoRedefine/>
    <w:qFormat/>
    <w:uiPriority w:val="0"/>
    <w:rPr>
      <w:rFonts w:ascii="仿宋_GB2312" w:eastAsia="仿宋_GB2312"/>
      <w:b/>
      <w:sz w:val="32"/>
      <w:szCs w:val="32"/>
    </w:rPr>
  </w:style>
  <w:style w:type="paragraph" w:customStyle="1" w:styleId="468">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0">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1">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autoRedefine/>
    <w:qFormat/>
    <w:uiPriority w:val="0"/>
    <w:pPr>
      <w:keepNext/>
      <w:tabs>
        <w:tab w:val="left" w:pos="360"/>
      </w:tabs>
      <w:spacing w:before="0" w:after="0"/>
      <w:outlineLvl w:val="5"/>
    </w:pPr>
  </w:style>
  <w:style w:type="paragraph" w:customStyle="1" w:styleId="473">
    <w:name w:val="5级标题"/>
    <w:basedOn w:val="474"/>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7"/>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6">
    <w:name w:val="Char2 Char Char"/>
    <w:basedOn w:val="1"/>
    <w:autoRedefine/>
    <w:qFormat/>
    <w:uiPriority w:val="0"/>
    <w:pPr>
      <w:adjustRightInd/>
    </w:pPr>
    <w:rPr>
      <w:rFonts w:ascii="Tahoma" w:hAnsi="Tahoma"/>
      <w:sz w:val="24"/>
      <w:szCs w:val="20"/>
    </w:rPr>
  </w:style>
  <w:style w:type="paragraph" w:customStyle="1" w:styleId="477">
    <w:name w:val="_Style 11"/>
    <w:basedOn w:val="1"/>
    <w:autoRedefine/>
    <w:qFormat/>
    <w:uiPriority w:val="34"/>
    <w:pPr>
      <w:adjustRightInd/>
      <w:ind w:firstLine="420" w:firstLineChars="200"/>
    </w:pPr>
    <w:rPr>
      <w:rFonts w:eastAsia="仿宋_GB2312"/>
      <w:sz w:val="28"/>
    </w:rPr>
  </w:style>
  <w:style w:type="paragraph" w:customStyle="1" w:styleId="478">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autoRedefine/>
    <w:qFormat/>
    <w:uiPriority w:val="0"/>
    <w:rPr>
      <w:rFonts w:ascii="Tahoma" w:hAnsi="Tahoma"/>
      <w:sz w:val="24"/>
      <w:szCs w:val="20"/>
    </w:rPr>
  </w:style>
  <w:style w:type="paragraph" w:customStyle="1" w:styleId="480">
    <w:name w:val="数字标题6"/>
    <w:basedOn w:val="8"/>
    <w:next w:val="1"/>
    <w:autoRedefine/>
    <w:qFormat/>
    <w:uiPriority w:val="0"/>
    <w:pPr>
      <w:tabs>
        <w:tab w:val="left" w:pos="1080"/>
      </w:tabs>
      <w:ind w:left="1080" w:hanging="1080"/>
    </w:pPr>
    <w:rPr>
      <w:rFonts w:ascii="Times New Roman" w:hAnsi="Times New Roman" w:eastAsia="宋体"/>
      <w:i/>
    </w:rPr>
  </w:style>
  <w:style w:type="paragraph" w:customStyle="1" w:styleId="481">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2"/>
    <w:autoRedefine/>
    <w:qFormat/>
    <w:uiPriority w:val="99"/>
    <w:rPr>
      <w:szCs w:val="22"/>
    </w:rPr>
  </w:style>
  <w:style w:type="paragraph" w:customStyle="1" w:styleId="483">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autoRedefine/>
    <w:qFormat/>
    <w:uiPriority w:val="6"/>
    <w:rPr>
      <w:rFonts w:ascii="Tahoma" w:hAnsi="Tahoma" w:cs="仿宋_GB2312"/>
      <w:sz w:val="24"/>
      <w:szCs w:val="20"/>
    </w:rPr>
  </w:style>
  <w:style w:type="paragraph" w:customStyle="1" w:styleId="485">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3"/>
    <w:autoRedefine/>
    <w:qFormat/>
    <w:uiPriority w:val="0"/>
    <w:pPr>
      <w:tabs>
        <w:tab w:val="left" w:pos="1260"/>
      </w:tabs>
      <w:ind w:left="1260" w:hanging="420"/>
    </w:pPr>
    <w:rPr>
      <w:rFonts w:ascii="Arial" w:hAnsi="Arial" w:eastAsia="黑体"/>
      <w:lang w:val="en-US"/>
    </w:rPr>
  </w:style>
  <w:style w:type="paragraph" w:customStyle="1" w:styleId="489">
    <w:name w:val="五级无标题条"/>
    <w:basedOn w:val="1"/>
    <w:autoRedefine/>
    <w:qFormat/>
    <w:uiPriority w:val="0"/>
    <w:pPr>
      <w:adjustRightInd/>
    </w:pPr>
  </w:style>
  <w:style w:type="paragraph" w:customStyle="1" w:styleId="490">
    <w:name w:val="Char5"/>
    <w:basedOn w:val="1"/>
    <w:autoRedefine/>
    <w:qFormat/>
    <w:uiPriority w:val="0"/>
    <w:rPr>
      <w:rFonts w:ascii="仿宋_GB2312" w:eastAsia="仿宋_GB2312"/>
      <w:b/>
      <w:sz w:val="32"/>
      <w:szCs w:val="32"/>
    </w:rPr>
  </w:style>
  <w:style w:type="paragraph" w:customStyle="1" w:styleId="491">
    <w:name w:val="TOC 标题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autoRedefine/>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autoRedefine/>
    <w:qFormat/>
    <w:uiPriority w:val="0"/>
    <w:rPr>
      <w:rFonts w:ascii="仿宋_GB2312" w:eastAsia="仿宋_GB2312"/>
      <w:b/>
      <w:sz w:val="32"/>
      <w:szCs w:val="32"/>
    </w:rPr>
  </w:style>
  <w:style w:type="paragraph" w:customStyle="1" w:styleId="495">
    <w:name w:val="数字标题3"/>
    <w:basedOn w:val="4"/>
    <w:next w:val="1"/>
    <w:autoRedefine/>
    <w:qFormat/>
    <w:uiPriority w:val="0"/>
    <w:pPr>
      <w:spacing w:line="240" w:lineRule="auto"/>
    </w:pPr>
    <w:rPr>
      <w:sz w:val="28"/>
      <w:szCs w:val="28"/>
    </w:rPr>
  </w:style>
  <w:style w:type="paragraph" w:customStyle="1" w:styleId="496">
    <w:name w:val="FA正文"/>
    <w:basedOn w:val="1"/>
    <w:autoRedefine/>
    <w:qFormat/>
    <w:uiPriority w:val="0"/>
    <w:pPr>
      <w:spacing w:line="360" w:lineRule="auto"/>
      <w:ind w:firstLine="480" w:firstLineChars="200"/>
    </w:pPr>
    <w:rPr>
      <w:rFonts w:hAnsi="宋体"/>
      <w:sz w:val="24"/>
      <w:szCs w:val="20"/>
    </w:rPr>
  </w:style>
  <w:style w:type="paragraph" w:customStyle="1" w:styleId="497">
    <w:name w:val="MM Topic 5"/>
    <w:basedOn w:val="7"/>
    <w:autoRedefine/>
    <w:qFormat/>
    <w:uiPriority w:val="0"/>
    <w:pPr>
      <w:tabs>
        <w:tab w:val="left" w:pos="2520"/>
      </w:tabs>
      <w:adjustRightInd/>
      <w:ind w:left="2520" w:hanging="420"/>
    </w:pPr>
  </w:style>
  <w:style w:type="paragraph" w:customStyle="1" w:styleId="498">
    <w:name w:val="Char Char Char Char Char Char Char Char Char Char1"/>
    <w:basedOn w:val="1"/>
    <w:autoRedefine/>
    <w:qFormat/>
    <w:uiPriority w:val="0"/>
    <w:rPr>
      <w:rFonts w:ascii="仿宋_GB2312" w:eastAsia="仿宋_GB2312"/>
      <w:b/>
      <w:sz w:val="32"/>
      <w:szCs w:val="32"/>
    </w:rPr>
  </w:style>
  <w:style w:type="paragraph" w:customStyle="1" w:styleId="499">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autoRedefine/>
    <w:qFormat/>
    <w:uiPriority w:val="0"/>
    <w:rPr>
      <w:rFonts w:ascii="仿宋_GB2312" w:eastAsia="仿宋_GB2312"/>
      <w:b/>
      <w:sz w:val="32"/>
      <w:szCs w:val="32"/>
    </w:rPr>
  </w:style>
  <w:style w:type="paragraph" w:customStyle="1" w:styleId="502">
    <w:name w:val="Char2 Char Char Char1"/>
    <w:basedOn w:val="1"/>
    <w:autoRedefine/>
    <w:qFormat/>
    <w:uiPriority w:val="6"/>
    <w:rPr>
      <w:rFonts w:ascii="仿宋_GB2312" w:eastAsia="仿宋_GB2312"/>
      <w:b/>
      <w:sz w:val="32"/>
      <w:szCs w:val="32"/>
    </w:rPr>
  </w:style>
  <w:style w:type="paragraph" w:customStyle="1" w:styleId="503">
    <w:name w:val="默认段落样式"/>
    <w:basedOn w:val="130"/>
    <w:autoRedefine/>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5">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4"/>
    <w:autoRedefine/>
    <w:qFormat/>
    <w:uiPriority w:val="0"/>
    <w:pPr>
      <w:tabs>
        <w:tab w:val="left" w:pos="1680"/>
      </w:tabs>
      <w:adjustRightInd/>
      <w:ind w:left="1680" w:hanging="420"/>
    </w:pPr>
  </w:style>
  <w:style w:type="paragraph" w:customStyle="1" w:styleId="507">
    <w:name w:val="标准小四"/>
    <w:basedOn w:val="1"/>
    <w:autoRedefine/>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3"/>
    <w:autoRedefine/>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autoRedefine/>
    <w:qFormat/>
    <w:uiPriority w:val="0"/>
    <w:pPr>
      <w:adjustRightInd/>
      <w:snapToGrid w:val="0"/>
      <w:spacing w:line="300" w:lineRule="auto"/>
    </w:pPr>
    <w:rPr>
      <w:rFonts w:eastAsia="仿宋"/>
      <w:szCs w:val="21"/>
    </w:rPr>
  </w:style>
  <w:style w:type="paragraph" w:customStyle="1" w:styleId="510">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autoRedefine/>
    <w:qFormat/>
    <w:uiPriority w:val="6"/>
    <w:pPr>
      <w:adjustRightInd/>
    </w:pPr>
    <w:rPr>
      <w:rFonts w:ascii="Tahoma" w:hAnsi="Tahoma"/>
      <w:sz w:val="24"/>
      <w:szCs w:val="20"/>
    </w:rPr>
  </w:style>
  <w:style w:type="paragraph" w:customStyle="1" w:styleId="512">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3">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5"/>
    <w:autoRedefine/>
    <w:qFormat/>
    <w:uiPriority w:val="0"/>
    <w:pPr>
      <w:adjustRightInd/>
      <w:ind w:firstLine="200" w:firstLineChars="200"/>
    </w:pPr>
    <w:rPr>
      <w:rFonts w:ascii="Arial" w:hAnsi="Arial"/>
      <w:spacing w:val="-5"/>
      <w:kern w:val="0"/>
      <w:sz w:val="24"/>
      <w:szCs w:val="20"/>
    </w:rPr>
  </w:style>
  <w:style w:type="paragraph" w:customStyle="1" w:styleId="515">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2"/>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9">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autoRedefine/>
    <w:qFormat/>
    <w:uiPriority w:val="0"/>
    <w:pPr>
      <w:adjustRightInd/>
      <w:ind w:firstLine="420" w:firstLineChars="200"/>
    </w:pPr>
    <w:rPr>
      <w:rFonts w:eastAsia="仿宋_GB2312"/>
      <w:sz w:val="28"/>
    </w:rPr>
  </w:style>
  <w:style w:type="paragraph" w:customStyle="1" w:styleId="521">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60"/>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autoRedefine/>
    <w:qFormat/>
    <w:uiPriority w:val="0"/>
    <w:pPr>
      <w:adjustRightInd/>
      <w:ind w:firstLine="200" w:firstLineChars="200"/>
      <w:jc w:val="right"/>
    </w:pPr>
  </w:style>
  <w:style w:type="paragraph" w:customStyle="1" w:styleId="524">
    <w:name w:val="Char Char11 Char Char Char Char Char Char Char Char Char"/>
    <w:basedOn w:val="1"/>
    <w:autoRedefine/>
    <w:qFormat/>
    <w:uiPriority w:val="0"/>
    <w:pPr>
      <w:spacing w:line="360" w:lineRule="auto"/>
    </w:pPr>
    <w:rPr>
      <w:szCs w:val="20"/>
    </w:rPr>
  </w:style>
  <w:style w:type="paragraph" w:customStyle="1" w:styleId="525">
    <w:name w:val="正文1.25"/>
    <w:basedOn w:val="1"/>
    <w:autoRedefine/>
    <w:qFormat/>
    <w:uiPriority w:val="0"/>
    <w:pPr>
      <w:adjustRightInd/>
      <w:spacing w:line="300" w:lineRule="auto"/>
      <w:ind w:firstLine="480" w:firstLineChars="200"/>
    </w:pPr>
    <w:rPr>
      <w:sz w:val="24"/>
      <w:szCs w:val="20"/>
    </w:rPr>
  </w:style>
  <w:style w:type="paragraph" w:customStyle="1" w:styleId="526">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autoRedefine/>
    <w:qFormat/>
    <w:uiPriority w:val="6"/>
    <w:rPr>
      <w:rFonts w:ascii="仿宋_GB2312" w:eastAsia="仿宋_GB2312"/>
      <w:b/>
      <w:sz w:val="32"/>
      <w:szCs w:val="20"/>
    </w:rPr>
  </w:style>
  <w:style w:type="paragraph" w:customStyle="1" w:styleId="530">
    <w:name w:val="列出段落2"/>
    <w:basedOn w:val="1"/>
    <w:autoRedefine/>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autoRedefine/>
    <w:qFormat/>
    <w:uiPriority w:val="0"/>
    <w:rPr>
      <w:rFonts w:eastAsia="仿宋_GB2312"/>
      <w:sz w:val="28"/>
      <w:szCs w:val="20"/>
    </w:rPr>
  </w:style>
  <w:style w:type="paragraph" w:customStyle="1" w:styleId="532">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6"/>
    <w:autoRedefine/>
    <w:qFormat/>
    <w:uiPriority w:val="0"/>
    <w:pPr>
      <w:widowControl/>
      <w:jc w:val="left"/>
    </w:pPr>
    <w:rPr>
      <w:rFonts w:cs="宋体"/>
      <w:sz w:val="24"/>
      <w:szCs w:val="20"/>
    </w:rPr>
  </w:style>
  <w:style w:type="paragraph" w:customStyle="1" w:styleId="534">
    <w:name w:val="彩色列表 - 强调文字颜色 11"/>
    <w:basedOn w:val="1"/>
    <w:autoRedefine/>
    <w:qFormat/>
    <w:uiPriority w:val="0"/>
    <w:pPr>
      <w:adjustRightInd/>
      <w:ind w:firstLine="420" w:firstLineChars="200"/>
    </w:pPr>
    <w:rPr>
      <w:rFonts w:ascii="Calibri" w:hAnsi="Calibri"/>
      <w:szCs w:val="22"/>
    </w:rPr>
  </w:style>
  <w:style w:type="paragraph" w:customStyle="1" w:styleId="535">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autoRedefine/>
    <w:qFormat/>
    <w:uiPriority w:val="6"/>
    <w:rPr>
      <w:szCs w:val="20"/>
    </w:rPr>
  </w:style>
  <w:style w:type="paragraph" w:customStyle="1" w:styleId="539">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3"/>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4"/>
    <w:next w:val="234"/>
    <w:autoRedefine/>
    <w:qFormat/>
    <w:uiPriority w:val="0"/>
    <w:pPr>
      <w:spacing w:after="68"/>
    </w:pPr>
    <w:rPr>
      <w:rFonts w:ascii="FHLHE E+ Futura Bk" w:eastAsia="FHLHE E+ Futura Bk" w:cs="Times New Roman"/>
      <w:color w:val="auto"/>
    </w:rPr>
  </w:style>
  <w:style w:type="paragraph" w:customStyle="1" w:styleId="545">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4"/>
    <w:next w:val="234"/>
    <w:autoRedefine/>
    <w:qFormat/>
    <w:uiPriority w:val="0"/>
    <w:rPr>
      <w:rFonts w:ascii="宋体" w:eastAsia="宋体" w:cs="Times New Roman"/>
      <w:color w:val="auto"/>
    </w:rPr>
  </w:style>
  <w:style w:type="paragraph" w:customStyle="1" w:styleId="549">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autoRedefine/>
    <w:qFormat/>
    <w:uiPriority w:val="0"/>
    <w:rPr>
      <w:rFonts w:ascii="仿宋_GB2312" w:eastAsia="仿宋_GB2312"/>
      <w:b/>
      <w:sz w:val="32"/>
      <w:szCs w:val="32"/>
    </w:rPr>
  </w:style>
  <w:style w:type="paragraph" w:customStyle="1" w:styleId="551">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autoRedefine/>
    <w:qFormat/>
    <w:uiPriority w:val="0"/>
    <w:pPr>
      <w:spacing w:line="360" w:lineRule="auto"/>
    </w:pPr>
    <w:rPr>
      <w:szCs w:val="20"/>
    </w:rPr>
  </w:style>
  <w:style w:type="paragraph" w:customStyle="1" w:styleId="554">
    <w:name w:val="Char"/>
    <w:basedOn w:val="1"/>
    <w:autoRedefine/>
    <w:qFormat/>
    <w:uiPriority w:val="0"/>
    <w:rPr>
      <w:rFonts w:ascii="仿宋_GB2312" w:eastAsia="仿宋_GB2312"/>
      <w:b/>
      <w:sz w:val="32"/>
      <w:szCs w:val="32"/>
    </w:rPr>
  </w:style>
  <w:style w:type="paragraph" w:customStyle="1" w:styleId="555">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autoRedefine/>
    <w:qFormat/>
    <w:uiPriority w:val="0"/>
    <w:rPr>
      <w:szCs w:val="20"/>
    </w:rPr>
  </w:style>
  <w:style w:type="paragraph" w:customStyle="1" w:styleId="558">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9">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1">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autoRedefine/>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3">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4">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4"/>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autoRedefine/>
    <w:qFormat/>
    <w:uiPriority w:val="0"/>
    <w:rPr>
      <w:szCs w:val="20"/>
    </w:rPr>
  </w:style>
  <w:style w:type="paragraph" w:customStyle="1" w:styleId="581">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autoRedefine/>
    <w:qFormat/>
    <w:uiPriority w:val="0"/>
    <w:rPr>
      <w:rFonts w:ascii="Tahoma" w:hAnsi="Tahoma"/>
      <w:sz w:val="24"/>
      <w:szCs w:val="20"/>
    </w:rPr>
  </w:style>
  <w:style w:type="paragraph" w:customStyle="1" w:styleId="583">
    <w:name w:val="标题五"/>
    <w:basedOn w:val="1"/>
    <w:autoRedefine/>
    <w:qFormat/>
    <w:uiPriority w:val="0"/>
    <w:pPr>
      <w:adjustRightInd/>
      <w:spacing w:before="156" w:beforeLines="50" w:line="360" w:lineRule="auto"/>
    </w:pPr>
    <w:rPr>
      <w:b/>
      <w:sz w:val="24"/>
    </w:rPr>
  </w:style>
  <w:style w:type="paragraph" w:customStyle="1" w:styleId="584">
    <w:name w:val="Char Char1101"/>
    <w:basedOn w:val="1"/>
    <w:autoRedefine/>
    <w:qFormat/>
    <w:uiPriority w:val="0"/>
    <w:pPr>
      <w:spacing w:line="360" w:lineRule="auto"/>
    </w:pPr>
    <w:rPr>
      <w:rFonts w:ascii="Tahoma" w:hAnsi="Tahoma"/>
      <w:sz w:val="24"/>
      <w:szCs w:val="20"/>
    </w:rPr>
  </w:style>
  <w:style w:type="paragraph" w:customStyle="1" w:styleId="585">
    <w:name w:val="Char Char Char Char Char Char Char Char1"/>
    <w:basedOn w:val="1"/>
    <w:autoRedefine/>
    <w:qFormat/>
    <w:uiPriority w:val="0"/>
    <w:pPr>
      <w:tabs>
        <w:tab w:val="left" w:pos="360"/>
      </w:tabs>
    </w:pPr>
    <w:rPr>
      <w:sz w:val="24"/>
      <w:szCs w:val="20"/>
    </w:rPr>
  </w:style>
  <w:style w:type="paragraph" w:customStyle="1" w:styleId="586">
    <w:name w:val="Char Char Char 字元 字元"/>
    <w:basedOn w:val="1"/>
    <w:autoRedefine/>
    <w:qFormat/>
    <w:uiPriority w:val="0"/>
    <w:pPr>
      <w:adjustRightInd/>
      <w:spacing w:line="360" w:lineRule="auto"/>
      <w:ind w:firstLine="200" w:firstLineChars="200"/>
    </w:pPr>
    <w:rPr>
      <w:szCs w:val="20"/>
    </w:rPr>
  </w:style>
  <w:style w:type="paragraph" w:customStyle="1" w:styleId="587">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autoRedefine/>
    <w:qFormat/>
    <w:uiPriority w:val="0"/>
    <w:rPr>
      <w:rFonts w:ascii="仿宋_GB2312" w:eastAsia="仿宋_GB2312"/>
      <w:b/>
      <w:sz w:val="32"/>
      <w:szCs w:val="32"/>
    </w:rPr>
  </w:style>
  <w:style w:type="paragraph" w:customStyle="1" w:styleId="589">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3"/>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2"/>
    <w:autoRedefine/>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autoRedefine/>
    <w:qFormat/>
    <w:uiPriority w:val="0"/>
    <w:pPr>
      <w:adjustRightInd/>
    </w:pPr>
    <w:rPr>
      <w:sz w:val="18"/>
      <w:szCs w:val="20"/>
    </w:rPr>
  </w:style>
  <w:style w:type="paragraph" w:customStyle="1" w:styleId="594">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9">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4"/>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autoRedefine/>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5"/>
    <w:autoRedefine/>
    <w:qFormat/>
    <w:uiPriority w:val="0"/>
    <w:pPr>
      <w:snapToGrid w:val="0"/>
      <w:spacing w:line="360" w:lineRule="auto"/>
    </w:pPr>
    <w:rPr>
      <w:rFonts w:ascii="宋体"/>
      <w:b/>
      <w:sz w:val="24"/>
      <w:szCs w:val="20"/>
    </w:rPr>
  </w:style>
  <w:style w:type="paragraph" w:customStyle="1" w:styleId="604">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autoRedefine/>
    <w:qFormat/>
    <w:uiPriority w:val="7"/>
    <w:pPr>
      <w:adjustRightInd/>
    </w:pPr>
    <w:rPr>
      <w:rFonts w:ascii="宋体" w:hAnsi="Courier New"/>
    </w:rPr>
  </w:style>
  <w:style w:type="paragraph" w:customStyle="1" w:styleId="607">
    <w:name w:val="Char3"/>
    <w:basedOn w:val="1"/>
    <w:autoRedefine/>
    <w:qFormat/>
    <w:uiPriority w:val="0"/>
    <w:pPr>
      <w:adjustRightInd/>
    </w:pPr>
    <w:rPr>
      <w:rFonts w:ascii="仿宋_GB2312" w:eastAsia="仿宋_GB2312"/>
      <w:b/>
      <w:sz w:val="32"/>
      <w:szCs w:val="32"/>
    </w:rPr>
  </w:style>
  <w:style w:type="paragraph" w:customStyle="1" w:styleId="608">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3"/>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autoRedefine/>
    <w:qFormat/>
    <w:uiPriority w:val="0"/>
    <w:pPr>
      <w:widowControl/>
      <w:adjustRightInd/>
      <w:spacing w:after="160" w:line="240" w:lineRule="exact"/>
      <w:jc w:val="left"/>
    </w:pPr>
    <w:rPr>
      <w:szCs w:val="20"/>
    </w:rPr>
  </w:style>
  <w:style w:type="paragraph" w:customStyle="1" w:styleId="616">
    <w:name w:val="表格标题2"/>
    <w:basedOn w:val="617"/>
    <w:autoRedefine/>
    <w:qFormat/>
    <w:uiPriority w:val="0"/>
    <w:rPr>
      <w:b/>
    </w:rPr>
  </w:style>
  <w:style w:type="paragraph" w:customStyle="1" w:styleId="617">
    <w:name w:val="表格内文"/>
    <w:basedOn w:val="1"/>
    <w:autoRedefine/>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autoRedefine/>
    <w:qFormat/>
    <w:uiPriority w:val="0"/>
    <w:rPr>
      <w:rFonts w:ascii="仿宋_GB2312" w:eastAsia="仿宋_GB2312"/>
      <w:b/>
      <w:sz w:val="32"/>
      <w:szCs w:val="32"/>
    </w:rPr>
  </w:style>
  <w:style w:type="paragraph" w:customStyle="1" w:styleId="619">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autoRedefine/>
    <w:qFormat/>
    <w:uiPriority w:val="0"/>
    <w:pPr>
      <w:spacing w:line="360" w:lineRule="auto"/>
    </w:pPr>
    <w:rPr>
      <w:szCs w:val="20"/>
    </w:rPr>
  </w:style>
  <w:style w:type="paragraph" w:customStyle="1" w:styleId="622">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4">
    <w:name w:val="MM Topic 1"/>
    <w:basedOn w:val="2"/>
    <w:autoRedefine/>
    <w:qFormat/>
    <w:uiPriority w:val="0"/>
    <w:pPr>
      <w:tabs>
        <w:tab w:val="left" w:pos="840"/>
      </w:tabs>
      <w:adjustRightInd/>
      <w:ind w:left="840" w:hanging="420"/>
    </w:pPr>
  </w:style>
  <w:style w:type="paragraph" w:customStyle="1" w:styleId="625">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autoRedefine/>
    <w:qFormat/>
    <w:uiPriority w:val="0"/>
    <w:pPr>
      <w:spacing w:line="360" w:lineRule="auto"/>
      <w:ind w:firstLine="200" w:firstLineChars="200"/>
    </w:pPr>
    <w:rPr>
      <w:kern w:val="0"/>
      <w:sz w:val="24"/>
      <w:szCs w:val="20"/>
    </w:rPr>
  </w:style>
  <w:style w:type="paragraph" w:customStyle="1" w:styleId="627">
    <w:name w:val="表格"/>
    <w:basedOn w:val="1"/>
    <w:autoRedefine/>
    <w:qFormat/>
    <w:uiPriority w:val="0"/>
    <w:pPr>
      <w:snapToGrid w:val="0"/>
      <w:ind w:firstLine="42" w:firstLineChars="21"/>
    </w:pPr>
    <w:rPr>
      <w:rFonts w:ascii="宋体" w:hAnsi="宋体"/>
      <w:kern w:val="0"/>
      <w:sz w:val="20"/>
      <w:szCs w:val="20"/>
    </w:rPr>
  </w:style>
  <w:style w:type="paragraph" w:customStyle="1" w:styleId="628">
    <w:name w:val="标书标题4"/>
    <w:basedOn w:val="6"/>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28"/>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autoRedefine/>
    <w:qFormat/>
    <w:uiPriority w:val="0"/>
    <w:pPr>
      <w:adjustRightInd/>
      <w:spacing w:line="300" w:lineRule="auto"/>
      <w:jc w:val="center"/>
    </w:pPr>
  </w:style>
  <w:style w:type="paragraph" w:customStyle="1" w:styleId="633">
    <w:name w:val="_Style 6"/>
    <w:basedOn w:val="1"/>
    <w:autoRedefine/>
    <w:qFormat/>
    <w:uiPriority w:val="34"/>
    <w:pPr>
      <w:adjustRightInd/>
      <w:ind w:firstLine="420" w:firstLineChars="200"/>
    </w:pPr>
    <w:rPr>
      <w:rFonts w:eastAsia="仿宋_GB2312"/>
      <w:sz w:val="28"/>
    </w:rPr>
  </w:style>
  <w:style w:type="paragraph" w:customStyle="1" w:styleId="634">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3"/>
    <w:autoRedefine/>
    <w:qFormat/>
    <w:uiPriority w:val="0"/>
    <w:pPr>
      <w:spacing w:before="260" w:after="260" w:line="415" w:lineRule="auto"/>
      <w:ind w:left="420" w:hanging="420"/>
      <w:pPrChange w:id="0" w:author="敏杰 蒋" w:date="2024-04-17T17:16:00Z">
        <w:pPr>
          <w:keepNext/>
          <w:keepLines/>
          <w:widowControl w:val="0"/>
          <w:spacing w:before="260" w:after="260" w:line="415" w:lineRule="auto"/>
          <w:ind w:left="420" w:hanging="420"/>
          <w:outlineLvl w:val="1"/>
        </w:pPr>
      </w:pPrChange>
    </w:pPr>
    <w:rPr>
      <w:rFonts w:ascii="Arial" w:hAnsi="Arial" w:eastAsia="微软雅黑"/>
      <w:lang w:val="en-US"/>
      <w:rPrChange w:id="1" w:author="敏杰 蒋" w:date="2024-04-17T17:16:00Z">
        <w:rPr>
          <w:rFonts w:ascii="Arial" w:hAnsi="Arial" w:eastAsia="微软雅黑"/>
          <w:b/>
          <w:bCs/>
          <w:kern w:val="2"/>
          <w:sz w:val="32"/>
          <w:szCs w:val="32"/>
          <w:lang w:val="en-US" w:eastAsia="zh-CN" w:bidi="ar-SA"/>
        </w:rPr>
      </w:rPrChange>
    </w:rPr>
  </w:style>
  <w:style w:type="paragraph" w:customStyle="1" w:styleId="637">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autoRedefine/>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autoRedefine/>
    <w:qFormat/>
    <w:uiPriority w:val="0"/>
    <w:rPr>
      <w:rFonts w:ascii="仿宋_GB2312" w:eastAsia="仿宋_GB2312"/>
      <w:b/>
      <w:sz w:val="32"/>
      <w:szCs w:val="20"/>
    </w:rPr>
  </w:style>
  <w:style w:type="paragraph" w:customStyle="1" w:styleId="644">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autoRedefine/>
    <w:qFormat/>
    <w:uiPriority w:val="0"/>
    <w:pPr>
      <w:adjustRightInd/>
      <w:ind w:firstLine="200" w:firstLineChars="200"/>
    </w:pPr>
    <w:rPr>
      <w:rFonts w:ascii="Tahoma" w:hAnsi="Tahoma"/>
      <w:sz w:val="24"/>
      <w:szCs w:val="20"/>
    </w:rPr>
  </w:style>
  <w:style w:type="paragraph" w:customStyle="1" w:styleId="646">
    <w:name w:val="a1"/>
    <w:basedOn w:val="1"/>
    <w:autoRedefine/>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autoRedefine/>
    <w:qFormat/>
    <w:uiPriority w:val="0"/>
    <w:pPr>
      <w:spacing w:after="156" w:afterLines="50"/>
      <w:jc w:val="left"/>
      <w:outlineLvl w:val="3"/>
    </w:pPr>
    <w:rPr>
      <w:sz w:val="24"/>
      <w:szCs w:val="24"/>
    </w:rPr>
  </w:style>
  <w:style w:type="paragraph" w:customStyle="1" w:styleId="648">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autoRedefine/>
    <w:qFormat/>
    <w:uiPriority w:val="0"/>
    <w:pPr>
      <w:adjustRightInd/>
    </w:pPr>
    <w:rPr>
      <w:rFonts w:ascii="Tahoma" w:hAnsi="Tahoma"/>
      <w:sz w:val="24"/>
      <w:szCs w:val="20"/>
    </w:rPr>
  </w:style>
  <w:style w:type="paragraph" w:customStyle="1" w:styleId="653">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autoRedefine/>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autoRedefine/>
    <w:qFormat/>
    <w:uiPriority w:val="0"/>
    <w:pPr>
      <w:tabs>
        <w:tab w:val="left" w:pos="1260"/>
        <w:tab w:val="left" w:pos="1680"/>
        <w:tab w:val="left" w:pos="2100"/>
      </w:tabs>
      <w:ind w:left="0"/>
      <w:outlineLvl w:val="3"/>
    </w:pPr>
  </w:style>
  <w:style w:type="paragraph" w:customStyle="1" w:styleId="656">
    <w:name w:val="一级条标题"/>
    <w:basedOn w:val="657"/>
    <w:next w:val="639"/>
    <w:autoRedefine/>
    <w:qFormat/>
    <w:uiPriority w:val="0"/>
    <w:pPr>
      <w:tabs>
        <w:tab w:val="left" w:pos="1260"/>
        <w:tab w:val="left" w:pos="1680"/>
      </w:tabs>
      <w:spacing w:before="0" w:beforeLines="0" w:after="0" w:afterLines="0"/>
      <w:ind w:left="1680"/>
      <w:outlineLvl w:val="2"/>
    </w:pPr>
  </w:style>
  <w:style w:type="paragraph" w:customStyle="1" w:styleId="657">
    <w:name w:val="章标题"/>
    <w:next w:val="639"/>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3"/>
    <w:next w:val="1"/>
    <w:autoRedefine/>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2"/>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2"/>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autoRedefine/>
    <w:qFormat/>
    <w:uiPriority w:val="0"/>
    <w:pPr>
      <w:tabs>
        <w:tab w:val="left" w:pos="840"/>
      </w:tabs>
      <w:spacing w:after="0"/>
      <w:ind w:left="900"/>
    </w:pPr>
  </w:style>
  <w:style w:type="paragraph" w:customStyle="1" w:styleId="665">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autoRedefine/>
    <w:qFormat/>
    <w:uiPriority w:val="6"/>
    <w:pPr>
      <w:widowControl/>
      <w:adjustRightInd/>
      <w:ind w:left="720" w:hanging="720"/>
    </w:pPr>
    <w:rPr>
      <w:color w:val="000000"/>
      <w:kern w:val="0"/>
      <w:sz w:val="24"/>
      <w:szCs w:val="20"/>
      <w:lang w:val="en-GB"/>
    </w:rPr>
  </w:style>
  <w:style w:type="paragraph" w:customStyle="1" w:styleId="667">
    <w:name w:val="表1"/>
    <w:basedOn w:val="1"/>
    <w:autoRedefine/>
    <w:qFormat/>
    <w:uiPriority w:val="0"/>
    <w:pPr>
      <w:tabs>
        <w:tab w:val="left" w:pos="703"/>
      </w:tabs>
      <w:adjustRightInd/>
      <w:spacing w:line="360" w:lineRule="auto"/>
      <w:ind w:left="703"/>
      <w:jc w:val="center"/>
    </w:pPr>
  </w:style>
  <w:style w:type="paragraph" w:customStyle="1" w:styleId="668">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autoRedefine/>
    <w:qFormat/>
    <w:uiPriority w:val="0"/>
    <w:pPr>
      <w:jc w:val="left"/>
      <w:outlineLvl w:val="1"/>
    </w:pPr>
    <w:rPr>
      <w:rFonts w:ascii="Times New Roman" w:hAnsi="Times New Roman" w:eastAsia="仿宋"/>
      <w:sz w:val="30"/>
    </w:rPr>
  </w:style>
  <w:style w:type="paragraph" w:customStyle="1" w:styleId="672">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autoRedefine/>
    <w:qFormat/>
    <w:uiPriority w:val="0"/>
    <w:pPr>
      <w:tabs>
        <w:tab w:val="left" w:pos="840"/>
      </w:tabs>
      <w:adjustRightInd/>
      <w:ind w:left="840" w:hanging="420"/>
    </w:pPr>
  </w:style>
  <w:style w:type="paragraph" w:customStyle="1" w:styleId="678">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6"/>
    <w:autoRedefine/>
    <w:qFormat/>
    <w:uiPriority w:val="0"/>
    <w:pPr>
      <w:tabs>
        <w:tab w:val="left" w:pos="2100"/>
      </w:tabs>
      <w:adjustRightInd/>
      <w:ind w:left="2100" w:hanging="420"/>
    </w:pPr>
    <w:rPr>
      <w:lang w:val="en-US"/>
    </w:rPr>
  </w:style>
  <w:style w:type="paragraph" w:customStyle="1" w:styleId="686">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autoRedefine/>
    <w:qFormat/>
    <w:uiPriority w:val="6"/>
    <w:pPr>
      <w:spacing w:line="360" w:lineRule="auto"/>
    </w:pPr>
    <w:rPr>
      <w:szCs w:val="20"/>
    </w:rPr>
  </w:style>
  <w:style w:type="paragraph" w:customStyle="1" w:styleId="689">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3"/>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5">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autoRedefine/>
    <w:qFormat/>
    <w:uiPriority w:val="0"/>
    <w:pPr>
      <w:adjustRightInd/>
      <w:spacing w:line="360" w:lineRule="auto"/>
      <w:jc w:val="center"/>
    </w:pPr>
    <w:rPr>
      <w:sz w:val="24"/>
    </w:rPr>
  </w:style>
  <w:style w:type="paragraph" w:customStyle="1" w:styleId="699">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autoRedefine/>
    <w:qFormat/>
    <w:uiPriority w:val="6"/>
    <w:rPr>
      <w:rFonts w:ascii="仿宋_GB2312" w:eastAsia="仿宋_GB2312"/>
      <w:b/>
      <w:sz w:val="32"/>
      <w:szCs w:val="32"/>
    </w:rPr>
  </w:style>
  <w:style w:type="paragraph" w:customStyle="1" w:styleId="701">
    <w:name w:val="正文缩进1"/>
    <w:basedOn w:val="1"/>
    <w:next w:val="24"/>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autoRedefine/>
    <w:qFormat/>
    <w:uiPriority w:val="0"/>
    <w:pPr>
      <w:widowControl/>
      <w:adjustRightInd/>
      <w:spacing w:after="160" w:line="240" w:lineRule="exact"/>
      <w:jc w:val="left"/>
    </w:pPr>
    <w:rPr>
      <w:szCs w:val="20"/>
    </w:rPr>
  </w:style>
  <w:style w:type="paragraph" w:customStyle="1" w:styleId="704">
    <w:name w:val="Char Char1121"/>
    <w:basedOn w:val="1"/>
    <w:autoRedefine/>
    <w:qFormat/>
    <w:uiPriority w:val="0"/>
    <w:pPr>
      <w:spacing w:line="360" w:lineRule="auto"/>
    </w:pPr>
    <w:rPr>
      <w:szCs w:val="20"/>
    </w:rPr>
  </w:style>
  <w:style w:type="paragraph" w:customStyle="1" w:styleId="705">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autoRedefine/>
    <w:qFormat/>
    <w:uiPriority w:val="0"/>
    <w:rPr>
      <w:rFonts w:ascii="Times New Roman" w:hAnsi="Times New Roman" w:eastAsia="宋体" w:cs="Times New Roman"/>
      <w:lang w:val="en-US" w:eastAsia="en-US" w:bidi="ar-SA"/>
    </w:rPr>
  </w:style>
  <w:style w:type="paragraph" w:customStyle="1" w:styleId="708">
    <w:name w:val="带编号样式"/>
    <w:basedOn w:val="626"/>
    <w:autoRedefine/>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2">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autoRedefine/>
    <w:qFormat/>
    <w:uiPriority w:val="0"/>
    <w:pPr>
      <w:spacing w:line="240" w:lineRule="atLeast"/>
      <w:ind w:left="420" w:firstLine="420"/>
    </w:pPr>
    <w:rPr>
      <w:sz w:val="24"/>
    </w:rPr>
  </w:style>
  <w:style w:type="paragraph" w:customStyle="1" w:styleId="715">
    <w:name w:val="WW-正文文字缩进 2"/>
    <w:basedOn w:val="1"/>
    <w:autoRedefine/>
    <w:qFormat/>
    <w:uiPriority w:val="0"/>
    <w:pPr>
      <w:suppressAutoHyphens/>
      <w:adjustRightInd/>
      <w:ind w:firstLine="420"/>
    </w:pPr>
    <w:rPr>
      <w:kern w:val="1"/>
      <w:szCs w:val="20"/>
    </w:rPr>
  </w:style>
  <w:style w:type="paragraph" w:customStyle="1" w:styleId="716">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3"/>
    <w:autoRedefine/>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autoRedefine/>
    <w:qFormat/>
    <w:uiPriority w:val="0"/>
    <w:pPr>
      <w:adjustRightInd/>
      <w:spacing w:line="400" w:lineRule="exact"/>
      <w:ind w:firstLine="200" w:firstLineChars="200"/>
    </w:pPr>
    <w:rPr>
      <w:rFonts w:ascii="Arial" w:hAnsi="Arial"/>
    </w:rPr>
  </w:style>
  <w:style w:type="paragraph" w:customStyle="1" w:styleId="719">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6"/>
    <w:autoRedefine/>
    <w:qFormat/>
    <w:uiPriority w:val="0"/>
    <w:pPr>
      <w:spacing w:after="120" w:line="480" w:lineRule="auto"/>
      <w:ind w:left="420" w:leftChars="200"/>
    </w:pPr>
    <w:rPr>
      <w:sz w:val="24"/>
      <w:szCs w:val="20"/>
    </w:rPr>
  </w:style>
  <w:style w:type="paragraph" w:customStyle="1" w:styleId="722">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6">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autoRedefine/>
    <w:qFormat/>
    <w:uiPriority w:val="0"/>
    <w:rPr>
      <w:rFonts w:ascii="仿宋_GB2312" w:eastAsia="仿宋_GB2312"/>
      <w:b/>
      <w:sz w:val="32"/>
      <w:szCs w:val="20"/>
    </w:rPr>
  </w:style>
  <w:style w:type="paragraph" w:customStyle="1" w:styleId="731">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autoRedefine/>
    <w:qFormat/>
    <w:uiPriority w:val="0"/>
    <w:rPr>
      <w:rFonts w:ascii="仿宋_GB2312" w:eastAsia="仿宋_GB2312"/>
      <w:b/>
      <w:sz w:val="32"/>
      <w:szCs w:val="32"/>
    </w:rPr>
  </w:style>
  <w:style w:type="paragraph" w:customStyle="1" w:styleId="735">
    <w:name w:val="Char3 Char Char Char1"/>
    <w:basedOn w:val="1"/>
    <w:autoRedefine/>
    <w:qFormat/>
    <w:uiPriority w:val="6"/>
    <w:pPr>
      <w:widowControl/>
      <w:adjustRightInd/>
      <w:spacing w:after="160" w:line="240" w:lineRule="exact"/>
      <w:jc w:val="left"/>
    </w:pPr>
    <w:rPr>
      <w:szCs w:val="20"/>
    </w:rPr>
  </w:style>
  <w:style w:type="paragraph" w:customStyle="1" w:styleId="736">
    <w:name w:val="Char1 Char Char Char21"/>
    <w:basedOn w:val="1"/>
    <w:autoRedefine/>
    <w:qFormat/>
    <w:uiPriority w:val="0"/>
    <w:rPr>
      <w:rFonts w:ascii="Tahoma" w:hAnsi="Tahoma"/>
      <w:sz w:val="24"/>
      <w:szCs w:val="20"/>
    </w:rPr>
  </w:style>
  <w:style w:type="paragraph" w:customStyle="1" w:styleId="737">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autoRedefine/>
    <w:qFormat/>
    <w:uiPriority w:val="0"/>
    <w:pPr>
      <w:spacing w:line="360" w:lineRule="auto"/>
      <w:ind w:firstLine="200" w:firstLineChars="200"/>
    </w:pPr>
    <w:rPr>
      <w:sz w:val="24"/>
    </w:rPr>
  </w:style>
  <w:style w:type="paragraph" w:customStyle="1" w:styleId="739">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autoRedefine/>
    <w:qFormat/>
    <w:uiPriority w:val="0"/>
    <w:pPr>
      <w:adjustRightInd/>
      <w:ind w:firstLine="200" w:firstLineChars="200"/>
    </w:pPr>
    <w:rPr>
      <w:rFonts w:ascii="Tahoma" w:hAnsi="Tahoma"/>
      <w:sz w:val="24"/>
      <w:szCs w:val="20"/>
    </w:rPr>
  </w:style>
  <w:style w:type="paragraph" w:customStyle="1" w:styleId="745">
    <w:name w:val="_标题2"/>
    <w:basedOn w:val="712"/>
    <w:next w:val="712"/>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autoRedefine/>
    <w:qFormat/>
    <w:uiPriority w:val="0"/>
    <w:pPr>
      <w:adjustRightInd/>
      <w:spacing w:line="360" w:lineRule="auto"/>
    </w:pPr>
    <w:rPr>
      <w:rFonts w:ascii="宋体" w:hAnsi="宋体"/>
      <w:szCs w:val="20"/>
    </w:rPr>
  </w:style>
  <w:style w:type="paragraph" w:customStyle="1" w:styleId="751">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autoRedefine/>
    <w:qFormat/>
    <w:uiPriority w:val="0"/>
    <w:pPr>
      <w:adjustRightInd/>
    </w:pPr>
    <w:rPr>
      <w:rFonts w:ascii="Tahoma" w:hAnsi="Tahoma"/>
      <w:sz w:val="24"/>
    </w:rPr>
  </w:style>
  <w:style w:type="paragraph" w:customStyle="1" w:styleId="753">
    <w:name w:val="Char Char Char Char11"/>
    <w:basedOn w:val="1"/>
    <w:autoRedefine/>
    <w:qFormat/>
    <w:uiPriority w:val="0"/>
    <w:rPr>
      <w:rFonts w:ascii="Tahoma" w:hAnsi="Tahoma"/>
      <w:sz w:val="24"/>
      <w:szCs w:val="20"/>
    </w:rPr>
  </w:style>
  <w:style w:type="paragraph" w:customStyle="1" w:styleId="754">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autoRedefine/>
    <w:qFormat/>
    <w:uiPriority w:val="0"/>
    <w:rPr>
      <w:rFonts w:ascii="Tahoma" w:hAnsi="Tahoma"/>
      <w:sz w:val="24"/>
      <w:szCs w:val="20"/>
    </w:rPr>
  </w:style>
  <w:style w:type="paragraph" w:customStyle="1" w:styleId="756">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autoRedefine/>
    <w:qFormat/>
    <w:uiPriority w:val="0"/>
    <w:pPr>
      <w:adjustRightInd/>
    </w:pPr>
    <w:rPr>
      <w:szCs w:val="20"/>
    </w:rPr>
  </w:style>
  <w:style w:type="paragraph" w:customStyle="1" w:styleId="758">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autoRedefine/>
    <w:qFormat/>
    <w:uiPriority w:val="34"/>
    <w:pPr>
      <w:adjustRightInd/>
      <w:ind w:firstLine="420" w:firstLineChars="200"/>
    </w:pPr>
    <w:rPr>
      <w:rFonts w:eastAsia="仿宋_GB2312"/>
      <w:sz w:val="28"/>
    </w:rPr>
  </w:style>
  <w:style w:type="paragraph" w:customStyle="1" w:styleId="761">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autoRedefine/>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autoRedefine/>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3"/>
    <w:autoRedefine/>
    <w:qFormat/>
    <w:uiPriority w:val="0"/>
    <w:pPr>
      <w:autoSpaceDE/>
      <w:autoSpaceDN/>
      <w:snapToGrid w:val="0"/>
      <w:ind w:firstLine="480" w:firstLineChars="200"/>
    </w:pPr>
    <w:rPr>
      <w:rFonts w:ascii="Times New Roman"/>
      <w:szCs w:val="24"/>
      <w:lang w:val="en-US"/>
    </w:rPr>
  </w:style>
  <w:style w:type="paragraph" w:customStyle="1" w:styleId="769">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autoRedefine/>
    <w:qFormat/>
    <w:uiPriority w:val="0"/>
    <w:rPr>
      <w:rFonts w:ascii="宋体" w:hAnsi="Times New Roman" w:eastAsia="宋体" w:cs="Times New Roman"/>
      <w:kern w:val="2"/>
      <w:lang w:val="en-US" w:eastAsia="zh-CN" w:bidi="ar-SA"/>
    </w:rPr>
  </w:style>
  <w:style w:type="paragraph" w:customStyle="1" w:styleId="771">
    <w:name w:val="MM Title"/>
    <w:basedOn w:val="58"/>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autoRedefine/>
    <w:qFormat/>
    <w:uiPriority w:val="0"/>
    <w:pPr>
      <w:tabs>
        <w:tab w:val="left" w:pos="360"/>
      </w:tabs>
    </w:pPr>
    <w:rPr>
      <w:sz w:val="24"/>
      <w:szCs w:val="20"/>
    </w:rPr>
  </w:style>
  <w:style w:type="paragraph" w:customStyle="1" w:styleId="775">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4"/>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5"/>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autoRedefine/>
    <w:qFormat/>
    <w:uiPriority w:val="0"/>
    <w:pPr>
      <w:widowControl/>
      <w:adjustRightInd/>
    </w:pPr>
    <w:rPr>
      <w:kern w:val="0"/>
      <w:szCs w:val="21"/>
    </w:rPr>
  </w:style>
  <w:style w:type="paragraph" w:customStyle="1" w:styleId="784">
    <w:name w:val="Char6"/>
    <w:basedOn w:val="1"/>
    <w:autoRedefine/>
    <w:qFormat/>
    <w:uiPriority w:val="0"/>
    <w:rPr>
      <w:rFonts w:ascii="仿宋_GB2312" w:eastAsia="仿宋_GB2312"/>
      <w:b/>
      <w:sz w:val="32"/>
      <w:szCs w:val="32"/>
    </w:rPr>
  </w:style>
  <w:style w:type="paragraph" w:customStyle="1" w:styleId="785">
    <w:name w:val="Char111"/>
    <w:basedOn w:val="1"/>
    <w:autoRedefine/>
    <w:qFormat/>
    <w:uiPriority w:val="0"/>
    <w:rPr>
      <w:rFonts w:ascii="仿宋_GB2312" w:eastAsia="仿宋_GB2312"/>
      <w:b/>
      <w:sz w:val="32"/>
      <w:szCs w:val="32"/>
    </w:rPr>
  </w:style>
  <w:style w:type="paragraph" w:customStyle="1" w:styleId="786">
    <w:name w:val="标题3"/>
    <w:basedOn w:val="4"/>
    <w:next w:val="52"/>
    <w:autoRedefine/>
    <w:qFormat/>
    <w:uiPriority w:val="0"/>
    <w:pPr>
      <w:tabs>
        <w:tab w:val="clear" w:pos="900"/>
      </w:tabs>
      <w:spacing w:after="0" w:line="360" w:lineRule="auto"/>
    </w:pPr>
    <w:rPr>
      <w:rFonts w:ascii="仿宋" w:hAnsi="仿宋" w:eastAsia="仿宋" w:cs="仿宋"/>
    </w:rPr>
  </w:style>
  <w:style w:type="paragraph" w:customStyle="1" w:styleId="787">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autoRedefine/>
    <w:qFormat/>
    <w:uiPriority w:val="0"/>
    <w:pPr>
      <w:adjustRightInd/>
      <w:ind w:firstLine="200" w:firstLineChars="200"/>
    </w:pPr>
    <w:rPr>
      <w:rFonts w:ascii="Tahoma" w:hAnsi="Tahoma"/>
      <w:sz w:val="24"/>
      <w:szCs w:val="20"/>
    </w:rPr>
  </w:style>
  <w:style w:type="paragraph" w:customStyle="1" w:styleId="790">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2"/>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autoRedefine/>
    <w:qFormat/>
    <w:uiPriority w:val="0"/>
    <w:rPr>
      <w:rFonts w:ascii="仿宋_GB2312" w:eastAsia="仿宋_GB2312"/>
      <w:b/>
      <w:sz w:val="32"/>
      <w:szCs w:val="32"/>
    </w:rPr>
  </w:style>
  <w:style w:type="paragraph" w:customStyle="1" w:styleId="793">
    <w:name w:val="五级条标题"/>
    <w:basedOn w:val="794"/>
    <w:next w:val="639"/>
    <w:autoRedefine/>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autoRedefine/>
    <w:qFormat/>
    <w:uiPriority w:val="0"/>
    <w:pPr>
      <w:tabs>
        <w:tab w:val="left" w:pos="2940"/>
        <w:tab w:val="clear" w:pos="2520"/>
      </w:tabs>
      <w:ind w:left="2940"/>
      <w:outlineLvl w:val="5"/>
    </w:pPr>
  </w:style>
  <w:style w:type="paragraph" w:customStyle="1" w:styleId="795">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autoRedefine/>
    <w:qFormat/>
    <w:uiPriority w:val="0"/>
    <w:rPr>
      <w:rFonts w:ascii="仿宋_GB2312" w:eastAsia="仿宋_GB2312"/>
      <w:b/>
      <w:sz w:val="32"/>
      <w:szCs w:val="32"/>
    </w:rPr>
  </w:style>
  <w:style w:type="paragraph" w:customStyle="1" w:styleId="797">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autoRedefine/>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1">
    <w:name w:val="单元格左对齐"/>
    <w:basedOn w:val="1"/>
    <w:autoRedefine/>
    <w:qFormat/>
    <w:uiPriority w:val="0"/>
    <w:pPr>
      <w:adjustRightInd/>
      <w:spacing w:line="360" w:lineRule="auto"/>
    </w:pPr>
    <w:rPr>
      <w:sz w:val="24"/>
    </w:rPr>
  </w:style>
  <w:style w:type="paragraph" w:customStyle="1" w:styleId="802">
    <w:name w:val="正文主体"/>
    <w:basedOn w:val="623"/>
    <w:autoRedefine/>
    <w:qFormat/>
    <w:uiPriority w:val="0"/>
  </w:style>
  <w:style w:type="paragraph" w:customStyle="1" w:styleId="803">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autoRedefine/>
    <w:qFormat/>
    <w:uiPriority w:val="0"/>
    <w:pPr>
      <w:adjustRightInd/>
      <w:spacing w:line="360" w:lineRule="auto"/>
      <w:ind w:firstLine="480" w:firstLineChars="200"/>
    </w:pPr>
    <w:rPr>
      <w:sz w:val="24"/>
      <w:szCs w:val="20"/>
    </w:rPr>
  </w:style>
  <w:style w:type="paragraph" w:customStyle="1" w:styleId="807">
    <w:name w:val="P1"/>
    <w:basedOn w:val="1"/>
    <w:autoRedefine/>
    <w:qFormat/>
    <w:uiPriority w:val="0"/>
    <w:pPr>
      <w:adjustRightInd/>
      <w:spacing w:line="288" w:lineRule="auto"/>
      <w:ind w:firstLine="425" w:firstLineChars="200"/>
    </w:pPr>
  </w:style>
  <w:style w:type="paragraph" w:customStyle="1" w:styleId="808">
    <w:name w:val="列表内容"/>
    <w:basedOn w:val="1"/>
    <w:next w:val="1"/>
    <w:autoRedefine/>
    <w:qFormat/>
    <w:uiPriority w:val="0"/>
    <w:pPr>
      <w:widowControl/>
      <w:tabs>
        <w:tab w:val="left" w:pos="840"/>
      </w:tabs>
      <w:ind w:left="840" w:hanging="420"/>
      <w:jc w:val="left"/>
    </w:pPr>
    <w:rPr>
      <w:kern w:val="0"/>
      <w:sz w:val="18"/>
    </w:rPr>
  </w:style>
  <w:style w:type="paragraph" w:customStyle="1" w:styleId="809">
    <w:name w:val="Char Char11 Char Char Char1"/>
    <w:basedOn w:val="1"/>
    <w:autoRedefine/>
    <w:qFormat/>
    <w:uiPriority w:val="6"/>
    <w:pPr>
      <w:spacing w:line="360" w:lineRule="auto"/>
    </w:pPr>
    <w:rPr>
      <w:szCs w:val="20"/>
    </w:rPr>
  </w:style>
  <w:style w:type="paragraph" w:customStyle="1" w:styleId="810">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1">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3"/>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autoRedefine/>
    <w:qFormat/>
    <w:uiPriority w:val="0"/>
    <w:pPr>
      <w:spacing w:line="360" w:lineRule="auto"/>
    </w:pPr>
    <w:rPr>
      <w:szCs w:val="20"/>
    </w:rPr>
  </w:style>
  <w:style w:type="paragraph" w:customStyle="1" w:styleId="816">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autoRedefine/>
    <w:qFormat/>
    <w:uiPriority w:val="0"/>
    <w:rPr>
      <w:rFonts w:ascii="仿宋_GB2312" w:eastAsia="仿宋_GB2312"/>
      <w:b/>
      <w:sz w:val="32"/>
      <w:szCs w:val="32"/>
    </w:rPr>
  </w:style>
  <w:style w:type="paragraph" w:customStyle="1" w:styleId="819">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2">
    <w:name w:val="Char Char4 Char Char"/>
    <w:basedOn w:val="1"/>
    <w:autoRedefine/>
    <w:qFormat/>
    <w:uiPriority w:val="0"/>
    <w:pPr>
      <w:widowControl/>
      <w:adjustRightInd/>
      <w:spacing w:after="160" w:line="240" w:lineRule="exact"/>
      <w:jc w:val="left"/>
    </w:pPr>
  </w:style>
  <w:style w:type="paragraph" w:customStyle="1" w:styleId="823">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autoRedefine/>
    <w:qFormat/>
    <w:uiPriority w:val="0"/>
    <w:pPr>
      <w:spacing w:line="360" w:lineRule="auto"/>
    </w:pPr>
    <w:rPr>
      <w:szCs w:val="20"/>
    </w:rPr>
  </w:style>
  <w:style w:type="paragraph" w:customStyle="1" w:styleId="825">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6"/>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autoRedefine/>
    <w:qFormat/>
    <w:uiPriority w:val="0"/>
    <w:pPr>
      <w:adjustRightInd/>
      <w:ind w:firstLine="200" w:firstLineChars="200"/>
    </w:pPr>
    <w:rPr>
      <w:rFonts w:ascii="Tahoma" w:hAnsi="Tahoma"/>
      <w:sz w:val="24"/>
      <w:szCs w:val="20"/>
    </w:rPr>
  </w:style>
  <w:style w:type="paragraph" w:customStyle="1" w:styleId="832">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autoRedefine/>
    <w:qFormat/>
    <w:uiPriority w:val="0"/>
    <w:pPr>
      <w:tabs>
        <w:tab w:val="left" w:pos="0"/>
      </w:tabs>
      <w:ind w:left="900" w:firstLine="0" w:firstLineChars="0"/>
    </w:pPr>
  </w:style>
  <w:style w:type="paragraph" w:customStyle="1" w:styleId="835">
    <w:name w:val="Bulleted List"/>
    <w:basedOn w:val="1"/>
    <w:autoRedefine/>
    <w:qFormat/>
    <w:uiPriority w:val="0"/>
    <w:pPr>
      <w:tabs>
        <w:tab w:val="left" w:pos="1260"/>
      </w:tabs>
      <w:adjustRightInd/>
      <w:ind w:left="1260" w:hanging="420"/>
    </w:pPr>
  </w:style>
  <w:style w:type="paragraph" w:customStyle="1" w:styleId="836">
    <w:name w:val="样式 正文文本缩进 2 + 仿宋_GB2312 黑色 行距: 1.5 倍行距"/>
    <w:basedOn w:val="36"/>
    <w:autoRedefine/>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autoRedefine/>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autoRedefine/>
    <w:qFormat/>
    <w:uiPriority w:val="0"/>
    <w:rPr>
      <w:rFonts w:ascii="Tahoma" w:hAnsi="Tahoma" w:cs="仿宋_GB2312"/>
      <w:sz w:val="24"/>
      <w:szCs w:val="20"/>
    </w:rPr>
  </w:style>
  <w:style w:type="paragraph" w:customStyle="1" w:styleId="839">
    <w:name w:val="正文1"/>
    <w:basedOn w:val="31"/>
    <w:autoRedefine/>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4"/>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autoRedefine/>
    <w:qFormat/>
    <w:uiPriority w:val="0"/>
    <w:rPr>
      <w:rFonts w:ascii="仿宋_GB2312" w:eastAsia="仿宋_GB2312"/>
      <w:b/>
      <w:sz w:val="32"/>
      <w:szCs w:val="20"/>
    </w:rPr>
  </w:style>
  <w:style w:type="paragraph" w:customStyle="1" w:styleId="844">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autoRedefine/>
    <w:qFormat/>
    <w:uiPriority w:val="0"/>
    <w:rPr>
      <w:rFonts w:ascii="仿宋_GB2312" w:eastAsia="仿宋_GB2312"/>
      <w:b/>
      <w:sz w:val="32"/>
      <w:szCs w:val="20"/>
    </w:rPr>
  </w:style>
  <w:style w:type="paragraph" w:customStyle="1" w:styleId="846">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8">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3">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autoRedefine/>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57">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autoRedefine/>
    <w:qFormat/>
    <w:uiPriority w:val="0"/>
    <w:pPr>
      <w:widowControl/>
      <w:spacing w:after="160" w:line="240" w:lineRule="exact"/>
      <w:jc w:val="left"/>
    </w:pPr>
    <w:rPr>
      <w:rFonts w:eastAsia="仿宋_GB2312"/>
      <w:sz w:val="28"/>
    </w:rPr>
  </w:style>
  <w:style w:type="paragraph" w:customStyle="1" w:styleId="860">
    <w:name w:val="Char21"/>
    <w:basedOn w:val="1"/>
    <w:autoRedefine/>
    <w:qFormat/>
    <w:uiPriority w:val="0"/>
    <w:pPr>
      <w:adjustRightInd/>
      <w:ind w:firstLine="200" w:firstLineChars="200"/>
    </w:pPr>
    <w:rPr>
      <w:rFonts w:ascii="仿宋_GB2312" w:eastAsia="仿宋_GB2312"/>
      <w:b/>
      <w:sz w:val="32"/>
      <w:szCs w:val="32"/>
    </w:rPr>
  </w:style>
  <w:style w:type="paragraph" w:customStyle="1" w:styleId="861">
    <w:name w:val="列表段落1"/>
    <w:basedOn w:val="1"/>
    <w:autoRedefine/>
    <w:qFormat/>
    <w:uiPriority w:val="34"/>
    <w:pPr>
      <w:adjustRightInd/>
      <w:ind w:right="238" w:firstLine="420"/>
    </w:pPr>
    <w:rPr>
      <w:rFonts w:ascii="Calibri" w:hAnsi="Calibri"/>
      <w:sz w:val="24"/>
    </w:rPr>
  </w:style>
  <w:style w:type="paragraph" w:customStyle="1" w:styleId="862">
    <w:name w:val="Char Char110"/>
    <w:basedOn w:val="1"/>
    <w:autoRedefine/>
    <w:qFormat/>
    <w:uiPriority w:val="6"/>
    <w:pPr>
      <w:spacing w:line="360" w:lineRule="auto"/>
    </w:pPr>
    <w:rPr>
      <w:rFonts w:ascii="Tahoma" w:hAnsi="Tahoma"/>
      <w:sz w:val="24"/>
      <w:szCs w:val="20"/>
    </w:rPr>
  </w:style>
  <w:style w:type="paragraph" w:customStyle="1" w:styleId="863">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5">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autoRedefine/>
    <w:qFormat/>
    <w:uiPriority w:val="0"/>
    <w:rPr>
      <w:rFonts w:ascii="Tahoma" w:hAnsi="Tahoma" w:cs="仿宋_GB2312"/>
      <w:sz w:val="24"/>
      <w:szCs w:val="20"/>
    </w:rPr>
  </w:style>
  <w:style w:type="paragraph" w:customStyle="1" w:styleId="868">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5"/>
    <w:autoRedefine/>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2">
    <w:name w:val="_Style 12"/>
    <w:basedOn w:val="18"/>
    <w:autoRedefine/>
    <w:qFormat/>
    <w:uiPriority w:val="0"/>
    <w:pPr>
      <w:snapToGrid w:val="0"/>
      <w:spacing w:line="360" w:lineRule="auto"/>
    </w:pPr>
  </w:style>
  <w:style w:type="paragraph" w:customStyle="1" w:styleId="873">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7"/>
    <w:autoRedefine/>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autoRedefine/>
    <w:qFormat/>
    <w:uiPriority w:val="0"/>
    <w:pPr>
      <w:outlineLvl w:val="2"/>
    </w:pPr>
  </w:style>
  <w:style w:type="paragraph" w:customStyle="1" w:styleId="880">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autoRedefine/>
    <w:qFormat/>
    <w:uiPriority w:val="0"/>
    <w:pPr>
      <w:adjustRightInd/>
      <w:ind w:firstLine="200" w:firstLineChars="200"/>
    </w:pPr>
    <w:rPr>
      <w:rFonts w:ascii="Tahoma" w:hAnsi="Tahoma"/>
      <w:sz w:val="24"/>
      <w:szCs w:val="20"/>
    </w:rPr>
  </w:style>
  <w:style w:type="paragraph" w:customStyle="1" w:styleId="882">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3">
    <w:name w:val="MM Empty"/>
    <w:basedOn w:val="1"/>
    <w:autoRedefine/>
    <w:qFormat/>
    <w:uiPriority w:val="0"/>
    <w:pPr>
      <w:adjustRightInd/>
    </w:pPr>
  </w:style>
  <w:style w:type="paragraph" w:customStyle="1" w:styleId="884">
    <w:name w:val="Char24"/>
    <w:basedOn w:val="1"/>
    <w:autoRedefine/>
    <w:qFormat/>
    <w:uiPriority w:val="0"/>
    <w:rPr>
      <w:rFonts w:ascii="仿宋_GB2312" w:eastAsia="仿宋_GB2312"/>
      <w:b/>
      <w:sz w:val="32"/>
      <w:szCs w:val="32"/>
    </w:rPr>
  </w:style>
  <w:style w:type="paragraph" w:customStyle="1" w:styleId="885">
    <w:name w:val="正文箭头"/>
    <w:basedOn w:val="537"/>
    <w:autoRedefine/>
    <w:qFormat/>
    <w:uiPriority w:val="0"/>
  </w:style>
  <w:style w:type="paragraph" w:customStyle="1" w:styleId="886">
    <w:name w:val="U_编号2"/>
    <w:basedOn w:val="1"/>
    <w:autoRedefine/>
    <w:qFormat/>
    <w:uiPriority w:val="0"/>
    <w:pPr>
      <w:tabs>
        <w:tab w:val="left" w:pos="785"/>
      </w:tabs>
      <w:adjustRightInd/>
      <w:spacing w:beforeLines="10" w:afterLines="10" w:line="300" w:lineRule="auto"/>
    </w:pPr>
    <w:rPr>
      <w:sz w:val="24"/>
    </w:rPr>
  </w:style>
  <w:style w:type="paragraph" w:customStyle="1" w:styleId="887">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2"/>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autoRedefine/>
    <w:qFormat/>
    <w:uiPriority w:val="34"/>
    <w:pPr>
      <w:adjustRightInd/>
      <w:ind w:firstLine="420" w:firstLineChars="200"/>
    </w:pPr>
    <w:rPr>
      <w:rFonts w:eastAsia="仿宋_GB2312"/>
      <w:sz w:val="28"/>
    </w:rPr>
  </w:style>
  <w:style w:type="paragraph" w:customStyle="1" w:styleId="892">
    <w:name w:val="表格 内容"/>
    <w:basedOn w:val="728"/>
    <w:autoRedefine/>
    <w:qFormat/>
    <w:uiPriority w:val="0"/>
    <w:rPr>
      <w:b w:val="0"/>
      <w:sz w:val="20"/>
    </w:rPr>
  </w:style>
  <w:style w:type="paragraph" w:customStyle="1" w:styleId="893">
    <w:name w:val="正文首行缩进1"/>
    <w:basedOn w:val="23"/>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7"/>
    <w:next w:val="1"/>
    <w:autoRedefine/>
    <w:qFormat/>
    <w:uiPriority w:val="0"/>
    <w:pPr>
      <w:tabs>
        <w:tab w:val="left" w:pos="1080"/>
      </w:tabs>
      <w:ind w:left="1080" w:hanging="1080"/>
    </w:pPr>
  </w:style>
  <w:style w:type="paragraph" w:customStyle="1" w:styleId="896">
    <w:name w:val="数字标题1"/>
    <w:basedOn w:val="2"/>
    <w:next w:val="1"/>
    <w:autoRedefine/>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8">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autoRedefine/>
    <w:qFormat/>
    <w:uiPriority w:val="0"/>
    <w:pPr>
      <w:widowControl/>
    </w:pPr>
    <w:rPr>
      <w:kern w:val="0"/>
      <w:sz w:val="24"/>
      <w:szCs w:val="20"/>
    </w:rPr>
  </w:style>
  <w:style w:type="paragraph" w:customStyle="1" w:styleId="904">
    <w:name w:val="Char Char113"/>
    <w:basedOn w:val="1"/>
    <w:autoRedefine/>
    <w:qFormat/>
    <w:uiPriority w:val="0"/>
    <w:pPr>
      <w:widowControl/>
      <w:spacing w:after="160" w:line="240" w:lineRule="exact"/>
      <w:jc w:val="left"/>
    </w:pPr>
    <w:rPr>
      <w:rFonts w:eastAsia="仿宋_GB2312"/>
      <w:sz w:val="28"/>
    </w:rPr>
  </w:style>
  <w:style w:type="paragraph" w:customStyle="1" w:styleId="905">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autoRedefine/>
    <w:qFormat/>
    <w:uiPriority w:val="34"/>
    <w:pPr>
      <w:adjustRightInd/>
      <w:ind w:firstLine="420" w:firstLineChars="200"/>
    </w:pPr>
    <w:rPr>
      <w:rFonts w:eastAsia="仿宋_GB2312"/>
      <w:sz w:val="28"/>
    </w:rPr>
  </w:style>
  <w:style w:type="paragraph" w:customStyle="1" w:styleId="907">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09">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autoRedefine/>
    <w:qFormat/>
    <w:uiPriority w:val="6"/>
    <w:pPr>
      <w:widowControl/>
      <w:spacing w:after="160" w:line="240" w:lineRule="exact"/>
      <w:jc w:val="left"/>
    </w:pPr>
    <w:rPr>
      <w:rFonts w:eastAsia="仿宋_GB2312"/>
      <w:sz w:val="28"/>
    </w:rPr>
  </w:style>
  <w:style w:type="paragraph" w:customStyle="1" w:styleId="913">
    <w:name w:val="正文 图"/>
    <w:basedOn w:val="442"/>
    <w:autoRedefine/>
    <w:qFormat/>
    <w:uiPriority w:val="0"/>
    <w:pPr>
      <w:adjustRightInd/>
      <w:spacing w:before="0"/>
      <w:ind w:firstLine="0"/>
      <w:jc w:val="center"/>
    </w:pPr>
    <w:rPr>
      <w:rFonts w:ascii="微软雅黑" w:hAnsi="微软雅黑"/>
    </w:rPr>
  </w:style>
  <w:style w:type="paragraph" w:customStyle="1" w:styleId="914">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1"/>
    <w:autoRedefine/>
    <w:qFormat/>
    <w:uiPriority w:val="0"/>
    <w:pPr>
      <w:ind w:left="0"/>
    </w:pPr>
  </w:style>
  <w:style w:type="paragraph" w:customStyle="1" w:styleId="917">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autoRedefine/>
    <w:qFormat/>
    <w:uiPriority w:val="0"/>
    <w:pPr>
      <w:adjustRightInd/>
      <w:spacing w:line="360" w:lineRule="auto"/>
      <w:ind w:firstLine="480"/>
    </w:pPr>
    <w:rPr>
      <w:sz w:val="24"/>
    </w:rPr>
  </w:style>
  <w:style w:type="table" w:customStyle="1" w:styleId="920">
    <w:name w:val="网格型2"/>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1"/>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6"/>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3"/>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4"/>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5"/>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6">
    <w:name w:val="列出段落111"/>
    <w:basedOn w:val="1"/>
    <w:autoRedefine/>
    <w:qFormat/>
    <w:uiPriority w:val="34"/>
    <w:pPr>
      <w:ind w:firstLine="420" w:firstLineChars="200"/>
    </w:pPr>
  </w:style>
  <w:style w:type="character" w:customStyle="1" w:styleId="927">
    <w:name w:val="交叉引用"/>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autoRedefine/>
    <w:qFormat/>
    <w:uiPriority w:val="0"/>
    <w:rPr>
      <w:rFonts w:ascii="宋体" w:eastAsia="宋体"/>
      <w:snapToGrid w:val="0"/>
      <w:color w:val="000000"/>
      <w:kern w:val="28"/>
      <w:sz w:val="28"/>
      <w:lang w:val="en-US" w:eastAsia="zh-CN" w:bidi="ar-SA"/>
    </w:rPr>
  </w:style>
  <w:style w:type="character" w:customStyle="1" w:styleId="929">
    <w:name w:val="页脚 字符1"/>
    <w:autoRedefine/>
    <w:qFormat/>
    <w:locked/>
    <w:uiPriority w:val="99"/>
    <w:rPr>
      <w:kern w:val="2"/>
      <w:sz w:val="18"/>
      <w:szCs w:val="18"/>
    </w:rPr>
  </w:style>
  <w:style w:type="character" w:customStyle="1" w:styleId="930">
    <w:name w:val="页眉 字符1"/>
    <w:autoRedefine/>
    <w:qFormat/>
    <w:uiPriority w:val="99"/>
    <w:rPr>
      <w:kern w:val="2"/>
      <w:sz w:val="18"/>
      <w:szCs w:val="18"/>
    </w:rPr>
  </w:style>
  <w:style w:type="character" w:customStyle="1" w:styleId="931">
    <w:name w:val="尾注文本 字符"/>
    <w:link w:val="37"/>
    <w:autoRedefine/>
    <w:qFormat/>
    <w:uiPriority w:val="0"/>
    <w:rPr>
      <w:kern w:val="2"/>
      <w:sz w:val="21"/>
      <w:szCs w:val="24"/>
      <w:lang w:val="zh-CN"/>
    </w:rPr>
  </w:style>
  <w:style w:type="character" w:customStyle="1" w:styleId="932">
    <w:name w:val="无间隔 字符"/>
    <w:link w:val="482"/>
    <w:autoRedefine/>
    <w:qFormat/>
    <w:uiPriority w:val="99"/>
    <w:rPr>
      <w:kern w:val="2"/>
      <w:sz w:val="21"/>
      <w:szCs w:val="22"/>
    </w:rPr>
  </w:style>
  <w:style w:type="character" w:customStyle="1" w:styleId="933">
    <w:name w:val="标准文本 Char Char"/>
    <w:link w:val="934"/>
    <w:autoRedefine/>
    <w:qFormat/>
    <w:uiPriority w:val="0"/>
    <w:rPr>
      <w:rFonts w:cs="宋体"/>
      <w:kern w:val="2"/>
      <w:sz w:val="24"/>
    </w:rPr>
  </w:style>
  <w:style w:type="paragraph" w:customStyle="1" w:styleId="934">
    <w:name w:val="标准文本"/>
    <w:basedOn w:val="1"/>
    <w:link w:val="933"/>
    <w:autoRedefine/>
    <w:qFormat/>
    <w:uiPriority w:val="0"/>
    <w:pPr>
      <w:adjustRightInd/>
      <w:spacing w:line="360" w:lineRule="auto"/>
      <w:ind w:firstLine="480" w:firstLineChars="200"/>
    </w:pPr>
    <w:rPr>
      <w:rFonts w:cs="宋体"/>
      <w:sz w:val="24"/>
      <w:szCs w:val="20"/>
    </w:rPr>
  </w:style>
  <w:style w:type="character" w:customStyle="1" w:styleId="935">
    <w:name w:val="Char Char213"/>
    <w:autoRedefine/>
    <w:qFormat/>
    <w:uiPriority w:val="0"/>
    <w:rPr>
      <w:rFonts w:eastAsia="Century Gothic"/>
      <w:b/>
      <w:bCs/>
      <w:kern w:val="44"/>
      <w:sz w:val="32"/>
      <w:szCs w:val="44"/>
      <w:lang w:val="en-US" w:eastAsia="zh-CN" w:bidi="ar-SA"/>
    </w:rPr>
  </w:style>
  <w:style w:type="character" w:customStyle="1" w:styleId="936">
    <w:name w:val="apple-style-span"/>
    <w:autoRedefine/>
    <w:qFormat/>
    <w:uiPriority w:val="0"/>
    <w:rPr>
      <w:rFonts w:ascii="Arial" w:hAnsi="Arial" w:eastAsia="黑体" w:cs="Arial"/>
      <w:snapToGrid w:val="0"/>
      <w:kern w:val="0"/>
      <w:szCs w:val="21"/>
    </w:rPr>
  </w:style>
  <w:style w:type="character" w:customStyle="1" w:styleId="937">
    <w:name w:val="15"/>
    <w:autoRedefine/>
    <w:qFormat/>
    <w:uiPriority w:val="0"/>
    <w:rPr>
      <w:rFonts w:hint="default" w:ascii="Calibri" w:hAnsi="Calibri"/>
      <w:color w:val="0000FF"/>
      <w:u w:val="single"/>
    </w:rPr>
  </w:style>
  <w:style w:type="character" w:customStyle="1" w:styleId="938">
    <w:name w:val="16"/>
    <w:autoRedefine/>
    <w:qFormat/>
    <w:uiPriority w:val="0"/>
    <w:rPr>
      <w:rFonts w:hint="eastAsia" w:ascii="宋体" w:hAnsi="宋体" w:eastAsia="宋体"/>
      <w:color w:val="000000"/>
      <w:sz w:val="20"/>
      <w:szCs w:val="20"/>
    </w:rPr>
  </w:style>
  <w:style w:type="character" w:customStyle="1" w:styleId="939">
    <w:name w:val="edui-unclickable"/>
    <w:qFormat/>
    <w:uiPriority w:val="0"/>
    <w:rPr>
      <w:color w:val="808080"/>
    </w:rPr>
  </w:style>
  <w:style w:type="character" w:customStyle="1" w:styleId="940">
    <w:name w:val="tpc_content1"/>
    <w:autoRedefine/>
    <w:qFormat/>
    <w:uiPriority w:val="0"/>
    <w:rPr>
      <w:sz w:val="20"/>
      <w:szCs w:val="20"/>
    </w:rPr>
  </w:style>
  <w:style w:type="character" w:customStyle="1" w:styleId="941">
    <w:name w:val="正文文本缩进 字符"/>
    <w:autoRedefine/>
    <w:qFormat/>
    <w:uiPriority w:val="0"/>
    <w:rPr>
      <w:rFonts w:ascii="Century Gothic" w:hAnsi="Century Gothic" w:eastAsia="Century Gothic"/>
      <w:kern w:val="2"/>
      <w:sz w:val="24"/>
      <w:lang w:val="en-US" w:eastAsia="zh-CN" w:bidi="ar-SA"/>
    </w:rPr>
  </w:style>
  <w:style w:type="character" w:customStyle="1" w:styleId="942">
    <w:name w:val="正文文本 2 字符"/>
    <w:autoRedefine/>
    <w:qFormat/>
    <w:uiPriority w:val="0"/>
    <w:rPr>
      <w:rFonts w:ascii="Arial" w:hAnsi="Arial" w:eastAsia="宋体"/>
      <w:kern w:val="2"/>
      <w:sz w:val="24"/>
      <w:szCs w:val="24"/>
      <w:lang w:val="en-US" w:eastAsia="zh-CN" w:bidi="ar-SA"/>
    </w:rPr>
  </w:style>
  <w:style w:type="character" w:customStyle="1" w:styleId="943">
    <w:name w:val="edui-clickable2"/>
    <w:autoRedefine/>
    <w:qFormat/>
    <w:uiPriority w:val="0"/>
    <w:rPr>
      <w:color w:val="0000FF"/>
      <w:u w:val="single"/>
    </w:rPr>
  </w:style>
  <w:style w:type="character" w:customStyle="1" w:styleId="944">
    <w:name w:val="style1"/>
    <w:autoRedefine/>
    <w:qFormat/>
    <w:uiPriority w:val="0"/>
    <w:rPr>
      <w:rFonts w:ascii="Arial" w:hAnsi="Arial" w:eastAsia="黑体" w:cs="Arial"/>
      <w:snapToGrid w:val="0"/>
      <w:kern w:val="0"/>
      <w:szCs w:val="21"/>
    </w:rPr>
  </w:style>
  <w:style w:type="character" w:customStyle="1" w:styleId="945">
    <w:name w:val="zbggtop11 style5"/>
    <w:autoRedefine/>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7">
    <w:name w:val="bulletintext1"/>
    <w:autoRedefine/>
    <w:qFormat/>
    <w:uiPriority w:val="0"/>
    <w:rPr>
      <w:color w:val="000000"/>
      <w:sz w:val="18"/>
    </w:rPr>
  </w:style>
  <w:style w:type="paragraph" w:customStyle="1" w:styleId="948">
    <w:name w:val="_Style 947"/>
    <w:basedOn w:val="1"/>
    <w:next w:val="257"/>
    <w:autoRedefine/>
    <w:qFormat/>
    <w:uiPriority w:val="34"/>
    <w:pPr>
      <w:adjustRightInd/>
      <w:ind w:firstLine="420" w:firstLineChars="200"/>
    </w:pPr>
  </w:style>
  <w:style w:type="paragraph" w:customStyle="1" w:styleId="949">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1">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3"/>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5">
    <w:name w:val="p1"/>
    <w:basedOn w:val="1"/>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autoRedefine/>
    <w:qFormat/>
    <w:uiPriority w:val="0"/>
    <w:pPr>
      <w:adjustRightInd/>
      <w:jc w:val="left"/>
    </w:pPr>
    <w:rPr>
      <w:rFonts w:ascii="Calibri" w:hAnsi="Calibri"/>
      <w:kern w:val="0"/>
      <w:sz w:val="22"/>
      <w:szCs w:val="22"/>
      <w:lang w:eastAsia="en-US"/>
    </w:rPr>
  </w:style>
  <w:style w:type="paragraph" w:customStyle="1" w:styleId="957">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69"/>
    <w:qFormat/>
    <w:uiPriority w:val="0"/>
    <w:rPr>
      <w:color w:val="000000"/>
      <w:shd w:val="clear" w:color="auto" w:fill="EFD200"/>
    </w:rPr>
  </w:style>
  <w:style w:type="character" w:customStyle="1" w:styleId="961">
    <w:name w:val="font71"/>
    <w:autoRedefine/>
    <w:qFormat/>
    <w:uiPriority w:val="0"/>
    <w:rPr>
      <w:rFonts w:hint="eastAsia" w:ascii="宋体" w:hAnsi="宋体" w:eastAsia="宋体" w:cs="宋体"/>
      <w:color w:val="000000"/>
      <w:sz w:val="22"/>
      <w:szCs w:val="22"/>
      <w:u w:val="none"/>
    </w:rPr>
  </w:style>
  <w:style w:type="character" w:customStyle="1" w:styleId="962">
    <w:name w:val="font91"/>
    <w:autoRedefine/>
    <w:qFormat/>
    <w:uiPriority w:val="0"/>
    <w:rPr>
      <w:rFonts w:hint="eastAsia" w:ascii="仿宋" w:hAnsi="仿宋" w:eastAsia="仿宋" w:cs="仿宋"/>
      <w:color w:val="000000"/>
      <w:sz w:val="22"/>
      <w:szCs w:val="22"/>
      <w:u w:val="none"/>
    </w:rPr>
  </w:style>
  <w:style w:type="paragraph" w:customStyle="1" w:styleId="963">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4">
    <w:name w:val="Revision"/>
    <w:autoRedefine/>
    <w:hidden/>
    <w:unhideWhenUsed/>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3" Type="http://schemas.openxmlformats.org/officeDocument/2006/relationships/fontTable" Target="fontTable.xml"/><Relationship Id="rId32" Type="http://schemas.openxmlformats.org/officeDocument/2006/relationships/customXml" Target="../customXml/item1.xml"/><Relationship Id="rId31" Type="http://schemas.openxmlformats.org/officeDocument/2006/relationships/theme" Target="theme/theme1.xml"/><Relationship Id="rId30" Type="http://schemas.openxmlformats.org/officeDocument/2006/relationships/footer" Target="footer15.xml"/><Relationship Id="rId3" Type="http://schemas.openxmlformats.org/officeDocument/2006/relationships/header" Target="header1.xml"/><Relationship Id="rId29" Type="http://schemas.openxmlformats.org/officeDocument/2006/relationships/footer" Target="footer14.xml"/><Relationship Id="rId28" Type="http://schemas.openxmlformats.org/officeDocument/2006/relationships/footer" Target="footer13.xml"/><Relationship Id="rId27" Type="http://schemas.openxmlformats.org/officeDocument/2006/relationships/header" Target="header13.xml"/><Relationship Id="rId26" Type="http://schemas.openxmlformats.org/officeDocument/2006/relationships/header" Target="header12.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116</Pages>
  <Words>11407</Words>
  <Characters>65022</Characters>
  <Lines>541</Lines>
  <Paragraphs>152</Paragraphs>
  <TotalTime>8</TotalTime>
  <ScaleCrop>false</ScaleCrop>
  <LinksUpToDate>false</LinksUpToDate>
  <CharactersWithSpaces>76277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2021-07-30T16:22:00Z</dcterms:created>
  <dc:creator>玥</dc:creator>
  <cp:lastModifiedBy>Administrator</cp:lastModifiedBy>
  <cp:lastPrinted>2021-12-27T19:06:00Z</cp:lastPrinted>
  <dcterms:modified xsi:type="dcterms:W3CDTF">2024-04-24T08:41:19Z</dcterms:modified>
  <dc:title>杭州市市民卡扩大发卡工程</dc:title>
  <cp:revision>357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