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adjustRightInd/>
        <w:spacing w:line="360" w:lineRule="auto"/>
        <w:jc w:val="center"/>
        <w:rPr>
          <w:rFonts w:ascii="宋体" w:hAnsi="宋体" w:cs="宋体"/>
          <w:b/>
          <w:sz w:val="44"/>
          <w:szCs w:val="44"/>
          <w:highlight w:val="none"/>
        </w:rPr>
      </w:pPr>
    </w:p>
    <w:p>
      <w:pPr>
        <w:spacing w:line="360" w:lineRule="auto"/>
        <w:jc w:val="center"/>
        <w:rPr>
          <w:rFonts w:ascii="宋体" w:hAnsi="宋体" w:cs="宋体"/>
          <w:b/>
          <w:sz w:val="44"/>
          <w:szCs w:val="44"/>
          <w:highlight w:val="none"/>
        </w:rPr>
      </w:pPr>
    </w:p>
    <w:p>
      <w:pPr>
        <w:adjustRightInd/>
        <w:spacing w:line="360" w:lineRule="auto"/>
        <w:jc w:val="center"/>
        <w:rPr>
          <w:rFonts w:ascii="宋体" w:hAnsi="宋体" w:cs="宋体"/>
          <w:b/>
          <w:sz w:val="48"/>
          <w:szCs w:val="48"/>
          <w:highlight w:val="none"/>
        </w:rPr>
      </w:pPr>
    </w:p>
    <w:p>
      <w:pPr>
        <w:adjustRightInd/>
        <w:spacing w:line="360" w:lineRule="auto"/>
        <w:jc w:val="center"/>
        <w:rPr>
          <w:rFonts w:ascii="宋体" w:hAnsi="宋体" w:cs="宋体"/>
          <w:b/>
          <w:sz w:val="48"/>
          <w:szCs w:val="48"/>
          <w:highlight w:val="none"/>
        </w:rPr>
      </w:pPr>
      <w:r>
        <w:rPr>
          <w:rFonts w:hint="eastAsia" w:cs="仿宋_GB2312" w:asciiTheme="minorEastAsia" w:hAnsiTheme="minorEastAsia" w:eastAsiaTheme="minorEastAsia"/>
          <w:b/>
          <w:sz w:val="48"/>
          <w:szCs w:val="48"/>
          <w:highlight w:val="none"/>
        </w:rPr>
        <w:t>浙大城市学院智慧教室相关设备采购项目</w:t>
      </w:r>
    </w:p>
    <w:p>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编号:HZZFCG-2022-141</w:t>
      </w:r>
    </w:p>
    <w:p>
      <w:pPr>
        <w:adjustRightInd/>
        <w:spacing w:line="360" w:lineRule="auto"/>
        <w:rPr>
          <w:rFonts w:ascii="宋体" w:hAnsi="宋体" w:cs="宋体"/>
          <w:sz w:val="28"/>
          <w:szCs w:val="20"/>
          <w:highlight w:val="none"/>
        </w:rPr>
      </w:pPr>
    </w:p>
    <w:p>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pPr>
        <w:spacing w:line="360" w:lineRule="auto"/>
        <w:jc w:val="center"/>
        <w:rPr>
          <w:rFonts w:ascii="宋体" w:hAnsi="宋体" w:cs="宋体"/>
          <w:b/>
          <w:sz w:val="44"/>
          <w:szCs w:val="4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rPr>
          <w:rFonts w:ascii="宋体" w:hAnsi="宋体" w:cs="宋体"/>
          <w:sz w:val="32"/>
          <w:szCs w:val="32"/>
          <w:highlight w:val="none"/>
        </w:rPr>
      </w:pPr>
    </w:p>
    <w:p>
      <w:pPr>
        <w:snapToGrid w:val="0"/>
        <w:spacing w:line="360" w:lineRule="auto"/>
        <w:jc w:val="center"/>
        <w:rPr>
          <w:rFonts w:ascii="宋体" w:hAnsi="宋体" w:cs="宋体"/>
          <w:b/>
          <w:sz w:val="32"/>
          <w:szCs w:val="32"/>
          <w:highlight w:val="none"/>
        </w:rPr>
      </w:pPr>
      <w:r>
        <w:rPr>
          <w:rFonts w:hint="eastAsia" w:ascii="宋体" w:hAnsi="宋体" w:cs="宋体"/>
          <w:b/>
          <w:sz w:val="32"/>
          <w:szCs w:val="32"/>
          <w:highlight w:val="none"/>
        </w:rPr>
        <w:t>浙大城市学院</w:t>
      </w: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杭州市公共资源交易中心（杭州市政府采购中心）</w:t>
      </w:r>
    </w:p>
    <w:p>
      <w:pPr>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二〇二二年七月二十二日</w:t>
      </w:r>
    </w:p>
    <w:p>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pPr>
        <w:spacing w:line="360" w:lineRule="auto"/>
        <w:jc w:val="center"/>
        <w:rPr>
          <w:rFonts w:ascii="宋体" w:hAnsi="宋体" w:cs="宋体"/>
          <w:sz w:val="24"/>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pPr>
        <w:spacing w:line="360" w:lineRule="auto"/>
        <w:rPr>
          <w:rFonts w:ascii="宋体" w:hAnsi="宋体" w:cs="宋体"/>
          <w:sz w:val="32"/>
          <w:szCs w:val="32"/>
          <w:highlight w:val="none"/>
        </w:rPr>
      </w:pPr>
    </w:p>
    <w:p>
      <w:pPr>
        <w:spacing w:line="360" w:lineRule="auto"/>
        <w:rPr>
          <w:rFonts w:ascii="宋体" w:hAnsi="宋体" w:cs="宋体"/>
          <w:sz w:val="32"/>
          <w:szCs w:val="32"/>
          <w:highlight w:val="none"/>
        </w:rPr>
      </w:pP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pPr>
        <w:spacing w:line="360" w:lineRule="auto"/>
        <w:ind w:firstLine="549" w:firstLineChars="229"/>
        <w:rPr>
          <w:rFonts w:ascii="宋体" w:hAnsi="宋体" w:cs="宋体"/>
          <w:sz w:val="24"/>
          <w:highlight w:val="none"/>
        </w:rPr>
      </w:pPr>
      <w:bookmarkStart w:id="1" w:name="_Hlt91233176"/>
      <w:bookmarkEnd w:id="1"/>
      <w:bookmarkStart w:id="2" w:name="_Toc91899869"/>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rPr>
          <w:rFonts w:ascii="宋体" w:hAnsi="宋体" w:cs="宋体"/>
          <w:sz w:val="24"/>
          <w:highlight w:val="none"/>
        </w:rPr>
      </w:pPr>
    </w:p>
    <w:p>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浙大城市学院智慧教室相关设备采购项目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"https://www.zcygov.cn/）获取（下载）招标文件，并于2022%20年%20月%20日%20点00%20分00秒" </w:instrText>
      </w:r>
      <w:r>
        <w:rPr>
          <w:highlight w:val="none"/>
        </w:rPr>
        <w:fldChar w:fldCharType="separate"/>
      </w:r>
      <w:r>
        <w:rPr>
          <w:rStyle w:val="76"/>
          <w:rFonts w:hint="eastAsia" w:ascii="宋体" w:hAnsi="宋体" w:eastAsia="宋体" w:cs="宋体"/>
          <w:snapToGrid/>
          <w:kern w:val="2"/>
          <w:sz w:val="24"/>
          <w:szCs w:val="24"/>
          <w:highlight w:val="none"/>
        </w:rPr>
        <w:t>https://www.zcygov.cn/）获取（下载）招标文件，并于2022 年</w:t>
      </w:r>
      <w:r>
        <w:rPr>
          <w:rStyle w:val="76"/>
          <w:rFonts w:hint="eastAsia" w:ascii="宋体" w:hAnsi="宋体" w:cs="宋体"/>
          <w:snapToGrid/>
          <w:kern w:val="2"/>
          <w:sz w:val="24"/>
          <w:szCs w:val="24"/>
          <w:highlight w:val="none"/>
        </w:rPr>
        <w:t>8</w:t>
      </w:r>
      <w:r>
        <w:rPr>
          <w:rStyle w:val="76"/>
          <w:rFonts w:hint="eastAsia" w:ascii="宋体" w:hAnsi="宋体" w:eastAsia="宋体" w:cs="宋体"/>
          <w:snapToGrid/>
          <w:kern w:val="2"/>
          <w:sz w:val="24"/>
          <w:szCs w:val="24"/>
          <w:highlight w:val="none"/>
        </w:rPr>
        <w:t>月</w:t>
      </w:r>
      <w:r>
        <w:rPr>
          <w:rStyle w:val="76"/>
          <w:rFonts w:hint="eastAsia" w:ascii="宋体" w:hAnsi="宋体" w:cs="宋体"/>
          <w:snapToGrid/>
          <w:kern w:val="2"/>
          <w:sz w:val="24"/>
          <w:szCs w:val="24"/>
          <w:highlight w:val="none"/>
        </w:rPr>
        <w:t>12</w:t>
      </w:r>
      <w:r>
        <w:rPr>
          <w:rStyle w:val="76"/>
          <w:rFonts w:hint="eastAsia" w:ascii="宋体" w:hAnsi="宋体" w:eastAsia="宋体" w:cs="宋体"/>
          <w:snapToGrid/>
          <w:kern w:val="2"/>
          <w:sz w:val="24"/>
          <w:szCs w:val="24"/>
          <w:highlight w:val="none"/>
        </w:rPr>
        <w:t>日</w:t>
      </w:r>
      <w:r>
        <w:rPr>
          <w:rStyle w:val="76"/>
          <w:rFonts w:hint="eastAsia" w:ascii="宋体" w:hAnsi="宋体" w:cs="宋体"/>
          <w:snapToGrid/>
          <w:kern w:val="2"/>
          <w:sz w:val="24"/>
          <w:szCs w:val="24"/>
          <w:highlight w:val="none"/>
        </w:rPr>
        <w:t>9</w:t>
      </w:r>
      <w:r>
        <w:rPr>
          <w:rStyle w:val="76"/>
          <w:rFonts w:hint="eastAsia" w:ascii="宋体" w:hAnsi="宋体" w:eastAsia="宋体" w:cs="宋体"/>
          <w:snapToGrid/>
          <w:kern w:val="2"/>
          <w:sz w:val="24"/>
          <w:szCs w:val="24"/>
          <w:highlight w:val="none"/>
        </w:rPr>
        <w:t>点</w:t>
      </w:r>
      <w:r>
        <w:rPr>
          <w:rStyle w:val="76"/>
          <w:rFonts w:hint="eastAsia" w:ascii="宋体" w:hAnsi="宋体" w:cs="宋体"/>
          <w:snapToGrid/>
          <w:kern w:val="2"/>
          <w:sz w:val="24"/>
          <w:szCs w:val="24"/>
          <w:highlight w:val="none"/>
        </w:rPr>
        <w:t>30</w:t>
      </w:r>
      <w:r>
        <w:rPr>
          <w:rStyle w:val="76"/>
          <w:rFonts w:hint="eastAsia" w:ascii="宋体" w:hAnsi="宋体" w:eastAsia="宋体" w:cs="宋体"/>
          <w:snapToGrid/>
          <w:kern w:val="2"/>
          <w:sz w:val="24"/>
          <w:szCs w:val="24"/>
          <w:highlight w:val="none"/>
        </w:rPr>
        <w:t xml:space="preserve"> 分</w:t>
      </w:r>
      <w:r>
        <w:rPr>
          <w:rStyle w:val="76"/>
          <w:rFonts w:hint="eastAsia" w:ascii="宋体" w:hAnsi="宋体" w:eastAsia="宋体" w:cs="宋体"/>
          <w:bCs/>
          <w:snapToGrid/>
          <w:kern w:val="2"/>
          <w:sz w:val="24"/>
          <w:szCs w:val="24"/>
          <w:highlight w:val="none"/>
        </w:rPr>
        <w:t>00秒</w:t>
      </w:r>
      <w:r>
        <w:rPr>
          <w:rStyle w:val="76"/>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rPr>
        <w:t>HZZFCG-2022-141</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rPr>
        <w:t>浙大城市学院智慧教室相关设备采购项目</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Theme="minorEastAsia" w:hAnsiTheme="minorEastAsia" w:eastAsiaTheme="minorEastAsia"/>
          <w:sz w:val="24"/>
          <w:highlight w:val="none"/>
        </w:rPr>
        <w:t>13162620</w:t>
      </w:r>
    </w:p>
    <w:p>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Theme="minorEastAsia" w:hAnsiTheme="minorEastAsia" w:eastAsiaTheme="minorEastAsia"/>
          <w:sz w:val="24"/>
          <w:highlight w:val="none"/>
        </w:rPr>
        <w:t>13162620</w:t>
      </w:r>
    </w:p>
    <w:p>
      <w:pPr>
        <w:widowControl/>
        <w:spacing w:line="360" w:lineRule="auto"/>
        <w:ind w:firstLine="472" w:firstLineChars="196"/>
        <w:jc w:val="left"/>
        <w:rPr>
          <w:rFonts w:hAnsi="宋体"/>
          <w:color w:val="000000" w:themeColor="text1"/>
          <w:sz w:val="24"/>
          <w:highlight w:val="none"/>
          <w:u w:val="none"/>
          <w14:textFill>
            <w14:solidFill>
              <w14:schemeClr w14:val="tx1"/>
            </w14:solidFill>
          </w14:textFill>
        </w:rPr>
      </w:pPr>
      <w:r>
        <w:rPr>
          <w:rFonts w:hint="eastAsia" w:hAnsi="宋体" w:cs="宋体"/>
          <w:b/>
          <w:sz w:val="24"/>
          <w:highlight w:val="none"/>
        </w:rPr>
        <w:t>采购需求：</w:t>
      </w:r>
      <w:r>
        <w:rPr>
          <w:rFonts w:hint="eastAsia" w:asciiTheme="minorEastAsia" w:hAnsiTheme="minorEastAsia" w:eastAsiaTheme="minorEastAsia"/>
          <w:bCs/>
          <w:sz w:val="24"/>
          <w:highlight w:val="none"/>
        </w:rPr>
        <w:t>浙大城市学院</w:t>
      </w:r>
      <w:r>
        <w:rPr>
          <w:rFonts w:hint="eastAsia" w:asciiTheme="minorEastAsia" w:hAnsiTheme="minorEastAsia" w:eastAsiaTheme="minorEastAsia"/>
          <w:bCs/>
          <w:sz w:val="24"/>
          <w:highlight w:val="none"/>
          <w:u w:val="none"/>
        </w:rPr>
        <w:t>智慧教室相关设备采购项目主要内容：设备分第一批和第二批，</w:t>
      </w:r>
      <w:r>
        <w:rPr>
          <w:rFonts w:hint="eastAsia" w:hAnsi="宋体"/>
          <w:color w:val="000000" w:themeColor="text1"/>
          <w:sz w:val="24"/>
          <w:highlight w:val="none"/>
          <w:u w:val="none"/>
          <w14:textFill>
            <w14:solidFill>
              <w14:schemeClr w14:val="tx1"/>
            </w14:solidFill>
          </w14:textFill>
        </w:rPr>
        <w:t>主要设备包括多媒体教学系统（含定制多媒体升降讲台、触控书写屏、多媒体网络中控、触控式智能终端、无线同屏器等）、多媒体控制系统（含多媒体网络中控、触控式智能终端、无线同屏器等）、CAI多媒体视频系统（含录播主机、教师跟踪摄像机、学生智能摄像机、拾音器、</w:t>
      </w:r>
      <w:r>
        <w:rPr>
          <w:rFonts w:hAnsi="宋体"/>
          <w:color w:val="000000" w:themeColor="text1"/>
          <w:sz w:val="24"/>
          <w:highlight w:val="none"/>
          <w:u w:val="none"/>
          <w14:textFill>
            <w14:solidFill>
              <w14:schemeClr w14:val="tx1"/>
            </w14:solidFill>
          </w14:textFill>
        </w:rPr>
        <w:t>学生摄像机</w:t>
      </w:r>
      <w:r>
        <w:rPr>
          <w:rFonts w:hint="eastAsia" w:hAnsi="宋体"/>
          <w:color w:val="000000" w:themeColor="text1"/>
          <w:sz w:val="24"/>
          <w:highlight w:val="none"/>
          <w:u w:val="none"/>
          <w14:textFill>
            <w14:solidFill>
              <w14:schemeClr w14:val="tx1"/>
            </w14:solidFill>
          </w14:textFill>
        </w:rPr>
        <w:t>等）、平板电脑</w:t>
      </w:r>
      <w:r>
        <w:rPr>
          <w:rFonts w:hAnsi="宋体"/>
          <w:color w:val="000000" w:themeColor="text1"/>
          <w:sz w:val="24"/>
          <w:highlight w:val="none"/>
          <w:u w:val="none"/>
          <w14:textFill>
            <w14:solidFill>
              <w14:schemeClr w14:val="tx1"/>
            </w14:solidFill>
          </w14:textFill>
        </w:rPr>
        <w:t>、</w:t>
      </w:r>
      <w:r>
        <w:rPr>
          <w:rFonts w:hint="eastAsia" w:hAnsi="宋体"/>
          <w:color w:val="000000" w:themeColor="text1"/>
          <w:sz w:val="24"/>
          <w:highlight w:val="none"/>
          <w:u w:val="none"/>
          <w14:textFill>
            <w14:solidFill>
              <w14:schemeClr w14:val="tx1"/>
            </w14:solidFill>
          </w14:textFill>
        </w:rPr>
        <w:t>无线通信设备、电视机、电子显示系统、音响组合（含调音台</w:t>
      </w:r>
      <w:r>
        <w:rPr>
          <w:rFonts w:hAnsi="宋体"/>
          <w:color w:val="000000" w:themeColor="text1"/>
          <w:sz w:val="24"/>
          <w:highlight w:val="none"/>
          <w:u w:val="none"/>
          <w14:textFill>
            <w14:solidFill>
              <w14:schemeClr w14:val="tx1"/>
            </w14:solidFill>
          </w14:textFill>
        </w:rPr>
        <w:t>、音频处理器、</w:t>
      </w:r>
      <w:r>
        <w:rPr>
          <w:rFonts w:hAnsi="宋体"/>
          <w:color w:val="000000" w:themeColor="text1"/>
          <w:sz w:val="24"/>
          <w:highlight w:val="none"/>
          <w:u w:val="none"/>
          <w14:textFill>
            <w14:solidFill>
              <w14:schemeClr w14:val="tx1"/>
            </w14:solidFill>
          </w14:textFill>
        </w:rPr>
        <w:t>卡包</w:t>
      </w:r>
      <w:r>
        <w:rPr>
          <w:rFonts w:hint="eastAsia" w:hAnsi="宋体"/>
          <w:color w:val="000000" w:themeColor="text1"/>
          <w:sz w:val="24"/>
          <w:highlight w:val="none"/>
          <w:u w:val="none"/>
          <w14:textFill>
            <w14:solidFill>
              <w14:schemeClr w14:val="tx1"/>
            </w14:solidFill>
          </w14:textFill>
        </w:rPr>
        <w:t>箱音箱</w:t>
      </w:r>
      <w:r>
        <w:rPr>
          <w:rFonts w:hAnsi="宋体"/>
          <w:color w:val="000000" w:themeColor="text1"/>
          <w:sz w:val="24"/>
          <w:highlight w:val="none"/>
          <w:u w:val="none"/>
          <w14:textFill>
            <w14:solidFill>
              <w14:schemeClr w14:val="tx1"/>
            </w14:solidFill>
          </w14:textFill>
        </w:rPr>
        <w:t>、</w:t>
      </w:r>
      <w:r>
        <w:rPr>
          <w:rFonts w:hint="eastAsia" w:hAnsi="宋体"/>
          <w:color w:val="000000" w:themeColor="text1"/>
          <w:sz w:val="24"/>
          <w:highlight w:val="none"/>
          <w:u w:val="none"/>
          <w14:textFill>
            <w14:solidFill>
              <w14:schemeClr w14:val="tx1"/>
            </w14:solidFill>
          </w14:textFill>
        </w:rPr>
        <w:t>线阵列音柱辅助扬声器、主扩声功放、补声功放、有线鹅颈话筒、时序电源、</w:t>
      </w:r>
      <w:r>
        <w:rPr>
          <w:rFonts w:hAnsi="宋体"/>
          <w:color w:val="000000" w:themeColor="text1"/>
          <w:sz w:val="24"/>
          <w:highlight w:val="none"/>
          <w:u w:val="none"/>
          <w14:textFill>
            <w14:solidFill>
              <w14:schemeClr w14:val="tx1"/>
            </w14:solidFill>
          </w14:textFill>
        </w:rPr>
        <w:t>壁挂全频扬声器等</w:t>
      </w:r>
      <w:r>
        <w:rPr>
          <w:rFonts w:hint="eastAsia" w:hAnsi="宋体"/>
          <w:color w:val="000000" w:themeColor="text1"/>
          <w:sz w:val="24"/>
          <w:highlight w:val="none"/>
          <w:u w:val="none"/>
          <w14:textFill>
            <w14:solidFill>
              <w14:schemeClr w14:val="tx1"/>
            </w14:solidFill>
          </w14:textFill>
        </w:rPr>
        <w:t>）、无线话筒、电子黑板、显示器（含液晶</w:t>
      </w:r>
      <w:r>
        <w:rPr>
          <w:rFonts w:hAnsi="宋体"/>
          <w:color w:val="000000" w:themeColor="text1"/>
          <w:sz w:val="24"/>
          <w:highlight w:val="none"/>
          <w:u w:val="none"/>
          <w14:textFill>
            <w14:solidFill>
              <w14:schemeClr w14:val="tx1"/>
            </w14:solidFill>
          </w14:textFill>
        </w:rPr>
        <w:t>拼接屏、</w:t>
      </w:r>
      <w:r>
        <w:rPr>
          <w:rFonts w:hint="eastAsia" w:hAnsi="宋体"/>
          <w:color w:val="000000" w:themeColor="text1"/>
          <w:sz w:val="24"/>
          <w:highlight w:val="none"/>
          <w:u w:val="none"/>
          <w14:textFill>
            <w14:solidFill>
              <w14:schemeClr w14:val="tx1"/>
            </w14:solidFill>
          </w14:textFill>
        </w:rPr>
        <w:t>前</w:t>
      </w:r>
      <w:r>
        <w:rPr>
          <w:rFonts w:hAnsi="宋体"/>
          <w:color w:val="000000" w:themeColor="text1"/>
          <w:sz w:val="24"/>
          <w:highlight w:val="none"/>
          <w:u w:val="none"/>
          <w14:textFill>
            <w14:solidFill>
              <w14:schemeClr w14:val="tx1"/>
            </w14:solidFill>
          </w14:textFill>
        </w:rPr>
        <w:t>维护伸缩支架、</w:t>
      </w:r>
      <w:r>
        <w:rPr>
          <w:rFonts w:hint="eastAsia" w:hAnsi="宋体"/>
          <w:color w:val="000000" w:themeColor="text1"/>
          <w:sz w:val="24"/>
          <w:highlight w:val="none"/>
          <w:u w:val="none"/>
          <w14:textFill>
            <w14:solidFill>
              <w14:schemeClr w14:val="tx1"/>
            </w14:solidFill>
          </w14:textFill>
        </w:rPr>
        <w:t>屏幕</w:t>
      </w:r>
      <w:r>
        <w:rPr>
          <w:rFonts w:hAnsi="宋体"/>
          <w:color w:val="000000" w:themeColor="text1"/>
          <w:sz w:val="24"/>
          <w:highlight w:val="none"/>
          <w:u w:val="none"/>
          <w14:textFill>
            <w14:solidFill>
              <w14:schemeClr w14:val="tx1"/>
            </w14:solidFill>
          </w14:textFill>
        </w:rPr>
        <w:t>控制软件、高清分配器</w:t>
      </w:r>
      <w:r>
        <w:rPr>
          <w:rFonts w:hint="eastAsia" w:hAnsi="宋体"/>
          <w:color w:val="000000" w:themeColor="text1"/>
          <w:sz w:val="24"/>
          <w:highlight w:val="none"/>
          <w:u w:val="none"/>
          <w14:textFill>
            <w14:solidFill>
              <w14:schemeClr w14:val="tx1"/>
            </w14:solidFill>
          </w14:textFill>
        </w:rPr>
        <w:t>等）、专用</w:t>
      </w:r>
      <w:r>
        <w:rPr>
          <w:rFonts w:hAnsi="宋体"/>
          <w:color w:val="000000" w:themeColor="text1"/>
          <w:sz w:val="24"/>
          <w:highlight w:val="none"/>
          <w:u w:val="none"/>
          <w14:textFill>
            <w14:solidFill>
              <w14:schemeClr w14:val="tx1"/>
            </w14:solidFill>
          </w14:textFill>
        </w:rPr>
        <w:t>计算设备</w:t>
      </w:r>
      <w:r>
        <w:rPr>
          <w:rFonts w:hint="eastAsia" w:hAnsi="宋体"/>
          <w:color w:val="000000" w:themeColor="text1"/>
          <w:sz w:val="24"/>
          <w:highlight w:val="none"/>
          <w:u w:val="none"/>
          <w14:textFill>
            <w14:solidFill>
              <w14:schemeClr w14:val="tx1"/>
            </w14:solidFill>
          </w14:textFill>
        </w:rPr>
        <w:t>、</w:t>
      </w:r>
      <w:r>
        <w:rPr>
          <w:rFonts w:hAnsi="宋体"/>
          <w:color w:val="000000" w:themeColor="text1"/>
          <w:sz w:val="24"/>
          <w:highlight w:val="none"/>
          <w:u w:val="none"/>
          <w14:textFill>
            <w14:solidFill>
              <w14:schemeClr w14:val="tx1"/>
            </w14:solidFill>
          </w14:textFill>
        </w:rPr>
        <w:t>半球形摄像机、</w:t>
      </w:r>
      <w:r>
        <w:rPr>
          <w:rFonts w:hint="eastAsia" w:hAnsi="宋体"/>
          <w:color w:val="000000" w:themeColor="text1"/>
          <w:sz w:val="24"/>
          <w:highlight w:val="none"/>
          <w:u w:val="none"/>
          <w14:textFill>
            <w14:solidFill>
              <w14:schemeClr w14:val="tx1"/>
            </w14:solidFill>
          </w14:textFill>
        </w:rPr>
        <w:t>黑板、</w:t>
      </w:r>
      <w:r>
        <w:rPr>
          <w:rFonts w:hAnsi="宋体"/>
          <w:color w:val="000000" w:themeColor="text1"/>
          <w:sz w:val="24"/>
          <w:highlight w:val="none"/>
          <w:u w:val="none"/>
          <w14:textFill>
            <w14:solidFill>
              <w14:schemeClr w14:val="tx1"/>
            </w14:solidFill>
          </w14:textFill>
        </w:rPr>
        <w:t>视频展示仪</w:t>
      </w:r>
      <w:r>
        <w:rPr>
          <w:rFonts w:hint="eastAsia" w:hAnsi="宋体"/>
          <w:color w:val="000000" w:themeColor="text1"/>
          <w:sz w:val="24"/>
          <w:highlight w:val="none"/>
          <w:u w:val="none"/>
          <w14:textFill>
            <w14:solidFill>
              <w14:schemeClr w14:val="tx1"/>
            </w14:solidFill>
          </w14:textFill>
        </w:rPr>
        <w:t>等，需安装集成，并安</w:t>
      </w:r>
      <w:r>
        <w:rPr>
          <w:rFonts w:hint="eastAsia" w:hAnsi="宋体"/>
          <w:color w:val="000000" w:themeColor="text1"/>
          <w:sz w:val="24"/>
          <w:highlight w:val="none"/>
          <w:u w:val="none"/>
          <w14:textFill>
            <w14:solidFill>
              <w14:schemeClr w14:val="tx1"/>
            </w14:solidFill>
          </w14:textFill>
        </w:rPr>
        <w:t>排</w:t>
      </w:r>
      <w:r>
        <w:rPr>
          <w:rFonts w:hAnsi="宋体"/>
          <w:color w:val="000000" w:themeColor="text1"/>
          <w:sz w:val="24"/>
          <w:highlight w:val="none"/>
          <w:u w:val="none"/>
          <w14:textFill>
            <w14:solidFill>
              <w14:schemeClr w14:val="tx1"/>
            </w14:solidFill>
          </w14:textFill>
        </w:rPr>
        <w:t>3</w:t>
      </w:r>
      <w:r>
        <w:rPr>
          <w:rFonts w:hint="eastAsia" w:hAnsi="宋体"/>
          <w:color w:val="000000" w:themeColor="text1"/>
          <w:sz w:val="24"/>
          <w:highlight w:val="none"/>
          <w:u w:val="none"/>
          <w14:textFill>
            <w14:solidFill>
              <w14:schemeClr w14:val="tx1"/>
            </w14:solidFill>
          </w14:textFill>
        </w:rPr>
        <w:t>名技</w:t>
      </w:r>
      <w:r>
        <w:rPr>
          <w:rFonts w:hint="eastAsia" w:hAnsi="宋体"/>
          <w:color w:val="000000" w:themeColor="text1"/>
          <w:sz w:val="24"/>
          <w:highlight w:val="none"/>
          <w:u w:val="none"/>
          <w14:textFill>
            <w14:solidFill>
              <w14:schemeClr w14:val="tx1"/>
            </w14:solidFill>
          </w14:textFill>
        </w:rPr>
        <w:t>术人员校内驻场2年提供现场技术服务。详见招标文件第三部分采购需求。</w:t>
      </w:r>
    </w:p>
    <w:p>
      <w:pPr>
        <w:pStyle w:val="128"/>
        <w:ind w:firstLine="482"/>
        <w:outlineLvl w:val="2"/>
        <w:rPr>
          <w:rFonts w:ascii="宋体" w:hAnsi="宋体" w:cs="宋体"/>
          <w:color w:val="000000"/>
          <w:kern w:val="28"/>
          <w:highlight w:val="none"/>
        </w:rPr>
      </w:pPr>
      <w:r>
        <w:rPr>
          <w:rFonts w:hint="eastAsia" w:ascii="宋体" w:hAnsi="宋体" w:cs="宋体"/>
          <w:b/>
          <w:color w:val="000000"/>
          <w:kern w:val="28"/>
          <w:highlight w:val="none"/>
        </w:rPr>
        <w:t>合同履约期限</w:t>
      </w:r>
      <w:r>
        <w:rPr>
          <w:rFonts w:hint="eastAsia" w:ascii="宋体" w:hAnsi="宋体" w:cs="宋体"/>
          <w:color w:val="000000"/>
          <w:kern w:val="28"/>
          <w:highlight w:val="none"/>
        </w:rPr>
        <w:t>：</w:t>
      </w:r>
      <w:r>
        <w:rPr>
          <w:rFonts w:hint="eastAsia" w:asciiTheme="minorEastAsia" w:hAnsiTheme="minorEastAsia" w:eastAsiaTheme="minorEastAsia"/>
          <w:bCs/>
          <w:szCs w:val="24"/>
          <w:highlight w:val="none"/>
        </w:rPr>
        <w:t>第一批2022年</w:t>
      </w:r>
      <w:r>
        <w:rPr>
          <w:rFonts w:asciiTheme="minorEastAsia" w:hAnsiTheme="minorEastAsia" w:eastAsiaTheme="minorEastAsia"/>
          <w:bCs/>
          <w:szCs w:val="24"/>
          <w:highlight w:val="none"/>
        </w:rPr>
        <w:t>9</w:t>
      </w:r>
      <w:r>
        <w:rPr>
          <w:rFonts w:hint="eastAsia" w:asciiTheme="minorEastAsia" w:hAnsiTheme="minorEastAsia" w:eastAsiaTheme="minorEastAsia"/>
          <w:bCs/>
          <w:szCs w:val="24"/>
          <w:highlight w:val="none"/>
        </w:rPr>
        <w:t>月</w:t>
      </w:r>
      <w:r>
        <w:rPr>
          <w:rFonts w:asciiTheme="minorEastAsia" w:hAnsiTheme="minorEastAsia" w:eastAsiaTheme="minorEastAsia"/>
          <w:bCs/>
          <w:szCs w:val="24"/>
          <w:highlight w:val="none"/>
        </w:rPr>
        <w:t>5</w:t>
      </w:r>
      <w:r>
        <w:rPr>
          <w:rFonts w:hint="eastAsia" w:asciiTheme="minorEastAsia" w:hAnsiTheme="minorEastAsia" w:eastAsiaTheme="minorEastAsia"/>
          <w:bCs/>
          <w:szCs w:val="24"/>
          <w:highlight w:val="none"/>
        </w:rPr>
        <w:t>日前完成安装调试并交付，第二批2022年11月30日前完成安装调试并交付。</w:t>
      </w:r>
    </w:p>
    <w:p>
      <w:pPr>
        <w:pStyle w:val="2"/>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kern w:val="0"/>
            <w:sz w:val="24"/>
            <w:highlight w:val="none"/>
          </w:rPr>
          <w:id w:val="-1024704304"/>
        </w:sdtPr>
        <w:sdtEndPr>
          <w:rPr>
            <w:rFonts w:hint="eastAsia" w:hAnsi="宋体" w:cs="宋体"/>
            <w:kern w:val="0"/>
            <w:sz w:val="24"/>
            <w:highlight w:val="none"/>
          </w:rPr>
        </w:sdtEndPr>
        <w:sdtContent>
          <w:r>
            <w:rPr>
              <w:rFonts w:hint="eastAsia" w:hAnsi="宋体" w:cs="宋体"/>
              <w:kern w:val="0"/>
              <w:sz w:val="24"/>
              <w:highlight w:val="none"/>
            </w:rPr>
            <w:sym w:font="Wingdings" w:char="F0FE"/>
          </w:r>
        </w:sdtContent>
      </w:sdt>
      <w:sdt>
        <w:sdtPr>
          <w:rPr>
            <w:rFonts w:hint="eastAsia" w:hAnsi="宋体" w:cs="宋体"/>
            <w:color w:val="auto"/>
            <w:kern w:val="0"/>
            <w:sz w:val="24"/>
            <w:highlight w:val="none"/>
          </w:rPr>
          <w:id w:val="2035453831"/>
          <w:showingPlcHdr/>
        </w:sdtPr>
        <w:sdtEndPr>
          <w:rPr>
            <w:rFonts w:hint="eastAsia" w:hAnsi="宋体" w:cs="宋体"/>
            <w:color w:val="auto"/>
            <w:kern w:val="0"/>
            <w:sz w:val="24"/>
            <w:highlight w:val="none"/>
          </w:rPr>
        </w:sdtEndP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sdtPr>
        <w:sdtEndPr>
          <w:rPr>
            <w:rFonts w:hint="eastAsia" w:hAnsi="宋体" w:cs="宋体"/>
            <w:color w:val="auto"/>
            <w:kern w:val="0"/>
            <w:sz w:val="24"/>
            <w:highlight w:val="none"/>
          </w:rPr>
        </w:sdtEndPr>
        <w:sdtContent>
          <w:sdt>
            <w:sdtPr>
              <w:rPr>
                <w:rFonts w:hint="eastAsia" w:hAnsi="宋体" w:cs="宋体"/>
                <w:color w:val="auto"/>
                <w:kern w:val="0"/>
                <w:sz w:val="24"/>
                <w:highlight w:val="none"/>
              </w:rPr>
              <w:id w:val="1072329033"/>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sdtPr>
        <w:sdtEndPr>
          <w:rPr>
            <w:rFonts w:hint="eastAsia" w:ascii="宋体" w:hAnsi="宋体" w:cs="宋体"/>
            <w:b/>
            <w:kern w:val="0"/>
            <w:sz w:val="24"/>
            <w:highlight w:val="none"/>
          </w:rPr>
        </w:sdtEndPr>
        <w:sdtContent>
          <w:sdt>
            <w:sdtPr>
              <w:rPr>
                <w:rFonts w:hint="eastAsia" w:ascii="宋体" w:hAnsi="宋体" w:cs="宋体"/>
                <w:kern w:val="0"/>
                <w:sz w:val="24"/>
                <w:highlight w:val="none"/>
              </w:rPr>
              <w:id w:val="773680503"/>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sdtContent>
      </w:sdt>
      <w:r>
        <w:rPr>
          <w:rFonts w:hint="eastAsia" w:ascii="宋体" w:hAnsi="宋体" w:cs="宋体"/>
          <w:b/>
          <w:sz w:val="24"/>
          <w:highlight w:val="none"/>
        </w:rPr>
        <w:t>无</w:t>
      </w:r>
      <w:r>
        <w:rPr>
          <w:rFonts w:hint="eastAsia" w:ascii="宋体" w:hAnsi="宋体" w:cs="宋体"/>
          <w:b/>
          <w:snapToGrid w:val="0"/>
          <w:kern w:val="28"/>
          <w:sz w:val="24"/>
          <w:szCs w:val="20"/>
          <w:highlight w:val="none"/>
        </w:rPr>
        <w:t>（注：不专门面向</w:t>
      </w:r>
      <w:r>
        <w:rPr>
          <w:rFonts w:ascii="宋体" w:hAnsi="宋体" w:cs="宋体"/>
          <w:b/>
          <w:snapToGrid w:val="0"/>
          <w:kern w:val="28"/>
          <w:sz w:val="24"/>
          <w:szCs w:val="20"/>
          <w:highlight w:val="none"/>
        </w:rPr>
        <w:t>中小企业</w:t>
      </w:r>
      <w:r>
        <w:rPr>
          <w:rFonts w:hint="eastAsia" w:ascii="宋体" w:hAnsi="宋体" w:cs="宋体"/>
          <w:b/>
          <w:snapToGrid w:val="0"/>
          <w:kern w:val="28"/>
          <w:sz w:val="24"/>
          <w:szCs w:val="20"/>
          <w:highlight w:val="none"/>
        </w:rPr>
        <w:t>）</w:t>
      </w:r>
      <w:r>
        <w:rPr>
          <w:rFonts w:hint="eastAsia" w:ascii="宋体" w:hAnsi="宋体" w:cs="宋体"/>
          <w:b/>
          <w:sz w:val="24"/>
          <w:highlight w:val="none"/>
        </w:rPr>
        <w:t>；</w:t>
      </w:r>
    </w:p>
    <w:p>
      <w:pPr>
        <w:spacing w:line="360" w:lineRule="auto"/>
        <w:ind w:firstLine="482" w:firstLineChars="200"/>
        <w:rPr>
          <w:rFonts w:ascii="宋体" w:hAnsi="宋体" w:cs="宋体"/>
          <w:sz w:val="24"/>
          <w:highlight w:val="none"/>
        </w:rPr>
      </w:pPr>
      <w:r>
        <w:rPr>
          <w:rFonts w:hint="eastAsia" w:ascii="宋体" w:hAnsi="宋体" w:cs="宋体"/>
          <w:b/>
          <w:kern w:val="0"/>
          <w:sz w:val="24"/>
          <w:highlight w:val="none"/>
        </w:rPr>
        <w:t>☐</w:t>
      </w:r>
      <w:r>
        <w:rPr>
          <w:rFonts w:hint="eastAsia" w:ascii="宋体" w:hAnsi="宋体" w:cs="宋体"/>
          <w:kern w:val="0"/>
          <w:sz w:val="24"/>
          <w:highlight w:val="none"/>
        </w:rPr>
        <w:t>专</w:t>
      </w:r>
      <w:r>
        <w:rPr>
          <w:rFonts w:hint="eastAsia" w:ascii="宋体" w:hAnsi="宋体" w:cs="宋体"/>
          <w:sz w:val="24"/>
          <w:highlight w:val="none"/>
        </w:rPr>
        <w:t>门面向中小企业</w:t>
      </w:r>
    </w:p>
    <w:p>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924730588"/>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290891648"/>
            </w:sdtPr>
            <w:sdtEndPr>
              <w:rPr>
                <w:rFonts w:hint="eastAsia" w:ascii="宋体" w:hAnsi="宋体" w:cs="宋体"/>
                <w:kern w:val="0"/>
                <w:sz w:val="24"/>
                <w:highlight w:val="none"/>
              </w:rPr>
            </w:sdtEndPr>
            <w:sdtContent>
              <w:r>
                <w:rPr>
                  <w:rFonts w:hint="eastAsia" w:ascii="MS Mincho" w:hAnsi="MS Mincho" w:eastAsia="MS Mincho" w:cs="MS Mincho"/>
                  <w:kern w:val="0"/>
                  <w:sz w:val="24"/>
                  <w:highlight w:val="none"/>
                </w:rPr>
                <w:t>☐</w:t>
              </w:r>
            </w:sdtContent>
          </w:sdt>
        </w:sdtContent>
      </w:sdt>
      <w:r>
        <w:rPr>
          <w:rFonts w:hint="eastAsia" w:ascii="宋体" w:hAnsi="宋体" w:cs="宋体"/>
          <w:sz w:val="24"/>
          <w:highlight w:val="none"/>
        </w:rPr>
        <w:t>货物全部由符合政策要求的中小企业制造，提供中小企业声明函；</w:t>
      </w:r>
    </w:p>
    <w:p>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152604937"/>
        </w:sdtPr>
        <w:sdtEndPr>
          <w:rPr>
            <w:rFonts w:hint="eastAsia" w:ascii="宋体" w:hAnsi="宋体" w:cs="宋体"/>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z w:val="24"/>
          <w:highlight w:val="none"/>
        </w:rPr>
        <w:t>货物全部由符合政策要求的小微企业制造，提供中小企业声明函；</w:t>
      </w:r>
    </w:p>
    <w:p>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333685401"/>
        </w:sdtPr>
        <w:sdtEndPr>
          <w:rPr>
            <w:rFonts w:hint="eastAsia" w:ascii="宋体" w:hAnsi="宋体" w:cs="宋体"/>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z w:val="24"/>
          <w:highlight w:val="none"/>
        </w:rPr>
        <w:t>服务全部由符合政策要求的中小微企业承接，提供中小企业声明函；</w:t>
      </w:r>
    </w:p>
    <w:p>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2141025358"/>
        </w:sdtPr>
        <w:sdtEndPr>
          <w:rPr>
            <w:rFonts w:hint="eastAsia" w:ascii="宋体" w:hAnsi="宋体" w:cs="宋体"/>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z w:val="24"/>
          <w:highlight w:val="none"/>
        </w:rPr>
        <w:t>服务全部由符合政策要求的小微企业承接，提供中小企业声明函；</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85607795"/>
        </w:sdtPr>
        <w:sdtEndPr>
          <w:rPr>
            <w:rFonts w:hint="eastAsia" w:ascii="宋体" w:hAnsi="宋体" w:cs="宋体"/>
            <w:kern w:val="0"/>
            <w:sz w:val="24"/>
            <w:highlight w:val="none"/>
          </w:rPr>
        </w:sdtEndPr>
        <w:sdtContent>
          <w:r>
            <w:rPr>
              <w:rFonts w:hint="eastAsia" w:ascii="宋体" w:hAnsi="宋体" w:cs="宋体"/>
              <w:kern w:val="0"/>
              <w:sz w:val="24"/>
              <w:highlight w:val="none"/>
            </w:rPr>
            <w:t>☐</w:t>
          </w:r>
          <w:bookmarkStart w:id="12" w:name="_Hlk101132524"/>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highlight w:val="none"/>
        </w:rPr>
        <w:t>；</w:t>
      </w:r>
    </w:p>
    <w:bookmarkEnd w:id="12"/>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2022 年8月12日</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2022 年8月12日9点30分</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2022 年8月12日9点30分</w:t>
      </w:r>
      <w:r>
        <w:rPr>
          <w:rFonts w:hint="eastAsia" w:ascii="宋体" w:hAnsi="宋体" w:cs="宋体"/>
          <w:bCs/>
          <w:sz w:val="24"/>
          <w:highlight w:val="none"/>
          <w:u w:val="singl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杭州市公共资源交易中心第四开标室[杭州市之江路925号（临江金座2号楼）三楼] ，政采云平台（https://www.zcygov.cn/）</w:t>
      </w:r>
    </w:p>
    <w:p>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ascii="宋体" w:hAnsi="宋体" w:cs="宋体"/>
          <w:b/>
          <w:sz w:val="24"/>
          <w:highlight w:val="none"/>
        </w:rPr>
      </w:pPr>
      <w:r>
        <w:rPr>
          <w:rFonts w:hint="eastAsia" w:ascii="宋体" w:hAnsi="宋体" w:cs="宋体"/>
          <w:b/>
          <w:sz w:val="24"/>
          <w:highlight w:val="none"/>
        </w:rPr>
        <w:t>六、其他补充事宜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pPr>
        <w:spacing w:line="360" w:lineRule="auto"/>
        <w:rPr>
          <w:rFonts w:ascii="宋体" w:hAnsi="宋体" w:cs="宋体"/>
          <w:sz w:val="24"/>
          <w:highlight w:val="none"/>
        </w:rPr>
      </w:pPr>
      <w:r>
        <w:rPr>
          <w:rFonts w:hint="eastAsia" w:ascii="宋体" w:hAnsi="宋体" w:cs="宋体"/>
          <w:sz w:val="24"/>
          <w:highlight w:val="none"/>
        </w:rPr>
        <w:t xml:space="preserve">    1.采购人信息</w:t>
      </w:r>
    </w:p>
    <w:p>
      <w:pPr>
        <w:spacing w:line="360" w:lineRule="auto"/>
        <w:rPr>
          <w:rFonts w:ascii="宋体" w:hAnsi="宋体" w:cs="宋体"/>
          <w:sz w:val="24"/>
          <w:highlight w:val="none"/>
        </w:rPr>
      </w:pPr>
      <w:r>
        <w:rPr>
          <w:rFonts w:hint="eastAsia" w:ascii="宋体" w:hAnsi="宋体" w:cs="宋体"/>
          <w:sz w:val="24"/>
          <w:highlight w:val="none"/>
        </w:rPr>
        <w:t xml:space="preserve">    名    称：浙大城市学院 </w:t>
      </w:r>
    </w:p>
    <w:p>
      <w:pPr>
        <w:spacing w:line="360" w:lineRule="auto"/>
        <w:rPr>
          <w:rFonts w:ascii="宋体" w:hAnsi="宋体" w:cs="宋体"/>
          <w:sz w:val="24"/>
          <w:highlight w:val="none"/>
        </w:rPr>
      </w:pPr>
      <w:r>
        <w:rPr>
          <w:rFonts w:hint="eastAsia" w:ascii="宋体" w:hAnsi="宋体" w:cs="宋体"/>
          <w:sz w:val="24"/>
          <w:highlight w:val="none"/>
        </w:rPr>
        <w:t xml:space="preserve">    地    址：杭州市文晖路195号</w:t>
      </w:r>
    </w:p>
    <w:p>
      <w:pPr>
        <w:spacing w:line="360" w:lineRule="auto"/>
        <w:ind w:firstLine="480"/>
        <w:rPr>
          <w:rFonts w:ascii="宋体" w:hAnsi="宋体" w:cs="宋体"/>
          <w:sz w:val="24"/>
          <w:highlight w:val="none"/>
        </w:rPr>
      </w:pPr>
      <w:r>
        <w:rPr>
          <w:rFonts w:hint="eastAsia" w:ascii="宋体" w:hAnsi="宋体" w:cs="宋体"/>
          <w:sz w:val="24"/>
          <w:highlight w:val="none"/>
        </w:rPr>
        <w:t>传    真：/</w:t>
      </w:r>
    </w:p>
    <w:p>
      <w:pPr>
        <w:spacing w:line="360" w:lineRule="auto"/>
        <w:ind w:firstLine="480"/>
        <w:rPr>
          <w:rFonts w:ascii="宋体" w:hAnsi="宋体" w:cs="宋体"/>
          <w:sz w:val="24"/>
          <w:highlight w:val="none"/>
        </w:rPr>
      </w:pPr>
      <w:r>
        <w:rPr>
          <w:rFonts w:hint="eastAsia" w:ascii="宋体" w:hAnsi="宋体" w:cs="宋体"/>
          <w:sz w:val="24"/>
          <w:highlight w:val="none"/>
        </w:rPr>
        <w:t>项目联系人（询问）：</w:t>
      </w:r>
      <w:r>
        <w:rPr>
          <w:rFonts w:hint="eastAsia" w:asciiTheme="minorEastAsia" w:hAnsiTheme="minorEastAsia" w:eastAsiaTheme="minorEastAsia"/>
          <w:sz w:val="24"/>
          <w:highlight w:val="none"/>
        </w:rPr>
        <w:t>陈老师</w:t>
      </w:r>
    </w:p>
    <w:p>
      <w:pPr>
        <w:spacing w:line="360" w:lineRule="auto"/>
        <w:rPr>
          <w:rFonts w:ascii="宋体" w:hAnsi="宋体" w:cs="宋体"/>
          <w:sz w:val="24"/>
          <w:highlight w:val="none"/>
        </w:rPr>
      </w:pPr>
      <w:r>
        <w:rPr>
          <w:rFonts w:hint="eastAsia" w:ascii="宋体" w:hAnsi="宋体" w:cs="宋体"/>
          <w:sz w:val="24"/>
          <w:highlight w:val="none"/>
        </w:rPr>
        <w:t xml:space="preserve">    项目联系方式（询问）：</w:t>
      </w:r>
      <w:r>
        <w:rPr>
          <w:rFonts w:hint="eastAsia" w:asciiTheme="minorEastAsia" w:hAnsiTheme="minorEastAsia" w:eastAsiaTheme="minorEastAsia"/>
          <w:sz w:val="24"/>
          <w:highlight w:val="none"/>
        </w:rPr>
        <w:t>0571-88018713</w:t>
      </w:r>
    </w:p>
    <w:p>
      <w:pPr>
        <w:spacing w:line="360" w:lineRule="auto"/>
        <w:rPr>
          <w:rFonts w:ascii="宋体" w:hAnsi="宋体" w:cs="宋体"/>
          <w:sz w:val="24"/>
          <w:highlight w:val="none"/>
        </w:rPr>
      </w:pPr>
      <w:r>
        <w:rPr>
          <w:rFonts w:hint="eastAsia" w:ascii="宋体" w:hAnsi="宋体" w:cs="宋体"/>
          <w:sz w:val="24"/>
          <w:highlight w:val="none"/>
        </w:rPr>
        <w:t xml:space="preserve">    质疑联系人： 郭老师</w:t>
      </w:r>
    </w:p>
    <w:p>
      <w:pPr>
        <w:spacing w:line="360" w:lineRule="auto"/>
        <w:rPr>
          <w:rFonts w:ascii="宋体" w:hAnsi="宋体" w:cs="宋体"/>
          <w:sz w:val="24"/>
          <w:highlight w:val="none"/>
        </w:rPr>
      </w:pPr>
      <w:r>
        <w:rPr>
          <w:rFonts w:hint="eastAsia" w:ascii="宋体" w:hAnsi="宋体" w:cs="宋体"/>
          <w:sz w:val="24"/>
          <w:highlight w:val="none"/>
        </w:rPr>
        <w:t xml:space="preserve">    质疑联系方式：0571-88285598  </w:t>
      </w:r>
    </w:p>
    <w:p>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pPr>
        <w:spacing w:line="360" w:lineRule="auto"/>
        <w:ind w:firstLine="480"/>
        <w:rPr>
          <w:rFonts w:ascii="宋体" w:hAnsi="宋体" w:cs="宋体"/>
          <w:sz w:val="24"/>
          <w:highlight w:val="none"/>
        </w:rPr>
      </w:pPr>
      <w:r>
        <w:rPr>
          <w:rFonts w:hint="eastAsia" w:ascii="宋体" w:hAnsi="宋体" w:cs="宋体"/>
          <w:sz w:val="24"/>
          <w:highlight w:val="none"/>
        </w:rPr>
        <w:t>名    称：杭州市公共资源交易中心</w:t>
      </w:r>
    </w:p>
    <w:p>
      <w:pPr>
        <w:spacing w:line="360" w:lineRule="auto"/>
        <w:ind w:firstLine="480"/>
        <w:rPr>
          <w:rFonts w:ascii="宋体" w:hAnsi="宋体" w:cs="宋体"/>
          <w:sz w:val="24"/>
          <w:highlight w:val="none"/>
        </w:rPr>
      </w:pPr>
      <w:r>
        <w:rPr>
          <w:rFonts w:hint="eastAsia" w:ascii="宋体" w:hAnsi="宋体" w:cs="宋体"/>
          <w:sz w:val="24"/>
          <w:highlight w:val="none"/>
        </w:rPr>
        <w:t>地    址：杭州市之江路925号（临江金座2号楼)</w:t>
      </w:r>
    </w:p>
    <w:p>
      <w:pPr>
        <w:spacing w:line="360" w:lineRule="auto"/>
        <w:rPr>
          <w:rFonts w:ascii="宋体" w:hAnsi="宋体" w:cs="宋体"/>
          <w:sz w:val="24"/>
          <w:highlight w:val="none"/>
        </w:rPr>
      </w:pPr>
      <w:r>
        <w:rPr>
          <w:rFonts w:hint="eastAsia" w:ascii="宋体" w:hAnsi="宋体" w:cs="宋体"/>
          <w:sz w:val="24"/>
          <w:highlight w:val="none"/>
        </w:rPr>
        <w:t xml:space="preserve">    传    真：/             </w:t>
      </w:r>
    </w:p>
    <w:p>
      <w:pPr>
        <w:spacing w:line="360" w:lineRule="auto"/>
        <w:rPr>
          <w:rFonts w:ascii="宋体" w:hAnsi="宋体" w:cs="宋体"/>
          <w:sz w:val="24"/>
          <w:highlight w:val="none"/>
        </w:rPr>
      </w:pPr>
      <w:r>
        <w:rPr>
          <w:rFonts w:hint="eastAsia" w:ascii="宋体" w:hAnsi="宋体" w:cs="宋体"/>
          <w:sz w:val="24"/>
          <w:highlight w:val="none"/>
        </w:rPr>
        <w:t xml:space="preserve">    项目联系人（询问）：潘颖颖、吴巍锋          </w:t>
      </w:r>
    </w:p>
    <w:p>
      <w:pPr>
        <w:spacing w:line="360" w:lineRule="auto"/>
        <w:rPr>
          <w:rFonts w:ascii="宋体" w:hAnsi="宋体" w:cs="宋体"/>
          <w:sz w:val="24"/>
          <w:highlight w:val="none"/>
        </w:rPr>
      </w:pPr>
      <w:r>
        <w:rPr>
          <w:rFonts w:hint="eastAsia" w:ascii="宋体" w:hAnsi="宋体" w:cs="宋体"/>
          <w:sz w:val="24"/>
          <w:highlight w:val="none"/>
        </w:rPr>
        <w:t xml:space="preserve">    项目联系方式（询问）：0571-85085067、85085572</w:t>
      </w:r>
    </w:p>
    <w:p>
      <w:pPr>
        <w:spacing w:line="360" w:lineRule="auto"/>
        <w:rPr>
          <w:rFonts w:ascii="宋体" w:hAnsi="宋体" w:cs="宋体"/>
          <w:sz w:val="24"/>
          <w:highlight w:val="none"/>
        </w:rPr>
      </w:pPr>
      <w:r>
        <w:rPr>
          <w:rFonts w:hint="eastAsia" w:ascii="宋体" w:hAnsi="宋体" w:cs="宋体"/>
          <w:sz w:val="24"/>
          <w:highlight w:val="none"/>
        </w:rPr>
        <w:t xml:space="preserve">    质疑联系人：滕菲              </w:t>
      </w:r>
    </w:p>
    <w:p>
      <w:pPr>
        <w:spacing w:line="360" w:lineRule="auto"/>
        <w:rPr>
          <w:rFonts w:ascii="宋体" w:hAnsi="宋体" w:cs="宋体"/>
          <w:sz w:val="24"/>
          <w:highlight w:val="none"/>
        </w:rPr>
      </w:pPr>
      <w:r>
        <w:rPr>
          <w:rFonts w:hint="eastAsia" w:ascii="宋体" w:hAnsi="宋体" w:cs="宋体"/>
          <w:sz w:val="24"/>
          <w:highlight w:val="none"/>
        </w:rPr>
        <w:t xml:space="preserve">    质疑联系方式：0571-85085388</w:t>
      </w:r>
    </w:p>
    <w:p>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pPr>
        <w:spacing w:line="360" w:lineRule="auto"/>
        <w:rPr>
          <w:rFonts w:ascii="宋体" w:hAnsi="宋体" w:cs="宋体"/>
          <w:sz w:val="24"/>
          <w:highlight w:val="none"/>
        </w:rPr>
      </w:pPr>
      <w:r>
        <w:rPr>
          <w:rFonts w:hint="eastAsia" w:ascii="宋体" w:hAnsi="宋体" w:cs="宋体"/>
          <w:sz w:val="24"/>
          <w:highlight w:val="none"/>
        </w:rPr>
        <w:t xml:space="preserve">    名    称：杭州市财政局政府采购监管处 </w:t>
      </w:r>
    </w:p>
    <w:p>
      <w:pPr>
        <w:spacing w:line="360" w:lineRule="auto"/>
        <w:rPr>
          <w:rFonts w:ascii="宋体" w:hAnsi="宋体" w:cs="宋体"/>
          <w:sz w:val="24"/>
          <w:highlight w:val="none"/>
        </w:rPr>
      </w:pPr>
      <w:r>
        <w:rPr>
          <w:rFonts w:hint="eastAsia" w:ascii="宋体" w:hAnsi="宋体" w:cs="宋体"/>
          <w:sz w:val="24"/>
          <w:highlight w:val="none"/>
        </w:rPr>
        <w:t xml:space="preserve">    地    址：杭州市中河中路152号617办公室 </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 xml:space="preserve">  传    真： /</w:t>
      </w:r>
    </w:p>
    <w:p>
      <w:pPr>
        <w:spacing w:line="360" w:lineRule="auto"/>
        <w:rPr>
          <w:rFonts w:ascii="宋体" w:hAnsi="宋体" w:cs="宋体"/>
          <w:sz w:val="24"/>
          <w:highlight w:val="none"/>
        </w:rPr>
      </w:pPr>
      <w:r>
        <w:rPr>
          <w:rFonts w:hint="eastAsia" w:ascii="宋体" w:hAnsi="宋体" w:cs="宋体"/>
          <w:sz w:val="24"/>
          <w:highlight w:val="none"/>
        </w:rPr>
        <w:t xml:space="preserve">    联系人 ：厉先生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监督投诉电话：0571-</w:t>
      </w:r>
      <w:r>
        <w:rPr>
          <w:rFonts w:ascii="宋体" w:hAnsi="宋体" w:cs="宋体"/>
          <w:sz w:val="24"/>
          <w:highlight w:val="none"/>
        </w:rPr>
        <w:t>89580456</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pPr>
        <w:pStyle w:val="32"/>
        <w:spacing w:line="360" w:lineRule="auto"/>
        <w:rPr>
          <w:rFonts w:hAnsi="宋体" w:cs="宋体"/>
          <w:sz w:val="24"/>
          <w:highlight w:val="none"/>
        </w:rPr>
      </w:pPr>
      <w:r>
        <w:rPr>
          <w:rFonts w:hint="eastAsia" w:hAnsi="宋体" w:cs="宋体"/>
          <w:sz w:val="24"/>
          <w:highlight w:val="none"/>
        </w:rPr>
        <w:t xml:space="preserve">                       </w:t>
      </w:r>
    </w:p>
    <w:p>
      <w:pPr>
        <w:pStyle w:val="32"/>
        <w:spacing w:line="360" w:lineRule="auto"/>
        <w:rPr>
          <w:rFonts w:hAnsi="宋体" w:cs="宋体"/>
          <w:sz w:val="24"/>
          <w:highlight w:val="none"/>
        </w:rPr>
      </w:pPr>
    </w:p>
    <w:p>
      <w:pPr>
        <w:pStyle w:val="32"/>
        <w:spacing w:line="360" w:lineRule="auto"/>
        <w:rPr>
          <w:rFonts w:hAnsi="宋体" w:cs="宋体"/>
          <w:sz w:val="24"/>
          <w:highlight w:val="none"/>
        </w:rPr>
      </w:pPr>
    </w:p>
    <w:p>
      <w:pPr>
        <w:pStyle w:val="32"/>
        <w:spacing w:line="360" w:lineRule="auto"/>
        <w:rPr>
          <w:rFonts w:hAnsi="宋体" w:cs="宋体"/>
          <w:sz w:val="24"/>
          <w:highlight w:val="none"/>
        </w:rPr>
      </w:pPr>
    </w:p>
    <w:p>
      <w:pPr>
        <w:pStyle w:val="32"/>
        <w:spacing w:line="360" w:lineRule="auto"/>
        <w:rPr>
          <w:rFonts w:hAnsi="宋体" w:cs="宋体"/>
          <w:sz w:val="24"/>
          <w:highlight w:val="none"/>
        </w:rPr>
      </w:pPr>
    </w:p>
    <w:p>
      <w:pPr>
        <w:pStyle w:val="32"/>
        <w:spacing w:line="360" w:lineRule="auto"/>
        <w:rPr>
          <w:rFonts w:hAnsi="宋体" w:cs="宋体"/>
          <w:sz w:val="24"/>
          <w:highlight w:val="none"/>
        </w:rPr>
      </w:pPr>
    </w:p>
    <w:p>
      <w:pPr>
        <w:pStyle w:val="32"/>
        <w:spacing w:line="360" w:lineRule="auto"/>
        <w:rPr>
          <w:rFonts w:hAnsi="宋体" w:cs="宋体"/>
          <w:sz w:val="24"/>
          <w:highlight w:val="none"/>
        </w:rPr>
      </w:pPr>
    </w:p>
    <w:p>
      <w:pPr>
        <w:pStyle w:val="32"/>
        <w:spacing w:line="360" w:lineRule="auto"/>
        <w:ind w:firstLine="1680" w:firstLineChars="700"/>
        <w:rPr>
          <w:rFonts w:hAnsi="宋体" w:cs="宋体"/>
          <w:b/>
          <w:sz w:val="36"/>
          <w:szCs w:val="20"/>
          <w:highlight w:val="none"/>
        </w:rPr>
      </w:pPr>
      <w:r>
        <w:rPr>
          <w:rFonts w:hint="eastAsia" w:hAnsi="宋体" w:cs="宋体"/>
          <w:sz w:val="24"/>
          <w:highlight w:val="none"/>
        </w:rPr>
        <w:t xml:space="preserve"> </w:t>
      </w:r>
      <w:r>
        <w:rPr>
          <w:rFonts w:hAnsi="宋体" w:cs="宋体"/>
          <w:b/>
          <w:sz w:val="36"/>
          <w:szCs w:val="20"/>
          <w:highlight w:val="none"/>
        </w:rPr>
        <w:t xml:space="preserve"> </w:t>
      </w:r>
    </w:p>
    <w:p>
      <w:pPr>
        <w:rPr>
          <w:rFonts w:hAnsi="宋体" w:cs="宋体"/>
          <w:b/>
          <w:sz w:val="36"/>
          <w:szCs w:val="20"/>
          <w:highlight w:val="none"/>
        </w:rPr>
      </w:pPr>
      <w:r>
        <w:rPr>
          <w:rFonts w:hAnsi="宋体" w:cs="宋体"/>
          <w:b/>
          <w:sz w:val="36"/>
          <w:szCs w:val="20"/>
          <w:highlight w:val="none"/>
        </w:rPr>
        <w:br w:type="page"/>
      </w:r>
    </w:p>
    <w:p>
      <w:pPr>
        <w:pStyle w:val="32"/>
        <w:spacing w:line="360" w:lineRule="auto"/>
        <w:ind w:firstLine="2530" w:firstLineChars="700"/>
        <w:rPr>
          <w:rFonts w:hAnsi="宋体" w:cs="宋体"/>
          <w:b/>
          <w:sz w:val="36"/>
          <w:szCs w:val="20"/>
          <w:highlight w:val="none"/>
        </w:rPr>
      </w:pPr>
      <w:r>
        <w:rPr>
          <w:rFonts w:hint="eastAsia" w:hAnsi="宋体" w:cs="宋体"/>
          <w:b/>
          <w:sz w:val="36"/>
          <w:szCs w:val="20"/>
          <w:highlight w:val="none"/>
        </w:rPr>
        <w:t>第二部分</w:t>
      </w:r>
      <w:bookmarkEnd w:id="8"/>
      <w:r>
        <w:rPr>
          <w:rFonts w:hint="eastAsia" w:hAnsi="宋体" w:cs="宋体"/>
          <w:b/>
          <w:sz w:val="36"/>
          <w:szCs w:val="20"/>
          <w:highlight w:val="none"/>
        </w:rPr>
        <w:t xml:space="preserve"> 投标人须知</w:t>
      </w:r>
      <w:bookmarkEnd w:id="9"/>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lang w:bidi="ar"/>
              </w:rPr>
              <w:t>CAI多媒体视频系统</w:t>
            </w:r>
            <w:r>
              <w:rPr>
                <w:rFonts w:hint="eastAsia" w:ascii="宋体" w:hAnsi="宋体" w:cs="宋体"/>
                <w:color w:val="auto"/>
                <w:sz w:val="24"/>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rPr>
              <w:t>录播主机、教师跟踪摄像机、学生智能摄像机、拾音器、学生摄像机、平板电脑、无线话筒、液晶显示单元、调音台、数字音频处理器、专业卡包箱音箱、线阵列音柱辅助扬声器、主扩声功放、补扩声功放、鹅颈话筒、时序电源、壁挂全频扬声器、智能集成功率放大器、幻象电源、专用计算设备、半球形摄像机、电视机、电子黑板（一）、电子黑板（二）、32寸显示屏、电脑主机、交换机、电子显示系统（二）、多媒体升降讲台、触控书写屏、多媒体网络中控、触控式智能终端、无线同屏器、黑板、机柜、视频展示仪、无线通讯设备、显示器（二），属于工业行业。</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（2）标的：设备</w:t>
            </w:r>
            <w:r>
              <w:rPr>
                <w:rFonts w:ascii="宋体" w:hAnsi="宋体" w:cs="宋体"/>
                <w:color w:val="auto"/>
                <w:kern w:val="0"/>
                <w:sz w:val="24"/>
                <w:highlight w:val="none"/>
              </w:rPr>
              <w:t>运维管理系统、</w:t>
            </w:r>
            <w:r>
              <w:rPr>
                <w:rFonts w:hint="eastAsia" w:ascii="宋体" w:hAnsi="宋体" w:cs="宋体"/>
                <w:color w:val="auto"/>
                <w:sz w:val="24"/>
                <w:highlight w:val="none"/>
              </w:rPr>
              <w:t>校级考试作</w:t>
            </w:r>
            <w:bookmarkStart w:id="567" w:name="_GoBack"/>
            <w:bookmarkEnd w:id="567"/>
            <w:r>
              <w:rPr>
                <w:rFonts w:hint="eastAsia" w:ascii="宋体" w:hAnsi="宋体" w:cs="宋体"/>
                <w:color w:val="auto"/>
                <w:sz w:val="24"/>
                <w:highlight w:val="none"/>
              </w:rPr>
              <w:t>弊防控管理平台、文件辅助管理系统、</w:t>
            </w:r>
            <w:r>
              <w:rPr>
                <w:rFonts w:hint="eastAsia" w:ascii="宋体" w:hAnsi="宋体" w:cs="宋体"/>
                <w:color w:val="auto"/>
                <w:kern w:val="0"/>
                <w:sz w:val="24"/>
                <w:highlight w:val="none"/>
              </w:rPr>
              <w:t>属于软件和信息技术服务行业。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02204914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货物运输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504043220"/>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杭州市公共资源交易中心4楼讲标室（答疑室）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0571-87008103</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napToGrid w:val="0"/>
                <w:color w:val="auto"/>
                <w:kern w:val="28"/>
                <w:sz w:val="24"/>
                <w:highlight w:val="none"/>
              </w:rPr>
            </w:pPr>
            <w:r>
              <w:rPr>
                <w:rFonts w:hint="eastAsia" w:ascii="宋体" w:hAnsi="宋体" w:cs="宋体"/>
                <w:b/>
                <w:snapToGrid w:val="0"/>
                <w:color w:val="auto"/>
                <w:kern w:val="28"/>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snapToGrid w:val="0"/>
                <w:color w:val="auto"/>
                <w:kern w:val="28"/>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ascii="宋体" w:hAnsi="宋体" w:cs="宋体"/>
                  <w:snapToGrid w:val="0"/>
                  <w:color w:val="auto"/>
                  <w:kern w:val="28"/>
                  <w:sz w:val="24"/>
                  <w:highlight w:val="none"/>
                </w:rPr>
                <w:id w:val="-1621297612"/>
              </w:sdtPr>
              <w:sdtEndPr>
                <w:rPr>
                  <w:rFonts w:hint="eastAsia" w:ascii="宋体" w:hAnsi="宋体" w:cs="宋体"/>
                  <w:snapToGrid w:val="0"/>
                  <w:color w:val="auto"/>
                  <w:kern w:val="28"/>
                  <w:sz w:val="24"/>
                  <w:highlight w:val="none"/>
                </w:rPr>
              </w:sdtEndPr>
              <w:sdtContent>
                <w:sdt>
                  <w:sdtPr>
                    <w:rPr>
                      <w:rFonts w:hint="eastAsia" w:ascii="宋体" w:hAnsi="宋体" w:cs="宋体"/>
                      <w:snapToGrid w:val="0"/>
                      <w:color w:val="auto"/>
                      <w:kern w:val="28"/>
                      <w:sz w:val="24"/>
                      <w:highlight w:val="none"/>
                    </w:rPr>
                    <w:id w:val="-369766551"/>
                    <w14:checkbox>
                      <w14:checked w14:val="0"/>
                      <w14:checkedState w14:val="00FE" w14:font="Wingdings"/>
                      <w14:uncheckedState w14:val="2610" w14:font="MS Gothic"/>
                    </w14:checkbox>
                  </w:sdtPr>
                  <w:sdtEndPr>
                    <w:rPr>
                      <w:rFonts w:hint="eastAsia" w:ascii="宋体" w:hAnsi="宋体" w:cs="宋体"/>
                      <w:snapToGrid w:val="0"/>
                      <w:color w:val="auto"/>
                      <w:kern w:val="28"/>
                      <w:sz w:val="24"/>
                      <w:highlight w:val="none"/>
                    </w:rPr>
                  </w:sdtEndPr>
                  <w:sdtContent>
                    <w:r>
                      <w:rPr>
                        <w:rFonts w:ascii="Segoe UI Symbol" w:hAnsi="Segoe UI Symbol" w:cs="Segoe UI Symbol"/>
                        <w:snapToGrid w:val="0"/>
                        <w:color w:val="auto"/>
                        <w:kern w:val="28"/>
                        <w:sz w:val="24"/>
                        <w:highlight w:val="none"/>
                      </w:rPr>
                      <w:t>☐</w:t>
                    </w:r>
                  </w:sdtContent>
                </w:sdt>
                <w:r>
                  <w:rPr>
                    <w:rFonts w:hint="eastAsia" w:ascii="宋体" w:hAnsi="宋体" w:cs="宋体"/>
                    <w:snapToGrid w:val="0"/>
                    <w:color w:val="auto"/>
                    <w:kern w:val="28"/>
                    <w:sz w:val="24"/>
                    <w:highlight w:val="none"/>
                  </w:rPr>
                  <w:t xml:space="preserve">联合体投标的，联合体各方均需按招标文件第四部分评标标准要求提供资信证明文件，否则视为不符合相关要求。 </w:t>
                </w:r>
                <w:sdt>
                  <w:sdtPr>
                    <w:rPr>
                      <w:rFonts w:hint="eastAsia" w:ascii="宋体" w:hAnsi="宋体" w:cs="宋体"/>
                      <w:snapToGrid w:val="0"/>
                      <w:color w:val="auto"/>
                      <w:kern w:val="28"/>
                      <w:sz w:val="24"/>
                      <w:highlight w:val="none"/>
                    </w:rPr>
                    <w:id w:val="1052570136"/>
                    <w14:checkbox>
                      <w14:checked w14:val="1"/>
                      <w14:checkedState w14:val="00FE" w14:font="Wingdings"/>
                      <w14:uncheckedState w14:val="2610" w14:font="MS Gothic"/>
                    </w14:checkbox>
                  </w:sdtPr>
                  <w:sdtEndPr>
                    <w:rPr>
                      <w:rFonts w:hint="eastAsia" w:ascii="宋体" w:hAnsi="宋体" w:cs="宋体"/>
                      <w:snapToGrid w:val="0"/>
                      <w:color w:val="auto"/>
                      <w:kern w:val="28"/>
                      <w:sz w:val="24"/>
                      <w:highlight w:val="none"/>
                    </w:rPr>
                  </w:sdtEndPr>
                  <w:sdtContent>
                    <w:r>
                      <w:rPr>
                        <w:rFonts w:hint="eastAsia" w:ascii="宋体" w:hAnsi="宋体" w:cs="宋体"/>
                        <w:snapToGrid w:val="0"/>
                        <w:color w:val="auto"/>
                        <w:kern w:val="28"/>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sdtContent>
            </w:sdt>
          </w:p>
        </w:tc>
      </w:tr>
    </w:tbl>
    <w:p>
      <w:pPr>
        <w:snapToGrid w:val="0"/>
        <w:spacing w:line="360" w:lineRule="auto"/>
        <w:jc w:val="center"/>
        <w:rPr>
          <w:rFonts w:ascii="宋体" w:hAnsi="宋体" w:cs="宋体"/>
          <w:b/>
          <w:sz w:val="32"/>
          <w:szCs w:val="20"/>
          <w:highlight w:val="none"/>
        </w:rPr>
      </w:pPr>
    </w:p>
    <w:bookmarkEnd w:id="10"/>
    <w:p>
      <w:pPr>
        <w:adjustRightInd/>
        <w:spacing w:line="360" w:lineRule="auto"/>
        <w:ind w:firstLine="3845" w:firstLineChars="1197"/>
        <w:outlineLvl w:val="0"/>
        <w:rPr>
          <w:rFonts w:ascii="宋体" w:hAnsi="宋体" w:cs="宋体"/>
          <w:b/>
          <w:sz w:val="32"/>
          <w:szCs w:val="20"/>
          <w:highlight w:val="none"/>
        </w:rPr>
      </w:pPr>
      <w:bookmarkStart w:id="13" w:name="第三部分"/>
      <w:bookmarkStart w:id="14" w:name="_Toc164416483"/>
      <w:r>
        <w:rPr>
          <w:rFonts w:hint="eastAsia" w:ascii="宋体" w:hAnsi="宋体" w:cs="宋体"/>
          <w:b/>
          <w:sz w:val="32"/>
          <w:szCs w:val="20"/>
          <w:highlight w:val="none"/>
        </w:rPr>
        <w:t>一、总则</w:t>
      </w:r>
    </w:p>
    <w:p>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w:t>
      </w:r>
      <w:r>
        <w:rPr>
          <w:rFonts w:ascii="宋体" w:hAnsi="宋体" w:cs="宋体"/>
          <w:sz w:val="24"/>
          <w:highlight w:val="none"/>
        </w:rPr>
        <w:t>20</w:t>
      </w:r>
      <w:r>
        <w:rPr>
          <w:rFonts w:hint="eastAsia" w:ascii="宋体" w:hAnsi="宋体" w:cs="宋体"/>
          <w:sz w:val="24"/>
          <w:highlight w:val="none"/>
        </w:rPr>
        <w:t>%的扣除，用扣除后的价格参与评审。</w:t>
      </w:r>
      <w:r>
        <w:rPr>
          <w:rFonts w:hint="eastAsia" w:ascii="宋体" w:hAnsi="宋体" w:cs="宋体"/>
          <w:b/>
          <w:bCs/>
          <w:sz w:val="24"/>
          <w:highlight w:val="none"/>
        </w:rPr>
        <w:t>接受大中型企业与小微企业组成联合体或者允许大中型企业向一家或者多家小微企业分包的政府采购货物项目，对于</w:t>
      </w:r>
      <w:bookmarkStart w:id="15" w:name="_Hlk101132181"/>
      <w:r>
        <w:rPr>
          <w:rFonts w:hint="eastAsia" w:ascii="宋体" w:hAnsi="宋体" w:cs="宋体"/>
          <w:b/>
          <w:bCs/>
          <w:sz w:val="24"/>
          <w:highlight w:val="none"/>
        </w:rPr>
        <w:t>联合协议或者分包意向协议约定小微企业的合同份额占到合同总金额30%以上的</w:t>
      </w:r>
      <w:bookmarkEnd w:id="15"/>
      <w:r>
        <w:rPr>
          <w:rFonts w:hint="eastAsia" w:ascii="宋体" w:hAnsi="宋体" w:cs="宋体"/>
          <w:b/>
          <w:bCs/>
          <w:sz w:val="24"/>
          <w:highlight w:val="none"/>
        </w:rPr>
        <w:t>，对联合体或者大中型企业的报价给予</w:t>
      </w:r>
      <w:r>
        <w:rPr>
          <w:rFonts w:ascii="宋体" w:hAnsi="宋体" w:cs="宋体"/>
          <w:b/>
          <w:bCs/>
          <w:sz w:val="24"/>
          <w:highlight w:val="none"/>
        </w:rPr>
        <w:t>6</w:t>
      </w:r>
      <w:r>
        <w:rPr>
          <w:rFonts w:hint="eastAsia" w:ascii="宋体" w:hAnsi="宋体" w:cs="宋体"/>
          <w:b/>
          <w:bCs/>
          <w:sz w:val="24"/>
          <w:highlight w:val="none"/>
        </w:rPr>
        <w:t>%的扣除，用扣除后的价格参加评审。</w:t>
      </w:r>
      <w:r>
        <w:rPr>
          <w:rFonts w:hint="eastAsia" w:ascii="宋体" w:hAnsi="宋体" w:cs="宋体"/>
          <w:sz w:val="24"/>
          <w:highlight w:val="none"/>
        </w:rPr>
        <w:t>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highlight w:val="none"/>
        </w:rPr>
      </w:pPr>
      <w:r>
        <w:rPr>
          <w:rFonts w:hint="eastAsia" w:ascii="宋体" w:hAnsi="宋体" w:cs="宋体"/>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4.1供应商询问</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4.2供应商质疑</w:t>
      </w:r>
    </w:p>
    <w:p>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4.2</w:t>
      </w:r>
      <w:r>
        <w:rPr>
          <w:rFonts w:hint="eastAsia" w:hAnsi="宋体" w:cs="宋体"/>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4.2</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left="479" w:leftChars="228"/>
        <w:rPr>
          <w:rFonts w:hAnsi="宋体" w:cs="宋体"/>
          <w:sz w:val="24"/>
          <w:highlight w:val="none"/>
        </w:rPr>
      </w:pPr>
      <w:r>
        <w:rPr>
          <w:rFonts w:hint="eastAsia" w:hAnsi="宋体" w:cs="宋体"/>
          <w:sz w:val="24"/>
          <w:highlight w:val="none"/>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4.2.3</w:t>
      </w:r>
      <w:r>
        <w:rPr>
          <w:rFonts w:hint="eastAsia" w:hAnsi="宋体" w:cs="宋体"/>
          <w:sz w:val="24"/>
          <w:highlight w:val="none"/>
        </w:rPr>
        <w:t>供应商提出质疑应当提交质疑函和必要的证明材料。质疑函应当包括下列内容：</w:t>
      </w:r>
    </w:p>
    <w:p>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4.2.3.1供应商的姓名或者名称、地址、邮编、联系人及联系电话；</w:t>
      </w:r>
    </w:p>
    <w:p>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4.2.3.2质疑项目的名称、编号；</w:t>
      </w:r>
    </w:p>
    <w:p>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4.2.3.3具体、明确的质疑事项和与质疑事项相关的请求；</w:t>
      </w:r>
    </w:p>
    <w:p>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4.2.3.4事实依据；</w:t>
      </w:r>
    </w:p>
    <w:p>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4.2.3.5必要的法律依据；</w:t>
      </w:r>
    </w:p>
    <w:p>
      <w:pPr>
        <w:pStyle w:val="32"/>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rPr>
          <w:highlight w:val="none"/>
        </w:rPr>
      </w:pPr>
      <w:r>
        <w:rPr>
          <w:rFonts w:hint="eastAsia"/>
          <w:highlight w:val="none"/>
          <w:lang w:val="zh-CN"/>
        </w:rPr>
        <w:t>4.2</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highlight w:val="none"/>
        </w:rPr>
      </w:pPr>
      <w:r>
        <w:rPr>
          <w:rFonts w:hint="eastAsia"/>
          <w:highlight w:val="none"/>
          <w:lang w:val="zh-CN"/>
        </w:rPr>
        <w:t>4.2</w:t>
      </w:r>
      <w:r>
        <w:rPr>
          <w:rFonts w:hint="eastAsia"/>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4.3供应商投诉</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4.3.</w:t>
      </w:r>
      <w:r>
        <w:rPr>
          <w:rFonts w:hint="eastAsia"/>
          <w:highlight w:val="none"/>
          <w:lang w:val="zh-CN"/>
        </w:rPr>
        <w:t>2</w:t>
      </w:r>
      <w:r>
        <w:rPr>
          <w:rFonts w:hint="eastAsia"/>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4.4在线质疑、投诉。</w:t>
      </w:r>
    </w:p>
    <w:p>
      <w:pPr>
        <w:pStyle w:val="886"/>
        <w:shd w:val="clear" w:color="auto" w:fill="FFFFFF"/>
        <w:snapToGrid w:val="0"/>
        <w:spacing w:after="240" w:afterAutospacing="0" w:line="360" w:lineRule="auto"/>
        <w:ind w:firstLine="480" w:firstLineChars="200"/>
        <w:contextualSpacing/>
        <w:rPr>
          <w:highlight w:val="none"/>
        </w:rPr>
      </w:pPr>
      <w:r>
        <w:rPr>
          <w:rFonts w:hint="eastAsia"/>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ascii="宋体" w:hAnsi="宋体" w:cs="宋体"/>
          <w:sz w:val="18"/>
          <w:szCs w:val="18"/>
          <w:highlight w:val="none"/>
        </w:rPr>
      </w:pPr>
    </w:p>
    <w:p>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pPr>
        <w:pStyle w:val="32"/>
        <w:spacing w:line="360" w:lineRule="auto"/>
        <w:rPr>
          <w:rFonts w:hAnsi="宋体" w:cs="宋体"/>
          <w:b/>
          <w:sz w:val="24"/>
          <w:szCs w:val="24"/>
          <w:highlight w:val="none"/>
        </w:rPr>
      </w:pPr>
      <w:r>
        <w:rPr>
          <w:rFonts w:hint="eastAsia" w:hAnsi="宋体" w:cs="宋体"/>
          <w:b/>
          <w:sz w:val="24"/>
          <w:szCs w:val="24"/>
          <w:highlight w:val="none"/>
        </w:rPr>
        <w:t>5．招标文件的构成</w:t>
      </w:r>
    </w:p>
    <w:p>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32"/>
        <w:spacing w:line="360" w:lineRule="auto"/>
        <w:rPr>
          <w:rFonts w:hAnsi="宋体" w:cs="宋体"/>
          <w:b/>
          <w:sz w:val="24"/>
          <w:szCs w:val="24"/>
          <w:highlight w:val="none"/>
        </w:rPr>
      </w:pPr>
      <w:r>
        <w:rPr>
          <w:rFonts w:hint="eastAsia" w:hAnsi="宋体" w:cs="宋体"/>
          <w:b/>
          <w:sz w:val="24"/>
          <w:szCs w:val="24"/>
          <w:highlight w:val="none"/>
        </w:rPr>
        <w:t>6. 招标文件的澄清、修改</w:t>
      </w:r>
    </w:p>
    <w:p>
      <w:pPr>
        <w:pStyle w:val="128"/>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pPr>
        <w:pStyle w:val="128"/>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highlight w:val="none"/>
          <w:lang w:val="en-US"/>
        </w:rPr>
      </w:pPr>
      <w:r>
        <w:rPr>
          <w:rFonts w:hint="eastAsia" w:hAnsi="宋体" w:cs="宋体"/>
          <w:szCs w:val="24"/>
          <w:highlight w:val="none"/>
          <w:lang w:val="en-US"/>
        </w:rPr>
        <w:t xml:space="preserve">    </w:t>
      </w:r>
    </w:p>
    <w:p>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pPr>
        <w:pStyle w:val="32"/>
        <w:spacing w:line="360" w:lineRule="auto"/>
        <w:rPr>
          <w:rFonts w:hAnsi="宋体" w:cs="宋体"/>
          <w:b/>
          <w:sz w:val="24"/>
          <w:szCs w:val="24"/>
          <w:highlight w:val="none"/>
        </w:rPr>
      </w:pPr>
      <w:r>
        <w:rPr>
          <w:rFonts w:hint="eastAsia" w:hAnsi="宋体" w:cs="宋体"/>
          <w:b/>
          <w:sz w:val="24"/>
          <w:szCs w:val="24"/>
          <w:highlight w:val="none"/>
        </w:rPr>
        <w:t>7. 招标文件的获取</w:t>
      </w:r>
    </w:p>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pPr>
        <w:pStyle w:val="32"/>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highlight w:val="none"/>
        </w:rPr>
      </w:pPr>
      <w:r>
        <w:rPr>
          <w:rFonts w:hint="eastAsia" w:hAnsi="宋体" w:cs="宋体"/>
          <w:b/>
          <w:kern w:val="28"/>
          <w:sz w:val="24"/>
          <w:szCs w:val="24"/>
          <w:highlight w:val="none"/>
        </w:rPr>
        <w:t>9.投标保证金</w:t>
      </w:r>
    </w:p>
    <w:p>
      <w:pPr>
        <w:pStyle w:val="2"/>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sz w:val="24"/>
          <w:szCs w:val="24"/>
          <w:highlight w:val="none"/>
        </w:rPr>
      </w:pPr>
      <w:r>
        <w:rPr>
          <w:rFonts w:hint="eastAsia" w:hAnsi="宋体" w:cs="宋体"/>
          <w:b/>
          <w:sz w:val="24"/>
          <w:szCs w:val="24"/>
          <w:highlight w:val="none"/>
        </w:rPr>
        <w:t>10. 投标文件的语言</w:t>
      </w:r>
    </w:p>
    <w:p>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pPr>
        <w:pStyle w:val="32"/>
        <w:spacing w:line="360" w:lineRule="auto"/>
        <w:rPr>
          <w:rFonts w:hAnsi="宋体" w:cs="宋体"/>
          <w:b/>
          <w:sz w:val="24"/>
          <w:szCs w:val="24"/>
          <w:highlight w:val="none"/>
        </w:rPr>
      </w:pPr>
      <w:r>
        <w:rPr>
          <w:rFonts w:hint="eastAsia" w:hAnsi="宋体" w:cs="宋体"/>
          <w:b/>
          <w:sz w:val="24"/>
          <w:szCs w:val="24"/>
          <w:highlight w:val="none"/>
        </w:rPr>
        <w:t>11. 投标文件的组成</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16" w:name="_Hlk101259339"/>
      <w:r>
        <w:rPr>
          <w:rFonts w:hint="eastAsia" w:ascii="宋体" w:hAnsi="宋体" w:cs="宋体"/>
          <w:snapToGrid w:val="0"/>
          <w:kern w:val="28"/>
          <w:sz w:val="24"/>
          <w:szCs w:val="20"/>
          <w:highlight w:val="none"/>
        </w:rPr>
        <w:t>联合协议</w:t>
      </w:r>
      <w:bookmarkStart w:id="17" w:name="_Hlk101257010"/>
      <w:r>
        <w:rPr>
          <w:rFonts w:hint="eastAsia" w:ascii="宋体" w:hAnsi="宋体" w:cs="宋体"/>
          <w:snapToGrid w:val="0"/>
          <w:kern w:val="28"/>
          <w:sz w:val="24"/>
          <w:szCs w:val="20"/>
          <w:highlight w:val="none"/>
        </w:rPr>
        <w:t>（如果有)</w:t>
      </w:r>
      <w:bookmarkEnd w:id="16"/>
      <w:bookmarkEnd w:id="17"/>
      <w:r>
        <w:rPr>
          <w:rFonts w:hint="eastAsia" w:ascii="宋体" w:hAnsi="宋体" w:cs="宋体"/>
          <w:snapToGrid w:val="0"/>
          <w:kern w:val="28"/>
          <w:sz w:val="24"/>
          <w:szCs w:val="20"/>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11.3.2中小企业声明函。</w:t>
      </w:r>
    </w:p>
    <w:p>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pPr>
        <w:pStyle w:val="128"/>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pPr>
        <w:pStyle w:val="128"/>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pPr>
        <w:pStyle w:val="128"/>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128"/>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pPr>
        <w:pStyle w:val="128"/>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32"/>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pPr>
        <w:pStyle w:val="32"/>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pPr>
        <w:pStyle w:val="24"/>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pPr>
        <w:pStyle w:val="128"/>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128"/>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128"/>
        <w:spacing w:before="0"/>
        <w:ind w:firstLine="480"/>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highlight w:val="none"/>
        </w:rPr>
      </w:pPr>
    </w:p>
    <w:p>
      <w:pPr>
        <w:pStyle w:val="128"/>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554"/>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4"/>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采购人或采购机构依据法律法规和招标文件的规定，对投标人的资格进行审查。</w:t>
      </w:r>
    </w:p>
    <w:p>
      <w:pPr>
        <w:pStyle w:val="128"/>
        <w:spacing w:before="0"/>
        <w:ind w:firstLine="480"/>
        <w:rPr>
          <w:rFonts w:ascii="宋体" w:hAnsi="宋体" w:cs="宋体"/>
          <w:highlight w:val="none"/>
        </w:rPr>
      </w:pPr>
      <w:r>
        <w:rPr>
          <w:rFonts w:hint="eastAsia" w:ascii="宋体" w:hAnsi="宋体" w:cs="宋体"/>
          <w:kern w:val="0"/>
          <w:szCs w:val="24"/>
          <w:highlight w:val="none"/>
        </w:rPr>
        <w:t>19.3投标人未按照招标文件要求提供与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4对未通过资格审查的投标人，采购人或采购机构告知其未通过的原因。</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5合格投标人不足3家的，不再评标。</w:t>
      </w:r>
    </w:p>
    <w:p>
      <w:pPr>
        <w:pStyle w:val="128"/>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2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128"/>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ascii="宋体" w:hAnsi="宋体" w:cs="宋体"/>
          <w:b/>
          <w:sz w:val="24"/>
          <w:highlight w:val="none"/>
        </w:rPr>
      </w:pPr>
      <w:bookmarkStart w:id="18"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pPr>
        <w:pStyle w:val="24"/>
        <w:spacing w:line="360" w:lineRule="auto"/>
        <w:ind w:left="479" w:hanging="479" w:hangingChars="199"/>
        <w:rPr>
          <w:rFonts w:cs="宋体"/>
          <w:b/>
          <w:highlight w:val="none"/>
        </w:rPr>
      </w:pPr>
      <w:r>
        <w:rPr>
          <w:rFonts w:hint="eastAsia" w:cs="宋体"/>
          <w:b/>
          <w:highlight w:val="none"/>
        </w:rPr>
        <w:t>22. 确定中标供应商</w:t>
      </w:r>
    </w:p>
    <w:p>
      <w:pPr>
        <w:pStyle w:val="128"/>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pPr>
        <w:snapToGrid w:val="0"/>
        <w:spacing w:line="360" w:lineRule="auto"/>
        <w:ind w:left="120" w:leftChars="57" w:firstLine="482" w:firstLineChars="150"/>
        <w:jc w:val="center"/>
        <w:rPr>
          <w:rFonts w:ascii="宋体" w:hAnsi="宋体" w:cs="宋体"/>
          <w:b/>
          <w:sz w:val="32"/>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pPr>
        <w:pStyle w:val="24"/>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24"/>
        <w:spacing w:line="360" w:lineRule="auto"/>
        <w:ind w:left="479" w:hanging="479" w:hangingChars="199"/>
        <w:rPr>
          <w:rFonts w:cs="宋体"/>
          <w:b/>
          <w:highlight w:val="none"/>
        </w:rPr>
      </w:pPr>
      <w:r>
        <w:rPr>
          <w:rFonts w:hint="eastAsia" w:cs="宋体"/>
          <w:b/>
          <w:highlight w:val="none"/>
        </w:rPr>
        <w:t>25. 合同的签订</w:t>
      </w:r>
    </w:p>
    <w:p>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highlight w:val="none"/>
        </w:rPr>
      </w:pPr>
      <w:r>
        <w:rPr>
          <w:rFonts w:hint="eastAsia" w:cs="宋体"/>
          <w:b/>
          <w:highlight w:val="none"/>
        </w:rPr>
        <w:t>26. 履约保证金</w:t>
      </w:r>
    </w:p>
    <w:p>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%。鼓励和支持供应商以银行、保险公司出具的保函形式提供履约保证金。采购人不得拒收履约保函，质保期</w:t>
      </w:r>
      <w:r>
        <w:rPr>
          <w:rFonts w:ascii="宋体" w:hAnsi="宋体" w:cs="宋体"/>
          <w:sz w:val="24"/>
          <w:highlight w:val="none"/>
        </w:rPr>
        <w:t>结束</w:t>
      </w:r>
      <w:r>
        <w:rPr>
          <w:rFonts w:hint="eastAsia" w:ascii="宋体" w:hAnsi="宋体" w:cs="宋体"/>
          <w:sz w:val="24"/>
          <w:highlight w:val="none"/>
        </w:rPr>
        <w:t>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pPr>
        <w:tabs>
          <w:tab w:val="left" w:pos="0"/>
        </w:tabs>
        <w:spacing w:line="360" w:lineRule="auto"/>
        <w:ind w:firstLine="482"/>
        <w:rPr>
          <w:rFonts w:ascii="宋体" w:hAnsi="宋体" w:cs="宋体"/>
          <w:sz w:val="24"/>
          <w:szCs w:val="20"/>
          <w:highlight w:val="none"/>
        </w:rPr>
      </w:pPr>
      <w:r>
        <w:rPr>
          <w:rFonts w:hint="eastAsia" w:ascii="宋体" w:hAnsi="宋体" w:cs="宋体"/>
          <w:sz w:val="24"/>
          <w:szCs w:val="20"/>
          <w:highlight w:val="none"/>
        </w:rPr>
        <w:t>政府采购货物和服务项目中，采购单位可根据杭州市政府采购网公布的供应商履约评价情况减免履约保证金。供应商履约验收评价总分为100分的，采购单位应当免收履约保证金。</w:t>
      </w:r>
    </w:p>
    <w:p>
      <w:pPr>
        <w:pStyle w:val="4"/>
        <w:ind w:left="0" w:firstLine="480" w:firstLineChars="200"/>
        <w:rPr>
          <w:rFonts w:ascii="宋体" w:hAnsi="宋体" w:eastAsia="宋体" w:cs="宋体"/>
          <w:highlight w:val="none"/>
          <w:lang w:val="en-US"/>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128"/>
        <w:snapToGrid w:val="0"/>
        <w:spacing w:before="0"/>
        <w:ind w:firstLine="0" w:firstLineChars="0"/>
        <w:rPr>
          <w:rFonts w:ascii="宋体" w:hAnsi="宋体" w:cs="宋体"/>
          <w:highlight w:val="none"/>
        </w:rPr>
      </w:pPr>
      <w:r>
        <w:rPr>
          <w:rFonts w:hint="eastAsia" w:ascii="宋体" w:hAnsi="宋体" w:cs="宋体"/>
          <w:highlight w:val="none"/>
        </w:rPr>
        <w:t>2</w:t>
      </w:r>
      <w:r>
        <w:rPr>
          <w:rFonts w:hint="eastAsia" w:ascii="宋体" w:hAnsi="宋体" w:cs="宋体"/>
          <w:b/>
          <w:szCs w:val="24"/>
          <w:highlight w:val="none"/>
        </w:rPr>
        <w:t>7.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pPr>
        <w:pStyle w:val="128"/>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pPr>
        <w:pStyle w:val="128"/>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pPr>
        <w:pStyle w:val="128"/>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pPr>
        <w:pStyle w:val="128"/>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pPr>
        <w:pStyle w:val="128"/>
        <w:snapToGrid w:val="0"/>
        <w:spacing w:before="0"/>
        <w:ind w:firstLine="0" w:firstLineChars="0"/>
        <w:rPr>
          <w:rFonts w:ascii="宋体" w:hAnsi="宋体" w:cs="宋体"/>
          <w:highlight w:val="none"/>
        </w:rPr>
      </w:pPr>
      <w:r>
        <w:rPr>
          <w:rFonts w:hint="eastAsia" w:ascii="宋体" w:hAnsi="宋体" w:cs="宋体"/>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pPr>
        <w:pStyle w:val="24"/>
        <w:spacing w:line="360" w:lineRule="auto"/>
        <w:ind w:firstLine="0" w:firstLineChars="0"/>
        <w:rPr>
          <w:rFonts w:cs="宋体"/>
          <w:b/>
          <w:highlight w:val="none"/>
        </w:rPr>
      </w:pPr>
      <w:r>
        <w:rPr>
          <w:rFonts w:hint="eastAsia" w:cs="宋体"/>
          <w:b/>
          <w:highlight w:val="none"/>
        </w:rPr>
        <w:t>29.验收</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403820"/>
      <w:bookmarkEnd w:id="19"/>
      <w:bookmarkStart w:id="20" w:name="_Hlt68057669"/>
      <w:bookmarkEnd w:id="20"/>
      <w:bookmarkStart w:id="21" w:name="_Hlt68072990"/>
      <w:bookmarkEnd w:id="21"/>
      <w:bookmarkStart w:id="22" w:name="_Hlt75236011"/>
      <w:bookmarkEnd w:id="22"/>
      <w:bookmarkStart w:id="23" w:name="_Hlt74707468"/>
      <w:bookmarkEnd w:id="23"/>
      <w:bookmarkStart w:id="24" w:name="_Hlt74714665"/>
      <w:bookmarkEnd w:id="24"/>
      <w:bookmarkStart w:id="25" w:name="_Hlt74730295"/>
      <w:bookmarkEnd w:id="25"/>
      <w:bookmarkStart w:id="26" w:name="_Hlt68073093"/>
      <w:bookmarkEnd w:id="26"/>
      <w:bookmarkStart w:id="27" w:name="_Hlt74729768"/>
      <w:bookmarkEnd w:id="27"/>
      <w:bookmarkStart w:id="28" w:name="_Hlt75236101"/>
      <w:bookmarkEnd w:id="28"/>
      <w:bookmarkStart w:id="29" w:name="_Hlt68072998"/>
      <w:bookmarkEnd w:id="29"/>
      <w:bookmarkStart w:id="30" w:name="_Hlt75236290"/>
      <w:bookmarkEnd w:id="30"/>
    </w:p>
    <w:bookmarkEnd w:id="13"/>
    <w:bookmarkEnd w:id="14"/>
    <w:p>
      <w:pPr>
        <w:spacing w:line="360" w:lineRule="auto"/>
        <w:jc w:val="center"/>
        <w:outlineLvl w:val="0"/>
        <w:rPr>
          <w:rFonts w:ascii="宋体" w:hAnsi="宋体" w:cs="宋体"/>
          <w:b/>
          <w:sz w:val="36"/>
          <w:szCs w:val="36"/>
          <w:highlight w:val="none"/>
        </w:rPr>
      </w:pPr>
      <w:bookmarkStart w:id="31" w:name="第四部分"/>
      <w:r>
        <w:rPr>
          <w:rFonts w:hint="eastAsia" w:ascii="宋体" w:hAnsi="宋体" w:cs="宋体"/>
          <w:b/>
          <w:sz w:val="36"/>
          <w:szCs w:val="36"/>
          <w:highlight w:val="none"/>
        </w:rPr>
        <w:t>第三部分   采购需求</w:t>
      </w:r>
    </w:p>
    <w:p>
      <w:pPr>
        <w:snapToGrid w:val="0"/>
        <w:spacing w:line="288" w:lineRule="auto"/>
        <w:jc w:val="left"/>
        <w:outlineLvl w:val="1"/>
        <w:rPr>
          <w:rFonts w:ascii="宋体" w:hAnsi="宋体" w:cs="宋体"/>
          <w:b/>
          <w:bCs/>
          <w:sz w:val="24"/>
          <w:highlight w:val="none"/>
        </w:rPr>
      </w:pPr>
      <w:bookmarkStart w:id="32" w:name="_Toc82338547"/>
      <w:r>
        <w:rPr>
          <w:rFonts w:hint="eastAsia" w:ascii="宋体" w:hAnsi="宋体" w:cs="宋体"/>
          <w:b/>
          <w:bCs/>
          <w:sz w:val="24"/>
          <w:highlight w:val="none"/>
          <w:lang w:bidi="ar"/>
        </w:rPr>
        <w:t>（一）教室情况与总体要求</w:t>
      </w:r>
    </w:p>
    <w:p>
      <w:pPr>
        <w:snapToGrid w:val="0"/>
        <w:spacing w:line="288" w:lineRule="auto"/>
        <w:rPr>
          <w:rFonts w:ascii="宋体" w:hAnsi="宋体" w:cs="宋体"/>
          <w:b/>
          <w:bCs/>
          <w:szCs w:val="21"/>
          <w:highlight w:val="none"/>
          <w:lang w:bidi="ar"/>
        </w:rPr>
      </w:pPr>
      <w:r>
        <w:rPr>
          <w:rFonts w:hint="eastAsia" w:ascii="宋体" w:hAnsi="宋体" w:cs="宋体"/>
          <w:b/>
          <w:bCs/>
          <w:szCs w:val="21"/>
          <w:highlight w:val="none"/>
          <w:lang w:bidi="ar"/>
        </w:rPr>
        <w:t xml:space="preserve"> </w:t>
      </w:r>
    </w:p>
    <w:p>
      <w:pPr>
        <w:snapToGrid w:val="0"/>
        <w:spacing w:line="288" w:lineRule="auto"/>
        <w:rPr>
          <w:rFonts w:ascii="宋体" w:hAnsi="宋体" w:cs="宋体"/>
          <w:b/>
          <w:bCs/>
          <w:szCs w:val="21"/>
          <w:highlight w:val="none"/>
          <w:lang w:bidi="ar"/>
        </w:rPr>
      </w:pPr>
    </w:p>
    <w:tbl>
      <w:tblPr>
        <w:tblStyle w:val="62"/>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729"/>
        <w:gridCol w:w="1248"/>
        <w:gridCol w:w="718"/>
        <w:gridCol w:w="155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6"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教学楼</w:t>
            </w:r>
          </w:p>
        </w:tc>
        <w:tc>
          <w:tcPr>
            <w:tcW w:w="172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教室类型</w:t>
            </w:r>
          </w:p>
        </w:tc>
        <w:tc>
          <w:tcPr>
            <w:tcW w:w="124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容纳人数</w:t>
            </w:r>
          </w:p>
        </w:tc>
        <w:tc>
          <w:tcPr>
            <w:tcW w:w="71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数量</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教室号</w:t>
            </w:r>
          </w:p>
        </w:tc>
        <w:tc>
          <w:tcPr>
            <w:tcW w:w="340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highlight w:val="none"/>
              </w:rPr>
            </w:pPr>
            <w:r>
              <w:rPr>
                <w:rFonts w:hint="eastAsia" w:ascii="宋体" w:hAnsi="宋体" w:cs="宋体"/>
                <w:b/>
                <w:bCs/>
                <w:kern w:val="0"/>
                <w:szCs w:val="21"/>
                <w:highlight w:val="none"/>
                <w:lang w:bidi="ar"/>
              </w:rPr>
              <w:t>主要设备(仅供参考)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教五</w:t>
            </w:r>
          </w:p>
        </w:tc>
        <w:tc>
          <w:tcPr>
            <w:tcW w:w="172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大型教室</w:t>
            </w:r>
          </w:p>
        </w:tc>
        <w:tc>
          <w:tcPr>
            <w:tcW w:w="124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约114</w:t>
            </w:r>
          </w:p>
        </w:tc>
        <w:tc>
          <w:tcPr>
            <w:tcW w:w="71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12</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宋体" w:hAnsi="宋体" w:cs="宋体"/>
                <w:kern w:val="0"/>
                <w:szCs w:val="21"/>
                <w:highlight w:val="none"/>
              </w:rPr>
            </w:pPr>
            <w:r>
              <w:rPr>
                <w:rFonts w:hint="eastAsia" w:ascii="宋体" w:hAnsi="宋体" w:cs="宋体"/>
                <w:kern w:val="0"/>
                <w:szCs w:val="21"/>
                <w:highlight w:val="none"/>
                <w:lang w:bidi="ar"/>
              </w:rPr>
              <w:t>205、206、210、305、306、310、405、406、410、505、506、510</w:t>
            </w:r>
          </w:p>
        </w:tc>
        <w:tc>
          <w:tcPr>
            <w:tcW w:w="3404"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Cs w:val="21"/>
                <w:highlight w:val="none"/>
              </w:rPr>
            </w:pPr>
            <w:r>
              <w:rPr>
                <w:rFonts w:hint="eastAsia" w:ascii="宋体" w:hAnsi="宋体" w:cs="宋体"/>
                <w:kern w:val="0"/>
                <w:szCs w:val="21"/>
                <w:highlight w:val="none"/>
                <w:lang w:bidi="ar"/>
              </w:rPr>
              <w:t>205、206、210、305、306、310教室设计成</w:t>
            </w:r>
            <w:r>
              <w:rPr>
                <w:rFonts w:hint="eastAsia" w:ascii="宋体" w:hAnsi="宋体" w:cs="宋体"/>
                <w:bCs/>
                <w:szCs w:val="21"/>
                <w:highlight w:val="none"/>
                <w:lang w:bidi="ar"/>
              </w:rPr>
              <w:t>3×1.2米可上下推拉的同步黑板，黑板两侧各一块65寸显示屏，两侧空间不足时可考虑倾斜安装</w:t>
            </w:r>
            <w:r>
              <w:rPr>
                <w:rFonts w:hint="eastAsia" w:ascii="宋体" w:hAnsi="宋体" w:cs="宋体"/>
                <w:kern w:val="0"/>
                <w:szCs w:val="21"/>
                <w:highlight w:val="none"/>
                <w:lang w:bidi="ar"/>
              </w:rPr>
              <w:t>，教室中部2个65寸电视副屏；405、406、410、505、506、510教室设计成中间98寸显示屏，两侧可推拉的86寸互联绿板，教室中部2个65寸电视副屏。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6" w:type="dxa"/>
            <w:vMerge w:val="continue"/>
            <w:tcBorders>
              <w:top w:val="single" w:color="auto" w:sz="4" w:space="0"/>
              <w:left w:val="single" w:color="auto" w:sz="4" w:space="0"/>
              <w:bottom w:val="single" w:color="auto" w:sz="4" w:space="0"/>
              <w:right w:val="single" w:color="auto" w:sz="4" w:space="0"/>
            </w:tcBorders>
            <w:noWrap/>
            <w:vAlign w:val="center"/>
          </w:tcPr>
          <w:p>
            <w:pPr>
              <w:rPr>
                <w:sz w:val="20"/>
                <w:szCs w:val="20"/>
                <w:highlight w:val="none"/>
              </w:rPr>
            </w:pPr>
          </w:p>
        </w:tc>
        <w:tc>
          <w:tcPr>
            <w:tcW w:w="1729"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atLeast"/>
              <w:jc w:val="center"/>
              <w:rPr>
                <w:rFonts w:ascii="宋体" w:hAnsi="宋体" w:cs="宋体"/>
                <w:kern w:val="0"/>
                <w:szCs w:val="21"/>
                <w:highlight w:val="none"/>
              </w:rPr>
            </w:pPr>
            <w:r>
              <w:rPr>
                <w:rFonts w:hint="eastAsia" w:ascii="宋体" w:hAnsi="宋体" w:cs="宋体"/>
                <w:kern w:val="0"/>
                <w:szCs w:val="21"/>
                <w:highlight w:val="none"/>
                <w:lang w:bidi="ar"/>
              </w:rPr>
              <w:t>中型教室（联合实验室）</w:t>
            </w:r>
          </w:p>
        </w:tc>
        <w:tc>
          <w:tcPr>
            <w:tcW w:w="124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40-90</w:t>
            </w:r>
          </w:p>
        </w:tc>
        <w:tc>
          <w:tcPr>
            <w:tcW w:w="71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2</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106、110</w:t>
            </w:r>
          </w:p>
        </w:tc>
        <w:tc>
          <w:tcPr>
            <w:tcW w:w="3404"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Cs w:val="21"/>
                <w:highlight w:val="none"/>
              </w:rPr>
            </w:pPr>
            <w:r>
              <w:rPr>
                <w:rFonts w:hint="eastAsia" w:ascii="宋体" w:hAnsi="宋体" w:cs="宋体"/>
                <w:kern w:val="0"/>
                <w:szCs w:val="21"/>
                <w:highlight w:val="none"/>
                <w:lang w:bidi="ar"/>
              </w:rPr>
              <w:t>中间98寸显示屏，两边65寸光能板。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6" w:type="dxa"/>
            <w:vMerge w:val="continue"/>
            <w:tcBorders>
              <w:top w:val="single" w:color="auto" w:sz="4" w:space="0"/>
              <w:left w:val="single" w:color="auto" w:sz="4" w:space="0"/>
              <w:bottom w:val="single" w:color="auto" w:sz="4" w:space="0"/>
              <w:right w:val="single" w:color="auto" w:sz="4" w:space="0"/>
            </w:tcBorders>
            <w:noWrap/>
            <w:vAlign w:val="center"/>
          </w:tcPr>
          <w:p>
            <w:pPr>
              <w:rPr>
                <w:sz w:val="20"/>
                <w:szCs w:val="20"/>
                <w:highlight w:val="none"/>
              </w:rPr>
            </w:pPr>
          </w:p>
        </w:tc>
        <w:tc>
          <w:tcPr>
            <w:tcW w:w="172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小型教室</w:t>
            </w:r>
          </w:p>
        </w:tc>
        <w:tc>
          <w:tcPr>
            <w:tcW w:w="124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约32</w:t>
            </w:r>
          </w:p>
        </w:tc>
        <w:tc>
          <w:tcPr>
            <w:tcW w:w="71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4</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宋体" w:hAnsi="宋体" w:cs="宋体"/>
                <w:kern w:val="0"/>
                <w:szCs w:val="21"/>
                <w:highlight w:val="none"/>
              </w:rPr>
            </w:pPr>
            <w:r>
              <w:rPr>
                <w:rFonts w:hint="eastAsia" w:ascii="宋体" w:hAnsi="宋体" w:cs="宋体"/>
                <w:kern w:val="0"/>
                <w:szCs w:val="21"/>
                <w:highlight w:val="none"/>
                <w:lang w:bidi="ar"/>
              </w:rPr>
              <w:t>209、309、409、509</w:t>
            </w:r>
          </w:p>
        </w:tc>
        <w:tc>
          <w:tcPr>
            <w:tcW w:w="3404"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left"/>
              <w:rPr>
                <w:rFonts w:ascii="宋体" w:hAnsi="宋体" w:cs="宋体"/>
                <w:kern w:val="0"/>
                <w:szCs w:val="21"/>
                <w:highlight w:val="none"/>
              </w:rPr>
            </w:pPr>
            <w:r>
              <w:rPr>
                <w:rFonts w:hint="eastAsia" w:ascii="宋体" w:hAnsi="宋体" w:cs="宋体"/>
                <w:kern w:val="0"/>
                <w:szCs w:val="21"/>
                <w:highlight w:val="none"/>
                <w:lang w:bidi="ar"/>
              </w:rPr>
              <w:t>同文一106，中间86寸触摸显示屏（另行采购），两边65寸光能板，增加CAI多媒体视频系统，非考场。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6" w:type="dxa"/>
            <w:vMerge w:val="continue"/>
            <w:tcBorders>
              <w:top w:val="single" w:color="auto" w:sz="4" w:space="0"/>
              <w:left w:val="single" w:color="auto" w:sz="4" w:space="0"/>
              <w:bottom w:val="single" w:color="auto" w:sz="4" w:space="0"/>
              <w:right w:val="single" w:color="auto" w:sz="4" w:space="0"/>
            </w:tcBorders>
            <w:noWrap/>
            <w:vAlign w:val="center"/>
          </w:tcPr>
          <w:p>
            <w:pPr>
              <w:rPr>
                <w:sz w:val="20"/>
                <w:szCs w:val="20"/>
                <w:highlight w:val="none"/>
              </w:rPr>
            </w:pPr>
          </w:p>
        </w:tc>
        <w:tc>
          <w:tcPr>
            <w:tcW w:w="172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慕课（录播）教室</w:t>
            </w:r>
          </w:p>
        </w:tc>
        <w:tc>
          <w:tcPr>
            <w:tcW w:w="124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40-90</w:t>
            </w:r>
          </w:p>
        </w:tc>
        <w:tc>
          <w:tcPr>
            <w:tcW w:w="71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2</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宋体" w:hAnsi="宋体" w:cs="宋体"/>
                <w:kern w:val="0"/>
                <w:szCs w:val="21"/>
                <w:highlight w:val="none"/>
              </w:rPr>
            </w:pPr>
            <w:r>
              <w:rPr>
                <w:rFonts w:hint="eastAsia" w:ascii="宋体" w:hAnsi="宋体" w:cs="宋体"/>
                <w:kern w:val="0"/>
                <w:szCs w:val="21"/>
                <w:highlight w:val="none"/>
                <w:lang w:bidi="ar"/>
              </w:rPr>
              <w:t>606、610</w:t>
            </w:r>
          </w:p>
        </w:tc>
        <w:tc>
          <w:tcPr>
            <w:tcW w:w="3404" w:type="dxa"/>
            <w:tcBorders>
              <w:top w:val="single" w:color="auto" w:sz="4" w:space="0"/>
              <w:left w:val="single" w:color="auto" w:sz="4" w:space="0"/>
              <w:bottom w:val="single" w:color="auto" w:sz="4" w:space="0"/>
              <w:right w:val="single" w:color="auto" w:sz="4" w:space="0"/>
            </w:tcBorders>
            <w:vAlign w:val="center"/>
          </w:tcPr>
          <w:p>
            <w:pPr>
              <w:spacing w:line="200" w:lineRule="atLeast"/>
              <w:jc w:val="left"/>
              <w:rPr>
                <w:rFonts w:ascii="宋体" w:hAnsi="宋体" w:cs="宋体"/>
                <w:kern w:val="0"/>
                <w:szCs w:val="21"/>
                <w:highlight w:val="none"/>
              </w:rPr>
            </w:pPr>
            <w:r>
              <w:rPr>
                <w:rFonts w:hint="eastAsia" w:ascii="宋体" w:hAnsi="宋体" w:cs="宋体"/>
                <w:kern w:val="0"/>
                <w:szCs w:val="21"/>
                <w:highlight w:val="none"/>
                <w:lang w:bidi="ar"/>
              </w:rPr>
              <w:t>中间98寸显示屏，两边可上下推拉的86寸互联绿板。教室中部2个电视副屏。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教六</w:t>
            </w:r>
          </w:p>
        </w:tc>
        <w:tc>
          <w:tcPr>
            <w:tcW w:w="172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大型教室</w:t>
            </w:r>
          </w:p>
        </w:tc>
        <w:tc>
          <w:tcPr>
            <w:tcW w:w="124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约114</w:t>
            </w:r>
          </w:p>
        </w:tc>
        <w:tc>
          <w:tcPr>
            <w:tcW w:w="71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12</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宋体" w:hAnsi="宋体" w:cs="宋体"/>
                <w:kern w:val="0"/>
                <w:szCs w:val="21"/>
                <w:highlight w:val="none"/>
              </w:rPr>
            </w:pPr>
            <w:r>
              <w:rPr>
                <w:rFonts w:hint="eastAsia" w:ascii="宋体" w:hAnsi="宋体" w:cs="宋体"/>
                <w:kern w:val="0"/>
                <w:szCs w:val="21"/>
                <w:highlight w:val="none"/>
                <w:lang w:bidi="ar"/>
              </w:rPr>
              <w:t>205、206、210、305、306、310、405、406、410、505、506、510</w:t>
            </w:r>
          </w:p>
        </w:tc>
        <w:tc>
          <w:tcPr>
            <w:tcW w:w="3404"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left"/>
              <w:rPr>
                <w:rFonts w:ascii="宋体" w:hAnsi="宋体" w:cs="宋体"/>
                <w:kern w:val="0"/>
                <w:szCs w:val="21"/>
                <w:highlight w:val="none"/>
              </w:rPr>
            </w:pPr>
            <w:r>
              <w:rPr>
                <w:rFonts w:hint="eastAsia" w:ascii="宋体" w:hAnsi="宋体" w:cs="宋体"/>
                <w:kern w:val="0"/>
                <w:szCs w:val="21"/>
                <w:highlight w:val="none"/>
                <w:lang w:bidi="ar"/>
              </w:rPr>
              <w:t>中间98寸显示屏，两侧86寸可上下推拉互联绿板，教室中部2个65寸电视副屏。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6" w:type="dxa"/>
            <w:vMerge w:val="continue"/>
            <w:tcBorders>
              <w:top w:val="single" w:color="auto" w:sz="4" w:space="0"/>
              <w:left w:val="single" w:color="auto" w:sz="4" w:space="0"/>
              <w:bottom w:val="single" w:color="auto" w:sz="4" w:space="0"/>
              <w:right w:val="single" w:color="auto" w:sz="4" w:space="0"/>
            </w:tcBorders>
            <w:noWrap/>
            <w:vAlign w:val="center"/>
          </w:tcPr>
          <w:p>
            <w:pPr>
              <w:rPr>
                <w:sz w:val="20"/>
                <w:szCs w:val="20"/>
                <w:highlight w:val="none"/>
              </w:rPr>
            </w:pPr>
          </w:p>
        </w:tc>
        <w:tc>
          <w:tcPr>
            <w:tcW w:w="172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中型教室（活动）</w:t>
            </w:r>
          </w:p>
        </w:tc>
        <w:tc>
          <w:tcPr>
            <w:tcW w:w="124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40-90</w:t>
            </w:r>
          </w:p>
        </w:tc>
        <w:tc>
          <w:tcPr>
            <w:tcW w:w="71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5</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宋体" w:hAnsi="宋体" w:cs="宋体"/>
                <w:kern w:val="0"/>
                <w:szCs w:val="21"/>
                <w:highlight w:val="none"/>
              </w:rPr>
            </w:pPr>
            <w:r>
              <w:rPr>
                <w:rFonts w:hint="eastAsia" w:ascii="宋体" w:hAnsi="宋体" w:cs="宋体"/>
                <w:kern w:val="0"/>
                <w:szCs w:val="21"/>
                <w:highlight w:val="none"/>
                <w:lang w:bidi="ar"/>
              </w:rPr>
              <w:t>106、107、110、606、610</w:t>
            </w:r>
          </w:p>
        </w:tc>
        <w:tc>
          <w:tcPr>
            <w:tcW w:w="3404"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left"/>
              <w:rPr>
                <w:rFonts w:ascii="宋体" w:hAnsi="宋体" w:cs="宋体"/>
                <w:kern w:val="0"/>
                <w:szCs w:val="21"/>
                <w:highlight w:val="none"/>
              </w:rPr>
            </w:pPr>
            <w:r>
              <w:rPr>
                <w:rFonts w:hint="eastAsia" w:ascii="宋体" w:hAnsi="宋体" w:cs="宋体"/>
                <w:kern w:val="0"/>
                <w:szCs w:val="21"/>
                <w:highlight w:val="none"/>
                <w:lang w:bidi="ar"/>
              </w:rPr>
              <w:t>106、107、110增加CAI多媒体视频系统，中间98寸显示屏，两边65寸光能板，教室中部2个65寸副屏；606、610中间98寸显示屏，两边可上下推拉的86寸互联绿板。教室中部2个电视副屏。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6" w:type="dxa"/>
            <w:vMerge w:val="continue"/>
            <w:tcBorders>
              <w:top w:val="single" w:color="auto" w:sz="4" w:space="0"/>
              <w:left w:val="single" w:color="auto" w:sz="4" w:space="0"/>
              <w:bottom w:val="single" w:color="auto" w:sz="4" w:space="0"/>
              <w:right w:val="single" w:color="auto" w:sz="4" w:space="0"/>
            </w:tcBorders>
            <w:noWrap/>
            <w:vAlign w:val="center"/>
          </w:tcPr>
          <w:p>
            <w:pPr>
              <w:rPr>
                <w:sz w:val="20"/>
                <w:szCs w:val="20"/>
                <w:highlight w:val="none"/>
              </w:rPr>
            </w:pPr>
          </w:p>
        </w:tc>
        <w:tc>
          <w:tcPr>
            <w:tcW w:w="172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小型教室</w:t>
            </w:r>
          </w:p>
        </w:tc>
        <w:tc>
          <w:tcPr>
            <w:tcW w:w="124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约32</w:t>
            </w:r>
          </w:p>
        </w:tc>
        <w:tc>
          <w:tcPr>
            <w:tcW w:w="71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4</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宋体" w:hAnsi="宋体" w:cs="宋体"/>
                <w:kern w:val="0"/>
                <w:szCs w:val="21"/>
                <w:highlight w:val="none"/>
              </w:rPr>
            </w:pPr>
            <w:r>
              <w:rPr>
                <w:rFonts w:hint="eastAsia" w:ascii="宋体" w:hAnsi="宋体" w:cs="宋体"/>
                <w:kern w:val="0"/>
                <w:szCs w:val="21"/>
                <w:highlight w:val="none"/>
                <w:lang w:bidi="ar"/>
              </w:rPr>
              <w:t>111、209、409、509</w:t>
            </w:r>
          </w:p>
        </w:tc>
        <w:tc>
          <w:tcPr>
            <w:tcW w:w="3404"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left"/>
              <w:rPr>
                <w:rFonts w:ascii="宋体" w:hAnsi="宋体" w:cs="宋体"/>
                <w:kern w:val="0"/>
                <w:szCs w:val="21"/>
                <w:highlight w:val="none"/>
              </w:rPr>
            </w:pPr>
            <w:r>
              <w:rPr>
                <w:rFonts w:hint="eastAsia" w:ascii="宋体" w:hAnsi="宋体" w:cs="宋体"/>
                <w:kern w:val="0"/>
                <w:szCs w:val="21"/>
                <w:highlight w:val="none"/>
                <w:lang w:bidi="ar"/>
              </w:rPr>
              <w:t>中间是86寸可触控显示屏（另行采购），两边是86寸的光能板。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理三</w:t>
            </w:r>
          </w:p>
        </w:tc>
        <w:tc>
          <w:tcPr>
            <w:tcW w:w="172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超大型</w:t>
            </w:r>
          </w:p>
        </w:tc>
        <w:tc>
          <w:tcPr>
            <w:tcW w:w="124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280</w:t>
            </w:r>
          </w:p>
        </w:tc>
        <w:tc>
          <w:tcPr>
            <w:tcW w:w="71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1</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117</w:t>
            </w:r>
          </w:p>
        </w:tc>
        <w:tc>
          <w:tcPr>
            <w:tcW w:w="3404"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left"/>
              <w:rPr>
                <w:rFonts w:ascii="宋体" w:hAnsi="宋体" w:cs="宋体"/>
                <w:kern w:val="0"/>
                <w:szCs w:val="21"/>
                <w:highlight w:val="none"/>
              </w:rPr>
            </w:pPr>
            <w:r>
              <w:rPr>
                <w:rFonts w:hint="eastAsia" w:ascii="宋体" w:hAnsi="宋体" w:cs="宋体"/>
                <w:kern w:val="0"/>
                <w:szCs w:val="21"/>
                <w:highlight w:val="none"/>
                <w:lang w:bidi="ar"/>
              </w:rPr>
              <w:t>层高3.4m，两侧各4*4拼接屏，</w:t>
            </w:r>
            <w:r>
              <w:rPr>
                <w:rFonts w:hint="eastAsia" w:ascii="宋体" w:hAnsi="宋体" w:cs="宋体"/>
                <w:bCs/>
                <w:szCs w:val="21"/>
                <w:highlight w:val="none"/>
                <w:lang w:bidi="ar"/>
              </w:rPr>
              <w:t>中间两块电动推拉普通黑板，并配置视频展台。</w:t>
            </w:r>
            <w:r>
              <w:rPr>
                <w:rFonts w:hint="eastAsia" w:ascii="宋体" w:hAnsi="宋体" w:cs="宋体"/>
                <w:kern w:val="0"/>
                <w:szCs w:val="21"/>
                <w:highlight w:val="none"/>
                <w:lang w:bidi="ar"/>
              </w:rPr>
              <w:t>非考场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文三</w:t>
            </w:r>
          </w:p>
        </w:tc>
        <w:tc>
          <w:tcPr>
            <w:tcW w:w="172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中型</w:t>
            </w:r>
          </w:p>
        </w:tc>
        <w:tc>
          <w:tcPr>
            <w:tcW w:w="124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65-103</w:t>
            </w:r>
          </w:p>
        </w:tc>
        <w:tc>
          <w:tcPr>
            <w:tcW w:w="71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17</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所有教室</w:t>
            </w:r>
          </w:p>
        </w:tc>
        <w:tc>
          <w:tcPr>
            <w:tcW w:w="3404"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left"/>
              <w:rPr>
                <w:rFonts w:ascii="宋体" w:hAnsi="宋体" w:cs="宋体"/>
                <w:kern w:val="0"/>
                <w:szCs w:val="21"/>
                <w:highlight w:val="none"/>
              </w:rPr>
            </w:pPr>
            <w:r>
              <w:rPr>
                <w:rFonts w:hint="eastAsia" w:ascii="宋体" w:hAnsi="宋体" w:cs="宋体"/>
                <w:kern w:val="0"/>
                <w:szCs w:val="21"/>
                <w:highlight w:val="none"/>
                <w:lang w:bidi="ar"/>
              </w:rPr>
              <w:t>中间98寸显示屏，两侧86寸可上下推拉互联绿板。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文六</w:t>
            </w:r>
          </w:p>
        </w:tc>
        <w:tc>
          <w:tcPr>
            <w:tcW w:w="172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纳米屏教室</w:t>
            </w:r>
          </w:p>
        </w:tc>
        <w:tc>
          <w:tcPr>
            <w:tcW w:w="124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30-45</w:t>
            </w:r>
          </w:p>
        </w:tc>
        <w:tc>
          <w:tcPr>
            <w:tcW w:w="71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23</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宋体" w:hAnsi="宋体" w:cs="宋体"/>
                <w:kern w:val="0"/>
                <w:szCs w:val="21"/>
                <w:highlight w:val="none"/>
              </w:rPr>
            </w:pPr>
            <w:r>
              <w:rPr>
                <w:rFonts w:hint="eastAsia" w:ascii="宋体" w:hAnsi="宋体" w:cs="宋体"/>
                <w:kern w:val="0"/>
                <w:szCs w:val="21"/>
                <w:highlight w:val="none"/>
                <w:lang w:bidi="ar"/>
              </w:rPr>
              <w:t>111、304、306、310、315、314、</w:t>
            </w:r>
          </w:p>
          <w:p>
            <w:pPr>
              <w:widowControl/>
              <w:spacing w:line="200" w:lineRule="atLeast"/>
              <w:jc w:val="center"/>
              <w:rPr>
                <w:rFonts w:ascii="宋体" w:hAnsi="宋体" w:cs="宋体"/>
                <w:kern w:val="0"/>
                <w:szCs w:val="21"/>
                <w:highlight w:val="none"/>
              </w:rPr>
            </w:pPr>
            <w:r>
              <w:rPr>
                <w:rFonts w:hint="eastAsia" w:ascii="宋体" w:hAnsi="宋体" w:cs="宋体"/>
                <w:kern w:val="0"/>
                <w:szCs w:val="21"/>
                <w:highlight w:val="none"/>
                <w:lang w:bidi="ar"/>
              </w:rPr>
              <w:t>318、403、404、406、407、411、415、507、510、511、514、518、522、610、616、618、624</w:t>
            </w:r>
          </w:p>
        </w:tc>
        <w:tc>
          <w:tcPr>
            <w:tcW w:w="3404"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Cs w:val="21"/>
                <w:highlight w:val="none"/>
              </w:rPr>
            </w:pPr>
            <w:r>
              <w:rPr>
                <w:rFonts w:hint="eastAsia" w:ascii="宋体" w:hAnsi="宋体" w:cs="宋体"/>
                <w:kern w:val="0"/>
                <w:szCs w:val="21"/>
                <w:highlight w:val="none"/>
                <w:lang w:bidi="ar"/>
              </w:rPr>
              <w:t>增加CAI多媒体视频系统、</w:t>
            </w:r>
            <w:r>
              <w:rPr>
                <w:rFonts w:hint="eastAsia" w:ascii="宋体" w:hAnsi="宋体" w:cs="宋体"/>
                <w:szCs w:val="21"/>
                <w:highlight w:val="none"/>
                <w:lang w:bidi="ar"/>
              </w:rPr>
              <w:t>多媒体教学系统</w:t>
            </w:r>
            <w:r>
              <w:rPr>
                <w:rFonts w:hint="eastAsia" w:ascii="宋体" w:hAnsi="宋体" w:cs="宋体"/>
                <w:kern w:val="0"/>
                <w:szCs w:val="21"/>
                <w:highlight w:val="none"/>
                <w:lang w:bidi="ar"/>
              </w:rPr>
              <w:t>、无线话筒，重新布线，纳米屏后的音响、交换机等设备移至讲台。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6"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highlight w:val="none"/>
              </w:rPr>
            </w:pPr>
          </w:p>
        </w:tc>
        <w:tc>
          <w:tcPr>
            <w:tcW w:w="1729"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atLeast"/>
              <w:jc w:val="center"/>
              <w:rPr>
                <w:rFonts w:ascii="宋体" w:hAnsi="宋体" w:cs="宋体"/>
                <w:kern w:val="0"/>
                <w:szCs w:val="21"/>
                <w:highlight w:val="none"/>
              </w:rPr>
            </w:pPr>
            <w:r>
              <w:rPr>
                <w:rFonts w:hint="eastAsia" w:ascii="宋体" w:hAnsi="宋体" w:cs="宋体"/>
                <w:kern w:val="0"/>
                <w:szCs w:val="21"/>
                <w:highlight w:val="none"/>
                <w:lang w:bidi="ar"/>
              </w:rPr>
              <w:t>纳米屏教室</w:t>
            </w:r>
          </w:p>
        </w:tc>
        <w:tc>
          <w:tcPr>
            <w:tcW w:w="124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30-45</w:t>
            </w:r>
          </w:p>
        </w:tc>
        <w:tc>
          <w:tcPr>
            <w:tcW w:w="71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1</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504</w:t>
            </w:r>
          </w:p>
        </w:tc>
        <w:tc>
          <w:tcPr>
            <w:tcW w:w="3404"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Cs w:val="21"/>
                <w:highlight w:val="none"/>
              </w:rPr>
            </w:pPr>
            <w:r>
              <w:rPr>
                <w:rFonts w:hint="eastAsia" w:ascii="宋体" w:hAnsi="宋体" w:cs="宋体"/>
                <w:kern w:val="0"/>
                <w:szCs w:val="21"/>
                <w:highlight w:val="none"/>
                <w:lang w:bidi="ar"/>
              </w:rPr>
              <w:t>增加CAI多媒体视频系统、无线话筒。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6"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highlight w:val="none"/>
              </w:rPr>
            </w:pPr>
          </w:p>
        </w:tc>
        <w:tc>
          <w:tcPr>
            <w:tcW w:w="172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常规投影机教室（电脑机房）</w:t>
            </w:r>
          </w:p>
        </w:tc>
        <w:tc>
          <w:tcPr>
            <w:tcW w:w="124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30-45</w:t>
            </w:r>
          </w:p>
        </w:tc>
        <w:tc>
          <w:tcPr>
            <w:tcW w:w="71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7</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宋体" w:hAnsi="宋体" w:cs="宋体"/>
                <w:kern w:val="0"/>
                <w:szCs w:val="21"/>
                <w:highlight w:val="none"/>
              </w:rPr>
            </w:pPr>
            <w:r>
              <w:rPr>
                <w:rFonts w:hint="eastAsia" w:ascii="宋体" w:hAnsi="宋体" w:cs="宋体"/>
                <w:kern w:val="0"/>
                <w:szCs w:val="21"/>
                <w:highlight w:val="none"/>
                <w:lang w:bidi="ar"/>
              </w:rPr>
              <w:t>410、414、418、422、508、604、606</w:t>
            </w:r>
          </w:p>
        </w:tc>
        <w:tc>
          <w:tcPr>
            <w:tcW w:w="3404"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left"/>
              <w:rPr>
                <w:rFonts w:ascii="宋体" w:hAnsi="宋体" w:cs="宋体"/>
                <w:kern w:val="0"/>
                <w:szCs w:val="21"/>
                <w:highlight w:val="none"/>
              </w:rPr>
            </w:pPr>
            <w:r>
              <w:rPr>
                <w:rFonts w:hint="eastAsia" w:ascii="宋体" w:hAnsi="宋体" w:cs="宋体"/>
                <w:kern w:val="0"/>
                <w:szCs w:val="21"/>
                <w:highlight w:val="none"/>
                <w:lang w:bidi="ar"/>
              </w:rPr>
              <w:t>CAI多媒体视频系统(无需学生机位)、无线话筒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103"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Cs w:val="21"/>
                <w:highlight w:val="none"/>
                <w:lang w:bidi="ar"/>
              </w:rPr>
              <w:t>合计（数量）</w:t>
            </w:r>
          </w:p>
        </w:tc>
        <w:tc>
          <w:tcPr>
            <w:tcW w:w="5674"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ind w:right="640" w:firstLine="2520" w:firstLineChars="1200"/>
              <w:jc w:val="center"/>
              <w:rPr>
                <w:rFonts w:ascii="宋体" w:hAnsi="宋体" w:cs="宋体"/>
                <w:kern w:val="0"/>
                <w:szCs w:val="21"/>
                <w:highlight w:val="none"/>
              </w:rPr>
            </w:pPr>
            <w:r>
              <w:rPr>
                <w:rFonts w:hint="eastAsia" w:ascii="宋体" w:hAnsi="宋体" w:cs="宋体"/>
                <w:kern w:val="0"/>
                <w:szCs w:val="21"/>
                <w:highlight w:val="none"/>
                <w:lang w:bidi="ar"/>
              </w:rPr>
              <w:t>90</w:t>
            </w:r>
          </w:p>
        </w:tc>
      </w:tr>
    </w:tbl>
    <w:p>
      <w:pPr>
        <w:snapToGrid w:val="0"/>
        <w:spacing w:line="288" w:lineRule="auto"/>
        <w:rPr>
          <w:rFonts w:ascii="宋体" w:hAnsi="宋体" w:cs="宋体"/>
          <w:b/>
          <w:bCs/>
          <w:szCs w:val="21"/>
          <w:highlight w:val="none"/>
          <w:lang w:bidi="ar"/>
        </w:rPr>
      </w:pPr>
    </w:p>
    <w:p>
      <w:pPr>
        <w:snapToGrid w:val="0"/>
        <w:spacing w:line="360" w:lineRule="auto"/>
        <w:ind w:firstLine="484" w:firstLineChars="202"/>
        <w:rPr>
          <w:rFonts w:ascii="宋体" w:hAnsi="宋体" w:cs="宋体"/>
          <w:sz w:val="24"/>
          <w:highlight w:val="none"/>
        </w:rPr>
      </w:pPr>
      <w:r>
        <w:rPr>
          <w:rFonts w:hint="eastAsia" w:ascii="宋体" w:hAnsi="宋体" w:cs="宋体"/>
          <w:sz w:val="24"/>
          <w:highlight w:val="none"/>
          <w:lang w:bidi="ar"/>
        </w:rPr>
        <w:t>上述教室为配合装修改造的教室，供应商须在项目实施前及实施过程中配合采购人工作需要，积极与智慧教室装修建设工程衔接，免费提供现场相关技术支持、布线指导，尤其在布线施工期间派人每天驻场指导，以确保布线工程等满足本项目设备安装集成的需求。</w:t>
      </w:r>
    </w:p>
    <w:p>
      <w:pPr>
        <w:snapToGrid w:val="0"/>
        <w:spacing w:line="360" w:lineRule="auto"/>
        <w:ind w:firstLine="484" w:firstLineChars="202"/>
        <w:rPr>
          <w:rFonts w:ascii="宋体" w:hAnsi="宋体" w:cs="宋体"/>
          <w:kern w:val="0"/>
          <w:sz w:val="24"/>
          <w:highlight w:val="none"/>
        </w:rPr>
      </w:pPr>
      <w:r>
        <w:rPr>
          <w:rFonts w:hint="eastAsia" w:ascii="宋体" w:hAnsi="宋体" w:cs="宋体"/>
          <w:sz w:val="24"/>
          <w:highlight w:val="none"/>
          <w:lang w:bidi="ar"/>
        </w:rPr>
        <w:t>上述教室中，文六的教室在原教室设备基础上升级改造，主要增加了</w:t>
      </w:r>
      <w:r>
        <w:rPr>
          <w:rFonts w:hint="eastAsia" w:ascii="宋体" w:hAnsi="宋体" w:cs="宋体"/>
          <w:kern w:val="0"/>
          <w:sz w:val="24"/>
          <w:highlight w:val="none"/>
          <w:lang w:bidi="ar"/>
        </w:rPr>
        <w:t>CAI多媒体视频系统、</w:t>
      </w:r>
      <w:r>
        <w:rPr>
          <w:rFonts w:hint="eastAsia" w:ascii="宋体" w:hAnsi="宋体" w:cs="宋体"/>
          <w:sz w:val="24"/>
          <w:highlight w:val="none"/>
          <w:lang w:bidi="ar"/>
        </w:rPr>
        <w:t>多媒体教学系统</w:t>
      </w:r>
      <w:r>
        <w:rPr>
          <w:rFonts w:hint="eastAsia" w:ascii="宋体" w:hAnsi="宋体" w:cs="宋体"/>
          <w:kern w:val="0"/>
          <w:sz w:val="24"/>
          <w:highlight w:val="none"/>
          <w:lang w:bidi="ar"/>
        </w:rPr>
        <w:t>和无线话筒等设备，需将原纳米触控屏后的设备迁移至讲台，新添置设备与教室原有设备集成对接，同时需布线安装。</w:t>
      </w:r>
    </w:p>
    <w:p>
      <w:pPr>
        <w:snapToGrid w:val="0"/>
        <w:spacing w:line="360" w:lineRule="auto"/>
        <w:ind w:firstLine="482" w:firstLineChars="200"/>
        <w:rPr>
          <w:rFonts w:ascii="宋体" w:hAnsi="宋体" w:cs="宋体"/>
          <w:b/>
          <w:sz w:val="24"/>
          <w:highlight w:val="none"/>
          <w:lang w:bidi="ar"/>
        </w:rPr>
      </w:pPr>
    </w:p>
    <w:p>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lang w:bidi="ar"/>
        </w:rPr>
        <w:t>总体要求</w:t>
      </w:r>
    </w:p>
    <w:p>
      <w:pPr>
        <w:snapToGrid w:val="0"/>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1.本项目为交钥匙工程，供应商报价应包含本次招标项目的设备费、安装调试费和安装集成以上设备所需的线材等所有辅助材料费用、与校方原系统对接的费用、以及验收、检测、售后服务、税金等一切费用。</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2.为方便统一管理和用户习惯，新建的多媒体教学系统须与校方原多媒体控制总控软件对接、与校方校园一卡通系统、教务系统对接。</w:t>
      </w:r>
    </w:p>
    <w:p>
      <w:pPr>
        <w:snapToGrid w:val="0"/>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3.新建的电子显示系统（第一批设备清单序号18）须与校方数据中心、教学平台、校园一卡通系统和教务系统对接。</w:t>
      </w:r>
    </w:p>
    <w:p>
      <w:pPr>
        <w:snapToGrid w:val="0"/>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4.为方便统一管理和用户习惯，新建的信发系统（第一批设备清单序号17）须与校方原信发系统对接。</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5.新建的</w:t>
      </w:r>
      <w:r>
        <w:rPr>
          <w:rFonts w:hint="eastAsia" w:ascii="宋体" w:hAnsi="宋体" w:cs="宋体"/>
          <w:kern w:val="0"/>
          <w:sz w:val="24"/>
          <w:highlight w:val="none"/>
          <w:lang w:bidi="ar"/>
        </w:rPr>
        <w:t>CAI多媒体视频系统</w:t>
      </w:r>
      <w:r>
        <w:rPr>
          <w:rFonts w:hint="eastAsia" w:ascii="宋体" w:hAnsi="宋体" w:cs="宋体"/>
          <w:sz w:val="24"/>
          <w:highlight w:val="none"/>
          <w:lang w:bidi="ar"/>
        </w:rPr>
        <w:t>应能服务于学校线上线下混合教学，接入学校已建设的教学智能分析服务平台，并实现人脸无感知考勤、出勤率统计、人员导流、前台就座率分析等应用，服务于教学管理。根据浙大城市学院的技术要求对接校方的数据中心、教学平台、校园一卡通系统和教务系统，费用由供应商支付。满足以下要求：</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(1)高清直播流交互</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支持标准HTTP、RTMP、HLS等协议的高清媒体流接入。</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为了保障双方系统交互的顺畅性和规范性，至少需第三方提供RTMP方式，视频编码格式H.264，音频编码格式AAC，音频采样率48000Hz，码率500Kbps-8000Kbps，需要使用固定帧率，推荐帧率25.00FPS，幅面720P或1080P，flv 时间戳连续（归零除外），声音清晰自然，基本无回声，无声音断续现象，音视频同步的流与教学平台进行交互。具体详细要求如下：</w:t>
      </w:r>
    </w:p>
    <w:tbl>
      <w:tblPr>
        <w:tblStyle w:val="6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kern w:val="0"/>
                <w:szCs w:val="21"/>
                <w:highlight w:val="none"/>
              </w:rPr>
            </w:pPr>
            <w:r>
              <w:rPr>
                <w:rFonts w:hint="eastAsia" w:ascii="宋体" w:hAnsi="宋体" w:cs="宋体"/>
                <w:kern w:val="0"/>
                <w:szCs w:val="21"/>
                <w:highlight w:val="none"/>
                <w:lang w:bidi="ar"/>
              </w:rPr>
              <w:t>高清直播流交互参数要求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应用层交互协议</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RTMP协议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直播流要求</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flv 时间戳连续（归零除外）</w:t>
            </w:r>
          </w:p>
          <w:p>
            <w:pPr>
              <w:snapToGrid w:val="0"/>
              <w:jc w:val="left"/>
              <w:rPr>
                <w:rFonts w:ascii="宋体" w:hAnsi="宋体" w:cs="宋体"/>
                <w:kern w:val="0"/>
                <w:szCs w:val="21"/>
                <w:highlight w:val="none"/>
              </w:rPr>
            </w:pPr>
            <w:r>
              <w:rPr>
                <w:rFonts w:hint="eastAsia" w:ascii="宋体" w:hAnsi="宋体" w:cs="宋体"/>
                <w:kern w:val="0"/>
                <w:szCs w:val="21"/>
                <w:highlight w:val="none"/>
                <w:lang w:bidi="ar"/>
              </w:rPr>
              <w:t>时间戳跳变范围±1000ms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输出要求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教室直播信号</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带同步音频，人物清晰，当重点人物（比如老师讲课，或者学生回答问题、举手时）镜头切换放大到对应人员。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PPT直播信号</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带同步音频，无PPT内容以外的背景干扰，画面图片文字清晰锐利。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视频参数要求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文件格式</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编码格式</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H.264(AVC)</w:t>
            </w:r>
          </w:p>
          <w:p>
            <w:pPr>
              <w:snapToGrid w:val="0"/>
              <w:jc w:val="left"/>
              <w:rPr>
                <w:rFonts w:ascii="宋体" w:hAnsi="宋体" w:cs="宋体"/>
                <w:kern w:val="0"/>
                <w:szCs w:val="21"/>
                <w:highlight w:val="none"/>
              </w:rPr>
            </w:pPr>
            <w:r>
              <w:rPr>
                <w:rFonts w:hint="eastAsia" w:ascii="宋体" w:hAnsi="宋体" w:cs="宋体"/>
                <w:kern w:val="0"/>
                <w:szCs w:val="21"/>
                <w:highlight w:val="none"/>
                <w:lang w:bidi="ar"/>
              </w:rPr>
              <w:t>支持H.265(HEVC)，须采用业界通用的金山云标准扩展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幅面</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720P或1080P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码率</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720P 的码率不得超过 4Mbps，建议800-2500Kbps，1080P码率不得超过8Mbps，建议1000Kbps-4000Kbps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帧率</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定帧率，推荐取值25.00FPS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像素格式</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Profile</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High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音频参数要求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编码格式</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采样率</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48000Hz（或16000Hz的整数倍），不推荐44100Hz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采样位深</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音频通道</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双声道立体声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音频码率</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128kb/s或以上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网络要求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35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不丢包，丢包即不正常。</w:t>
            </w:r>
          </w:p>
          <w:p>
            <w:pPr>
              <w:snapToGrid w:val="0"/>
              <w:jc w:val="left"/>
              <w:rPr>
                <w:rFonts w:ascii="宋体" w:hAnsi="宋体" w:cs="宋体"/>
                <w:kern w:val="0"/>
                <w:szCs w:val="21"/>
                <w:highlight w:val="none"/>
              </w:rPr>
            </w:pPr>
            <w:r>
              <w:rPr>
                <w:rFonts w:hint="eastAsia" w:ascii="宋体" w:hAnsi="宋体" w:cs="宋体"/>
                <w:kern w:val="0"/>
                <w:szCs w:val="21"/>
                <w:highlight w:val="none"/>
                <w:lang w:bidi="ar"/>
              </w:rPr>
              <w:t>一般情况下内网传输每小时数据包丢失率的P99分位统计值低于0.01%，互联网传输每小时数据包丢失率的P99分位统计值低于0.1%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主观要求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35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画面清晰流畅，色彩真实自然，播放无卡顿，无彩条、雪花、重影、叠影、夹帧等现象，色度和亮度无明显超标、失衡。</w:t>
            </w:r>
          </w:p>
          <w:p>
            <w:pPr>
              <w:snapToGrid w:val="0"/>
              <w:jc w:val="left"/>
              <w:rPr>
                <w:rFonts w:ascii="宋体" w:hAnsi="宋体" w:cs="宋体"/>
                <w:kern w:val="0"/>
                <w:szCs w:val="21"/>
                <w:highlight w:val="none"/>
              </w:rPr>
            </w:pPr>
            <w:r>
              <w:rPr>
                <w:rFonts w:hint="eastAsia" w:ascii="宋体" w:hAnsi="宋体" w:cs="宋体"/>
                <w:kern w:val="0"/>
                <w:szCs w:val="21"/>
                <w:highlight w:val="none"/>
                <w:lang w:bidi="ar"/>
              </w:rPr>
              <w:t>声音清晰自然，基本无回声，音量无明显过小或过大现象，无声音断续现象，音视频同步。</w:t>
            </w:r>
          </w:p>
        </w:tc>
      </w:tr>
    </w:tbl>
    <w:p>
      <w:pPr>
        <w:snapToGrid w:val="0"/>
        <w:ind w:firstLine="482"/>
        <w:rPr>
          <w:rFonts w:ascii="宋体" w:hAnsi="宋体" w:cs="宋体"/>
          <w:b/>
          <w:bCs/>
          <w:sz w:val="24"/>
          <w:highlight w:val="none"/>
        </w:rPr>
      </w:pPr>
      <w:r>
        <w:rPr>
          <w:rFonts w:hint="eastAsia" w:ascii="宋体" w:hAnsi="宋体" w:cs="宋体"/>
          <w:b/>
          <w:bCs/>
          <w:sz w:val="24"/>
          <w:highlight w:val="none"/>
          <w:lang w:bidi="ar"/>
        </w:rPr>
        <w:t xml:space="preserve"> </w:t>
      </w:r>
    </w:p>
    <w:p>
      <w:pPr>
        <w:snapToGrid w:val="0"/>
        <w:spacing w:line="360" w:lineRule="auto"/>
        <w:ind w:firstLine="482"/>
        <w:rPr>
          <w:rFonts w:ascii="宋体" w:hAnsi="宋体" w:cs="宋体"/>
          <w:b/>
          <w:bCs/>
          <w:sz w:val="24"/>
          <w:highlight w:val="none"/>
        </w:rPr>
      </w:pPr>
      <w:r>
        <w:rPr>
          <w:rFonts w:hint="eastAsia" w:ascii="宋体" w:hAnsi="宋体" w:cs="宋体"/>
          <w:b/>
          <w:bCs/>
          <w:sz w:val="24"/>
          <w:highlight w:val="none"/>
          <w:lang w:bidi="ar"/>
        </w:rPr>
        <w:t>(2)视频音频 FLV TAG TIMESTAMP 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 xml:space="preserve">为保证低延迟、视频音频同步，对RTMP里面的flv tag有如下要求： </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除了timestamp（时间戳）归零的情况，所有tag的timestamp（时间戳）必须是单调递增的（注意：不仅仅是video tag和audio tag的timestamp分别递增，而是所有tag的timestamp都是单调递增的）。参见下图：</w:t>
      </w:r>
    </w:p>
    <w:p>
      <w:pPr>
        <w:snapToGrid w:val="0"/>
        <w:spacing w:line="360" w:lineRule="auto"/>
        <w:rPr>
          <w:rFonts w:ascii="宋体" w:hAnsi="宋体" w:cs="宋体"/>
          <w:sz w:val="24"/>
          <w:highlight w:val="none"/>
        </w:rPr>
      </w:pPr>
      <w:r>
        <w:rPr>
          <w:rFonts w:hint="eastAsia" w:ascii="宋体" w:hAnsi="宋体" w:cs="宋体"/>
          <w:sz w:val="24"/>
          <w:highlight w:val="none"/>
        </w:rPr>
        <w:drawing>
          <wp:inline distT="0" distB="0" distL="114300" distR="114300">
            <wp:extent cx="5276850" cy="13430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6"/>
                    <a:stretch>
                      <a:fillRect/>
                    </a:stretch>
                  </pic:blipFill>
                  <pic:spPr>
                    <a:xfrm>
                      <a:off x="0" y="0"/>
                      <a:ext cx="5276850" cy="1343025"/>
                    </a:xfrm>
                    <a:prstGeom prst="rect">
                      <a:avLst/>
                    </a:prstGeom>
                    <a:noFill/>
                    <a:ln>
                      <a:noFill/>
                    </a:ln>
                  </pic:spPr>
                </pic:pic>
              </a:graphicData>
            </a:graphic>
          </wp:inline>
        </w:drawing>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这里客户端收到flv tag的顺序为从左到右，也就是先收到最左边的flv tag，最后收到最右边的flv tag，图中标注了每个flv tag的timestamp，如果仅仅是video tag或者audio tag的timestamp分别单调递增，只需要满足d1&lt;d4和d2&lt;d3&lt;d5&lt;d6这两个条件;但我们这里要求的是所有tag的timestamp都单调递增，则需要满足的条件是d1&lt;d2&lt;d3&lt;d4&lt;d5&lt;d6。（参考：《rtmp_specification_1.0》）</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相邻的video tag和audio tag之间的pts（即video tag的timestamp+cts;audio tag的timestamp）应在-90ms~+50ms范围之内（即声音超前50ms至声音落后90ms），最坏情况不得超出-125ms~+75ms范围（即声音超前75ms至声音落后125ms）。</w:t>
      </w:r>
    </w:p>
    <w:p>
      <w:pPr>
        <w:snapToGrid w:val="0"/>
        <w:spacing w:line="360" w:lineRule="auto"/>
        <w:ind w:firstLine="482"/>
        <w:rPr>
          <w:rFonts w:ascii="宋体" w:hAnsi="宋体" w:cs="宋体"/>
          <w:b/>
          <w:bCs/>
          <w:sz w:val="24"/>
          <w:highlight w:val="none"/>
        </w:rPr>
      </w:pPr>
      <w:r>
        <w:rPr>
          <w:rFonts w:hint="eastAsia" w:ascii="宋体" w:hAnsi="宋体" w:cs="宋体"/>
          <w:b/>
          <w:bCs/>
          <w:sz w:val="24"/>
          <w:highlight w:val="none"/>
          <w:lang w:bidi="ar"/>
        </w:rPr>
        <w:t>(3)交互流程</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教学平台可以采用推流、拉流两种方式与第三方进行交互。若使用推流方式，教学平台提供一个推流地址，第三方向此地址推流，并将该推流地址填入教学平台流媒体交换节点中即可。若采用拉流方式，须第三方提供一个拉流地址，并将该地址填入教学平台流媒体交换节点通道地址（以下简称QSC）即可。</w:t>
      </w:r>
    </w:p>
    <w:p>
      <w:pPr>
        <w:snapToGrid w:val="0"/>
        <w:spacing w:line="360" w:lineRule="auto"/>
        <w:rPr>
          <w:rFonts w:ascii="宋体" w:hAnsi="宋体" w:cs="宋体"/>
          <w:sz w:val="24"/>
          <w:highlight w:val="none"/>
        </w:rPr>
      </w:pPr>
      <w:r>
        <w:rPr>
          <w:rFonts w:hint="eastAsia" w:ascii="宋体" w:hAnsi="宋体" w:cs="宋体"/>
          <w:sz w:val="24"/>
          <w:highlight w:val="none"/>
          <w:lang w:bidi="ar"/>
        </w:rPr>
        <w:t>完成上述设置后，可以使用教学平台QSC进行导播操作，开始推流，并输出一路播流地址，此播流地址可以设置为公网CDN，亦可以发布到内网流媒体服务器上，满足不同场景使用需求。</w:t>
      </w:r>
    </w:p>
    <w:p>
      <w:pPr>
        <w:snapToGrid w:val="0"/>
        <w:spacing w:line="360" w:lineRule="auto"/>
        <w:ind w:firstLine="482"/>
        <w:rPr>
          <w:rFonts w:ascii="宋体" w:hAnsi="宋体" w:cs="宋体"/>
          <w:b/>
          <w:bCs/>
          <w:sz w:val="24"/>
          <w:highlight w:val="none"/>
        </w:rPr>
      </w:pPr>
      <w:r>
        <w:rPr>
          <w:rFonts w:hint="eastAsia" w:ascii="宋体" w:hAnsi="宋体" w:cs="宋体"/>
          <w:b/>
          <w:bCs/>
          <w:sz w:val="24"/>
          <w:highlight w:val="none"/>
          <w:lang w:bidi="ar"/>
        </w:rPr>
        <w:t>(4)高清课件文件交互</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为了保障双方系统交互的顺畅性和规范性，建议第三方提供文件封装格式MP4，视频编码格式H.264，视频文件流化（实现顺序提取音视频帧的过程,即计算每个数据帧在文件中的偏移量。），音频编码格式AAC，音频采样率48000Hz，码率500Kbps~20000Kbps，帧率25.00FPS，幅面1280x720、1920x1080、3840x2160，声音清晰自然，基本无回声，无声音断续现象，音视频同步的视频文件与教学平台进行交互。具体参数如下：</w:t>
      </w:r>
    </w:p>
    <w:tbl>
      <w:tblPr>
        <w:tblStyle w:val="6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kern w:val="0"/>
                <w:szCs w:val="21"/>
                <w:highlight w:val="none"/>
              </w:rPr>
            </w:pPr>
            <w:r>
              <w:rPr>
                <w:rFonts w:hint="eastAsia" w:ascii="宋体" w:hAnsi="宋体" w:cs="宋体"/>
                <w:kern w:val="0"/>
                <w:szCs w:val="21"/>
                <w:highlight w:val="none"/>
                <w:lang w:bidi="ar"/>
              </w:rPr>
              <w:t>高清文件交互参数要求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文件要求</w:t>
            </w:r>
          </w:p>
        </w:tc>
        <w:tc>
          <w:tcPr>
            <w:tcW w:w="737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文件须流化，可以通过H5播放器直接播放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3"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视频参数要求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文件格式</w:t>
            </w:r>
          </w:p>
        </w:tc>
        <w:tc>
          <w:tcPr>
            <w:tcW w:w="737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编码格式</w:t>
            </w:r>
          </w:p>
        </w:tc>
        <w:tc>
          <w:tcPr>
            <w:tcW w:w="737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H.264(AVC)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幅面</w:t>
            </w:r>
          </w:p>
        </w:tc>
        <w:tc>
          <w:tcPr>
            <w:tcW w:w="737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1280x720、1920x1080、3840x2160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码率</w:t>
            </w:r>
          </w:p>
        </w:tc>
        <w:tc>
          <w:tcPr>
            <w:tcW w:w="737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720P码率2Mbps以上，1080P码率4Mbps以上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帧率</w:t>
            </w:r>
          </w:p>
        </w:tc>
        <w:tc>
          <w:tcPr>
            <w:tcW w:w="737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定帧率，推荐取值25.00FPS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像素格式</w:t>
            </w:r>
          </w:p>
        </w:tc>
        <w:tc>
          <w:tcPr>
            <w:tcW w:w="737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4：2：0 或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Profile</w:t>
            </w:r>
          </w:p>
        </w:tc>
        <w:tc>
          <w:tcPr>
            <w:tcW w:w="737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High Profile或High422Profile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3"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音频参数要求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编码格式</w:t>
            </w:r>
          </w:p>
        </w:tc>
        <w:tc>
          <w:tcPr>
            <w:tcW w:w="737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采样率</w:t>
            </w:r>
          </w:p>
        </w:tc>
        <w:tc>
          <w:tcPr>
            <w:tcW w:w="737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48000Hz（或16000Hz的整数倍），不推荐44100Hz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采样位深</w:t>
            </w:r>
          </w:p>
        </w:tc>
        <w:tc>
          <w:tcPr>
            <w:tcW w:w="737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16bit 或 24bit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音频通道</w:t>
            </w:r>
          </w:p>
        </w:tc>
        <w:tc>
          <w:tcPr>
            <w:tcW w:w="737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双声道立体声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音频码率</w:t>
            </w:r>
          </w:p>
        </w:tc>
        <w:tc>
          <w:tcPr>
            <w:tcW w:w="737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128kb/s或以上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3"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主观要求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493"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kern w:val="0"/>
                <w:szCs w:val="21"/>
                <w:highlight w:val="none"/>
              </w:rPr>
            </w:pPr>
            <w:r>
              <w:rPr>
                <w:rFonts w:hint="eastAsia" w:ascii="宋体" w:hAnsi="宋体" w:cs="宋体"/>
                <w:kern w:val="0"/>
                <w:szCs w:val="21"/>
                <w:highlight w:val="none"/>
                <w:lang w:bidi="ar"/>
              </w:rPr>
              <w:t>画面清晰流畅，色彩真实自然，播放无卡顿，无彩条、雪花、重影、叠影、夹帧等现象，色度和亮度无明显超标、失衡。</w:t>
            </w:r>
          </w:p>
          <w:p>
            <w:pPr>
              <w:snapToGrid w:val="0"/>
              <w:jc w:val="left"/>
              <w:rPr>
                <w:rFonts w:ascii="宋体" w:hAnsi="宋体" w:cs="宋体"/>
                <w:kern w:val="0"/>
                <w:szCs w:val="21"/>
                <w:highlight w:val="none"/>
              </w:rPr>
            </w:pPr>
            <w:r>
              <w:rPr>
                <w:rFonts w:hint="eastAsia" w:ascii="宋体" w:hAnsi="宋体" w:cs="宋体"/>
                <w:kern w:val="0"/>
                <w:szCs w:val="21"/>
                <w:highlight w:val="none"/>
                <w:lang w:bidi="ar"/>
              </w:rPr>
              <w:t>声音清晰自然，基本无回声，音量无明显过小或过大现象，无声音断续现象，音视频同步。</w:t>
            </w:r>
          </w:p>
        </w:tc>
      </w:tr>
    </w:tbl>
    <w:p>
      <w:pPr>
        <w:snapToGrid w:val="0"/>
        <w:spacing w:line="288" w:lineRule="auto"/>
        <w:rPr>
          <w:rFonts w:ascii="宋体" w:hAnsi="宋体" w:cs="宋体"/>
          <w:kern w:val="0"/>
          <w:sz w:val="24"/>
          <w:highlight w:val="none"/>
          <w:lang w:bidi="ar"/>
        </w:rPr>
      </w:pPr>
      <w:r>
        <w:rPr>
          <w:rFonts w:hint="eastAsia" w:ascii="宋体" w:hAnsi="宋体" w:cs="宋体"/>
          <w:kern w:val="0"/>
          <w:sz w:val="24"/>
          <w:highlight w:val="none"/>
          <w:lang w:bidi="ar"/>
        </w:rPr>
        <w:t xml:space="preserve"> </w:t>
      </w:r>
    </w:p>
    <w:p>
      <w:pPr>
        <w:snapToGrid w:val="0"/>
        <w:spacing w:line="360" w:lineRule="auto"/>
        <w:ind w:firstLine="482"/>
        <w:rPr>
          <w:rFonts w:ascii="宋体" w:hAnsi="宋体" w:cs="宋体"/>
          <w:b/>
          <w:bCs/>
          <w:sz w:val="24"/>
          <w:highlight w:val="none"/>
        </w:rPr>
      </w:pPr>
      <w:r>
        <w:rPr>
          <w:rFonts w:hint="eastAsia" w:ascii="宋体" w:hAnsi="宋体" w:cs="宋体"/>
          <w:b/>
          <w:bCs/>
          <w:sz w:val="24"/>
          <w:highlight w:val="none"/>
          <w:lang w:bidi="ar"/>
        </w:rPr>
        <w:t>(5)学生智能摄像机技术要求</w:t>
      </w:r>
    </w:p>
    <w:p>
      <w:pPr>
        <w:snapToGrid w:val="0"/>
        <w:spacing w:line="360" w:lineRule="auto"/>
        <w:ind w:firstLine="480" w:firstLineChars="200"/>
        <w:rPr>
          <w:rFonts w:ascii="宋体" w:hAnsi="宋体" w:cs="宋体"/>
          <w:kern w:val="0"/>
          <w:sz w:val="24"/>
          <w:highlight w:val="none"/>
          <w:lang w:bidi="ar"/>
        </w:rPr>
      </w:pPr>
      <w:r>
        <w:rPr>
          <w:rFonts w:hint="eastAsia" w:ascii="宋体" w:hAnsi="宋体" w:cs="宋体"/>
          <w:kern w:val="0"/>
          <w:sz w:val="24"/>
          <w:highlight w:val="none"/>
          <w:lang w:bidi="ar"/>
        </w:rPr>
        <w:t>可复用接入学校已建设的教学智能分析服务平台，实现无感知人脸考勤、出勤率统计、人员导流、前排就座率分析等应用，服务于教学管理；同时可实现对教室内多媒体设备的可视化管理，能够对突发事件进行事后追溯。功能要求如下：</w:t>
      </w:r>
    </w:p>
    <w:p>
      <w:pPr>
        <w:snapToGrid w:val="0"/>
        <w:spacing w:line="360" w:lineRule="auto"/>
        <w:ind w:firstLine="480" w:firstLineChars="200"/>
        <w:rPr>
          <w:rFonts w:ascii="宋体" w:hAnsi="宋体" w:cs="宋体"/>
          <w:kern w:val="0"/>
          <w:sz w:val="24"/>
          <w:highlight w:val="none"/>
          <w:lang w:bidi="ar"/>
        </w:rPr>
      </w:pPr>
      <w:r>
        <w:rPr>
          <w:rFonts w:hint="eastAsia" w:ascii="宋体" w:hAnsi="宋体" w:cs="宋体"/>
          <w:kern w:val="0"/>
          <w:sz w:val="24"/>
          <w:highlight w:val="none"/>
          <w:lang w:bidi="ar"/>
        </w:rPr>
        <w:t>对接教学智能分析平台。摄像机支持通过标准GB 28181-2016协议和教学智能分析平台进行对接，对教室内实到学生数量进行人数统计，统计出对应课程的学生出勤率。部分建设学生智能摄像机的教室，应能配合平台完成学生的无感知人脸考勤。支持在非上课时间段实时抓取教室全景图像进行人数统计分析，用于校级和院系领导及时掌握各个教学楼和教室的人员分布情况，同时数据可按学校要求与信息发布系统进行对接，以此实现人员合理导流、教室资源合理利用的目的。</w:t>
      </w:r>
    </w:p>
    <w:p>
      <w:pPr>
        <w:snapToGrid w:val="0"/>
        <w:spacing w:line="360" w:lineRule="auto"/>
        <w:ind w:firstLine="480" w:firstLineChars="200"/>
        <w:rPr>
          <w:rFonts w:ascii="宋体" w:hAnsi="宋体" w:cs="宋体"/>
          <w:kern w:val="0"/>
          <w:sz w:val="24"/>
          <w:highlight w:val="none"/>
          <w:lang w:bidi="ar"/>
        </w:rPr>
      </w:pPr>
      <w:r>
        <w:rPr>
          <w:rFonts w:hint="eastAsia" w:ascii="宋体" w:hAnsi="宋体" w:cs="宋体"/>
          <w:kern w:val="0"/>
          <w:sz w:val="24"/>
          <w:highlight w:val="none"/>
          <w:lang w:bidi="ar"/>
        </w:rPr>
        <w:t>对接在线教学督导平台。系统应支持标准GB 28181-2016视频协议和标准AAC-LC音频协议对接已建设的教学督导平台，支持将采集到的老师、学生和课件的音视频画面推送到教学督导平台中，让督导人员可实时在线查看教室内的所有音视频画面和课程信息，并对该节课程进行评价打分。</w:t>
      </w:r>
    </w:p>
    <w:p>
      <w:pPr>
        <w:snapToGrid w:val="0"/>
        <w:spacing w:line="360" w:lineRule="auto"/>
        <w:ind w:firstLine="480" w:firstLineChars="200"/>
        <w:rPr>
          <w:rFonts w:ascii="宋体" w:hAnsi="宋体" w:cs="宋体"/>
          <w:kern w:val="0"/>
          <w:sz w:val="24"/>
          <w:highlight w:val="none"/>
          <w:lang w:bidi="ar"/>
        </w:rPr>
      </w:pPr>
      <w:r>
        <w:rPr>
          <w:rFonts w:hint="eastAsia" w:ascii="宋体" w:hAnsi="宋体" w:cs="宋体"/>
          <w:kern w:val="0"/>
          <w:sz w:val="24"/>
          <w:highlight w:val="none"/>
          <w:lang w:bidi="ar"/>
        </w:rPr>
        <w:t>对设备实现控制和精细化权限管理。摄像机支持通过标准GB 28181-2016协议与学校已建设的监控管理平台进行对接，实现教室内的所有摄像头画面需进行统一调度，做到可视化管理。支持对随机一间教室的视频信号进行巡查浏览，当教室内有多个摄像机位时，浏览时可进行画面切换。为防止多方同时浏览或者操作所带来的管理问题，系统还应支持精细化的权限管理：</w:t>
      </w:r>
    </w:p>
    <w:p>
      <w:pPr>
        <w:snapToGrid w:val="0"/>
        <w:spacing w:line="360" w:lineRule="auto"/>
        <w:ind w:firstLine="480" w:firstLineChars="200"/>
        <w:rPr>
          <w:rFonts w:ascii="宋体" w:hAnsi="宋体" w:cs="宋体"/>
          <w:kern w:val="0"/>
          <w:sz w:val="24"/>
          <w:highlight w:val="none"/>
          <w:lang w:bidi="ar"/>
        </w:rPr>
      </w:pPr>
      <w:r>
        <w:rPr>
          <w:rFonts w:hint="eastAsia" w:ascii="宋体" w:hAnsi="宋体" w:cs="宋体"/>
          <w:kern w:val="0"/>
          <w:sz w:val="24"/>
          <w:highlight w:val="none"/>
          <w:lang w:bidi="ar"/>
        </w:rPr>
        <w:t>a）可建立新用户并设置用户属性，用户类型包括超级管理员、管理员和操作员，其中超级管理员具有最高权限、管理员能够管理自身和直系下级用户、操作员不支持创建新用户，只能够使用权限内系统和设备资源</w:t>
      </w:r>
    </w:p>
    <w:p>
      <w:pPr>
        <w:snapToGrid w:val="0"/>
        <w:spacing w:line="360" w:lineRule="auto"/>
        <w:ind w:firstLine="480" w:firstLineChars="200"/>
        <w:rPr>
          <w:rFonts w:ascii="宋体" w:hAnsi="宋体" w:cs="宋体"/>
          <w:kern w:val="0"/>
          <w:sz w:val="24"/>
          <w:highlight w:val="none"/>
          <w:lang w:bidi="ar"/>
        </w:rPr>
      </w:pPr>
      <w:r>
        <w:rPr>
          <w:rFonts w:hint="eastAsia" w:ascii="宋体" w:hAnsi="宋体" w:cs="宋体"/>
          <w:kern w:val="0"/>
          <w:sz w:val="24"/>
          <w:highlight w:val="none"/>
          <w:lang w:bidi="ar"/>
        </w:rPr>
        <w:t>b）支持设置权限内容，通过勾选相应的系统权限，赋予该账号的用户相应的功能</w:t>
      </w:r>
    </w:p>
    <w:p>
      <w:pPr>
        <w:snapToGrid w:val="0"/>
        <w:spacing w:line="360" w:lineRule="auto"/>
        <w:ind w:firstLine="480" w:firstLineChars="200"/>
        <w:rPr>
          <w:rFonts w:ascii="宋体" w:hAnsi="宋体" w:cs="宋体"/>
          <w:kern w:val="0"/>
          <w:sz w:val="24"/>
          <w:highlight w:val="none"/>
          <w:lang w:bidi="ar"/>
        </w:rPr>
      </w:pPr>
      <w:r>
        <w:rPr>
          <w:rFonts w:hint="eastAsia" w:ascii="宋体" w:hAnsi="宋体" w:cs="宋体"/>
          <w:kern w:val="0"/>
          <w:sz w:val="24"/>
          <w:highlight w:val="none"/>
          <w:lang w:bidi="ar"/>
        </w:rPr>
        <w:t>c）支持指定所属用户组，用户加入用户组后，用户权限与组权限强制一致，且当用户从用户组移出时保留权限，与在组内时的权限相同。</w:t>
      </w:r>
    </w:p>
    <w:p>
      <w:pPr>
        <w:snapToGrid w:val="0"/>
        <w:spacing w:line="360" w:lineRule="auto"/>
        <w:ind w:firstLine="480" w:firstLineChars="200"/>
        <w:rPr>
          <w:rFonts w:ascii="宋体" w:hAnsi="宋体" w:cs="宋体"/>
          <w:kern w:val="0"/>
          <w:sz w:val="24"/>
          <w:highlight w:val="none"/>
          <w:lang w:bidi="ar"/>
        </w:rPr>
      </w:pPr>
      <w:r>
        <w:rPr>
          <w:rFonts w:hint="eastAsia" w:ascii="宋体" w:hAnsi="宋体" w:cs="宋体"/>
          <w:kern w:val="0"/>
          <w:sz w:val="24"/>
          <w:highlight w:val="none"/>
          <w:lang w:bidi="ar"/>
        </w:rPr>
        <w:t>此外，还应实现诸如前端设备远程配置、支持前端设备故障日志查询和导出、支持设备信息统计和报表导出等设备管理功能。支持日常视频浏览需求，视频浏览时能够支图片抓拍、快速上墙、即时回放、电子云台、码流信息、图像显示比例调整等功能。</w:t>
      </w:r>
    </w:p>
    <w:p>
      <w:pPr>
        <w:snapToGrid w:val="0"/>
        <w:spacing w:line="288" w:lineRule="auto"/>
        <w:rPr>
          <w:rFonts w:ascii="宋体" w:hAnsi="宋体" w:cs="宋体"/>
          <w:kern w:val="0"/>
          <w:sz w:val="24"/>
          <w:highlight w:val="none"/>
          <w:lang w:bidi="ar"/>
        </w:rPr>
      </w:pPr>
    </w:p>
    <w:p>
      <w:pPr>
        <w:snapToGrid w:val="0"/>
        <w:spacing w:line="360" w:lineRule="auto"/>
        <w:jc w:val="left"/>
        <w:outlineLvl w:val="1"/>
        <w:rPr>
          <w:rFonts w:ascii="宋体" w:hAnsi="宋体" w:cs="宋体"/>
          <w:b/>
          <w:bCs/>
          <w:spacing w:val="-4"/>
          <w:sz w:val="24"/>
          <w:highlight w:val="none"/>
        </w:rPr>
      </w:pPr>
      <w:r>
        <w:rPr>
          <w:rFonts w:hint="eastAsia" w:ascii="宋体" w:hAnsi="宋体" w:cs="宋体"/>
          <w:b/>
          <w:bCs/>
          <w:spacing w:val="-4"/>
          <w:sz w:val="24"/>
          <w:highlight w:val="none"/>
          <w:lang w:bidi="ar"/>
        </w:rPr>
        <w:t>（二）驻场运维要求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1．日常技术支持</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1）工作日（以校方校历和节假日安排通知为准）安</w:t>
      </w:r>
      <w:r>
        <w:rPr>
          <w:rFonts w:hint="eastAsia" w:ascii="宋体" w:hAnsi="宋体" w:cs="宋体"/>
          <w:sz w:val="24"/>
          <w:highlight w:val="none"/>
          <w:lang w:bidi="ar"/>
        </w:rPr>
        <w:t>排3名</w:t>
      </w:r>
      <w:r>
        <w:rPr>
          <w:rFonts w:hint="eastAsia" w:ascii="宋体" w:hAnsi="宋体" w:cs="宋体"/>
          <w:sz w:val="24"/>
          <w:highlight w:val="none"/>
          <w:lang w:bidi="ar"/>
        </w:rPr>
        <w:t>工作人员坐班，坐班时间为7：40-17：00，夜间安</w:t>
      </w:r>
      <w:r>
        <w:rPr>
          <w:rFonts w:hint="eastAsia" w:ascii="宋体" w:hAnsi="宋体" w:cs="宋体"/>
          <w:sz w:val="24"/>
          <w:highlight w:val="none"/>
          <w:lang w:bidi="ar"/>
        </w:rPr>
        <w:t>排其中1人</w:t>
      </w:r>
      <w:r>
        <w:rPr>
          <w:rFonts w:hint="eastAsia" w:ascii="宋体" w:hAnsi="宋体" w:cs="宋体"/>
          <w:sz w:val="24"/>
          <w:highlight w:val="none"/>
          <w:lang w:bidi="ar"/>
        </w:rPr>
        <w:t>坐班，夜间坐班时间为18：10-21：00，节假日和寒暑期（如有排课）坐班时间为7：40-17：00和18：10-21：00。坐班人员应固定，非经校方管理部门同意不得以他人替换。坐班期间遵守校方规章制度，注意仪表和行为规范，不得擅自离开工作岗位。</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开课前根据课表，作好相关准备工作，保证中控平台、监控系统等管理系统正常运行。课前和课中保持通讯畅通，及时响应并解决或指导教师在设备使用中出现的问题，如无法在短时间内解决设备故障，应视教学需要及时调换教室，并予以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3）每日开课前和上课期间巡视教室，关注教师需求，做好使用沟通和服务工作，做好巡视记录。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2．日常管理维护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1）驻场人员应熟悉计算机软硬件、音响系统、多媒体中控系统、显示系统等多媒体设备，并具有较好的检修能力，能处理故障问题。</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2）每周检查每间教室设备状况并记录，不能解决的设备故障问题，应及时报修。每学期初和学期末各安排一次设备全面检修。</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3）做好资产设备、备品备件和耗材的管理工作。每学期对所管设备、备品备件和耗材自查一次，主要检查帐、物的一致情况，以及设备的完好情况，并递交自查报告。耗材每学期末清理一次。</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3．安全管理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加强安全意识，定期检查安全隐患，对教室中存在的安全隐患应及时处理并汇报。每天查看各教室的监控画面，了解所有多媒体教室的运行状况，注意报警信号的处理。发生被盗事件时，应保护好现场，及时向校方管理部门汇报。</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4．服务档案</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制定并公开规范的工作流程和技术保障人员工作规范，建立相应的维保和技术支持档案，详细记录每次巡检、故障处理情况，在每学期末提供一份学期维护总结报告。为方便归档保存，所有报告应提供电子文档格式。</w:t>
      </w:r>
    </w:p>
    <w:p>
      <w:pPr>
        <w:snapToGrid w:val="0"/>
        <w:spacing w:line="360" w:lineRule="auto"/>
        <w:jc w:val="center"/>
        <w:rPr>
          <w:rFonts w:ascii="宋体" w:hAnsi="宋体" w:cs="宋体"/>
          <w:b/>
          <w:bCs/>
          <w:sz w:val="24"/>
          <w:highlight w:val="none"/>
        </w:rPr>
      </w:pPr>
      <w:r>
        <w:rPr>
          <w:rFonts w:hint="eastAsia" w:ascii="宋体" w:hAnsi="宋体" w:cs="宋体"/>
          <w:b/>
          <w:bCs/>
          <w:sz w:val="24"/>
          <w:highlight w:val="none"/>
          <w:lang w:bidi="ar"/>
        </w:rPr>
        <w:t xml:space="preserve"> </w:t>
      </w:r>
    </w:p>
    <w:p>
      <w:pPr>
        <w:numPr>
          <w:ilvl w:val="0"/>
          <w:numId w:val="1"/>
        </w:numPr>
        <w:snapToGrid w:val="0"/>
        <w:spacing w:line="288" w:lineRule="auto"/>
        <w:jc w:val="left"/>
        <w:outlineLvl w:val="1"/>
        <w:rPr>
          <w:rFonts w:ascii="宋体" w:hAnsi="宋体" w:cs="宋体"/>
          <w:b/>
          <w:bCs/>
          <w:sz w:val="24"/>
          <w:highlight w:val="none"/>
          <w:lang w:bidi="ar"/>
        </w:rPr>
      </w:pPr>
      <w:r>
        <w:rPr>
          <w:rFonts w:hint="eastAsia" w:ascii="宋体" w:hAnsi="宋体" w:cs="宋体"/>
          <w:b/>
          <w:bCs/>
          <w:sz w:val="24"/>
          <w:highlight w:val="none"/>
          <w:lang w:bidi="ar"/>
        </w:rPr>
        <w:t>清单与技术要求</w:t>
      </w:r>
    </w:p>
    <w:p>
      <w:pPr>
        <w:snapToGrid w:val="0"/>
        <w:spacing w:line="288" w:lineRule="auto"/>
        <w:outlineLvl w:val="1"/>
        <w:rPr>
          <w:rFonts w:ascii="宋体" w:hAnsi="宋体" w:cs="宋体"/>
          <w:b/>
          <w:bCs/>
          <w:sz w:val="24"/>
          <w:highlight w:val="none"/>
          <w:lang w:bidi="ar"/>
        </w:rPr>
      </w:pPr>
      <w:r>
        <w:rPr>
          <w:rFonts w:hint="eastAsia" w:ascii="宋体" w:hAnsi="宋体" w:cs="宋体"/>
          <w:b/>
          <w:bCs/>
          <w:sz w:val="24"/>
          <w:highlight w:val="none"/>
          <w:lang w:bidi="ar"/>
        </w:rPr>
        <w:t>第一批：</w:t>
      </w:r>
    </w:p>
    <w:p>
      <w:pPr>
        <w:rPr>
          <w:rFonts w:ascii="宋体" w:hAnsi="宋体" w:cs="宋体"/>
          <w:szCs w:val="21"/>
          <w:highlight w:val="none"/>
        </w:rPr>
      </w:pPr>
    </w:p>
    <w:tbl>
      <w:tblPr>
        <w:tblStyle w:val="62"/>
        <w:tblW w:w="10210" w:type="dxa"/>
        <w:tblInd w:w="-8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875"/>
        <w:gridCol w:w="630"/>
        <w:gridCol w:w="529"/>
        <w:gridCol w:w="6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lang w:bidi="ar"/>
              </w:rPr>
              <w:t>序号</w:t>
            </w:r>
          </w:p>
        </w:tc>
        <w:tc>
          <w:tcPr>
            <w:tcW w:w="18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lang w:bidi="ar"/>
              </w:rPr>
              <w:t>名称</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lang w:bidi="ar"/>
              </w:rPr>
              <w:t>数量</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lang w:bidi="ar"/>
              </w:rPr>
              <w:t>单位</w:t>
            </w:r>
          </w:p>
        </w:tc>
        <w:tc>
          <w:tcPr>
            <w:tcW w:w="65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lang w:bidi="ar"/>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highlight w:val="none"/>
              </w:rPr>
            </w:pPr>
            <w:r>
              <w:rPr>
                <w:rFonts w:hint="eastAsia" w:ascii="宋体" w:hAnsi="宋体" w:cs="宋体"/>
                <w:szCs w:val="21"/>
                <w:highlight w:val="none"/>
                <w:lang w:bidi="ar"/>
              </w:rPr>
              <w:t>1</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b/>
                <w:kern w:val="0"/>
                <w:szCs w:val="21"/>
                <w:highlight w:val="none"/>
              </w:rPr>
              <w:t>CAI多媒体视频系统（一）</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lang w:bidi="ar"/>
              </w:rPr>
            </w:pPr>
            <w:r>
              <w:rPr>
                <w:rFonts w:hint="eastAsia" w:ascii="宋体" w:hAnsi="宋体" w:cs="宋体"/>
                <w:szCs w:val="21"/>
                <w:highlight w:val="none"/>
                <w:lang w:bidi="ar"/>
              </w:rPr>
              <w:t>24</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套</w:t>
            </w:r>
          </w:p>
        </w:tc>
        <w:tc>
          <w:tcPr>
            <w:tcW w:w="6561" w:type="dxa"/>
            <w:tcBorders>
              <w:top w:val="single" w:color="auto" w:sz="4" w:space="0"/>
              <w:left w:val="single" w:color="auto" w:sz="4" w:space="0"/>
              <w:bottom w:val="single" w:color="auto" w:sz="4" w:space="0"/>
              <w:right w:val="single" w:color="auto" w:sz="4" w:space="0"/>
            </w:tcBorders>
          </w:tcPr>
          <w:p>
            <w:pPr>
              <w:snapToGrid w:val="0"/>
              <w:ind w:left="-1"/>
              <w:rPr>
                <w:rFonts w:ascii="宋体" w:hAnsi="宋体" w:cs="宋体"/>
                <w:szCs w:val="21"/>
                <w:highlight w:val="none"/>
              </w:rPr>
            </w:pPr>
            <w:r>
              <w:rPr>
                <w:rFonts w:hint="eastAsia" w:ascii="宋体" w:hAnsi="宋体" w:cs="宋体"/>
                <w:b/>
                <w:szCs w:val="21"/>
                <w:highlight w:val="none"/>
              </w:rPr>
              <w:t>每套：含录播主机</w:t>
            </w:r>
            <w:r>
              <w:rPr>
                <w:rFonts w:ascii="宋体" w:hAnsi="宋体" w:cs="宋体"/>
                <w:b/>
                <w:szCs w:val="21"/>
                <w:highlight w:val="none"/>
              </w:rPr>
              <w:t>1台、教师跟踪摄像机1只、学生智能摄像机1只、拾音器1只。</w:t>
            </w:r>
          </w:p>
          <w:p>
            <w:pPr>
              <w:pStyle w:val="962"/>
              <w:rPr>
                <w:rFonts w:ascii="宋体" w:hAnsi="宋体" w:cs="宋体"/>
                <w:highlight w:val="none"/>
              </w:rPr>
            </w:pPr>
            <w:r>
              <w:rPr>
                <w:rFonts w:hint="eastAsia" w:ascii="宋体" w:hAnsi="宋体"/>
                <w:highlight w:val="none"/>
              </w:rPr>
              <w:t>▲</w:t>
            </w:r>
            <w:r>
              <w:rPr>
                <w:rFonts w:hint="eastAsia" w:ascii="宋体" w:hAnsi="宋体" w:cs="宋体"/>
                <w:highlight w:val="none"/>
              </w:rPr>
              <w:t>录播主机、教师跟踪摄像机、学生智能摄像机、拾音器为同一品牌。为保证产品服务质量，要求提供原厂售后服务。</w:t>
            </w:r>
          </w:p>
          <w:p>
            <w:pPr>
              <w:snapToGrid w:val="0"/>
              <w:jc w:val="left"/>
              <w:rPr>
                <w:rFonts w:ascii="宋体" w:hAnsi="宋体" w:cs="宋体"/>
                <w:szCs w:val="21"/>
                <w:highlight w:val="none"/>
              </w:rPr>
            </w:pPr>
            <w:r>
              <w:rPr>
                <w:rFonts w:hint="eastAsia" w:ascii="宋体" w:hAnsi="宋体" w:cs="宋体"/>
                <w:szCs w:val="21"/>
                <w:highlight w:val="none"/>
              </w:rPr>
              <w:br w:type="textWrapping"/>
            </w:r>
            <w:r>
              <w:rPr>
                <w:rFonts w:hint="eastAsia" w:ascii="宋体" w:hAnsi="宋体" w:cs="宋体"/>
                <w:b/>
                <w:bCs/>
                <w:szCs w:val="21"/>
                <w:highlight w:val="none"/>
              </w:rPr>
              <w:t>高清录播主机：</w:t>
            </w:r>
            <w:r>
              <w:rPr>
                <w:rFonts w:hint="eastAsia" w:ascii="宋体" w:hAnsi="宋体" w:cs="宋体"/>
                <w:szCs w:val="21"/>
                <w:highlight w:val="none"/>
              </w:rPr>
              <w:br w:type="textWrapping"/>
            </w:r>
            <w:r>
              <w:rPr>
                <w:rFonts w:hint="eastAsia" w:ascii="宋体" w:hAnsi="宋体" w:cs="宋体"/>
                <w:szCs w:val="21"/>
                <w:highlight w:val="none"/>
              </w:rPr>
              <w:t>1.一体化工业设计，不超过1U，500G SSD，有OLED显示屏，可显示主机IP地址与告警信息；</w:t>
            </w:r>
          </w:p>
          <w:p>
            <w:pPr>
              <w:ind w:left="-1"/>
              <w:rPr>
                <w:rFonts w:ascii="宋体" w:hAnsi="宋体" w:cs="宋体"/>
                <w:szCs w:val="21"/>
                <w:highlight w:val="none"/>
              </w:rPr>
            </w:pPr>
            <w:r>
              <w:rPr>
                <w:rFonts w:hint="eastAsia" w:ascii="宋体" w:hAnsi="宋体" w:cs="宋体"/>
                <w:szCs w:val="21"/>
                <w:highlight w:val="none"/>
              </w:rPr>
              <w:t>2.支持ONVIF、RTSP、RTMP协议设备接入，兼容符合协议规范的第三方摄像机，支持接入≥4个高清网络摄像机；</w:t>
            </w:r>
          </w:p>
          <w:p>
            <w:pPr>
              <w:ind w:left="-1"/>
              <w:rPr>
                <w:rFonts w:ascii="宋体" w:hAnsi="宋体" w:cs="宋体"/>
                <w:szCs w:val="21"/>
                <w:highlight w:val="none"/>
              </w:rPr>
            </w:pPr>
            <w:r>
              <w:rPr>
                <w:rFonts w:hint="eastAsia" w:ascii="宋体" w:hAnsi="宋体" w:cs="宋体"/>
                <w:szCs w:val="21"/>
                <w:highlight w:val="none"/>
              </w:rPr>
              <w:t>3.HOST 3.0、HOST 2.0接口各一个，用于插U盘录课和用于接收外部蓝牙遥控；device 2.0 UVC/UAC接口2个；</w:t>
            </w:r>
          </w:p>
          <w:p>
            <w:pPr>
              <w:ind w:left="-1"/>
              <w:rPr>
                <w:rFonts w:ascii="宋体" w:hAnsi="宋体" w:cs="宋体"/>
                <w:szCs w:val="21"/>
                <w:highlight w:val="none"/>
              </w:rPr>
            </w:pPr>
            <w:r>
              <w:rPr>
                <w:rFonts w:hint="eastAsia" w:ascii="宋体" w:hAnsi="宋体" w:cs="宋体"/>
                <w:szCs w:val="21"/>
                <w:highlight w:val="none"/>
              </w:rPr>
              <w:t>4.■支持通过UVC接口模拟USBcamera接入视频会议软件，UVC输出支持免驱动安装，兼容多系统如Windows、MAC，支持720P/1080P输出自适应（提供CMA或CNAS第三方检测报告）；</w:t>
            </w:r>
          </w:p>
          <w:p>
            <w:pPr>
              <w:ind w:left="-1"/>
              <w:rPr>
                <w:rFonts w:ascii="宋体" w:hAnsi="宋体" w:cs="宋体"/>
                <w:szCs w:val="21"/>
                <w:highlight w:val="none"/>
              </w:rPr>
            </w:pPr>
            <w:r>
              <w:rPr>
                <w:rFonts w:hint="eastAsia" w:ascii="宋体" w:hAnsi="宋体" w:cs="宋体"/>
                <w:szCs w:val="21"/>
                <w:highlight w:val="none"/>
              </w:rPr>
              <w:t>5.支持≥2路HDMI视频输入和输出接口；支持≥4个网口，其中≥2个网口支持POE供电；</w:t>
            </w:r>
          </w:p>
          <w:p>
            <w:pPr>
              <w:ind w:left="-1"/>
              <w:rPr>
                <w:rFonts w:ascii="宋体" w:hAnsi="宋体" w:cs="宋体"/>
                <w:szCs w:val="21"/>
                <w:highlight w:val="none"/>
              </w:rPr>
            </w:pPr>
            <w:r>
              <w:rPr>
                <w:rFonts w:hint="eastAsia" w:ascii="宋体" w:hAnsi="宋体" w:cs="宋体"/>
                <w:szCs w:val="21"/>
                <w:highlight w:val="none"/>
              </w:rPr>
              <w:t>6.支持≥4个MIC IN输入，4个输入接口均支持幻象供电，支持≥1个DMIC数字音频输入接口，支持≥2路LINE IN输入接口（支持立体声、双声道）；</w:t>
            </w:r>
          </w:p>
          <w:p>
            <w:pPr>
              <w:ind w:left="-1"/>
              <w:rPr>
                <w:rFonts w:ascii="宋体" w:hAnsi="宋体" w:cs="宋体"/>
                <w:szCs w:val="21"/>
                <w:highlight w:val="none"/>
              </w:rPr>
            </w:pPr>
            <w:r>
              <w:rPr>
                <w:rFonts w:hint="eastAsia" w:ascii="宋体" w:hAnsi="宋体" w:cs="宋体"/>
                <w:szCs w:val="21"/>
                <w:highlight w:val="none"/>
              </w:rPr>
              <w:t>7.支持≥2个RS232，满足教室内外设扩展的需求；</w:t>
            </w:r>
          </w:p>
          <w:p>
            <w:pPr>
              <w:ind w:left="-1"/>
              <w:rPr>
                <w:rFonts w:ascii="宋体" w:hAnsi="宋体" w:cs="宋体"/>
                <w:szCs w:val="21"/>
                <w:highlight w:val="none"/>
              </w:rPr>
            </w:pPr>
            <w:r>
              <w:rPr>
                <w:rFonts w:hint="eastAsia" w:ascii="宋体" w:hAnsi="宋体" w:cs="宋体"/>
                <w:szCs w:val="21"/>
                <w:highlight w:val="none"/>
              </w:rPr>
              <w:t>8.■支持≥4路RTMP推流，支持对通道进行推送、停止推送操作，支持推送参数配置，包括推送视频码流、推送URL、是否推送音频（提供CMA或CNAS第三方检测报告）；</w:t>
            </w:r>
          </w:p>
          <w:p>
            <w:pPr>
              <w:ind w:left="-1"/>
              <w:rPr>
                <w:rFonts w:ascii="宋体" w:hAnsi="宋体" w:cs="宋体"/>
                <w:szCs w:val="21"/>
                <w:highlight w:val="none"/>
              </w:rPr>
            </w:pPr>
            <w:r>
              <w:rPr>
                <w:rFonts w:hint="eastAsia" w:ascii="宋体" w:hAnsi="宋体" w:cs="宋体"/>
                <w:szCs w:val="21"/>
                <w:highlight w:val="none"/>
              </w:rPr>
              <w:t>9. ■设备音频编解码支持AAC_LC、G.711a、G.711u，音频采样率≥48K，支持AEC自动回声抵消功能，支持不少于4级算法强度（提供CMA或CNAS第三方检测报告）；</w:t>
            </w:r>
          </w:p>
          <w:p>
            <w:pPr>
              <w:ind w:left="-1"/>
              <w:rPr>
                <w:rFonts w:ascii="宋体" w:hAnsi="宋体" w:cs="宋体"/>
                <w:szCs w:val="21"/>
                <w:highlight w:val="none"/>
              </w:rPr>
            </w:pPr>
            <w:r>
              <w:rPr>
                <w:rFonts w:hint="eastAsia" w:ascii="宋体" w:hAnsi="宋体" w:cs="宋体"/>
                <w:szCs w:val="21"/>
                <w:highlight w:val="none"/>
              </w:rPr>
              <w:t>10.支持9段手动均衡，支持多种音频参数设置，包含互动输入输出音量、静音开启/关闭，AutoMix功能下混音音量、灵敏度、3A&amp;均衡、静音设置；支持动态显示每路音频输入的功率。</w:t>
            </w:r>
          </w:p>
          <w:p>
            <w:pPr>
              <w:ind w:left="-1"/>
              <w:rPr>
                <w:rFonts w:ascii="宋体" w:hAnsi="宋体" w:cs="宋体"/>
                <w:szCs w:val="21"/>
                <w:highlight w:val="none"/>
              </w:rPr>
            </w:pPr>
            <w:r>
              <w:rPr>
                <w:rFonts w:hint="eastAsia" w:ascii="宋体" w:hAnsi="宋体" w:cs="宋体"/>
                <w:szCs w:val="21"/>
                <w:highlight w:val="none"/>
              </w:rPr>
              <w:t>11.■支持对设备批量管理，包括设备升级、恢复出厂、设备重启、设备休眠、考试模式、设备唤醒、导入导出配置（提供CMA或CNAS第三方检测报告）；</w:t>
            </w:r>
            <w:r>
              <w:rPr>
                <w:rFonts w:hint="eastAsia" w:ascii="宋体" w:hAnsi="宋体" w:cs="宋体"/>
                <w:szCs w:val="21"/>
                <w:highlight w:val="none"/>
              </w:rPr>
              <w:br w:type="textWrapping"/>
            </w:r>
          </w:p>
          <w:p>
            <w:pPr>
              <w:ind w:left="-1"/>
              <w:rPr>
                <w:rFonts w:ascii="宋体" w:hAnsi="宋体" w:cs="宋体"/>
                <w:szCs w:val="21"/>
                <w:highlight w:val="none"/>
              </w:rPr>
            </w:pPr>
            <w:r>
              <w:rPr>
                <w:rFonts w:hint="eastAsia" w:ascii="宋体" w:hAnsi="宋体" w:cs="宋体"/>
                <w:b/>
                <w:bCs/>
                <w:szCs w:val="21"/>
                <w:highlight w:val="none"/>
              </w:rPr>
              <w:t>教师跟踪摄像机：</w:t>
            </w:r>
            <w:r>
              <w:rPr>
                <w:rFonts w:hint="eastAsia" w:ascii="宋体" w:hAnsi="宋体" w:cs="宋体"/>
                <w:szCs w:val="21"/>
                <w:highlight w:val="none"/>
              </w:rPr>
              <w:br w:type="textWrapping"/>
            </w:r>
            <w:r>
              <w:rPr>
                <w:rFonts w:hint="eastAsia" w:ascii="宋体" w:hAnsi="宋体" w:cs="宋体"/>
                <w:szCs w:val="21"/>
                <w:highlight w:val="none"/>
              </w:rPr>
              <w:t>1.采用嵌入式硬件架构， linux内核；</w:t>
            </w:r>
          </w:p>
          <w:p>
            <w:pPr>
              <w:ind w:left="-1"/>
              <w:rPr>
                <w:rFonts w:ascii="宋体" w:hAnsi="宋体" w:cs="宋体"/>
                <w:szCs w:val="21"/>
                <w:highlight w:val="none"/>
              </w:rPr>
            </w:pPr>
            <w:r>
              <w:rPr>
                <w:rFonts w:hint="eastAsia" w:ascii="宋体" w:hAnsi="宋体" w:cs="宋体"/>
                <w:szCs w:val="21"/>
                <w:highlight w:val="none"/>
              </w:rPr>
              <w:t>2.采用1/1.8英寸高性能 CMOS 传感器，内置自动聚焦18倍光学变焦镜头（提供CMA或CNAS第三方检测报告）；</w:t>
            </w:r>
          </w:p>
          <w:p>
            <w:pPr>
              <w:ind w:left="-1"/>
              <w:rPr>
                <w:rFonts w:ascii="宋体" w:hAnsi="宋体" w:cs="宋体"/>
                <w:szCs w:val="21"/>
                <w:highlight w:val="none"/>
              </w:rPr>
            </w:pPr>
            <w:r>
              <w:rPr>
                <w:rFonts w:hint="eastAsia" w:ascii="宋体" w:hAnsi="宋体" w:cs="宋体"/>
                <w:szCs w:val="21"/>
                <w:highlight w:val="none"/>
              </w:rPr>
              <w:t>3.设备镜头模块应支持轴向旋转，可以根据场景需要及安装位置做精确的调整；</w:t>
            </w:r>
          </w:p>
          <w:p>
            <w:pPr>
              <w:ind w:left="-1"/>
              <w:rPr>
                <w:rFonts w:ascii="宋体" w:hAnsi="宋体" w:cs="宋体"/>
                <w:szCs w:val="21"/>
                <w:highlight w:val="none"/>
              </w:rPr>
            </w:pPr>
            <w:r>
              <w:rPr>
                <w:rFonts w:hint="eastAsia" w:ascii="宋体" w:hAnsi="宋体" w:cs="宋体"/>
                <w:szCs w:val="21"/>
                <w:highlight w:val="none"/>
              </w:rPr>
              <w:t>4. ■设备音频编码格式支持G.711a、G.711u、G.722、AAC_LC、ADPCM、G.726多种音频编码格式，支持8kHz/ l6kHz/32kHz/48kHz采样率选择（提供CMA或CNAS第三方检测报告）；</w:t>
            </w:r>
          </w:p>
          <w:p>
            <w:pPr>
              <w:ind w:left="-1"/>
              <w:rPr>
                <w:rFonts w:ascii="宋体" w:hAnsi="宋体" w:cs="宋体"/>
                <w:szCs w:val="21"/>
                <w:highlight w:val="none"/>
              </w:rPr>
            </w:pPr>
            <w:r>
              <w:rPr>
                <w:rFonts w:hint="eastAsia" w:ascii="宋体" w:hAnsi="宋体" w:cs="宋体"/>
                <w:szCs w:val="21"/>
                <w:highlight w:val="none"/>
              </w:rPr>
              <w:t>5.支持回声抵消功能，在语音对讲时可消除回声，支持混音录像功能，可将音频输入和客户端采集的声音保存至录像文件（提供CMA或CNAS第三方检测报告）；</w:t>
            </w:r>
          </w:p>
          <w:p>
            <w:pPr>
              <w:ind w:left="-1"/>
              <w:rPr>
                <w:rFonts w:ascii="宋体" w:hAnsi="宋体" w:cs="宋体"/>
                <w:szCs w:val="21"/>
                <w:highlight w:val="none"/>
              </w:rPr>
            </w:pPr>
            <w:r>
              <w:rPr>
                <w:rFonts w:hint="eastAsia" w:ascii="宋体" w:hAnsi="宋体" w:cs="宋体"/>
                <w:szCs w:val="21"/>
                <w:highlight w:val="none"/>
              </w:rPr>
              <w:t>6.支持POE/POC供电方式；</w:t>
            </w:r>
          </w:p>
          <w:p>
            <w:pPr>
              <w:ind w:left="-1"/>
              <w:rPr>
                <w:rFonts w:ascii="宋体" w:hAnsi="宋体" w:cs="宋体"/>
                <w:szCs w:val="21"/>
                <w:highlight w:val="none"/>
              </w:rPr>
            </w:pPr>
            <w:r>
              <w:rPr>
                <w:rFonts w:hint="eastAsia" w:ascii="宋体" w:hAnsi="宋体" w:cs="宋体"/>
                <w:szCs w:val="21"/>
                <w:highlight w:val="none"/>
              </w:rPr>
              <w:t>7.设备编码支持H.265、H.264、SVAC；</w:t>
            </w:r>
          </w:p>
          <w:p>
            <w:pPr>
              <w:ind w:left="-1"/>
              <w:rPr>
                <w:rFonts w:ascii="宋体" w:hAnsi="宋体" w:cs="宋体"/>
                <w:szCs w:val="21"/>
                <w:highlight w:val="none"/>
              </w:rPr>
            </w:pPr>
            <w:r>
              <w:rPr>
                <w:rFonts w:hint="eastAsia" w:ascii="宋体" w:hAnsi="宋体" w:cs="宋体"/>
                <w:szCs w:val="21"/>
                <w:highlight w:val="none"/>
              </w:rPr>
              <w:t>8.支持在只输出主码流、分辨率设置为1920*1080、帧率设置为30fps、码率2Mbps时，视频图像传输至客户端的延时时间≤180ms；</w:t>
            </w:r>
          </w:p>
          <w:p>
            <w:pPr>
              <w:ind w:left="-1"/>
              <w:rPr>
                <w:rFonts w:ascii="宋体" w:hAnsi="宋体" w:cs="宋体"/>
                <w:szCs w:val="21"/>
                <w:highlight w:val="none"/>
              </w:rPr>
            </w:pPr>
            <w:r>
              <w:rPr>
                <w:rFonts w:hint="eastAsia" w:ascii="宋体" w:hAnsi="宋体" w:cs="宋体"/>
                <w:szCs w:val="21"/>
                <w:highlight w:val="none"/>
              </w:rPr>
              <w:t>9.支持强光抑制、移动侦测、自动增益、自动曝光、背光补偿、3D数字降噪；</w:t>
            </w:r>
          </w:p>
          <w:p>
            <w:pPr>
              <w:snapToGrid w:val="0"/>
              <w:ind w:left="-1"/>
              <w:rPr>
                <w:rFonts w:ascii="宋体" w:hAnsi="宋体" w:cs="宋体"/>
                <w:szCs w:val="21"/>
                <w:highlight w:val="none"/>
              </w:rPr>
            </w:pPr>
            <w:r>
              <w:rPr>
                <w:rFonts w:hint="eastAsia" w:ascii="宋体" w:hAnsi="宋体" w:cs="宋体"/>
                <w:szCs w:val="21"/>
                <w:highlight w:val="none"/>
              </w:rPr>
              <w:t>10.■支持智能识别教师行为：教师所在区域（讲台区域，学生区域，板书区域）、教师上下讲台行为、教师进出各区域行为、教师走动行为、讲台目标丢失行为（提供CMA或CNAS第三方检测报告）。</w:t>
            </w:r>
          </w:p>
          <w:p>
            <w:pPr>
              <w:snapToGrid w:val="0"/>
              <w:ind w:left="-1"/>
              <w:rPr>
                <w:rFonts w:ascii="宋体" w:hAnsi="宋体" w:cs="宋体"/>
                <w:b/>
                <w:bCs/>
                <w:szCs w:val="21"/>
                <w:highlight w:val="none"/>
              </w:rPr>
            </w:pPr>
          </w:p>
          <w:p>
            <w:pPr>
              <w:snapToGrid w:val="0"/>
              <w:ind w:left="-1"/>
              <w:rPr>
                <w:rFonts w:ascii="宋体" w:hAnsi="宋体" w:cs="宋体"/>
                <w:szCs w:val="21"/>
                <w:highlight w:val="none"/>
              </w:rPr>
            </w:pPr>
            <w:r>
              <w:rPr>
                <w:rFonts w:hint="eastAsia" w:ascii="宋体" w:hAnsi="宋体" w:cs="宋体"/>
                <w:b/>
                <w:bCs/>
                <w:szCs w:val="21"/>
                <w:highlight w:val="none"/>
              </w:rPr>
              <w:t>学生智能摄像机：</w:t>
            </w:r>
            <w:r>
              <w:rPr>
                <w:rFonts w:hint="eastAsia" w:ascii="宋体" w:hAnsi="宋体" w:cs="宋体"/>
                <w:szCs w:val="21"/>
                <w:highlight w:val="none"/>
              </w:rPr>
              <w:br w:type="textWrapping"/>
            </w:r>
            <w:r>
              <w:rPr>
                <w:rFonts w:hint="eastAsia" w:ascii="宋体" w:hAnsi="宋体" w:cs="宋体"/>
                <w:szCs w:val="21"/>
                <w:highlight w:val="none"/>
              </w:rPr>
              <w:t>1.设备整机包含一个特写摄像机单元和一个全景摄像机单元（提供CMA或CNAS第三方检测报告）；</w:t>
            </w:r>
          </w:p>
          <w:p>
            <w:pPr>
              <w:snapToGrid w:val="0"/>
              <w:ind w:left="-1"/>
              <w:rPr>
                <w:rFonts w:ascii="宋体" w:hAnsi="宋体" w:cs="宋体"/>
                <w:szCs w:val="21"/>
                <w:highlight w:val="none"/>
              </w:rPr>
            </w:pPr>
            <w:r>
              <w:rPr>
                <w:rFonts w:hint="eastAsia" w:ascii="宋体" w:hAnsi="宋体" w:cs="宋体"/>
                <w:szCs w:val="21"/>
                <w:highlight w:val="none"/>
              </w:rPr>
              <w:t>2.支持1路RJ45 10M/100M以太网接口，通过单个网口即可完成画面浏览，摄像机设置等操作；支持1个RS485接口可用于系统调试；</w:t>
            </w:r>
          </w:p>
          <w:p>
            <w:pPr>
              <w:snapToGrid w:val="0"/>
              <w:ind w:left="-1"/>
              <w:rPr>
                <w:rFonts w:ascii="宋体" w:hAnsi="宋体" w:cs="宋体"/>
                <w:szCs w:val="21"/>
                <w:highlight w:val="none"/>
              </w:rPr>
            </w:pPr>
            <w:r>
              <w:rPr>
                <w:rFonts w:hint="eastAsia" w:ascii="宋体" w:hAnsi="宋体" w:cs="宋体"/>
                <w:szCs w:val="21"/>
                <w:highlight w:val="none"/>
              </w:rPr>
              <w:t>3.设备特写最大分辨率1920*1080帧率1~60fps可调；全景在最大分辨率3840*2160下、帧率1~30fps可调，在分辨率1920*1080下、帧率1~60fps可调；</w:t>
            </w:r>
          </w:p>
          <w:p>
            <w:pPr>
              <w:snapToGrid w:val="0"/>
              <w:ind w:left="-1"/>
              <w:rPr>
                <w:rFonts w:ascii="宋体" w:hAnsi="宋体" w:cs="宋体"/>
                <w:szCs w:val="21"/>
                <w:highlight w:val="none"/>
              </w:rPr>
            </w:pPr>
            <w:r>
              <w:rPr>
                <w:rFonts w:hint="eastAsia" w:ascii="宋体" w:hAnsi="宋体" w:cs="宋体"/>
                <w:szCs w:val="21"/>
                <w:highlight w:val="none"/>
              </w:rPr>
              <w:t>4.设备音频编码格式支持PCMA、PCMU、G.722.1、ADPCM、G.722、AAC_LC、G.726、OPUS多种音频编码格式，支持8kHz/ l6kHz/32kHz/48kHz采样率选择（提供CMA或CNAS第三方检测报告）；</w:t>
            </w:r>
          </w:p>
          <w:p>
            <w:pPr>
              <w:snapToGrid w:val="0"/>
              <w:ind w:left="-1"/>
              <w:rPr>
                <w:rFonts w:ascii="宋体" w:hAnsi="宋体" w:cs="宋体"/>
                <w:szCs w:val="21"/>
                <w:highlight w:val="none"/>
              </w:rPr>
            </w:pPr>
            <w:r>
              <w:rPr>
                <w:rFonts w:hint="eastAsia" w:ascii="宋体" w:hAnsi="宋体" w:cs="宋体"/>
                <w:szCs w:val="21"/>
                <w:highlight w:val="none"/>
              </w:rPr>
              <w:t>5.设备球机转动范围:水平转动范围≥0°～130°；垂直转动范围≥-10°～90°，云台定位精度误差绝对值≤0.1度；</w:t>
            </w:r>
          </w:p>
          <w:p>
            <w:pPr>
              <w:snapToGrid w:val="0"/>
              <w:ind w:left="-1"/>
              <w:rPr>
                <w:rFonts w:ascii="宋体" w:hAnsi="宋体" w:cs="宋体"/>
                <w:szCs w:val="21"/>
                <w:highlight w:val="none"/>
              </w:rPr>
            </w:pPr>
            <w:r>
              <w:rPr>
                <w:rFonts w:hint="eastAsia" w:ascii="宋体" w:hAnsi="宋体" w:cs="宋体"/>
                <w:szCs w:val="21"/>
                <w:highlight w:val="none"/>
              </w:rPr>
              <w:t>6.具有远距离人脸抓拍功能，距离设备25米的条件下，可抓拍到≥120*120像素的人脸图片；</w:t>
            </w:r>
          </w:p>
          <w:p>
            <w:pPr>
              <w:snapToGrid w:val="0"/>
              <w:ind w:left="-1"/>
              <w:rPr>
                <w:rFonts w:ascii="宋体" w:hAnsi="宋体" w:cs="宋体"/>
                <w:szCs w:val="21"/>
                <w:highlight w:val="none"/>
              </w:rPr>
            </w:pPr>
            <w:r>
              <w:rPr>
                <w:rFonts w:hint="eastAsia" w:ascii="宋体" w:hAnsi="宋体" w:cs="宋体"/>
                <w:szCs w:val="21"/>
                <w:highlight w:val="none"/>
              </w:rPr>
              <w:t>7.支持课表联动功能，支持特写摄像机在有课程时进行人脸识别，无课表时不进行人脸识别；</w:t>
            </w:r>
          </w:p>
          <w:p>
            <w:pPr>
              <w:snapToGrid w:val="0"/>
              <w:ind w:left="-1"/>
              <w:rPr>
                <w:rFonts w:ascii="宋体" w:hAnsi="宋体" w:cs="宋体"/>
                <w:szCs w:val="21"/>
                <w:highlight w:val="none"/>
              </w:rPr>
            </w:pPr>
            <w:r>
              <w:rPr>
                <w:rFonts w:hint="eastAsia" w:ascii="宋体" w:hAnsi="宋体" w:cs="宋体"/>
                <w:szCs w:val="21"/>
                <w:highlight w:val="none"/>
              </w:rPr>
              <w:t>8. ■支持人脸识别：摄像机前端自带人脸底库，可与抓拍图片完成n：1比对，得出识别结果（提供CMA或CNAS第三方检测报告）。</w:t>
            </w:r>
          </w:p>
          <w:p>
            <w:pPr>
              <w:snapToGrid w:val="0"/>
              <w:ind w:left="-1"/>
              <w:rPr>
                <w:rFonts w:ascii="宋体" w:hAnsi="宋体" w:cs="宋体"/>
                <w:b/>
                <w:bCs/>
                <w:szCs w:val="21"/>
                <w:highlight w:val="none"/>
              </w:rPr>
            </w:pPr>
          </w:p>
          <w:p>
            <w:pPr>
              <w:snapToGrid w:val="0"/>
              <w:ind w:left="-1"/>
              <w:rPr>
                <w:rFonts w:ascii="宋体" w:hAnsi="宋体" w:cs="宋体"/>
                <w:szCs w:val="21"/>
                <w:highlight w:val="none"/>
              </w:rPr>
            </w:pPr>
            <w:r>
              <w:rPr>
                <w:rFonts w:hint="eastAsia" w:ascii="宋体" w:hAnsi="宋体" w:cs="宋体"/>
                <w:b/>
                <w:bCs/>
                <w:szCs w:val="21"/>
                <w:highlight w:val="none"/>
              </w:rPr>
              <w:t>拾音器（全向阵列麦）：</w:t>
            </w:r>
          </w:p>
          <w:p>
            <w:pPr>
              <w:snapToGrid w:val="0"/>
              <w:rPr>
                <w:rFonts w:ascii="宋体" w:hAnsi="宋体" w:cs="宋体"/>
                <w:szCs w:val="21"/>
                <w:highlight w:val="none"/>
              </w:rPr>
            </w:pPr>
            <w:r>
              <w:rPr>
                <w:rFonts w:hint="eastAsia" w:ascii="宋体" w:hAnsi="宋体" w:cs="宋体"/>
                <w:kern w:val="0"/>
                <w:sz w:val="20"/>
                <w:szCs w:val="20"/>
                <w:highlight w:val="none"/>
              </w:rPr>
              <w:t>1.</w:t>
            </w:r>
            <w:r>
              <w:rPr>
                <w:rFonts w:hint="eastAsia" w:ascii="宋体" w:hAnsi="宋体" w:cs="宋体"/>
                <w:szCs w:val="21"/>
                <w:highlight w:val="none"/>
              </w:rPr>
              <w:t>支持360°全向拾音，拾音距离不低于6m</w:t>
            </w:r>
          </w:p>
          <w:p>
            <w:pPr>
              <w:snapToGrid w:val="0"/>
              <w:rPr>
                <w:rFonts w:ascii="宋体" w:hAnsi="宋体" w:cs="宋体"/>
                <w:szCs w:val="21"/>
                <w:highlight w:val="none"/>
              </w:rPr>
            </w:pPr>
            <w:r>
              <w:rPr>
                <w:rFonts w:hint="eastAsia" w:ascii="宋体" w:hAnsi="宋体" w:cs="宋体"/>
                <w:szCs w:val="21"/>
                <w:highlight w:val="none"/>
              </w:rPr>
              <w:t>2.采用数字音频接口</w:t>
            </w:r>
          </w:p>
          <w:p>
            <w:pPr>
              <w:snapToGrid w:val="0"/>
              <w:rPr>
                <w:rFonts w:ascii="宋体" w:hAnsi="宋体" w:cs="宋体"/>
                <w:szCs w:val="21"/>
                <w:highlight w:val="none"/>
              </w:rPr>
            </w:pPr>
            <w:r>
              <w:rPr>
                <w:rFonts w:hint="eastAsia" w:ascii="宋体" w:hAnsi="宋体" w:cs="宋体"/>
                <w:szCs w:val="21"/>
                <w:highlight w:val="none"/>
              </w:rPr>
              <w:t>3.频响支持100Hz~20KHz</w:t>
            </w:r>
          </w:p>
          <w:p>
            <w:pPr>
              <w:snapToGrid w:val="0"/>
              <w:rPr>
                <w:rFonts w:ascii="宋体" w:hAnsi="宋体" w:cs="宋体"/>
                <w:szCs w:val="21"/>
                <w:highlight w:val="none"/>
              </w:rPr>
            </w:pPr>
            <w:r>
              <w:rPr>
                <w:rFonts w:hint="eastAsia" w:ascii="宋体" w:hAnsi="宋体" w:cs="宋体"/>
                <w:szCs w:val="21"/>
                <w:highlight w:val="none"/>
              </w:rPr>
              <w:t>4.支持AGC（自动增益补偿）、ANS（自动噪声抑制）、AEC（自动回声抵消）技术</w:t>
            </w:r>
          </w:p>
          <w:p>
            <w:pPr>
              <w:snapToGrid w:val="0"/>
              <w:rPr>
                <w:rFonts w:ascii="宋体" w:hAnsi="宋体" w:cs="宋体"/>
                <w:szCs w:val="21"/>
                <w:highlight w:val="none"/>
              </w:rPr>
            </w:pPr>
            <w:r>
              <w:rPr>
                <w:rFonts w:hint="eastAsia" w:ascii="宋体" w:hAnsi="宋体" w:cs="宋体"/>
                <w:szCs w:val="21"/>
                <w:highlight w:val="none"/>
              </w:rPr>
              <w:t>5.支持抗手机干扰功能</w:t>
            </w:r>
          </w:p>
          <w:p>
            <w:pPr>
              <w:snapToGrid w:val="0"/>
              <w:rPr>
                <w:rFonts w:ascii="宋体" w:hAnsi="宋体" w:cs="宋体"/>
                <w:szCs w:val="21"/>
                <w:highlight w:val="none"/>
              </w:rPr>
            </w:pPr>
            <w:r>
              <w:rPr>
                <w:rFonts w:hint="eastAsia" w:ascii="宋体" w:hAnsi="宋体" w:cs="宋体"/>
                <w:szCs w:val="21"/>
                <w:highlight w:val="none"/>
              </w:rPr>
              <w:t>6.支持不少于3级麦克风级联部署，可满足大型教室声音采集。</w:t>
            </w:r>
          </w:p>
          <w:p>
            <w:pPr>
              <w:snapToGrid w:val="0"/>
              <w:rPr>
                <w:rFonts w:ascii="宋体" w:hAnsi="宋体" w:cs="宋体"/>
                <w:szCs w:val="21"/>
                <w:highlight w:val="none"/>
              </w:rPr>
            </w:pPr>
            <w:r>
              <w:rPr>
                <w:rFonts w:hint="eastAsia" w:ascii="宋体" w:hAnsi="宋体" w:cs="宋体"/>
                <w:szCs w:val="21"/>
                <w:highlight w:val="none"/>
              </w:rPr>
              <w:t>7.支持智能跟踪发言人，发言人对应咪头指示灯自动跟踪亮起</w:t>
            </w:r>
          </w:p>
          <w:p>
            <w:pPr>
              <w:snapToGrid w:val="0"/>
              <w:rPr>
                <w:rFonts w:ascii="宋体" w:hAnsi="宋体" w:cs="宋体"/>
                <w:szCs w:val="21"/>
                <w:highlight w:val="none"/>
              </w:rPr>
            </w:pPr>
            <w:r>
              <w:rPr>
                <w:rFonts w:hint="eastAsia" w:ascii="宋体" w:hAnsi="宋体" w:cs="宋体"/>
                <w:szCs w:val="21"/>
                <w:highlight w:val="none"/>
              </w:rPr>
              <w:t>8.产品符合 2011/65/EU  2015/863/EU RoHS标准。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highlight w:val="none"/>
              </w:rPr>
            </w:pPr>
            <w:r>
              <w:rPr>
                <w:rFonts w:hint="eastAsia" w:ascii="宋体" w:hAnsi="宋体" w:cs="宋体"/>
                <w:szCs w:val="21"/>
                <w:highlight w:val="none"/>
                <w:lang w:bidi="ar"/>
              </w:rPr>
              <w:t>2</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lang w:bidi="ar"/>
              </w:rPr>
              <w:t>CAI多媒体视频系统（二）</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lang w:bidi="ar"/>
              </w:rPr>
            </w:pPr>
            <w:r>
              <w:rPr>
                <w:rFonts w:hint="eastAsia" w:ascii="宋体" w:hAnsi="宋体" w:cs="宋体"/>
                <w:szCs w:val="21"/>
                <w:highlight w:val="none"/>
                <w:lang w:bidi="ar"/>
              </w:rPr>
              <w:t>7</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套</w:t>
            </w:r>
          </w:p>
        </w:tc>
        <w:tc>
          <w:tcPr>
            <w:tcW w:w="6561"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s="宋体"/>
                <w:b/>
                <w:szCs w:val="21"/>
                <w:highlight w:val="none"/>
              </w:rPr>
            </w:pPr>
            <w:r>
              <w:rPr>
                <w:rFonts w:hint="eastAsia" w:ascii="宋体" w:hAnsi="宋体" w:cs="宋体"/>
                <w:b/>
                <w:szCs w:val="21"/>
                <w:highlight w:val="none"/>
              </w:rPr>
              <w:t>每套：含录播主机</w:t>
            </w:r>
            <w:r>
              <w:rPr>
                <w:rFonts w:ascii="宋体" w:hAnsi="宋体" w:cs="宋体"/>
                <w:b/>
                <w:szCs w:val="21"/>
                <w:highlight w:val="none"/>
              </w:rPr>
              <w:t>1台、教师跟踪摄像机1只</w:t>
            </w:r>
            <w:r>
              <w:rPr>
                <w:rFonts w:hint="eastAsia" w:ascii="宋体" w:hAnsi="宋体" w:cs="宋体"/>
                <w:b/>
                <w:szCs w:val="21"/>
                <w:highlight w:val="none"/>
              </w:rPr>
              <w:t>。</w:t>
            </w:r>
          </w:p>
          <w:p>
            <w:pPr>
              <w:pStyle w:val="2"/>
              <w:ind w:firstLine="0"/>
              <w:rPr>
                <w:rFonts w:hint="eastAsia"/>
                <w:sz w:val="21"/>
                <w:szCs w:val="21"/>
                <w:highlight w:val="none"/>
              </w:rPr>
            </w:pPr>
            <w:r>
              <w:rPr>
                <w:rFonts w:hint="eastAsia" w:hAnsi="宋体"/>
                <w:sz w:val="21"/>
                <w:szCs w:val="21"/>
                <w:highlight w:val="none"/>
              </w:rPr>
              <w:t>▲</w:t>
            </w:r>
            <w:r>
              <w:rPr>
                <w:rFonts w:hint="eastAsia" w:hAnsi="宋体" w:cs="宋体"/>
                <w:sz w:val="21"/>
                <w:szCs w:val="21"/>
                <w:highlight w:val="none"/>
              </w:rPr>
              <w:t>录播主机、教师跟踪摄像机为同一品牌。</w:t>
            </w:r>
          </w:p>
          <w:p>
            <w:pPr>
              <w:snapToGrid w:val="0"/>
              <w:rPr>
                <w:rFonts w:ascii="宋体" w:hAnsi="宋体" w:cs="宋体"/>
                <w:szCs w:val="21"/>
                <w:highlight w:val="none"/>
              </w:rPr>
            </w:pPr>
            <w:r>
              <w:rPr>
                <w:rFonts w:hint="eastAsia" w:ascii="宋体" w:hAnsi="宋体" w:cs="宋体"/>
                <w:szCs w:val="21"/>
                <w:highlight w:val="none"/>
              </w:rPr>
              <w:t>录播主机、教师跟踪摄像机与序号1“</w:t>
            </w:r>
            <w:r>
              <w:rPr>
                <w:rFonts w:hint="eastAsia" w:ascii="宋体" w:hAnsi="宋体" w:cs="宋体"/>
                <w:szCs w:val="21"/>
                <w:highlight w:val="none"/>
                <w:lang w:bidi="ar"/>
              </w:rPr>
              <w:t>CAI多媒体视频系统</w:t>
            </w:r>
            <w:r>
              <w:rPr>
                <w:rFonts w:hint="eastAsia" w:ascii="宋体" w:hAnsi="宋体" w:cs="宋体"/>
                <w:szCs w:val="21"/>
                <w:highlight w:val="none"/>
              </w:rPr>
              <w:t>”中的录播主机、教师跟踪摄像机技术要求一致，且品牌型号一致。为保证产品服务质量，要求提供原厂售后服务。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highlight w:val="none"/>
              </w:rPr>
            </w:pPr>
            <w:r>
              <w:rPr>
                <w:rFonts w:hint="eastAsia" w:ascii="宋体" w:hAnsi="宋体" w:cs="宋体"/>
                <w:szCs w:val="21"/>
                <w:highlight w:val="none"/>
                <w:lang w:bidi="ar"/>
              </w:rPr>
              <w:t>3</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lang w:bidi="ar"/>
              </w:rPr>
              <w:t>CAI多媒体视频系统（三）</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lang w:bidi="ar"/>
              </w:rPr>
            </w:pPr>
            <w:r>
              <w:rPr>
                <w:rFonts w:hint="eastAsia" w:ascii="宋体" w:hAnsi="宋体" w:cs="宋体"/>
                <w:szCs w:val="21"/>
                <w:highlight w:val="none"/>
                <w:lang w:bidi="ar"/>
              </w:rPr>
              <w:t>2</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套</w:t>
            </w:r>
          </w:p>
        </w:tc>
        <w:tc>
          <w:tcPr>
            <w:tcW w:w="6561"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s="宋体"/>
                <w:szCs w:val="21"/>
                <w:highlight w:val="none"/>
              </w:rPr>
            </w:pPr>
            <w:r>
              <w:rPr>
                <w:rFonts w:hint="eastAsia" w:ascii="宋体" w:hAnsi="宋体" w:cs="宋体"/>
                <w:b/>
                <w:szCs w:val="21"/>
                <w:highlight w:val="none"/>
              </w:rPr>
              <w:t>每套：</w:t>
            </w:r>
            <w:r>
              <w:rPr>
                <w:rFonts w:hint="eastAsia" w:ascii="宋体" w:hAnsi="宋体" w:cs="宋体"/>
                <w:b/>
                <w:szCs w:val="21"/>
                <w:highlight w:val="none"/>
                <w:lang w:bidi="ar"/>
              </w:rPr>
              <w:t>含录播主机</w:t>
            </w:r>
            <w:r>
              <w:rPr>
                <w:rFonts w:ascii="宋体" w:hAnsi="宋体" w:cs="宋体"/>
                <w:b/>
                <w:szCs w:val="21"/>
                <w:highlight w:val="none"/>
                <w:lang w:bidi="ar"/>
              </w:rPr>
              <w:t>1台、教师跟踪摄像机1只、学生摄像机2只。</w:t>
            </w:r>
          </w:p>
          <w:p>
            <w:pPr>
              <w:snapToGrid w:val="0"/>
              <w:jc w:val="left"/>
              <w:rPr>
                <w:rFonts w:ascii="宋体" w:hAnsi="宋体" w:cs="宋体"/>
                <w:szCs w:val="21"/>
                <w:highlight w:val="none"/>
              </w:rPr>
            </w:pPr>
            <w:r>
              <w:rPr>
                <w:rFonts w:hint="eastAsia" w:ascii="宋体" w:hAnsi="宋体"/>
                <w:highlight w:val="none"/>
              </w:rPr>
              <w:t>▲</w:t>
            </w:r>
            <w:r>
              <w:rPr>
                <w:rFonts w:hint="eastAsia" w:ascii="宋体" w:hAnsi="宋体" w:cs="宋体"/>
                <w:szCs w:val="21"/>
                <w:highlight w:val="none"/>
              </w:rPr>
              <w:t>录播主机、教师跟踪摄像机、学生摄像机为同一品牌。</w:t>
            </w:r>
          </w:p>
          <w:p>
            <w:pPr>
              <w:snapToGrid w:val="0"/>
              <w:jc w:val="left"/>
              <w:rPr>
                <w:rFonts w:ascii="宋体" w:hAnsi="宋体" w:cs="宋体"/>
                <w:szCs w:val="21"/>
                <w:highlight w:val="none"/>
              </w:rPr>
            </w:pPr>
            <w:r>
              <w:rPr>
                <w:rFonts w:hint="eastAsia" w:ascii="宋体" w:hAnsi="宋体" w:cs="宋体"/>
                <w:szCs w:val="21"/>
                <w:highlight w:val="none"/>
              </w:rPr>
              <w:t>录播主机、教师跟踪摄像机与序号1“</w:t>
            </w:r>
            <w:r>
              <w:rPr>
                <w:rFonts w:hint="eastAsia" w:ascii="宋体" w:hAnsi="宋体" w:cs="宋体"/>
                <w:szCs w:val="21"/>
                <w:highlight w:val="none"/>
                <w:lang w:bidi="ar"/>
              </w:rPr>
              <w:t>CAI多媒体视频系统</w:t>
            </w:r>
            <w:r>
              <w:rPr>
                <w:rFonts w:hint="eastAsia" w:ascii="宋体" w:hAnsi="宋体" w:cs="宋体"/>
                <w:szCs w:val="21"/>
                <w:highlight w:val="none"/>
              </w:rPr>
              <w:t>”中的录播主机、教师跟踪摄像机技术要求一致，且品牌型号一致。为保证产品服务质量，要求提供原厂售后服务。</w:t>
            </w:r>
          </w:p>
          <w:p>
            <w:pPr>
              <w:snapToGrid w:val="0"/>
              <w:jc w:val="left"/>
              <w:rPr>
                <w:rFonts w:ascii="宋体" w:hAnsi="宋体" w:cs="宋体"/>
                <w:szCs w:val="21"/>
                <w:highlight w:val="none"/>
              </w:rPr>
            </w:pPr>
          </w:p>
          <w:p>
            <w:pPr>
              <w:snapToGrid w:val="0"/>
              <w:jc w:val="left"/>
              <w:rPr>
                <w:rFonts w:ascii="宋体" w:hAnsi="宋体" w:cs="宋体"/>
                <w:szCs w:val="21"/>
                <w:highlight w:val="none"/>
              </w:rPr>
            </w:pPr>
            <w:r>
              <w:rPr>
                <w:rFonts w:hint="eastAsia" w:ascii="宋体" w:hAnsi="宋体" w:cs="宋体"/>
                <w:b/>
                <w:bCs/>
                <w:szCs w:val="21"/>
                <w:highlight w:val="none"/>
                <w:lang w:bidi="ar"/>
              </w:rPr>
              <w:t>学生摄像机：</w:t>
            </w:r>
            <w:r>
              <w:rPr>
                <w:rFonts w:hint="eastAsia" w:ascii="宋体" w:hAnsi="宋体" w:cs="宋体"/>
                <w:szCs w:val="21"/>
                <w:highlight w:val="none"/>
                <w:lang w:bidi="ar"/>
              </w:rPr>
              <w:br w:type="textWrapping"/>
            </w:r>
            <w:r>
              <w:rPr>
                <w:rFonts w:hint="eastAsia" w:ascii="宋体" w:hAnsi="宋体" w:cs="宋体"/>
                <w:szCs w:val="21"/>
                <w:highlight w:val="none"/>
              </w:rPr>
              <w:t>1.采用工业级嵌入式架构；</w:t>
            </w:r>
          </w:p>
          <w:p>
            <w:pPr>
              <w:snapToGrid w:val="0"/>
              <w:jc w:val="left"/>
              <w:rPr>
                <w:rFonts w:ascii="宋体" w:hAnsi="宋体" w:cs="宋体"/>
                <w:szCs w:val="21"/>
                <w:highlight w:val="none"/>
              </w:rPr>
            </w:pPr>
            <w:r>
              <w:rPr>
                <w:rFonts w:hint="eastAsia" w:ascii="宋体" w:hAnsi="宋体" w:cs="宋体"/>
                <w:szCs w:val="21"/>
                <w:highlight w:val="none"/>
              </w:rPr>
              <w:t>2.设备像素应≥800万像素，图像分辨率≥3840×2160，设备内置GPU芯片；</w:t>
            </w:r>
          </w:p>
          <w:p>
            <w:pPr>
              <w:snapToGrid w:val="0"/>
              <w:jc w:val="left"/>
              <w:rPr>
                <w:rFonts w:ascii="宋体" w:hAnsi="宋体" w:cs="宋体"/>
                <w:szCs w:val="21"/>
                <w:highlight w:val="none"/>
              </w:rPr>
            </w:pPr>
            <w:r>
              <w:rPr>
                <w:rFonts w:hint="eastAsia" w:ascii="宋体" w:hAnsi="宋体" w:cs="宋体"/>
                <w:szCs w:val="21"/>
                <w:highlight w:val="none"/>
              </w:rPr>
              <w:t>3.采用1/2.8英寸高性能图像传感器，最低照度至少满足0.0005Lux(彩色)， 0.0001Lux(黑白)；</w:t>
            </w:r>
          </w:p>
          <w:p>
            <w:pPr>
              <w:snapToGrid w:val="0"/>
              <w:jc w:val="left"/>
              <w:rPr>
                <w:rFonts w:ascii="宋体" w:hAnsi="宋体" w:cs="宋体"/>
                <w:szCs w:val="21"/>
                <w:highlight w:val="none"/>
              </w:rPr>
            </w:pPr>
            <w:r>
              <w:rPr>
                <w:rFonts w:hint="eastAsia" w:ascii="宋体" w:hAnsi="宋体" w:cs="宋体"/>
                <w:szCs w:val="21"/>
                <w:highlight w:val="none"/>
              </w:rPr>
              <w:t>4.根据教室不同大小和安装位置，具备2.8mm或3.6mm定焦镜头或者2.8~12mm电动变焦镜头可选；</w:t>
            </w:r>
          </w:p>
          <w:p>
            <w:pPr>
              <w:snapToGrid w:val="0"/>
              <w:jc w:val="left"/>
              <w:rPr>
                <w:rFonts w:ascii="宋体" w:hAnsi="宋体" w:cs="宋体"/>
                <w:szCs w:val="21"/>
                <w:highlight w:val="none"/>
              </w:rPr>
            </w:pPr>
            <w:r>
              <w:rPr>
                <w:rFonts w:hint="eastAsia" w:ascii="宋体" w:hAnsi="宋体" w:cs="宋体"/>
                <w:szCs w:val="21"/>
                <w:highlight w:val="none"/>
              </w:rPr>
              <w:t>5.设备支持三码流：主码流分辨率为3840×2160，帧率为20fps；子码流分辨率为720P，帧率为30fps；第三码流分辨率为D1，帧率为30fps。各码流的视频分辨率、帧率、编码格式可单独设置；</w:t>
            </w:r>
          </w:p>
          <w:p>
            <w:pPr>
              <w:snapToGrid w:val="0"/>
              <w:jc w:val="left"/>
              <w:rPr>
                <w:rFonts w:ascii="宋体" w:hAnsi="宋体" w:cs="宋体"/>
                <w:szCs w:val="21"/>
                <w:highlight w:val="none"/>
              </w:rPr>
            </w:pPr>
            <w:r>
              <w:rPr>
                <w:rFonts w:hint="eastAsia" w:ascii="宋体" w:hAnsi="宋体" w:cs="宋体"/>
                <w:szCs w:val="21"/>
                <w:highlight w:val="none"/>
              </w:rPr>
              <w:t>6.满足图像信噪比大于等于58dB，动态范围大于等于120dB，图像水平中心分辨力不小于2000TVL，灰度等级不小于11级；</w:t>
            </w:r>
          </w:p>
          <w:p>
            <w:pPr>
              <w:snapToGrid w:val="0"/>
              <w:jc w:val="left"/>
              <w:rPr>
                <w:rFonts w:ascii="宋体" w:hAnsi="宋体" w:cs="宋体"/>
                <w:szCs w:val="21"/>
                <w:highlight w:val="none"/>
              </w:rPr>
            </w:pPr>
            <w:r>
              <w:rPr>
                <w:rFonts w:hint="eastAsia" w:ascii="宋体" w:hAnsi="宋体" w:cs="宋体"/>
                <w:szCs w:val="21"/>
                <w:highlight w:val="none"/>
              </w:rPr>
              <w:t xml:space="preserve">7.支持G.711a、G.711u、G.726、G.722、AAC_LC、ADPCM、G722.1c音频编码，支持AEC回声消除、混音录像功能（提供CMA或CNAS第三方检测报告）； </w:t>
            </w:r>
          </w:p>
          <w:p>
            <w:pPr>
              <w:snapToGrid w:val="0"/>
              <w:jc w:val="left"/>
              <w:rPr>
                <w:rFonts w:ascii="宋体" w:hAnsi="宋体" w:cs="宋体"/>
                <w:szCs w:val="21"/>
                <w:highlight w:val="none"/>
              </w:rPr>
            </w:pPr>
            <w:r>
              <w:rPr>
                <w:rFonts w:hint="eastAsia" w:ascii="宋体" w:hAnsi="宋体" w:cs="宋体"/>
                <w:szCs w:val="21"/>
                <w:highlight w:val="none"/>
              </w:rPr>
              <w:t>8.设备支持ANR断网续传功能；</w:t>
            </w:r>
          </w:p>
          <w:p>
            <w:pPr>
              <w:snapToGrid w:val="0"/>
              <w:jc w:val="left"/>
              <w:rPr>
                <w:rFonts w:ascii="宋体" w:hAnsi="宋体" w:cs="宋体"/>
                <w:szCs w:val="21"/>
                <w:highlight w:val="none"/>
              </w:rPr>
            </w:pPr>
            <w:r>
              <w:rPr>
                <w:rFonts w:hint="eastAsia" w:ascii="宋体" w:hAnsi="宋体" w:cs="宋体"/>
                <w:szCs w:val="21"/>
                <w:highlight w:val="none"/>
              </w:rPr>
              <w:t xml:space="preserve">9.■设备支持文字转语音功能（提供CMA或CNAS第三方检测报告）； </w:t>
            </w:r>
          </w:p>
          <w:p>
            <w:pPr>
              <w:snapToGrid w:val="0"/>
              <w:jc w:val="left"/>
              <w:rPr>
                <w:rFonts w:ascii="宋体" w:hAnsi="宋体" w:cs="宋体"/>
                <w:szCs w:val="21"/>
                <w:highlight w:val="none"/>
              </w:rPr>
            </w:pPr>
            <w:r>
              <w:rPr>
                <w:rFonts w:hint="eastAsia" w:ascii="宋体" w:hAnsi="宋体" w:cs="宋体"/>
                <w:szCs w:val="21"/>
                <w:highlight w:val="none"/>
              </w:rPr>
              <w:t>10.设备红外补光距离100米，支持SmartIR功能，可根据所摄目标距离自动调节补光辐射功率，使物体不过曝；</w:t>
            </w:r>
          </w:p>
          <w:p>
            <w:pPr>
              <w:snapToGrid w:val="0"/>
              <w:rPr>
                <w:rFonts w:ascii="宋体" w:hAnsi="宋体" w:cs="宋体"/>
                <w:szCs w:val="21"/>
                <w:highlight w:val="none"/>
              </w:rPr>
            </w:pPr>
            <w:r>
              <w:rPr>
                <w:rFonts w:hint="eastAsia" w:ascii="宋体" w:hAnsi="宋体" w:cs="宋体"/>
                <w:szCs w:val="21"/>
                <w:highlight w:val="none"/>
              </w:rPr>
              <w:t>11.具备1×RJ45、1×RS485、1×LineIn、1×LineOut、1×mic IN、1×speaker out、2×告警输入、1×告警输出、1×TF卡槽、1×DC12V电源接口（支持POE供电）；</w:t>
            </w:r>
          </w:p>
          <w:p>
            <w:pPr>
              <w:snapToGrid w:val="0"/>
              <w:rPr>
                <w:rFonts w:ascii="宋体" w:hAnsi="宋体" w:cs="宋体"/>
                <w:szCs w:val="21"/>
                <w:highlight w:val="none"/>
              </w:rPr>
            </w:pPr>
            <w:r>
              <w:rPr>
                <w:rFonts w:hint="eastAsia" w:ascii="宋体" w:hAnsi="宋体" w:cs="宋体"/>
                <w:szCs w:val="21"/>
                <w:highlight w:val="none"/>
              </w:rPr>
              <w:t>12.设备应具备IP67防护等级，工作温度支持-40°~70°，在特殊环境下依然保证性能。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highlight w:val="none"/>
              </w:rPr>
            </w:pPr>
            <w:r>
              <w:rPr>
                <w:rFonts w:hint="eastAsia" w:ascii="宋体" w:hAnsi="宋体" w:cs="宋体"/>
                <w:szCs w:val="21"/>
                <w:highlight w:val="none"/>
                <w:lang w:bidi="ar"/>
              </w:rPr>
              <w:t>4</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lang w:bidi="ar"/>
              </w:rPr>
              <w:t>CAI多媒体视频系统（四）</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lang w:bidi="ar"/>
              </w:rPr>
            </w:pPr>
            <w:r>
              <w:rPr>
                <w:rFonts w:hint="eastAsia" w:ascii="宋体" w:hAnsi="宋体" w:cs="宋体"/>
                <w:szCs w:val="21"/>
                <w:highlight w:val="none"/>
                <w:lang w:bidi="ar"/>
              </w:rPr>
              <w:t>11</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套</w:t>
            </w:r>
          </w:p>
        </w:tc>
        <w:tc>
          <w:tcPr>
            <w:tcW w:w="6561"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s="宋体"/>
                <w:szCs w:val="21"/>
                <w:highlight w:val="none"/>
                <w:lang w:bidi="ar"/>
              </w:rPr>
            </w:pPr>
            <w:r>
              <w:rPr>
                <w:rFonts w:hint="eastAsia" w:ascii="宋体" w:hAnsi="宋体" w:cs="宋体"/>
                <w:b/>
                <w:szCs w:val="21"/>
                <w:highlight w:val="none"/>
              </w:rPr>
              <w:t>每套：</w:t>
            </w:r>
            <w:r>
              <w:rPr>
                <w:rFonts w:hint="eastAsia" w:ascii="宋体" w:hAnsi="宋体" w:cs="宋体"/>
                <w:b/>
                <w:szCs w:val="21"/>
                <w:highlight w:val="none"/>
                <w:lang w:bidi="ar"/>
              </w:rPr>
              <w:t>含录播主机</w:t>
            </w:r>
            <w:r>
              <w:rPr>
                <w:rFonts w:ascii="宋体" w:hAnsi="宋体" w:cs="宋体"/>
                <w:b/>
                <w:szCs w:val="21"/>
                <w:highlight w:val="none"/>
                <w:lang w:bidi="ar"/>
              </w:rPr>
              <w:t>1台、教师跟踪摄像机1只、学生智能摄像机1只。</w:t>
            </w:r>
          </w:p>
          <w:p>
            <w:pPr>
              <w:snapToGrid w:val="0"/>
              <w:rPr>
                <w:rFonts w:ascii="宋体" w:hAnsi="宋体" w:cs="宋体"/>
                <w:szCs w:val="21"/>
                <w:highlight w:val="none"/>
              </w:rPr>
            </w:pPr>
            <w:r>
              <w:rPr>
                <w:rFonts w:hint="eastAsia" w:ascii="宋体" w:hAnsi="宋体"/>
                <w:highlight w:val="none"/>
              </w:rPr>
              <w:t>▲</w:t>
            </w:r>
            <w:r>
              <w:rPr>
                <w:rFonts w:hint="eastAsia" w:ascii="宋体" w:hAnsi="宋体" w:cs="宋体"/>
                <w:szCs w:val="21"/>
                <w:highlight w:val="none"/>
              </w:rPr>
              <w:t>录播主机、教师跟踪摄像机、学生智能摄像机为同一品牌。</w:t>
            </w:r>
          </w:p>
          <w:p>
            <w:pPr>
              <w:snapToGrid w:val="0"/>
              <w:rPr>
                <w:rFonts w:ascii="宋体" w:hAnsi="宋体" w:cs="宋体"/>
                <w:szCs w:val="21"/>
                <w:highlight w:val="none"/>
              </w:rPr>
            </w:pPr>
            <w:r>
              <w:rPr>
                <w:rFonts w:hint="eastAsia" w:ascii="宋体" w:hAnsi="宋体" w:cs="宋体"/>
                <w:szCs w:val="21"/>
                <w:highlight w:val="none"/>
              </w:rPr>
              <w:t>录播主机、教师跟踪摄像机、</w:t>
            </w:r>
            <w:r>
              <w:rPr>
                <w:rFonts w:hint="eastAsia" w:ascii="宋体" w:hAnsi="宋体" w:cs="宋体"/>
                <w:szCs w:val="21"/>
                <w:highlight w:val="none"/>
                <w:lang w:bidi="ar"/>
              </w:rPr>
              <w:t>学生智能摄像机</w:t>
            </w:r>
            <w:r>
              <w:rPr>
                <w:rFonts w:hint="eastAsia" w:ascii="宋体" w:hAnsi="宋体" w:cs="宋体"/>
                <w:szCs w:val="21"/>
                <w:highlight w:val="none"/>
              </w:rPr>
              <w:t>与序号1“</w:t>
            </w:r>
            <w:r>
              <w:rPr>
                <w:rFonts w:hint="eastAsia" w:ascii="宋体" w:hAnsi="宋体" w:cs="宋体"/>
                <w:szCs w:val="21"/>
                <w:highlight w:val="none"/>
                <w:lang w:bidi="ar"/>
              </w:rPr>
              <w:t>CAI多媒体视频系统</w:t>
            </w:r>
            <w:r>
              <w:rPr>
                <w:rFonts w:hint="eastAsia" w:ascii="宋体" w:hAnsi="宋体" w:cs="宋体"/>
                <w:szCs w:val="21"/>
                <w:highlight w:val="none"/>
              </w:rPr>
              <w:t>”中的相应设备技术要求一致，且品牌型号一致。为保证产品服务质量，要求提供原厂售后服务。</w:t>
            </w:r>
            <w:r>
              <w:rPr>
                <w:rFonts w:hint="eastAsia" w:ascii="宋体" w:hAnsi="宋体" w:cs="宋体"/>
                <w:szCs w:val="21"/>
                <w:highlight w:val="none"/>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highlight w:val="none"/>
              </w:rPr>
            </w:pPr>
            <w:r>
              <w:rPr>
                <w:rFonts w:hint="eastAsia" w:ascii="宋体" w:hAnsi="宋体" w:cs="宋体"/>
                <w:szCs w:val="21"/>
                <w:highlight w:val="none"/>
                <w:lang w:bidi="ar"/>
              </w:rPr>
              <w:t>5</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lang w:bidi="ar"/>
              </w:rPr>
              <w:t>平板电脑</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lang w:bidi="ar"/>
              </w:rPr>
              <w:t>15</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台</w:t>
            </w:r>
          </w:p>
        </w:tc>
        <w:tc>
          <w:tcPr>
            <w:tcW w:w="656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highlight w:val="none"/>
                <w:lang w:bidi="ar"/>
              </w:rPr>
            </w:pPr>
            <w:r>
              <w:rPr>
                <w:rFonts w:hint="eastAsia" w:ascii="宋体" w:hAnsi="宋体" w:cs="宋体"/>
                <w:szCs w:val="21"/>
                <w:highlight w:val="none"/>
              </w:rPr>
              <w:t>▲</w:t>
            </w:r>
            <w:r>
              <w:rPr>
                <w:rFonts w:hint="eastAsia" w:ascii="宋体" w:hAnsi="宋体" w:cs="宋体"/>
                <w:b/>
                <w:sz w:val="24"/>
                <w:highlight w:val="none"/>
              </w:rPr>
              <w:t>本产品属于政府强制采购的节能产品品目清单范围，投标人应按招标文件要求提供国家确定的认证机构出具的、处于有效期之内的节能产品认证证书。</w:t>
            </w:r>
          </w:p>
          <w:p>
            <w:pPr>
              <w:snapToGrid w:val="0"/>
              <w:rPr>
                <w:rFonts w:ascii="宋体" w:hAnsi="宋体" w:cs="宋体"/>
                <w:szCs w:val="21"/>
                <w:highlight w:val="none"/>
                <w:lang w:bidi="ar"/>
              </w:rPr>
            </w:pPr>
          </w:p>
          <w:p>
            <w:pPr>
              <w:snapToGrid w:val="0"/>
              <w:rPr>
                <w:rFonts w:ascii="宋体" w:hAnsi="宋体" w:cs="宋体"/>
                <w:szCs w:val="21"/>
                <w:highlight w:val="none"/>
                <w:lang w:bidi="ar"/>
              </w:rPr>
            </w:pPr>
            <w:r>
              <w:rPr>
                <w:rFonts w:hint="eastAsia" w:ascii="宋体" w:hAnsi="宋体" w:cs="宋体"/>
                <w:szCs w:val="21"/>
                <w:highlight w:val="none"/>
                <w:lang w:bidi="ar"/>
              </w:rPr>
              <w:t>内存容量：128GB</w:t>
            </w:r>
          </w:p>
          <w:p>
            <w:pPr>
              <w:snapToGrid w:val="0"/>
              <w:rPr>
                <w:rFonts w:ascii="宋体" w:hAnsi="宋体" w:cs="宋体"/>
                <w:szCs w:val="21"/>
                <w:highlight w:val="none"/>
                <w:lang w:bidi="ar"/>
              </w:rPr>
            </w:pPr>
            <w:r>
              <w:rPr>
                <w:rFonts w:hint="eastAsia" w:ascii="宋体" w:hAnsi="宋体" w:cs="宋体"/>
                <w:szCs w:val="21"/>
                <w:highlight w:val="none"/>
                <w:lang w:bidi="ar"/>
              </w:rPr>
              <w:t>分辨率：2560*1600</w:t>
            </w:r>
          </w:p>
          <w:p>
            <w:pPr>
              <w:snapToGrid w:val="0"/>
              <w:rPr>
                <w:rFonts w:ascii="宋体" w:hAnsi="宋体" w:cs="宋体"/>
                <w:szCs w:val="21"/>
                <w:highlight w:val="none"/>
                <w:lang w:bidi="ar"/>
              </w:rPr>
            </w:pPr>
            <w:r>
              <w:rPr>
                <w:rFonts w:hint="eastAsia" w:ascii="宋体" w:hAnsi="宋体" w:cs="宋体"/>
                <w:szCs w:val="21"/>
                <w:highlight w:val="none"/>
                <w:lang w:bidi="ar"/>
              </w:rPr>
              <w:t>系统：HarmonyOS</w:t>
            </w:r>
          </w:p>
          <w:p>
            <w:pPr>
              <w:snapToGrid w:val="0"/>
              <w:rPr>
                <w:rFonts w:ascii="宋体" w:hAnsi="宋体" w:cs="宋体"/>
                <w:szCs w:val="21"/>
                <w:highlight w:val="none"/>
                <w:lang w:bidi="ar"/>
              </w:rPr>
            </w:pPr>
            <w:r>
              <w:rPr>
                <w:rFonts w:hint="eastAsia" w:ascii="宋体" w:hAnsi="宋体" w:cs="宋体"/>
                <w:szCs w:val="21"/>
                <w:highlight w:val="none"/>
                <w:lang w:bidi="ar"/>
              </w:rPr>
              <w:t>支持IPv6：支持IPv6</w:t>
            </w:r>
          </w:p>
          <w:p>
            <w:pPr>
              <w:snapToGrid w:val="0"/>
              <w:rPr>
                <w:rFonts w:ascii="宋体" w:hAnsi="宋体" w:cs="宋体"/>
                <w:szCs w:val="21"/>
                <w:highlight w:val="none"/>
                <w:lang w:bidi="ar"/>
              </w:rPr>
            </w:pPr>
            <w:r>
              <w:rPr>
                <w:rFonts w:hint="eastAsia" w:ascii="宋体" w:hAnsi="宋体" w:cs="宋体"/>
                <w:szCs w:val="21"/>
                <w:highlight w:val="none"/>
                <w:lang w:bidi="ar"/>
              </w:rPr>
              <w:t>厚度：7.1-9mm</w:t>
            </w:r>
          </w:p>
          <w:p>
            <w:pPr>
              <w:snapToGrid w:val="0"/>
              <w:rPr>
                <w:rFonts w:ascii="宋体" w:hAnsi="宋体" w:cs="宋体"/>
                <w:szCs w:val="21"/>
                <w:highlight w:val="none"/>
                <w:lang w:bidi="ar"/>
              </w:rPr>
            </w:pPr>
            <w:r>
              <w:rPr>
                <w:rFonts w:hint="eastAsia" w:ascii="宋体" w:hAnsi="宋体" w:cs="宋体"/>
                <w:szCs w:val="21"/>
                <w:highlight w:val="none"/>
                <w:lang w:bidi="ar"/>
              </w:rPr>
              <w:t>屏幕尺寸：10.95英寸</w:t>
            </w:r>
          </w:p>
          <w:p>
            <w:pPr>
              <w:snapToGrid w:val="0"/>
              <w:rPr>
                <w:rFonts w:ascii="宋体" w:hAnsi="宋体" w:cs="宋体"/>
                <w:szCs w:val="21"/>
                <w:highlight w:val="none"/>
                <w:lang w:bidi="ar"/>
              </w:rPr>
            </w:pPr>
            <w:r>
              <w:rPr>
                <w:rFonts w:hint="eastAsia" w:ascii="宋体" w:hAnsi="宋体" w:cs="宋体"/>
                <w:szCs w:val="21"/>
                <w:highlight w:val="none"/>
                <w:lang w:bidi="ar"/>
              </w:rPr>
              <w:t>运行内存：6GB</w:t>
            </w:r>
          </w:p>
          <w:p>
            <w:pPr>
              <w:snapToGrid w:val="0"/>
              <w:rPr>
                <w:rFonts w:ascii="宋体" w:hAnsi="宋体" w:cs="宋体"/>
                <w:szCs w:val="21"/>
                <w:highlight w:val="none"/>
                <w:lang w:bidi="ar"/>
              </w:rPr>
            </w:pPr>
            <w:r>
              <w:rPr>
                <w:rFonts w:hint="eastAsia" w:ascii="宋体" w:hAnsi="宋体" w:cs="宋体"/>
                <w:szCs w:val="21"/>
                <w:highlight w:val="none"/>
                <w:lang w:bidi="ar"/>
              </w:rPr>
              <w:t>CPU核心数：八核</w:t>
            </w:r>
          </w:p>
          <w:p>
            <w:pPr>
              <w:snapToGrid w:val="0"/>
              <w:rPr>
                <w:rFonts w:ascii="宋体" w:hAnsi="宋体" w:cs="宋体"/>
                <w:szCs w:val="21"/>
                <w:highlight w:val="none"/>
                <w:lang w:bidi="ar"/>
              </w:rPr>
            </w:pPr>
            <w:r>
              <w:rPr>
                <w:rFonts w:hint="eastAsia" w:ascii="宋体" w:hAnsi="宋体" w:cs="宋体"/>
                <w:szCs w:val="21"/>
                <w:highlight w:val="none"/>
                <w:lang w:bidi="ar"/>
              </w:rPr>
              <w:t>管控：可管控</w:t>
            </w:r>
          </w:p>
          <w:p>
            <w:pPr>
              <w:snapToGrid w:val="0"/>
              <w:rPr>
                <w:rFonts w:ascii="宋体" w:hAnsi="宋体" w:cs="宋体"/>
                <w:szCs w:val="21"/>
                <w:highlight w:val="none"/>
                <w:lang w:bidi="ar"/>
              </w:rPr>
            </w:pPr>
            <w:r>
              <w:rPr>
                <w:rFonts w:hint="eastAsia" w:ascii="宋体" w:hAnsi="宋体" w:cs="宋体"/>
                <w:szCs w:val="21"/>
                <w:highlight w:val="none"/>
                <w:lang w:bidi="ar"/>
              </w:rPr>
              <w:t>学生模式：含学生模式</w:t>
            </w:r>
          </w:p>
          <w:p>
            <w:pPr>
              <w:snapToGrid w:val="0"/>
              <w:rPr>
                <w:rFonts w:ascii="宋体" w:hAnsi="宋体" w:cs="宋体"/>
                <w:szCs w:val="21"/>
                <w:highlight w:val="none"/>
                <w:lang w:bidi="ar"/>
              </w:rPr>
            </w:pPr>
            <w:r>
              <w:rPr>
                <w:rFonts w:hint="eastAsia" w:ascii="宋体" w:hAnsi="宋体" w:cs="宋体"/>
                <w:szCs w:val="21"/>
                <w:highlight w:val="none"/>
                <w:lang w:bidi="ar"/>
              </w:rPr>
              <w:t>特性：分屏应用</w:t>
            </w:r>
          </w:p>
          <w:p>
            <w:pPr>
              <w:snapToGrid w:val="0"/>
              <w:rPr>
                <w:highlight w:val="none"/>
                <w:lang w:bidi="ar"/>
              </w:rPr>
            </w:pPr>
            <w:r>
              <w:rPr>
                <w:rFonts w:hint="eastAsia" w:ascii="宋体" w:hAnsi="宋体" w:cs="宋体"/>
                <w:szCs w:val="21"/>
                <w:highlight w:val="none"/>
                <w:lang w:bidi="ar"/>
              </w:rPr>
              <w:t>含同品牌的配套智能触控笔；含保护套。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highlight w:val="none"/>
              </w:rPr>
            </w:pPr>
            <w:r>
              <w:rPr>
                <w:rFonts w:hint="eastAsia" w:ascii="宋体" w:hAnsi="宋体" w:cs="宋体"/>
                <w:szCs w:val="21"/>
                <w:highlight w:val="none"/>
                <w:lang w:bidi="ar"/>
              </w:rPr>
              <w:t>6</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lang w:bidi="ar"/>
              </w:rPr>
              <w:t>无线话筒</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lang w:bidi="ar"/>
              </w:rPr>
              <w:t>35</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套</w:t>
            </w:r>
          </w:p>
        </w:tc>
        <w:tc>
          <w:tcPr>
            <w:tcW w:w="65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szCs w:val="21"/>
                <w:highlight w:val="none"/>
              </w:rPr>
            </w:pPr>
            <w:r>
              <w:rPr>
                <w:rFonts w:hint="eastAsia" w:ascii="宋体" w:hAnsi="宋体" w:cs="宋体"/>
                <w:szCs w:val="21"/>
                <w:highlight w:val="none"/>
                <w:lang w:bidi="ar"/>
              </w:rPr>
              <w:t>一拖二无线话筒，含接收器1只、发射器2只、以及相应的数据线。</w:t>
            </w:r>
          </w:p>
          <w:p>
            <w:pPr>
              <w:widowControl/>
              <w:jc w:val="left"/>
              <w:rPr>
                <w:rFonts w:ascii="宋体" w:hAnsi="宋体" w:cs="宋体"/>
                <w:szCs w:val="21"/>
                <w:highlight w:val="none"/>
              </w:rPr>
            </w:pPr>
            <w:r>
              <w:rPr>
                <w:rFonts w:hint="eastAsia" w:ascii="宋体" w:hAnsi="宋体" w:cs="宋体"/>
                <w:szCs w:val="21"/>
                <w:highlight w:val="none"/>
                <w:lang w:bidi="ar"/>
              </w:rPr>
              <w:t>双通道无线麦克风系统，可同时录制两个音源。</w:t>
            </w:r>
          </w:p>
          <w:p>
            <w:pPr>
              <w:widowControl/>
              <w:jc w:val="left"/>
              <w:rPr>
                <w:rFonts w:ascii="宋体" w:hAnsi="宋体" w:cs="宋体"/>
                <w:szCs w:val="21"/>
                <w:highlight w:val="none"/>
              </w:rPr>
            </w:pPr>
            <w:r>
              <w:rPr>
                <w:rFonts w:hint="eastAsia" w:ascii="宋体" w:hAnsi="宋体" w:cs="宋体"/>
                <w:szCs w:val="21"/>
                <w:highlight w:val="none"/>
                <w:lang w:bidi="ar"/>
              </w:rPr>
              <w:t>3.5mm TRS模拟输出，USB-C和iOS数字输出，普遍兼容相机、移动设备和电脑。</w:t>
            </w:r>
          </w:p>
          <w:p>
            <w:pPr>
              <w:widowControl/>
              <w:jc w:val="left"/>
              <w:rPr>
                <w:rFonts w:ascii="宋体" w:hAnsi="宋体" w:cs="宋体"/>
                <w:szCs w:val="21"/>
                <w:highlight w:val="none"/>
              </w:rPr>
            </w:pPr>
            <w:r>
              <w:rPr>
                <w:rFonts w:hint="eastAsia" w:ascii="宋体" w:hAnsi="宋体" w:cs="宋体"/>
                <w:szCs w:val="21"/>
                <w:highlight w:val="none"/>
                <w:lang w:bidi="ar"/>
              </w:rPr>
              <w:t>单声道或立体声录音模式--每个通道分别录音，或将它们结合起来，以便在后期制作中获得最大的灵活性。</w:t>
            </w:r>
          </w:p>
          <w:p>
            <w:pPr>
              <w:widowControl/>
              <w:jc w:val="left"/>
              <w:rPr>
                <w:rFonts w:ascii="宋体" w:hAnsi="宋体" w:cs="宋体"/>
                <w:szCs w:val="21"/>
                <w:highlight w:val="none"/>
              </w:rPr>
            </w:pPr>
            <w:r>
              <w:rPr>
                <w:rFonts w:hint="eastAsia" w:ascii="宋体" w:hAnsi="宋体" w:cs="宋体"/>
                <w:szCs w:val="21"/>
                <w:highlight w:val="none"/>
                <w:lang w:bidi="ar"/>
              </w:rPr>
              <w:t>安全通道，灵活的增益控制 - 三级垫，可扩展到10级垫；</w:t>
            </w:r>
          </w:p>
          <w:p>
            <w:pPr>
              <w:widowControl/>
              <w:jc w:val="left"/>
              <w:rPr>
                <w:rFonts w:ascii="宋体" w:hAnsi="宋体" w:cs="宋体"/>
                <w:szCs w:val="21"/>
                <w:highlight w:val="none"/>
              </w:rPr>
            </w:pPr>
            <w:r>
              <w:rPr>
                <w:rFonts w:hint="eastAsia" w:ascii="宋体" w:hAnsi="宋体" w:cs="宋体"/>
                <w:szCs w:val="21"/>
                <w:highlight w:val="none"/>
                <w:lang w:bidi="ar"/>
              </w:rPr>
              <w:t>声学原理：预极化压力传感器；</w:t>
            </w:r>
          </w:p>
          <w:p>
            <w:pPr>
              <w:widowControl/>
              <w:jc w:val="left"/>
              <w:rPr>
                <w:rFonts w:ascii="宋体" w:hAnsi="宋体" w:cs="宋体"/>
                <w:szCs w:val="21"/>
                <w:highlight w:val="none"/>
              </w:rPr>
            </w:pPr>
            <w:r>
              <w:rPr>
                <w:rFonts w:hint="eastAsia" w:ascii="宋体" w:hAnsi="宋体" w:cs="宋体"/>
                <w:szCs w:val="21"/>
                <w:highlight w:val="none"/>
                <w:lang w:bidi="ar"/>
              </w:rPr>
              <w:t>极地模式：全向；</w:t>
            </w:r>
          </w:p>
          <w:p>
            <w:pPr>
              <w:widowControl/>
              <w:jc w:val="left"/>
              <w:rPr>
                <w:rFonts w:ascii="宋体" w:hAnsi="宋体" w:cs="宋体"/>
                <w:szCs w:val="21"/>
                <w:highlight w:val="none"/>
              </w:rPr>
            </w:pPr>
            <w:r>
              <w:rPr>
                <w:rFonts w:hint="eastAsia" w:ascii="宋体" w:hAnsi="宋体" w:cs="宋体"/>
                <w:szCs w:val="21"/>
                <w:highlight w:val="none"/>
                <w:lang w:bidi="ar"/>
              </w:rPr>
              <w:t>最大SPL（麦克风）：100db SPL；</w:t>
            </w:r>
          </w:p>
          <w:p>
            <w:pPr>
              <w:widowControl/>
              <w:jc w:val="left"/>
              <w:rPr>
                <w:rFonts w:ascii="宋体" w:hAnsi="宋体" w:cs="宋体"/>
                <w:szCs w:val="21"/>
                <w:highlight w:val="none"/>
              </w:rPr>
            </w:pPr>
            <w:r>
              <w:rPr>
                <w:rFonts w:hint="eastAsia" w:ascii="宋体" w:hAnsi="宋体" w:cs="宋体"/>
                <w:szCs w:val="21"/>
                <w:highlight w:val="none"/>
                <w:lang w:bidi="ar"/>
              </w:rPr>
              <w:t>最大输入电平（3.5mm）：-20dbv；</w:t>
            </w:r>
          </w:p>
          <w:p>
            <w:pPr>
              <w:widowControl/>
              <w:jc w:val="left"/>
              <w:rPr>
                <w:rFonts w:ascii="宋体" w:hAnsi="宋体" w:cs="宋体"/>
                <w:szCs w:val="21"/>
                <w:highlight w:val="none"/>
              </w:rPr>
            </w:pPr>
            <w:r>
              <w:rPr>
                <w:rFonts w:hint="eastAsia" w:ascii="宋体" w:hAnsi="宋体" w:cs="宋体"/>
                <w:szCs w:val="21"/>
                <w:highlight w:val="none"/>
                <w:lang w:bidi="ar"/>
              </w:rPr>
              <w:t>麦克风前置放大器增益：20db；</w:t>
            </w:r>
          </w:p>
          <w:p>
            <w:pPr>
              <w:widowControl/>
              <w:jc w:val="left"/>
              <w:rPr>
                <w:rFonts w:ascii="宋体" w:hAnsi="宋体" w:cs="宋体"/>
                <w:szCs w:val="21"/>
                <w:highlight w:val="none"/>
              </w:rPr>
            </w:pPr>
            <w:r>
              <w:rPr>
                <w:rFonts w:hint="eastAsia" w:ascii="宋体" w:hAnsi="宋体" w:cs="宋体"/>
                <w:szCs w:val="21"/>
                <w:highlight w:val="none"/>
                <w:lang w:bidi="ar"/>
              </w:rPr>
              <w:t>等效噪声级：22dBA；</w:t>
            </w:r>
          </w:p>
          <w:p>
            <w:pPr>
              <w:widowControl/>
              <w:jc w:val="left"/>
              <w:rPr>
                <w:rFonts w:ascii="宋体" w:hAnsi="宋体" w:cs="宋体"/>
                <w:szCs w:val="21"/>
                <w:highlight w:val="none"/>
              </w:rPr>
            </w:pPr>
            <w:r>
              <w:rPr>
                <w:rFonts w:hint="eastAsia" w:ascii="宋体" w:hAnsi="宋体" w:cs="宋体"/>
                <w:szCs w:val="21"/>
                <w:highlight w:val="none"/>
                <w:lang w:bidi="ar"/>
              </w:rPr>
              <w:t>工作时长:≥ 7 小时；</w:t>
            </w:r>
          </w:p>
          <w:p>
            <w:pPr>
              <w:widowControl/>
              <w:jc w:val="left"/>
              <w:rPr>
                <w:rFonts w:ascii="宋体" w:hAnsi="宋体" w:cs="宋体"/>
                <w:szCs w:val="21"/>
                <w:highlight w:val="none"/>
              </w:rPr>
            </w:pPr>
            <w:r>
              <w:rPr>
                <w:rFonts w:hint="eastAsia" w:ascii="宋体" w:hAnsi="宋体" w:cs="宋体"/>
                <w:szCs w:val="21"/>
                <w:highlight w:val="none"/>
                <w:lang w:bidi="ar"/>
              </w:rPr>
              <w:t>电源要求：内置可充电锂电池，可通过USB 5V 0.3A充电；</w:t>
            </w:r>
          </w:p>
          <w:p>
            <w:pPr>
              <w:widowControl/>
              <w:jc w:val="left"/>
              <w:rPr>
                <w:rFonts w:ascii="宋体" w:hAnsi="宋体" w:cs="宋体"/>
                <w:szCs w:val="21"/>
                <w:highlight w:val="none"/>
              </w:rPr>
            </w:pPr>
            <w:r>
              <w:rPr>
                <w:rFonts w:hint="eastAsia" w:ascii="宋体" w:hAnsi="宋体" w:cs="宋体"/>
                <w:szCs w:val="21"/>
                <w:highlight w:val="none"/>
                <w:lang w:bidi="ar"/>
              </w:rPr>
              <w:t>频率范围：50hz-20khz；</w:t>
            </w:r>
          </w:p>
          <w:p>
            <w:pPr>
              <w:widowControl/>
              <w:jc w:val="left"/>
              <w:rPr>
                <w:rFonts w:ascii="宋体" w:hAnsi="宋体" w:cs="宋体"/>
                <w:szCs w:val="21"/>
                <w:highlight w:val="none"/>
              </w:rPr>
            </w:pPr>
            <w:r>
              <w:rPr>
                <w:rFonts w:hint="eastAsia" w:ascii="宋体" w:hAnsi="宋体" w:cs="宋体"/>
                <w:szCs w:val="21"/>
                <w:highlight w:val="none"/>
                <w:lang w:bidi="ar"/>
              </w:rPr>
              <w:t>接收器重量≤32g，发射器重量≤31g；</w:t>
            </w:r>
          </w:p>
          <w:p>
            <w:pPr>
              <w:widowControl/>
              <w:jc w:val="left"/>
              <w:rPr>
                <w:rFonts w:ascii="宋体" w:hAnsi="宋体" w:cs="宋体"/>
                <w:szCs w:val="21"/>
                <w:highlight w:val="none"/>
              </w:rPr>
            </w:pPr>
            <w:r>
              <w:rPr>
                <w:rFonts w:hint="eastAsia" w:ascii="宋体" w:hAnsi="宋体" w:cs="宋体"/>
                <w:szCs w:val="21"/>
                <w:highlight w:val="none"/>
                <w:lang w:bidi="ar"/>
              </w:rPr>
              <w:t>传播范围：≥200米(视线距离)；</w:t>
            </w:r>
          </w:p>
          <w:p>
            <w:pPr>
              <w:widowControl/>
              <w:jc w:val="left"/>
              <w:rPr>
                <w:rFonts w:ascii="宋体" w:hAnsi="宋体" w:cs="宋体"/>
                <w:szCs w:val="21"/>
                <w:highlight w:val="none"/>
              </w:rPr>
            </w:pPr>
            <w:r>
              <w:rPr>
                <w:rFonts w:hint="eastAsia" w:ascii="宋体" w:hAnsi="宋体" w:cs="宋体"/>
                <w:szCs w:val="21"/>
                <w:highlight w:val="none"/>
                <w:lang w:bidi="ar"/>
              </w:rPr>
              <w:t>模拟输入:3.5mm TRS (lavalier 话筒输入)；</w:t>
            </w:r>
          </w:p>
          <w:p>
            <w:pPr>
              <w:widowControl/>
              <w:jc w:val="left"/>
              <w:rPr>
                <w:rFonts w:ascii="宋体" w:hAnsi="宋体" w:cs="宋体"/>
                <w:szCs w:val="21"/>
                <w:highlight w:val="none"/>
              </w:rPr>
            </w:pPr>
            <w:r>
              <w:rPr>
                <w:rFonts w:hint="eastAsia" w:ascii="宋体" w:hAnsi="宋体" w:cs="宋体"/>
                <w:szCs w:val="21"/>
                <w:highlight w:val="none"/>
                <w:lang w:bidi="ar"/>
              </w:rPr>
              <w:t>模拟输出:3.5mm TRS；</w:t>
            </w:r>
          </w:p>
          <w:p>
            <w:pPr>
              <w:widowControl/>
              <w:jc w:val="left"/>
              <w:rPr>
                <w:rFonts w:ascii="宋体" w:hAnsi="宋体" w:cs="宋体"/>
                <w:szCs w:val="21"/>
                <w:highlight w:val="none"/>
              </w:rPr>
            </w:pPr>
            <w:r>
              <w:rPr>
                <w:rFonts w:hint="eastAsia" w:ascii="宋体" w:hAnsi="宋体" w:cs="宋体"/>
                <w:szCs w:val="21"/>
                <w:highlight w:val="none"/>
                <w:lang w:bidi="ar"/>
              </w:rPr>
              <w:t>电脑连接: USB Type-C；</w:t>
            </w:r>
          </w:p>
          <w:p>
            <w:pPr>
              <w:widowControl/>
              <w:jc w:val="left"/>
              <w:rPr>
                <w:rFonts w:ascii="宋体" w:hAnsi="宋体" w:cs="宋体"/>
                <w:szCs w:val="21"/>
                <w:highlight w:val="none"/>
              </w:rPr>
            </w:pPr>
            <w:r>
              <w:rPr>
                <w:rFonts w:hint="eastAsia" w:ascii="宋体" w:hAnsi="宋体" w:cs="宋体"/>
                <w:szCs w:val="21"/>
                <w:highlight w:val="none"/>
                <w:lang w:bidi="ar"/>
              </w:rPr>
              <w:t>操作系统:macOS 10.11 以上，Windows 10 及以上；</w:t>
            </w:r>
          </w:p>
          <w:p>
            <w:pPr>
              <w:widowControl/>
              <w:jc w:val="left"/>
              <w:rPr>
                <w:rFonts w:ascii="宋体" w:hAnsi="宋体" w:cs="宋体"/>
                <w:szCs w:val="21"/>
                <w:highlight w:val="none"/>
              </w:rPr>
            </w:pPr>
            <w:r>
              <w:rPr>
                <w:rFonts w:hint="eastAsia" w:ascii="宋体" w:hAnsi="宋体" w:cs="宋体"/>
                <w:szCs w:val="21"/>
                <w:highlight w:val="none"/>
                <w:lang w:bidi="ar"/>
              </w:rPr>
              <w:t>发射器/接收器维度（L*W*H毫米）：L*W*H</w:t>
            </w:r>
            <w:r>
              <w:rPr>
                <w:rFonts w:hint="eastAsia" w:ascii="宋体" w:hAnsi="宋体" w:cs="宋体"/>
                <w:szCs w:val="21"/>
                <w:highlight w:val="none"/>
                <w:lang w:bidi="ar"/>
              </w:rPr>
              <w:t>≤</w:t>
            </w:r>
            <w:r>
              <w:rPr>
                <w:rFonts w:hint="eastAsia" w:ascii="宋体" w:hAnsi="宋体" w:cs="宋体"/>
                <w:szCs w:val="21"/>
                <w:highlight w:val="none"/>
                <w:lang w:bidi="ar"/>
              </w:rPr>
              <w:t>4</w:t>
            </w:r>
            <w:r>
              <w:rPr>
                <w:rFonts w:ascii="宋体" w:hAnsi="宋体" w:cs="宋体"/>
                <w:szCs w:val="21"/>
                <w:highlight w:val="none"/>
                <w:lang w:bidi="ar"/>
              </w:rPr>
              <w:t>5</w:t>
            </w:r>
            <w:r>
              <w:rPr>
                <w:rFonts w:hint="eastAsia" w:ascii="宋体" w:hAnsi="宋体" w:cs="宋体"/>
                <w:szCs w:val="21"/>
                <w:highlight w:val="none"/>
                <w:lang w:bidi="ar"/>
              </w:rPr>
              <w:t>×4</w:t>
            </w:r>
            <w:r>
              <w:rPr>
                <w:rFonts w:ascii="宋体" w:hAnsi="宋体" w:cs="宋体"/>
                <w:szCs w:val="21"/>
                <w:highlight w:val="none"/>
                <w:lang w:bidi="ar"/>
              </w:rPr>
              <w:t>6</w:t>
            </w:r>
            <w:r>
              <w:rPr>
                <w:rFonts w:hint="eastAsia" w:ascii="宋体" w:hAnsi="宋体" w:cs="宋体"/>
                <w:szCs w:val="21"/>
                <w:highlight w:val="none"/>
                <w:lang w:bidi="ar"/>
              </w:rPr>
              <w:t>×1</w:t>
            </w:r>
            <w:r>
              <w:rPr>
                <w:rFonts w:ascii="宋体" w:hAnsi="宋体" w:cs="宋体"/>
                <w:szCs w:val="21"/>
                <w:highlight w:val="none"/>
                <w:lang w:bidi="ar"/>
              </w:rPr>
              <w:t>9</w:t>
            </w:r>
            <w:r>
              <w:rPr>
                <w:rFonts w:hint="eastAsia" w:ascii="宋体" w:hAnsi="宋体" w:cs="宋体"/>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highlight w:val="none"/>
              </w:rPr>
            </w:pPr>
            <w:r>
              <w:rPr>
                <w:rFonts w:hint="eastAsia" w:ascii="宋体" w:hAnsi="宋体" w:cs="宋体"/>
                <w:szCs w:val="21"/>
                <w:highlight w:val="none"/>
                <w:lang w:bidi="ar"/>
              </w:rPr>
              <w:t>7</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lang w:bidi="ar"/>
              </w:rPr>
              <w:t>显示器（一）</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lang w:bidi="ar"/>
              </w:rPr>
            </w:pPr>
            <w:r>
              <w:rPr>
                <w:rFonts w:hint="eastAsia" w:ascii="宋体" w:hAnsi="宋体" w:cs="宋体"/>
                <w:szCs w:val="21"/>
                <w:highlight w:val="none"/>
                <w:lang w:bidi="ar"/>
              </w:rPr>
              <w:t>32</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台</w:t>
            </w:r>
          </w:p>
        </w:tc>
        <w:tc>
          <w:tcPr>
            <w:tcW w:w="6561" w:type="dxa"/>
            <w:tcBorders>
              <w:top w:val="single" w:color="auto" w:sz="4" w:space="0"/>
              <w:left w:val="single" w:color="auto" w:sz="4" w:space="0"/>
              <w:bottom w:val="single" w:color="auto" w:sz="4" w:space="0"/>
              <w:right w:val="single" w:color="auto" w:sz="4" w:space="0"/>
            </w:tcBorders>
          </w:tcPr>
          <w:p>
            <w:pPr>
              <w:widowControl/>
              <w:jc w:val="left"/>
              <w:rPr>
                <w:b/>
                <w:szCs w:val="21"/>
                <w:highlight w:val="none"/>
              </w:rPr>
            </w:pPr>
            <w:r>
              <w:rPr>
                <w:rFonts w:hint="eastAsia" w:ascii="宋体" w:hAnsi="宋体"/>
                <w:b/>
                <w:highlight w:val="none"/>
              </w:rPr>
              <w:t>含55寸液晶显示单元</w:t>
            </w:r>
            <w:r>
              <w:rPr>
                <w:b/>
                <w:highlight w:val="none"/>
              </w:rPr>
              <w:t>1</w:t>
            </w:r>
            <w:r>
              <w:rPr>
                <w:rFonts w:hint="eastAsia" w:ascii="宋体" w:hAnsi="宋体"/>
                <w:b/>
                <w:highlight w:val="none"/>
              </w:rPr>
              <w:t>台、设备运维管理系统</w:t>
            </w:r>
            <w:r>
              <w:rPr>
                <w:b/>
                <w:highlight w:val="none"/>
              </w:rPr>
              <w:t>1</w:t>
            </w:r>
            <w:r>
              <w:rPr>
                <w:rFonts w:hint="eastAsia" w:ascii="宋体" w:hAnsi="宋体"/>
                <w:b/>
                <w:highlight w:val="none"/>
              </w:rPr>
              <w:t>套。本项整体</w:t>
            </w:r>
            <w:r>
              <w:rPr>
                <w:rFonts w:ascii="宋体" w:hAnsi="宋体"/>
                <w:b/>
                <w:highlight w:val="none"/>
              </w:rPr>
              <w:t>为</w:t>
            </w:r>
            <w:r>
              <w:rPr>
                <w:rFonts w:hint="eastAsia" w:ascii="宋体" w:hAnsi="宋体"/>
                <w:b/>
                <w:highlight w:val="none"/>
              </w:rPr>
              <w:t>4</w:t>
            </w:r>
            <w:r>
              <w:rPr>
                <w:rFonts w:ascii="宋体" w:hAnsi="宋体"/>
                <w:b/>
                <w:highlight w:val="none"/>
              </w:rPr>
              <w:t>*4</w:t>
            </w:r>
            <w:r>
              <w:rPr>
                <w:rFonts w:hint="eastAsia" w:ascii="宋体" w:hAnsi="宋体"/>
                <w:b/>
                <w:highlight w:val="none"/>
              </w:rPr>
              <w:t>拼接屏2套。</w:t>
            </w:r>
          </w:p>
          <w:p>
            <w:pPr>
              <w:widowControl/>
              <w:jc w:val="left"/>
              <w:rPr>
                <w:b/>
                <w:bCs/>
                <w:highlight w:val="none"/>
              </w:rPr>
            </w:pPr>
            <w:r>
              <w:rPr>
                <w:rFonts w:hint="eastAsia"/>
                <w:highlight w:val="none"/>
              </w:rPr>
              <w:br w:type="textWrapping"/>
            </w:r>
            <w:r>
              <w:rPr>
                <w:rFonts w:hint="eastAsia"/>
                <w:b/>
                <w:bCs/>
                <w:highlight w:val="none"/>
              </w:rPr>
              <w:t>液晶显示单元：</w:t>
            </w:r>
          </w:p>
          <w:p>
            <w:pPr>
              <w:snapToGrid w:val="0"/>
              <w:rPr>
                <w:highlight w:val="none"/>
              </w:rPr>
            </w:pPr>
            <w:r>
              <w:rPr>
                <w:rFonts w:hint="eastAsia" w:ascii="宋体" w:hAnsi="宋体" w:cs="宋体"/>
                <w:szCs w:val="21"/>
                <w:highlight w:val="none"/>
              </w:rPr>
              <w:t>▲</w:t>
            </w:r>
            <w:r>
              <w:rPr>
                <w:rFonts w:hint="eastAsia" w:ascii="宋体" w:hAnsi="宋体" w:cs="宋体"/>
                <w:b/>
                <w:sz w:val="24"/>
                <w:highlight w:val="none"/>
              </w:rPr>
              <w:t>本产品属于政府强制采购的节能产品品目清单范围，投标人应按招标文件要求提供国家确定的认证机构出具的、处于有效期之内的节能产品认证证书。</w:t>
            </w:r>
            <w:r>
              <w:rPr>
                <w:rFonts w:hint="eastAsia"/>
                <w:highlight w:val="none"/>
              </w:rPr>
              <w:t>液晶拼接屏屏体和显示单元为同一品牌。</w:t>
            </w:r>
          </w:p>
          <w:p>
            <w:pPr>
              <w:widowControl/>
              <w:jc w:val="left"/>
              <w:rPr>
                <w:rFonts w:ascii="宋体" w:hAnsi="宋体" w:cs="宋体"/>
                <w:szCs w:val="21"/>
                <w:highlight w:val="none"/>
              </w:rPr>
            </w:pPr>
            <w:r>
              <w:rPr>
                <w:rFonts w:hint="eastAsia" w:ascii="宋体" w:hAnsi="宋体" w:cs="宋体"/>
                <w:szCs w:val="21"/>
                <w:highlight w:val="none"/>
              </w:rPr>
              <w:t>1.■为保证拼接单元品质的稳定性和可靠性，液晶拼接显示单元采用原厂原装A规屏，拼接单元的制造商具备自主生产液晶拼接面板的能力（中标人</w:t>
            </w:r>
            <w:r>
              <w:rPr>
                <w:rFonts w:ascii="宋体" w:hAnsi="宋体" w:cs="宋体"/>
                <w:szCs w:val="21"/>
                <w:highlight w:val="none"/>
              </w:rPr>
              <w:t>中标公示后</w:t>
            </w:r>
            <w:r>
              <w:rPr>
                <w:rFonts w:hint="eastAsia" w:ascii="宋体" w:hAnsi="宋体" w:cs="宋体"/>
                <w:szCs w:val="21"/>
                <w:highlight w:val="none"/>
              </w:rPr>
              <w:t>3个工作日内提供加盖</w:t>
            </w:r>
            <w:r>
              <w:rPr>
                <w:rFonts w:ascii="宋体" w:hAnsi="宋体" w:cs="宋体"/>
                <w:szCs w:val="21"/>
                <w:highlight w:val="none"/>
              </w:rPr>
              <w:t>产品制造商鲜章的生产线信息</w:t>
            </w:r>
            <w:r>
              <w:rPr>
                <w:rFonts w:hint="eastAsia" w:ascii="宋体" w:hAnsi="宋体" w:cs="宋体"/>
                <w:szCs w:val="21"/>
                <w:highlight w:val="none"/>
              </w:rPr>
              <w:t>证明文件）；</w:t>
            </w:r>
          </w:p>
          <w:p>
            <w:pPr>
              <w:widowControl/>
              <w:jc w:val="left"/>
              <w:rPr>
                <w:rFonts w:ascii="宋体" w:hAnsi="宋体" w:cs="宋体"/>
                <w:szCs w:val="21"/>
                <w:highlight w:val="none"/>
              </w:rPr>
            </w:pPr>
            <w:r>
              <w:rPr>
                <w:rFonts w:hint="eastAsia" w:ascii="宋体" w:hAnsi="宋体" w:cs="宋体"/>
                <w:szCs w:val="21"/>
                <w:highlight w:val="none"/>
              </w:rPr>
              <w:t>2.宽髙比 16: 9；</w:t>
            </w:r>
          </w:p>
          <w:p>
            <w:pPr>
              <w:widowControl/>
              <w:jc w:val="left"/>
              <w:rPr>
                <w:rFonts w:ascii="宋体" w:hAnsi="宋体" w:cs="宋体"/>
                <w:szCs w:val="21"/>
                <w:highlight w:val="none"/>
              </w:rPr>
            </w:pPr>
            <w:r>
              <w:rPr>
                <w:rFonts w:hint="eastAsia" w:ascii="宋体" w:hAnsi="宋体" w:cs="宋体"/>
                <w:szCs w:val="21"/>
                <w:highlight w:val="none"/>
              </w:rPr>
              <w:t>3.分辨率：1920</w:t>
            </w:r>
            <w:r>
              <w:rPr>
                <w:rFonts w:ascii="Arial" w:hAnsi="Arial" w:cs="Arial"/>
                <w:szCs w:val="21"/>
                <w:highlight w:val="none"/>
              </w:rPr>
              <w:t>×</w:t>
            </w:r>
            <w:r>
              <w:rPr>
                <w:rFonts w:hint="eastAsia" w:ascii="宋体" w:hAnsi="宋体" w:cs="宋体"/>
                <w:szCs w:val="21"/>
                <w:highlight w:val="none"/>
              </w:rPr>
              <w:t>1080；</w:t>
            </w:r>
          </w:p>
          <w:p>
            <w:pPr>
              <w:widowControl/>
              <w:jc w:val="left"/>
              <w:rPr>
                <w:rFonts w:ascii="宋体" w:hAnsi="宋体" w:cs="宋体"/>
                <w:szCs w:val="21"/>
                <w:highlight w:val="none"/>
              </w:rPr>
            </w:pPr>
            <w:r>
              <w:rPr>
                <w:rFonts w:hint="eastAsia" w:ascii="宋体" w:hAnsi="宋体" w:cs="宋体"/>
                <w:szCs w:val="21"/>
                <w:highlight w:val="none"/>
              </w:rPr>
              <w:t xml:space="preserve">4.图像格式 PAL、NTSC，支持 2K、1080p、1080i及720p； </w:t>
            </w:r>
          </w:p>
          <w:p>
            <w:pPr>
              <w:widowControl/>
              <w:jc w:val="left"/>
              <w:rPr>
                <w:rFonts w:ascii="宋体" w:hAnsi="宋体" w:cs="宋体"/>
                <w:szCs w:val="21"/>
                <w:highlight w:val="none"/>
              </w:rPr>
            </w:pPr>
            <w:r>
              <w:rPr>
                <w:rFonts w:hint="eastAsia" w:ascii="宋体" w:hAnsi="宋体" w:cs="宋体"/>
                <w:szCs w:val="21"/>
                <w:highlight w:val="none"/>
              </w:rPr>
              <w:t>5.亮度 ≥500cd/㎡；</w:t>
            </w:r>
          </w:p>
          <w:p>
            <w:pPr>
              <w:widowControl/>
              <w:jc w:val="left"/>
              <w:rPr>
                <w:rFonts w:ascii="宋体" w:hAnsi="宋体" w:cs="宋体"/>
                <w:szCs w:val="21"/>
                <w:highlight w:val="none"/>
              </w:rPr>
            </w:pPr>
            <w:r>
              <w:rPr>
                <w:rFonts w:hint="eastAsia" w:ascii="宋体" w:hAnsi="宋体" w:cs="宋体"/>
                <w:szCs w:val="21"/>
                <w:highlight w:val="none"/>
              </w:rPr>
              <w:t>▲6.物理拼接缝≤0.88mm；</w:t>
            </w:r>
          </w:p>
          <w:p>
            <w:pPr>
              <w:widowControl/>
              <w:jc w:val="left"/>
              <w:rPr>
                <w:rFonts w:ascii="宋体" w:hAnsi="宋体" w:cs="宋体"/>
                <w:szCs w:val="21"/>
                <w:highlight w:val="none"/>
              </w:rPr>
            </w:pPr>
            <w:r>
              <w:rPr>
                <w:rFonts w:hint="eastAsia" w:ascii="宋体" w:hAnsi="宋体" w:cs="宋体"/>
                <w:szCs w:val="21"/>
                <w:highlight w:val="none"/>
              </w:rPr>
              <w:t>7.响应时间 ≤8ms；</w:t>
            </w:r>
          </w:p>
          <w:p>
            <w:pPr>
              <w:widowControl/>
              <w:jc w:val="left"/>
              <w:rPr>
                <w:rFonts w:ascii="宋体" w:hAnsi="宋体" w:cs="宋体"/>
                <w:szCs w:val="21"/>
                <w:highlight w:val="none"/>
              </w:rPr>
            </w:pPr>
            <w:r>
              <w:rPr>
                <w:rFonts w:hint="eastAsia" w:ascii="宋体" w:hAnsi="宋体" w:cs="宋体"/>
                <w:szCs w:val="21"/>
                <w:highlight w:val="none"/>
              </w:rPr>
              <w:t>8.可视角度 ≥178° (水平、垂直）；</w:t>
            </w:r>
          </w:p>
          <w:p>
            <w:pPr>
              <w:widowControl/>
              <w:jc w:val="left"/>
              <w:rPr>
                <w:rFonts w:ascii="宋体" w:hAnsi="宋体" w:cs="宋体"/>
                <w:szCs w:val="21"/>
                <w:highlight w:val="none"/>
              </w:rPr>
            </w:pPr>
            <w:r>
              <w:rPr>
                <w:rFonts w:hint="eastAsia" w:ascii="宋体" w:hAnsi="宋体" w:cs="宋体"/>
                <w:szCs w:val="21"/>
                <w:highlight w:val="none"/>
              </w:rPr>
              <w:t>9.无灰阶反转可视角度实验  水平状态≥160° 垂直状态≥160°（下视角≥80°）；</w:t>
            </w:r>
          </w:p>
          <w:p>
            <w:pPr>
              <w:widowControl/>
              <w:jc w:val="left"/>
              <w:rPr>
                <w:rFonts w:ascii="宋体" w:hAnsi="宋体" w:cs="宋体"/>
                <w:szCs w:val="21"/>
                <w:highlight w:val="none"/>
              </w:rPr>
            </w:pPr>
            <w:r>
              <w:rPr>
                <w:rFonts w:hint="eastAsia" w:ascii="宋体" w:hAnsi="宋体" w:cs="宋体"/>
                <w:szCs w:val="21"/>
                <w:highlight w:val="none"/>
              </w:rPr>
              <w:t>10.亮度一致性 ≥85％；</w:t>
            </w:r>
          </w:p>
          <w:p>
            <w:pPr>
              <w:widowControl/>
              <w:jc w:val="left"/>
              <w:rPr>
                <w:rFonts w:ascii="宋体" w:hAnsi="宋体" w:cs="宋体"/>
                <w:szCs w:val="21"/>
                <w:highlight w:val="none"/>
              </w:rPr>
            </w:pPr>
            <w:r>
              <w:rPr>
                <w:rFonts w:hint="eastAsia" w:ascii="宋体" w:hAnsi="宋体" w:cs="宋体"/>
                <w:szCs w:val="21"/>
                <w:highlight w:val="none"/>
              </w:rPr>
              <w:t>11.色彩均匀性 ≥95％；</w:t>
            </w:r>
          </w:p>
          <w:p>
            <w:pPr>
              <w:widowControl/>
              <w:jc w:val="left"/>
              <w:rPr>
                <w:rFonts w:ascii="宋体" w:hAnsi="宋体" w:cs="宋体"/>
                <w:szCs w:val="21"/>
                <w:highlight w:val="none"/>
              </w:rPr>
            </w:pPr>
            <w:r>
              <w:rPr>
                <w:rFonts w:hint="eastAsia" w:ascii="宋体" w:hAnsi="宋体" w:cs="宋体"/>
                <w:szCs w:val="21"/>
                <w:highlight w:val="none"/>
              </w:rPr>
              <w:t>12.亮度鉴别等级试验 ≥10级；</w:t>
            </w:r>
          </w:p>
          <w:p>
            <w:pPr>
              <w:widowControl/>
              <w:jc w:val="left"/>
              <w:rPr>
                <w:rFonts w:ascii="宋体" w:hAnsi="宋体" w:cs="宋体"/>
                <w:szCs w:val="21"/>
                <w:highlight w:val="none"/>
              </w:rPr>
            </w:pPr>
            <w:r>
              <w:rPr>
                <w:rFonts w:hint="eastAsia" w:ascii="宋体" w:hAnsi="宋体" w:cs="宋体"/>
                <w:szCs w:val="21"/>
                <w:highlight w:val="none"/>
              </w:rPr>
              <w:t>13.亮度均匀性试验 ≥95％；</w:t>
            </w:r>
          </w:p>
          <w:p>
            <w:pPr>
              <w:widowControl/>
              <w:jc w:val="left"/>
              <w:rPr>
                <w:rFonts w:ascii="宋体" w:hAnsi="宋体" w:cs="宋体"/>
                <w:szCs w:val="21"/>
                <w:highlight w:val="none"/>
              </w:rPr>
            </w:pPr>
            <w:r>
              <w:rPr>
                <w:rFonts w:hint="eastAsia" w:ascii="宋体" w:hAnsi="宋体" w:cs="宋体"/>
                <w:szCs w:val="21"/>
                <w:highlight w:val="none"/>
              </w:rPr>
              <w:t>14.图像重显率试验 ≥95％；</w:t>
            </w:r>
          </w:p>
          <w:p>
            <w:pPr>
              <w:widowControl/>
              <w:jc w:val="left"/>
              <w:rPr>
                <w:rFonts w:ascii="宋体" w:hAnsi="宋体" w:cs="宋体"/>
                <w:szCs w:val="21"/>
                <w:highlight w:val="none"/>
              </w:rPr>
            </w:pPr>
            <w:r>
              <w:rPr>
                <w:rFonts w:hint="eastAsia" w:ascii="宋体" w:hAnsi="宋体" w:cs="宋体"/>
                <w:szCs w:val="21"/>
                <w:highlight w:val="none"/>
              </w:rPr>
              <w:t>15.几何失真试验 ≤3％；</w:t>
            </w:r>
          </w:p>
          <w:p>
            <w:pPr>
              <w:widowControl/>
              <w:jc w:val="left"/>
              <w:rPr>
                <w:rFonts w:ascii="宋体" w:hAnsi="宋体" w:cs="宋体"/>
                <w:szCs w:val="21"/>
                <w:highlight w:val="none"/>
              </w:rPr>
            </w:pPr>
            <w:r>
              <w:rPr>
                <w:rFonts w:hint="eastAsia" w:ascii="宋体" w:hAnsi="宋体" w:cs="宋体"/>
                <w:szCs w:val="21"/>
                <w:highlight w:val="none"/>
              </w:rPr>
              <w:t>16.白平衡误差试验 不劣于±0.010；</w:t>
            </w:r>
          </w:p>
          <w:p>
            <w:pPr>
              <w:widowControl/>
              <w:jc w:val="left"/>
              <w:rPr>
                <w:rFonts w:ascii="宋体" w:hAnsi="宋体" w:cs="宋体"/>
                <w:szCs w:val="21"/>
                <w:highlight w:val="none"/>
              </w:rPr>
            </w:pPr>
            <w:r>
              <w:rPr>
                <w:rFonts w:hint="eastAsia" w:ascii="宋体" w:hAnsi="宋体" w:cs="宋体"/>
                <w:szCs w:val="21"/>
                <w:highlight w:val="none"/>
              </w:rPr>
              <w:t>17.色彩还原能力试验 ≥16.7M；</w:t>
            </w:r>
          </w:p>
          <w:p>
            <w:pPr>
              <w:widowControl/>
              <w:jc w:val="left"/>
              <w:rPr>
                <w:rFonts w:ascii="宋体" w:hAnsi="宋体" w:cs="宋体"/>
                <w:szCs w:val="21"/>
                <w:highlight w:val="none"/>
              </w:rPr>
            </w:pPr>
            <w:r>
              <w:rPr>
                <w:rFonts w:hint="eastAsia" w:ascii="宋体" w:hAnsi="宋体" w:cs="宋体"/>
                <w:szCs w:val="21"/>
                <w:highlight w:val="none"/>
              </w:rPr>
              <w:t>18.宽带试验 ≥120MHz；</w:t>
            </w:r>
          </w:p>
          <w:p>
            <w:pPr>
              <w:widowControl/>
              <w:jc w:val="left"/>
              <w:rPr>
                <w:rFonts w:ascii="宋体" w:hAnsi="宋体" w:cs="宋体"/>
                <w:szCs w:val="21"/>
                <w:highlight w:val="none"/>
              </w:rPr>
            </w:pPr>
            <w:r>
              <w:rPr>
                <w:rFonts w:hint="eastAsia" w:ascii="宋体" w:hAnsi="宋体" w:cs="宋体"/>
                <w:szCs w:val="21"/>
                <w:highlight w:val="none"/>
              </w:rPr>
              <w:t>19.输入：HDMI≥1,DVI≥1,VGA≥1,BNC（CVBS） ≥1，USB≥1；</w:t>
            </w:r>
          </w:p>
          <w:p>
            <w:pPr>
              <w:widowControl/>
              <w:jc w:val="left"/>
              <w:rPr>
                <w:rFonts w:ascii="宋体" w:hAnsi="宋体" w:cs="宋体"/>
                <w:szCs w:val="21"/>
                <w:highlight w:val="none"/>
              </w:rPr>
            </w:pPr>
            <w:r>
              <w:rPr>
                <w:rFonts w:hint="eastAsia" w:ascii="宋体" w:hAnsi="宋体" w:cs="宋体"/>
                <w:szCs w:val="21"/>
                <w:highlight w:val="none"/>
              </w:rPr>
              <w:t>20.输出：CVBS≥1；</w:t>
            </w:r>
          </w:p>
          <w:p>
            <w:pPr>
              <w:widowControl/>
              <w:jc w:val="left"/>
              <w:rPr>
                <w:rFonts w:ascii="宋体" w:hAnsi="宋体" w:cs="宋体"/>
                <w:szCs w:val="21"/>
                <w:highlight w:val="none"/>
              </w:rPr>
            </w:pPr>
            <w:r>
              <w:rPr>
                <w:rFonts w:hint="eastAsia" w:ascii="宋体" w:hAnsi="宋体" w:cs="宋体"/>
                <w:szCs w:val="21"/>
                <w:highlight w:val="none"/>
              </w:rPr>
              <w:t>21.控制接口：RJ45 for RS232 IN ≥1、RS-232 OUT ≥2、IR；</w:t>
            </w:r>
          </w:p>
          <w:p>
            <w:pPr>
              <w:widowControl/>
              <w:jc w:val="left"/>
              <w:rPr>
                <w:rFonts w:ascii="宋体" w:hAnsi="宋体" w:cs="宋体"/>
                <w:szCs w:val="21"/>
                <w:highlight w:val="none"/>
              </w:rPr>
            </w:pPr>
            <w:r>
              <w:rPr>
                <w:rFonts w:hint="eastAsia" w:ascii="宋体" w:hAnsi="宋体" w:cs="宋体"/>
                <w:szCs w:val="21"/>
                <w:highlight w:val="none"/>
              </w:rPr>
              <w:t>22.支持拼接、智能温控风扇、色域调整技 术、白平衡调整技术、色温与亮度调整技术；</w:t>
            </w:r>
          </w:p>
          <w:p>
            <w:pPr>
              <w:widowControl/>
              <w:jc w:val="left"/>
              <w:rPr>
                <w:rFonts w:ascii="宋体" w:hAnsi="宋体" w:cs="宋体"/>
                <w:szCs w:val="21"/>
                <w:highlight w:val="none"/>
              </w:rPr>
            </w:pPr>
            <w:r>
              <w:rPr>
                <w:rFonts w:hint="eastAsia" w:ascii="宋体" w:hAnsi="宋体" w:cs="宋体"/>
                <w:szCs w:val="21"/>
                <w:highlight w:val="none"/>
              </w:rPr>
              <w:t>23. ■屏幕雾度≥25%（提供产品规格书）。</w:t>
            </w:r>
          </w:p>
          <w:p>
            <w:pPr>
              <w:widowControl/>
              <w:jc w:val="left"/>
              <w:rPr>
                <w:rFonts w:ascii="宋体" w:hAnsi="宋体" w:cs="宋体"/>
                <w:szCs w:val="21"/>
                <w:highlight w:val="none"/>
              </w:rPr>
            </w:pPr>
            <w:r>
              <w:rPr>
                <w:rFonts w:ascii="宋体" w:hAnsi="宋体" w:cs="宋体"/>
                <w:szCs w:val="21"/>
                <w:highlight w:val="none"/>
              </w:rPr>
              <w:t>24.</w:t>
            </w:r>
            <w:r>
              <w:rPr>
                <w:rFonts w:hint="eastAsia" w:ascii="宋体" w:hAnsi="宋体" w:cs="宋体"/>
                <w:szCs w:val="21"/>
                <w:highlight w:val="none"/>
              </w:rPr>
              <w:t>前维护</w:t>
            </w:r>
            <w:r>
              <w:rPr>
                <w:rFonts w:ascii="宋体" w:hAnsi="宋体" w:cs="宋体"/>
                <w:szCs w:val="21"/>
                <w:highlight w:val="none"/>
              </w:rPr>
              <w:t>支架</w:t>
            </w:r>
            <w:r>
              <w:rPr>
                <w:rFonts w:hint="eastAsia" w:ascii="宋体" w:hAnsi="宋体" w:cs="宋体"/>
                <w:szCs w:val="21"/>
                <w:highlight w:val="none"/>
              </w:rPr>
              <w:t>40×40型材、数控冲压，高强度合金钢材，防腐蚀不易变形，模块化结构。配套于55寸超窄边液晶单元专用定制；根据屏幕数量尺寸现场搭建。</w:t>
            </w:r>
            <w:r>
              <w:rPr>
                <w:rFonts w:hint="eastAsia" w:ascii="宋体" w:hAnsi="宋体" w:cs="宋体"/>
                <w:szCs w:val="21"/>
                <w:highlight w:val="none"/>
              </w:rPr>
              <w:br w:type="textWrapping"/>
            </w:r>
          </w:p>
          <w:p>
            <w:pPr>
              <w:widowControl/>
              <w:jc w:val="left"/>
              <w:rPr>
                <w:rFonts w:ascii="宋体" w:hAnsi="宋体" w:cs="宋体"/>
                <w:szCs w:val="21"/>
                <w:highlight w:val="none"/>
              </w:rPr>
            </w:pPr>
            <w:r>
              <w:rPr>
                <w:rFonts w:hint="eastAsia" w:ascii="宋体" w:hAnsi="宋体" w:cs="宋体"/>
                <w:szCs w:val="21"/>
                <w:highlight w:val="none"/>
              </w:rPr>
              <w:t>25.可对拼接屏切换信号源、调节色温等，具有超强远距离信号处理功能，支持后期免费升级。可实现任意一路画面的任意比例缩放、漫游、跨屏、叠加、开窗。支持图像无缝实时切换功能，无缝切换时间＜20ms。</w:t>
            </w:r>
            <w:r>
              <w:rPr>
                <w:rFonts w:hint="eastAsia" w:ascii="宋体" w:hAnsi="宋体" w:cs="宋体"/>
                <w:szCs w:val="21"/>
                <w:highlight w:val="none"/>
              </w:rPr>
              <w:br w:type="textWrapping"/>
            </w:r>
            <w:r>
              <w:rPr>
                <w:rFonts w:hint="eastAsia" w:ascii="宋体" w:hAnsi="宋体" w:cs="宋体"/>
                <w:szCs w:val="21"/>
                <w:highlight w:val="none"/>
              </w:rPr>
              <w:t>支持场景保存及快速调用，支持场景轮巡，适应于不同的应用场景。</w:t>
            </w:r>
          </w:p>
          <w:p>
            <w:pPr>
              <w:widowControl/>
              <w:jc w:val="left"/>
              <w:rPr>
                <w:rFonts w:ascii="宋体" w:hAnsi="宋体" w:cs="宋体"/>
                <w:szCs w:val="21"/>
                <w:highlight w:val="none"/>
              </w:rPr>
            </w:pPr>
            <w:r>
              <w:rPr>
                <w:rFonts w:ascii="宋体" w:hAnsi="宋体" w:cs="宋体"/>
                <w:szCs w:val="21"/>
                <w:highlight w:val="none"/>
              </w:rPr>
              <w:t>26.</w:t>
            </w:r>
            <w:r>
              <w:rPr>
                <w:rFonts w:hint="eastAsia" w:ascii="宋体" w:hAnsi="宋体" w:cs="宋体"/>
                <w:szCs w:val="21"/>
                <w:highlight w:val="none"/>
              </w:rPr>
              <w:t>16台显示设备同时显示同一画面；HDMI标准线10~15米输入、15米输出，4K/3D高清的信号；通过叠堆的方法，可以显著提高HDMI输出端口的数量；30米远程距离传输，内置信号放大模块，24AWG HDMI线材前后端各15米传输画面不卡顿；信号分配功能，通过一组HDMI信号同步发送多组相同的HDMI信号，并具备防雷、减震、抗干扰能力，自动调节放大信号源，传输距离长达15米；全面驱动，即插即用；过电保护性能稳定；</w:t>
            </w:r>
          </w:p>
          <w:p>
            <w:pPr>
              <w:widowControl/>
              <w:jc w:val="left"/>
              <w:rPr>
                <w:rFonts w:ascii="宋体" w:hAnsi="宋体" w:cs="宋体"/>
                <w:szCs w:val="21"/>
                <w:highlight w:val="none"/>
              </w:rPr>
            </w:pPr>
            <w:r>
              <w:rPr>
                <w:rFonts w:hint="eastAsia" w:ascii="宋体" w:hAnsi="宋体" w:cs="宋体"/>
                <w:szCs w:val="21"/>
                <w:highlight w:val="none"/>
              </w:rPr>
              <w:t xml:space="preserve">27.可以选择web端推送内容，支持多台设备分组管理，远程控制，在线编辑，实时监控，定时开关机，调节亮度和音量，分时段播放。支持公有云，私有云发布和管理。 </w:t>
            </w:r>
          </w:p>
          <w:p>
            <w:pPr>
              <w:widowControl/>
              <w:jc w:val="left"/>
              <w:rPr>
                <w:rFonts w:ascii="宋体" w:hAnsi="宋体" w:cs="宋体"/>
                <w:b/>
                <w:bCs/>
                <w:szCs w:val="21"/>
                <w:highlight w:val="none"/>
              </w:rPr>
            </w:pPr>
            <w:r>
              <w:rPr>
                <w:rFonts w:hint="eastAsia" w:ascii="宋体" w:hAnsi="宋体" w:cs="宋体"/>
                <w:b/>
                <w:bCs/>
                <w:szCs w:val="21"/>
                <w:highlight w:val="none"/>
              </w:rPr>
              <w:t>设备运维管理系统</w:t>
            </w:r>
          </w:p>
          <w:p>
            <w:pPr>
              <w:widowControl/>
              <w:jc w:val="left"/>
              <w:rPr>
                <w:rFonts w:ascii="宋体" w:hAnsi="宋体" w:cs="宋体"/>
                <w:szCs w:val="21"/>
                <w:highlight w:val="none"/>
              </w:rPr>
            </w:pPr>
            <w:r>
              <w:rPr>
                <w:rFonts w:hint="eastAsia" w:ascii="宋体" w:hAnsi="宋体" w:cs="宋体"/>
                <w:szCs w:val="21"/>
                <w:highlight w:val="none"/>
              </w:rPr>
              <w:t>1.采用开放式的、可自主建构的云服务系统架构设计，由系统管理员进行功能需求配置，根据岗位角色不同配置不同的功能角色，协助解决教学设备售后管理功能需求。</w:t>
            </w:r>
          </w:p>
          <w:p>
            <w:pPr>
              <w:widowControl/>
              <w:jc w:val="left"/>
              <w:rPr>
                <w:rFonts w:ascii="宋体" w:hAnsi="宋体" w:cs="宋体"/>
                <w:szCs w:val="21"/>
                <w:highlight w:val="none"/>
              </w:rPr>
            </w:pPr>
            <w:r>
              <w:rPr>
                <w:rFonts w:hint="eastAsia" w:ascii="宋体" w:hAnsi="宋体" w:cs="宋体"/>
                <w:szCs w:val="21"/>
                <w:highlight w:val="none"/>
              </w:rPr>
              <w:t>2．用户功能：</w:t>
            </w:r>
          </w:p>
          <w:p>
            <w:pPr>
              <w:widowControl/>
              <w:jc w:val="left"/>
              <w:rPr>
                <w:rFonts w:ascii="宋体" w:hAnsi="宋体" w:cs="宋体"/>
                <w:szCs w:val="21"/>
                <w:highlight w:val="none"/>
              </w:rPr>
            </w:pPr>
            <w:r>
              <w:rPr>
                <w:rFonts w:hint="eastAsia" w:ascii="宋体" w:hAnsi="宋体" w:cs="宋体"/>
                <w:szCs w:val="21"/>
                <w:highlight w:val="none"/>
              </w:rPr>
              <w:t>1）报修扫描：用户可以使用移动终端直接扫描设备上的二维码，进行报修即可（手机短信自动通知售后员）；</w:t>
            </w:r>
          </w:p>
          <w:p>
            <w:pPr>
              <w:widowControl/>
              <w:jc w:val="left"/>
              <w:rPr>
                <w:rFonts w:ascii="宋体" w:hAnsi="宋体" w:cs="宋体"/>
                <w:szCs w:val="21"/>
                <w:highlight w:val="none"/>
              </w:rPr>
            </w:pPr>
            <w:r>
              <w:rPr>
                <w:rFonts w:hint="eastAsia" w:ascii="宋体" w:hAnsi="宋体" w:cs="宋体"/>
                <w:szCs w:val="21"/>
                <w:highlight w:val="none"/>
              </w:rPr>
              <w:t>2）报修列表：用户可以实时查看自己的报修记录，可以查看报修的处理情况；</w:t>
            </w:r>
          </w:p>
          <w:p>
            <w:pPr>
              <w:widowControl/>
              <w:jc w:val="left"/>
              <w:rPr>
                <w:rFonts w:ascii="宋体" w:hAnsi="宋体" w:cs="宋体"/>
                <w:szCs w:val="21"/>
                <w:highlight w:val="none"/>
              </w:rPr>
            </w:pPr>
            <w:r>
              <w:rPr>
                <w:rFonts w:hint="eastAsia" w:ascii="宋体" w:hAnsi="宋体" w:cs="宋体"/>
                <w:szCs w:val="21"/>
                <w:highlight w:val="none"/>
              </w:rPr>
              <w:t>3）评价列表：对处理速度及服务态度做出响应的评价。</w:t>
            </w:r>
          </w:p>
          <w:p>
            <w:pPr>
              <w:widowControl/>
              <w:jc w:val="left"/>
              <w:rPr>
                <w:rFonts w:ascii="宋体" w:hAnsi="宋体" w:cs="宋体"/>
                <w:szCs w:val="21"/>
                <w:highlight w:val="none"/>
              </w:rPr>
            </w:pPr>
            <w:r>
              <w:rPr>
                <w:rFonts w:hint="eastAsia" w:ascii="宋体" w:hAnsi="宋体" w:cs="宋体"/>
                <w:szCs w:val="21"/>
                <w:highlight w:val="none"/>
              </w:rPr>
              <w:t>3.售后人员功能：</w:t>
            </w:r>
          </w:p>
          <w:p>
            <w:pPr>
              <w:widowControl/>
              <w:jc w:val="left"/>
              <w:rPr>
                <w:rFonts w:ascii="宋体" w:hAnsi="宋体" w:cs="宋体"/>
                <w:szCs w:val="21"/>
                <w:highlight w:val="none"/>
              </w:rPr>
            </w:pPr>
            <w:r>
              <w:rPr>
                <w:rFonts w:hint="eastAsia" w:ascii="宋体" w:hAnsi="宋体" w:cs="宋体"/>
                <w:szCs w:val="21"/>
                <w:highlight w:val="none"/>
              </w:rPr>
              <w:t>1）处理列表：售后人员查看处理列表后，可以及时联系用户，然后根据现场情况做出相应的处理，协助客户处理报修问题；（手机短信自动通知用户）</w:t>
            </w:r>
          </w:p>
          <w:p>
            <w:pPr>
              <w:widowControl/>
              <w:jc w:val="left"/>
              <w:rPr>
                <w:rFonts w:ascii="宋体" w:hAnsi="宋体" w:cs="宋体"/>
                <w:szCs w:val="21"/>
                <w:highlight w:val="none"/>
              </w:rPr>
            </w:pPr>
            <w:r>
              <w:rPr>
                <w:rFonts w:hint="eastAsia" w:ascii="宋体" w:hAnsi="宋体" w:cs="宋体"/>
                <w:szCs w:val="21"/>
                <w:highlight w:val="none"/>
              </w:rPr>
              <w:t>2）我的信息：售后人员自己相关信息的维护。</w:t>
            </w:r>
          </w:p>
          <w:p>
            <w:pPr>
              <w:widowControl/>
              <w:jc w:val="left"/>
              <w:rPr>
                <w:rFonts w:ascii="宋体" w:hAnsi="宋体" w:cs="宋体"/>
                <w:szCs w:val="21"/>
                <w:highlight w:val="none"/>
              </w:rPr>
            </w:pPr>
            <w:r>
              <w:rPr>
                <w:rFonts w:hint="eastAsia" w:ascii="宋体" w:hAnsi="宋体" w:cs="宋体"/>
                <w:szCs w:val="21"/>
                <w:highlight w:val="none"/>
              </w:rPr>
              <w:t>3．管理功能：</w:t>
            </w:r>
          </w:p>
          <w:p>
            <w:pPr>
              <w:widowControl/>
              <w:jc w:val="left"/>
              <w:rPr>
                <w:rFonts w:ascii="宋体" w:hAnsi="宋体" w:cs="宋体"/>
                <w:szCs w:val="21"/>
                <w:highlight w:val="none"/>
              </w:rPr>
            </w:pPr>
            <w:r>
              <w:rPr>
                <w:rFonts w:hint="eastAsia" w:ascii="宋体" w:hAnsi="宋体" w:cs="宋体"/>
                <w:szCs w:val="21"/>
                <w:highlight w:val="none"/>
              </w:rPr>
              <w:t>1）报修信息：管理员可以根据查询条件查询报修信息、报修进度以及老师评价；</w:t>
            </w:r>
          </w:p>
          <w:p>
            <w:pPr>
              <w:widowControl/>
              <w:jc w:val="left"/>
              <w:rPr>
                <w:rFonts w:ascii="宋体" w:hAnsi="宋体" w:cs="宋体"/>
                <w:szCs w:val="21"/>
                <w:highlight w:val="none"/>
              </w:rPr>
            </w:pPr>
            <w:r>
              <w:rPr>
                <w:rFonts w:hint="eastAsia" w:ascii="宋体" w:hAnsi="宋体" w:cs="宋体"/>
                <w:szCs w:val="21"/>
                <w:highlight w:val="none"/>
              </w:rPr>
              <w:t>2）批次信息：管理员根据学校采购创建批次，维护本次采购的设备、责任人、采购时间。系统会根据采购的编码和设备数量生成二维码，便于以后的设备维护和设备追踪；</w:t>
            </w:r>
          </w:p>
          <w:p>
            <w:pPr>
              <w:widowControl/>
              <w:jc w:val="left"/>
              <w:rPr>
                <w:rFonts w:ascii="宋体" w:hAnsi="宋体" w:cs="宋体"/>
                <w:szCs w:val="21"/>
                <w:highlight w:val="none"/>
              </w:rPr>
            </w:pPr>
            <w:r>
              <w:rPr>
                <w:rFonts w:hint="eastAsia" w:ascii="宋体" w:hAnsi="宋体" w:cs="宋体"/>
                <w:szCs w:val="21"/>
                <w:highlight w:val="none"/>
              </w:rPr>
              <w:t>3）具有学校信息、设备信息、厂商信息、用户信息等功能模块；</w:t>
            </w:r>
          </w:p>
          <w:p>
            <w:pPr>
              <w:widowControl/>
              <w:jc w:val="left"/>
              <w:rPr>
                <w:rFonts w:ascii="宋体" w:hAnsi="宋体" w:cs="宋体"/>
                <w:szCs w:val="21"/>
                <w:highlight w:val="none"/>
              </w:rPr>
            </w:pPr>
            <w:r>
              <w:rPr>
                <w:rFonts w:hint="eastAsia" w:ascii="宋体" w:hAnsi="宋体" w:cs="宋体"/>
                <w:szCs w:val="21"/>
                <w:highlight w:val="none"/>
              </w:rPr>
              <w:t>4）设备损坏率分析：系统根据学校报修情况统计厂商设备的损坏率，便于以后采购做参考。</w:t>
            </w:r>
          </w:p>
          <w:p>
            <w:pPr>
              <w:widowControl/>
              <w:jc w:val="left"/>
              <w:rPr>
                <w:highlight w:val="none"/>
              </w:rPr>
            </w:pPr>
            <w:r>
              <w:rPr>
                <w:rFonts w:hint="eastAsia" w:ascii="宋体" w:hAnsi="宋体" w:cs="宋体"/>
                <w:szCs w:val="21"/>
                <w:highlight w:val="none"/>
              </w:rPr>
              <w:t>■提供设备运维管理软件的著作权证书。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highlight w:val="none"/>
              </w:rPr>
            </w:pPr>
            <w:r>
              <w:rPr>
                <w:rFonts w:hint="eastAsia" w:ascii="宋体" w:hAnsi="宋体" w:cs="宋体"/>
                <w:szCs w:val="21"/>
                <w:highlight w:val="none"/>
                <w:lang w:bidi="ar"/>
              </w:rPr>
              <w:t>8</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lang w:bidi="ar"/>
              </w:rPr>
              <w:t>音响组合（一）</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lang w:bidi="ar"/>
              </w:rPr>
            </w:pPr>
            <w:r>
              <w:rPr>
                <w:rFonts w:hint="eastAsia" w:ascii="宋体" w:hAnsi="宋体" w:cs="宋体"/>
                <w:szCs w:val="21"/>
                <w:highlight w:val="none"/>
                <w:lang w:bidi="ar"/>
              </w:rPr>
              <w:t>1</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套</w:t>
            </w:r>
          </w:p>
        </w:tc>
        <w:tc>
          <w:tcPr>
            <w:tcW w:w="6561"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s="宋体"/>
                <w:szCs w:val="21"/>
                <w:highlight w:val="none"/>
              </w:rPr>
            </w:pPr>
            <w:r>
              <w:rPr>
                <w:rFonts w:hint="eastAsia" w:ascii="宋体" w:hAnsi="宋体" w:cs="宋体"/>
                <w:b/>
                <w:szCs w:val="21"/>
                <w:highlight w:val="none"/>
                <w:lang w:bidi="ar"/>
              </w:rPr>
              <w:t>每套：含</w:t>
            </w:r>
            <w:r>
              <w:rPr>
                <w:rFonts w:ascii="宋体" w:hAnsi="宋体" w:cs="宋体"/>
                <w:b/>
                <w:szCs w:val="21"/>
                <w:highlight w:val="none"/>
                <w:lang w:bidi="ar"/>
              </w:rPr>
              <w:t>1台调音台、1台数字音频处理器、2只卡包箱音箱、4只线阵列音柱辅助扬声器、</w:t>
            </w:r>
            <w:r>
              <w:rPr>
                <w:rFonts w:ascii="宋体" w:hAnsi="宋体" w:cs="宋体"/>
                <w:b/>
                <w:szCs w:val="21"/>
                <w:highlight w:val="none"/>
              </w:rPr>
              <w:t>1台主扩声功放、2台补声功放、</w:t>
            </w:r>
            <w:r>
              <w:rPr>
                <w:rFonts w:ascii="宋体" w:hAnsi="宋体" w:cs="宋体"/>
                <w:b/>
                <w:szCs w:val="21"/>
                <w:highlight w:val="none"/>
                <w:lang w:bidi="ar"/>
              </w:rPr>
              <w:t>1只有线鹅颈话筒、1台时序电源、扬声器配套吊架等。</w:t>
            </w:r>
          </w:p>
          <w:p>
            <w:pPr>
              <w:snapToGrid w:val="0"/>
              <w:jc w:val="left"/>
              <w:rPr>
                <w:rFonts w:ascii="宋体" w:hAnsi="宋体" w:cs="宋体"/>
                <w:b/>
                <w:szCs w:val="21"/>
                <w:highlight w:val="none"/>
              </w:rPr>
            </w:pPr>
            <w:r>
              <w:rPr>
                <w:rFonts w:hint="eastAsia" w:ascii="宋体" w:hAnsi="宋体" w:cs="宋体"/>
                <w:b/>
                <w:szCs w:val="21"/>
                <w:highlight w:val="none"/>
                <w:lang w:bidi="ar"/>
              </w:rPr>
              <w:t>调音台：</w:t>
            </w:r>
          </w:p>
          <w:p>
            <w:pPr>
              <w:snapToGrid w:val="0"/>
              <w:jc w:val="left"/>
              <w:rPr>
                <w:rFonts w:ascii="宋体" w:hAnsi="宋体" w:cs="宋体"/>
                <w:szCs w:val="21"/>
                <w:highlight w:val="none"/>
              </w:rPr>
            </w:pPr>
            <w:r>
              <w:rPr>
                <w:rFonts w:hint="eastAsia" w:ascii="宋体" w:hAnsi="宋体" w:cs="宋体"/>
                <w:szCs w:val="21"/>
                <w:highlight w:val="none"/>
                <w:lang w:bidi="ar"/>
              </w:rPr>
              <w:t>8路以上单声道输入（超低噪音离散式话筒前置功放与+48V幻象电源），4路立体声输入通道。每路单声道输入均支持平衡式XLR话筒输入与平衡式TRS线路输入。</w:t>
            </w:r>
          </w:p>
          <w:p>
            <w:pPr>
              <w:snapToGrid w:val="0"/>
              <w:jc w:val="left"/>
              <w:rPr>
                <w:rFonts w:ascii="宋体" w:hAnsi="宋体" w:cs="宋体"/>
                <w:szCs w:val="21"/>
                <w:highlight w:val="none"/>
              </w:rPr>
            </w:pPr>
            <w:r>
              <w:rPr>
                <w:rFonts w:hint="eastAsia" w:ascii="宋体" w:hAnsi="宋体" w:cs="宋体"/>
                <w:szCs w:val="21"/>
                <w:highlight w:val="none"/>
                <w:lang w:bidi="ar"/>
              </w:rPr>
              <w:t>2路立体声输入通道，支持单声道XLR与TRS输入，支持RCA输入。AUX 1与AUX 2发送衰减前/后通道信号至监听或外接效果器；AUX 3与FX发送衰减后通道信号至内置效果器或监听。配有USB端口，支持主输出录音。全景LED氛围电平灯。</w:t>
            </w:r>
          </w:p>
          <w:p>
            <w:pPr>
              <w:snapToGrid w:val="0"/>
              <w:jc w:val="left"/>
              <w:rPr>
                <w:rFonts w:ascii="宋体" w:hAnsi="宋体" w:cs="宋体"/>
                <w:b/>
                <w:szCs w:val="21"/>
                <w:highlight w:val="none"/>
              </w:rPr>
            </w:pPr>
            <w:r>
              <w:rPr>
                <w:rFonts w:hint="eastAsia" w:ascii="宋体" w:hAnsi="宋体" w:cs="宋体"/>
                <w:b/>
                <w:szCs w:val="21"/>
                <w:highlight w:val="none"/>
                <w:lang w:bidi="ar"/>
              </w:rPr>
              <w:t>数字音频处理器：</w:t>
            </w:r>
          </w:p>
          <w:p>
            <w:pPr>
              <w:snapToGrid w:val="0"/>
              <w:jc w:val="left"/>
              <w:rPr>
                <w:rFonts w:ascii="宋体" w:hAnsi="宋体" w:cs="宋体"/>
                <w:szCs w:val="21"/>
                <w:highlight w:val="none"/>
              </w:rPr>
            </w:pPr>
            <w:r>
              <w:rPr>
                <w:rFonts w:hint="eastAsia" w:ascii="宋体" w:hAnsi="宋体" w:cs="宋体"/>
                <w:szCs w:val="21"/>
                <w:highlight w:val="none"/>
                <w:lang w:bidi="ar"/>
              </w:rPr>
              <w:t>4模拟输入（每通道48v幻象电源）,4模拟输出VoIP端口可配置信号处理4通道的AEC处理，具有自动增益控制和噪声消除处理功能，低延迟，容错数字音频总线清除 , 12路控制输入和6路逻辑输出。</w:t>
            </w:r>
          </w:p>
          <w:p>
            <w:pPr>
              <w:snapToGrid w:val="0"/>
              <w:jc w:val="left"/>
              <w:rPr>
                <w:rFonts w:ascii="宋体" w:hAnsi="宋体" w:cs="宋体"/>
                <w:b/>
                <w:szCs w:val="21"/>
                <w:highlight w:val="none"/>
              </w:rPr>
            </w:pPr>
            <w:r>
              <w:rPr>
                <w:rFonts w:hint="eastAsia" w:ascii="宋体" w:hAnsi="宋体" w:cs="宋体"/>
                <w:b/>
                <w:szCs w:val="21"/>
                <w:highlight w:val="none"/>
                <w:lang w:bidi="ar"/>
              </w:rPr>
              <w:t>专业卡包箱音箱：</w:t>
            </w:r>
          </w:p>
          <w:p>
            <w:pPr>
              <w:snapToGrid w:val="0"/>
              <w:jc w:val="left"/>
              <w:rPr>
                <w:rFonts w:ascii="宋体" w:hAnsi="宋体" w:cs="宋体"/>
                <w:szCs w:val="21"/>
                <w:highlight w:val="none"/>
              </w:rPr>
            </w:pPr>
            <w:r>
              <w:rPr>
                <w:rFonts w:hint="eastAsia" w:ascii="宋体" w:hAnsi="宋体" w:cs="宋体"/>
                <w:szCs w:val="21"/>
                <w:highlight w:val="none"/>
                <w:lang w:bidi="ar"/>
              </w:rPr>
              <w:t>频率范围不低于48 Hz - 20 kHz，功率不小于700W，灵敏度不小于96 dB，覆盖100*70°，阻抗 8欧姆，组件12英寸低音单元。含配套吊架（支架）。</w:t>
            </w:r>
          </w:p>
          <w:p>
            <w:pPr>
              <w:snapToGrid w:val="0"/>
              <w:jc w:val="left"/>
              <w:rPr>
                <w:rFonts w:ascii="宋体" w:hAnsi="宋体" w:cs="宋体"/>
                <w:szCs w:val="21"/>
                <w:highlight w:val="none"/>
              </w:rPr>
            </w:pPr>
            <w:r>
              <w:rPr>
                <w:rFonts w:hint="eastAsia" w:ascii="宋体" w:hAnsi="宋体" w:cs="宋体"/>
                <w:b/>
                <w:bCs/>
                <w:szCs w:val="21"/>
                <w:highlight w:val="none"/>
                <w:lang w:bidi="ar"/>
              </w:rPr>
              <w:t>线阵列音柱辅助扬声器</w:t>
            </w:r>
            <w:r>
              <w:rPr>
                <w:rFonts w:hint="eastAsia" w:ascii="宋体" w:hAnsi="宋体" w:cs="宋体"/>
                <w:szCs w:val="21"/>
                <w:highlight w:val="none"/>
                <w:lang w:bidi="ar"/>
              </w:rPr>
              <w:t>：</w:t>
            </w:r>
          </w:p>
          <w:p>
            <w:pPr>
              <w:snapToGrid w:val="0"/>
              <w:jc w:val="left"/>
              <w:rPr>
                <w:rFonts w:ascii="宋体" w:hAnsi="宋体" w:cs="宋体"/>
                <w:szCs w:val="21"/>
                <w:highlight w:val="none"/>
              </w:rPr>
            </w:pPr>
            <w:r>
              <w:rPr>
                <w:rFonts w:hint="eastAsia" w:ascii="宋体" w:hAnsi="宋体" w:cs="宋体"/>
                <w:szCs w:val="21"/>
                <w:highlight w:val="none"/>
                <w:lang w:bidi="ar"/>
              </w:rPr>
              <w:t>带有生命安全认证的线阵列音柱扬声器，恒定带宽技术，自带安装支架，增加瞄准的灵活性，组件：≥8个50mm（2寸）单元，全频扬声器系统，频率响应：120 Hz – 20 kHz ；符合IEC529的IP-55等级。含配套吊架（支架）。</w:t>
            </w:r>
          </w:p>
          <w:p>
            <w:pPr>
              <w:snapToGrid w:val="0"/>
              <w:jc w:val="left"/>
              <w:rPr>
                <w:rFonts w:ascii="宋体" w:hAnsi="宋体" w:cs="宋体"/>
                <w:b/>
                <w:bCs/>
                <w:szCs w:val="21"/>
                <w:highlight w:val="none"/>
              </w:rPr>
            </w:pPr>
            <w:r>
              <w:rPr>
                <w:rFonts w:hint="eastAsia" w:ascii="宋体" w:hAnsi="宋体" w:cs="宋体"/>
                <w:b/>
                <w:bCs/>
                <w:szCs w:val="21"/>
                <w:highlight w:val="none"/>
              </w:rPr>
              <w:t>主扩声功放：</w:t>
            </w:r>
          </w:p>
          <w:p>
            <w:pPr>
              <w:snapToGrid w:val="0"/>
              <w:jc w:val="left"/>
              <w:rPr>
                <w:rFonts w:ascii="宋体" w:hAnsi="宋体" w:cs="宋体"/>
                <w:szCs w:val="21"/>
                <w:highlight w:val="none"/>
              </w:rPr>
            </w:pPr>
            <w:r>
              <w:rPr>
                <w:rFonts w:hint="eastAsia" w:ascii="宋体" w:hAnsi="宋体" w:cs="宋体"/>
                <w:szCs w:val="21"/>
                <w:highlight w:val="none"/>
              </w:rPr>
              <w:t>1.采用开关电源，电源利用效率高，采用三风扇散热系统减少机器发热量，立体声/并联/单声道桥接模式；</w:t>
            </w:r>
          </w:p>
          <w:p>
            <w:pPr>
              <w:snapToGrid w:val="0"/>
              <w:jc w:val="left"/>
              <w:rPr>
                <w:rFonts w:ascii="宋体" w:hAnsi="宋体" w:cs="宋体"/>
                <w:szCs w:val="21"/>
                <w:highlight w:val="none"/>
              </w:rPr>
            </w:pPr>
            <w:r>
              <w:rPr>
                <w:rFonts w:hint="eastAsia" w:ascii="宋体" w:hAnsi="宋体" w:cs="宋体"/>
                <w:szCs w:val="21"/>
                <w:highlight w:val="none"/>
              </w:rPr>
              <w:t>4Ω：1100w*2，8Ω：700w*2，8Ω桥接：2200w*2；</w:t>
            </w:r>
          </w:p>
          <w:p>
            <w:pPr>
              <w:snapToGrid w:val="0"/>
              <w:jc w:val="left"/>
              <w:rPr>
                <w:rFonts w:ascii="宋体" w:hAnsi="宋体" w:cs="宋体"/>
                <w:szCs w:val="21"/>
                <w:highlight w:val="none"/>
              </w:rPr>
            </w:pPr>
            <w:r>
              <w:rPr>
                <w:rFonts w:hint="eastAsia" w:ascii="宋体" w:hAnsi="宋体" w:cs="宋体"/>
                <w:szCs w:val="21"/>
                <w:highlight w:val="none"/>
              </w:rPr>
              <w:t>2.用户可选择的输入灵敏度：0.775V 和 1.4V；</w:t>
            </w:r>
          </w:p>
          <w:p>
            <w:pPr>
              <w:snapToGrid w:val="0"/>
              <w:jc w:val="left"/>
              <w:rPr>
                <w:rFonts w:ascii="宋体" w:hAnsi="宋体" w:cs="宋体"/>
                <w:szCs w:val="21"/>
                <w:highlight w:val="none"/>
              </w:rPr>
            </w:pPr>
            <w:r>
              <w:rPr>
                <w:rFonts w:hint="eastAsia" w:ascii="宋体" w:hAnsi="宋体" w:cs="宋体"/>
                <w:szCs w:val="21"/>
                <w:highlight w:val="none"/>
              </w:rPr>
              <w:t>3.RCA和XLR输入接口；Speakon 和喇叭接线柱输出接口；</w:t>
            </w:r>
          </w:p>
          <w:p>
            <w:pPr>
              <w:snapToGrid w:val="0"/>
              <w:jc w:val="left"/>
              <w:rPr>
                <w:rFonts w:ascii="宋体" w:hAnsi="宋体" w:cs="宋体"/>
                <w:szCs w:val="21"/>
                <w:highlight w:val="none"/>
              </w:rPr>
            </w:pPr>
            <w:r>
              <w:rPr>
                <w:rFonts w:hint="eastAsia" w:ascii="宋体" w:hAnsi="宋体" w:cs="宋体"/>
                <w:szCs w:val="21"/>
                <w:highlight w:val="none"/>
              </w:rPr>
              <w:t>4.2个增益控制旋钮，1个电源开关，1个电源LED灯；</w:t>
            </w:r>
          </w:p>
          <w:p>
            <w:pPr>
              <w:snapToGrid w:val="0"/>
              <w:jc w:val="left"/>
              <w:rPr>
                <w:rFonts w:ascii="宋体" w:hAnsi="宋体" w:cs="宋体"/>
                <w:szCs w:val="21"/>
                <w:highlight w:val="none"/>
              </w:rPr>
            </w:pPr>
            <w:r>
              <w:rPr>
                <w:rFonts w:hint="eastAsia" w:ascii="宋体" w:hAnsi="宋体" w:cs="宋体"/>
                <w:szCs w:val="21"/>
                <w:highlight w:val="none"/>
              </w:rPr>
              <w:t>5.2组6个LED灯分别表示对应声道处于工作、削波和故障状态；</w:t>
            </w:r>
          </w:p>
          <w:p>
            <w:pPr>
              <w:snapToGrid w:val="0"/>
              <w:jc w:val="left"/>
              <w:rPr>
                <w:rFonts w:ascii="宋体" w:hAnsi="宋体" w:cs="宋体"/>
                <w:szCs w:val="21"/>
                <w:highlight w:val="none"/>
              </w:rPr>
            </w:pPr>
            <w:r>
              <w:rPr>
                <w:rFonts w:hint="eastAsia" w:ascii="宋体" w:hAnsi="宋体" w:cs="宋体"/>
                <w:szCs w:val="21"/>
                <w:highlight w:val="none"/>
              </w:rPr>
              <w:t>6.防止短路、空载、开/关机噪音、射频干扰保护电路；</w:t>
            </w:r>
          </w:p>
          <w:p>
            <w:pPr>
              <w:snapToGrid w:val="0"/>
              <w:jc w:val="left"/>
              <w:rPr>
                <w:rFonts w:ascii="宋体" w:hAnsi="宋体" w:cs="宋体"/>
                <w:b/>
                <w:bCs/>
                <w:szCs w:val="21"/>
                <w:highlight w:val="none"/>
              </w:rPr>
            </w:pPr>
            <w:r>
              <w:rPr>
                <w:rFonts w:hint="eastAsia" w:ascii="宋体" w:hAnsi="宋体" w:cs="宋体"/>
                <w:b/>
                <w:bCs/>
                <w:szCs w:val="21"/>
                <w:highlight w:val="none"/>
              </w:rPr>
              <w:t>补扩声功放：</w:t>
            </w:r>
          </w:p>
          <w:p>
            <w:pPr>
              <w:snapToGrid w:val="0"/>
              <w:jc w:val="left"/>
              <w:rPr>
                <w:rFonts w:ascii="宋体" w:hAnsi="宋体" w:cs="宋体"/>
                <w:szCs w:val="21"/>
                <w:highlight w:val="none"/>
              </w:rPr>
            </w:pPr>
            <w:r>
              <w:rPr>
                <w:rFonts w:hint="eastAsia" w:ascii="宋体" w:hAnsi="宋体" w:cs="宋体"/>
                <w:szCs w:val="21"/>
                <w:highlight w:val="none"/>
              </w:rPr>
              <w:t>1.采用开关电源，电源利用效率高，采用三风扇散热系统减少机器发热量， 立体声/并联/单声道桥接模式；</w:t>
            </w:r>
          </w:p>
          <w:p>
            <w:pPr>
              <w:snapToGrid w:val="0"/>
              <w:jc w:val="left"/>
              <w:rPr>
                <w:rFonts w:ascii="宋体" w:hAnsi="宋体" w:cs="宋体"/>
                <w:szCs w:val="21"/>
                <w:highlight w:val="none"/>
              </w:rPr>
            </w:pPr>
            <w:r>
              <w:rPr>
                <w:rFonts w:hint="eastAsia" w:ascii="宋体" w:hAnsi="宋体" w:cs="宋体"/>
                <w:szCs w:val="21"/>
                <w:highlight w:val="none"/>
              </w:rPr>
              <w:t>4Ω：450w*2，8Ω：300w*2，8Ω桥接：900w*2；</w:t>
            </w:r>
          </w:p>
          <w:p>
            <w:pPr>
              <w:snapToGrid w:val="0"/>
              <w:jc w:val="left"/>
              <w:rPr>
                <w:rFonts w:ascii="宋体" w:hAnsi="宋体" w:cs="宋体"/>
                <w:szCs w:val="21"/>
                <w:highlight w:val="none"/>
              </w:rPr>
            </w:pPr>
            <w:r>
              <w:rPr>
                <w:rFonts w:hint="eastAsia" w:ascii="宋体" w:hAnsi="宋体" w:cs="宋体"/>
                <w:szCs w:val="21"/>
                <w:highlight w:val="none"/>
              </w:rPr>
              <w:t>2.用户可选择的输入灵敏度：0.775V 和 1.4V；</w:t>
            </w:r>
          </w:p>
          <w:p>
            <w:pPr>
              <w:snapToGrid w:val="0"/>
              <w:jc w:val="left"/>
              <w:rPr>
                <w:rFonts w:ascii="宋体" w:hAnsi="宋体" w:cs="宋体"/>
                <w:szCs w:val="21"/>
                <w:highlight w:val="none"/>
              </w:rPr>
            </w:pPr>
            <w:r>
              <w:rPr>
                <w:rFonts w:hint="eastAsia" w:ascii="宋体" w:hAnsi="宋体" w:cs="宋体"/>
                <w:szCs w:val="21"/>
                <w:highlight w:val="none"/>
              </w:rPr>
              <w:t>3.RCA和XLR输入接口；Speakon 和喇叭接线柱输出接口；</w:t>
            </w:r>
          </w:p>
          <w:p>
            <w:pPr>
              <w:snapToGrid w:val="0"/>
              <w:jc w:val="left"/>
              <w:rPr>
                <w:rFonts w:ascii="宋体" w:hAnsi="宋体" w:cs="宋体"/>
                <w:szCs w:val="21"/>
                <w:highlight w:val="none"/>
              </w:rPr>
            </w:pPr>
            <w:r>
              <w:rPr>
                <w:rFonts w:hint="eastAsia" w:ascii="宋体" w:hAnsi="宋体" w:cs="宋体"/>
                <w:szCs w:val="21"/>
                <w:highlight w:val="none"/>
              </w:rPr>
              <w:t>4.2个增益控制旋钮，1个电源开关，1个电源LED灯；</w:t>
            </w:r>
          </w:p>
          <w:p>
            <w:pPr>
              <w:snapToGrid w:val="0"/>
              <w:jc w:val="left"/>
              <w:rPr>
                <w:rFonts w:ascii="宋体" w:hAnsi="宋体" w:cs="宋体"/>
                <w:szCs w:val="21"/>
                <w:highlight w:val="none"/>
              </w:rPr>
            </w:pPr>
            <w:r>
              <w:rPr>
                <w:rFonts w:hint="eastAsia" w:ascii="宋体" w:hAnsi="宋体" w:cs="宋体"/>
                <w:szCs w:val="21"/>
                <w:highlight w:val="none"/>
              </w:rPr>
              <w:t>5.2组6个LED灯分别表示对应声道处于工作、削波和故障状态；</w:t>
            </w:r>
          </w:p>
          <w:p>
            <w:pPr>
              <w:snapToGrid w:val="0"/>
              <w:jc w:val="left"/>
              <w:rPr>
                <w:rFonts w:ascii="宋体" w:hAnsi="宋体" w:cs="宋体"/>
                <w:szCs w:val="21"/>
                <w:highlight w:val="none"/>
              </w:rPr>
            </w:pPr>
            <w:r>
              <w:rPr>
                <w:rFonts w:hint="eastAsia" w:ascii="宋体" w:hAnsi="宋体" w:cs="宋体"/>
                <w:szCs w:val="21"/>
                <w:highlight w:val="none"/>
              </w:rPr>
              <w:t>6.防止短路、空载、开/关机噪音、射频干扰保护电路；</w:t>
            </w:r>
          </w:p>
          <w:p>
            <w:pPr>
              <w:snapToGrid w:val="0"/>
              <w:jc w:val="left"/>
              <w:rPr>
                <w:rFonts w:ascii="宋体" w:hAnsi="宋体" w:cs="宋体"/>
                <w:b/>
                <w:bCs/>
                <w:szCs w:val="21"/>
                <w:highlight w:val="none"/>
              </w:rPr>
            </w:pPr>
            <w:r>
              <w:rPr>
                <w:rFonts w:hint="eastAsia" w:ascii="宋体" w:hAnsi="宋体" w:cs="宋体"/>
                <w:b/>
                <w:bCs/>
                <w:szCs w:val="21"/>
                <w:highlight w:val="none"/>
                <w:lang w:bidi="ar"/>
              </w:rPr>
              <w:t>鹅颈话筒：</w:t>
            </w:r>
          </w:p>
          <w:p>
            <w:pPr>
              <w:snapToGrid w:val="0"/>
              <w:jc w:val="left"/>
              <w:rPr>
                <w:rFonts w:ascii="宋体" w:hAnsi="宋体" w:cs="宋体"/>
                <w:szCs w:val="21"/>
                <w:highlight w:val="none"/>
              </w:rPr>
            </w:pPr>
            <w:r>
              <w:rPr>
                <w:rFonts w:hint="eastAsia" w:ascii="宋体" w:hAnsi="宋体" w:cs="宋体"/>
                <w:szCs w:val="21"/>
                <w:highlight w:val="none"/>
                <w:lang w:bidi="ar"/>
              </w:rPr>
              <w:t>含配套底座。</w:t>
            </w:r>
          </w:p>
          <w:p>
            <w:pPr>
              <w:snapToGrid w:val="0"/>
              <w:jc w:val="left"/>
              <w:rPr>
                <w:rFonts w:ascii="宋体" w:hAnsi="宋体" w:cs="宋体"/>
                <w:szCs w:val="21"/>
                <w:highlight w:val="none"/>
                <w:lang w:bidi="ar"/>
              </w:rPr>
            </w:pPr>
            <w:r>
              <w:rPr>
                <w:rFonts w:hint="eastAsia" w:ascii="宋体" w:hAnsi="宋体" w:cs="宋体"/>
                <w:szCs w:val="21"/>
                <w:highlight w:val="none"/>
                <w:lang w:bidi="ar"/>
              </w:rPr>
              <w:t>元件：背板静电型电容式，指向性：超心形指向性，频率响应 70~20,000 Hz；开路灵敏度 -35 dB (17.8 mV) 以 1V 于 1 Pa；阻抗 100 欧姆；最大输入声压级 129 dB 声压, 1 kHz 于 1% T.H.D. 信噪比 &gt;68 dB, 1 kHz 于 1 Pa；幻像电源 11-52V 直流, 2 mA 典型。</w:t>
            </w:r>
          </w:p>
          <w:p>
            <w:pPr>
              <w:snapToGrid w:val="0"/>
              <w:jc w:val="left"/>
              <w:rPr>
                <w:rFonts w:ascii="宋体" w:hAnsi="宋体"/>
                <w:b/>
                <w:szCs w:val="21"/>
                <w:highlight w:val="none"/>
              </w:rPr>
            </w:pPr>
            <w:r>
              <w:rPr>
                <w:rFonts w:hint="eastAsia" w:ascii="宋体" w:hAnsi="宋体"/>
                <w:b/>
                <w:szCs w:val="21"/>
                <w:highlight w:val="none"/>
              </w:rPr>
              <w:t>时序电源：</w:t>
            </w:r>
          </w:p>
          <w:p>
            <w:pPr>
              <w:snapToGrid w:val="0"/>
              <w:jc w:val="left"/>
              <w:rPr>
                <w:rFonts w:ascii="宋体" w:hAnsi="宋体" w:cs="宋体"/>
                <w:b/>
                <w:szCs w:val="21"/>
                <w:highlight w:val="none"/>
              </w:rPr>
            </w:pPr>
            <w:r>
              <w:rPr>
                <w:rFonts w:hint="eastAsia" w:ascii="宋体" w:hAnsi="宋体" w:cs="宋体"/>
                <w:szCs w:val="21"/>
                <w:highlight w:val="none"/>
                <w:lang w:bidi="ar"/>
              </w:rPr>
              <w:t>最大输入电流：30A，单路最大输出电流：16A，工作电压：220V/50-60Hz，每一路功率3000W，输出电源插座为万用插座。前面板2个直通式万用插座，后面板8个受控万用插座，材质磷铜插座，3*6平方的电缆线。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9</w:t>
            </w:r>
          </w:p>
        </w:tc>
        <w:tc>
          <w:tcPr>
            <w:tcW w:w="18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音响组合（二）</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10</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套</w:t>
            </w:r>
          </w:p>
        </w:tc>
        <w:tc>
          <w:tcPr>
            <w:tcW w:w="656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bCs/>
                <w:szCs w:val="21"/>
                <w:highlight w:val="none"/>
                <w:lang w:bidi="ar"/>
              </w:rPr>
            </w:pPr>
            <w:r>
              <w:rPr>
                <w:rFonts w:hint="eastAsia" w:ascii="宋体" w:hAnsi="宋体" w:cs="宋体"/>
                <w:b/>
                <w:bCs/>
                <w:szCs w:val="21"/>
                <w:highlight w:val="none"/>
                <w:lang w:bidi="ar"/>
              </w:rPr>
              <w:t>每套：含</w:t>
            </w:r>
            <w:r>
              <w:rPr>
                <w:rFonts w:ascii="宋体" w:hAnsi="宋体" w:cs="宋体"/>
                <w:b/>
                <w:bCs/>
                <w:szCs w:val="21"/>
                <w:highlight w:val="none"/>
                <w:lang w:bidi="ar"/>
              </w:rPr>
              <w:t>1对壁挂全频扬声器、1台智能集成功率放大器、1个鹅颈话筒、1个幻象电源。</w:t>
            </w:r>
          </w:p>
          <w:p>
            <w:pPr>
              <w:snapToGrid w:val="0"/>
              <w:rPr>
                <w:bCs/>
                <w:highlight w:val="none"/>
              </w:rPr>
            </w:pPr>
            <w:r>
              <w:rPr>
                <w:rFonts w:hint="eastAsia" w:ascii="宋体" w:hAnsi="宋体" w:cs="宋体"/>
                <w:bCs/>
                <w:szCs w:val="21"/>
                <w:highlight w:val="none"/>
                <w:lang w:bidi="ar"/>
              </w:rPr>
              <w:t>壁挂全频扬声器</w:t>
            </w:r>
            <w:r>
              <w:rPr>
                <w:rFonts w:hint="eastAsia" w:hAnsi="宋体" w:cs="宋体"/>
                <w:bCs/>
                <w:szCs w:val="21"/>
                <w:highlight w:val="none"/>
                <w:lang w:bidi="ar"/>
              </w:rPr>
              <w:t>和</w:t>
            </w:r>
            <w:r>
              <w:rPr>
                <w:rFonts w:hint="eastAsia" w:ascii="宋体" w:hAnsi="宋体" w:cs="宋体"/>
                <w:bCs/>
                <w:szCs w:val="21"/>
                <w:highlight w:val="none"/>
                <w:lang w:bidi="ar"/>
              </w:rPr>
              <w:t>智能集成功率放大器</w:t>
            </w:r>
            <w:r>
              <w:rPr>
                <w:rFonts w:hint="eastAsia" w:hAnsi="宋体" w:cs="宋体"/>
                <w:bCs/>
                <w:szCs w:val="21"/>
                <w:highlight w:val="none"/>
                <w:lang w:bidi="ar"/>
              </w:rPr>
              <w:t>为同一品牌。</w:t>
            </w:r>
          </w:p>
          <w:p>
            <w:pPr>
              <w:snapToGrid w:val="0"/>
              <w:rPr>
                <w:rFonts w:ascii="宋体" w:hAnsi="宋体" w:cs="宋体"/>
                <w:b/>
                <w:szCs w:val="21"/>
                <w:highlight w:val="none"/>
              </w:rPr>
            </w:pPr>
            <w:r>
              <w:rPr>
                <w:rFonts w:hint="eastAsia" w:ascii="宋体" w:hAnsi="宋体" w:cs="宋体"/>
                <w:b/>
                <w:szCs w:val="21"/>
                <w:highlight w:val="none"/>
                <w:lang w:bidi="ar"/>
              </w:rPr>
              <w:t>壁挂全频扬声器：</w:t>
            </w:r>
          </w:p>
          <w:p>
            <w:pPr>
              <w:snapToGrid w:val="0"/>
              <w:jc w:val="left"/>
              <w:rPr>
                <w:rFonts w:ascii="宋体" w:hAnsi="宋体" w:cs="宋体"/>
                <w:szCs w:val="21"/>
                <w:highlight w:val="none"/>
              </w:rPr>
            </w:pPr>
            <w:r>
              <w:rPr>
                <w:rFonts w:hint="eastAsia" w:ascii="宋体" w:hAnsi="宋体" w:cs="宋体"/>
                <w:szCs w:val="21"/>
                <w:highlight w:val="none"/>
                <w:lang w:bidi="ar"/>
              </w:rPr>
              <w:t>1.两分频，低频反射式；                                                                                                   2.扬声器单元：≥3单元：低音单元≥6.5英寸，高音单元≥3英寸；</w:t>
            </w:r>
          </w:p>
          <w:p>
            <w:pPr>
              <w:snapToGrid w:val="0"/>
              <w:rPr>
                <w:rFonts w:ascii="宋体" w:hAnsi="宋体" w:cs="宋体"/>
                <w:szCs w:val="21"/>
                <w:highlight w:val="none"/>
              </w:rPr>
            </w:pPr>
            <w:r>
              <w:rPr>
                <w:rFonts w:hint="eastAsia" w:ascii="宋体" w:hAnsi="宋体" w:cs="宋体"/>
                <w:szCs w:val="21"/>
                <w:highlight w:val="none"/>
                <w:lang w:bidi="ar"/>
              </w:rPr>
              <w:t>3.频率响应(±3 dB)：70 Hz –16k Hz；</w:t>
            </w:r>
          </w:p>
          <w:p>
            <w:pPr>
              <w:snapToGrid w:val="0"/>
              <w:rPr>
                <w:rFonts w:ascii="宋体" w:hAnsi="宋体" w:cs="宋体"/>
                <w:szCs w:val="21"/>
                <w:highlight w:val="none"/>
              </w:rPr>
            </w:pPr>
            <w:r>
              <w:rPr>
                <w:rFonts w:hint="eastAsia" w:ascii="宋体" w:hAnsi="宋体" w:cs="宋体"/>
                <w:szCs w:val="21"/>
                <w:highlight w:val="none"/>
                <w:lang w:bidi="ar"/>
              </w:rPr>
              <w:t>4.灵敏度: 87 dB；</w:t>
            </w:r>
          </w:p>
          <w:p>
            <w:pPr>
              <w:snapToGrid w:val="0"/>
              <w:rPr>
                <w:rFonts w:ascii="宋体" w:hAnsi="宋体" w:cs="宋体"/>
                <w:szCs w:val="21"/>
                <w:highlight w:val="none"/>
              </w:rPr>
            </w:pPr>
            <w:r>
              <w:rPr>
                <w:rFonts w:hint="eastAsia" w:ascii="宋体" w:hAnsi="宋体" w:cs="宋体"/>
                <w:szCs w:val="21"/>
                <w:highlight w:val="none"/>
                <w:lang w:bidi="ar"/>
              </w:rPr>
              <w:t>5.额定阻抗:8欧姆；</w:t>
            </w:r>
          </w:p>
          <w:p>
            <w:pPr>
              <w:snapToGrid w:val="0"/>
              <w:rPr>
                <w:rFonts w:ascii="宋体" w:hAnsi="宋体" w:cs="宋体"/>
                <w:szCs w:val="21"/>
                <w:highlight w:val="none"/>
              </w:rPr>
            </w:pPr>
            <w:r>
              <w:rPr>
                <w:rFonts w:hint="eastAsia" w:ascii="宋体" w:hAnsi="宋体" w:cs="宋体"/>
                <w:szCs w:val="21"/>
                <w:highlight w:val="none"/>
                <w:lang w:bidi="ar"/>
              </w:rPr>
              <w:t>6.最大声压级: 113dB（峰值）；</w:t>
            </w:r>
          </w:p>
          <w:p>
            <w:pPr>
              <w:snapToGrid w:val="0"/>
              <w:rPr>
                <w:rFonts w:ascii="宋体" w:hAnsi="宋体" w:cs="宋体"/>
                <w:szCs w:val="21"/>
                <w:highlight w:val="none"/>
              </w:rPr>
            </w:pPr>
            <w:r>
              <w:rPr>
                <w:rFonts w:hint="eastAsia" w:ascii="宋体" w:hAnsi="宋体" w:cs="宋体"/>
                <w:szCs w:val="21"/>
                <w:highlight w:val="none"/>
                <w:lang w:bidi="ar"/>
              </w:rPr>
              <w:t>7.额定功率: ≥100W；</w:t>
            </w:r>
          </w:p>
          <w:p>
            <w:pPr>
              <w:snapToGrid w:val="0"/>
              <w:rPr>
                <w:rFonts w:ascii="宋体" w:hAnsi="宋体" w:cs="宋体"/>
                <w:szCs w:val="21"/>
                <w:highlight w:val="none"/>
              </w:rPr>
            </w:pPr>
            <w:r>
              <w:rPr>
                <w:rFonts w:hint="eastAsia" w:ascii="宋体" w:hAnsi="宋体" w:cs="宋体"/>
                <w:szCs w:val="21"/>
                <w:highlight w:val="none"/>
                <w:lang w:bidi="ar"/>
              </w:rPr>
              <w:t>8.峰值功率：≥400W；</w:t>
            </w:r>
          </w:p>
          <w:p>
            <w:pPr>
              <w:snapToGrid w:val="0"/>
              <w:rPr>
                <w:rFonts w:ascii="宋体" w:hAnsi="宋体" w:cs="宋体"/>
                <w:szCs w:val="21"/>
                <w:highlight w:val="none"/>
              </w:rPr>
            </w:pPr>
            <w:r>
              <w:rPr>
                <w:rFonts w:hint="eastAsia" w:ascii="宋体" w:hAnsi="宋体" w:cs="宋体"/>
                <w:szCs w:val="21"/>
                <w:highlight w:val="none"/>
                <w:lang w:bidi="ar"/>
              </w:rPr>
              <w:t>9.覆盖角度: 70° x 50°(H x V)；</w:t>
            </w:r>
          </w:p>
          <w:p>
            <w:pPr>
              <w:snapToGrid w:val="0"/>
              <w:rPr>
                <w:rFonts w:ascii="宋体" w:hAnsi="宋体" w:cs="宋体"/>
                <w:szCs w:val="21"/>
                <w:highlight w:val="none"/>
              </w:rPr>
            </w:pPr>
            <w:r>
              <w:rPr>
                <w:rFonts w:hint="eastAsia" w:ascii="宋体" w:hAnsi="宋体" w:cs="宋体"/>
                <w:szCs w:val="21"/>
                <w:highlight w:val="none"/>
                <w:lang w:bidi="ar"/>
              </w:rPr>
              <w:t>10标配原厂U型支架，可旋转式产品商标,便于垂直或水平安装。</w:t>
            </w:r>
          </w:p>
          <w:p>
            <w:pPr>
              <w:snapToGrid w:val="0"/>
              <w:rPr>
                <w:rFonts w:ascii="宋体" w:hAnsi="宋体" w:cs="宋体"/>
                <w:b/>
                <w:szCs w:val="21"/>
                <w:highlight w:val="none"/>
              </w:rPr>
            </w:pPr>
            <w:r>
              <w:rPr>
                <w:rFonts w:hint="eastAsia" w:ascii="宋体" w:hAnsi="宋体" w:cs="宋体"/>
                <w:b/>
                <w:szCs w:val="21"/>
                <w:highlight w:val="none"/>
                <w:lang w:bidi="ar"/>
              </w:rPr>
              <w:t>智能集成功率放大器 ：</w:t>
            </w:r>
          </w:p>
          <w:p>
            <w:pPr>
              <w:snapToGrid w:val="0"/>
              <w:rPr>
                <w:rFonts w:ascii="宋体" w:hAnsi="宋体" w:cs="宋体"/>
                <w:szCs w:val="21"/>
                <w:highlight w:val="none"/>
              </w:rPr>
            </w:pPr>
            <w:r>
              <w:rPr>
                <w:rFonts w:hint="eastAsia" w:ascii="宋体" w:hAnsi="宋体" w:cs="宋体"/>
                <w:szCs w:val="21"/>
                <w:highlight w:val="none"/>
              </w:rPr>
              <w:t>1.输出功率： ≥ 350 W *2CH，8Ohm；</w:t>
            </w:r>
          </w:p>
          <w:p>
            <w:pPr>
              <w:snapToGrid w:val="0"/>
              <w:rPr>
                <w:rFonts w:ascii="宋体" w:hAnsi="宋体" w:cs="宋体"/>
                <w:szCs w:val="21"/>
                <w:highlight w:val="none"/>
              </w:rPr>
            </w:pPr>
            <w:r>
              <w:rPr>
                <w:rFonts w:hint="eastAsia" w:ascii="宋体" w:hAnsi="宋体" w:cs="宋体"/>
                <w:szCs w:val="21"/>
                <w:highlight w:val="none"/>
              </w:rPr>
              <w:t>3.彩色2.8寸显示屏，亮度可调节；</w:t>
            </w:r>
          </w:p>
          <w:p>
            <w:pPr>
              <w:snapToGrid w:val="0"/>
              <w:rPr>
                <w:rFonts w:ascii="宋体" w:hAnsi="宋体" w:cs="宋体"/>
                <w:szCs w:val="21"/>
                <w:highlight w:val="none"/>
              </w:rPr>
            </w:pPr>
            <w:r>
              <w:rPr>
                <w:rFonts w:hint="eastAsia" w:ascii="宋体" w:hAnsi="宋体" w:cs="宋体"/>
                <w:szCs w:val="21"/>
                <w:highlight w:val="none"/>
              </w:rPr>
              <w:t>4.内置不少于 2 路 UHF 无线麦克风和 1 路有线麦克风输入；</w:t>
            </w:r>
          </w:p>
          <w:p>
            <w:pPr>
              <w:snapToGrid w:val="0"/>
              <w:rPr>
                <w:rFonts w:ascii="宋体" w:hAnsi="宋体" w:cs="宋体"/>
                <w:szCs w:val="21"/>
                <w:highlight w:val="none"/>
              </w:rPr>
            </w:pPr>
            <w:r>
              <w:rPr>
                <w:rFonts w:hint="eastAsia" w:ascii="宋体" w:hAnsi="宋体" w:cs="宋体"/>
                <w:szCs w:val="21"/>
                <w:highlight w:val="none"/>
              </w:rPr>
              <w:t>5.支持蓝牙和 USB 播放，可自定义蓝牙名称；</w:t>
            </w:r>
          </w:p>
          <w:p>
            <w:pPr>
              <w:snapToGrid w:val="0"/>
              <w:rPr>
                <w:rFonts w:ascii="宋体" w:hAnsi="宋体" w:cs="宋体"/>
                <w:szCs w:val="21"/>
                <w:highlight w:val="none"/>
              </w:rPr>
            </w:pPr>
            <w:r>
              <w:rPr>
                <w:rFonts w:hint="eastAsia" w:ascii="宋体" w:hAnsi="宋体" w:cs="宋体"/>
                <w:szCs w:val="21"/>
                <w:highlight w:val="none"/>
              </w:rPr>
              <w:t>6.内置数字混响效果器，32位DSP音频数字信号处理；</w:t>
            </w:r>
          </w:p>
          <w:p>
            <w:pPr>
              <w:snapToGrid w:val="0"/>
              <w:rPr>
                <w:rFonts w:ascii="宋体" w:hAnsi="宋体" w:cs="宋体"/>
                <w:szCs w:val="21"/>
                <w:highlight w:val="none"/>
              </w:rPr>
            </w:pPr>
            <w:r>
              <w:rPr>
                <w:rFonts w:hint="eastAsia" w:ascii="宋体" w:hAnsi="宋体" w:cs="宋体"/>
                <w:szCs w:val="21"/>
                <w:highlight w:val="none"/>
              </w:rPr>
              <w:t>7.自动反馈抑制，≥3级可调；</w:t>
            </w:r>
          </w:p>
          <w:p>
            <w:pPr>
              <w:snapToGrid w:val="0"/>
              <w:rPr>
                <w:rFonts w:ascii="宋体" w:hAnsi="宋体" w:cs="宋体"/>
                <w:szCs w:val="21"/>
                <w:highlight w:val="none"/>
              </w:rPr>
            </w:pPr>
            <w:r>
              <w:rPr>
                <w:rFonts w:hint="eastAsia" w:ascii="宋体" w:hAnsi="宋体" w:cs="宋体"/>
                <w:szCs w:val="21"/>
                <w:highlight w:val="none"/>
              </w:rPr>
              <w:t>8.信噪比，RCA 输入，8 欧负载，A 计权 ≥80dB；</w:t>
            </w:r>
          </w:p>
          <w:p>
            <w:pPr>
              <w:snapToGrid w:val="0"/>
              <w:rPr>
                <w:rFonts w:ascii="宋体" w:hAnsi="宋体" w:cs="宋体"/>
                <w:szCs w:val="21"/>
                <w:highlight w:val="none"/>
              </w:rPr>
            </w:pPr>
            <w:r>
              <w:rPr>
                <w:rFonts w:hint="eastAsia" w:ascii="宋体" w:hAnsi="宋体" w:cs="宋体"/>
                <w:szCs w:val="21"/>
                <w:highlight w:val="none"/>
              </w:rPr>
              <w:t>9.具有自动闪避功能自动增益；</w:t>
            </w:r>
          </w:p>
          <w:p>
            <w:pPr>
              <w:snapToGrid w:val="0"/>
              <w:rPr>
                <w:rFonts w:ascii="宋体" w:hAnsi="宋体" w:cs="宋体"/>
                <w:szCs w:val="21"/>
                <w:highlight w:val="none"/>
              </w:rPr>
            </w:pPr>
            <w:r>
              <w:rPr>
                <w:rFonts w:hint="eastAsia" w:ascii="宋体" w:hAnsi="宋体" w:cs="宋体"/>
                <w:szCs w:val="21"/>
                <w:highlight w:val="none"/>
              </w:rPr>
              <w:t>10.话筒通道和音乐通道均内置有7段参量均衡；</w:t>
            </w:r>
          </w:p>
          <w:p>
            <w:pPr>
              <w:snapToGrid w:val="0"/>
              <w:rPr>
                <w:rFonts w:ascii="宋体" w:hAnsi="宋体" w:cs="宋体"/>
                <w:szCs w:val="21"/>
                <w:highlight w:val="none"/>
              </w:rPr>
            </w:pPr>
            <w:r>
              <w:rPr>
                <w:rFonts w:hint="eastAsia" w:ascii="宋体" w:hAnsi="宋体" w:cs="宋体"/>
                <w:szCs w:val="21"/>
                <w:highlight w:val="none"/>
              </w:rPr>
              <w:t>11.■RCA 输入，8 欧负载，1kHz，额定功率输出，带宽 20Hz-20kHz，失真≤0.2%（提供CMA或CNAS第三方检测报告）；</w:t>
            </w:r>
          </w:p>
          <w:p>
            <w:pPr>
              <w:widowControl/>
              <w:jc w:val="left"/>
              <w:rPr>
                <w:rFonts w:ascii="宋体" w:hAnsi="宋体" w:cs="宋体"/>
                <w:szCs w:val="21"/>
                <w:highlight w:val="none"/>
              </w:rPr>
            </w:pPr>
            <w:r>
              <w:rPr>
                <w:rFonts w:hint="eastAsia" w:ascii="宋体" w:hAnsi="宋体" w:cs="宋体"/>
                <w:szCs w:val="21"/>
                <w:highlight w:val="none"/>
              </w:rPr>
              <w:t>12.</w:t>
            </w:r>
            <w:r>
              <w:rPr>
                <w:rFonts w:hint="eastAsia" w:ascii="宋体" w:hAnsi="宋体" w:cs="宋体"/>
                <w:kern w:val="0"/>
                <w:szCs w:val="21"/>
                <w:highlight w:val="none"/>
                <w:lang w:bidi="ar"/>
              </w:rPr>
              <w:t>RCA 输入，频率 f=1 kHz，输入阻抗≥14.50K ohms；</w:t>
            </w:r>
          </w:p>
          <w:p>
            <w:pPr>
              <w:snapToGrid w:val="0"/>
              <w:rPr>
                <w:rFonts w:ascii="宋体" w:hAnsi="宋体" w:cs="宋体"/>
                <w:szCs w:val="21"/>
                <w:highlight w:val="none"/>
              </w:rPr>
            </w:pPr>
            <w:r>
              <w:rPr>
                <w:rFonts w:hint="eastAsia" w:ascii="宋体" w:hAnsi="宋体" w:cs="宋体"/>
                <w:szCs w:val="21"/>
                <w:highlight w:val="none"/>
              </w:rPr>
              <w:t>13.消防系统联控输入，低电平启动静音；</w:t>
            </w:r>
          </w:p>
          <w:p>
            <w:pPr>
              <w:snapToGrid w:val="0"/>
              <w:rPr>
                <w:rFonts w:ascii="宋体" w:hAnsi="宋体" w:cs="宋体"/>
                <w:szCs w:val="21"/>
                <w:highlight w:val="none"/>
              </w:rPr>
            </w:pPr>
            <w:r>
              <w:rPr>
                <w:rFonts w:hint="eastAsia" w:ascii="宋体" w:hAnsi="宋体" w:cs="宋体"/>
                <w:szCs w:val="21"/>
                <w:highlight w:val="none"/>
              </w:rPr>
              <w:t>14.自动待机，绿色节能。</w:t>
            </w:r>
          </w:p>
          <w:p>
            <w:pPr>
              <w:snapToGrid w:val="0"/>
              <w:rPr>
                <w:rFonts w:ascii="宋体" w:hAnsi="宋体" w:cs="宋体"/>
                <w:b/>
                <w:szCs w:val="21"/>
                <w:highlight w:val="none"/>
              </w:rPr>
            </w:pPr>
            <w:r>
              <w:rPr>
                <w:rFonts w:hint="eastAsia" w:ascii="宋体" w:hAnsi="宋体" w:cs="宋体"/>
                <w:b/>
                <w:szCs w:val="21"/>
                <w:highlight w:val="none"/>
                <w:lang w:bidi="ar"/>
              </w:rPr>
              <w:t>鹅颈话筒：</w:t>
            </w:r>
          </w:p>
          <w:p>
            <w:pPr>
              <w:snapToGrid w:val="0"/>
              <w:rPr>
                <w:rFonts w:ascii="宋体" w:hAnsi="宋体" w:cs="宋体"/>
                <w:szCs w:val="21"/>
                <w:highlight w:val="none"/>
              </w:rPr>
            </w:pPr>
            <w:r>
              <w:rPr>
                <w:rFonts w:hint="eastAsia" w:ascii="宋体" w:hAnsi="宋体" w:cs="宋体"/>
                <w:szCs w:val="21"/>
                <w:highlight w:val="none"/>
                <w:lang w:bidi="ar"/>
              </w:rPr>
              <w:t>含配套底座。</w:t>
            </w:r>
          </w:p>
          <w:p>
            <w:pPr>
              <w:snapToGrid w:val="0"/>
              <w:rPr>
                <w:rFonts w:ascii="宋体" w:hAnsi="宋体" w:cs="宋体"/>
                <w:szCs w:val="21"/>
                <w:highlight w:val="none"/>
              </w:rPr>
            </w:pPr>
            <w:r>
              <w:rPr>
                <w:rFonts w:hint="eastAsia" w:ascii="宋体" w:hAnsi="宋体" w:cs="宋体"/>
                <w:szCs w:val="21"/>
                <w:highlight w:val="none"/>
                <w:lang w:bidi="ar"/>
              </w:rPr>
              <w:t>元件：背板静电型电容式，指向性：超心形指向性，频率响应 70~20,000 Hz；开路灵敏度 -35 dB (17.8 mV) 以 1V 于 1 Pa；阻抗 100 欧姆；最大输入声压级 129 dB 声压, 1 kHz 于 1% T.H.D. 信噪比 &gt;68 dB, 1 kHz 于 1 Pa；幻象电源 11-52V 直流, 2 mA 典型。</w:t>
            </w:r>
          </w:p>
          <w:p>
            <w:pPr>
              <w:snapToGrid w:val="0"/>
              <w:rPr>
                <w:rFonts w:ascii="宋体" w:hAnsi="宋体" w:cs="宋体"/>
                <w:b/>
                <w:szCs w:val="21"/>
                <w:highlight w:val="none"/>
              </w:rPr>
            </w:pPr>
            <w:r>
              <w:rPr>
                <w:rFonts w:hint="eastAsia" w:ascii="宋体" w:hAnsi="宋体" w:cs="宋体"/>
                <w:b/>
                <w:szCs w:val="21"/>
                <w:highlight w:val="none"/>
                <w:lang w:bidi="ar"/>
              </w:rPr>
              <w:t>幻象电源：</w:t>
            </w:r>
          </w:p>
          <w:p>
            <w:pPr>
              <w:snapToGrid w:val="0"/>
              <w:jc w:val="left"/>
              <w:rPr>
                <w:rFonts w:ascii="宋体" w:hAnsi="宋体" w:cs="宋体"/>
                <w:szCs w:val="21"/>
                <w:highlight w:val="none"/>
              </w:rPr>
            </w:pPr>
            <w:r>
              <w:rPr>
                <w:rFonts w:hint="eastAsia" w:ascii="宋体" w:hAnsi="宋体" w:cs="宋体"/>
                <w:szCs w:val="21"/>
                <w:highlight w:val="none"/>
                <w:lang w:bidi="ar"/>
              </w:rPr>
              <w:t>供电输入：USB供电，音频输出：XLR卡侬，开关模式：自锁式电源开关，功率消耗：3W，音频输入：XLR卡侬，材质：金属材质铝合金，电路技术：低通滤波降噪线路。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10</w:t>
            </w:r>
          </w:p>
        </w:tc>
        <w:tc>
          <w:tcPr>
            <w:tcW w:w="18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音响组合（三）</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31</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套</w:t>
            </w:r>
          </w:p>
        </w:tc>
        <w:tc>
          <w:tcPr>
            <w:tcW w:w="656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highlight w:val="none"/>
              </w:rPr>
            </w:pPr>
            <w:r>
              <w:rPr>
                <w:rFonts w:hint="eastAsia" w:ascii="宋体" w:hAnsi="宋体" w:cs="宋体"/>
                <w:b/>
                <w:szCs w:val="21"/>
                <w:highlight w:val="none"/>
                <w:lang w:bidi="ar"/>
              </w:rPr>
              <w:t>每套：含2对壁挂全频扬声器、1台智能集成功率放大器、1个鹅颈话筒、1个幻象电源。</w:t>
            </w:r>
          </w:p>
          <w:p>
            <w:pPr>
              <w:snapToGrid w:val="0"/>
              <w:rPr>
                <w:rFonts w:ascii="宋体" w:hAnsi="宋体" w:cs="宋体"/>
                <w:bCs/>
                <w:szCs w:val="21"/>
                <w:highlight w:val="none"/>
              </w:rPr>
            </w:pPr>
            <w:r>
              <w:rPr>
                <w:rFonts w:hint="eastAsia" w:ascii="宋体" w:hAnsi="宋体" w:cs="宋体"/>
                <w:bCs/>
                <w:szCs w:val="21"/>
                <w:highlight w:val="none"/>
                <w:lang w:bidi="ar"/>
              </w:rPr>
              <w:t>壁挂全频扬声器与智能集成功率放大器为同一品牌。</w:t>
            </w:r>
          </w:p>
          <w:p>
            <w:pPr>
              <w:snapToGrid w:val="0"/>
              <w:jc w:val="left"/>
              <w:rPr>
                <w:rFonts w:ascii="宋体" w:hAnsi="宋体" w:cs="宋体"/>
                <w:szCs w:val="21"/>
                <w:highlight w:val="none"/>
              </w:rPr>
            </w:pPr>
            <w:r>
              <w:rPr>
                <w:rFonts w:hint="eastAsia" w:ascii="宋体" w:hAnsi="宋体" w:cs="宋体"/>
                <w:bCs/>
                <w:szCs w:val="21"/>
                <w:highlight w:val="none"/>
                <w:lang w:bidi="ar"/>
              </w:rPr>
              <w:t>壁挂全频扬声器、智能集成功率放大器、鹅颈话筒、幻象电源与序号9“音响组合”技术要求一致，</w:t>
            </w:r>
            <w:r>
              <w:rPr>
                <w:rFonts w:hint="eastAsia" w:ascii="宋体" w:hAnsi="宋体" w:cs="宋体"/>
                <w:szCs w:val="21"/>
                <w:highlight w:val="none"/>
              </w:rPr>
              <w:t>且品牌型号一致</w:t>
            </w:r>
            <w:r>
              <w:rPr>
                <w:rFonts w:hint="eastAsia" w:ascii="宋体" w:hAnsi="宋体" w:cs="宋体"/>
                <w:bCs/>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11</w:t>
            </w:r>
          </w:p>
        </w:tc>
        <w:tc>
          <w:tcPr>
            <w:tcW w:w="18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专用计算设备</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1</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台</w:t>
            </w:r>
          </w:p>
        </w:tc>
        <w:tc>
          <w:tcPr>
            <w:tcW w:w="6561" w:type="dxa"/>
            <w:tcBorders>
              <w:top w:val="single" w:color="auto" w:sz="4" w:space="0"/>
              <w:left w:val="single" w:color="auto" w:sz="4" w:space="0"/>
              <w:bottom w:val="single" w:color="auto" w:sz="4" w:space="0"/>
              <w:right w:val="single" w:color="auto" w:sz="4" w:space="0"/>
            </w:tcBorders>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jc w:val="left"/>
              <w:rPr>
                <w:rFonts w:ascii="宋体" w:hAnsi="宋体" w:cs="宋体"/>
                <w:szCs w:val="21"/>
                <w:highlight w:val="none"/>
              </w:rPr>
            </w:pPr>
            <w:r>
              <w:rPr>
                <w:rFonts w:hint="eastAsia" w:ascii="宋体" w:hAnsi="宋体" w:cs="宋体"/>
                <w:b/>
                <w:bCs/>
                <w:szCs w:val="21"/>
                <w:highlight w:val="none"/>
                <w:lang w:bidi="ar"/>
              </w:rPr>
              <w:t>每套：</w:t>
            </w:r>
            <w:r>
              <w:rPr>
                <w:rFonts w:hint="eastAsia" w:ascii="宋体" w:hAnsi="宋体" w:cs="宋体"/>
                <w:b/>
                <w:szCs w:val="21"/>
                <w:highlight w:val="none"/>
                <w:lang w:bidi="ar"/>
              </w:rPr>
              <w:t>含专用计算设备</w:t>
            </w:r>
            <w:r>
              <w:rPr>
                <w:rFonts w:ascii="宋体" w:hAnsi="宋体" w:cs="宋体"/>
                <w:b/>
                <w:szCs w:val="21"/>
                <w:highlight w:val="none"/>
                <w:lang w:bidi="ar"/>
              </w:rPr>
              <w:t>1台、校级考试作弊防控管理平台1套、文件辅助管理系统1套。</w:t>
            </w:r>
          </w:p>
          <w:p>
            <w:pPr>
              <w:snapToGrid w:val="0"/>
              <w:jc w:val="left"/>
              <w:rPr>
                <w:rFonts w:ascii="宋体" w:hAnsi="宋体" w:cs="宋体"/>
                <w:szCs w:val="21"/>
                <w:highlight w:val="none"/>
              </w:rPr>
            </w:pPr>
            <w:r>
              <w:rPr>
                <w:rFonts w:hint="eastAsia" w:ascii="宋体" w:hAnsi="宋体" w:cs="宋体"/>
                <w:szCs w:val="21"/>
                <w:highlight w:val="none"/>
                <w:lang w:bidi="ar"/>
              </w:rPr>
              <w:br w:type="textWrapping"/>
            </w:r>
            <w:r>
              <w:rPr>
                <w:rFonts w:hint="eastAsia" w:ascii="宋体" w:hAnsi="宋体" w:cs="宋体"/>
                <w:b/>
                <w:bCs/>
                <w:szCs w:val="21"/>
                <w:highlight w:val="none"/>
                <w:lang w:bidi="ar"/>
              </w:rPr>
              <w:t>专用计算设备：</w:t>
            </w:r>
          </w:p>
          <w:p>
            <w:pPr>
              <w:snapToGrid w:val="0"/>
              <w:jc w:val="left"/>
              <w:rPr>
                <w:rFonts w:ascii="宋体" w:hAnsi="宋体" w:cs="宋体"/>
                <w:szCs w:val="21"/>
                <w:highlight w:val="none"/>
              </w:rPr>
            </w:pPr>
            <w:r>
              <w:rPr>
                <w:rFonts w:hint="eastAsia" w:ascii="宋体" w:hAnsi="宋体" w:cs="宋体"/>
                <w:szCs w:val="21"/>
                <w:highlight w:val="none"/>
                <w:lang w:bidi="ar"/>
              </w:rPr>
              <w:t>1.形态：2U机架式；</w:t>
            </w:r>
          </w:p>
          <w:p>
            <w:pPr>
              <w:snapToGrid w:val="0"/>
              <w:jc w:val="left"/>
              <w:rPr>
                <w:rFonts w:ascii="宋体" w:hAnsi="宋体" w:cs="宋体"/>
                <w:szCs w:val="21"/>
                <w:highlight w:val="none"/>
              </w:rPr>
            </w:pPr>
            <w:r>
              <w:rPr>
                <w:rFonts w:hint="eastAsia" w:ascii="宋体" w:hAnsi="宋体" w:cs="宋体"/>
                <w:szCs w:val="21"/>
                <w:highlight w:val="none"/>
                <w:lang w:bidi="ar"/>
              </w:rPr>
              <w:t>处理器：支持1个或2个参照或相当于英特尔至强可扩展处理器（Skylake，Cascade Lake），单颗4208 8核 2.1G；</w:t>
            </w:r>
          </w:p>
          <w:p>
            <w:pPr>
              <w:snapToGrid w:val="0"/>
              <w:jc w:val="left"/>
              <w:rPr>
                <w:rFonts w:ascii="宋体" w:hAnsi="宋体" w:cs="宋体"/>
                <w:szCs w:val="21"/>
                <w:highlight w:val="none"/>
              </w:rPr>
            </w:pPr>
            <w:r>
              <w:rPr>
                <w:rFonts w:hint="eastAsia" w:ascii="宋体" w:hAnsi="宋体" w:cs="宋体"/>
                <w:szCs w:val="21"/>
                <w:highlight w:val="none"/>
                <w:lang w:bidi="ar"/>
              </w:rPr>
              <w:t>芯片组： Intel C621/Intel C622</w:t>
            </w:r>
          </w:p>
          <w:p>
            <w:pPr>
              <w:snapToGrid w:val="0"/>
              <w:jc w:val="left"/>
              <w:rPr>
                <w:rFonts w:ascii="宋体" w:hAnsi="宋体" w:cs="宋体"/>
                <w:szCs w:val="21"/>
                <w:highlight w:val="none"/>
              </w:rPr>
            </w:pPr>
            <w:r>
              <w:rPr>
                <w:rFonts w:hint="eastAsia" w:ascii="宋体" w:hAnsi="宋体" w:cs="宋体"/>
                <w:szCs w:val="21"/>
                <w:highlight w:val="none"/>
                <w:lang w:bidi="ar"/>
              </w:rPr>
              <w:t>内存： 32G内存，最多24个DDR4内存插槽，内存速度最大可达2933MT/s，内存保护支持ECC、内存镜像、SDDC、内存热备、Lockstep。</w:t>
            </w:r>
          </w:p>
          <w:p>
            <w:pPr>
              <w:snapToGrid w:val="0"/>
              <w:jc w:val="left"/>
              <w:rPr>
                <w:rFonts w:ascii="宋体" w:hAnsi="宋体" w:cs="宋体"/>
                <w:szCs w:val="21"/>
                <w:highlight w:val="none"/>
              </w:rPr>
            </w:pPr>
            <w:r>
              <w:rPr>
                <w:rFonts w:hint="eastAsia" w:ascii="宋体" w:hAnsi="宋体" w:cs="宋体"/>
                <w:szCs w:val="21"/>
                <w:highlight w:val="none"/>
                <w:lang w:bidi="ar"/>
              </w:rPr>
              <w:t>2.本地存储：3*4T SATA，可配置12个3.5英寸SAS/SATA/SSD硬盘。</w:t>
            </w:r>
          </w:p>
          <w:p>
            <w:pPr>
              <w:snapToGrid w:val="0"/>
              <w:jc w:val="left"/>
              <w:rPr>
                <w:rFonts w:ascii="宋体" w:hAnsi="宋体" w:cs="宋体"/>
                <w:szCs w:val="21"/>
                <w:highlight w:val="none"/>
              </w:rPr>
            </w:pPr>
            <w:r>
              <w:rPr>
                <w:rFonts w:hint="eastAsia" w:ascii="宋体" w:hAnsi="宋体" w:cs="宋体"/>
                <w:szCs w:val="21"/>
                <w:highlight w:val="none"/>
                <w:lang w:bidi="ar"/>
              </w:rPr>
              <w:t>3.RAID支持：可选配支持RAID0、1、10、5、50、6、60等，支持Cache超级电容保护，提供RAID级别迁移、磁盘漫游、自诊断、Web远程设置等功能；</w:t>
            </w:r>
          </w:p>
          <w:p>
            <w:pPr>
              <w:snapToGrid w:val="0"/>
              <w:jc w:val="left"/>
              <w:rPr>
                <w:rFonts w:ascii="宋体" w:hAnsi="宋体" w:cs="宋体"/>
                <w:szCs w:val="21"/>
                <w:highlight w:val="none"/>
              </w:rPr>
            </w:pPr>
            <w:r>
              <w:rPr>
                <w:rFonts w:hint="eastAsia" w:ascii="宋体" w:hAnsi="宋体" w:cs="宋体"/>
                <w:szCs w:val="21"/>
                <w:highlight w:val="none"/>
                <w:lang w:bidi="ar"/>
              </w:rPr>
              <w:t>SR430C 1GB/2GB（LSI SAS3108）可支持RAID 0/1/10/5/50/6/60；支持超级电容保护。</w:t>
            </w:r>
          </w:p>
          <w:p>
            <w:pPr>
              <w:snapToGrid w:val="0"/>
              <w:jc w:val="left"/>
              <w:rPr>
                <w:rFonts w:ascii="宋体" w:hAnsi="宋体" w:cs="宋体"/>
                <w:szCs w:val="21"/>
                <w:highlight w:val="none"/>
              </w:rPr>
            </w:pPr>
            <w:r>
              <w:rPr>
                <w:rFonts w:hint="eastAsia" w:ascii="宋体" w:hAnsi="宋体" w:cs="宋体"/>
                <w:szCs w:val="21"/>
                <w:highlight w:val="none"/>
                <w:lang w:bidi="ar"/>
              </w:rPr>
              <w:t xml:space="preserve">4.网络 </w:t>
            </w:r>
          </w:p>
          <w:p>
            <w:pPr>
              <w:snapToGrid w:val="0"/>
              <w:jc w:val="left"/>
              <w:rPr>
                <w:rFonts w:ascii="宋体" w:hAnsi="宋体" w:cs="宋体"/>
                <w:szCs w:val="21"/>
                <w:highlight w:val="none"/>
              </w:rPr>
            </w:pPr>
            <w:r>
              <w:rPr>
                <w:rFonts w:hint="eastAsia" w:ascii="宋体" w:hAnsi="宋体" w:cs="宋体"/>
                <w:szCs w:val="21"/>
                <w:highlight w:val="none"/>
                <w:lang w:bidi="ar"/>
              </w:rPr>
              <w:t>支持主板集成2个10GE SFP插槽和2个GE电口的网卡芯片，板载网口支持NC-SI、WOL、PXE功能。</w:t>
            </w:r>
          </w:p>
          <w:p>
            <w:pPr>
              <w:snapToGrid w:val="0"/>
              <w:jc w:val="left"/>
              <w:rPr>
                <w:rFonts w:ascii="宋体" w:hAnsi="宋体" w:cs="宋体"/>
                <w:szCs w:val="21"/>
                <w:highlight w:val="none"/>
              </w:rPr>
            </w:pPr>
            <w:r>
              <w:rPr>
                <w:rFonts w:hint="eastAsia" w:ascii="宋体" w:hAnsi="宋体" w:cs="宋体"/>
                <w:szCs w:val="21"/>
                <w:highlight w:val="none"/>
                <w:lang w:bidi="ar"/>
              </w:rPr>
              <w:t xml:space="preserve">5.PCIe扩展插槽 </w:t>
            </w:r>
          </w:p>
          <w:p>
            <w:pPr>
              <w:snapToGrid w:val="0"/>
              <w:jc w:val="left"/>
              <w:rPr>
                <w:rFonts w:ascii="宋体" w:hAnsi="宋体" w:cs="宋体"/>
                <w:szCs w:val="21"/>
                <w:highlight w:val="none"/>
              </w:rPr>
            </w:pPr>
            <w:r>
              <w:rPr>
                <w:rFonts w:hint="eastAsia" w:ascii="宋体" w:hAnsi="宋体" w:cs="宋体"/>
                <w:szCs w:val="21"/>
                <w:highlight w:val="none"/>
                <w:lang w:bidi="ar"/>
              </w:rPr>
              <w:t>最多支持10个PCIe 扩展插槽，其中1个RAID控制卡专用，1个灵活IO卡专用，8个标准的PCIe扩展槽位。</w:t>
            </w:r>
          </w:p>
          <w:p>
            <w:pPr>
              <w:snapToGrid w:val="0"/>
              <w:jc w:val="left"/>
              <w:rPr>
                <w:rFonts w:ascii="宋体" w:hAnsi="宋体" w:cs="宋体"/>
                <w:szCs w:val="21"/>
                <w:highlight w:val="none"/>
              </w:rPr>
            </w:pPr>
            <w:r>
              <w:rPr>
                <w:rFonts w:hint="eastAsia" w:ascii="宋体" w:hAnsi="宋体" w:cs="宋体"/>
                <w:szCs w:val="21"/>
                <w:highlight w:val="none"/>
                <w:lang w:bidi="ar"/>
              </w:rPr>
              <w:t>6.风扇：4个热插拔风扇，支持单风扇失效。</w:t>
            </w:r>
          </w:p>
          <w:p>
            <w:pPr>
              <w:snapToGrid w:val="0"/>
              <w:jc w:val="left"/>
              <w:rPr>
                <w:rFonts w:ascii="宋体" w:hAnsi="宋体" w:cs="宋体"/>
                <w:szCs w:val="21"/>
                <w:highlight w:val="none"/>
              </w:rPr>
            </w:pPr>
            <w:r>
              <w:rPr>
                <w:rFonts w:hint="eastAsia" w:ascii="宋体" w:hAnsi="宋体" w:cs="宋体"/>
                <w:szCs w:val="21"/>
                <w:highlight w:val="none"/>
                <w:lang w:bidi="ar"/>
              </w:rPr>
              <w:t>7.电源模块：支持2个冗余热插拔电源模块：550W /900W/1500W 电源</w:t>
            </w:r>
          </w:p>
          <w:p>
            <w:pPr>
              <w:snapToGrid w:val="0"/>
              <w:jc w:val="left"/>
              <w:rPr>
                <w:rFonts w:ascii="宋体" w:hAnsi="宋体" w:cs="宋体"/>
                <w:szCs w:val="21"/>
                <w:highlight w:val="none"/>
              </w:rPr>
            </w:pPr>
            <w:r>
              <w:rPr>
                <w:rFonts w:hint="eastAsia" w:ascii="宋体" w:hAnsi="宋体" w:cs="宋体"/>
                <w:szCs w:val="21"/>
                <w:highlight w:val="none"/>
                <w:lang w:bidi="ar"/>
              </w:rPr>
              <w:t>8.显卡：支持主板集成显卡芯片，提供32MB显存，60Hz频率下16M色彩的最大分辨率1920x1200像素。</w:t>
            </w:r>
          </w:p>
          <w:p>
            <w:pPr>
              <w:snapToGrid w:val="0"/>
              <w:jc w:val="left"/>
              <w:rPr>
                <w:rFonts w:ascii="宋体" w:hAnsi="宋体" w:cs="宋体"/>
                <w:szCs w:val="21"/>
                <w:highlight w:val="none"/>
              </w:rPr>
            </w:pPr>
            <w:r>
              <w:rPr>
                <w:rFonts w:hint="eastAsia" w:ascii="宋体" w:hAnsi="宋体" w:cs="宋体"/>
                <w:szCs w:val="21"/>
                <w:highlight w:val="none"/>
                <w:lang w:bidi="ar"/>
              </w:rPr>
              <w:t>9.管理：集成 1个专用管理GE网口，提供全面的故障诊断、自动化运维、硬件安全加固等管理特性。</w:t>
            </w:r>
          </w:p>
          <w:p>
            <w:pPr>
              <w:snapToGrid w:val="0"/>
              <w:jc w:val="left"/>
              <w:rPr>
                <w:rFonts w:ascii="宋体" w:hAnsi="宋体" w:cs="宋体"/>
                <w:szCs w:val="21"/>
                <w:highlight w:val="none"/>
              </w:rPr>
            </w:pPr>
            <w:r>
              <w:rPr>
                <w:rFonts w:hint="eastAsia" w:ascii="宋体" w:hAnsi="宋体" w:cs="宋体"/>
                <w:b/>
                <w:bCs/>
                <w:szCs w:val="21"/>
                <w:highlight w:val="none"/>
                <w:lang w:bidi="ar"/>
              </w:rPr>
              <w:t xml:space="preserve">校级考试作弊防控管理平台 </w:t>
            </w:r>
            <w:r>
              <w:rPr>
                <w:rFonts w:hint="eastAsia" w:ascii="宋体" w:hAnsi="宋体" w:cs="宋体"/>
                <w:szCs w:val="21"/>
                <w:highlight w:val="none"/>
                <w:lang w:bidi="ar"/>
              </w:rPr>
              <w:t xml:space="preserve">  </w:t>
            </w:r>
          </w:p>
          <w:p>
            <w:pPr>
              <w:snapToGrid w:val="0"/>
              <w:jc w:val="left"/>
              <w:rPr>
                <w:rFonts w:ascii="宋体" w:hAnsi="宋体" w:cs="宋体"/>
                <w:szCs w:val="21"/>
                <w:highlight w:val="none"/>
              </w:rPr>
            </w:pPr>
            <w:r>
              <w:rPr>
                <w:rFonts w:hint="eastAsia" w:ascii="宋体" w:hAnsi="宋体" w:cs="宋体"/>
                <w:szCs w:val="21"/>
                <w:highlight w:val="none"/>
                <w:lang w:bidi="ar"/>
              </w:rPr>
              <w:t>1.支持对系统设备进行查询、增加、删除、远程开关、固件升级等操作；可按照实际考场管理方式对设备进行远程管理。</w:t>
            </w:r>
          </w:p>
          <w:p>
            <w:pPr>
              <w:snapToGrid w:val="0"/>
              <w:jc w:val="left"/>
              <w:rPr>
                <w:rFonts w:ascii="宋体" w:hAnsi="宋体" w:cs="宋体"/>
                <w:szCs w:val="21"/>
                <w:highlight w:val="none"/>
              </w:rPr>
            </w:pPr>
            <w:r>
              <w:rPr>
                <w:rFonts w:hint="eastAsia" w:ascii="宋体" w:hAnsi="宋体" w:cs="宋体"/>
                <w:szCs w:val="21"/>
                <w:highlight w:val="none"/>
                <w:lang w:bidi="ar"/>
              </w:rPr>
              <w:t>2.平台支持设备信息实时显示,可直接预览查看屏蔽设备各通道的运行状态,侦测服务器在线运行情况。</w:t>
            </w:r>
          </w:p>
          <w:p>
            <w:pPr>
              <w:snapToGrid w:val="0"/>
              <w:jc w:val="left"/>
              <w:rPr>
                <w:rFonts w:ascii="宋体" w:hAnsi="宋体" w:cs="宋体"/>
                <w:szCs w:val="21"/>
                <w:highlight w:val="none"/>
              </w:rPr>
            </w:pPr>
            <w:r>
              <w:rPr>
                <w:rFonts w:hint="eastAsia" w:ascii="宋体" w:hAnsi="宋体" w:cs="宋体"/>
                <w:szCs w:val="21"/>
                <w:highlight w:val="none"/>
                <w:lang w:bidi="ar"/>
              </w:rPr>
              <w:t>3.支持语音信号实时解调功能。</w:t>
            </w:r>
          </w:p>
          <w:p>
            <w:pPr>
              <w:snapToGrid w:val="0"/>
              <w:jc w:val="left"/>
              <w:rPr>
                <w:rFonts w:ascii="宋体" w:hAnsi="宋体" w:cs="宋体"/>
                <w:szCs w:val="21"/>
                <w:highlight w:val="none"/>
              </w:rPr>
            </w:pPr>
            <w:r>
              <w:rPr>
                <w:rFonts w:hint="eastAsia" w:ascii="宋体" w:hAnsi="宋体" w:cs="宋体"/>
                <w:szCs w:val="21"/>
                <w:highlight w:val="none"/>
                <w:lang w:bidi="ar"/>
              </w:rPr>
              <w:t>4.支持数传信号实时解调还原。</w:t>
            </w:r>
          </w:p>
          <w:p>
            <w:pPr>
              <w:snapToGrid w:val="0"/>
              <w:jc w:val="left"/>
              <w:rPr>
                <w:rFonts w:ascii="宋体" w:hAnsi="宋体" w:cs="宋体"/>
                <w:szCs w:val="21"/>
                <w:highlight w:val="none"/>
              </w:rPr>
            </w:pPr>
            <w:r>
              <w:rPr>
                <w:rFonts w:hint="eastAsia" w:ascii="宋体" w:hAnsi="宋体" w:cs="宋体"/>
                <w:szCs w:val="21"/>
                <w:highlight w:val="none"/>
                <w:lang w:bidi="ar"/>
              </w:rPr>
              <w:t xml:space="preserve">5.数据加密：管理子系统对作弊信息进行数据储存和传输时支持加密处理，系统还原的作弊答案信息生成、传输、展示环节均经过加密处理，信息脱离系统后无法正常播放、显示。                                        </w:t>
            </w:r>
          </w:p>
          <w:p>
            <w:pPr>
              <w:snapToGrid w:val="0"/>
              <w:jc w:val="left"/>
              <w:rPr>
                <w:rFonts w:ascii="宋体" w:hAnsi="宋体" w:cs="宋体"/>
                <w:szCs w:val="21"/>
                <w:highlight w:val="none"/>
                <w:lang w:bidi="ar"/>
              </w:rPr>
            </w:pPr>
            <w:r>
              <w:rPr>
                <w:rFonts w:hint="eastAsia" w:ascii="宋体" w:hAnsi="宋体" w:cs="宋体"/>
                <w:szCs w:val="21"/>
                <w:highlight w:val="none"/>
                <w:lang w:bidi="ar"/>
              </w:rPr>
              <w:t>6.自动解调：信号文件自动解调添加考试计划场次后，在计划场次时间范围内会自动对设备检测到的文件进行解调。在解调文件列表中可呈现所有作弊信号特征，包括信号类型（语音或数传)、出现时间、考试场次、出现时的频点等，且提供已还原的语音和数传类作弊器材发射信号内容的播放、下载功能。</w:t>
            </w:r>
          </w:p>
          <w:p>
            <w:pPr>
              <w:snapToGrid w:val="0"/>
              <w:jc w:val="left"/>
              <w:rPr>
                <w:rFonts w:ascii="宋体" w:hAnsi="宋体" w:cs="宋体"/>
                <w:szCs w:val="21"/>
                <w:highlight w:val="none"/>
              </w:rPr>
            </w:pPr>
            <w:r>
              <w:rPr>
                <w:rFonts w:hint="eastAsia" w:ascii="宋体" w:hAnsi="宋体" w:cs="宋体"/>
                <w:szCs w:val="21"/>
                <w:highlight w:val="none"/>
              </w:rPr>
              <w:t>7.■提供考试作弊防控管理平台软件著作权证书。</w:t>
            </w:r>
          </w:p>
          <w:p>
            <w:pPr>
              <w:snapToGrid w:val="0"/>
              <w:jc w:val="left"/>
              <w:rPr>
                <w:rFonts w:ascii="宋体" w:hAnsi="宋体" w:cs="宋体"/>
                <w:szCs w:val="21"/>
                <w:highlight w:val="none"/>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jc w:val="left"/>
              <w:rPr>
                <w:rFonts w:ascii="宋体" w:hAnsi="宋体" w:cs="宋体"/>
                <w:b/>
                <w:szCs w:val="21"/>
                <w:highlight w:val="none"/>
              </w:rPr>
            </w:pPr>
            <w:r>
              <w:rPr>
                <w:rFonts w:hint="eastAsia" w:ascii="宋体" w:hAnsi="宋体" w:cs="宋体"/>
                <w:b/>
                <w:szCs w:val="21"/>
                <w:highlight w:val="none"/>
                <w:lang w:bidi="ar"/>
              </w:rPr>
              <w:t>文件辅助管理系统：</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jc w:val="left"/>
              <w:rPr>
                <w:rFonts w:ascii="宋体" w:hAnsi="宋体" w:cs="宋体"/>
                <w:szCs w:val="21"/>
                <w:highlight w:val="none"/>
              </w:rPr>
            </w:pPr>
            <w:r>
              <w:rPr>
                <w:rFonts w:hint="eastAsia" w:ascii="宋体" w:hAnsi="宋体" w:cs="宋体"/>
                <w:szCs w:val="21"/>
                <w:highlight w:val="none"/>
                <w:lang w:bidi="ar"/>
              </w:rPr>
              <w:t>协助教师通过系统进行教学内容准备和课堂教学应用。由WEB端、同步端和手机移动端三部分组成。</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jc w:val="left"/>
              <w:rPr>
                <w:rFonts w:ascii="宋体" w:hAnsi="宋体" w:cs="宋体"/>
                <w:szCs w:val="21"/>
                <w:highlight w:val="none"/>
              </w:rPr>
            </w:pPr>
            <w:r>
              <w:rPr>
                <w:rFonts w:hint="eastAsia" w:ascii="宋体" w:hAnsi="宋体" w:cs="宋体"/>
                <w:szCs w:val="21"/>
                <w:highlight w:val="none"/>
                <w:lang w:bidi="ar"/>
              </w:rPr>
              <w:t>1.Web端技术要求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jc w:val="left"/>
              <w:rPr>
                <w:rFonts w:ascii="宋体" w:hAnsi="宋体" w:cs="宋体"/>
                <w:szCs w:val="21"/>
                <w:highlight w:val="none"/>
              </w:rPr>
            </w:pPr>
            <w:r>
              <w:rPr>
                <w:rFonts w:hint="eastAsia" w:ascii="宋体" w:hAnsi="宋体" w:cs="宋体"/>
                <w:szCs w:val="21"/>
                <w:highlight w:val="none"/>
                <w:lang w:bidi="ar"/>
              </w:rPr>
              <w:t>1）实现基于互联网云系统的文件存储，采用账号式管理，不限地点、位置均可访问查看，PC客户端支持Windows、Mac OSX；</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jc w:val="left"/>
              <w:rPr>
                <w:rFonts w:ascii="宋体" w:hAnsi="宋体" w:cs="宋体"/>
                <w:szCs w:val="21"/>
                <w:highlight w:val="none"/>
              </w:rPr>
            </w:pPr>
            <w:r>
              <w:rPr>
                <w:rFonts w:hint="eastAsia" w:ascii="宋体" w:hAnsi="宋体" w:cs="宋体"/>
                <w:szCs w:val="21"/>
                <w:highlight w:val="none"/>
                <w:lang w:bidi="ar"/>
              </w:rPr>
              <w:t>2）提供文件分布式存储方式，可根据学校数据不断增加，扩大存储空间；</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jc w:val="left"/>
              <w:rPr>
                <w:rFonts w:ascii="宋体" w:hAnsi="宋体" w:cs="宋体"/>
                <w:szCs w:val="21"/>
                <w:highlight w:val="none"/>
              </w:rPr>
            </w:pPr>
            <w:r>
              <w:rPr>
                <w:rFonts w:hint="eastAsia" w:ascii="宋体" w:hAnsi="宋体" w:cs="宋体"/>
                <w:szCs w:val="21"/>
                <w:highlight w:val="none"/>
                <w:lang w:bidi="ar"/>
              </w:rPr>
              <w:t>3）通用类文件预览，支持在线查看多种格式文件，包含通用的doc、docx、xls、xlsx、ppt、pptx、jpg、jpeg、bmp、txt、pdf等文件；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jc w:val="left"/>
              <w:rPr>
                <w:rFonts w:ascii="宋体" w:hAnsi="宋体" w:cs="宋体"/>
                <w:szCs w:val="21"/>
                <w:highlight w:val="none"/>
              </w:rPr>
            </w:pPr>
            <w:r>
              <w:rPr>
                <w:rFonts w:hint="eastAsia" w:ascii="宋体" w:hAnsi="宋体" w:cs="宋体"/>
                <w:szCs w:val="21"/>
                <w:highlight w:val="none"/>
                <w:lang w:bidi="ar"/>
              </w:rPr>
              <w:t>4）专业类文件预览，支持专业学科所需的文件在线预览，且无需调用对应软件直接在系统上打开，包括as、svg、tiff、ps、dwg、rvt、rfa、nwd、skp等文件；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jc w:val="left"/>
              <w:rPr>
                <w:rFonts w:ascii="宋体" w:hAnsi="宋体" w:cs="宋体"/>
                <w:szCs w:val="21"/>
                <w:highlight w:val="none"/>
              </w:rPr>
            </w:pPr>
            <w:r>
              <w:rPr>
                <w:rFonts w:hint="eastAsia" w:ascii="宋体" w:hAnsi="宋体" w:cs="宋体"/>
                <w:szCs w:val="21"/>
                <w:highlight w:val="none"/>
                <w:lang w:bidi="ar"/>
              </w:rPr>
              <w:t>5）系统具有在线编辑、消息管理、搜索、收藏、分享、水印、审阅、文件管理等功能；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jc w:val="left"/>
              <w:rPr>
                <w:rFonts w:ascii="宋体" w:hAnsi="宋体" w:cs="宋体"/>
                <w:szCs w:val="21"/>
                <w:highlight w:val="none"/>
              </w:rPr>
            </w:pPr>
            <w:r>
              <w:rPr>
                <w:rFonts w:hint="eastAsia" w:ascii="宋体" w:hAnsi="宋体" w:cs="宋体"/>
                <w:szCs w:val="21"/>
                <w:highlight w:val="none"/>
                <w:lang w:bidi="ar"/>
              </w:rPr>
              <w:t>2.同步端技术要求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jc w:val="left"/>
              <w:rPr>
                <w:rFonts w:ascii="宋体" w:hAnsi="宋体" w:cs="宋体"/>
                <w:szCs w:val="21"/>
                <w:highlight w:val="none"/>
              </w:rPr>
            </w:pPr>
            <w:r>
              <w:rPr>
                <w:rFonts w:hint="eastAsia" w:ascii="宋体" w:hAnsi="宋体" w:cs="宋体"/>
                <w:szCs w:val="21"/>
                <w:highlight w:val="none"/>
                <w:lang w:bidi="ar"/>
              </w:rPr>
              <w:t>1）支持同步端文件批量上传，将所需文件拖拽至同步端即可自动上传到云系统；</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jc w:val="left"/>
              <w:rPr>
                <w:rFonts w:ascii="宋体" w:hAnsi="宋体" w:cs="宋体"/>
                <w:szCs w:val="21"/>
                <w:highlight w:val="none"/>
              </w:rPr>
            </w:pPr>
            <w:r>
              <w:rPr>
                <w:rFonts w:hint="eastAsia" w:ascii="宋体" w:hAnsi="宋体" w:cs="宋体"/>
                <w:szCs w:val="21"/>
                <w:highlight w:val="none"/>
                <w:lang w:bidi="ar"/>
              </w:rPr>
              <w:t>2）支持和云端文件的双向实时更新同步、可在同步端内分享文件、文件夹、支持同步端锁定文件、支持局域网加速。</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jc w:val="left"/>
              <w:rPr>
                <w:rFonts w:ascii="宋体" w:hAnsi="宋体" w:cs="宋体"/>
                <w:szCs w:val="21"/>
                <w:highlight w:val="none"/>
              </w:rPr>
            </w:pPr>
            <w:r>
              <w:rPr>
                <w:rFonts w:hint="eastAsia" w:ascii="宋体" w:hAnsi="宋体" w:cs="宋体"/>
                <w:szCs w:val="21"/>
                <w:highlight w:val="none"/>
                <w:lang w:bidi="ar"/>
              </w:rPr>
              <w:t>3.手机移动端技术要求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jc w:val="left"/>
              <w:rPr>
                <w:rFonts w:ascii="宋体" w:hAnsi="宋体" w:cs="宋体"/>
                <w:szCs w:val="21"/>
                <w:highlight w:val="none"/>
              </w:rPr>
            </w:pPr>
            <w:r>
              <w:rPr>
                <w:rFonts w:hint="eastAsia" w:ascii="宋体" w:hAnsi="宋体" w:cs="宋体"/>
                <w:szCs w:val="21"/>
                <w:highlight w:val="none"/>
                <w:lang w:bidi="ar"/>
              </w:rPr>
              <w:t>1）移动端支持100多种格式在线预览，手机无需安装Office/CAD等软件即可通过客户端查看office文档和as、svg、tiff、ps、ai、dwg等专业文件，提供3个账号供学部使用；</w:t>
            </w:r>
          </w:p>
          <w:p>
            <w:pPr>
              <w:snapToGrid w:val="0"/>
              <w:jc w:val="left"/>
              <w:rPr>
                <w:rFonts w:ascii="宋体" w:hAnsi="宋体" w:cs="宋体"/>
                <w:strike/>
                <w:szCs w:val="21"/>
                <w:highlight w:val="none"/>
              </w:rPr>
            </w:pPr>
            <w:r>
              <w:rPr>
                <w:rFonts w:hint="eastAsia" w:ascii="宋体" w:hAnsi="宋体" w:cs="宋体"/>
                <w:szCs w:val="21"/>
                <w:highlight w:val="none"/>
                <w:lang w:bidi="ar"/>
              </w:rPr>
              <w:t>2）具有文件管理、搜索、安全分享、水印、审阅等功能。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12</w:t>
            </w:r>
          </w:p>
        </w:tc>
        <w:tc>
          <w:tcPr>
            <w:tcW w:w="18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半球形摄像机</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2</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只</w:t>
            </w:r>
          </w:p>
        </w:tc>
        <w:tc>
          <w:tcPr>
            <w:tcW w:w="65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szCs w:val="21"/>
                <w:highlight w:val="none"/>
              </w:rPr>
            </w:pPr>
            <w:r>
              <w:rPr>
                <w:rFonts w:hint="eastAsia" w:ascii="宋体" w:hAnsi="宋体" w:cs="宋体"/>
                <w:szCs w:val="21"/>
                <w:highlight w:val="none"/>
                <w:lang w:bidi="ar"/>
              </w:rPr>
              <w:t>1.符合《国家教育考试网上巡查系统视频标准技术规范（2017版）》相关技术规范、符合《国家标准GB/T28181－2016〈公共安全视频监控联网系统信息传输、交换、控制技术要求〉》；</w:t>
            </w:r>
            <w:r>
              <w:rPr>
                <w:rFonts w:hint="eastAsia" w:ascii="宋体" w:hAnsi="宋体" w:cs="宋体"/>
                <w:szCs w:val="21"/>
                <w:highlight w:val="none"/>
                <w:lang w:bidi="ar"/>
              </w:rPr>
              <w:br w:type="textWrapping"/>
            </w:r>
            <w:r>
              <w:rPr>
                <w:rFonts w:hint="eastAsia" w:ascii="宋体" w:hAnsi="宋体" w:cs="宋体"/>
                <w:szCs w:val="21"/>
                <w:highlight w:val="none"/>
                <w:lang w:bidi="ar"/>
              </w:rPr>
              <w:t>2.1/2.7英寸 CMOS、彩色水平分辨率1000TVL (分辨率为1920*1080）、水平视角≧110、最低照度0.01Lux（F1.2）、信噪比≧54dB；</w:t>
            </w:r>
            <w:r>
              <w:rPr>
                <w:rFonts w:hint="eastAsia" w:ascii="宋体" w:hAnsi="宋体" w:cs="宋体"/>
                <w:szCs w:val="21"/>
                <w:highlight w:val="none"/>
                <w:lang w:bidi="ar"/>
              </w:rPr>
              <w:br w:type="textWrapping"/>
            </w:r>
            <w:r>
              <w:rPr>
                <w:rFonts w:hint="eastAsia" w:ascii="宋体" w:hAnsi="宋体" w:cs="宋体"/>
                <w:szCs w:val="21"/>
                <w:highlight w:val="none"/>
                <w:lang w:bidi="ar"/>
              </w:rPr>
              <w:t>3.支持H.264、H.265、MPEG4、MJPEG视频编码标准；</w:t>
            </w:r>
          </w:p>
          <w:p>
            <w:pPr>
              <w:widowControl/>
              <w:snapToGrid w:val="0"/>
              <w:jc w:val="left"/>
              <w:rPr>
                <w:rFonts w:ascii="宋体" w:hAnsi="宋体" w:cs="宋体"/>
                <w:szCs w:val="21"/>
                <w:highlight w:val="none"/>
              </w:rPr>
            </w:pPr>
            <w:r>
              <w:rPr>
                <w:rFonts w:hint="eastAsia" w:ascii="宋体" w:hAnsi="宋体" w:cs="宋体"/>
                <w:szCs w:val="21"/>
                <w:highlight w:val="none"/>
                <w:lang w:bidi="ar"/>
              </w:rPr>
              <w:t>4.内置2.8mm定焦镜头、内置拾音器；</w:t>
            </w:r>
            <w:r>
              <w:rPr>
                <w:rFonts w:hint="eastAsia" w:ascii="宋体" w:hAnsi="宋体" w:cs="宋体"/>
                <w:szCs w:val="21"/>
                <w:highlight w:val="none"/>
                <w:lang w:bidi="ar"/>
              </w:rPr>
              <w:br w:type="textWrapping"/>
            </w:r>
            <w:r>
              <w:rPr>
                <w:rFonts w:hint="eastAsia" w:ascii="宋体" w:hAnsi="宋体" w:cs="宋体"/>
                <w:szCs w:val="21"/>
                <w:highlight w:val="none"/>
                <w:lang w:bidi="ar"/>
              </w:rPr>
              <w:t>5.具备自动背光补偿、自动跟踪白平衡、支持日夜转换、强光抑制、自动增益、3D降噪、透雾、镜像等功能；</w:t>
            </w:r>
          </w:p>
          <w:p>
            <w:pPr>
              <w:snapToGrid w:val="0"/>
              <w:jc w:val="left"/>
              <w:rPr>
                <w:rFonts w:ascii="宋体" w:hAnsi="宋体" w:cs="宋体"/>
                <w:szCs w:val="21"/>
                <w:highlight w:val="none"/>
              </w:rPr>
            </w:pPr>
            <w:r>
              <w:rPr>
                <w:rFonts w:hint="eastAsia" w:ascii="宋体" w:hAnsi="宋体" w:cs="宋体"/>
                <w:szCs w:val="21"/>
                <w:highlight w:val="none"/>
                <w:lang w:bidi="ar"/>
              </w:rPr>
              <w:t>6.具备1路10M/100M以太网口，支持三码流输出；</w:t>
            </w:r>
            <w:r>
              <w:rPr>
                <w:rFonts w:hint="eastAsia" w:ascii="宋体" w:hAnsi="宋体" w:cs="宋体"/>
                <w:szCs w:val="21"/>
                <w:highlight w:val="none"/>
                <w:lang w:bidi="ar"/>
              </w:rPr>
              <w:br w:type="textWrapping"/>
            </w:r>
            <w:r>
              <w:rPr>
                <w:rFonts w:hint="eastAsia" w:ascii="宋体" w:hAnsi="宋体" w:cs="宋体"/>
                <w:szCs w:val="21"/>
                <w:highlight w:val="none"/>
                <w:lang w:bidi="ar"/>
              </w:rPr>
              <w:t>7.电源：DC 12V，支持POE供电；</w:t>
            </w:r>
            <w:r>
              <w:rPr>
                <w:rFonts w:hint="eastAsia" w:ascii="宋体" w:hAnsi="宋体" w:cs="宋体"/>
                <w:szCs w:val="21"/>
                <w:highlight w:val="none"/>
                <w:lang w:bidi="ar"/>
              </w:rPr>
              <w:br w:type="textWrapping"/>
            </w:r>
            <w:r>
              <w:rPr>
                <w:rFonts w:hint="eastAsia" w:ascii="宋体" w:hAnsi="宋体" w:cs="宋体"/>
                <w:szCs w:val="21"/>
                <w:highlight w:val="none"/>
                <w:lang w:bidi="ar"/>
              </w:rPr>
              <w:t>8.外壳防暴等级IK10；</w:t>
            </w:r>
            <w:r>
              <w:rPr>
                <w:rFonts w:hint="eastAsia" w:ascii="宋体" w:hAnsi="宋体" w:cs="宋体"/>
                <w:szCs w:val="21"/>
                <w:highlight w:val="none"/>
                <w:lang w:bidi="ar"/>
              </w:rPr>
              <w:br w:type="textWrapping"/>
            </w:r>
            <w:r>
              <w:rPr>
                <w:rFonts w:hint="eastAsia" w:ascii="宋体" w:hAnsi="宋体" w:cs="宋体"/>
                <w:szCs w:val="21"/>
                <w:highlight w:val="none"/>
                <w:lang w:bidi="ar"/>
              </w:rPr>
              <w:t>9.支持SD卡存储、具有区域遮挡和移动侦测功能；</w:t>
            </w:r>
            <w:r>
              <w:rPr>
                <w:rFonts w:hint="eastAsia" w:ascii="宋体" w:hAnsi="宋体" w:cs="宋体"/>
                <w:szCs w:val="21"/>
                <w:highlight w:val="none"/>
                <w:lang w:bidi="ar"/>
              </w:rPr>
              <w:br w:type="textWrapping"/>
            </w:r>
            <w:r>
              <w:rPr>
                <w:rFonts w:hint="eastAsia" w:ascii="宋体" w:hAnsi="宋体" w:cs="宋体"/>
                <w:szCs w:val="21"/>
                <w:highlight w:val="none"/>
                <w:lang w:bidi="ar"/>
              </w:rPr>
              <w:t>10.摄像机具有视频分析功能，包括绊线入侵、区域入侵、物品遗留、物品移出、徘徊检测、非法停车、快速移动、人群聚集、场景变换、周界入侵等，并可实现人脸识别、人数统计、值岗检测；</w:t>
            </w:r>
          </w:p>
          <w:p>
            <w:pPr>
              <w:snapToGrid w:val="0"/>
              <w:jc w:val="left"/>
              <w:rPr>
                <w:rFonts w:ascii="宋体" w:hAnsi="宋体" w:cs="宋体"/>
                <w:szCs w:val="21"/>
                <w:highlight w:val="none"/>
              </w:rPr>
            </w:pPr>
            <w:r>
              <w:rPr>
                <w:rFonts w:hint="eastAsia" w:ascii="宋体" w:hAnsi="宋体" w:cs="宋体"/>
                <w:szCs w:val="21"/>
                <w:highlight w:val="none"/>
              </w:rPr>
              <w:t>11.■采用嵌入式架构，具备实时开源Linux操作系统，自主可控（提供CMA或CNAS第三方检测报告）；</w:t>
            </w:r>
          </w:p>
          <w:p>
            <w:pPr>
              <w:snapToGrid w:val="0"/>
              <w:jc w:val="left"/>
              <w:rPr>
                <w:rFonts w:ascii="宋体" w:hAnsi="宋体" w:cs="宋体"/>
                <w:szCs w:val="21"/>
                <w:highlight w:val="none"/>
              </w:rPr>
            </w:pPr>
            <w:r>
              <w:rPr>
                <w:rFonts w:hint="eastAsia" w:ascii="宋体" w:hAnsi="宋体" w:cs="宋体"/>
                <w:szCs w:val="21"/>
                <w:highlight w:val="none"/>
              </w:rPr>
              <w:t>12.■使用参照或相当于国产海思嵌入式CPU，自主可控，具有抗病毒和抗攻击能力（提供CMA或CNAS第三方检测报告）；</w:t>
            </w:r>
          </w:p>
          <w:p>
            <w:pPr>
              <w:snapToGrid w:val="0"/>
              <w:jc w:val="left"/>
              <w:rPr>
                <w:rFonts w:ascii="宋体" w:hAnsi="宋体" w:cs="宋体"/>
                <w:szCs w:val="21"/>
                <w:highlight w:val="none"/>
              </w:rPr>
            </w:pPr>
            <w:r>
              <w:rPr>
                <w:rFonts w:hint="eastAsia" w:ascii="宋体" w:hAnsi="宋体" w:cs="宋体"/>
                <w:szCs w:val="21"/>
                <w:highlight w:val="none"/>
              </w:rPr>
              <w:t>13.内置符合国密SM1/SM2/SM3/SM4算法的密码芯片，并提供证明文件（提供CMA或CNAS第三方检测报告）；</w:t>
            </w:r>
          </w:p>
          <w:p>
            <w:pPr>
              <w:snapToGrid w:val="0"/>
              <w:jc w:val="left"/>
              <w:rPr>
                <w:rFonts w:ascii="宋体" w:hAnsi="宋体" w:cs="宋体"/>
                <w:szCs w:val="21"/>
                <w:highlight w:val="none"/>
              </w:rPr>
            </w:pPr>
            <w:r>
              <w:rPr>
                <w:rFonts w:hint="eastAsia" w:ascii="宋体" w:hAnsi="宋体" w:cs="宋体"/>
                <w:szCs w:val="21"/>
                <w:highlight w:val="none"/>
              </w:rPr>
              <w:t>14.满足GB35114-2017标准（C类）（提供CMA或CNAS第三方检测报告）；</w:t>
            </w:r>
          </w:p>
          <w:p>
            <w:pPr>
              <w:snapToGrid w:val="0"/>
              <w:jc w:val="left"/>
              <w:rPr>
                <w:rFonts w:ascii="宋体" w:hAnsi="宋体" w:cs="宋体"/>
                <w:szCs w:val="21"/>
                <w:highlight w:val="none"/>
              </w:rPr>
            </w:pPr>
            <w:r>
              <w:rPr>
                <w:rFonts w:hint="eastAsia" w:ascii="宋体" w:hAnsi="宋体" w:cs="宋体"/>
                <w:szCs w:val="21"/>
                <w:highlight w:val="none"/>
              </w:rPr>
              <w:t>15.为保障本项目建设内容能与本校原有标准化考场视频监控平台完全无缝兼容和互联互通要求，在中标公示后3个工作日内，投标人必须配合采购人做兼容和互联互通测试。如测试不通过，采购人保留追究其在招投标活动中的欺诈行为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13</w:t>
            </w:r>
          </w:p>
        </w:tc>
        <w:tc>
          <w:tcPr>
            <w:tcW w:w="18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电视机</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77</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台</w:t>
            </w:r>
          </w:p>
        </w:tc>
        <w:tc>
          <w:tcPr>
            <w:tcW w:w="6561"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Cs w:val="21"/>
                <w:highlight w:val="none"/>
                <w:lang w:bidi="ar"/>
              </w:rPr>
            </w:pPr>
            <w:r>
              <w:rPr>
                <w:rFonts w:hint="eastAsia" w:ascii="宋体" w:hAnsi="宋体" w:cs="宋体"/>
                <w:szCs w:val="21"/>
                <w:highlight w:val="none"/>
              </w:rPr>
              <w:t>▲</w:t>
            </w:r>
            <w:r>
              <w:rPr>
                <w:rFonts w:hint="eastAsia" w:ascii="宋体" w:hAnsi="宋体" w:cs="宋体"/>
                <w:b/>
                <w:sz w:val="24"/>
                <w:highlight w:val="none"/>
              </w:rPr>
              <w:t>本产品属于政府强制采购的节能产品品目清单范围，投标人应按招标文件要求提供国家确定的认证机构出具的、处于有效期之内的节能产品认证证书。</w:t>
            </w:r>
          </w:p>
          <w:p>
            <w:pPr>
              <w:snapToGrid w:val="0"/>
              <w:jc w:val="left"/>
              <w:rPr>
                <w:rFonts w:ascii="宋体" w:hAnsi="宋体" w:cs="宋体"/>
                <w:b/>
                <w:szCs w:val="21"/>
                <w:highlight w:val="none"/>
                <w:lang w:bidi="ar"/>
              </w:rPr>
            </w:pPr>
          </w:p>
          <w:p>
            <w:pPr>
              <w:snapToGrid w:val="0"/>
              <w:jc w:val="left"/>
              <w:rPr>
                <w:rFonts w:ascii="宋体" w:hAnsi="宋体" w:cs="宋体"/>
                <w:szCs w:val="21"/>
                <w:highlight w:val="none"/>
                <w:lang w:bidi="ar"/>
              </w:rPr>
            </w:pPr>
            <w:r>
              <w:rPr>
                <w:rFonts w:hint="eastAsia" w:ascii="宋体" w:hAnsi="宋体" w:cs="宋体"/>
                <w:b/>
                <w:szCs w:val="21"/>
                <w:highlight w:val="none"/>
                <w:lang w:bidi="ar"/>
              </w:rPr>
              <w:t>65寸液晶屏</w:t>
            </w:r>
            <w:r>
              <w:rPr>
                <w:rFonts w:hint="eastAsia" w:ascii="宋体" w:hAnsi="宋体" w:cs="宋体"/>
                <w:szCs w:val="21"/>
                <w:highlight w:val="none"/>
                <w:lang w:bidi="ar"/>
              </w:rPr>
              <w:t>，含吊装支架。</w:t>
            </w:r>
          </w:p>
          <w:p>
            <w:pPr>
              <w:snapToGrid w:val="0"/>
              <w:jc w:val="left"/>
              <w:rPr>
                <w:rFonts w:ascii="宋体" w:hAnsi="宋体" w:cs="宋体"/>
                <w:szCs w:val="21"/>
                <w:highlight w:val="none"/>
                <w:lang w:bidi="ar"/>
              </w:rPr>
            </w:pPr>
            <w:r>
              <w:rPr>
                <w:rFonts w:hint="eastAsia" w:ascii="宋体" w:hAnsi="宋体" w:cs="宋体"/>
                <w:szCs w:val="21"/>
                <w:highlight w:val="none"/>
                <w:lang w:bidi="ar"/>
              </w:rPr>
              <w:t>为保证产品服务质量，要求提供原厂售后服务。</w:t>
            </w:r>
          </w:p>
          <w:p>
            <w:pPr>
              <w:snapToGrid w:val="0"/>
              <w:jc w:val="left"/>
              <w:rPr>
                <w:rFonts w:ascii="宋体" w:hAnsi="宋体" w:cs="宋体"/>
                <w:szCs w:val="21"/>
                <w:highlight w:val="none"/>
              </w:rPr>
            </w:pPr>
            <w:r>
              <w:rPr>
                <w:rFonts w:hint="eastAsia" w:ascii="宋体" w:hAnsi="宋体" w:cs="宋体"/>
                <w:szCs w:val="21"/>
                <w:highlight w:val="none"/>
                <w:lang w:bidi="ar"/>
              </w:rPr>
              <w:t>1.整机性能参数</w:t>
            </w:r>
          </w:p>
          <w:p>
            <w:pPr>
              <w:snapToGrid w:val="0"/>
              <w:jc w:val="left"/>
              <w:rPr>
                <w:rFonts w:ascii="宋体" w:hAnsi="宋体" w:cs="宋体"/>
                <w:szCs w:val="21"/>
                <w:highlight w:val="none"/>
              </w:rPr>
            </w:pPr>
            <w:r>
              <w:rPr>
                <w:rFonts w:hint="eastAsia" w:ascii="宋体" w:hAnsi="宋体" w:cs="宋体"/>
                <w:szCs w:val="21"/>
                <w:highlight w:val="none"/>
                <w:lang w:bidi="ar"/>
              </w:rPr>
              <w:t>(1)尺寸：65英寸；</w:t>
            </w:r>
          </w:p>
          <w:p>
            <w:pPr>
              <w:snapToGrid w:val="0"/>
              <w:jc w:val="left"/>
              <w:rPr>
                <w:rFonts w:ascii="宋体" w:hAnsi="宋体" w:cs="宋体"/>
                <w:szCs w:val="21"/>
                <w:highlight w:val="none"/>
              </w:rPr>
            </w:pPr>
            <w:r>
              <w:rPr>
                <w:rFonts w:hint="eastAsia" w:ascii="宋体" w:hAnsi="宋体" w:cs="宋体"/>
                <w:szCs w:val="21"/>
                <w:highlight w:val="none"/>
                <w:lang w:bidi="ar"/>
              </w:rPr>
              <w:t>(2)分辨率：3840*2160；</w:t>
            </w:r>
          </w:p>
          <w:p>
            <w:pPr>
              <w:snapToGrid w:val="0"/>
              <w:jc w:val="left"/>
              <w:rPr>
                <w:rFonts w:ascii="宋体" w:hAnsi="宋体" w:cs="宋体"/>
                <w:szCs w:val="21"/>
                <w:highlight w:val="none"/>
              </w:rPr>
            </w:pPr>
            <w:r>
              <w:rPr>
                <w:rFonts w:hint="eastAsia" w:ascii="宋体" w:hAnsi="宋体" w:cs="宋体"/>
                <w:szCs w:val="21"/>
                <w:highlight w:val="none"/>
                <w:lang w:bidi="ar"/>
              </w:rPr>
              <w:t>(3)显示区域：1428.48mm(H)x803.56mm(V)；</w:t>
            </w:r>
          </w:p>
          <w:p>
            <w:pPr>
              <w:snapToGrid w:val="0"/>
              <w:jc w:val="left"/>
              <w:rPr>
                <w:rFonts w:ascii="宋体" w:hAnsi="宋体" w:cs="宋体"/>
                <w:szCs w:val="21"/>
                <w:highlight w:val="none"/>
              </w:rPr>
            </w:pPr>
            <w:r>
              <w:rPr>
                <w:rFonts w:hint="eastAsia" w:ascii="宋体" w:hAnsi="宋体" w:cs="宋体"/>
                <w:szCs w:val="21"/>
                <w:highlight w:val="none"/>
                <w:lang w:bidi="ar"/>
              </w:rPr>
              <w:t>(4)显示比例：16:9；</w:t>
            </w:r>
          </w:p>
          <w:p>
            <w:pPr>
              <w:snapToGrid w:val="0"/>
              <w:jc w:val="left"/>
              <w:rPr>
                <w:rFonts w:ascii="宋体" w:hAnsi="宋体" w:cs="宋体"/>
                <w:szCs w:val="21"/>
                <w:highlight w:val="none"/>
              </w:rPr>
            </w:pPr>
            <w:r>
              <w:rPr>
                <w:rFonts w:hint="eastAsia" w:ascii="宋体" w:hAnsi="宋体" w:cs="宋体"/>
                <w:szCs w:val="21"/>
                <w:highlight w:val="none"/>
                <w:lang w:bidi="ar"/>
              </w:rPr>
              <w:t>(5)刷新频率：60Hz；</w:t>
            </w:r>
          </w:p>
          <w:p>
            <w:pPr>
              <w:snapToGrid w:val="0"/>
              <w:jc w:val="left"/>
              <w:rPr>
                <w:rFonts w:ascii="宋体" w:hAnsi="宋体" w:cs="宋体"/>
                <w:szCs w:val="21"/>
                <w:highlight w:val="none"/>
              </w:rPr>
            </w:pPr>
            <w:r>
              <w:rPr>
                <w:rFonts w:hint="eastAsia" w:ascii="宋体" w:hAnsi="宋体" w:cs="宋体"/>
                <w:szCs w:val="21"/>
                <w:highlight w:val="none"/>
                <w:lang w:bidi="ar"/>
              </w:rPr>
              <w:t>(6)背光控制：D-LED；</w:t>
            </w:r>
          </w:p>
          <w:p>
            <w:pPr>
              <w:snapToGrid w:val="0"/>
              <w:jc w:val="left"/>
              <w:rPr>
                <w:rFonts w:ascii="宋体" w:hAnsi="宋体" w:cs="宋体"/>
                <w:szCs w:val="21"/>
                <w:highlight w:val="none"/>
              </w:rPr>
            </w:pPr>
            <w:r>
              <w:rPr>
                <w:rFonts w:hint="eastAsia" w:ascii="宋体" w:hAnsi="宋体" w:cs="宋体"/>
                <w:szCs w:val="21"/>
                <w:highlight w:val="none"/>
                <w:lang w:bidi="ar"/>
              </w:rPr>
              <w:t>(7)亮度：≥300cd/m²；</w:t>
            </w:r>
          </w:p>
          <w:p>
            <w:pPr>
              <w:snapToGrid w:val="0"/>
              <w:jc w:val="left"/>
              <w:rPr>
                <w:rFonts w:ascii="宋体" w:hAnsi="宋体" w:cs="宋体"/>
                <w:szCs w:val="21"/>
                <w:highlight w:val="none"/>
              </w:rPr>
            </w:pPr>
            <w:r>
              <w:rPr>
                <w:rFonts w:hint="eastAsia" w:ascii="宋体" w:hAnsi="宋体" w:cs="宋体"/>
                <w:szCs w:val="21"/>
                <w:highlight w:val="none"/>
                <w:lang w:bidi="ar"/>
              </w:rPr>
              <w:t>(8)对比度：≥1400:1；</w:t>
            </w:r>
          </w:p>
          <w:p>
            <w:pPr>
              <w:snapToGrid w:val="0"/>
              <w:jc w:val="left"/>
              <w:rPr>
                <w:rFonts w:ascii="宋体" w:hAnsi="宋体" w:cs="宋体"/>
                <w:szCs w:val="21"/>
                <w:highlight w:val="none"/>
              </w:rPr>
            </w:pPr>
            <w:r>
              <w:rPr>
                <w:rFonts w:hint="eastAsia" w:ascii="宋体" w:hAnsi="宋体" w:cs="宋体"/>
                <w:szCs w:val="21"/>
                <w:highlight w:val="none"/>
                <w:lang w:bidi="ar"/>
              </w:rPr>
              <w:t>(9)色域(NTSC)：≥73%；</w:t>
            </w:r>
          </w:p>
          <w:p>
            <w:pPr>
              <w:snapToGrid w:val="0"/>
              <w:jc w:val="left"/>
              <w:rPr>
                <w:rFonts w:ascii="宋体" w:hAnsi="宋体" w:cs="宋体"/>
                <w:szCs w:val="21"/>
                <w:highlight w:val="none"/>
              </w:rPr>
            </w:pPr>
            <w:r>
              <w:rPr>
                <w:rFonts w:hint="eastAsia" w:ascii="宋体" w:hAnsi="宋体" w:cs="宋体"/>
                <w:szCs w:val="21"/>
                <w:highlight w:val="none"/>
                <w:lang w:bidi="ar"/>
              </w:rPr>
              <w:t>(10)色彩一致性：Δx≤0.03，Δy≤0.03；</w:t>
            </w:r>
          </w:p>
          <w:p>
            <w:pPr>
              <w:snapToGrid w:val="0"/>
              <w:jc w:val="left"/>
              <w:rPr>
                <w:rFonts w:ascii="宋体" w:hAnsi="宋体" w:cs="宋体"/>
                <w:szCs w:val="21"/>
                <w:highlight w:val="none"/>
              </w:rPr>
            </w:pPr>
            <w:r>
              <w:rPr>
                <w:rFonts w:hint="eastAsia" w:ascii="宋体" w:hAnsi="宋体" w:cs="宋体"/>
                <w:szCs w:val="21"/>
                <w:highlight w:val="none"/>
                <w:lang w:bidi="ar"/>
              </w:rPr>
              <w:t>(11)可视角度：178°（垂直角度178°水平角度178°）；</w:t>
            </w:r>
          </w:p>
          <w:p>
            <w:pPr>
              <w:snapToGrid w:val="0"/>
              <w:jc w:val="left"/>
              <w:rPr>
                <w:rFonts w:ascii="宋体" w:hAnsi="宋体" w:cs="宋体"/>
                <w:szCs w:val="21"/>
                <w:highlight w:val="none"/>
              </w:rPr>
            </w:pPr>
            <w:r>
              <w:rPr>
                <w:rFonts w:hint="eastAsia" w:ascii="宋体" w:hAnsi="宋体" w:cs="宋体"/>
                <w:szCs w:val="21"/>
                <w:highlight w:val="none"/>
                <w:lang w:bidi="ar"/>
              </w:rPr>
              <w:t>(12)采用Amlogic T972芯片组，安卓9.0系统，搭配4*Cortex A55,1.9GHz CPU/Mali-G31 MP2 GPU，DDR/eMMC≥2G+32G；</w:t>
            </w:r>
          </w:p>
          <w:p>
            <w:pPr>
              <w:snapToGrid w:val="0"/>
              <w:jc w:val="left"/>
              <w:rPr>
                <w:rFonts w:ascii="宋体" w:hAnsi="宋体" w:cs="宋体"/>
                <w:szCs w:val="21"/>
                <w:highlight w:val="none"/>
              </w:rPr>
            </w:pPr>
            <w:r>
              <w:rPr>
                <w:rFonts w:hint="eastAsia" w:ascii="宋体" w:hAnsi="宋体" w:cs="宋体"/>
                <w:szCs w:val="21"/>
                <w:highlight w:val="none"/>
                <w:lang w:bidi="ar"/>
              </w:rPr>
              <w:t>(13)雾度：≥25%；</w:t>
            </w:r>
          </w:p>
          <w:p>
            <w:pPr>
              <w:snapToGrid w:val="0"/>
              <w:jc w:val="left"/>
              <w:rPr>
                <w:rFonts w:ascii="宋体" w:hAnsi="宋体" w:cs="宋体"/>
                <w:szCs w:val="21"/>
                <w:highlight w:val="none"/>
              </w:rPr>
            </w:pPr>
            <w:r>
              <w:rPr>
                <w:rFonts w:hint="eastAsia" w:ascii="宋体" w:hAnsi="宋体" w:cs="宋体"/>
                <w:szCs w:val="21"/>
                <w:highlight w:val="none"/>
                <w:lang w:bidi="ar"/>
              </w:rPr>
              <w:t>(14)色彩深度：1.07B；</w:t>
            </w:r>
          </w:p>
          <w:p>
            <w:pPr>
              <w:snapToGrid w:val="0"/>
              <w:jc w:val="left"/>
              <w:rPr>
                <w:rFonts w:ascii="宋体" w:hAnsi="宋体" w:cs="宋体"/>
                <w:szCs w:val="21"/>
                <w:highlight w:val="none"/>
              </w:rPr>
            </w:pPr>
            <w:r>
              <w:rPr>
                <w:rFonts w:hint="eastAsia" w:ascii="宋体" w:hAnsi="宋体" w:cs="宋体"/>
                <w:szCs w:val="21"/>
                <w:highlight w:val="none"/>
                <w:lang w:bidi="ar"/>
              </w:rPr>
              <w:t>(15)接口：RJ45*1、HDMI2.0*2、USB 2.0*2；</w:t>
            </w:r>
          </w:p>
          <w:p>
            <w:pPr>
              <w:snapToGrid w:val="0"/>
              <w:jc w:val="left"/>
              <w:rPr>
                <w:rFonts w:ascii="宋体" w:hAnsi="宋体" w:cs="宋体"/>
                <w:szCs w:val="21"/>
                <w:highlight w:val="none"/>
              </w:rPr>
            </w:pPr>
            <w:r>
              <w:rPr>
                <w:rFonts w:hint="eastAsia" w:ascii="宋体" w:hAnsi="宋体" w:cs="宋体"/>
                <w:szCs w:val="21"/>
                <w:highlight w:val="none"/>
                <w:lang w:bidi="ar"/>
              </w:rPr>
              <w:t>(16)内置AI智能电视系统，支持AI语音交互。</w:t>
            </w:r>
          </w:p>
          <w:p>
            <w:pPr>
              <w:snapToGrid w:val="0"/>
              <w:jc w:val="left"/>
              <w:rPr>
                <w:rFonts w:ascii="宋体" w:hAnsi="宋体" w:cs="宋体"/>
                <w:szCs w:val="21"/>
                <w:highlight w:val="none"/>
              </w:rPr>
            </w:pPr>
          </w:p>
          <w:p>
            <w:pPr>
              <w:snapToGrid w:val="0"/>
              <w:jc w:val="left"/>
              <w:rPr>
                <w:rFonts w:ascii="宋体" w:hAnsi="宋体" w:cs="宋体"/>
                <w:szCs w:val="21"/>
                <w:highlight w:val="none"/>
              </w:rPr>
            </w:pPr>
            <w:r>
              <w:rPr>
                <w:rFonts w:hint="eastAsia" w:ascii="宋体" w:hAnsi="宋体" w:cs="宋体"/>
                <w:szCs w:val="21"/>
                <w:highlight w:val="none"/>
                <w:lang w:bidi="ar"/>
              </w:rPr>
              <w:t>2.屏体主要参数</w:t>
            </w:r>
          </w:p>
          <w:p>
            <w:pPr>
              <w:snapToGrid w:val="0"/>
              <w:jc w:val="left"/>
              <w:rPr>
                <w:rFonts w:ascii="宋体" w:hAnsi="宋体" w:cs="宋体"/>
                <w:szCs w:val="21"/>
                <w:highlight w:val="none"/>
              </w:rPr>
            </w:pPr>
            <w:r>
              <w:rPr>
                <w:rFonts w:hint="eastAsia" w:ascii="宋体" w:hAnsi="宋体" w:cs="宋体"/>
                <w:szCs w:val="21"/>
                <w:highlight w:val="none"/>
              </w:rPr>
              <w:t>1)■无损灰阶技术：无损显示，灰度分辨等级为256个灰阶，画面对比度和色彩还原更真实，高度还原艺术作品图像，不丢失画面笔墨质感，画作真迹般呈现（提供CMA或CNAS第三方检测报告）；</w:t>
            </w:r>
          </w:p>
          <w:p>
            <w:pPr>
              <w:snapToGrid w:val="0"/>
              <w:jc w:val="left"/>
              <w:rPr>
                <w:rFonts w:ascii="宋体" w:hAnsi="宋体" w:cs="宋体"/>
                <w:szCs w:val="21"/>
                <w:highlight w:val="none"/>
              </w:rPr>
            </w:pPr>
            <w:r>
              <w:rPr>
                <w:rFonts w:hint="eastAsia" w:ascii="宋体" w:hAnsi="宋体" w:cs="宋体"/>
                <w:szCs w:val="21"/>
                <w:highlight w:val="none"/>
              </w:rPr>
              <w:t>2)智能匹配显示技术：屏随画变，显示效果智能匹配画作风格（油画、国画、素描、摄影、电视播放）；</w:t>
            </w:r>
          </w:p>
          <w:p>
            <w:pPr>
              <w:snapToGrid w:val="0"/>
              <w:jc w:val="left"/>
              <w:rPr>
                <w:rFonts w:ascii="宋体" w:hAnsi="宋体" w:cs="宋体"/>
                <w:szCs w:val="21"/>
                <w:highlight w:val="none"/>
              </w:rPr>
            </w:pPr>
            <w:r>
              <w:rPr>
                <w:rFonts w:hint="eastAsia" w:ascii="宋体" w:hAnsi="宋体" w:cs="宋体"/>
                <w:szCs w:val="21"/>
                <w:highlight w:val="none"/>
              </w:rPr>
              <w:t>3)■低蓝光：有效减少有害蓝光强度(提供权威第三方出具的低蓝光认证证书）；</w:t>
            </w:r>
          </w:p>
          <w:p>
            <w:pPr>
              <w:snapToGrid w:val="0"/>
              <w:jc w:val="left"/>
              <w:rPr>
                <w:rFonts w:ascii="宋体" w:hAnsi="宋体" w:cs="宋体"/>
                <w:szCs w:val="21"/>
                <w:highlight w:val="none"/>
              </w:rPr>
            </w:pPr>
            <w:r>
              <w:rPr>
                <w:rFonts w:hint="eastAsia" w:ascii="宋体" w:hAnsi="宋体" w:cs="宋体"/>
                <w:szCs w:val="21"/>
                <w:highlight w:val="none"/>
              </w:rPr>
              <w:t>4)防眩光护眼显示：通过优化HAZE参数，镜面反射转化成类纸面漫反射减少对使用者眼睛的损害。水平视角≥178°；垂直视角≥178°；</w:t>
            </w:r>
          </w:p>
          <w:p>
            <w:pPr>
              <w:snapToGrid w:val="0"/>
              <w:jc w:val="left"/>
              <w:rPr>
                <w:rFonts w:ascii="宋体" w:hAnsi="宋体" w:cs="宋体"/>
                <w:szCs w:val="21"/>
                <w:highlight w:val="none"/>
              </w:rPr>
            </w:pPr>
            <w:r>
              <w:rPr>
                <w:rFonts w:hint="eastAsia" w:ascii="宋体" w:hAnsi="宋体" w:cs="宋体"/>
                <w:szCs w:val="21"/>
                <w:highlight w:val="none"/>
              </w:rPr>
              <w:t>5)色彩一致性：Δx≤0.03，Δy≤0.03；</w:t>
            </w:r>
          </w:p>
          <w:p>
            <w:pPr>
              <w:snapToGrid w:val="0"/>
              <w:jc w:val="left"/>
              <w:rPr>
                <w:rFonts w:ascii="宋体" w:hAnsi="宋体" w:cs="宋体"/>
                <w:szCs w:val="21"/>
                <w:highlight w:val="none"/>
              </w:rPr>
            </w:pPr>
            <w:r>
              <w:rPr>
                <w:rFonts w:hint="eastAsia" w:ascii="宋体" w:hAnsi="宋体" w:cs="宋体"/>
                <w:szCs w:val="21"/>
                <w:highlight w:val="none"/>
              </w:rPr>
              <w:t>6)无频闪显示技术：画面稳定无频闪缓解用眼疲劳；</w:t>
            </w:r>
          </w:p>
          <w:p>
            <w:pPr>
              <w:snapToGrid w:val="0"/>
              <w:jc w:val="left"/>
              <w:rPr>
                <w:rFonts w:ascii="宋体" w:hAnsi="宋体" w:cs="宋体"/>
                <w:szCs w:val="21"/>
                <w:highlight w:val="none"/>
              </w:rPr>
            </w:pPr>
            <w:r>
              <w:rPr>
                <w:rFonts w:hint="eastAsia" w:ascii="宋体" w:hAnsi="宋体" w:cs="宋体"/>
                <w:szCs w:val="21"/>
                <w:highlight w:val="none"/>
              </w:rPr>
              <w:t>7)自动感光功能：依据智能算法，可根据环境自动调节屏幕亮度，弥补光线不足带来的视觉疲劳；</w:t>
            </w:r>
          </w:p>
          <w:p>
            <w:pPr>
              <w:snapToGrid w:val="0"/>
              <w:rPr>
                <w:rFonts w:ascii="宋体" w:hAnsi="宋体" w:cs="宋体"/>
                <w:szCs w:val="21"/>
                <w:highlight w:val="none"/>
              </w:rPr>
            </w:pPr>
            <w:r>
              <w:rPr>
                <w:rFonts w:hint="eastAsia" w:ascii="宋体" w:hAnsi="宋体" w:cs="宋体"/>
                <w:kern w:val="0"/>
                <w:sz w:val="20"/>
                <w:szCs w:val="20"/>
                <w:highlight w:val="none"/>
              </w:rPr>
              <w:t>8</w:t>
            </w:r>
            <w:r>
              <w:rPr>
                <w:rFonts w:hint="eastAsia" w:ascii="宋体" w:hAnsi="宋体" w:cs="宋体"/>
                <w:szCs w:val="21"/>
                <w:highlight w:val="none"/>
              </w:rPr>
              <w:t>）具备视疲劳缓解和减轻技术，并进行了显示器视觉健康评测的临床试验验证。</w:t>
            </w:r>
          </w:p>
          <w:p>
            <w:pPr>
              <w:snapToGrid w:val="0"/>
              <w:jc w:val="left"/>
              <w:rPr>
                <w:rFonts w:ascii="宋体" w:hAnsi="宋体" w:cs="宋体"/>
                <w:szCs w:val="21"/>
                <w:highlight w:val="none"/>
              </w:rPr>
            </w:pPr>
          </w:p>
          <w:p>
            <w:pPr>
              <w:snapToGrid w:val="0"/>
              <w:jc w:val="left"/>
              <w:rPr>
                <w:rFonts w:ascii="宋体" w:hAnsi="宋体" w:cs="宋体"/>
                <w:szCs w:val="21"/>
                <w:highlight w:val="none"/>
              </w:rPr>
            </w:pPr>
            <w:r>
              <w:rPr>
                <w:rFonts w:hint="eastAsia" w:ascii="宋体" w:hAnsi="宋体" w:cs="宋体"/>
                <w:szCs w:val="21"/>
                <w:highlight w:val="none"/>
                <w:lang w:bidi="ar"/>
              </w:rPr>
              <w:t>3.支持APP云平台</w:t>
            </w:r>
          </w:p>
          <w:p>
            <w:pPr>
              <w:snapToGrid w:val="0"/>
              <w:jc w:val="left"/>
              <w:rPr>
                <w:rFonts w:ascii="宋体" w:hAnsi="宋体" w:cs="宋体"/>
                <w:szCs w:val="21"/>
                <w:highlight w:val="none"/>
              </w:rPr>
            </w:pPr>
            <w:r>
              <w:rPr>
                <w:rFonts w:hint="eastAsia" w:ascii="宋体" w:hAnsi="宋体" w:cs="宋体"/>
                <w:szCs w:val="21"/>
                <w:highlight w:val="none"/>
              </w:rPr>
              <w:t>拥有与设备能有效兼容的“数字艺术内容云平台”，涵盖不少于5000幅有正版数字版权的博物馆经典馆藏作品；</w:t>
            </w:r>
          </w:p>
          <w:p>
            <w:pPr>
              <w:snapToGrid w:val="0"/>
              <w:jc w:val="left"/>
              <w:rPr>
                <w:rFonts w:ascii="宋体" w:hAnsi="宋体" w:cs="宋体"/>
                <w:szCs w:val="21"/>
                <w:highlight w:val="none"/>
              </w:rPr>
            </w:pPr>
            <w:r>
              <w:rPr>
                <w:rFonts w:hint="eastAsia" w:ascii="宋体" w:hAnsi="宋体" w:cs="宋体"/>
                <w:szCs w:val="21"/>
                <w:highlight w:val="none"/>
                <w:lang w:bidi="ar"/>
              </w:rPr>
              <w:t>4.支持GITV影音系统：</w:t>
            </w:r>
          </w:p>
          <w:p>
            <w:pPr>
              <w:snapToGrid w:val="0"/>
              <w:jc w:val="left"/>
              <w:rPr>
                <w:rFonts w:ascii="宋体" w:hAnsi="宋体" w:cs="宋体"/>
                <w:szCs w:val="21"/>
                <w:highlight w:val="none"/>
              </w:rPr>
            </w:pPr>
            <w:r>
              <w:rPr>
                <w:rFonts w:hint="eastAsia" w:ascii="宋体" w:hAnsi="宋体" w:cs="宋体"/>
                <w:szCs w:val="21"/>
                <w:highlight w:val="none"/>
                <w:lang w:bidi="ar"/>
              </w:rPr>
              <w:t>产品集成第三方音视频平台和影音内容资源以满足各种使用场景的需求。</w:t>
            </w:r>
          </w:p>
          <w:p>
            <w:pPr>
              <w:snapToGrid w:val="0"/>
              <w:jc w:val="left"/>
              <w:rPr>
                <w:rFonts w:ascii="宋体" w:hAnsi="宋体" w:cs="宋体"/>
                <w:szCs w:val="21"/>
                <w:highlight w:val="none"/>
              </w:rPr>
            </w:pPr>
            <w:r>
              <w:rPr>
                <w:rFonts w:hint="eastAsia" w:ascii="宋体" w:hAnsi="宋体" w:cs="宋体"/>
                <w:szCs w:val="21"/>
                <w:highlight w:val="none"/>
                <w:lang w:bidi="ar"/>
              </w:rPr>
              <w:t>5.支持信发系统</w:t>
            </w:r>
          </w:p>
          <w:p>
            <w:pPr>
              <w:snapToGrid w:val="0"/>
              <w:jc w:val="left"/>
              <w:rPr>
                <w:rFonts w:ascii="宋体" w:hAnsi="宋体" w:cs="宋体"/>
                <w:szCs w:val="21"/>
                <w:highlight w:val="none"/>
              </w:rPr>
            </w:pPr>
            <w:r>
              <w:rPr>
                <w:rFonts w:hint="eastAsia" w:ascii="宋体" w:hAnsi="宋体" w:cs="宋体"/>
                <w:szCs w:val="21"/>
                <w:highlight w:val="none"/>
                <w:lang w:bidi="ar"/>
              </w:rPr>
              <w:t>产品出厂内置信发系统模块，可接收操作人员统一发送的图片、视频等内容。可以选择web端推送内容，支持多台设备分组管理，远程控制，在线编辑，实时监控，定时开关机，调节亮度和音量，分时段播放。支持公有云，私有云发布和管理。                                                                                                     6. 符合国际标准</w:t>
            </w:r>
          </w:p>
          <w:p>
            <w:pPr>
              <w:snapToGrid w:val="0"/>
              <w:jc w:val="left"/>
              <w:rPr>
                <w:rFonts w:ascii="宋体" w:hAnsi="宋体" w:cs="宋体"/>
                <w:szCs w:val="21"/>
                <w:highlight w:val="none"/>
              </w:rPr>
            </w:pPr>
            <w:r>
              <w:rPr>
                <w:rFonts w:hint="eastAsia" w:ascii="宋体" w:hAnsi="宋体" w:cs="宋体"/>
                <w:szCs w:val="21"/>
                <w:highlight w:val="none"/>
                <w:lang w:bidi="ar"/>
              </w:rPr>
              <w:t>产品及系统符合数字艺术显示国际标准（标准号H.629.1）。</w:t>
            </w:r>
          </w:p>
          <w:p>
            <w:pPr>
              <w:snapToGrid w:val="0"/>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14</w:t>
            </w:r>
          </w:p>
        </w:tc>
        <w:tc>
          <w:tcPr>
            <w:tcW w:w="18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电子黑板（一）</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13</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组</w:t>
            </w:r>
          </w:p>
        </w:tc>
        <w:tc>
          <w:tcPr>
            <w:tcW w:w="6561"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s="宋体"/>
                <w:szCs w:val="21"/>
                <w:highlight w:val="none"/>
              </w:rPr>
            </w:pPr>
            <w:r>
              <w:rPr>
                <w:rFonts w:hint="eastAsia" w:ascii="宋体" w:hAnsi="宋体" w:cs="宋体"/>
                <w:b/>
                <w:szCs w:val="21"/>
                <w:highlight w:val="none"/>
                <w:lang w:bidi="ar"/>
              </w:rPr>
              <w:t>每组含2块电子黑板</w:t>
            </w:r>
            <w:r>
              <w:rPr>
                <w:rFonts w:ascii="宋体" w:hAnsi="宋体" w:cs="宋体"/>
                <w:b/>
                <w:szCs w:val="21"/>
                <w:highlight w:val="none"/>
                <w:lang w:bidi="ar"/>
              </w:rPr>
              <w:t>（</w:t>
            </w:r>
            <w:r>
              <w:rPr>
                <w:rFonts w:hint="eastAsia" w:ascii="宋体" w:hAnsi="宋体" w:cs="宋体"/>
                <w:b/>
                <w:szCs w:val="21"/>
                <w:highlight w:val="none"/>
                <w:lang w:bidi="ar"/>
              </w:rPr>
              <w:t>光能板）</w:t>
            </w:r>
            <w:r>
              <w:rPr>
                <w:rFonts w:hint="eastAsia" w:ascii="宋体" w:hAnsi="宋体" w:cs="宋体"/>
                <w:szCs w:val="21"/>
                <w:highlight w:val="none"/>
                <w:lang w:bidi="ar"/>
              </w:rPr>
              <w:t>。</w:t>
            </w:r>
          </w:p>
          <w:p>
            <w:pPr>
              <w:snapToGrid w:val="0"/>
              <w:jc w:val="left"/>
              <w:rPr>
                <w:rFonts w:ascii="宋体" w:hAnsi="宋体" w:cs="宋体"/>
                <w:szCs w:val="21"/>
                <w:highlight w:val="none"/>
              </w:rPr>
            </w:pPr>
            <w:r>
              <w:rPr>
                <w:rFonts w:hint="eastAsia" w:ascii="宋体" w:hAnsi="宋体" w:cs="宋体"/>
                <w:szCs w:val="21"/>
                <w:highlight w:val="none"/>
                <w:lang w:bidi="ar"/>
              </w:rPr>
              <w:t>1.单块光能板产品尺寸≥1290（长）*1160（高），</w:t>
            </w:r>
            <w:r>
              <w:rPr>
                <w:rFonts w:hint="eastAsia" w:ascii="宋体" w:hAnsi="宋体" w:cs="宋体"/>
                <w:bCs/>
                <w:szCs w:val="21"/>
                <w:highlight w:val="none"/>
                <w:lang w:bidi="ar"/>
              </w:rPr>
              <w:t>下边框设调节托板</w:t>
            </w:r>
            <w:r>
              <w:rPr>
                <w:rFonts w:hint="eastAsia" w:ascii="宋体" w:hAnsi="宋体" w:cs="宋体"/>
                <w:szCs w:val="21"/>
                <w:highlight w:val="none"/>
                <w:lang w:bidi="ar"/>
              </w:rPr>
              <w:t>；</w:t>
            </w:r>
          </w:p>
          <w:p>
            <w:pPr>
              <w:snapToGrid w:val="0"/>
              <w:jc w:val="left"/>
              <w:rPr>
                <w:rFonts w:ascii="宋体" w:hAnsi="宋体" w:cs="宋体"/>
                <w:szCs w:val="21"/>
                <w:highlight w:val="none"/>
              </w:rPr>
            </w:pPr>
            <w:r>
              <w:rPr>
                <w:rFonts w:hint="eastAsia" w:ascii="宋体" w:hAnsi="宋体" w:cs="宋体"/>
                <w:bCs/>
                <w:szCs w:val="21"/>
                <w:highlight w:val="none"/>
                <w:lang w:bidi="ar"/>
              </w:rPr>
              <w:t>2.柔性液晶分子膜黑板，依靠书写压力改变液晶分子排布，在自然光照射下反射固定波段的光源以显示字迹，无粉尘、无电磁辐射。</w:t>
            </w:r>
            <w:r>
              <w:rPr>
                <w:rFonts w:hint="eastAsia" w:ascii="宋体" w:hAnsi="宋体" w:cs="宋体"/>
                <w:szCs w:val="21"/>
                <w:highlight w:val="none"/>
                <w:lang w:bidi="ar"/>
              </w:rPr>
              <w:t>配备专用书写工具，贴合使用习惯，也可使用任何硬度适中的物体进行书写；</w:t>
            </w:r>
          </w:p>
          <w:p>
            <w:pPr>
              <w:snapToGrid w:val="0"/>
              <w:jc w:val="left"/>
              <w:rPr>
                <w:rFonts w:ascii="宋体" w:hAnsi="宋体" w:cs="宋体"/>
                <w:szCs w:val="21"/>
                <w:highlight w:val="none"/>
              </w:rPr>
            </w:pPr>
            <w:r>
              <w:rPr>
                <w:rFonts w:hint="eastAsia" w:ascii="宋体" w:hAnsi="宋体" w:cs="宋体"/>
                <w:szCs w:val="21"/>
                <w:highlight w:val="none"/>
                <w:lang w:bidi="ar"/>
              </w:rPr>
              <w:t>3.可一键擦除</w:t>
            </w:r>
          </w:p>
          <w:p>
            <w:pPr>
              <w:snapToGrid w:val="0"/>
              <w:jc w:val="left"/>
              <w:rPr>
                <w:rFonts w:ascii="宋体" w:hAnsi="宋体" w:cs="宋体"/>
                <w:szCs w:val="21"/>
                <w:highlight w:val="none"/>
              </w:rPr>
            </w:pPr>
            <w:r>
              <w:rPr>
                <w:rFonts w:hint="eastAsia" w:ascii="宋体" w:hAnsi="宋体" w:cs="宋体"/>
                <w:szCs w:val="21"/>
                <w:highlight w:val="none"/>
                <w:lang w:bidi="ar"/>
              </w:rPr>
              <w:t>4.</w:t>
            </w:r>
            <w:r>
              <w:rPr>
                <w:rFonts w:ascii="宋体" w:hAnsi="宋体" w:cs="宋体"/>
                <w:szCs w:val="21"/>
                <w:highlight w:val="none"/>
              </w:rPr>
              <w:t xml:space="preserve"> ▲</w:t>
            </w:r>
            <w:r>
              <w:rPr>
                <w:rFonts w:hint="eastAsia" w:ascii="宋体" w:hAnsi="宋体" w:cs="宋体"/>
                <w:szCs w:val="21"/>
                <w:highlight w:val="none"/>
                <w:lang w:bidi="ar"/>
              </w:rPr>
              <w:t>可</w:t>
            </w:r>
            <w:r>
              <w:rPr>
                <w:rFonts w:hint="eastAsia" w:ascii="宋体" w:hAnsi="宋体" w:cs="宋体"/>
                <w:szCs w:val="21"/>
                <w:highlight w:val="none"/>
                <w:lang w:bidi="ar"/>
              </w:rPr>
              <w:t>局部擦除；</w:t>
            </w:r>
          </w:p>
          <w:p>
            <w:pPr>
              <w:snapToGrid w:val="0"/>
              <w:rPr>
                <w:rFonts w:ascii="宋体" w:hAnsi="宋体" w:cs="宋体"/>
                <w:szCs w:val="21"/>
                <w:highlight w:val="none"/>
              </w:rPr>
            </w:pPr>
            <w:r>
              <w:rPr>
                <w:rFonts w:hint="eastAsia" w:ascii="宋体" w:hAnsi="宋体" w:cs="宋体"/>
                <w:szCs w:val="21"/>
                <w:highlight w:val="none"/>
                <w:lang w:bidi="ar"/>
              </w:rPr>
              <w:t>5.含配套笔记互联软件，板书内容可同步显示至显示设备。</w:t>
            </w:r>
          </w:p>
          <w:p>
            <w:pPr>
              <w:snapToGrid w:val="0"/>
              <w:rPr>
                <w:rFonts w:ascii="宋体" w:hAnsi="宋体" w:cs="宋体"/>
                <w:b/>
                <w:bCs/>
                <w:szCs w:val="21"/>
                <w:highlight w:val="none"/>
              </w:rPr>
            </w:pPr>
            <w:r>
              <w:rPr>
                <w:rFonts w:hint="eastAsia" w:ascii="宋体" w:hAnsi="宋体" w:cs="宋体"/>
                <w:szCs w:val="21"/>
                <w:highlight w:val="none"/>
                <w:lang w:bidi="ar"/>
              </w:rPr>
              <w:t>6.每组含专业书写工具4支，擦除板4只。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15</w:t>
            </w:r>
          </w:p>
        </w:tc>
        <w:tc>
          <w:tcPr>
            <w:tcW w:w="18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电子黑板（二）</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22</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组</w:t>
            </w:r>
          </w:p>
        </w:tc>
        <w:tc>
          <w:tcPr>
            <w:tcW w:w="6561"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szCs w:val="21"/>
                <w:highlight w:val="none"/>
                <w:lang w:bidi="ar"/>
              </w:rPr>
            </w:pPr>
            <w:r>
              <w:rPr>
                <w:rFonts w:hint="eastAsia" w:ascii="宋体" w:hAnsi="宋体" w:cs="宋体"/>
                <w:b/>
                <w:szCs w:val="21"/>
                <w:highlight w:val="none"/>
                <w:lang w:bidi="ar"/>
              </w:rPr>
              <w:t>每组含互联绿板2块</w:t>
            </w:r>
            <w:r>
              <w:rPr>
                <w:rFonts w:hint="eastAsia" w:ascii="宋体" w:hAnsi="宋体" w:cs="宋体"/>
                <w:szCs w:val="21"/>
                <w:highlight w:val="none"/>
                <w:lang w:bidi="ar"/>
              </w:rPr>
              <w:t>，每块86寸，红外技术，可上下推拉，粉笔书写可同屏至电脑，扫码带走笔记。</w:t>
            </w:r>
          </w:p>
          <w:p>
            <w:pPr>
              <w:snapToGrid w:val="0"/>
              <w:rPr>
                <w:rFonts w:ascii="宋体" w:hAnsi="宋体" w:cs="宋体"/>
                <w:szCs w:val="21"/>
                <w:highlight w:val="none"/>
              </w:rPr>
            </w:pPr>
            <w:r>
              <w:rPr>
                <w:rFonts w:hint="eastAsia" w:ascii="宋体" w:hAnsi="宋体" w:cs="宋体"/>
                <w:b/>
                <w:bCs/>
                <w:szCs w:val="21"/>
                <w:highlight w:val="none"/>
                <w:lang w:bidi="ar"/>
              </w:rPr>
              <w:t>互联绿板：</w:t>
            </w:r>
            <w:r>
              <w:rPr>
                <w:rFonts w:hint="eastAsia" w:ascii="宋体" w:hAnsi="宋体" w:cs="宋体"/>
                <w:szCs w:val="21"/>
                <w:highlight w:val="none"/>
                <w:lang w:bidi="ar"/>
              </w:rPr>
              <w:br w:type="textWrapping"/>
            </w:r>
            <w:r>
              <w:rPr>
                <w:rFonts w:hint="eastAsia" w:ascii="宋体" w:hAnsi="宋体" w:cs="宋体"/>
                <w:szCs w:val="21"/>
                <w:highlight w:val="none"/>
                <w:lang w:bidi="ar"/>
              </w:rPr>
              <w:t>1.板面厚度≥0.4mm，整板无拼接；涂层硬度≥8H；光泽度＜12%；普通粉笔书写，易写易擦；自动识别普通粉笔、白板笔、板擦、手指等。</w:t>
            </w:r>
          </w:p>
          <w:p>
            <w:pPr>
              <w:snapToGrid w:val="0"/>
              <w:rPr>
                <w:rFonts w:ascii="宋体" w:hAnsi="宋体" w:cs="宋体"/>
                <w:szCs w:val="21"/>
                <w:highlight w:val="none"/>
              </w:rPr>
            </w:pPr>
            <w:r>
              <w:rPr>
                <w:rFonts w:hint="eastAsia" w:ascii="宋体" w:hAnsi="宋体" w:cs="宋体"/>
                <w:szCs w:val="21"/>
                <w:highlight w:val="none"/>
                <w:lang w:bidi="ar"/>
              </w:rPr>
              <w:t>2.互联绿板装有智能板书数字化系统，可同时在相连的显示设备上同步显示板书内容，绿板设有板书删除、修改、保存、打印等功能按键。</w:t>
            </w:r>
          </w:p>
          <w:p>
            <w:pPr>
              <w:snapToGrid w:val="0"/>
              <w:rPr>
                <w:rFonts w:ascii="宋体" w:hAnsi="宋体" w:cs="宋体"/>
                <w:szCs w:val="21"/>
                <w:highlight w:val="none"/>
              </w:rPr>
            </w:pPr>
            <w:r>
              <w:rPr>
                <w:rFonts w:hint="eastAsia" w:ascii="宋体" w:hAnsi="宋体" w:cs="宋体"/>
                <w:szCs w:val="21"/>
                <w:highlight w:val="none"/>
                <w:lang w:bidi="ar"/>
              </w:rPr>
              <w:t>3.红外触摸设备功率损耗≤2.0W，定位精度≤1.5mm；触摸深度≤3.0mm；响应时间3-12ms；抗光强度≥98000Lux；具有坏管屏蔽功能，出现15%的灯管损坏时，也能够正常使用。</w:t>
            </w:r>
          </w:p>
          <w:p>
            <w:pPr>
              <w:snapToGrid w:val="0"/>
              <w:rPr>
                <w:rFonts w:ascii="宋体" w:hAnsi="宋体" w:cs="宋体"/>
                <w:szCs w:val="21"/>
                <w:highlight w:val="none"/>
              </w:rPr>
            </w:pPr>
            <w:r>
              <w:rPr>
                <w:rFonts w:hint="eastAsia" w:ascii="宋体" w:hAnsi="宋体" w:cs="宋体"/>
                <w:szCs w:val="21"/>
                <w:highlight w:val="none"/>
                <w:lang w:bidi="ar"/>
              </w:rPr>
              <w:t>4.采用书写板专用环保双组份聚氨酯胶水，粘合强度高，不易脱胶；甲醛释放量符合国家省部级以上权威部门对有害物质释放量的检测标准，达到≤0.18mg/L;</w:t>
            </w:r>
          </w:p>
          <w:p>
            <w:pPr>
              <w:snapToGrid w:val="0"/>
              <w:rPr>
                <w:rFonts w:ascii="宋体" w:hAnsi="宋体" w:cs="宋体"/>
                <w:szCs w:val="21"/>
                <w:highlight w:val="none"/>
              </w:rPr>
            </w:pPr>
            <w:r>
              <w:rPr>
                <w:rFonts w:hint="eastAsia" w:ascii="宋体" w:hAnsi="宋体" w:cs="宋体"/>
                <w:szCs w:val="21"/>
                <w:highlight w:val="none"/>
                <w:lang w:bidi="ar"/>
              </w:rPr>
              <w:t>5.边框材质：采用高级亚光铝合金，质量符合国家相关要求；</w:t>
            </w:r>
          </w:p>
          <w:p>
            <w:pPr>
              <w:snapToGrid w:val="0"/>
              <w:rPr>
                <w:rFonts w:ascii="宋体" w:hAnsi="宋体" w:cs="宋体"/>
                <w:szCs w:val="21"/>
                <w:highlight w:val="none"/>
              </w:rPr>
            </w:pPr>
            <w:r>
              <w:rPr>
                <w:rFonts w:hint="eastAsia" w:ascii="宋体" w:hAnsi="宋体" w:cs="宋体"/>
                <w:szCs w:val="21"/>
                <w:highlight w:val="none"/>
                <w:lang w:bidi="ar"/>
              </w:rPr>
              <w:t>6.书写性能：应流畅、连续，画图线条平滑、无断线、跳动、偏移</w:t>
            </w:r>
          </w:p>
          <w:p>
            <w:pPr>
              <w:snapToGrid w:val="0"/>
              <w:rPr>
                <w:rFonts w:ascii="宋体" w:hAnsi="宋体" w:cs="宋体"/>
                <w:szCs w:val="21"/>
                <w:highlight w:val="none"/>
              </w:rPr>
            </w:pPr>
            <w:r>
              <w:rPr>
                <w:rFonts w:hint="eastAsia" w:ascii="宋体" w:hAnsi="宋体" w:cs="宋体"/>
                <w:szCs w:val="21"/>
                <w:highlight w:val="none"/>
                <w:lang w:bidi="ar"/>
              </w:rPr>
              <w:t>7.数据传输：蓝牙无线或者USB；</w:t>
            </w:r>
          </w:p>
          <w:p>
            <w:pPr>
              <w:snapToGrid w:val="0"/>
              <w:rPr>
                <w:rFonts w:ascii="宋体" w:hAnsi="宋体" w:cs="宋体"/>
                <w:szCs w:val="21"/>
                <w:highlight w:val="none"/>
              </w:rPr>
            </w:pPr>
            <w:r>
              <w:rPr>
                <w:rFonts w:hint="eastAsia" w:ascii="宋体" w:hAnsi="宋体" w:cs="宋体"/>
                <w:szCs w:val="21"/>
                <w:highlight w:val="none"/>
                <w:lang w:bidi="ar"/>
              </w:rPr>
              <w:t>8.触摸次数：同一位置6000万次以上，15%灯管衰减冗余设计；抗强光干扰：抗太阳光等强光干扰；</w:t>
            </w:r>
          </w:p>
          <w:p>
            <w:pPr>
              <w:snapToGrid w:val="0"/>
              <w:rPr>
                <w:rFonts w:ascii="宋体" w:hAnsi="宋体" w:cs="宋体"/>
                <w:szCs w:val="21"/>
                <w:highlight w:val="none"/>
              </w:rPr>
            </w:pPr>
            <w:r>
              <w:rPr>
                <w:rFonts w:hint="eastAsia" w:ascii="宋体" w:hAnsi="宋体" w:cs="宋体"/>
                <w:szCs w:val="21"/>
                <w:highlight w:val="none"/>
                <w:lang w:bidi="ar"/>
              </w:rPr>
              <w:t>9.板书软件要求：</w:t>
            </w:r>
          </w:p>
          <w:p>
            <w:pPr>
              <w:snapToGrid w:val="0"/>
              <w:rPr>
                <w:rFonts w:ascii="宋体" w:hAnsi="宋体" w:cs="宋体"/>
                <w:szCs w:val="21"/>
                <w:highlight w:val="none"/>
              </w:rPr>
            </w:pPr>
            <w:r>
              <w:rPr>
                <w:rFonts w:hint="eastAsia" w:ascii="宋体" w:hAnsi="宋体" w:cs="宋体"/>
                <w:szCs w:val="21"/>
                <w:highlight w:val="none"/>
                <w:lang w:bidi="ar"/>
              </w:rPr>
              <w:t>1)网络模式：支持离线模式和在线模式；</w:t>
            </w:r>
          </w:p>
          <w:p>
            <w:pPr>
              <w:snapToGrid w:val="0"/>
              <w:rPr>
                <w:rFonts w:ascii="宋体" w:hAnsi="宋体" w:cs="宋体"/>
                <w:szCs w:val="21"/>
                <w:highlight w:val="none"/>
              </w:rPr>
            </w:pPr>
            <w:r>
              <w:rPr>
                <w:rFonts w:hint="eastAsia" w:ascii="宋体" w:hAnsi="宋体" w:cs="宋体"/>
                <w:szCs w:val="21"/>
                <w:highlight w:val="none"/>
              </w:rPr>
              <w:t>2)■包含一键清屏、实时保存、内容切换、翻页功能、板书数字化后的颜色选择、知识重点录制、同屏显示等快捷键；可以通过功能按钮将显示器上显示的板书一键清屏（提供CMA或CNAS第三方检测报告）；</w:t>
            </w:r>
          </w:p>
          <w:p>
            <w:pPr>
              <w:snapToGrid w:val="0"/>
              <w:rPr>
                <w:rFonts w:ascii="宋体" w:hAnsi="宋体" w:cs="宋体"/>
                <w:szCs w:val="21"/>
                <w:highlight w:val="none"/>
              </w:rPr>
            </w:pPr>
            <w:r>
              <w:rPr>
                <w:rFonts w:hint="eastAsia" w:ascii="宋体" w:hAnsi="宋体" w:cs="宋体"/>
                <w:szCs w:val="21"/>
                <w:highlight w:val="none"/>
                <w:lang w:bidi="ar"/>
              </w:rPr>
              <w:t>3）同屏显示：为满足课堂多维度教学场景需求，支持板书与电子大屏幕的同步、和异步显示</w:t>
            </w:r>
            <w:r>
              <w:rPr>
                <w:rFonts w:hint="eastAsia" w:ascii="宋体" w:hAnsi="宋体" w:cs="宋体"/>
                <w:szCs w:val="21"/>
                <w:highlight w:val="none"/>
              </w:rPr>
              <w:t>（提供CMA或CNAS第三方检测报告）；</w:t>
            </w:r>
          </w:p>
          <w:p>
            <w:pPr>
              <w:snapToGrid w:val="0"/>
              <w:rPr>
                <w:rFonts w:ascii="宋体" w:hAnsi="宋体" w:cs="宋体"/>
                <w:szCs w:val="21"/>
                <w:highlight w:val="none"/>
              </w:rPr>
            </w:pPr>
            <w:r>
              <w:rPr>
                <w:rFonts w:hint="eastAsia" w:ascii="宋体" w:hAnsi="宋体" w:cs="宋体"/>
                <w:szCs w:val="21"/>
                <w:highlight w:val="none"/>
              </w:rPr>
              <w:t>4）■课件支持：在满足常规PPT 课件的情况下，也支持WORD、Excel、JPG、PEN、WEB、PDF常用格式的文件展示及录制（提供CMA或CNAS第三方检测报告）；</w:t>
            </w:r>
          </w:p>
          <w:p>
            <w:pPr>
              <w:snapToGrid w:val="0"/>
              <w:jc w:val="left"/>
              <w:rPr>
                <w:rFonts w:ascii="宋体" w:hAnsi="宋体" w:cs="宋体"/>
                <w:b/>
                <w:bCs/>
                <w:szCs w:val="21"/>
                <w:highlight w:val="none"/>
              </w:rPr>
            </w:pPr>
            <w:r>
              <w:rPr>
                <w:rFonts w:hint="eastAsia" w:ascii="宋体" w:hAnsi="宋体" w:cs="宋体"/>
                <w:szCs w:val="21"/>
                <w:highlight w:val="none"/>
                <w:lang w:bidi="ar"/>
              </w:rPr>
              <w:t>5) 具有微录播功能、网络扫码分享功能。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highlight w:val="none"/>
              </w:rPr>
            </w:pPr>
            <w:r>
              <w:rPr>
                <w:rFonts w:hint="eastAsia" w:ascii="宋体" w:hAnsi="宋体" w:cs="宋体"/>
                <w:szCs w:val="21"/>
                <w:highlight w:val="none"/>
                <w:lang w:bidi="ar"/>
              </w:rPr>
              <w:t>16</w:t>
            </w:r>
          </w:p>
        </w:tc>
        <w:tc>
          <w:tcPr>
            <w:tcW w:w="18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电子黑板（三）</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6</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台</w:t>
            </w:r>
          </w:p>
        </w:tc>
        <w:tc>
          <w:tcPr>
            <w:tcW w:w="6561" w:type="dxa"/>
            <w:tcBorders>
              <w:top w:val="single" w:color="auto" w:sz="4" w:space="0"/>
              <w:left w:val="single" w:color="auto" w:sz="4" w:space="0"/>
              <w:bottom w:val="single" w:color="auto" w:sz="4" w:space="0"/>
              <w:right w:val="single" w:color="auto" w:sz="4" w:space="0"/>
            </w:tcBorders>
          </w:tcPr>
          <w:p>
            <w:pPr>
              <w:snapToGrid w:val="0"/>
              <w:jc w:val="left"/>
              <w:rPr>
                <w:highlight w:val="none"/>
              </w:rPr>
            </w:pPr>
            <w:r>
              <w:rPr>
                <w:rFonts w:hint="eastAsia"/>
                <w:b/>
                <w:highlight w:val="none"/>
              </w:rPr>
              <w:t>含</w:t>
            </w:r>
            <w:r>
              <w:rPr>
                <w:b/>
                <w:highlight w:val="none"/>
              </w:rPr>
              <w:t>3*1.2</w:t>
            </w:r>
            <w:r>
              <w:rPr>
                <w:rFonts w:hint="eastAsia"/>
                <w:b/>
                <w:highlight w:val="none"/>
              </w:rPr>
              <w:t>米互联绿板</w:t>
            </w:r>
            <w:r>
              <w:rPr>
                <w:b/>
                <w:highlight w:val="none"/>
              </w:rPr>
              <w:t>1</w:t>
            </w:r>
            <w:r>
              <w:rPr>
                <w:rFonts w:hint="eastAsia"/>
                <w:b/>
                <w:highlight w:val="none"/>
              </w:rPr>
              <w:t>块</w:t>
            </w:r>
            <w:r>
              <w:rPr>
                <w:rFonts w:hint="eastAsia"/>
                <w:highlight w:val="none"/>
              </w:rPr>
              <w:t>，红外技术，可上下推拉，粉笔书写可同屏至电脑，扫码带走笔记。</w:t>
            </w:r>
          </w:p>
          <w:p>
            <w:pPr>
              <w:snapToGrid w:val="0"/>
              <w:jc w:val="left"/>
              <w:rPr>
                <w:rFonts w:ascii="宋体" w:hAnsi="宋体" w:cs="宋体"/>
                <w:b/>
                <w:bCs/>
                <w:szCs w:val="21"/>
                <w:highlight w:val="none"/>
                <w:lang w:bidi="ar"/>
              </w:rPr>
            </w:pPr>
            <w:r>
              <w:rPr>
                <w:rFonts w:hint="eastAsia" w:ascii="宋体" w:hAnsi="宋体" w:cs="宋体"/>
                <w:b/>
                <w:bCs/>
                <w:szCs w:val="21"/>
                <w:highlight w:val="none"/>
                <w:lang w:bidi="ar"/>
              </w:rPr>
              <w:t>互联绿板：</w:t>
            </w:r>
          </w:p>
          <w:p>
            <w:pPr>
              <w:snapToGrid w:val="0"/>
              <w:jc w:val="left"/>
              <w:rPr>
                <w:highlight w:val="none"/>
              </w:rPr>
            </w:pPr>
            <w:r>
              <w:rPr>
                <w:rFonts w:hint="eastAsia" w:hAnsi="宋体" w:cs="宋体"/>
                <w:szCs w:val="21"/>
                <w:highlight w:val="none"/>
                <w:lang w:bidi="ar"/>
              </w:rPr>
              <w:t>技术要求与序号15“电子黑板（二）”一致，且要求同品牌。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highlight w:val="none"/>
              </w:rPr>
            </w:pPr>
            <w:r>
              <w:rPr>
                <w:rFonts w:hint="eastAsia" w:ascii="宋体" w:hAnsi="宋体" w:cs="宋体"/>
                <w:szCs w:val="21"/>
                <w:highlight w:val="none"/>
                <w:lang w:bidi="ar"/>
              </w:rPr>
              <w:t>17</w:t>
            </w:r>
          </w:p>
        </w:tc>
        <w:tc>
          <w:tcPr>
            <w:tcW w:w="18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电子显示系统（一）</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42</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台</w:t>
            </w:r>
          </w:p>
        </w:tc>
        <w:tc>
          <w:tcPr>
            <w:tcW w:w="6561"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s="宋体"/>
                <w:b/>
                <w:szCs w:val="21"/>
                <w:highlight w:val="none"/>
              </w:rPr>
            </w:pPr>
            <w:r>
              <w:rPr>
                <w:rFonts w:hint="eastAsia" w:ascii="宋体" w:hAnsi="宋体" w:cs="宋体"/>
                <w:b/>
                <w:szCs w:val="21"/>
                <w:highlight w:val="none"/>
                <w:lang w:bidi="ar"/>
              </w:rPr>
              <w:t>含32寸显示屏1套、电脑主机2台、交换机2台。</w:t>
            </w:r>
          </w:p>
          <w:p>
            <w:pPr>
              <w:snapToGrid w:val="0"/>
              <w:rPr>
                <w:rFonts w:ascii="宋体" w:hAnsi="宋体" w:cs="宋体"/>
                <w:b/>
                <w:szCs w:val="21"/>
                <w:highlight w:val="none"/>
              </w:rPr>
            </w:pPr>
            <w:r>
              <w:rPr>
                <w:rFonts w:ascii="宋体" w:hAnsi="宋体" w:cs="宋体"/>
                <w:b/>
                <w:szCs w:val="21"/>
                <w:highlight w:val="none"/>
              </w:rPr>
              <w:t>32</w:t>
            </w:r>
            <w:r>
              <w:rPr>
                <w:rFonts w:hint="eastAsia" w:ascii="宋体" w:hAnsi="宋体" w:cs="宋体"/>
                <w:b/>
                <w:szCs w:val="21"/>
                <w:highlight w:val="none"/>
              </w:rPr>
              <w:t>寸显示屏：</w:t>
            </w:r>
          </w:p>
          <w:p>
            <w:pPr>
              <w:snapToGrid w:val="0"/>
              <w:rPr>
                <w:rFonts w:ascii="宋体" w:hAnsi="宋体"/>
                <w:szCs w:val="21"/>
                <w:highlight w:val="none"/>
              </w:rPr>
            </w:pPr>
            <w:r>
              <w:rPr>
                <w:rFonts w:hint="eastAsia" w:ascii="宋体" w:hAnsi="宋体"/>
                <w:highlight w:val="none"/>
              </w:rPr>
              <w:t>▲</w:t>
            </w:r>
            <w:r>
              <w:rPr>
                <w:rFonts w:hint="eastAsia" w:ascii="宋体" w:hAnsi="宋体"/>
                <w:b/>
                <w:sz w:val="24"/>
                <w:highlight w:val="none"/>
              </w:rPr>
              <w:t>本产品属于政府强制采购的节能产品品目清单范围，投标人应按招标文件要求提供国家确定的认证机构出具的、处于有效期之内的节能产品认证证书。</w:t>
            </w:r>
          </w:p>
          <w:p>
            <w:pPr>
              <w:snapToGrid w:val="0"/>
              <w:rPr>
                <w:rFonts w:ascii="宋体" w:hAnsi="宋体" w:cs="宋体"/>
                <w:szCs w:val="21"/>
                <w:highlight w:val="none"/>
              </w:rPr>
            </w:pPr>
          </w:p>
          <w:p>
            <w:pPr>
              <w:snapToGrid w:val="0"/>
              <w:rPr>
                <w:rFonts w:ascii="宋体" w:hAnsi="宋体" w:cs="宋体"/>
                <w:szCs w:val="21"/>
                <w:highlight w:val="none"/>
              </w:rPr>
            </w:pPr>
            <w:r>
              <w:rPr>
                <w:rFonts w:hint="eastAsia" w:ascii="宋体" w:hAnsi="宋体" w:cs="宋体"/>
                <w:szCs w:val="21"/>
                <w:highlight w:val="none"/>
              </w:rPr>
              <w:t>为保证产品服务质量，承诺提供原厂售后服务。</w:t>
            </w:r>
          </w:p>
          <w:p>
            <w:pPr>
              <w:snapToGrid w:val="0"/>
              <w:rPr>
                <w:rFonts w:ascii="宋体" w:hAnsi="宋体" w:cs="宋体"/>
                <w:szCs w:val="21"/>
                <w:highlight w:val="none"/>
              </w:rPr>
            </w:pPr>
            <w:r>
              <w:rPr>
                <w:rFonts w:hint="eastAsia" w:ascii="宋体" w:hAnsi="宋体" w:cs="宋体"/>
                <w:szCs w:val="21"/>
                <w:highlight w:val="none"/>
              </w:rPr>
              <w:t>产品符合数字艺术显示国际标准（标准号H.629.1）。</w:t>
            </w:r>
          </w:p>
          <w:p>
            <w:pPr>
              <w:snapToGrid w:val="0"/>
              <w:rPr>
                <w:rFonts w:ascii="宋体" w:hAnsi="宋体" w:cs="宋体"/>
                <w:szCs w:val="21"/>
                <w:highlight w:val="none"/>
              </w:rPr>
            </w:pPr>
            <w:r>
              <w:rPr>
                <w:rFonts w:hint="eastAsia" w:ascii="宋体" w:hAnsi="宋体" w:cs="宋体"/>
                <w:szCs w:val="21"/>
                <w:highlight w:val="none"/>
                <w:lang w:bidi="ar"/>
              </w:rPr>
              <w:t>1.硬件参数</w:t>
            </w:r>
          </w:p>
          <w:p>
            <w:pPr>
              <w:snapToGrid w:val="0"/>
              <w:rPr>
                <w:rFonts w:ascii="宋体" w:hAnsi="宋体" w:cs="宋体"/>
                <w:szCs w:val="21"/>
                <w:highlight w:val="none"/>
              </w:rPr>
            </w:pPr>
            <w:r>
              <w:rPr>
                <w:rFonts w:hint="eastAsia" w:ascii="宋体" w:hAnsi="宋体" w:cs="宋体"/>
                <w:szCs w:val="21"/>
                <w:highlight w:val="none"/>
                <w:lang w:bidi="ar"/>
              </w:rPr>
              <w:t>1)艺术外观：甄选环保木质框架，艺术外观匠心工艺，彰显艺术之美；</w:t>
            </w:r>
          </w:p>
          <w:p>
            <w:pPr>
              <w:snapToGrid w:val="0"/>
              <w:rPr>
                <w:rFonts w:ascii="宋体" w:hAnsi="宋体" w:cs="宋体"/>
                <w:szCs w:val="21"/>
                <w:highlight w:val="none"/>
              </w:rPr>
            </w:pPr>
            <w:r>
              <w:rPr>
                <w:rFonts w:hint="eastAsia" w:ascii="宋体" w:hAnsi="宋体" w:cs="宋体"/>
                <w:szCs w:val="21"/>
                <w:highlight w:val="none"/>
                <w:lang w:bidi="ar"/>
              </w:rPr>
              <w:t>2)32吋2K分辨率，画质表现更细腻；178°可视角度，视野更宽阔；</w:t>
            </w:r>
          </w:p>
          <w:p>
            <w:pPr>
              <w:snapToGrid w:val="0"/>
              <w:rPr>
                <w:rFonts w:ascii="宋体" w:hAnsi="宋体" w:cs="宋体"/>
                <w:szCs w:val="21"/>
                <w:highlight w:val="none"/>
              </w:rPr>
            </w:pPr>
            <w:r>
              <w:rPr>
                <w:rFonts w:hint="eastAsia" w:ascii="宋体" w:hAnsi="宋体" w:cs="宋体"/>
                <w:szCs w:val="21"/>
                <w:highlight w:val="none"/>
                <w:lang w:bidi="ar"/>
              </w:rPr>
              <w:t>3)主机参数：CPU主频800MHz， 内存1G，存储8G，安卓7.0；</w:t>
            </w:r>
          </w:p>
          <w:p>
            <w:pPr>
              <w:snapToGrid w:val="0"/>
              <w:rPr>
                <w:rFonts w:ascii="宋体" w:hAnsi="宋体" w:cs="宋体"/>
                <w:szCs w:val="21"/>
                <w:highlight w:val="none"/>
              </w:rPr>
            </w:pPr>
            <w:r>
              <w:rPr>
                <w:rFonts w:hint="eastAsia" w:ascii="宋体" w:hAnsi="宋体" w:cs="宋体"/>
                <w:szCs w:val="21"/>
                <w:highlight w:val="none"/>
                <w:lang w:bidi="ar"/>
              </w:rPr>
              <w:t>4)接口：HDMI2.0*1、USB3.0*1、microUSB*1、RJ45*1、3.5mm插孔*1。</w:t>
            </w:r>
          </w:p>
          <w:p>
            <w:pPr>
              <w:snapToGrid w:val="0"/>
              <w:rPr>
                <w:rFonts w:ascii="宋体" w:hAnsi="宋体" w:cs="宋体"/>
                <w:szCs w:val="21"/>
                <w:highlight w:val="none"/>
              </w:rPr>
            </w:pPr>
            <w:r>
              <w:rPr>
                <w:rFonts w:ascii="宋体" w:hAnsi="宋体" w:cs="宋体"/>
                <w:szCs w:val="21"/>
                <w:highlight w:val="none"/>
                <w:lang w:bidi="ar"/>
              </w:rPr>
              <w:t>5</w:t>
            </w:r>
            <w:r>
              <w:rPr>
                <w:rFonts w:hint="eastAsia" w:ascii="宋体" w:hAnsi="宋体" w:cs="宋体"/>
                <w:szCs w:val="21"/>
                <w:highlight w:val="none"/>
                <w:lang w:bidi="ar"/>
              </w:rPr>
              <w:t>)无损灰阶技术：无损显示，灰度分辨等级为256个灰阶，画面对比度和色彩还原更真实，高度还原艺术作品图像，不丢失画面笔墨质感，画作真迹般呈现；</w:t>
            </w:r>
          </w:p>
          <w:p>
            <w:pPr>
              <w:snapToGrid w:val="0"/>
              <w:rPr>
                <w:rFonts w:ascii="宋体" w:hAnsi="宋体" w:cs="宋体"/>
                <w:szCs w:val="21"/>
                <w:highlight w:val="none"/>
              </w:rPr>
            </w:pPr>
            <w:r>
              <w:rPr>
                <w:rFonts w:ascii="宋体" w:hAnsi="宋体" w:cs="宋体"/>
                <w:szCs w:val="21"/>
                <w:highlight w:val="none"/>
                <w:lang w:bidi="ar"/>
              </w:rPr>
              <w:t>6</w:t>
            </w:r>
            <w:r>
              <w:rPr>
                <w:rFonts w:hint="eastAsia" w:ascii="宋体" w:hAnsi="宋体" w:cs="宋体"/>
                <w:szCs w:val="21"/>
                <w:highlight w:val="none"/>
                <w:lang w:bidi="ar"/>
              </w:rPr>
              <w:t>)智能匹配显示技术：屏随画变，显示效果智能匹配画作风格（油画、国画、素描、摄影、电视播放）。</w:t>
            </w:r>
          </w:p>
          <w:p>
            <w:pPr>
              <w:snapToGrid w:val="0"/>
              <w:rPr>
                <w:rFonts w:ascii="宋体" w:hAnsi="宋体" w:cs="宋体"/>
                <w:szCs w:val="21"/>
                <w:highlight w:val="none"/>
              </w:rPr>
            </w:pPr>
            <w:r>
              <w:rPr>
                <w:rFonts w:ascii="宋体" w:hAnsi="宋体" w:cs="宋体"/>
                <w:szCs w:val="21"/>
                <w:highlight w:val="none"/>
                <w:lang w:bidi="ar"/>
              </w:rPr>
              <w:t>7</w:t>
            </w:r>
            <w:r>
              <w:rPr>
                <w:rFonts w:hint="eastAsia" w:ascii="宋体" w:hAnsi="宋体" w:cs="宋体"/>
                <w:szCs w:val="21"/>
                <w:highlight w:val="none"/>
                <w:lang w:bidi="ar"/>
              </w:rPr>
              <w:t>)低蓝光：有效减少有害蓝光强度；</w:t>
            </w:r>
          </w:p>
          <w:p>
            <w:pPr>
              <w:snapToGrid w:val="0"/>
              <w:rPr>
                <w:rFonts w:ascii="宋体" w:hAnsi="宋体" w:cs="宋体"/>
                <w:szCs w:val="21"/>
                <w:highlight w:val="none"/>
              </w:rPr>
            </w:pPr>
            <w:r>
              <w:rPr>
                <w:rFonts w:ascii="宋体" w:hAnsi="宋体" w:cs="宋体"/>
                <w:szCs w:val="21"/>
                <w:highlight w:val="none"/>
              </w:rPr>
              <w:t>8</w:t>
            </w:r>
            <w:r>
              <w:rPr>
                <w:rFonts w:hint="eastAsia" w:ascii="宋体" w:hAnsi="宋体" w:cs="宋体"/>
                <w:szCs w:val="21"/>
                <w:highlight w:val="none"/>
              </w:rPr>
              <w:t>)■防眩光护眼显示：通过优化HAZE参数，镜面反射转化成类纸面漫反射减少对使用者眼睛的损害。水平视角≥178°，垂直视角≥178°（提供CMA或CNAS第三方检测报告）；</w:t>
            </w:r>
          </w:p>
          <w:p>
            <w:pPr>
              <w:snapToGrid w:val="0"/>
              <w:rPr>
                <w:rFonts w:ascii="宋体" w:hAnsi="宋体" w:cs="宋体"/>
                <w:szCs w:val="21"/>
                <w:highlight w:val="none"/>
              </w:rPr>
            </w:pPr>
            <w:r>
              <w:rPr>
                <w:rFonts w:ascii="宋体" w:hAnsi="宋体" w:cs="宋体"/>
                <w:szCs w:val="21"/>
                <w:highlight w:val="none"/>
              </w:rPr>
              <w:t>9</w:t>
            </w:r>
            <w:r>
              <w:rPr>
                <w:rFonts w:hint="eastAsia" w:ascii="宋体" w:hAnsi="宋体" w:cs="宋体"/>
                <w:szCs w:val="21"/>
                <w:highlight w:val="none"/>
              </w:rPr>
              <w:t>)■色彩一致性：Δx≤0.03，Δy≤0.03（提供CMA或CNAS第三方检测报告）；</w:t>
            </w:r>
          </w:p>
          <w:p>
            <w:pPr>
              <w:snapToGrid w:val="0"/>
              <w:rPr>
                <w:rFonts w:ascii="宋体" w:hAnsi="宋体" w:cs="宋体"/>
                <w:szCs w:val="21"/>
                <w:highlight w:val="none"/>
              </w:rPr>
            </w:pPr>
            <w:r>
              <w:rPr>
                <w:rFonts w:ascii="宋体" w:hAnsi="宋体" w:cs="宋体"/>
                <w:szCs w:val="21"/>
                <w:highlight w:val="none"/>
                <w:lang w:bidi="ar"/>
              </w:rPr>
              <w:t>10</w:t>
            </w:r>
            <w:r>
              <w:rPr>
                <w:rFonts w:hint="eastAsia" w:ascii="宋体" w:hAnsi="宋体" w:cs="宋体"/>
                <w:szCs w:val="21"/>
                <w:highlight w:val="none"/>
                <w:lang w:bidi="ar"/>
              </w:rPr>
              <w:t>)色深：≥8bit；</w:t>
            </w:r>
          </w:p>
          <w:p>
            <w:pPr>
              <w:snapToGrid w:val="0"/>
              <w:rPr>
                <w:rFonts w:ascii="宋体" w:hAnsi="宋体" w:cs="宋体"/>
                <w:szCs w:val="21"/>
                <w:highlight w:val="none"/>
              </w:rPr>
            </w:pPr>
            <w:r>
              <w:rPr>
                <w:rFonts w:ascii="宋体" w:hAnsi="宋体" w:cs="宋体"/>
                <w:szCs w:val="21"/>
                <w:highlight w:val="none"/>
                <w:lang w:bidi="ar"/>
              </w:rPr>
              <w:t>11</w:t>
            </w:r>
            <w:r>
              <w:rPr>
                <w:rFonts w:hint="eastAsia" w:ascii="宋体" w:hAnsi="宋体" w:cs="宋体"/>
                <w:szCs w:val="21"/>
                <w:highlight w:val="none"/>
                <w:lang w:bidi="ar"/>
              </w:rPr>
              <w:t>)无频闪显示技术：画面稳定无频闪缓解用眼疲劳；</w:t>
            </w:r>
          </w:p>
          <w:p>
            <w:pPr>
              <w:snapToGrid w:val="0"/>
              <w:rPr>
                <w:rFonts w:ascii="宋体" w:hAnsi="宋体" w:cs="宋体"/>
                <w:szCs w:val="21"/>
                <w:highlight w:val="none"/>
              </w:rPr>
            </w:pPr>
            <w:r>
              <w:rPr>
                <w:rFonts w:ascii="宋体" w:hAnsi="宋体" w:cs="宋体"/>
                <w:szCs w:val="21"/>
                <w:highlight w:val="none"/>
                <w:lang w:bidi="ar"/>
              </w:rPr>
              <w:t>12</w:t>
            </w:r>
            <w:r>
              <w:rPr>
                <w:rFonts w:hint="eastAsia" w:ascii="宋体" w:hAnsi="宋体" w:cs="宋体"/>
                <w:szCs w:val="21"/>
                <w:highlight w:val="none"/>
                <w:lang w:bidi="ar"/>
              </w:rPr>
              <w:t>)自动感光功能：依据智能算法，可根据环境自动调节屏幕亮度，弥补光线不足带来的视觉疲劳；</w:t>
            </w:r>
          </w:p>
          <w:p>
            <w:pPr>
              <w:snapToGrid w:val="0"/>
              <w:rPr>
                <w:rFonts w:ascii="宋体" w:hAnsi="宋体" w:cs="宋体"/>
                <w:szCs w:val="21"/>
                <w:highlight w:val="none"/>
              </w:rPr>
            </w:pPr>
            <w:r>
              <w:rPr>
                <w:rFonts w:ascii="宋体" w:hAnsi="宋体" w:cs="宋体"/>
                <w:szCs w:val="21"/>
                <w:highlight w:val="none"/>
                <w:lang w:bidi="ar"/>
              </w:rPr>
              <w:t>13</w:t>
            </w:r>
            <w:r>
              <w:rPr>
                <w:rFonts w:hint="eastAsia" w:ascii="宋体" w:hAnsi="宋体" w:cs="宋体"/>
                <w:szCs w:val="21"/>
                <w:highlight w:val="none"/>
                <w:lang w:bidi="ar"/>
              </w:rPr>
              <w:t>）具备视疲劳缓解和减轻技术，并进行了显示器视觉健康评测的临床试验验证。</w:t>
            </w:r>
          </w:p>
          <w:p>
            <w:pPr>
              <w:snapToGrid w:val="0"/>
              <w:rPr>
                <w:rFonts w:ascii="宋体" w:hAnsi="宋体" w:cs="宋体"/>
                <w:szCs w:val="21"/>
                <w:highlight w:val="none"/>
                <w:lang w:bidi="ar"/>
              </w:rPr>
            </w:pPr>
            <w:r>
              <w:rPr>
                <w:rFonts w:ascii="宋体" w:hAnsi="宋体" w:cs="宋体"/>
                <w:szCs w:val="21"/>
                <w:highlight w:val="none"/>
                <w:lang w:bidi="ar"/>
              </w:rPr>
              <w:t>2</w:t>
            </w:r>
            <w:r>
              <w:rPr>
                <w:rFonts w:hint="eastAsia" w:ascii="宋体" w:hAnsi="宋体" w:cs="宋体"/>
                <w:szCs w:val="21"/>
                <w:highlight w:val="none"/>
                <w:lang w:bidi="ar"/>
              </w:rPr>
              <w:t>.软件参数</w:t>
            </w:r>
          </w:p>
          <w:p>
            <w:pPr>
              <w:snapToGrid w:val="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■拥有与设备能有效兼容的“数字艺术内容云平台”，涵盖不少于5000幅有正版数字版权的博物馆经典馆藏作品（提供数字艺术内容云平台截图）；</w:t>
            </w:r>
          </w:p>
          <w:p>
            <w:pPr>
              <w:snapToGrid w:val="0"/>
              <w:rPr>
                <w:rFonts w:ascii="宋体" w:hAnsi="宋体" w:cs="宋体"/>
                <w:szCs w:val="21"/>
                <w:highlight w:val="none"/>
              </w:rPr>
            </w:pPr>
            <w:r>
              <w:rPr>
                <w:rFonts w:ascii="宋体" w:hAnsi="宋体" w:cs="宋体"/>
                <w:szCs w:val="21"/>
                <w:highlight w:val="none"/>
                <w:lang w:bidi="ar"/>
              </w:rPr>
              <w:t>2</w:t>
            </w:r>
            <w:r>
              <w:rPr>
                <w:rFonts w:hint="eastAsia" w:ascii="宋体" w:hAnsi="宋体" w:cs="宋体"/>
                <w:szCs w:val="21"/>
                <w:highlight w:val="none"/>
                <w:lang w:bidi="ar"/>
              </w:rPr>
              <w:t>.</w:t>
            </w:r>
            <w:r>
              <w:rPr>
                <w:rFonts w:ascii="宋体" w:hAnsi="宋体" w:cs="宋体"/>
                <w:szCs w:val="21"/>
                <w:highlight w:val="none"/>
                <w:lang w:bidi="ar"/>
              </w:rPr>
              <w:t>2</w:t>
            </w:r>
            <w:r>
              <w:rPr>
                <w:rFonts w:hint="eastAsia" w:ascii="宋体" w:hAnsi="宋体" w:cs="宋体"/>
                <w:szCs w:val="21"/>
                <w:highlight w:val="none"/>
                <w:lang w:bidi="ar"/>
              </w:rPr>
              <w:t xml:space="preserve">产品出厂内置信发系统模块，可接收操作人员统一发送的图片、视频等内容。可以选择web端推送内容，支持多台设备分组管理，远程控制，在线编辑，实时监控，定时开关机，调节亮度和音量，分时段播放。支持公有云，私有云发布和管理。 </w:t>
            </w:r>
          </w:p>
          <w:p>
            <w:pPr>
              <w:snapToGrid w:val="0"/>
              <w:rPr>
                <w:rFonts w:ascii="宋体" w:hAnsi="宋体" w:cs="宋体"/>
                <w:szCs w:val="21"/>
                <w:highlight w:val="none"/>
              </w:rPr>
            </w:pPr>
            <w:r>
              <w:rPr>
                <w:rFonts w:hint="eastAsia" w:ascii="宋体" w:hAnsi="宋体" w:cs="宋体"/>
                <w:szCs w:val="21"/>
                <w:highlight w:val="none"/>
                <w:lang w:bidi="ar"/>
              </w:rPr>
              <w:t>1）后台管理系统采用“B/S”架构。后台管理系统采用SaaS服务方式，可实现对设备的远程控制与管理。</w:t>
            </w:r>
          </w:p>
          <w:p>
            <w:pPr>
              <w:snapToGrid w:val="0"/>
              <w:rPr>
                <w:rFonts w:ascii="宋体" w:hAnsi="宋体" w:cs="宋体"/>
                <w:szCs w:val="21"/>
                <w:highlight w:val="none"/>
              </w:rPr>
            </w:pPr>
            <w:r>
              <w:rPr>
                <w:rFonts w:hint="eastAsia" w:ascii="宋体" w:hAnsi="宋体" w:cs="宋体"/>
                <w:szCs w:val="21"/>
                <w:highlight w:val="none"/>
                <w:lang w:bidi="ar"/>
              </w:rPr>
              <w:t>2）信发系统功能特点：定时开关机、远程发布、监控管理、自动循环播放、分组式管理；</w:t>
            </w:r>
          </w:p>
          <w:p>
            <w:pPr>
              <w:snapToGrid w:val="0"/>
              <w:rPr>
                <w:rFonts w:ascii="宋体" w:hAnsi="宋体" w:cs="宋体"/>
                <w:szCs w:val="21"/>
                <w:highlight w:val="none"/>
              </w:rPr>
            </w:pPr>
            <w:r>
              <w:rPr>
                <w:rFonts w:hint="eastAsia" w:ascii="宋体" w:hAnsi="宋体" w:cs="宋体"/>
                <w:szCs w:val="21"/>
                <w:highlight w:val="none"/>
                <w:lang w:bidi="ar"/>
              </w:rPr>
              <w:t>3）信发系统支持公有云（公网）和私有云（私网）部署方式，支持分时段节目计划发布、支持按机构分组式设备集中管理；</w:t>
            </w:r>
          </w:p>
          <w:p>
            <w:pPr>
              <w:snapToGrid w:val="0"/>
              <w:rPr>
                <w:rFonts w:ascii="宋体" w:hAnsi="宋体" w:cs="宋体"/>
                <w:szCs w:val="21"/>
                <w:highlight w:val="none"/>
              </w:rPr>
            </w:pPr>
            <w:r>
              <w:rPr>
                <w:rFonts w:hint="eastAsia" w:ascii="宋体" w:hAnsi="宋体" w:cs="宋体"/>
                <w:szCs w:val="21"/>
                <w:highlight w:val="none"/>
                <w:lang w:bidi="ar"/>
              </w:rPr>
              <w:t>4）支持素材管理，支持手动上传素材，可支持图片、视频、音频格式（jpg，jpeg，png，gif， bmp，mkv，mp4，mov，mp3），系统自带具有数字艺术版权的海量艺术作品；</w:t>
            </w:r>
          </w:p>
          <w:p>
            <w:pPr>
              <w:snapToGrid w:val="0"/>
              <w:rPr>
                <w:rFonts w:ascii="宋体" w:hAnsi="宋体" w:cs="宋体"/>
                <w:szCs w:val="21"/>
                <w:highlight w:val="none"/>
              </w:rPr>
            </w:pPr>
            <w:r>
              <w:rPr>
                <w:rFonts w:hint="eastAsia" w:ascii="宋体" w:hAnsi="宋体" w:cs="宋体"/>
                <w:szCs w:val="21"/>
                <w:highlight w:val="none"/>
                <w:lang w:bidi="ar"/>
              </w:rPr>
              <w:t>5）支持节目管理，支持手动添加节目，可选择分辨率，可选择素材类型（图片/视频/音频），可选择轮播时间，可设置画布数量和播放顺序；</w:t>
            </w:r>
          </w:p>
          <w:p>
            <w:pPr>
              <w:snapToGrid w:val="0"/>
              <w:rPr>
                <w:rFonts w:ascii="宋体" w:hAnsi="宋体" w:cs="宋体"/>
                <w:szCs w:val="21"/>
                <w:highlight w:val="none"/>
              </w:rPr>
            </w:pPr>
            <w:r>
              <w:rPr>
                <w:rFonts w:hint="eastAsia" w:ascii="宋体" w:hAnsi="宋体" w:cs="宋体"/>
                <w:szCs w:val="21"/>
                <w:highlight w:val="none"/>
                <w:lang w:bidi="ar"/>
              </w:rPr>
              <w:t>6）支持计划管理，支持手动添加计划，可选择播放模式（A按时段播放：计划日期和时间段内播放，B持续播放：选择该模式后，无需设置时间，永久播放）；可选择播放策略（A替换：替换当前设备端播放的节目，B插播：临时插播一个新的计划，新计划播放结束后返回播放旧计划）；支持多屏同步：打开此功能后轮播间隔相同的设备画面保持同步切换；可选择发布方式（A实时发布、B定时发布）。</w:t>
            </w:r>
          </w:p>
          <w:p>
            <w:pPr>
              <w:snapToGrid w:val="0"/>
              <w:rPr>
                <w:rFonts w:ascii="宋体" w:hAnsi="宋体" w:cs="宋体"/>
                <w:szCs w:val="21"/>
                <w:highlight w:val="none"/>
              </w:rPr>
            </w:pPr>
            <w:r>
              <w:rPr>
                <w:rFonts w:hint="eastAsia" w:ascii="宋体" w:hAnsi="宋体" w:cs="宋体"/>
                <w:szCs w:val="21"/>
                <w:highlight w:val="none"/>
                <w:lang w:bidi="ar"/>
              </w:rPr>
              <w:t>7）支持设备管理，支持单体多终端和分组终端，可单设备推送或者分组多设备推送；</w:t>
            </w:r>
          </w:p>
          <w:p>
            <w:pPr>
              <w:snapToGrid w:val="0"/>
              <w:rPr>
                <w:rFonts w:ascii="宋体" w:hAnsi="宋体" w:cs="宋体"/>
                <w:szCs w:val="21"/>
                <w:highlight w:val="none"/>
              </w:rPr>
            </w:pPr>
            <w:r>
              <w:rPr>
                <w:rFonts w:hint="eastAsia" w:ascii="宋体" w:hAnsi="宋体" w:cs="宋体"/>
                <w:szCs w:val="21"/>
                <w:highlight w:val="none"/>
                <w:lang w:bidi="ar"/>
              </w:rPr>
              <w:t>8）支持计划审核，新建计划发布之后可在计划审核中预览并审核，提供审核员角色，节目内容必须经过审核，确保播出安全性；</w:t>
            </w:r>
          </w:p>
          <w:p>
            <w:pPr>
              <w:snapToGrid w:val="0"/>
              <w:rPr>
                <w:rFonts w:ascii="宋体" w:hAnsi="宋体" w:cs="宋体"/>
                <w:szCs w:val="21"/>
                <w:highlight w:val="none"/>
              </w:rPr>
            </w:pPr>
            <w:r>
              <w:rPr>
                <w:rFonts w:hint="eastAsia" w:ascii="宋体" w:hAnsi="宋体" w:cs="宋体"/>
                <w:szCs w:val="21"/>
                <w:highlight w:val="none"/>
                <w:lang w:bidi="ar"/>
              </w:rPr>
              <w:t>9）支持远程管理，可远程发布节目，也可远程控制设备音量、亮度，可远程控制系统重启和升级，可远程屏幕截图，实时监控终端播放画面，定时开关机，清除缓存；</w:t>
            </w:r>
          </w:p>
          <w:p>
            <w:pPr>
              <w:snapToGrid w:val="0"/>
              <w:rPr>
                <w:rFonts w:ascii="宋体" w:hAnsi="宋体" w:cs="宋体"/>
                <w:szCs w:val="21"/>
                <w:highlight w:val="none"/>
              </w:rPr>
            </w:pPr>
            <w:r>
              <w:rPr>
                <w:rFonts w:hint="eastAsia" w:ascii="宋体" w:hAnsi="宋体" w:cs="宋体"/>
                <w:szCs w:val="21"/>
                <w:highlight w:val="none"/>
                <w:lang w:bidi="ar"/>
              </w:rPr>
              <w:t>10）支持播控管理，可实时监控各终端的播放状态、离线状态、空闲状态；可实时查看任务发布状态；</w:t>
            </w:r>
          </w:p>
          <w:p>
            <w:pPr>
              <w:snapToGrid w:val="0"/>
              <w:rPr>
                <w:rFonts w:ascii="宋体" w:hAnsi="宋体" w:cs="宋体"/>
                <w:szCs w:val="21"/>
                <w:highlight w:val="none"/>
              </w:rPr>
            </w:pPr>
            <w:r>
              <w:rPr>
                <w:rFonts w:hint="eastAsia" w:ascii="宋体" w:hAnsi="宋体" w:cs="宋体"/>
                <w:szCs w:val="21"/>
                <w:highlight w:val="none"/>
                <w:lang w:bidi="ar"/>
              </w:rPr>
              <w:t>11）支持分屏展示，支持单一区域独立控制，也可分为2分屏、3分屏、4分屏或自定义分屏；</w:t>
            </w:r>
          </w:p>
          <w:p>
            <w:pPr>
              <w:snapToGrid w:val="0"/>
              <w:rPr>
                <w:rFonts w:ascii="宋体" w:hAnsi="宋体" w:cs="宋体"/>
                <w:szCs w:val="21"/>
                <w:highlight w:val="none"/>
              </w:rPr>
            </w:pPr>
            <w:r>
              <w:rPr>
                <w:rFonts w:hint="eastAsia" w:ascii="宋体" w:hAnsi="宋体" w:cs="宋体"/>
                <w:szCs w:val="21"/>
                <w:highlight w:val="none"/>
                <w:lang w:bidi="ar"/>
              </w:rPr>
              <w:t>12）支持分组式管理，可以根据不同的维度进行分组，按组发布节目；可按组进行统一设置定时开关机、音量和亮度等；</w:t>
            </w:r>
          </w:p>
          <w:p>
            <w:pPr>
              <w:snapToGrid w:val="0"/>
              <w:rPr>
                <w:rFonts w:ascii="宋体" w:hAnsi="宋体" w:cs="宋体"/>
                <w:szCs w:val="21"/>
                <w:highlight w:val="none"/>
              </w:rPr>
            </w:pPr>
            <w:r>
              <w:rPr>
                <w:rFonts w:hint="eastAsia" w:ascii="宋体" w:hAnsi="宋体" w:cs="宋体"/>
                <w:szCs w:val="21"/>
                <w:highlight w:val="none"/>
              </w:rPr>
              <w:t>13)■支持权限管理，更细致的分配权限，让屏幕管理权责更分明，可以设置素材管理权限、节目管理权限、计划管理权限、设备管理权限、账户管理权限、角色管理权限、机构管理权限（提供信发系统功能模块截图）；</w:t>
            </w:r>
          </w:p>
          <w:p>
            <w:pPr>
              <w:snapToGrid w:val="0"/>
              <w:rPr>
                <w:rFonts w:ascii="宋体" w:hAnsi="宋体" w:cs="宋体"/>
                <w:szCs w:val="21"/>
                <w:highlight w:val="none"/>
              </w:rPr>
            </w:pPr>
            <w:r>
              <w:rPr>
                <w:rFonts w:hint="eastAsia" w:ascii="宋体" w:hAnsi="宋体" w:cs="宋体"/>
                <w:szCs w:val="21"/>
                <w:highlight w:val="none"/>
              </w:rPr>
              <w:t>14)支持手机端快速发布节目，在app上使用信发账户登录，可进入移动端的信发系统，具有节目快速发布、分组管理、节目管理和设备远程管理。注：快速发布节目仅可将已有的节目重新发布或者选择手机本地的内容进行上传推送；</w:t>
            </w:r>
          </w:p>
          <w:p>
            <w:pPr>
              <w:snapToGrid w:val="0"/>
              <w:rPr>
                <w:rFonts w:ascii="宋体" w:hAnsi="宋体" w:cs="宋体"/>
                <w:szCs w:val="21"/>
                <w:highlight w:val="none"/>
              </w:rPr>
            </w:pPr>
            <w:r>
              <w:rPr>
                <w:rFonts w:hint="eastAsia" w:ascii="宋体" w:hAnsi="宋体" w:cs="宋体"/>
                <w:szCs w:val="21"/>
                <w:highlight w:val="none"/>
              </w:rPr>
              <w:t>15)■为保证产品稳定性，系统与产品能有效兼容，并获得计算机软件著作权证书（提供计算机软件著作权证书扫描件）；</w:t>
            </w:r>
          </w:p>
          <w:p>
            <w:pPr>
              <w:snapToGrid w:val="0"/>
              <w:rPr>
                <w:rFonts w:ascii="宋体" w:hAnsi="宋体" w:cs="宋体"/>
                <w:b/>
                <w:szCs w:val="21"/>
                <w:highlight w:val="none"/>
              </w:rPr>
            </w:pPr>
            <w:r>
              <w:rPr>
                <w:rFonts w:hint="eastAsia" w:ascii="宋体" w:hAnsi="宋体" w:cs="宋体"/>
                <w:szCs w:val="21"/>
                <w:highlight w:val="none"/>
              </w:rPr>
              <w:t xml:space="preserve">16）云平台信发系统自带具有数字版权的数字艺术画作&gt;7000 张。                                                                                                     </w:t>
            </w:r>
            <w:r>
              <w:rPr>
                <w:rFonts w:hint="eastAsia" w:ascii="宋体" w:hAnsi="宋体" w:cs="宋体"/>
                <w:b/>
                <w:szCs w:val="21"/>
                <w:highlight w:val="none"/>
              </w:rPr>
              <w:t>电脑主机：</w:t>
            </w:r>
          </w:p>
          <w:p>
            <w:pPr>
              <w:snapToGrid w:val="0"/>
              <w:rPr>
                <w:szCs w:val="21"/>
                <w:highlight w:val="none"/>
              </w:rPr>
            </w:pPr>
            <w:r>
              <w:rPr>
                <w:rFonts w:hint="eastAsia" w:ascii="宋体" w:hAnsi="宋体"/>
                <w:highlight w:val="none"/>
              </w:rPr>
              <w:t>▲</w:t>
            </w:r>
            <w:r>
              <w:rPr>
                <w:rFonts w:hint="eastAsia" w:ascii="宋体" w:hAnsi="宋体"/>
                <w:b/>
                <w:sz w:val="24"/>
                <w:highlight w:val="none"/>
              </w:rPr>
              <w:t>本产品属于政府强制采购的节能产品品目清单范围，投标人应按招标文件要求提供国家确定的认证机构出具的、处于有效期之内的节能产品认证证书。</w:t>
            </w:r>
          </w:p>
          <w:p>
            <w:pPr>
              <w:rPr>
                <w:highlight w:val="none"/>
              </w:rPr>
            </w:pPr>
            <w:r>
              <w:rPr>
                <w:rFonts w:hint="eastAsia"/>
                <w:highlight w:val="none"/>
              </w:rPr>
              <w:t>1</w:t>
            </w:r>
            <w:r>
              <w:rPr>
                <w:rFonts w:hint="eastAsia" w:ascii="宋体" w:hAnsi="宋体"/>
                <w:highlight w:val="none"/>
              </w:rPr>
              <w:t>）</w:t>
            </w:r>
            <w:r>
              <w:rPr>
                <w:rFonts w:hint="eastAsia"/>
                <w:highlight w:val="none"/>
              </w:rPr>
              <w:t>CPU</w:t>
            </w:r>
            <w:r>
              <w:rPr>
                <w:rFonts w:hint="eastAsia" w:ascii="宋体" w:hAnsi="宋体"/>
                <w:highlight w:val="none"/>
              </w:rPr>
              <w:t>：参照或相当于英特尔第十代处理器，≥</w:t>
            </w:r>
            <w:r>
              <w:rPr>
                <w:rFonts w:hint="eastAsia"/>
                <w:highlight w:val="none"/>
              </w:rPr>
              <w:t>2</w:t>
            </w:r>
            <w:r>
              <w:rPr>
                <w:rFonts w:hint="eastAsia" w:ascii="宋体" w:hAnsi="宋体"/>
                <w:highlight w:val="none"/>
              </w:rPr>
              <w:t>核</w:t>
            </w:r>
            <w:r>
              <w:rPr>
                <w:rFonts w:hint="eastAsia"/>
                <w:highlight w:val="none"/>
              </w:rPr>
              <w:t xml:space="preserve">4 </w:t>
            </w:r>
            <w:r>
              <w:rPr>
                <w:rFonts w:hint="eastAsia" w:ascii="宋体" w:hAnsi="宋体"/>
                <w:highlight w:val="none"/>
              </w:rPr>
              <w:t>线程主频</w:t>
            </w:r>
            <w:r>
              <w:rPr>
                <w:rFonts w:hint="eastAsia"/>
                <w:highlight w:val="none"/>
              </w:rPr>
              <w:t>4.0 G</w:t>
            </w:r>
            <w:r>
              <w:rPr>
                <w:rFonts w:hint="eastAsia" w:ascii="宋体" w:hAnsi="宋体"/>
                <w:highlight w:val="none"/>
              </w:rPr>
              <w:t>，配置风扇导流罩（提供实物图）；</w:t>
            </w:r>
          </w:p>
          <w:p>
            <w:pPr>
              <w:snapToGrid w:val="0"/>
              <w:rPr>
                <w:highlight w:val="none"/>
              </w:rPr>
            </w:pPr>
            <w:r>
              <w:rPr>
                <w:rFonts w:hint="eastAsia"/>
                <w:highlight w:val="none"/>
              </w:rPr>
              <w:t>2</w:t>
            </w:r>
            <w:r>
              <w:rPr>
                <w:rFonts w:hint="eastAsia" w:ascii="宋体" w:hAnsi="宋体"/>
                <w:highlight w:val="none"/>
              </w:rPr>
              <w:t xml:space="preserve">）▲主板：主板与整机同一品牌，参照或相当于英特尔 </w:t>
            </w:r>
            <w:r>
              <w:rPr>
                <w:rFonts w:hint="eastAsia"/>
                <w:highlight w:val="none"/>
              </w:rPr>
              <w:t xml:space="preserve">B460 </w:t>
            </w:r>
            <w:r>
              <w:rPr>
                <w:rFonts w:hint="eastAsia" w:ascii="宋体" w:hAnsi="宋体"/>
                <w:highlight w:val="none"/>
              </w:rPr>
              <w:t>芯片组，以上参数提供第三方软件检测结果截图；主板原厂预装</w:t>
            </w:r>
            <w:r>
              <w:rPr>
                <w:rFonts w:hint="eastAsia"/>
                <w:highlight w:val="none"/>
              </w:rPr>
              <w:t>Bios</w:t>
            </w:r>
            <w:r>
              <w:rPr>
                <w:rFonts w:hint="eastAsia" w:ascii="宋体" w:hAnsi="宋体"/>
                <w:highlight w:val="none"/>
              </w:rPr>
              <w:t>网络同传功能；</w:t>
            </w:r>
          </w:p>
          <w:p>
            <w:pPr>
              <w:snapToGrid w:val="0"/>
              <w:rPr>
                <w:highlight w:val="none"/>
              </w:rPr>
            </w:pPr>
            <w:r>
              <w:rPr>
                <w:rFonts w:hint="eastAsia"/>
                <w:highlight w:val="none"/>
              </w:rPr>
              <w:t>3</w:t>
            </w:r>
            <w:r>
              <w:rPr>
                <w:rFonts w:hint="eastAsia" w:ascii="宋体" w:hAnsi="宋体"/>
                <w:highlight w:val="none"/>
              </w:rPr>
              <w:t>）内存：</w:t>
            </w:r>
            <w:r>
              <w:rPr>
                <w:rFonts w:hint="eastAsia"/>
                <w:highlight w:val="none"/>
              </w:rPr>
              <w:t>4G DDR4</w:t>
            </w:r>
            <w:r>
              <w:rPr>
                <w:rFonts w:hint="eastAsia" w:ascii="宋体" w:hAnsi="宋体"/>
                <w:highlight w:val="none"/>
              </w:rPr>
              <w:t>，</w:t>
            </w:r>
            <w:r>
              <w:rPr>
                <w:rFonts w:hint="eastAsia"/>
                <w:highlight w:val="none"/>
              </w:rPr>
              <w:t>3200 MHz</w:t>
            </w:r>
            <w:r>
              <w:rPr>
                <w:rFonts w:hint="eastAsia" w:ascii="宋体" w:hAnsi="宋体"/>
                <w:highlight w:val="none"/>
              </w:rPr>
              <w:t>，</w:t>
            </w:r>
            <w:r>
              <w:rPr>
                <w:rFonts w:hint="eastAsia"/>
                <w:highlight w:val="none"/>
              </w:rPr>
              <w:t>2</w:t>
            </w:r>
            <w:r>
              <w:rPr>
                <w:rFonts w:hint="eastAsia" w:ascii="宋体" w:hAnsi="宋体"/>
                <w:highlight w:val="none"/>
              </w:rPr>
              <w:t>个内存插槽，最高支持</w:t>
            </w:r>
            <w:r>
              <w:rPr>
                <w:rFonts w:hint="eastAsia"/>
                <w:highlight w:val="none"/>
              </w:rPr>
              <w:t>64G</w:t>
            </w:r>
            <w:r>
              <w:rPr>
                <w:rFonts w:hint="eastAsia" w:ascii="宋体" w:hAnsi="宋体"/>
                <w:highlight w:val="none"/>
              </w:rPr>
              <w:t>；</w:t>
            </w:r>
          </w:p>
          <w:p>
            <w:pPr>
              <w:snapToGrid w:val="0"/>
              <w:rPr>
                <w:highlight w:val="none"/>
              </w:rPr>
            </w:pPr>
            <w:r>
              <w:rPr>
                <w:rFonts w:hint="eastAsia"/>
                <w:highlight w:val="none"/>
              </w:rPr>
              <w:t>4</w:t>
            </w:r>
            <w:r>
              <w:rPr>
                <w:rFonts w:hint="eastAsia" w:ascii="宋体" w:hAnsi="宋体"/>
                <w:highlight w:val="none"/>
              </w:rPr>
              <w:t>）硬盘：</w:t>
            </w:r>
            <w:r>
              <w:rPr>
                <w:rFonts w:hint="eastAsia"/>
                <w:highlight w:val="none"/>
              </w:rPr>
              <w:t>128</w:t>
            </w:r>
            <w:r>
              <w:rPr>
                <w:rFonts w:hint="eastAsia" w:ascii="宋体" w:hAnsi="宋体"/>
                <w:highlight w:val="none"/>
              </w:rPr>
              <w:t xml:space="preserve">（ </w:t>
            </w:r>
            <w:r>
              <w:rPr>
                <w:rFonts w:hint="eastAsia"/>
                <w:highlight w:val="none"/>
              </w:rPr>
              <w:t>NVMe</w:t>
            </w:r>
            <w:r>
              <w:rPr>
                <w:rFonts w:hint="eastAsia" w:ascii="宋体" w:hAnsi="宋体"/>
                <w:highlight w:val="none"/>
              </w:rPr>
              <w:t>），可选</w:t>
            </w:r>
            <w:r>
              <w:rPr>
                <w:rFonts w:hint="eastAsia"/>
                <w:highlight w:val="none"/>
              </w:rPr>
              <w:t>HDD+SSD</w:t>
            </w:r>
            <w:r>
              <w:rPr>
                <w:rFonts w:hint="eastAsia" w:ascii="宋体" w:hAnsi="宋体"/>
                <w:highlight w:val="none"/>
              </w:rPr>
              <w:t>双硬盘方案，或 双</w:t>
            </w:r>
            <w:r>
              <w:rPr>
                <w:rFonts w:hint="eastAsia"/>
                <w:highlight w:val="none"/>
              </w:rPr>
              <w:t>SSD</w:t>
            </w:r>
            <w:r>
              <w:rPr>
                <w:rFonts w:hint="eastAsia" w:ascii="宋体" w:hAnsi="宋体"/>
                <w:highlight w:val="none"/>
              </w:rPr>
              <w:t xml:space="preserve">硬盘 </w:t>
            </w:r>
            <w:r>
              <w:rPr>
                <w:rFonts w:hint="eastAsia"/>
                <w:highlight w:val="none"/>
              </w:rPr>
              <w:t>RAID 0</w:t>
            </w:r>
            <w:r>
              <w:rPr>
                <w:rFonts w:hint="eastAsia" w:ascii="宋体" w:hAnsi="宋体"/>
                <w:highlight w:val="none"/>
              </w:rPr>
              <w:t>方案。支持</w:t>
            </w:r>
            <w:r>
              <w:rPr>
                <w:rFonts w:hint="eastAsia"/>
                <w:highlight w:val="none"/>
              </w:rPr>
              <w:t>M.2 2230</w:t>
            </w:r>
            <w:r>
              <w:rPr>
                <w:rFonts w:hint="eastAsia" w:ascii="宋体" w:hAnsi="宋体"/>
                <w:highlight w:val="none"/>
              </w:rPr>
              <w:t>，</w:t>
            </w:r>
            <w:r>
              <w:rPr>
                <w:rFonts w:hint="eastAsia"/>
                <w:highlight w:val="none"/>
              </w:rPr>
              <w:t>128 GB</w:t>
            </w:r>
            <w:r>
              <w:rPr>
                <w:rFonts w:hint="eastAsia" w:ascii="宋体" w:hAnsi="宋体"/>
                <w:highlight w:val="none"/>
              </w:rPr>
              <w:t xml:space="preserve">，第 </w:t>
            </w:r>
            <w:r>
              <w:rPr>
                <w:rFonts w:hint="eastAsia"/>
                <w:highlight w:val="none"/>
              </w:rPr>
              <w:t xml:space="preserve">3 </w:t>
            </w:r>
            <w:r>
              <w:rPr>
                <w:rFonts w:hint="eastAsia" w:ascii="宋体" w:hAnsi="宋体"/>
                <w:highlight w:val="none"/>
              </w:rPr>
              <w:t xml:space="preserve">代 </w:t>
            </w:r>
            <w:r>
              <w:rPr>
                <w:rFonts w:hint="eastAsia"/>
                <w:highlight w:val="none"/>
              </w:rPr>
              <w:t>PCIe x4 NVMe</w:t>
            </w:r>
            <w:r>
              <w:rPr>
                <w:rFonts w:hint="eastAsia" w:ascii="宋体" w:hAnsi="宋体"/>
                <w:highlight w:val="none"/>
              </w:rPr>
              <w:t>，</w:t>
            </w:r>
            <w:r>
              <w:rPr>
                <w:rFonts w:hint="eastAsia"/>
                <w:highlight w:val="none"/>
              </w:rPr>
              <w:t>Class 35 SSD</w:t>
            </w:r>
            <w:r>
              <w:rPr>
                <w:rFonts w:hint="eastAsia" w:ascii="宋体" w:hAnsi="宋体"/>
                <w:highlight w:val="none"/>
              </w:rPr>
              <w:t>，支持</w:t>
            </w:r>
            <w:r>
              <w:rPr>
                <w:rFonts w:hint="eastAsia"/>
                <w:highlight w:val="none"/>
              </w:rPr>
              <w:t>M.2 2280</w:t>
            </w:r>
            <w:r>
              <w:rPr>
                <w:rFonts w:hint="eastAsia" w:ascii="宋体" w:hAnsi="宋体"/>
                <w:highlight w:val="none"/>
              </w:rPr>
              <w:t>，</w:t>
            </w:r>
            <w:r>
              <w:rPr>
                <w:rFonts w:hint="eastAsia"/>
                <w:highlight w:val="none"/>
              </w:rPr>
              <w:t>512 GB</w:t>
            </w:r>
            <w:r>
              <w:rPr>
                <w:rFonts w:hint="eastAsia" w:ascii="宋体" w:hAnsi="宋体"/>
                <w:highlight w:val="none"/>
              </w:rPr>
              <w:t xml:space="preserve">，第 </w:t>
            </w:r>
            <w:r>
              <w:rPr>
                <w:rFonts w:hint="eastAsia"/>
                <w:highlight w:val="none"/>
              </w:rPr>
              <w:t xml:space="preserve">3 </w:t>
            </w:r>
            <w:r>
              <w:rPr>
                <w:rFonts w:hint="eastAsia" w:ascii="宋体" w:hAnsi="宋体"/>
                <w:highlight w:val="none"/>
              </w:rPr>
              <w:t xml:space="preserve">代 </w:t>
            </w:r>
            <w:r>
              <w:rPr>
                <w:rFonts w:hint="eastAsia"/>
                <w:highlight w:val="none"/>
              </w:rPr>
              <w:t>PCIe x4 NVMe</w:t>
            </w:r>
            <w:r>
              <w:rPr>
                <w:rFonts w:hint="eastAsia" w:ascii="宋体" w:hAnsi="宋体"/>
                <w:highlight w:val="none"/>
              </w:rPr>
              <w:t>，</w:t>
            </w:r>
            <w:r>
              <w:rPr>
                <w:rFonts w:hint="eastAsia"/>
                <w:highlight w:val="none"/>
              </w:rPr>
              <w:t>Class 40 SSD</w:t>
            </w:r>
          </w:p>
          <w:p>
            <w:pPr>
              <w:snapToGrid w:val="0"/>
              <w:rPr>
                <w:highlight w:val="none"/>
              </w:rPr>
            </w:pPr>
            <w:r>
              <w:rPr>
                <w:rFonts w:hint="eastAsia"/>
                <w:highlight w:val="none"/>
              </w:rPr>
              <w:t>5</w:t>
            </w:r>
            <w:r>
              <w:rPr>
                <w:rFonts w:hint="eastAsia" w:ascii="宋体" w:hAnsi="宋体"/>
                <w:highlight w:val="none"/>
              </w:rPr>
              <w:t>）显卡：集成显卡（集成于处理器）</w:t>
            </w:r>
          </w:p>
          <w:p>
            <w:pPr>
              <w:snapToGrid w:val="0"/>
              <w:rPr>
                <w:highlight w:val="none"/>
              </w:rPr>
            </w:pPr>
            <w:r>
              <w:rPr>
                <w:rFonts w:hint="eastAsia"/>
                <w:highlight w:val="none"/>
              </w:rPr>
              <w:t>6</w:t>
            </w:r>
            <w:r>
              <w:rPr>
                <w:rFonts w:hint="eastAsia" w:ascii="宋体" w:hAnsi="宋体"/>
                <w:highlight w:val="none"/>
              </w:rPr>
              <w:t>）网卡 ：</w:t>
            </w:r>
            <w:r>
              <w:rPr>
                <w:rFonts w:hint="eastAsia"/>
                <w:highlight w:val="none"/>
              </w:rPr>
              <w:t>1000Mbps</w:t>
            </w:r>
            <w:r>
              <w:rPr>
                <w:rFonts w:hint="eastAsia" w:ascii="宋体" w:hAnsi="宋体"/>
                <w:highlight w:val="none"/>
              </w:rPr>
              <w:t>以太网卡</w:t>
            </w:r>
          </w:p>
          <w:p>
            <w:pPr>
              <w:snapToGrid w:val="0"/>
              <w:rPr>
                <w:highlight w:val="none"/>
              </w:rPr>
            </w:pPr>
            <w:r>
              <w:rPr>
                <w:rFonts w:hint="eastAsia"/>
                <w:highlight w:val="none"/>
              </w:rPr>
              <w:t>7</w:t>
            </w:r>
            <w:r>
              <w:rPr>
                <w:rFonts w:hint="eastAsia" w:ascii="宋体" w:hAnsi="宋体"/>
                <w:highlight w:val="none"/>
              </w:rPr>
              <w:t>）接口：≥</w:t>
            </w:r>
            <w:r>
              <w:rPr>
                <w:rFonts w:hint="eastAsia"/>
                <w:highlight w:val="none"/>
              </w:rPr>
              <w:t xml:space="preserve">1 </w:t>
            </w:r>
            <w:r>
              <w:rPr>
                <w:rFonts w:hint="eastAsia" w:ascii="宋体" w:hAnsi="宋体"/>
                <w:highlight w:val="none"/>
              </w:rPr>
              <w:t xml:space="preserve">个 </w:t>
            </w:r>
            <w:r>
              <w:rPr>
                <w:rFonts w:hint="eastAsia"/>
                <w:highlight w:val="none"/>
              </w:rPr>
              <w:t xml:space="preserve">RJ-45 </w:t>
            </w:r>
            <w:r>
              <w:rPr>
                <w:rFonts w:hint="eastAsia" w:ascii="宋体" w:hAnsi="宋体"/>
                <w:highlight w:val="none"/>
              </w:rPr>
              <w:t>端口，</w:t>
            </w:r>
            <w:r>
              <w:rPr>
                <w:rFonts w:hint="eastAsia"/>
                <w:highlight w:val="none"/>
              </w:rPr>
              <w:t xml:space="preserve">10/100/1000 Mbps 4 </w:t>
            </w:r>
            <w:r>
              <w:rPr>
                <w:rFonts w:hint="eastAsia" w:ascii="宋体" w:hAnsi="宋体"/>
                <w:highlight w:val="none"/>
              </w:rPr>
              <w:t xml:space="preserve">个第一代 </w:t>
            </w:r>
            <w:r>
              <w:rPr>
                <w:rFonts w:hint="eastAsia"/>
                <w:highlight w:val="none"/>
              </w:rPr>
              <w:t xml:space="preserve">USB 2.0 </w:t>
            </w:r>
            <w:r>
              <w:rPr>
                <w:rFonts w:hint="eastAsia" w:ascii="宋体" w:hAnsi="宋体"/>
                <w:highlight w:val="none"/>
              </w:rPr>
              <w:t xml:space="preserve">端口（背面，包括 </w:t>
            </w:r>
            <w:r>
              <w:rPr>
                <w:rFonts w:hint="eastAsia"/>
                <w:highlight w:val="none"/>
              </w:rPr>
              <w:t xml:space="preserve">2 </w:t>
            </w:r>
            <w:r>
              <w:rPr>
                <w:rFonts w:hint="eastAsia" w:ascii="宋体" w:hAnsi="宋体"/>
                <w:highlight w:val="none"/>
              </w:rPr>
              <w:t xml:space="preserve">个具有智能开机功能的 </w:t>
            </w:r>
            <w:r>
              <w:rPr>
                <w:rFonts w:hint="eastAsia"/>
                <w:highlight w:val="none"/>
              </w:rPr>
              <w:t xml:space="preserve">USB 2.0 </w:t>
            </w:r>
            <w:r>
              <w:rPr>
                <w:rFonts w:hint="eastAsia" w:ascii="宋体" w:hAnsi="宋体"/>
                <w:highlight w:val="none"/>
              </w:rPr>
              <w:t xml:space="preserve">端口） </w:t>
            </w:r>
            <w:r>
              <w:rPr>
                <w:rFonts w:hint="eastAsia"/>
                <w:highlight w:val="none"/>
              </w:rPr>
              <w:t xml:space="preserve">4 </w:t>
            </w:r>
            <w:r>
              <w:rPr>
                <w:rFonts w:hint="eastAsia" w:ascii="宋体" w:hAnsi="宋体"/>
                <w:highlight w:val="none"/>
              </w:rPr>
              <w:t xml:space="preserve">个第一代 </w:t>
            </w:r>
            <w:r>
              <w:rPr>
                <w:rFonts w:hint="eastAsia"/>
                <w:highlight w:val="none"/>
              </w:rPr>
              <w:t xml:space="preserve">USB 3.2 Type-A </w:t>
            </w:r>
            <w:r>
              <w:rPr>
                <w:rFonts w:hint="eastAsia" w:ascii="宋体" w:hAnsi="宋体"/>
                <w:highlight w:val="none"/>
              </w:rPr>
              <w:t xml:space="preserve">端口（正面） </w:t>
            </w:r>
            <w:r>
              <w:rPr>
                <w:rFonts w:hint="eastAsia"/>
                <w:highlight w:val="none"/>
              </w:rPr>
              <w:t xml:space="preserve">1 </w:t>
            </w:r>
            <w:r>
              <w:rPr>
                <w:rFonts w:hint="eastAsia" w:ascii="宋体" w:hAnsi="宋体"/>
                <w:highlight w:val="none"/>
              </w:rPr>
              <w:t xml:space="preserve">个通用音频插孔（正面） </w:t>
            </w:r>
            <w:r>
              <w:rPr>
                <w:rFonts w:hint="eastAsia"/>
                <w:highlight w:val="none"/>
              </w:rPr>
              <w:t xml:space="preserve">1 </w:t>
            </w:r>
            <w:r>
              <w:rPr>
                <w:rFonts w:hint="eastAsia" w:ascii="宋体" w:hAnsi="宋体"/>
                <w:highlight w:val="none"/>
              </w:rPr>
              <w:t xml:space="preserve">个输出音频端口（背面） </w:t>
            </w:r>
            <w:r>
              <w:rPr>
                <w:rFonts w:hint="eastAsia"/>
                <w:highlight w:val="none"/>
              </w:rPr>
              <w:t xml:space="preserve">2 </w:t>
            </w:r>
            <w:r>
              <w:rPr>
                <w:rFonts w:hint="eastAsia" w:ascii="宋体" w:hAnsi="宋体"/>
                <w:highlight w:val="none"/>
              </w:rPr>
              <w:t xml:space="preserve">个 </w:t>
            </w:r>
            <w:r>
              <w:rPr>
                <w:rFonts w:hint="eastAsia"/>
                <w:highlight w:val="none"/>
              </w:rPr>
              <w:t xml:space="preserve">PS/2 </w:t>
            </w:r>
            <w:r>
              <w:rPr>
                <w:rFonts w:hint="eastAsia" w:ascii="宋体" w:hAnsi="宋体"/>
                <w:highlight w:val="none"/>
              </w:rPr>
              <w:t xml:space="preserve">端口 </w:t>
            </w:r>
            <w:r>
              <w:rPr>
                <w:rFonts w:hint="eastAsia"/>
                <w:highlight w:val="none"/>
              </w:rPr>
              <w:t xml:space="preserve">1 </w:t>
            </w:r>
            <w:r>
              <w:rPr>
                <w:rFonts w:hint="eastAsia" w:ascii="宋体" w:hAnsi="宋体"/>
                <w:highlight w:val="none"/>
              </w:rPr>
              <w:t xml:space="preserve">个 </w:t>
            </w:r>
            <w:r>
              <w:rPr>
                <w:rFonts w:hint="eastAsia"/>
                <w:highlight w:val="none"/>
              </w:rPr>
              <w:t xml:space="preserve">HDMI 1.4 </w:t>
            </w:r>
            <w:r>
              <w:rPr>
                <w:rFonts w:hint="eastAsia" w:ascii="宋体" w:hAnsi="宋体"/>
                <w:highlight w:val="none"/>
              </w:rPr>
              <w:t xml:space="preserve">端口 </w:t>
            </w:r>
            <w:r>
              <w:rPr>
                <w:rFonts w:hint="eastAsia"/>
                <w:highlight w:val="none"/>
              </w:rPr>
              <w:t xml:space="preserve">1 </w:t>
            </w:r>
            <w:r>
              <w:rPr>
                <w:rFonts w:hint="eastAsia" w:ascii="宋体" w:hAnsi="宋体"/>
                <w:highlight w:val="none"/>
              </w:rPr>
              <w:t xml:space="preserve">个 </w:t>
            </w:r>
            <w:r>
              <w:rPr>
                <w:rFonts w:hint="eastAsia"/>
                <w:highlight w:val="none"/>
              </w:rPr>
              <w:t xml:space="preserve">VGA </w:t>
            </w:r>
            <w:r>
              <w:rPr>
                <w:rFonts w:hint="eastAsia" w:ascii="宋体" w:hAnsi="宋体"/>
                <w:highlight w:val="none"/>
              </w:rPr>
              <w:t xml:space="preserve">端口 </w:t>
            </w:r>
            <w:r>
              <w:rPr>
                <w:rFonts w:hint="eastAsia"/>
                <w:highlight w:val="none"/>
              </w:rPr>
              <w:t xml:space="preserve">1 </w:t>
            </w:r>
            <w:r>
              <w:rPr>
                <w:rFonts w:hint="eastAsia" w:ascii="宋体" w:hAnsi="宋体"/>
                <w:highlight w:val="none"/>
              </w:rPr>
              <w:t xml:space="preserve">个串行端口 </w:t>
            </w:r>
          </w:p>
          <w:p>
            <w:pPr>
              <w:snapToGrid w:val="0"/>
              <w:rPr>
                <w:highlight w:val="none"/>
              </w:rPr>
            </w:pPr>
            <w:r>
              <w:rPr>
                <w:rFonts w:hint="eastAsia"/>
                <w:highlight w:val="none"/>
              </w:rPr>
              <w:t>8</w:t>
            </w:r>
            <w:r>
              <w:rPr>
                <w:rFonts w:hint="eastAsia" w:ascii="宋体" w:hAnsi="宋体"/>
                <w:highlight w:val="none"/>
              </w:rPr>
              <w:t>）扩展槽：≥</w:t>
            </w:r>
            <w:r>
              <w:rPr>
                <w:rFonts w:hint="eastAsia"/>
                <w:highlight w:val="none"/>
              </w:rPr>
              <w:t xml:space="preserve">1 </w:t>
            </w:r>
            <w:r>
              <w:rPr>
                <w:rFonts w:hint="eastAsia" w:ascii="宋体" w:hAnsi="宋体"/>
                <w:highlight w:val="none"/>
              </w:rPr>
              <w:t xml:space="preserve">个全高第三代 </w:t>
            </w:r>
            <w:r>
              <w:rPr>
                <w:rFonts w:hint="eastAsia"/>
                <w:highlight w:val="none"/>
              </w:rPr>
              <w:t xml:space="preserve">PCIe x16 </w:t>
            </w:r>
            <w:r>
              <w:rPr>
                <w:rFonts w:hint="eastAsia" w:ascii="宋体" w:hAnsi="宋体"/>
                <w:highlight w:val="none"/>
              </w:rPr>
              <w:t xml:space="preserve">插槽 </w:t>
            </w:r>
            <w:r>
              <w:rPr>
                <w:rFonts w:hint="eastAsia"/>
                <w:highlight w:val="none"/>
              </w:rPr>
              <w:t xml:space="preserve">2 </w:t>
            </w:r>
            <w:r>
              <w:rPr>
                <w:rFonts w:hint="eastAsia" w:ascii="宋体" w:hAnsi="宋体"/>
                <w:highlight w:val="none"/>
              </w:rPr>
              <w:t xml:space="preserve">个全高 </w:t>
            </w:r>
            <w:r>
              <w:rPr>
                <w:rFonts w:hint="eastAsia"/>
                <w:highlight w:val="none"/>
              </w:rPr>
              <w:t xml:space="preserve">PCIe x1 </w:t>
            </w:r>
            <w:r>
              <w:rPr>
                <w:rFonts w:hint="eastAsia" w:ascii="宋体" w:hAnsi="宋体"/>
                <w:highlight w:val="none"/>
              </w:rPr>
              <w:t xml:space="preserve">插槽 </w:t>
            </w:r>
            <w:r>
              <w:rPr>
                <w:rFonts w:hint="eastAsia"/>
                <w:highlight w:val="none"/>
              </w:rPr>
              <w:t xml:space="preserve">1 </w:t>
            </w:r>
            <w:r>
              <w:rPr>
                <w:rFonts w:hint="eastAsia" w:ascii="宋体" w:hAnsi="宋体"/>
                <w:highlight w:val="none"/>
              </w:rPr>
              <w:t xml:space="preserve">个全高 </w:t>
            </w:r>
            <w:r>
              <w:rPr>
                <w:rFonts w:hint="eastAsia"/>
                <w:highlight w:val="none"/>
              </w:rPr>
              <w:t xml:space="preserve">PCI </w:t>
            </w:r>
            <w:r>
              <w:rPr>
                <w:rFonts w:hint="eastAsia" w:ascii="宋体" w:hAnsi="宋体"/>
                <w:highlight w:val="none"/>
              </w:rPr>
              <w:t xml:space="preserve">插槽 </w:t>
            </w:r>
            <w:r>
              <w:rPr>
                <w:rFonts w:hint="eastAsia"/>
                <w:highlight w:val="none"/>
              </w:rPr>
              <w:t xml:space="preserve">1 </w:t>
            </w:r>
            <w:r>
              <w:rPr>
                <w:rFonts w:hint="eastAsia" w:ascii="宋体" w:hAnsi="宋体"/>
                <w:highlight w:val="none"/>
              </w:rPr>
              <w:t xml:space="preserve">个用于 </w:t>
            </w:r>
            <w:r>
              <w:rPr>
                <w:rFonts w:hint="eastAsia"/>
                <w:highlight w:val="none"/>
              </w:rPr>
              <w:t xml:space="preserve">WiFi </w:t>
            </w:r>
            <w:r>
              <w:rPr>
                <w:rFonts w:hint="eastAsia" w:ascii="宋体" w:hAnsi="宋体"/>
                <w:highlight w:val="none"/>
              </w:rPr>
              <w:t xml:space="preserve">和蓝牙卡的 </w:t>
            </w:r>
            <w:r>
              <w:rPr>
                <w:rFonts w:hint="eastAsia"/>
                <w:highlight w:val="none"/>
              </w:rPr>
              <w:t xml:space="preserve">M.2 2230 </w:t>
            </w:r>
            <w:r>
              <w:rPr>
                <w:rFonts w:hint="eastAsia" w:ascii="宋体" w:hAnsi="宋体"/>
                <w:highlight w:val="none"/>
              </w:rPr>
              <w:t xml:space="preserve">插槽 </w:t>
            </w:r>
            <w:r>
              <w:rPr>
                <w:rFonts w:hint="eastAsia"/>
                <w:highlight w:val="none"/>
              </w:rPr>
              <w:t xml:space="preserve">1 </w:t>
            </w:r>
            <w:r>
              <w:rPr>
                <w:rFonts w:hint="eastAsia" w:ascii="宋体" w:hAnsi="宋体"/>
                <w:highlight w:val="none"/>
              </w:rPr>
              <w:t xml:space="preserve">个适用于 </w:t>
            </w:r>
            <w:r>
              <w:rPr>
                <w:rFonts w:hint="eastAsia"/>
                <w:highlight w:val="none"/>
              </w:rPr>
              <w:t xml:space="preserve">2280 PCIe </w:t>
            </w:r>
            <w:r>
              <w:rPr>
                <w:rFonts w:hint="eastAsia" w:ascii="宋体" w:hAnsi="宋体"/>
                <w:highlight w:val="none"/>
              </w:rPr>
              <w:t>固态硬盘</w:t>
            </w:r>
            <w:r>
              <w:rPr>
                <w:rFonts w:hint="eastAsia"/>
                <w:highlight w:val="none"/>
              </w:rPr>
              <w:t>/</w:t>
            </w:r>
            <w:r>
              <w:rPr>
                <w:rFonts w:hint="eastAsia" w:ascii="宋体" w:hAnsi="宋体"/>
                <w:highlight w:val="none"/>
              </w:rPr>
              <w:t xml:space="preserve">英特尔傲腾内存或 </w:t>
            </w:r>
            <w:r>
              <w:rPr>
                <w:rFonts w:hint="eastAsia"/>
                <w:highlight w:val="none"/>
              </w:rPr>
              <w:t xml:space="preserve">2230 PCIe SSD </w:t>
            </w:r>
            <w:r>
              <w:rPr>
                <w:rFonts w:hint="eastAsia" w:ascii="宋体" w:hAnsi="宋体"/>
                <w:highlight w:val="none"/>
              </w:rPr>
              <w:t xml:space="preserve">的 </w:t>
            </w:r>
            <w:r>
              <w:rPr>
                <w:rFonts w:hint="eastAsia"/>
                <w:highlight w:val="none"/>
              </w:rPr>
              <w:t xml:space="preserve">M.2 </w:t>
            </w:r>
            <w:r>
              <w:rPr>
                <w:rFonts w:hint="eastAsia" w:ascii="宋体" w:hAnsi="宋体"/>
                <w:highlight w:val="none"/>
              </w:rPr>
              <w:t xml:space="preserve">插槽 </w:t>
            </w:r>
            <w:r>
              <w:rPr>
                <w:rFonts w:hint="eastAsia"/>
                <w:highlight w:val="none"/>
              </w:rPr>
              <w:t xml:space="preserve">3 </w:t>
            </w:r>
            <w:r>
              <w:rPr>
                <w:rFonts w:hint="eastAsia" w:ascii="宋体" w:hAnsi="宋体"/>
                <w:highlight w:val="none"/>
              </w:rPr>
              <w:t xml:space="preserve">个 </w:t>
            </w:r>
            <w:r>
              <w:rPr>
                <w:rFonts w:hint="eastAsia"/>
                <w:highlight w:val="none"/>
              </w:rPr>
              <w:t xml:space="preserve">SATA </w:t>
            </w:r>
            <w:r>
              <w:rPr>
                <w:rFonts w:hint="eastAsia" w:ascii="宋体" w:hAnsi="宋体"/>
                <w:highlight w:val="none"/>
              </w:rPr>
              <w:t xml:space="preserve">插槽，适用于 </w:t>
            </w:r>
            <w:r>
              <w:rPr>
                <w:rFonts w:hint="eastAsia"/>
                <w:highlight w:val="none"/>
              </w:rPr>
              <w:t xml:space="preserve">3.5 </w:t>
            </w:r>
            <w:r>
              <w:rPr>
                <w:rFonts w:hint="eastAsia" w:ascii="宋体" w:hAnsi="宋体"/>
                <w:highlight w:val="none"/>
              </w:rPr>
              <w:t>英寸硬盘、</w:t>
            </w:r>
            <w:r>
              <w:rPr>
                <w:rFonts w:hint="eastAsia"/>
                <w:highlight w:val="none"/>
              </w:rPr>
              <w:t xml:space="preserve">2.5 </w:t>
            </w:r>
            <w:r>
              <w:rPr>
                <w:rFonts w:hint="eastAsia" w:ascii="宋体" w:hAnsi="宋体"/>
                <w:highlight w:val="none"/>
              </w:rPr>
              <w:t>英寸硬盘</w:t>
            </w:r>
            <w:r>
              <w:rPr>
                <w:rFonts w:hint="eastAsia"/>
                <w:highlight w:val="none"/>
              </w:rPr>
              <w:t>/</w:t>
            </w:r>
            <w:r>
              <w:rPr>
                <w:rFonts w:hint="eastAsia" w:ascii="宋体" w:hAnsi="宋体"/>
                <w:highlight w:val="none"/>
              </w:rPr>
              <w:t>固态硬盘和纤薄光驱；</w:t>
            </w:r>
          </w:p>
          <w:p>
            <w:pPr>
              <w:snapToGrid w:val="0"/>
              <w:rPr>
                <w:highlight w:val="none"/>
              </w:rPr>
            </w:pPr>
            <w:r>
              <w:rPr>
                <w:rFonts w:hint="eastAsia"/>
                <w:highlight w:val="none"/>
              </w:rPr>
              <w:t>9</w:t>
            </w:r>
            <w:r>
              <w:rPr>
                <w:rFonts w:hint="eastAsia" w:ascii="宋体" w:hAnsi="宋体"/>
                <w:highlight w:val="none"/>
              </w:rPr>
              <w:t>）机箱：可立可卧，机箱容积大于</w:t>
            </w:r>
            <w:r>
              <w:rPr>
                <w:rFonts w:hint="eastAsia"/>
                <w:highlight w:val="none"/>
              </w:rPr>
              <w:t>17L</w:t>
            </w:r>
            <w:r>
              <w:rPr>
                <w:rFonts w:hint="eastAsia" w:ascii="宋体" w:hAnsi="宋体"/>
                <w:highlight w:val="none"/>
              </w:rPr>
              <w:t>；导流罩设计高效散热静音，带有安全锁孔，整机防盗线缆锁设计，隐藏式顶置提手。</w:t>
            </w:r>
          </w:p>
          <w:p>
            <w:pPr>
              <w:snapToGrid w:val="0"/>
              <w:rPr>
                <w:highlight w:val="none"/>
              </w:rPr>
            </w:pPr>
            <w:r>
              <w:rPr>
                <w:rFonts w:hint="eastAsia"/>
                <w:highlight w:val="none"/>
              </w:rPr>
              <w:t>10</w:t>
            </w:r>
            <w:r>
              <w:rPr>
                <w:rFonts w:hint="eastAsia" w:ascii="宋体" w:hAnsi="宋体"/>
                <w:highlight w:val="none"/>
              </w:rPr>
              <w:t>）电源：≥能效为</w:t>
            </w:r>
            <w:r>
              <w:rPr>
                <w:rFonts w:hint="eastAsia"/>
                <w:highlight w:val="none"/>
              </w:rPr>
              <w:t>85%</w:t>
            </w:r>
            <w:r>
              <w:rPr>
                <w:rFonts w:hint="eastAsia" w:ascii="宋体" w:hAnsi="宋体"/>
                <w:highlight w:val="none"/>
              </w:rPr>
              <w:t xml:space="preserve">（典型值）的 </w:t>
            </w:r>
            <w:r>
              <w:rPr>
                <w:rFonts w:hint="eastAsia"/>
                <w:highlight w:val="none"/>
              </w:rPr>
              <w:t xml:space="preserve">260 W </w:t>
            </w:r>
            <w:r>
              <w:rPr>
                <w:rFonts w:hint="eastAsia" w:ascii="宋体" w:hAnsi="宋体"/>
                <w:highlight w:val="none"/>
              </w:rPr>
              <w:t xml:space="preserve">高效 </w:t>
            </w:r>
            <w:r>
              <w:rPr>
                <w:rFonts w:hint="eastAsia"/>
                <w:highlight w:val="none"/>
              </w:rPr>
              <w:t xml:space="preserve">PSU </w:t>
            </w:r>
            <w:r>
              <w:rPr>
                <w:rFonts w:hint="eastAsia" w:ascii="宋体" w:hAnsi="宋体"/>
                <w:highlight w:val="none"/>
              </w:rPr>
              <w:t>（</w:t>
            </w:r>
            <w:r>
              <w:rPr>
                <w:rFonts w:hint="eastAsia"/>
                <w:highlight w:val="none"/>
              </w:rPr>
              <w:t xml:space="preserve">80 Plus </w:t>
            </w:r>
            <w:r>
              <w:rPr>
                <w:rFonts w:hint="eastAsia" w:ascii="宋体" w:hAnsi="宋体"/>
                <w:highlight w:val="none"/>
              </w:rPr>
              <w:t>铜牌认证（最高可选</w:t>
            </w:r>
            <w:r>
              <w:rPr>
                <w:rFonts w:hint="eastAsia"/>
                <w:highlight w:val="none"/>
              </w:rPr>
              <w:t>365W</w:t>
            </w:r>
            <w:r>
              <w:rPr>
                <w:rFonts w:hint="eastAsia" w:ascii="宋体" w:hAnsi="宋体"/>
                <w:highlight w:val="none"/>
              </w:rPr>
              <w:t>）</w:t>
            </w:r>
            <w:r>
              <w:rPr>
                <w:rFonts w:hint="eastAsia"/>
                <w:highlight w:val="none"/>
              </w:rPr>
              <w:t>A</w:t>
            </w:r>
            <w:r>
              <w:rPr>
                <w:rFonts w:hint="eastAsia" w:ascii="宋体" w:hAnsi="宋体"/>
                <w:highlight w:val="none"/>
              </w:rPr>
              <w:t>，后置电源诊断灯（不启动检查电源），电源铭牌与主机同一品牌</w:t>
            </w:r>
          </w:p>
          <w:p>
            <w:pPr>
              <w:snapToGrid w:val="0"/>
              <w:rPr>
                <w:highlight w:val="none"/>
              </w:rPr>
            </w:pPr>
            <w:r>
              <w:rPr>
                <w:rFonts w:hint="eastAsia"/>
                <w:highlight w:val="none"/>
              </w:rPr>
              <w:t>11</w:t>
            </w:r>
            <w:r>
              <w:rPr>
                <w:rFonts w:hint="eastAsia" w:ascii="宋体" w:hAnsi="宋体"/>
                <w:highlight w:val="none"/>
              </w:rPr>
              <w:t>）键鼠：</w:t>
            </w:r>
            <w:r>
              <w:rPr>
                <w:rFonts w:hint="eastAsia"/>
                <w:highlight w:val="none"/>
              </w:rPr>
              <w:t>USB</w:t>
            </w:r>
            <w:r>
              <w:rPr>
                <w:rFonts w:hint="eastAsia" w:ascii="宋体" w:hAnsi="宋体"/>
                <w:highlight w:val="none"/>
              </w:rPr>
              <w:t>键盘和鼠标</w:t>
            </w:r>
          </w:p>
          <w:p>
            <w:pPr>
              <w:snapToGrid w:val="0"/>
              <w:rPr>
                <w:highlight w:val="none"/>
              </w:rPr>
            </w:pPr>
            <w:r>
              <w:rPr>
                <w:rFonts w:hint="eastAsia"/>
                <w:highlight w:val="none"/>
              </w:rPr>
              <w:t>1</w:t>
            </w:r>
            <w:r>
              <w:rPr>
                <w:highlight w:val="none"/>
              </w:rPr>
              <w:t>2</w:t>
            </w:r>
            <w:r>
              <w:rPr>
                <w:rFonts w:hint="eastAsia" w:ascii="宋体" w:hAnsi="宋体"/>
                <w:highlight w:val="none"/>
              </w:rPr>
              <w:t xml:space="preserve">）管理标准：可选 </w:t>
            </w:r>
            <w:r>
              <w:rPr>
                <w:rFonts w:hint="eastAsia"/>
                <w:highlight w:val="none"/>
              </w:rPr>
              <w:t xml:space="preserve">USB </w:t>
            </w:r>
            <w:r>
              <w:rPr>
                <w:rFonts w:hint="eastAsia" w:ascii="宋体" w:hAnsi="宋体"/>
                <w:highlight w:val="none"/>
              </w:rPr>
              <w:t xml:space="preserve">端口禁用功能，通过 </w:t>
            </w:r>
            <w:r>
              <w:rPr>
                <w:rFonts w:hint="eastAsia"/>
                <w:highlight w:val="none"/>
              </w:rPr>
              <w:t xml:space="preserve">BIOS </w:t>
            </w:r>
            <w:r>
              <w:rPr>
                <w:rFonts w:hint="eastAsia" w:ascii="宋体" w:hAnsi="宋体"/>
                <w:highlight w:val="none"/>
              </w:rPr>
              <w:t>擦除本地硬盘数据（“安全擦除”）；原厂终端管理套件，支持带内系统管理；</w:t>
            </w:r>
          </w:p>
          <w:p>
            <w:pPr>
              <w:snapToGrid w:val="0"/>
              <w:rPr>
                <w:highlight w:val="none"/>
              </w:rPr>
            </w:pPr>
            <w:r>
              <w:rPr>
                <w:rFonts w:hint="eastAsia"/>
                <w:highlight w:val="none"/>
              </w:rPr>
              <w:t>1</w:t>
            </w:r>
            <w:r>
              <w:rPr>
                <w:highlight w:val="none"/>
              </w:rPr>
              <w:t>3</w:t>
            </w:r>
            <w:r>
              <w:rPr>
                <w:rFonts w:hint="eastAsia" w:ascii="宋体" w:hAnsi="宋体"/>
                <w:highlight w:val="none"/>
              </w:rPr>
              <w:t>）设备满足：平均无故障时间≥</w:t>
            </w:r>
            <w:r>
              <w:rPr>
                <w:rFonts w:hint="eastAsia"/>
                <w:highlight w:val="none"/>
              </w:rPr>
              <w:t>100</w:t>
            </w:r>
            <w:r>
              <w:rPr>
                <w:rFonts w:hint="eastAsia" w:ascii="宋体" w:hAnsi="宋体"/>
                <w:highlight w:val="none"/>
              </w:rPr>
              <w:t>万小时（</w:t>
            </w:r>
            <w:r>
              <w:rPr>
                <w:rFonts w:hint="eastAsia"/>
                <w:highlight w:val="none"/>
              </w:rPr>
              <w:t>MTBF</w:t>
            </w:r>
            <w:r>
              <w:rPr>
                <w:rFonts w:hint="eastAsia" w:ascii="宋体" w:hAnsi="宋体"/>
                <w:highlight w:val="none"/>
              </w:rPr>
              <w:t>）；通过</w:t>
            </w:r>
            <w:r>
              <w:rPr>
                <w:rFonts w:hint="eastAsia"/>
                <w:highlight w:val="none"/>
              </w:rPr>
              <w:t>IP5X</w:t>
            </w:r>
            <w:r>
              <w:rPr>
                <w:rFonts w:hint="eastAsia" w:ascii="宋体" w:hAnsi="宋体"/>
                <w:highlight w:val="none"/>
              </w:rPr>
              <w:t>防尘实验；噪声小于</w:t>
            </w:r>
            <w:r>
              <w:rPr>
                <w:rFonts w:hint="eastAsia"/>
                <w:highlight w:val="none"/>
              </w:rPr>
              <w:t>20</w:t>
            </w:r>
            <w:r>
              <w:rPr>
                <w:rFonts w:hint="eastAsia" w:ascii="宋体" w:hAnsi="宋体"/>
                <w:highlight w:val="none"/>
              </w:rPr>
              <w:t>分贝认证；温度、湿度、跌落测试指标符合</w:t>
            </w:r>
            <w:r>
              <w:rPr>
                <w:rFonts w:hint="eastAsia"/>
                <w:highlight w:val="none"/>
              </w:rPr>
              <w:t>GB/T 9813.1-2016</w:t>
            </w:r>
            <w:r>
              <w:rPr>
                <w:rFonts w:hint="eastAsia" w:ascii="宋体" w:hAnsi="宋体"/>
                <w:highlight w:val="none"/>
              </w:rPr>
              <w:t>的环境适应性检验标准；符合</w:t>
            </w:r>
            <w:r>
              <w:rPr>
                <w:rFonts w:hint="eastAsia"/>
                <w:highlight w:val="none"/>
              </w:rPr>
              <w:t>GB 4943.1-2011</w:t>
            </w:r>
            <w:r>
              <w:rPr>
                <w:rFonts w:hint="eastAsia" w:ascii="宋体" w:hAnsi="宋体"/>
                <w:highlight w:val="none"/>
              </w:rPr>
              <w:t>中</w:t>
            </w:r>
            <w:r>
              <w:rPr>
                <w:rFonts w:hint="eastAsia"/>
                <w:highlight w:val="none"/>
              </w:rPr>
              <w:t>4.7</w:t>
            </w:r>
            <w:r>
              <w:rPr>
                <w:rFonts w:hint="eastAsia" w:ascii="宋体" w:hAnsi="宋体"/>
                <w:highlight w:val="none"/>
              </w:rPr>
              <w:t>防火要求；符合浪涌（冲击）抗扰度</w:t>
            </w:r>
            <w:r>
              <w:rPr>
                <w:rFonts w:hint="eastAsia"/>
                <w:highlight w:val="none"/>
              </w:rPr>
              <w:t>3</w:t>
            </w:r>
            <w:r>
              <w:rPr>
                <w:rFonts w:hint="eastAsia" w:ascii="宋体" w:hAnsi="宋体"/>
                <w:highlight w:val="none"/>
              </w:rPr>
              <w:t>级，辐射骚扰实验</w:t>
            </w:r>
            <w:r>
              <w:rPr>
                <w:rFonts w:hint="eastAsia"/>
                <w:highlight w:val="none"/>
              </w:rPr>
              <w:t>B</w:t>
            </w:r>
            <w:r>
              <w:rPr>
                <w:rFonts w:hint="eastAsia" w:ascii="宋体" w:hAnsi="宋体"/>
                <w:highlight w:val="none"/>
              </w:rPr>
              <w:t>级，通过雷击试验；高海拔运输和工作、防腐、箱体封闭、恶劣供电（电源适应能力）试验符合要求</w:t>
            </w:r>
            <w:r>
              <w:rPr>
                <w:rFonts w:hint="eastAsia" w:ascii="宋体" w:hAnsi="宋体"/>
                <w:highlight w:val="none"/>
              </w:rPr>
              <w:t>。</w:t>
            </w:r>
          </w:p>
          <w:p>
            <w:pPr>
              <w:snapToGrid w:val="0"/>
              <w:rPr>
                <w:highlight w:val="none"/>
              </w:rPr>
            </w:pPr>
            <w:r>
              <w:rPr>
                <w:rFonts w:hint="eastAsia"/>
                <w:highlight w:val="none"/>
              </w:rPr>
              <w:t xml:space="preserve"> </w:t>
            </w:r>
          </w:p>
          <w:p>
            <w:pPr>
              <w:snapToGrid w:val="0"/>
              <w:rPr>
                <w:b/>
                <w:highlight w:val="none"/>
              </w:rPr>
            </w:pPr>
            <w:r>
              <w:rPr>
                <w:rFonts w:hint="eastAsia" w:ascii="宋体" w:hAnsi="宋体"/>
                <w:b/>
                <w:highlight w:val="none"/>
              </w:rPr>
              <w:t>交换机：</w:t>
            </w:r>
          </w:p>
          <w:p>
            <w:pPr>
              <w:snapToGrid w:val="0"/>
              <w:rPr>
                <w:highlight w:val="none"/>
              </w:rPr>
            </w:pPr>
            <w:r>
              <w:rPr>
                <w:rFonts w:hint="eastAsia"/>
                <w:highlight w:val="none"/>
              </w:rPr>
              <w:t>1</w:t>
            </w:r>
            <w:r>
              <w:rPr>
                <w:rFonts w:hint="eastAsia" w:ascii="宋体" w:hAnsi="宋体"/>
                <w:highlight w:val="none"/>
              </w:rPr>
              <w:t>）标准</w:t>
            </w:r>
            <w:r>
              <w:rPr>
                <w:rFonts w:hint="eastAsia"/>
                <w:highlight w:val="none"/>
              </w:rPr>
              <w:t>19</w:t>
            </w:r>
            <w:r>
              <w:rPr>
                <w:rFonts w:hint="eastAsia" w:ascii="宋体" w:hAnsi="宋体"/>
                <w:highlight w:val="none"/>
              </w:rPr>
              <w:t>英寸</w:t>
            </w:r>
            <w:r>
              <w:rPr>
                <w:rFonts w:hint="eastAsia"/>
                <w:highlight w:val="none"/>
              </w:rPr>
              <w:t>1U</w:t>
            </w:r>
            <w:r>
              <w:rPr>
                <w:rFonts w:hint="eastAsia" w:ascii="宋体" w:hAnsi="宋体"/>
                <w:highlight w:val="none"/>
              </w:rPr>
              <w:t>高机架设备，实配固化千兆电接口数≥</w:t>
            </w:r>
            <w:r>
              <w:rPr>
                <w:rFonts w:hint="eastAsia"/>
                <w:highlight w:val="none"/>
              </w:rPr>
              <w:t>16</w:t>
            </w:r>
            <w:r>
              <w:rPr>
                <w:rFonts w:hint="eastAsia" w:ascii="宋体" w:hAnsi="宋体"/>
                <w:highlight w:val="none"/>
              </w:rPr>
              <w:t>个，千兆光口≥</w:t>
            </w:r>
            <w:r>
              <w:rPr>
                <w:rFonts w:hint="eastAsia"/>
                <w:highlight w:val="none"/>
              </w:rPr>
              <w:t>2</w:t>
            </w:r>
            <w:r>
              <w:rPr>
                <w:rFonts w:hint="eastAsia" w:ascii="宋体" w:hAnsi="宋体"/>
                <w:highlight w:val="none"/>
              </w:rPr>
              <w:t>个，最大可用端口≥</w:t>
            </w:r>
            <w:r>
              <w:rPr>
                <w:rFonts w:hint="eastAsia"/>
                <w:highlight w:val="none"/>
              </w:rPr>
              <w:t>18</w:t>
            </w:r>
            <w:r>
              <w:rPr>
                <w:rFonts w:hint="eastAsia" w:ascii="宋体" w:hAnsi="宋体"/>
                <w:highlight w:val="none"/>
              </w:rPr>
              <w:t>个；</w:t>
            </w:r>
          </w:p>
          <w:p>
            <w:pPr>
              <w:snapToGrid w:val="0"/>
              <w:rPr>
                <w:highlight w:val="none"/>
              </w:rPr>
            </w:pPr>
            <w:r>
              <w:rPr>
                <w:rFonts w:hint="eastAsia"/>
                <w:highlight w:val="none"/>
              </w:rPr>
              <w:t>2</w:t>
            </w:r>
            <w:r>
              <w:rPr>
                <w:rFonts w:hint="eastAsia" w:ascii="宋体" w:hAnsi="宋体"/>
                <w:highlight w:val="none"/>
              </w:rPr>
              <w:t>）交换容量≥</w:t>
            </w:r>
            <w:r>
              <w:rPr>
                <w:rFonts w:hint="eastAsia"/>
                <w:highlight w:val="none"/>
              </w:rPr>
              <w:t>36Gbps</w:t>
            </w:r>
            <w:r>
              <w:rPr>
                <w:rFonts w:hint="eastAsia" w:ascii="宋体" w:hAnsi="宋体"/>
                <w:highlight w:val="none"/>
              </w:rPr>
              <w:t>，包转发率≥</w:t>
            </w:r>
            <w:r>
              <w:rPr>
                <w:rFonts w:hint="eastAsia"/>
                <w:highlight w:val="none"/>
              </w:rPr>
              <w:t>26.78Mpps</w:t>
            </w:r>
            <w:r>
              <w:rPr>
                <w:rFonts w:hint="eastAsia" w:ascii="宋体" w:hAnsi="宋体"/>
                <w:highlight w:val="none"/>
              </w:rPr>
              <w:t>；</w:t>
            </w:r>
          </w:p>
          <w:p>
            <w:pPr>
              <w:rPr>
                <w:highlight w:val="none"/>
              </w:rPr>
            </w:pPr>
            <w:r>
              <w:rPr>
                <w:rFonts w:hint="eastAsia"/>
                <w:highlight w:val="none"/>
              </w:rPr>
              <w:t>3</w:t>
            </w:r>
            <w:r>
              <w:rPr>
                <w:rFonts w:hint="eastAsia" w:ascii="宋体" w:hAnsi="宋体"/>
                <w:highlight w:val="none"/>
              </w:rPr>
              <w:t>）</w:t>
            </w:r>
            <w:r>
              <w:rPr>
                <w:rFonts w:hint="eastAsia" w:ascii="宋体" w:hAnsi="宋体" w:cs="宋体"/>
                <w:szCs w:val="21"/>
                <w:highlight w:val="none"/>
              </w:rPr>
              <w:t>■</w:t>
            </w:r>
            <w:r>
              <w:rPr>
                <w:rFonts w:hint="eastAsia" w:ascii="宋体" w:hAnsi="宋体"/>
                <w:highlight w:val="none"/>
              </w:rPr>
              <w:t>为了保证在高温环境下设备仍能稳定工作，要求最大工作温度≥</w:t>
            </w:r>
            <w:r>
              <w:rPr>
                <w:rFonts w:hint="eastAsia"/>
                <w:highlight w:val="none"/>
              </w:rPr>
              <w:t>45</w:t>
            </w:r>
            <w:r>
              <w:rPr>
                <w:rFonts w:hint="eastAsia" w:ascii="宋体" w:hAnsi="宋体"/>
                <w:highlight w:val="none"/>
              </w:rPr>
              <w:t>°</w:t>
            </w:r>
            <w:r>
              <w:rPr>
                <w:rFonts w:hint="eastAsia"/>
                <w:highlight w:val="none"/>
              </w:rPr>
              <w:t>C</w:t>
            </w:r>
            <w:r>
              <w:rPr>
                <w:rFonts w:hint="eastAsia" w:ascii="宋体" w:hAnsi="宋体"/>
                <w:highlight w:val="none"/>
              </w:rPr>
              <w:t>；为了保证设备在流量突发时不卡顿，要求所投设备至少支持</w:t>
            </w:r>
            <w:r>
              <w:rPr>
                <w:rFonts w:hint="eastAsia"/>
                <w:highlight w:val="none"/>
              </w:rPr>
              <w:t>4M</w:t>
            </w:r>
            <w:r>
              <w:rPr>
                <w:rFonts w:hint="eastAsia" w:ascii="宋体" w:hAnsi="宋体"/>
                <w:highlight w:val="none"/>
              </w:rPr>
              <w:t>（含</w:t>
            </w:r>
            <w:r>
              <w:rPr>
                <w:rFonts w:hint="eastAsia"/>
                <w:highlight w:val="none"/>
              </w:rPr>
              <w:t>4M</w:t>
            </w:r>
            <w:r>
              <w:rPr>
                <w:rFonts w:hint="eastAsia" w:ascii="宋体" w:hAnsi="宋体"/>
                <w:highlight w:val="none"/>
              </w:rPr>
              <w:t>）以上的端口缓存。（以上参数提供官网查询链接及截图作为证明材料，中标后3日内提供加盖原厂</w:t>
            </w:r>
            <w:r>
              <w:rPr>
                <w:rFonts w:hint="eastAsia" w:ascii="宋体" w:hAnsi="宋体"/>
                <w:highlight w:val="none"/>
              </w:rPr>
              <w:t>投标专用章</w:t>
            </w:r>
            <w:r>
              <w:rPr>
                <w:rFonts w:hint="eastAsia" w:ascii="宋体" w:hAnsi="宋体"/>
                <w:highlight w:val="none"/>
              </w:rPr>
              <w:t>的证明材料）</w:t>
            </w:r>
          </w:p>
          <w:p>
            <w:pPr>
              <w:pStyle w:val="2"/>
              <w:ind w:firstLine="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highlight w:val="none"/>
              </w:rPr>
            </w:pPr>
            <w:r>
              <w:rPr>
                <w:rFonts w:hint="eastAsia" w:ascii="宋体" w:hAnsi="宋体" w:cs="宋体"/>
                <w:szCs w:val="21"/>
                <w:highlight w:val="none"/>
                <w:lang w:bidi="ar"/>
              </w:rPr>
              <w:t>18</w:t>
            </w:r>
          </w:p>
        </w:tc>
        <w:tc>
          <w:tcPr>
            <w:tcW w:w="18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电子显示系统（二）</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42</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套</w:t>
            </w:r>
          </w:p>
        </w:tc>
        <w:tc>
          <w:tcPr>
            <w:tcW w:w="65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highlight w:val="none"/>
              </w:rPr>
            </w:pPr>
            <w:r>
              <w:rPr>
                <w:rFonts w:hint="eastAsia" w:ascii="宋体" w:hAnsi="宋体" w:cs="宋体"/>
                <w:szCs w:val="21"/>
                <w:highlight w:val="none"/>
                <w:lang w:bidi="ar"/>
              </w:rPr>
              <w:t>1.面板规格：10.1寸 ，屏幕比例需采用16：10设计；屏幕分辨率≥1280 x 800；对比度≥1000:1；亮度≥500cd/m²；可视角：-89度~89度 (水平)， -89度~89度 (垂直)；需采用电容式触控面板，需支持10点触控；</w:t>
            </w:r>
          </w:p>
          <w:p>
            <w:pPr>
              <w:snapToGrid w:val="0"/>
              <w:jc w:val="left"/>
              <w:rPr>
                <w:rFonts w:ascii="宋体" w:hAnsi="宋体" w:cs="宋体"/>
                <w:szCs w:val="21"/>
                <w:highlight w:val="none"/>
                <w:lang w:bidi="ar"/>
              </w:rPr>
            </w:pPr>
            <w:r>
              <w:rPr>
                <w:rFonts w:hint="eastAsia" w:ascii="宋体" w:hAnsi="宋体" w:cs="宋体"/>
                <w:szCs w:val="21"/>
                <w:highlight w:val="none"/>
                <w:lang w:bidi="ar"/>
              </w:rPr>
              <w:t>2.系统规格：处理器 ARM Platform，存储器 ≥2GB LPDDR3 ，储存装置 Onboard ≥16GB ，操作系统不得低于Android 7.0，需支持Root升级；</w:t>
            </w:r>
          </w:p>
          <w:p>
            <w:pPr>
              <w:snapToGrid w:val="0"/>
              <w:jc w:val="left"/>
              <w:rPr>
                <w:rFonts w:ascii="宋体" w:hAnsi="宋体" w:cs="宋体"/>
                <w:szCs w:val="21"/>
                <w:highlight w:val="none"/>
                <w:lang w:bidi="ar"/>
              </w:rPr>
            </w:pPr>
            <w:r>
              <w:rPr>
                <w:rFonts w:hint="eastAsia" w:ascii="宋体" w:hAnsi="宋体" w:cs="宋体"/>
                <w:szCs w:val="21"/>
                <w:highlight w:val="none"/>
                <w:lang w:bidi="ar"/>
              </w:rPr>
              <w:t>3.</w:t>
            </w:r>
            <w:r>
              <w:rPr>
                <w:rFonts w:hint="eastAsia" w:ascii="宋体" w:hAnsi="宋体" w:cs="宋体"/>
                <w:szCs w:val="21"/>
                <w:highlight w:val="none"/>
              </w:rPr>
              <w:t>■</w:t>
            </w:r>
            <w:r>
              <w:rPr>
                <w:rFonts w:hint="eastAsia" w:ascii="宋体" w:hAnsi="宋体" w:cs="宋体"/>
                <w:szCs w:val="21"/>
                <w:highlight w:val="none"/>
                <w:lang w:bidi="ar"/>
              </w:rPr>
              <w:t>设备需内置电锁控制模块能够直连电锁进行门锁控制，需能够直接输出电流控制电锁，电锁无需单独供电，需支持短路保护；此模块必须为终端一体化设计；在产品实物图上进行说明（提供</w:t>
            </w:r>
            <w:r>
              <w:rPr>
                <w:rFonts w:hint="eastAsia" w:ascii="宋体" w:hAnsi="宋体" w:cs="宋体"/>
                <w:szCs w:val="21"/>
                <w:highlight w:val="none"/>
              </w:rPr>
              <w:t>带相关说明的产品实物图片）</w:t>
            </w:r>
          </w:p>
          <w:p>
            <w:pPr>
              <w:snapToGrid w:val="0"/>
              <w:jc w:val="left"/>
              <w:rPr>
                <w:rFonts w:ascii="宋体" w:hAnsi="宋体" w:cs="宋体"/>
                <w:szCs w:val="21"/>
                <w:highlight w:val="none"/>
                <w:lang w:bidi="ar"/>
              </w:rPr>
            </w:pPr>
            <w:r>
              <w:rPr>
                <w:rFonts w:hint="eastAsia" w:ascii="宋体" w:hAnsi="宋体" w:cs="宋体"/>
                <w:szCs w:val="21"/>
                <w:highlight w:val="none"/>
                <w:lang w:bidi="ar"/>
              </w:rPr>
              <w:t>4.内置刷卡模块支持校内一卡通识别，需兼容多种卡片类型，需支持MIFARE标准卡片，需支持S50 和 S70 等 14443A 协议卡，识别距离≥3cm；</w:t>
            </w:r>
          </w:p>
          <w:p>
            <w:pPr>
              <w:snapToGrid w:val="0"/>
              <w:jc w:val="left"/>
              <w:rPr>
                <w:rFonts w:ascii="宋体" w:hAnsi="宋体" w:cs="宋体"/>
                <w:szCs w:val="21"/>
                <w:highlight w:val="none"/>
                <w:lang w:bidi="ar"/>
              </w:rPr>
            </w:pPr>
            <w:r>
              <w:rPr>
                <w:rFonts w:hint="eastAsia" w:ascii="宋体" w:hAnsi="宋体" w:cs="宋体"/>
                <w:szCs w:val="21"/>
                <w:highlight w:val="none"/>
                <w:lang w:bidi="ar"/>
              </w:rPr>
              <w:t>5.■需提供RJ45接口,并能够支持设备POE供电，同时需支持DC供电，需标配无线WIFI模块，在产品实物图上进行说明（提供</w:t>
            </w:r>
            <w:r>
              <w:rPr>
                <w:rFonts w:hint="eastAsia" w:ascii="宋体" w:hAnsi="宋体" w:cs="宋体"/>
                <w:szCs w:val="21"/>
                <w:highlight w:val="none"/>
              </w:rPr>
              <w:t>带相关说明的产品实物图片）</w:t>
            </w:r>
            <w:r>
              <w:rPr>
                <w:rFonts w:hint="eastAsia" w:ascii="宋体" w:hAnsi="宋体" w:cs="宋体"/>
                <w:szCs w:val="21"/>
                <w:highlight w:val="none"/>
                <w:lang w:bidi="ar"/>
              </w:rPr>
              <w:t>；需提供重置按钮；</w:t>
            </w:r>
          </w:p>
          <w:p>
            <w:pPr>
              <w:snapToGrid w:val="0"/>
              <w:jc w:val="left"/>
              <w:rPr>
                <w:rFonts w:ascii="宋体" w:hAnsi="宋体" w:cs="宋体"/>
                <w:szCs w:val="21"/>
                <w:highlight w:val="none"/>
                <w:lang w:bidi="ar"/>
              </w:rPr>
            </w:pPr>
            <w:r>
              <w:rPr>
                <w:rFonts w:hint="eastAsia" w:ascii="宋体" w:hAnsi="宋体" w:cs="宋体"/>
                <w:szCs w:val="21"/>
                <w:highlight w:val="none"/>
                <w:lang w:bidi="ar"/>
              </w:rPr>
              <w:t>6.设备需前置单目宽动态摄像头，需≥200万像素；需内置抗干扰高清麦克风，需内建硬件回声消除；需内置扬声器喇叭；</w:t>
            </w:r>
          </w:p>
          <w:p>
            <w:pPr>
              <w:snapToGrid w:val="0"/>
              <w:jc w:val="left"/>
              <w:rPr>
                <w:rFonts w:ascii="宋体" w:hAnsi="宋体" w:cs="宋体"/>
                <w:szCs w:val="21"/>
                <w:highlight w:val="none"/>
                <w:lang w:bidi="ar"/>
              </w:rPr>
            </w:pPr>
            <w:r>
              <w:rPr>
                <w:rFonts w:hint="eastAsia" w:ascii="宋体" w:hAnsi="宋体" w:cs="宋体"/>
                <w:szCs w:val="21"/>
                <w:highlight w:val="none"/>
                <w:lang w:bidi="ar"/>
              </w:rPr>
              <w:t>7.整机正面、两侧需集成可变色LED灯带，空间空闲、使用、报修状态时分别显示不同颜色；</w:t>
            </w:r>
          </w:p>
          <w:p>
            <w:pPr>
              <w:snapToGrid w:val="0"/>
              <w:jc w:val="left"/>
              <w:rPr>
                <w:rFonts w:ascii="宋体" w:hAnsi="宋体" w:cs="宋体"/>
                <w:szCs w:val="21"/>
                <w:highlight w:val="none"/>
                <w:lang w:bidi="ar"/>
              </w:rPr>
            </w:pPr>
            <w:r>
              <w:rPr>
                <w:rFonts w:hint="eastAsia" w:ascii="宋体" w:hAnsi="宋体" w:cs="宋体"/>
                <w:szCs w:val="21"/>
                <w:highlight w:val="none"/>
                <w:lang w:bidi="ar"/>
              </w:rPr>
              <w:t>8.设备需内置硬件看门狗, 能够定时喂狗, 未喂自动重启；</w:t>
            </w:r>
          </w:p>
          <w:p>
            <w:pPr>
              <w:snapToGrid w:val="0"/>
              <w:jc w:val="left"/>
              <w:rPr>
                <w:rFonts w:ascii="宋体" w:hAnsi="宋体" w:cs="宋体"/>
                <w:szCs w:val="21"/>
                <w:highlight w:val="none"/>
                <w:lang w:bidi="ar"/>
              </w:rPr>
            </w:pPr>
            <w:r>
              <w:rPr>
                <w:rFonts w:hint="eastAsia" w:ascii="宋体" w:hAnsi="宋体" w:cs="宋体"/>
                <w:szCs w:val="21"/>
                <w:highlight w:val="none"/>
                <w:lang w:bidi="ar"/>
              </w:rPr>
              <w:t>9.设备需采用无风扇设计；</w:t>
            </w:r>
          </w:p>
          <w:p>
            <w:pPr>
              <w:snapToGrid w:val="0"/>
              <w:jc w:val="left"/>
              <w:rPr>
                <w:rFonts w:ascii="宋体" w:hAnsi="宋体" w:cs="宋体"/>
                <w:szCs w:val="21"/>
                <w:highlight w:val="none"/>
                <w:lang w:bidi="ar"/>
              </w:rPr>
            </w:pPr>
            <w:r>
              <w:rPr>
                <w:rFonts w:hint="eastAsia" w:ascii="宋体" w:hAnsi="宋体" w:cs="宋体"/>
                <w:szCs w:val="21"/>
                <w:highlight w:val="none"/>
                <w:lang w:bidi="ar"/>
              </w:rPr>
              <w:t>10.终端设备USB采需用系统远程DBA管控方式，部署完成后需自动锁死USB接口，杜绝直接通过USB接口写入代码现象。</w:t>
            </w:r>
          </w:p>
          <w:p>
            <w:pPr>
              <w:snapToGrid w:val="0"/>
              <w:jc w:val="left"/>
              <w:rPr>
                <w:rFonts w:ascii="宋体" w:hAnsi="宋体" w:cs="宋体"/>
                <w:szCs w:val="21"/>
                <w:highlight w:val="none"/>
                <w:lang w:bidi="ar"/>
              </w:rPr>
            </w:pPr>
            <w:r>
              <w:rPr>
                <w:rFonts w:hint="eastAsia" w:ascii="宋体" w:hAnsi="宋体" w:cs="宋体"/>
                <w:szCs w:val="21"/>
                <w:highlight w:val="none"/>
                <w:lang w:bidi="ar"/>
              </w:rPr>
              <w:t>1</w:t>
            </w:r>
            <w:r>
              <w:rPr>
                <w:rFonts w:ascii="宋体" w:hAnsi="宋体" w:cs="宋体"/>
                <w:szCs w:val="21"/>
                <w:highlight w:val="none"/>
                <w:lang w:bidi="ar"/>
              </w:rPr>
              <w:t>1</w:t>
            </w:r>
            <w:r>
              <w:rPr>
                <w:rFonts w:hint="eastAsia" w:ascii="宋体" w:hAnsi="宋体" w:cs="宋体"/>
                <w:szCs w:val="21"/>
                <w:highlight w:val="none"/>
                <w:lang w:bidi="ar"/>
              </w:rPr>
              <w:t>.智能班牌：智能显示不同的班牌名称，根据课程表变换课程名称；</w:t>
            </w:r>
          </w:p>
          <w:p>
            <w:pPr>
              <w:snapToGrid w:val="0"/>
              <w:jc w:val="left"/>
              <w:rPr>
                <w:rFonts w:ascii="宋体" w:hAnsi="宋体" w:cs="宋体"/>
                <w:szCs w:val="21"/>
                <w:highlight w:val="none"/>
                <w:lang w:bidi="ar"/>
              </w:rPr>
            </w:pPr>
            <w:r>
              <w:rPr>
                <w:rFonts w:ascii="宋体" w:hAnsi="宋体" w:cs="宋体"/>
                <w:szCs w:val="21"/>
                <w:highlight w:val="none"/>
                <w:lang w:bidi="ar"/>
              </w:rPr>
              <w:t>1</w:t>
            </w:r>
            <w:r>
              <w:rPr>
                <w:rFonts w:hint="eastAsia" w:ascii="宋体" w:hAnsi="宋体" w:cs="宋体"/>
                <w:szCs w:val="21"/>
                <w:highlight w:val="none"/>
                <w:lang w:bidi="ar"/>
              </w:rPr>
              <w:t>2.校园公告：管理者经由播放后台设定文字、图片、视频信息，将通知公告、宣传片等多媒体信息通过客户端公播出来；</w:t>
            </w:r>
          </w:p>
          <w:p>
            <w:pPr>
              <w:snapToGrid w:val="0"/>
              <w:jc w:val="left"/>
              <w:rPr>
                <w:rFonts w:ascii="宋体" w:hAnsi="宋体" w:cs="宋体"/>
                <w:szCs w:val="21"/>
                <w:highlight w:val="none"/>
                <w:lang w:bidi="ar"/>
              </w:rPr>
            </w:pPr>
            <w:r>
              <w:rPr>
                <w:rFonts w:ascii="宋体" w:hAnsi="宋体" w:cs="宋体"/>
                <w:szCs w:val="21"/>
                <w:highlight w:val="none"/>
                <w:lang w:bidi="ar"/>
              </w:rPr>
              <w:t>1</w:t>
            </w:r>
            <w:r>
              <w:rPr>
                <w:rFonts w:hint="eastAsia" w:ascii="宋体" w:hAnsi="宋体" w:cs="宋体"/>
                <w:szCs w:val="21"/>
                <w:highlight w:val="none"/>
                <w:lang w:bidi="ar"/>
              </w:rPr>
              <w:t>3.考勤：可与校方数据中心对接，实现电子签到点名。刷卡签到同时拍摄签到者正脸，杜绝代刷卡签到现象；</w:t>
            </w:r>
          </w:p>
          <w:p>
            <w:pPr>
              <w:snapToGrid w:val="0"/>
              <w:jc w:val="left"/>
              <w:rPr>
                <w:rFonts w:ascii="宋体" w:hAnsi="宋体" w:cs="宋体"/>
                <w:szCs w:val="21"/>
                <w:highlight w:val="none"/>
                <w:lang w:bidi="ar"/>
              </w:rPr>
            </w:pPr>
            <w:r>
              <w:rPr>
                <w:rFonts w:ascii="宋体" w:hAnsi="宋体" w:cs="宋体"/>
                <w:szCs w:val="21"/>
                <w:highlight w:val="none"/>
                <w:lang w:bidi="ar"/>
              </w:rPr>
              <w:t>1</w:t>
            </w:r>
            <w:r>
              <w:rPr>
                <w:rFonts w:hint="eastAsia" w:ascii="宋体" w:hAnsi="宋体" w:cs="宋体"/>
                <w:szCs w:val="21"/>
                <w:highlight w:val="none"/>
                <w:lang w:bidi="ar"/>
              </w:rPr>
              <w:t>4.</w:t>
            </w:r>
            <w:r>
              <w:rPr>
                <w:rFonts w:hint="eastAsia" w:ascii="宋体" w:hAnsi="宋体" w:cs="宋体"/>
                <w:szCs w:val="21"/>
                <w:highlight w:val="none"/>
              </w:rPr>
              <w:t>■</w:t>
            </w:r>
            <w:r>
              <w:rPr>
                <w:rFonts w:hint="eastAsia" w:ascii="宋体" w:hAnsi="宋体" w:cs="宋体"/>
                <w:szCs w:val="21"/>
                <w:highlight w:val="none"/>
                <w:lang w:bidi="ar"/>
              </w:rPr>
              <w:t>视频监控：通过对接室内摄像头捕捉室内情况，巡班教师可以不用进室内即可获取到室内的实时教学情况（提供软件功能截图）；</w:t>
            </w:r>
          </w:p>
          <w:p>
            <w:pPr>
              <w:snapToGrid w:val="0"/>
              <w:jc w:val="left"/>
              <w:rPr>
                <w:rFonts w:ascii="宋体" w:hAnsi="宋体" w:cs="宋体"/>
                <w:szCs w:val="21"/>
                <w:highlight w:val="none"/>
                <w:lang w:bidi="ar"/>
              </w:rPr>
            </w:pPr>
            <w:r>
              <w:rPr>
                <w:rFonts w:ascii="宋体" w:hAnsi="宋体" w:cs="宋体"/>
                <w:szCs w:val="21"/>
                <w:highlight w:val="none"/>
                <w:lang w:bidi="ar"/>
              </w:rPr>
              <w:t>1</w:t>
            </w:r>
            <w:r>
              <w:rPr>
                <w:rFonts w:hint="eastAsia" w:ascii="宋体" w:hAnsi="宋体" w:cs="宋体"/>
                <w:szCs w:val="21"/>
                <w:highlight w:val="none"/>
                <w:lang w:bidi="ar"/>
              </w:rPr>
              <w:t>5.天气参数：通过智能终端机您可查询环境相关资讯如天气、即时影像、PM2.5等环境信息；</w:t>
            </w:r>
          </w:p>
          <w:p>
            <w:pPr>
              <w:snapToGrid w:val="0"/>
              <w:jc w:val="left"/>
              <w:rPr>
                <w:rFonts w:ascii="宋体" w:hAnsi="宋体" w:cs="宋体"/>
                <w:szCs w:val="21"/>
                <w:highlight w:val="none"/>
                <w:lang w:bidi="ar"/>
              </w:rPr>
            </w:pPr>
            <w:r>
              <w:rPr>
                <w:rFonts w:ascii="宋体" w:hAnsi="宋体" w:cs="宋体"/>
                <w:szCs w:val="21"/>
                <w:highlight w:val="none"/>
                <w:lang w:bidi="ar"/>
              </w:rPr>
              <w:t>1</w:t>
            </w:r>
            <w:r>
              <w:rPr>
                <w:rFonts w:hint="eastAsia" w:ascii="宋体" w:hAnsi="宋体" w:cs="宋体"/>
                <w:szCs w:val="21"/>
                <w:highlight w:val="none"/>
                <w:lang w:bidi="ar"/>
              </w:rPr>
              <w:t>6.空间预约：用户可以通过设备终端进行空间预约，也可以通过后台进行预约；</w:t>
            </w:r>
          </w:p>
          <w:p>
            <w:pPr>
              <w:snapToGrid w:val="0"/>
              <w:jc w:val="left"/>
              <w:rPr>
                <w:rFonts w:ascii="宋体" w:hAnsi="宋体" w:cs="宋体"/>
                <w:szCs w:val="21"/>
                <w:highlight w:val="none"/>
                <w:lang w:bidi="ar"/>
              </w:rPr>
            </w:pPr>
            <w:r>
              <w:rPr>
                <w:rFonts w:ascii="宋体" w:hAnsi="宋体" w:cs="宋体"/>
                <w:szCs w:val="21"/>
                <w:highlight w:val="none"/>
                <w:lang w:bidi="ar"/>
              </w:rPr>
              <w:t>1</w:t>
            </w:r>
            <w:r>
              <w:rPr>
                <w:rFonts w:hint="eastAsia" w:ascii="宋体" w:hAnsi="宋体" w:cs="宋体"/>
                <w:szCs w:val="21"/>
                <w:highlight w:val="none"/>
                <w:lang w:bidi="ar"/>
              </w:rPr>
              <w:t>7.门禁：</w:t>
            </w:r>
            <w:r>
              <w:rPr>
                <w:rFonts w:hint="eastAsia" w:ascii="宋体" w:hAnsi="宋体" w:cs="宋体"/>
                <w:szCs w:val="21"/>
                <w:highlight w:val="none"/>
              </w:rPr>
              <w:t>前后门禁各一，</w:t>
            </w:r>
            <w:r>
              <w:rPr>
                <w:rFonts w:hint="eastAsia" w:ascii="宋体" w:hAnsi="宋体" w:cs="宋体"/>
                <w:szCs w:val="21"/>
                <w:highlight w:val="none"/>
                <w:lang w:bidi="ar"/>
              </w:rPr>
              <w:t>与现有电锁门禁系统进行集成实现门禁的管控；系统可自动进行终端机排程并于排程时段自动解锁；管理者可依照建筑栋别、楼层查询或修改空间排程，并可于远端强制解锁；</w:t>
            </w:r>
          </w:p>
          <w:p>
            <w:pPr>
              <w:snapToGrid w:val="0"/>
              <w:jc w:val="left"/>
              <w:rPr>
                <w:rFonts w:ascii="宋体" w:hAnsi="宋体" w:cs="宋体"/>
                <w:szCs w:val="21"/>
                <w:highlight w:val="none"/>
                <w:lang w:bidi="ar"/>
              </w:rPr>
            </w:pPr>
            <w:r>
              <w:rPr>
                <w:rFonts w:ascii="宋体" w:hAnsi="宋体" w:cs="宋体"/>
                <w:szCs w:val="21"/>
                <w:highlight w:val="none"/>
                <w:lang w:bidi="ar"/>
              </w:rPr>
              <w:t>1</w:t>
            </w:r>
            <w:r>
              <w:rPr>
                <w:rFonts w:hint="eastAsia" w:ascii="宋体" w:hAnsi="宋体" w:cs="宋体"/>
                <w:szCs w:val="21"/>
                <w:highlight w:val="none"/>
                <w:lang w:bidi="ar"/>
              </w:rPr>
              <w:t>8．考场模式：管理员可以通过后台设置考场，显示为考场模式，在考试期间终端突出显示考场信息；</w:t>
            </w:r>
          </w:p>
          <w:p>
            <w:pPr>
              <w:snapToGrid w:val="0"/>
              <w:jc w:val="left"/>
              <w:rPr>
                <w:rFonts w:ascii="宋体" w:hAnsi="宋体" w:cs="宋体"/>
                <w:szCs w:val="21"/>
                <w:highlight w:val="none"/>
                <w:lang w:bidi="ar"/>
              </w:rPr>
            </w:pPr>
            <w:r>
              <w:rPr>
                <w:rFonts w:ascii="宋体" w:hAnsi="宋体" w:cs="宋体"/>
                <w:szCs w:val="21"/>
                <w:highlight w:val="none"/>
                <w:lang w:bidi="ar"/>
              </w:rPr>
              <w:t>1</w:t>
            </w:r>
            <w:r>
              <w:rPr>
                <w:rFonts w:hint="eastAsia" w:ascii="宋体" w:hAnsi="宋体" w:cs="宋体"/>
                <w:szCs w:val="21"/>
                <w:highlight w:val="none"/>
                <w:lang w:bidi="ar"/>
              </w:rPr>
              <w:t>9．支持考勤预警功能，当学生触发预警规则后，系统可发送该学生的预警通知短信到指定通知角色；</w:t>
            </w:r>
          </w:p>
          <w:p>
            <w:pPr>
              <w:snapToGrid w:val="0"/>
              <w:jc w:val="left"/>
              <w:rPr>
                <w:rFonts w:ascii="宋体" w:hAnsi="宋体" w:cs="宋体"/>
                <w:szCs w:val="21"/>
                <w:highlight w:val="none"/>
                <w:lang w:bidi="ar"/>
              </w:rPr>
            </w:pPr>
            <w:r>
              <w:rPr>
                <w:rFonts w:ascii="宋体" w:hAnsi="宋体" w:cs="宋体"/>
                <w:szCs w:val="21"/>
                <w:highlight w:val="none"/>
                <w:lang w:bidi="ar"/>
              </w:rPr>
              <w:t>2</w:t>
            </w:r>
            <w:r>
              <w:rPr>
                <w:rFonts w:hint="eastAsia" w:ascii="宋体" w:hAnsi="宋体" w:cs="宋体"/>
                <w:szCs w:val="21"/>
                <w:highlight w:val="none"/>
                <w:lang w:bidi="ar"/>
              </w:rPr>
              <w:t>0．对接学校原有智能空间管理系统平台并进行统一管理控制。</w:t>
            </w:r>
          </w:p>
          <w:p>
            <w:pPr>
              <w:snapToGrid w:val="0"/>
              <w:jc w:val="left"/>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highlight w:val="none"/>
              </w:rPr>
            </w:pPr>
            <w:r>
              <w:rPr>
                <w:rFonts w:hint="eastAsia" w:ascii="宋体" w:hAnsi="宋体" w:cs="宋体"/>
                <w:szCs w:val="21"/>
                <w:highlight w:val="none"/>
                <w:lang w:bidi="ar"/>
              </w:rPr>
              <w:t>19</w:t>
            </w:r>
          </w:p>
        </w:tc>
        <w:tc>
          <w:tcPr>
            <w:tcW w:w="18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多媒体教学系统（一）</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23</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套</w:t>
            </w:r>
          </w:p>
        </w:tc>
        <w:tc>
          <w:tcPr>
            <w:tcW w:w="65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highlight w:val="none"/>
              </w:rPr>
            </w:pPr>
            <w:r>
              <w:rPr>
                <w:rFonts w:hint="eastAsia" w:ascii="宋体" w:hAnsi="宋体" w:cs="宋体"/>
                <w:b/>
                <w:szCs w:val="21"/>
                <w:highlight w:val="none"/>
                <w:lang w:bidi="ar"/>
              </w:rPr>
              <w:t>每套：含定制多媒体升降讲台、21.5吋触控书写屏、多媒体网络中控1台、触控式智能终端1只、无线同屏器1只,以及其他辅材配件。</w:t>
            </w:r>
          </w:p>
          <w:p>
            <w:pPr>
              <w:snapToGrid w:val="0"/>
              <w:jc w:val="left"/>
              <w:rPr>
                <w:rFonts w:ascii="宋体" w:hAnsi="宋体" w:cs="宋体"/>
                <w:b/>
                <w:szCs w:val="21"/>
                <w:highlight w:val="none"/>
              </w:rPr>
            </w:pPr>
            <w:r>
              <w:rPr>
                <w:rFonts w:hint="eastAsia" w:ascii="宋体" w:hAnsi="宋体" w:cs="宋体"/>
                <w:b/>
                <w:szCs w:val="21"/>
                <w:highlight w:val="none"/>
                <w:lang w:bidi="ar"/>
              </w:rPr>
              <w:t>多媒体升降讲台：</w:t>
            </w:r>
          </w:p>
          <w:p>
            <w:pPr>
              <w:numPr>
                <w:ilvl w:val="0"/>
                <w:numId w:val="2"/>
              </w:numPr>
              <w:snapToGrid w:val="0"/>
              <w:jc w:val="left"/>
              <w:rPr>
                <w:rFonts w:ascii="宋体" w:hAnsi="宋体" w:cs="宋体"/>
                <w:szCs w:val="21"/>
                <w:highlight w:val="none"/>
              </w:rPr>
            </w:pPr>
            <w:r>
              <w:rPr>
                <w:rFonts w:hint="eastAsia" w:ascii="宋体" w:hAnsi="宋体" w:cs="宋体"/>
                <w:szCs w:val="21"/>
                <w:highlight w:val="none"/>
                <w:lang w:bidi="ar"/>
              </w:rPr>
              <w:t>材质：讲桌台面主体采用铝合金材料数控精细加工成型，表面喷砂阳极处理。立柱及底座采用优质冷轧钢板数控加工成型，表面静电粉末涂装。棱角采用圆弧过度。</w:t>
            </w:r>
            <w:r>
              <w:rPr>
                <w:rFonts w:hint="eastAsia" w:ascii="宋体" w:hAnsi="宋体" w:cs="宋体"/>
                <w:szCs w:val="21"/>
                <w:highlight w:val="none"/>
                <w:lang w:bidi="ar"/>
              </w:rPr>
              <w:br w:type="textWrapping"/>
            </w:r>
            <w:r>
              <w:rPr>
                <w:rFonts w:hint="eastAsia" w:ascii="宋体" w:hAnsi="宋体" w:cs="宋体"/>
                <w:szCs w:val="21"/>
                <w:highlight w:val="none"/>
                <w:lang w:bidi="ar"/>
              </w:rPr>
              <w:t>2.规格：收起左右抽板后为L1100*W630MM，左右抽板打开为L1550*W630MM；讲桌前方高度范围为900-1300MM，后方高度范围为800-1200MM；内含10U标准机柜；带前后施工维修门，维修门含统一钥匙机械锁；讲台下侧空间可放置主机设备且有通风散热孔；讲桌内配有漏电保护开关断路器。</w:t>
            </w:r>
            <w:r>
              <w:rPr>
                <w:rFonts w:hint="eastAsia" w:ascii="宋体" w:hAnsi="宋体" w:cs="宋体"/>
                <w:szCs w:val="21"/>
                <w:highlight w:val="none"/>
                <w:lang w:bidi="ar"/>
              </w:rPr>
              <w:br w:type="textWrapping"/>
            </w:r>
            <w:r>
              <w:rPr>
                <w:rFonts w:hint="eastAsia" w:ascii="宋体" w:hAnsi="宋体" w:cs="宋体"/>
                <w:szCs w:val="21"/>
                <w:highlight w:val="none"/>
                <w:lang w:bidi="ar"/>
              </w:rPr>
              <w:t xml:space="preserve">3.高度电动调整： 整桌可电动升降，马达承重为120KG，电动升降行程为大于等于400MM。 </w:t>
            </w:r>
            <w:r>
              <w:rPr>
                <w:rFonts w:hint="eastAsia" w:ascii="宋体" w:hAnsi="宋体" w:cs="宋体"/>
                <w:szCs w:val="21"/>
                <w:highlight w:val="none"/>
                <w:lang w:bidi="ar"/>
              </w:rPr>
              <w:br w:type="textWrapping"/>
            </w:r>
            <w:r>
              <w:rPr>
                <w:rFonts w:hint="eastAsia" w:ascii="宋体" w:hAnsi="宋体" w:cs="宋体"/>
                <w:szCs w:val="21"/>
                <w:highlight w:val="none"/>
                <w:lang w:bidi="ar"/>
              </w:rPr>
              <w:t xml:space="preserve">4.电子校徽：后方立柱上部镶嵌黑色亚克力饰板，正面可定制LED发光校徽，LED显示屏开关可同步中控系统开关。 </w:t>
            </w:r>
            <w:r>
              <w:rPr>
                <w:rFonts w:hint="eastAsia" w:ascii="宋体" w:hAnsi="宋体" w:cs="宋体"/>
                <w:szCs w:val="21"/>
                <w:highlight w:val="none"/>
                <w:lang w:bidi="ar"/>
              </w:rPr>
              <w:br w:type="textWrapping"/>
            </w:r>
            <w:r>
              <w:rPr>
                <w:rFonts w:hint="eastAsia" w:ascii="宋体" w:hAnsi="宋体" w:cs="宋体"/>
                <w:szCs w:val="21"/>
                <w:highlight w:val="none"/>
                <w:lang w:bidi="ar"/>
              </w:rPr>
              <w:t>5.高度电动调整：整桌可电动升降，马达承重为120KG，电动升降行程为≥400MM，电动升降可通过讲桌中控面板控制。</w:t>
            </w:r>
          </w:p>
          <w:p>
            <w:pPr>
              <w:snapToGrid w:val="0"/>
              <w:jc w:val="left"/>
              <w:rPr>
                <w:rFonts w:ascii="宋体" w:hAnsi="宋体" w:cs="宋体"/>
                <w:szCs w:val="21"/>
                <w:highlight w:val="none"/>
              </w:rPr>
            </w:pPr>
            <w:r>
              <w:rPr>
                <w:rFonts w:hint="eastAsia" w:ascii="宋体" w:hAnsi="宋体" w:cs="宋体"/>
                <w:szCs w:val="21"/>
                <w:highlight w:val="none"/>
                <w:lang w:bidi="ar"/>
              </w:rPr>
              <w:t>6.含键盘抽屉、推拉抽屉和挂钩。</w:t>
            </w:r>
            <w:r>
              <w:rPr>
                <w:rFonts w:hint="eastAsia" w:ascii="宋体" w:hAnsi="宋体" w:cs="宋体"/>
                <w:szCs w:val="21"/>
                <w:highlight w:val="none"/>
                <w:lang w:bidi="ar"/>
              </w:rPr>
              <w:br w:type="textWrapping"/>
            </w:r>
            <w:r>
              <w:rPr>
                <w:rFonts w:hint="eastAsia" w:ascii="宋体" w:hAnsi="宋体" w:cs="宋体"/>
                <w:szCs w:val="21"/>
                <w:highlight w:val="none"/>
                <w:lang w:bidi="ar"/>
              </w:rPr>
              <w:t xml:space="preserve">7.讲桌左边侧模块和接口：配有半透光亚克力红外信号接收接口、挂钩。 </w:t>
            </w:r>
            <w:r>
              <w:rPr>
                <w:rFonts w:hint="eastAsia" w:ascii="宋体" w:hAnsi="宋体" w:cs="宋体"/>
                <w:szCs w:val="21"/>
                <w:highlight w:val="none"/>
                <w:lang w:bidi="ar"/>
              </w:rPr>
              <w:br w:type="textWrapping"/>
            </w:r>
            <w:r>
              <w:rPr>
                <w:rFonts w:hint="eastAsia" w:ascii="宋体" w:hAnsi="宋体" w:cs="宋体"/>
                <w:szCs w:val="21"/>
                <w:highlight w:val="none"/>
                <w:lang w:bidi="ar"/>
              </w:rPr>
              <w:t>8.讲桌右侧模块和接口：右侧配有推拉式辅助抽屉，轨道为铝合金，可放置笔记本电脑或教具，承重10公斤；含网络rj45x1、设备电源x1、输入HDMIx1、usb3.0x4接口。</w:t>
            </w:r>
            <w:r>
              <w:rPr>
                <w:rFonts w:hint="eastAsia" w:ascii="宋体" w:hAnsi="宋体" w:cs="宋体"/>
                <w:szCs w:val="21"/>
                <w:highlight w:val="none"/>
                <w:lang w:bidi="ar"/>
              </w:rPr>
              <w:br w:type="textWrapping"/>
            </w:r>
            <w:r>
              <w:rPr>
                <w:rFonts w:hint="eastAsia" w:ascii="宋体" w:hAnsi="宋体" w:cs="宋体"/>
                <w:szCs w:val="21"/>
                <w:highlight w:val="none"/>
                <w:lang w:bidi="ar"/>
              </w:rPr>
              <w:t>9.讲桌上方模块和接口：显示屏x1，可安装对讲求助模块、中控面板、笔筒。</w:t>
            </w:r>
            <w:r>
              <w:rPr>
                <w:rFonts w:hint="eastAsia" w:ascii="宋体" w:hAnsi="宋体" w:cs="宋体"/>
                <w:szCs w:val="21"/>
                <w:highlight w:val="none"/>
                <w:lang w:bidi="ar"/>
              </w:rPr>
              <w:br w:type="textWrapping"/>
            </w:r>
            <w:r>
              <w:rPr>
                <w:rFonts w:hint="eastAsia" w:ascii="宋体" w:hAnsi="宋体" w:cs="宋体"/>
                <w:szCs w:val="21"/>
                <w:highlight w:val="none"/>
                <w:lang w:bidi="ar"/>
              </w:rPr>
              <w:t>10.讲桌前方模块和接口：前方左侧具铝合金导轨的键盘抽屉；</w:t>
            </w:r>
          </w:p>
          <w:p>
            <w:pPr>
              <w:snapToGrid w:val="0"/>
              <w:jc w:val="left"/>
              <w:rPr>
                <w:rFonts w:ascii="宋体" w:hAnsi="宋体" w:cs="宋体"/>
                <w:szCs w:val="21"/>
                <w:highlight w:val="none"/>
              </w:rPr>
            </w:pPr>
            <w:r>
              <w:rPr>
                <w:rFonts w:hint="eastAsia" w:ascii="宋体" w:hAnsi="宋体" w:cs="宋体"/>
                <w:szCs w:val="21"/>
                <w:highlight w:val="none"/>
              </w:rPr>
              <w:t>11.金属涂层和覆盖层可溶性重金属含量，金属电镀层抗盐雾、耐腐蚀均符合GB/T 3325(金属家具通用技术条件)检验标准（提供CMA或CNAS第三方检测报告）；</w:t>
            </w:r>
          </w:p>
          <w:p>
            <w:pPr>
              <w:snapToGrid w:val="0"/>
              <w:jc w:val="left"/>
              <w:rPr>
                <w:rFonts w:ascii="宋体" w:hAnsi="宋体" w:cs="宋体"/>
                <w:szCs w:val="21"/>
                <w:highlight w:val="none"/>
              </w:rPr>
            </w:pPr>
            <w:r>
              <w:rPr>
                <w:rFonts w:hint="eastAsia" w:ascii="宋体" w:hAnsi="宋体" w:cs="宋体"/>
                <w:szCs w:val="21"/>
                <w:highlight w:val="none"/>
                <w:lang w:bidi="ar"/>
              </w:rPr>
              <w:t>12.为避免侵权，智能讲桌具有外观设计专利且针对外观设计专利做评价对</w:t>
            </w:r>
            <w:r>
              <w:rPr>
                <w:rFonts w:hint="eastAsia" w:ascii="宋体" w:hAnsi="宋体" w:cs="宋体"/>
                <w:szCs w:val="21"/>
                <w:highlight w:val="none"/>
              </w:rPr>
              <w:t>比分析。</w:t>
            </w:r>
          </w:p>
          <w:p>
            <w:pPr>
              <w:snapToGrid w:val="0"/>
              <w:jc w:val="left"/>
              <w:rPr>
                <w:rFonts w:ascii="宋体" w:hAnsi="宋体" w:cs="宋体"/>
                <w:szCs w:val="21"/>
                <w:highlight w:val="none"/>
              </w:rPr>
            </w:pPr>
            <w:r>
              <w:rPr>
                <w:rFonts w:ascii="宋体" w:hAnsi="宋体" w:cs="宋体"/>
                <w:szCs w:val="21"/>
                <w:highlight w:val="none"/>
              </w:rPr>
              <w:t>13.</w:t>
            </w:r>
            <w:r>
              <w:rPr>
                <w:rFonts w:hint="eastAsia" w:ascii="宋体" w:hAnsi="宋体" w:cs="宋体"/>
                <w:szCs w:val="21"/>
                <w:highlight w:val="none"/>
              </w:rPr>
              <w:t>含</w:t>
            </w:r>
            <w:r>
              <w:rPr>
                <w:rFonts w:ascii="宋体" w:hAnsi="宋体" w:cs="宋体"/>
                <w:szCs w:val="21"/>
                <w:highlight w:val="none"/>
              </w:rPr>
              <w:t>4k</w:t>
            </w:r>
            <w:r>
              <w:rPr>
                <w:rFonts w:hint="eastAsia" w:ascii="宋体" w:hAnsi="宋体" w:cs="宋体"/>
                <w:szCs w:val="21"/>
                <w:highlight w:val="none"/>
              </w:rPr>
              <w:t>高清转换模块，即插即用，支持</w:t>
            </w:r>
            <w:r>
              <w:rPr>
                <w:rFonts w:ascii="宋体" w:hAnsi="宋体" w:cs="宋体"/>
                <w:szCs w:val="21"/>
                <w:highlight w:val="none"/>
              </w:rPr>
              <w:t>HDMI 4Kx2K@60Hz,4Kx2K@30Hz,1080p@60Hz or 720p@60Hz等多分辨率输出</w:t>
            </w:r>
            <w:r>
              <w:rPr>
                <w:rFonts w:hint="eastAsia" w:ascii="宋体" w:hAnsi="宋体" w:cs="宋体"/>
                <w:szCs w:val="21"/>
                <w:highlight w:val="none"/>
              </w:rPr>
              <w:t>。</w:t>
            </w:r>
          </w:p>
          <w:p>
            <w:pPr>
              <w:snapToGrid w:val="0"/>
              <w:jc w:val="left"/>
              <w:rPr>
                <w:rFonts w:ascii="宋体" w:hAnsi="宋体" w:cs="宋体"/>
                <w:b/>
                <w:szCs w:val="21"/>
                <w:highlight w:val="none"/>
              </w:rPr>
            </w:pPr>
            <w:r>
              <w:rPr>
                <w:rFonts w:hint="eastAsia" w:ascii="宋体" w:hAnsi="宋体" w:cs="宋体"/>
                <w:b/>
                <w:szCs w:val="21"/>
                <w:highlight w:val="none"/>
                <w:lang w:bidi="ar"/>
              </w:rPr>
              <w:t>触控书写屏：</w:t>
            </w:r>
          </w:p>
          <w:p>
            <w:pPr>
              <w:snapToGrid w:val="0"/>
              <w:jc w:val="left"/>
              <w:rPr>
                <w:rFonts w:ascii="宋体" w:hAnsi="宋体" w:cs="宋体"/>
                <w:szCs w:val="21"/>
                <w:highlight w:val="none"/>
              </w:rPr>
            </w:pPr>
            <w:r>
              <w:rPr>
                <w:rFonts w:hint="eastAsia" w:ascii="宋体" w:hAnsi="宋体" w:cs="宋体"/>
                <w:szCs w:val="21"/>
                <w:highlight w:val="none"/>
                <w:lang w:bidi="ar"/>
              </w:rPr>
              <w:t>书写显示屏为 LED 背光显示屏，要求尺寸不小于 21.5 英寸，采用电磁电容触控书写技术，带电磁笔，支持至少10 点同时触控，显示分辨率不低于 1920 x 1080，屏幕对比度不低于 3000:1，</w:t>
            </w:r>
            <w:r>
              <w:rPr>
                <w:rFonts w:hint="eastAsia" w:ascii="宋体" w:hAnsi="宋体" w:cs="宋体"/>
                <w:kern w:val="0"/>
                <w:szCs w:val="21"/>
                <w:highlight w:val="none"/>
                <w:lang w:bidi="ar"/>
              </w:rPr>
              <w:t>安装于升降讲台上无缝隙，具HDMI和VGA输入</w:t>
            </w:r>
            <w:r>
              <w:rPr>
                <w:rFonts w:hint="eastAsia" w:ascii="宋体" w:hAnsi="宋体" w:cs="宋体"/>
                <w:szCs w:val="21"/>
                <w:highlight w:val="none"/>
                <w:lang w:bidi="ar"/>
              </w:rPr>
              <w:t>。含书写笔2支。</w:t>
            </w:r>
          </w:p>
          <w:p>
            <w:pPr>
              <w:snapToGrid w:val="0"/>
              <w:jc w:val="left"/>
              <w:rPr>
                <w:rFonts w:ascii="宋体" w:hAnsi="宋体" w:cs="宋体"/>
                <w:szCs w:val="21"/>
                <w:highlight w:val="none"/>
              </w:rPr>
            </w:pPr>
            <w:r>
              <w:rPr>
                <w:rFonts w:hint="eastAsia" w:ascii="宋体" w:hAnsi="宋体" w:cs="宋体"/>
                <w:szCs w:val="21"/>
                <w:highlight w:val="none"/>
                <w:lang w:bidi="ar"/>
              </w:rPr>
              <w:t xml:space="preserve"> </w:t>
            </w:r>
          </w:p>
          <w:p>
            <w:pPr>
              <w:snapToGrid w:val="0"/>
              <w:jc w:val="left"/>
              <w:rPr>
                <w:rFonts w:ascii="宋体" w:hAnsi="宋体" w:cs="宋体"/>
                <w:b/>
                <w:szCs w:val="21"/>
                <w:highlight w:val="none"/>
              </w:rPr>
            </w:pPr>
            <w:r>
              <w:rPr>
                <w:rFonts w:hint="eastAsia" w:ascii="宋体" w:hAnsi="宋体" w:cs="宋体"/>
                <w:b/>
                <w:szCs w:val="21"/>
                <w:highlight w:val="none"/>
                <w:lang w:bidi="ar"/>
              </w:rPr>
              <w:t>多媒体网络中控：</w:t>
            </w:r>
          </w:p>
          <w:p>
            <w:pPr>
              <w:snapToGrid w:val="0"/>
              <w:jc w:val="left"/>
              <w:rPr>
                <w:rFonts w:ascii="宋体" w:hAnsi="宋体" w:cs="宋体"/>
                <w:szCs w:val="21"/>
                <w:highlight w:val="none"/>
              </w:rPr>
            </w:pPr>
            <w:r>
              <w:rPr>
                <w:rFonts w:hint="eastAsia" w:ascii="宋体" w:hAnsi="宋体" w:cs="宋体"/>
                <w:szCs w:val="21"/>
                <w:highlight w:val="none"/>
                <w:lang w:bidi="ar"/>
              </w:rPr>
              <w:t>1.网络中控采用嵌入式设计，模块化总线结构，多路电源独立时序控制，具有5路输入源选择，控制面板可四键或自定义加密并可远程批量设置；</w:t>
            </w:r>
            <w:r>
              <w:rPr>
                <w:rFonts w:hint="eastAsia" w:ascii="宋体" w:hAnsi="宋体" w:cs="宋体"/>
                <w:szCs w:val="21"/>
                <w:highlight w:val="none"/>
                <w:lang w:bidi="ar"/>
              </w:rPr>
              <w:br w:type="textWrapping"/>
            </w:r>
            <w:r>
              <w:rPr>
                <w:rFonts w:hint="eastAsia" w:ascii="宋体" w:hAnsi="宋体" w:cs="宋体"/>
                <w:szCs w:val="21"/>
                <w:highlight w:val="none"/>
              </w:rPr>
              <w:t>2.■具有5进4出HDMI/VGA混合接口和HDBase传输接口：支持高清数字信号自由混合切换，HDMI和VGA混合切换的音视频同步输出；支持TDMS信号和DDC信号，速率最大支持8.8Gbs，每路输出输出都带ESD保护；支持12bit 深色技术，支持3D输入输出，支持485命令控制，支持HDMI1.4版本，支持全高清3D和4Kx2K分辨率，支持HDCP1.3，支持340MHz/3.4Gbps单通道(10.2Gbps所有通道)带宽，支持无压缩音频，支持12bit单通道(36bit所有通道深色技术)；（提供带相关接口说明的产品实物图片）</w:t>
            </w:r>
          </w:p>
          <w:p>
            <w:pPr>
              <w:snapToGrid w:val="0"/>
              <w:jc w:val="left"/>
              <w:rPr>
                <w:rFonts w:ascii="宋体" w:hAnsi="宋体" w:cs="宋体"/>
                <w:szCs w:val="21"/>
                <w:highlight w:val="none"/>
              </w:rPr>
            </w:pPr>
            <w:r>
              <w:rPr>
                <w:rFonts w:hint="eastAsia" w:ascii="宋体" w:hAnsi="宋体" w:cs="宋体"/>
                <w:szCs w:val="21"/>
                <w:highlight w:val="none"/>
                <w:lang w:bidi="ar"/>
              </w:rPr>
              <w:t>3.内置≥7口千兆网络接口，IO接口≥4路，环境检测通讯接口≥1路，RS232双向通讯接口≥6路，单刀触点开关≥3路，3.5mm音频输入≥4路，3.5mm音频输出≥5路，MIC信号输入≥1路，MIC信号输出≥1路，可控电源≥3路；</w:t>
            </w:r>
          </w:p>
          <w:p>
            <w:pPr>
              <w:snapToGrid w:val="0"/>
              <w:jc w:val="left"/>
              <w:rPr>
                <w:rFonts w:ascii="宋体" w:hAnsi="宋体" w:cs="宋体"/>
                <w:szCs w:val="21"/>
                <w:highlight w:val="none"/>
              </w:rPr>
            </w:pPr>
            <w:r>
              <w:rPr>
                <w:rFonts w:hint="eastAsia" w:ascii="宋体" w:hAnsi="宋体" w:cs="宋体"/>
                <w:szCs w:val="21"/>
                <w:highlight w:val="none"/>
                <w:lang w:bidi="ar"/>
              </w:rPr>
              <w:t>4.中控主机本身可存储5万条以上卡信息和教务课程表信息及刷卡记录，能及时将刷卡记录同步到服务器，且支持断网状态下通过插卡方式使用中控设备，并在网络恢复后向中控服务器上传断网期间的数据；</w:t>
            </w:r>
          </w:p>
          <w:p>
            <w:pPr>
              <w:snapToGrid w:val="0"/>
              <w:jc w:val="left"/>
              <w:rPr>
                <w:rFonts w:ascii="宋体" w:hAnsi="宋体" w:cs="宋体"/>
                <w:szCs w:val="21"/>
                <w:highlight w:val="none"/>
              </w:rPr>
            </w:pPr>
            <w:r>
              <w:rPr>
                <w:rFonts w:hint="eastAsia" w:ascii="宋体" w:hAnsi="宋体" w:cs="宋体"/>
                <w:szCs w:val="21"/>
                <w:highlight w:val="none"/>
                <w:lang w:bidi="ar"/>
              </w:rPr>
              <w:t>5.系统可实现定教室，定人、定时启用，具有IC卡远程授权功能。“插卡即用，拔卡即走”功能：教师经授权后只需通过插入IC卡，控制系统能自动按照系统开启步骤自动将投影机打开、电脑打开、电动屏幕降下等操作，老师可直接进行教学；拔卡后系统自动关闭，所有设备恢复至保管状态，支持CPU卡、M1卡、手机卡等, 并能与学校使用的校园一卡通数据库兼容且实时共享；</w:t>
            </w:r>
          </w:p>
          <w:p>
            <w:pPr>
              <w:snapToGrid w:val="0"/>
              <w:jc w:val="left"/>
              <w:rPr>
                <w:rFonts w:ascii="宋体" w:hAnsi="宋体" w:cs="宋体"/>
                <w:szCs w:val="21"/>
                <w:highlight w:val="none"/>
              </w:rPr>
            </w:pPr>
            <w:r>
              <w:rPr>
                <w:rFonts w:hint="eastAsia" w:ascii="宋体" w:hAnsi="宋体" w:cs="宋体"/>
                <w:szCs w:val="21"/>
                <w:highlight w:val="none"/>
                <w:lang w:bidi="ar"/>
              </w:rPr>
              <w:t>6.具有网络远程控制功能：可以远程控制教室端各种设备的动作，检测设备的工作状态、参数设置等。当出现故障网络时，所有中控自动开启应急状态，任何一张卡插入即可用；</w:t>
            </w:r>
          </w:p>
          <w:p>
            <w:pPr>
              <w:snapToGrid w:val="0"/>
              <w:jc w:val="left"/>
              <w:rPr>
                <w:rFonts w:ascii="宋体" w:hAnsi="宋体" w:cs="宋体"/>
                <w:szCs w:val="21"/>
                <w:highlight w:val="none"/>
              </w:rPr>
            </w:pPr>
            <w:r>
              <w:rPr>
                <w:rFonts w:hint="eastAsia" w:ascii="宋体" w:hAnsi="宋体" w:cs="宋体"/>
                <w:szCs w:val="21"/>
                <w:highlight w:val="none"/>
                <w:lang w:bidi="ar"/>
              </w:rPr>
              <w:t>7.可按照课表定时开关设备，能对教室设备工作状态进行实时监测；具备教务管理功能，可按时间和姓名查询教师使用信息、设备使用信息和故障信息等记录，并进行统计分析，为教务管理提供了真实的量化数据；</w:t>
            </w:r>
          </w:p>
          <w:p>
            <w:pPr>
              <w:snapToGrid w:val="0"/>
              <w:jc w:val="left"/>
              <w:rPr>
                <w:rFonts w:ascii="宋体" w:hAnsi="宋体" w:cs="宋体"/>
                <w:szCs w:val="21"/>
                <w:highlight w:val="none"/>
              </w:rPr>
            </w:pPr>
            <w:r>
              <w:rPr>
                <w:rFonts w:hint="eastAsia" w:ascii="宋体" w:hAnsi="宋体" w:cs="宋体"/>
                <w:szCs w:val="21"/>
                <w:highlight w:val="none"/>
                <w:lang w:bidi="ar"/>
              </w:rPr>
              <w:t>8.内置（非电话机形式）语音对讲网络功能、IP语音广播功能。</w:t>
            </w:r>
          </w:p>
          <w:p>
            <w:pPr>
              <w:snapToGrid w:val="0"/>
              <w:jc w:val="left"/>
              <w:rPr>
                <w:rFonts w:ascii="宋体" w:hAnsi="宋体" w:cs="宋体"/>
                <w:szCs w:val="21"/>
                <w:highlight w:val="none"/>
              </w:rPr>
            </w:pPr>
            <w:r>
              <w:rPr>
                <w:rFonts w:hint="eastAsia" w:ascii="宋体" w:hAnsi="宋体" w:cs="宋体"/>
                <w:szCs w:val="21"/>
                <w:highlight w:val="none"/>
              </w:rPr>
              <w:t>9.为保证产品服务质量，承诺提供原厂售后服务。</w:t>
            </w:r>
          </w:p>
          <w:p>
            <w:pPr>
              <w:snapToGrid w:val="0"/>
              <w:jc w:val="left"/>
              <w:rPr>
                <w:rFonts w:ascii="宋体" w:hAnsi="宋体" w:cs="宋体"/>
                <w:szCs w:val="21"/>
                <w:highlight w:val="none"/>
              </w:rPr>
            </w:pPr>
            <w:r>
              <w:rPr>
                <w:rFonts w:hint="eastAsia" w:ascii="宋体" w:hAnsi="宋体" w:cs="宋体"/>
                <w:szCs w:val="21"/>
                <w:highlight w:val="none"/>
              </w:rPr>
              <w:t>10.与校方原多媒体控制平台无缝兼容和互联互通，与校方校园一卡通系统、教务系统无缝对接。</w:t>
            </w:r>
            <w:r>
              <w:rPr>
                <w:rFonts w:hint="eastAsia" w:ascii="宋体" w:hAnsi="宋体" w:cs="宋体"/>
                <w:szCs w:val="21"/>
                <w:highlight w:val="none"/>
                <w:lang w:bidi="ar"/>
              </w:rPr>
              <w:br w:type="textWrapping"/>
            </w:r>
            <w:r>
              <w:rPr>
                <w:rFonts w:hint="eastAsia" w:ascii="宋体" w:hAnsi="宋体" w:cs="宋体"/>
                <w:b/>
                <w:szCs w:val="21"/>
                <w:highlight w:val="none"/>
                <w:lang w:bidi="ar"/>
              </w:rPr>
              <w:t>触控式智能终端</w:t>
            </w:r>
            <w:r>
              <w:rPr>
                <w:rFonts w:hint="eastAsia" w:ascii="宋体" w:hAnsi="宋体" w:cs="宋体"/>
                <w:b/>
                <w:bCs/>
                <w:szCs w:val="21"/>
                <w:highlight w:val="none"/>
                <w:lang w:bidi="ar"/>
              </w:rPr>
              <w:t>:</w:t>
            </w:r>
            <w:r>
              <w:rPr>
                <w:rFonts w:hint="eastAsia" w:ascii="宋体" w:hAnsi="宋体" w:cs="宋体"/>
                <w:szCs w:val="21"/>
                <w:highlight w:val="none"/>
                <w:lang w:bidi="ar"/>
              </w:rPr>
              <w:br w:type="textWrapping"/>
            </w:r>
            <w:r>
              <w:rPr>
                <w:rFonts w:hint="eastAsia" w:ascii="宋体" w:hAnsi="宋体" w:cs="宋体"/>
                <w:szCs w:val="21"/>
                <w:highlight w:val="none"/>
                <w:lang w:bidi="ar"/>
              </w:rPr>
              <w:t>1.采用电容感应式触摸设计，防尘、防水，无限次按键寿命面板。屏幕尺寸≥7英寸。内置读卡器（支持插、刷两用）、呼叫按钮、对讲扬声器、话筒咪头，外观工业一体化设计；</w:t>
            </w:r>
            <w:r>
              <w:rPr>
                <w:rFonts w:hint="eastAsia" w:ascii="宋体" w:hAnsi="宋体" w:cs="宋体"/>
                <w:szCs w:val="21"/>
                <w:highlight w:val="none"/>
                <w:lang w:bidi="ar"/>
              </w:rPr>
              <w:br w:type="textWrapping"/>
            </w:r>
            <w:r>
              <w:rPr>
                <w:rFonts w:hint="eastAsia" w:ascii="宋体" w:hAnsi="宋体" w:cs="宋体"/>
                <w:szCs w:val="21"/>
                <w:highlight w:val="none"/>
                <w:lang w:bidi="ar"/>
              </w:rPr>
              <w:t>2.采用工业级ARM芯片架构、专业系统设计；</w:t>
            </w:r>
            <w:r>
              <w:rPr>
                <w:rFonts w:hint="eastAsia" w:ascii="宋体" w:hAnsi="宋体" w:cs="宋体"/>
                <w:szCs w:val="21"/>
                <w:highlight w:val="none"/>
                <w:lang w:bidi="ar"/>
              </w:rPr>
              <w:br w:type="textWrapping"/>
            </w:r>
            <w:r>
              <w:rPr>
                <w:rFonts w:hint="eastAsia" w:ascii="宋体" w:hAnsi="宋体" w:cs="宋体"/>
                <w:szCs w:val="21"/>
                <w:highlight w:val="none"/>
                <w:lang w:bidi="ar"/>
              </w:rPr>
              <w:t>3．具有远程锁定功能，控制中心可根据需要远程对面板加锁/解锁或由老师插卡解锁。可自由定义各种操作模式，单一开关，组合开关等，也提供短按、长按功能设定；</w:t>
            </w:r>
          </w:p>
          <w:p>
            <w:pPr>
              <w:snapToGrid w:val="0"/>
              <w:jc w:val="left"/>
              <w:rPr>
                <w:rFonts w:ascii="宋体" w:hAnsi="宋体" w:cs="宋体"/>
                <w:szCs w:val="21"/>
                <w:highlight w:val="none"/>
              </w:rPr>
            </w:pPr>
            <w:r>
              <w:rPr>
                <w:rFonts w:hint="eastAsia" w:ascii="宋体" w:hAnsi="宋体" w:cs="宋体"/>
                <w:szCs w:val="21"/>
                <w:highlight w:val="none"/>
                <w:lang w:bidi="ar"/>
              </w:rPr>
              <w:t>4.具有进行本地电脑、笔记本和无线移动设备等之间的切换功能，按键可自定义；</w:t>
            </w:r>
          </w:p>
          <w:p>
            <w:pPr>
              <w:snapToGrid w:val="0"/>
              <w:jc w:val="left"/>
              <w:rPr>
                <w:rFonts w:ascii="宋体" w:hAnsi="宋体" w:cs="宋体"/>
                <w:b/>
                <w:szCs w:val="21"/>
                <w:highlight w:val="none"/>
              </w:rPr>
            </w:pPr>
            <w:r>
              <w:rPr>
                <w:rFonts w:hint="eastAsia" w:ascii="宋体" w:hAnsi="宋体" w:cs="宋体"/>
                <w:szCs w:val="21"/>
                <w:highlight w:val="none"/>
                <w:lang w:bidi="ar"/>
              </w:rPr>
              <w:t>5.IC卡权限设置,具有远程写卡功能。</w:t>
            </w:r>
            <w:r>
              <w:rPr>
                <w:rFonts w:hint="eastAsia" w:ascii="宋体" w:hAnsi="宋体" w:cs="宋体"/>
                <w:szCs w:val="21"/>
                <w:highlight w:val="none"/>
                <w:lang w:bidi="ar"/>
              </w:rPr>
              <w:br w:type="textWrapping"/>
            </w:r>
            <w:r>
              <w:rPr>
                <w:rFonts w:hint="eastAsia" w:ascii="宋体" w:hAnsi="宋体" w:cs="宋体"/>
                <w:b/>
                <w:szCs w:val="21"/>
                <w:highlight w:val="none"/>
                <w:lang w:bidi="ar"/>
              </w:rPr>
              <w:t>无线同屏器：</w:t>
            </w:r>
          </w:p>
          <w:p>
            <w:pPr>
              <w:snapToGrid w:val="0"/>
              <w:jc w:val="left"/>
              <w:rPr>
                <w:rFonts w:ascii="宋体" w:hAnsi="宋体" w:cs="宋体"/>
                <w:szCs w:val="21"/>
                <w:highlight w:val="none"/>
              </w:rPr>
            </w:pPr>
            <w:r>
              <w:rPr>
                <w:rFonts w:hint="eastAsia" w:ascii="宋体" w:hAnsi="宋体" w:cs="宋体"/>
                <w:szCs w:val="21"/>
                <w:highlight w:val="none"/>
                <w:lang w:bidi="ar"/>
              </w:rPr>
              <w:t>支持1080P高清视频输出，WIFI大于10米的传输距离，可同屏映射教学课件、图片和视频等，具备HDMI接口、3.5音频输出接口，无须安装任何软件即可实现同屏传输。支持屏幕镜像功能，支持多种无线显示标准,支持DLAN、Miracast（安卓同屏＆Win8.1）、Air等，频段支持5G，并向下兼容 2.4G，自动识别无线终端系统，WiFi点对点连接，实时将手机、平板、电脑等智能设备屏幕无线同屏传输至最终显示终端，保证音视频同步传输。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highlight w:val="none"/>
              </w:rPr>
            </w:pPr>
            <w:r>
              <w:rPr>
                <w:rFonts w:hint="eastAsia" w:ascii="宋体" w:hAnsi="宋体" w:cs="宋体"/>
                <w:szCs w:val="21"/>
                <w:highlight w:val="none"/>
                <w:lang w:bidi="ar"/>
              </w:rPr>
              <w:t>20</w:t>
            </w:r>
          </w:p>
        </w:tc>
        <w:tc>
          <w:tcPr>
            <w:tcW w:w="18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多媒体教学系统（二）</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42</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套</w:t>
            </w:r>
          </w:p>
        </w:tc>
        <w:tc>
          <w:tcPr>
            <w:tcW w:w="65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highlight w:val="none"/>
              </w:rPr>
            </w:pPr>
            <w:r>
              <w:rPr>
                <w:rFonts w:hint="eastAsia" w:ascii="宋体" w:hAnsi="宋体" w:cs="宋体"/>
                <w:b/>
                <w:szCs w:val="21"/>
                <w:highlight w:val="none"/>
                <w:lang w:bidi="ar"/>
              </w:rPr>
              <w:t>每套：含定制多媒体升降讲台、</w:t>
            </w:r>
            <w:r>
              <w:rPr>
                <w:rFonts w:hint="eastAsia" w:ascii="宋体" w:hAnsi="宋体" w:cs="宋体"/>
                <w:b/>
                <w:szCs w:val="21"/>
                <w:highlight w:val="none"/>
              </w:rPr>
              <w:t>21.5吋</w:t>
            </w:r>
            <w:r>
              <w:rPr>
                <w:rFonts w:hint="eastAsia" w:ascii="宋体" w:hAnsi="宋体" w:cs="宋体"/>
                <w:b/>
                <w:szCs w:val="21"/>
                <w:highlight w:val="none"/>
                <w:lang w:bidi="ar"/>
              </w:rPr>
              <w:t>触控书写屏各1台，以及其他辅材配件。</w:t>
            </w:r>
          </w:p>
          <w:p>
            <w:pPr>
              <w:snapToGrid w:val="0"/>
              <w:jc w:val="left"/>
              <w:rPr>
                <w:rFonts w:ascii="宋体" w:hAnsi="宋体" w:cs="宋体"/>
                <w:bCs/>
                <w:szCs w:val="21"/>
                <w:highlight w:val="none"/>
                <w:lang w:bidi="ar"/>
              </w:rPr>
            </w:pPr>
          </w:p>
          <w:p>
            <w:pPr>
              <w:snapToGrid w:val="0"/>
              <w:jc w:val="left"/>
              <w:rPr>
                <w:rFonts w:ascii="宋体" w:hAnsi="宋体" w:cs="宋体"/>
                <w:bCs/>
                <w:szCs w:val="21"/>
                <w:highlight w:val="none"/>
              </w:rPr>
            </w:pPr>
            <w:r>
              <w:rPr>
                <w:rFonts w:hint="eastAsia" w:ascii="宋体" w:hAnsi="宋体" w:cs="宋体"/>
                <w:bCs/>
                <w:szCs w:val="21"/>
                <w:highlight w:val="none"/>
                <w:lang w:bidi="ar"/>
              </w:rPr>
              <w:t>定制多媒体升降讲台、</w:t>
            </w:r>
            <w:r>
              <w:rPr>
                <w:rFonts w:hint="eastAsia" w:ascii="宋体" w:hAnsi="宋体" w:cs="宋体"/>
                <w:bCs/>
                <w:szCs w:val="21"/>
                <w:highlight w:val="none"/>
              </w:rPr>
              <w:t>21.5吋</w:t>
            </w:r>
            <w:r>
              <w:rPr>
                <w:rFonts w:hint="eastAsia" w:ascii="宋体" w:hAnsi="宋体" w:cs="宋体"/>
                <w:bCs/>
                <w:szCs w:val="21"/>
                <w:highlight w:val="none"/>
                <w:lang w:bidi="ar"/>
              </w:rPr>
              <w:t>触控书写屏与序号19“多媒体教学系统（一）”相应的设备技术要求一致，</w:t>
            </w:r>
            <w:r>
              <w:rPr>
                <w:rFonts w:hint="eastAsia" w:ascii="宋体" w:hAnsi="宋体" w:cs="宋体"/>
                <w:bCs/>
                <w:szCs w:val="21"/>
                <w:highlight w:val="none"/>
              </w:rPr>
              <w:t>且品牌型号一致</w:t>
            </w:r>
            <w:r>
              <w:rPr>
                <w:rFonts w:hint="eastAsia" w:ascii="宋体" w:hAnsi="宋体" w:cs="宋体"/>
                <w:bCs/>
                <w:szCs w:val="21"/>
                <w:highlight w:val="none"/>
                <w:lang w:bidi="ar"/>
              </w:rPr>
              <w:t>。</w:t>
            </w:r>
          </w:p>
          <w:p>
            <w:pPr>
              <w:snapToGrid w:val="0"/>
              <w:jc w:val="left"/>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highlight w:val="none"/>
              </w:rPr>
            </w:pPr>
            <w:r>
              <w:rPr>
                <w:rFonts w:hint="eastAsia" w:ascii="宋体" w:hAnsi="宋体" w:cs="宋体"/>
                <w:szCs w:val="21"/>
                <w:highlight w:val="none"/>
                <w:lang w:bidi="ar"/>
              </w:rPr>
              <w:t>21</w:t>
            </w:r>
          </w:p>
        </w:tc>
        <w:tc>
          <w:tcPr>
            <w:tcW w:w="18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多媒体控制系统</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42</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套</w:t>
            </w:r>
          </w:p>
        </w:tc>
        <w:tc>
          <w:tcPr>
            <w:tcW w:w="6561"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s="宋体"/>
                <w:b/>
                <w:szCs w:val="21"/>
                <w:highlight w:val="none"/>
              </w:rPr>
            </w:pPr>
            <w:r>
              <w:rPr>
                <w:rFonts w:hint="eastAsia" w:ascii="宋体" w:hAnsi="宋体" w:cs="宋体"/>
                <w:b/>
                <w:szCs w:val="21"/>
                <w:highlight w:val="none"/>
                <w:lang w:bidi="ar"/>
              </w:rPr>
              <w:t>每套：含多媒体网络中控1台、触控式智能终端1只、无线同屏器1只。</w:t>
            </w:r>
          </w:p>
          <w:p>
            <w:pPr>
              <w:snapToGrid w:val="0"/>
              <w:jc w:val="left"/>
              <w:rPr>
                <w:rFonts w:ascii="宋体" w:hAnsi="宋体" w:cs="宋体"/>
                <w:bCs/>
                <w:szCs w:val="21"/>
                <w:highlight w:val="none"/>
                <w:lang w:bidi="ar"/>
              </w:rPr>
            </w:pPr>
          </w:p>
          <w:p>
            <w:pPr>
              <w:snapToGrid w:val="0"/>
              <w:jc w:val="left"/>
              <w:rPr>
                <w:rFonts w:ascii="宋体" w:hAnsi="宋体" w:cs="宋体"/>
                <w:b/>
                <w:szCs w:val="21"/>
                <w:highlight w:val="none"/>
              </w:rPr>
            </w:pPr>
            <w:r>
              <w:rPr>
                <w:rFonts w:hint="eastAsia" w:ascii="宋体" w:hAnsi="宋体" w:cs="宋体"/>
                <w:bCs/>
                <w:szCs w:val="21"/>
                <w:highlight w:val="none"/>
                <w:lang w:bidi="ar"/>
              </w:rPr>
              <w:t>多媒体网络中控、触控式智能终端、无线同屏器与序号19“多媒体教学系统（一）”相应的设备技术要求一致，</w:t>
            </w:r>
            <w:r>
              <w:rPr>
                <w:rFonts w:hint="eastAsia" w:ascii="宋体" w:hAnsi="宋体" w:cs="宋体"/>
                <w:bCs/>
                <w:szCs w:val="21"/>
                <w:highlight w:val="none"/>
              </w:rPr>
              <w:t>且品牌型号一致</w:t>
            </w:r>
            <w:r>
              <w:rPr>
                <w:rFonts w:hint="eastAsia" w:ascii="宋体" w:hAnsi="宋体" w:cs="宋体"/>
                <w:bCs/>
                <w:szCs w:val="21"/>
                <w:highlight w:val="none"/>
                <w:lang w:bidi="ar"/>
              </w:rPr>
              <w:t>。</w:t>
            </w:r>
          </w:p>
          <w:p>
            <w:pPr>
              <w:snapToGrid w:val="0"/>
              <w:jc w:val="left"/>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22</w:t>
            </w:r>
          </w:p>
        </w:tc>
        <w:tc>
          <w:tcPr>
            <w:tcW w:w="18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黑板</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1</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套</w:t>
            </w:r>
          </w:p>
        </w:tc>
        <w:tc>
          <w:tcPr>
            <w:tcW w:w="6561"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s="宋体"/>
                <w:szCs w:val="21"/>
                <w:highlight w:val="none"/>
              </w:rPr>
            </w:pPr>
            <w:r>
              <w:rPr>
                <w:rFonts w:hint="eastAsia" w:ascii="宋体" w:hAnsi="宋体" w:cs="宋体"/>
                <w:szCs w:val="21"/>
                <w:highlight w:val="none"/>
                <w:lang w:bidi="ar"/>
              </w:rPr>
              <w:t>每套含2块绿板，每块绿板尺寸4*1.1米，电动上下推拉。</w:t>
            </w:r>
            <w:r>
              <w:rPr>
                <w:rFonts w:hint="eastAsia" w:ascii="宋体" w:hAnsi="宋体" w:cs="宋体"/>
                <w:szCs w:val="21"/>
                <w:highlight w:val="none"/>
                <w:lang w:bidi="ar"/>
              </w:rPr>
              <w:br w:type="textWrapping"/>
            </w:r>
            <w:r>
              <w:rPr>
                <w:rFonts w:hint="eastAsia" w:ascii="宋体" w:hAnsi="宋体" w:cs="宋体"/>
                <w:szCs w:val="21"/>
                <w:highlight w:val="none"/>
                <w:lang w:bidi="ar"/>
              </w:rPr>
              <w:t>1.结构：上下推拉结构，外框和轨道一体化设计；升降结构在黑板竖框内面，不外露；采用优质滑道，封闭式防尘轴承，钢丝绳传动；书写板下边框配有通长拉手，方便书写板上下推拉。产品配装智能无刷电机，可实现书写板一键升降功能，升降均速，不卡顿，噪音小。</w:t>
            </w:r>
            <w:r>
              <w:rPr>
                <w:rFonts w:hint="eastAsia" w:ascii="宋体" w:hAnsi="宋体" w:cs="宋体"/>
                <w:szCs w:val="21"/>
                <w:highlight w:val="none"/>
                <w:lang w:bidi="ar"/>
              </w:rPr>
              <w:br w:type="textWrapping"/>
            </w:r>
            <w:r>
              <w:rPr>
                <w:rFonts w:hint="eastAsia" w:ascii="宋体" w:hAnsi="宋体" w:cs="宋体"/>
                <w:szCs w:val="21"/>
                <w:highlight w:val="none"/>
                <w:lang w:bidi="ar"/>
              </w:rPr>
              <w:t>2.规格：外径4000mm×1100mm，整体外径可根据学校实际情况进行调整。</w:t>
            </w:r>
            <w:r>
              <w:rPr>
                <w:rFonts w:hint="eastAsia" w:ascii="宋体" w:hAnsi="宋体" w:cs="宋体"/>
                <w:szCs w:val="21"/>
                <w:highlight w:val="none"/>
                <w:lang w:bidi="ar"/>
              </w:rPr>
              <w:br w:type="textWrapping"/>
            </w:r>
            <w:r>
              <w:rPr>
                <w:rFonts w:hint="eastAsia" w:ascii="宋体" w:hAnsi="宋体" w:cs="宋体"/>
                <w:szCs w:val="21"/>
                <w:highlight w:val="none"/>
                <w:lang w:bidi="ar"/>
              </w:rPr>
              <w:t>3.书写面板：材质采用优质烤漆钢板，厚度0.4mm，整板无拼接，不变形；颜色：墨绿色，表面附有透明保护膜；硬度：涂层硬度8H；光泽度：光泽度＜12%，无明显眩光。</w:t>
            </w:r>
            <w:r>
              <w:rPr>
                <w:rFonts w:hint="eastAsia" w:ascii="宋体" w:hAnsi="宋体" w:cs="宋体"/>
                <w:szCs w:val="21"/>
                <w:highlight w:val="none"/>
                <w:lang w:bidi="ar"/>
              </w:rPr>
              <w:br w:type="textWrapping"/>
            </w:r>
            <w:r>
              <w:rPr>
                <w:rFonts w:hint="eastAsia" w:ascii="宋体" w:hAnsi="宋体" w:cs="宋体"/>
                <w:szCs w:val="21"/>
                <w:highlight w:val="none"/>
                <w:lang w:bidi="ar"/>
              </w:rPr>
              <w:t>4.衬板：采用防潮、挺度好的聚苯乙烯泡沫板，厚度26mm；书写时板面不颤动。</w:t>
            </w:r>
            <w:r>
              <w:rPr>
                <w:rFonts w:hint="eastAsia" w:ascii="宋体" w:hAnsi="宋体" w:cs="宋体"/>
                <w:szCs w:val="21"/>
                <w:highlight w:val="none"/>
                <w:lang w:bidi="ar"/>
              </w:rPr>
              <w:br w:type="textWrapping"/>
            </w:r>
            <w:r>
              <w:rPr>
                <w:rFonts w:hint="eastAsia" w:ascii="宋体" w:hAnsi="宋体" w:cs="宋体"/>
                <w:szCs w:val="21"/>
                <w:highlight w:val="none"/>
                <w:lang w:bidi="ar"/>
              </w:rPr>
              <w:t>5.背板：采用优质蓝色彩涂钢板，厚度≥0.2mm，防锈效果好，整张板无拼接。</w:t>
            </w:r>
          </w:p>
          <w:p>
            <w:pPr>
              <w:numPr>
                <w:ilvl w:val="0"/>
                <w:numId w:val="3"/>
              </w:numPr>
              <w:snapToGrid w:val="0"/>
              <w:jc w:val="left"/>
              <w:rPr>
                <w:rFonts w:ascii="宋体" w:hAnsi="宋体" w:cs="宋体"/>
                <w:szCs w:val="21"/>
                <w:highlight w:val="none"/>
              </w:rPr>
            </w:pPr>
            <w:r>
              <w:rPr>
                <w:rFonts w:hint="eastAsia" w:ascii="宋体" w:hAnsi="宋体" w:cs="宋体"/>
                <w:szCs w:val="21"/>
                <w:highlight w:val="none"/>
                <w:lang w:bidi="ar"/>
              </w:rPr>
              <w:t>同步装置：黑板外框内侧设计有2条并行凸轨，轨道与外框一体化设计，模具一次成型；</w:t>
            </w:r>
          </w:p>
          <w:p>
            <w:pPr>
              <w:numPr>
                <w:ilvl w:val="0"/>
                <w:numId w:val="3"/>
              </w:numPr>
              <w:snapToGrid w:val="0"/>
              <w:jc w:val="left"/>
              <w:rPr>
                <w:rFonts w:ascii="宋体" w:hAnsi="宋体" w:cs="宋体"/>
                <w:szCs w:val="21"/>
                <w:highlight w:val="none"/>
              </w:rPr>
            </w:pPr>
            <w:r>
              <w:rPr>
                <w:rFonts w:hint="eastAsia" w:ascii="宋体" w:hAnsi="宋体" w:cs="宋体"/>
                <w:szCs w:val="21"/>
                <w:highlight w:val="none"/>
                <w:lang w:bidi="ar"/>
              </w:rPr>
              <w:t>缓冲装置：每组升降黑板的上外框内面两侧需安装缓冲垫，数目≥4个</w:t>
            </w:r>
          </w:p>
          <w:p>
            <w:pPr>
              <w:snapToGrid w:val="0"/>
              <w:jc w:val="left"/>
              <w:rPr>
                <w:rFonts w:ascii="宋体" w:hAnsi="宋体" w:cs="宋体"/>
                <w:b/>
                <w:bCs/>
                <w:szCs w:val="21"/>
                <w:highlight w:val="none"/>
              </w:rPr>
            </w:pPr>
            <w:r>
              <w:rPr>
                <w:rFonts w:hint="eastAsia" w:ascii="宋体" w:hAnsi="宋体" w:cs="宋体"/>
                <w:szCs w:val="21"/>
                <w:highlight w:val="none"/>
                <w:lang w:bidi="ar"/>
              </w:rPr>
              <w:t>8.安全性：书写板固定要考虑到墙体的特殊性，保证书写板安装牢固可靠；符合GB28231-2011《书写板安全卫生要求》。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23</w:t>
            </w:r>
          </w:p>
        </w:tc>
        <w:tc>
          <w:tcPr>
            <w:tcW w:w="18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机柜</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1</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只</w:t>
            </w:r>
          </w:p>
        </w:tc>
        <w:tc>
          <w:tcPr>
            <w:tcW w:w="6561" w:type="dxa"/>
            <w:tcBorders>
              <w:top w:val="single" w:color="auto" w:sz="4" w:space="0"/>
              <w:left w:val="single" w:color="auto" w:sz="4" w:space="0"/>
              <w:bottom w:val="single" w:color="auto" w:sz="4" w:space="0"/>
              <w:right w:val="single" w:color="auto" w:sz="4" w:space="0"/>
            </w:tcBorders>
          </w:tcPr>
          <w:p>
            <w:pPr>
              <w:numPr>
                <w:ilvl w:val="0"/>
                <w:numId w:val="4"/>
              </w:numPr>
              <w:rPr>
                <w:rFonts w:ascii="宋体" w:hAnsi="宋体" w:cs="宋体"/>
                <w:bCs/>
                <w:szCs w:val="21"/>
                <w:highlight w:val="none"/>
              </w:rPr>
            </w:pPr>
            <w:r>
              <w:rPr>
                <w:rFonts w:hint="eastAsia" w:ascii="宋体" w:hAnsi="宋体" w:cs="宋体"/>
                <w:bCs/>
                <w:szCs w:val="21"/>
                <w:highlight w:val="none"/>
                <w:lang w:bidi="ar"/>
              </w:rPr>
              <w:t>产品规格:左右1700*前后830*上下840（单位：mm）；</w:t>
            </w:r>
          </w:p>
          <w:p>
            <w:pPr>
              <w:numPr>
                <w:ilvl w:val="0"/>
                <w:numId w:val="4"/>
              </w:numPr>
              <w:rPr>
                <w:rFonts w:ascii="宋体" w:hAnsi="宋体" w:cs="宋体"/>
                <w:bCs/>
                <w:szCs w:val="21"/>
                <w:highlight w:val="none"/>
              </w:rPr>
            </w:pPr>
            <w:r>
              <w:rPr>
                <w:rFonts w:hint="eastAsia" w:ascii="宋体" w:hAnsi="宋体" w:cs="宋体"/>
                <w:bCs/>
                <w:szCs w:val="21"/>
                <w:highlight w:val="none"/>
                <w:lang w:bidi="ar"/>
              </w:rPr>
              <w:t>材质：采用优质钢型材材料，表面经过防腐氧化处理和纯环氧树脂塑粉高温固化处理，具有较强的耐蚀性及承重性；</w:t>
            </w:r>
          </w:p>
          <w:p>
            <w:pPr>
              <w:numPr>
                <w:ilvl w:val="0"/>
                <w:numId w:val="4"/>
              </w:numPr>
              <w:rPr>
                <w:rFonts w:ascii="宋体" w:hAnsi="宋体" w:cs="宋体"/>
                <w:bCs/>
                <w:szCs w:val="21"/>
                <w:highlight w:val="none"/>
              </w:rPr>
            </w:pPr>
            <w:r>
              <w:rPr>
                <w:rFonts w:hint="eastAsia" w:ascii="宋体" w:hAnsi="宋体" w:cs="宋体"/>
                <w:bCs/>
                <w:szCs w:val="21"/>
                <w:highlight w:val="none"/>
                <w:lang w:bidi="ar"/>
              </w:rPr>
              <w:t>材质：三聚氰胺；</w:t>
            </w:r>
          </w:p>
          <w:p>
            <w:pPr>
              <w:numPr>
                <w:ilvl w:val="0"/>
                <w:numId w:val="4"/>
              </w:numPr>
              <w:rPr>
                <w:rFonts w:ascii="宋体" w:hAnsi="宋体" w:cs="宋体"/>
                <w:bCs/>
                <w:szCs w:val="21"/>
                <w:highlight w:val="none"/>
              </w:rPr>
            </w:pPr>
            <w:r>
              <w:rPr>
                <w:rFonts w:hint="eastAsia" w:ascii="宋体" w:hAnsi="宋体" w:cs="宋体"/>
                <w:bCs/>
                <w:szCs w:val="21"/>
                <w:highlight w:val="none"/>
                <w:lang w:bidi="ar"/>
              </w:rPr>
              <w:t>桌面配有专业显示器支架；</w:t>
            </w:r>
          </w:p>
          <w:p>
            <w:pPr>
              <w:numPr>
                <w:ilvl w:val="0"/>
                <w:numId w:val="4"/>
              </w:numPr>
              <w:rPr>
                <w:rFonts w:ascii="宋体" w:hAnsi="宋体" w:cs="宋体"/>
                <w:bCs/>
                <w:szCs w:val="21"/>
                <w:highlight w:val="none"/>
              </w:rPr>
            </w:pPr>
            <w:r>
              <w:rPr>
                <w:rFonts w:hint="eastAsia" w:ascii="宋体" w:hAnsi="宋体" w:cs="宋体"/>
                <w:bCs/>
                <w:szCs w:val="21"/>
                <w:highlight w:val="none"/>
                <w:lang w:bidi="ar"/>
              </w:rPr>
              <w:t>显示器支持多种型号；</w:t>
            </w:r>
          </w:p>
          <w:p>
            <w:pPr>
              <w:numPr>
                <w:ilvl w:val="0"/>
                <w:numId w:val="4"/>
              </w:numPr>
              <w:rPr>
                <w:rFonts w:ascii="宋体" w:hAnsi="宋体" w:cs="宋体"/>
                <w:bCs/>
                <w:szCs w:val="21"/>
                <w:highlight w:val="none"/>
              </w:rPr>
            </w:pPr>
            <w:r>
              <w:rPr>
                <w:rFonts w:hint="eastAsia" w:ascii="宋体" w:hAnsi="宋体" w:cs="宋体"/>
                <w:bCs/>
                <w:szCs w:val="21"/>
                <w:highlight w:val="none"/>
                <w:lang w:bidi="ar"/>
              </w:rPr>
              <w:t>台面可定制中控面板；</w:t>
            </w:r>
          </w:p>
          <w:p>
            <w:pPr>
              <w:numPr>
                <w:ilvl w:val="0"/>
                <w:numId w:val="4"/>
              </w:numPr>
              <w:rPr>
                <w:rFonts w:ascii="宋体" w:hAnsi="宋体" w:cs="宋体"/>
                <w:bCs/>
                <w:szCs w:val="21"/>
                <w:highlight w:val="none"/>
              </w:rPr>
            </w:pPr>
            <w:r>
              <w:rPr>
                <w:rFonts w:hint="eastAsia" w:ascii="宋体" w:hAnsi="宋体" w:cs="宋体"/>
                <w:bCs/>
                <w:szCs w:val="21"/>
                <w:highlight w:val="none"/>
                <w:lang w:bidi="ar"/>
              </w:rPr>
              <w:t>机箱处备有多个储物柜，便于物品的存放，同时配有防盗机械钥匙；</w:t>
            </w:r>
          </w:p>
          <w:p>
            <w:pPr>
              <w:numPr>
                <w:ilvl w:val="0"/>
                <w:numId w:val="4"/>
              </w:numPr>
              <w:rPr>
                <w:rFonts w:ascii="宋体" w:hAnsi="宋体" w:cs="宋体"/>
                <w:bCs/>
                <w:szCs w:val="21"/>
                <w:highlight w:val="none"/>
              </w:rPr>
            </w:pPr>
            <w:r>
              <w:rPr>
                <w:rFonts w:hint="eastAsia" w:ascii="宋体" w:hAnsi="宋体" w:cs="宋体"/>
                <w:bCs/>
                <w:szCs w:val="21"/>
                <w:highlight w:val="none"/>
                <w:lang w:bidi="ar"/>
              </w:rPr>
              <w:t>机箱内部备有隔层，便于主机箱的存放；</w:t>
            </w:r>
          </w:p>
          <w:p>
            <w:pPr>
              <w:numPr>
                <w:ilvl w:val="0"/>
                <w:numId w:val="4"/>
              </w:numPr>
              <w:rPr>
                <w:rFonts w:ascii="宋体" w:hAnsi="宋体" w:cs="宋体"/>
                <w:bCs/>
                <w:szCs w:val="21"/>
                <w:highlight w:val="none"/>
              </w:rPr>
            </w:pPr>
            <w:r>
              <w:rPr>
                <w:rFonts w:hint="eastAsia" w:ascii="宋体" w:hAnsi="宋体" w:cs="宋体"/>
                <w:bCs/>
                <w:szCs w:val="21"/>
                <w:highlight w:val="none"/>
                <w:lang w:bidi="ar"/>
              </w:rPr>
              <w:t>讲台下方配有多方位通风孔，有助于使用过程中的设备安全；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24</w:t>
            </w:r>
          </w:p>
        </w:tc>
        <w:tc>
          <w:tcPr>
            <w:tcW w:w="18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视频展示仪</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5</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台</w:t>
            </w:r>
          </w:p>
        </w:tc>
        <w:tc>
          <w:tcPr>
            <w:tcW w:w="65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highlight w:val="none"/>
              </w:rPr>
            </w:pPr>
            <w:r>
              <w:rPr>
                <w:rFonts w:hint="eastAsia" w:ascii="宋体" w:hAnsi="宋体" w:cs="宋体"/>
                <w:bCs/>
                <w:szCs w:val="21"/>
                <w:highlight w:val="none"/>
                <w:lang w:bidi="ar"/>
              </w:rPr>
              <w:t>可折叠式实物展台，800万光学镜头，最高30FPS帧率，22倍光学变焦，10倍数字变焦，图像响应时间20MS，柔光式顶部LED补光，支持微课录制，支持网络直播，自带7英寸液晶显示屏，支持U盘储存，展示幅面超过A2，输出接口：HDMI*1，VGA*1,USB*3;输入接口：HDMI*1，VG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25</w:t>
            </w:r>
          </w:p>
        </w:tc>
        <w:tc>
          <w:tcPr>
            <w:tcW w:w="18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无线通讯设备</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50</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台</w:t>
            </w:r>
          </w:p>
        </w:tc>
        <w:tc>
          <w:tcPr>
            <w:tcW w:w="6561"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s="宋体"/>
                <w:szCs w:val="21"/>
                <w:highlight w:val="none"/>
              </w:rPr>
            </w:pPr>
            <w:r>
              <w:rPr>
                <w:rFonts w:hint="eastAsia" w:ascii="宋体" w:hAnsi="宋体" w:cs="宋体"/>
                <w:szCs w:val="21"/>
                <w:highlight w:val="none"/>
                <w:lang w:bidi="ar"/>
              </w:rPr>
              <w:t>1.具有网络接口，可对接屏蔽侦测系统；</w:t>
            </w:r>
          </w:p>
          <w:p>
            <w:pPr>
              <w:snapToGrid w:val="0"/>
              <w:jc w:val="left"/>
              <w:rPr>
                <w:rFonts w:ascii="宋体" w:hAnsi="宋体" w:cs="宋体"/>
                <w:szCs w:val="21"/>
                <w:highlight w:val="none"/>
              </w:rPr>
            </w:pPr>
            <w:r>
              <w:rPr>
                <w:rFonts w:hint="eastAsia" w:ascii="宋体" w:hAnsi="宋体" w:cs="宋体"/>
                <w:szCs w:val="21"/>
                <w:highlight w:val="none"/>
                <w:lang w:bidi="ar"/>
              </w:rPr>
              <w:t>2.可以屏蔽教室内（-50dBm、室内通透环境下，视周边基站远近）全频段信号。支持对40MHz到3000MHZ任意频段信号全屏蔽，公众通信频段采取全频阻断，包括电信、移动、联通等运营商 2G/3G/4G 频段，Wi-Fi（2.4G/5.8G）/蓝牙频段，5G 信号(暂按3300MHZ-3600MHz，4800MHZ-5000MHz 处理，支持扩展)，其它频段（如公众对讲频段、对讲机V 段、对讲机 U段等）采用侦测引导式阻断；</w:t>
            </w:r>
          </w:p>
          <w:p>
            <w:pPr>
              <w:snapToGrid w:val="0"/>
              <w:jc w:val="left"/>
              <w:rPr>
                <w:rFonts w:ascii="宋体" w:hAnsi="宋体" w:cs="宋体"/>
                <w:szCs w:val="21"/>
                <w:highlight w:val="none"/>
              </w:rPr>
            </w:pPr>
            <w:r>
              <w:rPr>
                <w:rFonts w:hint="eastAsia" w:ascii="宋体" w:hAnsi="宋体" w:cs="宋体"/>
                <w:szCs w:val="21"/>
                <w:highlight w:val="none"/>
                <w:lang w:bidi="ar"/>
              </w:rPr>
              <w:t>3.电磁辐射:符合《电磁环境控制限值(GB8702-2014)》不超过 0.4W/m2要求；</w:t>
            </w:r>
          </w:p>
          <w:p>
            <w:pPr>
              <w:snapToGrid w:val="0"/>
              <w:jc w:val="left"/>
              <w:rPr>
                <w:rFonts w:ascii="宋体" w:hAnsi="宋体" w:cs="宋体"/>
                <w:szCs w:val="21"/>
                <w:highlight w:val="none"/>
              </w:rPr>
            </w:pPr>
            <w:r>
              <w:rPr>
                <w:rFonts w:hint="eastAsia" w:ascii="宋体" w:hAnsi="宋体" w:cs="宋体"/>
                <w:szCs w:val="21"/>
                <w:highlight w:val="none"/>
                <w:lang w:bidi="ar"/>
              </w:rPr>
              <w:t>4.可靠性安全性要求：一体化设计，天线内置；</w:t>
            </w:r>
          </w:p>
          <w:p>
            <w:pPr>
              <w:snapToGrid w:val="0"/>
              <w:jc w:val="left"/>
              <w:rPr>
                <w:rFonts w:ascii="宋体" w:hAnsi="宋体" w:cs="宋体"/>
                <w:szCs w:val="21"/>
                <w:highlight w:val="none"/>
              </w:rPr>
            </w:pPr>
            <w:r>
              <w:rPr>
                <w:rFonts w:hint="eastAsia" w:ascii="宋体" w:hAnsi="宋体" w:cs="宋体"/>
                <w:szCs w:val="21"/>
                <w:highlight w:val="none"/>
                <w:lang w:bidi="ar"/>
              </w:rPr>
              <w:t>5.屏蔽通道独立控制：阻断子模块各屏蔽通道可独立控制，可以有选择的打开及关闭任意屏蔽通道；</w:t>
            </w:r>
          </w:p>
          <w:p>
            <w:pPr>
              <w:snapToGrid w:val="0"/>
              <w:jc w:val="left"/>
              <w:rPr>
                <w:rFonts w:ascii="宋体" w:hAnsi="宋体" w:cs="宋体"/>
                <w:szCs w:val="21"/>
                <w:highlight w:val="none"/>
              </w:rPr>
            </w:pPr>
            <w:r>
              <w:rPr>
                <w:rFonts w:hint="eastAsia" w:ascii="宋体" w:hAnsi="宋体" w:cs="宋体"/>
                <w:szCs w:val="21"/>
                <w:highlight w:val="none"/>
                <w:lang w:bidi="ar"/>
              </w:rPr>
              <w:t>6.无风扇设计：符合《声环境质量标准(GB3096-2008)》中0类环境要求；</w:t>
            </w:r>
          </w:p>
          <w:p>
            <w:pPr>
              <w:snapToGrid w:val="0"/>
              <w:rPr>
                <w:rFonts w:ascii="宋体" w:hAnsi="宋体" w:cs="宋体"/>
                <w:b/>
                <w:bCs/>
                <w:szCs w:val="21"/>
                <w:highlight w:val="none"/>
              </w:rPr>
            </w:pPr>
            <w:r>
              <w:rPr>
                <w:rFonts w:hint="eastAsia" w:ascii="宋体" w:hAnsi="宋体" w:cs="宋体"/>
                <w:szCs w:val="21"/>
                <w:highlight w:val="none"/>
                <w:lang w:bidi="ar"/>
              </w:rPr>
              <w:t>7.CDMA与GSM900双通道控制，减少上行信号干扰。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26</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lang w:bidi="ar"/>
              </w:rPr>
              <w:t>显示器（二）</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lang w:bidi="ar"/>
              </w:rPr>
              <w:t>27</w:t>
            </w:r>
          </w:p>
        </w:tc>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台</w:t>
            </w:r>
          </w:p>
        </w:tc>
        <w:tc>
          <w:tcPr>
            <w:tcW w:w="6561"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b/>
                <w:szCs w:val="21"/>
                <w:highlight w:val="none"/>
                <w:lang w:bidi="ar"/>
              </w:rPr>
            </w:pPr>
          </w:p>
          <w:p>
            <w:pPr>
              <w:snapToGrid w:val="0"/>
              <w:rPr>
                <w:rFonts w:ascii="宋体" w:hAnsi="宋体" w:cs="宋体"/>
                <w:szCs w:val="21"/>
                <w:highlight w:val="none"/>
                <w:lang w:bidi="ar"/>
              </w:rPr>
            </w:pPr>
            <w:r>
              <w:rPr>
                <w:rFonts w:hint="eastAsia" w:ascii="宋体" w:hAnsi="宋体" w:cs="宋体"/>
                <w:szCs w:val="21"/>
                <w:highlight w:val="none"/>
              </w:rPr>
              <w:t>▲</w:t>
            </w:r>
            <w:r>
              <w:rPr>
                <w:rFonts w:hint="eastAsia" w:ascii="宋体" w:hAnsi="宋体" w:cs="宋体"/>
                <w:b/>
                <w:sz w:val="24"/>
                <w:highlight w:val="none"/>
              </w:rPr>
              <w:t>本产品属于政府强制采购的节能产品品目清单范围，投标人应按招标文件要求提供国家确定的认证机构出具的、处于有效期之内的节能产品认证证书。</w:t>
            </w:r>
          </w:p>
          <w:p>
            <w:pPr>
              <w:snapToGrid w:val="0"/>
              <w:rPr>
                <w:rFonts w:ascii="宋体" w:hAnsi="宋体" w:cs="宋体"/>
                <w:b/>
                <w:szCs w:val="21"/>
                <w:highlight w:val="none"/>
              </w:rPr>
            </w:pPr>
            <w:r>
              <w:rPr>
                <w:rFonts w:hint="eastAsia" w:ascii="宋体" w:hAnsi="宋体" w:cs="宋体"/>
                <w:b/>
                <w:szCs w:val="21"/>
                <w:highlight w:val="none"/>
                <w:lang w:bidi="ar"/>
              </w:rPr>
              <w:t>98寸4k液晶屏：</w:t>
            </w:r>
          </w:p>
          <w:p>
            <w:pPr>
              <w:snapToGrid w:val="0"/>
              <w:rPr>
                <w:rFonts w:ascii="宋体" w:hAnsi="宋体" w:cs="宋体"/>
                <w:szCs w:val="21"/>
                <w:highlight w:val="none"/>
                <w:lang w:bidi="ar"/>
              </w:rPr>
            </w:pPr>
            <w:r>
              <w:rPr>
                <w:rFonts w:hint="eastAsia" w:ascii="宋体" w:hAnsi="宋体" w:cs="宋体"/>
                <w:szCs w:val="21"/>
                <w:highlight w:val="none"/>
              </w:rPr>
              <w:t>为保证产品服务质量，要求提供原厂售后服务。</w:t>
            </w:r>
          </w:p>
          <w:p>
            <w:pPr>
              <w:snapToGrid w:val="0"/>
              <w:rPr>
                <w:rFonts w:ascii="宋体" w:hAnsi="宋体" w:cs="宋体"/>
                <w:szCs w:val="21"/>
                <w:highlight w:val="none"/>
              </w:rPr>
            </w:pPr>
            <w:r>
              <w:rPr>
                <w:rFonts w:hint="eastAsia" w:ascii="宋体" w:hAnsi="宋体" w:cs="宋体"/>
                <w:szCs w:val="21"/>
                <w:highlight w:val="none"/>
                <w:lang w:bidi="ar"/>
              </w:rPr>
              <w:t>1.整机性能参数</w:t>
            </w:r>
          </w:p>
          <w:p>
            <w:pPr>
              <w:snapToGrid w:val="0"/>
              <w:rPr>
                <w:rFonts w:ascii="宋体" w:hAnsi="宋体" w:cs="宋体"/>
                <w:szCs w:val="21"/>
                <w:highlight w:val="none"/>
              </w:rPr>
            </w:pPr>
            <w:r>
              <w:rPr>
                <w:rFonts w:hint="eastAsia" w:ascii="宋体" w:hAnsi="宋体" w:cs="宋体"/>
                <w:szCs w:val="21"/>
                <w:highlight w:val="none"/>
                <w:lang w:bidi="ar"/>
              </w:rPr>
              <w:t>(1)尺寸：98英寸。</w:t>
            </w:r>
          </w:p>
          <w:p>
            <w:pPr>
              <w:snapToGrid w:val="0"/>
              <w:rPr>
                <w:rFonts w:ascii="宋体" w:hAnsi="宋体" w:cs="宋体"/>
                <w:szCs w:val="21"/>
                <w:highlight w:val="none"/>
              </w:rPr>
            </w:pPr>
            <w:r>
              <w:rPr>
                <w:rFonts w:hint="eastAsia" w:ascii="宋体" w:hAnsi="宋体" w:cs="宋体"/>
                <w:szCs w:val="21"/>
                <w:highlight w:val="none"/>
                <w:lang w:bidi="ar"/>
              </w:rPr>
              <w:t>(2)分辨率：3840*2160。</w:t>
            </w:r>
          </w:p>
          <w:p>
            <w:pPr>
              <w:snapToGrid w:val="0"/>
              <w:rPr>
                <w:rFonts w:ascii="宋体" w:hAnsi="宋体" w:cs="宋体"/>
                <w:szCs w:val="21"/>
                <w:highlight w:val="none"/>
              </w:rPr>
            </w:pPr>
            <w:r>
              <w:rPr>
                <w:rFonts w:hint="eastAsia" w:ascii="宋体" w:hAnsi="宋体" w:cs="宋体"/>
                <w:szCs w:val="21"/>
                <w:highlight w:val="none"/>
                <w:lang w:bidi="ar"/>
              </w:rPr>
              <w:t>(3)显示区域：2158.848mm(H)x1214.352mm(V)。</w:t>
            </w:r>
          </w:p>
          <w:p>
            <w:pPr>
              <w:snapToGrid w:val="0"/>
              <w:rPr>
                <w:rFonts w:ascii="宋体" w:hAnsi="宋体" w:cs="宋体"/>
                <w:szCs w:val="21"/>
                <w:highlight w:val="none"/>
              </w:rPr>
            </w:pPr>
            <w:r>
              <w:rPr>
                <w:rFonts w:hint="eastAsia" w:ascii="宋体" w:hAnsi="宋体" w:cs="宋体"/>
                <w:szCs w:val="21"/>
                <w:highlight w:val="none"/>
                <w:lang w:bidi="ar"/>
              </w:rPr>
              <w:t>(4)显示比例：16:9。</w:t>
            </w:r>
          </w:p>
          <w:p>
            <w:pPr>
              <w:snapToGrid w:val="0"/>
              <w:rPr>
                <w:rFonts w:ascii="宋体" w:hAnsi="宋体" w:cs="宋体"/>
                <w:szCs w:val="21"/>
                <w:highlight w:val="none"/>
              </w:rPr>
            </w:pPr>
            <w:r>
              <w:rPr>
                <w:rFonts w:hint="eastAsia" w:ascii="宋体" w:hAnsi="宋体" w:cs="宋体"/>
                <w:szCs w:val="21"/>
                <w:highlight w:val="none"/>
                <w:lang w:bidi="ar"/>
              </w:rPr>
              <w:t>(5)刷新频率：60Hz。</w:t>
            </w:r>
          </w:p>
          <w:p>
            <w:pPr>
              <w:snapToGrid w:val="0"/>
              <w:rPr>
                <w:rFonts w:ascii="宋体" w:hAnsi="宋体" w:cs="宋体"/>
                <w:szCs w:val="21"/>
                <w:highlight w:val="none"/>
              </w:rPr>
            </w:pPr>
            <w:r>
              <w:rPr>
                <w:rFonts w:hint="eastAsia" w:ascii="宋体" w:hAnsi="宋体" w:cs="宋体"/>
                <w:szCs w:val="21"/>
                <w:highlight w:val="none"/>
                <w:lang w:bidi="ar"/>
              </w:rPr>
              <w:t>(6)像素间距：0.562*0.562(mm)。</w:t>
            </w:r>
          </w:p>
          <w:p>
            <w:pPr>
              <w:snapToGrid w:val="0"/>
              <w:rPr>
                <w:rFonts w:ascii="宋体" w:hAnsi="宋体" w:cs="宋体"/>
                <w:szCs w:val="21"/>
                <w:highlight w:val="none"/>
              </w:rPr>
            </w:pPr>
            <w:r>
              <w:rPr>
                <w:rFonts w:hint="eastAsia" w:ascii="宋体" w:hAnsi="宋体" w:cs="宋体"/>
                <w:szCs w:val="21"/>
                <w:highlight w:val="none"/>
                <w:lang w:bidi="ar"/>
              </w:rPr>
              <w:t>(7)背光控制：D-LED。</w:t>
            </w:r>
          </w:p>
          <w:p>
            <w:pPr>
              <w:snapToGrid w:val="0"/>
              <w:rPr>
                <w:rFonts w:ascii="宋体" w:hAnsi="宋体" w:cs="宋体"/>
                <w:szCs w:val="21"/>
                <w:highlight w:val="none"/>
              </w:rPr>
            </w:pPr>
            <w:r>
              <w:rPr>
                <w:rFonts w:hint="eastAsia" w:ascii="宋体" w:hAnsi="宋体" w:cs="宋体"/>
                <w:szCs w:val="21"/>
                <w:highlight w:val="none"/>
                <w:lang w:bidi="ar"/>
              </w:rPr>
              <w:t>(8)亮度：≥300cd/m²。</w:t>
            </w:r>
          </w:p>
          <w:p>
            <w:pPr>
              <w:snapToGrid w:val="0"/>
              <w:rPr>
                <w:rFonts w:ascii="宋体" w:hAnsi="宋体" w:cs="宋体"/>
                <w:szCs w:val="21"/>
                <w:highlight w:val="none"/>
              </w:rPr>
            </w:pPr>
            <w:r>
              <w:rPr>
                <w:rFonts w:hint="eastAsia" w:ascii="宋体" w:hAnsi="宋体" w:cs="宋体"/>
                <w:szCs w:val="21"/>
                <w:highlight w:val="none"/>
                <w:lang w:bidi="ar"/>
              </w:rPr>
              <w:t>(9)对比度：≥1400:1</w:t>
            </w:r>
          </w:p>
          <w:p>
            <w:pPr>
              <w:snapToGrid w:val="0"/>
              <w:rPr>
                <w:rFonts w:ascii="宋体" w:hAnsi="宋体" w:cs="宋体"/>
                <w:szCs w:val="21"/>
                <w:highlight w:val="none"/>
              </w:rPr>
            </w:pPr>
            <w:r>
              <w:rPr>
                <w:rFonts w:hint="eastAsia" w:ascii="宋体" w:hAnsi="宋体" w:cs="宋体"/>
                <w:szCs w:val="21"/>
                <w:highlight w:val="none"/>
                <w:lang w:bidi="ar"/>
              </w:rPr>
              <w:t>(10)色域(NTSC)：≥73%。</w:t>
            </w:r>
          </w:p>
          <w:p>
            <w:pPr>
              <w:snapToGrid w:val="0"/>
              <w:rPr>
                <w:rFonts w:ascii="宋体" w:hAnsi="宋体" w:cs="宋体"/>
                <w:szCs w:val="21"/>
                <w:highlight w:val="none"/>
              </w:rPr>
            </w:pPr>
            <w:r>
              <w:rPr>
                <w:rFonts w:hint="eastAsia" w:ascii="宋体" w:hAnsi="宋体" w:cs="宋体"/>
                <w:szCs w:val="21"/>
                <w:highlight w:val="none"/>
                <w:lang w:bidi="ar"/>
              </w:rPr>
              <w:t>(11)色彩一致性：Δx≤0.03，Δy≤0.03。</w:t>
            </w:r>
          </w:p>
          <w:p>
            <w:pPr>
              <w:snapToGrid w:val="0"/>
              <w:rPr>
                <w:rFonts w:ascii="宋体" w:hAnsi="宋体" w:cs="宋体"/>
                <w:szCs w:val="21"/>
                <w:highlight w:val="none"/>
              </w:rPr>
            </w:pPr>
            <w:r>
              <w:rPr>
                <w:rFonts w:hint="eastAsia" w:ascii="宋体" w:hAnsi="宋体" w:cs="宋体"/>
                <w:szCs w:val="21"/>
                <w:highlight w:val="none"/>
                <w:lang w:bidi="ar"/>
              </w:rPr>
              <w:t>(12)可视角度：178°（垂直角度178°水平角度178°）。</w:t>
            </w:r>
          </w:p>
          <w:p>
            <w:pPr>
              <w:snapToGrid w:val="0"/>
              <w:rPr>
                <w:rFonts w:ascii="宋体" w:hAnsi="宋体" w:cs="宋体"/>
                <w:szCs w:val="21"/>
                <w:highlight w:val="none"/>
              </w:rPr>
            </w:pPr>
            <w:r>
              <w:rPr>
                <w:rFonts w:hint="eastAsia" w:ascii="宋体" w:hAnsi="宋体" w:cs="宋体"/>
                <w:szCs w:val="21"/>
                <w:highlight w:val="none"/>
                <w:lang w:bidi="ar"/>
              </w:rPr>
              <w:t>(13)采用Amlogic T972芯片组，安卓9.0系统，搭配Quad-Cortex A55 1.9GHz Mali-G31 MP2 GPU，DDR/eMMC≥2G+16G。</w:t>
            </w:r>
          </w:p>
          <w:p>
            <w:pPr>
              <w:snapToGrid w:val="0"/>
              <w:rPr>
                <w:rFonts w:ascii="宋体" w:hAnsi="宋体" w:cs="宋体"/>
                <w:szCs w:val="21"/>
                <w:highlight w:val="none"/>
              </w:rPr>
            </w:pPr>
            <w:r>
              <w:rPr>
                <w:rFonts w:hint="eastAsia" w:ascii="宋体" w:hAnsi="宋体" w:cs="宋体"/>
                <w:szCs w:val="21"/>
                <w:highlight w:val="none"/>
                <w:lang w:bidi="ar"/>
              </w:rPr>
              <w:t>(14)雾度：≥25%。</w:t>
            </w:r>
          </w:p>
          <w:p>
            <w:pPr>
              <w:snapToGrid w:val="0"/>
              <w:rPr>
                <w:rFonts w:ascii="宋体" w:hAnsi="宋体" w:cs="宋体"/>
                <w:szCs w:val="21"/>
                <w:highlight w:val="none"/>
              </w:rPr>
            </w:pPr>
            <w:r>
              <w:rPr>
                <w:rFonts w:hint="eastAsia" w:ascii="宋体" w:hAnsi="宋体" w:cs="宋体"/>
                <w:szCs w:val="21"/>
                <w:highlight w:val="none"/>
                <w:lang w:bidi="ar"/>
              </w:rPr>
              <w:t>(15)色彩深度：1.07B。</w:t>
            </w:r>
          </w:p>
          <w:p>
            <w:pPr>
              <w:snapToGrid w:val="0"/>
              <w:rPr>
                <w:rFonts w:ascii="宋体" w:hAnsi="宋体" w:cs="宋体"/>
                <w:szCs w:val="21"/>
                <w:highlight w:val="none"/>
              </w:rPr>
            </w:pPr>
            <w:r>
              <w:rPr>
                <w:rFonts w:hint="eastAsia" w:ascii="宋体" w:hAnsi="宋体" w:cs="宋体"/>
                <w:szCs w:val="21"/>
                <w:highlight w:val="none"/>
                <w:lang w:bidi="ar"/>
              </w:rPr>
              <w:t>(16)接口：RJ45*1、HDMI2.0*3、USB 2.0*2、3.5mm Stereo jack output* 1、L/R RCA input*2、PCM/RAW output *1。</w:t>
            </w:r>
          </w:p>
          <w:p>
            <w:pPr>
              <w:snapToGrid w:val="0"/>
              <w:rPr>
                <w:rFonts w:ascii="宋体" w:hAnsi="宋体" w:cs="宋体"/>
                <w:szCs w:val="21"/>
                <w:highlight w:val="none"/>
              </w:rPr>
            </w:pPr>
          </w:p>
          <w:p>
            <w:pPr>
              <w:snapToGrid w:val="0"/>
              <w:rPr>
                <w:rFonts w:ascii="宋体" w:hAnsi="宋体" w:cs="宋体"/>
                <w:szCs w:val="21"/>
                <w:highlight w:val="none"/>
              </w:rPr>
            </w:pPr>
            <w:r>
              <w:rPr>
                <w:rFonts w:hint="eastAsia" w:ascii="宋体" w:hAnsi="宋体" w:cs="宋体"/>
                <w:szCs w:val="21"/>
                <w:highlight w:val="none"/>
                <w:lang w:bidi="ar"/>
              </w:rPr>
              <w:t>2.屏体主要参数</w:t>
            </w:r>
          </w:p>
          <w:p>
            <w:pPr>
              <w:snapToGrid w:val="0"/>
              <w:rPr>
                <w:rFonts w:ascii="宋体" w:hAnsi="宋体" w:cs="宋体"/>
                <w:szCs w:val="21"/>
                <w:highlight w:val="none"/>
              </w:rPr>
            </w:pPr>
            <w:r>
              <w:rPr>
                <w:rFonts w:hint="eastAsia" w:ascii="宋体" w:hAnsi="宋体" w:cs="宋体"/>
                <w:szCs w:val="21"/>
                <w:highlight w:val="none"/>
                <w:lang w:bidi="ar"/>
              </w:rPr>
              <w:t>1)无损灰阶技术：无损显示，灰度分辨等级为256个灰阶，画面对比度和色彩还原更真实，高度还原艺术作品图像，不丢失画面笔墨质感，画作真迹般呈现；</w:t>
            </w:r>
          </w:p>
          <w:p>
            <w:pPr>
              <w:snapToGrid w:val="0"/>
              <w:rPr>
                <w:rFonts w:ascii="宋体" w:hAnsi="宋体" w:cs="宋体"/>
                <w:szCs w:val="21"/>
                <w:highlight w:val="none"/>
              </w:rPr>
            </w:pPr>
            <w:r>
              <w:rPr>
                <w:rFonts w:hint="eastAsia" w:ascii="宋体" w:hAnsi="宋体" w:cs="宋体"/>
                <w:szCs w:val="21"/>
                <w:highlight w:val="none"/>
                <w:lang w:bidi="ar"/>
              </w:rPr>
              <w:t>2)智能匹配显示技术：屏随画变，显示效果智能匹配画作风格（油画、国画、素描、摄影、电视播放）；</w:t>
            </w:r>
          </w:p>
          <w:p>
            <w:pPr>
              <w:rPr>
                <w:rFonts w:ascii="宋体" w:hAnsi="宋体" w:cs="宋体"/>
                <w:szCs w:val="21"/>
                <w:highlight w:val="none"/>
                <w:lang w:bidi="ar"/>
              </w:rPr>
            </w:pPr>
            <w:r>
              <w:rPr>
                <w:rFonts w:hint="eastAsia" w:ascii="宋体" w:hAnsi="宋体" w:cs="宋体"/>
                <w:szCs w:val="21"/>
                <w:highlight w:val="none"/>
                <w:lang w:bidi="ar"/>
              </w:rPr>
              <w:t>3)</w:t>
            </w:r>
            <w:r>
              <w:rPr>
                <w:rFonts w:hint="eastAsia" w:ascii="宋体" w:hAnsi="宋体"/>
                <w:highlight w:val="none"/>
              </w:rPr>
              <w:t>▲</w:t>
            </w:r>
            <w:r>
              <w:rPr>
                <w:rFonts w:hint="eastAsia" w:ascii="宋体" w:hAnsi="宋体" w:cs="宋体"/>
                <w:szCs w:val="21"/>
                <w:highlight w:val="none"/>
                <w:lang w:bidi="ar"/>
              </w:rPr>
              <w:t>低蓝光：有效减少有害蓝光强度，有害蓝光占比≤ 35% ，通过低蓝光护眼认证（提供权</w:t>
            </w:r>
            <w:r>
              <w:rPr>
                <w:rFonts w:hint="eastAsia" w:ascii="宋体" w:hAnsi="宋体" w:cs="宋体"/>
                <w:szCs w:val="21"/>
                <w:highlight w:val="none"/>
                <w:lang w:bidi="ar"/>
              </w:rPr>
              <w:t>威认证机构</w:t>
            </w:r>
            <w:r>
              <w:rPr>
                <w:rFonts w:hint="eastAsia" w:ascii="宋体" w:hAnsi="宋体" w:cs="宋体"/>
                <w:szCs w:val="21"/>
                <w:highlight w:val="none"/>
                <w:lang w:bidi="ar"/>
              </w:rPr>
              <w:t>低蓝光护眼认证证书及检测报告）；</w:t>
            </w:r>
          </w:p>
          <w:p>
            <w:pPr>
              <w:snapToGrid w:val="0"/>
              <w:rPr>
                <w:rFonts w:ascii="宋体" w:hAnsi="宋体" w:cs="宋体"/>
                <w:szCs w:val="21"/>
                <w:highlight w:val="none"/>
              </w:rPr>
            </w:pPr>
            <w:r>
              <w:rPr>
                <w:rFonts w:hint="eastAsia" w:ascii="宋体" w:hAnsi="宋体" w:cs="宋体"/>
                <w:szCs w:val="21"/>
                <w:highlight w:val="none"/>
                <w:lang w:bidi="ar"/>
              </w:rPr>
              <w:t>4)防眩光护眼显示：通过优化HAZE参数，镜面反射转化成类纸面漫反射减少对使用者眼睛的损害。水平视角≥178°；垂直视角≥178°；</w:t>
            </w:r>
          </w:p>
          <w:p>
            <w:pPr>
              <w:snapToGrid w:val="0"/>
              <w:rPr>
                <w:rFonts w:ascii="宋体" w:hAnsi="宋体" w:cs="宋体"/>
                <w:szCs w:val="21"/>
                <w:highlight w:val="none"/>
              </w:rPr>
            </w:pPr>
            <w:r>
              <w:rPr>
                <w:rFonts w:hint="eastAsia" w:ascii="宋体" w:hAnsi="宋体" w:cs="宋体"/>
                <w:szCs w:val="21"/>
                <w:highlight w:val="none"/>
                <w:lang w:bidi="ar"/>
              </w:rPr>
              <w:t>5)色彩一致性：Δx≤0.03，Δy≤0.03；</w:t>
            </w:r>
          </w:p>
          <w:p>
            <w:pPr>
              <w:snapToGrid w:val="0"/>
              <w:rPr>
                <w:rFonts w:ascii="宋体" w:hAnsi="宋体" w:cs="宋体"/>
                <w:szCs w:val="21"/>
                <w:highlight w:val="none"/>
              </w:rPr>
            </w:pPr>
            <w:r>
              <w:rPr>
                <w:rFonts w:hint="eastAsia" w:ascii="宋体" w:hAnsi="宋体" w:cs="宋体"/>
                <w:szCs w:val="21"/>
                <w:highlight w:val="none"/>
              </w:rPr>
              <w:t>6)■无频闪显示技术：画面稳定无频闪缓解用眼疲劳（提供CMA或CNAS第三方检测报告）；</w:t>
            </w:r>
          </w:p>
          <w:p>
            <w:pPr>
              <w:snapToGrid w:val="0"/>
              <w:rPr>
                <w:rFonts w:ascii="宋体" w:hAnsi="宋体" w:cs="宋体"/>
                <w:szCs w:val="21"/>
                <w:highlight w:val="none"/>
              </w:rPr>
            </w:pPr>
            <w:r>
              <w:rPr>
                <w:rFonts w:hint="eastAsia" w:ascii="宋体" w:hAnsi="宋体" w:cs="宋体"/>
                <w:szCs w:val="21"/>
                <w:highlight w:val="none"/>
              </w:rPr>
              <w:t>7)■自动感光功能：依据智能算法，可根据环境自动调节屏幕亮度，弥补光线不足带来的视觉疲劳（提供CMA或CNAS第三方检测报告）；</w:t>
            </w:r>
          </w:p>
          <w:p>
            <w:pPr>
              <w:snapToGrid w:val="0"/>
              <w:rPr>
                <w:rFonts w:ascii="宋体" w:hAnsi="宋体" w:cs="宋体"/>
                <w:szCs w:val="21"/>
                <w:highlight w:val="none"/>
              </w:rPr>
            </w:pPr>
            <w:r>
              <w:rPr>
                <w:rFonts w:hint="eastAsia" w:ascii="宋体" w:hAnsi="宋体" w:cs="宋体"/>
                <w:szCs w:val="21"/>
                <w:highlight w:val="none"/>
              </w:rPr>
              <w:t>8）■具备视疲劳缓解和减轻技术，并进行了显示器视觉健康评测的临床试验验证</w:t>
            </w:r>
            <w:r>
              <w:rPr>
                <w:rFonts w:hint="eastAsia" w:ascii="宋体" w:hAnsi="宋体" w:cs="宋体"/>
                <w:szCs w:val="21"/>
                <w:highlight w:val="none"/>
              </w:rPr>
              <w:t>（提供</w:t>
            </w:r>
            <w:r>
              <w:rPr>
                <w:rFonts w:hint="eastAsia" w:ascii="宋体" w:hAnsi="宋体" w:cs="宋体"/>
                <w:spacing w:val="-6"/>
                <w:szCs w:val="21"/>
                <w:highlight w:val="none"/>
              </w:rPr>
              <w:t>国家权威医学机构</w:t>
            </w:r>
            <w:r>
              <w:rPr>
                <w:rFonts w:hint="eastAsia" w:ascii="宋体" w:hAnsi="宋体" w:cs="宋体"/>
                <w:szCs w:val="21"/>
                <w:highlight w:val="none"/>
              </w:rPr>
              <w:t>出具的显示器视觉健康评测的临床试验报告）</w:t>
            </w:r>
            <w:r>
              <w:rPr>
                <w:rFonts w:hint="eastAsia" w:ascii="宋体" w:hAnsi="宋体" w:cs="宋体"/>
                <w:szCs w:val="21"/>
                <w:highlight w:val="none"/>
              </w:rPr>
              <w:t>。</w:t>
            </w:r>
          </w:p>
          <w:p>
            <w:pPr>
              <w:snapToGrid w:val="0"/>
              <w:rPr>
                <w:rFonts w:ascii="宋体" w:hAnsi="宋体" w:cs="宋体"/>
                <w:szCs w:val="21"/>
                <w:highlight w:val="none"/>
              </w:rPr>
            </w:pPr>
          </w:p>
          <w:p>
            <w:pPr>
              <w:snapToGrid w:val="0"/>
              <w:rPr>
                <w:rFonts w:ascii="宋体" w:hAnsi="宋体" w:cs="宋体"/>
                <w:szCs w:val="21"/>
                <w:highlight w:val="none"/>
              </w:rPr>
            </w:pPr>
            <w:r>
              <w:rPr>
                <w:rFonts w:hint="eastAsia" w:ascii="宋体" w:hAnsi="宋体" w:cs="宋体"/>
                <w:szCs w:val="21"/>
                <w:highlight w:val="none"/>
                <w:lang w:bidi="ar"/>
              </w:rPr>
              <w:t>3.支持信发系统：</w:t>
            </w:r>
          </w:p>
          <w:p>
            <w:pPr>
              <w:snapToGrid w:val="0"/>
              <w:rPr>
                <w:rFonts w:ascii="宋体" w:hAnsi="宋体" w:cs="宋体"/>
                <w:szCs w:val="21"/>
                <w:highlight w:val="none"/>
              </w:rPr>
            </w:pPr>
            <w:r>
              <w:rPr>
                <w:rFonts w:hint="eastAsia" w:ascii="宋体" w:hAnsi="宋体" w:cs="宋体"/>
                <w:szCs w:val="21"/>
                <w:highlight w:val="none"/>
                <w:lang w:bidi="ar"/>
              </w:rPr>
              <w:t xml:space="preserve">产品出厂内置信发系统模块，可接收操作人员统一发送的图片、视频等内容。可以选择web端推送内容，支持多台设备分组管理，远程控制，在线编辑，实时监控，定时开关机，调节亮度和音量，分时段播放。支持公有云，私有云发布和管理。 </w:t>
            </w:r>
          </w:p>
          <w:p>
            <w:pPr>
              <w:jc w:val="left"/>
              <w:rPr>
                <w:rFonts w:ascii="宋体" w:hAnsi="宋体" w:cs="宋体"/>
                <w:highlight w:val="none"/>
              </w:rPr>
            </w:pPr>
            <w:r>
              <w:rPr>
                <w:rFonts w:hint="eastAsia" w:ascii="宋体" w:hAnsi="宋体" w:cs="宋体"/>
                <w:szCs w:val="22"/>
                <w:highlight w:val="none"/>
                <w:lang w:bidi="ar"/>
              </w:rPr>
              <w:t>4.支持GITV影音系统：</w:t>
            </w:r>
          </w:p>
          <w:p>
            <w:pPr>
              <w:snapToGrid w:val="0"/>
              <w:jc w:val="left"/>
              <w:rPr>
                <w:rFonts w:ascii="宋体" w:hAnsi="宋体" w:cs="宋体"/>
                <w:szCs w:val="21"/>
                <w:highlight w:val="none"/>
              </w:rPr>
            </w:pPr>
            <w:r>
              <w:rPr>
                <w:rFonts w:hint="eastAsia" w:ascii="宋体" w:hAnsi="宋体" w:cs="宋体"/>
                <w:szCs w:val="22"/>
                <w:highlight w:val="none"/>
                <w:lang w:bidi="ar"/>
              </w:rPr>
              <w:t>产品集成第三方音视频平台和影音内容资源以满足各种使用场景的需求。</w:t>
            </w:r>
            <w:r>
              <w:rPr>
                <w:rFonts w:hint="eastAsia" w:ascii="宋体" w:hAnsi="宋体" w:cs="宋体"/>
                <w:szCs w:val="21"/>
                <w:highlight w:val="none"/>
                <w:lang w:bidi="ar"/>
              </w:rPr>
              <w:t xml:space="preserve">                                                                                                    5. 符合国际标准</w:t>
            </w:r>
          </w:p>
          <w:p>
            <w:pPr>
              <w:snapToGrid w:val="0"/>
              <w:jc w:val="left"/>
              <w:rPr>
                <w:rFonts w:ascii="宋体" w:hAnsi="宋体" w:cs="宋体"/>
                <w:szCs w:val="21"/>
                <w:highlight w:val="none"/>
              </w:rPr>
            </w:pPr>
            <w:r>
              <w:rPr>
                <w:rFonts w:hint="eastAsia" w:ascii="宋体" w:hAnsi="宋体" w:cs="宋体"/>
                <w:szCs w:val="21"/>
                <w:highlight w:val="none"/>
                <w:lang w:bidi="ar"/>
              </w:rPr>
              <w:t>产品及系统符合数字艺术显示国际标准（标准号H.629.1）。</w:t>
            </w:r>
          </w:p>
          <w:p>
            <w:pPr>
              <w:snapToGrid w:val="0"/>
              <w:jc w:val="left"/>
              <w:rPr>
                <w:rFonts w:ascii="宋体" w:hAnsi="宋体" w:cs="宋体"/>
                <w:szCs w:val="21"/>
                <w:highlight w:val="none"/>
              </w:rPr>
            </w:pPr>
          </w:p>
        </w:tc>
      </w:tr>
    </w:tbl>
    <w:p>
      <w:pPr>
        <w:rPr>
          <w:rFonts w:ascii="宋体" w:hAnsi="宋体" w:cs="宋体"/>
          <w:szCs w:val="21"/>
          <w:highlight w:val="none"/>
        </w:rPr>
      </w:pPr>
    </w:p>
    <w:p>
      <w:pPr>
        <w:snapToGrid w:val="0"/>
        <w:spacing w:line="288" w:lineRule="auto"/>
        <w:outlineLvl w:val="1"/>
        <w:rPr>
          <w:rFonts w:ascii="宋体" w:hAnsi="宋体" w:cs="宋体"/>
          <w:b/>
          <w:bCs/>
          <w:szCs w:val="21"/>
          <w:highlight w:val="none"/>
          <w:lang w:bidi="ar"/>
        </w:rPr>
      </w:pPr>
      <w:r>
        <w:rPr>
          <w:rFonts w:hint="eastAsia" w:ascii="宋体" w:hAnsi="宋体" w:cs="宋体"/>
          <w:b/>
          <w:bCs/>
          <w:szCs w:val="21"/>
          <w:highlight w:val="none"/>
          <w:lang w:bidi="ar"/>
        </w:rPr>
        <w:t>第二批：</w:t>
      </w:r>
    </w:p>
    <w:tbl>
      <w:tblPr>
        <w:tblStyle w:val="62"/>
        <w:tblW w:w="10485" w:type="dxa"/>
        <w:tblInd w:w="-1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802"/>
        <w:gridCol w:w="852"/>
        <w:gridCol w:w="852"/>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lang w:bidi="ar"/>
              </w:rPr>
              <w:t>序号</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lang w:bidi="ar"/>
              </w:rPr>
              <w:t>名称</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lang w:bidi="ar"/>
              </w:rPr>
              <w:t>数量</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lang w:bidi="ar"/>
              </w:rPr>
              <w:t>单位</w:t>
            </w:r>
          </w:p>
        </w:tc>
        <w:tc>
          <w:tcPr>
            <w:tcW w:w="63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lang w:bidi="ar"/>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1</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lang w:bidi="ar"/>
              </w:rPr>
              <w:t>电子显示系统（三）</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4</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台</w:t>
            </w:r>
          </w:p>
        </w:tc>
        <w:tc>
          <w:tcPr>
            <w:tcW w:w="632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highlight w:val="none"/>
              </w:rPr>
            </w:pPr>
            <w:r>
              <w:rPr>
                <w:rFonts w:hint="eastAsia" w:ascii="宋体" w:hAnsi="宋体" w:cs="宋体"/>
                <w:b/>
                <w:szCs w:val="21"/>
                <w:highlight w:val="none"/>
                <w:lang w:bidi="ar"/>
              </w:rPr>
              <w:t>含32寸显示屏1套。</w:t>
            </w:r>
          </w:p>
          <w:p>
            <w:pPr>
              <w:snapToGrid w:val="0"/>
              <w:rPr>
                <w:rFonts w:ascii="宋体" w:hAnsi="宋体" w:cs="宋体"/>
                <w:szCs w:val="21"/>
                <w:highlight w:val="none"/>
              </w:rPr>
            </w:pPr>
            <w:r>
              <w:rPr>
                <w:rFonts w:ascii="宋体" w:hAnsi="宋体" w:cs="宋体"/>
                <w:szCs w:val="21"/>
                <w:highlight w:val="none"/>
                <w:lang w:bidi="ar"/>
              </w:rPr>
              <w:t>32寸显示屏</w:t>
            </w:r>
            <w:r>
              <w:rPr>
                <w:rFonts w:hint="eastAsia" w:ascii="宋体" w:hAnsi="宋体" w:cs="宋体"/>
                <w:szCs w:val="21"/>
                <w:highlight w:val="none"/>
              </w:rPr>
              <w:t>与第一批序号1</w:t>
            </w:r>
            <w:r>
              <w:rPr>
                <w:rFonts w:ascii="宋体" w:hAnsi="宋体" w:cs="宋体"/>
                <w:szCs w:val="21"/>
                <w:highlight w:val="none"/>
              </w:rPr>
              <w:t>7</w:t>
            </w:r>
            <w:r>
              <w:rPr>
                <w:rFonts w:hint="eastAsia" w:ascii="宋体" w:hAnsi="宋体" w:cs="宋体"/>
                <w:szCs w:val="21"/>
                <w:highlight w:val="none"/>
              </w:rPr>
              <w:t>“电子显示系统（一）”中的</w:t>
            </w:r>
            <w:r>
              <w:rPr>
                <w:rFonts w:ascii="宋体" w:hAnsi="宋体" w:cs="宋体"/>
                <w:szCs w:val="21"/>
                <w:highlight w:val="none"/>
                <w:lang w:bidi="ar"/>
              </w:rPr>
              <w:t>32寸显示屏</w:t>
            </w:r>
            <w:r>
              <w:rPr>
                <w:rFonts w:hint="eastAsia" w:ascii="宋体" w:hAnsi="宋体" w:cs="宋体"/>
                <w:szCs w:val="21"/>
                <w:highlight w:val="none"/>
              </w:rPr>
              <w:t>技术要求一致，且品牌型号一致。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2</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lang w:bidi="ar"/>
              </w:rPr>
              <w:t>电子显示系统（二）</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17</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套</w:t>
            </w:r>
          </w:p>
        </w:tc>
        <w:tc>
          <w:tcPr>
            <w:tcW w:w="632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highlight w:val="none"/>
              </w:rPr>
            </w:pPr>
            <w:r>
              <w:rPr>
                <w:rFonts w:hint="eastAsia" w:ascii="宋体" w:hAnsi="宋体" w:cs="宋体"/>
                <w:szCs w:val="21"/>
                <w:highlight w:val="none"/>
              </w:rPr>
              <w:t>与第一批序号1</w:t>
            </w:r>
            <w:r>
              <w:rPr>
                <w:rFonts w:ascii="宋体" w:hAnsi="宋体" w:cs="宋体"/>
                <w:szCs w:val="21"/>
                <w:highlight w:val="none"/>
              </w:rPr>
              <w:t>8</w:t>
            </w:r>
            <w:r>
              <w:rPr>
                <w:rFonts w:hint="eastAsia" w:ascii="宋体" w:hAnsi="宋体" w:cs="宋体"/>
                <w:szCs w:val="21"/>
                <w:highlight w:val="none"/>
              </w:rPr>
              <w:t>“电子显示系统（二）”技术要求一致，且品牌型号一致。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3</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lang w:bidi="ar"/>
              </w:rPr>
              <w:t>多媒体教学系统（二）</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17</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套</w:t>
            </w:r>
          </w:p>
        </w:tc>
        <w:tc>
          <w:tcPr>
            <w:tcW w:w="632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highlight w:val="none"/>
              </w:rPr>
            </w:pPr>
            <w:r>
              <w:rPr>
                <w:rFonts w:hint="eastAsia" w:ascii="宋体" w:hAnsi="宋体" w:cs="宋体"/>
                <w:b/>
                <w:szCs w:val="21"/>
                <w:highlight w:val="none"/>
                <w:lang w:bidi="ar"/>
              </w:rPr>
              <w:t>每套：含定制多媒体升降讲台、</w:t>
            </w:r>
            <w:r>
              <w:rPr>
                <w:rFonts w:hint="eastAsia" w:ascii="宋体" w:hAnsi="宋体" w:cs="宋体"/>
                <w:b/>
                <w:szCs w:val="21"/>
                <w:highlight w:val="none"/>
              </w:rPr>
              <w:t>21.5吋</w:t>
            </w:r>
            <w:r>
              <w:rPr>
                <w:rFonts w:hint="eastAsia" w:ascii="宋体" w:hAnsi="宋体" w:cs="宋体"/>
                <w:b/>
                <w:szCs w:val="21"/>
                <w:highlight w:val="none"/>
                <w:lang w:bidi="ar"/>
              </w:rPr>
              <w:t>触控书写屏各1台，以及其他辅材配件。</w:t>
            </w:r>
          </w:p>
          <w:p>
            <w:pPr>
              <w:snapToGrid w:val="0"/>
              <w:jc w:val="left"/>
              <w:rPr>
                <w:rFonts w:ascii="宋体" w:hAnsi="宋体" w:cs="宋体"/>
                <w:bCs/>
                <w:szCs w:val="21"/>
                <w:highlight w:val="none"/>
                <w:lang w:bidi="ar"/>
              </w:rPr>
            </w:pPr>
          </w:p>
          <w:p>
            <w:pPr>
              <w:snapToGrid w:val="0"/>
              <w:jc w:val="left"/>
              <w:rPr>
                <w:rFonts w:ascii="宋体" w:hAnsi="宋体" w:cs="宋体"/>
                <w:bCs/>
                <w:szCs w:val="21"/>
                <w:highlight w:val="none"/>
              </w:rPr>
            </w:pPr>
            <w:r>
              <w:rPr>
                <w:rFonts w:hint="eastAsia" w:ascii="宋体" w:hAnsi="宋体" w:cs="宋体"/>
                <w:bCs/>
                <w:szCs w:val="21"/>
                <w:highlight w:val="none"/>
                <w:lang w:bidi="ar"/>
              </w:rPr>
              <w:t>定制多媒体升降讲台、</w:t>
            </w:r>
            <w:r>
              <w:rPr>
                <w:rFonts w:hint="eastAsia" w:ascii="宋体" w:hAnsi="宋体" w:cs="宋体"/>
                <w:bCs/>
                <w:szCs w:val="21"/>
                <w:highlight w:val="none"/>
              </w:rPr>
              <w:t>21.5吋</w:t>
            </w:r>
            <w:r>
              <w:rPr>
                <w:rFonts w:hint="eastAsia" w:ascii="宋体" w:hAnsi="宋体" w:cs="宋体"/>
                <w:bCs/>
                <w:szCs w:val="21"/>
                <w:highlight w:val="none"/>
                <w:lang w:bidi="ar"/>
              </w:rPr>
              <w:t>触控书写屏与第一批序号19“多媒体教学系统（一）”相应的设备技术要求一致，</w:t>
            </w:r>
            <w:r>
              <w:rPr>
                <w:rFonts w:hint="eastAsia" w:ascii="宋体" w:hAnsi="宋体" w:cs="宋体"/>
                <w:bCs/>
                <w:szCs w:val="21"/>
                <w:highlight w:val="none"/>
              </w:rPr>
              <w:t>且品牌型号一致</w:t>
            </w:r>
            <w:r>
              <w:rPr>
                <w:rFonts w:hint="eastAsia" w:ascii="宋体" w:hAnsi="宋体" w:cs="宋体"/>
                <w:bCs/>
                <w:szCs w:val="21"/>
                <w:highlight w:val="none"/>
                <w:lang w:bidi="ar"/>
              </w:rPr>
              <w:t>。</w:t>
            </w:r>
          </w:p>
          <w:p>
            <w:pPr>
              <w:snapToGrid w:val="0"/>
              <w:jc w:val="left"/>
              <w:rPr>
                <w:rFonts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szCs w:val="21"/>
                <w:highlight w:val="none"/>
                <w:lang w:bidi="ar"/>
              </w:rPr>
              <w:t>4</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lang w:bidi="ar"/>
              </w:rPr>
              <w:t>多媒体控制系统</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17</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套</w:t>
            </w:r>
          </w:p>
        </w:tc>
        <w:tc>
          <w:tcPr>
            <w:tcW w:w="6323"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s="宋体"/>
                <w:b/>
                <w:szCs w:val="21"/>
                <w:highlight w:val="none"/>
              </w:rPr>
            </w:pPr>
            <w:r>
              <w:rPr>
                <w:rFonts w:hint="eastAsia" w:ascii="宋体" w:hAnsi="宋体" w:cs="宋体"/>
                <w:b/>
                <w:szCs w:val="21"/>
                <w:highlight w:val="none"/>
                <w:lang w:bidi="ar"/>
              </w:rPr>
              <w:t>每套：含多媒体网络中控1台、触控式智能终端1只、无线同屏器1只。</w:t>
            </w:r>
          </w:p>
          <w:p>
            <w:pPr>
              <w:snapToGrid w:val="0"/>
              <w:jc w:val="left"/>
              <w:rPr>
                <w:rFonts w:ascii="宋体" w:hAnsi="宋体" w:cs="宋体"/>
                <w:bCs/>
                <w:szCs w:val="21"/>
                <w:highlight w:val="none"/>
                <w:lang w:bidi="ar"/>
              </w:rPr>
            </w:pPr>
          </w:p>
          <w:p>
            <w:pPr>
              <w:snapToGrid w:val="0"/>
              <w:jc w:val="left"/>
              <w:rPr>
                <w:rFonts w:ascii="宋体" w:hAnsi="宋体" w:cs="宋体"/>
                <w:b/>
                <w:szCs w:val="21"/>
                <w:highlight w:val="none"/>
              </w:rPr>
            </w:pPr>
            <w:r>
              <w:rPr>
                <w:rFonts w:hint="eastAsia" w:ascii="宋体" w:hAnsi="宋体" w:cs="宋体"/>
                <w:bCs/>
                <w:szCs w:val="21"/>
                <w:highlight w:val="none"/>
                <w:lang w:bidi="ar"/>
              </w:rPr>
              <w:t>多媒体网络中控、触控式智能终端、无线同屏器与第一批序号19“多媒体教学系统（一）”相应的设备技术要求一致，</w:t>
            </w:r>
            <w:r>
              <w:rPr>
                <w:rFonts w:hint="eastAsia" w:ascii="宋体" w:hAnsi="宋体" w:cs="宋体"/>
                <w:bCs/>
                <w:szCs w:val="21"/>
                <w:highlight w:val="none"/>
              </w:rPr>
              <w:t>且品牌型号一致</w:t>
            </w:r>
            <w:r>
              <w:rPr>
                <w:rFonts w:hint="eastAsia" w:ascii="宋体" w:hAnsi="宋体" w:cs="宋体"/>
                <w:bCs/>
                <w:szCs w:val="21"/>
                <w:highlight w:val="none"/>
                <w:lang w:bidi="ar"/>
              </w:rPr>
              <w:t>。</w:t>
            </w:r>
          </w:p>
          <w:p>
            <w:pPr>
              <w:snapToGrid w:val="0"/>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5</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lang w:bidi="ar"/>
              </w:rPr>
              <w:t>电子黑板（二）</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17</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组</w:t>
            </w:r>
          </w:p>
        </w:tc>
        <w:tc>
          <w:tcPr>
            <w:tcW w:w="63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lang w:bidi="ar"/>
              </w:rPr>
            </w:pPr>
            <w:r>
              <w:rPr>
                <w:rFonts w:hint="eastAsia" w:ascii="宋体" w:hAnsi="宋体" w:cs="宋体"/>
                <w:szCs w:val="21"/>
                <w:highlight w:val="none"/>
                <w:lang w:bidi="ar"/>
              </w:rPr>
              <w:t>与第一批序号</w:t>
            </w:r>
            <w:r>
              <w:rPr>
                <w:rFonts w:ascii="宋体" w:hAnsi="宋体" w:cs="宋体"/>
                <w:szCs w:val="21"/>
                <w:highlight w:val="none"/>
                <w:lang w:bidi="ar"/>
              </w:rPr>
              <w:t>15</w:t>
            </w:r>
            <w:r>
              <w:rPr>
                <w:rFonts w:hint="eastAsia" w:ascii="宋体" w:hAnsi="宋体" w:cs="宋体"/>
                <w:szCs w:val="21"/>
                <w:highlight w:val="none"/>
                <w:lang w:bidi="ar"/>
              </w:rPr>
              <w:t>“电子黑板（二）”技术要求一致，且品牌型号一致。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6</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lang w:bidi="ar"/>
              </w:rPr>
              <w:t>显示器</w:t>
            </w:r>
            <w:r>
              <w:rPr>
                <w:rFonts w:hint="eastAsia" w:ascii="宋体" w:hAnsi="宋体" w:cs="宋体"/>
                <w:szCs w:val="21"/>
                <w:highlight w:val="none"/>
                <w:lang w:bidi="ar"/>
              </w:rPr>
              <w:t>（二）</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17</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台</w:t>
            </w:r>
          </w:p>
        </w:tc>
        <w:tc>
          <w:tcPr>
            <w:tcW w:w="63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lang w:bidi="ar"/>
              </w:rPr>
            </w:pPr>
            <w:r>
              <w:rPr>
                <w:rFonts w:hint="eastAsia" w:ascii="宋体" w:hAnsi="宋体" w:cs="宋体"/>
                <w:szCs w:val="21"/>
                <w:highlight w:val="none"/>
                <w:lang w:bidi="ar"/>
              </w:rPr>
              <w:t>与第一批序号</w:t>
            </w:r>
            <w:r>
              <w:rPr>
                <w:rFonts w:ascii="宋体" w:hAnsi="宋体" w:cs="宋体"/>
                <w:szCs w:val="21"/>
                <w:highlight w:val="none"/>
                <w:lang w:bidi="ar"/>
              </w:rPr>
              <w:t>26</w:t>
            </w:r>
            <w:r>
              <w:rPr>
                <w:rFonts w:hint="eastAsia" w:ascii="宋体" w:hAnsi="宋体" w:cs="宋体"/>
                <w:szCs w:val="21"/>
                <w:highlight w:val="none"/>
                <w:lang w:bidi="ar"/>
              </w:rPr>
              <w:t>“显示器（二）”技术要求一致，且品牌型号一致。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7</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lang w:bidi="ar"/>
              </w:rPr>
              <w:t>音响组合</w:t>
            </w:r>
            <w:r>
              <w:rPr>
                <w:rFonts w:hint="eastAsia" w:ascii="宋体" w:hAnsi="宋体" w:cs="宋体"/>
                <w:szCs w:val="21"/>
                <w:highlight w:val="none"/>
                <w:lang w:bidi="ar"/>
              </w:rPr>
              <w:t>（二）</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17</w:t>
            </w:r>
          </w:p>
        </w:tc>
        <w:tc>
          <w:tcPr>
            <w:tcW w:w="8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bidi="ar"/>
              </w:rPr>
              <w:t>套</w:t>
            </w:r>
          </w:p>
        </w:tc>
        <w:tc>
          <w:tcPr>
            <w:tcW w:w="63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lang w:bidi="ar"/>
              </w:rPr>
            </w:pPr>
            <w:r>
              <w:rPr>
                <w:rFonts w:hint="eastAsia" w:ascii="宋体" w:hAnsi="宋体" w:cs="宋体"/>
                <w:szCs w:val="21"/>
                <w:highlight w:val="none"/>
                <w:lang w:bidi="ar"/>
              </w:rPr>
              <w:t>与第一批序号</w:t>
            </w:r>
            <w:r>
              <w:rPr>
                <w:rFonts w:ascii="宋体" w:hAnsi="宋体" w:cs="宋体"/>
                <w:szCs w:val="21"/>
                <w:highlight w:val="none"/>
                <w:lang w:bidi="ar"/>
              </w:rPr>
              <w:t>9</w:t>
            </w:r>
            <w:r>
              <w:rPr>
                <w:rFonts w:hint="eastAsia" w:ascii="宋体" w:hAnsi="宋体" w:cs="宋体"/>
                <w:szCs w:val="21"/>
                <w:highlight w:val="none"/>
                <w:lang w:bidi="ar"/>
              </w:rPr>
              <w:t>“音响组合（二）”技术要求一致，且品牌型号一致。</w:t>
            </w:r>
          </w:p>
        </w:tc>
      </w:tr>
    </w:tbl>
    <w:p>
      <w:pPr>
        <w:snapToGrid w:val="0"/>
        <w:spacing w:line="288" w:lineRule="auto"/>
        <w:outlineLvl w:val="1"/>
        <w:rPr>
          <w:rFonts w:ascii="宋体" w:hAnsi="宋体" w:cs="宋体"/>
          <w:b/>
          <w:bCs/>
          <w:szCs w:val="21"/>
          <w:highlight w:val="none"/>
          <w:lang w:bidi="ar"/>
        </w:rPr>
      </w:pPr>
    </w:p>
    <w:p>
      <w:pPr>
        <w:snapToGrid w:val="0"/>
        <w:spacing w:line="288" w:lineRule="auto"/>
        <w:outlineLvl w:val="1"/>
        <w:rPr>
          <w:rFonts w:ascii="宋体" w:hAnsi="宋体" w:cs="宋体"/>
          <w:b/>
          <w:bCs/>
          <w:szCs w:val="21"/>
          <w:highlight w:val="none"/>
          <w:lang w:bidi="ar"/>
        </w:rPr>
      </w:pPr>
    </w:p>
    <w:p>
      <w:pPr>
        <w:snapToGrid w:val="0"/>
        <w:spacing w:line="288" w:lineRule="auto"/>
        <w:outlineLvl w:val="1"/>
        <w:rPr>
          <w:rFonts w:ascii="宋体" w:hAnsi="宋体" w:cs="宋体"/>
          <w:b/>
          <w:bCs/>
          <w:sz w:val="24"/>
          <w:highlight w:val="none"/>
        </w:rPr>
      </w:pPr>
      <w:r>
        <w:rPr>
          <w:rFonts w:hint="eastAsia" w:ascii="宋体" w:hAnsi="宋体" w:cs="宋体"/>
          <w:b/>
          <w:bCs/>
          <w:sz w:val="24"/>
          <w:highlight w:val="none"/>
          <w:lang w:bidi="ar"/>
        </w:rPr>
        <w:t>技术文件中需提供的证明材料（技术要求需提供的证明材料以此表为准，未提供视为负偏离）</w:t>
      </w:r>
    </w:p>
    <w:tbl>
      <w:tblPr>
        <w:tblStyle w:val="62"/>
        <w:tblW w:w="10656" w:type="dxa"/>
        <w:jc w:val="center"/>
        <w:tblLayout w:type="autofit"/>
        <w:tblCellMar>
          <w:top w:w="0" w:type="dxa"/>
          <w:left w:w="108" w:type="dxa"/>
          <w:bottom w:w="0" w:type="dxa"/>
          <w:right w:w="108" w:type="dxa"/>
        </w:tblCellMar>
      </w:tblPr>
      <w:tblGrid>
        <w:gridCol w:w="1175"/>
        <w:gridCol w:w="1351"/>
        <w:gridCol w:w="2335"/>
        <w:gridCol w:w="5103"/>
        <w:gridCol w:w="692"/>
      </w:tblGrid>
      <w:tr>
        <w:tblPrEx>
          <w:tblCellMar>
            <w:top w:w="0" w:type="dxa"/>
            <w:left w:w="108" w:type="dxa"/>
            <w:bottom w:w="0" w:type="dxa"/>
            <w:right w:w="108" w:type="dxa"/>
          </w:tblCellMar>
        </w:tblPrEx>
        <w:trPr>
          <w:trHeight w:val="560" w:hRule="atLeast"/>
          <w:jc w:val="center"/>
        </w:trPr>
        <w:tc>
          <w:tcPr>
            <w:tcW w:w="1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lang w:bidi="ar"/>
              </w:rPr>
              <w:t>序号（第一批序号）</w:t>
            </w: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lang w:bidi="ar"/>
              </w:rPr>
              <w:t>设备名称</w:t>
            </w: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lang w:bidi="ar"/>
              </w:rPr>
              <w:t>证明材料名称</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lang w:bidi="ar"/>
              </w:rPr>
              <w:t>验证指标（每项为一指标项）</w:t>
            </w: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lang w:bidi="ar"/>
              </w:rPr>
              <w:t>材料页码</w:t>
            </w:r>
          </w:p>
        </w:tc>
      </w:tr>
      <w:tr>
        <w:tblPrEx>
          <w:tblCellMar>
            <w:top w:w="0" w:type="dxa"/>
            <w:left w:w="108" w:type="dxa"/>
            <w:bottom w:w="0" w:type="dxa"/>
            <w:right w:w="108" w:type="dxa"/>
          </w:tblCellMar>
        </w:tblPrEx>
        <w:trPr>
          <w:trHeight w:val="480" w:hRule="atLeast"/>
          <w:jc w:val="center"/>
        </w:trPr>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CAI多媒体视频系统</w:t>
            </w:r>
          </w:p>
        </w:tc>
        <w:tc>
          <w:tcPr>
            <w:tcW w:w="81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bCs/>
                <w:szCs w:val="21"/>
                <w:highlight w:val="none"/>
              </w:rPr>
            </w:pPr>
            <w:r>
              <w:rPr>
                <w:rFonts w:hint="eastAsia" w:ascii="宋体" w:hAnsi="宋体" w:cs="宋体"/>
                <w:b/>
                <w:bCs/>
                <w:kern w:val="0"/>
                <w:szCs w:val="21"/>
                <w:highlight w:val="none"/>
                <w:lang w:bidi="ar"/>
              </w:rPr>
              <w:t>高清录播主机</w:t>
            </w: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UVC输出支持免驱动安装，兼容多系统如Windows、MAC支持通过UVC接口模拟USBcamera接入视频会议软件；UVC输出支持免驱动安装，兼容多系统如Windows、MAC，支持720P/1080P输出自适应。</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支持≥4路RTMP推流，支持对通道进行推送、停止推送操作，支持推送参数配置，包括推送视频码流、推送URL、是否推送音频。</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设备音频编解码支持AAC_LC、G.711a、G.711u，音频采样率≥48K，支持AEC自动回声抵消功能，支持不少于4级算法强度。</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支持对设备批量管理，包括设备升级、恢复出厂、设备重启、设备休眠、考试模式、设备唤醒、导入导出配置。</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548"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813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Cs w:val="21"/>
                <w:highlight w:val="none"/>
              </w:rPr>
            </w:pPr>
            <w:r>
              <w:rPr>
                <w:rFonts w:hint="eastAsia" w:ascii="宋体" w:hAnsi="宋体" w:cs="宋体"/>
                <w:b/>
                <w:bCs/>
                <w:kern w:val="0"/>
                <w:szCs w:val="21"/>
                <w:highlight w:val="none"/>
                <w:lang w:bidi="ar"/>
              </w:rPr>
              <w:t>教师跟踪摄像机：</w:t>
            </w: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kern w:val="0"/>
                <w:szCs w:val="21"/>
                <w:highlight w:val="none"/>
                <w:lang w:bidi="ar"/>
              </w:rPr>
              <w:t>采用1/1.8英寸高性能 CMOS 传感器，内置自动聚焦18倍光学变焦镜头。</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设备音频编码格式支持G.711a、G.711u、G.722、AAC_LC、ADPCM、G.726多种音频编码格式，支持8kHz/ l6kHz/32kHz/48kHz采样率选择。</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kern w:val="0"/>
                <w:szCs w:val="21"/>
                <w:highlight w:val="none"/>
                <w:lang w:bidi="ar"/>
              </w:rPr>
              <w:t>支持回声抵消功能，在语音对讲时可消除回声，支持混音录像功能，可将音频输入和客户端采集的声音保存至录像文件。</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支持智能识别教师行为：教师所在区域（讲台区域，学生区域，板书区域）、教师上下讲台行为、教师进出各区域行为、教师走动行为、讲台目标丢失行为。</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562"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813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Cs w:val="21"/>
                <w:highlight w:val="none"/>
              </w:rPr>
            </w:pPr>
            <w:r>
              <w:rPr>
                <w:rFonts w:hint="eastAsia" w:ascii="宋体" w:hAnsi="宋体" w:cs="宋体"/>
                <w:b/>
                <w:bCs/>
                <w:kern w:val="0"/>
                <w:szCs w:val="21"/>
                <w:highlight w:val="none"/>
                <w:lang w:bidi="ar"/>
              </w:rPr>
              <w:t>学生智能摄像机：</w:t>
            </w: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kern w:val="0"/>
                <w:szCs w:val="21"/>
                <w:highlight w:val="none"/>
                <w:lang w:bidi="ar"/>
              </w:rPr>
              <w:t>设备整机包含一个特写摄像机单元和一个全景摄像机单元</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kern w:val="0"/>
                <w:szCs w:val="21"/>
                <w:highlight w:val="none"/>
                <w:lang w:bidi="ar"/>
              </w:rPr>
              <w:t>设备音频编码格式支持PCMA、PCMU、G.722.1、ADPCM、G.722、AAC_LC、G.726、OPUS多种音频编码格式，支持8kHz/ l6kHz/32kHz/48kHz采样率选择。</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807"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支持人脸识别：摄像机前端自带人脸底库，可与抓拍图片完成n：1比对，得出识别结果。</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576" w:hRule="atLeast"/>
          <w:jc w:val="center"/>
        </w:trPr>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3</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CAI多媒体视频系统</w:t>
            </w:r>
          </w:p>
        </w:tc>
        <w:tc>
          <w:tcPr>
            <w:tcW w:w="813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Cs w:val="21"/>
                <w:highlight w:val="none"/>
              </w:rPr>
            </w:pPr>
            <w:r>
              <w:rPr>
                <w:rFonts w:hint="eastAsia" w:ascii="宋体" w:hAnsi="宋体" w:cs="宋体"/>
                <w:b/>
                <w:bCs/>
                <w:kern w:val="0"/>
                <w:szCs w:val="21"/>
                <w:highlight w:val="none"/>
                <w:lang w:bidi="ar"/>
              </w:rPr>
              <w:t>学生摄像机：</w:t>
            </w:r>
          </w:p>
        </w:tc>
      </w:tr>
      <w:tr>
        <w:tblPrEx>
          <w:tblCellMar>
            <w:top w:w="0" w:type="dxa"/>
            <w:left w:w="108" w:type="dxa"/>
            <w:bottom w:w="0" w:type="dxa"/>
            <w:right w:w="108" w:type="dxa"/>
          </w:tblCellMar>
        </w:tblPrEx>
        <w:trPr>
          <w:trHeight w:val="9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kern w:val="0"/>
                <w:szCs w:val="21"/>
                <w:highlight w:val="none"/>
                <w:lang w:bidi="ar"/>
              </w:rPr>
              <w:t>支持G.711a、G.711u、G.726、G.722、AAC_LC、ADPCM、G722.1c音频编码，支持AEC回声消除、混音录像功能。</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757"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支持文字转语音功能。</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634" w:hRule="atLeast"/>
          <w:jc w:val="center"/>
        </w:trPr>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7</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显示器（一）</w:t>
            </w: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规格书</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屏幕雾度≥25%。</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657"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软件著作权证书</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设备运维管理软件软件著作权证书。</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766" w:hRule="atLeast"/>
          <w:jc w:val="center"/>
        </w:trPr>
        <w:tc>
          <w:tcPr>
            <w:tcW w:w="1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9</w:t>
            </w: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音响组合</w:t>
            </w:r>
            <w:r>
              <w:rPr>
                <w:rFonts w:hint="eastAsia" w:ascii="宋体" w:hAnsi="宋体" w:cs="宋体"/>
                <w:szCs w:val="21"/>
                <w:highlight w:val="none"/>
                <w:lang w:bidi="ar"/>
              </w:rPr>
              <w:t>（二）</w:t>
            </w: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RCA 输入，8 欧负载，1kHz，额定功率输出，带宽 20Hz-20kHz，失真≤0.2%。</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780" w:hRule="atLeast"/>
          <w:jc w:val="center"/>
        </w:trPr>
        <w:tc>
          <w:tcPr>
            <w:tcW w:w="1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11</w:t>
            </w: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专用计算设备</w:t>
            </w: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软件著作权证书</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考试作弊防控管理平台软件著作权证书。</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807" w:hRule="atLeast"/>
          <w:jc w:val="center"/>
        </w:trPr>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12</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半球形摄像机</w:t>
            </w: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采用嵌入式架构，具备实时开源Linux操作系统，自主可控。</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752"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使用参照或相当于国产海思嵌入式CPU，自主可控，具有抗病毒和抗攻击能力。</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725"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kern w:val="0"/>
                <w:szCs w:val="21"/>
                <w:highlight w:val="none"/>
                <w:lang w:bidi="ar"/>
              </w:rPr>
              <w:t>内置符合国密SM1/SM2/SM3/SM4算法的密码芯片。</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793"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kern w:val="0"/>
                <w:szCs w:val="21"/>
                <w:highlight w:val="none"/>
                <w:lang w:bidi="ar"/>
              </w:rPr>
              <w:t>满足GB35114-2017标准（C类）。</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1105" w:hRule="atLeast"/>
          <w:jc w:val="center"/>
        </w:trPr>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13</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电视机</w:t>
            </w:r>
          </w:p>
        </w:tc>
        <w:tc>
          <w:tcPr>
            <w:tcW w:w="233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灰度分辨等级为256个灰阶。</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671"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权威第三方出具的低蓝光认证证书</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低蓝光：有效减少有害蓝光强度。</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671" w:hRule="atLeast"/>
          <w:jc w:val="center"/>
        </w:trPr>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15</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电子黑板</w:t>
            </w:r>
            <w:r>
              <w:rPr>
                <w:rFonts w:hint="eastAsia" w:ascii="宋体" w:hAnsi="宋体" w:cs="宋体"/>
                <w:szCs w:val="21"/>
                <w:highlight w:val="none"/>
                <w:lang w:bidi="ar"/>
              </w:rPr>
              <w:t>（二）</w:t>
            </w: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可以通过功能按钮将显示器上显示的板书一键清屏。</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712"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kern w:val="0"/>
                <w:szCs w:val="21"/>
                <w:highlight w:val="none"/>
                <w:lang w:bidi="ar"/>
              </w:rPr>
              <w:t>为满足课堂多维度教学场景需求，支持板书与电子大屏幕的同步、和异步显示。</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在满足常规PPT 课件的情况下，也支持WORD、Excel、JPG、PEN、WEB、PDF常用格式的文件展示及录制。</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698" w:hRule="atLeast"/>
          <w:jc w:val="center"/>
        </w:trPr>
        <w:tc>
          <w:tcPr>
            <w:tcW w:w="117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17</w:t>
            </w:r>
          </w:p>
        </w:tc>
        <w:tc>
          <w:tcPr>
            <w:tcW w:w="1351"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电子显示系统</w:t>
            </w:r>
            <w:r>
              <w:rPr>
                <w:rFonts w:hint="eastAsia" w:ascii="宋体" w:hAnsi="宋体" w:cs="宋体"/>
                <w:szCs w:val="21"/>
                <w:highlight w:val="none"/>
                <w:lang w:bidi="ar"/>
              </w:rPr>
              <w:t>（一）</w:t>
            </w: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水平视角≥178°；垂直视角≥178°。</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606" w:hRule="atLeast"/>
          <w:jc w:val="center"/>
        </w:trPr>
        <w:tc>
          <w:tcPr>
            <w:tcW w:w="1175"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色彩一致性：Δx≤0.03，Δy≤0.03。</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数字艺术内容云平台截图</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拥有与设备能有效兼容的“数字艺术内容云平台”，涵盖不少于5000幅有正版数字版权的博物馆经典馆藏作品。</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1482" w:hRule="atLeast"/>
          <w:jc w:val="center"/>
        </w:trPr>
        <w:tc>
          <w:tcPr>
            <w:tcW w:w="1175"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信发系统功能模块截图</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支持权限管理，更细致的分配权限，让屏幕管理权责更分明，可以设置素材管理权限、节目管理权限、计划管理权限、设备管理权限、账户管理权限、角色管理权限、机构管理权限。</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计算机软件著作权证书扫描件</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为保证产品稳定性，系统与产品能有效兼容，提供计算机软件著作权证书。</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highlight w:val="none"/>
                <w:lang w:bidi="ar"/>
              </w:rPr>
            </w:pPr>
            <w:r>
              <w:rPr>
                <w:rFonts w:hint="eastAsia" w:ascii="宋体" w:hAnsi="宋体"/>
                <w:highlight w:val="none"/>
              </w:rPr>
              <w:t>第三方软件检测结果截图</w:t>
            </w:r>
          </w:p>
        </w:tc>
        <w:tc>
          <w:tcPr>
            <w:tcW w:w="5103" w:type="dxa"/>
            <w:tcBorders>
              <w:top w:val="single" w:color="000000" w:sz="4" w:space="0"/>
              <w:left w:val="single" w:color="000000" w:sz="4" w:space="0"/>
              <w:bottom w:val="single" w:color="000000" w:sz="4" w:space="0"/>
              <w:right w:val="single" w:color="000000" w:sz="4" w:space="0"/>
            </w:tcBorders>
            <w:vAlign w:val="center"/>
          </w:tcPr>
          <w:p>
            <w:pPr>
              <w:rPr>
                <w:szCs w:val="21"/>
                <w:highlight w:val="none"/>
              </w:rPr>
            </w:pPr>
            <w:r>
              <w:rPr>
                <w:rFonts w:hint="eastAsia" w:ascii="宋体" w:hAnsi="宋体"/>
                <w:highlight w:val="none"/>
              </w:rPr>
              <w:t xml:space="preserve">▲主板与整机同一品牌，参照或相当于英特尔 </w:t>
            </w:r>
            <w:r>
              <w:rPr>
                <w:rFonts w:hint="eastAsia"/>
                <w:highlight w:val="none"/>
              </w:rPr>
              <w:t xml:space="preserve">B460 </w:t>
            </w:r>
            <w:r>
              <w:rPr>
                <w:rFonts w:hint="eastAsia" w:ascii="宋体" w:hAnsi="宋体"/>
                <w:highlight w:val="none"/>
              </w:rPr>
              <w:t>芯片组</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highlight w:val="none"/>
                <w:lang w:bidi="ar"/>
              </w:rPr>
            </w:pPr>
            <w:r>
              <w:rPr>
                <w:rFonts w:hint="eastAsia" w:ascii="宋体" w:hAnsi="宋体"/>
                <w:highlight w:val="none"/>
              </w:rPr>
              <w:t>官网查询链接及截图</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highlight w:val="none"/>
              </w:rPr>
              <w:t>为了保证在高温环境下设备仍能稳定工作，要求最大工作温度≥</w:t>
            </w:r>
            <w:r>
              <w:rPr>
                <w:rFonts w:hint="eastAsia"/>
                <w:highlight w:val="none"/>
              </w:rPr>
              <w:t>45</w:t>
            </w:r>
            <w:r>
              <w:rPr>
                <w:rFonts w:hint="eastAsia" w:ascii="宋体" w:hAnsi="宋体"/>
                <w:highlight w:val="none"/>
              </w:rPr>
              <w:t>°</w:t>
            </w:r>
            <w:r>
              <w:rPr>
                <w:rFonts w:hint="eastAsia"/>
                <w:highlight w:val="none"/>
              </w:rPr>
              <w:t>C</w:t>
            </w:r>
            <w:r>
              <w:rPr>
                <w:rFonts w:hint="eastAsia" w:ascii="宋体" w:hAnsi="宋体"/>
                <w:highlight w:val="none"/>
              </w:rPr>
              <w:t>；为了保证设备在流量突发时不卡顿，要求所投设备至少支持</w:t>
            </w:r>
            <w:r>
              <w:rPr>
                <w:rFonts w:hint="eastAsia"/>
                <w:highlight w:val="none"/>
              </w:rPr>
              <w:t>4M</w:t>
            </w:r>
            <w:r>
              <w:rPr>
                <w:rFonts w:hint="eastAsia" w:ascii="宋体" w:hAnsi="宋体"/>
                <w:highlight w:val="none"/>
              </w:rPr>
              <w:t>（含</w:t>
            </w:r>
            <w:r>
              <w:rPr>
                <w:rFonts w:hint="eastAsia"/>
                <w:highlight w:val="none"/>
              </w:rPr>
              <w:t>4M</w:t>
            </w:r>
            <w:r>
              <w:rPr>
                <w:rFonts w:hint="eastAsia" w:ascii="宋体" w:hAnsi="宋体"/>
                <w:highlight w:val="none"/>
              </w:rPr>
              <w:t>）以上的端口缓存；</w:t>
            </w:r>
            <w:r>
              <w:rPr>
                <w:rFonts w:hint="eastAsia" w:ascii="宋体" w:hAnsi="宋体" w:cs="宋体"/>
                <w:szCs w:val="21"/>
                <w:highlight w:val="none"/>
              </w:rPr>
              <w:t xml:space="preserve"> </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1469" w:hRule="atLeast"/>
          <w:jc w:val="center"/>
        </w:trPr>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18</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电子显示系统</w:t>
            </w:r>
            <w:r>
              <w:rPr>
                <w:rFonts w:hint="eastAsia" w:ascii="宋体" w:hAnsi="宋体" w:cs="宋体"/>
                <w:szCs w:val="21"/>
                <w:highlight w:val="none"/>
                <w:lang w:bidi="ar"/>
              </w:rPr>
              <w:t>（二）</w:t>
            </w: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带相关说明的产品实物图片</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设备需内置电锁控制模块能够直连电锁进行门锁控制，需能够直接输出电流控制电锁，电锁无需单独供电，需支持短路保护；此模块必须为终端一体化设；在产品实物图上进行说明。</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带相关说明的产品实物图片</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需提供RJ45接口,并能够支持设备POE供电，同时需支持DC供电，需标配无线WIFI模块。</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软件功能截图</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szCs w:val="22"/>
                <w:highlight w:val="none"/>
              </w:rPr>
            </w:pPr>
            <w:r>
              <w:rPr>
                <w:rFonts w:hint="eastAsia" w:ascii="宋体" w:hAnsi="宋体" w:cs="宋体"/>
                <w:szCs w:val="21"/>
                <w:highlight w:val="none"/>
              </w:rPr>
              <w:t>■</w:t>
            </w:r>
            <w:r>
              <w:rPr>
                <w:rFonts w:hint="eastAsia" w:ascii="宋体" w:hAnsi="宋体" w:cs="宋体"/>
                <w:kern w:val="0"/>
                <w:sz w:val="22"/>
                <w:szCs w:val="22"/>
                <w:highlight w:val="none"/>
                <w:lang w:bidi="ar"/>
              </w:rPr>
              <w:t>视频监控：通过集成室内摄像头捕捉室内情况，巡班教师可以不用进室内即可获取到室内的实时教学情况。</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821" w:hRule="atLeast"/>
          <w:jc w:val="center"/>
        </w:trPr>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19</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多媒体教学系统（一）</w:t>
            </w: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kern w:val="0"/>
                <w:szCs w:val="21"/>
                <w:highlight w:val="none"/>
                <w:lang w:bidi="ar"/>
              </w:rPr>
              <w:t>金属电镀层抗盐雾、耐腐蚀均符合GB/T 3325(金属家具通用技术条件)检验标准。</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766"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带相关接口说明的产品实物图片</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kern w:val="0"/>
                <w:szCs w:val="21"/>
                <w:highlight w:val="none"/>
                <w:lang w:bidi="ar"/>
              </w:rPr>
              <w:t>具有5进4出HDMI/VGA混合接口和HDBase传输接口。</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752" w:hRule="atLeast"/>
          <w:jc w:val="center"/>
        </w:trPr>
        <w:tc>
          <w:tcPr>
            <w:tcW w:w="117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26</w:t>
            </w:r>
          </w:p>
        </w:tc>
        <w:tc>
          <w:tcPr>
            <w:tcW w:w="1351"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显示器（二）</w:t>
            </w: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无频闪显示技术：画面稳定无频闪缓解用眼疲劳。</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739" w:hRule="atLeast"/>
          <w:jc w:val="center"/>
        </w:trPr>
        <w:tc>
          <w:tcPr>
            <w:tcW w:w="1175"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自动感光功能。</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eastAsia="zh-CN" w:bidi="ar"/>
              </w:rPr>
              <w:t>国家权威医学机构</w:t>
            </w:r>
            <w:r>
              <w:rPr>
                <w:rFonts w:hint="eastAsia" w:ascii="宋体" w:hAnsi="宋体" w:cs="宋体"/>
                <w:kern w:val="0"/>
                <w:szCs w:val="21"/>
                <w:highlight w:val="none"/>
                <w:lang w:bidi="ar"/>
              </w:rPr>
              <w:t>出具的显示器视觉健康评测的临床试验报告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具备视疲劳缓解和减轻技术，并进行了显示器视觉健康评测的临床试验验证。</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权威第三方低蓝光护眼认证证书及检测报告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rPr>
                <w:szCs w:val="21"/>
                <w:highlight w:val="none"/>
              </w:rPr>
            </w:pPr>
            <w:r>
              <w:rPr>
                <w:rFonts w:hint="eastAsia" w:ascii="宋体" w:hAnsi="宋体"/>
                <w:highlight w:val="none"/>
              </w:rPr>
              <w:t>▲</w:t>
            </w:r>
            <w:r>
              <w:rPr>
                <w:rFonts w:hint="eastAsia" w:ascii="宋体" w:hAnsi="宋体" w:cs="宋体"/>
                <w:kern w:val="0"/>
                <w:szCs w:val="21"/>
                <w:highlight w:val="none"/>
                <w:lang w:bidi="ar"/>
              </w:rPr>
              <w:t>低蓝光：有效减少有害蓝光强度，有害蓝光占比≤ 35%。</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bl>
    <w:p>
      <w:pPr>
        <w:rPr>
          <w:highlight w:val="none"/>
        </w:rPr>
      </w:pPr>
    </w:p>
    <w:p>
      <w:pPr>
        <w:rPr>
          <w:sz w:val="24"/>
          <w:highlight w:val="none"/>
        </w:rPr>
      </w:pPr>
      <w:r>
        <w:rPr>
          <w:rFonts w:hint="eastAsia" w:ascii="宋体" w:hAnsi="宋体" w:cs="宋体"/>
          <w:snapToGrid w:val="0"/>
          <w:kern w:val="0"/>
          <w:sz w:val="24"/>
          <w:highlight w:val="none"/>
        </w:rPr>
        <w:t>注</w:t>
      </w:r>
      <w:r>
        <w:rPr>
          <w:rFonts w:ascii="宋体" w:hAnsi="宋体" w:cs="宋体"/>
          <w:snapToGrid w:val="0"/>
          <w:kern w:val="0"/>
          <w:sz w:val="24"/>
          <w:highlight w:val="none"/>
        </w:rPr>
        <w:t>：</w:t>
      </w:r>
      <w:r>
        <w:rPr>
          <w:rFonts w:hint="eastAsia" w:ascii="宋体" w:hAnsi="宋体"/>
          <w:sz w:val="24"/>
          <w:highlight w:val="none"/>
        </w:rPr>
        <w:t>中标公示后</w:t>
      </w:r>
      <w:r>
        <w:rPr>
          <w:rFonts w:ascii="宋体" w:hAnsi="宋体"/>
          <w:sz w:val="24"/>
          <w:highlight w:val="none"/>
        </w:rPr>
        <w:t>3</w:t>
      </w:r>
      <w:r>
        <w:rPr>
          <w:rFonts w:hint="eastAsia" w:ascii="宋体" w:hAnsi="宋体"/>
          <w:sz w:val="24"/>
          <w:highlight w:val="none"/>
        </w:rPr>
        <w:t>个</w:t>
      </w:r>
      <w:r>
        <w:rPr>
          <w:rFonts w:ascii="宋体" w:hAnsi="宋体"/>
          <w:sz w:val="24"/>
          <w:highlight w:val="none"/>
        </w:rPr>
        <w:t>工作日</w:t>
      </w:r>
      <w:r>
        <w:rPr>
          <w:rFonts w:hint="eastAsia" w:ascii="宋体" w:hAnsi="宋体"/>
          <w:sz w:val="24"/>
          <w:highlight w:val="none"/>
        </w:rPr>
        <w:t>内，中标</w:t>
      </w:r>
      <w:r>
        <w:rPr>
          <w:rFonts w:hint="eastAsia" w:ascii="宋体" w:hAnsi="宋体" w:cs="宋体"/>
          <w:snapToGrid w:val="0"/>
          <w:kern w:val="0"/>
          <w:sz w:val="24"/>
          <w:highlight w:val="none"/>
        </w:rPr>
        <w:t>人</w:t>
      </w:r>
      <w:r>
        <w:rPr>
          <w:rFonts w:ascii="宋体" w:hAnsi="宋体" w:cs="宋体"/>
          <w:snapToGrid w:val="0"/>
          <w:kern w:val="0"/>
          <w:sz w:val="24"/>
          <w:highlight w:val="none"/>
        </w:rPr>
        <w:t>须</w:t>
      </w:r>
      <w:r>
        <w:rPr>
          <w:rFonts w:hint="eastAsia" w:ascii="宋体" w:hAnsi="宋体"/>
          <w:sz w:val="24"/>
          <w:highlight w:val="none"/>
        </w:rPr>
        <w:t>提供以上响应项</w:t>
      </w:r>
      <w:r>
        <w:rPr>
          <w:rFonts w:ascii="宋体" w:hAnsi="宋体"/>
          <w:sz w:val="24"/>
          <w:highlight w:val="none"/>
        </w:rPr>
        <w:t>的</w:t>
      </w:r>
      <w:r>
        <w:rPr>
          <w:rFonts w:hint="eastAsia" w:ascii="宋体" w:hAnsi="宋体"/>
          <w:sz w:val="24"/>
          <w:highlight w:val="none"/>
        </w:rPr>
        <w:t>证明材料（加盖产品制造商</w:t>
      </w:r>
      <w:r>
        <w:rPr>
          <w:rFonts w:ascii="宋体" w:hAnsi="宋体"/>
          <w:sz w:val="24"/>
          <w:highlight w:val="none"/>
        </w:rPr>
        <w:t>鲜章</w:t>
      </w:r>
      <w:r>
        <w:rPr>
          <w:rFonts w:hint="eastAsia" w:ascii="宋体" w:hAnsi="宋体"/>
          <w:sz w:val="24"/>
          <w:highlight w:val="none"/>
        </w:rPr>
        <w:t>），若未提供</w:t>
      </w:r>
      <w:r>
        <w:rPr>
          <w:rFonts w:ascii="宋体" w:hAnsi="宋体"/>
          <w:sz w:val="24"/>
          <w:highlight w:val="none"/>
        </w:rPr>
        <w:t>，或提供不全的，则视为无履约能力</w:t>
      </w:r>
      <w:r>
        <w:rPr>
          <w:rFonts w:hint="eastAsia" w:ascii="宋体" w:hAnsi="宋体" w:cs="宋体"/>
          <w:sz w:val="24"/>
          <w:highlight w:val="none"/>
        </w:rPr>
        <w:t>。</w:t>
      </w:r>
    </w:p>
    <w:p>
      <w:pPr>
        <w:snapToGrid w:val="0"/>
        <w:spacing w:line="288" w:lineRule="auto"/>
        <w:ind w:firstLine="643" w:firstLineChars="200"/>
        <w:jc w:val="center"/>
        <w:rPr>
          <w:rFonts w:ascii="宋体" w:hAnsi="宋体" w:cs="宋体"/>
          <w:b/>
          <w:bCs/>
          <w:sz w:val="32"/>
          <w:szCs w:val="32"/>
          <w:highlight w:val="none"/>
        </w:rPr>
      </w:pPr>
    </w:p>
    <w:p>
      <w:pPr>
        <w:snapToGrid w:val="0"/>
        <w:spacing w:line="288" w:lineRule="auto"/>
        <w:ind w:firstLine="643" w:firstLineChars="200"/>
        <w:jc w:val="center"/>
        <w:rPr>
          <w:rFonts w:ascii="宋体" w:hAnsi="宋体" w:cs="宋体"/>
          <w:b/>
          <w:bCs/>
          <w:sz w:val="32"/>
          <w:szCs w:val="32"/>
          <w:highlight w:val="none"/>
        </w:rPr>
      </w:pPr>
      <w:r>
        <w:rPr>
          <w:rFonts w:hint="eastAsia" w:ascii="宋体" w:hAnsi="宋体" w:cs="宋体"/>
          <w:b/>
          <w:bCs/>
          <w:sz w:val="32"/>
          <w:szCs w:val="32"/>
          <w:highlight w:val="none"/>
        </w:rPr>
        <w:t>产品演示</w:t>
      </w:r>
    </w:p>
    <w:p>
      <w:pPr>
        <w:pStyle w:val="2"/>
        <w:rPr>
          <w:color w:val="auto"/>
          <w:highlight w:val="none"/>
        </w:rPr>
      </w:pPr>
    </w:p>
    <w:p>
      <w:pPr>
        <w:pStyle w:val="2"/>
        <w:rPr>
          <w:b/>
          <w:bCs/>
          <w:color w:val="auto"/>
          <w:sz w:val="24"/>
          <w:szCs w:val="24"/>
          <w:highlight w:val="none"/>
        </w:rPr>
      </w:pPr>
      <w:r>
        <w:rPr>
          <w:rFonts w:hint="eastAsia"/>
          <w:b/>
          <w:bCs/>
          <w:color w:val="auto"/>
          <w:sz w:val="24"/>
          <w:szCs w:val="24"/>
          <w:highlight w:val="none"/>
        </w:rPr>
        <w:t>演示一（第一批 序号</w:t>
      </w:r>
      <w:r>
        <w:rPr>
          <w:b/>
          <w:bCs/>
          <w:color w:val="auto"/>
          <w:sz w:val="24"/>
          <w:szCs w:val="24"/>
          <w:highlight w:val="none"/>
        </w:rPr>
        <w:t xml:space="preserve">1 </w:t>
      </w:r>
      <w:r>
        <w:rPr>
          <w:rFonts w:hint="eastAsia"/>
          <w:b/>
          <w:bCs/>
          <w:color w:val="auto"/>
          <w:sz w:val="24"/>
          <w:szCs w:val="24"/>
          <w:highlight w:val="none"/>
        </w:rPr>
        <w:t>CAI多媒体视频系统）：</w:t>
      </w:r>
    </w:p>
    <w:p>
      <w:pPr>
        <w:pStyle w:val="2"/>
        <w:rPr>
          <w:color w:val="auto"/>
          <w:sz w:val="24"/>
          <w:szCs w:val="24"/>
          <w:highlight w:val="none"/>
        </w:rPr>
      </w:pPr>
      <w:r>
        <w:rPr>
          <w:rFonts w:hint="eastAsia"/>
          <w:color w:val="auto"/>
          <w:sz w:val="24"/>
          <w:szCs w:val="24"/>
          <w:highlight w:val="none"/>
        </w:rPr>
        <w:t>1.教师跟踪摄像机支持三码流输出，可选择主码流（教师全景画面）、辅码流（教师跟踪湖面）、第三码流（板书特写画面）；</w:t>
      </w:r>
    </w:p>
    <w:p>
      <w:pPr>
        <w:pStyle w:val="2"/>
        <w:rPr>
          <w:color w:val="auto"/>
          <w:sz w:val="24"/>
          <w:szCs w:val="24"/>
          <w:highlight w:val="none"/>
        </w:rPr>
      </w:pPr>
      <w:r>
        <w:rPr>
          <w:rFonts w:hint="eastAsia"/>
          <w:color w:val="auto"/>
          <w:sz w:val="24"/>
          <w:szCs w:val="24"/>
          <w:highlight w:val="none"/>
        </w:rPr>
        <w:t>2.高清录播主机支持添加多路RTMP推流，可分别选择老师、学生、板书、合成画面、课件等画面通道，支持对通道进行推送、停止推送操作；支持推送参数配置，包括推送视频码流、推送URL、是否推送音频；</w:t>
      </w:r>
    </w:p>
    <w:p>
      <w:pPr>
        <w:pStyle w:val="2"/>
        <w:rPr>
          <w:color w:val="auto"/>
          <w:sz w:val="24"/>
          <w:szCs w:val="24"/>
          <w:highlight w:val="none"/>
        </w:rPr>
      </w:pPr>
      <w:r>
        <w:rPr>
          <w:rFonts w:hint="eastAsia"/>
          <w:color w:val="auto"/>
          <w:sz w:val="24"/>
          <w:szCs w:val="24"/>
          <w:highlight w:val="none"/>
        </w:rPr>
        <w:t>3.支持查看教室的所有视频画面，包括老师、学生、课件的画面，此外还可依照需求在当前页面独立控制老师、学生、课件画面的音频开与关；</w:t>
      </w:r>
    </w:p>
    <w:p>
      <w:pPr>
        <w:pStyle w:val="2"/>
        <w:rPr>
          <w:color w:val="auto"/>
          <w:sz w:val="24"/>
          <w:szCs w:val="24"/>
          <w:highlight w:val="none"/>
        </w:rPr>
      </w:pPr>
      <w:r>
        <w:rPr>
          <w:rFonts w:hint="eastAsia"/>
          <w:color w:val="auto"/>
          <w:sz w:val="24"/>
          <w:szCs w:val="24"/>
          <w:highlight w:val="none"/>
        </w:rPr>
        <w:t>4.支持在教室视频画面下方的页面显示授课老师、课程名称、课程时间、应到人数、实到人数、出勤率等信息；</w:t>
      </w:r>
    </w:p>
    <w:p>
      <w:pPr>
        <w:pStyle w:val="2"/>
        <w:rPr>
          <w:color w:val="auto"/>
          <w:sz w:val="24"/>
          <w:szCs w:val="24"/>
          <w:highlight w:val="none"/>
        </w:rPr>
      </w:pPr>
      <w:r>
        <w:rPr>
          <w:rFonts w:hint="eastAsia"/>
          <w:color w:val="auto"/>
          <w:sz w:val="24"/>
          <w:szCs w:val="24"/>
          <w:highlight w:val="none"/>
        </w:rPr>
        <w:t>5.录播主机支持批量管理，可支持批量休眠、批量唤醒，还可设置休眠时间计划，休眠计划可选择分组、开始时间范围为（当前时间-30天内时间）、休眠周期范围为（10分钟-30天）；</w:t>
      </w:r>
    </w:p>
    <w:p>
      <w:pPr>
        <w:pStyle w:val="2"/>
        <w:rPr>
          <w:color w:val="auto"/>
          <w:sz w:val="24"/>
          <w:szCs w:val="24"/>
          <w:highlight w:val="none"/>
        </w:rPr>
      </w:pPr>
      <w:r>
        <w:rPr>
          <w:rFonts w:hint="eastAsia"/>
          <w:color w:val="auto"/>
          <w:sz w:val="24"/>
          <w:szCs w:val="24"/>
          <w:highlight w:val="none"/>
        </w:rPr>
        <w:t>6.支持人员导流，可查看教室座位数、当前教室人数、教室空闲率、教室上座率、前排就坐率的数据，并可点击详情查看详情图片。</w:t>
      </w:r>
    </w:p>
    <w:p>
      <w:pPr>
        <w:pStyle w:val="2"/>
        <w:rPr>
          <w:color w:val="auto"/>
          <w:sz w:val="24"/>
          <w:szCs w:val="24"/>
          <w:highlight w:val="none"/>
        </w:rPr>
      </w:pPr>
      <w:r>
        <w:rPr>
          <w:rFonts w:hint="eastAsia"/>
          <w:color w:val="auto"/>
          <w:sz w:val="24"/>
          <w:szCs w:val="24"/>
          <w:highlight w:val="none"/>
        </w:rPr>
        <w:t>7.支持教室内所有摄像机的精细化管理，可同时浏览1、3、4、5、9、16、25、36、64画面，支持图片抓拍、一键上墙、即时回放、电子云台局部框选放大、查看摄像机码流信息（视频信息、音频信息等）。</w:t>
      </w:r>
    </w:p>
    <w:p>
      <w:pPr>
        <w:pStyle w:val="2"/>
        <w:rPr>
          <w:b/>
          <w:bCs/>
          <w:color w:val="auto"/>
          <w:sz w:val="24"/>
          <w:szCs w:val="24"/>
          <w:highlight w:val="none"/>
        </w:rPr>
      </w:pPr>
    </w:p>
    <w:p>
      <w:pPr>
        <w:pStyle w:val="2"/>
        <w:rPr>
          <w:b/>
          <w:bCs/>
          <w:color w:val="auto"/>
          <w:sz w:val="24"/>
          <w:szCs w:val="24"/>
          <w:highlight w:val="none"/>
        </w:rPr>
      </w:pPr>
      <w:r>
        <w:rPr>
          <w:rFonts w:hint="eastAsia"/>
          <w:b/>
          <w:bCs/>
          <w:color w:val="auto"/>
          <w:sz w:val="24"/>
          <w:szCs w:val="24"/>
          <w:highlight w:val="none"/>
        </w:rPr>
        <w:t>演示二（第一批 序号18 电子显示系统（二））：</w:t>
      </w:r>
    </w:p>
    <w:p>
      <w:pPr>
        <w:pStyle w:val="2"/>
        <w:rPr>
          <w:color w:val="auto"/>
          <w:sz w:val="24"/>
          <w:szCs w:val="24"/>
          <w:highlight w:val="none"/>
        </w:rPr>
      </w:pPr>
      <w:r>
        <w:rPr>
          <w:rFonts w:hint="eastAsia"/>
          <w:color w:val="auto"/>
          <w:sz w:val="24"/>
          <w:szCs w:val="24"/>
          <w:highlight w:val="none"/>
        </w:rPr>
        <w:t xml:space="preserve">1.考勤：考勤开始后，可以进行刷卡签到，同时后台可查看签到者人像画面。 </w:t>
      </w:r>
    </w:p>
    <w:p>
      <w:pPr>
        <w:pStyle w:val="2"/>
        <w:rPr>
          <w:color w:val="auto"/>
          <w:sz w:val="24"/>
          <w:szCs w:val="24"/>
          <w:highlight w:val="none"/>
        </w:rPr>
      </w:pPr>
      <w:r>
        <w:rPr>
          <w:rFonts w:hint="eastAsia"/>
          <w:color w:val="auto"/>
          <w:sz w:val="24"/>
          <w:szCs w:val="24"/>
          <w:highlight w:val="none"/>
        </w:rPr>
        <w:t>2.考勤预警：可在管理后台设置预警等级，预警类型（缺勤或迟到），预警周期，预警规则（包括单门课程或所有课程的累计次数）各项功能。</w:t>
      </w:r>
    </w:p>
    <w:p>
      <w:pPr>
        <w:pStyle w:val="2"/>
        <w:rPr>
          <w:color w:val="auto"/>
          <w:sz w:val="24"/>
          <w:szCs w:val="24"/>
          <w:highlight w:val="none"/>
        </w:rPr>
      </w:pPr>
      <w:r>
        <w:rPr>
          <w:rFonts w:hint="eastAsia"/>
          <w:color w:val="auto"/>
          <w:sz w:val="24"/>
          <w:szCs w:val="24"/>
          <w:highlight w:val="none"/>
        </w:rPr>
        <w:t>3.服务跟踪：可以在终端进行呼叫服务，灯条颜色发生变化；完成服务后，灯条颜色恢复；在管理后台可查询到相关服务记录。</w:t>
      </w:r>
    </w:p>
    <w:p>
      <w:pPr>
        <w:pStyle w:val="2"/>
        <w:rPr>
          <w:color w:val="auto"/>
          <w:sz w:val="24"/>
          <w:szCs w:val="24"/>
          <w:highlight w:val="none"/>
        </w:rPr>
      </w:pPr>
      <w:r>
        <w:rPr>
          <w:rFonts w:hint="eastAsia"/>
          <w:color w:val="auto"/>
          <w:sz w:val="24"/>
          <w:szCs w:val="24"/>
          <w:highlight w:val="none"/>
        </w:rPr>
        <w:t>4.空间预约：演示通过设备终端进行空间预约;可选定预约时间段，填写预约主题。</w:t>
      </w:r>
    </w:p>
    <w:p>
      <w:pPr>
        <w:ind w:firstLine="482" w:firstLineChars="200"/>
        <w:jc w:val="left"/>
        <w:rPr>
          <w:rFonts w:ascii="宋体" w:hAnsi="宋体" w:cs="宋体"/>
          <w:b/>
          <w:sz w:val="24"/>
          <w:highlight w:val="none"/>
        </w:rPr>
      </w:pPr>
    </w:p>
    <w:p>
      <w:pPr>
        <w:ind w:firstLine="482" w:firstLineChars="200"/>
        <w:jc w:val="left"/>
        <w:rPr>
          <w:rFonts w:ascii="宋体" w:hAnsi="宋体" w:cs="宋体"/>
          <w:b/>
          <w:bCs/>
          <w:szCs w:val="21"/>
          <w:highlight w:val="none"/>
        </w:rPr>
      </w:pPr>
      <w:r>
        <w:rPr>
          <w:rFonts w:hint="eastAsia" w:ascii="宋体" w:hAnsi="宋体" w:cs="宋体"/>
          <w:b/>
          <w:sz w:val="24"/>
          <w:highlight w:val="none"/>
        </w:rPr>
        <w:t>演示三（第一批 序号17电子显示系统（一））：</w:t>
      </w:r>
    </w:p>
    <w:p>
      <w:pPr>
        <w:pStyle w:val="2"/>
        <w:rPr>
          <w:color w:val="auto"/>
          <w:sz w:val="24"/>
          <w:szCs w:val="24"/>
          <w:highlight w:val="none"/>
        </w:rPr>
      </w:pPr>
      <w:r>
        <w:rPr>
          <w:rFonts w:hint="eastAsia"/>
          <w:color w:val="auto"/>
          <w:sz w:val="24"/>
          <w:szCs w:val="24"/>
          <w:highlight w:val="none"/>
        </w:rPr>
        <w:t>1.产品支持三种系统切换的功能演示</w:t>
      </w:r>
    </w:p>
    <w:p>
      <w:pPr>
        <w:pStyle w:val="2"/>
        <w:rPr>
          <w:color w:val="auto"/>
          <w:sz w:val="24"/>
          <w:szCs w:val="24"/>
          <w:highlight w:val="none"/>
        </w:rPr>
      </w:pPr>
      <w:r>
        <w:rPr>
          <w:rFonts w:hint="eastAsia"/>
          <w:color w:val="auto"/>
          <w:sz w:val="24"/>
          <w:szCs w:val="24"/>
          <w:highlight w:val="none"/>
        </w:rPr>
        <w:t>开机进入信息发布系统后，可点击DIY系统图标进入安卓系统，也可点击系统图标进入APP移动端推送系统。</w:t>
      </w:r>
    </w:p>
    <w:p>
      <w:pPr>
        <w:pStyle w:val="2"/>
        <w:rPr>
          <w:color w:val="auto"/>
          <w:sz w:val="24"/>
          <w:szCs w:val="24"/>
          <w:highlight w:val="none"/>
        </w:rPr>
      </w:pPr>
      <w:r>
        <w:rPr>
          <w:rFonts w:hint="eastAsia"/>
          <w:color w:val="auto"/>
          <w:sz w:val="24"/>
          <w:szCs w:val="24"/>
          <w:highlight w:val="none"/>
        </w:rPr>
        <w:t>2.APP移动端功能演示</w:t>
      </w:r>
    </w:p>
    <w:p>
      <w:pPr>
        <w:pStyle w:val="2"/>
        <w:rPr>
          <w:color w:val="auto"/>
          <w:sz w:val="24"/>
          <w:szCs w:val="24"/>
          <w:highlight w:val="none"/>
        </w:rPr>
      </w:pPr>
      <w:r>
        <w:rPr>
          <w:rFonts w:hint="eastAsia"/>
          <w:color w:val="auto"/>
          <w:sz w:val="24"/>
          <w:szCs w:val="24"/>
          <w:highlight w:val="none"/>
        </w:rPr>
        <w:t>点击系统图标进入APP移动端推送系统后，使用移动设备端APP推送数字艺术内容到显示屏。</w:t>
      </w:r>
    </w:p>
    <w:p>
      <w:pPr>
        <w:pStyle w:val="2"/>
        <w:rPr>
          <w:color w:val="auto"/>
          <w:sz w:val="24"/>
          <w:szCs w:val="24"/>
          <w:highlight w:val="none"/>
        </w:rPr>
      </w:pPr>
      <w:r>
        <w:rPr>
          <w:rFonts w:hint="eastAsia"/>
          <w:color w:val="auto"/>
          <w:sz w:val="24"/>
          <w:szCs w:val="24"/>
          <w:highlight w:val="none"/>
        </w:rPr>
        <w:t>点击APP下方“+”，可推送移动端相册内的图片到显示屏。</w:t>
      </w:r>
    </w:p>
    <w:p>
      <w:pPr>
        <w:pStyle w:val="2"/>
        <w:rPr>
          <w:color w:val="auto"/>
          <w:sz w:val="24"/>
          <w:szCs w:val="24"/>
          <w:highlight w:val="none"/>
        </w:rPr>
      </w:pPr>
      <w:r>
        <w:rPr>
          <w:rFonts w:hint="eastAsia"/>
          <w:color w:val="auto"/>
          <w:sz w:val="24"/>
          <w:szCs w:val="24"/>
          <w:highlight w:val="none"/>
        </w:rPr>
        <w:t>3.信息发布系统功能演示</w:t>
      </w:r>
    </w:p>
    <w:p>
      <w:pPr>
        <w:pStyle w:val="2"/>
        <w:rPr>
          <w:color w:val="auto"/>
          <w:sz w:val="24"/>
          <w:szCs w:val="24"/>
          <w:highlight w:val="none"/>
        </w:rPr>
      </w:pPr>
      <w:r>
        <w:rPr>
          <w:rFonts w:hint="eastAsia"/>
          <w:color w:val="auto"/>
          <w:sz w:val="24"/>
          <w:szCs w:val="24"/>
          <w:highlight w:val="none"/>
        </w:rPr>
        <w:t>1）信发系统首页可呈现设备运维数据，含设备数量、设备状态、节目数量、素材资源、计划数量、设备分布、计划审核提醒、事件记录。</w:t>
      </w:r>
    </w:p>
    <w:p>
      <w:pPr>
        <w:pStyle w:val="2"/>
        <w:rPr>
          <w:color w:val="auto"/>
          <w:sz w:val="24"/>
          <w:szCs w:val="24"/>
          <w:highlight w:val="none"/>
        </w:rPr>
      </w:pPr>
      <w:r>
        <w:rPr>
          <w:rFonts w:hint="eastAsia"/>
          <w:color w:val="auto"/>
          <w:sz w:val="24"/>
          <w:szCs w:val="24"/>
          <w:highlight w:val="none"/>
        </w:rPr>
        <w:t>2）素材上传：点击素材管理-素材列表，点击上传素材，选择要上传到的文件夹；点击【选择素材】从电脑中选择图片/视频/音频上传。点击完成。提示：支持格式为jpg，jpeg，png，bmp，mkv，mp4，avi，mov，mp3。</w:t>
      </w:r>
    </w:p>
    <w:p>
      <w:pPr>
        <w:pStyle w:val="2"/>
        <w:rPr>
          <w:color w:val="auto"/>
          <w:sz w:val="24"/>
          <w:szCs w:val="24"/>
          <w:highlight w:val="none"/>
        </w:rPr>
      </w:pPr>
      <w:r>
        <w:rPr>
          <w:rFonts w:hint="eastAsia"/>
          <w:color w:val="auto"/>
          <w:sz w:val="24"/>
          <w:szCs w:val="24"/>
          <w:highlight w:val="none"/>
        </w:rPr>
        <w:t>3）节目制作：点击节目制作与发布-发布节目，创建节目，输入名称和选择分辨率；在编辑界面，左侧选择页面布局，可选择整屏，二分屏，三分屏，四分屏四种布局；也可以添加时间和文本框的小插件；右侧选择上传的素材，支持同时上传图片和视频；下方可以添加多张画布，设置内容播放顺序和时长；节目制作后点击保存。</w:t>
      </w:r>
    </w:p>
    <w:p>
      <w:pPr>
        <w:pStyle w:val="2"/>
        <w:rPr>
          <w:color w:val="auto"/>
          <w:sz w:val="24"/>
          <w:szCs w:val="24"/>
          <w:highlight w:val="none"/>
        </w:rPr>
      </w:pPr>
      <w:r>
        <w:rPr>
          <w:rFonts w:hint="eastAsia"/>
          <w:color w:val="auto"/>
          <w:sz w:val="24"/>
          <w:szCs w:val="24"/>
          <w:highlight w:val="none"/>
        </w:rPr>
        <w:t>4）播控计划设定：节目制作完成后，点击计划管理-计划列表，新建计划，填写计划名称；勾选播放策略；选播放模式，添加制作好的节目；点击下一步，选择设备 ，可选择单个设备或多组设备；点击发布等待审核人审核通过后即可发布成功；如果制作人也有审核权限，则省略此步骤。</w:t>
      </w:r>
    </w:p>
    <w:p>
      <w:pPr>
        <w:pStyle w:val="2"/>
        <w:rPr>
          <w:color w:val="auto"/>
          <w:sz w:val="24"/>
          <w:szCs w:val="24"/>
          <w:highlight w:val="none"/>
        </w:rPr>
      </w:pPr>
    </w:p>
    <w:bookmarkEnd w:id="32"/>
    <w:p>
      <w:pPr>
        <w:numPr>
          <w:ilvl w:val="0"/>
          <w:numId w:val="1"/>
        </w:numPr>
        <w:snapToGrid w:val="0"/>
        <w:spacing w:line="288" w:lineRule="auto"/>
        <w:jc w:val="left"/>
        <w:outlineLvl w:val="1"/>
        <w:rPr>
          <w:rFonts w:ascii="宋体" w:hAnsi="宋体" w:cs="宋体"/>
          <w:b/>
          <w:bCs/>
          <w:sz w:val="24"/>
          <w:highlight w:val="none"/>
          <w:lang w:bidi="ar"/>
        </w:rPr>
      </w:pPr>
      <w:r>
        <w:rPr>
          <w:rFonts w:hint="eastAsia" w:ascii="宋体" w:hAnsi="宋体" w:cs="宋体"/>
          <w:b/>
          <w:bCs/>
          <w:sz w:val="24"/>
          <w:highlight w:val="none"/>
          <w:lang w:bidi="ar"/>
        </w:rPr>
        <w:t>商务及其它要求</w:t>
      </w:r>
    </w:p>
    <w:p>
      <w:pPr>
        <w:numPr>
          <w:ilvl w:val="0"/>
          <w:numId w:val="1"/>
        </w:numPr>
        <w:spacing w:line="480" w:lineRule="exact"/>
        <w:ind w:firstLine="240" w:firstLineChars="100"/>
        <w:rPr>
          <w:rFonts w:asciiTheme="minorEastAsia" w:hAnsiTheme="minorEastAsia" w:eastAsiaTheme="minorEastAsia"/>
          <w:color w:val="000000"/>
          <w:highlight w:val="none"/>
          <w:u w:val="single"/>
        </w:rPr>
      </w:pPr>
      <w:r>
        <w:rPr>
          <w:rFonts w:cs="仿宋_GB2312" w:asciiTheme="minorEastAsia" w:hAnsiTheme="minorEastAsia" w:eastAsiaTheme="minorEastAsia"/>
          <w:color w:val="000000"/>
          <w:sz w:val="24"/>
          <w:highlight w:val="none"/>
        </w:rPr>
        <w:t>1.</w:t>
      </w:r>
      <w:r>
        <w:rPr>
          <w:rFonts w:hint="eastAsia" w:cs="仿宋_GB2312" w:asciiTheme="minorEastAsia" w:hAnsiTheme="minorEastAsia" w:eastAsiaTheme="minorEastAsia"/>
          <w:color w:val="000000"/>
          <w:sz w:val="24"/>
          <w:highlight w:val="none"/>
        </w:rPr>
        <w:t>交付（实施）的时间（期限）：第一批</w:t>
      </w:r>
      <w:r>
        <w:rPr>
          <w:rFonts w:asciiTheme="minorEastAsia" w:hAnsiTheme="minorEastAsia" w:eastAsiaTheme="minorEastAsia"/>
          <w:color w:val="000000"/>
          <w:kern w:val="0"/>
          <w:sz w:val="24"/>
          <w:highlight w:val="none"/>
          <w:u w:val="single"/>
        </w:rPr>
        <w:t>2022</w:t>
      </w:r>
      <w:r>
        <w:rPr>
          <w:rFonts w:hint="eastAsia" w:asciiTheme="minorEastAsia" w:hAnsiTheme="minorEastAsia" w:eastAsiaTheme="minorEastAsia"/>
          <w:color w:val="000000"/>
          <w:kern w:val="0"/>
          <w:sz w:val="24"/>
          <w:highlight w:val="none"/>
          <w:u w:val="single"/>
        </w:rPr>
        <w:t>年</w:t>
      </w:r>
      <w:r>
        <w:rPr>
          <w:rFonts w:asciiTheme="minorEastAsia" w:hAnsiTheme="minorEastAsia" w:eastAsiaTheme="minorEastAsia"/>
          <w:color w:val="000000"/>
          <w:kern w:val="0"/>
          <w:sz w:val="24"/>
          <w:highlight w:val="none"/>
          <w:u w:val="single"/>
        </w:rPr>
        <w:t>9</w:t>
      </w:r>
      <w:r>
        <w:rPr>
          <w:rFonts w:hint="eastAsia" w:asciiTheme="minorEastAsia" w:hAnsiTheme="minorEastAsia" w:eastAsiaTheme="minorEastAsia"/>
          <w:color w:val="000000"/>
          <w:kern w:val="0"/>
          <w:sz w:val="24"/>
          <w:highlight w:val="none"/>
          <w:u w:val="single"/>
        </w:rPr>
        <w:t>月</w:t>
      </w:r>
      <w:r>
        <w:rPr>
          <w:rFonts w:asciiTheme="minorEastAsia" w:hAnsiTheme="minorEastAsia" w:eastAsiaTheme="minorEastAsia"/>
          <w:color w:val="000000"/>
          <w:kern w:val="0"/>
          <w:sz w:val="24"/>
          <w:highlight w:val="none"/>
          <w:u w:val="single"/>
        </w:rPr>
        <w:t>5</w:t>
      </w:r>
      <w:r>
        <w:rPr>
          <w:rFonts w:hint="eastAsia" w:asciiTheme="minorEastAsia" w:hAnsiTheme="minorEastAsia" w:eastAsiaTheme="minorEastAsia"/>
          <w:color w:val="000000"/>
          <w:kern w:val="0"/>
          <w:sz w:val="24"/>
          <w:highlight w:val="none"/>
          <w:u w:val="single"/>
        </w:rPr>
        <w:t>日前交付，第二批</w:t>
      </w:r>
      <w:r>
        <w:rPr>
          <w:rFonts w:asciiTheme="minorEastAsia" w:hAnsiTheme="minorEastAsia" w:eastAsiaTheme="minorEastAsia"/>
          <w:color w:val="000000"/>
          <w:kern w:val="0"/>
          <w:sz w:val="24"/>
          <w:highlight w:val="none"/>
          <w:u w:val="single"/>
        </w:rPr>
        <w:t>2022</w:t>
      </w:r>
      <w:r>
        <w:rPr>
          <w:rFonts w:hint="eastAsia" w:asciiTheme="minorEastAsia" w:hAnsiTheme="minorEastAsia" w:eastAsiaTheme="minorEastAsia"/>
          <w:color w:val="000000"/>
          <w:kern w:val="0"/>
          <w:sz w:val="24"/>
          <w:highlight w:val="none"/>
          <w:u w:val="single"/>
        </w:rPr>
        <w:t>年</w:t>
      </w:r>
      <w:r>
        <w:rPr>
          <w:rFonts w:asciiTheme="minorEastAsia" w:hAnsiTheme="minorEastAsia" w:eastAsiaTheme="minorEastAsia"/>
          <w:color w:val="000000"/>
          <w:kern w:val="0"/>
          <w:sz w:val="24"/>
          <w:highlight w:val="none"/>
          <w:u w:val="single"/>
        </w:rPr>
        <w:t>11</w:t>
      </w:r>
      <w:r>
        <w:rPr>
          <w:rFonts w:hint="eastAsia" w:asciiTheme="minorEastAsia" w:hAnsiTheme="minorEastAsia" w:eastAsiaTheme="minorEastAsia"/>
          <w:color w:val="000000"/>
          <w:kern w:val="0"/>
          <w:sz w:val="24"/>
          <w:highlight w:val="none"/>
          <w:u w:val="single"/>
        </w:rPr>
        <w:t>月</w:t>
      </w:r>
      <w:r>
        <w:rPr>
          <w:rFonts w:asciiTheme="minorEastAsia" w:hAnsiTheme="minorEastAsia" w:eastAsiaTheme="minorEastAsia"/>
          <w:color w:val="000000"/>
          <w:kern w:val="0"/>
          <w:sz w:val="24"/>
          <w:highlight w:val="none"/>
          <w:u w:val="single"/>
        </w:rPr>
        <w:t>30</w:t>
      </w:r>
      <w:r>
        <w:rPr>
          <w:rFonts w:hint="eastAsia" w:asciiTheme="minorEastAsia" w:hAnsiTheme="minorEastAsia" w:eastAsiaTheme="minorEastAsia"/>
          <w:color w:val="000000"/>
          <w:kern w:val="0"/>
          <w:sz w:val="24"/>
          <w:highlight w:val="none"/>
          <w:u w:val="single"/>
        </w:rPr>
        <w:t>日前交付。</w:t>
      </w:r>
      <w:r>
        <w:rPr>
          <w:rFonts w:asciiTheme="minorEastAsia" w:hAnsiTheme="minorEastAsia" w:eastAsiaTheme="minorEastAsia"/>
          <w:color w:val="000000"/>
          <w:sz w:val="24"/>
          <w:highlight w:val="none"/>
          <w:u w:val="single"/>
        </w:rPr>
        <w:t xml:space="preserve"> </w:t>
      </w:r>
    </w:p>
    <w:p>
      <w:pPr>
        <w:spacing w:line="480" w:lineRule="exact"/>
        <w:ind w:firstLine="480" w:firstLineChars="200"/>
        <w:jc w:val="left"/>
        <w:rPr>
          <w:rFonts w:asciiTheme="minorEastAsia" w:hAnsiTheme="minorEastAsia" w:eastAsiaTheme="minorEastAsia"/>
          <w:iCs/>
          <w:color w:val="000000"/>
          <w:sz w:val="24"/>
          <w:highlight w:val="none"/>
        </w:rPr>
      </w:pPr>
      <w:r>
        <w:rPr>
          <w:rFonts w:asciiTheme="minorEastAsia" w:hAnsiTheme="minorEastAsia" w:eastAsiaTheme="minorEastAsia"/>
          <w:sz w:val="24"/>
          <w:highlight w:val="none"/>
        </w:rPr>
        <w:t>2.</w:t>
      </w:r>
      <w:r>
        <w:rPr>
          <w:rFonts w:asciiTheme="minorEastAsia" w:hAnsiTheme="minorEastAsia" w:eastAsiaTheme="minorEastAsia"/>
          <w:iCs/>
          <w:color w:val="000000"/>
          <w:sz w:val="24"/>
          <w:highlight w:val="none"/>
        </w:rPr>
        <w:t xml:space="preserve"> 验收、交付标准和方法</w:t>
      </w:r>
    </w:p>
    <w:p>
      <w:pPr>
        <w:widowControl/>
        <w:spacing w:line="480" w:lineRule="exact"/>
        <w:ind w:firstLine="480" w:firstLineChars="200"/>
        <w:jc w:val="left"/>
        <w:rPr>
          <w:rFonts w:asciiTheme="minorEastAsia" w:hAnsiTheme="minorEastAsia" w:eastAsiaTheme="minorEastAsia"/>
          <w:color w:val="000000"/>
          <w:kern w:val="0"/>
          <w:sz w:val="24"/>
          <w:highlight w:val="none"/>
          <w:u w:val="single"/>
        </w:rPr>
      </w:pPr>
      <w:r>
        <w:rPr>
          <w:rFonts w:hint="eastAsia" w:asciiTheme="minorEastAsia" w:hAnsiTheme="minorEastAsia" w:eastAsiaTheme="minorEastAsia"/>
          <w:iCs/>
          <w:color w:val="000000"/>
          <w:sz w:val="24"/>
          <w:highlight w:val="none"/>
        </w:rPr>
        <w:t>第一批、第二批分期验收。</w:t>
      </w:r>
    </w:p>
    <w:p>
      <w:pPr>
        <w:widowControl/>
        <w:spacing w:line="480" w:lineRule="exact"/>
        <w:ind w:firstLine="480" w:firstLineChars="200"/>
        <w:jc w:val="left"/>
        <w:rPr>
          <w:rFonts w:asciiTheme="minorEastAsia" w:hAnsiTheme="minorEastAsia" w:eastAsiaTheme="minorEastAsia"/>
          <w:color w:val="000000"/>
          <w:sz w:val="24"/>
          <w:highlight w:val="none"/>
        </w:rPr>
      </w:pPr>
      <w:r>
        <w:rPr>
          <w:rFonts w:hint="eastAsia" w:asciiTheme="minorEastAsia" w:hAnsiTheme="minorEastAsia" w:eastAsiaTheme="minorEastAsia"/>
          <w:color w:val="000000"/>
          <w:kern w:val="0"/>
          <w:sz w:val="24"/>
          <w:highlight w:val="none"/>
          <w:u w:val="single"/>
        </w:rPr>
        <w:t>采购人按照《杭州市政府采购履约验收暂行办法》（杭财采监</w:t>
      </w:r>
      <w:r>
        <w:rPr>
          <w:rFonts w:asciiTheme="minorEastAsia" w:hAnsiTheme="minorEastAsia" w:eastAsiaTheme="minorEastAsia"/>
          <w:color w:val="000000"/>
          <w:kern w:val="0"/>
          <w:sz w:val="24"/>
          <w:highlight w:val="none"/>
          <w:u w:val="single"/>
        </w:rPr>
        <w:t>[2019]10号）规定组织对中标人履约的验收。验收依据为合同、招标文件和</w:t>
      </w:r>
      <w:r>
        <w:rPr>
          <w:rFonts w:hint="eastAsia" w:asciiTheme="minorEastAsia" w:hAnsiTheme="minorEastAsia" w:eastAsiaTheme="minorEastAsia"/>
          <w:color w:val="000000"/>
          <w:kern w:val="0"/>
          <w:sz w:val="24"/>
          <w:highlight w:val="none"/>
          <w:u w:val="single"/>
        </w:rPr>
        <w:t>投标</w:t>
      </w:r>
      <w:r>
        <w:rPr>
          <w:rFonts w:asciiTheme="minorEastAsia" w:hAnsiTheme="minorEastAsia" w:eastAsiaTheme="minorEastAsia"/>
          <w:color w:val="000000"/>
          <w:kern w:val="0"/>
          <w:sz w:val="24"/>
          <w:highlight w:val="none"/>
          <w:u w:val="single"/>
        </w:rPr>
        <w:t xml:space="preserve">文件。验收方成员应当在验收书上签字，并承担相应的法律责任。如果发现与合同中要求不符，中标人须承担由此发生的一切损失和费用，并接受相应的处理。严格按照采购合同开展履约验收。采购人成立验收小组，按照采购合同的约定对中标人履约情况进行验收，验收时，按照采购合同的约定对每一项技术、服务、安全标准的履约情况进行确认，出具验收报告并经验收小组全体成员签字。采购人根据验收报告形成验收意见并经采购人与中标人签字盖章。验收结果与采购合同约定的资金支付及履约保证金返还条件挂钩。履约验收的各项资料应当存档备查。验收合格的项目，采购人将根据采购合同的约定及时向中标人支付采购资金、退还履约保证金。验收不合格的项目，采购人将依法及时处理。采购合同的履行、违约责任和解决争议的方式等适用《中华人民共和国民法典》。验收产生的费用首次验收费用由采购人承担，如首次验收不合格，后续验收费用由中标人支付。验收内容及资料要求： </w:t>
      </w:r>
      <w:r>
        <w:rPr>
          <w:rFonts w:hint="eastAsia" w:asciiTheme="minorEastAsia" w:hAnsiTheme="minorEastAsia" w:eastAsiaTheme="minorEastAsia"/>
          <w:color w:val="000000"/>
          <w:kern w:val="0"/>
          <w:sz w:val="24"/>
          <w:highlight w:val="none"/>
          <w:u w:val="single"/>
        </w:rPr>
        <w:t>根据采购文件确定的技术指标或者服务要求确定验收指标和标准。未进行相应约定的，应当符合国家强制性规定、政策要求、安全标准、行业或企业有关标准等。</w:t>
      </w:r>
    </w:p>
    <w:p>
      <w:pPr>
        <w:spacing w:line="480" w:lineRule="exact"/>
        <w:ind w:firstLine="480" w:firstLineChars="200"/>
        <w:outlineLvl w:val="0"/>
        <w:rPr>
          <w:rFonts w:asciiTheme="minorEastAsia" w:hAnsiTheme="minorEastAsia" w:eastAsiaTheme="minorEastAsia"/>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付款方式、时间和条件</w:t>
      </w:r>
    </w:p>
    <w:p>
      <w:pPr>
        <w:pStyle w:val="957"/>
        <w:spacing w:before="0" w:beforeAutospacing="0" w:after="0" w:afterAutospacing="0" w:line="480" w:lineRule="exact"/>
        <w:ind w:firstLine="480"/>
        <w:rPr>
          <w:rFonts w:asciiTheme="minorEastAsia" w:hAnsiTheme="minorEastAsia" w:eastAsiaTheme="minorEastAsia"/>
          <w:highlight w:val="none"/>
        </w:rPr>
      </w:pPr>
      <w:r>
        <w:rPr>
          <w:rFonts w:hint="eastAsia" w:asciiTheme="minorEastAsia" w:hAnsiTheme="minorEastAsia" w:eastAsiaTheme="minorEastAsia"/>
          <w:highlight w:val="none"/>
        </w:rPr>
        <w:t>采购人应严格履行合同，及时组织验收，验收合格后及时将合同款支付完毕。对于满足合同约定支付条件的，自收到发票后</w:t>
      </w:r>
      <w:r>
        <w:rPr>
          <w:rFonts w:asciiTheme="minorEastAsia" w:hAnsiTheme="minorEastAsia" w:eastAsiaTheme="minorEastAsia"/>
          <w:highlight w:val="none"/>
        </w:rPr>
        <w:t>5</w:t>
      </w:r>
      <w:r>
        <w:rPr>
          <w:rFonts w:hint="eastAsia" w:asciiTheme="minorEastAsia" w:hAnsiTheme="minorEastAsia" w:eastAsiaTheme="minorEastAsia"/>
          <w:highlight w:val="none"/>
        </w:rPr>
        <w:t>个工作日内将资金支付到合同约定的供应商账户，有条件的采购人可以即时支付。采购人不得以机构变动、人员更替、政策调整、单位放假等为由延迟付款。</w:t>
      </w:r>
    </w:p>
    <w:p>
      <w:pPr>
        <w:spacing w:line="480" w:lineRule="exact"/>
        <w:ind w:firstLine="480" w:firstLineChars="200"/>
        <w:outlineLvl w:val="0"/>
        <w:rPr>
          <w:rFonts w:asciiTheme="minorEastAsia" w:hAnsiTheme="minorEastAsia" w:eastAsiaTheme="minorEastAsia"/>
          <w:sz w:val="24"/>
          <w:highlight w:val="none"/>
        </w:rPr>
      </w:pPr>
      <w:r>
        <w:rPr>
          <w:rFonts w:asciiTheme="minorEastAsia" w:hAnsiTheme="minorEastAsia" w:eastAsiaTheme="minorEastAsia"/>
          <w:sz w:val="24"/>
          <w:highlight w:val="none"/>
        </w:rPr>
        <w:t>资金支付的方式</w:t>
      </w:r>
      <w:r>
        <w:rPr>
          <w:rFonts w:hint="eastAsia" w:asciiTheme="minorEastAsia" w:hAnsiTheme="minorEastAsia" w:eastAsiaTheme="minorEastAsia"/>
          <w:sz w:val="24"/>
          <w:highlight w:val="none"/>
        </w:rPr>
        <w:t>：分期付款；</w:t>
      </w:r>
      <w:r>
        <w:rPr>
          <w:rFonts w:asciiTheme="minorEastAsia" w:hAnsiTheme="minorEastAsia" w:eastAsiaTheme="minorEastAsia"/>
          <w:sz w:val="24"/>
          <w:highlight w:val="none"/>
        </w:rPr>
        <w:t>时间和条件</w:t>
      </w:r>
      <w:r>
        <w:rPr>
          <w:rFonts w:hint="eastAsia" w:asciiTheme="minorEastAsia" w:hAnsiTheme="minorEastAsia" w:eastAsiaTheme="minorEastAsia"/>
          <w:sz w:val="24"/>
          <w:highlight w:val="none"/>
        </w:rPr>
        <w:t>：采购合同签订待采购人预算下达后，中标人缴纳不超过合同金额1%的履约保证金，采购人预付合同金额40％的货款，货到安装无任何质量问题，凭采购双方签字盖章的验收意见、验收小组签字的验收报告及公示截图,在收到中标人开具的正规发票后，采购人在5个工作日内将合同余款支付至中标人的账户。</w:t>
      </w:r>
    </w:p>
    <w:p>
      <w:pPr>
        <w:pStyle w:val="2"/>
        <w:numPr>
          <w:ilvl w:val="0"/>
          <w:numId w:val="1"/>
        </w:numPr>
        <w:ind w:firstLine="240" w:firstLineChars="100"/>
        <w:rPr>
          <w:rFonts w:asciiTheme="minorEastAsia" w:hAnsiTheme="minorEastAsia" w:eastAsiaTheme="minorEastAsia"/>
          <w:highlight w:val="none"/>
        </w:rPr>
      </w:pPr>
      <w:r>
        <w:rPr>
          <w:rFonts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rPr>
        <w:t>售后服务要求</w:t>
      </w:r>
    </w:p>
    <w:p>
      <w:pPr>
        <w:snapToGrid w:val="0"/>
        <w:spacing w:line="480" w:lineRule="exact"/>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质保期五年，项目验收合格后第二个月开始计算。质保期内因不能排除的故障而影响工作的情况每发生一次，其质保期相应延长</w:t>
      </w:r>
      <w:r>
        <w:rPr>
          <w:rFonts w:asciiTheme="minorEastAsia" w:hAnsiTheme="minorEastAsia" w:eastAsiaTheme="minorEastAsia"/>
          <w:color w:val="000000"/>
          <w:sz w:val="24"/>
          <w:highlight w:val="none"/>
        </w:rPr>
        <w:t>60天。要求杭州本地必须有服务点（提供证明材料，或承诺</w:t>
      </w:r>
      <w:r>
        <w:rPr>
          <w:rFonts w:hint="eastAsia" w:asciiTheme="minorEastAsia" w:hAnsiTheme="minorEastAsia" w:eastAsiaTheme="minorEastAsia"/>
          <w:color w:val="000000"/>
          <w:sz w:val="24"/>
          <w:highlight w:val="none"/>
        </w:rPr>
        <w:t>中标</w:t>
      </w:r>
      <w:r>
        <w:rPr>
          <w:rFonts w:asciiTheme="minorEastAsia" w:hAnsiTheme="minorEastAsia" w:eastAsiaTheme="minorEastAsia"/>
          <w:color w:val="000000"/>
          <w:sz w:val="24"/>
          <w:highlight w:val="none"/>
        </w:rPr>
        <w:t>后设立），需要提供</w:t>
      </w:r>
      <w:r>
        <w:rPr>
          <w:rFonts w:asciiTheme="minorEastAsia" w:hAnsiTheme="minorEastAsia" w:eastAsiaTheme="minorEastAsia"/>
          <w:color w:val="000000"/>
          <w:sz w:val="24"/>
          <w:highlight w:val="none"/>
        </w:rPr>
        <w:t>3</w:t>
      </w:r>
      <w:r>
        <w:rPr>
          <w:rFonts w:hint="eastAsia" w:asciiTheme="minorEastAsia" w:hAnsiTheme="minorEastAsia" w:eastAsiaTheme="minorEastAsia"/>
          <w:color w:val="000000"/>
          <w:sz w:val="24"/>
          <w:highlight w:val="none"/>
        </w:rPr>
        <w:t>位驻</w:t>
      </w:r>
      <w:r>
        <w:rPr>
          <w:rFonts w:hint="eastAsia" w:asciiTheme="minorEastAsia" w:hAnsiTheme="minorEastAsia" w:eastAsiaTheme="minorEastAsia"/>
          <w:color w:val="000000"/>
          <w:sz w:val="24"/>
          <w:highlight w:val="none"/>
        </w:rPr>
        <w:t>场技术人员（校内驻场两年）。驻场期间，报修后立即响应、</w:t>
      </w:r>
      <w:r>
        <w:rPr>
          <w:rFonts w:asciiTheme="minorEastAsia" w:hAnsiTheme="minorEastAsia" w:eastAsiaTheme="minorEastAsia"/>
          <w:color w:val="000000"/>
          <w:sz w:val="24"/>
          <w:highlight w:val="none"/>
        </w:rPr>
        <w:t>10分钟内到场、4小时内解决故障或提供备机，确保学校教学的正常进行。质保期内驻场期满后，报修后半小时内做出响应，1小时内到现场，4小时内解决故障或提供备机。供应商应提供质保期满后主要零部件报价单、质保期满后维护费、软件升级及其相关服务内容。</w:t>
      </w:r>
    </w:p>
    <w:p>
      <w:pPr>
        <w:snapToGrid w:val="0"/>
        <w:spacing w:line="480" w:lineRule="exact"/>
        <w:ind w:firstLine="456" w:firstLineChars="200"/>
        <w:rPr>
          <w:rFonts w:asciiTheme="minorEastAsia" w:hAnsiTheme="minorEastAsia" w:eastAsiaTheme="minorEastAsia"/>
          <w:spacing w:val="-6"/>
          <w:sz w:val="24"/>
          <w:highlight w:val="none"/>
        </w:rPr>
      </w:pPr>
      <w:r>
        <w:rPr>
          <w:rFonts w:asciiTheme="minorEastAsia" w:hAnsiTheme="minorEastAsia" w:eastAsiaTheme="minorEastAsia"/>
          <w:spacing w:val="-6"/>
          <w:sz w:val="24"/>
          <w:highlight w:val="none"/>
        </w:rPr>
        <w:t>5.培训</w:t>
      </w:r>
    </w:p>
    <w:p>
      <w:pPr>
        <w:snapToGrid w:val="0"/>
        <w:spacing w:line="480" w:lineRule="exact"/>
        <w:ind w:firstLine="456" w:firstLineChars="200"/>
        <w:rPr>
          <w:rFonts w:asciiTheme="minorEastAsia" w:hAnsiTheme="minorEastAsia" w:eastAsiaTheme="minorEastAsia"/>
          <w:spacing w:val="-6"/>
          <w:sz w:val="24"/>
          <w:highlight w:val="none"/>
        </w:rPr>
      </w:pPr>
      <w:r>
        <w:rPr>
          <w:rFonts w:hint="eastAsia" w:asciiTheme="minorEastAsia" w:hAnsiTheme="minorEastAsia" w:eastAsiaTheme="minorEastAsia"/>
          <w:spacing w:val="-6"/>
          <w:sz w:val="24"/>
          <w:highlight w:val="none"/>
        </w:rPr>
        <w:t>供应商应对采购人的操作人员、维修人员进行培训；</w:t>
      </w:r>
    </w:p>
    <w:p>
      <w:pPr>
        <w:snapToGrid w:val="0"/>
        <w:spacing w:line="480" w:lineRule="exact"/>
        <w:ind w:firstLine="456" w:firstLineChars="200"/>
        <w:rPr>
          <w:rFonts w:asciiTheme="minorEastAsia" w:hAnsiTheme="minorEastAsia" w:eastAsiaTheme="minorEastAsia"/>
          <w:spacing w:val="-6"/>
          <w:sz w:val="24"/>
          <w:highlight w:val="none"/>
        </w:rPr>
      </w:pPr>
      <w:r>
        <w:rPr>
          <w:rFonts w:hint="eastAsia" w:asciiTheme="minorEastAsia" w:hAnsiTheme="minorEastAsia" w:eastAsiaTheme="minorEastAsia"/>
          <w:spacing w:val="-6"/>
          <w:sz w:val="24"/>
          <w:highlight w:val="none"/>
        </w:rPr>
        <w:t>供应商应提供相应的培训计划；</w:t>
      </w:r>
    </w:p>
    <w:p>
      <w:pPr>
        <w:snapToGrid w:val="0"/>
        <w:spacing w:line="480" w:lineRule="exact"/>
        <w:ind w:firstLine="456" w:firstLineChars="200"/>
        <w:rPr>
          <w:rFonts w:asciiTheme="minorEastAsia" w:hAnsiTheme="minorEastAsia" w:eastAsiaTheme="minorEastAsia"/>
          <w:spacing w:val="-6"/>
          <w:sz w:val="24"/>
          <w:highlight w:val="none"/>
        </w:rPr>
      </w:pPr>
      <w:r>
        <w:rPr>
          <w:rFonts w:hint="eastAsia" w:asciiTheme="minorEastAsia" w:hAnsiTheme="minorEastAsia" w:eastAsiaTheme="minorEastAsia"/>
          <w:spacing w:val="-6"/>
          <w:sz w:val="24"/>
          <w:highlight w:val="none"/>
        </w:rPr>
        <w:t>上述内容的实现方式、时间、地点、人数应在投标文件中详细说明。</w:t>
      </w:r>
    </w:p>
    <w:p>
      <w:pPr>
        <w:snapToGrid w:val="0"/>
        <w:spacing w:line="480" w:lineRule="exact"/>
        <w:ind w:firstLine="480" w:firstLineChars="200"/>
        <w:rPr>
          <w:rFonts w:asciiTheme="minorEastAsia" w:hAnsiTheme="minorEastAsia" w:eastAsiaTheme="minorEastAsia"/>
          <w:iCs/>
          <w:color w:val="000000"/>
          <w:sz w:val="24"/>
          <w:highlight w:val="none"/>
        </w:rPr>
      </w:pPr>
      <w:r>
        <w:rPr>
          <w:rFonts w:asciiTheme="minorEastAsia" w:hAnsiTheme="minorEastAsia" w:eastAsiaTheme="minorEastAsia"/>
          <w:sz w:val="24"/>
          <w:highlight w:val="none"/>
        </w:rPr>
        <w:t>6.</w:t>
      </w:r>
      <w:r>
        <w:rPr>
          <w:rFonts w:asciiTheme="minorEastAsia" w:hAnsiTheme="minorEastAsia" w:eastAsiaTheme="minorEastAsia"/>
          <w:iCs/>
          <w:color w:val="000000"/>
          <w:sz w:val="24"/>
          <w:highlight w:val="none"/>
        </w:rPr>
        <w:t xml:space="preserve"> 知识产权归属、处理方式</w:t>
      </w:r>
    </w:p>
    <w:p>
      <w:pPr>
        <w:snapToGrid w:val="0"/>
        <w:spacing w:line="480" w:lineRule="exact"/>
        <w:ind w:firstLine="480" w:firstLineChars="200"/>
        <w:rPr>
          <w:rFonts w:asciiTheme="minorEastAsia" w:hAnsiTheme="minorEastAsia" w:eastAsiaTheme="minorEastAsia"/>
          <w:color w:val="000000"/>
          <w:sz w:val="24"/>
          <w:highlight w:val="none"/>
        </w:rPr>
      </w:pPr>
      <w:r>
        <w:rPr>
          <w:rFonts w:asciiTheme="minorEastAsia" w:hAnsiTheme="minorEastAsia" w:eastAsiaTheme="minorEastAsia"/>
          <w:color w:val="000000"/>
          <w:sz w:val="24"/>
          <w:highlight w:val="none"/>
          <w:u w:val="single"/>
        </w:rPr>
        <w:t xml:space="preserve">  </w:t>
      </w:r>
      <w:r>
        <w:rPr>
          <w:rFonts w:hint="eastAsia" w:asciiTheme="minorEastAsia" w:hAnsiTheme="minorEastAsia" w:eastAsiaTheme="minorEastAsia"/>
          <w:color w:val="000000"/>
          <w:sz w:val="24"/>
          <w:highlight w:val="none"/>
          <w:u w:val="single"/>
        </w:rPr>
        <w:t>中标人应保证采购人在使用该货物或其任何一部分时不受任何第三方提出的侵犯其著作权、商标权、专利权等知识产权方面的起诉；如果任何第三方提出侵权指控，那么中标人须与该第三方交涉并承担由此发生的一切责任、费用和赔偿；</w:t>
      </w:r>
    </w:p>
    <w:p>
      <w:pPr>
        <w:spacing w:line="48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color w:val="000000"/>
          <w:sz w:val="24"/>
          <w:highlight w:val="none"/>
          <w:u w:val="single"/>
        </w:rPr>
        <w:t>在已交付货物上开发的新软件、新功能、所产生的数据、技术或成果等知识产权归采购人所有。</w:t>
      </w:r>
    </w:p>
    <w:p>
      <w:pPr>
        <w:spacing w:line="480" w:lineRule="exact"/>
        <w:ind w:left="210" w:leftChars="100"/>
        <w:jc w:val="left"/>
        <w:rPr>
          <w:rFonts w:cs="仿宋_GB2312" w:asciiTheme="minorEastAsia" w:hAnsiTheme="minorEastAsia" w:eastAsiaTheme="minorEastAsia"/>
          <w:color w:val="000000"/>
          <w:sz w:val="24"/>
          <w:highlight w:val="none"/>
        </w:rPr>
      </w:pPr>
      <w:r>
        <w:rPr>
          <w:rFonts w:asciiTheme="minorEastAsia" w:hAnsiTheme="minorEastAsia" w:eastAsiaTheme="minorEastAsia"/>
          <w:sz w:val="24"/>
          <w:highlight w:val="none"/>
        </w:rPr>
        <w:t>7.</w:t>
      </w:r>
      <w:r>
        <w:rPr>
          <w:rFonts w:cs="仿宋_GB2312" w:asciiTheme="minorEastAsia" w:hAnsiTheme="minorEastAsia" w:eastAsiaTheme="minorEastAsia"/>
          <w:color w:val="000000"/>
          <w:sz w:val="24"/>
          <w:highlight w:val="none"/>
        </w:rPr>
        <w:t xml:space="preserve"> 其他商务要求（包装和运输、保险等）</w:t>
      </w:r>
    </w:p>
    <w:p>
      <w:pPr>
        <w:snapToGrid w:val="0"/>
        <w:spacing w:line="480" w:lineRule="exact"/>
        <w:ind w:firstLine="480" w:firstLineChars="200"/>
        <w:rPr>
          <w:rFonts w:ascii="宋体" w:hAnsi="宋体"/>
          <w:color w:val="000000"/>
          <w:sz w:val="24"/>
          <w:highlight w:val="none"/>
          <w:u w:val="single"/>
        </w:rPr>
      </w:pPr>
      <w:r>
        <w:rPr>
          <w:rFonts w:hint="eastAsia" w:asciiTheme="minorEastAsia" w:hAnsiTheme="minorEastAsia" w:eastAsiaTheme="minorEastAsia"/>
          <w:color w:val="000000"/>
          <w:sz w:val="24"/>
          <w:highlight w:val="none"/>
          <w:u w:val="single"/>
        </w:rPr>
        <w:t>供应商应按文件规定的货物性能、技术要求、质量标准向采购人提供未经使用的全新产品，符合国家法律规定和技术规格、质量标准的出厂原装合格产品；供应商应及时免费提供合同货物软件的升级，免费提供合同货物新功能和应用的资料。</w:t>
      </w:r>
    </w:p>
    <w:p>
      <w:pPr>
        <w:snapToGrid w:val="0"/>
        <w:spacing w:line="360" w:lineRule="auto"/>
        <w:jc w:val="left"/>
        <w:rPr>
          <w:rFonts w:ascii="宋体" w:hAnsi="宋体" w:cs="宋体"/>
          <w:b/>
          <w:sz w:val="24"/>
          <w:highlight w:val="none"/>
        </w:rPr>
      </w:pPr>
    </w:p>
    <w:p>
      <w:pPr>
        <w:snapToGrid w:val="0"/>
        <w:spacing w:line="360" w:lineRule="auto"/>
        <w:jc w:val="left"/>
        <w:rPr>
          <w:rFonts w:ascii="宋体" w:hAnsi="宋体" w:cs="宋体"/>
          <w:b/>
          <w:sz w:val="24"/>
          <w:highlight w:val="none"/>
        </w:rPr>
      </w:pPr>
    </w:p>
    <w:p>
      <w:pPr>
        <w:snapToGrid w:val="0"/>
        <w:spacing w:line="360" w:lineRule="auto"/>
        <w:jc w:val="left"/>
        <w:rPr>
          <w:rFonts w:ascii="宋体" w:hAnsi="宋体" w:cs="宋体"/>
          <w:b/>
          <w:sz w:val="36"/>
          <w:szCs w:val="36"/>
          <w:highlight w:val="none"/>
        </w:rPr>
      </w:pPr>
      <w:r>
        <w:rPr>
          <w:rFonts w:hint="eastAsia" w:ascii="宋体" w:hAnsi="宋体" w:cs="宋体"/>
          <w:b/>
          <w:sz w:val="24"/>
          <w:highlight w:val="none"/>
        </w:rPr>
        <w:t xml:space="preserve">                  </w:t>
      </w:r>
      <w:r>
        <w:rPr>
          <w:rFonts w:hint="eastAsia" w:ascii="宋体" w:hAnsi="宋体" w:cs="宋体"/>
          <w:b/>
          <w:sz w:val="36"/>
          <w:szCs w:val="36"/>
          <w:highlight w:val="none"/>
        </w:rPr>
        <w:t xml:space="preserve">第四部分   </w:t>
      </w:r>
      <w:bookmarkStart w:id="33" w:name="_Toc184312080"/>
      <w:bookmarkEnd w:id="33"/>
      <w:bookmarkStart w:id="34" w:name="_Toc184310332"/>
      <w:bookmarkEnd w:id="34"/>
      <w:bookmarkStart w:id="35" w:name="_Toc184310285"/>
      <w:bookmarkEnd w:id="35"/>
      <w:bookmarkStart w:id="36" w:name="_Toc184312115"/>
      <w:bookmarkEnd w:id="36"/>
      <w:bookmarkStart w:id="37" w:name="_Toc184314480"/>
      <w:bookmarkEnd w:id="37"/>
      <w:bookmarkStart w:id="38" w:name="_Toc184314438"/>
      <w:bookmarkEnd w:id="38"/>
      <w:bookmarkStart w:id="39" w:name="_Toc184312084"/>
      <w:bookmarkEnd w:id="39"/>
      <w:bookmarkStart w:id="40" w:name="_Toc184312086"/>
      <w:bookmarkEnd w:id="40"/>
      <w:bookmarkStart w:id="41" w:name="_Toc184310303"/>
      <w:bookmarkEnd w:id="41"/>
      <w:bookmarkStart w:id="42" w:name="_Toc184310316"/>
      <w:bookmarkEnd w:id="42"/>
      <w:bookmarkStart w:id="43" w:name="_Toc184313287"/>
      <w:bookmarkEnd w:id="43"/>
      <w:bookmarkStart w:id="44" w:name="_Toc184312106"/>
      <w:bookmarkEnd w:id="44"/>
      <w:bookmarkStart w:id="45" w:name="_Toc184313265"/>
      <w:bookmarkEnd w:id="45"/>
      <w:bookmarkStart w:id="46" w:name="_Toc184312095"/>
      <w:bookmarkEnd w:id="46"/>
      <w:bookmarkStart w:id="47" w:name="_Toc184310276"/>
      <w:bookmarkEnd w:id="47"/>
      <w:bookmarkStart w:id="48" w:name="_Toc184313260"/>
      <w:bookmarkEnd w:id="48"/>
      <w:bookmarkStart w:id="49" w:name="_Toc184308062"/>
      <w:bookmarkEnd w:id="49"/>
      <w:bookmarkStart w:id="50" w:name="_Toc184308051"/>
      <w:bookmarkEnd w:id="50"/>
      <w:bookmarkStart w:id="51" w:name="_Toc184308108"/>
      <w:bookmarkEnd w:id="51"/>
      <w:bookmarkStart w:id="52" w:name="_Toc184308036"/>
      <w:bookmarkEnd w:id="52"/>
      <w:bookmarkStart w:id="53" w:name="_Toc184308106"/>
      <w:bookmarkEnd w:id="53"/>
      <w:bookmarkStart w:id="54" w:name="_Toc184313251"/>
      <w:bookmarkEnd w:id="54"/>
      <w:bookmarkStart w:id="55" w:name="_Toc184314445"/>
      <w:bookmarkEnd w:id="55"/>
      <w:bookmarkStart w:id="56" w:name="_Toc184313307"/>
      <w:bookmarkEnd w:id="56"/>
      <w:bookmarkStart w:id="57" w:name="_Toc184314433"/>
      <w:bookmarkEnd w:id="57"/>
      <w:bookmarkStart w:id="58" w:name="_Toc184310298"/>
      <w:bookmarkEnd w:id="58"/>
      <w:bookmarkStart w:id="59" w:name="_Toc184310274"/>
      <w:bookmarkEnd w:id="59"/>
      <w:bookmarkStart w:id="60" w:name="_Toc184308048"/>
      <w:bookmarkEnd w:id="60"/>
      <w:bookmarkStart w:id="61" w:name="_Toc184313295"/>
      <w:bookmarkEnd w:id="61"/>
      <w:bookmarkStart w:id="62" w:name="_Toc184308103"/>
      <w:bookmarkEnd w:id="62"/>
      <w:bookmarkStart w:id="63" w:name="_Toc184314420"/>
      <w:bookmarkEnd w:id="63"/>
      <w:bookmarkStart w:id="64" w:name="_Toc184314443"/>
      <w:bookmarkEnd w:id="64"/>
      <w:bookmarkStart w:id="65" w:name="_Toc184312099"/>
      <w:bookmarkEnd w:id="65"/>
      <w:bookmarkStart w:id="66" w:name="_Toc184310277"/>
      <w:bookmarkEnd w:id="66"/>
      <w:bookmarkStart w:id="67" w:name="_Toc184312139"/>
      <w:bookmarkEnd w:id="67"/>
      <w:bookmarkStart w:id="68" w:name="_Toc184312119"/>
      <w:bookmarkEnd w:id="68"/>
      <w:bookmarkStart w:id="69" w:name="_Toc184314414"/>
      <w:bookmarkEnd w:id="69"/>
      <w:bookmarkStart w:id="70" w:name="_Toc184308104"/>
      <w:bookmarkEnd w:id="70"/>
      <w:bookmarkStart w:id="71" w:name="_Toc184310296"/>
      <w:bookmarkEnd w:id="71"/>
      <w:bookmarkStart w:id="72" w:name="_Toc184314466"/>
      <w:bookmarkEnd w:id="72"/>
      <w:bookmarkStart w:id="73" w:name="_Toc184310299"/>
      <w:bookmarkEnd w:id="73"/>
      <w:bookmarkStart w:id="74" w:name="_Toc184313248"/>
      <w:bookmarkEnd w:id="74"/>
      <w:bookmarkStart w:id="75" w:name="_Toc184312138"/>
      <w:bookmarkEnd w:id="75"/>
      <w:bookmarkStart w:id="76" w:name="_Toc184312072"/>
      <w:bookmarkEnd w:id="76"/>
      <w:bookmarkStart w:id="77" w:name="_Toc184310283"/>
      <w:bookmarkEnd w:id="77"/>
      <w:bookmarkStart w:id="78" w:name="_Toc184312135"/>
      <w:bookmarkEnd w:id="78"/>
      <w:bookmarkStart w:id="79" w:name="_Toc184314421"/>
      <w:bookmarkEnd w:id="79"/>
      <w:bookmarkStart w:id="80" w:name="_Toc184312128"/>
      <w:bookmarkEnd w:id="80"/>
      <w:bookmarkStart w:id="81" w:name="_Toc184310289"/>
      <w:bookmarkEnd w:id="81"/>
      <w:bookmarkStart w:id="82" w:name="_Toc184312091"/>
      <w:bookmarkEnd w:id="82"/>
      <w:bookmarkStart w:id="83" w:name="_Toc184312075"/>
      <w:bookmarkEnd w:id="83"/>
      <w:bookmarkStart w:id="84" w:name="_Toc184312096"/>
      <w:bookmarkEnd w:id="84"/>
      <w:bookmarkStart w:id="85" w:name="_Toc184314428"/>
      <w:bookmarkEnd w:id="85"/>
      <w:bookmarkStart w:id="86" w:name="_Toc184308054"/>
      <w:bookmarkEnd w:id="86"/>
      <w:bookmarkStart w:id="87" w:name="_Toc184314472"/>
      <w:bookmarkEnd w:id="87"/>
      <w:bookmarkStart w:id="88" w:name="_Toc184310308"/>
      <w:bookmarkEnd w:id="88"/>
      <w:bookmarkStart w:id="89" w:name="_Toc184312071"/>
      <w:bookmarkEnd w:id="89"/>
      <w:bookmarkStart w:id="90" w:name="_Toc184308068"/>
      <w:bookmarkEnd w:id="90"/>
      <w:bookmarkStart w:id="91" w:name="_Toc184314453"/>
      <w:bookmarkEnd w:id="91"/>
      <w:bookmarkStart w:id="92" w:name="_Toc184312088"/>
      <w:bookmarkEnd w:id="92"/>
      <w:bookmarkStart w:id="93" w:name="_Toc184308059"/>
      <w:bookmarkEnd w:id="93"/>
      <w:bookmarkStart w:id="94" w:name="_Toc184308102"/>
      <w:bookmarkEnd w:id="94"/>
      <w:bookmarkStart w:id="95" w:name="_Toc184308067"/>
      <w:bookmarkEnd w:id="95"/>
      <w:bookmarkStart w:id="96" w:name="_Toc184308088"/>
      <w:bookmarkEnd w:id="96"/>
      <w:bookmarkStart w:id="97" w:name="_Toc184310342"/>
      <w:bookmarkEnd w:id="97"/>
      <w:bookmarkStart w:id="98" w:name="_Toc184312094"/>
      <w:bookmarkEnd w:id="98"/>
      <w:bookmarkStart w:id="99" w:name="_Toc184312092"/>
      <w:bookmarkEnd w:id="99"/>
      <w:bookmarkStart w:id="100" w:name="_Toc184312116"/>
      <w:bookmarkEnd w:id="100"/>
      <w:bookmarkStart w:id="101" w:name="_Toc184310333"/>
      <w:bookmarkEnd w:id="101"/>
      <w:bookmarkStart w:id="102" w:name="_Toc184313298"/>
      <w:bookmarkEnd w:id="102"/>
      <w:bookmarkStart w:id="103" w:name="_Toc184310344"/>
      <w:bookmarkEnd w:id="103"/>
      <w:bookmarkStart w:id="104" w:name="_Toc184314446"/>
      <w:bookmarkEnd w:id="104"/>
      <w:bookmarkStart w:id="105" w:name="_Toc184313272"/>
      <w:bookmarkEnd w:id="105"/>
      <w:bookmarkStart w:id="106" w:name="_Toc184312117"/>
      <w:bookmarkEnd w:id="106"/>
      <w:bookmarkStart w:id="107" w:name="_Toc184313266"/>
      <w:bookmarkEnd w:id="107"/>
      <w:bookmarkStart w:id="108" w:name="_Toc184312113"/>
      <w:bookmarkEnd w:id="108"/>
      <w:bookmarkStart w:id="109" w:name="_Toc184314442"/>
      <w:bookmarkEnd w:id="109"/>
      <w:bookmarkStart w:id="110" w:name="_Toc184312132"/>
      <w:bookmarkEnd w:id="110"/>
      <w:bookmarkStart w:id="111" w:name="_Toc184310339"/>
      <w:bookmarkEnd w:id="111"/>
      <w:bookmarkStart w:id="112" w:name="_Toc184313283"/>
      <w:bookmarkEnd w:id="112"/>
      <w:bookmarkStart w:id="113" w:name="_Toc184313308"/>
      <w:bookmarkEnd w:id="113"/>
      <w:bookmarkStart w:id="114" w:name="_Toc184313268"/>
      <w:bookmarkEnd w:id="114"/>
      <w:bookmarkStart w:id="115" w:name="_Toc184308097"/>
      <w:bookmarkEnd w:id="115"/>
      <w:bookmarkStart w:id="116" w:name="_Toc184314440"/>
      <w:bookmarkEnd w:id="116"/>
      <w:bookmarkStart w:id="117" w:name="_Toc184310281"/>
      <w:bookmarkEnd w:id="117"/>
      <w:bookmarkStart w:id="118" w:name="_Toc184314469"/>
      <w:bookmarkEnd w:id="118"/>
      <w:bookmarkStart w:id="119" w:name="_Toc184310331"/>
      <w:bookmarkEnd w:id="119"/>
      <w:bookmarkStart w:id="120" w:name="_Toc184313302"/>
      <w:bookmarkEnd w:id="120"/>
      <w:bookmarkStart w:id="121" w:name="_Toc184312124"/>
      <w:bookmarkEnd w:id="121"/>
      <w:bookmarkStart w:id="122" w:name="_Toc184314470"/>
      <w:bookmarkEnd w:id="122"/>
      <w:bookmarkStart w:id="123" w:name="_Toc184313284"/>
      <w:bookmarkEnd w:id="123"/>
      <w:bookmarkStart w:id="124" w:name="_Toc184308093"/>
      <w:bookmarkEnd w:id="124"/>
      <w:bookmarkStart w:id="125" w:name="_Toc184314474"/>
      <w:bookmarkEnd w:id="125"/>
      <w:bookmarkStart w:id="126" w:name="_Toc184313309"/>
      <w:bookmarkEnd w:id="126"/>
      <w:bookmarkStart w:id="127" w:name="_Toc184313291"/>
      <w:bookmarkEnd w:id="127"/>
      <w:bookmarkStart w:id="128" w:name="_Toc184313249"/>
      <w:bookmarkEnd w:id="128"/>
      <w:bookmarkStart w:id="129" w:name="_Toc184310306"/>
      <w:bookmarkEnd w:id="129"/>
      <w:bookmarkStart w:id="130" w:name="_Toc184312079"/>
      <w:bookmarkEnd w:id="130"/>
      <w:bookmarkStart w:id="131" w:name="_Toc184314455"/>
      <w:bookmarkEnd w:id="131"/>
      <w:bookmarkStart w:id="132" w:name="_Toc184310310"/>
      <w:bookmarkEnd w:id="132"/>
      <w:bookmarkStart w:id="133" w:name="_Toc184312131"/>
      <w:bookmarkEnd w:id="133"/>
      <w:bookmarkStart w:id="134" w:name="_Toc184308042"/>
      <w:bookmarkEnd w:id="134"/>
      <w:bookmarkStart w:id="135" w:name="_Toc184308080"/>
      <w:bookmarkEnd w:id="135"/>
      <w:bookmarkStart w:id="136" w:name="_Toc184310330"/>
      <w:bookmarkEnd w:id="136"/>
      <w:bookmarkStart w:id="137" w:name="_Toc184314435"/>
      <w:bookmarkEnd w:id="137"/>
      <w:bookmarkStart w:id="138" w:name="_Toc184313255"/>
      <w:bookmarkEnd w:id="138"/>
      <w:bookmarkStart w:id="139" w:name="_Toc184308069"/>
      <w:bookmarkEnd w:id="139"/>
      <w:bookmarkStart w:id="140" w:name="_Toc184310318"/>
      <w:bookmarkEnd w:id="140"/>
      <w:bookmarkStart w:id="141" w:name="_Toc184310300"/>
      <w:bookmarkEnd w:id="141"/>
      <w:bookmarkStart w:id="142" w:name="_Toc184313286"/>
      <w:bookmarkEnd w:id="142"/>
      <w:bookmarkStart w:id="143" w:name="_Toc184308044"/>
      <w:bookmarkEnd w:id="143"/>
      <w:bookmarkStart w:id="144" w:name="_Toc184314430"/>
      <w:bookmarkEnd w:id="144"/>
      <w:bookmarkStart w:id="145" w:name="_Toc184313289"/>
      <w:bookmarkEnd w:id="145"/>
      <w:bookmarkStart w:id="146" w:name="_Toc184308039"/>
      <w:bookmarkEnd w:id="146"/>
      <w:bookmarkStart w:id="147" w:name="_Toc184314450"/>
      <w:bookmarkEnd w:id="147"/>
      <w:bookmarkStart w:id="148" w:name="_Toc184308092"/>
      <w:bookmarkEnd w:id="148"/>
      <w:bookmarkStart w:id="149" w:name="_Toc184314478"/>
      <w:bookmarkEnd w:id="149"/>
      <w:bookmarkStart w:id="150" w:name="_Toc184310323"/>
      <w:bookmarkEnd w:id="150"/>
      <w:bookmarkStart w:id="151" w:name="_Toc184314464"/>
      <w:bookmarkEnd w:id="151"/>
      <w:bookmarkStart w:id="152" w:name="_Toc184310337"/>
      <w:bookmarkEnd w:id="152"/>
      <w:bookmarkStart w:id="153" w:name="_Toc184310324"/>
      <w:bookmarkEnd w:id="153"/>
      <w:bookmarkStart w:id="154" w:name="_Toc184313250"/>
      <w:bookmarkEnd w:id="154"/>
      <w:bookmarkStart w:id="155" w:name="_Toc184312123"/>
      <w:bookmarkEnd w:id="155"/>
      <w:bookmarkStart w:id="156" w:name="_Toc184308079"/>
      <w:bookmarkEnd w:id="156"/>
      <w:bookmarkStart w:id="157" w:name="_Toc184313296"/>
      <w:bookmarkEnd w:id="157"/>
      <w:bookmarkStart w:id="158" w:name="_Toc184310312"/>
      <w:bookmarkEnd w:id="158"/>
      <w:bookmarkStart w:id="159" w:name="_Toc184314415"/>
      <w:bookmarkEnd w:id="159"/>
      <w:bookmarkStart w:id="160" w:name="_Toc184308101"/>
      <w:bookmarkEnd w:id="160"/>
      <w:bookmarkStart w:id="161" w:name="_Toc184310278"/>
      <w:bookmarkEnd w:id="161"/>
      <w:bookmarkStart w:id="162" w:name="_Toc184312074"/>
      <w:bookmarkEnd w:id="162"/>
      <w:bookmarkStart w:id="163" w:name="_Toc184313299"/>
      <w:bookmarkEnd w:id="163"/>
      <w:bookmarkStart w:id="164" w:name="_Toc184308078"/>
      <w:bookmarkEnd w:id="164"/>
      <w:bookmarkStart w:id="165" w:name="_Toc184313282"/>
      <w:bookmarkEnd w:id="165"/>
      <w:bookmarkStart w:id="166" w:name="_Toc184308043"/>
      <w:bookmarkEnd w:id="166"/>
      <w:bookmarkStart w:id="167" w:name="_Toc184312090"/>
      <w:bookmarkEnd w:id="167"/>
      <w:bookmarkStart w:id="168" w:name="_Toc184313306"/>
      <w:bookmarkEnd w:id="168"/>
      <w:bookmarkStart w:id="169" w:name="_Toc184308081"/>
      <w:bookmarkEnd w:id="169"/>
      <w:bookmarkStart w:id="170" w:name="_Toc184313290"/>
      <w:bookmarkEnd w:id="170"/>
      <w:bookmarkStart w:id="171" w:name="_Toc184314460"/>
      <w:bookmarkEnd w:id="171"/>
      <w:bookmarkStart w:id="172" w:name="_Toc184310290"/>
      <w:bookmarkEnd w:id="172"/>
      <w:bookmarkStart w:id="173" w:name="_Toc184310309"/>
      <w:bookmarkEnd w:id="173"/>
      <w:bookmarkStart w:id="174" w:name="_Toc184313238"/>
      <w:bookmarkEnd w:id="174"/>
      <w:bookmarkStart w:id="175" w:name="_Toc184308075"/>
      <w:bookmarkEnd w:id="175"/>
      <w:bookmarkStart w:id="176" w:name="_Toc184310275"/>
      <w:bookmarkEnd w:id="176"/>
      <w:bookmarkStart w:id="177" w:name="_Toc184312085"/>
      <w:bookmarkEnd w:id="177"/>
      <w:bookmarkStart w:id="178" w:name="_Toc184312120"/>
      <w:bookmarkEnd w:id="178"/>
      <w:bookmarkStart w:id="179" w:name="_Toc184312076"/>
      <w:bookmarkEnd w:id="179"/>
      <w:bookmarkStart w:id="180" w:name="_Toc184312112"/>
      <w:bookmarkEnd w:id="180"/>
      <w:bookmarkStart w:id="181" w:name="_Toc184313294"/>
      <w:bookmarkEnd w:id="181"/>
      <w:bookmarkStart w:id="182" w:name="_Toc184308087"/>
      <w:bookmarkEnd w:id="182"/>
      <w:bookmarkStart w:id="183" w:name="_Toc184312121"/>
      <w:bookmarkEnd w:id="183"/>
      <w:bookmarkStart w:id="184" w:name="_Toc184308057"/>
      <w:bookmarkEnd w:id="184"/>
      <w:bookmarkStart w:id="185" w:name="_Toc184313300"/>
      <w:bookmarkEnd w:id="185"/>
      <w:bookmarkStart w:id="186" w:name="_Toc184313244"/>
      <w:bookmarkEnd w:id="186"/>
      <w:bookmarkStart w:id="187" w:name="_Toc184308038"/>
      <w:bookmarkEnd w:id="187"/>
      <w:bookmarkStart w:id="188" w:name="_Toc184314477"/>
      <w:bookmarkEnd w:id="188"/>
      <w:bookmarkStart w:id="189" w:name="_Toc184312104"/>
      <w:bookmarkEnd w:id="189"/>
      <w:bookmarkStart w:id="190" w:name="_Toc184314427"/>
      <w:bookmarkEnd w:id="190"/>
      <w:bookmarkStart w:id="191" w:name="_Toc184312068"/>
      <w:bookmarkEnd w:id="191"/>
      <w:bookmarkStart w:id="192" w:name="_Toc184314444"/>
      <w:bookmarkEnd w:id="192"/>
      <w:bookmarkStart w:id="193" w:name="_Toc184308076"/>
      <w:bookmarkEnd w:id="193"/>
      <w:bookmarkStart w:id="194" w:name="_Toc184310326"/>
      <w:bookmarkEnd w:id="194"/>
      <w:bookmarkStart w:id="195" w:name="_Toc184314449"/>
      <w:bookmarkEnd w:id="195"/>
      <w:bookmarkStart w:id="196" w:name="_Toc184313293"/>
      <w:bookmarkEnd w:id="196"/>
      <w:bookmarkStart w:id="197" w:name="_Toc184312082"/>
      <w:bookmarkEnd w:id="197"/>
      <w:bookmarkStart w:id="198" w:name="_Toc184308040"/>
      <w:bookmarkEnd w:id="198"/>
      <w:bookmarkStart w:id="199" w:name="_Toc184313278"/>
      <w:bookmarkEnd w:id="199"/>
      <w:bookmarkStart w:id="200" w:name="_Toc184314434"/>
      <w:bookmarkEnd w:id="200"/>
      <w:bookmarkStart w:id="201" w:name="_Toc184313304"/>
      <w:bookmarkEnd w:id="201"/>
      <w:bookmarkStart w:id="202" w:name="_Toc184314419"/>
      <w:bookmarkEnd w:id="202"/>
      <w:bookmarkStart w:id="203" w:name="_Toc184308061"/>
      <w:bookmarkEnd w:id="203"/>
      <w:bookmarkStart w:id="204" w:name="_Toc184314459"/>
      <w:bookmarkEnd w:id="204"/>
      <w:bookmarkStart w:id="205" w:name="_Toc184314412"/>
      <w:bookmarkEnd w:id="205"/>
      <w:bookmarkStart w:id="206" w:name="_Toc184308096"/>
      <w:bookmarkEnd w:id="206"/>
      <w:bookmarkStart w:id="207" w:name="_Toc184312136"/>
      <w:bookmarkEnd w:id="207"/>
      <w:bookmarkStart w:id="208" w:name="_Toc184308065"/>
      <w:bookmarkEnd w:id="208"/>
      <w:bookmarkStart w:id="209" w:name="_Toc184310319"/>
      <w:bookmarkEnd w:id="209"/>
      <w:bookmarkStart w:id="210" w:name="_Toc184310273"/>
      <w:bookmarkEnd w:id="210"/>
      <w:bookmarkStart w:id="211" w:name="_Toc184308047"/>
      <w:bookmarkEnd w:id="211"/>
      <w:bookmarkStart w:id="212" w:name="_Toc184312078"/>
      <w:bookmarkEnd w:id="212"/>
      <w:bookmarkStart w:id="213" w:name="_Toc184308095"/>
      <w:bookmarkEnd w:id="213"/>
      <w:bookmarkStart w:id="214" w:name="_Toc184314432"/>
      <w:bookmarkEnd w:id="214"/>
      <w:bookmarkStart w:id="215" w:name="_Toc184308046"/>
      <w:bookmarkEnd w:id="215"/>
      <w:bookmarkStart w:id="216" w:name="_Toc184312118"/>
      <w:bookmarkEnd w:id="216"/>
      <w:bookmarkStart w:id="217" w:name="_Toc184310284"/>
      <w:bookmarkEnd w:id="217"/>
      <w:bookmarkStart w:id="218" w:name="_Toc184313310"/>
      <w:bookmarkEnd w:id="218"/>
      <w:bookmarkStart w:id="219" w:name="_Toc184314437"/>
      <w:bookmarkEnd w:id="219"/>
      <w:bookmarkStart w:id="220" w:name="_Toc184308100"/>
      <w:bookmarkEnd w:id="220"/>
      <w:bookmarkStart w:id="221" w:name="_Toc184312137"/>
      <w:bookmarkEnd w:id="221"/>
      <w:bookmarkStart w:id="222" w:name="_Toc184313279"/>
      <w:bookmarkEnd w:id="222"/>
      <w:bookmarkStart w:id="223" w:name="_Toc184312129"/>
      <w:bookmarkEnd w:id="223"/>
      <w:bookmarkStart w:id="224" w:name="_Toc184314468"/>
      <w:bookmarkEnd w:id="224"/>
      <w:bookmarkStart w:id="225" w:name="_Toc184308074"/>
      <w:bookmarkEnd w:id="225"/>
      <w:bookmarkStart w:id="226" w:name="_Toc184310272"/>
      <w:bookmarkEnd w:id="226"/>
      <w:bookmarkStart w:id="227" w:name="_Toc184314465"/>
      <w:bookmarkEnd w:id="227"/>
      <w:bookmarkStart w:id="228" w:name="_Toc184310280"/>
      <w:bookmarkEnd w:id="228"/>
      <w:bookmarkStart w:id="229" w:name="_Toc184310294"/>
      <w:bookmarkEnd w:id="229"/>
      <w:bookmarkStart w:id="230" w:name="_Toc184312077"/>
      <w:bookmarkEnd w:id="230"/>
      <w:bookmarkStart w:id="231" w:name="_Toc184313247"/>
      <w:bookmarkEnd w:id="231"/>
      <w:bookmarkStart w:id="232" w:name="_Toc184312122"/>
      <w:bookmarkEnd w:id="232"/>
      <w:bookmarkStart w:id="233" w:name="_Toc184312109"/>
      <w:bookmarkEnd w:id="233"/>
      <w:bookmarkStart w:id="234" w:name="_Toc184312133"/>
      <w:bookmarkEnd w:id="234"/>
      <w:bookmarkStart w:id="235" w:name="_Toc184310307"/>
      <w:bookmarkEnd w:id="235"/>
      <w:bookmarkStart w:id="236" w:name="_Toc184308037"/>
      <w:bookmarkEnd w:id="236"/>
      <w:bookmarkStart w:id="237" w:name="_Toc184308058"/>
      <w:bookmarkEnd w:id="237"/>
      <w:bookmarkStart w:id="238" w:name="_Toc184314429"/>
      <w:bookmarkEnd w:id="238"/>
      <w:bookmarkStart w:id="239" w:name="_Toc184308090"/>
      <w:bookmarkEnd w:id="239"/>
      <w:bookmarkStart w:id="240" w:name="_Toc184314436"/>
      <w:bookmarkEnd w:id="240"/>
      <w:bookmarkStart w:id="241" w:name="_Toc184314454"/>
      <w:bookmarkEnd w:id="241"/>
      <w:bookmarkStart w:id="242" w:name="_Toc184310304"/>
      <w:bookmarkEnd w:id="242"/>
      <w:bookmarkStart w:id="243" w:name="_Toc184314424"/>
      <w:bookmarkEnd w:id="243"/>
      <w:bookmarkStart w:id="244" w:name="_Toc184313258"/>
      <w:bookmarkEnd w:id="244"/>
      <w:bookmarkStart w:id="245" w:name="_Toc184314458"/>
      <w:bookmarkEnd w:id="245"/>
      <w:bookmarkStart w:id="246" w:name="_Toc184313285"/>
      <w:bookmarkEnd w:id="246"/>
      <w:bookmarkStart w:id="247" w:name="_Toc184308098"/>
      <w:bookmarkEnd w:id="247"/>
      <w:bookmarkStart w:id="248" w:name="_Toc184308049"/>
      <w:bookmarkEnd w:id="248"/>
      <w:bookmarkStart w:id="249" w:name="_Toc184308099"/>
      <w:bookmarkEnd w:id="249"/>
      <w:bookmarkStart w:id="250" w:name="_Toc184312126"/>
      <w:bookmarkEnd w:id="250"/>
      <w:bookmarkStart w:id="251" w:name="_Toc184310286"/>
      <w:bookmarkEnd w:id="251"/>
      <w:bookmarkStart w:id="252" w:name="_Toc184314481"/>
      <w:bookmarkEnd w:id="252"/>
      <w:bookmarkStart w:id="253" w:name="_Toc184308073"/>
      <w:bookmarkEnd w:id="253"/>
      <w:bookmarkStart w:id="254" w:name="_Toc184308056"/>
      <w:bookmarkEnd w:id="254"/>
      <w:bookmarkStart w:id="255" w:name="_Toc184313280"/>
      <w:bookmarkEnd w:id="255"/>
      <w:bookmarkStart w:id="256" w:name="_Toc184308077"/>
      <w:bookmarkEnd w:id="256"/>
      <w:bookmarkStart w:id="257" w:name="_Toc184310329"/>
      <w:bookmarkEnd w:id="257"/>
      <w:bookmarkStart w:id="258" w:name="_Toc184310338"/>
      <w:bookmarkEnd w:id="258"/>
      <w:bookmarkStart w:id="259" w:name="_Toc184308072"/>
      <w:bookmarkEnd w:id="259"/>
      <w:bookmarkStart w:id="260" w:name="_Toc184310336"/>
      <w:bookmarkEnd w:id="260"/>
      <w:bookmarkStart w:id="261" w:name="_Toc184313253"/>
      <w:bookmarkEnd w:id="261"/>
      <w:bookmarkStart w:id="262" w:name="_Toc184310315"/>
      <w:bookmarkEnd w:id="262"/>
      <w:bookmarkStart w:id="263" w:name="_Toc184313297"/>
      <w:bookmarkEnd w:id="263"/>
      <w:bookmarkStart w:id="264" w:name="_Toc184310321"/>
      <w:bookmarkEnd w:id="264"/>
      <w:bookmarkStart w:id="265" w:name="_Toc184314441"/>
      <w:bookmarkEnd w:id="265"/>
      <w:bookmarkStart w:id="266" w:name="_Toc184308107"/>
      <w:bookmarkEnd w:id="266"/>
      <w:bookmarkStart w:id="267" w:name="_Toc184312125"/>
      <w:bookmarkEnd w:id="267"/>
      <w:bookmarkStart w:id="268" w:name="_Toc184310327"/>
      <w:bookmarkEnd w:id="268"/>
      <w:bookmarkStart w:id="269" w:name="_Toc184312101"/>
      <w:bookmarkEnd w:id="269"/>
      <w:bookmarkStart w:id="270" w:name="_Toc184314456"/>
      <w:bookmarkEnd w:id="270"/>
      <w:bookmarkStart w:id="271" w:name="_Toc184312098"/>
      <w:bookmarkEnd w:id="271"/>
      <w:bookmarkStart w:id="272" w:name="_Toc184314452"/>
      <w:bookmarkEnd w:id="272"/>
      <w:bookmarkStart w:id="273" w:name="_Toc184312110"/>
      <w:bookmarkEnd w:id="273"/>
      <w:bookmarkStart w:id="274" w:name="_Toc184313252"/>
      <w:bookmarkEnd w:id="274"/>
      <w:bookmarkStart w:id="275" w:name="_Toc184308050"/>
      <w:bookmarkEnd w:id="275"/>
      <w:bookmarkStart w:id="276" w:name="_Toc184313292"/>
      <w:bookmarkEnd w:id="276"/>
      <w:bookmarkStart w:id="277" w:name="_Toc184308063"/>
      <w:bookmarkEnd w:id="277"/>
      <w:bookmarkStart w:id="278" w:name="_Toc184314476"/>
      <w:bookmarkEnd w:id="278"/>
      <w:bookmarkStart w:id="279" w:name="_Toc184312069"/>
      <w:bookmarkEnd w:id="279"/>
      <w:bookmarkStart w:id="280" w:name="_Toc184310322"/>
      <w:bookmarkEnd w:id="280"/>
      <w:bookmarkStart w:id="281" w:name="_Toc184313240"/>
      <w:bookmarkEnd w:id="281"/>
      <w:bookmarkStart w:id="282" w:name="_Toc184313263"/>
      <w:bookmarkEnd w:id="282"/>
      <w:bookmarkStart w:id="283" w:name="_Toc184313271"/>
      <w:bookmarkEnd w:id="283"/>
      <w:bookmarkStart w:id="284" w:name="_Toc184312070"/>
      <w:bookmarkEnd w:id="284"/>
      <w:bookmarkStart w:id="285" w:name="_Toc184313242"/>
      <w:bookmarkEnd w:id="285"/>
      <w:bookmarkStart w:id="286" w:name="_Toc184312105"/>
      <w:bookmarkEnd w:id="286"/>
      <w:bookmarkStart w:id="287" w:name="_Toc184314413"/>
      <w:bookmarkEnd w:id="287"/>
      <w:bookmarkStart w:id="288" w:name="_Toc184310293"/>
      <w:bookmarkEnd w:id="288"/>
      <w:bookmarkStart w:id="289" w:name="_Toc184313303"/>
      <w:bookmarkEnd w:id="289"/>
      <w:bookmarkStart w:id="290" w:name="_Toc184308045"/>
      <w:bookmarkEnd w:id="290"/>
      <w:bookmarkStart w:id="291" w:name="_Toc184310340"/>
      <w:bookmarkEnd w:id="291"/>
      <w:bookmarkStart w:id="292" w:name="_Toc184313276"/>
      <w:bookmarkEnd w:id="292"/>
      <w:bookmarkStart w:id="293" w:name="_Toc184314422"/>
      <w:bookmarkEnd w:id="293"/>
      <w:bookmarkStart w:id="294" w:name="_Toc184312107"/>
      <w:bookmarkEnd w:id="294"/>
      <w:bookmarkStart w:id="295" w:name="_Toc184312103"/>
      <w:bookmarkEnd w:id="295"/>
      <w:bookmarkStart w:id="296" w:name="_Toc184308053"/>
      <w:bookmarkEnd w:id="296"/>
      <w:bookmarkStart w:id="297" w:name="_Toc184312127"/>
      <w:bookmarkEnd w:id="297"/>
      <w:bookmarkStart w:id="298" w:name="_Toc184310292"/>
      <w:bookmarkEnd w:id="298"/>
      <w:bookmarkStart w:id="299" w:name="_Toc184310334"/>
      <w:bookmarkEnd w:id="299"/>
      <w:bookmarkStart w:id="300" w:name="_Toc184314410"/>
      <w:bookmarkEnd w:id="300"/>
      <w:bookmarkStart w:id="301" w:name="_Toc184312083"/>
      <w:bookmarkEnd w:id="301"/>
      <w:bookmarkStart w:id="302" w:name="_Toc184310320"/>
      <w:bookmarkEnd w:id="302"/>
      <w:bookmarkStart w:id="303" w:name="_Toc184310288"/>
      <w:bookmarkEnd w:id="303"/>
      <w:bookmarkStart w:id="304" w:name="_Toc184313305"/>
      <w:bookmarkEnd w:id="304"/>
      <w:bookmarkStart w:id="305" w:name="_Toc184314423"/>
      <w:bookmarkEnd w:id="305"/>
      <w:bookmarkStart w:id="306" w:name="_Toc184310282"/>
      <w:bookmarkEnd w:id="306"/>
      <w:bookmarkStart w:id="307" w:name="_Toc184312130"/>
      <w:bookmarkEnd w:id="307"/>
      <w:bookmarkStart w:id="308" w:name="_Toc184313275"/>
      <w:bookmarkEnd w:id="308"/>
      <w:bookmarkStart w:id="309" w:name="_Toc184313288"/>
      <w:bookmarkEnd w:id="309"/>
      <w:bookmarkStart w:id="310" w:name="_Toc184314471"/>
      <w:bookmarkEnd w:id="310"/>
      <w:bookmarkStart w:id="311" w:name="_Toc184310325"/>
      <w:bookmarkEnd w:id="311"/>
      <w:bookmarkStart w:id="312" w:name="_Toc184314451"/>
      <w:bookmarkEnd w:id="312"/>
      <w:bookmarkStart w:id="313" w:name="_Toc184308085"/>
      <w:bookmarkEnd w:id="313"/>
      <w:bookmarkStart w:id="314" w:name="_Toc184310343"/>
      <w:bookmarkEnd w:id="314"/>
      <w:bookmarkStart w:id="315" w:name="_Toc184314426"/>
      <w:bookmarkEnd w:id="315"/>
      <w:bookmarkStart w:id="316" w:name="_Toc184312097"/>
      <w:bookmarkEnd w:id="316"/>
      <w:bookmarkStart w:id="317" w:name="_Toc184308070"/>
      <w:bookmarkEnd w:id="317"/>
      <w:bookmarkStart w:id="318" w:name="_Toc184308091"/>
      <w:bookmarkEnd w:id="318"/>
      <w:bookmarkStart w:id="319" w:name="_Toc184308082"/>
      <w:bookmarkEnd w:id="319"/>
      <w:bookmarkStart w:id="320" w:name="_Toc184313267"/>
      <w:bookmarkEnd w:id="320"/>
      <w:bookmarkStart w:id="321" w:name="_Toc184308060"/>
      <w:bookmarkEnd w:id="321"/>
      <w:bookmarkStart w:id="322" w:name="_Toc184308083"/>
      <w:bookmarkEnd w:id="322"/>
      <w:bookmarkStart w:id="323" w:name="_Toc184313277"/>
      <w:bookmarkEnd w:id="323"/>
      <w:bookmarkStart w:id="324" w:name="_Toc184314416"/>
      <w:bookmarkEnd w:id="324"/>
      <w:bookmarkStart w:id="325" w:name="_Toc184313239"/>
      <w:bookmarkEnd w:id="325"/>
      <w:bookmarkStart w:id="326" w:name="_Toc184308089"/>
      <w:bookmarkEnd w:id="326"/>
      <w:bookmarkStart w:id="327" w:name="_Toc184310301"/>
      <w:bookmarkEnd w:id="327"/>
      <w:bookmarkStart w:id="328" w:name="_Toc184314463"/>
      <w:bookmarkEnd w:id="328"/>
      <w:bookmarkStart w:id="329" w:name="_Toc184312067"/>
      <w:bookmarkEnd w:id="329"/>
      <w:bookmarkStart w:id="330" w:name="_Toc184313270"/>
      <w:bookmarkEnd w:id="330"/>
      <w:bookmarkStart w:id="331" w:name="_Toc184314448"/>
      <w:bookmarkEnd w:id="331"/>
      <w:bookmarkStart w:id="332" w:name="_Toc184312100"/>
      <w:bookmarkEnd w:id="332"/>
      <w:bookmarkStart w:id="333" w:name="_Toc184310313"/>
      <w:bookmarkEnd w:id="333"/>
      <w:bookmarkStart w:id="334" w:name="_Toc184308071"/>
      <w:bookmarkEnd w:id="334"/>
      <w:bookmarkStart w:id="335" w:name="_Toc184314482"/>
      <w:bookmarkEnd w:id="335"/>
      <w:bookmarkStart w:id="336" w:name="_Toc184310341"/>
      <w:bookmarkEnd w:id="336"/>
      <w:bookmarkStart w:id="337" w:name="_Toc184313262"/>
      <w:bookmarkEnd w:id="337"/>
      <w:bookmarkStart w:id="338" w:name="_Toc184308105"/>
      <w:bookmarkEnd w:id="338"/>
      <w:bookmarkStart w:id="339" w:name="_Toc184313256"/>
      <w:bookmarkEnd w:id="339"/>
      <w:bookmarkStart w:id="340" w:name="_Toc184313245"/>
      <w:bookmarkEnd w:id="340"/>
      <w:bookmarkStart w:id="341" w:name="_Toc184314462"/>
      <w:bookmarkEnd w:id="341"/>
      <w:bookmarkStart w:id="342" w:name="_Toc184308066"/>
      <w:bookmarkEnd w:id="342"/>
      <w:bookmarkStart w:id="343" w:name="_Toc184312102"/>
      <w:bookmarkEnd w:id="343"/>
      <w:bookmarkStart w:id="344" w:name="_Toc184314417"/>
      <w:bookmarkEnd w:id="344"/>
      <w:bookmarkStart w:id="345" w:name="_Toc184313264"/>
      <w:bookmarkEnd w:id="345"/>
      <w:bookmarkStart w:id="346" w:name="_Toc184314447"/>
      <w:bookmarkEnd w:id="346"/>
      <w:bookmarkStart w:id="347" w:name="_Toc184314411"/>
      <w:bookmarkEnd w:id="347"/>
      <w:bookmarkStart w:id="348" w:name="_Toc184314457"/>
      <w:bookmarkEnd w:id="348"/>
      <w:bookmarkStart w:id="349" w:name="_Toc184308094"/>
      <w:bookmarkEnd w:id="349"/>
      <w:bookmarkStart w:id="350" w:name="_Toc184310328"/>
      <w:bookmarkEnd w:id="350"/>
      <w:bookmarkStart w:id="351" w:name="_Toc184310287"/>
      <w:bookmarkEnd w:id="351"/>
      <w:bookmarkStart w:id="352" w:name="_Toc184312087"/>
      <w:bookmarkEnd w:id="352"/>
      <w:bookmarkStart w:id="353" w:name="_Toc184314461"/>
      <w:bookmarkEnd w:id="353"/>
      <w:bookmarkStart w:id="354" w:name="_Toc184308084"/>
      <w:bookmarkEnd w:id="354"/>
      <w:bookmarkStart w:id="355" w:name="_Toc184313241"/>
      <w:bookmarkEnd w:id="355"/>
      <w:bookmarkStart w:id="356" w:name="_Toc184313259"/>
      <w:bookmarkEnd w:id="356"/>
      <w:bookmarkStart w:id="357" w:name="_Toc184312114"/>
      <w:bookmarkEnd w:id="357"/>
      <w:bookmarkStart w:id="358" w:name="_Toc184314467"/>
      <w:bookmarkEnd w:id="358"/>
      <w:bookmarkStart w:id="359" w:name="_Toc184313273"/>
      <w:bookmarkEnd w:id="359"/>
      <w:bookmarkStart w:id="360" w:name="_Toc184310279"/>
      <w:bookmarkEnd w:id="360"/>
      <w:bookmarkStart w:id="361" w:name="_Toc184312134"/>
      <w:bookmarkEnd w:id="361"/>
      <w:bookmarkStart w:id="362" w:name="_Toc184313261"/>
      <w:bookmarkEnd w:id="362"/>
      <w:bookmarkStart w:id="363" w:name="_Toc184313274"/>
      <w:bookmarkEnd w:id="363"/>
      <w:bookmarkStart w:id="364" w:name="_Toc184313254"/>
      <w:bookmarkEnd w:id="364"/>
      <w:bookmarkStart w:id="365" w:name="_Toc184314475"/>
      <w:bookmarkEnd w:id="365"/>
      <w:bookmarkStart w:id="366" w:name="_Toc184310314"/>
      <w:bookmarkEnd w:id="366"/>
      <w:bookmarkStart w:id="367" w:name="_Toc184308086"/>
      <w:bookmarkEnd w:id="367"/>
      <w:bookmarkStart w:id="368" w:name="_Toc184314431"/>
      <w:bookmarkEnd w:id="368"/>
      <w:bookmarkStart w:id="369" w:name="_Toc184310297"/>
      <w:bookmarkEnd w:id="369"/>
      <w:bookmarkStart w:id="370" w:name="_Toc184314479"/>
      <w:bookmarkEnd w:id="370"/>
      <w:bookmarkStart w:id="371" w:name="_Toc184308064"/>
      <w:bookmarkEnd w:id="371"/>
      <w:bookmarkStart w:id="372" w:name="_Toc184313301"/>
      <w:bookmarkEnd w:id="372"/>
      <w:bookmarkStart w:id="373" w:name="_Toc184308041"/>
      <w:bookmarkEnd w:id="373"/>
      <w:bookmarkStart w:id="374" w:name="_Toc184313246"/>
      <w:bookmarkEnd w:id="374"/>
      <w:bookmarkStart w:id="375" w:name="_Toc184310317"/>
      <w:bookmarkEnd w:id="375"/>
      <w:bookmarkStart w:id="376" w:name="_Toc184310311"/>
      <w:bookmarkEnd w:id="376"/>
      <w:bookmarkStart w:id="377" w:name="_Toc184314439"/>
      <w:bookmarkEnd w:id="377"/>
      <w:bookmarkStart w:id="378" w:name="_Toc184314418"/>
      <w:bookmarkEnd w:id="378"/>
      <w:bookmarkStart w:id="379" w:name="_Toc184312108"/>
      <w:bookmarkEnd w:id="379"/>
      <w:bookmarkStart w:id="380" w:name="_Toc184308055"/>
      <w:bookmarkEnd w:id="380"/>
      <w:bookmarkStart w:id="381" w:name="_Toc184312081"/>
      <w:bookmarkEnd w:id="381"/>
      <w:bookmarkStart w:id="382" w:name="_Toc184313281"/>
      <w:bookmarkEnd w:id="382"/>
      <w:bookmarkStart w:id="383" w:name="_Toc184312093"/>
      <w:bookmarkEnd w:id="383"/>
      <w:bookmarkStart w:id="384" w:name="_Toc184310305"/>
      <w:bookmarkEnd w:id="384"/>
      <w:bookmarkStart w:id="385" w:name="_Toc184312089"/>
      <w:bookmarkEnd w:id="385"/>
      <w:bookmarkStart w:id="386" w:name="_Toc184310295"/>
      <w:bookmarkEnd w:id="386"/>
      <w:bookmarkStart w:id="387" w:name="_Toc184314473"/>
      <w:bookmarkEnd w:id="387"/>
      <w:bookmarkStart w:id="388" w:name="_Toc184313269"/>
      <w:bookmarkEnd w:id="388"/>
      <w:bookmarkStart w:id="389" w:name="_Toc184312073"/>
      <w:bookmarkEnd w:id="389"/>
      <w:bookmarkStart w:id="390" w:name="_Toc184310335"/>
      <w:bookmarkEnd w:id="390"/>
      <w:bookmarkStart w:id="391" w:name="_Toc184313243"/>
      <w:bookmarkEnd w:id="391"/>
      <w:bookmarkStart w:id="392" w:name="_Toc184313257"/>
      <w:bookmarkEnd w:id="392"/>
      <w:bookmarkStart w:id="393" w:name="_Toc184312111"/>
      <w:bookmarkEnd w:id="393"/>
      <w:bookmarkStart w:id="394" w:name="_Toc184314425"/>
      <w:bookmarkEnd w:id="394"/>
      <w:bookmarkStart w:id="395" w:name="_Toc184310302"/>
      <w:bookmarkEnd w:id="395"/>
      <w:bookmarkStart w:id="396" w:name="_Toc184310291"/>
      <w:bookmarkEnd w:id="396"/>
      <w:bookmarkStart w:id="397" w:name="_Toc184308052"/>
      <w:bookmarkEnd w:id="397"/>
      <w:r>
        <w:rPr>
          <w:rFonts w:hint="eastAsia" w:ascii="宋体" w:hAnsi="宋体" w:cs="宋体"/>
          <w:b/>
          <w:sz w:val="36"/>
          <w:szCs w:val="36"/>
          <w:highlight w:val="none"/>
        </w:rPr>
        <w:t>评标办法</w:t>
      </w:r>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2"/>
        <w:tblpPr w:leftFromText="180" w:rightFromText="180" w:vertAnchor="text" w:horzAnchor="page" w:tblpX="1031" w:tblpY="126"/>
        <w:tblW w:w="54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6052"/>
        <w:gridCol w:w="701"/>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52" w:type="pct"/>
            <w:vAlign w:val="center"/>
          </w:tcPr>
          <w:p>
            <w:pPr>
              <w:spacing w:line="360" w:lineRule="auto"/>
              <w:jc w:val="center"/>
              <w:outlineLvl w:val="0"/>
              <w:rPr>
                <w:rFonts w:ascii="宋体" w:hAnsi="宋体" w:cs="宋体"/>
                <w:bCs/>
                <w:sz w:val="24"/>
                <w:highlight w:val="none"/>
              </w:rPr>
            </w:pPr>
            <w:r>
              <w:rPr>
                <w:rFonts w:hint="eastAsia" w:ascii="宋体" w:hAnsi="宋体" w:cs="宋体"/>
                <w:bCs/>
                <w:sz w:val="24"/>
                <w:highlight w:val="none"/>
              </w:rPr>
              <w:t>序号</w:t>
            </w:r>
          </w:p>
        </w:tc>
        <w:tc>
          <w:tcPr>
            <w:tcW w:w="3274" w:type="pct"/>
            <w:vAlign w:val="center"/>
          </w:tcPr>
          <w:p>
            <w:pPr>
              <w:spacing w:line="360" w:lineRule="auto"/>
              <w:ind w:firstLine="1560" w:firstLineChars="650"/>
              <w:outlineLvl w:val="0"/>
              <w:rPr>
                <w:rFonts w:ascii="宋体" w:hAnsi="宋体" w:cs="宋体"/>
                <w:bCs/>
                <w:sz w:val="24"/>
                <w:highlight w:val="none"/>
              </w:rPr>
            </w:pPr>
            <w:r>
              <w:rPr>
                <w:rFonts w:hint="eastAsia" w:ascii="宋体" w:hAnsi="宋体" w:cs="宋体"/>
                <w:bCs/>
                <w:sz w:val="24"/>
                <w:highlight w:val="none"/>
              </w:rPr>
              <w:t>评标标准</w:t>
            </w:r>
          </w:p>
        </w:tc>
        <w:tc>
          <w:tcPr>
            <w:tcW w:w="379" w:type="pct"/>
            <w:vAlign w:val="center"/>
          </w:tcPr>
          <w:p>
            <w:pPr>
              <w:spacing w:line="360" w:lineRule="auto"/>
              <w:jc w:val="center"/>
              <w:outlineLvl w:val="0"/>
              <w:rPr>
                <w:rFonts w:ascii="宋体" w:hAnsi="宋体" w:cs="宋体"/>
                <w:bCs/>
                <w:sz w:val="24"/>
                <w:highlight w:val="none"/>
              </w:rPr>
            </w:pPr>
            <w:r>
              <w:rPr>
                <w:rFonts w:hint="eastAsia" w:ascii="宋体" w:hAnsi="宋体" w:cs="宋体"/>
                <w:bCs/>
                <w:sz w:val="24"/>
                <w:highlight w:val="none"/>
              </w:rPr>
              <w:t>权重</w:t>
            </w:r>
          </w:p>
        </w:tc>
        <w:tc>
          <w:tcPr>
            <w:tcW w:w="892" w:type="pct"/>
          </w:tcPr>
          <w:p>
            <w:pPr>
              <w:spacing w:line="360" w:lineRule="auto"/>
              <w:outlineLvl w:val="0"/>
              <w:rPr>
                <w:rFonts w:ascii="宋体" w:hAnsi="宋体" w:cs="宋体"/>
                <w:bCs/>
                <w:sz w:val="24"/>
                <w:highlight w:val="none"/>
              </w:rPr>
            </w:pPr>
            <w:r>
              <w:rPr>
                <w:rFonts w:hint="eastAsia" w:ascii="宋体" w:hAnsi="宋体" w:cs="宋体"/>
                <w:bCs/>
                <w:sz w:val="24"/>
                <w:highlight w:val="none"/>
              </w:rPr>
              <w:t>投标文件中评标标准相应的商务技术资料目录</w:t>
            </w:r>
            <w:r>
              <w:rPr>
                <w:rFonts w:hint="eastAsia" w:ascii="宋体" w:hAnsi="宋体" w:cs="宋体"/>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52" w:type="pct"/>
            <w:vAlign w:val="center"/>
          </w:tcPr>
          <w:p>
            <w:pPr>
              <w:spacing w:line="360" w:lineRule="auto"/>
              <w:ind w:firstLine="360" w:firstLineChars="150"/>
              <w:outlineLvl w:val="0"/>
              <w:rPr>
                <w:rFonts w:ascii="宋体" w:hAnsi="宋体" w:cs="宋体"/>
                <w:sz w:val="24"/>
                <w:highlight w:val="none"/>
              </w:rPr>
            </w:pPr>
            <w:r>
              <w:rPr>
                <w:rFonts w:hint="eastAsia" w:ascii="宋体" w:hAnsi="宋体" w:cs="宋体"/>
                <w:sz w:val="24"/>
                <w:highlight w:val="none"/>
              </w:rPr>
              <w:t>1</w:t>
            </w:r>
          </w:p>
        </w:tc>
        <w:tc>
          <w:tcPr>
            <w:tcW w:w="3274" w:type="pct"/>
            <w:vAlign w:val="center"/>
          </w:tcPr>
          <w:p>
            <w:pPr>
              <w:snapToGrid w:val="0"/>
              <w:spacing w:line="288" w:lineRule="auto"/>
              <w:ind w:firstLine="480" w:firstLineChars="200"/>
              <w:rPr>
                <w:rFonts w:ascii="宋体" w:hAnsi="宋体" w:cs="宋体"/>
                <w:sz w:val="24"/>
                <w:highlight w:val="none"/>
              </w:rPr>
            </w:pPr>
            <w:r>
              <w:rPr>
                <w:rFonts w:hint="eastAsia" w:ascii="宋体" w:hAnsi="宋体" w:cs="宋体"/>
                <w:sz w:val="24"/>
                <w:highlight w:val="none"/>
              </w:rPr>
              <w:t>供应商有效的信息安全管理体系、信息技术服务管理体系认证、ISO9001质量管理体系认证，每具有1项且提供证明材料得1分（证书扫描件及www.cnca.gov.cn“认证结果”查询截图）。最高得3分。</w:t>
            </w:r>
          </w:p>
        </w:tc>
        <w:tc>
          <w:tcPr>
            <w:tcW w:w="379" w:type="pct"/>
            <w:vAlign w:val="center"/>
          </w:tcPr>
          <w:p>
            <w:pPr>
              <w:jc w:val="center"/>
              <w:rPr>
                <w:rFonts w:ascii="宋体" w:hAnsi="宋体" w:cs="宋体"/>
                <w:sz w:val="24"/>
                <w:highlight w:val="none"/>
              </w:rPr>
            </w:pPr>
          </w:p>
          <w:p>
            <w:pPr>
              <w:spacing w:line="360" w:lineRule="auto"/>
              <w:ind w:firstLine="240" w:firstLineChars="100"/>
              <w:outlineLvl w:val="0"/>
              <w:rPr>
                <w:rFonts w:ascii="宋体" w:hAnsi="宋体" w:cs="宋体"/>
                <w:sz w:val="24"/>
                <w:highlight w:val="none"/>
              </w:rPr>
            </w:pPr>
            <w:r>
              <w:rPr>
                <w:rFonts w:hint="eastAsia" w:ascii="宋体" w:hAnsi="宋体" w:cs="宋体"/>
                <w:sz w:val="24"/>
                <w:highlight w:val="none"/>
              </w:rPr>
              <w:t>3</w:t>
            </w:r>
          </w:p>
        </w:tc>
        <w:tc>
          <w:tcPr>
            <w:tcW w:w="892" w:type="pct"/>
            <w:vAlign w:val="center"/>
          </w:tcPr>
          <w:p>
            <w:pPr>
              <w:jc w:val="center"/>
              <w:rPr>
                <w:rFonts w:ascii="宋体" w:hAnsi="宋体" w:cs="宋体"/>
                <w:sz w:val="24"/>
                <w:highlight w:val="none"/>
              </w:rPr>
            </w:pPr>
            <w:r>
              <w:rPr>
                <w:rFonts w:hint="eastAsia" w:ascii="宋体" w:hAnsi="宋体" w:cs="宋体"/>
                <w:sz w:val="24"/>
                <w:highlight w:val="none"/>
                <w:lang w:bidi="ar"/>
              </w:rPr>
              <w:t>（一）供应商资信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52" w:type="pct"/>
            <w:vAlign w:val="center"/>
          </w:tcPr>
          <w:p>
            <w:pPr>
              <w:spacing w:line="360" w:lineRule="auto"/>
              <w:ind w:firstLine="360" w:firstLineChars="150"/>
              <w:outlineLvl w:val="0"/>
              <w:rPr>
                <w:rFonts w:ascii="宋体" w:hAnsi="宋体" w:cs="宋体"/>
                <w:sz w:val="24"/>
                <w:highlight w:val="none"/>
              </w:rPr>
            </w:pPr>
            <w:r>
              <w:rPr>
                <w:rFonts w:hint="eastAsia" w:ascii="宋体" w:hAnsi="宋体" w:cs="宋体"/>
                <w:sz w:val="24"/>
                <w:highlight w:val="none"/>
              </w:rPr>
              <w:t>2</w:t>
            </w:r>
          </w:p>
        </w:tc>
        <w:tc>
          <w:tcPr>
            <w:tcW w:w="3274" w:type="pct"/>
            <w:vAlign w:val="center"/>
          </w:tcPr>
          <w:p>
            <w:pPr>
              <w:snapToGrid w:val="0"/>
              <w:spacing w:line="288" w:lineRule="auto"/>
              <w:ind w:firstLine="480" w:firstLineChars="200"/>
              <w:rPr>
                <w:rFonts w:ascii="宋体" w:hAnsi="宋体" w:cs="宋体"/>
                <w:sz w:val="24"/>
                <w:highlight w:val="none"/>
              </w:rPr>
            </w:pPr>
            <w:r>
              <w:rPr>
                <w:rFonts w:hint="eastAsia" w:ascii="宋体" w:hAnsi="宋体" w:cs="宋体"/>
                <w:sz w:val="24"/>
                <w:highlight w:val="none"/>
              </w:rPr>
              <w:t>截止投标时间前三年以来成功承担过的类似项目情况，依照提供的合同（以合同签订时间为准），每个得1分，最高得2分。提供合同扫描件（体现的采购内容为实际购买、供货，不含租赁），否则不得分。</w:t>
            </w:r>
          </w:p>
        </w:tc>
        <w:tc>
          <w:tcPr>
            <w:tcW w:w="379" w:type="pct"/>
            <w:vAlign w:val="center"/>
          </w:tcPr>
          <w:p>
            <w:pPr>
              <w:jc w:val="center"/>
              <w:rPr>
                <w:rFonts w:ascii="宋体" w:hAnsi="宋体" w:cs="宋体"/>
                <w:sz w:val="24"/>
                <w:highlight w:val="none"/>
              </w:rPr>
            </w:pPr>
          </w:p>
          <w:p>
            <w:pPr>
              <w:spacing w:line="360" w:lineRule="auto"/>
              <w:ind w:firstLine="240" w:firstLineChars="100"/>
              <w:outlineLvl w:val="0"/>
              <w:rPr>
                <w:rFonts w:ascii="宋体" w:hAnsi="宋体" w:cs="宋体"/>
                <w:sz w:val="24"/>
                <w:highlight w:val="none"/>
              </w:rPr>
            </w:pPr>
            <w:r>
              <w:rPr>
                <w:rFonts w:hint="eastAsia" w:ascii="宋体" w:hAnsi="宋体" w:cs="宋体"/>
                <w:sz w:val="24"/>
                <w:highlight w:val="none"/>
              </w:rPr>
              <w:t>2</w:t>
            </w:r>
          </w:p>
        </w:tc>
        <w:tc>
          <w:tcPr>
            <w:tcW w:w="892" w:type="pct"/>
            <w:vAlign w:val="center"/>
          </w:tcPr>
          <w:p>
            <w:pPr>
              <w:jc w:val="center"/>
              <w:rPr>
                <w:rFonts w:ascii="宋体" w:hAnsi="宋体" w:cs="宋体"/>
                <w:sz w:val="24"/>
                <w:highlight w:val="none"/>
              </w:rPr>
            </w:pPr>
            <w:r>
              <w:rPr>
                <w:rFonts w:hint="eastAsia" w:ascii="宋体" w:hAnsi="宋体" w:cs="宋体"/>
                <w:sz w:val="24"/>
                <w:highlight w:val="none"/>
                <w:lang w:bidi="ar"/>
              </w:rPr>
              <w:t>（二）类似项目情况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2" w:type="pct"/>
            <w:vAlign w:val="center"/>
          </w:tcPr>
          <w:p>
            <w:pPr>
              <w:spacing w:line="360" w:lineRule="auto"/>
              <w:ind w:firstLine="360" w:firstLineChars="150"/>
              <w:outlineLvl w:val="0"/>
              <w:rPr>
                <w:rFonts w:ascii="宋体" w:hAnsi="宋体" w:cs="宋体"/>
                <w:sz w:val="24"/>
                <w:highlight w:val="none"/>
              </w:rPr>
            </w:pPr>
            <w:r>
              <w:rPr>
                <w:rFonts w:hint="eastAsia" w:ascii="宋体" w:hAnsi="宋体" w:cs="宋体"/>
                <w:sz w:val="24"/>
                <w:highlight w:val="none"/>
              </w:rPr>
              <w:t>3</w:t>
            </w:r>
          </w:p>
        </w:tc>
        <w:tc>
          <w:tcPr>
            <w:tcW w:w="3274" w:type="pct"/>
            <w:vAlign w:val="center"/>
          </w:tcPr>
          <w:p>
            <w:pPr>
              <w:snapToGrid w:val="0"/>
              <w:spacing w:line="288" w:lineRule="auto"/>
              <w:ind w:firstLine="480" w:firstLineChars="200"/>
              <w:rPr>
                <w:rFonts w:ascii="宋体" w:hAnsi="宋体" w:cs="宋体"/>
                <w:sz w:val="24"/>
                <w:highlight w:val="none"/>
              </w:rPr>
            </w:pPr>
            <w:r>
              <w:rPr>
                <w:rFonts w:hint="eastAsia" w:ascii="宋体" w:hAnsi="宋体" w:cs="宋体"/>
                <w:sz w:val="24"/>
                <w:highlight w:val="none"/>
              </w:rPr>
              <w:t>投标产品属于品目清单范围且提供国家确定的认证机构出具的有效的节能产品认证证书（复印件），每提供一个证书的得0.5分；投标产品属于品目清单范围且提供国家确定的认证机构出具的有效的环境标志产品认证证书（复印件），每提供一个证书的得0.5分。</w:t>
            </w:r>
          </w:p>
        </w:tc>
        <w:tc>
          <w:tcPr>
            <w:tcW w:w="379" w:type="pct"/>
            <w:vAlign w:val="center"/>
          </w:tcPr>
          <w:p>
            <w:pPr>
              <w:spacing w:line="360" w:lineRule="auto"/>
              <w:ind w:firstLine="240" w:firstLineChars="100"/>
              <w:outlineLvl w:val="0"/>
              <w:rPr>
                <w:rFonts w:ascii="宋体" w:hAnsi="宋体" w:cs="宋体"/>
                <w:sz w:val="24"/>
                <w:highlight w:val="none"/>
              </w:rPr>
            </w:pPr>
            <w:r>
              <w:rPr>
                <w:rFonts w:hint="eastAsia" w:ascii="宋体" w:hAnsi="宋体" w:cs="宋体"/>
                <w:sz w:val="24"/>
                <w:highlight w:val="none"/>
              </w:rPr>
              <w:t>1</w:t>
            </w:r>
          </w:p>
        </w:tc>
        <w:tc>
          <w:tcPr>
            <w:tcW w:w="892" w:type="pct"/>
            <w:vAlign w:val="center"/>
          </w:tcPr>
          <w:p>
            <w:pPr>
              <w:jc w:val="center"/>
              <w:rPr>
                <w:rFonts w:ascii="宋体" w:hAnsi="宋体" w:cs="宋体"/>
                <w:sz w:val="24"/>
                <w:highlight w:val="none"/>
                <w:lang w:bidi="ar"/>
              </w:rPr>
            </w:pPr>
            <w:r>
              <w:rPr>
                <w:rFonts w:hint="eastAsia" w:ascii="宋体" w:hAnsi="宋体" w:cs="宋体"/>
                <w:sz w:val="24"/>
                <w:highlight w:val="none"/>
                <w:lang w:bidi="ar"/>
              </w:rPr>
              <w:t>（三）节能环保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2" w:type="pct"/>
            <w:vAlign w:val="center"/>
          </w:tcPr>
          <w:p>
            <w:pPr>
              <w:spacing w:line="360" w:lineRule="auto"/>
              <w:ind w:firstLine="360" w:firstLineChars="150"/>
              <w:outlineLvl w:val="0"/>
              <w:rPr>
                <w:rFonts w:ascii="宋体" w:hAnsi="宋体" w:cs="宋体"/>
                <w:sz w:val="24"/>
                <w:highlight w:val="none"/>
              </w:rPr>
            </w:pPr>
            <w:r>
              <w:rPr>
                <w:rFonts w:hint="eastAsia" w:ascii="宋体" w:hAnsi="宋体" w:cs="宋体"/>
                <w:sz w:val="24"/>
                <w:highlight w:val="none"/>
              </w:rPr>
              <w:t>4</w:t>
            </w:r>
          </w:p>
        </w:tc>
        <w:tc>
          <w:tcPr>
            <w:tcW w:w="3274" w:type="pct"/>
            <w:vAlign w:val="center"/>
          </w:tcPr>
          <w:p>
            <w:pPr>
              <w:snapToGrid w:val="0"/>
              <w:spacing w:line="288" w:lineRule="auto"/>
              <w:ind w:firstLine="480" w:firstLineChars="200"/>
              <w:rPr>
                <w:rFonts w:ascii="宋体" w:hAnsi="宋体" w:cs="宋体"/>
                <w:sz w:val="24"/>
                <w:highlight w:val="none"/>
              </w:rPr>
            </w:pPr>
            <w:r>
              <w:rPr>
                <w:rFonts w:hint="eastAsia" w:ascii="宋体" w:hAnsi="宋体" w:cs="宋体"/>
                <w:sz w:val="24"/>
                <w:highlight w:val="none"/>
              </w:rPr>
              <w:t>不符合（负偏离）技术要求中标注“▲”条款（不可偏离）的投标文件无效。满足或明显优于招标文件明确的全部技术条款要求的该项得满分；技术条款低于技术要求（负偏离）的每项</w:t>
            </w:r>
            <w:r>
              <w:rPr>
                <w:rFonts w:hint="eastAsia" w:ascii="宋体" w:hAnsi="宋体" w:cs="宋体"/>
                <w:sz w:val="24"/>
                <w:highlight w:val="none"/>
              </w:rPr>
              <w:t>扣</w:t>
            </w:r>
            <w:r>
              <w:rPr>
                <w:rFonts w:ascii="宋体" w:hAnsi="宋体" w:cs="宋体"/>
                <w:sz w:val="24"/>
                <w:highlight w:val="none"/>
              </w:rPr>
              <w:t>1</w:t>
            </w:r>
            <w:r>
              <w:rPr>
                <w:rFonts w:hint="eastAsia" w:ascii="宋体" w:hAnsi="宋体" w:cs="宋体"/>
                <w:sz w:val="24"/>
                <w:highlight w:val="none"/>
              </w:rPr>
              <w:t>分</w:t>
            </w:r>
            <w:r>
              <w:rPr>
                <w:rFonts w:hint="eastAsia" w:ascii="宋体" w:hAnsi="宋体" w:cs="宋体"/>
                <w:sz w:val="24"/>
                <w:highlight w:val="none"/>
              </w:rPr>
              <w:t>，其中标“■”项如有负偏离，每项</w:t>
            </w:r>
            <w:r>
              <w:rPr>
                <w:rFonts w:hint="eastAsia" w:ascii="宋体" w:hAnsi="宋体" w:cs="宋体"/>
                <w:sz w:val="24"/>
                <w:highlight w:val="none"/>
              </w:rPr>
              <w:t>扣</w:t>
            </w:r>
            <w:r>
              <w:rPr>
                <w:rFonts w:ascii="宋体" w:hAnsi="宋体" w:cs="宋体"/>
                <w:sz w:val="24"/>
                <w:highlight w:val="none"/>
              </w:rPr>
              <w:t>2</w:t>
            </w:r>
            <w:r>
              <w:rPr>
                <w:rFonts w:hint="eastAsia" w:ascii="宋体" w:hAnsi="宋体" w:cs="宋体"/>
                <w:sz w:val="24"/>
                <w:highlight w:val="none"/>
              </w:rPr>
              <w:t>分</w:t>
            </w:r>
            <w:r>
              <w:rPr>
                <w:rFonts w:hint="eastAsia" w:ascii="宋体" w:hAnsi="宋体" w:cs="宋体"/>
                <w:sz w:val="24"/>
                <w:highlight w:val="none"/>
              </w:rPr>
              <w:t>，扣完为止。</w:t>
            </w:r>
          </w:p>
        </w:tc>
        <w:tc>
          <w:tcPr>
            <w:tcW w:w="379" w:type="pct"/>
            <w:vAlign w:val="center"/>
          </w:tcPr>
          <w:p>
            <w:pPr>
              <w:jc w:val="center"/>
              <w:rPr>
                <w:rFonts w:ascii="宋体" w:hAnsi="宋体" w:cs="宋体"/>
                <w:sz w:val="24"/>
                <w:highlight w:val="none"/>
              </w:rPr>
            </w:pPr>
          </w:p>
          <w:p>
            <w:pPr>
              <w:spacing w:line="360" w:lineRule="auto"/>
              <w:ind w:firstLine="240" w:firstLineChars="100"/>
              <w:outlineLvl w:val="0"/>
              <w:rPr>
                <w:rFonts w:ascii="宋体" w:hAnsi="宋体" w:cs="宋体"/>
                <w:sz w:val="24"/>
                <w:highlight w:val="none"/>
              </w:rPr>
            </w:pPr>
            <w:r>
              <w:rPr>
                <w:rFonts w:ascii="宋体" w:hAnsi="宋体" w:cs="宋体"/>
                <w:sz w:val="24"/>
                <w:highlight w:val="none"/>
              </w:rPr>
              <w:t>40</w:t>
            </w:r>
          </w:p>
        </w:tc>
        <w:tc>
          <w:tcPr>
            <w:tcW w:w="892" w:type="pct"/>
            <w:vAlign w:val="center"/>
          </w:tcPr>
          <w:p>
            <w:pPr>
              <w:jc w:val="center"/>
              <w:rPr>
                <w:rFonts w:ascii="宋体" w:hAnsi="宋体" w:cs="宋体"/>
                <w:sz w:val="24"/>
                <w:highlight w:val="none"/>
              </w:rPr>
            </w:pPr>
            <w:r>
              <w:rPr>
                <w:rFonts w:hint="eastAsia" w:ascii="宋体" w:hAnsi="宋体" w:cs="宋体"/>
                <w:sz w:val="24"/>
                <w:highlight w:val="none"/>
                <w:lang w:bidi="ar"/>
              </w:rPr>
              <w:t>（四）投标产品技术指标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2" w:type="pct"/>
            <w:vAlign w:val="center"/>
          </w:tcPr>
          <w:p>
            <w:pPr>
              <w:jc w:val="center"/>
              <w:rPr>
                <w:rFonts w:ascii="宋体" w:hAnsi="宋体" w:cs="宋体"/>
                <w:sz w:val="24"/>
                <w:highlight w:val="none"/>
              </w:rPr>
            </w:pPr>
            <w:r>
              <w:rPr>
                <w:rFonts w:hint="eastAsia" w:ascii="宋体" w:hAnsi="宋体" w:cs="宋体"/>
                <w:sz w:val="24"/>
                <w:highlight w:val="none"/>
              </w:rPr>
              <w:t>5</w:t>
            </w:r>
          </w:p>
        </w:tc>
        <w:tc>
          <w:tcPr>
            <w:tcW w:w="3274" w:type="pct"/>
            <w:vAlign w:val="center"/>
          </w:tcPr>
          <w:p>
            <w:pPr>
              <w:snapToGrid w:val="0"/>
              <w:spacing w:line="288" w:lineRule="auto"/>
              <w:ind w:firstLine="480" w:firstLineChars="200"/>
              <w:rPr>
                <w:rFonts w:ascii="宋体" w:hAnsi="宋体" w:cs="宋体"/>
                <w:sz w:val="24"/>
                <w:highlight w:val="none"/>
              </w:rPr>
            </w:pPr>
            <w:r>
              <w:rPr>
                <w:rFonts w:hint="eastAsia" w:ascii="宋体" w:hAnsi="宋体" w:cs="宋体"/>
                <w:sz w:val="24"/>
                <w:highlight w:val="none"/>
              </w:rPr>
              <w:t>①第一批序号17电子显示系统（一）符合显示系统的数字艺术显示国际标准（标准号H.629.1），提供盖第三方权威机构的证明文件，得1分。</w:t>
            </w:r>
          </w:p>
          <w:p>
            <w:pPr>
              <w:snapToGrid w:val="0"/>
              <w:spacing w:line="288"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2 \* GB3 \* MERGEFORMAT </w:instrText>
            </w:r>
            <w:r>
              <w:rPr>
                <w:rFonts w:hint="eastAsia" w:ascii="宋体" w:hAnsi="宋体" w:cs="宋体"/>
                <w:sz w:val="24"/>
                <w:highlight w:val="none"/>
              </w:rPr>
              <w:fldChar w:fldCharType="separate"/>
            </w:r>
            <w:r>
              <w:rPr>
                <w:rFonts w:hint="eastAsia" w:ascii="宋体" w:hAnsi="宋体" w:cs="宋体"/>
                <w:sz w:val="24"/>
                <w:highlight w:val="none"/>
              </w:rPr>
              <w:t>②</w:t>
            </w:r>
            <w:r>
              <w:rPr>
                <w:rFonts w:hint="eastAsia" w:ascii="宋体" w:hAnsi="宋体" w:cs="宋体"/>
                <w:sz w:val="24"/>
                <w:highlight w:val="none"/>
              </w:rPr>
              <w:fldChar w:fldCharType="end"/>
            </w:r>
            <w:r>
              <w:rPr>
                <w:rFonts w:hint="eastAsia" w:ascii="宋体" w:hAnsi="宋体" w:cs="宋体"/>
                <w:sz w:val="24"/>
                <w:highlight w:val="none"/>
              </w:rPr>
              <w:t>第一批序号19多媒体教学系统具有专利评价报告，得1分。</w:t>
            </w:r>
          </w:p>
          <w:p>
            <w:pPr>
              <w:snapToGrid w:val="0"/>
              <w:spacing w:line="288"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3 \* GB3 \* MERGEFORMAT </w:instrText>
            </w:r>
            <w:r>
              <w:rPr>
                <w:rFonts w:hint="eastAsia" w:ascii="宋体" w:hAnsi="宋体" w:cs="宋体"/>
                <w:sz w:val="24"/>
                <w:highlight w:val="none"/>
              </w:rPr>
              <w:fldChar w:fldCharType="separate"/>
            </w:r>
            <w:r>
              <w:rPr>
                <w:rFonts w:hint="eastAsia" w:ascii="宋体" w:hAnsi="宋体" w:cs="宋体"/>
                <w:sz w:val="24"/>
                <w:highlight w:val="none"/>
              </w:rPr>
              <w:t>③</w:t>
            </w:r>
            <w:r>
              <w:rPr>
                <w:rFonts w:hint="eastAsia" w:ascii="宋体" w:hAnsi="宋体" w:cs="宋体"/>
                <w:sz w:val="24"/>
                <w:highlight w:val="none"/>
              </w:rPr>
              <w:fldChar w:fldCharType="end"/>
            </w:r>
            <w:r>
              <w:rPr>
                <w:rFonts w:hint="eastAsia" w:ascii="宋体" w:hAnsi="宋体" w:cs="宋体"/>
                <w:sz w:val="24"/>
                <w:highlight w:val="none"/>
              </w:rPr>
              <w:t>第一批序号26显示器（二）厂家围绕屏体显示、内容平台、交互技术等产品模块上拥有发明专利的(非实用新型、非外观设计专利），提供发明专利证书。每提供一份发明专利证书得1分，最高不超过3分。</w:t>
            </w:r>
          </w:p>
        </w:tc>
        <w:tc>
          <w:tcPr>
            <w:tcW w:w="379" w:type="pct"/>
            <w:vAlign w:val="center"/>
          </w:tcPr>
          <w:p>
            <w:pPr>
              <w:jc w:val="center"/>
              <w:rPr>
                <w:rFonts w:ascii="宋体" w:hAnsi="宋体" w:cs="宋体"/>
                <w:sz w:val="24"/>
                <w:highlight w:val="none"/>
              </w:rPr>
            </w:pPr>
            <w:r>
              <w:rPr>
                <w:rFonts w:ascii="宋体" w:hAnsi="宋体" w:cs="宋体"/>
                <w:sz w:val="24"/>
                <w:highlight w:val="none"/>
              </w:rPr>
              <w:t>5</w:t>
            </w:r>
          </w:p>
        </w:tc>
        <w:tc>
          <w:tcPr>
            <w:tcW w:w="892" w:type="pct"/>
            <w:vAlign w:val="center"/>
          </w:tcPr>
          <w:p>
            <w:pPr>
              <w:jc w:val="center"/>
              <w:rPr>
                <w:rFonts w:ascii="宋体" w:hAnsi="宋体" w:cs="宋体"/>
                <w:sz w:val="24"/>
                <w:highlight w:val="none"/>
                <w:lang w:bidi="ar"/>
              </w:rPr>
            </w:pPr>
            <w:r>
              <w:rPr>
                <w:rFonts w:hint="eastAsia" w:ascii="宋体" w:hAnsi="宋体" w:cs="宋体"/>
                <w:sz w:val="24"/>
                <w:highlight w:val="none"/>
                <w:lang w:bidi="ar"/>
              </w:rPr>
              <w:t>（五）技术先进性和品控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2" w:type="pct"/>
            <w:vAlign w:val="center"/>
          </w:tcPr>
          <w:p>
            <w:pPr>
              <w:jc w:val="center"/>
              <w:rPr>
                <w:rFonts w:ascii="宋体" w:hAnsi="宋体" w:cs="宋体"/>
                <w:sz w:val="24"/>
                <w:highlight w:val="none"/>
              </w:rPr>
            </w:pPr>
            <w:r>
              <w:rPr>
                <w:rFonts w:hint="eastAsia" w:ascii="宋体" w:hAnsi="宋体" w:cs="宋体"/>
                <w:sz w:val="24"/>
                <w:highlight w:val="none"/>
              </w:rPr>
              <w:t>6</w:t>
            </w:r>
          </w:p>
        </w:tc>
        <w:tc>
          <w:tcPr>
            <w:tcW w:w="3274" w:type="pct"/>
            <w:vAlign w:val="center"/>
          </w:tcPr>
          <w:p>
            <w:pPr>
              <w:pStyle w:val="24"/>
              <w:snapToGrid w:val="0"/>
              <w:spacing w:line="360" w:lineRule="auto"/>
              <w:rPr>
                <w:rFonts w:cs="宋体"/>
                <w:highlight w:val="none"/>
              </w:rPr>
            </w:pPr>
            <w:r>
              <w:rPr>
                <w:rFonts w:hint="eastAsia" w:cs="宋体"/>
                <w:highlight w:val="none"/>
              </w:rPr>
              <w:t>针对本项目的理解，</w:t>
            </w:r>
            <w:r>
              <w:rPr>
                <w:rFonts w:hint="eastAsia" w:cs="宋体"/>
                <w:kern w:val="0"/>
                <w:highlight w:val="none"/>
              </w:rPr>
              <w:t>提出合理的项目整体实施方案，能按照项目分解节点，</w:t>
            </w:r>
            <w:r>
              <w:rPr>
                <w:rFonts w:hint="eastAsia" w:cs="宋体"/>
                <w:highlight w:val="none"/>
              </w:rPr>
              <w:t>提出合理可行的</w:t>
            </w:r>
            <w:r>
              <w:rPr>
                <w:rFonts w:hint="eastAsia" w:cs="宋体"/>
                <w:kern w:val="0"/>
                <w:highlight w:val="none"/>
              </w:rPr>
              <w:t>验收方案，主要考察</w:t>
            </w:r>
            <w:r>
              <w:rPr>
                <w:rFonts w:hint="eastAsia" w:cs="宋体"/>
                <w:highlight w:val="none"/>
              </w:rPr>
              <w:t>项目实施计划详细完整程度，是否符合项目进度要求，投入人员数量和综合素质等。</w:t>
            </w:r>
            <w:r>
              <w:rPr>
                <w:rFonts w:hint="eastAsia" w:cs="宋体"/>
                <w:color w:val="000000"/>
                <w:kern w:val="0"/>
                <w:highlight w:val="none"/>
                <w:lang w:bidi="ar"/>
              </w:rPr>
              <w:t>方案完整合理视为符合要求，全部符合得4分，部分符合得2分，不符合不得分。</w:t>
            </w:r>
          </w:p>
        </w:tc>
        <w:tc>
          <w:tcPr>
            <w:tcW w:w="379" w:type="pct"/>
            <w:vAlign w:val="center"/>
          </w:tcPr>
          <w:p>
            <w:pPr>
              <w:jc w:val="center"/>
              <w:rPr>
                <w:rFonts w:ascii="宋体" w:hAnsi="宋体" w:cs="宋体"/>
                <w:sz w:val="24"/>
                <w:highlight w:val="none"/>
              </w:rPr>
            </w:pPr>
            <w:r>
              <w:rPr>
                <w:rFonts w:hint="eastAsia" w:ascii="宋体" w:hAnsi="宋体" w:cs="宋体"/>
                <w:sz w:val="24"/>
                <w:highlight w:val="none"/>
              </w:rPr>
              <w:t>4</w:t>
            </w:r>
          </w:p>
        </w:tc>
        <w:tc>
          <w:tcPr>
            <w:tcW w:w="892" w:type="pct"/>
            <w:vAlign w:val="center"/>
          </w:tcPr>
          <w:p>
            <w:pPr>
              <w:jc w:val="center"/>
              <w:rPr>
                <w:rFonts w:ascii="宋体" w:hAnsi="宋体" w:cs="宋体"/>
                <w:sz w:val="24"/>
                <w:highlight w:val="none"/>
                <w:lang w:bidi="ar"/>
              </w:rPr>
            </w:pPr>
            <w:r>
              <w:rPr>
                <w:rFonts w:hint="eastAsia" w:ascii="宋体" w:hAnsi="宋体" w:cs="宋体"/>
                <w:sz w:val="24"/>
                <w:highlight w:val="none"/>
                <w:lang w:bidi="ar"/>
              </w:rPr>
              <w:t>（六）项目实施规划方案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2" w:type="pct"/>
            <w:vAlign w:val="center"/>
          </w:tcPr>
          <w:p>
            <w:pPr>
              <w:jc w:val="center"/>
              <w:rPr>
                <w:rFonts w:ascii="宋体" w:hAnsi="宋体" w:cs="宋体"/>
                <w:sz w:val="24"/>
                <w:highlight w:val="none"/>
              </w:rPr>
            </w:pPr>
            <w:r>
              <w:rPr>
                <w:rFonts w:hint="eastAsia" w:ascii="宋体" w:hAnsi="宋体" w:cs="宋体"/>
                <w:sz w:val="24"/>
                <w:highlight w:val="none"/>
              </w:rPr>
              <w:t>7</w:t>
            </w:r>
          </w:p>
        </w:tc>
        <w:tc>
          <w:tcPr>
            <w:tcW w:w="3274" w:type="pct"/>
            <w:vAlign w:val="center"/>
          </w:tcPr>
          <w:p>
            <w:pPr>
              <w:pStyle w:val="24"/>
              <w:snapToGrid w:val="0"/>
              <w:spacing w:line="360" w:lineRule="auto"/>
              <w:rPr>
                <w:rFonts w:cs="宋体"/>
                <w:highlight w:val="none"/>
              </w:rPr>
            </w:pPr>
            <w:r>
              <w:rPr>
                <w:rFonts w:hint="eastAsia" w:cs="宋体"/>
                <w:highlight w:val="none"/>
              </w:rPr>
              <w:t>完整合理的有针对性的技术培训、售后服务方案、专业服务力量和服务保障；专门针对本项目的驻场服务情况，包括人员数量、素质及工作、管理方案；实质性的优惠条件以及备品备件等。</w:t>
            </w:r>
            <w:r>
              <w:rPr>
                <w:rFonts w:hint="eastAsia" w:cs="宋体"/>
                <w:color w:val="000000"/>
                <w:kern w:val="0"/>
                <w:highlight w:val="none"/>
                <w:lang w:bidi="ar"/>
              </w:rPr>
              <w:t>方案完整合理视为符合要求，全部符合得3分，部分符合得1.5分，不符合不得分。</w:t>
            </w:r>
          </w:p>
        </w:tc>
        <w:tc>
          <w:tcPr>
            <w:tcW w:w="379" w:type="pct"/>
            <w:vAlign w:val="center"/>
          </w:tcPr>
          <w:p>
            <w:pPr>
              <w:jc w:val="center"/>
              <w:rPr>
                <w:rFonts w:ascii="宋体" w:hAnsi="宋体" w:cs="宋体"/>
                <w:sz w:val="24"/>
                <w:highlight w:val="none"/>
              </w:rPr>
            </w:pPr>
            <w:r>
              <w:rPr>
                <w:rFonts w:hint="eastAsia" w:ascii="宋体" w:hAnsi="宋体" w:cs="宋体"/>
                <w:sz w:val="24"/>
                <w:highlight w:val="none"/>
              </w:rPr>
              <w:t>3</w:t>
            </w:r>
          </w:p>
        </w:tc>
        <w:tc>
          <w:tcPr>
            <w:tcW w:w="892" w:type="pct"/>
            <w:vAlign w:val="center"/>
          </w:tcPr>
          <w:p>
            <w:pPr>
              <w:jc w:val="center"/>
              <w:rPr>
                <w:rFonts w:ascii="宋体" w:hAnsi="宋体" w:cs="宋体"/>
                <w:sz w:val="24"/>
                <w:highlight w:val="none"/>
                <w:lang w:bidi="ar"/>
              </w:rPr>
            </w:pPr>
            <w:r>
              <w:rPr>
                <w:rFonts w:hint="eastAsia" w:ascii="宋体" w:hAnsi="宋体" w:cs="宋体"/>
                <w:sz w:val="24"/>
                <w:highlight w:val="none"/>
                <w:lang w:bidi="ar"/>
              </w:rPr>
              <w:t>（七）售后服务方案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2" w:type="pct"/>
            <w:vAlign w:val="center"/>
          </w:tcPr>
          <w:p>
            <w:pPr>
              <w:jc w:val="center"/>
              <w:rPr>
                <w:rFonts w:ascii="宋体" w:hAnsi="宋体" w:cs="宋体"/>
                <w:sz w:val="24"/>
                <w:highlight w:val="none"/>
              </w:rPr>
            </w:pPr>
            <w:r>
              <w:rPr>
                <w:rFonts w:hint="eastAsia" w:ascii="宋体" w:hAnsi="宋体" w:cs="宋体"/>
                <w:sz w:val="24"/>
                <w:highlight w:val="none"/>
              </w:rPr>
              <w:t>8</w:t>
            </w:r>
          </w:p>
        </w:tc>
        <w:tc>
          <w:tcPr>
            <w:tcW w:w="3274" w:type="pct"/>
            <w:vAlign w:val="center"/>
          </w:tcPr>
          <w:p>
            <w:pPr>
              <w:pStyle w:val="625"/>
              <w:ind w:firstLine="51"/>
              <w:jc w:val="left"/>
              <w:rPr>
                <w:rFonts w:cs="宋体"/>
                <w:b/>
                <w:bCs/>
                <w:sz w:val="24"/>
                <w:szCs w:val="24"/>
                <w:highlight w:val="none"/>
                <w:lang w:val="en-US"/>
              </w:rPr>
            </w:pPr>
            <w:r>
              <w:rPr>
                <w:rFonts w:hint="eastAsia" w:cs="宋体"/>
                <w:b/>
                <w:bCs/>
                <w:sz w:val="24"/>
                <w:szCs w:val="24"/>
                <w:highlight w:val="none"/>
                <w:lang w:val="en-US"/>
              </w:rPr>
              <w:t xml:space="preserve">演示一（序号1 </w:t>
            </w:r>
            <w:r>
              <w:rPr>
                <w:rFonts w:hint="eastAsia" w:cs="宋体"/>
                <w:b/>
                <w:bCs/>
                <w:sz w:val="24"/>
                <w:szCs w:val="24"/>
                <w:highlight w:val="none"/>
              </w:rPr>
              <w:t>CAI多媒体视频系统（一）</w:t>
            </w:r>
            <w:r>
              <w:rPr>
                <w:rFonts w:hint="eastAsia" w:cs="宋体"/>
                <w:b/>
                <w:bCs/>
                <w:sz w:val="24"/>
                <w:szCs w:val="24"/>
                <w:highlight w:val="none"/>
                <w:lang w:val="en-US"/>
              </w:rPr>
              <w:t>）：</w:t>
            </w:r>
            <w:r>
              <w:rPr>
                <w:rFonts w:hint="eastAsia"/>
                <w:sz w:val="24"/>
                <w:szCs w:val="24"/>
                <w:highlight w:val="none"/>
              </w:rPr>
              <w:t>每一项满足得</w:t>
            </w:r>
            <w:r>
              <w:rPr>
                <w:sz w:val="24"/>
                <w:szCs w:val="24"/>
                <w:highlight w:val="none"/>
              </w:rPr>
              <w:t>1</w:t>
            </w:r>
            <w:r>
              <w:rPr>
                <w:rFonts w:hint="eastAsia"/>
                <w:sz w:val="24"/>
                <w:szCs w:val="24"/>
                <w:highlight w:val="none"/>
              </w:rPr>
              <w:t>分，不满足不得分，最高得</w:t>
            </w:r>
            <w:r>
              <w:rPr>
                <w:sz w:val="24"/>
                <w:szCs w:val="24"/>
                <w:highlight w:val="none"/>
              </w:rPr>
              <w:t>7</w:t>
            </w:r>
            <w:r>
              <w:rPr>
                <w:rFonts w:hint="eastAsia"/>
                <w:sz w:val="24"/>
                <w:szCs w:val="24"/>
                <w:highlight w:val="none"/>
              </w:rPr>
              <w:t>分。</w:t>
            </w:r>
          </w:p>
          <w:p>
            <w:pPr>
              <w:pStyle w:val="625"/>
              <w:ind w:firstLine="50"/>
              <w:jc w:val="left"/>
              <w:rPr>
                <w:rFonts w:cs="宋体"/>
                <w:sz w:val="24"/>
                <w:szCs w:val="24"/>
                <w:highlight w:val="none"/>
                <w:lang w:val="en-US"/>
              </w:rPr>
            </w:pPr>
            <w:r>
              <w:rPr>
                <w:rFonts w:hint="eastAsia" w:cs="宋体"/>
                <w:sz w:val="24"/>
                <w:szCs w:val="24"/>
                <w:highlight w:val="none"/>
              </w:rPr>
              <w:t>1.教师跟踪摄像机支持三码流输出，可选择主码流（教师全景画面）、辅码流（教师跟踪湖面）、第三码流（板书特写画面）；</w:t>
            </w:r>
          </w:p>
          <w:p>
            <w:pPr>
              <w:pStyle w:val="625"/>
              <w:ind w:firstLine="50"/>
              <w:jc w:val="left"/>
              <w:rPr>
                <w:rFonts w:cs="宋体"/>
                <w:sz w:val="24"/>
                <w:szCs w:val="24"/>
                <w:highlight w:val="none"/>
              </w:rPr>
            </w:pPr>
            <w:r>
              <w:rPr>
                <w:rFonts w:hint="eastAsia" w:cs="宋体"/>
                <w:sz w:val="24"/>
                <w:szCs w:val="24"/>
                <w:highlight w:val="none"/>
              </w:rPr>
              <w:t>2.高清录播主机支持添加多路RTMP推流，可分别选择老师、学生、板书、合成画面、课件等画面通道，支持对通道进行推送、停止推送操作；支持推送参数配置，包括推送视频码流、推送URL、是否推送音频；</w:t>
            </w:r>
          </w:p>
          <w:p>
            <w:pPr>
              <w:pStyle w:val="625"/>
              <w:ind w:firstLine="50"/>
              <w:jc w:val="left"/>
              <w:rPr>
                <w:rFonts w:cs="宋体"/>
                <w:sz w:val="24"/>
                <w:szCs w:val="24"/>
                <w:highlight w:val="none"/>
              </w:rPr>
            </w:pPr>
            <w:r>
              <w:rPr>
                <w:rFonts w:hint="eastAsia" w:cs="宋体"/>
                <w:sz w:val="24"/>
                <w:szCs w:val="24"/>
                <w:highlight w:val="none"/>
              </w:rPr>
              <w:t>3.支持查看教室的所有视频画面，包括老师、学生、课件的画面，此外还可依照需求在当前页面独立控制老师、学生、课件画面的音频开与关；</w:t>
            </w:r>
          </w:p>
          <w:p>
            <w:pPr>
              <w:pStyle w:val="625"/>
              <w:ind w:firstLine="50"/>
              <w:jc w:val="left"/>
              <w:rPr>
                <w:rFonts w:cs="宋体"/>
                <w:sz w:val="24"/>
                <w:szCs w:val="24"/>
                <w:highlight w:val="none"/>
              </w:rPr>
            </w:pPr>
            <w:r>
              <w:rPr>
                <w:rFonts w:hint="eastAsia" w:cs="宋体"/>
                <w:sz w:val="24"/>
                <w:szCs w:val="24"/>
                <w:highlight w:val="none"/>
              </w:rPr>
              <w:t xml:space="preserve">4.支持在教室视频画面下方的页面显示授课老师、课程名称、课程时间、应到人数、实到人数、出勤率等信息； </w:t>
            </w:r>
          </w:p>
          <w:p>
            <w:pPr>
              <w:pStyle w:val="625"/>
              <w:ind w:firstLine="50"/>
              <w:jc w:val="left"/>
              <w:rPr>
                <w:rFonts w:cs="宋体"/>
                <w:sz w:val="24"/>
                <w:szCs w:val="24"/>
                <w:highlight w:val="none"/>
              </w:rPr>
            </w:pPr>
            <w:r>
              <w:rPr>
                <w:rFonts w:hint="eastAsia" w:cs="宋体"/>
                <w:sz w:val="24"/>
                <w:szCs w:val="24"/>
                <w:highlight w:val="none"/>
              </w:rPr>
              <w:t>5.录播主机支持批量管理，可支持批量休眠、批量唤醒，还可设置休眠时间计划，休眠计划可选择分组、开始时间范围为（当前时间-30天内时间）、休眠周期范围为（10分钟-30天）；</w:t>
            </w:r>
          </w:p>
          <w:p>
            <w:pPr>
              <w:pStyle w:val="625"/>
              <w:ind w:firstLine="50"/>
              <w:jc w:val="left"/>
              <w:rPr>
                <w:rFonts w:cs="宋体"/>
                <w:sz w:val="24"/>
                <w:szCs w:val="24"/>
                <w:highlight w:val="none"/>
              </w:rPr>
            </w:pPr>
            <w:r>
              <w:rPr>
                <w:rFonts w:hint="eastAsia" w:cs="宋体"/>
                <w:sz w:val="24"/>
                <w:szCs w:val="24"/>
                <w:highlight w:val="none"/>
              </w:rPr>
              <w:t>6.支持人员导流，可查看教室座位数、当前教室人数、教室空闲率、教室上座率、前排就坐率的数据，并可点击详情查看详情图片。</w:t>
            </w:r>
          </w:p>
          <w:p>
            <w:pPr>
              <w:snapToGrid w:val="0"/>
              <w:spacing w:line="288" w:lineRule="auto"/>
              <w:jc w:val="left"/>
              <w:rPr>
                <w:rFonts w:ascii="宋体" w:hAnsi="宋体" w:cs="宋体"/>
                <w:sz w:val="24"/>
                <w:highlight w:val="none"/>
              </w:rPr>
            </w:pPr>
            <w:r>
              <w:rPr>
                <w:rFonts w:hint="eastAsia" w:ascii="宋体" w:hAnsi="宋体" w:cs="宋体"/>
                <w:sz w:val="24"/>
                <w:highlight w:val="none"/>
              </w:rPr>
              <w:t>7.支持教室内所有摄像机的精细化管理，可同时浏览1、3、4、5、9、16、25、36、64画面，支持图片抓拍、一键上墙、即时回放、电子云台局部框选放大、查看摄像机码流信息（视频信息、音频信息等）</w:t>
            </w:r>
          </w:p>
          <w:p>
            <w:pPr>
              <w:pStyle w:val="625"/>
              <w:ind w:firstLine="51"/>
              <w:jc w:val="left"/>
              <w:rPr>
                <w:rFonts w:cs="宋体"/>
                <w:b/>
                <w:sz w:val="24"/>
                <w:szCs w:val="24"/>
                <w:highlight w:val="none"/>
                <w:lang w:val="en-US"/>
              </w:rPr>
            </w:pPr>
            <w:r>
              <w:rPr>
                <w:rFonts w:hint="eastAsia" w:cs="宋体"/>
                <w:b/>
                <w:sz w:val="24"/>
                <w:szCs w:val="24"/>
                <w:highlight w:val="none"/>
                <w:lang w:val="en-US"/>
              </w:rPr>
              <w:t>演示二（序号18 电子显示系统（二））：每一项满足得</w:t>
            </w:r>
            <w:r>
              <w:rPr>
                <w:rFonts w:cs="宋体"/>
                <w:b/>
                <w:sz w:val="24"/>
                <w:szCs w:val="24"/>
                <w:highlight w:val="none"/>
                <w:lang w:val="en-US"/>
              </w:rPr>
              <w:t>0.5</w:t>
            </w:r>
            <w:r>
              <w:rPr>
                <w:rFonts w:hint="eastAsia" w:cs="宋体"/>
                <w:b/>
                <w:sz w:val="24"/>
                <w:szCs w:val="24"/>
                <w:highlight w:val="none"/>
                <w:lang w:val="en-US"/>
              </w:rPr>
              <w:t>分，不满足不得分，最高</w:t>
            </w:r>
            <w:r>
              <w:rPr>
                <w:rFonts w:cs="宋体"/>
                <w:b/>
                <w:sz w:val="24"/>
                <w:szCs w:val="24"/>
                <w:highlight w:val="none"/>
                <w:lang w:val="en-US"/>
              </w:rPr>
              <w:t xml:space="preserve"> 2</w:t>
            </w:r>
            <w:r>
              <w:rPr>
                <w:rFonts w:hint="eastAsia" w:cs="宋体"/>
                <w:b/>
                <w:sz w:val="24"/>
                <w:szCs w:val="24"/>
                <w:highlight w:val="none"/>
                <w:lang w:val="en-US"/>
              </w:rPr>
              <w:t>分。</w:t>
            </w:r>
          </w:p>
          <w:p>
            <w:pPr>
              <w:snapToGrid w:val="0"/>
              <w:spacing w:line="288" w:lineRule="auto"/>
              <w:jc w:val="left"/>
              <w:rPr>
                <w:rFonts w:ascii="宋体" w:hAnsi="宋体" w:cs="宋体"/>
                <w:sz w:val="24"/>
                <w:highlight w:val="none"/>
              </w:rPr>
            </w:pPr>
            <w:r>
              <w:rPr>
                <w:rFonts w:hint="eastAsia" w:ascii="宋体" w:hAnsi="宋体" w:cs="宋体"/>
                <w:sz w:val="24"/>
                <w:highlight w:val="none"/>
              </w:rPr>
              <w:t>1.考勤：考勤开始后，可以进行刷卡签到，同时后台可查看签到者人像画面。 （</w:t>
            </w:r>
            <w:r>
              <w:rPr>
                <w:rFonts w:ascii="宋体" w:hAnsi="宋体" w:cs="宋体"/>
                <w:sz w:val="24"/>
                <w:highlight w:val="none"/>
              </w:rPr>
              <w:t>0.5</w:t>
            </w:r>
            <w:r>
              <w:rPr>
                <w:rFonts w:hint="eastAsia" w:ascii="宋体" w:hAnsi="宋体" w:cs="宋体"/>
                <w:sz w:val="24"/>
                <w:highlight w:val="none"/>
              </w:rPr>
              <w:t>分）</w:t>
            </w:r>
          </w:p>
          <w:p>
            <w:pPr>
              <w:snapToGrid w:val="0"/>
              <w:spacing w:line="288" w:lineRule="auto"/>
              <w:jc w:val="left"/>
              <w:rPr>
                <w:rFonts w:ascii="宋体" w:hAnsi="宋体" w:cs="宋体"/>
                <w:sz w:val="24"/>
                <w:highlight w:val="none"/>
              </w:rPr>
            </w:pPr>
            <w:r>
              <w:rPr>
                <w:rFonts w:hint="eastAsia" w:ascii="宋体" w:hAnsi="宋体" w:cs="宋体"/>
                <w:sz w:val="24"/>
                <w:highlight w:val="none"/>
              </w:rPr>
              <w:t>2.考勤预警：可在管理后台设置预警等级，预警类型（缺勤或迟到），预警周期，预警规则（包括单门课程或所有课程的累计次数）各项功能。（</w:t>
            </w:r>
            <w:r>
              <w:rPr>
                <w:rFonts w:ascii="宋体" w:hAnsi="宋体" w:cs="宋体"/>
                <w:sz w:val="24"/>
                <w:highlight w:val="none"/>
              </w:rPr>
              <w:t>0.5</w:t>
            </w:r>
            <w:r>
              <w:rPr>
                <w:rFonts w:hint="eastAsia" w:ascii="宋体" w:hAnsi="宋体" w:cs="宋体"/>
                <w:sz w:val="24"/>
                <w:highlight w:val="none"/>
              </w:rPr>
              <w:t>分）</w:t>
            </w:r>
          </w:p>
          <w:p>
            <w:pPr>
              <w:snapToGrid w:val="0"/>
              <w:spacing w:line="288" w:lineRule="auto"/>
              <w:jc w:val="left"/>
              <w:rPr>
                <w:rFonts w:ascii="宋体" w:hAnsi="宋体" w:cs="宋体"/>
                <w:sz w:val="24"/>
                <w:highlight w:val="none"/>
              </w:rPr>
            </w:pPr>
            <w:r>
              <w:rPr>
                <w:rFonts w:hint="eastAsia" w:ascii="宋体" w:hAnsi="宋体" w:cs="宋体"/>
                <w:sz w:val="24"/>
                <w:highlight w:val="none"/>
              </w:rPr>
              <w:t>3.服务跟踪：可以在终端进行呼叫服务，灯条颜色发生变化；完成服务后，灯条颜色恢复；在管理后台可查询到相关服务记录。（</w:t>
            </w:r>
            <w:r>
              <w:rPr>
                <w:rFonts w:ascii="宋体" w:hAnsi="宋体" w:cs="宋体"/>
                <w:sz w:val="24"/>
                <w:highlight w:val="none"/>
              </w:rPr>
              <w:t>0.5</w:t>
            </w:r>
            <w:r>
              <w:rPr>
                <w:rFonts w:hint="eastAsia" w:ascii="宋体" w:hAnsi="宋体" w:cs="宋体"/>
                <w:sz w:val="24"/>
                <w:highlight w:val="none"/>
              </w:rPr>
              <w:t>分）</w:t>
            </w:r>
          </w:p>
          <w:p>
            <w:pPr>
              <w:pStyle w:val="2"/>
              <w:ind w:firstLine="0"/>
              <w:rPr>
                <w:rFonts w:hAnsi="宋体" w:cs="宋体"/>
                <w:color w:val="auto"/>
                <w:sz w:val="24"/>
                <w:szCs w:val="24"/>
                <w:highlight w:val="none"/>
              </w:rPr>
            </w:pPr>
            <w:r>
              <w:rPr>
                <w:rFonts w:hint="eastAsia" w:hAnsi="宋体" w:cs="宋体"/>
                <w:color w:val="auto"/>
                <w:sz w:val="24"/>
                <w:szCs w:val="24"/>
                <w:highlight w:val="none"/>
              </w:rPr>
              <w:t>4.空间预约：演示通过设备终端进行空间预约;可选定预约时间段，填写预约主题。（</w:t>
            </w:r>
            <w:r>
              <w:rPr>
                <w:rFonts w:hAnsi="宋体" w:cs="宋体"/>
                <w:color w:val="auto"/>
                <w:sz w:val="24"/>
                <w:szCs w:val="24"/>
                <w:highlight w:val="none"/>
              </w:rPr>
              <w:t>0.5</w:t>
            </w:r>
            <w:r>
              <w:rPr>
                <w:rFonts w:hint="eastAsia" w:hAnsi="宋体" w:cs="宋体"/>
                <w:color w:val="auto"/>
                <w:sz w:val="24"/>
                <w:szCs w:val="24"/>
                <w:highlight w:val="none"/>
              </w:rPr>
              <w:t>分）</w:t>
            </w:r>
          </w:p>
          <w:p>
            <w:pPr>
              <w:jc w:val="left"/>
              <w:rPr>
                <w:rFonts w:ascii="宋体" w:hAnsi="宋体" w:cs="宋体"/>
                <w:b/>
                <w:bCs/>
                <w:sz w:val="24"/>
                <w:highlight w:val="none"/>
              </w:rPr>
            </w:pPr>
            <w:r>
              <w:rPr>
                <w:rFonts w:hint="eastAsia" w:ascii="宋体" w:hAnsi="宋体" w:cs="宋体"/>
                <w:b/>
                <w:sz w:val="24"/>
                <w:highlight w:val="none"/>
              </w:rPr>
              <w:t xml:space="preserve">演示三（第一批 </w:t>
            </w:r>
            <w:r>
              <w:rPr>
                <w:rFonts w:hint="eastAsia" w:ascii="宋体" w:hAnsi="宋体" w:cs="宋体"/>
                <w:b/>
                <w:bCs/>
                <w:sz w:val="24"/>
                <w:highlight w:val="none"/>
              </w:rPr>
              <w:t>序号17电子显示系统（一）），</w:t>
            </w:r>
            <w:r>
              <w:rPr>
                <w:rFonts w:hint="eastAsia" w:cs="宋体"/>
                <w:b/>
                <w:sz w:val="24"/>
                <w:highlight w:val="none"/>
              </w:rPr>
              <w:t>每一项满足得0.5分，不满足不得分，最高3分。</w:t>
            </w:r>
          </w:p>
          <w:p>
            <w:pPr>
              <w:jc w:val="left"/>
              <w:rPr>
                <w:rFonts w:ascii="宋体" w:hAnsi="宋体" w:cs="宋体"/>
                <w:sz w:val="24"/>
                <w:highlight w:val="none"/>
              </w:rPr>
            </w:pPr>
            <w:r>
              <w:rPr>
                <w:rFonts w:hint="eastAsia" w:ascii="宋体" w:hAnsi="宋体" w:cs="宋体"/>
                <w:sz w:val="24"/>
                <w:highlight w:val="none"/>
              </w:rPr>
              <w:t>1、产品支持三种系统切换的功能演示</w:t>
            </w:r>
          </w:p>
          <w:p>
            <w:pPr>
              <w:jc w:val="left"/>
              <w:rPr>
                <w:rFonts w:ascii="宋体" w:hAnsi="宋体" w:cs="宋体"/>
                <w:b/>
                <w:bCs/>
                <w:sz w:val="24"/>
                <w:highlight w:val="none"/>
              </w:rPr>
            </w:pPr>
            <w:r>
              <w:rPr>
                <w:rFonts w:hint="eastAsia" w:ascii="宋体" w:hAnsi="宋体" w:cs="宋体"/>
                <w:sz w:val="24"/>
                <w:highlight w:val="none"/>
              </w:rPr>
              <w:t>开机进入信息发布系统后，可点击DIY系统图标进入安卓系统，也可点击系统图标进入APP移动端推送系统</w:t>
            </w:r>
            <w:r>
              <w:rPr>
                <w:rFonts w:hint="eastAsia" w:ascii="宋体" w:hAnsi="宋体" w:cs="宋体"/>
                <w:b/>
                <w:bCs/>
                <w:sz w:val="24"/>
                <w:highlight w:val="none"/>
              </w:rPr>
              <w:t>（0.5分）</w:t>
            </w:r>
          </w:p>
          <w:p>
            <w:pPr>
              <w:jc w:val="left"/>
              <w:rPr>
                <w:rFonts w:ascii="宋体" w:hAnsi="宋体" w:cs="宋体"/>
                <w:b/>
                <w:bCs/>
                <w:sz w:val="24"/>
                <w:highlight w:val="none"/>
              </w:rPr>
            </w:pPr>
          </w:p>
          <w:p>
            <w:pPr>
              <w:jc w:val="left"/>
              <w:rPr>
                <w:rFonts w:ascii="宋体" w:hAnsi="宋体" w:cs="宋体"/>
                <w:sz w:val="24"/>
                <w:highlight w:val="none"/>
              </w:rPr>
            </w:pPr>
            <w:r>
              <w:rPr>
                <w:rFonts w:hint="eastAsia" w:ascii="宋体" w:hAnsi="宋体" w:cs="宋体"/>
                <w:b/>
                <w:bCs/>
                <w:sz w:val="24"/>
                <w:highlight w:val="none"/>
              </w:rPr>
              <w:t>2、</w:t>
            </w:r>
            <w:r>
              <w:rPr>
                <w:rFonts w:hint="eastAsia" w:ascii="宋体" w:hAnsi="宋体" w:cs="宋体"/>
                <w:sz w:val="24"/>
                <w:highlight w:val="none"/>
              </w:rPr>
              <w:t>APP移动端功能演示</w:t>
            </w:r>
            <w:r>
              <w:rPr>
                <w:rFonts w:hint="eastAsia" w:ascii="宋体" w:hAnsi="宋体" w:cs="宋体"/>
                <w:b/>
                <w:bCs/>
                <w:sz w:val="24"/>
                <w:highlight w:val="none"/>
              </w:rPr>
              <w:t>（0.5分）</w:t>
            </w:r>
          </w:p>
          <w:p>
            <w:pPr>
              <w:numPr>
                <w:ilvl w:val="0"/>
                <w:numId w:val="5"/>
              </w:numPr>
              <w:jc w:val="left"/>
              <w:rPr>
                <w:rFonts w:ascii="宋体" w:hAnsi="宋体" w:cs="宋体"/>
                <w:sz w:val="24"/>
                <w:highlight w:val="none"/>
              </w:rPr>
            </w:pPr>
            <w:r>
              <w:rPr>
                <w:rFonts w:hint="eastAsia" w:ascii="宋体" w:hAnsi="宋体" w:cs="宋体"/>
                <w:sz w:val="24"/>
                <w:highlight w:val="none"/>
              </w:rPr>
              <w:t>点击系统图标进入APP移动端推送系统后，使用移动设备端APP推送数字艺术内容到显示屏。</w:t>
            </w:r>
          </w:p>
          <w:p>
            <w:pPr>
              <w:numPr>
                <w:ilvl w:val="0"/>
                <w:numId w:val="5"/>
              </w:numPr>
              <w:jc w:val="left"/>
              <w:rPr>
                <w:rFonts w:ascii="宋体" w:hAnsi="宋体" w:cs="宋体"/>
                <w:sz w:val="24"/>
                <w:highlight w:val="none"/>
              </w:rPr>
            </w:pPr>
            <w:r>
              <w:rPr>
                <w:rFonts w:hint="eastAsia" w:ascii="宋体" w:hAnsi="宋体" w:cs="宋体"/>
                <w:sz w:val="24"/>
                <w:highlight w:val="none"/>
              </w:rPr>
              <w:t>点击APP下方“+”，可推送移动端相册内的图片到显示屏。</w:t>
            </w:r>
          </w:p>
          <w:p>
            <w:pPr>
              <w:jc w:val="left"/>
              <w:rPr>
                <w:rFonts w:ascii="宋体" w:hAnsi="宋体" w:cs="宋体"/>
                <w:sz w:val="24"/>
                <w:highlight w:val="none"/>
              </w:rPr>
            </w:pPr>
          </w:p>
          <w:p>
            <w:pPr>
              <w:jc w:val="left"/>
              <w:rPr>
                <w:rFonts w:ascii="宋体" w:hAnsi="宋体" w:cs="宋体"/>
                <w:sz w:val="24"/>
                <w:highlight w:val="none"/>
              </w:rPr>
            </w:pPr>
            <w:r>
              <w:rPr>
                <w:rFonts w:hint="eastAsia" w:ascii="宋体" w:hAnsi="宋体" w:cs="宋体"/>
                <w:sz w:val="24"/>
                <w:highlight w:val="none"/>
              </w:rPr>
              <w:t>3、信息发布系统功能演示：</w:t>
            </w:r>
          </w:p>
          <w:p>
            <w:pPr>
              <w:jc w:val="left"/>
              <w:rPr>
                <w:rFonts w:ascii="宋体" w:hAnsi="宋体" w:cs="宋体"/>
                <w:sz w:val="24"/>
                <w:highlight w:val="none"/>
              </w:rPr>
            </w:pPr>
            <w:r>
              <w:rPr>
                <w:rFonts w:hint="eastAsia" w:ascii="宋体" w:hAnsi="宋体" w:cs="宋体"/>
                <w:sz w:val="24"/>
                <w:highlight w:val="none"/>
              </w:rPr>
              <w:t>信发系统首页可呈现设备运维数据，含设备数量、设备状态、节目数量、素材资源、计划数量、设备分布、计划审核提醒、事件记录。</w:t>
            </w:r>
            <w:r>
              <w:rPr>
                <w:rFonts w:hint="eastAsia" w:ascii="宋体" w:hAnsi="宋体" w:cs="宋体"/>
                <w:b/>
                <w:bCs/>
                <w:sz w:val="24"/>
                <w:highlight w:val="none"/>
              </w:rPr>
              <w:t>（0.5分）</w:t>
            </w:r>
          </w:p>
          <w:p>
            <w:pPr>
              <w:jc w:val="left"/>
              <w:rPr>
                <w:rFonts w:ascii="宋体" w:hAnsi="宋体" w:cs="宋体"/>
                <w:sz w:val="24"/>
                <w:highlight w:val="none"/>
              </w:rPr>
            </w:pPr>
            <w:r>
              <w:rPr>
                <w:rFonts w:hint="eastAsia" w:ascii="宋体" w:hAnsi="宋体" w:cs="宋体"/>
                <w:sz w:val="24"/>
                <w:highlight w:val="none"/>
              </w:rPr>
              <w:t>4、素材上传：点击素材管理-素材列表，点击上传素材，选择要上传到的文件夹；点击【选择素材】从电脑中选择图片/视频/音频上传。点击完成。提示：支持格式为jpg，jpeg，png，bmp，mkv，mp4，avi，mov，mp3</w:t>
            </w:r>
            <w:r>
              <w:rPr>
                <w:rFonts w:hint="eastAsia" w:ascii="宋体" w:hAnsi="宋体" w:cs="宋体"/>
                <w:b/>
                <w:bCs/>
                <w:sz w:val="24"/>
                <w:highlight w:val="none"/>
              </w:rPr>
              <w:t>（0.5分）</w:t>
            </w:r>
          </w:p>
          <w:p>
            <w:pPr>
              <w:jc w:val="left"/>
              <w:rPr>
                <w:rFonts w:ascii="宋体" w:hAnsi="宋体" w:cs="宋体"/>
                <w:sz w:val="24"/>
                <w:highlight w:val="none"/>
              </w:rPr>
            </w:pPr>
            <w:r>
              <w:rPr>
                <w:rFonts w:hint="eastAsia" w:ascii="宋体" w:hAnsi="宋体" w:cs="宋体"/>
                <w:sz w:val="24"/>
                <w:highlight w:val="none"/>
              </w:rPr>
              <w:t>5、节目制作：点击节目制作与发布-发布节目，创建节目，输入名称和选择分辨率；在编辑界面，左侧选择页面布局，可选择整屏，二分屏，三分屏，四分屏四种布局；也可以添加时间和文本框的小插件；右侧选择上传的素材，支持同时上传图片和视频；下方可以添加多张画布，设置内容播放顺序和时长；节目制作后点击保存。</w:t>
            </w:r>
            <w:r>
              <w:rPr>
                <w:rFonts w:hint="eastAsia" w:ascii="宋体" w:hAnsi="宋体" w:cs="宋体"/>
                <w:b/>
                <w:bCs/>
                <w:sz w:val="24"/>
                <w:highlight w:val="none"/>
              </w:rPr>
              <w:t>（0.5分）</w:t>
            </w:r>
          </w:p>
          <w:p>
            <w:pPr>
              <w:jc w:val="left"/>
              <w:rPr>
                <w:rFonts w:ascii="宋体" w:hAnsi="宋体" w:cs="宋体"/>
                <w:sz w:val="24"/>
                <w:highlight w:val="none"/>
              </w:rPr>
            </w:pPr>
            <w:r>
              <w:rPr>
                <w:rFonts w:hint="eastAsia" w:ascii="宋体" w:hAnsi="宋体" w:cs="宋体"/>
                <w:sz w:val="24"/>
                <w:highlight w:val="none"/>
              </w:rPr>
              <w:t>6、播控计划设定：节目制作完成后，点击计划管理-计划列表，新建计划，填写计划名称；勾选播放策略；选播放模式，添加制作好的节目；点击下一步，选择设备 ，可选择单个设备或多组设备；点击发布等待审核人审核通过后即可发布成功；如果制作人也有审核权限，则省略此步骤。</w:t>
            </w:r>
            <w:r>
              <w:rPr>
                <w:rFonts w:hint="eastAsia" w:ascii="宋体" w:hAnsi="宋体" w:cs="宋体"/>
                <w:b/>
                <w:bCs/>
                <w:sz w:val="24"/>
                <w:highlight w:val="none"/>
              </w:rPr>
              <w:t>（0.5分）</w:t>
            </w:r>
          </w:p>
          <w:p>
            <w:pPr>
              <w:pStyle w:val="2"/>
              <w:ind w:firstLine="0"/>
              <w:rPr>
                <w:rFonts w:hAnsi="宋体" w:cs="宋体"/>
                <w:color w:val="auto"/>
                <w:sz w:val="24"/>
                <w:szCs w:val="24"/>
                <w:highlight w:val="none"/>
              </w:rPr>
            </w:pPr>
          </w:p>
        </w:tc>
        <w:tc>
          <w:tcPr>
            <w:tcW w:w="379" w:type="pct"/>
            <w:vAlign w:val="center"/>
          </w:tcPr>
          <w:p>
            <w:pPr>
              <w:jc w:val="center"/>
              <w:rPr>
                <w:rFonts w:ascii="宋体" w:hAnsi="宋体" w:cs="宋体"/>
                <w:sz w:val="24"/>
                <w:highlight w:val="none"/>
              </w:rPr>
            </w:pPr>
            <w:r>
              <w:rPr>
                <w:rFonts w:ascii="宋体" w:hAnsi="宋体" w:cs="宋体"/>
                <w:sz w:val="24"/>
                <w:highlight w:val="none"/>
              </w:rPr>
              <w:t>12</w:t>
            </w:r>
          </w:p>
        </w:tc>
        <w:tc>
          <w:tcPr>
            <w:tcW w:w="892" w:type="pct"/>
            <w:vAlign w:val="center"/>
          </w:tcPr>
          <w:p>
            <w:pPr>
              <w:jc w:val="center"/>
              <w:rPr>
                <w:rFonts w:ascii="宋体" w:hAnsi="宋体" w:cs="宋体"/>
                <w:sz w:val="24"/>
                <w:highlight w:val="none"/>
                <w:lang w:bidi="ar"/>
              </w:rPr>
            </w:pPr>
            <w:r>
              <w:rPr>
                <w:rFonts w:hint="eastAsia" w:ascii="宋体" w:hAnsi="宋体" w:cs="宋体"/>
                <w:sz w:val="24"/>
                <w:highlight w:val="none"/>
                <w:lang w:bidi="ar"/>
              </w:rPr>
              <w:t>（八）产品演示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452" w:type="pct"/>
            <w:vAlign w:val="center"/>
          </w:tcPr>
          <w:p>
            <w:pPr>
              <w:spacing w:line="360" w:lineRule="auto"/>
              <w:ind w:firstLine="240" w:firstLineChars="100"/>
              <w:jc w:val="center"/>
              <w:outlineLvl w:val="0"/>
              <w:rPr>
                <w:rFonts w:ascii="宋体" w:hAnsi="宋体" w:cs="宋体"/>
                <w:sz w:val="24"/>
                <w:highlight w:val="none"/>
              </w:rPr>
            </w:pPr>
            <w:r>
              <w:rPr>
                <w:rFonts w:hint="eastAsia" w:ascii="宋体" w:hAnsi="宋体" w:cs="宋体"/>
                <w:sz w:val="24"/>
                <w:highlight w:val="none"/>
              </w:rPr>
              <w:t>9</w:t>
            </w:r>
          </w:p>
        </w:tc>
        <w:tc>
          <w:tcPr>
            <w:tcW w:w="3274" w:type="pct"/>
          </w:tcPr>
          <w:p>
            <w:pPr>
              <w:spacing w:line="360" w:lineRule="auto"/>
              <w:ind w:firstLine="480" w:firstLineChars="200"/>
              <w:outlineLvl w:val="0"/>
              <w:rPr>
                <w:rFonts w:ascii="宋体" w:hAnsi="宋体" w:cs="宋体"/>
                <w:sz w:val="24"/>
                <w:highlight w:val="none"/>
              </w:rPr>
            </w:pPr>
            <w:r>
              <w:rPr>
                <w:rFonts w:hint="eastAsia" w:ascii="宋体" w:hAnsi="宋体" w:cs="宋体"/>
                <w:sz w:val="24"/>
                <w:highlight w:val="none"/>
              </w:rPr>
              <w:t>有效投标报价的最低价作为评标基准价，其最低报价为满分；按［投标报价得分=（评标基准价/投标报价）*30］的计算公式计算。</w:t>
            </w:r>
          </w:p>
          <w:p>
            <w:pPr>
              <w:widowControl/>
              <w:shd w:val="clear" w:color="auto" w:fill="FFFFFF"/>
              <w:adjustRightInd/>
              <w:spacing w:after="225" w:line="315" w:lineRule="atLeast"/>
              <w:ind w:firstLine="420"/>
              <w:jc w:val="left"/>
              <w:rPr>
                <w:rFonts w:ascii="宋体" w:hAnsi="宋体" w:cs="宋体"/>
                <w:sz w:val="24"/>
                <w:highlight w:val="none"/>
              </w:rPr>
            </w:pPr>
            <w:r>
              <w:rPr>
                <w:rFonts w:hint="eastAsia" w:ascii="宋体" w:hAnsi="宋体" w:cs="宋体"/>
                <w:sz w:val="24"/>
                <w:highlight w:val="none"/>
              </w:rPr>
              <w:t>评标过程中，不得去掉报价中的最高报价和最低报价。</w:t>
            </w:r>
          </w:p>
          <w:p>
            <w:pPr>
              <w:widowControl/>
              <w:shd w:val="clear" w:color="auto" w:fill="FFFFFF"/>
              <w:adjustRightInd/>
              <w:spacing w:after="225" w:line="315" w:lineRule="atLeast"/>
              <w:ind w:firstLine="420"/>
              <w:jc w:val="left"/>
              <w:rPr>
                <w:rFonts w:ascii="宋体" w:hAnsi="宋体" w:cs="宋体"/>
                <w:sz w:val="24"/>
                <w:highlight w:val="none"/>
              </w:rPr>
            </w:pPr>
            <w:r>
              <w:rPr>
                <w:rFonts w:hint="eastAsia" w:ascii="宋体" w:hAnsi="宋体" w:cs="宋体"/>
                <w:sz w:val="24"/>
                <w:highlight w:val="none"/>
              </w:rPr>
              <w:t>因落实政府采购政策需要进行价格调整的，以调整后的价格计算评标基准价和投标报价。</w:t>
            </w:r>
          </w:p>
        </w:tc>
        <w:tc>
          <w:tcPr>
            <w:tcW w:w="379" w:type="pct"/>
            <w:vAlign w:val="center"/>
          </w:tcPr>
          <w:p>
            <w:pPr>
              <w:spacing w:line="360" w:lineRule="auto"/>
              <w:ind w:firstLine="120" w:firstLineChars="50"/>
              <w:jc w:val="center"/>
              <w:outlineLvl w:val="0"/>
              <w:rPr>
                <w:rFonts w:ascii="宋体" w:hAnsi="宋体" w:cs="宋体"/>
                <w:sz w:val="24"/>
                <w:highlight w:val="none"/>
              </w:rPr>
            </w:pPr>
            <w:r>
              <w:rPr>
                <w:rFonts w:hint="eastAsia" w:ascii="宋体" w:hAnsi="宋体" w:cs="宋体"/>
                <w:sz w:val="24"/>
                <w:highlight w:val="none"/>
              </w:rPr>
              <w:t>30</w:t>
            </w:r>
          </w:p>
        </w:tc>
        <w:tc>
          <w:tcPr>
            <w:tcW w:w="892" w:type="pct"/>
            <w:vAlign w:val="center"/>
          </w:tcPr>
          <w:p>
            <w:pPr>
              <w:spacing w:line="360" w:lineRule="auto"/>
              <w:jc w:val="center"/>
              <w:outlineLvl w:val="0"/>
              <w:rPr>
                <w:rFonts w:ascii="宋体" w:hAnsi="宋体" w:cs="宋体"/>
                <w:sz w:val="24"/>
                <w:highlight w:val="none"/>
              </w:rPr>
            </w:pPr>
            <w:r>
              <w:rPr>
                <w:rFonts w:hint="eastAsia" w:ascii="宋体" w:hAnsi="宋体" w:cs="宋体"/>
                <w:sz w:val="24"/>
                <w:highlight w:val="none"/>
              </w:rPr>
              <w:t>/</w:t>
            </w:r>
          </w:p>
        </w:tc>
      </w:tr>
    </w:tbl>
    <w:p>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pPr>
        <w:pStyle w:val="128"/>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pPr>
        <w:pStyle w:val="128"/>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pPr>
        <w:pStyle w:val="24"/>
        <w:snapToGrid w:val="0"/>
        <w:spacing w:line="360" w:lineRule="auto"/>
        <w:rPr>
          <w:rFonts w:cs="宋体"/>
          <w:highlight w:val="none"/>
        </w:rPr>
      </w:pPr>
      <w:r>
        <w:rPr>
          <w:rFonts w:hint="eastAsia" w:cs="宋体"/>
          <w:highlight w:val="none"/>
        </w:rPr>
        <w:t>5.1符合专业条件的供应商或者对招标文件作实质响应的供应商不足3家的；</w:t>
      </w:r>
    </w:p>
    <w:p>
      <w:pPr>
        <w:pStyle w:val="24"/>
        <w:snapToGrid w:val="0"/>
        <w:spacing w:line="360" w:lineRule="auto"/>
        <w:rPr>
          <w:rFonts w:cs="宋体"/>
          <w:highlight w:val="none"/>
        </w:rPr>
      </w:pPr>
      <w:r>
        <w:rPr>
          <w:rFonts w:hint="eastAsia" w:cs="宋体"/>
          <w:highlight w:val="none"/>
        </w:rPr>
        <w:t>5.2出现影响采购公正的违法、违规行为的；</w:t>
      </w:r>
    </w:p>
    <w:p>
      <w:pPr>
        <w:pStyle w:val="24"/>
        <w:snapToGrid w:val="0"/>
        <w:spacing w:line="360" w:lineRule="auto"/>
        <w:rPr>
          <w:rFonts w:cs="宋体"/>
          <w:highlight w:val="none"/>
        </w:rPr>
      </w:pPr>
      <w:r>
        <w:rPr>
          <w:rFonts w:hint="eastAsia" w:cs="宋体"/>
          <w:highlight w:val="none"/>
        </w:rPr>
        <w:t>5.3投标人的报价均超过了采购预算，采购人不能支付的；</w:t>
      </w:r>
    </w:p>
    <w:p>
      <w:pPr>
        <w:pStyle w:val="24"/>
        <w:snapToGrid w:val="0"/>
        <w:spacing w:line="360" w:lineRule="auto"/>
        <w:rPr>
          <w:rFonts w:cs="宋体"/>
          <w:highlight w:val="none"/>
        </w:rPr>
      </w:pPr>
      <w:r>
        <w:rPr>
          <w:rFonts w:hint="eastAsia" w:cs="宋体"/>
          <w:highlight w:val="none"/>
        </w:rPr>
        <w:t>5.4因重大变故，采购任务取消的。</w:t>
      </w:r>
    </w:p>
    <w:p>
      <w:pPr>
        <w:pStyle w:val="24"/>
        <w:snapToGrid w:val="0"/>
        <w:spacing w:line="360" w:lineRule="auto"/>
        <w:rPr>
          <w:rFonts w:cs="宋体"/>
          <w:highlight w:val="none"/>
        </w:rPr>
      </w:pPr>
      <w:r>
        <w:rPr>
          <w:rFonts w:hint="eastAsia" w:cs="宋体"/>
          <w:highlight w:val="none"/>
        </w:rPr>
        <w:t>废标后，采购机构应当将废标理由通知所有投标人。</w:t>
      </w:r>
    </w:p>
    <w:p>
      <w:pPr>
        <w:pStyle w:val="24"/>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pPr>
        <w:pStyle w:val="24"/>
        <w:snapToGrid w:val="0"/>
        <w:spacing w:line="360" w:lineRule="auto"/>
        <w:rPr>
          <w:rFonts w:cs="宋体"/>
          <w:highlight w:val="none"/>
        </w:rPr>
      </w:pPr>
      <w:r>
        <w:rPr>
          <w:rFonts w:hint="eastAsia" w:cs="宋体"/>
          <w:highlight w:val="none"/>
        </w:rPr>
        <w:t>7.1未确定中标供应商的，终止本次政府采购活动，重新开展政府采购活动。</w:t>
      </w:r>
    </w:p>
    <w:p>
      <w:pPr>
        <w:pStyle w:val="24"/>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pPr>
        <w:pStyle w:val="24"/>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pPr>
        <w:spacing w:line="360" w:lineRule="auto"/>
        <w:ind w:left="720" w:leftChars="343" w:firstLine="1084" w:firstLineChars="300"/>
        <w:outlineLvl w:val="0"/>
        <w:rPr>
          <w:rFonts w:ascii="宋体" w:hAnsi="宋体" w:cs="宋体"/>
          <w:b/>
          <w:sz w:val="36"/>
          <w:szCs w:val="36"/>
          <w:highlight w:val="none"/>
        </w:rPr>
      </w:pPr>
      <w:bookmarkStart w:id="398" w:name="第五部分"/>
      <w:bookmarkStart w:id="399" w:name="_Toc86217003"/>
    </w:p>
    <w:p>
      <w:pPr>
        <w:rPr>
          <w:rFonts w:ascii="宋体" w:hAnsi="宋体" w:cs="宋体"/>
          <w:b/>
          <w:sz w:val="36"/>
          <w:szCs w:val="36"/>
          <w:highlight w:val="none"/>
        </w:rPr>
      </w:pPr>
      <w:r>
        <w:rPr>
          <w:rFonts w:hint="eastAsia" w:ascii="宋体" w:hAnsi="宋体" w:cs="宋体"/>
          <w:b/>
          <w:sz w:val="36"/>
          <w:szCs w:val="36"/>
          <w:highlight w:val="none"/>
        </w:rPr>
        <w:br w:type="page"/>
      </w:r>
    </w:p>
    <w:p>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jc w:val="center"/>
        <w:rPr>
          <w:rFonts w:ascii="宋体" w:hAnsi="宋体" w:cs="宋体"/>
          <w:b/>
          <w:sz w:val="28"/>
          <w:szCs w:val="28"/>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（货物类）</w:t>
      </w:r>
    </w:p>
    <w:p>
      <w:pPr>
        <w:pStyle w:val="699"/>
        <w:rPr>
          <w:rFonts w:ascii="宋体" w:hAnsi="宋体" w:cs="宋体"/>
          <w:szCs w:val="24"/>
          <w:highlight w:val="none"/>
        </w:rPr>
      </w:pPr>
    </w:p>
    <w:p>
      <w:pPr>
        <w:pStyle w:val="699"/>
        <w:rPr>
          <w:rFonts w:ascii="宋体" w:hAnsi="宋体" w:cs="宋体"/>
          <w:szCs w:val="24"/>
          <w:highlight w:val="none"/>
        </w:rPr>
      </w:pPr>
    </w:p>
    <w:p>
      <w:pPr>
        <w:pStyle w:val="699"/>
        <w:jc w:val="center"/>
        <w:rPr>
          <w:rFonts w:ascii="宋体" w:hAnsi="宋体" w:cs="宋体"/>
          <w:szCs w:val="24"/>
          <w:highlight w:val="none"/>
        </w:rPr>
      </w:pPr>
    </w:p>
    <w:p>
      <w:pPr>
        <w:pStyle w:val="699"/>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pPr>
        <w:pStyle w:val="699"/>
        <w:rPr>
          <w:rFonts w:ascii="宋体" w:hAnsi="宋体" w:cs="宋体"/>
          <w:szCs w:val="24"/>
          <w:highlight w:val="none"/>
        </w:rPr>
      </w:pPr>
    </w:p>
    <w:p>
      <w:pPr>
        <w:pStyle w:val="699"/>
        <w:rPr>
          <w:rFonts w:ascii="宋体" w:hAnsi="宋体" w:cs="宋体"/>
          <w:szCs w:val="24"/>
          <w:highlight w:val="none"/>
        </w:rPr>
      </w:pPr>
    </w:p>
    <w:p>
      <w:pPr>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pStyle w:val="596"/>
        <w:spacing w:before="120" w:line="22" w:lineRule="atLeast"/>
        <w:rPr>
          <w:rFonts w:ascii="宋体" w:hAnsi="宋体" w:eastAsia="宋体" w:cs="宋体"/>
          <w:szCs w:val="24"/>
          <w:highlight w:val="none"/>
        </w:rPr>
      </w:pPr>
    </w:p>
    <w:p>
      <w:pPr>
        <w:pStyle w:val="596"/>
        <w:spacing w:before="120" w:line="22" w:lineRule="atLeast"/>
        <w:rPr>
          <w:rFonts w:ascii="宋体" w:hAnsi="宋体" w:eastAsia="宋体" w:cs="宋体"/>
          <w:szCs w:val="24"/>
          <w:highlight w:val="none"/>
        </w:rPr>
      </w:pPr>
    </w:p>
    <w:p>
      <w:pPr>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widowControl/>
        <w:jc w:val="left"/>
        <w:rPr>
          <w:rFonts w:ascii="宋体" w:hAnsi="宋体" w:cs="宋体"/>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（采购人）   </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 xml:space="preserve">   （同前页项目名称）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（中标供应商名称）</w:t>
      </w:r>
      <w:r>
        <w:rPr>
          <w:rFonts w:hint="eastAsia" w:ascii="宋体" w:hAnsi="宋体" w:cs="宋体"/>
          <w:sz w:val="24"/>
          <w:highlight w:val="none"/>
        </w:rPr>
        <w:t>为该项目中标供应商。现于中标通知书发出之日起10个工作日内，按照采购文件确定的事项签订本合同。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rPr>
        <w:t xml:space="preserve">   （采购人）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pPr>
        <w:spacing w:line="560" w:lineRule="exact"/>
        <w:ind w:firstLine="482" w:firstLineChars="200"/>
        <w:outlineLvl w:val="0"/>
        <w:rPr>
          <w:rFonts w:ascii="宋体" w:hAnsi="宋体" w:cs="宋体"/>
          <w:b/>
          <w:sz w:val="24"/>
          <w:highlight w:val="none"/>
        </w:rPr>
      </w:pPr>
      <w:bookmarkStart w:id="400" w:name="_Toc3029"/>
      <w:bookmarkStart w:id="401" w:name="_Toc24059"/>
      <w:bookmarkStart w:id="402" w:name="_Toc2232"/>
      <w:r>
        <w:rPr>
          <w:rFonts w:hint="eastAsia" w:ascii="宋体" w:hAnsi="宋体" w:cs="宋体"/>
          <w:b/>
          <w:sz w:val="24"/>
          <w:highlight w:val="none"/>
        </w:rPr>
        <w:t>1.1 合同组成部分</w:t>
      </w:r>
      <w:bookmarkEnd w:id="400"/>
      <w:bookmarkEnd w:id="401"/>
      <w:bookmarkEnd w:id="402"/>
    </w:p>
    <w:p>
      <w:pPr>
        <w:spacing w:line="560" w:lineRule="exact"/>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1.1.2 中标通知书；</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1.1.3 投标文件（含澄清或者说明文件）；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1.1.4 招标文件（含澄清或者修改文件）；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1.1.5 其他相关采购文件。</w:t>
      </w:r>
    </w:p>
    <w:p>
      <w:pPr>
        <w:spacing w:line="560" w:lineRule="exact"/>
        <w:ind w:firstLine="482" w:firstLineChars="200"/>
        <w:outlineLvl w:val="0"/>
        <w:rPr>
          <w:rFonts w:ascii="宋体" w:hAnsi="宋体" w:cs="宋体"/>
          <w:b/>
          <w:sz w:val="24"/>
          <w:highlight w:val="none"/>
        </w:rPr>
      </w:pPr>
      <w:bookmarkStart w:id="403" w:name="_Toc27126"/>
      <w:bookmarkStart w:id="404" w:name="_Toc21295"/>
      <w:bookmarkStart w:id="405" w:name="_Toc24300"/>
      <w:r>
        <w:rPr>
          <w:rFonts w:hint="eastAsia" w:ascii="宋体" w:hAnsi="宋体" w:cs="宋体"/>
          <w:b/>
          <w:sz w:val="24"/>
          <w:highlight w:val="none"/>
        </w:rPr>
        <w:t>1.2 货物</w:t>
      </w:r>
      <w:bookmarkEnd w:id="403"/>
      <w:bookmarkEnd w:id="404"/>
      <w:bookmarkEnd w:id="405"/>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1.2.1 货物名称：</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1.2.2 货物数量：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1.2.3 货物质量：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bookmarkStart w:id="406" w:name="_Toc21631"/>
      <w:bookmarkStart w:id="407" w:name="_Toc21551"/>
      <w:bookmarkStart w:id="408" w:name="_Toc23292"/>
      <w:r>
        <w:rPr>
          <w:rFonts w:hint="eastAsia" w:ascii="宋体" w:hAnsi="宋体" w:cs="宋体"/>
          <w:b/>
          <w:sz w:val="24"/>
          <w:highlight w:val="none"/>
        </w:rPr>
        <w:t>1.3 价款</w:t>
      </w:r>
      <w:bookmarkEnd w:id="406"/>
      <w:bookmarkEnd w:id="407"/>
      <w:bookmarkEnd w:id="408"/>
    </w:p>
    <w:p>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本合同总价为：￥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highlight w:val="none"/>
              </w:rPr>
            </w:pPr>
            <w:r>
              <w:rPr>
                <w:rFonts w:hint="eastAsia" w:hAnsi="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r>
              <w:rPr>
                <w:rFonts w:hint="eastAsia" w:hAnsi="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highlight w:val="none"/>
              </w:rPr>
            </w:pPr>
            <w:r>
              <w:rPr>
                <w:rFonts w:hint="eastAsia" w:hAnsi="宋体" w:cs="宋体"/>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r>
              <w:rPr>
                <w:rFonts w:hint="eastAsia" w:hAnsi="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r>
    </w:tbl>
    <w:p>
      <w:pPr>
        <w:spacing w:line="560" w:lineRule="exact"/>
        <w:ind w:firstLine="482" w:firstLineChars="200"/>
        <w:outlineLvl w:val="0"/>
        <w:rPr>
          <w:rFonts w:ascii="宋体" w:hAnsi="宋体" w:cs="宋体"/>
          <w:b/>
          <w:sz w:val="24"/>
          <w:highlight w:val="none"/>
        </w:rPr>
      </w:pPr>
      <w:bookmarkStart w:id="409" w:name="_Toc1814"/>
      <w:bookmarkStart w:id="410" w:name="_Toc10340"/>
      <w:bookmarkStart w:id="411" w:name="_Toc22618"/>
      <w:r>
        <w:rPr>
          <w:rFonts w:hint="eastAsia" w:ascii="宋体" w:hAnsi="宋体" w:cs="宋体"/>
          <w:b/>
          <w:sz w:val="24"/>
          <w:highlight w:val="none"/>
        </w:rPr>
        <w:t>1.4 付款</w:t>
      </w:r>
      <w:bookmarkEnd w:id="409"/>
      <w:bookmarkEnd w:id="410"/>
      <w:bookmarkEnd w:id="411"/>
      <w:r>
        <w:rPr>
          <w:rFonts w:hint="eastAsia" w:ascii="宋体" w:hAnsi="宋体" w:cs="宋体"/>
          <w:b/>
          <w:sz w:val="24"/>
          <w:highlight w:val="none"/>
        </w:rPr>
        <w:t>方式、时间和条件</w:t>
      </w:r>
    </w:p>
    <w:p>
      <w:pPr>
        <w:pStyle w:val="957"/>
        <w:spacing w:before="0" w:beforeAutospacing="0" w:after="0" w:afterAutospacing="0" w:line="360" w:lineRule="auto"/>
        <w:ind w:firstLine="480"/>
        <w:rPr>
          <w:highlight w:val="none"/>
        </w:rPr>
      </w:pPr>
      <w:r>
        <w:rPr>
          <w:rFonts w:hint="eastAsia"/>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1.4.4资金支付的方式、时间和条件详见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sz w:val="24"/>
          <w:highlight w:val="none"/>
        </w:rPr>
      </w:pPr>
      <w:bookmarkStart w:id="412" w:name="_Toc19304"/>
      <w:bookmarkStart w:id="413" w:name="_Toc32071"/>
      <w:bookmarkStart w:id="414" w:name="_Toc2846"/>
      <w:r>
        <w:rPr>
          <w:rFonts w:hint="eastAsia" w:ascii="宋体" w:hAnsi="宋体" w:cs="宋体"/>
          <w:b/>
          <w:sz w:val="24"/>
          <w:highlight w:val="none"/>
        </w:rPr>
        <w:t>1.5 货物交付期限、地点和方式</w:t>
      </w:r>
      <w:bookmarkEnd w:id="412"/>
      <w:bookmarkEnd w:id="413"/>
      <w:bookmarkEnd w:id="414"/>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1.5.1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1.5.2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1.5.3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bookmarkStart w:id="415" w:name="_Toc27250"/>
      <w:bookmarkStart w:id="416" w:name="_Toc19554"/>
      <w:bookmarkStart w:id="417" w:name="_Toc21423"/>
      <w:r>
        <w:rPr>
          <w:rFonts w:hint="eastAsia" w:ascii="宋体" w:hAnsi="宋体" w:cs="宋体"/>
          <w:b/>
          <w:sz w:val="24"/>
          <w:highlight w:val="none"/>
        </w:rPr>
        <w:t>1.6 违约责任</w:t>
      </w:r>
      <w:bookmarkEnd w:id="415"/>
      <w:bookmarkEnd w:id="416"/>
      <w:bookmarkEnd w:id="417"/>
    </w:p>
    <w:p>
      <w:pPr>
        <w:spacing w:line="560" w:lineRule="exact"/>
        <w:ind w:firstLine="480" w:firstLineChars="200"/>
        <w:rPr>
          <w:rFonts w:ascii="宋体" w:hAnsi="宋体" w:cs="宋体"/>
          <w:sz w:val="24"/>
          <w:highlight w:val="none"/>
        </w:rPr>
      </w:pPr>
      <w:r>
        <w:rPr>
          <w:rFonts w:hint="eastAsia" w:ascii="宋体" w:hAnsi="宋体" w:cs="宋体"/>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highlight w:val="none"/>
        </w:rPr>
      </w:pPr>
      <w:r>
        <w:rPr>
          <w:rFonts w:hint="eastAsia" w:ascii="宋体" w:hAnsi="宋体" w:cs="宋体"/>
          <w:sz w:val="24"/>
          <w:highlight w:val="none"/>
        </w:rPr>
        <w:t>1.6.7违约责任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pPr>
        <w:spacing w:line="560" w:lineRule="exact"/>
        <w:ind w:firstLine="482" w:firstLineChars="200"/>
        <w:outlineLvl w:val="0"/>
        <w:rPr>
          <w:rFonts w:ascii="宋体" w:hAnsi="宋体" w:cs="宋体"/>
          <w:b/>
          <w:sz w:val="24"/>
          <w:highlight w:val="none"/>
        </w:rPr>
      </w:pPr>
      <w:bookmarkStart w:id="418" w:name="_Toc16021"/>
      <w:bookmarkStart w:id="419" w:name="_Toc15583"/>
      <w:bookmarkStart w:id="420" w:name="_Toc28375"/>
      <w:r>
        <w:rPr>
          <w:rFonts w:hint="eastAsia" w:ascii="宋体" w:hAnsi="宋体" w:cs="宋体"/>
          <w:b/>
          <w:sz w:val="24"/>
          <w:highlight w:val="none"/>
        </w:rPr>
        <w:t>1.7 合同争议的解决</w:t>
      </w:r>
      <w:bookmarkEnd w:id="418"/>
      <w:bookmarkEnd w:id="419"/>
      <w:bookmarkEnd w:id="420"/>
    </w:p>
    <w:p>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合同专用条款  </w:t>
      </w:r>
      <w:r>
        <w:rPr>
          <w:rFonts w:hint="eastAsia" w:ascii="宋体" w:hAnsi="宋体" w:cs="宋体"/>
          <w:sz w:val="24"/>
          <w:highlight w:val="none"/>
        </w:rPr>
        <w:t>条款规定的方式解决：</w:t>
      </w:r>
    </w:p>
    <w:p>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1.7.1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1.7.2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pPr>
        <w:spacing w:line="560" w:lineRule="exact"/>
        <w:ind w:firstLine="482" w:firstLineChars="200"/>
        <w:outlineLvl w:val="0"/>
        <w:rPr>
          <w:rFonts w:ascii="宋体" w:hAnsi="宋体" w:cs="宋体"/>
          <w:b/>
          <w:sz w:val="24"/>
          <w:highlight w:val="none"/>
        </w:rPr>
      </w:pPr>
      <w:bookmarkStart w:id="421" w:name="_Toc11173"/>
      <w:bookmarkStart w:id="422" w:name="_Toc7245"/>
      <w:bookmarkStart w:id="423" w:name="_Toc15322"/>
      <w:r>
        <w:rPr>
          <w:rFonts w:hint="eastAsia" w:ascii="宋体" w:hAnsi="宋体" w:cs="宋体"/>
          <w:b/>
          <w:sz w:val="24"/>
          <w:highlight w:val="none"/>
        </w:rPr>
        <w:t>1.8 合同生效</w:t>
      </w:r>
      <w:bookmarkEnd w:id="421"/>
      <w:bookmarkEnd w:id="422"/>
      <w:bookmarkEnd w:id="423"/>
    </w:p>
    <w:p>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本合同自双方当事人盖章或者签字时生效。</w:t>
      </w:r>
    </w:p>
    <w:p>
      <w:pPr>
        <w:autoSpaceDE w:val="0"/>
        <w:autoSpaceDN w:val="0"/>
        <w:spacing w:line="560" w:lineRule="exact"/>
        <w:rPr>
          <w:rFonts w:ascii="宋体" w:hAnsi="宋体" w:cs="宋体"/>
          <w:sz w:val="24"/>
          <w:highlight w:val="none"/>
          <w:lang w:val="zh-CN"/>
        </w:rPr>
      </w:pPr>
    </w:p>
    <w:p>
      <w:pPr>
        <w:autoSpaceDE w:val="0"/>
        <w:autoSpaceDN w:val="0"/>
        <w:spacing w:line="560" w:lineRule="exact"/>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pPr>
        <w:autoSpaceDE w:val="0"/>
        <w:autoSpaceDN w:val="0"/>
        <w:spacing w:line="560" w:lineRule="exact"/>
        <w:rPr>
          <w:rFonts w:ascii="宋体" w:hAnsi="宋体" w:cs="宋体"/>
          <w:sz w:val="24"/>
          <w:highlight w:val="none"/>
          <w:lang w:val="zh-CN"/>
        </w:rPr>
      </w:pP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住所：                                   住所：</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法定代表人或                             法定代表人</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联系人：                                 联系人：</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约定送达地址：                           约定送达地址：</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邮政编码：                               邮政编码：</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电话:                                    电话: </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传真:                                    传真:</w:t>
      </w:r>
    </w:p>
    <w:p>
      <w:pPr>
        <w:autoSpaceDE w:val="0"/>
        <w:autoSpaceDN w:val="0"/>
        <w:spacing w:line="560" w:lineRule="exact"/>
        <w:rPr>
          <w:rFonts w:ascii="宋体" w:hAnsi="宋体" w:cs="宋体"/>
          <w:sz w:val="24"/>
          <w:highlight w:val="none"/>
        </w:rPr>
      </w:pPr>
      <w:r>
        <w:rPr>
          <w:rFonts w:hint="eastAsia" w:ascii="宋体" w:hAnsi="宋体" w:cs="宋体"/>
          <w:sz w:val="24"/>
          <w:highlight w:val="none"/>
          <w:lang w:val="zh-CN"/>
        </w:rPr>
        <w:t>电子邮箱：                               电子邮箱：</w:t>
      </w:r>
    </w:p>
    <w:p>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开户银行：                               开户银行： </w:t>
      </w:r>
    </w:p>
    <w:p>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开户名称：                               开户名称： </w:t>
      </w:r>
    </w:p>
    <w:p>
      <w:pPr>
        <w:autoSpaceDE w:val="0"/>
        <w:autoSpaceDN w:val="0"/>
        <w:spacing w:line="560" w:lineRule="exact"/>
        <w:rPr>
          <w:rFonts w:ascii="宋体" w:hAnsi="宋体" w:cs="宋体"/>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pPr>
        <w:widowControl/>
        <w:spacing w:line="560" w:lineRule="exact"/>
        <w:jc w:val="left"/>
        <w:rPr>
          <w:rFonts w:ascii="宋体" w:hAnsi="宋体" w:cs="宋体"/>
          <w:b/>
          <w:sz w:val="24"/>
          <w:highlight w:val="none"/>
        </w:rPr>
      </w:pPr>
      <w:bookmarkStart w:id="424" w:name="_Toc331685783"/>
    </w:p>
    <w:p>
      <w:pPr>
        <w:widowControl/>
        <w:adjustRightInd/>
        <w:jc w:val="left"/>
        <w:rPr>
          <w:rFonts w:ascii="宋体" w:hAnsi="宋体" w:cs="宋体"/>
          <w:b/>
          <w:sz w:val="24"/>
          <w:highlight w:val="none"/>
        </w:rPr>
      </w:pPr>
      <w:r>
        <w:rPr>
          <w:rFonts w:ascii="宋体" w:hAnsi="宋体" w:cs="宋体"/>
          <w:b/>
          <w:highlight w:val="none"/>
        </w:rPr>
        <w:br w:type="page"/>
      </w:r>
    </w:p>
    <w:p>
      <w:pPr>
        <w:pStyle w:val="699"/>
        <w:spacing w:line="560" w:lineRule="exact"/>
        <w:ind w:firstLine="482"/>
        <w:jc w:val="center"/>
        <w:rPr>
          <w:rFonts w:ascii="宋体" w:hAnsi="宋体" w:cs="宋体"/>
          <w:b/>
          <w:szCs w:val="24"/>
          <w:highlight w:val="none"/>
        </w:rPr>
      </w:pPr>
      <w:r>
        <w:rPr>
          <w:rFonts w:hint="eastAsia" w:ascii="宋体" w:hAnsi="宋体" w:cs="宋体"/>
          <w:b/>
          <w:szCs w:val="24"/>
          <w:highlight w:val="none"/>
        </w:rPr>
        <w:t>第二部分 合同一般条款</w:t>
      </w:r>
      <w:bookmarkEnd w:id="424"/>
    </w:p>
    <w:p>
      <w:pPr>
        <w:spacing w:line="560" w:lineRule="exact"/>
        <w:ind w:firstLine="482" w:firstLineChars="200"/>
        <w:outlineLvl w:val="0"/>
        <w:rPr>
          <w:rFonts w:ascii="宋体" w:hAnsi="宋体" w:cs="宋体"/>
          <w:b/>
          <w:sz w:val="24"/>
          <w:highlight w:val="none"/>
        </w:rPr>
      </w:pPr>
      <w:bookmarkStart w:id="425" w:name="_Ref467379109"/>
      <w:bookmarkStart w:id="426" w:name="_Toc19614"/>
      <w:bookmarkStart w:id="427" w:name="_Toc487900349"/>
      <w:bookmarkStart w:id="428" w:name="_Ref467379214"/>
      <w:bookmarkStart w:id="429" w:name="_Ref467379195"/>
      <w:bookmarkStart w:id="430" w:name="_Ref467379205"/>
      <w:bookmarkStart w:id="431" w:name="_Ref467378499"/>
      <w:bookmarkStart w:id="432" w:name="_Ref467379094"/>
      <w:bookmarkStart w:id="433" w:name="_Toc16917"/>
      <w:bookmarkStart w:id="434" w:name="_Toc279701240"/>
      <w:bookmarkStart w:id="435" w:name="_Ref467379101"/>
      <w:bookmarkStart w:id="436" w:name="_Toc28763"/>
      <w:bookmarkStart w:id="437" w:name="_Ref467379225"/>
      <w:bookmarkStart w:id="438" w:name="_Ref467378404"/>
      <w:bookmarkStart w:id="439" w:name="_Toc259093669"/>
      <w:bookmarkStart w:id="440" w:name="_Ref467378463"/>
      <w:r>
        <w:rPr>
          <w:rFonts w:hint="eastAsia" w:ascii="宋体" w:hAnsi="宋体" w:cs="宋体"/>
          <w:b/>
          <w:sz w:val="24"/>
          <w:highlight w:val="none"/>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highlight w:val="none"/>
        </w:rPr>
      </w:pPr>
      <w:bookmarkStart w:id="441" w:name="_Ref467378840"/>
      <w:r>
        <w:rPr>
          <w:rFonts w:hint="eastAsia" w:ascii="宋体" w:hAnsi="宋体" w:cs="宋体"/>
          <w:sz w:val="24"/>
          <w:highlight w:val="none"/>
        </w:rPr>
        <w:t>2.1.4 “甲方”系指与中标供应商签署合同的采购人</w:t>
      </w:r>
      <w:bookmarkEnd w:id="441"/>
      <w:r>
        <w:rPr>
          <w:rFonts w:hint="eastAsia" w:ascii="宋体" w:hAnsi="宋体" w:cs="宋体"/>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sz w:val="24"/>
          <w:highlight w:val="none"/>
        </w:rPr>
      </w:pPr>
      <w:bookmarkStart w:id="442" w:name="_Ref467379400"/>
      <w:r>
        <w:rPr>
          <w:rFonts w:hint="eastAsia" w:ascii="宋体" w:hAnsi="宋体" w:cs="宋体"/>
          <w:sz w:val="24"/>
          <w:highlight w:val="none"/>
        </w:rPr>
        <w:t>2.1.5 “乙方”系指根据合同约定交付货物的中标供应商</w:t>
      </w:r>
      <w:bookmarkEnd w:id="442"/>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highlight w:val="none"/>
        </w:rPr>
      </w:pPr>
      <w:bookmarkStart w:id="443" w:name="_Ref467379436"/>
      <w:r>
        <w:rPr>
          <w:rFonts w:hint="eastAsia" w:ascii="宋体" w:hAnsi="宋体" w:cs="宋体"/>
          <w:sz w:val="24"/>
          <w:highlight w:val="none"/>
        </w:rPr>
        <w:t>2.1.6 “现场”系指合同约定货物将要运至或者安装的地点。</w:t>
      </w:r>
      <w:bookmarkEnd w:id="443"/>
    </w:p>
    <w:p>
      <w:pPr>
        <w:spacing w:line="560" w:lineRule="exact"/>
        <w:ind w:firstLine="482" w:firstLineChars="200"/>
        <w:outlineLvl w:val="0"/>
        <w:rPr>
          <w:rFonts w:ascii="宋体" w:hAnsi="宋体" w:cs="宋体"/>
          <w:b/>
          <w:sz w:val="24"/>
          <w:highlight w:val="none"/>
        </w:rPr>
      </w:pPr>
      <w:bookmarkStart w:id="444" w:name="_Toc487900350"/>
      <w:bookmarkStart w:id="445" w:name="_Toc13336"/>
      <w:bookmarkStart w:id="446" w:name="_Toc279701241"/>
      <w:bookmarkStart w:id="447" w:name="_Toc32504"/>
      <w:bookmarkStart w:id="448" w:name="_Toc27635"/>
      <w:bookmarkStart w:id="449" w:name="_Toc259093670"/>
      <w:r>
        <w:rPr>
          <w:rFonts w:hint="eastAsia" w:ascii="宋体" w:hAnsi="宋体" w:cs="宋体"/>
          <w:b/>
          <w:sz w:val="24"/>
          <w:highlight w:val="none"/>
        </w:rPr>
        <w:t>2.2 技术规范</w:t>
      </w:r>
      <w:bookmarkEnd w:id="444"/>
      <w:bookmarkEnd w:id="445"/>
      <w:bookmarkEnd w:id="446"/>
      <w:bookmarkEnd w:id="447"/>
      <w:bookmarkEnd w:id="448"/>
      <w:bookmarkEnd w:id="449"/>
    </w:p>
    <w:p>
      <w:pPr>
        <w:spacing w:line="560" w:lineRule="exact"/>
        <w:ind w:firstLine="480" w:firstLineChars="200"/>
        <w:rPr>
          <w:rFonts w:ascii="宋体" w:hAnsi="宋体" w:cs="宋体"/>
          <w:sz w:val="24"/>
          <w:highlight w:val="none"/>
        </w:rPr>
      </w:pPr>
      <w:r>
        <w:rPr>
          <w:rFonts w:hint="eastAsia" w:ascii="宋体" w:hAnsi="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highlight w:val="none"/>
        </w:rPr>
      </w:pPr>
      <w:bookmarkStart w:id="450" w:name="_Toc259093671"/>
      <w:bookmarkStart w:id="451" w:name="_Toc487900351"/>
      <w:bookmarkStart w:id="452" w:name="_Toc279701242"/>
      <w:bookmarkStart w:id="453" w:name="_Toc9829"/>
      <w:bookmarkStart w:id="454" w:name="_Toc31634"/>
      <w:bookmarkStart w:id="455" w:name="_Toc27853"/>
      <w:r>
        <w:rPr>
          <w:rFonts w:hint="eastAsia" w:ascii="宋体" w:hAnsi="宋体" w:cs="宋体"/>
          <w:b/>
          <w:sz w:val="24"/>
          <w:highlight w:val="none"/>
        </w:rPr>
        <w:t>2.3 知识产权</w:t>
      </w:r>
      <w:bookmarkEnd w:id="450"/>
      <w:bookmarkEnd w:id="451"/>
      <w:bookmarkEnd w:id="452"/>
      <w:bookmarkEnd w:id="453"/>
      <w:bookmarkEnd w:id="454"/>
      <w:bookmarkEnd w:id="455"/>
    </w:p>
    <w:p>
      <w:pPr>
        <w:spacing w:line="560" w:lineRule="exact"/>
        <w:ind w:firstLine="480" w:firstLineChars="200"/>
        <w:rPr>
          <w:rFonts w:ascii="宋体" w:hAnsi="宋体" w:cs="宋体"/>
          <w:sz w:val="24"/>
          <w:highlight w:val="none"/>
        </w:rPr>
      </w:pPr>
      <w:r>
        <w:rPr>
          <w:rFonts w:hint="eastAsia" w:ascii="宋体" w:hAnsi="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2.3.2具有知识产权的计算机软件等货物的知识产权归属，详见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bookmarkStart w:id="456" w:name="_Toc11932"/>
      <w:bookmarkStart w:id="457" w:name="_Toc4194"/>
      <w:bookmarkStart w:id="458" w:name="_Toc29149"/>
      <w:r>
        <w:rPr>
          <w:rFonts w:hint="eastAsia" w:ascii="宋体" w:hAnsi="宋体" w:cs="宋体"/>
          <w:b/>
          <w:sz w:val="24"/>
          <w:highlight w:val="none"/>
        </w:rPr>
        <w:t>2.4 包装和装运</w:t>
      </w:r>
      <w:bookmarkEnd w:id="456"/>
      <w:bookmarkEnd w:id="457"/>
      <w:bookmarkEnd w:id="458"/>
    </w:p>
    <w:p>
      <w:pPr>
        <w:spacing w:line="560" w:lineRule="exact"/>
        <w:ind w:firstLine="480" w:firstLineChars="200"/>
        <w:rPr>
          <w:rFonts w:ascii="宋体" w:hAnsi="宋体" w:cs="宋体"/>
          <w:sz w:val="24"/>
          <w:highlight w:val="none"/>
        </w:rPr>
      </w:pPr>
      <w:r>
        <w:rPr>
          <w:rFonts w:hint="eastAsia" w:ascii="宋体" w:hAnsi="宋体" w:cs="宋体"/>
          <w:sz w:val="24"/>
          <w:highlight w:val="none"/>
        </w:rPr>
        <w:t>2.4.1除</w:t>
      </w:r>
      <w:r>
        <w:rPr>
          <w:rFonts w:hint="eastAsia" w:ascii="宋体" w:hAnsi="宋体" w:cs="宋体"/>
          <w:b/>
          <w:i/>
          <w:sz w:val="24"/>
          <w:highlight w:val="none"/>
          <w:u w:val="single"/>
        </w:rPr>
        <w:t>合同专用条款</w:t>
      </w:r>
      <w:r>
        <w:rPr>
          <w:rFonts w:hint="eastAsia" w:ascii="宋体" w:hAnsi="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2.4.2 装运货物的要求和通知，详见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bookmarkStart w:id="459" w:name="_Ref467378591"/>
      <w:bookmarkStart w:id="460" w:name="_Ref467379527"/>
      <w:bookmarkStart w:id="461" w:name="_Ref467379536"/>
      <w:bookmarkStart w:id="462" w:name="_Toc487900354"/>
      <w:bookmarkStart w:id="463" w:name="_Toc259093674"/>
      <w:bookmarkStart w:id="464" w:name="_Toc279701245"/>
      <w:bookmarkStart w:id="465" w:name="_Ref467379542"/>
      <w:bookmarkStart w:id="466" w:name="_Ref467378541"/>
      <w:bookmarkStart w:id="467" w:name="_Toc26182"/>
      <w:bookmarkStart w:id="468" w:name="_Toc19074"/>
      <w:bookmarkStart w:id="469" w:name="_Toc30272"/>
      <w:r>
        <w:rPr>
          <w:rFonts w:hint="eastAsia" w:ascii="宋体" w:hAnsi="宋体" w:cs="宋体"/>
          <w:b/>
          <w:sz w:val="24"/>
          <w:highlight w:val="none"/>
        </w:rPr>
        <w:t>2.</w:t>
      </w:r>
      <w:bookmarkEnd w:id="459"/>
      <w:bookmarkEnd w:id="460"/>
      <w:bookmarkEnd w:id="461"/>
      <w:bookmarkEnd w:id="462"/>
      <w:bookmarkEnd w:id="463"/>
      <w:bookmarkEnd w:id="464"/>
      <w:bookmarkEnd w:id="465"/>
      <w:bookmarkEnd w:id="466"/>
      <w:r>
        <w:rPr>
          <w:rFonts w:hint="eastAsia" w:ascii="宋体" w:hAnsi="宋体" w:cs="宋体"/>
          <w:b/>
          <w:sz w:val="24"/>
          <w:highlight w:val="none"/>
        </w:rPr>
        <w:t>5 履约检查和问题反馈</w:t>
      </w:r>
      <w:bookmarkEnd w:id="467"/>
      <w:bookmarkEnd w:id="468"/>
      <w:bookmarkEnd w:id="469"/>
    </w:p>
    <w:p>
      <w:pPr>
        <w:spacing w:line="560" w:lineRule="exact"/>
        <w:ind w:firstLine="480" w:firstLineChars="200"/>
        <w:rPr>
          <w:rFonts w:ascii="宋体" w:hAnsi="宋体" w:cs="宋体"/>
          <w:sz w:val="24"/>
          <w:highlight w:val="none"/>
        </w:rPr>
      </w:pPr>
      <w:bookmarkStart w:id="470" w:name="_Ref467379657"/>
      <w:r>
        <w:rPr>
          <w:rFonts w:hint="eastAsia" w:ascii="宋体" w:hAnsi="宋体" w:cs="宋体"/>
          <w:sz w:val="24"/>
          <w:highlight w:val="none"/>
        </w:rPr>
        <w:t>2.5.1</w:t>
      </w:r>
      <w:bookmarkEnd w:id="470"/>
      <w:bookmarkStart w:id="471" w:name="_Toc186431854"/>
      <w:bookmarkStart w:id="472" w:name="_Ref467379807"/>
      <w:bookmarkStart w:id="473" w:name="_Toc279701247"/>
      <w:bookmarkStart w:id="474" w:name="_Toc259093676"/>
      <w:bookmarkStart w:id="475" w:name="_Toc487900357"/>
      <w:bookmarkStart w:id="476" w:name="_Ref467379793"/>
      <w:r>
        <w:rPr>
          <w:rFonts w:hint="eastAsia" w:ascii="宋体" w:hAnsi="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2.5.2 合同履行期间，甲方有权将履行过程中出现的问题反馈给乙方，双方当事人应以书面形式约定需要完善和改进的内容</w:t>
      </w:r>
      <w:bookmarkEnd w:id="471"/>
      <w:bookmarkStart w:id="477" w:name="_Toc186431855"/>
      <w:r>
        <w:rPr>
          <w:rFonts w:hint="eastAsia" w:ascii="宋体" w:hAnsi="宋体" w:cs="宋体"/>
          <w:sz w:val="24"/>
          <w:highlight w:val="none"/>
        </w:rPr>
        <w:t>。</w:t>
      </w:r>
    </w:p>
    <w:bookmarkEnd w:id="472"/>
    <w:bookmarkEnd w:id="473"/>
    <w:bookmarkEnd w:id="474"/>
    <w:bookmarkEnd w:id="475"/>
    <w:bookmarkEnd w:id="476"/>
    <w:bookmarkEnd w:id="477"/>
    <w:p>
      <w:pPr>
        <w:spacing w:line="560" w:lineRule="exact"/>
        <w:ind w:firstLine="482" w:firstLineChars="200"/>
        <w:outlineLvl w:val="0"/>
        <w:rPr>
          <w:rFonts w:ascii="宋体" w:hAnsi="宋体" w:cs="宋体"/>
          <w:b/>
          <w:sz w:val="24"/>
          <w:highlight w:val="none"/>
        </w:rPr>
      </w:pPr>
      <w:bookmarkStart w:id="478" w:name="_Toc279701248"/>
      <w:bookmarkStart w:id="479" w:name="_Ref467379923"/>
      <w:bookmarkStart w:id="480" w:name="_Ref467379863"/>
      <w:bookmarkStart w:id="481" w:name="_Ref467379852"/>
      <w:bookmarkStart w:id="482" w:name="_Toc487900358"/>
      <w:bookmarkStart w:id="483" w:name="_Toc259093677"/>
      <w:bookmarkStart w:id="484" w:name="_Toc3225"/>
      <w:bookmarkStart w:id="485" w:name="_Toc16110"/>
      <w:bookmarkStart w:id="486" w:name="_Toc774"/>
      <w:r>
        <w:rPr>
          <w:rFonts w:hint="eastAsia" w:ascii="宋体" w:hAnsi="宋体" w:cs="宋体"/>
          <w:b/>
          <w:sz w:val="24"/>
          <w:highlight w:val="none"/>
        </w:rPr>
        <w:t>2.6 技术资料</w:t>
      </w:r>
      <w:bookmarkEnd w:id="478"/>
      <w:bookmarkEnd w:id="479"/>
      <w:bookmarkEnd w:id="480"/>
      <w:bookmarkEnd w:id="481"/>
      <w:bookmarkEnd w:id="482"/>
      <w:bookmarkEnd w:id="483"/>
      <w:r>
        <w:rPr>
          <w:rFonts w:hint="eastAsia" w:ascii="宋体" w:hAnsi="宋体" w:cs="宋体"/>
          <w:b/>
          <w:sz w:val="24"/>
          <w:highlight w:val="none"/>
        </w:rPr>
        <w:t>和保密义务</w:t>
      </w:r>
      <w:bookmarkEnd w:id="484"/>
      <w:bookmarkEnd w:id="485"/>
      <w:bookmarkEnd w:id="486"/>
    </w:p>
    <w:p>
      <w:pPr>
        <w:spacing w:line="560" w:lineRule="exact"/>
        <w:ind w:firstLine="480" w:firstLineChars="200"/>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highlight w:val="none"/>
        </w:rPr>
      </w:pPr>
      <w:bookmarkStart w:id="487" w:name="_Toc7860"/>
      <w:r>
        <w:rPr>
          <w:rFonts w:hint="eastAsia" w:ascii="宋体" w:hAnsi="宋体" w:cs="宋体"/>
          <w:b/>
          <w:sz w:val="24"/>
          <w:highlight w:val="none"/>
        </w:rPr>
        <w:t>2.7 质量保证</w:t>
      </w:r>
      <w:bookmarkEnd w:id="487"/>
    </w:p>
    <w:p>
      <w:pPr>
        <w:spacing w:line="560" w:lineRule="exact"/>
        <w:ind w:firstLine="480" w:firstLineChars="200"/>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highlight w:val="none"/>
        </w:rPr>
      </w:pPr>
      <w:bookmarkStart w:id="488" w:name="_Toc17244"/>
      <w:bookmarkStart w:id="489" w:name="_Toc487900362"/>
      <w:bookmarkStart w:id="490" w:name="_Toc279701252"/>
      <w:bookmarkStart w:id="491" w:name="_Toc259093681"/>
      <w:r>
        <w:rPr>
          <w:rFonts w:hint="eastAsia" w:ascii="宋体" w:hAnsi="宋体" w:cs="宋体"/>
          <w:b/>
          <w:sz w:val="24"/>
          <w:highlight w:val="none"/>
        </w:rPr>
        <w:t>2.8 货物的风险负担</w:t>
      </w:r>
      <w:bookmarkEnd w:id="488"/>
    </w:p>
    <w:p>
      <w:pPr>
        <w:spacing w:line="560" w:lineRule="exact"/>
        <w:ind w:firstLine="480" w:firstLineChars="200"/>
        <w:rPr>
          <w:rFonts w:ascii="宋体" w:hAnsi="宋体" w:cs="宋体"/>
          <w:b/>
          <w:sz w:val="24"/>
          <w:highlight w:val="none"/>
        </w:rPr>
      </w:pPr>
      <w:r>
        <w:rPr>
          <w:rFonts w:hint="eastAsia" w:ascii="宋体" w:hAnsi="宋体" w:cs="宋体"/>
          <w:sz w:val="24"/>
          <w:highlight w:val="none"/>
        </w:rPr>
        <w:t>货物或者在途货物或者交付给第一承运人后的货物毁损、灭失的风险负担详见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bookmarkStart w:id="492" w:name="_Toc14055"/>
      <w:r>
        <w:rPr>
          <w:rFonts w:hint="eastAsia" w:ascii="宋体" w:hAnsi="宋体" w:cs="宋体"/>
          <w:b/>
          <w:sz w:val="24"/>
          <w:highlight w:val="none"/>
        </w:rPr>
        <w:t>2.9 延迟交货</w:t>
      </w:r>
      <w:bookmarkEnd w:id="489"/>
      <w:bookmarkEnd w:id="490"/>
      <w:bookmarkEnd w:id="491"/>
      <w:bookmarkEnd w:id="492"/>
    </w:p>
    <w:p>
      <w:pPr>
        <w:spacing w:line="560" w:lineRule="exact"/>
        <w:ind w:firstLine="480" w:firstLineChars="200"/>
        <w:rPr>
          <w:rFonts w:ascii="宋体" w:hAnsi="宋体" w:cs="宋体"/>
          <w:sz w:val="24"/>
          <w:highlight w:val="none"/>
        </w:rPr>
      </w:pPr>
      <w:r>
        <w:rPr>
          <w:rFonts w:hint="eastAsia" w:ascii="宋体" w:hAnsi="宋体" w:cs="宋体"/>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highlight w:val="none"/>
        </w:rPr>
      </w:pPr>
      <w:bookmarkStart w:id="493" w:name="_Toc7502"/>
      <w:bookmarkStart w:id="494" w:name="_Toc487900364"/>
      <w:bookmarkStart w:id="495" w:name="_Toc279701254"/>
      <w:bookmarkStart w:id="496" w:name="_Ref467378121"/>
      <w:bookmarkStart w:id="497" w:name="_Toc259093683"/>
      <w:r>
        <w:rPr>
          <w:rFonts w:hint="eastAsia" w:ascii="宋体" w:hAnsi="宋体" w:cs="宋体"/>
          <w:b/>
          <w:sz w:val="24"/>
          <w:highlight w:val="none"/>
        </w:rPr>
        <w:t>2.10 合同变更</w:t>
      </w:r>
      <w:bookmarkEnd w:id="493"/>
    </w:p>
    <w:p>
      <w:pPr>
        <w:spacing w:line="560" w:lineRule="exact"/>
        <w:ind w:firstLine="480" w:firstLineChars="200"/>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98" w:name="_Toc279701259"/>
      <w:bookmarkStart w:id="499" w:name="_Toc487900369"/>
      <w:bookmarkStart w:id="500" w:name="_Toc259093688"/>
    </w:p>
    <w:p>
      <w:pPr>
        <w:spacing w:line="560" w:lineRule="exact"/>
        <w:ind w:firstLine="482" w:firstLineChars="200"/>
        <w:outlineLvl w:val="0"/>
        <w:rPr>
          <w:rFonts w:ascii="宋体" w:hAnsi="宋体" w:cs="宋体"/>
          <w:b/>
          <w:sz w:val="24"/>
          <w:highlight w:val="none"/>
        </w:rPr>
      </w:pPr>
      <w:bookmarkStart w:id="501" w:name="_Toc22955"/>
      <w:bookmarkStart w:id="502" w:name="_Toc10366"/>
      <w:bookmarkStart w:id="503" w:name="_Toc15237"/>
      <w:r>
        <w:rPr>
          <w:rFonts w:hint="eastAsia" w:ascii="宋体" w:hAnsi="宋体" w:cs="宋体"/>
          <w:b/>
          <w:sz w:val="24"/>
          <w:highlight w:val="none"/>
        </w:rPr>
        <w:t>2.11 合同转让</w:t>
      </w:r>
      <w:bookmarkEnd w:id="498"/>
      <w:bookmarkEnd w:id="499"/>
      <w:bookmarkEnd w:id="500"/>
      <w:r>
        <w:rPr>
          <w:rFonts w:hint="eastAsia" w:ascii="宋体" w:hAnsi="宋体" w:cs="宋体"/>
          <w:b/>
          <w:sz w:val="24"/>
          <w:highlight w:val="none"/>
        </w:rPr>
        <w:t>和分包</w:t>
      </w:r>
      <w:bookmarkEnd w:id="501"/>
      <w:bookmarkEnd w:id="502"/>
      <w:bookmarkEnd w:id="503"/>
    </w:p>
    <w:p>
      <w:pPr>
        <w:spacing w:line="560" w:lineRule="exact"/>
        <w:ind w:firstLine="480" w:firstLineChars="200"/>
        <w:rPr>
          <w:rFonts w:ascii="宋体" w:hAnsi="宋体" w:cs="宋体"/>
          <w:sz w:val="24"/>
          <w:highlight w:val="none"/>
        </w:rPr>
      </w:pPr>
      <w:r>
        <w:rPr>
          <w:rFonts w:hint="eastAsia" w:ascii="宋体" w:hAnsi="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sz w:val="24"/>
          <w:highlight w:val="none"/>
        </w:rPr>
      </w:pPr>
      <w:bookmarkStart w:id="504" w:name="_Toc14066"/>
      <w:bookmarkStart w:id="505" w:name="_Toc16508"/>
      <w:bookmarkStart w:id="506" w:name="_Toc13566"/>
      <w:r>
        <w:rPr>
          <w:rFonts w:hint="eastAsia" w:ascii="宋体" w:hAnsi="宋体" w:cs="宋体"/>
          <w:b/>
          <w:sz w:val="24"/>
          <w:highlight w:val="none"/>
        </w:rPr>
        <w:t>2.12 不可抗力</w:t>
      </w:r>
      <w:bookmarkEnd w:id="504"/>
      <w:bookmarkEnd w:id="505"/>
      <w:bookmarkEnd w:id="506"/>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2.12.2 因不可抗力致使不能实现合同目的的，当事人可以解除合同；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pPr>
        <w:spacing w:line="560" w:lineRule="exact"/>
        <w:ind w:firstLine="482" w:firstLineChars="200"/>
        <w:outlineLvl w:val="0"/>
        <w:rPr>
          <w:rFonts w:ascii="宋体" w:hAnsi="宋体" w:cs="宋体"/>
          <w:b/>
          <w:sz w:val="24"/>
          <w:highlight w:val="none"/>
        </w:rPr>
      </w:pPr>
      <w:bookmarkStart w:id="507" w:name="_Toc279701255"/>
      <w:bookmarkStart w:id="508" w:name="_Toc487900365"/>
      <w:bookmarkStart w:id="509" w:name="_Toc6969"/>
      <w:bookmarkStart w:id="510" w:name="_Toc30676"/>
      <w:bookmarkStart w:id="511" w:name="_Toc259093684"/>
      <w:bookmarkStart w:id="512" w:name="_Toc689"/>
      <w:r>
        <w:rPr>
          <w:rFonts w:hint="eastAsia" w:ascii="宋体" w:hAnsi="宋体" w:cs="宋体"/>
          <w:b/>
          <w:sz w:val="24"/>
          <w:highlight w:val="none"/>
        </w:rPr>
        <w:t>2.13 税费</w:t>
      </w:r>
      <w:bookmarkEnd w:id="507"/>
      <w:bookmarkEnd w:id="508"/>
      <w:bookmarkEnd w:id="509"/>
      <w:bookmarkEnd w:id="510"/>
      <w:bookmarkEnd w:id="511"/>
      <w:bookmarkEnd w:id="512"/>
    </w:p>
    <w:p>
      <w:pPr>
        <w:spacing w:line="560" w:lineRule="exact"/>
        <w:ind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w:t>
      </w:r>
    </w:p>
    <w:p>
      <w:pPr>
        <w:spacing w:line="560" w:lineRule="exact"/>
        <w:ind w:firstLine="482" w:firstLineChars="200"/>
        <w:outlineLvl w:val="0"/>
        <w:rPr>
          <w:rFonts w:ascii="宋体" w:hAnsi="宋体" w:cs="宋体"/>
          <w:b/>
          <w:sz w:val="24"/>
          <w:highlight w:val="none"/>
        </w:rPr>
      </w:pPr>
      <w:bookmarkStart w:id="513" w:name="_Toc279701258"/>
      <w:bookmarkStart w:id="514" w:name="_Toc259093687"/>
      <w:bookmarkStart w:id="515" w:name="_Toc8298"/>
      <w:bookmarkStart w:id="516" w:name="_Toc487900368"/>
      <w:bookmarkStart w:id="517" w:name="_Toc7102"/>
      <w:bookmarkStart w:id="518" w:name="_Toc16959"/>
      <w:r>
        <w:rPr>
          <w:rFonts w:hint="eastAsia" w:ascii="宋体" w:hAnsi="宋体" w:cs="宋体"/>
          <w:b/>
          <w:sz w:val="24"/>
          <w:highlight w:val="none"/>
        </w:rPr>
        <w:t>2.14乙方破产</w:t>
      </w:r>
      <w:bookmarkEnd w:id="513"/>
      <w:bookmarkEnd w:id="514"/>
      <w:bookmarkEnd w:id="515"/>
      <w:bookmarkEnd w:id="516"/>
      <w:bookmarkEnd w:id="517"/>
      <w:bookmarkEnd w:id="518"/>
    </w:p>
    <w:p>
      <w:pPr>
        <w:spacing w:line="560" w:lineRule="exact"/>
        <w:ind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highlight w:val="none"/>
        </w:rPr>
      </w:pPr>
      <w:bookmarkStart w:id="519" w:name="_Toc15387"/>
      <w:bookmarkStart w:id="520" w:name="_Toc6134"/>
      <w:bookmarkStart w:id="521" w:name="_Toc29333"/>
      <w:r>
        <w:rPr>
          <w:rFonts w:hint="eastAsia" w:ascii="宋体" w:hAnsi="宋体" w:cs="宋体"/>
          <w:b/>
          <w:sz w:val="24"/>
          <w:highlight w:val="none"/>
        </w:rPr>
        <w:t>2.15 合同中止、终止</w:t>
      </w:r>
      <w:bookmarkEnd w:id="519"/>
      <w:bookmarkEnd w:id="520"/>
      <w:bookmarkEnd w:id="521"/>
    </w:p>
    <w:p>
      <w:pPr>
        <w:spacing w:line="560" w:lineRule="exact"/>
        <w:ind w:firstLine="480" w:firstLineChars="200"/>
        <w:rPr>
          <w:rFonts w:ascii="宋体" w:hAnsi="宋体" w:cs="宋体"/>
          <w:sz w:val="24"/>
          <w:highlight w:val="none"/>
        </w:rPr>
      </w:pPr>
      <w:r>
        <w:rPr>
          <w:rFonts w:hint="eastAsia" w:ascii="宋体" w:hAnsi="宋体" w:cs="宋体"/>
          <w:sz w:val="24"/>
          <w:highlight w:val="none"/>
        </w:rPr>
        <w:t>2.15.1 双方当事人不得擅自中止或者终止合同；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highlight w:val="none"/>
        </w:rPr>
      </w:pPr>
      <w:bookmarkStart w:id="522" w:name="_Toc14563"/>
      <w:bookmarkStart w:id="523" w:name="_Toc1125"/>
      <w:bookmarkStart w:id="524" w:name="_Toc6596"/>
      <w:r>
        <w:rPr>
          <w:rFonts w:hint="eastAsia" w:ascii="宋体" w:hAnsi="宋体" w:cs="宋体"/>
          <w:b/>
          <w:sz w:val="24"/>
          <w:highlight w:val="none"/>
        </w:rPr>
        <w:t>2.16检验和验收</w:t>
      </w:r>
      <w:bookmarkEnd w:id="522"/>
      <w:bookmarkEnd w:id="523"/>
      <w:bookmarkEnd w:id="524"/>
    </w:p>
    <w:p>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sz w:val="24"/>
          <w:highlight w:val="none"/>
          <w:u w:val="single"/>
        </w:rPr>
        <w:t>合同专用条款</w:t>
      </w:r>
      <w:r>
        <w:rPr>
          <w:rFonts w:hint="eastAsia" w:ascii="宋体" w:hAnsi="宋体" w:cs="宋体"/>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494"/>
    <w:bookmarkEnd w:id="495"/>
    <w:bookmarkEnd w:id="496"/>
    <w:bookmarkEnd w:id="497"/>
    <w:p>
      <w:pPr>
        <w:spacing w:line="560" w:lineRule="exact"/>
        <w:ind w:firstLine="482" w:firstLineChars="200"/>
        <w:outlineLvl w:val="0"/>
        <w:rPr>
          <w:rFonts w:ascii="宋体" w:hAnsi="宋体" w:cs="宋体"/>
          <w:b/>
          <w:sz w:val="24"/>
          <w:highlight w:val="none"/>
        </w:rPr>
      </w:pPr>
      <w:bookmarkStart w:id="525" w:name="_Toc259093690"/>
      <w:bookmarkStart w:id="526" w:name="_Toc279701261"/>
      <w:bookmarkStart w:id="527" w:name="_Toc487900371"/>
      <w:bookmarkStart w:id="528" w:name="_Toc19604"/>
      <w:bookmarkStart w:id="529" w:name="_Toc25182"/>
      <w:bookmarkStart w:id="530" w:name="_Toc11284"/>
      <w:r>
        <w:rPr>
          <w:rFonts w:hint="eastAsia" w:ascii="宋体" w:hAnsi="宋体" w:cs="宋体"/>
          <w:b/>
          <w:sz w:val="24"/>
          <w:highlight w:val="none"/>
        </w:rPr>
        <w:t>2.17 通知</w:t>
      </w:r>
      <w:bookmarkEnd w:id="525"/>
      <w:bookmarkEnd w:id="526"/>
      <w:bookmarkEnd w:id="527"/>
      <w:r>
        <w:rPr>
          <w:rFonts w:hint="eastAsia" w:ascii="宋体" w:hAnsi="宋体" w:cs="宋体"/>
          <w:b/>
          <w:sz w:val="24"/>
          <w:highlight w:val="none"/>
        </w:rPr>
        <w:t>和送达</w:t>
      </w:r>
      <w:bookmarkEnd w:id="528"/>
      <w:bookmarkEnd w:id="529"/>
      <w:bookmarkEnd w:id="530"/>
    </w:p>
    <w:p>
      <w:pPr>
        <w:spacing w:line="560" w:lineRule="exact"/>
        <w:ind w:firstLine="480" w:firstLineChars="200"/>
        <w:rPr>
          <w:rFonts w:ascii="宋体" w:hAnsi="宋体" w:cs="宋体"/>
          <w:sz w:val="24"/>
          <w:highlight w:val="none"/>
        </w:rPr>
      </w:pPr>
      <w:bookmarkStart w:id="531" w:name="_Toc6698"/>
      <w:bookmarkStart w:id="532" w:name="_Toc3135"/>
      <w:bookmarkStart w:id="533" w:name="_Toc487900372"/>
      <w:bookmarkStart w:id="534" w:name="_Toc279701262"/>
      <w:bookmarkStart w:id="535" w:name="_Toc259093691"/>
      <w:r>
        <w:rPr>
          <w:rFonts w:hint="eastAsia" w:ascii="宋体" w:hAnsi="宋体" w:cs="宋体"/>
          <w:sz w:val="24"/>
          <w:highlight w:val="none"/>
        </w:rPr>
        <w:t xml:space="preserve">2.17.1任何一方因履行合同而以合同第一部分尾部所列明的传真或电子邮件 </w:t>
      </w:r>
      <w:r>
        <w:rPr>
          <w:rFonts w:hint="eastAsia" w:ascii="宋体" w:hAnsi="宋体" w:cs="宋体"/>
          <w:sz w:val="24"/>
          <w:highlight w:val="none"/>
          <w:u w:val="single"/>
        </w:rPr>
        <w:t xml:space="preserve">       </w:t>
      </w:r>
      <w:r>
        <w:rPr>
          <w:rFonts w:hint="eastAsia" w:ascii="宋体" w:hAnsi="宋体" w:cs="宋体"/>
          <w:sz w:val="24"/>
          <w:highlight w:val="none"/>
        </w:rPr>
        <w:t>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bookmarkEnd w:id="531"/>
      <w:bookmarkEnd w:id="532"/>
    </w:p>
    <w:p>
      <w:pPr>
        <w:spacing w:line="560" w:lineRule="exact"/>
        <w:ind w:firstLine="480" w:firstLineChars="200"/>
        <w:rPr>
          <w:rFonts w:ascii="宋体" w:hAnsi="宋体" w:cs="宋体"/>
          <w:sz w:val="24"/>
          <w:highlight w:val="none"/>
        </w:rPr>
      </w:pPr>
      <w:bookmarkStart w:id="536" w:name="_Toc23294"/>
      <w:bookmarkStart w:id="537" w:name="_Toc23128"/>
      <w:r>
        <w:rPr>
          <w:rFonts w:hint="eastAsia" w:ascii="宋体" w:hAnsi="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pPr>
        <w:spacing w:line="560" w:lineRule="exact"/>
        <w:ind w:firstLine="482" w:firstLineChars="200"/>
        <w:outlineLvl w:val="0"/>
        <w:rPr>
          <w:rFonts w:ascii="宋体" w:hAnsi="宋体" w:cs="宋体"/>
          <w:b/>
          <w:sz w:val="24"/>
          <w:highlight w:val="none"/>
        </w:rPr>
      </w:pPr>
      <w:bookmarkStart w:id="538" w:name="_Toc18540"/>
      <w:bookmarkStart w:id="539" w:name="_Toc30599"/>
      <w:bookmarkStart w:id="540" w:name="_Toc4355"/>
      <w:r>
        <w:rPr>
          <w:rFonts w:hint="eastAsia" w:ascii="宋体" w:hAnsi="宋体" w:cs="宋体"/>
          <w:b/>
          <w:sz w:val="24"/>
          <w:highlight w:val="none"/>
        </w:rPr>
        <w:t>2.18 计量单位</w:t>
      </w:r>
      <w:bookmarkEnd w:id="533"/>
      <w:bookmarkEnd w:id="534"/>
      <w:bookmarkEnd w:id="535"/>
      <w:bookmarkEnd w:id="538"/>
      <w:bookmarkEnd w:id="539"/>
      <w:bookmarkEnd w:id="540"/>
    </w:p>
    <w:p>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sz w:val="24"/>
          <w:highlight w:val="none"/>
        </w:rPr>
      </w:pPr>
      <w:bookmarkStart w:id="541" w:name="_Toc259093692"/>
      <w:bookmarkStart w:id="542" w:name="_Toc487900373"/>
      <w:bookmarkStart w:id="543" w:name="_Toc10330"/>
      <w:bookmarkStart w:id="544" w:name="_Toc18567"/>
      <w:bookmarkStart w:id="545" w:name="_Toc12773"/>
      <w:bookmarkStart w:id="546" w:name="_Toc279701263"/>
      <w:r>
        <w:rPr>
          <w:rFonts w:hint="eastAsia" w:ascii="宋体" w:hAnsi="宋体" w:cs="宋体"/>
          <w:b/>
          <w:sz w:val="24"/>
          <w:highlight w:val="none"/>
        </w:rPr>
        <w:t>2.19 合同使用的文字和适用的法律</w:t>
      </w:r>
      <w:bookmarkEnd w:id="541"/>
      <w:bookmarkEnd w:id="542"/>
      <w:bookmarkEnd w:id="543"/>
      <w:bookmarkEnd w:id="544"/>
      <w:bookmarkEnd w:id="545"/>
      <w:bookmarkEnd w:id="546"/>
    </w:p>
    <w:p>
      <w:pPr>
        <w:spacing w:line="560" w:lineRule="exact"/>
        <w:ind w:firstLine="480" w:firstLineChars="200"/>
        <w:rPr>
          <w:rFonts w:ascii="宋体" w:hAnsi="宋体" w:cs="宋体"/>
          <w:sz w:val="24"/>
          <w:highlight w:val="none"/>
        </w:rPr>
      </w:pPr>
      <w:r>
        <w:rPr>
          <w:rFonts w:hint="eastAsia" w:ascii="宋体" w:hAnsi="宋体" w:cs="宋体"/>
          <w:sz w:val="24"/>
          <w:highlight w:val="none"/>
        </w:rPr>
        <w:t>2.19.1 合同使用汉语书就、变更和解释；</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2.19.2 合同适用中华人民共和国法律。</w:t>
      </w:r>
    </w:p>
    <w:p>
      <w:pPr>
        <w:spacing w:line="560" w:lineRule="exact"/>
        <w:ind w:firstLine="482" w:firstLineChars="200"/>
        <w:outlineLvl w:val="0"/>
        <w:rPr>
          <w:rFonts w:ascii="宋体" w:hAnsi="宋体" w:cs="宋体"/>
          <w:b/>
          <w:sz w:val="24"/>
          <w:highlight w:val="none"/>
        </w:rPr>
      </w:pPr>
      <w:bookmarkStart w:id="547" w:name="_Toc259093693"/>
      <w:bookmarkStart w:id="548" w:name="_Toc16673"/>
      <w:bookmarkStart w:id="549" w:name="_Toc12004"/>
      <w:bookmarkStart w:id="550" w:name="_Toc279701264"/>
      <w:bookmarkStart w:id="551" w:name="_Toc3148"/>
      <w:bookmarkStart w:id="552" w:name="_Toc487900374"/>
      <w:r>
        <w:rPr>
          <w:rFonts w:hint="eastAsia" w:ascii="宋体" w:hAnsi="宋体" w:cs="宋体"/>
          <w:b/>
          <w:sz w:val="24"/>
          <w:highlight w:val="none"/>
        </w:rPr>
        <w:t>2.20 履约保证金</w:t>
      </w:r>
      <w:bookmarkEnd w:id="547"/>
      <w:bookmarkEnd w:id="548"/>
      <w:bookmarkEnd w:id="549"/>
      <w:bookmarkEnd w:id="550"/>
      <w:bookmarkEnd w:id="551"/>
    </w:p>
    <w:p>
      <w:pPr>
        <w:pStyle w:val="957"/>
        <w:spacing w:before="0" w:beforeAutospacing="0" w:after="0" w:afterAutospacing="0" w:line="360" w:lineRule="auto"/>
        <w:ind w:firstLine="420"/>
        <w:rPr>
          <w:highlight w:val="none"/>
        </w:rPr>
      </w:pPr>
      <w:r>
        <w:rPr>
          <w:rFonts w:hint="eastAsia"/>
          <w:highlight w:val="none"/>
        </w:rPr>
        <w:t>2.20.1 采购文件要求乙方提交履约保证金的，乙方应按</w:t>
      </w:r>
      <w:r>
        <w:rPr>
          <w:rFonts w:hint="eastAsia"/>
          <w:b/>
          <w:i/>
          <w:highlight w:val="none"/>
          <w:u w:val="single"/>
        </w:rPr>
        <w:t>合同专用条款</w:t>
      </w:r>
      <w:r>
        <w:rPr>
          <w:rFonts w:hint="eastAsia"/>
          <w:highlight w:val="none"/>
        </w:rPr>
        <w:t>约定的方式，以支票、汇票、本票或者金融机构、担保机构出具的保函等非现金形式，提交不超过合同金额</w:t>
      </w:r>
      <w:r>
        <w:rPr>
          <w:highlight w:val="none"/>
        </w:rPr>
        <w:t>1%</w:t>
      </w:r>
      <w:r>
        <w:rPr>
          <w:rFonts w:hint="eastAsia"/>
          <w:highlight w:val="none"/>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sz w:val="24"/>
          <w:highlight w:val="none"/>
        </w:rPr>
      </w:pPr>
      <w:r>
        <w:rPr>
          <w:rFonts w:ascii="宋体" w:hAnsi="宋体" w:cs="宋体"/>
          <w:sz w:val="24"/>
          <w:highlight w:val="none"/>
        </w:rPr>
        <w:t xml:space="preserve">2.20.2  </w:t>
      </w:r>
      <w:r>
        <w:rPr>
          <w:rFonts w:hint="eastAsia" w:ascii="宋体" w:hAnsi="宋体" w:cs="宋体"/>
          <w:sz w:val="24"/>
          <w:highlight w:val="none"/>
        </w:rPr>
        <w:t>甲方在项目验收结束后及时退还履约保证金。甲方在项目通过验收之日起</w:t>
      </w:r>
      <w:r>
        <w:rPr>
          <w:rFonts w:hint="eastAsia" w:ascii="宋体" w:hAnsi="宋体" w:cs="宋体"/>
          <w:sz w:val="24"/>
          <w:highlight w:val="none"/>
          <w:u w:val="single"/>
        </w:rPr>
        <w:t xml:space="preserve"> 5 </w:t>
      </w:r>
      <w:r>
        <w:rPr>
          <w:rFonts w:hint="eastAsia" w:ascii="宋体" w:hAnsi="宋体" w:cs="宋体"/>
          <w:sz w:val="24"/>
          <w:highlight w:val="none"/>
        </w:rPr>
        <w:t>个工作日内，按</w:t>
      </w:r>
      <w:r>
        <w:rPr>
          <w:rFonts w:hint="eastAsia" w:ascii="宋体" w:hAnsi="宋体" w:cs="宋体"/>
          <w:b/>
          <w:i/>
          <w:sz w:val="24"/>
          <w:highlight w:val="none"/>
          <w:u w:val="single"/>
        </w:rPr>
        <w:t>合同专用条款</w:t>
      </w:r>
      <w:r>
        <w:rPr>
          <w:rFonts w:hint="eastAsia" w:ascii="宋体" w:hAnsi="宋体" w:cs="宋体"/>
          <w:sz w:val="24"/>
          <w:highlight w:val="none"/>
        </w:rPr>
        <w:t>约定的方式将履约保证金退还乙方，逾期退还的，乙方可要求甲方支付违约金，违约金按每迟延退还一日的应退还而未退还金额的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%计算，最高限额为本合同履约保证金的</w:t>
      </w:r>
      <w:r>
        <w:rPr>
          <w:rFonts w:hint="eastAsia" w:ascii="宋体" w:hAnsi="宋体" w:cs="宋体"/>
          <w:sz w:val="24"/>
          <w:highlight w:val="none"/>
          <w:u w:val="single"/>
        </w:rPr>
        <w:t xml:space="preserve">  20   </w:t>
      </w:r>
      <w:r>
        <w:rPr>
          <w:rFonts w:hint="eastAsia" w:ascii="宋体" w:hAnsi="宋体" w:cs="宋体"/>
          <w:sz w:val="24"/>
          <w:highlight w:val="none"/>
        </w:rPr>
        <w:t xml:space="preserve">%； </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2.20.4 甲方根据杭州市政府采购网公布的供应商履约评价情况减免履约保证金。乙方履约验收评价总分为100分的，甲方免收履约保证金。</w:t>
      </w:r>
    </w:p>
    <w:p>
      <w:pPr>
        <w:spacing w:line="560" w:lineRule="exact"/>
        <w:ind w:firstLine="480" w:firstLineChars="200"/>
        <w:rPr>
          <w:rFonts w:ascii="宋体" w:hAnsi="宋体" w:cs="宋体"/>
          <w:highlight w:val="none"/>
        </w:rPr>
      </w:pPr>
      <w:r>
        <w:rPr>
          <w:rFonts w:hint="eastAsia" w:ascii="宋体" w:hAnsi="宋体" w:cs="宋体"/>
          <w:sz w:val="24"/>
          <w:highlight w:val="none"/>
        </w:rPr>
        <w:t>2.20.5甲方在乙方履行完合同约定义务事项后及时退还，延迟退还的，应当按照合同约定和法律规定承担相应的赔偿责任。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2.21对于因甲方原因导致变更、中止或者终止政府采购合同的，甲方应当依照合同约定对供应商受到的损失予以赔偿或者补偿。</w:t>
      </w:r>
    </w:p>
    <w:bookmarkEnd w:id="552"/>
    <w:p>
      <w:pPr>
        <w:spacing w:line="560" w:lineRule="exact"/>
        <w:ind w:firstLine="482" w:firstLineChars="200"/>
        <w:outlineLvl w:val="0"/>
        <w:rPr>
          <w:rFonts w:ascii="宋体" w:hAnsi="宋体" w:cs="宋体"/>
          <w:b/>
          <w:sz w:val="24"/>
          <w:highlight w:val="none"/>
        </w:rPr>
      </w:pPr>
      <w:bookmarkStart w:id="553" w:name="_Toc6885"/>
      <w:bookmarkStart w:id="554" w:name="_Toc14001"/>
      <w:bookmarkStart w:id="555" w:name="_Toc19890"/>
      <w:r>
        <w:rPr>
          <w:rFonts w:hint="eastAsia" w:ascii="宋体" w:hAnsi="宋体" w:cs="宋体"/>
          <w:b/>
          <w:sz w:val="24"/>
          <w:highlight w:val="none"/>
        </w:rPr>
        <w:t>2.22合同份数</w:t>
      </w:r>
      <w:bookmarkEnd w:id="553"/>
      <w:bookmarkEnd w:id="554"/>
      <w:bookmarkEnd w:id="555"/>
    </w:p>
    <w:p>
      <w:pPr>
        <w:spacing w:line="560" w:lineRule="exact"/>
        <w:ind w:firstLine="480" w:firstLineChars="200"/>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pPr>
        <w:pStyle w:val="699"/>
        <w:spacing w:line="560" w:lineRule="exact"/>
        <w:jc w:val="center"/>
        <w:rPr>
          <w:rFonts w:ascii="宋体" w:hAnsi="宋体" w:cs="宋体"/>
          <w:b/>
          <w:szCs w:val="24"/>
          <w:highlight w:val="none"/>
        </w:rPr>
      </w:pPr>
      <w:r>
        <w:rPr>
          <w:rFonts w:hint="eastAsia" w:ascii="宋体" w:hAnsi="宋体" w:cs="宋体"/>
          <w:kern w:val="0"/>
          <w:szCs w:val="24"/>
          <w:highlight w:val="none"/>
        </w:rPr>
        <w:br w:type="page"/>
      </w:r>
      <w:bookmarkStart w:id="556" w:name="_Toc331685784"/>
      <w:r>
        <w:rPr>
          <w:rFonts w:hint="eastAsia" w:ascii="宋体" w:hAnsi="宋体" w:cs="宋体"/>
          <w:b/>
          <w:szCs w:val="24"/>
          <w:highlight w:val="none"/>
        </w:rPr>
        <w:t xml:space="preserve"> </w:t>
      </w:r>
      <w:bookmarkEnd w:id="556"/>
      <w:r>
        <w:rPr>
          <w:rFonts w:hint="eastAsia" w:ascii="宋体" w:hAnsi="宋体" w:cs="宋体"/>
          <w:b/>
          <w:szCs w:val="24"/>
          <w:highlight w:val="none"/>
        </w:rPr>
        <w:t>第三部分  合同专用条款</w:t>
      </w:r>
    </w:p>
    <w:p>
      <w:pPr>
        <w:spacing w:line="560" w:lineRule="exact"/>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条款号</w:t>
            </w:r>
          </w:p>
        </w:tc>
        <w:tc>
          <w:tcPr>
            <w:tcW w:w="4533" w:type="pct"/>
            <w:vAlign w:val="center"/>
          </w:tcPr>
          <w:p>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1.4.4</w:t>
            </w:r>
          </w:p>
        </w:tc>
        <w:tc>
          <w:tcPr>
            <w:tcW w:w="4533" w:type="pct"/>
            <w:vAlign w:val="center"/>
          </w:tcPr>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资金支付的方式</w:t>
            </w:r>
            <w:r>
              <w:rPr>
                <w:rFonts w:hint="eastAsia" w:asciiTheme="minorEastAsia" w:hAnsiTheme="minorEastAsia" w:eastAsiaTheme="minorEastAsia"/>
                <w:sz w:val="24"/>
                <w:highlight w:val="none"/>
              </w:rPr>
              <w:t>：分期付款；</w:t>
            </w:r>
            <w:r>
              <w:rPr>
                <w:rFonts w:asciiTheme="minorEastAsia" w:hAnsiTheme="minorEastAsia" w:eastAsiaTheme="minorEastAsia"/>
                <w:sz w:val="24"/>
                <w:highlight w:val="none"/>
              </w:rPr>
              <w:t>时间和条件</w:t>
            </w:r>
            <w:r>
              <w:rPr>
                <w:rFonts w:hint="eastAsia" w:asciiTheme="minorEastAsia" w:hAnsiTheme="minorEastAsia" w:eastAsiaTheme="minorEastAsia"/>
                <w:sz w:val="24"/>
                <w:highlight w:val="none"/>
              </w:rPr>
              <w:t>：采购合同签订待甲方预算下达后，乙方缴纳不超过合同金额1%的履约保证金，甲方预付合同金额40％的货款，货到安装无任何质量问题，凭甲乙双方签字盖章的验收意见、验收小组签字的验收报告及公示截图,在收到乙方开具的正规发票后，甲方在5个工作日内将合同余款支付至乙方的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1.5.1 </w:t>
            </w:r>
          </w:p>
        </w:tc>
        <w:tc>
          <w:tcPr>
            <w:tcW w:w="4533" w:type="pct"/>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交付期限：第一批2022年9月5日前交付，第二批2022年11月30日前交付。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1.5.2</w:t>
            </w:r>
          </w:p>
        </w:tc>
        <w:tc>
          <w:tcPr>
            <w:tcW w:w="4533" w:type="pct"/>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交付地点：</w:t>
            </w:r>
            <w:r>
              <w:rPr>
                <w:rFonts w:hint="eastAsia" w:asciiTheme="minorEastAsia" w:hAnsiTheme="minorEastAsia" w:eastAsiaTheme="minorEastAsia"/>
                <w:bCs/>
                <w:sz w:val="24"/>
                <w:highlight w:val="none"/>
              </w:rPr>
              <w:t>浙大城市学院。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1.5.3 </w:t>
            </w:r>
          </w:p>
        </w:tc>
        <w:tc>
          <w:tcPr>
            <w:tcW w:w="4533" w:type="pct"/>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交付方式：供货、安装、集成、测试，并通过验收。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1.6.7</w:t>
            </w:r>
          </w:p>
        </w:tc>
        <w:tc>
          <w:tcPr>
            <w:tcW w:w="8275" w:type="dxa"/>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w:t>
            </w:r>
          </w:p>
        </w:tc>
        <w:tc>
          <w:tcPr>
            <w:tcW w:w="8275" w:type="dxa"/>
            <w:vAlign w:val="center"/>
          </w:tcPr>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1.7.1</w:t>
            </w:r>
          </w:p>
        </w:tc>
        <w:tc>
          <w:tcPr>
            <w:tcW w:w="8275" w:type="dxa"/>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1.7.2</w:t>
            </w:r>
          </w:p>
        </w:tc>
        <w:tc>
          <w:tcPr>
            <w:tcW w:w="8275" w:type="dxa"/>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2.3.2</w:t>
            </w:r>
          </w:p>
        </w:tc>
        <w:tc>
          <w:tcPr>
            <w:tcW w:w="8275" w:type="dxa"/>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应保证甲方在使用该货物或其任何一部分时不受任何第三方提出的侵犯其著作权、商标权、专利权等知识产权方面的起诉；如果任何第三方提出侵权指控，那么乙方须与该第三方交涉并承担由此发生的一切责任、费用和赔偿；在已交付货物上开发的新软件、新功能、所产生的数据、技术或成果等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2.4.1</w:t>
            </w:r>
          </w:p>
        </w:tc>
        <w:tc>
          <w:tcPr>
            <w:tcW w:w="8275" w:type="dxa"/>
            <w:vAlign w:val="center"/>
          </w:tcPr>
          <w:p>
            <w:pPr>
              <w:spacing w:line="360" w:lineRule="auto"/>
              <w:ind w:left="-420" w:leftChars="-200" w:right="-420" w:rightChars="-200"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2.4.2</w:t>
            </w:r>
          </w:p>
        </w:tc>
        <w:tc>
          <w:tcPr>
            <w:tcW w:w="8275" w:type="dxa"/>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第一批2022年9月5日前交付，第二批2022年11月30日前交付，乙方根据时间要求运送货物。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2.8 </w:t>
            </w:r>
          </w:p>
        </w:tc>
        <w:tc>
          <w:tcPr>
            <w:tcW w:w="8275" w:type="dxa"/>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货物或者在途货物或者交付给第一承运人后的货物毁损、灭失的风险由乙方承担一切责任并赔偿甲方损失。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2.12.3</w:t>
            </w:r>
          </w:p>
        </w:tc>
        <w:tc>
          <w:tcPr>
            <w:tcW w:w="8275" w:type="dxa"/>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因不可抗力致使合同有变更必要的，双方当事人应在3个工作日内以书面形式变更合同；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2.12.4</w:t>
            </w:r>
          </w:p>
        </w:tc>
        <w:tc>
          <w:tcPr>
            <w:tcW w:w="8275" w:type="dxa"/>
            <w:vAlign w:val="center"/>
          </w:tcPr>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受不可抗力影响的一方在不可抗力发生后，应在</w:t>
            </w:r>
            <w:r>
              <w:rPr>
                <w:rFonts w:hint="eastAsia" w:asciiTheme="minorEastAsia" w:hAnsiTheme="minorEastAsia" w:eastAsiaTheme="minorEastAsia"/>
                <w:sz w:val="24"/>
                <w:highlight w:val="none"/>
              </w:rPr>
              <w:t>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2.16.1</w:t>
            </w:r>
          </w:p>
        </w:tc>
        <w:tc>
          <w:tcPr>
            <w:tcW w:w="8275" w:type="dxa"/>
            <w:vAlign w:val="center"/>
          </w:tcPr>
          <w:p>
            <w:pPr>
              <w:widowControl/>
              <w:spacing w:line="360" w:lineRule="auto"/>
              <w:ind w:firstLine="480" w:firstLineChars="200"/>
              <w:jc w:val="left"/>
              <w:rPr>
                <w:rFonts w:asciiTheme="minorEastAsia" w:hAnsiTheme="minorEastAsia" w:eastAsiaTheme="minorEastAsia"/>
                <w:sz w:val="24"/>
                <w:highlight w:val="none"/>
              </w:rPr>
            </w:pPr>
            <w:r>
              <w:rPr>
                <w:rFonts w:hint="eastAsia" w:ascii="宋体" w:hAnsi="宋体" w:cs="宋体"/>
                <w:kern w:val="0"/>
                <w:sz w:val="24"/>
                <w:highlight w:val="none"/>
                <w:u w:val="single"/>
              </w:rPr>
              <w:t>采购人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严格按照采购合同开展履约验收。甲方成立验收小组，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验收合格的项目，甲方将根据采购合同的约定及时向乙方支付采购资金、退还履约保证金。验收不合格的项目，甲方将依法及时处理。采购合同的履行、违约责任和解决争议的方式等适用《中华人民共和国民法典》。验收产生的费用首次验收费用由甲方承担，如首次验收不合格，后续验收费用由乙方支付。验收内容及资料要求： 根据采购文件确定的技术指标或者服务要求确定验收指标和标准。未进行相应约定的，应当符合国家强制性规定、政策要求、安全标 准、行业或企业有关标准等。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2.16.3</w:t>
            </w:r>
          </w:p>
        </w:tc>
        <w:tc>
          <w:tcPr>
            <w:tcW w:w="8275" w:type="dxa"/>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2.20.1</w:t>
            </w:r>
          </w:p>
        </w:tc>
        <w:tc>
          <w:tcPr>
            <w:tcW w:w="8275" w:type="dxa"/>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文件要求乙方提交履约保证金的，乙方应提交不超过合同价1%的履约保证金约定的方式，以支票、汇票、本票或者金融机构、担保机构出具的保函等非现金形式，提交不超过合同金额1%的履约保证金；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2.20.2 </w:t>
            </w:r>
          </w:p>
        </w:tc>
        <w:tc>
          <w:tcPr>
            <w:tcW w:w="8275" w:type="dxa"/>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履约保证金在合同约定期间内不予退还。乙方在前述约定期间届满前能履行完合同约定义务事项的，甲方在前述约定期间届满之日起</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个工作日内，将履约保证金无息退还乙方，逾期退还的，乙方可要求甲方支付违约金，违约金按每迟延退还一日的应退还而未退还金额的</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0.05</w:t>
            </w:r>
            <w:r>
              <w:rPr>
                <w:rFonts w:asciiTheme="minorEastAsia" w:hAnsiTheme="minorEastAsia" w:eastAsiaTheme="minorEastAsia"/>
                <w:sz w:val="24"/>
                <w:highlight w:val="none"/>
              </w:rPr>
              <w:t xml:space="preserve">  %计算，最高限额为本合同履约保证金的</w:t>
            </w:r>
            <w:r>
              <w:rPr>
                <w:rFonts w:hint="eastAsia" w:asciiTheme="minorEastAsia" w:hAnsiTheme="minorEastAsia" w:eastAsiaTheme="minorEastAsia"/>
                <w:sz w:val="24"/>
                <w:highlight w:val="none"/>
              </w:rPr>
              <w:t>20</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。项目验收结束后，甲方应及时退还。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Theme="minorEastAsia" w:hAnsiTheme="minorEastAsia" w:eastAsiaTheme="minorEastAsia"/>
                <w:sz w:val="24"/>
                <w:highlight w:val="none"/>
              </w:rPr>
            </w:pPr>
            <w:r>
              <w:rPr>
                <w:rFonts w:asciiTheme="minorEastAsia" w:hAnsiTheme="minorEastAsia" w:eastAsiaTheme="minorEastAsia"/>
                <w:sz w:val="24"/>
                <w:highlight w:val="none"/>
              </w:rPr>
              <w:t>2.2</w:t>
            </w:r>
            <w:r>
              <w:rPr>
                <w:rFonts w:hint="eastAsia" w:asciiTheme="minorEastAsia" w:hAnsiTheme="minorEastAsia" w:eastAsiaTheme="minorEastAsia"/>
                <w:sz w:val="24"/>
                <w:highlight w:val="none"/>
              </w:rPr>
              <w:t>2</w:t>
            </w:r>
          </w:p>
        </w:tc>
        <w:tc>
          <w:tcPr>
            <w:tcW w:w="8275" w:type="dxa"/>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本合同一式六份，双方各执三份，自双方当事人盖章和签字时生效。</w:t>
            </w:r>
          </w:p>
        </w:tc>
      </w:tr>
    </w:tbl>
    <w:p>
      <w:pPr>
        <w:pStyle w:val="2"/>
        <w:rPr>
          <w:rFonts w:hAnsi="宋体" w:cs="宋体"/>
          <w:sz w:val="24"/>
          <w:highlight w:val="none"/>
        </w:rPr>
      </w:pPr>
    </w:p>
    <w:p>
      <w:pPr>
        <w:pStyle w:val="2"/>
        <w:rPr>
          <w:rFonts w:hAnsi="宋体" w:cs="宋体"/>
          <w:sz w:val="24"/>
          <w:highlight w:val="none"/>
        </w:rPr>
      </w:pPr>
    </w:p>
    <w:p>
      <w:pPr>
        <w:rPr>
          <w:rFonts w:ascii="宋体" w:hAnsi="宋体" w:cs="宋体"/>
          <w:b/>
          <w:sz w:val="36"/>
          <w:szCs w:val="20"/>
          <w:highlight w:val="none"/>
        </w:rPr>
      </w:pPr>
      <w:r>
        <w:rPr>
          <w:rFonts w:hint="eastAsia" w:ascii="宋体" w:hAnsi="宋体" w:cs="宋体"/>
          <w:b/>
          <w:sz w:val="36"/>
          <w:szCs w:val="20"/>
          <w:highlight w:val="none"/>
        </w:rPr>
        <w:br w:type="page"/>
      </w:r>
    </w:p>
    <w:p>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8"/>
      <w:r>
        <w:rPr>
          <w:rFonts w:hint="eastAsia" w:ascii="宋体" w:hAnsi="宋体" w:cs="宋体"/>
          <w:b/>
          <w:sz w:val="36"/>
          <w:szCs w:val="20"/>
          <w:highlight w:val="none"/>
        </w:rPr>
        <w:t xml:space="preserve"> </w:t>
      </w:r>
      <w:bookmarkEnd w:id="399"/>
      <w:r>
        <w:rPr>
          <w:rFonts w:hint="eastAsia" w:ascii="宋体" w:hAnsi="宋体" w:cs="宋体"/>
          <w:b/>
          <w:sz w:val="36"/>
          <w:szCs w:val="20"/>
          <w:highlight w:val="none"/>
        </w:rPr>
        <w:t>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pPr>
        <w:snapToGrid w:val="0"/>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pPr>
        <w:snapToGrid w:val="0"/>
        <w:spacing w:line="360" w:lineRule="auto"/>
        <w:rPr>
          <w:rFonts w:ascii="宋体" w:hAnsi="宋体" w:cs="宋体"/>
          <w:sz w:val="24"/>
          <w:highlight w:val="none"/>
        </w:rPr>
      </w:pPr>
      <w:r>
        <w:rPr>
          <w:rFonts w:hint="eastAsia" w:ascii="宋体" w:hAnsi="宋体" w:cs="宋体"/>
          <w:sz w:val="24"/>
          <w:highlight w:val="none"/>
        </w:rPr>
        <w:t>浙大城市学院、杭州市公共资源交易中心（杭州市政府采购中心）：</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我方参与浙大城市学院智慧教室相关设备采购项目【招标编号：HZZFCG-2022-141】政府采购活动，郑重承诺：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widowControl/>
        <w:spacing w:line="360" w:lineRule="auto"/>
        <w:ind w:firstLine="643" w:firstLineChars="200"/>
        <w:jc w:val="center"/>
        <w:rPr>
          <w:rFonts w:ascii="宋体" w:hAnsi="宋体" w:cs="宋体"/>
          <w:b/>
          <w:kern w:val="0"/>
          <w:sz w:val="32"/>
          <w:szCs w:val="32"/>
          <w:highlight w:val="none"/>
        </w:rPr>
      </w:pPr>
    </w:p>
    <w:p>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widowControl/>
        <w:spacing w:line="360" w:lineRule="auto"/>
        <w:ind w:firstLine="480"/>
        <w:jc w:val="left"/>
        <w:rPr>
          <w:rFonts w:ascii="宋体" w:hAnsi="宋体" w:cs="宋体"/>
          <w:sz w:val="24"/>
          <w:highlight w:val="none"/>
        </w:rPr>
      </w:pPr>
    </w:p>
    <w:p>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），分包意向协议中中小企业合同金额应当达到招标公告载明的比例；如果供应商本身提供所有标的均由中小企业制造的，视同符合了资格条件，无需再向中小企业分包，无需提供分包意向协议。</w:t>
      </w: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4"/>
        <w:rPr>
          <w:highlight w:val="none"/>
          <w:lang w:val="en-US"/>
        </w:rPr>
      </w:pPr>
    </w:p>
    <w:p>
      <w:pPr>
        <w:rPr>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outlineLvl w:val="0"/>
        <w:rPr>
          <w:rFonts w:ascii="宋体" w:hAnsi="宋体" w:cs="宋体"/>
          <w:b/>
          <w:kern w:val="0"/>
          <w:sz w:val="32"/>
          <w:szCs w:val="32"/>
          <w:highlight w:val="none"/>
        </w:rPr>
      </w:pPr>
    </w:p>
    <w:p>
      <w:pPr>
        <w:snapToGrid w:val="0"/>
        <w:spacing w:line="360" w:lineRule="auto"/>
        <w:jc w:val="center"/>
        <w:outlineLvl w:val="0"/>
        <w:rPr>
          <w:rFonts w:ascii="宋体" w:hAnsi="宋体" w:cs="宋体"/>
          <w:b/>
          <w:kern w:val="0"/>
          <w:sz w:val="32"/>
          <w:szCs w:val="32"/>
          <w:highlight w:val="none"/>
        </w:rPr>
      </w:pPr>
    </w:p>
    <w:p>
      <w:pPr>
        <w:rPr>
          <w:rFonts w:ascii="宋体" w:hAnsi="宋体" w:cs="宋体"/>
          <w:highlight w:val="none"/>
        </w:rPr>
      </w:pPr>
    </w:p>
    <w:p>
      <w:pPr>
        <w:snapToGrid w:val="0"/>
        <w:spacing w:line="360" w:lineRule="auto"/>
        <w:jc w:val="center"/>
        <w:outlineLvl w:val="0"/>
        <w:rPr>
          <w:rFonts w:ascii="宋体" w:hAnsi="宋体" w:cs="宋体"/>
          <w:b/>
          <w:kern w:val="0"/>
          <w:sz w:val="32"/>
          <w:szCs w:val="32"/>
          <w:highlight w:val="none"/>
        </w:rPr>
      </w:pPr>
    </w:p>
    <w:p>
      <w:pPr>
        <w:snapToGrid w:val="0"/>
        <w:spacing w:line="360" w:lineRule="auto"/>
        <w:jc w:val="center"/>
        <w:outlineLvl w:val="0"/>
        <w:rPr>
          <w:rFonts w:ascii="宋体" w:hAnsi="宋体" w:cs="宋体"/>
          <w:b/>
          <w:kern w:val="0"/>
          <w:sz w:val="32"/>
          <w:szCs w:val="32"/>
          <w:highlight w:val="none"/>
        </w:rPr>
      </w:pPr>
    </w:p>
    <w:p>
      <w:pPr>
        <w:pStyle w:val="4"/>
        <w:rPr>
          <w:highlight w:val="none"/>
          <w:lang w:val="en-US"/>
        </w:rPr>
      </w:pPr>
    </w:p>
    <w:p>
      <w:pPr>
        <w:rPr>
          <w:highlight w:val="none"/>
        </w:rPr>
      </w:pPr>
    </w:p>
    <w:p>
      <w:pPr>
        <w:snapToGrid w:val="0"/>
        <w:spacing w:line="360" w:lineRule="auto"/>
        <w:ind w:firstLine="3855" w:firstLineChars="1200"/>
        <w:outlineLvl w:val="0"/>
        <w:rPr>
          <w:rFonts w:ascii="宋体" w:hAnsi="宋体" w:cs="宋体"/>
          <w:b/>
          <w:kern w:val="0"/>
          <w:sz w:val="32"/>
          <w:szCs w:val="32"/>
          <w:highlight w:val="none"/>
        </w:rPr>
      </w:pPr>
    </w:p>
    <w:p>
      <w:pPr>
        <w:snapToGrid w:val="0"/>
        <w:spacing w:line="360" w:lineRule="auto"/>
        <w:ind w:firstLine="3855" w:firstLineChars="1200"/>
        <w:outlineLvl w:val="0"/>
        <w:rPr>
          <w:rFonts w:ascii="宋体" w:hAnsi="宋体" w:cs="宋体"/>
          <w:b/>
          <w:kern w:val="0"/>
          <w:sz w:val="32"/>
          <w:szCs w:val="32"/>
          <w:highlight w:val="none"/>
        </w:rPr>
      </w:pPr>
    </w:p>
    <w:p>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pPr>
        <w:snapToGrid w:val="0"/>
        <w:spacing w:line="360" w:lineRule="auto"/>
        <w:rPr>
          <w:rFonts w:ascii="宋体" w:hAnsi="宋体" w:cs="宋体"/>
          <w:sz w:val="24"/>
          <w:highlight w:val="none"/>
        </w:rPr>
      </w:pPr>
      <w:r>
        <w:rPr>
          <w:rFonts w:hint="eastAsia" w:ascii="宋体" w:hAnsi="宋体" w:cs="宋体"/>
          <w:sz w:val="24"/>
          <w:highlight w:val="none"/>
        </w:rPr>
        <w:t>浙大城市学院、杭州市公共资源交易中心（杭州市政府采购中心）：</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我方参加你方组织的浙大城市学院智慧教室相关设备采购项目【招标编号：HZZFCG-2022-141】招标的有关活动，并对此项目进行投标。为此：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pPr>
        <w:spacing w:line="360" w:lineRule="auto"/>
        <w:jc w:val="center"/>
        <w:rPr>
          <w:rFonts w:ascii="宋体" w:hAnsi="宋体" w:cs="宋体"/>
          <w:kern w:val="0"/>
          <w:sz w:val="24"/>
          <w:highlight w:val="none"/>
          <w:u w:val="single"/>
        </w:rPr>
      </w:pPr>
      <w:r>
        <w:rPr>
          <w:rFonts w:hint="eastAsia" w:ascii="宋体" w:hAnsi="宋体" w:cs="宋体"/>
          <w:sz w:val="24"/>
          <w:highlight w:val="none"/>
        </w:rPr>
        <w:t xml:space="preserve">     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pPr>
        <w:snapToGrid w:val="0"/>
        <w:spacing w:line="360" w:lineRule="auto"/>
        <w:rPr>
          <w:rFonts w:ascii="宋体" w:hAnsi="宋体" w:cs="宋体"/>
          <w:kern w:val="0"/>
          <w:sz w:val="24"/>
          <w:highlight w:val="none"/>
        </w:rPr>
      </w:pPr>
      <w:r>
        <w:rPr>
          <w:rFonts w:hint="eastAsia" w:ascii="宋体" w:hAnsi="宋体" w:cs="宋体"/>
          <w:sz w:val="24"/>
          <w:highlight w:val="none"/>
        </w:rPr>
        <w:t>浙大城市学院、杭州市公共资源交易中心（杭州市政府采购中心）</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浙大城市学院智慧教室相关设备采购项目【招标编号：HZZFCG-2022-141】</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pPr>
        <w:snapToGrid w:val="0"/>
        <w:spacing w:line="360" w:lineRule="auto"/>
        <w:rPr>
          <w:rFonts w:ascii="宋体" w:hAnsi="宋体" w:cs="宋体"/>
          <w:kern w:val="0"/>
          <w:sz w:val="24"/>
          <w:highlight w:val="none"/>
        </w:rPr>
      </w:pPr>
      <w:r>
        <w:rPr>
          <w:rFonts w:hint="eastAsia" w:ascii="宋体" w:hAnsi="宋体" w:cs="宋体"/>
          <w:sz w:val="24"/>
          <w:highlight w:val="none"/>
        </w:rPr>
        <w:t>浙大城市学院、杭州市公共资源交易中心（杭州市政府采购中心）</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浙大城市学院智慧教室相关设备采购项目【招标编号：HZZFCG-2022-141】</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b/>
          <w:kern w:val="0"/>
          <w:sz w:val="32"/>
          <w:szCs w:val="32"/>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pPr>
        <w:pStyle w:val="146"/>
        <w:spacing w:line="360" w:lineRule="auto"/>
        <w:rPr>
          <w:rFonts w:hAnsi="宋体" w:cs="宋体"/>
          <w:bCs/>
          <w:sz w:val="24"/>
          <w:highlight w:val="none"/>
        </w:rPr>
      </w:pPr>
      <w:r>
        <w:rPr>
          <w:rFonts w:hint="eastAsia" w:hAnsi="宋体" w:cs="宋体"/>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highlight w:val="none"/>
              </w:rPr>
            </w:pPr>
            <w:r>
              <w:rPr>
                <w:rFonts w:hint="eastAsia" w:hAnsi="宋体" w:cs="宋体"/>
                <w:bCs/>
                <w:sz w:val="24"/>
                <w:highlight w:val="none"/>
              </w:rPr>
              <w:t>正面：                                 反面：</w:t>
            </w:r>
          </w:p>
          <w:p>
            <w:pPr>
              <w:pStyle w:val="146"/>
              <w:adjustRightInd w:val="0"/>
              <w:spacing w:line="360" w:lineRule="auto"/>
              <w:rPr>
                <w:rFonts w:hAnsi="宋体" w:cs="宋体"/>
                <w:bCs/>
                <w:sz w:val="24"/>
                <w:highlight w:val="none"/>
              </w:rPr>
            </w:pPr>
          </w:p>
        </w:tc>
      </w:tr>
    </w:tbl>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spacing w:line="360" w:lineRule="auto"/>
        <w:ind w:right="480"/>
        <w:rPr>
          <w:rFonts w:ascii="宋体" w:hAnsi="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三、分包意向协议</w:t>
      </w:r>
    </w:p>
    <w:p>
      <w:pPr>
        <w:widowControl/>
        <w:spacing w:line="360" w:lineRule="auto"/>
        <w:ind w:firstLine="120" w:firstLineChars="50"/>
        <w:jc w:val="left"/>
        <w:rPr>
          <w:rFonts w:ascii="宋体" w:hAnsi="宋体" w:cs="宋体"/>
          <w:sz w:val="24"/>
          <w:highlight w:val="none"/>
        </w:rPr>
      </w:pPr>
      <w:bookmarkStart w:id="557"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557"/>
    <w:p>
      <w:pPr>
        <w:snapToGrid w:val="0"/>
        <w:spacing w:line="360" w:lineRule="auto"/>
        <w:rPr>
          <w:rFonts w:ascii="宋体" w:hAnsi="宋体" w:cs="宋体"/>
          <w:kern w:val="0"/>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none"/>
              </w:rPr>
            </w:pPr>
            <w:r>
              <w:rPr>
                <w:rFonts w:hint="eastAsia" w:ascii="宋体" w:hAnsi="宋体" w:cs="宋体"/>
                <w:sz w:val="24"/>
                <w:highlight w:val="none"/>
              </w:rPr>
              <w:t>1</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见投标文件</w:t>
            </w:r>
          </w:p>
          <w:p>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highlight w:val="none"/>
              </w:rPr>
            </w:pPr>
            <w:r>
              <w:rPr>
                <w:rFonts w:hint="eastAsia" w:ascii="宋体" w:hAnsi="宋体" w:cs="宋体"/>
                <w:sz w:val="24"/>
                <w:highlight w:val="none"/>
              </w:rPr>
              <w:t>2</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highlight w:val="none"/>
              </w:rPr>
            </w:pPr>
            <w:r>
              <w:rPr>
                <w:rFonts w:hint="eastAsia" w:ascii="宋体" w:hAnsi="宋体" w:cs="宋体"/>
                <w:sz w:val="24"/>
                <w:highlight w:val="none"/>
              </w:rPr>
              <w:t>节能产品认证证书（本项目拟采购的产品不属于政府强制采购的节能产品品目清单范围的，无需提供）</w:t>
            </w:r>
          </w:p>
        </w:tc>
        <w:tc>
          <w:tcPr>
            <w:tcW w:w="1418" w:type="dxa"/>
          </w:tcPr>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见投标文件</w:t>
            </w:r>
          </w:p>
          <w:p>
            <w:pPr>
              <w:pStyle w:val="4"/>
              <w:rPr>
                <w:rFonts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none"/>
              </w:rPr>
            </w:pPr>
            <w:r>
              <w:rPr>
                <w:rFonts w:hint="eastAsia" w:ascii="宋体" w:hAnsi="宋体" w:cs="宋体"/>
                <w:sz w:val="24"/>
                <w:highlight w:val="none"/>
              </w:rPr>
              <w:t>3</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pPr>
              <w:rPr>
                <w:rFonts w:ascii="宋体" w:hAnsi="宋体" w:cs="宋体"/>
                <w:sz w:val="24"/>
                <w:highlight w:val="none"/>
              </w:rPr>
            </w:pPr>
            <w:r>
              <w:rPr>
                <w:rFonts w:hint="eastAsia" w:ascii="宋体" w:hAnsi="宋体" w:cs="宋体"/>
                <w:sz w:val="24"/>
                <w:highlight w:val="none"/>
              </w:rPr>
              <w:t>投标函</w:t>
            </w:r>
          </w:p>
        </w:tc>
        <w:tc>
          <w:tcPr>
            <w:tcW w:w="1418" w:type="dxa"/>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none"/>
              </w:rPr>
            </w:pPr>
            <w:r>
              <w:rPr>
                <w:rFonts w:hint="eastAsia" w:ascii="宋体" w:hAnsi="宋体" w:cs="宋体"/>
                <w:sz w:val="24"/>
                <w:highlight w:val="none"/>
              </w:rPr>
              <w:t>4</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p>
      <w:pPr>
        <w:jc w:val="center"/>
        <w:rPr>
          <w:rFonts w:ascii="宋体" w:hAnsi="宋体" w:cs="宋体"/>
          <w:b/>
          <w:kern w:val="0"/>
          <w:sz w:val="32"/>
          <w:szCs w:val="32"/>
          <w:highlight w:val="none"/>
        </w:rPr>
      </w:pPr>
    </w:p>
    <w:p>
      <w:pPr>
        <w:snapToGrid w:val="0"/>
        <w:spacing w:line="288" w:lineRule="auto"/>
        <w:outlineLvl w:val="1"/>
        <w:rPr>
          <w:rFonts w:ascii="宋体" w:hAnsi="宋体" w:cs="宋体"/>
          <w:b/>
          <w:bCs/>
          <w:sz w:val="24"/>
          <w:highlight w:val="none"/>
          <w:lang w:bidi="ar"/>
        </w:rPr>
      </w:pPr>
      <w:r>
        <w:rPr>
          <w:rFonts w:hint="eastAsia" w:ascii="宋体" w:hAnsi="宋体" w:cs="宋体"/>
          <w:b/>
          <w:bCs/>
          <w:sz w:val="24"/>
          <w:highlight w:val="none"/>
          <w:lang w:bidi="ar"/>
        </w:rPr>
        <w:t>1.商务技术偏离表：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pPr>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bl>
    <w:p>
      <w:pPr>
        <w:jc w:val="left"/>
        <w:rPr>
          <w:rFonts w:ascii="宋体" w:hAnsi="宋体" w:cs="宋体"/>
          <w:kern w:val="0"/>
          <w:sz w:val="24"/>
          <w:highlight w:val="none"/>
        </w:rPr>
      </w:pPr>
    </w:p>
    <w:p>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pPr>
        <w:jc w:val="center"/>
        <w:rPr>
          <w:rFonts w:ascii="宋体" w:hAnsi="宋体" w:cs="宋体"/>
          <w:b/>
          <w:kern w:val="0"/>
          <w:sz w:val="32"/>
          <w:szCs w:val="32"/>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pStyle w:val="2"/>
        <w:rPr>
          <w:highlight w:val="none"/>
        </w:rPr>
      </w:pPr>
    </w:p>
    <w:p>
      <w:pPr>
        <w:snapToGrid w:val="0"/>
        <w:spacing w:line="288" w:lineRule="auto"/>
        <w:outlineLvl w:val="1"/>
        <w:rPr>
          <w:rFonts w:ascii="宋体" w:hAnsi="宋体" w:cs="宋体"/>
          <w:b/>
          <w:bCs/>
          <w:sz w:val="24"/>
          <w:highlight w:val="none"/>
        </w:rPr>
      </w:pPr>
      <w:r>
        <w:rPr>
          <w:rFonts w:hint="eastAsia" w:ascii="宋体" w:hAnsi="宋体" w:cs="宋体"/>
          <w:b/>
          <w:bCs/>
          <w:sz w:val="24"/>
          <w:highlight w:val="none"/>
          <w:lang w:bidi="ar"/>
        </w:rPr>
        <w:t>2.技术文件中需提供的证明材料（技术要求需提供的证明材料以此表为准，未提供视为负偏离）：</w:t>
      </w:r>
    </w:p>
    <w:p>
      <w:pPr>
        <w:snapToGrid w:val="0"/>
        <w:spacing w:line="288" w:lineRule="auto"/>
        <w:outlineLvl w:val="1"/>
        <w:rPr>
          <w:rFonts w:ascii="宋体" w:hAnsi="宋体" w:cs="宋体"/>
          <w:b/>
          <w:bCs/>
          <w:sz w:val="24"/>
          <w:highlight w:val="none"/>
        </w:rPr>
      </w:pPr>
    </w:p>
    <w:tbl>
      <w:tblPr>
        <w:tblStyle w:val="62"/>
        <w:tblW w:w="10656" w:type="dxa"/>
        <w:jc w:val="center"/>
        <w:tblLayout w:type="autofit"/>
        <w:tblCellMar>
          <w:top w:w="0" w:type="dxa"/>
          <w:left w:w="108" w:type="dxa"/>
          <w:bottom w:w="0" w:type="dxa"/>
          <w:right w:w="108" w:type="dxa"/>
        </w:tblCellMar>
      </w:tblPr>
      <w:tblGrid>
        <w:gridCol w:w="1175"/>
        <w:gridCol w:w="1351"/>
        <w:gridCol w:w="2335"/>
        <w:gridCol w:w="5103"/>
        <w:gridCol w:w="692"/>
      </w:tblGrid>
      <w:tr>
        <w:tblPrEx>
          <w:tblCellMar>
            <w:top w:w="0" w:type="dxa"/>
            <w:left w:w="108" w:type="dxa"/>
            <w:bottom w:w="0" w:type="dxa"/>
            <w:right w:w="108" w:type="dxa"/>
          </w:tblCellMar>
        </w:tblPrEx>
        <w:trPr>
          <w:trHeight w:val="560" w:hRule="atLeast"/>
          <w:jc w:val="center"/>
        </w:trPr>
        <w:tc>
          <w:tcPr>
            <w:tcW w:w="1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lang w:bidi="ar"/>
              </w:rPr>
              <w:t>序号（第一批序号）</w:t>
            </w: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lang w:bidi="ar"/>
              </w:rPr>
              <w:t>设备名称</w:t>
            </w: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lang w:bidi="ar"/>
              </w:rPr>
              <w:t>证明材料名称</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lang w:bidi="ar"/>
              </w:rPr>
              <w:t>验证指标（每项为一指标项）</w:t>
            </w: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lang w:bidi="ar"/>
              </w:rPr>
              <w:t>材料页码</w:t>
            </w:r>
          </w:p>
        </w:tc>
      </w:tr>
      <w:tr>
        <w:tblPrEx>
          <w:tblCellMar>
            <w:top w:w="0" w:type="dxa"/>
            <w:left w:w="108" w:type="dxa"/>
            <w:bottom w:w="0" w:type="dxa"/>
            <w:right w:w="108" w:type="dxa"/>
          </w:tblCellMar>
        </w:tblPrEx>
        <w:trPr>
          <w:trHeight w:val="480" w:hRule="atLeast"/>
          <w:jc w:val="center"/>
        </w:trPr>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CAI多媒体视频系统</w:t>
            </w:r>
          </w:p>
        </w:tc>
        <w:tc>
          <w:tcPr>
            <w:tcW w:w="81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bCs/>
                <w:szCs w:val="21"/>
                <w:highlight w:val="none"/>
              </w:rPr>
            </w:pPr>
            <w:r>
              <w:rPr>
                <w:rFonts w:hint="eastAsia" w:ascii="宋体" w:hAnsi="宋体" w:cs="宋体"/>
                <w:b/>
                <w:bCs/>
                <w:kern w:val="0"/>
                <w:szCs w:val="21"/>
                <w:highlight w:val="none"/>
                <w:lang w:bidi="ar"/>
              </w:rPr>
              <w:t>高清录播主机</w:t>
            </w: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UVC输出支持免驱动安装，兼容多系统如Windows、MAC支持通过UVC接口模拟USBcamera接入视频会议软件；UVC输出支持免驱动安装，兼容多系统如Windows、MAC，支持720P/1080P输出自适应。</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支持≥4路RTMP推流，支持对通道进行推送、停止推送操作，支持推送参数配置，包括推送视频码流、推送URL、是否推送音频。</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设备音频编解码支持AAC_LC、G.711a、G.711u，音频采样率≥48K，支持AEC自动回声抵消功能，支持不少于4级算法强度。</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支持对设备批量管理，包括设备升级、恢复出厂、设备重启、设备休眠、考试模式、设备唤醒、导入导出配置。</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548"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813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Cs w:val="21"/>
                <w:highlight w:val="none"/>
              </w:rPr>
            </w:pPr>
            <w:r>
              <w:rPr>
                <w:rFonts w:hint="eastAsia" w:ascii="宋体" w:hAnsi="宋体" w:cs="宋体"/>
                <w:b/>
                <w:bCs/>
                <w:kern w:val="0"/>
                <w:szCs w:val="21"/>
                <w:highlight w:val="none"/>
                <w:lang w:bidi="ar"/>
              </w:rPr>
              <w:t>教师跟踪摄像机：</w:t>
            </w: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kern w:val="0"/>
                <w:szCs w:val="21"/>
                <w:highlight w:val="none"/>
                <w:lang w:bidi="ar"/>
              </w:rPr>
              <w:t>采用1/1.8英寸高性能 CMOS 传感器，内置自动聚焦18倍光学变焦镜头。</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设备音频编码格式支持G.711a、G.711u、G.722、AAC_LC、ADPCM、G.726多种音频编码格式，支持8kHz/ l6kHz/32kHz/48kHz采样率选择。</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kern w:val="0"/>
                <w:szCs w:val="21"/>
                <w:highlight w:val="none"/>
                <w:lang w:bidi="ar"/>
              </w:rPr>
              <w:t>支持回声抵消功能，在语音对讲时可消除回声，支持混音录像功能，可将音频输入和客户端采集的声音保存至录像文件。</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支持智能识别教师行为：教师所在区域（讲台区域，学生区域，板书区域）、教师上下讲台行为、教师进出各区域行为、教师走动行为、讲台目标丢失行为。</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562"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813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Cs w:val="21"/>
                <w:highlight w:val="none"/>
              </w:rPr>
            </w:pPr>
            <w:r>
              <w:rPr>
                <w:rFonts w:hint="eastAsia" w:ascii="宋体" w:hAnsi="宋体" w:cs="宋体"/>
                <w:b/>
                <w:bCs/>
                <w:kern w:val="0"/>
                <w:szCs w:val="21"/>
                <w:highlight w:val="none"/>
                <w:lang w:bidi="ar"/>
              </w:rPr>
              <w:t>学生智能摄像机：</w:t>
            </w: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kern w:val="0"/>
                <w:szCs w:val="21"/>
                <w:highlight w:val="none"/>
                <w:lang w:bidi="ar"/>
              </w:rPr>
              <w:t>设备整机包含一个特写摄像机单元和一个全景摄像机单元</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kern w:val="0"/>
                <w:szCs w:val="21"/>
                <w:highlight w:val="none"/>
                <w:lang w:bidi="ar"/>
              </w:rPr>
              <w:t>设备音频编码格式支持PCMA、PCMU、G.722.1、ADPCM、G.722、AAC_LC、G.726、OPUS多种音频编码格式，支持8kHz/ l6kHz/32kHz/48kHz采样率选择。</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807"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支持人脸识别：摄像机前端自带人脸底库，可与抓拍图片完成n：1比对，得出识别结果。</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576" w:hRule="atLeast"/>
          <w:jc w:val="center"/>
        </w:trPr>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3</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CAI多媒体视频系统</w:t>
            </w:r>
          </w:p>
        </w:tc>
        <w:tc>
          <w:tcPr>
            <w:tcW w:w="813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Cs w:val="21"/>
                <w:highlight w:val="none"/>
              </w:rPr>
            </w:pPr>
            <w:r>
              <w:rPr>
                <w:rFonts w:hint="eastAsia" w:ascii="宋体" w:hAnsi="宋体" w:cs="宋体"/>
                <w:b/>
                <w:bCs/>
                <w:kern w:val="0"/>
                <w:szCs w:val="21"/>
                <w:highlight w:val="none"/>
                <w:lang w:bidi="ar"/>
              </w:rPr>
              <w:t>学生摄像机：</w:t>
            </w:r>
          </w:p>
        </w:tc>
      </w:tr>
      <w:tr>
        <w:tblPrEx>
          <w:tblCellMar>
            <w:top w:w="0" w:type="dxa"/>
            <w:left w:w="108" w:type="dxa"/>
            <w:bottom w:w="0" w:type="dxa"/>
            <w:right w:w="108" w:type="dxa"/>
          </w:tblCellMar>
        </w:tblPrEx>
        <w:trPr>
          <w:trHeight w:val="9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kern w:val="0"/>
                <w:szCs w:val="21"/>
                <w:highlight w:val="none"/>
                <w:lang w:bidi="ar"/>
              </w:rPr>
              <w:t>支持G.711a、G.711u、G.726、G.722、AAC_LC、ADPCM、G722.1c音频编码，支持AEC回声消除、混音录像功能。</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757"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支持文字转语音功能。</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634" w:hRule="atLeast"/>
          <w:jc w:val="center"/>
        </w:trPr>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7</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显示器（一）</w:t>
            </w: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规格书</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屏幕雾度≥25%。</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657"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软件著作权证书</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设备运维管理软件软件著作权证书。</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766" w:hRule="atLeast"/>
          <w:jc w:val="center"/>
        </w:trPr>
        <w:tc>
          <w:tcPr>
            <w:tcW w:w="1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9</w:t>
            </w: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音响组合</w:t>
            </w:r>
            <w:r>
              <w:rPr>
                <w:rFonts w:hint="eastAsia" w:ascii="宋体" w:hAnsi="宋体" w:cs="宋体"/>
                <w:szCs w:val="21"/>
                <w:highlight w:val="none"/>
                <w:lang w:bidi="ar"/>
              </w:rPr>
              <w:t>（二）</w:t>
            </w: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RCA 输入，8 欧负载，1kHz，额定功率输出，带宽 20Hz-20kHz，失真≤0.2%。</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780" w:hRule="atLeast"/>
          <w:jc w:val="center"/>
        </w:trPr>
        <w:tc>
          <w:tcPr>
            <w:tcW w:w="1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11</w:t>
            </w: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专用计算设备</w:t>
            </w: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软件著作权证书</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考试作弊防控管理平台软件著作权证书。</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807" w:hRule="atLeast"/>
          <w:jc w:val="center"/>
        </w:trPr>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12</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半球形摄像机</w:t>
            </w: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采用嵌入式架构，具备实时开源Linux操作系统，自主可控。</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752"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使用参照或相当于国产海思嵌入式CPU，自主可控，具有抗病毒和抗攻击能力。</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725"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kern w:val="0"/>
                <w:szCs w:val="21"/>
                <w:highlight w:val="none"/>
                <w:lang w:bidi="ar"/>
              </w:rPr>
              <w:t>内置符合国密SM1/SM2/SM3/SM4算法的密码芯片。</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793"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kern w:val="0"/>
                <w:szCs w:val="21"/>
                <w:highlight w:val="none"/>
                <w:lang w:bidi="ar"/>
              </w:rPr>
              <w:t>满足GB35114-2017标准（C类）。</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1105" w:hRule="atLeast"/>
          <w:jc w:val="center"/>
        </w:trPr>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13</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电视机</w:t>
            </w:r>
          </w:p>
        </w:tc>
        <w:tc>
          <w:tcPr>
            <w:tcW w:w="233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灰度分辨等级为256个灰阶。</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671"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权威第三方出具的低蓝光认证证书</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低蓝光：有效减少有害蓝光强度。</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671" w:hRule="atLeast"/>
          <w:jc w:val="center"/>
        </w:trPr>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15</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电子黑板</w:t>
            </w:r>
            <w:r>
              <w:rPr>
                <w:rFonts w:hint="eastAsia" w:ascii="宋体" w:hAnsi="宋体" w:cs="宋体"/>
                <w:szCs w:val="21"/>
                <w:highlight w:val="none"/>
                <w:lang w:bidi="ar"/>
              </w:rPr>
              <w:t>（二）</w:t>
            </w: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可以通过功能按钮将显示器上显示的板书一键清屏。</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712"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kern w:val="0"/>
                <w:szCs w:val="21"/>
                <w:highlight w:val="none"/>
                <w:lang w:bidi="ar"/>
              </w:rPr>
              <w:t>为满足课堂多维度教学场景需求，支持板书与电子大屏幕的同步、和异步显示。</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在满足常规PPT 课件的情况下，也支持WORD、Excel、JPG、PEN、WEB、PDF常用格式的文件展示及录制。</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698" w:hRule="atLeast"/>
          <w:jc w:val="center"/>
        </w:trPr>
        <w:tc>
          <w:tcPr>
            <w:tcW w:w="117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17</w:t>
            </w:r>
          </w:p>
        </w:tc>
        <w:tc>
          <w:tcPr>
            <w:tcW w:w="1351"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电子显示系统</w:t>
            </w:r>
            <w:r>
              <w:rPr>
                <w:rFonts w:hint="eastAsia" w:ascii="宋体" w:hAnsi="宋体" w:cs="宋体"/>
                <w:szCs w:val="21"/>
                <w:highlight w:val="none"/>
                <w:lang w:bidi="ar"/>
              </w:rPr>
              <w:t>（一）</w:t>
            </w: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水平视角≥178°；垂直视角≥178°。</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606" w:hRule="atLeast"/>
          <w:jc w:val="center"/>
        </w:trPr>
        <w:tc>
          <w:tcPr>
            <w:tcW w:w="1175"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色彩一致性：Δx≤0.03，Δy≤0.03。</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数字艺术内容云平台截图</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拥有与设备能有效兼容的“数字艺术内容云平台”，涵盖不少于5000幅有正版数字版权的博物馆经典馆藏作品。</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1482" w:hRule="atLeast"/>
          <w:jc w:val="center"/>
        </w:trPr>
        <w:tc>
          <w:tcPr>
            <w:tcW w:w="1175"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信发系统功能模块截图</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支持权限管理，更细致的分配权限，让屏幕管理权责更分明，可以设置素材管理权限、节目管理权限、计划管理权限、设备管理权限、账户管理权限、角色管理权限、机构管理权限。</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计算机软件著作权证书扫描件</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为保证产品稳定性，系统与产品能有效兼容，提供计算机软件著作权证书。</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highlight w:val="none"/>
                <w:lang w:bidi="ar"/>
              </w:rPr>
            </w:pPr>
            <w:r>
              <w:rPr>
                <w:rFonts w:hint="eastAsia" w:ascii="宋体" w:hAnsi="宋体"/>
                <w:highlight w:val="none"/>
              </w:rPr>
              <w:t>第三方软件检测结果截图</w:t>
            </w:r>
          </w:p>
        </w:tc>
        <w:tc>
          <w:tcPr>
            <w:tcW w:w="5103" w:type="dxa"/>
            <w:tcBorders>
              <w:top w:val="single" w:color="000000" w:sz="4" w:space="0"/>
              <w:left w:val="single" w:color="000000" w:sz="4" w:space="0"/>
              <w:bottom w:val="single" w:color="000000" w:sz="4" w:space="0"/>
              <w:right w:val="single" w:color="000000" w:sz="4" w:space="0"/>
            </w:tcBorders>
            <w:vAlign w:val="center"/>
          </w:tcPr>
          <w:p>
            <w:pPr>
              <w:rPr>
                <w:szCs w:val="21"/>
                <w:highlight w:val="none"/>
              </w:rPr>
            </w:pPr>
            <w:r>
              <w:rPr>
                <w:rFonts w:hint="eastAsia" w:ascii="宋体" w:hAnsi="宋体"/>
                <w:highlight w:val="none"/>
              </w:rPr>
              <w:t xml:space="preserve">▲主板与整机同一品牌，参照或相当于英特尔 </w:t>
            </w:r>
            <w:r>
              <w:rPr>
                <w:rFonts w:hint="eastAsia"/>
                <w:highlight w:val="none"/>
              </w:rPr>
              <w:t xml:space="preserve">B460 </w:t>
            </w:r>
            <w:r>
              <w:rPr>
                <w:rFonts w:hint="eastAsia" w:ascii="宋体" w:hAnsi="宋体"/>
                <w:highlight w:val="none"/>
              </w:rPr>
              <w:t>芯片组</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highlight w:val="none"/>
                <w:lang w:bidi="ar"/>
              </w:rPr>
            </w:pPr>
            <w:r>
              <w:rPr>
                <w:rFonts w:hint="eastAsia" w:ascii="宋体" w:hAnsi="宋体"/>
                <w:highlight w:val="none"/>
              </w:rPr>
              <w:t>官网查询链接及截图</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highlight w:val="none"/>
              </w:rPr>
              <w:t>为了保证在高温环境下设备仍能稳定工作，要求最大工作温度≥</w:t>
            </w:r>
            <w:r>
              <w:rPr>
                <w:rFonts w:hint="eastAsia"/>
                <w:highlight w:val="none"/>
              </w:rPr>
              <w:t>45</w:t>
            </w:r>
            <w:r>
              <w:rPr>
                <w:rFonts w:hint="eastAsia" w:ascii="宋体" w:hAnsi="宋体"/>
                <w:highlight w:val="none"/>
              </w:rPr>
              <w:t>°</w:t>
            </w:r>
            <w:r>
              <w:rPr>
                <w:rFonts w:hint="eastAsia"/>
                <w:highlight w:val="none"/>
              </w:rPr>
              <w:t>C</w:t>
            </w:r>
            <w:r>
              <w:rPr>
                <w:rFonts w:hint="eastAsia" w:ascii="宋体" w:hAnsi="宋体"/>
                <w:highlight w:val="none"/>
              </w:rPr>
              <w:t>；为了保证设备在流量突发时不卡顿，要求所投设备至少支持</w:t>
            </w:r>
            <w:r>
              <w:rPr>
                <w:rFonts w:hint="eastAsia"/>
                <w:highlight w:val="none"/>
              </w:rPr>
              <w:t>4M</w:t>
            </w:r>
            <w:r>
              <w:rPr>
                <w:rFonts w:hint="eastAsia" w:ascii="宋体" w:hAnsi="宋体"/>
                <w:highlight w:val="none"/>
              </w:rPr>
              <w:t>（含</w:t>
            </w:r>
            <w:r>
              <w:rPr>
                <w:rFonts w:hint="eastAsia"/>
                <w:highlight w:val="none"/>
              </w:rPr>
              <w:t>4M</w:t>
            </w:r>
            <w:r>
              <w:rPr>
                <w:rFonts w:hint="eastAsia" w:ascii="宋体" w:hAnsi="宋体"/>
                <w:highlight w:val="none"/>
              </w:rPr>
              <w:t>）以上的端口缓存；</w:t>
            </w:r>
            <w:r>
              <w:rPr>
                <w:rFonts w:hint="eastAsia" w:ascii="宋体" w:hAnsi="宋体" w:cs="宋体"/>
                <w:szCs w:val="21"/>
                <w:highlight w:val="none"/>
              </w:rPr>
              <w:t xml:space="preserve"> </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1469" w:hRule="atLeast"/>
          <w:jc w:val="center"/>
        </w:trPr>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18</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电子显示系统</w:t>
            </w:r>
            <w:r>
              <w:rPr>
                <w:rFonts w:hint="eastAsia" w:ascii="宋体" w:hAnsi="宋体" w:cs="宋体"/>
                <w:szCs w:val="21"/>
                <w:highlight w:val="none"/>
                <w:lang w:bidi="ar"/>
              </w:rPr>
              <w:t>（二）</w:t>
            </w: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带相关说明的产品实物图片</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设备需内置电锁控制模块能够直连电锁进行门锁控制，需能够直接输出电流控制电锁，电锁无需单独供电，需支持短路保护；此模块必须为终端一体化设；在产品实物图上进行说明。</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带相关说明的产品实物图片</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需提供RJ45接口,并能够支持设备POE供电，同时需支持DC供电，需标配无线WIFI模块。</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软件功能截图</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szCs w:val="22"/>
                <w:highlight w:val="none"/>
              </w:rPr>
            </w:pPr>
            <w:r>
              <w:rPr>
                <w:rFonts w:hint="eastAsia" w:ascii="宋体" w:hAnsi="宋体" w:cs="宋体"/>
                <w:szCs w:val="21"/>
                <w:highlight w:val="none"/>
              </w:rPr>
              <w:t>■</w:t>
            </w:r>
            <w:r>
              <w:rPr>
                <w:rFonts w:hint="eastAsia" w:ascii="宋体" w:hAnsi="宋体" w:cs="宋体"/>
                <w:kern w:val="0"/>
                <w:sz w:val="22"/>
                <w:szCs w:val="22"/>
                <w:highlight w:val="none"/>
                <w:lang w:bidi="ar"/>
              </w:rPr>
              <w:t>视频监控：通过集成室内摄像头捕捉室内情况，巡班教师可以不用进室内即可获取到室内的实时教学情况。</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821" w:hRule="atLeast"/>
          <w:jc w:val="center"/>
        </w:trPr>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19</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多媒体教学系统（一）</w:t>
            </w: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kern w:val="0"/>
                <w:szCs w:val="21"/>
                <w:highlight w:val="none"/>
                <w:lang w:bidi="ar"/>
              </w:rPr>
              <w:t>金属电镀层抗盐雾、耐腐蚀均符合GB/T 3325(金属家具通用技术条件)检验标准。</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766"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带相关接口说明的产品实物图片</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kern w:val="0"/>
                <w:szCs w:val="21"/>
                <w:highlight w:val="none"/>
                <w:lang w:bidi="ar"/>
              </w:rPr>
              <w:t>具有5进4出HDMI/VGA混合接口和HDBase传输接口。</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752" w:hRule="atLeast"/>
          <w:jc w:val="center"/>
        </w:trPr>
        <w:tc>
          <w:tcPr>
            <w:tcW w:w="117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26</w:t>
            </w:r>
          </w:p>
        </w:tc>
        <w:tc>
          <w:tcPr>
            <w:tcW w:w="1351"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显示器（二）</w:t>
            </w: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无频闪显示技术：画面稳定无频闪缓解用眼疲劳。</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739" w:hRule="atLeast"/>
          <w:jc w:val="center"/>
        </w:trPr>
        <w:tc>
          <w:tcPr>
            <w:tcW w:w="1175"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CMA或CNAS第三方检测报告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自动感光功能。</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left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eastAsia="zh-CN" w:bidi="ar"/>
              </w:rPr>
              <w:t>国家</w:t>
            </w:r>
            <w:r>
              <w:rPr>
                <w:rFonts w:hint="eastAsia" w:ascii="宋体" w:hAnsi="宋体" w:cs="宋体"/>
                <w:kern w:val="0"/>
                <w:szCs w:val="21"/>
                <w:highlight w:val="none"/>
                <w:lang w:bidi="ar"/>
              </w:rPr>
              <w:t>权威</w:t>
            </w:r>
            <w:r>
              <w:rPr>
                <w:rFonts w:hint="eastAsia" w:ascii="宋体" w:hAnsi="宋体" w:cs="宋体"/>
                <w:kern w:val="0"/>
                <w:szCs w:val="21"/>
                <w:highlight w:val="none"/>
                <w:lang w:eastAsia="zh-CN" w:bidi="ar"/>
              </w:rPr>
              <w:t>医学机构</w:t>
            </w:r>
            <w:r>
              <w:rPr>
                <w:rFonts w:hint="eastAsia" w:ascii="宋体" w:hAnsi="宋体" w:cs="宋体"/>
                <w:kern w:val="0"/>
                <w:szCs w:val="21"/>
                <w:highlight w:val="none"/>
                <w:lang w:bidi="ar"/>
              </w:rPr>
              <w:t>出具的显示器视觉健康评测的临床试验报告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kern w:val="0"/>
                <w:szCs w:val="21"/>
                <w:highlight w:val="none"/>
                <w:lang w:bidi="ar"/>
              </w:rPr>
              <w:t>具备视疲劳缓解和减轻技术，并进行了显示器视觉健康评测的临床试验验证。</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r>
        <w:tblPrEx>
          <w:tblCellMar>
            <w:top w:w="0" w:type="dxa"/>
            <w:left w:w="108" w:type="dxa"/>
            <w:bottom w:w="0" w:type="dxa"/>
            <w:right w:w="108" w:type="dxa"/>
          </w:tblCellMar>
        </w:tblPrEx>
        <w:trPr>
          <w:trHeight w:val="940" w:hRule="atLeast"/>
          <w:jc w:val="center"/>
        </w:trPr>
        <w:tc>
          <w:tcPr>
            <w:tcW w:w="1175"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1351"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szCs w:val="21"/>
                <w:highlight w:val="none"/>
              </w:rPr>
            </w:pPr>
          </w:p>
        </w:tc>
        <w:tc>
          <w:tcPr>
            <w:tcW w:w="2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权威第三方低蓝光护眼认证证书及检测报告</w:t>
            </w:r>
          </w:p>
        </w:tc>
        <w:tc>
          <w:tcPr>
            <w:tcW w:w="5103" w:type="dxa"/>
            <w:tcBorders>
              <w:top w:val="single" w:color="000000" w:sz="4" w:space="0"/>
              <w:left w:val="single" w:color="000000" w:sz="4" w:space="0"/>
              <w:bottom w:val="single" w:color="000000" w:sz="4" w:space="0"/>
              <w:right w:val="single" w:color="000000" w:sz="4" w:space="0"/>
            </w:tcBorders>
            <w:vAlign w:val="center"/>
          </w:tcPr>
          <w:p>
            <w:pPr>
              <w:rPr>
                <w:szCs w:val="21"/>
                <w:highlight w:val="none"/>
              </w:rPr>
            </w:pPr>
            <w:r>
              <w:rPr>
                <w:rFonts w:hint="eastAsia" w:ascii="宋体" w:hAnsi="宋体"/>
                <w:highlight w:val="none"/>
              </w:rPr>
              <w:t>▲</w:t>
            </w:r>
            <w:r>
              <w:rPr>
                <w:rFonts w:hint="eastAsia" w:ascii="宋体" w:hAnsi="宋体" w:cs="宋体"/>
                <w:kern w:val="0"/>
                <w:szCs w:val="21"/>
                <w:highlight w:val="none"/>
                <w:lang w:bidi="ar"/>
              </w:rPr>
              <w:t>低蓝光：有效减少有害蓝光强度，有害蓝光占比≤ 35%。</w:t>
            </w:r>
          </w:p>
        </w:tc>
        <w:tc>
          <w:tcPr>
            <w:tcW w:w="69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highlight w:val="none"/>
              </w:rPr>
            </w:pPr>
          </w:p>
        </w:tc>
      </w:tr>
    </w:tbl>
    <w:p>
      <w:pPr>
        <w:rPr>
          <w:highlight w:val="none"/>
        </w:rPr>
      </w:pPr>
    </w:p>
    <w:p>
      <w:pPr>
        <w:rPr>
          <w:rFonts w:ascii="宋体" w:hAnsi="宋体" w:cs="宋体"/>
          <w:b/>
          <w:bCs/>
          <w:sz w:val="32"/>
          <w:szCs w:val="32"/>
          <w:highlight w:val="none"/>
        </w:rPr>
      </w:pPr>
      <w:r>
        <w:rPr>
          <w:rFonts w:hint="eastAsia" w:ascii="宋体" w:hAnsi="宋体" w:cs="宋体"/>
          <w:snapToGrid w:val="0"/>
          <w:kern w:val="0"/>
          <w:sz w:val="24"/>
          <w:highlight w:val="none"/>
        </w:rPr>
        <w:t>注</w:t>
      </w:r>
      <w:r>
        <w:rPr>
          <w:rFonts w:ascii="宋体" w:hAnsi="宋体" w:cs="宋体"/>
          <w:snapToGrid w:val="0"/>
          <w:kern w:val="0"/>
          <w:sz w:val="24"/>
          <w:highlight w:val="none"/>
        </w:rPr>
        <w:t>：</w:t>
      </w:r>
      <w:r>
        <w:rPr>
          <w:rFonts w:hint="eastAsia" w:ascii="宋体" w:hAnsi="宋体"/>
          <w:sz w:val="24"/>
          <w:highlight w:val="none"/>
        </w:rPr>
        <w:t>中标公示后3个</w:t>
      </w:r>
      <w:r>
        <w:rPr>
          <w:rFonts w:ascii="宋体" w:hAnsi="宋体"/>
          <w:sz w:val="24"/>
          <w:highlight w:val="none"/>
        </w:rPr>
        <w:t>工作日</w:t>
      </w:r>
      <w:r>
        <w:rPr>
          <w:rFonts w:hint="eastAsia" w:ascii="宋体" w:hAnsi="宋体"/>
          <w:sz w:val="24"/>
          <w:highlight w:val="none"/>
        </w:rPr>
        <w:t>内，中标</w:t>
      </w:r>
      <w:r>
        <w:rPr>
          <w:rFonts w:hint="eastAsia" w:ascii="宋体" w:hAnsi="宋体" w:cs="宋体"/>
          <w:snapToGrid w:val="0"/>
          <w:kern w:val="0"/>
          <w:sz w:val="24"/>
          <w:highlight w:val="none"/>
        </w:rPr>
        <w:t>人</w:t>
      </w:r>
      <w:r>
        <w:rPr>
          <w:rFonts w:ascii="宋体" w:hAnsi="宋体" w:cs="宋体"/>
          <w:snapToGrid w:val="0"/>
          <w:kern w:val="0"/>
          <w:sz w:val="24"/>
          <w:highlight w:val="none"/>
        </w:rPr>
        <w:t>须</w:t>
      </w:r>
      <w:r>
        <w:rPr>
          <w:rFonts w:hint="eastAsia" w:ascii="宋体" w:hAnsi="宋体"/>
          <w:sz w:val="24"/>
          <w:highlight w:val="none"/>
        </w:rPr>
        <w:t>提供以上响应项</w:t>
      </w:r>
      <w:r>
        <w:rPr>
          <w:rFonts w:ascii="宋体" w:hAnsi="宋体"/>
          <w:sz w:val="24"/>
          <w:highlight w:val="none"/>
        </w:rPr>
        <w:t>的</w:t>
      </w:r>
      <w:r>
        <w:rPr>
          <w:rFonts w:hint="eastAsia" w:ascii="宋体" w:hAnsi="宋体"/>
          <w:sz w:val="24"/>
          <w:highlight w:val="none"/>
        </w:rPr>
        <w:t>证明材料（加盖产品制造商</w:t>
      </w:r>
      <w:r>
        <w:rPr>
          <w:rFonts w:ascii="宋体" w:hAnsi="宋体"/>
          <w:sz w:val="24"/>
          <w:highlight w:val="none"/>
        </w:rPr>
        <w:t>鲜章</w:t>
      </w:r>
      <w:r>
        <w:rPr>
          <w:rFonts w:hint="eastAsia" w:ascii="宋体" w:hAnsi="宋体"/>
          <w:sz w:val="24"/>
          <w:highlight w:val="none"/>
        </w:rPr>
        <w:t>），若未提供</w:t>
      </w:r>
      <w:r>
        <w:rPr>
          <w:rFonts w:ascii="宋体" w:hAnsi="宋体"/>
          <w:sz w:val="24"/>
          <w:highlight w:val="none"/>
        </w:rPr>
        <w:t>，或提供不全的，则视为无履约能力</w:t>
      </w:r>
      <w:r>
        <w:rPr>
          <w:rFonts w:hint="eastAsia" w:ascii="宋体" w:hAnsi="宋体" w:cs="宋体"/>
          <w:sz w:val="24"/>
          <w:highlight w:val="none"/>
        </w:rPr>
        <w:t>。</w:t>
      </w:r>
    </w:p>
    <w:p>
      <w:pPr>
        <w:ind w:firstLine="1911" w:firstLineChars="595"/>
        <w:rPr>
          <w:rFonts w:ascii="宋体" w:hAnsi="宋体" w:cs="宋体"/>
          <w:b/>
          <w:bCs/>
          <w:sz w:val="32"/>
          <w:szCs w:val="32"/>
          <w:highlight w:val="none"/>
        </w:rPr>
      </w:pPr>
    </w:p>
    <w:p>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sz w:val="24"/>
          <w:highlight w:val="none"/>
        </w:rPr>
        <w:t>浙大城市学院、杭州市公共资源交易中心（杭州市政府采购中心）</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pacing w:line="360" w:lineRule="auto"/>
        <w:jc w:val="center"/>
        <w:rPr>
          <w:rFonts w:ascii="宋体" w:hAnsi="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ascii="宋体" w:hAnsi="宋体" w:cs="宋体"/>
          <w:kern w:val="0"/>
          <w:sz w:val="24"/>
          <w:highlight w:val="none"/>
        </w:rPr>
      </w:pPr>
      <w:r>
        <w:rPr>
          <w:rFonts w:hint="eastAsia" w:ascii="宋体" w:hAnsi="宋体" w:cs="宋体"/>
          <w:sz w:val="24"/>
          <w:highlight w:val="none"/>
        </w:rPr>
        <w:t>浙大城市学院、杭州市公共资源交易中心（杭州市政府采购中心）</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浙大城市学院智慧教室相关设备采购项目</w:t>
      </w:r>
      <w:r>
        <w:rPr>
          <w:rFonts w:hint="eastAsia" w:ascii="宋体" w:hAnsi="宋体" w:cs="宋体"/>
          <w:kern w:val="0"/>
          <w:sz w:val="24"/>
          <w:highlight w:val="none"/>
          <w:lang w:val="zh-CN"/>
        </w:rPr>
        <w:t>【招标编号：</w:t>
      </w:r>
      <w:r>
        <w:rPr>
          <w:rFonts w:hint="eastAsia" w:ascii="宋体" w:hAnsi="宋体" w:cs="宋体"/>
          <w:sz w:val="24"/>
          <w:highlight w:val="none"/>
        </w:rPr>
        <w:t>HZZFCG-2022-141】的实施</w:t>
      </w:r>
      <w:r>
        <w:rPr>
          <w:rFonts w:hint="eastAsia" w:ascii="宋体" w:hAnsi="宋体" w:cs="宋体"/>
          <w:kern w:val="0"/>
          <w:sz w:val="24"/>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17"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843" w:type="dxa"/>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3118"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99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559"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984"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3119" w:type="dxa"/>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17"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17"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w:t>
            </w:r>
          </w:p>
        </w:tc>
        <w:tc>
          <w:tcPr>
            <w:tcW w:w="1417"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p>
        </w:tc>
        <w:tc>
          <w:tcPr>
            <w:tcW w:w="1417"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p>
        </w:tc>
        <w:tc>
          <w:tcPr>
            <w:tcW w:w="1417"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655" w:type="dxa"/>
            <w:gridSpan w:val="4"/>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655" w:type="dxa"/>
            <w:gridSpan w:val="4"/>
            <w:vAlign w:val="center"/>
          </w:tcPr>
          <w:p>
            <w:pPr>
              <w:spacing w:line="360" w:lineRule="auto"/>
              <w:jc w:val="center"/>
              <w:rPr>
                <w:rFonts w:ascii="宋体" w:hAnsi="宋体" w:cs="宋体"/>
                <w:sz w:val="24"/>
                <w:highlight w:val="none"/>
              </w:rPr>
            </w:pPr>
          </w:p>
        </w:tc>
      </w:tr>
    </w:tbl>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bookmarkStart w:id="558" w:name="_Hlk101259491"/>
      <w:r>
        <w:rPr>
          <w:rFonts w:hint="eastAsia" w:ascii="宋体" w:hAnsi="宋体" w:eastAsia="宋体" w:cs="宋体"/>
          <w:sz w:val="32"/>
          <w:szCs w:val="32"/>
          <w:highlight w:val="none"/>
        </w:rPr>
        <w:t>（如果有）</w:t>
      </w:r>
      <w:bookmarkEnd w:id="558"/>
    </w:p>
    <w:p>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pStyle w:val="4"/>
        <w:rPr>
          <w:highlight w:val="none"/>
          <w:lang w:val="en-US"/>
        </w:rPr>
      </w:pPr>
    </w:p>
    <w:p>
      <w:pPr>
        <w:rPr>
          <w:highlight w:val="none"/>
        </w:rPr>
      </w:pPr>
    </w:p>
    <w:p>
      <w:pPr>
        <w:spacing w:line="360" w:lineRule="auto"/>
        <w:ind w:right="420" w:firstLine="3614" w:firstLineChars="1000"/>
        <w:rPr>
          <w:rFonts w:ascii="宋体" w:hAnsi="宋体" w:cs="宋体"/>
          <w:b/>
          <w:kern w:val="0"/>
          <w:sz w:val="36"/>
          <w:szCs w:val="36"/>
          <w:highlight w:val="none"/>
        </w:rPr>
      </w:pPr>
    </w:p>
    <w:p>
      <w:pPr>
        <w:tabs>
          <w:tab w:val="left" w:pos="8085"/>
        </w:tabs>
        <w:spacing w:line="360" w:lineRule="auto"/>
        <w:ind w:firstLine="1285" w:firstLineChars="400"/>
        <w:jc w:val="left"/>
        <w:rPr>
          <w:rFonts w:ascii="宋体" w:hAnsi="宋体" w:cs="宋体"/>
          <w:b/>
          <w:sz w:val="32"/>
          <w:szCs w:val="32"/>
          <w:highlight w:val="none"/>
        </w:rPr>
      </w:pPr>
      <w:r>
        <w:rPr>
          <w:rFonts w:hint="eastAsia" w:ascii="宋体" w:hAnsi="宋体" w:cs="宋体"/>
          <w:b/>
          <w:sz w:val="32"/>
          <w:szCs w:val="32"/>
          <w:highlight w:val="none"/>
        </w:rPr>
        <w:t>政府采购支持中小企业信用融资相关事项通知</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一、适用对象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二、相关信息获取方式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三、　政府采购信用融资操作流程：</w:t>
      </w:r>
    </w:p>
    <w:p>
      <w:pPr>
        <w:spacing w:line="360" w:lineRule="auto"/>
        <w:ind w:firstLine="960" w:firstLineChars="400"/>
        <w:rPr>
          <w:rFonts w:ascii="宋体" w:hAnsi="宋体" w:cs="宋体"/>
          <w:sz w:val="24"/>
          <w:highlight w:val="none"/>
        </w:rPr>
      </w:pPr>
      <w:r>
        <w:rPr>
          <w:rFonts w:hint="eastAsia" w:ascii="宋体" w:hAnsi="宋体" w:cs="宋体"/>
          <w:sz w:val="24"/>
          <w:highlight w:val="none"/>
        </w:rPr>
        <w:t>（一）线上融资模式：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1.供应商根据合作银行提供的方案，自行选择金融产品，并办理开户等手续；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2.供应商中标后，可通过杭州市政府采购网或“浙里办”测算授信额度；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3.采购合同签订后，供应商在杭州市政府采购网或“浙里办”向合作银行发出融资申请；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4.审批通过后，在线办理放贷手续。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（二）线下融资模式：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2.采购合同签订后，供应商在杭州市政府采购网或“浙里办”向合作银行发出融资申请；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4.审批通过后，合作银行应按照合作备忘录中约定的审批放款期限和优惠利率及时予以放款。</w:t>
      </w:r>
    </w:p>
    <w:p>
      <w:pPr>
        <w:pStyle w:val="4"/>
        <w:numPr>
          <w:ilvl w:val="255"/>
          <w:numId w:val="0"/>
        </w:numPr>
        <w:ind w:firstLine="960" w:firstLineChars="4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（三）杭州e融平台申请融资</w:t>
      </w:r>
    </w:p>
    <w:p>
      <w:pPr>
        <w:pStyle w:val="4"/>
        <w:numPr>
          <w:ilvl w:val="255"/>
          <w:numId w:val="0"/>
        </w:numPr>
        <w:ind w:firstLine="960" w:firstLineChars="4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四、注意事项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559" w:name="_Toc465665161"/>
      <w:r>
        <w:rPr>
          <w:rFonts w:hint="eastAsia" w:ascii="宋体" w:hAnsi="宋体" w:cs="宋体"/>
          <w:highlight w:val="none"/>
        </w:rPr>
        <w:t>附件</w:t>
      </w:r>
      <w:bookmarkEnd w:id="559"/>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560" w:name="OLE_LINK14"/>
      <w:bookmarkStart w:id="561" w:name="OLE_LINK13"/>
      <w:r>
        <w:rPr>
          <w:rFonts w:hint="eastAsia" w:ascii="宋体" w:hAnsi="宋体" w:cs="宋体"/>
          <w:b/>
          <w:spacing w:val="6"/>
          <w:sz w:val="32"/>
          <w:szCs w:val="32"/>
          <w:highlight w:val="none"/>
        </w:rPr>
        <w:t>残疾人福利性单位声明函</w:t>
      </w:r>
    </w:p>
    <w:bookmarkEnd w:id="560"/>
    <w:bookmarkEnd w:id="561"/>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312"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jc w:val="center"/>
        <w:rPr>
          <w:rFonts w:ascii="宋体" w:hAnsi="宋体" w:cs="宋体"/>
          <w:b/>
          <w:bCs/>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rFonts w:ascii="宋体" w:hAnsi="宋体" w:cs="宋体"/>
          <w:sz w:val="24"/>
          <w:highlight w:val="none"/>
        </w:rPr>
      </w:pPr>
      <w:r>
        <w:rPr>
          <w:rFonts w:hint="eastAsia" w:ascii="宋体" w:hAnsi="宋体" w:cs="宋体"/>
          <w:sz w:val="24"/>
          <w:highlight w:val="none"/>
          <w:u w:val="single"/>
        </w:rPr>
        <w:t>浙大城市学院、杭州市公共资源交易中心（杭州市政府采购中心）：</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rPr>
        <w:t>（项目名称）</w:t>
      </w:r>
      <w:r>
        <w:rPr>
          <w:rFonts w:hint="eastAsia" w:ascii="宋体" w:hAnsi="宋体" w:cs="宋体"/>
          <w:sz w:val="24"/>
          <w:highlight w:val="none"/>
        </w:rPr>
        <w:t>项目【招标编号：HZZFCG-2022-141】</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xEYbrjQCAABwBAAADgAAAGRycy9lMm9Eb2MueG1srVTN&#10;bhMxEL4j8Q6W73STzU/pKpuqSlSEVKBS4QEcrzdrYXvM2MkmvAwStz4Ej4N4DWa9aUgLhx7Yg+Xx&#10;jD/P983Mzi531rCtwqDBlXx4NuBMOQmVduuSf/p4/eo1ZyEKVwkDTpV8rwK/nL98MWt9oXJowFQK&#10;GYG4ULS+5E2MvsiyIBtlRTgDrxw5a0ArIpm4zioULaFbk+WDwTRrASuPIFUIdLrsnfyAiM8BhLrW&#10;Ui1BbqxysUdFZUQkSqHRPvB5yraulYwf6jqoyEzJiWlMKz1C+1W3ZvOZKNYofKPlIQXxnBSecLJC&#10;O3r0CLUUUbAN6r+grJYIAep4JsFmPZGkCLEYDp5oc9cIrxIXkjr4o+jh/8HK99tbZLoq+YgzJywV&#10;/Ne3+58/vrNRp03rQ0Ehd/4WO3bB34D8HJiDRSPcWl0hQtsoUVFGwy4+e3ShMwJdZav2HVQELTYR&#10;kky7Gm0HSAKwXarG/lgNtYtM0mF+PhiPpxPOJPnyfDKaDifpDVE8XPcY4hsFlnWbkiOVO8GL7U2I&#10;XTqieAhJ6YPR1bU2Jhm4Xi0Msq2g1rhO3wE9nIYZx9qSX0zySUJ+5AunEIP0/QvC6kgTY7QlGqdB&#10;xh0E6zTqtV5BtSe9EPpGpTGlTQP4lbOWmrTk4ctGoOLMvHWk+cVwPO66OhnjyXlOBp56Vqce4SRB&#10;lTxy1m8XsZ+EjUe9builYeLo4IrqVOukYFfDPqtDstSISdjD0HSdfmqnqD8/iv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MRGG640AgAAcAQAAA4AAAAAAAAAAQAgAAAAJwEAAGRycy9lMm9E&#10;b2MueG1sUEsFBgAAAAAGAAYAWQEAAM0FAAAAAA==&#10;">
                <v:fill on="t" focussize="0,0"/>
                <v:stroke color="#000000" miterlimit="2" joinstyle="miter"/>
                <v:imagedata o:title=""/>
                <o:lock v:ext="edit" aspectratio="f"/>
              </v:rect>
            </w:pict>
          </mc:Fallback>
        </mc:AlternateContent>
      </w:r>
      <w:r>
        <w:rPr>
          <w:rFonts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SF9UjMCAABwBAAADgAAAGRycy9lMm9Eb2MueG1srVTB&#10;jtMwEL0j8Q+W7zRtaLs0arpatSpCWmClhQ9wHaexsD1m7DZdfgaJGx/B5yB+g4nTLd2Fwx7IwfJ4&#10;xs/z3sxkfnmwhu0VBg2u5KPBkDPlJFTabUv+8cP6xSvOQhSuEgacKvmdCvxy8fzZvPWFyqEBUylk&#10;BOJC0fqSNzH6IsuCbJQVYQBeOXLWgFZEMnGbVShaQrcmy4fDadYCVh5BqhDodNU7+RERnwIIda2l&#10;WoHcWeVij4rKiEiUQqN94IuUbV0rGd/XdVCRmZIT05hWeoT2m27NFnNRbFH4RstjCuIpKTziZIV2&#10;9OgJaiWiYDvUf0FZLREC1HEgwWY9kaQIsRgNH2lz2wivEheSOviT6OH/wcp3+xtkuip5zpkTlgr+&#10;6+v3nz++sbzTpvWhoJBbf4Mdu+CvQX4KzMGyEW6rrhChbZSoKKNRF589uNAZga6yTfsWKoIWuwhJ&#10;pkONtgMkAdghVePuVA11iEzSYT4dX8wmVChJvjyfvJyOJukNUdxf9xjiawWWdZuSI5U7wYv9dYhd&#10;OqK4D0npg9HVWhuTDNxulgbZXlBrrNN3RA/nYcaxtuSzST5JyA984RximL5/QVgdaWKMtkTjPMi4&#10;o2CdRr3WG6juSC+EvlFpTGnTAH7hrKUmLXn4vBOoODNvHGk+G43HXVcnYzy5yMnAc8/m3COcJKiS&#10;R8767TL2k7DzqLcNvTRKHB1cUZ1qnRTsathndUyWGjEJexyartPP7RT150e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ZjEem2AAAAAoBAAAPAAAAAAAAAAEAIAAAACIAAABkcnMvZG93bnJldi54&#10;bWxQSwECFAAUAAAACACHTuJABSF9UjMCAABwBAAADgAAAAAAAAABACAAAAAnAQAAZHJzL2Uyb0Rv&#10;Yy54bWxQSwUGAAAAAAYABgBZAQAAzA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浙大城市学院智慧教室相关设备采购项目【招标编号：HZZFCG-2022-141】</w:t>
      </w:r>
      <w:r>
        <w:rPr>
          <w:rFonts w:hint="eastAsia" w:ascii="宋体" w:hAnsi="宋体" w:cs="宋体"/>
          <w:kern w:val="0"/>
          <w:sz w:val="24"/>
          <w:highlight w:val="none"/>
          <w:lang w:val="zh-CN"/>
        </w:rPr>
        <w:t xml:space="preserve">投标。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pPr>
        <w:snapToGrid w:val="0"/>
        <w:spacing w:line="360" w:lineRule="auto"/>
        <w:ind w:firstLine="576"/>
        <w:rPr>
          <w:rFonts w:ascii="宋体" w:hAnsi="宋体" w:cs="宋体"/>
          <w:kern w:val="0"/>
          <w:sz w:val="24"/>
          <w:highlight w:val="none"/>
          <w:lang w:val="zh-CN"/>
        </w:rPr>
      </w:pPr>
      <w:bookmarkStart w:id="562"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562"/>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kern w:val="0"/>
          <w:sz w:val="24"/>
          <w:highlight w:val="none"/>
          <w:lang w:val="zh-CN"/>
        </w:rPr>
        <w:t>6</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7128" w:firstLineChars="2970"/>
        <w:rPr>
          <w:rFonts w:ascii="宋体" w:hAnsi="宋体" w:cs="宋体"/>
          <w:kern w:val="0"/>
          <w:sz w:val="24"/>
          <w:highlight w:val="none"/>
          <w:lang w:val="zh-CN"/>
        </w:rPr>
      </w:pPr>
      <w:r>
        <w:rPr>
          <w:rFonts w:hint="eastAsia" w:ascii="宋体" w:hAnsi="宋体" w:cs="宋体"/>
          <w:kern w:val="0"/>
          <w:sz w:val="24"/>
          <w:highlight w:val="none"/>
          <w:lang w:val="zh-CN"/>
        </w:rPr>
        <w:t>……</w:t>
      </w:r>
    </w:p>
    <w:p>
      <w:pPr>
        <w:pStyle w:val="2"/>
        <w:rPr>
          <w:highlight w:val="none"/>
          <w:lang w:val="zh-CN"/>
        </w:rPr>
      </w:pP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浙大城市学院智慧教室相关设备采购项目【招标编号：HZZFCG-2022-141】</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4"/>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kern w:val="0"/>
          <w:sz w:val="24"/>
          <w:highlight w:val="none"/>
          <w:lang w:val="zh-CN"/>
        </w:rPr>
        <w:t>6</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w:t>
      </w:r>
      <w:r>
        <w:rPr>
          <w:rFonts w:hint="eastAsia" w:ascii="宋体" w:hAnsi="宋体" w:cs="宋体"/>
          <w:kern w:val="0"/>
          <w:sz w:val="24"/>
          <w:highlight w:val="none"/>
          <w:lang w:val="zh-CN"/>
        </w:rPr>
        <w:t xml:space="preserve"> 投标人名称(电子签名)：</w:t>
      </w:r>
    </w:p>
    <w:p>
      <w:pPr>
        <w:snapToGrid w:val="0"/>
        <w:spacing w:line="360" w:lineRule="auto"/>
        <w:ind w:firstLine="5640" w:firstLineChars="2350"/>
        <w:rPr>
          <w:rFonts w:ascii="宋体" w:hAnsi="宋体" w:cs="宋体"/>
          <w:kern w:val="0"/>
          <w:sz w:val="24"/>
          <w:highlight w:val="none"/>
          <w:lang w:val="zh-CN"/>
        </w:rPr>
      </w:pPr>
      <w:r>
        <w:rPr>
          <w:rFonts w:hint="eastAsia" w:ascii="宋体" w:hAnsi="宋体" w:cs="宋体"/>
          <w:kern w:val="0"/>
          <w:sz w:val="24"/>
          <w:highlight w:val="none"/>
          <w:lang w:val="zh-CN"/>
        </w:rPr>
        <w:t>分包供应商名称：</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7</w:t>
      </w:r>
      <w:r>
        <w:rPr>
          <w:rFonts w:hint="eastAsia" w:ascii="宋体" w:hAnsi="宋体" w:cs="宋体"/>
          <w:b/>
          <w:spacing w:val="6"/>
          <w:sz w:val="32"/>
          <w:szCs w:val="32"/>
          <w:highlight w:val="none"/>
        </w:rPr>
        <w:t>：</w:t>
      </w:r>
      <w:r>
        <w:rPr>
          <w:rFonts w:hint="eastAsia" w:ascii="宋体" w:hAnsi="宋体" w:cs="宋体"/>
          <w:b/>
          <w:sz w:val="32"/>
          <w:szCs w:val="32"/>
          <w:highlight w:val="none"/>
        </w:rPr>
        <w:t>中小企业声明函</w:t>
      </w:r>
    </w:p>
    <w:p>
      <w:pPr>
        <w:spacing w:line="360" w:lineRule="auto"/>
        <w:jc w:val="center"/>
        <w:rPr>
          <w:rFonts w:ascii="宋体" w:hAnsi="宋体" w:cs="宋体"/>
          <w:sz w:val="24"/>
          <w:highlight w:val="none"/>
          <w:u w:val="singl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本公司（联合体）郑重声明，根据《政府采购促进中小企业发展管理办法》（财库﹝2020﹞46 号）的规定，本公司（联合体）参加 </w:t>
      </w:r>
      <w:r>
        <w:rPr>
          <w:rFonts w:hint="eastAsia" w:ascii="宋体" w:hAnsi="宋体" w:cs="宋体"/>
          <w:sz w:val="24"/>
          <w:szCs w:val="24"/>
          <w:highlight w:val="none"/>
          <w:u w:val="single"/>
        </w:rPr>
        <w:t xml:space="preserve">浙大城市学院 </w:t>
      </w:r>
      <w:r>
        <w:rPr>
          <w:rFonts w:hint="eastAsia" w:ascii="宋体" w:hAnsi="宋体" w:cs="宋体"/>
          <w:sz w:val="24"/>
          <w:szCs w:val="24"/>
          <w:highlight w:val="none"/>
        </w:rPr>
        <w:t>的</w:t>
      </w:r>
      <w:r>
        <w:rPr>
          <w:rFonts w:hint="eastAsia" w:ascii="宋体" w:hAnsi="宋体" w:cs="宋体"/>
          <w:sz w:val="24"/>
          <w:szCs w:val="24"/>
          <w:highlight w:val="none"/>
          <w:u w:val="single"/>
        </w:rPr>
        <w:t>浙大城市学院智慧教室相关设备采购项目</w:t>
      </w:r>
      <w:r>
        <w:rPr>
          <w:rFonts w:hint="eastAsia" w:ascii="宋体" w:hAnsi="宋体" w:cs="宋体"/>
          <w:sz w:val="24"/>
          <w:szCs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u w:val="single"/>
        </w:rPr>
        <w:t xml:space="preserve"> 录播主机 </w:t>
      </w:r>
      <w:r>
        <w:rPr>
          <w:rFonts w:hint="eastAsia" w:ascii="宋体" w:hAnsi="宋体" w:cs="宋体"/>
          <w:sz w:val="24"/>
          <w:szCs w:val="24"/>
          <w:highlight w:val="none"/>
        </w:rPr>
        <w:t xml:space="preserve">，属于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2. </w:t>
      </w:r>
      <w:r>
        <w:rPr>
          <w:rFonts w:hint="eastAsia" w:ascii="宋体" w:hAnsi="宋体" w:cs="宋体"/>
          <w:sz w:val="24"/>
          <w:szCs w:val="24"/>
          <w:highlight w:val="none"/>
          <w:u w:val="single"/>
        </w:rPr>
        <w:t>教师跟踪摄像机</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u w:val="single"/>
        </w:rPr>
        <w:t xml:space="preserve"> 学生智能摄像机</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u w:val="single"/>
        </w:rPr>
        <w:t xml:space="preserve"> 拾音器</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w:t>
      </w:r>
      <w:r>
        <w:rPr>
          <w:rFonts w:hint="eastAsia" w:ascii="宋体" w:hAnsi="宋体" w:cs="宋体"/>
          <w:sz w:val="24"/>
          <w:szCs w:val="24"/>
          <w:highlight w:val="none"/>
          <w:u w:val="single"/>
        </w:rPr>
        <w:t xml:space="preserve"> 学生摄像机</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w:t>
      </w:r>
      <w:r>
        <w:rPr>
          <w:rFonts w:hint="eastAsia" w:ascii="宋体" w:hAnsi="宋体" w:cs="宋体"/>
          <w:sz w:val="24"/>
          <w:szCs w:val="24"/>
          <w:highlight w:val="none"/>
          <w:u w:val="single"/>
        </w:rPr>
        <w:t xml:space="preserve"> 平板电脑</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w:t>
      </w:r>
      <w:r>
        <w:rPr>
          <w:rFonts w:hint="eastAsia" w:ascii="宋体" w:hAnsi="宋体" w:cs="宋体"/>
          <w:sz w:val="24"/>
          <w:szCs w:val="24"/>
          <w:highlight w:val="none"/>
          <w:u w:val="single"/>
        </w:rPr>
        <w:t xml:space="preserve"> 无线话筒</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8.</w:t>
      </w:r>
      <w:r>
        <w:rPr>
          <w:rFonts w:hint="eastAsia" w:ascii="宋体" w:hAnsi="宋体" w:cs="宋体"/>
          <w:sz w:val="24"/>
          <w:szCs w:val="24"/>
          <w:highlight w:val="none"/>
          <w:u w:val="single"/>
        </w:rPr>
        <w:t>液晶显示单元</w:t>
      </w:r>
      <w:r>
        <w:rPr>
          <w:rFonts w:hint="eastAsia" w:ascii="宋体" w:hAnsi="宋体" w:cs="宋体"/>
          <w:sz w:val="24"/>
          <w:szCs w:val="24"/>
          <w:highlight w:val="none"/>
        </w:rPr>
        <w:t xml:space="preserve">，属于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pStyle w:val="2"/>
        <w:spacing w:line="360" w:lineRule="auto"/>
        <w:ind w:firstLine="480" w:firstLineChars="200"/>
        <w:rPr>
          <w:rFonts w:hAnsi="宋体" w:cs="宋体"/>
          <w:sz w:val="24"/>
          <w:szCs w:val="24"/>
          <w:highlight w:val="none"/>
        </w:rPr>
      </w:pPr>
      <w:r>
        <w:rPr>
          <w:sz w:val="24"/>
          <w:szCs w:val="24"/>
          <w:highlight w:val="none"/>
        </w:rPr>
        <w:t>9.</w:t>
      </w:r>
      <w:r>
        <w:rPr>
          <w:rFonts w:hAnsi="宋体" w:cs="宋体"/>
          <w:sz w:val="24"/>
          <w:szCs w:val="24"/>
          <w:highlight w:val="none"/>
          <w:u w:val="single"/>
        </w:rPr>
        <w:t xml:space="preserve"> </w:t>
      </w:r>
      <w:r>
        <w:rPr>
          <w:rFonts w:hint="eastAsia" w:hAnsi="宋体" w:cs="宋体"/>
          <w:sz w:val="24"/>
          <w:szCs w:val="24"/>
          <w:highlight w:val="none"/>
          <w:u w:val="single"/>
        </w:rPr>
        <w:t>设备</w:t>
      </w:r>
      <w:r>
        <w:rPr>
          <w:rFonts w:hAnsi="宋体" w:cs="宋体"/>
          <w:sz w:val="24"/>
          <w:szCs w:val="24"/>
          <w:highlight w:val="none"/>
          <w:u w:val="single"/>
        </w:rPr>
        <w:t>运维管理系统</w:t>
      </w:r>
      <w:r>
        <w:rPr>
          <w:rFonts w:hint="eastAsia" w:hAnsi="宋体" w:cs="宋体"/>
          <w:sz w:val="24"/>
          <w:szCs w:val="24"/>
          <w:highlight w:val="none"/>
        </w:rPr>
        <w:t>，属于</w:t>
      </w:r>
      <w:r>
        <w:rPr>
          <w:rFonts w:hint="eastAsia" w:hAnsi="宋体" w:cs="宋体"/>
          <w:sz w:val="24"/>
          <w:szCs w:val="24"/>
          <w:highlight w:val="none"/>
          <w:u w:val="single"/>
        </w:rPr>
        <w:t xml:space="preserve"> </w:t>
      </w:r>
      <w:r>
        <w:rPr>
          <w:rFonts w:hint="eastAsia" w:hAnsi="宋体" w:cs="宋体"/>
          <w:color w:val="FF0000"/>
          <w:kern w:val="0"/>
          <w:sz w:val="24"/>
          <w:szCs w:val="24"/>
          <w:highlight w:val="none"/>
          <w:u w:val="single"/>
        </w:rPr>
        <w:t>软件和信息技术服务</w:t>
      </w:r>
      <w:r>
        <w:rPr>
          <w:rFonts w:hint="eastAsia" w:hAnsi="宋体" w:cs="宋体"/>
          <w:sz w:val="24"/>
          <w:szCs w:val="24"/>
          <w:highlight w:val="none"/>
        </w:rPr>
        <w:t>行业 ；制造商为</w:t>
      </w:r>
      <w:r>
        <w:rPr>
          <w:rFonts w:hint="eastAsia" w:hAnsi="宋体" w:cs="宋体"/>
          <w:sz w:val="24"/>
          <w:szCs w:val="24"/>
          <w:highlight w:val="none"/>
          <w:u w:val="single"/>
        </w:rPr>
        <w:t xml:space="preserve"> （企业名称）</w:t>
      </w:r>
      <w:r>
        <w:rPr>
          <w:rFonts w:hint="eastAsia" w:hAnsi="宋体" w:cs="宋体"/>
          <w:sz w:val="24"/>
          <w:szCs w:val="24"/>
          <w:highlight w:val="none"/>
        </w:rPr>
        <w:t xml:space="preserve"> ，从业人员</w:t>
      </w:r>
      <w:r>
        <w:rPr>
          <w:rFonts w:hint="eastAsia" w:hAnsi="宋体" w:cs="宋体"/>
          <w:sz w:val="24"/>
          <w:szCs w:val="24"/>
          <w:highlight w:val="none"/>
          <w:u w:val="single"/>
        </w:rPr>
        <w:t xml:space="preserve">  </w:t>
      </w:r>
      <w:r>
        <w:rPr>
          <w:rFonts w:hint="eastAsia" w:hAnsi="宋体" w:cs="宋体"/>
          <w:sz w:val="24"/>
          <w:szCs w:val="24"/>
          <w:highlight w:val="none"/>
        </w:rPr>
        <w:t>人，营业收入为</w:t>
      </w:r>
      <w:r>
        <w:rPr>
          <w:rFonts w:hint="eastAsia" w:hAnsi="宋体" w:cs="宋体"/>
          <w:sz w:val="24"/>
          <w:szCs w:val="24"/>
          <w:highlight w:val="none"/>
          <w:u w:val="single"/>
        </w:rPr>
        <w:t xml:space="preserve">  </w:t>
      </w:r>
      <w:r>
        <w:rPr>
          <w:rFonts w:hint="eastAsia" w:hAnsi="宋体" w:cs="宋体"/>
          <w:sz w:val="24"/>
          <w:szCs w:val="24"/>
          <w:highlight w:val="none"/>
        </w:rPr>
        <w:t>万元，资产总额为</w:t>
      </w:r>
      <w:r>
        <w:rPr>
          <w:rFonts w:hint="eastAsia" w:hAnsi="宋体" w:cs="宋体"/>
          <w:sz w:val="24"/>
          <w:szCs w:val="24"/>
          <w:highlight w:val="none"/>
          <w:u w:val="single"/>
        </w:rPr>
        <w:t xml:space="preserve">   </w:t>
      </w:r>
      <w:r>
        <w:rPr>
          <w:rFonts w:hint="eastAsia" w:hAnsi="宋体" w:cs="宋体"/>
          <w:sz w:val="24"/>
          <w:szCs w:val="24"/>
          <w:highlight w:val="none"/>
        </w:rPr>
        <w:t>万元，属于</w:t>
      </w:r>
      <w:r>
        <w:rPr>
          <w:rFonts w:hint="eastAsia" w:hAnsi="宋体" w:cs="宋体"/>
          <w:sz w:val="24"/>
          <w:szCs w:val="24"/>
          <w:highlight w:val="none"/>
          <w:u w:val="single"/>
        </w:rPr>
        <w:t xml:space="preserve"> （中型企业、小型企业、微型企业）</w:t>
      </w:r>
      <w:r>
        <w:rPr>
          <w:rFonts w:hint="eastAsia"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10</w:t>
      </w:r>
      <w:r>
        <w:rPr>
          <w:rFonts w:hint="eastAsia" w:ascii="宋体" w:hAnsi="宋体" w:cs="宋体"/>
          <w:sz w:val="24"/>
          <w:szCs w:val="24"/>
          <w:highlight w:val="none"/>
        </w:rPr>
        <w:t>.</w:t>
      </w:r>
      <w:r>
        <w:rPr>
          <w:rFonts w:hint="eastAsia" w:ascii="宋体" w:hAnsi="宋体" w:cs="宋体"/>
          <w:sz w:val="24"/>
          <w:szCs w:val="24"/>
          <w:highlight w:val="none"/>
          <w:u w:val="single"/>
        </w:rPr>
        <w:t xml:space="preserve"> 调音台</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11</w:t>
      </w:r>
      <w:r>
        <w:rPr>
          <w:rFonts w:hint="eastAsia" w:ascii="宋体" w:hAnsi="宋体" w:cs="宋体"/>
          <w:sz w:val="24"/>
          <w:szCs w:val="24"/>
          <w:highlight w:val="none"/>
        </w:rPr>
        <w:t>.</w:t>
      </w:r>
      <w:r>
        <w:rPr>
          <w:rFonts w:hint="eastAsia" w:ascii="宋体" w:hAnsi="宋体" w:cs="宋体"/>
          <w:sz w:val="24"/>
          <w:szCs w:val="24"/>
          <w:highlight w:val="none"/>
          <w:u w:val="single"/>
        </w:rPr>
        <w:t xml:space="preserve"> 数字音频处理器</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sz w:val="24"/>
          <w:szCs w:val="24"/>
          <w:highlight w:val="none"/>
          <w:u w:val="single"/>
        </w:rPr>
        <w:t xml:space="preserve"> 专业卡包箱音箱</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3</w:t>
      </w:r>
      <w:r>
        <w:rPr>
          <w:rFonts w:hint="eastAsia" w:ascii="宋体" w:hAnsi="宋体" w:cs="宋体"/>
          <w:sz w:val="24"/>
          <w:szCs w:val="24"/>
          <w:highlight w:val="none"/>
        </w:rPr>
        <w:t>.</w:t>
      </w:r>
      <w:r>
        <w:rPr>
          <w:rFonts w:hint="eastAsia" w:ascii="宋体" w:hAnsi="宋体" w:cs="宋体"/>
          <w:sz w:val="24"/>
          <w:szCs w:val="24"/>
          <w:highlight w:val="none"/>
          <w:u w:val="single"/>
        </w:rPr>
        <w:t xml:space="preserve"> 线阵列音柱辅助扬声器</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4</w:t>
      </w:r>
      <w:r>
        <w:rPr>
          <w:rFonts w:hint="eastAsia" w:ascii="宋体" w:hAnsi="宋体" w:cs="宋体"/>
          <w:sz w:val="24"/>
          <w:szCs w:val="24"/>
          <w:highlight w:val="none"/>
        </w:rPr>
        <w:t>.</w:t>
      </w:r>
      <w:r>
        <w:rPr>
          <w:rFonts w:hint="eastAsia" w:ascii="宋体" w:hAnsi="宋体" w:cs="宋体"/>
          <w:sz w:val="24"/>
          <w:szCs w:val="24"/>
          <w:highlight w:val="none"/>
          <w:u w:val="single"/>
        </w:rPr>
        <w:t xml:space="preserve"> 主扩声功放</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5</w:t>
      </w:r>
      <w:r>
        <w:rPr>
          <w:rFonts w:hint="eastAsia" w:ascii="宋体" w:hAnsi="宋体" w:cs="宋体"/>
          <w:sz w:val="24"/>
          <w:szCs w:val="24"/>
          <w:highlight w:val="none"/>
        </w:rPr>
        <w:t>.</w:t>
      </w:r>
      <w:r>
        <w:rPr>
          <w:rFonts w:hint="eastAsia" w:ascii="宋体" w:hAnsi="宋体" w:cs="宋体"/>
          <w:sz w:val="24"/>
          <w:szCs w:val="24"/>
          <w:highlight w:val="none"/>
          <w:u w:val="single"/>
        </w:rPr>
        <w:t xml:space="preserve"> 补扩声功放</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6</w:t>
      </w:r>
      <w:r>
        <w:rPr>
          <w:rFonts w:hint="eastAsia" w:ascii="宋体" w:hAnsi="宋体" w:cs="宋体"/>
          <w:sz w:val="24"/>
          <w:szCs w:val="24"/>
          <w:highlight w:val="none"/>
        </w:rPr>
        <w:t>.</w:t>
      </w:r>
      <w:r>
        <w:rPr>
          <w:rFonts w:hint="eastAsia" w:ascii="宋体" w:hAnsi="宋体" w:cs="宋体"/>
          <w:sz w:val="24"/>
          <w:szCs w:val="24"/>
          <w:highlight w:val="none"/>
          <w:u w:val="single"/>
        </w:rPr>
        <w:t xml:space="preserve"> 鹅颈话筒</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7</w:t>
      </w:r>
      <w:r>
        <w:rPr>
          <w:rFonts w:hint="eastAsia" w:ascii="宋体" w:hAnsi="宋体" w:cs="宋体"/>
          <w:sz w:val="24"/>
          <w:szCs w:val="24"/>
          <w:highlight w:val="none"/>
        </w:rPr>
        <w:t>.</w:t>
      </w:r>
      <w:r>
        <w:rPr>
          <w:rFonts w:hint="eastAsia" w:ascii="宋体" w:hAnsi="宋体" w:cs="宋体"/>
          <w:sz w:val="24"/>
          <w:szCs w:val="24"/>
          <w:highlight w:val="none"/>
          <w:u w:val="single"/>
        </w:rPr>
        <w:t xml:space="preserve"> 时序电源</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8</w:t>
      </w:r>
      <w:r>
        <w:rPr>
          <w:rFonts w:hint="eastAsia" w:ascii="宋体" w:hAnsi="宋体" w:cs="宋体"/>
          <w:sz w:val="24"/>
          <w:szCs w:val="24"/>
          <w:highlight w:val="none"/>
        </w:rPr>
        <w:t>.</w:t>
      </w:r>
      <w:r>
        <w:rPr>
          <w:rFonts w:hint="eastAsia" w:ascii="宋体" w:hAnsi="宋体" w:cs="宋体"/>
          <w:sz w:val="24"/>
          <w:szCs w:val="24"/>
          <w:highlight w:val="none"/>
          <w:u w:val="single"/>
        </w:rPr>
        <w:t xml:space="preserve"> 壁挂全频扬声器</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9</w:t>
      </w:r>
      <w:r>
        <w:rPr>
          <w:rFonts w:hint="eastAsia" w:ascii="宋体" w:hAnsi="宋体" w:cs="宋体"/>
          <w:sz w:val="24"/>
          <w:szCs w:val="24"/>
          <w:highlight w:val="none"/>
        </w:rPr>
        <w:t>.</w:t>
      </w:r>
      <w:r>
        <w:rPr>
          <w:rFonts w:hint="eastAsia" w:ascii="宋体" w:hAnsi="宋体" w:cs="宋体"/>
          <w:sz w:val="24"/>
          <w:szCs w:val="24"/>
          <w:highlight w:val="none"/>
          <w:u w:val="single"/>
        </w:rPr>
        <w:t xml:space="preserve"> 智能集成功率放大器</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20</w:t>
      </w:r>
      <w:r>
        <w:rPr>
          <w:rFonts w:hint="eastAsia" w:ascii="宋体" w:hAnsi="宋体" w:cs="宋体"/>
          <w:sz w:val="24"/>
          <w:szCs w:val="24"/>
          <w:highlight w:val="none"/>
        </w:rPr>
        <w:t>.</w:t>
      </w:r>
      <w:r>
        <w:rPr>
          <w:rFonts w:hint="eastAsia" w:ascii="宋体" w:hAnsi="宋体" w:cs="宋体"/>
          <w:sz w:val="24"/>
          <w:szCs w:val="24"/>
          <w:highlight w:val="none"/>
          <w:u w:val="single"/>
        </w:rPr>
        <w:t xml:space="preserve"> 幻象电源</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21</w:t>
      </w:r>
      <w:r>
        <w:rPr>
          <w:rFonts w:hint="eastAsia" w:ascii="宋体" w:hAnsi="宋体" w:cs="宋体"/>
          <w:sz w:val="24"/>
          <w:szCs w:val="24"/>
          <w:highlight w:val="none"/>
        </w:rPr>
        <w:t>.</w:t>
      </w:r>
      <w:r>
        <w:rPr>
          <w:rFonts w:hint="eastAsia" w:ascii="宋体" w:hAnsi="宋体" w:cs="宋体"/>
          <w:sz w:val="24"/>
          <w:szCs w:val="24"/>
          <w:highlight w:val="none"/>
          <w:u w:val="single"/>
        </w:rPr>
        <w:t xml:space="preserve"> 专用计算设备</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22</w:t>
      </w:r>
      <w:r>
        <w:rPr>
          <w:rFonts w:hint="eastAsia" w:ascii="宋体" w:hAnsi="宋体" w:cs="宋体"/>
          <w:sz w:val="24"/>
          <w:szCs w:val="24"/>
          <w:highlight w:val="none"/>
        </w:rPr>
        <w:t>.</w:t>
      </w:r>
      <w:r>
        <w:rPr>
          <w:rFonts w:hint="eastAsia" w:ascii="宋体" w:hAnsi="宋体" w:cs="宋体"/>
          <w:sz w:val="24"/>
          <w:szCs w:val="24"/>
          <w:highlight w:val="none"/>
          <w:u w:val="single"/>
        </w:rPr>
        <w:t xml:space="preserve"> 校级考试作弊防控管理平台</w:t>
      </w:r>
      <w:r>
        <w:rPr>
          <w:rFonts w:hint="eastAsia" w:ascii="宋体" w:hAnsi="宋体" w:cs="宋体"/>
          <w:sz w:val="24"/>
          <w:szCs w:val="24"/>
          <w:highlight w:val="none"/>
        </w:rPr>
        <w:t xml:space="preserve"> ，属于</w:t>
      </w:r>
      <w:r>
        <w:rPr>
          <w:rFonts w:hint="eastAsia" w:ascii="宋体" w:hAnsi="宋体" w:cs="宋体"/>
          <w:sz w:val="24"/>
          <w:szCs w:val="24"/>
          <w:highlight w:val="none"/>
          <w:u w:val="single"/>
        </w:rPr>
        <w:t xml:space="preserve"> </w:t>
      </w:r>
      <w:r>
        <w:rPr>
          <w:rFonts w:hint="eastAsia" w:ascii="宋体" w:hAnsi="宋体" w:cs="宋体"/>
          <w:color w:val="FF0000"/>
          <w:kern w:val="0"/>
          <w:sz w:val="24"/>
          <w:szCs w:val="24"/>
          <w:highlight w:val="none"/>
          <w:u w:val="single"/>
        </w:rPr>
        <w:t>软件和信息技术服务</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23</w:t>
      </w:r>
      <w:r>
        <w:rPr>
          <w:rFonts w:hint="eastAsia" w:ascii="宋体" w:hAnsi="宋体" w:cs="宋体"/>
          <w:sz w:val="24"/>
          <w:szCs w:val="24"/>
          <w:highlight w:val="none"/>
        </w:rPr>
        <w:t>.</w:t>
      </w:r>
      <w:r>
        <w:rPr>
          <w:rFonts w:hint="eastAsia" w:ascii="宋体" w:hAnsi="宋体" w:cs="宋体"/>
          <w:sz w:val="24"/>
          <w:szCs w:val="24"/>
          <w:highlight w:val="none"/>
          <w:u w:val="single"/>
        </w:rPr>
        <w:t xml:space="preserve"> 文件辅助管理系统</w:t>
      </w:r>
      <w:r>
        <w:rPr>
          <w:rFonts w:hint="eastAsia" w:ascii="宋体" w:hAnsi="宋体" w:cs="宋体"/>
          <w:sz w:val="24"/>
          <w:szCs w:val="24"/>
          <w:highlight w:val="none"/>
        </w:rPr>
        <w:t xml:space="preserve"> ，属于</w:t>
      </w:r>
      <w:r>
        <w:rPr>
          <w:rFonts w:hint="eastAsia" w:ascii="宋体" w:hAnsi="宋体" w:cs="宋体"/>
          <w:color w:val="FF0000"/>
          <w:kern w:val="0"/>
          <w:sz w:val="24"/>
          <w:szCs w:val="24"/>
          <w:highlight w:val="none"/>
          <w:u w:val="single"/>
        </w:rPr>
        <w:t>软件和信息技术服务</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24</w:t>
      </w:r>
      <w:r>
        <w:rPr>
          <w:rFonts w:hint="eastAsia" w:ascii="宋体" w:hAnsi="宋体" w:cs="宋体"/>
          <w:sz w:val="24"/>
          <w:szCs w:val="24"/>
          <w:highlight w:val="none"/>
        </w:rPr>
        <w:t>.</w:t>
      </w:r>
      <w:r>
        <w:rPr>
          <w:rFonts w:hint="eastAsia" w:ascii="宋体" w:hAnsi="宋体" w:cs="宋体"/>
          <w:sz w:val="24"/>
          <w:szCs w:val="24"/>
          <w:highlight w:val="none"/>
          <w:u w:val="single"/>
        </w:rPr>
        <w:t xml:space="preserve"> 半球形摄像机</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25</w:t>
      </w:r>
      <w:r>
        <w:rPr>
          <w:rFonts w:hint="eastAsia" w:ascii="宋体" w:hAnsi="宋体" w:cs="宋体"/>
          <w:sz w:val="24"/>
          <w:szCs w:val="24"/>
          <w:highlight w:val="none"/>
        </w:rPr>
        <w:t>.</w:t>
      </w:r>
      <w:r>
        <w:rPr>
          <w:rFonts w:hint="eastAsia" w:ascii="宋体" w:hAnsi="宋体" w:cs="宋体"/>
          <w:sz w:val="24"/>
          <w:szCs w:val="24"/>
          <w:highlight w:val="none"/>
          <w:u w:val="single"/>
        </w:rPr>
        <w:t xml:space="preserve"> 电视机</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26</w:t>
      </w:r>
      <w:r>
        <w:rPr>
          <w:rFonts w:hint="eastAsia" w:ascii="宋体" w:hAnsi="宋体" w:cs="宋体"/>
          <w:sz w:val="24"/>
          <w:szCs w:val="24"/>
          <w:highlight w:val="none"/>
        </w:rPr>
        <w:t>.</w:t>
      </w:r>
      <w:r>
        <w:rPr>
          <w:rFonts w:hint="eastAsia" w:ascii="宋体" w:hAnsi="宋体" w:cs="宋体"/>
          <w:sz w:val="24"/>
          <w:szCs w:val="24"/>
          <w:highlight w:val="none"/>
          <w:u w:val="single"/>
        </w:rPr>
        <w:t xml:space="preserve"> 电子黑板（一）</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27</w:t>
      </w:r>
      <w:r>
        <w:rPr>
          <w:rFonts w:hint="eastAsia" w:ascii="宋体" w:hAnsi="宋体" w:cs="宋体"/>
          <w:sz w:val="24"/>
          <w:szCs w:val="24"/>
          <w:highlight w:val="none"/>
        </w:rPr>
        <w:t>.</w:t>
      </w:r>
      <w:r>
        <w:rPr>
          <w:rFonts w:hint="eastAsia" w:ascii="宋体" w:hAnsi="宋体" w:cs="宋体"/>
          <w:sz w:val="24"/>
          <w:szCs w:val="24"/>
          <w:highlight w:val="none"/>
          <w:u w:val="single"/>
        </w:rPr>
        <w:t xml:space="preserve"> 电子黑板（二）</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8</w:t>
      </w:r>
      <w:r>
        <w:rPr>
          <w:rFonts w:hint="eastAsia" w:ascii="宋体" w:hAnsi="宋体" w:cs="宋体"/>
          <w:sz w:val="24"/>
          <w:szCs w:val="24"/>
          <w:highlight w:val="none"/>
        </w:rPr>
        <w:t>.</w:t>
      </w:r>
      <w:r>
        <w:rPr>
          <w:rFonts w:hint="eastAsia" w:ascii="宋体" w:hAnsi="宋体" w:cs="宋体"/>
          <w:sz w:val="24"/>
          <w:szCs w:val="24"/>
          <w:highlight w:val="none"/>
          <w:u w:val="single"/>
        </w:rPr>
        <w:t xml:space="preserve"> 3</w:t>
      </w:r>
      <w:r>
        <w:rPr>
          <w:rFonts w:ascii="宋体" w:hAnsi="宋体" w:cs="宋体"/>
          <w:sz w:val="24"/>
          <w:szCs w:val="24"/>
          <w:highlight w:val="none"/>
          <w:u w:val="single"/>
        </w:rPr>
        <w:t>2</w:t>
      </w:r>
      <w:r>
        <w:rPr>
          <w:rFonts w:hint="eastAsia" w:ascii="宋体" w:hAnsi="宋体" w:cs="宋体"/>
          <w:sz w:val="24"/>
          <w:szCs w:val="24"/>
          <w:highlight w:val="none"/>
          <w:u w:val="single"/>
        </w:rPr>
        <w:t>寸</w:t>
      </w:r>
      <w:r>
        <w:rPr>
          <w:rFonts w:ascii="宋体" w:hAnsi="宋体" w:cs="宋体"/>
          <w:sz w:val="24"/>
          <w:szCs w:val="24"/>
          <w:highlight w:val="none"/>
          <w:u w:val="single"/>
        </w:rPr>
        <w:t>显示屏</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29. 电脑主机 ，属于 工业行业 ；制造商为 （企业名称） ，从业人员  人，营业收入为  万元，资产总额为   万元，属于 （中型企业、小型企业、微型企业） ；</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30.交换机 ，属于 工业行业 ；制造商为 （企业名称） ，从业人员  人，营业收入为  万元，资产总额为   万元，属于 （中型企业、小型企业、微型企业）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31</w:t>
      </w:r>
      <w:r>
        <w:rPr>
          <w:rFonts w:hint="eastAsia" w:ascii="宋体" w:hAnsi="宋体" w:cs="宋体"/>
          <w:sz w:val="24"/>
          <w:szCs w:val="24"/>
          <w:highlight w:val="none"/>
        </w:rPr>
        <w:t>.</w:t>
      </w:r>
      <w:r>
        <w:rPr>
          <w:rFonts w:hint="eastAsia" w:ascii="宋体" w:hAnsi="宋体" w:cs="宋体"/>
          <w:sz w:val="24"/>
          <w:szCs w:val="24"/>
          <w:highlight w:val="none"/>
          <w:u w:val="single"/>
        </w:rPr>
        <w:t xml:space="preserve"> 电子显示</w:t>
      </w:r>
      <w:r>
        <w:rPr>
          <w:rFonts w:ascii="宋体" w:hAnsi="宋体" w:cs="宋体"/>
          <w:sz w:val="24"/>
          <w:szCs w:val="24"/>
          <w:highlight w:val="none"/>
          <w:u w:val="single"/>
        </w:rPr>
        <w:t>系统（</w:t>
      </w:r>
      <w:r>
        <w:rPr>
          <w:rFonts w:hint="eastAsia" w:ascii="宋体" w:hAnsi="宋体" w:cs="宋体"/>
          <w:sz w:val="24"/>
          <w:szCs w:val="24"/>
          <w:highlight w:val="none"/>
          <w:u w:val="single"/>
        </w:rPr>
        <w:t>二</w:t>
      </w:r>
      <w:r>
        <w:rPr>
          <w:rFonts w:ascii="宋体" w:hAnsi="宋体" w:cs="宋体"/>
          <w:sz w:val="24"/>
          <w:szCs w:val="24"/>
          <w:highlight w:val="none"/>
          <w:u w:val="single"/>
        </w:rPr>
        <w:t>）</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32</w:t>
      </w:r>
      <w:r>
        <w:rPr>
          <w:rFonts w:hint="eastAsia" w:ascii="宋体" w:hAnsi="宋体" w:cs="宋体"/>
          <w:sz w:val="24"/>
          <w:szCs w:val="24"/>
          <w:highlight w:val="none"/>
        </w:rPr>
        <w:t>.</w:t>
      </w:r>
      <w:r>
        <w:rPr>
          <w:rFonts w:hint="eastAsia" w:ascii="宋体" w:hAnsi="宋体" w:cs="宋体"/>
          <w:sz w:val="24"/>
          <w:szCs w:val="24"/>
          <w:highlight w:val="none"/>
          <w:u w:val="single"/>
        </w:rPr>
        <w:t xml:space="preserve"> 多媒体升降讲台</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33</w:t>
      </w:r>
      <w:r>
        <w:rPr>
          <w:rFonts w:hint="eastAsia" w:ascii="宋体" w:hAnsi="宋体" w:cs="宋体"/>
          <w:sz w:val="24"/>
          <w:szCs w:val="24"/>
          <w:highlight w:val="none"/>
        </w:rPr>
        <w:t>.</w:t>
      </w:r>
      <w:r>
        <w:rPr>
          <w:rFonts w:hint="eastAsia" w:ascii="宋体" w:hAnsi="宋体" w:cs="宋体"/>
          <w:sz w:val="24"/>
          <w:szCs w:val="24"/>
          <w:highlight w:val="none"/>
          <w:u w:val="single"/>
        </w:rPr>
        <w:t xml:space="preserve"> 触控书写屏</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34</w:t>
      </w:r>
      <w:r>
        <w:rPr>
          <w:rFonts w:hint="eastAsia" w:ascii="宋体" w:hAnsi="宋体" w:cs="宋体"/>
          <w:sz w:val="24"/>
          <w:szCs w:val="24"/>
          <w:highlight w:val="none"/>
        </w:rPr>
        <w:t>.</w:t>
      </w:r>
      <w:r>
        <w:rPr>
          <w:rFonts w:hint="eastAsia" w:ascii="宋体" w:hAnsi="宋体" w:cs="宋体"/>
          <w:sz w:val="24"/>
          <w:szCs w:val="24"/>
          <w:highlight w:val="none"/>
          <w:u w:val="single"/>
        </w:rPr>
        <w:t xml:space="preserve"> 多媒体网络中控</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35</w:t>
      </w:r>
      <w:r>
        <w:rPr>
          <w:rFonts w:hint="eastAsia" w:ascii="宋体" w:hAnsi="宋体" w:cs="宋体"/>
          <w:sz w:val="24"/>
          <w:szCs w:val="24"/>
          <w:highlight w:val="none"/>
        </w:rPr>
        <w:t>.</w:t>
      </w:r>
      <w:r>
        <w:rPr>
          <w:rFonts w:hint="eastAsia" w:ascii="宋体" w:hAnsi="宋体" w:cs="宋体"/>
          <w:sz w:val="24"/>
          <w:szCs w:val="24"/>
          <w:highlight w:val="none"/>
          <w:u w:val="single"/>
        </w:rPr>
        <w:t xml:space="preserve"> 触控式智能终端</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36</w:t>
      </w:r>
      <w:r>
        <w:rPr>
          <w:rFonts w:hint="eastAsia" w:ascii="宋体" w:hAnsi="宋体" w:cs="宋体"/>
          <w:sz w:val="24"/>
          <w:szCs w:val="24"/>
          <w:highlight w:val="none"/>
        </w:rPr>
        <w:t>.</w:t>
      </w:r>
      <w:r>
        <w:rPr>
          <w:rFonts w:hint="eastAsia" w:ascii="宋体" w:hAnsi="宋体" w:cs="宋体"/>
          <w:sz w:val="24"/>
          <w:szCs w:val="24"/>
          <w:highlight w:val="none"/>
          <w:u w:val="single"/>
        </w:rPr>
        <w:t xml:space="preserve"> 无线同屏器</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37</w:t>
      </w:r>
      <w:r>
        <w:rPr>
          <w:rFonts w:hint="eastAsia" w:ascii="宋体" w:hAnsi="宋体" w:cs="宋体"/>
          <w:sz w:val="24"/>
          <w:szCs w:val="24"/>
          <w:highlight w:val="none"/>
        </w:rPr>
        <w:t>.</w:t>
      </w:r>
      <w:r>
        <w:rPr>
          <w:rFonts w:hint="eastAsia" w:ascii="宋体" w:hAnsi="宋体" w:cs="宋体"/>
          <w:sz w:val="24"/>
          <w:szCs w:val="24"/>
          <w:highlight w:val="none"/>
          <w:u w:val="single"/>
        </w:rPr>
        <w:t xml:space="preserve"> 黑板</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38</w:t>
      </w:r>
      <w:r>
        <w:rPr>
          <w:rFonts w:hint="eastAsia" w:ascii="宋体" w:hAnsi="宋体" w:cs="宋体"/>
          <w:sz w:val="24"/>
          <w:szCs w:val="24"/>
          <w:highlight w:val="none"/>
        </w:rPr>
        <w:t>.</w:t>
      </w:r>
      <w:r>
        <w:rPr>
          <w:rFonts w:hint="eastAsia" w:ascii="宋体" w:hAnsi="宋体" w:cs="宋体"/>
          <w:sz w:val="24"/>
          <w:szCs w:val="24"/>
          <w:highlight w:val="none"/>
          <w:u w:val="single"/>
        </w:rPr>
        <w:t xml:space="preserve"> 机柜</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39</w:t>
      </w:r>
      <w:r>
        <w:rPr>
          <w:rFonts w:hint="eastAsia" w:ascii="宋体" w:hAnsi="宋体" w:cs="宋体"/>
          <w:sz w:val="24"/>
          <w:szCs w:val="24"/>
          <w:highlight w:val="none"/>
        </w:rPr>
        <w:t>.</w:t>
      </w:r>
      <w:r>
        <w:rPr>
          <w:rFonts w:hint="eastAsia" w:ascii="宋体" w:hAnsi="宋体" w:cs="宋体"/>
          <w:sz w:val="24"/>
          <w:szCs w:val="24"/>
          <w:highlight w:val="none"/>
          <w:u w:val="single"/>
        </w:rPr>
        <w:t xml:space="preserve"> 视频展示仪</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40</w:t>
      </w:r>
      <w:r>
        <w:rPr>
          <w:rFonts w:hint="eastAsia" w:ascii="宋体" w:hAnsi="宋体" w:cs="宋体"/>
          <w:sz w:val="24"/>
          <w:szCs w:val="24"/>
          <w:highlight w:val="none"/>
        </w:rPr>
        <w:t>.</w:t>
      </w:r>
      <w:r>
        <w:rPr>
          <w:rFonts w:hint="eastAsia" w:ascii="宋体" w:hAnsi="宋体" w:cs="宋体"/>
          <w:sz w:val="24"/>
          <w:szCs w:val="24"/>
          <w:highlight w:val="none"/>
          <w:u w:val="single"/>
        </w:rPr>
        <w:t xml:space="preserve"> 无线通讯设备</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41</w:t>
      </w:r>
      <w:r>
        <w:rPr>
          <w:rFonts w:hint="eastAsia" w:ascii="宋体" w:hAnsi="宋体" w:cs="宋体"/>
          <w:sz w:val="24"/>
          <w:szCs w:val="24"/>
          <w:highlight w:val="none"/>
        </w:rPr>
        <w:t>.</w:t>
      </w:r>
      <w:r>
        <w:rPr>
          <w:rFonts w:hint="eastAsia" w:ascii="宋体" w:hAnsi="宋体" w:cs="宋体"/>
          <w:sz w:val="24"/>
          <w:szCs w:val="24"/>
          <w:highlight w:val="none"/>
          <w:u w:val="single"/>
        </w:rPr>
        <w:t xml:space="preserve"> 显示器（二）</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本企业对上述声明内容的真实性负责。如有虚假，将依法承担相应责任。</w:t>
      </w:r>
    </w:p>
    <w:p>
      <w:pPr>
        <w:snapToGrid w:val="0"/>
        <w:spacing w:line="360" w:lineRule="auto"/>
        <w:ind w:firstLine="5160" w:firstLineChars="2150"/>
        <w:rPr>
          <w:rFonts w:ascii="宋体" w:hAnsi="宋体" w:cs="宋体"/>
          <w:kern w:val="0"/>
          <w:sz w:val="24"/>
          <w:szCs w:val="24"/>
          <w:highlight w:val="none"/>
        </w:rPr>
      </w:pPr>
      <w:r>
        <w:rPr>
          <w:rFonts w:hint="eastAsia" w:ascii="宋体" w:hAnsi="宋体" w:cs="宋体"/>
          <w:kern w:val="0"/>
          <w:sz w:val="24"/>
          <w:szCs w:val="24"/>
          <w:highlight w:val="none"/>
          <w:lang w:val="zh-CN"/>
        </w:rPr>
        <w:t>投标人名称(电子签名)：</w:t>
      </w:r>
    </w:p>
    <w:p>
      <w:pPr>
        <w:snapToGrid w:val="0"/>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日期</w:t>
      </w:r>
      <w:r>
        <w:rPr>
          <w:rFonts w:hint="eastAsia" w:ascii="宋体" w:hAnsi="宋体" w:cs="宋体"/>
          <w:kern w:val="0"/>
          <w:sz w:val="24"/>
          <w:szCs w:val="24"/>
          <w:highlight w:val="none"/>
        </w:rPr>
        <w:t xml:space="preserve">：  年  </w:t>
      </w:r>
      <w:r>
        <w:rPr>
          <w:rFonts w:hint="eastAsia" w:ascii="宋体" w:hAnsi="宋体" w:cs="宋体"/>
          <w:kern w:val="0"/>
          <w:sz w:val="24"/>
          <w:szCs w:val="24"/>
          <w:highlight w:val="none"/>
          <w:lang w:val="zh-CN"/>
        </w:rPr>
        <w:t>月</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日</w:t>
      </w:r>
    </w:p>
    <w:p>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b/>
          <w:sz w:val="32"/>
          <w:szCs w:val="32"/>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rPr>
          <w:rFonts w:ascii="宋体" w:hAnsi="宋体" w:cs="宋体"/>
          <w:bCs/>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117</w:t>
    </w:r>
    <w:r>
      <w:rPr>
        <w:rFonts w:hint="eastAsia" w:ascii="仿宋_GB2312" w:eastAsia="仿宋_GB2312"/>
        <w:kern w:val="0"/>
        <w:szCs w:val="21"/>
      </w:rPr>
      <w:fldChar w:fldCharType="end"/>
    </w:r>
    <w:bookmarkStart w:id="563" w:name="_Toc131845147"/>
    <w:bookmarkStart w:id="564" w:name="_Toc36110187"/>
    <w:bookmarkStart w:id="565" w:name="_Toc91899912"/>
    <w:bookmarkStart w:id="566" w:name="_Toc164085800"/>
    <w:r>
      <w:rPr>
        <w:rFonts w:hint="eastAsia" w:ascii="仿宋_GB2312" w:eastAsia="仿宋_GB2312"/>
        <w:kern w:val="0"/>
        <w:szCs w:val="21"/>
      </w:rPr>
      <w:t xml:space="preserve"> 页</w:t>
    </w:r>
    <w:bookmarkEnd w:id="563"/>
    <w:bookmarkEnd w:id="564"/>
    <w:bookmarkEnd w:id="565"/>
    <w:bookmarkEnd w:id="56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011D6"/>
    <w:multiLevelType w:val="multilevel"/>
    <w:tmpl w:val="AE2011D6"/>
    <w:lvl w:ilvl="0" w:tentative="0">
      <w:start w:val="3"/>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49EFE90"/>
    <w:multiLevelType w:val="multilevel"/>
    <w:tmpl w:val="F49EFE90"/>
    <w:lvl w:ilvl="0" w:tentative="0">
      <w:start w:val="6"/>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F6717014"/>
    <w:multiLevelType w:val="singleLevel"/>
    <w:tmpl w:val="F6717014"/>
    <w:lvl w:ilvl="0" w:tentative="0">
      <w:start w:val="1"/>
      <w:numFmt w:val="decimal"/>
      <w:suff w:val="nothing"/>
      <w:lvlText w:val="%1）"/>
      <w:lvlJc w:val="left"/>
    </w:lvl>
  </w:abstractNum>
  <w:abstractNum w:abstractNumId="3">
    <w:nsid w:val="1C4D2BC7"/>
    <w:multiLevelType w:val="multilevel"/>
    <w:tmpl w:val="1C4D2BC7"/>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34BA05F"/>
    <w:multiLevelType w:val="multilevel"/>
    <w:tmpl w:val="634BA05F"/>
    <w:lvl w:ilvl="0" w:tentative="0">
      <w:start w:val="1"/>
      <w:numFmt w:val="decimal"/>
      <w:lvlText w:val="%1."/>
      <w:lvlJc w:val="left"/>
      <w:pPr>
        <w:tabs>
          <w:tab w:val="left" w:pos="227"/>
        </w:tabs>
        <w:ind w:left="227" w:hanging="227"/>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wZGQ5MDUyMWMyN2Y4N2YyY2Y4ZjFiNmVlOTUyZjEifQ=="/>
  </w:docVars>
  <w:rsids>
    <w:rsidRoot w:val="00172A27"/>
    <w:rsid w:val="00000451"/>
    <w:rsid w:val="0000108B"/>
    <w:rsid w:val="0000133D"/>
    <w:rsid w:val="00001509"/>
    <w:rsid w:val="000032B2"/>
    <w:rsid w:val="00003460"/>
    <w:rsid w:val="0000363B"/>
    <w:rsid w:val="000058BD"/>
    <w:rsid w:val="00006109"/>
    <w:rsid w:val="00006150"/>
    <w:rsid w:val="000063E8"/>
    <w:rsid w:val="00006725"/>
    <w:rsid w:val="0000675E"/>
    <w:rsid w:val="00007CAA"/>
    <w:rsid w:val="00010FE9"/>
    <w:rsid w:val="0001122F"/>
    <w:rsid w:val="00011A4B"/>
    <w:rsid w:val="00012251"/>
    <w:rsid w:val="000129DC"/>
    <w:rsid w:val="0001337C"/>
    <w:rsid w:val="000138C4"/>
    <w:rsid w:val="00013C1F"/>
    <w:rsid w:val="00013C51"/>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9CE"/>
    <w:rsid w:val="00030240"/>
    <w:rsid w:val="00030572"/>
    <w:rsid w:val="00030A97"/>
    <w:rsid w:val="00030CB3"/>
    <w:rsid w:val="00031B17"/>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1060"/>
    <w:rsid w:val="00042441"/>
    <w:rsid w:val="00042533"/>
    <w:rsid w:val="00042DBB"/>
    <w:rsid w:val="00042E65"/>
    <w:rsid w:val="0004347C"/>
    <w:rsid w:val="00043907"/>
    <w:rsid w:val="00044F48"/>
    <w:rsid w:val="00045138"/>
    <w:rsid w:val="00047354"/>
    <w:rsid w:val="00050656"/>
    <w:rsid w:val="00050A19"/>
    <w:rsid w:val="000511B6"/>
    <w:rsid w:val="00051B00"/>
    <w:rsid w:val="00051C72"/>
    <w:rsid w:val="00051F2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0B"/>
    <w:rsid w:val="00056868"/>
    <w:rsid w:val="00056876"/>
    <w:rsid w:val="000568DF"/>
    <w:rsid w:val="000578A3"/>
    <w:rsid w:val="00057D4C"/>
    <w:rsid w:val="00057E98"/>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DDF"/>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54B"/>
    <w:rsid w:val="000A1A52"/>
    <w:rsid w:val="000A1F98"/>
    <w:rsid w:val="000A3151"/>
    <w:rsid w:val="000A3D58"/>
    <w:rsid w:val="000A3FE3"/>
    <w:rsid w:val="000A47B0"/>
    <w:rsid w:val="000A4851"/>
    <w:rsid w:val="000A49BB"/>
    <w:rsid w:val="000A4F22"/>
    <w:rsid w:val="000A5674"/>
    <w:rsid w:val="000A5A46"/>
    <w:rsid w:val="000A7299"/>
    <w:rsid w:val="000A752E"/>
    <w:rsid w:val="000B0E04"/>
    <w:rsid w:val="000B268D"/>
    <w:rsid w:val="000B291B"/>
    <w:rsid w:val="000B3947"/>
    <w:rsid w:val="000B456C"/>
    <w:rsid w:val="000B45B9"/>
    <w:rsid w:val="000B47CE"/>
    <w:rsid w:val="000B4B56"/>
    <w:rsid w:val="000B4C62"/>
    <w:rsid w:val="000B541D"/>
    <w:rsid w:val="000B54C1"/>
    <w:rsid w:val="000B5553"/>
    <w:rsid w:val="000B5F43"/>
    <w:rsid w:val="000B5FE8"/>
    <w:rsid w:val="000B666E"/>
    <w:rsid w:val="000B7436"/>
    <w:rsid w:val="000C0A43"/>
    <w:rsid w:val="000C0CB1"/>
    <w:rsid w:val="000C1411"/>
    <w:rsid w:val="000C1ADE"/>
    <w:rsid w:val="000C1C38"/>
    <w:rsid w:val="000C21DC"/>
    <w:rsid w:val="000C2264"/>
    <w:rsid w:val="000C256B"/>
    <w:rsid w:val="000C3970"/>
    <w:rsid w:val="000C3B1A"/>
    <w:rsid w:val="000C4727"/>
    <w:rsid w:val="000C47AE"/>
    <w:rsid w:val="000C4F88"/>
    <w:rsid w:val="000C51AD"/>
    <w:rsid w:val="000C5374"/>
    <w:rsid w:val="000C5EC0"/>
    <w:rsid w:val="000C6162"/>
    <w:rsid w:val="000C64CC"/>
    <w:rsid w:val="000C6688"/>
    <w:rsid w:val="000C692E"/>
    <w:rsid w:val="000C6B28"/>
    <w:rsid w:val="000C7589"/>
    <w:rsid w:val="000C7BEB"/>
    <w:rsid w:val="000D0124"/>
    <w:rsid w:val="000D11E5"/>
    <w:rsid w:val="000D19E8"/>
    <w:rsid w:val="000D1EB4"/>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E7B20"/>
    <w:rsid w:val="000F0327"/>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6FE"/>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127"/>
    <w:rsid w:val="00106AAA"/>
    <w:rsid w:val="00106E0E"/>
    <w:rsid w:val="001078A5"/>
    <w:rsid w:val="00107BBD"/>
    <w:rsid w:val="00107BC7"/>
    <w:rsid w:val="00110033"/>
    <w:rsid w:val="001102B5"/>
    <w:rsid w:val="00111C5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215"/>
    <w:rsid w:val="0012153F"/>
    <w:rsid w:val="0012159D"/>
    <w:rsid w:val="00121804"/>
    <w:rsid w:val="00121EC9"/>
    <w:rsid w:val="0012208F"/>
    <w:rsid w:val="001224FE"/>
    <w:rsid w:val="001231D3"/>
    <w:rsid w:val="001232A7"/>
    <w:rsid w:val="00123F7C"/>
    <w:rsid w:val="0012419E"/>
    <w:rsid w:val="001248EF"/>
    <w:rsid w:val="00124AC0"/>
    <w:rsid w:val="00124FC4"/>
    <w:rsid w:val="00125350"/>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24A1"/>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AC5"/>
    <w:rsid w:val="00157432"/>
    <w:rsid w:val="0016003F"/>
    <w:rsid w:val="00161185"/>
    <w:rsid w:val="001620BA"/>
    <w:rsid w:val="001623AC"/>
    <w:rsid w:val="00162BAA"/>
    <w:rsid w:val="00162F2A"/>
    <w:rsid w:val="001630A2"/>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785"/>
    <w:rsid w:val="00171AB5"/>
    <w:rsid w:val="0017204F"/>
    <w:rsid w:val="001721CF"/>
    <w:rsid w:val="001728FD"/>
    <w:rsid w:val="00172A27"/>
    <w:rsid w:val="00172F02"/>
    <w:rsid w:val="00172F2D"/>
    <w:rsid w:val="00173631"/>
    <w:rsid w:val="0017372D"/>
    <w:rsid w:val="001737D7"/>
    <w:rsid w:val="00173826"/>
    <w:rsid w:val="00173C58"/>
    <w:rsid w:val="00173E59"/>
    <w:rsid w:val="001741DC"/>
    <w:rsid w:val="00174C4F"/>
    <w:rsid w:val="00174F57"/>
    <w:rsid w:val="00175078"/>
    <w:rsid w:val="001755DC"/>
    <w:rsid w:val="001763D8"/>
    <w:rsid w:val="00176AA6"/>
    <w:rsid w:val="00176F0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87D78"/>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646"/>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0BA"/>
    <w:rsid w:val="001B219B"/>
    <w:rsid w:val="001B2703"/>
    <w:rsid w:val="001B3DCD"/>
    <w:rsid w:val="001B40C7"/>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9C3"/>
    <w:rsid w:val="001C10BD"/>
    <w:rsid w:val="001C1F01"/>
    <w:rsid w:val="001C2092"/>
    <w:rsid w:val="001C232F"/>
    <w:rsid w:val="001C2544"/>
    <w:rsid w:val="001C2A17"/>
    <w:rsid w:val="001C31F5"/>
    <w:rsid w:val="001C5FE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1D6"/>
    <w:rsid w:val="001E0836"/>
    <w:rsid w:val="001E1768"/>
    <w:rsid w:val="001E17E3"/>
    <w:rsid w:val="001E2052"/>
    <w:rsid w:val="001E2492"/>
    <w:rsid w:val="001E257C"/>
    <w:rsid w:val="001E286C"/>
    <w:rsid w:val="001E2F34"/>
    <w:rsid w:val="001E35EE"/>
    <w:rsid w:val="001E4B2C"/>
    <w:rsid w:val="001E507F"/>
    <w:rsid w:val="001E56C2"/>
    <w:rsid w:val="001E59FB"/>
    <w:rsid w:val="001E682C"/>
    <w:rsid w:val="001E7F81"/>
    <w:rsid w:val="001F0FD1"/>
    <w:rsid w:val="001F1526"/>
    <w:rsid w:val="001F19D1"/>
    <w:rsid w:val="001F1CB9"/>
    <w:rsid w:val="001F1F18"/>
    <w:rsid w:val="001F2F92"/>
    <w:rsid w:val="001F481C"/>
    <w:rsid w:val="001F5DA1"/>
    <w:rsid w:val="001F612E"/>
    <w:rsid w:val="001F667C"/>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42E"/>
    <w:rsid w:val="00215514"/>
    <w:rsid w:val="00215A2A"/>
    <w:rsid w:val="00215A3F"/>
    <w:rsid w:val="00215D21"/>
    <w:rsid w:val="0021636B"/>
    <w:rsid w:val="00216387"/>
    <w:rsid w:val="00216E7B"/>
    <w:rsid w:val="0021733F"/>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27E15"/>
    <w:rsid w:val="0023079F"/>
    <w:rsid w:val="00231135"/>
    <w:rsid w:val="00231B0B"/>
    <w:rsid w:val="00231D18"/>
    <w:rsid w:val="00232555"/>
    <w:rsid w:val="00233538"/>
    <w:rsid w:val="00234248"/>
    <w:rsid w:val="0023449F"/>
    <w:rsid w:val="002344F5"/>
    <w:rsid w:val="0023454D"/>
    <w:rsid w:val="00234679"/>
    <w:rsid w:val="002359FC"/>
    <w:rsid w:val="00235A8B"/>
    <w:rsid w:val="002361C8"/>
    <w:rsid w:val="00236690"/>
    <w:rsid w:val="0023669D"/>
    <w:rsid w:val="00236CDC"/>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D60"/>
    <w:rsid w:val="00267E43"/>
    <w:rsid w:val="00270282"/>
    <w:rsid w:val="00270780"/>
    <w:rsid w:val="00270CF6"/>
    <w:rsid w:val="00271097"/>
    <w:rsid w:val="002719C1"/>
    <w:rsid w:val="00271C53"/>
    <w:rsid w:val="0027244F"/>
    <w:rsid w:val="00273052"/>
    <w:rsid w:val="002739CE"/>
    <w:rsid w:val="00273C5F"/>
    <w:rsid w:val="002741D4"/>
    <w:rsid w:val="002743AC"/>
    <w:rsid w:val="0027499D"/>
    <w:rsid w:val="002751CA"/>
    <w:rsid w:val="0027544D"/>
    <w:rsid w:val="00275C1B"/>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1F72"/>
    <w:rsid w:val="00292507"/>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3B96"/>
    <w:rsid w:val="002A3BB8"/>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6DF1"/>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24C"/>
    <w:rsid w:val="002C643D"/>
    <w:rsid w:val="002C6683"/>
    <w:rsid w:val="002C66B8"/>
    <w:rsid w:val="002C70E7"/>
    <w:rsid w:val="002D0196"/>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492"/>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63E"/>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AB8"/>
    <w:rsid w:val="00313C9D"/>
    <w:rsid w:val="0031430C"/>
    <w:rsid w:val="00314919"/>
    <w:rsid w:val="00314C5A"/>
    <w:rsid w:val="0031531A"/>
    <w:rsid w:val="00315394"/>
    <w:rsid w:val="003153C5"/>
    <w:rsid w:val="00315D77"/>
    <w:rsid w:val="00315D8E"/>
    <w:rsid w:val="00316002"/>
    <w:rsid w:val="00316CDE"/>
    <w:rsid w:val="00316E94"/>
    <w:rsid w:val="0031752D"/>
    <w:rsid w:val="00317709"/>
    <w:rsid w:val="00320688"/>
    <w:rsid w:val="00320B75"/>
    <w:rsid w:val="00321404"/>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69B"/>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9E2"/>
    <w:rsid w:val="00350C31"/>
    <w:rsid w:val="00350C9F"/>
    <w:rsid w:val="00351391"/>
    <w:rsid w:val="003519CD"/>
    <w:rsid w:val="00351A3A"/>
    <w:rsid w:val="0035455F"/>
    <w:rsid w:val="00355D75"/>
    <w:rsid w:val="00355D8F"/>
    <w:rsid w:val="00356A73"/>
    <w:rsid w:val="00356FF0"/>
    <w:rsid w:val="0035732A"/>
    <w:rsid w:val="003577EF"/>
    <w:rsid w:val="00357A3A"/>
    <w:rsid w:val="00357A60"/>
    <w:rsid w:val="00360304"/>
    <w:rsid w:val="00360A78"/>
    <w:rsid w:val="00361750"/>
    <w:rsid w:val="00361BED"/>
    <w:rsid w:val="00362E57"/>
    <w:rsid w:val="00363894"/>
    <w:rsid w:val="00363B2A"/>
    <w:rsid w:val="00363BF1"/>
    <w:rsid w:val="00364050"/>
    <w:rsid w:val="00364F0D"/>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FF6"/>
    <w:rsid w:val="00377B26"/>
    <w:rsid w:val="00381014"/>
    <w:rsid w:val="00381604"/>
    <w:rsid w:val="00381C68"/>
    <w:rsid w:val="00381F60"/>
    <w:rsid w:val="00383204"/>
    <w:rsid w:val="00383AB0"/>
    <w:rsid w:val="00383C44"/>
    <w:rsid w:val="003847BB"/>
    <w:rsid w:val="00384814"/>
    <w:rsid w:val="00384C0A"/>
    <w:rsid w:val="00385B16"/>
    <w:rsid w:val="00385B96"/>
    <w:rsid w:val="003860BC"/>
    <w:rsid w:val="0038637D"/>
    <w:rsid w:val="0038680D"/>
    <w:rsid w:val="003868F6"/>
    <w:rsid w:val="003869DC"/>
    <w:rsid w:val="00386C07"/>
    <w:rsid w:val="00386F58"/>
    <w:rsid w:val="0038700D"/>
    <w:rsid w:val="00387463"/>
    <w:rsid w:val="003879CE"/>
    <w:rsid w:val="00387B30"/>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D4"/>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1A81"/>
    <w:rsid w:val="003B2930"/>
    <w:rsid w:val="003B31A7"/>
    <w:rsid w:val="003B36C6"/>
    <w:rsid w:val="003B4587"/>
    <w:rsid w:val="003B4B51"/>
    <w:rsid w:val="003B4FE1"/>
    <w:rsid w:val="003B514E"/>
    <w:rsid w:val="003B5531"/>
    <w:rsid w:val="003B636A"/>
    <w:rsid w:val="003B69CE"/>
    <w:rsid w:val="003B7403"/>
    <w:rsid w:val="003C011C"/>
    <w:rsid w:val="003C0E32"/>
    <w:rsid w:val="003C11D7"/>
    <w:rsid w:val="003C16CB"/>
    <w:rsid w:val="003C1B97"/>
    <w:rsid w:val="003C1EF4"/>
    <w:rsid w:val="003C247B"/>
    <w:rsid w:val="003C3292"/>
    <w:rsid w:val="003C3B59"/>
    <w:rsid w:val="003C3C1E"/>
    <w:rsid w:val="003C3D88"/>
    <w:rsid w:val="003C4134"/>
    <w:rsid w:val="003C435B"/>
    <w:rsid w:val="003C4EBE"/>
    <w:rsid w:val="003C62EC"/>
    <w:rsid w:val="003C685A"/>
    <w:rsid w:val="003C6E9C"/>
    <w:rsid w:val="003C746F"/>
    <w:rsid w:val="003C7570"/>
    <w:rsid w:val="003C76E6"/>
    <w:rsid w:val="003C7B07"/>
    <w:rsid w:val="003C7E59"/>
    <w:rsid w:val="003C7F12"/>
    <w:rsid w:val="003D03D6"/>
    <w:rsid w:val="003D075D"/>
    <w:rsid w:val="003D0EE2"/>
    <w:rsid w:val="003D1283"/>
    <w:rsid w:val="003D14C8"/>
    <w:rsid w:val="003D1517"/>
    <w:rsid w:val="003D16C5"/>
    <w:rsid w:val="003D1CA9"/>
    <w:rsid w:val="003D2DA0"/>
    <w:rsid w:val="003D34C3"/>
    <w:rsid w:val="003D3C86"/>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06"/>
    <w:rsid w:val="003E0E96"/>
    <w:rsid w:val="003E20F7"/>
    <w:rsid w:val="003E218B"/>
    <w:rsid w:val="003E336A"/>
    <w:rsid w:val="003E3E2F"/>
    <w:rsid w:val="003E4048"/>
    <w:rsid w:val="003E4CE5"/>
    <w:rsid w:val="003E5387"/>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61D"/>
    <w:rsid w:val="003F7425"/>
    <w:rsid w:val="003F765B"/>
    <w:rsid w:val="003F7CB8"/>
    <w:rsid w:val="00400CB4"/>
    <w:rsid w:val="00401386"/>
    <w:rsid w:val="004013E6"/>
    <w:rsid w:val="00401E31"/>
    <w:rsid w:val="00402BBA"/>
    <w:rsid w:val="004035D0"/>
    <w:rsid w:val="0040361D"/>
    <w:rsid w:val="00403795"/>
    <w:rsid w:val="004041FB"/>
    <w:rsid w:val="0040443E"/>
    <w:rsid w:val="00404B6A"/>
    <w:rsid w:val="004056B6"/>
    <w:rsid w:val="00405764"/>
    <w:rsid w:val="00406745"/>
    <w:rsid w:val="0040674B"/>
    <w:rsid w:val="00406B32"/>
    <w:rsid w:val="00406D7D"/>
    <w:rsid w:val="004074FA"/>
    <w:rsid w:val="00407A56"/>
    <w:rsid w:val="00407FCC"/>
    <w:rsid w:val="0041035A"/>
    <w:rsid w:val="00410AF8"/>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DF5"/>
    <w:rsid w:val="00421ED8"/>
    <w:rsid w:val="00422907"/>
    <w:rsid w:val="00423125"/>
    <w:rsid w:val="00423309"/>
    <w:rsid w:val="004233AD"/>
    <w:rsid w:val="00424446"/>
    <w:rsid w:val="00424867"/>
    <w:rsid w:val="00425341"/>
    <w:rsid w:val="004255FE"/>
    <w:rsid w:val="00425674"/>
    <w:rsid w:val="00425A82"/>
    <w:rsid w:val="00425C60"/>
    <w:rsid w:val="004262B5"/>
    <w:rsid w:val="00426B2C"/>
    <w:rsid w:val="00427FA8"/>
    <w:rsid w:val="0043009D"/>
    <w:rsid w:val="0043026B"/>
    <w:rsid w:val="00430299"/>
    <w:rsid w:val="00430601"/>
    <w:rsid w:val="004306D4"/>
    <w:rsid w:val="00431A2A"/>
    <w:rsid w:val="00432226"/>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8F4"/>
    <w:rsid w:val="00440C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83"/>
    <w:rsid w:val="00457CF7"/>
    <w:rsid w:val="00457D37"/>
    <w:rsid w:val="0046028A"/>
    <w:rsid w:val="00460E3A"/>
    <w:rsid w:val="00460E68"/>
    <w:rsid w:val="004610B8"/>
    <w:rsid w:val="004614BC"/>
    <w:rsid w:val="004619A5"/>
    <w:rsid w:val="00461F80"/>
    <w:rsid w:val="0046240D"/>
    <w:rsid w:val="004624FE"/>
    <w:rsid w:val="00462898"/>
    <w:rsid w:val="00462D84"/>
    <w:rsid w:val="00463208"/>
    <w:rsid w:val="00463576"/>
    <w:rsid w:val="004636D6"/>
    <w:rsid w:val="0046399D"/>
    <w:rsid w:val="00463D23"/>
    <w:rsid w:val="00463EA4"/>
    <w:rsid w:val="004645B3"/>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2FF3"/>
    <w:rsid w:val="004732CE"/>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4FC4"/>
    <w:rsid w:val="00486516"/>
    <w:rsid w:val="0048664F"/>
    <w:rsid w:val="004868AD"/>
    <w:rsid w:val="00486C2E"/>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8C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1696"/>
    <w:rsid w:val="004C27CF"/>
    <w:rsid w:val="004C2CA7"/>
    <w:rsid w:val="004C3592"/>
    <w:rsid w:val="004C45C8"/>
    <w:rsid w:val="004C4F2D"/>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088"/>
    <w:rsid w:val="004E3117"/>
    <w:rsid w:val="004E3A2A"/>
    <w:rsid w:val="004E3AB1"/>
    <w:rsid w:val="004E4003"/>
    <w:rsid w:val="004E428D"/>
    <w:rsid w:val="004E4487"/>
    <w:rsid w:val="004E4626"/>
    <w:rsid w:val="004E4984"/>
    <w:rsid w:val="004E5101"/>
    <w:rsid w:val="004E5380"/>
    <w:rsid w:val="004E6746"/>
    <w:rsid w:val="004E68D1"/>
    <w:rsid w:val="004E6CAC"/>
    <w:rsid w:val="004E6F69"/>
    <w:rsid w:val="004E75C1"/>
    <w:rsid w:val="004E777F"/>
    <w:rsid w:val="004F07F2"/>
    <w:rsid w:val="004F07F9"/>
    <w:rsid w:val="004F0A50"/>
    <w:rsid w:val="004F0D1F"/>
    <w:rsid w:val="004F0E82"/>
    <w:rsid w:val="004F113F"/>
    <w:rsid w:val="004F1523"/>
    <w:rsid w:val="004F1847"/>
    <w:rsid w:val="004F1CE1"/>
    <w:rsid w:val="004F1F9E"/>
    <w:rsid w:val="004F2CB6"/>
    <w:rsid w:val="004F2E6E"/>
    <w:rsid w:val="004F3015"/>
    <w:rsid w:val="004F313F"/>
    <w:rsid w:val="004F34E2"/>
    <w:rsid w:val="004F367F"/>
    <w:rsid w:val="004F370E"/>
    <w:rsid w:val="004F395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289"/>
    <w:rsid w:val="0050537D"/>
    <w:rsid w:val="00505861"/>
    <w:rsid w:val="0050591C"/>
    <w:rsid w:val="005059BD"/>
    <w:rsid w:val="005060AE"/>
    <w:rsid w:val="0050790B"/>
    <w:rsid w:val="00507FDF"/>
    <w:rsid w:val="0051037C"/>
    <w:rsid w:val="0051050F"/>
    <w:rsid w:val="0051058B"/>
    <w:rsid w:val="00510DDC"/>
    <w:rsid w:val="00511084"/>
    <w:rsid w:val="00511166"/>
    <w:rsid w:val="00512217"/>
    <w:rsid w:val="00512459"/>
    <w:rsid w:val="005131A2"/>
    <w:rsid w:val="005137E4"/>
    <w:rsid w:val="00513BB9"/>
    <w:rsid w:val="0051440E"/>
    <w:rsid w:val="00514480"/>
    <w:rsid w:val="005148CD"/>
    <w:rsid w:val="00515180"/>
    <w:rsid w:val="00515973"/>
    <w:rsid w:val="00516069"/>
    <w:rsid w:val="00517AC8"/>
    <w:rsid w:val="00517B9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601"/>
    <w:rsid w:val="00535B53"/>
    <w:rsid w:val="00536B03"/>
    <w:rsid w:val="00536EC4"/>
    <w:rsid w:val="00536ED8"/>
    <w:rsid w:val="00537456"/>
    <w:rsid w:val="0053790C"/>
    <w:rsid w:val="00537B3D"/>
    <w:rsid w:val="00540401"/>
    <w:rsid w:val="005405B2"/>
    <w:rsid w:val="0054076A"/>
    <w:rsid w:val="00540D47"/>
    <w:rsid w:val="00540EE7"/>
    <w:rsid w:val="00541A22"/>
    <w:rsid w:val="00541EAD"/>
    <w:rsid w:val="005424C2"/>
    <w:rsid w:val="005426B2"/>
    <w:rsid w:val="00542E79"/>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36E"/>
    <w:rsid w:val="005524ED"/>
    <w:rsid w:val="00553F91"/>
    <w:rsid w:val="00554007"/>
    <w:rsid w:val="005542A4"/>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30"/>
    <w:rsid w:val="00561F73"/>
    <w:rsid w:val="005621F7"/>
    <w:rsid w:val="0056278F"/>
    <w:rsid w:val="00562FB1"/>
    <w:rsid w:val="00563068"/>
    <w:rsid w:val="0056376A"/>
    <w:rsid w:val="00563B3C"/>
    <w:rsid w:val="00563BB0"/>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BCA"/>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87ECA"/>
    <w:rsid w:val="005904DB"/>
    <w:rsid w:val="005905ED"/>
    <w:rsid w:val="00590D11"/>
    <w:rsid w:val="00591BA6"/>
    <w:rsid w:val="00592825"/>
    <w:rsid w:val="00593BA4"/>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1F7"/>
    <w:rsid w:val="005D14A9"/>
    <w:rsid w:val="005D1747"/>
    <w:rsid w:val="005D266D"/>
    <w:rsid w:val="005D306D"/>
    <w:rsid w:val="005D3327"/>
    <w:rsid w:val="005D3DB9"/>
    <w:rsid w:val="005D484A"/>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6D8"/>
    <w:rsid w:val="005E5C8D"/>
    <w:rsid w:val="005E5CF7"/>
    <w:rsid w:val="005E5FF0"/>
    <w:rsid w:val="005E642A"/>
    <w:rsid w:val="005E6595"/>
    <w:rsid w:val="005E65A7"/>
    <w:rsid w:val="005E721E"/>
    <w:rsid w:val="005F0857"/>
    <w:rsid w:val="005F1470"/>
    <w:rsid w:val="005F15A9"/>
    <w:rsid w:val="005F18D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0BA"/>
    <w:rsid w:val="005F745B"/>
    <w:rsid w:val="005F77F8"/>
    <w:rsid w:val="005F7905"/>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D27"/>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A0F"/>
    <w:rsid w:val="00616C1E"/>
    <w:rsid w:val="00617EFC"/>
    <w:rsid w:val="00620055"/>
    <w:rsid w:val="00620336"/>
    <w:rsid w:val="006204B3"/>
    <w:rsid w:val="006204C2"/>
    <w:rsid w:val="006212D3"/>
    <w:rsid w:val="00621639"/>
    <w:rsid w:val="00621A56"/>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652"/>
    <w:rsid w:val="00637F27"/>
    <w:rsid w:val="006405EC"/>
    <w:rsid w:val="00640A4D"/>
    <w:rsid w:val="006418F2"/>
    <w:rsid w:val="006419AF"/>
    <w:rsid w:val="00641A84"/>
    <w:rsid w:val="00641B05"/>
    <w:rsid w:val="00641DA1"/>
    <w:rsid w:val="00641E5B"/>
    <w:rsid w:val="00642C69"/>
    <w:rsid w:val="0064330A"/>
    <w:rsid w:val="00643F89"/>
    <w:rsid w:val="00644334"/>
    <w:rsid w:val="0064487C"/>
    <w:rsid w:val="00644940"/>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CDC"/>
    <w:rsid w:val="006673B9"/>
    <w:rsid w:val="0066790C"/>
    <w:rsid w:val="00667FF0"/>
    <w:rsid w:val="00670C7C"/>
    <w:rsid w:val="00671480"/>
    <w:rsid w:val="006717E7"/>
    <w:rsid w:val="00671FD5"/>
    <w:rsid w:val="006720BC"/>
    <w:rsid w:val="0067271C"/>
    <w:rsid w:val="00672906"/>
    <w:rsid w:val="00672C73"/>
    <w:rsid w:val="00673B64"/>
    <w:rsid w:val="006746F6"/>
    <w:rsid w:val="006746F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897"/>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95"/>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833"/>
    <w:rsid w:val="006B4CF8"/>
    <w:rsid w:val="006B506B"/>
    <w:rsid w:val="006B5186"/>
    <w:rsid w:val="006B54E8"/>
    <w:rsid w:val="006B5FBC"/>
    <w:rsid w:val="006B6ED2"/>
    <w:rsid w:val="006B7F74"/>
    <w:rsid w:val="006C0230"/>
    <w:rsid w:val="006C05BE"/>
    <w:rsid w:val="006C05C7"/>
    <w:rsid w:val="006C1B7A"/>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474"/>
    <w:rsid w:val="006D2F72"/>
    <w:rsid w:val="006D43C1"/>
    <w:rsid w:val="006D5442"/>
    <w:rsid w:val="006D6E4E"/>
    <w:rsid w:val="006D7A7B"/>
    <w:rsid w:val="006D7A8E"/>
    <w:rsid w:val="006D7C59"/>
    <w:rsid w:val="006E00E3"/>
    <w:rsid w:val="006E0356"/>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C0"/>
    <w:rsid w:val="006F41F4"/>
    <w:rsid w:val="006F42A1"/>
    <w:rsid w:val="006F4576"/>
    <w:rsid w:val="006F4BB4"/>
    <w:rsid w:val="006F5813"/>
    <w:rsid w:val="006F59A8"/>
    <w:rsid w:val="006F5A1D"/>
    <w:rsid w:val="006F71A6"/>
    <w:rsid w:val="006F7974"/>
    <w:rsid w:val="006F7C2C"/>
    <w:rsid w:val="006F7FD5"/>
    <w:rsid w:val="00700405"/>
    <w:rsid w:val="00700D18"/>
    <w:rsid w:val="00700FEA"/>
    <w:rsid w:val="0070168D"/>
    <w:rsid w:val="00701C36"/>
    <w:rsid w:val="007029E7"/>
    <w:rsid w:val="00702F2D"/>
    <w:rsid w:val="0070353F"/>
    <w:rsid w:val="0070371D"/>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9B6"/>
    <w:rsid w:val="00714F9D"/>
    <w:rsid w:val="007154D8"/>
    <w:rsid w:val="00715577"/>
    <w:rsid w:val="0071604D"/>
    <w:rsid w:val="007160F1"/>
    <w:rsid w:val="00716C67"/>
    <w:rsid w:val="007170AB"/>
    <w:rsid w:val="007176E4"/>
    <w:rsid w:val="0071779C"/>
    <w:rsid w:val="00717808"/>
    <w:rsid w:val="00717A33"/>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A7"/>
    <w:rsid w:val="00751AF2"/>
    <w:rsid w:val="00751B1A"/>
    <w:rsid w:val="00751BD2"/>
    <w:rsid w:val="00751CE5"/>
    <w:rsid w:val="00751EC9"/>
    <w:rsid w:val="00752188"/>
    <w:rsid w:val="00752647"/>
    <w:rsid w:val="00752CC6"/>
    <w:rsid w:val="00753938"/>
    <w:rsid w:val="00753A57"/>
    <w:rsid w:val="007543CE"/>
    <w:rsid w:val="007544FB"/>
    <w:rsid w:val="0075497E"/>
    <w:rsid w:val="00754A29"/>
    <w:rsid w:val="00755B6F"/>
    <w:rsid w:val="00755BCF"/>
    <w:rsid w:val="00756C5F"/>
    <w:rsid w:val="00756D69"/>
    <w:rsid w:val="00757029"/>
    <w:rsid w:val="007571FD"/>
    <w:rsid w:val="0075723D"/>
    <w:rsid w:val="00757FF1"/>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180"/>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AF6"/>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5D3"/>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5F18"/>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F38"/>
    <w:rsid w:val="008052CE"/>
    <w:rsid w:val="0080548A"/>
    <w:rsid w:val="008058D0"/>
    <w:rsid w:val="00806A4C"/>
    <w:rsid w:val="00806A8B"/>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0A22"/>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225"/>
    <w:rsid w:val="00830289"/>
    <w:rsid w:val="008308D8"/>
    <w:rsid w:val="008320D2"/>
    <w:rsid w:val="008321CE"/>
    <w:rsid w:val="0083257C"/>
    <w:rsid w:val="0083261B"/>
    <w:rsid w:val="00832B44"/>
    <w:rsid w:val="00832EC9"/>
    <w:rsid w:val="00833307"/>
    <w:rsid w:val="00833583"/>
    <w:rsid w:val="00833B5B"/>
    <w:rsid w:val="00833E9A"/>
    <w:rsid w:val="00834D04"/>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6E0"/>
    <w:rsid w:val="00842759"/>
    <w:rsid w:val="00842DC2"/>
    <w:rsid w:val="0084357B"/>
    <w:rsid w:val="00844FDE"/>
    <w:rsid w:val="008454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973"/>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766"/>
    <w:rsid w:val="008749BF"/>
    <w:rsid w:val="00875542"/>
    <w:rsid w:val="00875E14"/>
    <w:rsid w:val="0087677E"/>
    <w:rsid w:val="0087712C"/>
    <w:rsid w:val="008776E7"/>
    <w:rsid w:val="00877746"/>
    <w:rsid w:val="00877C5D"/>
    <w:rsid w:val="00880354"/>
    <w:rsid w:val="008803D7"/>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98E"/>
    <w:rsid w:val="00892B43"/>
    <w:rsid w:val="00892C1B"/>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16"/>
    <w:rsid w:val="008B527B"/>
    <w:rsid w:val="008B5AB9"/>
    <w:rsid w:val="008B67E6"/>
    <w:rsid w:val="008B69B8"/>
    <w:rsid w:val="008B7042"/>
    <w:rsid w:val="008B770C"/>
    <w:rsid w:val="008C0325"/>
    <w:rsid w:val="008C084C"/>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6EAD"/>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697"/>
    <w:rsid w:val="008D4D7C"/>
    <w:rsid w:val="008D4E87"/>
    <w:rsid w:val="008D5389"/>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1A"/>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74B"/>
    <w:rsid w:val="00906078"/>
    <w:rsid w:val="0090629C"/>
    <w:rsid w:val="00906EA2"/>
    <w:rsid w:val="00907278"/>
    <w:rsid w:val="00910041"/>
    <w:rsid w:val="0091112B"/>
    <w:rsid w:val="00911A9C"/>
    <w:rsid w:val="00911D61"/>
    <w:rsid w:val="00912850"/>
    <w:rsid w:val="009128B8"/>
    <w:rsid w:val="0091472C"/>
    <w:rsid w:val="0091485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6853"/>
    <w:rsid w:val="009470B6"/>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9D1"/>
    <w:rsid w:val="00975D06"/>
    <w:rsid w:val="00975D63"/>
    <w:rsid w:val="00975DAE"/>
    <w:rsid w:val="00976BBE"/>
    <w:rsid w:val="00977349"/>
    <w:rsid w:val="0098055B"/>
    <w:rsid w:val="00980B30"/>
    <w:rsid w:val="009810BE"/>
    <w:rsid w:val="009816DE"/>
    <w:rsid w:val="009817BC"/>
    <w:rsid w:val="009819A7"/>
    <w:rsid w:val="0098220A"/>
    <w:rsid w:val="00982E75"/>
    <w:rsid w:val="00983337"/>
    <w:rsid w:val="00983582"/>
    <w:rsid w:val="0098366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9F5"/>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6D6B"/>
    <w:rsid w:val="009A70A3"/>
    <w:rsid w:val="009A7E7C"/>
    <w:rsid w:val="009B05D2"/>
    <w:rsid w:val="009B152B"/>
    <w:rsid w:val="009B1A8B"/>
    <w:rsid w:val="009B2731"/>
    <w:rsid w:val="009B2DCF"/>
    <w:rsid w:val="009B39D8"/>
    <w:rsid w:val="009B3D38"/>
    <w:rsid w:val="009B4368"/>
    <w:rsid w:val="009B4D4C"/>
    <w:rsid w:val="009B66F5"/>
    <w:rsid w:val="009B7505"/>
    <w:rsid w:val="009C0020"/>
    <w:rsid w:val="009C03F7"/>
    <w:rsid w:val="009C10DA"/>
    <w:rsid w:val="009C17BE"/>
    <w:rsid w:val="009C19FC"/>
    <w:rsid w:val="009C1F00"/>
    <w:rsid w:val="009C27F7"/>
    <w:rsid w:val="009C2D5A"/>
    <w:rsid w:val="009C3BC4"/>
    <w:rsid w:val="009C3C93"/>
    <w:rsid w:val="009C3E97"/>
    <w:rsid w:val="009C4017"/>
    <w:rsid w:val="009C424E"/>
    <w:rsid w:val="009C4708"/>
    <w:rsid w:val="009C4870"/>
    <w:rsid w:val="009C4C4E"/>
    <w:rsid w:val="009C4D37"/>
    <w:rsid w:val="009C574C"/>
    <w:rsid w:val="009C5753"/>
    <w:rsid w:val="009C5DA2"/>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0E5"/>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5AAA"/>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748"/>
    <w:rsid w:val="00A138B7"/>
    <w:rsid w:val="00A13F2D"/>
    <w:rsid w:val="00A14156"/>
    <w:rsid w:val="00A148A0"/>
    <w:rsid w:val="00A14AA8"/>
    <w:rsid w:val="00A14F81"/>
    <w:rsid w:val="00A1535F"/>
    <w:rsid w:val="00A15CB1"/>
    <w:rsid w:val="00A15DCC"/>
    <w:rsid w:val="00A15E7D"/>
    <w:rsid w:val="00A15E84"/>
    <w:rsid w:val="00A16021"/>
    <w:rsid w:val="00A16578"/>
    <w:rsid w:val="00A16961"/>
    <w:rsid w:val="00A176DD"/>
    <w:rsid w:val="00A20695"/>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CF4"/>
    <w:rsid w:val="00A41D73"/>
    <w:rsid w:val="00A42406"/>
    <w:rsid w:val="00A42A23"/>
    <w:rsid w:val="00A433E8"/>
    <w:rsid w:val="00A43A1D"/>
    <w:rsid w:val="00A43AB0"/>
    <w:rsid w:val="00A44854"/>
    <w:rsid w:val="00A44A45"/>
    <w:rsid w:val="00A459F9"/>
    <w:rsid w:val="00A4665D"/>
    <w:rsid w:val="00A46859"/>
    <w:rsid w:val="00A46D39"/>
    <w:rsid w:val="00A47019"/>
    <w:rsid w:val="00A472B8"/>
    <w:rsid w:val="00A5004A"/>
    <w:rsid w:val="00A5013E"/>
    <w:rsid w:val="00A5017C"/>
    <w:rsid w:val="00A502D6"/>
    <w:rsid w:val="00A502F5"/>
    <w:rsid w:val="00A504F4"/>
    <w:rsid w:val="00A507C4"/>
    <w:rsid w:val="00A508AA"/>
    <w:rsid w:val="00A50EE7"/>
    <w:rsid w:val="00A51A6F"/>
    <w:rsid w:val="00A5256D"/>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B6F"/>
    <w:rsid w:val="00A63335"/>
    <w:rsid w:val="00A634EB"/>
    <w:rsid w:val="00A635B2"/>
    <w:rsid w:val="00A63685"/>
    <w:rsid w:val="00A63EA5"/>
    <w:rsid w:val="00A64545"/>
    <w:rsid w:val="00A645AC"/>
    <w:rsid w:val="00A64C79"/>
    <w:rsid w:val="00A65EFB"/>
    <w:rsid w:val="00A667B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AD"/>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2BA"/>
    <w:rsid w:val="00A8733A"/>
    <w:rsid w:val="00A9151F"/>
    <w:rsid w:val="00A9196B"/>
    <w:rsid w:val="00A91BB5"/>
    <w:rsid w:val="00A91BEE"/>
    <w:rsid w:val="00A91D4B"/>
    <w:rsid w:val="00A920B2"/>
    <w:rsid w:val="00A92A96"/>
    <w:rsid w:val="00A92AD3"/>
    <w:rsid w:val="00A92AF0"/>
    <w:rsid w:val="00A933FE"/>
    <w:rsid w:val="00A937D5"/>
    <w:rsid w:val="00A93C70"/>
    <w:rsid w:val="00A93F85"/>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05"/>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309"/>
    <w:rsid w:val="00AC0432"/>
    <w:rsid w:val="00AC0770"/>
    <w:rsid w:val="00AC1683"/>
    <w:rsid w:val="00AC1D82"/>
    <w:rsid w:val="00AC253C"/>
    <w:rsid w:val="00AC2D5F"/>
    <w:rsid w:val="00AC4094"/>
    <w:rsid w:val="00AC42B6"/>
    <w:rsid w:val="00AC4AB7"/>
    <w:rsid w:val="00AC51E0"/>
    <w:rsid w:val="00AC6D24"/>
    <w:rsid w:val="00AC6E18"/>
    <w:rsid w:val="00AC7F64"/>
    <w:rsid w:val="00AD0809"/>
    <w:rsid w:val="00AD0D54"/>
    <w:rsid w:val="00AD1065"/>
    <w:rsid w:val="00AD159E"/>
    <w:rsid w:val="00AD2AB1"/>
    <w:rsid w:val="00AD3132"/>
    <w:rsid w:val="00AD3DA6"/>
    <w:rsid w:val="00AD3F3C"/>
    <w:rsid w:val="00AD447E"/>
    <w:rsid w:val="00AD476C"/>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E61"/>
    <w:rsid w:val="00AE315E"/>
    <w:rsid w:val="00AE319F"/>
    <w:rsid w:val="00AE31D9"/>
    <w:rsid w:val="00AE3CF0"/>
    <w:rsid w:val="00AE4546"/>
    <w:rsid w:val="00AE47D8"/>
    <w:rsid w:val="00AE6575"/>
    <w:rsid w:val="00AE71EE"/>
    <w:rsid w:val="00AE7368"/>
    <w:rsid w:val="00AE7ADA"/>
    <w:rsid w:val="00AF03CF"/>
    <w:rsid w:val="00AF0A0A"/>
    <w:rsid w:val="00AF14FC"/>
    <w:rsid w:val="00AF1ED2"/>
    <w:rsid w:val="00AF1F4E"/>
    <w:rsid w:val="00AF2302"/>
    <w:rsid w:val="00AF262A"/>
    <w:rsid w:val="00AF3557"/>
    <w:rsid w:val="00AF35AC"/>
    <w:rsid w:val="00AF3F86"/>
    <w:rsid w:val="00AF4CEE"/>
    <w:rsid w:val="00AF4F4A"/>
    <w:rsid w:val="00AF584C"/>
    <w:rsid w:val="00AF5D84"/>
    <w:rsid w:val="00AF6476"/>
    <w:rsid w:val="00AF669D"/>
    <w:rsid w:val="00AF672C"/>
    <w:rsid w:val="00AF673E"/>
    <w:rsid w:val="00AF6ABE"/>
    <w:rsid w:val="00AF712E"/>
    <w:rsid w:val="00AF7389"/>
    <w:rsid w:val="00AF79DF"/>
    <w:rsid w:val="00AF7C37"/>
    <w:rsid w:val="00B00342"/>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74E3"/>
    <w:rsid w:val="00B2765C"/>
    <w:rsid w:val="00B27C4B"/>
    <w:rsid w:val="00B30563"/>
    <w:rsid w:val="00B3069E"/>
    <w:rsid w:val="00B30A76"/>
    <w:rsid w:val="00B31246"/>
    <w:rsid w:val="00B31E96"/>
    <w:rsid w:val="00B32295"/>
    <w:rsid w:val="00B33AB5"/>
    <w:rsid w:val="00B3412E"/>
    <w:rsid w:val="00B343E0"/>
    <w:rsid w:val="00B34478"/>
    <w:rsid w:val="00B35B6D"/>
    <w:rsid w:val="00B35D53"/>
    <w:rsid w:val="00B367C4"/>
    <w:rsid w:val="00B36D3E"/>
    <w:rsid w:val="00B37B8E"/>
    <w:rsid w:val="00B37EEF"/>
    <w:rsid w:val="00B40222"/>
    <w:rsid w:val="00B404C3"/>
    <w:rsid w:val="00B41A04"/>
    <w:rsid w:val="00B42743"/>
    <w:rsid w:val="00B430E9"/>
    <w:rsid w:val="00B4311F"/>
    <w:rsid w:val="00B431AE"/>
    <w:rsid w:val="00B44288"/>
    <w:rsid w:val="00B4486B"/>
    <w:rsid w:val="00B448BF"/>
    <w:rsid w:val="00B45A59"/>
    <w:rsid w:val="00B45F9F"/>
    <w:rsid w:val="00B4627C"/>
    <w:rsid w:val="00B4641F"/>
    <w:rsid w:val="00B46793"/>
    <w:rsid w:val="00B46953"/>
    <w:rsid w:val="00B47455"/>
    <w:rsid w:val="00B47979"/>
    <w:rsid w:val="00B47A59"/>
    <w:rsid w:val="00B47ECD"/>
    <w:rsid w:val="00B47FF3"/>
    <w:rsid w:val="00B503D6"/>
    <w:rsid w:val="00B50A35"/>
    <w:rsid w:val="00B51520"/>
    <w:rsid w:val="00B515C3"/>
    <w:rsid w:val="00B517C2"/>
    <w:rsid w:val="00B518CE"/>
    <w:rsid w:val="00B51F56"/>
    <w:rsid w:val="00B52234"/>
    <w:rsid w:val="00B5345F"/>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BAB"/>
    <w:rsid w:val="00B65788"/>
    <w:rsid w:val="00B65844"/>
    <w:rsid w:val="00B66054"/>
    <w:rsid w:val="00B6677F"/>
    <w:rsid w:val="00B66C7A"/>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09"/>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B1F"/>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044"/>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D5F"/>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1FC2"/>
    <w:rsid w:val="00BE246C"/>
    <w:rsid w:val="00BE2657"/>
    <w:rsid w:val="00BE2FD2"/>
    <w:rsid w:val="00BE377A"/>
    <w:rsid w:val="00BE37AE"/>
    <w:rsid w:val="00BE3B14"/>
    <w:rsid w:val="00BE3C65"/>
    <w:rsid w:val="00BE4222"/>
    <w:rsid w:val="00BE472D"/>
    <w:rsid w:val="00BE4C03"/>
    <w:rsid w:val="00BE78AA"/>
    <w:rsid w:val="00BE7F4D"/>
    <w:rsid w:val="00BF03C0"/>
    <w:rsid w:val="00BF09AA"/>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2E3"/>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72F"/>
    <w:rsid w:val="00C1110A"/>
    <w:rsid w:val="00C11689"/>
    <w:rsid w:val="00C11B3A"/>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A5F"/>
    <w:rsid w:val="00C500A1"/>
    <w:rsid w:val="00C50470"/>
    <w:rsid w:val="00C50A02"/>
    <w:rsid w:val="00C50AB7"/>
    <w:rsid w:val="00C51149"/>
    <w:rsid w:val="00C5117E"/>
    <w:rsid w:val="00C512D1"/>
    <w:rsid w:val="00C51856"/>
    <w:rsid w:val="00C51B04"/>
    <w:rsid w:val="00C51DB5"/>
    <w:rsid w:val="00C53B48"/>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28A"/>
    <w:rsid w:val="00C629F3"/>
    <w:rsid w:val="00C62B88"/>
    <w:rsid w:val="00C62CD3"/>
    <w:rsid w:val="00C634F9"/>
    <w:rsid w:val="00C63CDE"/>
    <w:rsid w:val="00C643ED"/>
    <w:rsid w:val="00C64534"/>
    <w:rsid w:val="00C64D93"/>
    <w:rsid w:val="00C64F49"/>
    <w:rsid w:val="00C64F71"/>
    <w:rsid w:val="00C650E3"/>
    <w:rsid w:val="00C65200"/>
    <w:rsid w:val="00C65BD3"/>
    <w:rsid w:val="00C65F86"/>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C9A"/>
    <w:rsid w:val="00C972CE"/>
    <w:rsid w:val="00CA0492"/>
    <w:rsid w:val="00CA05B0"/>
    <w:rsid w:val="00CA0632"/>
    <w:rsid w:val="00CA0A04"/>
    <w:rsid w:val="00CA0F8C"/>
    <w:rsid w:val="00CA2528"/>
    <w:rsid w:val="00CA3CAB"/>
    <w:rsid w:val="00CA3F74"/>
    <w:rsid w:val="00CA3FC0"/>
    <w:rsid w:val="00CA5685"/>
    <w:rsid w:val="00CA6A2E"/>
    <w:rsid w:val="00CA6B56"/>
    <w:rsid w:val="00CA7020"/>
    <w:rsid w:val="00CA764E"/>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6B4"/>
    <w:rsid w:val="00CC1AF5"/>
    <w:rsid w:val="00CC1B74"/>
    <w:rsid w:val="00CC2677"/>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0E31"/>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DAC"/>
    <w:rsid w:val="00D02A80"/>
    <w:rsid w:val="00D0352D"/>
    <w:rsid w:val="00D038DC"/>
    <w:rsid w:val="00D04F01"/>
    <w:rsid w:val="00D04F8B"/>
    <w:rsid w:val="00D054EF"/>
    <w:rsid w:val="00D05637"/>
    <w:rsid w:val="00D05BA9"/>
    <w:rsid w:val="00D05EB1"/>
    <w:rsid w:val="00D0650B"/>
    <w:rsid w:val="00D068AA"/>
    <w:rsid w:val="00D06E39"/>
    <w:rsid w:val="00D06E71"/>
    <w:rsid w:val="00D06E9C"/>
    <w:rsid w:val="00D0714B"/>
    <w:rsid w:val="00D0735B"/>
    <w:rsid w:val="00D0764E"/>
    <w:rsid w:val="00D07C74"/>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295"/>
    <w:rsid w:val="00D22B13"/>
    <w:rsid w:val="00D22FED"/>
    <w:rsid w:val="00D2371E"/>
    <w:rsid w:val="00D237E0"/>
    <w:rsid w:val="00D23A17"/>
    <w:rsid w:val="00D25676"/>
    <w:rsid w:val="00D2579F"/>
    <w:rsid w:val="00D2580E"/>
    <w:rsid w:val="00D265A7"/>
    <w:rsid w:val="00D2690C"/>
    <w:rsid w:val="00D27129"/>
    <w:rsid w:val="00D279E7"/>
    <w:rsid w:val="00D27D8C"/>
    <w:rsid w:val="00D27F75"/>
    <w:rsid w:val="00D3046D"/>
    <w:rsid w:val="00D30497"/>
    <w:rsid w:val="00D304B6"/>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4D5"/>
    <w:rsid w:val="00D42869"/>
    <w:rsid w:val="00D42B0C"/>
    <w:rsid w:val="00D42D6E"/>
    <w:rsid w:val="00D43DEF"/>
    <w:rsid w:val="00D44259"/>
    <w:rsid w:val="00D44C11"/>
    <w:rsid w:val="00D45964"/>
    <w:rsid w:val="00D45AB5"/>
    <w:rsid w:val="00D45C61"/>
    <w:rsid w:val="00D45DDC"/>
    <w:rsid w:val="00D50589"/>
    <w:rsid w:val="00D5064C"/>
    <w:rsid w:val="00D50C94"/>
    <w:rsid w:val="00D511E7"/>
    <w:rsid w:val="00D517ED"/>
    <w:rsid w:val="00D5203E"/>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4B2"/>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BB6"/>
    <w:rsid w:val="00D774F4"/>
    <w:rsid w:val="00D77687"/>
    <w:rsid w:val="00D77AF6"/>
    <w:rsid w:val="00D804C5"/>
    <w:rsid w:val="00D815E6"/>
    <w:rsid w:val="00D81A28"/>
    <w:rsid w:val="00D81BDE"/>
    <w:rsid w:val="00D8201D"/>
    <w:rsid w:val="00D82B00"/>
    <w:rsid w:val="00D82B04"/>
    <w:rsid w:val="00D82BE4"/>
    <w:rsid w:val="00D82E05"/>
    <w:rsid w:val="00D82E1A"/>
    <w:rsid w:val="00D834AF"/>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087"/>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73E"/>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587"/>
    <w:rsid w:val="00DB7662"/>
    <w:rsid w:val="00DB7D04"/>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72C"/>
    <w:rsid w:val="00DE7D19"/>
    <w:rsid w:val="00DF05A0"/>
    <w:rsid w:val="00DF1162"/>
    <w:rsid w:val="00DF1BA8"/>
    <w:rsid w:val="00DF1F63"/>
    <w:rsid w:val="00DF28F2"/>
    <w:rsid w:val="00DF2BFF"/>
    <w:rsid w:val="00DF2DFC"/>
    <w:rsid w:val="00DF3798"/>
    <w:rsid w:val="00DF3E31"/>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1DA1"/>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195"/>
    <w:rsid w:val="00E06E97"/>
    <w:rsid w:val="00E07B8F"/>
    <w:rsid w:val="00E10712"/>
    <w:rsid w:val="00E10DD1"/>
    <w:rsid w:val="00E1224C"/>
    <w:rsid w:val="00E1254C"/>
    <w:rsid w:val="00E12BDF"/>
    <w:rsid w:val="00E13326"/>
    <w:rsid w:val="00E13BCA"/>
    <w:rsid w:val="00E13D07"/>
    <w:rsid w:val="00E14356"/>
    <w:rsid w:val="00E14961"/>
    <w:rsid w:val="00E14D76"/>
    <w:rsid w:val="00E15183"/>
    <w:rsid w:val="00E15D6C"/>
    <w:rsid w:val="00E1720B"/>
    <w:rsid w:val="00E203DE"/>
    <w:rsid w:val="00E20CE7"/>
    <w:rsid w:val="00E217B1"/>
    <w:rsid w:val="00E2184D"/>
    <w:rsid w:val="00E222FA"/>
    <w:rsid w:val="00E229CE"/>
    <w:rsid w:val="00E22B4A"/>
    <w:rsid w:val="00E2449B"/>
    <w:rsid w:val="00E2479E"/>
    <w:rsid w:val="00E24A62"/>
    <w:rsid w:val="00E24F52"/>
    <w:rsid w:val="00E255CC"/>
    <w:rsid w:val="00E25636"/>
    <w:rsid w:val="00E25755"/>
    <w:rsid w:val="00E25F90"/>
    <w:rsid w:val="00E266DD"/>
    <w:rsid w:val="00E26D2E"/>
    <w:rsid w:val="00E279B2"/>
    <w:rsid w:val="00E27CDC"/>
    <w:rsid w:val="00E303C0"/>
    <w:rsid w:val="00E3055B"/>
    <w:rsid w:val="00E31687"/>
    <w:rsid w:val="00E31699"/>
    <w:rsid w:val="00E31761"/>
    <w:rsid w:val="00E31812"/>
    <w:rsid w:val="00E31889"/>
    <w:rsid w:val="00E31CE7"/>
    <w:rsid w:val="00E31DD6"/>
    <w:rsid w:val="00E333D5"/>
    <w:rsid w:val="00E3394F"/>
    <w:rsid w:val="00E33A0B"/>
    <w:rsid w:val="00E34A2F"/>
    <w:rsid w:val="00E34A5D"/>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3D1"/>
    <w:rsid w:val="00E6185F"/>
    <w:rsid w:val="00E61D32"/>
    <w:rsid w:val="00E63C60"/>
    <w:rsid w:val="00E64050"/>
    <w:rsid w:val="00E64B7B"/>
    <w:rsid w:val="00E64EEA"/>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1B4"/>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6BBF"/>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35D"/>
    <w:rsid w:val="00EB763E"/>
    <w:rsid w:val="00EB7B67"/>
    <w:rsid w:val="00EC07F1"/>
    <w:rsid w:val="00EC1E8A"/>
    <w:rsid w:val="00EC2181"/>
    <w:rsid w:val="00EC328C"/>
    <w:rsid w:val="00EC32F5"/>
    <w:rsid w:val="00EC3852"/>
    <w:rsid w:val="00EC4528"/>
    <w:rsid w:val="00EC5241"/>
    <w:rsid w:val="00EC5817"/>
    <w:rsid w:val="00EC594C"/>
    <w:rsid w:val="00EC5B8C"/>
    <w:rsid w:val="00EC5C7B"/>
    <w:rsid w:val="00EC66AA"/>
    <w:rsid w:val="00EC6B30"/>
    <w:rsid w:val="00EC6B8F"/>
    <w:rsid w:val="00EC7154"/>
    <w:rsid w:val="00EC7371"/>
    <w:rsid w:val="00EC73F5"/>
    <w:rsid w:val="00EC7894"/>
    <w:rsid w:val="00EC7A28"/>
    <w:rsid w:val="00EC7A79"/>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7CE"/>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05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AD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5FB"/>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6F7A"/>
    <w:rsid w:val="00F3722A"/>
    <w:rsid w:val="00F37366"/>
    <w:rsid w:val="00F37C99"/>
    <w:rsid w:val="00F37EDB"/>
    <w:rsid w:val="00F37FCC"/>
    <w:rsid w:val="00F4035F"/>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4F0"/>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8BF"/>
    <w:rsid w:val="00F86079"/>
    <w:rsid w:val="00F8610A"/>
    <w:rsid w:val="00F87282"/>
    <w:rsid w:val="00F878CD"/>
    <w:rsid w:val="00F87905"/>
    <w:rsid w:val="00F87A66"/>
    <w:rsid w:val="00F87ACC"/>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10E"/>
    <w:rsid w:val="00FA775E"/>
    <w:rsid w:val="00FA7792"/>
    <w:rsid w:val="00FA7AA8"/>
    <w:rsid w:val="00FA7F1D"/>
    <w:rsid w:val="00FB011C"/>
    <w:rsid w:val="00FB0D60"/>
    <w:rsid w:val="00FB1315"/>
    <w:rsid w:val="00FB18FD"/>
    <w:rsid w:val="00FB2BF5"/>
    <w:rsid w:val="00FB2F8E"/>
    <w:rsid w:val="00FB30C3"/>
    <w:rsid w:val="00FB3415"/>
    <w:rsid w:val="00FB39B0"/>
    <w:rsid w:val="00FB5138"/>
    <w:rsid w:val="00FB53CB"/>
    <w:rsid w:val="00FB547F"/>
    <w:rsid w:val="00FB5A71"/>
    <w:rsid w:val="00FB63F6"/>
    <w:rsid w:val="00FB7823"/>
    <w:rsid w:val="00FC02E8"/>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A75"/>
    <w:rsid w:val="00FC6C35"/>
    <w:rsid w:val="00FC6D59"/>
    <w:rsid w:val="00FC7561"/>
    <w:rsid w:val="00FC78F5"/>
    <w:rsid w:val="00FC7ACA"/>
    <w:rsid w:val="00FC7AD2"/>
    <w:rsid w:val="00FD00EA"/>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826"/>
    <w:rsid w:val="00FE0AD1"/>
    <w:rsid w:val="00FE0CC0"/>
    <w:rsid w:val="00FE1852"/>
    <w:rsid w:val="00FE1963"/>
    <w:rsid w:val="00FE1981"/>
    <w:rsid w:val="00FE1BF1"/>
    <w:rsid w:val="00FE2BA8"/>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730"/>
    <w:rsid w:val="00FF6843"/>
    <w:rsid w:val="00FF6C25"/>
    <w:rsid w:val="010651D9"/>
    <w:rsid w:val="011F6449"/>
    <w:rsid w:val="01236AFB"/>
    <w:rsid w:val="019F7441"/>
    <w:rsid w:val="01B37585"/>
    <w:rsid w:val="01D55165"/>
    <w:rsid w:val="01DF6BF8"/>
    <w:rsid w:val="01EC2C57"/>
    <w:rsid w:val="01F708D8"/>
    <w:rsid w:val="022D731B"/>
    <w:rsid w:val="023D5FF3"/>
    <w:rsid w:val="025F0711"/>
    <w:rsid w:val="026076E0"/>
    <w:rsid w:val="026B2E25"/>
    <w:rsid w:val="02824D4D"/>
    <w:rsid w:val="02D65EDC"/>
    <w:rsid w:val="02DC4B10"/>
    <w:rsid w:val="02DD76CE"/>
    <w:rsid w:val="02F36323"/>
    <w:rsid w:val="02F5619C"/>
    <w:rsid w:val="0326446A"/>
    <w:rsid w:val="032D5555"/>
    <w:rsid w:val="036634D2"/>
    <w:rsid w:val="03DD35E4"/>
    <w:rsid w:val="03E57195"/>
    <w:rsid w:val="04076900"/>
    <w:rsid w:val="041A5A3B"/>
    <w:rsid w:val="042311BA"/>
    <w:rsid w:val="042B157A"/>
    <w:rsid w:val="046B3792"/>
    <w:rsid w:val="0484152A"/>
    <w:rsid w:val="048F763B"/>
    <w:rsid w:val="049F330E"/>
    <w:rsid w:val="04AA775C"/>
    <w:rsid w:val="04AF1889"/>
    <w:rsid w:val="04B85994"/>
    <w:rsid w:val="04F66F48"/>
    <w:rsid w:val="05251E14"/>
    <w:rsid w:val="053548CB"/>
    <w:rsid w:val="054B3AC5"/>
    <w:rsid w:val="05922898"/>
    <w:rsid w:val="05940A04"/>
    <w:rsid w:val="05A16594"/>
    <w:rsid w:val="05A7762D"/>
    <w:rsid w:val="05D77A08"/>
    <w:rsid w:val="060E5941"/>
    <w:rsid w:val="06110FAF"/>
    <w:rsid w:val="06493CA7"/>
    <w:rsid w:val="065A6178"/>
    <w:rsid w:val="066F1CF3"/>
    <w:rsid w:val="06930BB8"/>
    <w:rsid w:val="06F7755F"/>
    <w:rsid w:val="07245D42"/>
    <w:rsid w:val="07264C62"/>
    <w:rsid w:val="07481B68"/>
    <w:rsid w:val="0779354C"/>
    <w:rsid w:val="07AC23C3"/>
    <w:rsid w:val="07E861B7"/>
    <w:rsid w:val="08061376"/>
    <w:rsid w:val="08452D77"/>
    <w:rsid w:val="08597DA5"/>
    <w:rsid w:val="086401F8"/>
    <w:rsid w:val="08751CAA"/>
    <w:rsid w:val="087E4C40"/>
    <w:rsid w:val="08A72A75"/>
    <w:rsid w:val="08A871D0"/>
    <w:rsid w:val="08B24E91"/>
    <w:rsid w:val="08D66AD6"/>
    <w:rsid w:val="08DA33A3"/>
    <w:rsid w:val="08DF3AE6"/>
    <w:rsid w:val="08E23539"/>
    <w:rsid w:val="08E80F13"/>
    <w:rsid w:val="09212671"/>
    <w:rsid w:val="09335624"/>
    <w:rsid w:val="0944690F"/>
    <w:rsid w:val="094E2EB7"/>
    <w:rsid w:val="09535675"/>
    <w:rsid w:val="095F057D"/>
    <w:rsid w:val="09642282"/>
    <w:rsid w:val="096F0FFB"/>
    <w:rsid w:val="09733572"/>
    <w:rsid w:val="09772C16"/>
    <w:rsid w:val="098353B5"/>
    <w:rsid w:val="09931095"/>
    <w:rsid w:val="09A92330"/>
    <w:rsid w:val="09AA7DD8"/>
    <w:rsid w:val="09B06B87"/>
    <w:rsid w:val="09C13146"/>
    <w:rsid w:val="09CC1167"/>
    <w:rsid w:val="09E04166"/>
    <w:rsid w:val="0A0D6646"/>
    <w:rsid w:val="0A1861DA"/>
    <w:rsid w:val="0A1C0718"/>
    <w:rsid w:val="0A3E7710"/>
    <w:rsid w:val="0A5B7E63"/>
    <w:rsid w:val="0AA374A5"/>
    <w:rsid w:val="0AAB7649"/>
    <w:rsid w:val="0ABC5606"/>
    <w:rsid w:val="0B30404E"/>
    <w:rsid w:val="0B4C6C14"/>
    <w:rsid w:val="0B547599"/>
    <w:rsid w:val="0B622FB3"/>
    <w:rsid w:val="0B631A88"/>
    <w:rsid w:val="0B683D45"/>
    <w:rsid w:val="0B7C4E15"/>
    <w:rsid w:val="0B7F3F11"/>
    <w:rsid w:val="0B884417"/>
    <w:rsid w:val="0BF6188C"/>
    <w:rsid w:val="0BF73C91"/>
    <w:rsid w:val="0BF82072"/>
    <w:rsid w:val="0C170175"/>
    <w:rsid w:val="0C571A41"/>
    <w:rsid w:val="0C5C1171"/>
    <w:rsid w:val="0C5E1CBC"/>
    <w:rsid w:val="0C615B50"/>
    <w:rsid w:val="0C8445DA"/>
    <w:rsid w:val="0C87121B"/>
    <w:rsid w:val="0CC007F7"/>
    <w:rsid w:val="0CC31C91"/>
    <w:rsid w:val="0CC617AC"/>
    <w:rsid w:val="0CE618DF"/>
    <w:rsid w:val="0CFE707A"/>
    <w:rsid w:val="0D063BDA"/>
    <w:rsid w:val="0D08375F"/>
    <w:rsid w:val="0D0C09A2"/>
    <w:rsid w:val="0D184CFB"/>
    <w:rsid w:val="0D336E17"/>
    <w:rsid w:val="0D4A7419"/>
    <w:rsid w:val="0D827401"/>
    <w:rsid w:val="0D84094E"/>
    <w:rsid w:val="0D8A00E9"/>
    <w:rsid w:val="0D8D589E"/>
    <w:rsid w:val="0DA01C73"/>
    <w:rsid w:val="0DD63300"/>
    <w:rsid w:val="0DF50604"/>
    <w:rsid w:val="0DF702FE"/>
    <w:rsid w:val="0E060E51"/>
    <w:rsid w:val="0E121A39"/>
    <w:rsid w:val="0E207168"/>
    <w:rsid w:val="0E5604B2"/>
    <w:rsid w:val="0E6D5D79"/>
    <w:rsid w:val="0E9D0089"/>
    <w:rsid w:val="0EB803EE"/>
    <w:rsid w:val="0EE15D15"/>
    <w:rsid w:val="0EF94D4B"/>
    <w:rsid w:val="0F4958DC"/>
    <w:rsid w:val="0F515DF7"/>
    <w:rsid w:val="0F596BA8"/>
    <w:rsid w:val="0F6248D2"/>
    <w:rsid w:val="0F693536"/>
    <w:rsid w:val="0F795569"/>
    <w:rsid w:val="0F7B0511"/>
    <w:rsid w:val="0F7B76D9"/>
    <w:rsid w:val="0F816ACD"/>
    <w:rsid w:val="0F8B118C"/>
    <w:rsid w:val="0F9832DB"/>
    <w:rsid w:val="0FBF3FD2"/>
    <w:rsid w:val="0FBF7FF3"/>
    <w:rsid w:val="0FCE3B63"/>
    <w:rsid w:val="10017D6F"/>
    <w:rsid w:val="10646583"/>
    <w:rsid w:val="107D4B15"/>
    <w:rsid w:val="108A3C80"/>
    <w:rsid w:val="10C26171"/>
    <w:rsid w:val="10D43D2B"/>
    <w:rsid w:val="10F33360"/>
    <w:rsid w:val="10FC16EA"/>
    <w:rsid w:val="110F1D40"/>
    <w:rsid w:val="11266F33"/>
    <w:rsid w:val="118963A1"/>
    <w:rsid w:val="11C6522A"/>
    <w:rsid w:val="11E104CC"/>
    <w:rsid w:val="11E20309"/>
    <w:rsid w:val="12255233"/>
    <w:rsid w:val="12530213"/>
    <w:rsid w:val="12567485"/>
    <w:rsid w:val="127723A9"/>
    <w:rsid w:val="12862074"/>
    <w:rsid w:val="12883966"/>
    <w:rsid w:val="129E45B4"/>
    <w:rsid w:val="12D81596"/>
    <w:rsid w:val="13072A44"/>
    <w:rsid w:val="135F4BE2"/>
    <w:rsid w:val="136C3083"/>
    <w:rsid w:val="139B1A0A"/>
    <w:rsid w:val="139D25C7"/>
    <w:rsid w:val="13BF3CE4"/>
    <w:rsid w:val="13CD7574"/>
    <w:rsid w:val="141008D8"/>
    <w:rsid w:val="14125FE6"/>
    <w:rsid w:val="1459219F"/>
    <w:rsid w:val="146D271E"/>
    <w:rsid w:val="147A357D"/>
    <w:rsid w:val="14982588"/>
    <w:rsid w:val="149A5AD9"/>
    <w:rsid w:val="14A7619D"/>
    <w:rsid w:val="150065BF"/>
    <w:rsid w:val="150536C3"/>
    <w:rsid w:val="15073ED2"/>
    <w:rsid w:val="150C1963"/>
    <w:rsid w:val="151447A0"/>
    <w:rsid w:val="15154699"/>
    <w:rsid w:val="1523268F"/>
    <w:rsid w:val="154A6454"/>
    <w:rsid w:val="15550FF5"/>
    <w:rsid w:val="155B7B29"/>
    <w:rsid w:val="15762120"/>
    <w:rsid w:val="16583799"/>
    <w:rsid w:val="16A8729C"/>
    <w:rsid w:val="16B33777"/>
    <w:rsid w:val="16BC70A7"/>
    <w:rsid w:val="16C6339E"/>
    <w:rsid w:val="172F2D79"/>
    <w:rsid w:val="174166DB"/>
    <w:rsid w:val="17557BEF"/>
    <w:rsid w:val="17D349C1"/>
    <w:rsid w:val="17D851BB"/>
    <w:rsid w:val="17E551B2"/>
    <w:rsid w:val="17FA67EC"/>
    <w:rsid w:val="1830729E"/>
    <w:rsid w:val="1867163C"/>
    <w:rsid w:val="1870062C"/>
    <w:rsid w:val="18817102"/>
    <w:rsid w:val="18821944"/>
    <w:rsid w:val="18830A15"/>
    <w:rsid w:val="18852B28"/>
    <w:rsid w:val="188B5321"/>
    <w:rsid w:val="18EF7EE5"/>
    <w:rsid w:val="19192DFE"/>
    <w:rsid w:val="192275AF"/>
    <w:rsid w:val="196C4A77"/>
    <w:rsid w:val="19932372"/>
    <w:rsid w:val="19A20DD5"/>
    <w:rsid w:val="19AE03F1"/>
    <w:rsid w:val="19D31E0A"/>
    <w:rsid w:val="1A01611A"/>
    <w:rsid w:val="1A071A03"/>
    <w:rsid w:val="1A1F16AE"/>
    <w:rsid w:val="1A3B5C77"/>
    <w:rsid w:val="1A5E6A5E"/>
    <w:rsid w:val="1A896AB9"/>
    <w:rsid w:val="1A984BAD"/>
    <w:rsid w:val="1AB8220E"/>
    <w:rsid w:val="1AE4166C"/>
    <w:rsid w:val="1AF06CFB"/>
    <w:rsid w:val="1AF11B8D"/>
    <w:rsid w:val="1B11359C"/>
    <w:rsid w:val="1B2A271F"/>
    <w:rsid w:val="1B530544"/>
    <w:rsid w:val="1B5F5EFF"/>
    <w:rsid w:val="1B713184"/>
    <w:rsid w:val="1BA209CF"/>
    <w:rsid w:val="1BB4777D"/>
    <w:rsid w:val="1BD75AB8"/>
    <w:rsid w:val="1C0459C2"/>
    <w:rsid w:val="1C1B3B4A"/>
    <w:rsid w:val="1C88086E"/>
    <w:rsid w:val="1C905885"/>
    <w:rsid w:val="1CCC06EE"/>
    <w:rsid w:val="1CD74319"/>
    <w:rsid w:val="1D18116D"/>
    <w:rsid w:val="1D266CE1"/>
    <w:rsid w:val="1D3963AF"/>
    <w:rsid w:val="1D6A673C"/>
    <w:rsid w:val="1D9247AE"/>
    <w:rsid w:val="1DB567EC"/>
    <w:rsid w:val="1DF51A98"/>
    <w:rsid w:val="1E3D060F"/>
    <w:rsid w:val="1E3F7D2E"/>
    <w:rsid w:val="1E4134E4"/>
    <w:rsid w:val="1E5062B3"/>
    <w:rsid w:val="1E523514"/>
    <w:rsid w:val="1E714A66"/>
    <w:rsid w:val="1E802593"/>
    <w:rsid w:val="1E8B6156"/>
    <w:rsid w:val="1E9846F1"/>
    <w:rsid w:val="1EA703CC"/>
    <w:rsid w:val="1EA72758"/>
    <w:rsid w:val="1EA835AF"/>
    <w:rsid w:val="1EB7330C"/>
    <w:rsid w:val="1F0A0FF3"/>
    <w:rsid w:val="1F5771FF"/>
    <w:rsid w:val="1FA85442"/>
    <w:rsid w:val="1FAF20AF"/>
    <w:rsid w:val="1FB53E1D"/>
    <w:rsid w:val="1FE32D3A"/>
    <w:rsid w:val="1FE7054E"/>
    <w:rsid w:val="1FE868A9"/>
    <w:rsid w:val="20034907"/>
    <w:rsid w:val="20173E4B"/>
    <w:rsid w:val="204E48BC"/>
    <w:rsid w:val="208921B3"/>
    <w:rsid w:val="20973DEB"/>
    <w:rsid w:val="20B26522"/>
    <w:rsid w:val="20B44310"/>
    <w:rsid w:val="20D85DF7"/>
    <w:rsid w:val="210D7782"/>
    <w:rsid w:val="211116EB"/>
    <w:rsid w:val="216133FC"/>
    <w:rsid w:val="21D56769"/>
    <w:rsid w:val="21E52EF3"/>
    <w:rsid w:val="21FB5D7B"/>
    <w:rsid w:val="22015E94"/>
    <w:rsid w:val="220B1C3D"/>
    <w:rsid w:val="221D1D20"/>
    <w:rsid w:val="22334A87"/>
    <w:rsid w:val="22953F0F"/>
    <w:rsid w:val="22BE6801"/>
    <w:rsid w:val="22F03B37"/>
    <w:rsid w:val="233500BF"/>
    <w:rsid w:val="23377FF7"/>
    <w:rsid w:val="235E04B2"/>
    <w:rsid w:val="236B425F"/>
    <w:rsid w:val="23836192"/>
    <w:rsid w:val="23901F29"/>
    <w:rsid w:val="239C0061"/>
    <w:rsid w:val="23B908A4"/>
    <w:rsid w:val="23B95D9C"/>
    <w:rsid w:val="23E95BEF"/>
    <w:rsid w:val="23FD0064"/>
    <w:rsid w:val="240D3D62"/>
    <w:rsid w:val="245375B0"/>
    <w:rsid w:val="24642C0A"/>
    <w:rsid w:val="24B22173"/>
    <w:rsid w:val="24B95AD9"/>
    <w:rsid w:val="24BE24DA"/>
    <w:rsid w:val="24C86021"/>
    <w:rsid w:val="24CF5825"/>
    <w:rsid w:val="24D663E6"/>
    <w:rsid w:val="24D77F2B"/>
    <w:rsid w:val="251D537B"/>
    <w:rsid w:val="25550DF1"/>
    <w:rsid w:val="258B00E2"/>
    <w:rsid w:val="25A917A6"/>
    <w:rsid w:val="25BE27CC"/>
    <w:rsid w:val="25D61B9C"/>
    <w:rsid w:val="25F74A5C"/>
    <w:rsid w:val="26074455"/>
    <w:rsid w:val="2628662C"/>
    <w:rsid w:val="262D45DE"/>
    <w:rsid w:val="26871DC8"/>
    <w:rsid w:val="26A53EF9"/>
    <w:rsid w:val="26A94201"/>
    <w:rsid w:val="26AC274F"/>
    <w:rsid w:val="27044A29"/>
    <w:rsid w:val="27082C6B"/>
    <w:rsid w:val="271D34C8"/>
    <w:rsid w:val="276142BF"/>
    <w:rsid w:val="27783712"/>
    <w:rsid w:val="27907362"/>
    <w:rsid w:val="27A8150C"/>
    <w:rsid w:val="27DF0FD9"/>
    <w:rsid w:val="28083991"/>
    <w:rsid w:val="28333E1D"/>
    <w:rsid w:val="283B16E5"/>
    <w:rsid w:val="28454BD6"/>
    <w:rsid w:val="28455253"/>
    <w:rsid w:val="28551971"/>
    <w:rsid w:val="285B1C53"/>
    <w:rsid w:val="288F5D72"/>
    <w:rsid w:val="289F7086"/>
    <w:rsid w:val="28C32028"/>
    <w:rsid w:val="28CC490F"/>
    <w:rsid w:val="28DC2141"/>
    <w:rsid w:val="28DE40AA"/>
    <w:rsid w:val="290B0450"/>
    <w:rsid w:val="29345E77"/>
    <w:rsid w:val="294C65AD"/>
    <w:rsid w:val="29806583"/>
    <w:rsid w:val="298B3C4C"/>
    <w:rsid w:val="29A6206B"/>
    <w:rsid w:val="29B42C36"/>
    <w:rsid w:val="29C5005C"/>
    <w:rsid w:val="29F26D24"/>
    <w:rsid w:val="2A15033F"/>
    <w:rsid w:val="2A1662C1"/>
    <w:rsid w:val="2A1C7367"/>
    <w:rsid w:val="2A2815FA"/>
    <w:rsid w:val="2A6D6092"/>
    <w:rsid w:val="2A7C7BF7"/>
    <w:rsid w:val="2A7D76B4"/>
    <w:rsid w:val="2B437463"/>
    <w:rsid w:val="2B4C2853"/>
    <w:rsid w:val="2B707821"/>
    <w:rsid w:val="2B7807EE"/>
    <w:rsid w:val="2B9B5E5B"/>
    <w:rsid w:val="2BA50BF7"/>
    <w:rsid w:val="2BBF00EC"/>
    <w:rsid w:val="2BC37CFD"/>
    <w:rsid w:val="2BD5237F"/>
    <w:rsid w:val="2BDA5D24"/>
    <w:rsid w:val="2BE536CE"/>
    <w:rsid w:val="2BE758D9"/>
    <w:rsid w:val="2C09049E"/>
    <w:rsid w:val="2C0A653C"/>
    <w:rsid w:val="2C131E96"/>
    <w:rsid w:val="2C191F85"/>
    <w:rsid w:val="2C1B0638"/>
    <w:rsid w:val="2C525D00"/>
    <w:rsid w:val="2C731995"/>
    <w:rsid w:val="2CCB18BD"/>
    <w:rsid w:val="2CE82D6F"/>
    <w:rsid w:val="2D1934DC"/>
    <w:rsid w:val="2D343236"/>
    <w:rsid w:val="2D6E5124"/>
    <w:rsid w:val="2DB256DE"/>
    <w:rsid w:val="2DD15014"/>
    <w:rsid w:val="2DD85145"/>
    <w:rsid w:val="2DF72DE4"/>
    <w:rsid w:val="2DF95A79"/>
    <w:rsid w:val="2E0220AF"/>
    <w:rsid w:val="2E184226"/>
    <w:rsid w:val="2E4B082A"/>
    <w:rsid w:val="2E5D4E86"/>
    <w:rsid w:val="2E5D790B"/>
    <w:rsid w:val="2E9A3C18"/>
    <w:rsid w:val="2EAA1A19"/>
    <w:rsid w:val="2EBB0FEE"/>
    <w:rsid w:val="2EC63002"/>
    <w:rsid w:val="2F0A6B38"/>
    <w:rsid w:val="2F150FCE"/>
    <w:rsid w:val="2F3960B7"/>
    <w:rsid w:val="2F51484B"/>
    <w:rsid w:val="2F5922B5"/>
    <w:rsid w:val="2F653A63"/>
    <w:rsid w:val="2F946CCB"/>
    <w:rsid w:val="2FD25781"/>
    <w:rsid w:val="2FDC745C"/>
    <w:rsid w:val="2FFD7934"/>
    <w:rsid w:val="30073ABF"/>
    <w:rsid w:val="30733ACD"/>
    <w:rsid w:val="308C3862"/>
    <w:rsid w:val="309379D8"/>
    <w:rsid w:val="30A270F7"/>
    <w:rsid w:val="30D37E45"/>
    <w:rsid w:val="30DF1478"/>
    <w:rsid w:val="30EC586F"/>
    <w:rsid w:val="31003349"/>
    <w:rsid w:val="319C6071"/>
    <w:rsid w:val="31AC537E"/>
    <w:rsid w:val="31D733D4"/>
    <w:rsid w:val="31DA1252"/>
    <w:rsid w:val="31E3679B"/>
    <w:rsid w:val="31E732FD"/>
    <w:rsid w:val="3202211B"/>
    <w:rsid w:val="32517576"/>
    <w:rsid w:val="32631FA2"/>
    <w:rsid w:val="327461A4"/>
    <w:rsid w:val="327C4008"/>
    <w:rsid w:val="328C4750"/>
    <w:rsid w:val="32AD3237"/>
    <w:rsid w:val="32BE5C2C"/>
    <w:rsid w:val="32CB0068"/>
    <w:rsid w:val="32CB1811"/>
    <w:rsid w:val="32E8679D"/>
    <w:rsid w:val="32FB6478"/>
    <w:rsid w:val="33263B3F"/>
    <w:rsid w:val="33651F36"/>
    <w:rsid w:val="336963EB"/>
    <w:rsid w:val="33750002"/>
    <w:rsid w:val="33816EEB"/>
    <w:rsid w:val="33823E2A"/>
    <w:rsid w:val="33932D32"/>
    <w:rsid w:val="33EB55CD"/>
    <w:rsid w:val="33EC4C02"/>
    <w:rsid w:val="340D2360"/>
    <w:rsid w:val="3410665D"/>
    <w:rsid w:val="34211214"/>
    <w:rsid w:val="342E63AB"/>
    <w:rsid w:val="348C6BD2"/>
    <w:rsid w:val="34950E68"/>
    <w:rsid w:val="34986E94"/>
    <w:rsid w:val="34AF62C9"/>
    <w:rsid w:val="34B31957"/>
    <w:rsid w:val="34C23B2E"/>
    <w:rsid w:val="34CB4388"/>
    <w:rsid w:val="34FA6E12"/>
    <w:rsid w:val="35035BC1"/>
    <w:rsid w:val="35066A3B"/>
    <w:rsid w:val="35166A1F"/>
    <w:rsid w:val="35362D98"/>
    <w:rsid w:val="354D7158"/>
    <w:rsid w:val="358D5588"/>
    <w:rsid w:val="35B475CA"/>
    <w:rsid w:val="36337265"/>
    <w:rsid w:val="363A3B40"/>
    <w:rsid w:val="365302AE"/>
    <w:rsid w:val="36607A0A"/>
    <w:rsid w:val="366662F2"/>
    <w:rsid w:val="366E227C"/>
    <w:rsid w:val="366F2E0D"/>
    <w:rsid w:val="367B6A5C"/>
    <w:rsid w:val="36970FB5"/>
    <w:rsid w:val="36A74ADA"/>
    <w:rsid w:val="36AD60D5"/>
    <w:rsid w:val="36B224F9"/>
    <w:rsid w:val="36EC0CC9"/>
    <w:rsid w:val="36FB062C"/>
    <w:rsid w:val="373F410B"/>
    <w:rsid w:val="37402C08"/>
    <w:rsid w:val="376F7F2C"/>
    <w:rsid w:val="37841E99"/>
    <w:rsid w:val="37EE7094"/>
    <w:rsid w:val="37F40028"/>
    <w:rsid w:val="37F4701F"/>
    <w:rsid w:val="37FE0959"/>
    <w:rsid w:val="38296C89"/>
    <w:rsid w:val="383002EB"/>
    <w:rsid w:val="38586797"/>
    <w:rsid w:val="38BC0149"/>
    <w:rsid w:val="38C95D00"/>
    <w:rsid w:val="38D87D1C"/>
    <w:rsid w:val="38F83F08"/>
    <w:rsid w:val="39636459"/>
    <w:rsid w:val="396B7F6C"/>
    <w:rsid w:val="39B417A9"/>
    <w:rsid w:val="39D5182E"/>
    <w:rsid w:val="39FC5695"/>
    <w:rsid w:val="3A006D8E"/>
    <w:rsid w:val="3A3651E5"/>
    <w:rsid w:val="3A4733C8"/>
    <w:rsid w:val="3A504ABE"/>
    <w:rsid w:val="3A744481"/>
    <w:rsid w:val="3A89325C"/>
    <w:rsid w:val="3A8C7BEF"/>
    <w:rsid w:val="3A906246"/>
    <w:rsid w:val="3AA0523C"/>
    <w:rsid w:val="3AC43F37"/>
    <w:rsid w:val="3B2349B7"/>
    <w:rsid w:val="3B616CFF"/>
    <w:rsid w:val="3B6259F6"/>
    <w:rsid w:val="3B6C511E"/>
    <w:rsid w:val="3B976654"/>
    <w:rsid w:val="3BA328BC"/>
    <w:rsid w:val="3BC01EFC"/>
    <w:rsid w:val="3BCA786A"/>
    <w:rsid w:val="3BD31E2F"/>
    <w:rsid w:val="3BF15831"/>
    <w:rsid w:val="3C105946"/>
    <w:rsid w:val="3C15266D"/>
    <w:rsid w:val="3C471448"/>
    <w:rsid w:val="3C4B567C"/>
    <w:rsid w:val="3C5F759A"/>
    <w:rsid w:val="3C6C525A"/>
    <w:rsid w:val="3C9C1A33"/>
    <w:rsid w:val="3CCE23CB"/>
    <w:rsid w:val="3CD17D17"/>
    <w:rsid w:val="3CFC0724"/>
    <w:rsid w:val="3D3C7F39"/>
    <w:rsid w:val="3D3F4706"/>
    <w:rsid w:val="3D440F09"/>
    <w:rsid w:val="3D4504A0"/>
    <w:rsid w:val="3D7D7385"/>
    <w:rsid w:val="3D8449A1"/>
    <w:rsid w:val="3D8734BB"/>
    <w:rsid w:val="3D9A11D4"/>
    <w:rsid w:val="3DA16D89"/>
    <w:rsid w:val="3DA364BE"/>
    <w:rsid w:val="3DBF59D9"/>
    <w:rsid w:val="3DDC20F4"/>
    <w:rsid w:val="3DE041CB"/>
    <w:rsid w:val="3E0D48F6"/>
    <w:rsid w:val="3E1868B4"/>
    <w:rsid w:val="3E377251"/>
    <w:rsid w:val="3E42664B"/>
    <w:rsid w:val="3E5A7334"/>
    <w:rsid w:val="3E7B5D6B"/>
    <w:rsid w:val="3E843E66"/>
    <w:rsid w:val="3E8F51FE"/>
    <w:rsid w:val="3E926F87"/>
    <w:rsid w:val="3E9A59DE"/>
    <w:rsid w:val="3EAF4836"/>
    <w:rsid w:val="3EC33DFA"/>
    <w:rsid w:val="3EEF290F"/>
    <w:rsid w:val="3F015C88"/>
    <w:rsid w:val="3F060E16"/>
    <w:rsid w:val="3F1D1096"/>
    <w:rsid w:val="3F2A77CA"/>
    <w:rsid w:val="3F2F0234"/>
    <w:rsid w:val="3F6363FE"/>
    <w:rsid w:val="3F756B8F"/>
    <w:rsid w:val="3F95482B"/>
    <w:rsid w:val="3FBA0B4E"/>
    <w:rsid w:val="3FE64FEA"/>
    <w:rsid w:val="4019356B"/>
    <w:rsid w:val="405762B7"/>
    <w:rsid w:val="40592157"/>
    <w:rsid w:val="406E1CAE"/>
    <w:rsid w:val="40A0133A"/>
    <w:rsid w:val="40A86BF9"/>
    <w:rsid w:val="40C31A53"/>
    <w:rsid w:val="40FF545D"/>
    <w:rsid w:val="410067C8"/>
    <w:rsid w:val="411A6FB4"/>
    <w:rsid w:val="41524EA1"/>
    <w:rsid w:val="418A793B"/>
    <w:rsid w:val="418F0D2A"/>
    <w:rsid w:val="41B12075"/>
    <w:rsid w:val="41D01505"/>
    <w:rsid w:val="41D645E0"/>
    <w:rsid w:val="421945B1"/>
    <w:rsid w:val="42474939"/>
    <w:rsid w:val="424C3C57"/>
    <w:rsid w:val="42613FF3"/>
    <w:rsid w:val="42660D96"/>
    <w:rsid w:val="42794E8A"/>
    <w:rsid w:val="428667D2"/>
    <w:rsid w:val="42A32347"/>
    <w:rsid w:val="42CD1CE0"/>
    <w:rsid w:val="42DF3938"/>
    <w:rsid w:val="42E1381E"/>
    <w:rsid w:val="42ED6459"/>
    <w:rsid w:val="42F62E9D"/>
    <w:rsid w:val="42FE58DD"/>
    <w:rsid w:val="43165C6F"/>
    <w:rsid w:val="43174B3D"/>
    <w:rsid w:val="434B790E"/>
    <w:rsid w:val="4360274F"/>
    <w:rsid w:val="43977AB6"/>
    <w:rsid w:val="43A3342B"/>
    <w:rsid w:val="43B7081C"/>
    <w:rsid w:val="43C77C27"/>
    <w:rsid w:val="43DE09EE"/>
    <w:rsid w:val="44002FAD"/>
    <w:rsid w:val="44496945"/>
    <w:rsid w:val="448D57F7"/>
    <w:rsid w:val="449101DD"/>
    <w:rsid w:val="44AD2702"/>
    <w:rsid w:val="44DE1391"/>
    <w:rsid w:val="44E126D9"/>
    <w:rsid w:val="44EE7CB3"/>
    <w:rsid w:val="451B225C"/>
    <w:rsid w:val="452410C9"/>
    <w:rsid w:val="45317DFB"/>
    <w:rsid w:val="456D3CE4"/>
    <w:rsid w:val="4579042C"/>
    <w:rsid w:val="457E0F6C"/>
    <w:rsid w:val="457F0571"/>
    <w:rsid w:val="45851176"/>
    <w:rsid w:val="45B55914"/>
    <w:rsid w:val="45C63B94"/>
    <w:rsid w:val="45F4233E"/>
    <w:rsid w:val="460E7DA5"/>
    <w:rsid w:val="46422483"/>
    <w:rsid w:val="46527935"/>
    <w:rsid w:val="4659254A"/>
    <w:rsid w:val="465B0637"/>
    <w:rsid w:val="465E3F0D"/>
    <w:rsid w:val="466A16E6"/>
    <w:rsid w:val="46893F2B"/>
    <w:rsid w:val="46C4686E"/>
    <w:rsid w:val="46E521A9"/>
    <w:rsid w:val="46E82445"/>
    <w:rsid w:val="472D7A36"/>
    <w:rsid w:val="47531EF7"/>
    <w:rsid w:val="477B778F"/>
    <w:rsid w:val="478203EC"/>
    <w:rsid w:val="479635D2"/>
    <w:rsid w:val="47B025FA"/>
    <w:rsid w:val="47B0504B"/>
    <w:rsid w:val="47CD5197"/>
    <w:rsid w:val="48094976"/>
    <w:rsid w:val="4809698F"/>
    <w:rsid w:val="4811697D"/>
    <w:rsid w:val="481E7736"/>
    <w:rsid w:val="486E0728"/>
    <w:rsid w:val="487A3E25"/>
    <w:rsid w:val="488B5503"/>
    <w:rsid w:val="48937E21"/>
    <w:rsid w:val="489A0361"/>
    <w:rsid w:val="48B94FF3"/>
    <w:rsid w:val="48E37AAB"/>
    <w:rsid w:val="48FD4B4C"/>
    <w:rsid w:val="49067C0A"/>
    <w:rsid w:val="490A68E0"/>
    <w:rsid w:val="491055FE"/>
    <w:rsid w:val="495F5B3E"/>
    <w:rsid w:val="4960037B"/>
    <w:rsid w:val="496F77D7"/>
    <w:rsid w:val="497654FD"/>
    <w:rsid w:val="499670DC"/>
    <w:rsid w:val="49B64211"/>
    <w:rsid w:val="49F6167F"/>
    <w:rsid w:val="4A064FA0"/>
    <w:rsid w:val="4A16615C"/>
    <w:rsid w:val="4A295FC0"/>
    <w:rsid w:val="4A4424D7"/>
    <w:rsid w:val="4A5E2A1E"/>
    <w:rsid w:val="4A8D1A81"/>
    <w:rsid w:val="4AA12351"/>
    <w:rsid w:val="4AB82D0F"/>
    <w:rsid w:val="4ABD0500"/>
    <w:rsid w:val="4ACA7DB5"/>
    <w:rsid w:val="4AEB7664"/>
    <w:rsid w:val="4AFD7C19"/>
    <w:rsid w:val="4B0567D1"/>
    <w:rsid w:val="4B236AAE"/>
    <w:rsid w:val="4B434CCB"/>
    <w:rsid w:val="4B5D4550"/>
    <w:rsid w:val="4B707271"/>
    <w:rsid w:val="4B9739F7"/>
    <w:rsid w:val="4BEE2503"/>
    <w:rsid w:val="4C245A30"/>
    <w:rsid w:val="4C293748"/>
    <w:rsid w:val="4C95349E"/>
    <w:rsid w:val="4C994381"/>
    <w:rsid w:val="4CB27486"/>
    <w:rsid w:val="4CB6685F"/>
    <w:rsid w:val="4CC367FE"/>
    <w:rsid w:val="4CD34FFD"/>
    <w:rsid w:val="4D077F3C"/>
    <w:rsid w:val="4D123355"/>
    <w:rsid w:val="4D155817"/>
    <w:rsid w:val="4D2A3B31"/>
    <w:rsid w:val="4D312C52"/>
    <w:rsid w:val="4D460318"/>
    <w:rsid w:val="4D905305"/>
    <w:rsid w:val="4D964A72"/>
    <w:rsid w:val="4D9C1254"/>
    <w:rsid w:val="4E423F1A"/>
    <w:rsid w:val="4E5F711E"/>
    <w:rsid w:val="4E793892"/>
    <w:rsid w:val="4E800872"/>
    <w:rsid w:val="4EC569ED"/>
    <w:rsid w:val="4EC67C8C"/>
    <w:rsid w:val="4ED50EA1"/>
    <w:rsid w:val="4EEC050C"/>
    <w:rsid w:val="4F104EC3"/>
    <w:rsid w:val="4F47354A"/>
    <w:rsid w:val="4F5A3FF8"/>
    <w:rsid w:val="4F911C54"/>
    <w:rsid w:val="4F9E2081"/>
    <w:rsid w:val="4FC64EF7"/>
    <w:rsid w:val="4FE625E0"/>
    <w:rsid w:val="5021480F"/>
    <w:rsid w:val="50962ECB"/>
    <w:rsid w:val="50962F12"/>
    <w:rsid w:val="50A42E38"/>
    <w:rsid w:val="50A4577F"/>
    <w:rsid w:val="50B73D1F"/>
    <w:rsid w:val="50BD5BC9"/>
    <w:rsid w:val="50C11EEE"/>
    <w:rsid w:val="50E97CFC"/>
    <w:rsid w:val="50FA4028"/>
    <w:rsid w:val="510D65B7"/>
    <w:rsid w:val="511157AB"/>
    <w:rsid w:val="51290A8D"/>
    <w:rsid w:val="5142540C"/>
    <w:rsid w:val="515D57DD"/>
    <w:rsid w:val="518832C8"/>
    <w:rsid w:val="519D3C50"/>
    <w:rsid w:val="51A0432A"/>
    <w:rsid w:val="51A86090"/>
    <w:rsid w:val="51B7396D"/>
    <w:rsid w:val="520B74C4"/>
    <w:rsid w:val="522E4CC3"/>
    <w:rsid w:val="5244713B"/>
    <w:rsid w:val="525C4E2A"/>
    <w:rsid w:val="52615633"/>
    <w:rsid w:val="526F4DE4"/>
    <w:rsid w:val="52977FD4"/>
    <w:rsid w:val="52A25790"/>
    <w:rsid w:val="52A96B6F"/>
    <w:rsid w:val="52B45975"/>
    <w:rsid w:val="52C35B14"/>
    <w:rsid w:val="52D23B8D"/>
    <w:rsid w:val="52D94AA4"/>
    <w:rsid w:val="52EA3A62"/>
    <w:rsid w:val="52F50BB8"/>
    <w:rsid w:val="53097272"/>
    <w:rsid w:val="532A414D"/>
    <w:rsid w:val="534F55FA"/>
    <w:rsid w:val="53544462"/>
    <w:rsid w:val="53777AA5"/>
    <w:rsid w:val="53940E80"/>
    <w:rsid w:val="5397158E"/>
    <w:rsid w:val="54013861"/>
    <w:rsid w:val="542579E2"/>
    <w:rsid w:val="54487265"/>
    <w:rsid w:val="544D6070"/>
    <w:rsid w:val="54605E1E"/>
    <w:rsid w:val="546153C7"/>
    <w:rsid w:val="54B3506A"/>
    <w:rsid w:val="54CA0D16"/>
    <w:rsid w:val="54DB160C"/>
    <w:rsid w:val="54DD4057"/>
    <w:rsid w:val="54E7490F"/>
    <w:rsid w:val="550764A4"/>
    <w:rsid w:val="550B2BF6"/>
    <w:rsid w:val="55214EB5"/>
    <w:rsid w:val="55364EFD"/>
    <w:rsid w:val="55466813"/>
    <w:rsid w:val="555D4828"/>
    <w:rsid w:val="557A4C8B"/>
    <w:rsid w:val="558931E1"/>
    <w:rsid w:val="55923347"/>
    <w:rsid w:val="55925180"/>
    <w:rsid w:val="55983B1B"/>
    <w:rsid w:val="55A8376B"/>
    <w:rsid w:val="55DC29B6"/>
    <w:rsid w:val="55DD4241"/>
    <w:rsid w:val="55DF6ECC"/>
    <w:rsid w:val="55FA078E"/>
    <w:rsid w:val="5653283A"/>
    <w:rsid w:val="565F4AF7"/>
    <w:rsid w:val="56655C5E"/>
    <w:rsid w:val="566B6D1E"/>
    <w:rsid w:val="567710EF"/>
    <w:rsid w:val="56BB58D8"/>
    <w:rsid w:val="57032A2C"/>
    <w:rsid w:val="570F5219"/>
    <w:rsid w:val="575D12B5"/>
    <w:rsid w:val="57610A87"/>
    <w:rsid w:val="57742011"/>
    <w:rsid w:val="577B1140"/>
    <w:rsid w:val="577B7F21"/>
    <w:rsid w:val="577F181B"/>
    <w:rsid w:val="578C05D0"/>
    <w:rsid w:val="57921984"/>
    <w:rsid w:val="57945CD1"/>
    <w:rsid w:val="579737F0"/>
    <w:rsid w:val="57AB7B30"/>
    <w:rsid w:val="57AF5251"/>
    <w:rsid w:val="57B26373"/>
    <w:rsid w:val="57B63F04"/>
    <w:rsid w:val="57CD20C2"/>
    <w:rsid w:val="57D658AE"/>
    <w:rsid w:val="57D675AB"/>
    <w:rsid w:val="57D95FDD"/>
    <w:rsid w:val="57EE75F7"/>
    <w:rsid w:val="580E04B8"/>
    <w:rsid w:val="5827227F"/>
    <w:rsid w:val="58627B7D"/>
    <w:rsid w:val="58641901"/>
    <w:rsid w:val="58917D2F"/>
    <w:rsid w:val="5894085C"/>
    <w:rsid w:val="58AE4F0C"/>
    <w:rsid w:val="58B85899"/>
    <w:rsid w:val="58BA08D1"/>
    <w:rsid w:val="58E363A9"/>
    <w:rsid w:val="595E1678"/>
    <w:rsid w:val="596D5BD4"/>
    <w:rsid w:val="597E3DD8"/>
    <w:rsid w:val="59F80043"/>
    <w:rsid w:val="5A09252F"/>
    <w:rsid w:val="5A0B2778"/>
    <w:rsid w:val="5A2A7C7B"/>
    <w:rsid w:val="5A3E2560"/>
    <w:rsid w:val="5A495FA5"/>
    <w:rsid w:val="5A5D3B6E"/>
    <w:rsid w:val="5A637A76"/>
    <w:rsid w:val="5A6D33BA"/>
    <w:rsid w:val="5A6D3DDA"/>
    <w:rsid w:val="5A792B1F"/>
    <w:rsid w:val="5A874767"/>
    <w:rsid w:val="5AA85BE2"/>
    <w:rsid w:val="5AAD6F28"/>
    <w:rsid w:val="5AD50950"/>
    <w:rsid w:val="5AD63A24"/>
    <w:rsid w:val="5B2749CD"/>
    <w:rsid w:val="5B2E1A1D"/>
    <w:rsid w:val="5B536A77"/>
    <w:rsid w:val="5B843A1C"/>
    <w:rsid w:val="5B873E3F"/>
    <w:rsid w:val="5BC85F49"/>
    <w:rsid w:val="5C02690E"/>
    <w:rsid w:val="5C196DA7"/>
    <w:rsid w:val="5C2A048C"/>
    <w:rsid w:val="5C80234E"/>
    <w:rsid w:val="5C8A680C"/>
    <w:rsid w:val="5D0C4701"/>
    <w:rsid w:val="5D0F0395"/>
    <w:rsid w:val="5D221076"/>
    <w:rsid w:val="5D255A4E"/>
    <w:rsid w:val="5D397964"/>
    <w:rsid w:val="5D5A391C"/>
    <w:rsid w:val="5D5F10C0"/>
    <w:rsid w:val="5D891B7B"/>
    <w:rsid w:val="5DAD38EE"/>
    <w:rsid w:val="5E006862"/>
    <w:rsid w:val="5E0207B9"/>
    <w:rsid w:val="5E1834A1"/>
    <w:rsid w:val="5E261785"/>
    <w:rsid w:val="5E4A7017"/>
    <w:rsid w:val="5E552BBA"/>
    <w:rsid w:val="5E5F2659"/>
    <w:rsid w:val="5E611C10"/>
    <w:rsid w:val="5E7A0F3F"/>
    <w:rsid w:val="5EFC7377"/>
    <w:rsid w:val="5F06174D"/>
    <w:rsid w:val="5F3A3602"/>
    <w:rsid w:val="5F45733B"/>
    <w:rsid w:val="5F5E53C3"/>
    <w:rsid w:val="5F6277C6"/>
    <w:rsid w:val="5F6D0B1D"/>
    <w:rsid w:val="5F8D0B82"/>
    <w:rsid w:val="5FCC5339"/>
    <w:rsid w:val="5FE34A5B"/>
    <w:rsid w:val="5FFE1E36"/>
    <w:rsid w:val="60011482"/>
    <w:rsid w:val="60037621"/>
    <w:rsid w:val="60232584"/>
    <w:rsid w:val="607330CE"/>
    <w:rsid w:val="60825176"/>
    <w:rsid w:val="609F2AC4"/>
    <w:rsid w:val="60FA2EE8"/>
    <w:rsid w:val="61054A27"/>
    <w:rsid w:val="610A52BC"/>
    <w:rsid w:val="611A50E1"/>
    <w:rsid w:val="611D2366"/>
    <w:rsid w:val="61421856"/>
    <w:rsid w:val="615227C4"/>
    <w:rsid w:val="61554ED9"/>
    <w:rsid w:val="615564D1"/>
    <w:rsid w:val="61654E3F"/>
    <w:rsid w:val="6182292A"/>
    <w:rsid w:val="619F7F92"/>
    <w:rsid w:val="61D82A14"/>
    <w:rsid w:val="61F94C26"/>
    <w:rsid w:val="61F950AE"/>
    <w:rsid w:val="62000E56"/>
    <w:rsid w:val="624F3E49"/>
    <w:rsid w:val="62632286"/>
    <w:rsid w:val="62885958"/>
    <w:rsid w:val="62B80AC5"/>
    <w:rsid w:val="62DD06D9"/>
    <w:rsid w:val="62F40B65"/>
    <w:rsid w:val="62FC2CFE"/>
    <w:rsid w:val="63024505"/>
    <w:rsid w:val="631D4E3C"/>
    <w:rsid w:val="632062E3"/>
    <w:rsid w:val="635600A5"/>
    <w:rsid w:val="635B1DB5"/>
    <w:rsid w:val="63711FED"/>
    <w:rsid w:val="637470D7"/>
    <w:rsid w:val="63880DDC"/>
    <w:rsid w:val="638D750D"/>
    <w:rsid w:val="63AC6CC0"/>
    <w:rsid w:val="63E31B72"/>
    <w:rsid w:val="63E55195"/>
    <w:rsid w:val="64055776"/>
    <w:rsid w:val="64240056"/>
    <w:rsid w:val="643E143A"/>
    <w:rsid w:val="64491666"/>
    <w:rsid w:val="648B6EEF"/>
    <w:rsid w:val="64C158BF"/>
    <w:rsid w:val="64C41C0D"/>
    <w:rsid w:val="64CE2EAA"/>
    <w:rsid w:val="653C3090"/>
    <w:rsid w:val="65597015"/>
    <w:rsid w:val="65854376"/>
    <w:rsid w:val="658767BE"/>
    <w:rsid w:val="65892531"/>
    <w:rsid w:val="65B4371E"/>
    <w:rsid w:val="6611062C"/>
    <w:rsid w:val="66195831"/>
    <w:rsid w:val="662E75B1"/>
    <w:rsid w:val="66342C2E"/>
    <w:rsid w:val="663E784C"/>
    <w:rsid w:val="668B6A45"/>
    <w:rsid w:val="672F3F24"/>
    <w:rsid w:val="673E055F"/>
    <w:rsid w:val="67551CE3"/>
    <w:rsid w:val="677E60B7"/>
    <w:rsid w:val="678E7CA0"/>
    <w:rsid w:val="6795529B"/>
    <w:rsid w:val="67A22552"/>
    <w:rsid w:val="67A378BC"/>
    <w:rsid w:val="67B22DCC"/>
    <w:rsid w:val="67BE71AA"/>
    <w:rsid w:val="67D90273"/>
    <w:rsid w:val="67DE5875"/>
    <w:rsid w:val="67E55852"/>
    <w:rsid w:val="67EB1AB4"/>
    <w:rsid w:val="67EE0AE5"/>
    <w:rsid w:val="67FA1285"/>
    <w:rsid w:val="681B63E5"/>
    <w:rsid w:val="681F71C0"/>
    <w:rsid w:val="684F2CBD"/>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5C267E"/>
    <w:rsid w:val="6A633911"/>
    <w:rsid w:val="6A8120E5"/>
    <w:rsid w:val="6AC10733"/>
    <w:rsid w:val="6ADE0BD1"/>
    <w:rsid w:val="6AE96859"/>
    <w:rsid w:val="6B147746"/>
    <w:rsid w:val="6B1E16E2"/>
    <w:rsid w:val="6B24787C"/>
    <w:rsid w:val="6B573233"/>
    <w:rsid w:val="6B5B6274"/>
    <w:rsid w:val="6B741C4A"/>
    <w:rsid w:val="6B935D53"/>
    <w:rsid w:val="6BE322B9"/>
    <w:rsid w:val="6C0426C6"/>
    <w:rsid w:val="6C120821"/>
    <w:rsid w:val="6C196F71"/>
    <w:rsid w:val="6C226FCB"/>
    <w:rsid w:val="6C31226F"/>
    <w:rsid w:val="6C552F0B"/>
    <w:rsid w:val="6C7E24CF"/>
    <w:rsid w:val="6C8C67B7"/>
    <w:rsid w:val="6C9D744C"/>
    <w:rsid w:val="6C9F1A28"/>
    <w:rsid w:val="6D01750D"/>
    <w:rsid w:val="6D167928"/>
    <w:rsid w:val="6D26299B"/>
    <w:rsid w:val="6D2E1BEB"/>
    <w:rsid w:val="6D4772EC"/>
    <w:rsid w:val="6D8D26E4"/>
    <w:rsid w:val="6D9078AF"/>
    <w:rsid w:val="6DAA3FEF"/>
    <w:rsid w:val="6DC0172B"/>
    <w:rsid w:val="6DCB690C"/>
    <w:rsid w:val="6DD41A5B"/>
    <w:rsid w:val="6DF35599"/>
    <w:rsid w:val="6DF43C2E"/>
    <w:rsid w:val="6DF51CA3"/>
    <w:rsid w:val="6DFA5EBA"/>
    <w:rsid w:val="6E184B0E"/>
    <w:rsid w:val="6E2109BE"/>
    <w:rsid w:val="6E7C7353"/>
    <w:rsid w:val="6E8335BD"/>
    <w:rsid w:val="6E8E12EF"/>
    <w:rsid w:val="6E972936"/>
    <w:rsid w:val="6ED446C5"/>
    <w:rsid w:val="6F2A7D94"/>
    <w:rsid w:val="6F7B35A7"/>
    <w:rsid w:val="6F7C5BAF"/>
    <w:rsid w:val="6F8331F1"/>
    <w:rsid w:val="6FAE1A09"/>
    <w:rsid w:val="6FD75BF8"/>
    <w:rsid w:val="6FF001DF"/>
    <w:rsid w:val="700117F3"/>
    <w:rsid w:val="706F61F2"/>
    <w:rsid w:val="707723D0"/>
    <w:rsid w:val="70B967BF"/>
    <w:rsid w:val="70F5661B"/>
    <w:rsid w:val="71360107"/>
    <w:rsid w:val="713B688E"/>
    <w:rsid w:val="71626F92"/>
    <w:rsid w:val="717464FF"/>
    <w:rsid w:val="71D43752"/>
    <w:rsid w:val="71F1796A"/>
    <w:rsid w:val="72154626"/>
    <w:rsid w:val="72262B5D"/>
    <w:rsid w:val="72283FF7"/>
    <w:rsid w:val="722E7212"/>
    <w:rsid w:val="723A0474"/>
    <w:rsid w:val="725239F1"/>
    <w:rsid w:val="725923E4"/>
    <w:rsid w:val="72786B97"/>
    <w:rsid w:val="72864BF7"/>
    <w:rsid w:val="729023FC"/>
    <w:rsid w:val="73B25072"/>
    <w:rsid w:val="73C0646E"/>
    <w:rsid w:val="742222F5"/>
    <w:rsid w:val="74476126"/>
    <w:rsid w:val="74706664"/>
    <w:rsid w:val="747F3682"/>
    <w:rsid w:val="749C4185"/>
    <w:rsid w:val="75067759"/>
    <w:rsid w:val="752B6F70"/>
    <w:rsid w:val="752E6DCD"/>
    <w:rsid w:val="7551380D"/>
    <w:rsid w:val="75600BE5"/>
    <w:rsid w:val="7564475C"/>
    <w:rsid w:val="7583797F"/>
    <w:rsid w:val="75AE4BC9"/>
    <w:rsid w:val="75C37A55"/>
    <w:rsid w:val="75D20F1D"/>
    <w:rsid w:val="75DA2C18"/>
    <w:rsid w:val="75F54412"/>
    <w:rsid w:val="761D08E0"/>
    <w:rsid w:val="765D347C"/>
    <w:rsid w:val="76826699"/>
    <w:rsid w:val="768A08B4"/>
    <w:rsid w:val="76B27BA3"/>
    <w:rsid w:val="76C87133"/>
    <w:rsid w:val="76CD08D5"/>
    <w:rsid w:val="76D5316C"/>
    <w:rsid w:val="76DB4B92"/>
    <w:rsid w:val="77052AA4"/>
    <w:rsid w:val="77136511"/>
    <w:rsid w:val="77340A39"/>
    <w:rsid w:val="77351FD0"/>
    <w:rsid w:val="77472422"/>
    <w:rsid w:val="777F31F2"/>
    <w:rsid w:val="77D1700D"/>
    <w:rsid w:val="77EC04CC"/>
    <w:rsid w:val="784604CA"/>
    <w:rsid w:val="78620DEF"/>
    <w:rsid w:val="78775729"/>
    <w:rsid w:val="78833532"/>
    <w:rsid w:val="78841596"/>
    <w:rsid w:val="789A4A0B"/>
    <w:rsid w:val="78A42DB0"/>
    <w:rsid w:val="78A656AB"/>
    <w:rsid w:val="78B2245C"/>
    <w:rsid w:val="78D31CA9"/>
    <w:rsid w:val="78E172CC"/>
    <w:rsid w:val="78EA1D1F"/>
    <w:rsid w:val="7904172F"/>
    <w:rsid w:val="790F7E27"/>
    <w:rsid w:val="792A231A"/>
    <w:rsid w:val="79316829"/>
    <w:rsid w:val="797E66A9"/>
    <w:rsid w:val="798518A4"/>
    <w:rsid w:val="79A97383"/>
    <w:rsid w:val="79E27E8B"/>
    <w:rsid w:val="79F850CE"/>
    <w:rsid w:val="79FD443C"/>
    <w:rsid w:val="7A1D1975"/>
    <w:rsid w:val="7A1F0AB9"/>
    <w:rsid w:val="7A1F7224"/>
    <w:rsid w:val="7A3E5150"/>
    <w:rsid w:val="7A4670D6"/>
    <w:rsid w:val="7A534B63"/>
    <w:rsid w:val="7A615382"/>
    <w:rsid w:val="7A61783D"/>
    <w:rsid w:val="7A67303B"/>
    <w:rsid w:val="7A6B3AF8"/>
    <w:rsid w:val="7A7145FE"/>
    <w:rsid w:val="7AAB1D04"/>
    <w:rsid w:val="7ABA4368"/>
    <w:rsid w:val="7AD05746"/>
    <w:rsid w:val="7B18614D"/>
    <w:rsid w:val="7B257FFD"/>
    <w:rsid w:val="7B343476"/>
    <w:rsid w:val="7B551150"/>
    <w:rsid w:val="7B5A2978"/>
    <w:rsid w:val="7B5A7E4C"/>
    <w:rsid w:val="7B6522AB"/>
    <w:rsid w:val="7B667AF9"/>
    <w:rsid w:val="7B7468F8"/>
    <w:rsid w:val="7B787148"/>
    <w:rsid w:val="7B79022A"/>
    <w:rsid w:val="7BEE0103"/>
    <w:rsid w:val="7C0A0FE4"/>
    <w:rsid w:val="7C254906"/>
    <w:rsid w:val="7C590818"/>
    <w:rsid w:val="7C7C10F6"/>
    <w:rsid w:val="7C853BEA"/>
    <w:rsid w:val="7C881368"/>
    <w:rsid w:val="7C9F1273"/>
    <w:rsid w:val="7CA834AF"/>
    <w:rsid w:val="7CD96BF5"/>
    <w:rsid w:val="7CE27788"/>
    <w:rsid w:val="7D0C32F1"/>
    <w:rsid w:val="7D0F408D"/>
    <w:rsid w:val="7D3C11EC"/>
    <w:rsid w:val="7D41749D"/>
    <w:rsid w:val="7D491C6C"/>
    <w:rsid w:val="7D5429C0"/>
    <w:rsid w:val="7D5E7030"/>
    <w:rsid w:val="7D6E6D43"/>
    <w:rsid w:val="7DB33A21"/>
    <w:rsid w:val="7DB57A34"/>
    <w:rsid w:val="7DE60973"/>
    <w:rsid w:val="7DE669F5"/>
    <w:rsid w:val="7DEF0916"/>
    <w:rsid w:val="7DF267BA"/>
    <w:rsid w:val="7DFF6F93"/>
    <w:rsid w:val="7E1E5218"/>
    <w:rsid w:val="7E7C4C45"/>
    <w:rsid w:val="7E7F4D44"/>
    <w:rsid w:val="7E9A4E1F"/>
    <w:rsid w:val="7EA7723A"/>
    <w:rsid w:val="7EB435DD"/>
    <w:rsid w:val="7EC849AE"/>
    <w:rsid w:val="7EF56FBB"/>
    <w:rsid w:val="7F0768EB"/>
    <w:rsid w:val="7F143BEC"/>
    <w:rsid w:val="7F4D0390"/>
    <w:rsid w:val="7F715AF2"/>
    <w:rsid w:val="7F886E69"/>
    <w:rsid w:val="7FFB4F7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2"/>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2"/>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2"/>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23"/>
    <w:next w:val="1"/>
    <w:qFormat/>
    <w:uiPriority w:val="0"/>
    <w:pPr>
      <w:snapToGrid w:val="0"/>
      <w:ind w:firstLine="42" w:firstLineChars="21"/>
    </w:pPr>
    <w:rPr>
      <w:rFonts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0"/>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14BF3-B918-4410-A73C-FEE93F4F38AD}">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114</Pages>
  <Words>69516</Words>
  <Characters>77462</Characters>
  <Lines>627</Lines>
  <Paragraphs>176</Paragraphs>
  <TotalTime>16</TotalTime>
  <ScaleCrop>false</ScaleCrop>
  <LinksUpToDate>false</LinksUpToDate>
  <CharactersWithSpaces>84271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2022-07-22T05:46:00Z</dcterms:created>
  <dc:creator>玥</dc:creator>
  <cp:lastModifiedBy>admin</cp:lastModifiedBy>
  <cp:lastPrinted>2022-07-18T06:49:00Z</cp:lastPrinted>
  <dcterms:modified xsi:type="dcterms:W3CDTF">2022-07-22T08:49:22Z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