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浙江省杭州第四中学</w:t>
      </w:r>
    </w:p>
    <w:p>
      <w:pPr>
        <w:adjustRightInd/>
        <w:spacing w:line="360" w:lineRule="auto"/>
        <w:jc w:val="center"/>
        <w:rPr>
          <w:rFonts w:ascii="宋体" w:hAnsi="宋体" w:cs="宋体"/>
          <w:sz w:val="48"/>
          <w:szCs w:val="48"/>
        </w:rPr>
      </w:pPr>
      <w:r>
        <w:rPr>
          <w:rFonts w:hint="eastAsia" w:ascii="宋体" w:hAnsi="宋体" w:cs="宋体"/>
          <w:sz w:val="48"/>
          <w:szCs w:val="48"/>
        </w:rPr>
        <w:t>物业管理服务采购项目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HZZFCG-2023-031（1）</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ascii="宋体" w:hAnsi="宋体" w:cs="宋体"/>
          <w:sz w:val="32"/>
          <w:szCs w:val="32"/>
        </w:rPr>
      </w:pPr>
      <w:r>
        <w:rPr>
          <w:rFonts w:hint="eastAsia" w:ascii="宋体" w:hAnsi="宋体" w:cs="宋体"/>
          <w:sz w:val="32"/>
          <w:szCs w:val="32"/>
        </w:rPr>
        <w:t>浙江省杭州第四中学</w:t>
      </w:r>
    </w:p>
    <w:p>
      <w:pPr>
        <w:spacing w:line="360" w:lineRule="auto"/>
        <w:jc w:val="center"/>
        <w:rPr>
          <w:rFonts w:ascii="宋体" w:hAnsi="宋体" w:cs="宋体"/>
          <w:bCs/>
          <w:sz w:val="32"/>
          <w:szCs w:val="32"/>
        </w:rPr>
      </w:pPr>
      <w:r>
        <w:rPr>
          <w:rFonts w:hint="eastAsia" w:ascii="宋体" w:hAnsi="宋体" w:cs="宋体"/>
          <w:bCs/>
          <w:sz w:val="32"/>
          <w:szCs w:val="32"/>
        </w:rPr>
        <w:t>杭州市公共资源交易中心</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二〇二三年三月</w:t>
      </w:r>
      <w:r>
        <w:rPr>
          <w:rFonts w:hint="eastAsia" w:ascii="宋体" w:hAnsi="宋体" w:cs="宋体"/>
          <w:bCs/>
          <w:sz w:val="32"/>
          <w:szCs w:val="32"/>
          <w:lang w:val="en-US" w:eastAsia="zh-CN"/>
        </w:rPr>
        <w:t>二十七</w:t>
      </w:r>
      <w:r>
        <w:rPr>
          <w:rFonts w:hint="eastAsia" w:ascii="宋体" w:hAnsi="宋体" w:cs="宋体"/>
          <w:bCs/>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4"/>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浙江省杭州第四中学物业管理服务采购项目</w:t>
      </w:r>
      <w:r>
        <w:rPr>
          <w:rFonts w:hint="eastAsia" w:ascii="宋体" w:hAnsi="宋体" w:cs="宋体"/>
          <w:sz w:val="24"/>
        </w:rPr>
        <w:t>招标项目的潜在投标人应在政采云平台（</w:t>
      </w:r>
      <w:r>
        <w:fldChar w:fldCharType="begin"/>
      </w:r>
      <w:r>
        <w:instrText xml:space="preserve"> HYPERLINK "https://www.zcygov.cn/）获取（下载）招标文件，并于2023年3月24日9点30分00秒" </w:instrText>
      </w:r>
      <w:r>
        <w:fldChar w:fldCharType="separate"/>
      </w:r>
      <w:r>
        <w:rPr>
          <w:rStyle w:val="76"/>
          <w:rFonts w:hint="eastAsia" w:ascii="宋体" w:hAnsi="宋体" w:eastAsia="宋体" w:cs="宋体"/>
          <w:snapToGrid/>
          <w:kern w:val="2"/>
          <w:sz w:val="24"/>
          <w:szCs w:val="24"/>
        </w:rPr>
        <w:t>https://www.zcygov.cn/）获取（下载）招标文件，并于2023年</w:t>
      </w:r>
      <w:r>
        <w:rPr>
          <w:rStyle w:val="76"/>
          <w:rFonts w:hint="eastAsia" w:ascii="宋体" w:hAnsi="宋体" w:cs="宋体"/>
          <w:snapToGrid/>
          <w:kern w:val="2"/>
          <w:sz w:val="24"/>
          <w:szCs w:val="24"/>
          <w:lang w:val="en-US" w:eastAsia="zh-CN"/>
        </w:rPr>
        <w:t>4</w:t>
      </w:r>
      <w:r>
        <w:rPr>
          <w:rStyle w:val="76"/>
          <w:rFonts w:hint="eastAsia" w:ascii="宋体" w:hAnsi="宋体" w:eastAsia="宋体" w:cs="宋体"/>
          <w:snapToGrid/>
          <w:kern w:val="2"/>
          <w:sz w:val="24"/>
          <w:szCs w:val="24"/>
        </w:rPr>
        <w:t>月</w:t>
      </w:r>
      <w:r>
        <w:rPr>
          <w:rStyle w:val="76"/>
          <w:rFonts w:hint="eastAsia" w:ascii="宋体" w:hAnsi="宋体" w:cs="宋体"/>
          <w:snapToGrid/>
          <w:kern w:val="2"/>
          <w:sz w:val="24"/>
          <w:szCs w:val="24"/>
          <w:lang w:val="en-US" w:eastAsia="zh-CN"/>
        </w:rPr>
        <w:t>17</w:t>
      </w:r>
      <w:r>
        <w:rPr>
          <w:rStyle w:val="76"/>
          <w:rFonts w:hint="eastAsia" w:ascii="宋体" w:hAnsi="宋体" w:eastAsia="宋体" w:cs="宋体"/>
          <w:snapToGrid/>
          <w:kern w:val="2"/>
          <w:sz w:val="24"/>
          <w:szCs w:val="24"/>
        </w:rPr>
        <w:t>日</w:t>
      </w:r>
      <w:r>
        <w:rPr>
          <w:rStyle w:val="76"/>
          <w:rFonts w:hint="eastAsia" w:ascii="宋体" w:hAnsi="宋体" w:cs="宋体"/>
          <w:snapToGrid/>
          <w:kern w:val="2"/>
          <w:sz w:val="24"/>
          <w:szCs w:val="24"/>
          <w:lang w:val="en-US" w:eastAsia="zh-CN"/>
        </w:rPr>
        <w:t>10</w:t>
      </w:r>
      <w:r>
        <w:rPr>
          <w:rStyle w:val="76"/>
          <w:rFonts w:hint="eastAsia" w:ascii="宋体" w:hAnsi="宋体" w:eastAsia="宋体" w:cs="宋体"/>
          <w:snapToGrid/>
          <w:kern w:val="2"/>
          <w:sz w:val="24"/>
          <w:szCs w:val="24"/>
        </w:rPr>
        <w:t>点</w:t>
      </w:r>
      <w:r>
        <w:rPr>
          <w:rStyle w:val="76"/>
          <w:rFonts w:hint="eastAsia" w:ascii="宋体" w:hAnsi="宋体" w:cs="宋体"/>
          <w:snapToGrid/>
          <w:kern w:val="2"/>
          <w:sz w:val="24"/>
          <w:szCs w:val="24"/>
          <w:lang w:val="en-US" w:eastAsia="zh-CN"/>
        </w:rPr>
        <w:t>0</w:t>
      </w:r>
      <w:bookmarkStart w:id="520" w:name="_GoBack"/>
      <w:bookmarkEnd w:id="520"/>
      <w:r>
        <w:rPr>
          <w:rStyle w:val="76"/>
          <w:rFonts w:hint="eastAsia" w:ascii="宋体" w:hAnsi="宋体" w:eastAsia="宋体" w:cs="宋体"/>
          <w:snapToGrid/>
          <w:kern w:val="2"/>
          <w:sz w:val="24"/>
          <w:szCs w:val="24"/>
        </w:rPr>
        <w:t>0分</w:t>
      </w:r>
      <w:r>
        <w:rPr>
          <w:rStyle w:val="76"/>
          <w:rFonts w:hint="eastAsia" w:ascii="宋体" w:hAnsi="宋体" w:eastAsia="宋体" w:cs="宋体"/>
          <w:bCs/>
          <w:snapToGrid/>
          <w:kern w:val="2"/>
          <w:sz w:val="24"/>
          <w:szCs w:val="24"/>
        </w:rPr>
        <w:t>00秒</w:t>
      </w:r>
      <w:r>
        <w:rPr>
          <w:rStyle w:val="76"/>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lang w:eastAsia="zh-CN"/>
        </w:rPr>
        <w:t>HZZFCG-2023-031（1）</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浙江省杭州第四中学物业管理服务采购项目</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ascii="宋体" w:hAnsi="宋体" w:cs="宋体"/>
          <w:sz w:val="24"/>
        </w:rPr>
        <w:t xml:space="preserve"> </w:t>
      </w:r>
      <w:r>
        <w:rPr>
          <w:rFonts w:hint="eastAsia" w:ascii="宋体" w:hAnsi="宋体" w:cs="宋体"/>
          <w:sz w:val="24"/>
        </w:rPr>
        <w:t>9270000</w:t>
      </w:r>
    </w:p>
    <w:p>
      <w:pPr>
        <w:spacing w:line="360" w:lineRule="auto"/>
        <w:ind w:firstLine="480"/>
        <w:rPr>
          <w:rFonts w:ascii="宋体" w:hAnsi="宋体" w:cs="宋体"/>
          <w:sz w:val="24"/>
        </w:rPr>
      </w:pPr>
      <w:r>
        <w:rPr>
          <w:rFonts w:hint="eastAsia" w:ascii="宋体" w:hAnsi="宋体" w:cs="宋体"/>
          <w:b/>
          <w:sz w:val="24"/>
        </w:rPr>
        <w:t>最高限价（元）：</w:t>
      </w:r>
      <w:r>
        <w:rPr>
          <w:rFonts w:ascii="宋体" w:hAnsi="宋体" w:cs="宋体"/>
          <w:sz w:val="24"/>
        </w:rPr>
        <w:t xml:space="preserve"> </w:t>
      </w:r>
      <w:r>
        <w:rPr>
          <w:rFonts w:hint="eastAsia" w:ascii="宋体" w:hAnsi="宋体" w:cs="宋体"/>
          <w:sz w:val="24"/>
        </w:rPr>
        <w:t>9270000</w:t>
      </w:r>
    </w:p>
    <w:p>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浙江省杭州第四中学物业管理服务采购项目主要内容：</w:t>
      </w:r>
      <w:r>
        <w:rPr>
          <w:rFonts w:hint="eastAsia" w:asciiTheme="minorEastAsia" w:hAnsiTheme="minorEastAsia" w:eastAsiaTheme="minorEastAsia"/>
          <w:bCs/>
          <w:sz w:val="24"/>
        </w:rPr>
        <w:t>杭州第四中学（下沙校区、吴山校区、国际部）物业服务项目服务范围含：吴山校区（杭州市上城区延安南路19号）校园占地面积约24480㎡；建筑面积约26885㎡；绿化面积约7600㎡；下沙校区（杭州经济技术开发区6号大街436号）占地面积约81918.7㎡ ，建筑面积47448.72㎡；国际部（杭州经济技术开发区6号大街438号）占地面积约26809㎡ ，建筑面积37251㎡，下沙校区与国际部绿化面积41724㎡。下沙校区边另有面积为13408.3㎡种植园一个，内为学生科研劳动实习基地。服务主要有以下内容：1、学校环境卫生管理及勤杂工作； 2、项目范围内的绿化（含水系）的管理、修剪及养护；3、传达、保安、秩序管理、协助公安部门进行治安防范工作及红线范围内的道路交通、机动车和非机动车的行驶及停放管理；4、项目范围内的建筑、装饰、道路及地下车库等日常养护、维修和修缮，消防、监控设施维护；5、宿舍区域秩序管理等其他服务；6、给排水设备运行维护、供电设备管理维护、空调系统运行维护、制定节能及节水等资源节约制度，并在日常管理中实施和落实；7、建立各类应急预案（如消防、抗台、地震、踩踏事件、暴力事件、盗窃事件、漏水、停电事件等），中标后培训相关人员达到相关要求；8、重大活动、会务、会议秩序管理，中标人应根据采购人的工作计划、要求严格按照计划实施；9、法律政策及其他事项</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28"/>
        <w:ind w:firstLine="482"/>
        <w:outlineLvl w:val="2"/>
        <w:rPr>
          <w:rFonts w:asciiTheme="minorEastAsia" w:hAnsiTheme="minorEastAsia" w:eastAsiaTheme="minorEastAsia"/>
        </w:rPr>
      </w:pPr>
      <w:r>
        <w:rPr>
          <w:rFonts w:hint="eastAsia" w:ascii="宋体" w:hAnsi="宋体" w:cs="宋体"/>
          <w:b/>
        </w:rPr>
        <w:t>合同履约期限：</w:t>
      </w:r>
      <w:r>
        <w:rPr>
          <w:rFonts w:asciiTheme="minorEastAsia" w:hAnsiTheme="minorEastAsia" w:eastAsiaTheme="minorEastAsia"/>
          <w:szCs w:val="24"/>
        </w:rPr>
        <w:t>自合同签订之日起至</w:t>
      </w:r>
      <w:r>
        <w:rPr>
          <w:rFonts w:hint="eastAsia" w:asciiTheme="minorEastAsia" w:hAnsiTheme="minorEastAsia" w:eastAsiaTheme="minorEastAsia"/>
          <w:szCs w:val="24"/>
        </w:rPr>
        <w:t>到2023年12月31日。</w:t>
      </w:r>
      <w:r>
        <w:rPr>
          <w:rFonts w:hint="eastAsia" w:cs="仿宋" w:asciiTheme="minorEastAsia" w:hAnsiTheme="minorEastAsia" w:eastAsiaTheme="minorEastAsia"/>
          <w:b/>
          <w:snapToGrid w:val="0"/>
          <w:lang w:val="zh-CN"/>
        </w:rPr>
        <w:t>特别说明：202</w:t>
      </w:r>
      <w:r>
        <w:rPr>
          <w:rFonts w:hint="eastAsia" w:cs="仿宋" w:asciiTheme="minorEastAsia" w:hAnsiTheme="minorEastAsia" w:eastAsiaTheme="minorEastAsia"/>
          <w:b/>
          <w:snapToGrid w:val="0"/>
        </w:rPr>
        <w:t>3</w:t>
      </w:r>
      <w:r>
        <w:rPr>
          <w:rFonts w:hint="eastAsia" w:cs="仿宋" w:asciiTheme="minorEastAsia" w:hAnsiTheme="minorEastAsia" w:eastAsiaTheme="minorEastAsia"/>
          <w:b/>
          <w:snapToGrid w:val="0"/>
          <w:lang w:val="zh-CN"/>
        </w:rPr>
        <w:t>年1月1日至合同签订之日前的空档期物业服务由原供应商承担，费用由中标人按本次中标价单日金额乘以实际服务天数，与原供应商结算，</w:t>
      </w:r>
      <w:r>
        <w:rPr>
          <w:rFonts w:hint="eastAsia" w:cs="仿宋" w:asciiTheme="minorEastAsia" w:hAnsiTheme="minorEastAsia" w:eastAsiaTheme="minorEastAsia"/>
          <w:b/>
        </w:rPr>
        <w:t>包含在投标报价中。</w:t>
      </w:r>
    </w:p>
    <w:p>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rPr>
      </w:pPr>
      <w:sdt>
        <w:sdtPr>
          <w:rPr>
            <w:rFonts w:hint="eastAsia" w:ascii="宋体" w:hAnsi="宋体" w:cs="宋体"/>
            <w:kern w:val="0"/>
            <w:sz w:val="24"/>
          </w:rPr>
          <w:id w:val="-33368540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服务全部由符合政策要求的中小企业承接，提供中小企业声明函；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214102535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服务全部由符合政策要求的小微企业承接，提供中小企业声明函；</w:t>
      </w:r>
    </w:p>
    <w:p>
      <w:pPr>
        <w:rPr>
          <w:rFonts w:ascii="宋体" w:hAnsi="宋体" w:cs="宋体"/>
        </w:rPr>
      </w:pPr>
    </w:p>
    <w:p>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2023年</w:t>
      </w:r>
      <w:r>
        <w:rPr>
          <w:rFonts w:hint="eastAsia" w:ascii="宋体" w:hAnsi="宋体" w:cs="宋体"/>
          <w:sz w:val="24"/>
          <w:u w:val="single"/>
          <w:lang w:val="en-US" w:eastAsia="zh-CN"/>
        </w:rPr>
        <w:t>4</w:t>
      </w:r>
      <w:r>
        <w:rPr>
          <w:rFonts w:hint="eastAsia" w:ascii="宋体" w:hAnsi="宋体" w:cs="宋体"/>
          <w:sz w:val="24"/>
          <w:u w:val="single"/>
        </w:rPr>
        <w:t>月</w:t>
      </w:r>
      <w:r>
        <w:rPr>
          <w:rFonts w:hint="eastAsia" w:ascii="宋体" w:hAnsi="宋体" w:cs="宋体"/>
          <w:sz w:val="24"/>
          <w:u w:val="single"/>
          <w:lang w:val="en-US" w:eastAsia="zh-CN"/>
        </w:rPr>
        <w:t>17</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2023年</w:t>
      </w:r>
      <w:r>
        <w:rPr>
          <w:rFonts w:hint="eastAsia" w:ascii="宋体" w:hAnsi="宋体" w:cs="宋体"/>
          <w:sz w:val="24"/>
          <w:u w:val="single"/>
          <w:lang w:val="en-US" w:eastAsia="zh-CN"/>
        </w:rPr>
        <w:t>4</w:t>
      </w:r>
      <w:r>
        <w:rPr>
          <w:rFonts w:hint="eastAsia" w:ascii="宋体" w:hAnsi="宋体" w:cs="宋体"/>
          <w:sz w:val="24"/>
          <w:u w:val="single"/>
        </w:rPr>
        <w:t>月</w:t>
      </w:r>
      <w:r>
        <w:rPr>
          <w:rFonts w:hint="eastAsia" w:ascii="宋体" w:hAnsi="宋体" w:cs="宋体"/>
          <w:sz w:val="24"/>
          <w:u w:val="single"/>
          <w:lang w:val="en-US" w:eastAsia="zh-CN"/>
        </w:rPr>
        <w:t>17</w:t>
      </w:r>
      <w:r>
        <w:rPr>
          <w:rFonts w:hint="eastAsia" w:ascii="宋体" w:hAnsi="宋体" w:cs="宋体"/>
          <w:sz w:val="24"/>
          <w:u w:val="single"/>
        </w:rPr>
        <w:t>日</w:t>
      </w:r>
      <w:r>
        <w:rPr>
          <w:rFonts w:hint="eastAsia" w:ascii="宋体" w:hAnsi="宋体" w:cs="宋体"/>
          <w:sz w:val="24"/>
          <w:u w:val="single"/>
          <w:lang w:val="en-US" w:eastAsia="zh-CN"/>
        </w:rPr>
        <w:t>10</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分00秒</w:t>
      </w:r>
      <w:r>
        <w:rPr>
          <w:rFonts w:hint="eastAsia" w:ascii="宋体" w:hAnsi="宋体" w:cs="宋体"/>
          <w:bCs/>
          <w:sz w:val="24"/>
          <w:u w:val="single"/>
        </w:rPr>
        <w:t xml:space="preserve">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2023年</w:t>
      </w:r>
      <w:r>
        <w:rPr>
          <w:rFonts w:hint="eastAsia" w:ascii="宋体" w:hAnsi="宋体" w:cs="宋体"/>
          <w:sz w:val="24"/>
          <w:u w:val="single"/>
          <w:lang w:val="en-US" w:eastAsia="zh-CN"/>
        </w:rPr>
        <w:t>4</w:t>
      </w:r>
      <w:r>
        <w:rPr>
          <w:rFonts w:hint="eastAsia" w:ascii="宋体" w:hAnsi="宋体" w:cs="宋体"/>
          <w:sz w:val="24"/>
          <w:u w:val="single"/>
        </w:rPr>
        <w:t>月</w:t>
      </w:r>
      <w:r>
        <w:rPr>
          <w:rFonts w:hint="eastAsia" w:ascii="宋体" w:hAnsi="宋体" w:cs="宋体"/>
          <w:sz w:val="24"/>
          <w:u w:val="single"/>
          <w:lang w:val="en-US" w:eastAsia="zh-CN"/>
        </w:rPr>
        <w:t>17</w:t>
      </w:r>
      <w:r>
        <w:rPr>
          <w:rFonts w:hint="eastAsia" w:ascii="宋体" w:hAnsi="宋体" w:cs="宋体"/>
          <w:sz w:val="24"/>
          <w:u w:val="single"/>
        </w:rPr>
        <w:t>日</w:t>
      </w:r>
      <w:r>
        <w:rPr>
          <w:rFonts w:hint="eastAsia" w:ascii="宋体" w:hAnsi="宋体" w:cs="宋体"/>
          <w:sz w:val="24"/>
          <w:u w:val="single"/>
          <w:lang w:val="en-US" w:eastAsia="zh-CN"/>
        </w:rPr>
        <w:t>10</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sz w:val="24"/>
        </w:rPr>
      </w:pPr>
      <w:r>
        <w:rPr>
          <w:rFonts w:hint="eastAsia" w:ascii="宋体" w:hAnsi="宋体" w:cs="宋体"/>
          <w:sz w:val="24"/>
        </w:rPr>
        <w:t xml:space="preserve">    名    称：浙江省杭州第四中学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    址：杭州市下沙6号大街436号</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项目联系人（询问）：熊老师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项目联系方式（询问）：</w:t>
      </w:r>
      <w:r>
        <w:rPr>
          <w:rFonts w:asciiTheme="minorEastAsia" w:hAnsiTheme="minorEastAsia" w:eastAsiaTheme="minorEastAsia"/>
          <w:sz w:val="24"/>
        </w:rPr>
        <w:t>0571-89730002</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质疑联系人：谢老师</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质疑联系方式：0</w:t>
      </w:r>
      <w:r>
        <w:rPr>
          <w:rFonts w:asciiTheme="minorEastAsia" w:hAnsiTheme="minorEastAsia" w:eastAsiaTheme="minorEastAsia"/>
          <w:sz w:val="24"/>
        </w:rPr>
        <w:t>571</w:t>
      </w:r>
      <w:r>
        <w:rPr>
          <w:rFonts w:hint="eastAsia" w:asciiTheme="minorEastAsia" w:hAnsiTheme="minorEastAsia" w:eastAsiaTheme="minorEastAsia"/>
          <w:sz w:val="24"/>
        </w:rPr>
        <w:t>-</w:t>
      </w:r>
      <w:r>
        <w:rPr>
          <w:rFonts w:asciiTheme="minorEastAsia" w:hAnsiTheme="minorEastAsia" w:eastAsiaTheme="minorEastAsia"/>
          <w:sz w:val="24"/>
        </w:rPr>
        <w:t>86579988</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称：杭州市公共资源交易中心</w:t>
      </w:r>
    </w:p>
    <w:p>
      <w:pPr>
        <w:spacing w:line="360" w:lineRule="auto"/>
        <w:ind w:firstLine="480"/>
        <w:rPr>
          <w:rFonts w:ascii="宋体" w:hAnsi="宋体" w:cs="宋体"/>
          <w:sz w:val="24"/>
        </w:rPr>
      </w:pPr>
      <w:r>
        <w:rPr>
          <w:rFonts w:hint="eastAsia" w:ascii="宋体" w:hAnsi="宋体" w:cs="宋体"/>
          <w:sz w:val="24"/>
        </w:rPr>
        <w:t>地    址：杭州市之江路925号（临江金座2号楼)</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项目联系人（询问）：张曙平          </w:t>
      </w:r>
    </w:p>
    <w:p>
      <w:pPr>
        <w:spacing w:line="360" w:lineRule="auto"/>
        <w:rPr>
          <w:rFonts w:ascii="宋体" w:hAnsi="宋体" w:cs="宋体"/>
          <w:sz w:val="24"/>
        </w:rPr>
      </w:pPr>
      <w:r>
        <w:rPr>
          <w:rFonts w:hint="eastAsia" w:ascii="宋体" w:hAnsi="宋体" w:cs="宋体"/>
          <w:sz w:val="24"/>
        </w:rPr>
        <w:t xml:space="preserve">    项目联系方式（询问）：0571-85085067</w:t>
      </w:r>
    </w:p>
    <w:p>
      <w:pPr>
        <w:spacing w:line="360" w:lineRule="auto"/>
        <w:rPr>
          <w:rFonts w:ascii="宋体" w:hAnsi="宋体" w:cs="宋体"/>
          <w:sz w:val="24"/>
        </w:rPr>
      </w:pPr>
      <w:r>
        <w:rPr>
          <w:rFonts w:hint="eastAsia" w:ascii="宋体" w:hAnsi="宋体" w:cs="宋体"/>
          <w:sz w:val="24"/>
        </w:rPr>
        <w:t xml:space="preserve">    质疑联系人：滕菲              </w:t>
      </w:r>
    </w:p>
    <w:p>
      <w:pPr>
        <w:spacing w:line="360" w:lineRule="auto"/>
        <w:rPr>
          <w:rFonts w:ascii="宋体" w:hAnsi="宋体" w:cs="宋体"/>
          <w:sz w:val="24"/>
        </w:rPr>
      </w:pPr>
      <w:r>
        <w:rPr>
          <w:rFonts w:hint="eastAsia" w:ascii="宋体" w:hAnsi="宋体" w:cs="宋体"/>
          <w:sz w:val="24"/>
        </w:rPr>
        <w:t xml:space="preserve">    质疑联系方式：0571-85085388</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 </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联系人 ：朱女士、王女士</w:t>
      </w:r>
    </w:p>
    <w:p>
      <w:pPr>
        <w:spacing w:line="360" w:lineRule="auto"/>
        <w:ind w:firstLine="480"/>
        <w:rPr>
          <w:rFonts w:ascii="宋体" w:hAnsi="宋体" w:cs="宋体"/>
          <w:sz w:val="24"/>
        </w:rPr>
      </w:pPr>
      <w:r>
        <w:rPr>
          <w:rFonts w:hint="eastAsia" w:ascii="宋体" w:hAnsi="宋体" w:cs="宋体"/>
          <w:sz w:val="24"/>
        </w:rPr>
        <w:t xml:space="preserve">监督投诉电话：电话：0571-85252453   </w:t>
      </w:r>
    </w:p>
    <w:p>
      <w:pPr>
        <w:spacing w:line="360" w:lineRule="auto"/>
        <w:ind w:firstLine="480"/>
        <w:rPr>
          <w:rFonts w:ascii="宋体" w:hAnsi="宋体" w:cs="宋体"/>
          <w:sz w:val="24"/>
        </w:rPr>
      </w:pPr>
      <w:r>
        <w:rPr>
          <w:rFonts w:hint="eastAsia" w:ascii="宋体" w:hAnsi="宋体" w:cs="宋体"/>
          <w:sz w:val="24"/>
        </w:rPr>
        <w:t>政策咨询：陈先生、厉先生，0571-89580460、89580456</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rPr>
                <w:rFonts w:ascii="宋体" w:hAnsi="宋体" w:eastAsia="宋体" w:cs="宋体"/>
                <w:lang w:val="en-US"/>
              </w:rPr>
            </w:pPr>
            <w:r>
              <w:rPr>
                <w:rFonts w:hint="eastAsia" w:ascii="宋体" w:hAnsi="宋体" w:eastAsia="宋体" w:cs="宋体"/>
                <w:b w:val="0"/>
                <w:bCs w:val="0"/>
                <w:kern w:val="0"/>
                <w:sz w:val="24"/>
                <w:szCs w:val="24"/>
                <w:lang w:val="en-US"/>
              </w:rPr>
              <w:t>标的：</w:t>
            </w:r>
            <w:r>
              <w:rPr>
                <w:rFonts w:hint="eastAsia" w:ascii="宋体" w:hAnsi="宋体" w:eastAsia="宋体" w:cs="宋体"/>
                <w:b w:val="0"/>
                <w:bCs w:val="0"/>
                <w:kern w:val="0"/>
                <w:sz w:val="24"/>
                <w:szCs w:val="24"/>
                <w:u w:val="single"/>
                <w:lang w:val="en-US"/>
              </w:rPr>
              <w:t>物业管理服务</w:t>
            </w:r>
            <w:r>
              <w:rPr>
                <w:rFonts w:hint="eastAsia" w:ascii="宋体" w:hAnsi="宋体" w:eastAsia="宋体" w:cs="宋体"/>
                <w:b w:val="0"/>
                <w:bCs w:val="0"/>
                <w:kern w:val="0"/>
                <w:sz w:val="24"/>
                <w:szCs w:val="24"/>
                <w:lang w:val="en-US"/>
              </w:rPr>
              <w:t xml:space="preserve"> ，属于</w:t>
            </w:r>
            <w:r>
              <w:rPr>
                <w:rFonts w:hint="eastAsia" w:ascii="宋体" w:hAnsi="宋体" w:eastAsia="宋体" w:cs="宋体"/>
                <w:b w:val="0"/>
                <w:bCs w:val="0"/>
                <w:kern w:val="0"/>
                <w:sz w:val="24"/>
                <w:szCs w:val="24"/>
                <w:u w:val="single"/>
                <w:lang w:val="en-US"/>
              </w:rPr>
              <w:t xml:space="preserve"> 物业管理</w:t>
            </w:r>
            <w:r>
              <w:rPr>
                <w:rFonts w:hint="eastAsia" w:ascii="宋体" w:hAnsi="宋体" w:eastAsia="宋体" w:cs="宋体"/>
                <w:b w:val="0"/>
                <w:bCs w:val="0"/>
                <w:kern w:val="0"/>
                <w:sz w:val="24"/>
                <w:szCs w:val="24"/>
                <w:lang w:val="en-US"/>
              </w:rPr>
              <w:t xml:space="preserve"> 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保洁、绿化服务及专业设备维保</w:t>
            </w:r>
            <w:r>
              <w:rPr>
                <w:rFonts w:hint="eastAsia" w:ascii="宋体" w:hAnsi="宋体" w:cs="宋体"/>
                <w:sz w:val="24"/>
              </w:rPr>
              <w:t>工作分包。</w:t>
            </w:r>
          </w:p>
          <w:p>
            <w:pPr>
              <w:spacing w:line="360" w:lineRule="auto"/>
              <w:rPr>
                <w:rFonts w:ascii="宋体" w:hAnsi="宋体" w:cs="宋体"/>
                <w:sz w:val="24"/>
              </w:rPr>
            </w:pP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杭州市之江路925号临江金座2号楼1010室（杭州市公共资源交易中心政府采购处） </w:t>
            </w:r>
            <w:r>
              <w:rPr>
                <w:rFonts w:hint="eastAsia" w:hAnsi="宋体" w:cs="宋体"/>
                <w:kern w:val="28"/>
                <w:sz w:val="24"/>
                <w:szCs w:val="24"/>
              </w:rPr>
              <w:t>；备份投标文件签收人员联系电话：</w:t>
            </w:r>
            <w:r>
              <w:rPr>
                <w:rFonts w:hint="eastAsia" w:hAnsi="宋体" w:cs="宋体"/>
                <w:sz w:val="24"/>
                <w:u w:val="single"/>
              </w:rPr>
              <w:t xml:space="preserve">  0571-87008103</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6"/>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pStyle w:val="128"/>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2"/>
        <w:spacing w:line="360" w:lineRule="auto"/>
        <w:rPr>
          <w:rFonts w:hAnsi="宋体" w:cs="宋体"/>
          <w:b/>
          <w:sz w:val="24"/>
          <w:szCs w:val="24"/>
        </w:rPr>
      </w:pPr>
      <w:r>
        <w:rPr>
          <w:rFonts w:hint="eastAsia" w:hAnsi="宋体" w:cs="宋体"/>
          <w:b/>
          <w:sz w:val="24"/>
          <w:szCs w:val="24"/>
        </w:rPr>
        <w:t>5．招标文件的构成</w:t>
      </w:r>
    </w:p>
    <w:p>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2"/>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28"/>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2"/>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2"/>
        <w:spacing w:line="360" w:lineRule="auto"/>
        <w:rPr>
          <w:rFonts w:hAnsi="宋体" w:cs="宋体"/>
          <w:b/>
          <w:sz w:val="24"/>
          <w:szCs w:val="24"/>
        </w:rPr>
      </w:pPr>
      <w:r>
        <w:rPr>
          <w:rFonts w:hint="eastAsia" w:hAnsi="宋体" w:cs="宋体"/>
          <w:b/>
          <w:sz w:val="24"/>
          <w:szCs w:val="24"/>
        </w:rPr>
        <w:t>8.开标前答疑会或现场考察</w:t>
      </w:r>
    </w:p>
    <w:p>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2"/>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hAnsi="宋体" w:cs="宋体"/>
          <w:b/>
          <w:sz w:val="24"/>
          <w:szCs w:val="24"/>
        </w:rPr>
      </w:pPr>
      <w:r>
        <w:rPr>
          <w:rFonts w:hint="eastAsia" w:hAnsi="宋体" w:cs="宋体"/>
          <w:b/>
          <w:sz w:val="24"/>
          <w:szCs w:val="24"/>
        </w:rPr>
        <w:t>15.备份投标文件</w:t>
      </w:r>
    </w:p>
    <w:p>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sz w:val="32"/>
        </w:rPr>
      </w:pPr>
    </w:p>
    <w:p>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28"/>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28"/>
        <w:spacing w:before="0"/>
        <w:ind w:firstLine="0" w:firstLineChars="0"/>
        <w:rPr>
          <w:rFonts w:ascii="宋体" w:hAnsi="宋体" w:cs="宋体"/>
          <w:b/>
          <w:szCs w:val="24"/>
        </w:rPr>
      </w:pPr>
      <w:r>
        <w:rPr>
          <w:rFonts w:hint="eastAsia" w:ascii="宋体" w:hAnsi="宋体" w:cs="宋体"/>
          <w:b/>
          <w:szCs w:val="24"/>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4"/>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4"/>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4"/>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68057669"/>
      <w:bookmarkEnd w:id="16"/>
      <w:bookmarkStart w:id="17" w:name="_Hlt75236290"/>
      <w:bookmarkEnd w:id="17"/>
      <w:bookmarkStart w:id="18" w:name="_Hlt75236101"/>
      <w:bookmarkEnd w:id="18"/>
      <w:bookmarkStart w:id="19" w:name="_Hlt68073093"/>
      <w:bookmarkEnd w:id="19"/>
      <w:bookmarkStart w:id="20" w:name="_Hlt75236011"/>
      <w:bookmarkEnd w:id="20"/>
      <w:bookmarkStart w:id="21" w:name="_Hlt68403820"/>
      <w:bookmarkEnd w:id="21"/>
      <w:bookmarkStart w:id="22" w:name="_Hlt74730295"/>
      <w:bookmarkEnd w:id="22"/>
      <w:bookmarkStart w:id="23" w:name="_Hlt74707468"/>
      <w:bookmarkEnd w:id="23"/>
      <w:bookmarkStart w:id="24" w:name="_Hlt68072990"/>
      <w:bookmarkEnd w:id="24"/>
      <w:bookmarkStart w:id="25" w:name="_Hlt68072998"/>
      <w:bookmarkEnd w:id="25"/>
      <w:bookmarkStart w:id="26" w:name="_Hlt74714665"/>
      <w:bookmarkEnd w:id="26"/>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spacing w:line="360" w:lineRule="auto"/>
        <w:ind w:firstLine="592" w:firstLineChars="247"/>
        <w:rPr>
          <w:rFonts w:asciiTheme="minorEastAsia" w:hAnsiTheme="minorEastAsia" w:eastAsiaTheme="minorEastAsia"/>
          <w:sz w:val="24"/>
        </w:rPr>
      </w:pPr>
      <w:r>
        <w:rPr>
          <w:rFonts w:hint="eastAsia" w:asciiTheme="minorEastAsia" w:hAnsiTheme="minorEastAsia" w:eastAsiaTheme="minorEastAsia"/>
          <w:sz w:val="24"/>
        </w:rPr>
        <w:t>杭州第四中学包含:吴山校区（杭州市上城区延安南路19号）</w:t>
      </w:r>
      <w:r>
        <w:rPr>
          <w:rFonts w:asciiTheme="minorEastAsia" w:hAnsiTheme="minorEastAsia" w:eastAsiaTheme="minorEastAsia"/>
          <w:sz w:val="24"/>
        </w:rPr>
        <w:t>校园占地面积</w:t>
      </w:r>
      <w:r>
        <w:rPr>
          <w:rFonts w:hint="eastAsia" w:asciiTheme="minorEastAsia" w:hAnsiTheme="minorEastAsia" w:eastAsiaTheme="minorEastAsia"/>
          <w:sz w:val="24"/>
        </w:rPr>
        <w:t>约24480㎡</w:t>
      </w:r>
      <w:r>
        <w:rPr>
          <w:rFonts w:asciiTheme="minorEastAsia" w:hAnsiTheme="minorEastAsia" w:eastAsiaTheme="minorEastAsia"/>
          <w:sz w:val="24"/>
        </w:rPr>
        <w:t>；建筑面积</w:t>
      </w:r>
      <w:r>
        <w:rPr>
          <w:rFonts w:hint="eastAsia" w:asciiTheme="minorEastAsia" w:hAnsiTheme="minorEastAsia" w:eastAsiaTheme="minorEastAsia"/>
          <w:sz w:val="24"/>
        </w:rPr>
        <w:t>约26844㎡</w:t>
      </w:r>
      <w:r>
        <w:rPr>
          <w:rFonts w:asciiTheme="minorEastAsia" w:hAnsiTheme="minorEastAsia" w:eastAsiaTheme="minorEastAsia"/>
          <w:sz w:val="24"/>
        </w:rPr>
        <w:t>；绿化面积约</w:t>
      </w:r>
      <w:r>
        <w:rPr>
          <w:rFonts w:hint="eastAsia" w:asciiTheme="minorEastAsia" w:hAnsiTheme="minorEastAsia" w:eastAsiaTheme="minorEastAsia"/>
          <w:sz w:val="24"/>
        </w:rPr>
        <w:t>7600㎡;下沙校区（杭州经济技术开发区6号大街436号）占地面积约81918.7㎡ ，建筑面积47448.72㎡;国际部（杭州经济技术开发区6号大街438号）占地面积约26809㎡ ，建筑面积37251㎡，下沙校区与国际部绿化面积41724㎡;下沙校区边另有面积为</w:t>
      </w:r>
      <w:r>
        <w:rPr>
          <w:rFonts w:asciiTheme="minorEastAsia" w:hAnsiTheme="minorEastAsia" w:eastAsiaTheme="minorEastAsia"/>
          <w:sz w:val="24"/>
        </w:rPr>
        <w:t>13408.3</w:t>
      </w:r>
      <w:r>
        <w:rPr>
          <w:rFonts w:hint="eastAsia" w:asciiTheme="minorEastAsia" w:hAnsiTheme="minorEastAsia" w:eastAsiaTheme="minorEastAsia"/>
          <w:sz w:val="24"/>
        </w:rPr>
        <w:t>㎡种植园一个，内为学生科研劳动实习基地。吴山校区在校生约1400人左右，其中住校学生为180人，教职工150人。下沙校区在校生约1700人，全寄宿制，教职工180人。国际部在校生约300人左右，教职工40人。</w:t>
      </w:r>
    </w:p>
    <w:p>
      <w:pPr>
        <w:pStyle w:val="2"/>
        <w:ind w:left="0" w:firstLine="0"/>
        <w:rPr>
          <w:rFonts w:asciiTheme="minorEastAsia" w:hAnsiTheme="minorEastAsia" w:eastAsiaTheme="minorEastAsia"/>
          <w:sz w:val="24"/>
          <w:szCs w:val="24"/>
        </w:rPr>
      </w:pPr>
      <w:r>
        <w:rPr>
          <w:rFonts w:hint="eastAsia" w:asciiTheme="minorEastAsia" w:hAnsiTheme="minorEastAsia" w:eastAsiaTheme="minorEastAsia"/>
          <w:sz w:val="24"/>
          <w:szCs w:val="24"/>
        </w:rPr>
        <w:t>一、 项目基本情况</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杭州第四中学物业管理服务采购项目，服务范围含杭州第四中学吴山校区、下沙校区、国际部。其中：</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1、吴山校区（杭州市上城区延安南路19号）</w:t>
      </w:r>
      <w:r>
        <w:rPr>
          <w:rFonts w:asciiTheme="minorEastAsia" w:hAnsiTheme="minorEastAsia" w:eastAsiaTheme="minorEastAsia"/>
          <w:sz w:val="24"/>
        </w:rPr>
        <w:t>校园占地面积</w:t>
      </w:r>
      <w:r>
        <w:rPr>
          <w:rFonts w:hint="eastAsia" w:asciiTheme="minorEastAsia" w:hAnsiTheme="minorEastAsia" w:eastAsiaTheme="minorEastAsia"/>
          <w:sz w:val="24"/>
        </w:rPr>
        <w:t>约24480㎡</w:t>
      </w:r>
      <w:r>
        <w:rPr>
          <w:rFonts w:asciiTheme="minorEastAsia" w:hAnsiTheme="minorEastAsia" w:eastAsiaTheme="minorEastAsia"/>
          <w:sz w:val="24"/>
        </w:rPr>
        <w:t>；建筑面积</w:t>
      </w:r>
      <w:r>
        <w:rPr>
          <w:rFonts w:hint="eastAsia" w:asciiTheme="minorEastAsia" w:hAnsiTheme="minorEastAsia" w:eastAsiaTheme="minorEastAsia"/>
          <w:sz w:val="24"/>
        </w:rPr>
        <w:t>约26885㎡</w:t>
      </w:r>
      <w:r>
        <w:rPr>
          <w:rFonts w:asciiTheme="minorEastAsia" w:hAnsiTheme="minorEastAsia" w:eastAsiaTheme="minorEastAsia"/>
          <w:sz w:val="24"/>
        </w:rPr>
        <w:t>；绿化面积约</w:t>
      </w:r>
      <w:r>
        <w:rPr>
          <w:rFonts w:hint="eastAsia" w:asciiTheme="minorEastAsia" w:hAnsiTheme="minorEastAsia" w:eastAsiaTheme="minorEastAsia"/>
          <w:sz w:val="24"/>
        </w:rPr>
        <w:t>7600㎡。下沙校区（杭州经济技术开发区6号大街436号）占地面积约81918.7㎡ ，建筑面积47448.72㎡。国际部（杭州经济技术开发区6号大街438号）占地面积约26809㎡ ，建筑面积37251㎡，下沙校区与国际部绿化面积41724㎡。下沙校区边另有面积为</w:t>
      </w:r>
      <w:r>
        <w:rPr>
          <w:rFonts w:asciiTheme="minorEastAsia" w:hAnsiTheme="minorEastAsia" w:eastAsiaTheme="minorEastAsia"/>
          <w:sz w:val="24"/>
        </w:rPr>
        <w:t>13408.3</w:t>
      </w:r>
      <w:r>
        <w:rPr>
          <w:rFonts w:hint="eastAsia" w:asciiTheme="minorEastAsia" w:hAnsiTheme="minorEastAsia" w:eastAsiaTheme="minorEastAsia"/>
          <w:sz w:val="24"/>
        </w:rPr>
        <w:t>㎡种植园一个，内为学生科研劳动实习基地。</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2、学校主要</w:t>
      </w:r>
      <w:r>
        <w:rPr>
          <w:rFonts w:asciiTheme="minorEastAsia" w:hAnsiTheme="minorEastAsia" w:eastAsiaTheme="minorEastAsia"/>
          <w:sz w:val="24"/>
        </w:rPr>
        <w:t>建筑物及场所：</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（1）吴山校区：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学校共有建筑面积26885平方米，有建筑物共6幢：一号教学楼；二号教学楼；教学附房；实验楼；行政、图书楼；风雨操场及食堂。</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各幢楼的主功能：</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教学楼楼高4层，分2幢（4356平方米）：主要有36个教室和10个教师办公室；教学附房楼高2层（741平方米）：主要用于文具仓库、音乐美术教室及选修课教室；实验楼楼高4层（3141平方米）：主要用于学生理、化、生实验室、通用技术教室及阶梯教室；行政、图书楼楼高5层（9146平方米）：东楼主要用于行政办公，计算机办公和教学，电教，图书馆及阅览室，西楼一层为会议室，二至四层为学生宿舍；风雨操场及食堂楼高3层（9500平方米）：一至二层主要用于师生食堂、三层风雨操场设篮球场、健身馆及乒乓球室。</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学校有：250米跑道田径场1个；另有3个篮球场、2个排球场；1个高压配电房，3个地下停车库。绿化面积7600平方米。</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（2）下沙校区：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学校建筑面积47448.72平方米，主要建筑物有行政楼、体育馆、艺术楼、第一教学楼、第二教学楼、第三教学楼、信息综合楼、食堂、男生宿舍楼、女生宿舍楼。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各幢楼的主功能：</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行政楼，设办公室、医务室、扇形报告厅及会议室等；体育馆，设体育教师办公室、健身房、篮球场、器材储藏室等；艺术楼，设音乐美术专用教室、排练厅、音乐厅等；第一教学楼，高一年级教师办公室以及学生教室；第二教学楼，高二年级教师办公室以及学生教室；第三教学楼，高三年级教师办公室以及学生教室；信息综合楼，师生图书馆、阅览室，物理、化学、生物等实验室，机房、微格教室，学校电视台，以及相关教师的办公室；食堂，设师生餐厅、超市、浴室等；男生宿舍楼，6层学生宿舍，一个门房；女生宿舍楼，6层学生宿舍，两个门房。</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（3）国际部：</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建筑面积及主要建筑物：</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学校共有建筑面积37251平方米左右，有建筑物6幢：一幢教学楼3641平方米；两幢宿舍楼8333平方米；国际交流中心大楼14968平方米；一幢体艺楼和食堂7599平方米。</w:t>
      </w:r>
    </w:p>
    <w:p>
      <w:pPr>
        <w:pStyle w:val="2"/>
        <w:ind w:left="0" w:firstLine="0"/>
        <w:rPr>
          <w:rFonts w:asciiTheme="minorEastAsia" w:hAnsiTheme="minorEastAsia" w:eastAsiaTheme="minorEastAsia"/>
          <w:sz w:val="24"/>
          <w:szCs w:val="24"/>
        </w:rPr>
      </w:pPr>
      <w:bookmarkStart w:id="28" w:name="_Toc374201520"/>
      <w:r>
        <w:rPr>
          <w:rFonts w:hint="eastAsia" w:asciiTheme="minorEastAsia" w:hAnsiTheme="minorEastAsia" w:eastAsiaTheme="minorEastAsia"/>
          <w:sz w:val="24"/>
          <w:szCs w:val="24"/>
        </w:rPr>
        <w:t>二、物业管理服务内容</w:t>
      </w:r>
      <w:bookmarkEnd w:id="28"/>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本次采购的物业管理服务主要有以下内容：</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1、学校环境卫生管理及勤杂工作；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2、项目范围内的绿化（含水系）的管理、修剪及养护；</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3、传达、保安、秩序管理、协助公安部门进行治安防范工作及红线范围内的道路交通、机动车和非机动车的行驶及停放管理；</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4、项目范围内的建筑、装饰、道路及地下车库等日常养护、维修和修缮，消防、监控设施维护；</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5、宿舍区域秩序管理等其他服务；</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6、给排水设备运行维护、供电设备管理维护、空调系统运行维护、制定节能及节水等资源节约制度，并在日常管理中实施和落实；</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7、建立各类应急预案（如消防、抗台、地震、踩踏事件、暴力事件、盗窃事件、漏水、停电事件等），中标后培训相关人员达到相关要求；</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8、重大活动、会务、会议秩序管理，中标人应根据采购人的工作计划、要求严格按照计划实施；</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9、法律政策及合同规定其他事项。具体以招标文件采购需求为准。</w:t>
      </w:r>
    </w:p>
    <w:p>
      <w:pPr>
        <w:pStyle w:val="2"/>
        <w:ind w:left="0" w:firstLine="0"/>
        <w:rPr>
          <w:rFonts w:asciiTheme="minorEastAsia" w:hAnsiTheme="minorEastAsia" w:eastAsiaTheme="minorEastAsia"/>
          <w:sz w:val="24"/>
          <w:szCs w:val="24"/>
        </w:rPr>
      </w:pPr>
      <w:r>
        <w:rPr>
          <w:rFonts w:hint="eastAsia" w:asciiTheme="minorEastAsia" w:hAnsiTheme="minorEastAsia" w:eastAsiaTheme="minorEastAsia"/>
          <w:sz w:val="24"/>
          <w:szCs w:val="24"/>
        </w:rPr>
        <w:t>三、具体物业</w:t>
      </w:r>
      <w:r>
        <w:rPr>
          <w:rFonts w:asciiTheme="minorEastAsia" w:hAnsiTheme="minorEastAsia" w:eastAsiaTheme="minorEastAsia"/>
          <w:sz w:val="24"/>
          <w:szCs w:val="24"/>
        </w:rPr>
        <w:t>管理服务需求</w:t>
      </w:r>
    </w:p>
    <w:p>
      <w:pPr>
        <w:spacing w:line="42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1．环境卫生管理</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1.1环境卫生管理的总则</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1.1.1服务内容：学校的办公室、专用教室、报告厅、会议室等室内场所，楼梯、大厅、走廊、天台、卫生间、公共活动场所、体育运动场地、楼宇外墙等所有公共部位，学校内的道路、停车场(库)等所有公共场地和“门前三包”区域的日常保洁保养以及垃圾、废弃物清理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1.1.2服务质量标准：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(1)学校的通道地面和墙面、休息区域(桌椅)、楼梯、扶手、大厅、玻璃、走廊、天台做到无垃圾、无积灰、无污渍、无手印、无虫网等，每日清扫和擦拭保养，巡回保洁。</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学校的卫生间、开水间、饮水设备保持清洁，无污迹、无积水、无积尘、无异味、无漏滴水、无堆积杂物、无乱张贴物；电器按时开关，保证安全。做到每日清扫和擦拭保养，巡回保洁，特别是教学楼卫生间必须做到每节课保洁一次，保持地面清洁、干燥。</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(3)学校的道路和停车场及所有公共区域的地面、墙面无有色垃圾和建筑垃圾、无堆积杂物、无积灰、无积水和淤泥、无阻塞、无虫网等。做到每日清扫两次，巡回保洁。</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(4)垃圾、废弃物做到日产日清；化粪池、化油池及时清掏，保持常年干净、清洁，无积水、无异味。</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1.2环境卫生管理的具体要求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1.2.1人员要求: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(1)从业人员以中青年为主，身体健康，工作认真负责并定期接受培训；</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(2)上岗时佩戴统一标志，按需求穿戴统一制服，仪容仪表规范整齐。</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(3)文明工作，训练有素，言语规范，认真负责，不拿教师和学生物品，未经学校允许不得私自收集可回收物品，更不得私自变卖可回收物品。</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1.2.2室内具体要求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(1)楼道地面：每日至少拖洗一次，巡回保洁，地面保持清洁、干燥，无积灰、污迹、垃圾，每季地面保养不少于一次。</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(2)大厅地面、教学楼平台花坛：每日至少清扫一次，巡回保洁，地面保持清洁、干燥，无灰尘、污迹、垃圾。实验楼大厅展示厅设备表面无灰尘、污迹、垃圾。</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(3)开关盒、表箱盖：</w:t>
      </w:r>
      <w:r>
        <w:rPr>
          <w:rFonts w:asciiTheme="minorEastAsia" w:hAnsiTheme="minorEastAsia" w:eastAsiaTheme="minorEastAsia"/>
          <w:sz w:val="24"/>
        </w:rPr>
        <w:t>2</w:t>
      </w:r>
      <w:r>
        <w:rPr>
          <w:rFonts w:hint="eastAsia" w:asciiTheme="minorEastAsia" w:hAnsiTheme="minorEastAsia" w:eastAsiaTheme="minorEastAsia"/>
          <w:sz w:val="24"/>
        </w:rPr>
        <w:t>米以下每日擦抹一次；</w:t>
      </w:r>
      <w:r>
        <w:rPr>
          <w:rFonts w:asciiTheme="minorEastAsia" w:hAnsiTheme="minorEastAsia" w:eastAsiaTheme="minorEastAsia"/>
          <w:sz w:val="24"/>
        </w:rPr>
        <w:t>2</w:t>
      </w:r>
      <w:r>
        <w:rPr>
          <w:rFonts w:hint="eastAsia" w:asciiTheme="minorEastAsia" w:hAnsiTheme="minorEastAsia" w:eastAsiaTheme="minorEastAsia"/>
          <w:sz w:val="24"/>
        </w:rPr>
        <w:t>米以上每周一次，无灰尘、污迹。</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(4)大厅墙面：</w:t>
      </w:r>
      <w:r>
        <w:rPr>
          <w:rFonts w:asciiTheme="minorEastAsia" w:hAnsiTheme="minorEastAsia" w:eastAsiaTheme="minorEastAsia"/>
          <w:sz w:val="24"/>
        </w:rPr>
        <w:t>2</w:t>
      </w:r>
      <w:r>
        <w:rPr>
          <w:rFonts w:hint="eastAsia" w:asciiTheme="minorEastAsia" w:hAnsiTheme="minorEastAsia" w:eastAsiaTheme="minorEastAsia"/>
          <w:sz w:val="24"/>
        </w:rPr>
        <w:t>米以下每日擦抹一次；</w:t>
      </w:r>
      <w:r>
        <w:rPr>
          <w:rFonts w:asciiTheme="minorEastAsia" w:hAnsiTheme="minorEastAsia" w:eastAsiaTheme="minorEastAsia"/>
          <w:sz w:val="24"/>
        </w:rPr>
        <w:t>2</w:t>
      </w:r>
      <w:r>
        <w:rPr>
          <w:rFonts w:hint="eastAsia" w:asciiTheme="minorEastAsia" w:hAnsiTheme="minorEastAsia" w:eastAsiaTheme="minorEastAsia"/>
          <w:sz w:val="24"/>
        </w:rPr>
        <w:t>米以上每周擦拭一次，无积尘、虫网。</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(5)扶手、房间门：每日擦抹一次，无灰尘、污迹。</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(6)天花板、公共楼道灯、单元厅吊灯：每月除尘一次，无明显积灰、虫网。</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(7)进户门：每三天擦抹一次，无明显积灰、污迹。</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(8)楼道玻璃：每周清洁一次，无明显积灰、污迹。</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(9)公共卫生间每天第一次清洁工作必须在学生上课前做好，并且做到随脏随清，保持地面清洁、干燥、无杂物、无积水、无毛发、无异味；废纸篓每天及时清空，下水道保持畅通。</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(10)公共卫生间：所有卫生间有清扫时间记录本，由管理人员巡视记录，以备随时检查。门应干净、无划痕，把手要保持光亮、干净；便池蹲坑无污迹；墙面四周及阴角做到无水迹、无虫网；地面干燥，无杂物；镜子及金属部分：应保持干净，无浮尘、污渍、手印、水迹、无锈斑；天花板上无污渍、无漏水或有小水泡等现象，保持干净、清洁，完好无损；空气要保持新鲜，通风设备要清洁，确保运作正常；配备洗手液及卫生纸区域，每日检查，发现用完及时补充。玻璃、瓷砖：</w:t>
      </w:r>
      <w:r>
        <w:rPr>
          <w:rFonts w:asciiTheme="minorEastAsia" w:hAnsiTheme="minorEastAsia" w:eastAsiaTheme="minorEastAsia"/>
          <w:sz w:val="24"/>
        </w:rPr>
        <w:t>2</w:t>
      </w:r>
      <w:r>
        <w:rPr>
          <w:rFonts w:hint="eastAsia" w:asciiTheme="minorEastAsia" w:hAnsiTheme="minorEastAsia" w:eastAsiaTheme="minorEastAsia"/>
          <w:sz w:val="24"/>
        </w:rPr>
        <w:t>米以下每日擦抹一次；</w:t>
      </w:r>
      <w:r>
        <w:rPr>
          <w:rFonts w:asciiTheme="minorEastAsia" w:hAnsiTheme="minorEastAsia" w:eastAsiaTheme="minorEastAsia"/>
          <w:sz w:val="24"/>
        </w:rPr>
        <w:t>2</w:t>
      </w:r>
      <w:r>
        <w:rPr>
          <w:rFonts w:hint="eastAsia" w:asciiTheme="minorEastAsia" w:hAnsiTheme="minorEastAsia" w:eastAsiaTheme="minorEastAsia"/>
          <w:sz w:val="24"/>
        </w:rPr>
        <w:t>米以上每周清洁一次，无明显积灰、水渍。</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(11)行政楼会议室、接待室、报告厅以及综合楼学生阅览室每天打扫拖地一次；艺术楼音乐厅，每周打扫不少于一次，视使用情况增加清扫、拖洗次数，做到无积灰、污迹、垃圾。</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(12)综合楼、教学楼、艺术楼内所有教室和专用房间根据学校要求打扫；每学期安排一次比较彻底的大清洁，做到玻璃清洁，窗台无积灰，电风扇、空调等设备无积灰。</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(13)学生教室：教室内部每天的卫生由学生自己负责，但是每年寒、暑假期间根据校方安排进行地面、墙面二次大清洁，做到玻璃清洁，窗台无积灰，空调、电风扇、电灯等设备无积灰。</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(14)学生寝室：每个学生寝室室内卫生每学期结束进行一次清理，并对其进行消毒，地面、墙面、玻璃等每学期结束进行一次大清洁。</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(15)教师办公室：按学校要求进行保洁。另外，每学期进行一次地面、墙面、玻璃等大清洁。</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1.2.3室外具体要求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(1)道路地面、绿地：每日清扫二次以上并巡回保洁，无明显暴露垃圾、卫生死角。</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(2)栏杆：每天擦抹一次，无积尘、污迹。</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(3)宣传栏、标识、电话亭：每半月清洗一次，无积灰、污迹、虫网。</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(4)高杆灯</w:t>
      </w:r>
      <w:r>
        <w:rPr>
          <w:rFonts w:asciiTheme="minorEastAsia" w:hAnsiTheme="minorEastAsia" w:eastAsiaTheme="minorEastAsia"/>
          <w:sz w:val="24"/>
        </w:rPr>
        <w:t>2</w:t>
      </w:r>
      <w:r>
        <w:rPr>
          <w:rFonts w:hint="eastAsia" w:asciiTheme="minorEastAsia" w:hAnsiTheme="minorEastAsia" w:eastAsiaTheme="minorEastAsia"/>
          <w:sz w:val="24"/>
        </w:rPr>
        <w:t>米以下部分、低杆灯、草坪灯、景观灯罩：每月清洁一次，无虫、无明显积尘。</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(5)果皮箱、垃圾桶：每日清洁二次，擦拭一次，周边地面无散落垃圾、明显污迹、异味。</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(6)花坛：每天擦抹一次，无积灰、无污迹。</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(7)花架：每月掸尘、除虫网一次</w:t>
      </w:r>
      <w:r>
        <w:rPr>
          <w:rFonts w:asciiTheme="minorEastAsia" w:hAnsiTheme="minorEastAsia" w:eastAsiaTheme="minorEastAsia"/>
          <w:sz w:val="24"/>
        </w:rPr>
        <w:tab/>
      </w:r>
      <w:r>
        <w:rPr>
          <w:rFonts w:hint="eastAsia" w:asciiTheme="minorEastAsia" w:hAnsiTheme="minorEastAsia" w:eastAsiaTheme="minorEastAsia"/>
          <w:sz w:val="24"/>
        </w:rPr>
        <w:t>无积灰、无虫网。</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(8)垃圾收集：每日清理二次，日产日清。</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(9)垃圾房：每天冲洗一次，无异味、无污迹。</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(10)围墙：每季度擦拭一次，目视无积灰、无虫网。</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(11)校门：每日擦拭一次，无灰尘、无污迹。</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(12)窨井(含集水井)：每半年清理一次，内壁无粘附物、井底无沉淀物。</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(13)明沟：每周清扫一次，无明显垃圾，无堵塞。</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(14)消毒灭害：窨井、明沟、垃圾房喷洒药水，每季一次(</w:t>
      </w:r>
      <w:r>
        <w:rPr>
          <w:rFonts w:asciiTheme="minorEastAsia" w:hAnsiTheme="minorEastAsia" w:eastAsiaTheme="minorEastAsia"/>
          <w:sz w:val="24"/>
        </w:rPr>
        <w:t>6</w:t>
      </w:r>
      <w:r>
        <w:rPr>
          <w:rFonts w:hint="eastAsia" w:asciiTheme="minorEastAsia" w:hAnsiTheme="minorEastAsia" w:eastAsiaTheme="minorEastAsia"/>
          <w:sz w:val="24"/>
        </w:rPr>
        <w:t>、</w:t>
      </w:r>
      <w:r>
        <w:rPr>
          <w:rFonts w:asciiTheme="minorEastAsia" w:hAnsiTheme="minorEastAsia" w:eastAsiaTheme="minorEastAsia"/>
          <w:sz w:val="24"/>
        </w:rPr>
        <w:t>7</w:t>
      </w:r>
      <w:r>
        <w:rPr>
          <w:rFonts w:hint="eastAsia" w:asciiTheme="minorEastAsia" w:hAnsiTheme="minorEastAsia" w:eastAsiaTheme="minorEastAsia"/>
          <w:sz w:val="24"/>
        </w:rPr>
        <w:t>、</w:t>
      </w:r>
      <w:r>
        <w:rPr>
          <w:rFonts w:asciiTheme="minorEastAsia" w:hAnsiTheme="minorEastAsia" w:eastAsiaTheme="minorEastAsia"/>
          <w:sz w:val="24"/>
        </w:rPr>
        <w:t>8</w:t>
      </w:r>
      <w:r>
        <w:rPr>
          <w:rFonts w:hint="eastAsia" w:asciiTheme="minorEastAsia" w:hAnsiTheme="minorEastAsia" w:eastAsiaTheme="minorEastAsia"/>
          <w:sz w:val="24"/>
        </w:rPr>
        <w:t>、</w:t>
      </w:r>
      <w:r>
        <w:rPr>
          <w:rFonts w:asciiTheme="minorEastAsia" w:hAnsiTheme="minorEastAsia" w:eastAsiaTheme="minorEastAsia"/>
          <w:sz w:val="24"/>
        </w:rPr>
        <w:t>9</w:t>
      </w:r>
      <w:r>
        <w:rPr>
          <w:rFonts w:hint="eastAsia" w:asciiTheme="minorEastAsia" w:hAnsiTheme="minorEastAsia" w:eastAsiaTheme="minorEastAsia"/>
          <w:sz w:val="24"/>
        </w:rPr>
        <w:t>月每月喷洒一次)，无明显蚊蝇滋生地、鼠迹。</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(15)运动场：每日清扫二次，并巡回保洁，无明显暴露垃圾、卫生死角。</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1.2.4其他</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(1)地下车库、架空层地面：每日清扫一次，巡回保洁，无积灰、污迹、垃圾，每月清洗一次。</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(2)车库内风管等管架：每季擦拭一次，目视无积灰。</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(3)人防密闭门、地库通道门：每日掸尘一次，每周擦拭一次，目视无积灰。</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(4)地库顶：每日掸尘一次，目视无积灰、无虫网。</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(5)根据实际需要，随时增加保洁力量，如秋季落叶较多时。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(6)每年暑假期间由中标单位对学校所有教室、办公室的窗帘进行一次清洗工作（包括拆卸和安装）。</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(7)日常保洁工作所需的相关劳动服务工具、专业工具由中标单位包干。</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2．传达、保安、秩序管理和消防、监控设施维护</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2.1传达、保安、秩序管理和消防、监控设施维护的总则</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2.1.1服务内容：学校来人来访的通报、证件检验及登记、报刊信件收发等；门卫、守护和巡逻;校门、教学用房的开关门，维护公共秩序；校园体育场地开放的登记和管理等工作；处理治安及其他突发事件；负责道路交通管理、机动车和非机动车停放管理；负责防盗、防火报警、监控设备运行管理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2.1.2服务质量标准：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(1)门卫值班。</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学校出入口应安排24小时值岗，建立学校传达、保安、车辆、道路及公共秩序管理等制度。用语规范，礼貌待客，文明工作。严格验证、登记制度，杜绝闲杂人员进入学校，维护学校安全、正常的工作环境。对物品进出实施分类管理，实行物品进出审验制度，杜绝危险物品进入学校内。</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(2)巡视检查。</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明确巡视工作职责，规范巡视工作流程，制定相对固定的巡视路线，对重要区域、部位、设备机房进行重点巡视并记录巡视情况，及时发现和处理各种安全和事故隐患。巡视时应使用巡更设备，如无巡更设备，宜两人一组进行巡视。监控室应保持巡更记录。在接到监控室发出的指令后，巡视人员应及时到达事发现场，采取相应措施妥善处理；如巡视中发现异常情况，应立即通知有关部门并在现场采取必要措施，随时准备启动并执行相应的应急预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(3)消控、监控室值班。</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消控、监控设施应保持24小时开通，并保持完整的监控记录，保证对学校各出入口、内部重点区域的安全监控、录像及协助布警。监控室收到火情、险情（包括电梯求救电话）及其他异常情况报警信号后，应及时通知相应责任人，报警或联系专业处置人员，并派专人赶到现场进行前期处理。监控资料应至少保持15天，有特殊要求的参照相关规定或行业标准执行。同时，确保治安电话畅通，接听及时(铃响三声内宜接听)。</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(4)停车管理。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学校相关规定，在学校设置行车指示标志，规定车辆行驶路线，指定车辆停放区域，非机动车应实行定点停放。对进出学校的各类车辆进行管理，维护交通秩序，保证车辆有序通行、有序停放。车库应保持良好通风，无易燃、易爆等物品存放，车库内配置道闸和监视系统，地面、墙面按要求设立明显指示牌和地标。</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(5)突发事件处理。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按照要求制订物业突发事件应急预案，并将预案内容在物业办公室、监控室、机房等处张贴悬挂。在各楼层固定位置悬挂疏散示意图及引路标志，每年组织不少于1次的突发事件应急演习。当发生台风、暴雨、大雪等灾害性天气及其他突发事件时，应采取以下应急措施：对设备机房、停车场、广告牌、户外桌椅、阳伞等露天设施进行检查、加固、收捡等。各岗位人员必须按规定实行岗位警戒，根据不同突发事件的现场情况进行应变处理，在有关部门到达现场前，确保人身安全，减少财产损失，并全力协助处理相关事宜。对待上访人员做到耐心说服，及时报告有关部门予以妥善处置。</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(6)消防、监控设施维护。</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定期对消防、监控主机及各消防、监控点的设备进行巡查，确保运行无故障；定期对室外的消防栓、消防水带、消防泵等设备进行检查，查看是否有埋压或损坏等情况；定期对各楼层消防栓进行检查，确认设施是否齐全；定期对各楼层的喷淋头、感烟探测器、感温探测器、手动报警按钮等设备进行检查，查看是否有遮挡或损坏等情况；定期对各楼层的灭火器进行检查，如有压力不足或缺少等情况应及时更换；定期对各楼层的排烟通风口、消防通道进行检查，及时清理遮挡或堵塞，及时维修或更换破损的疏散指示标志；定期对各楼层应急电源的主、备电情况进行检查。</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2.2传达、保安、秩序管理的具体要求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2.2.1人员要求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(1)专业人员以中青年为主，身体健康，工作认真负责并定期接受培训。消监控人员须具有消防安全部门核发的上岗证。负责电梯的安全员须有质监部门核发的上岗证。</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(2)熟悉学校的环境，能处理和应对校区公共秩序维护工作，能正确使用各类消防、物防、技防器械和设备，能够熟悉、掌握各类刑事、治安案件和各类灾害事故的应急预案；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(3)上岗时佩戴统一标志，按需求穿戴统一制服（精致），装备佩戴规范，仪容仪表规范整齐，当值时坐姿挺直，站岗时不倚不靠、采用跨立站岗。</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(4)文明执勤，训练有素，言语规范，认真负责；配备对讲装置和其他必备的安全护卫器械。</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(5)形象岗：45岁以下，身高175cm以上，形象佳。</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2.2.2门岗</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(1)服务时间：下沙校区（含国际部）东、南、北门确保7×</w:t>
      </w:r>
      <w:r>
        <w:rPr>
          <w:rFonts w:asciiTheme="minorEastAsia" w:hAnsiTheme="minorEastAsia" w:eastAsiaTheme="minorEastAsia"/>
          <w:sz w:val="24"/>
        </w:rPr>
        <w:t>24</w:t>
      </w:r>
      <w:r>
        <w:rPr>
          <w:rFonts w:hint="eastAsia" w:asciiTheme="minorEastAsia" w:hAnsiTheme="minorEastAsia" w:eastAsiaTheme="minorEastAsia"/>
          <w:sz w:val="24"/>
        </w:rPr>
        <w:t>小时双人执勤管理，南大门</w:t>
      </w:r>
      <w:r>
        <w:rPr>
          <w:rFonts w:asciiTheme="minorEastAsia" w:hAnsiTheme="minorEastAsia" w:eastAsiaTheme="minorEastAsia"/>
          <w:sz w:val="24"/>
        </w:rPr>
        <w:t>1</w:t>
      </w:r>
      <w:r>
        <w:rPr>
          <w:rFonts w:hint="eastAsia" w:asciiTheme="minorEastAsia" w:hAnsiTheme="minorEastAsia" w:eastAsiaTheme="minorEastAsia"/>
          <w:sz w:val="24"/>
        </w:rPr>
        <w:t>2小时立岗。吴山校区南门12小时1人值班（含12小时立岗），12小时2人值班，北门12小时1人值班。国际部国际交流中心大堂形象安全岗6:30-22:00值班。</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(2)交接班：有详细完整的交接班记录。</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(3)外来人员：对外来人员询问登记，并通过对讲系统联系相关老师，决定是否放行。</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(4)外来车辆：对进出校园的车辆严格控制，确需进入的实施证（卡）管理和登记，引导车辆有序通行、停放。</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(5)物品出门：对物品（包括废旧物品）搬出实行确认制度、并进行记录。</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(6)值班室、出入口清洁：保持值班室、出入口环境整洁、有序、道路畅通。</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(7)学生放学：根据学校的需要，参与学生放学秩序管理。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2.2.3巡逻岗</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(1)服务时间：实行</w:t>
      </w:r>
      <w:r>
        <w:rPr>
          <w:rFonts w:asciiTheme="minorEastAsia" w:hAnsiTheme="minorEastAsia" w:eastAsiaTheme="minorEastAsia"/>
          <w:sz w:val="24"/>
        </w:rPr>
        <w:t>24</w:t>
      </w:r>
      <w:r>
        <w:rPr>
          <w:rFonts w:hint="eastAsia" w:asciiTheme="minorEastAsia" w:hAnsiTheme="minorEastAsia" w:eastAsiaTheme="minorEastAsia"/>
          <w:sz w:val="24"/>
        </w:rPr>
        <w:t>小时巡逻。对照课表，对每节不在本班上课的教室进行门窗关闭情况检查，发现问题及时纠正并做好相关记录。</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(2)校区巡逻：秩序维护人员手持巡更采集器，按指定的时间和路线每二小时巡查一次，重点部位、重点区域每</w:t>
      </w:r>
      <w:r>
        <w:rPr>
          <w:rFonts w:asciiTheme="minorEastAsia" w:hAnsiTheme="minorEastAsia" w:eastAsiaTheme="minorEastAsia"/>
          <w:sz w:val="24"/>
        </w:rPr>
        <w:t>1</w:t>
      </w:r>
      <w:r>
        <w:rPr>
          <w:rFonts w:hint="eastAsia" w:asciiTheme="minorEastAsia" w:hAnsiTheme="minorEastAsia" w:eastAsiaTheme="minorEastAsia"/>
          <w:sz w:val="24"/>
        </w:rPr>
        <w:t>小时巡逻一次。</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(3)车库巡逻：车辆行驶安全、停放有序、无可见安全隐患。</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(4)消防巡查：消防设施完好无损，发现问题及时报告。</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(5)业主帮助：在遇到师生需要帮助时，主动热情；在遇到师生紧急求助时，五分钟内赶到现场，采取相应措施。</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(6)外来人员询问：在校园内遇见外来人员主动进行询问，并通过对讲系统联系门岗，确定是否正常进入，排除隐患。对可疑人员及时劝离校园。</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(7)应急响应：接到火警、警情后五分钟内到达现场，并报学校与警方，协助采取有关措施。</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(8)系统报警处理：在遇到异常情况时，五分钟内赶到现场，采取相应措施。</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2.2.4报警中心</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(1)服务时间：校区设有报警中心，吴山校区设在南门传达室，下沙校区设在南门传达室，具备录像监控、消控等技防设施，</w:t>
      </w:r>
      <w:r>
        <w:rPr>
          <w:rFonts w:asciiTheme="minorEastAsia" w:hAnsiTheme="minorEastAsia" w:eastAsiaTheme="minorEastAsia"/>
          <w:sz w:val="24"/>
        </w:rPr>
        <w:t>24</w:t>
      </w:r>
      <w:r>
        <w:rPr>
          <w:rFonts w:hint="eastAsia" w:asciiTheme="minorEastAsia" w:hAnsiTheme="minorEastAsia" w:eastAsiaTheme="minorEastAsia"/>
          <w:sz w:val="24"/>
        </w:rPr>
        <w:t>小时开通值守，注视各设备所传达的信息。</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(2)紧急处理：报警中心接到报警信号后，及时呼叫巡逻岗赶到现场进行处理。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(3)其他帮助：接受师生求助的要求，解答相关老师的询问。</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(4)应急预案和演习：报警中心控制室内悬挂火警、警情应急预案；每年应组织不少于</w:t>
      </w:r>
      <w:r>
        <w:rPr>
          <w:rFonts w:asciiTheme="minorEastAsia" w:hAnsiTheme="minorEastAsia" w:eastAsiaTheme="minorEastAsia"/>
          <w:sz w:val="24"/>
        </w:rPr>
        <w:t>1</w:t>
      </w:r>
      <w:r>
        <w:rPr>
          <w:rFonts w:hint="eastAsia" w:asciiTheme="minorEastAsia" w:hAnsiTheme="minorEastAsia" w:eastAsiaTheme="minorEastAsia"/>
          <w:sz w:val="24"/>
        </w:rPr>
        <w:t>次的应急预案演习。</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2.2.5车辆管理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(1)停车场巡查：每天不少于6次巡查，检查车辆门窗关闭情况，车辆外观，有无易燃、易爆及危险物品存放。</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(2)外来车辆停放管理：记录（车主联系方式、校内联系人、进出时间等）准确，完整可追溯。</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2.2.6其他工作</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(1)做好</w:t>
      </w:r>
      <w:r>
        <w:rPr>
          <w:rFonts w:asciiTheme="minorEastAsia" w:hAnsiTheme="minorEastAsia" w:eastAsiaTheme="minorEastAsia"/>
          <w:sz w:val="24"/>
        </w:rPr>
        <w:t>信件、报刊的收发工作。</w:t>
      </w:r>
      <w:r>
        <w:rPr>
          <w:rFonts w:hint="eastAsia" w:asciiTheme="minorEastAsia" w:hAnsiTheme="minorEastAsia" w:eastAsiaTheme="minorEastAsia"/>
          <w:sz w:val="24"/>
        </w:rPr>
        <w:t>全年(包括双休日、节假日)做好全校师生的报刊、信件的接收工作，按处室、班级、组室订阅情况分发到相应信箱；挂号信件、邮件须有登记、领取手续，做好台账，可备查。校内各大楼的按时开关门工作；根据学校需要的手工打铃工作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根据财务</w:t>
      </w:r>
      <w:r>
        <w:rPr>
          <w:rFonts w:hint="eastAsia" w:asciiTheme="minorEastAsia" w:hAnsiTheme="minorEastAsia" w:eastAsiaTheme="minorEastAsia"/>
          <w:sz w:val="24"/>
        </w:rPr>
        <w:t>室</w:t>
      </w:r>
      <w:r>
        <w:rPr>
          <w:rFonts w:asciiTheme="minorEastAsia" w:hAnsiTheme="minorEastAsia" w:eastAsiaTheme="minorEastAsia"/>
          <w:sz w:val="24"/>
        </w:rPr>
        <w:t>的工作计划，配合做好财务出纳到银行办理存取业务的安全保卫工作。</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2.3消防、监控设施维护的具体要求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2.3.1弱电系统</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(1)监控系统：保证系统</w:t>
      </w:r>
      <w:r>
        <w:rPr>
          <w:rFonts w:asciiTheme="minorEastAsia" w:hAnsiTheme="minorEastAsia" w:eastAsiaTheme="minorEastAsia"/>
          <w:sz w:val="24"/>
        </w:rPr>
        <w:t>24</w:t>
      </w:r>
      <w:r>
        <w:rPr>
          <w:rFonts w:hint="eastAsia" w:asciiTheme="minorEastAsia" w:hAnsiTheme="minorEastAsia" w:eastAsiaTheme="minorEastAsia"/>
          <w:sz w:val="24"/>
        </w:rPr>
        <w:t>小时运行正常，能清楚显示出入人员的面部特征和车辆的车牌号，录像功能正常，每季调试保养，出现故障及时联系维修部门。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(2)红外报警安防系统：每周检查，</w:t>
      </w:r>
      <w:r>
        <w:rPr>
          <w:rFonts w:asciiTheme="minorEastAsia" w:hAnsiTheme="minorEastAsia" w:eastAsiaTheme="minorEastAsia"/>
          <w:sz w:val="24"/>
        </w:rPr>
        <w:t>24</w:t>
      </w:r>
      <w:r>
        <w:rPr>
          <w:rFonts w:hint="eastAsia" w:asciiTheme="minorEastAsia" w:hAnsiTheme="minorEastAsia" w:eastAsiaTheme="minorEastAsia"/>
          <w:sz w:val="24"/>
        </w:rPr>
        <w:t>小时设防正常运行，每季调试保养。</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(3)电子巡更：每周检查，确保正常运行，保持巡查时间、地点、人员和顺序等数据的显示、归档、查询和打印等功能正常；每季调试保养不少于一次。</w:t>
      </w:r>
    </w:p>
    <w:p>
      <w:pPr>
        <w:spacing w:line="360" w:lineRule="auto"/>
        <w:ind w:firstLine="480" w:firstLineChars="200"/>
        <w:rPr>
          <w:rFonts w:cs="Arial" w:asciiTheme="minorEastAsia" w:hAnsiTheme="minorEastAsia" w:eastAsiaTheme="minorEastAsia"/>
          <w:sz w:val="24"/>
        </w:rPr>
      </w:pPr>
      <w:r>
        <w:rPr>
          <w:rFonts w:hint="eastAsia" w:asciiTheme="minorEastAsia" w:hAnsiTheme="minorEastAsia" w:eastAsiaTheme="minorEastAsia"/>
          <w:sz w:val="24"/>
        </w:rPr>
        <w:t>(4)</w:t>
      </w:r>
      <w:r>
        <w:rPr>
          <w:rFonts w:hint="eastAsia" w:cs="Arial" w:asciiTheme="minorEastAsia" w:hAnsiTheme="minorEastAsia" w:eastAsiaTheme="minorEastAsia"/>
          <w:sz w:val="24"/>
        </w:rPr>
        <w:t>广播系统：全校广播设备的维护，保证正常使用。负责学校各种集会、广播操等活动的广播使用。</w:t>
      </w:r>
    </w:p>
    <w:p>
      <w:pPr>
        <w:spacing w:line="360" w:lineRule="auto"/>
        <w:ind w:firstLine="480" w:firstLineChars="200"/>
        <w:rPr>
          <w:rFonts w:asciiTheme="minorEastAsia" w:hAnsiTheme="minorEastAsia" w:eastAsiaTheme="minorEastAsia"/>
          <w:sz w:val="24"/>
        </w:rPr>
      </w:pPr>
      <w:r>
        <w:rPr>
          <w:rFonts w:hint="eastAsia" w:cs="Arial" w:asciiTheme="minorEastAsia" w:hAnsiTheme="minorEastAsia" w:eastAsiaTheme="minorEastAsia"/>
          <w:sz w:val="24"/>
        </w:rPr>
        <w:t>(5)电话机的保养和维修，线路故障及时报电信部门。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(6)监控系统的维修保养须由专业公司负责，出现故障能在24小时内修复。</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2.3.2消防系统</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(1)消防泵：启动检查每月一次并记录，运行正常，设施完好、无渗漏；一级保养，每年一次。</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(2)消防栓：每月巡查一次，检查消防栓箱内各种配件完好。每月抽取部分消防栓放水检查，做好相关台账记录。每年保养一次，表面无生锈现象，颜色一致；阀杆每半年加注润滑油，启动灵活运行正常。</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(3)火警、报警功能：功能正常。</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(4)探测器控制装置：每年一次试验，保证功能正常。</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(5)火灾探测器：每年一次试验，完好无损，运行正常，出现问题及时清洗或更换。</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(6)消防水带：每半年检查一次，确保完好无缺，无霉变。</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(7)灭火器：每月检查一次，每年必须全面检查２次以上，发现问题及时进行整改。</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(8)消防喷淋：每年保养一次，管道表面无生锈现象，颜色一致。</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(9)消防仪表：每周巡查，保证压力正常。</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(10)风机房内设备设施：每年一次全面保养，设备正常运行，无损坏现象，表面无积尘，并做好记录。</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(11)中控室：</w:t>
      </w:r>
      <w:r>
        <w:rPr>
          <w:rFonts w:asciiTheme="minorEastAsia" w:hAnsiTheme="minorEastAsia" w:eastAsiaTheme="minorEastAsia"/>
          <w:sz w:val="24"/>
        </w:rPr>
        <w:t>24</w:t>
      </w:r>
      <w:r>
        <w:rPr>
          <w:rFonts w:hint="eastAsia" w:asciiTheme="minorEastAsia" w:hAnsiTheme="minorEastAsia" w:eastAsiaTheme="minorEastAsia"/>
          <w:sz w:val="24"/>
        </w:rPr>
        <w:t>小时值班，值班人员必须持证上岗；保证监控系统、灯光系统、消防系统、背景音乐系统运行正常，各系统工作稳定；一般性故障立即排除，维修合格率</w:t>
      </w:r>
      <w:r>
        <w:rPr>
          <w:rFonts w:asciiTheme="minorEastAsia" w:hAnsiTheme="minorEastAsia" w:eastAsiaTheme="minorEastAsia"/>
          <w:sz w:val="24"/>
        </w:rPr>
        <w:t>100%</w:t>
      </w:r>
      <w:r>
        <w:rPr>
          <w:rFonts w:hint="eastAsia" w:asciiTheme="minorEastAsia" w:hAnsiTheme="minorEastAsia" w:eastAsiaTheme="minorEastAsia"/>
          <w:sz w:val="24"/>
        </w:rPr>
        <w:t>，暂时不能处理的需</w:t>
      </w:r>
      <w:r>
        <w:rPr>
          <w:rFonts w:asciiTheme="minorEastAsia" w:hAnsiTheme="minorEastAsia" w:eastAsiaTheme="minorEastAsia"/>
          <w:sz w:val="24"/>
        </w:rPr>
        <w:t>4</w:t>
      </w:r>
      <w:r>
        <w:rPr>
          <w:rFonts w:hint="eastAsia" w:asciiTheme="minorEastAsia" w:hAnsiTheme="minorEastAsia" w:eastAsiaTheme="minorEastAsia"/>
          <w:sz w:val="24"/>
        </w:rPr>
        <w:t>小时内通知有关部门采取应急措施，应急措施得当有效；定期进行消防普查；设备机房整洁；保证设备机房的安全。</w:t>
      </w:r>
    </w:p>
    <w:p>
      <w:pPr>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sz w:val="24"/>
        </w:rPr>
        <w:t>(12)全校灭火器数量大约为850只，更新或充粉加压等材料费用在材料基金中列支。</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2.3.3若有设施失灵和损坏，应及时修复和更换；根据实情，绘制消防、监控设施的平面位置，以便发生情况及时到位和检查。</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3.会议接待及会议服务</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3.1人员要求：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会议接待女性，不大于40周岁，高中以上文化，为人诚实机敏肯干，形象气质佳，举止文明,知晓相关礼仪、会务技能，具备餐饮服务人员健康证。</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3.2会议服务具体要求：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(1)全面负责行政楼所有会议室、接待室、扇形报告厅，艺术楼的音乐厅的各种会议准备、接待工作，包括及时开关门、开水供应、桌签、导引牌、电子屏幕播放内容制作等。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(2)负责报告厅、会议室、接待室常规卫生工作。</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(3)负责校史陈列厅的接待工作。</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(4)熟悉和掌握所有会议场所的相关设备使用。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(5)会务人员须着制服，注重形象。</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4学生宿舍区域秩序管理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学生宿舍概况：吴山校区学生宿舍位于行政楼四楼，共一层，每个房间安排4-6名学生入住，住校人数约180人。下沙校区学生宿舍，共2幢学生公寓楼，楼高6层。每个房间安排4-6个学生入住。住校人数约1800人。国际部学生宿舍，共2幢学生公寓楼，均分布在3个楼层，住校人数约260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总体要求：营造“安全、文明、卫生、有序”的学生公寓氛围，加强学生的安全意识教育，切实保障学生的人身及财物安全。</w:t>
      </w:r>
    </w:p>
    <w:p>
      <w:pPr>
        <w:spacing w:line="360" w:lineRule="auto"/>
        <w:ind w:left="361" w:hanging="361" w:hangingChars="150"/>
        <w:rPr>
          <w:rFonts w:asciiTheme="minorEastAsia" w:hAnsiTheme="minorEastAsia" w:eastAsiaTheme="minorEastAsia"/>
          <w:b/>
          <w:sz w:val="24"/>
        </w:rPr>
      </w:pPr>
      <w:r>
        <w:rPr>
          <w:rFonts w:hint="eastAsia" w:asciiTheme="minorEastAsia" w:hAnsiTheme="minorEastAsia" w:eastAsiaTheme="minorEastAsia"/>
          <w:b/>
          <w:sz w:val="24"/>
        </w:rPr>
        <w:t>4.1人员要求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(1)人员以45岁以下为主(由学校推荐的人员可适当放宽年龄要求),高中学历及以上，身体健康，工作认真负责并定期接受培训。</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(2)要求具有一定的宿舍管理经验，有岗位育人的意识，对学生有爱心、有耐心。管理工作文明礼貌、语言规范。</w:t>
      </w:r>
    </w:p>
    <w:p>
      <w:pP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(3)具备较强的沟通能力及管理学生的能力。</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(4)上岗时佩戴统一标志，统一着装，仪容仪表规范整齐。</w:t>
      </w:r>
    </w:p>
    <w:p>
      <w:pPr>
        <w:spacing w:line="42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4.2宿舍秩序管理：</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(1)学生宿舍秩序管理应安排24小时值班。</w:t>
      </w:r>
      <w:r>
        <w:rPr>
          <w:rFonts w:asciiTheme="minorEastAsia" w:hAnsiTheme="minorEastAsia" w:eastAsiaTheme="minorEastAsia"/>
          <w:sz w:val="24"/>
        </w:rPr>
        <w:t>宿舍</w:t>
      </w:r>
      <w:r>
        <w:rPr>
          <w:rFonts w:hint="eastAsia" w:asciiTheme="minorEastAsia" w:hAnsiTheme="minorEastAsia" w:eastAsiaTheme="minorEastAsia"/>
          <w:sz w:val="24"/>
        </w:rPr>
        <w:t>秩序</w:t>
      </w:r>
      <w:r>
        <w:rPr>
          <w:rFonts w:asciiTheme="minorEastAsia" w:hAnsiTheme="minorEastAsia" w:eastAsiaTheme="minorEastAsia"/>
          <w:sz w:val="24"/>
        </w:rPr>
        <w:t>管理</w:t>
      </w:r>
      <w:r>
        <w:rPr>
          <w:rFonts w:hint="eastAsia" w:asciiTheme="minorEastAsia" w:hAnsiTheme="minorEastAsia" w:eastAsiaTheme="minorEastAsia"/>
          <w:sz w:val="24"/>
        </w:rPr>
        <w:t>员</w:t>
      </w:r>
      <w:r>
        <w:rPr>
          <w:rFonts w:asciiTheme="minorEastAsia" w:hAnsiTheme="minorEastAsia" w:eastAsiaTheme="minorEastAsia"/>
          <w:sz w:val="24"/>
        </w:rPr>
        <w:t>能为人师表且具备一定的学生管理工作和思想政治工作经验。</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根据学校提供的《学校作息时间表》和《学生宿舍管理规定》以及其他有关规定，</w:t>
      </w:r>
      <w:r>
        <w:rPr>
          <w:rFonts w:hint="eastAsia" w:asciiTheme="minorEastAsia" w:hAnsiTheme="minorEastAsia" w:eastAsiaTheme="minorEastAsia"/>
          <w:sz w:val="24"/>
        </w:rPr>
        <w:t>登记住校生详细资料，</w:t>
      </w:r>
      <w:r>
        <w:rPr>
          <w:rFonts w:asciiTheme="minorEastAsia" w:hAnsiTheme="minorEastAsia" w:eastAsiaTheme="minorEastAsia"/>
          <w:sz w:val="24"/>
        </w:rPr>
        <w:t>严格</w:t>
      </w:r>
      <w:r>
        <w:rPr>
          <w:rFonts w:hint="eastAsia" w:asciiTheme="minorEastAsia" w:hAnsiTheme="minorEastAsia" w:eastAsiaTheme="minorEastAsia"/>
          <w:sz w:val="24"/>
        </w:rPr>
        <w:t>按规定</w:t>
      </w:r>
      <w:r>
        <w:rPr>
          <w:rFonts w:asciiTheme="minorEastAsia" w:hAnsiTheme="minorEastAsia" w:eastAsiaTheme="minorEastAsia"/>
          <w:sz w:val="24"/>
        </w:rPr>
        <w:t>管理，</w:t>
      </w:r>
      <w:r>
        <w:rPr>
          <w:rFonts w:hint="eastAsia" w:asciiTheme="minorEastAsia" w:hAnsiTheme="minorEastAsia" w:eastAsiaTheme="minorEastAsia"/>
          <w:sz w:val="24"/>
        </w:rPr>
        <w:t>有责任心、有爱心，值班期间不离岗，无过错，管</w:t>
      </w:r>
      <w:r>
        <w:rPr>
          <w:rFonts w:asciiTheme="minorEastAsia" w:hAnsiTheme="minorEastAsia" w:eastAsiaTheme="minorEastAsia"/>
          <w:sz w:val="24"/>
        </w:rPr>
        <w:t>达到宿舍</w:t>
      </w:r>
      <w:r>
        <w:rPr>
          <w:rFonts w:hint="eastAsia" w:asciiTheme="minorEastAsia" w:hAnsiTheme="minorEastAsia" w:eastAsiaTheme="minorEastAsia"/>
          <w:sz w:val="24"/>
        </w:rPr>
        <w:t>秩序</w:t>
      </w:r>
      <w:r>
        <w:rPr>
          <w:rFonts w:asciiTheme="minorEastAsia" w:hAnsiTheme="minorEastAsia" w:eastAsiaTheme="minorEastAsia"/>
          <w:sz w:val="24"/>
        </w:rPr>
        <w:t>管理目标。</w:t>
      </w:r>
      <w:r>
        <w:rPr>
          <w:rFonts w:hint="eastAsia" w:asciiTheme="minorEastAsia" w:hAnsiTheme="minorEastAsia" w:eastAsiaTheme="minorEastAsia"/>
          <w:sz w:val="24"/>
        </w:rPr>
        <w:t>及时</w:t>
      </w:r>
      <w:r>
        <w:rPr>
          <w:rFonts w:asciiTheme="minorEastAsia" w:hAnsiTheme="minorEastAsia" w:eastAsiaTheme="minorEastAsia"/>
          <w:sz w:val="24"/>
        </w:rPr>
        <w:t>向学生</w:t>
      </w:r>
      <w:r>
        <w:rPr>
          <w:rFonts w:hint="eastAsia" w:asciiTheme="minorEastAsia" w:hAnsiTheme="minorEastAsia" w:eastAsiaTheme="minorEastAsia"/>
          <w:sz w:val="24"/>
        </w:rPr>
        <w:t>处</w:t>
      </w:r>
      <w:r>
        <w:rPr>
          <w:rFonts w:asciiTheme="minorEastAsia" w:hAnsiTheme="minorEastAsia" w:eastAsiaTheme="minorEastAsia"/>
          <w:sz w:val="24"/>
        </w:rPr>
        <w:t>通报学生情况，以便学生</w:t>
      </w:r>
      <w:r>
        <w:rPr>
          <w:rFonts w:hint="eastAsia" w:asciiTheme="minorEastAsia" w:hAnsiTheme="minorEastAsia" w:eastAsiaTheme="minorEastAsia"/>
          <w:sz w:val="24"/>
        </w:rPr>
        <w:t>处</w:t>
      </w:r>
      <w:r>
        <w:rPr>
          <w:rFonts w:asciiTheme="minorEastAsia" w:hAnsiTheme="minorEastAsia" w:eastAsiaTheme="minorEastAsia"/>
          <w:sz w:val="24"/>
        </w:rPr>
        <w:t>掌握情况，了解最新动态</w:t>
      </w:r>
      <w:r>
        <w:rPr>
          <w:rFonts w:hint="eastAsia" w:asciiTheme="minorEastAsia" w:hAnsiTheme="minorEastAsia" w:eastAsiaTheme="minorEastAsia"/>
          <w:sz w:val="24"/>
        </w:rPr>
        <w:t>。</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负责对宿舍区内宿舍大门值班，</w:t>
      </w:r>
      <w:r>
        <w:rPr>
          <w:rFonts w:hint="eastAsia" w:asciiTheme="minorEastAsia" w:hAnsiTheme="minorEastAsia" w:eastAsiaTheme="minorEastAsia"/>
          <w:sz w:val="24"/>
        </w:rPr>
        <w:t>寝室钥匙的保管和借用服务，公共场所、通道门钥匙的管理。</w:t>
      </w:r>
      <w:r>
        <w:rPr>
          <w:rFonts w:asciiTheme="minorEastAsia" w:hAnsiTheme="minorEastAsia" w:eastAsiaTheme="minorEastAsia"/>
          <w:sz w:val="24"/>
        </w:rPr>
        <w:t>宿舍房间、公共走廊等每天进行定期和不定期巡视检查，主动发现问题并及时处理和通报，维护宿舍区域内的公共秩序以确保住宿生正常的学习和生活。</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(4)学生宿舍的安全管理①人员进出学生宿舍区实行登记管理。②实行上课时间学生进楼验证（请假条）、登记制度。③ 定期开展学生宿舍安全检查，发现问题及时处置或上报。④ 宿舍管理员须熟知公寓内消防设施配置情况，熟练掌握消防器材的使用；定期检查消防器材设施有无缺损，发现问题及时报修；保持消防通道的畅通。⑤杜绝学生寝室违章用电、吸烟、火灾等重大隐患。宿舍秩序管理员不得在单元值班室烧制食物或使用其他大功率电器。一旦发生异常情况，应迅速反馈学校及相关部门，并采取必要的处理措施。⑥切实杜绝打架、斗殴、喝酒等隐患，一旦发生异常情况，应迅速反馈学校及相关部门，并采取必要的处理措施。⑦未经允许，不得让异常人员进入公寓。若有异常情况，应及时反馈保卫部门，并采取必要的处理措施。⑧制定并熟悉各项应急预案，发生问题及时响应。⑨宣传有关法律、消防知识，提高学生安全防范意识，共建和谐校园。</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(5)</w:t>
      </w:r>
      <w:r>
        <w:rPr>
          <w:rFonts w:asciiTheme="minorEastAsia" w:hAnsiTheme="minorEastAsia" w:eastAsiaTheme="minorEastAsia"/>
          <w:sz w:val="24"/>
        </w:rPr>
        <w:t>对学生宿舍内的财产进行分类、整理、清点、造册，正确使用监控系统，发现故障应及时报修。对宿舍进行巡视、检查、清场，锁好宿舍房门，如发现有学生滞留在宿舍内，要根据具体情况登记</w:t>
      </w:r>
      <w:r>
        <w:rPr>
          <w:rFonts w:hint="eastAsia" w:asciiTheme="minorEastAsia" w:hAnsiTheme="minorEastAsia" w:eastAsiaTheme="minorEastAsia"/>
          <w:sz w:val="24"/>
        </w:rPr>
        <w:t>并</w:t>
      </w:r>
      <w:r>
        <w:rPr>
          <w:rFonts w:asciiTheme="minorEastAsia" w:hAnsiTheme="minorEastAsia" w:eastAsiaTheme="minorEastAsia"/>
          <w:sz w:val="24"/>
        </w:rPr>
        <w:t>报学生</w:t>
      </w:r>
      <w:r>
        <w:rPr>
          <w:rFonts w:hint="eastAsia" w:asciiTheme="minorEastAsia" w:hAnsiTheme="minorEastAsia" w:eastAsiaTheme="minorEastAsia"/>
          <w:sz w:val="24"/>
        </w:rPr>
        <w:t>处</w:t>
      </w:r>
      <w:r>
        <w:rPr>
          <w:rFonts w:asciiTheme="minorEastAsia" w:hAnsiTheme="minorEastAsia" w:eastAsiaTheme="minorEastAsia"/>
          <w:sz w:val="24"/>
        </w:rPr>
        <w:t>、班主任等有关部门处理，如发现宿舍内公共财产损坏应及时报总务</w:t>
      </w:r>
      <w:r>
        <w:rPr>
          <w:rFonts w:hint="eastAsia" w:asciiTheme="minorEastAsia" w:hAnsiTheme="minorEastAsia" w:eastAsiaTheme="minorEastAsia"/>
          <w:sz w:val="24"/>
        </w:rPr>
        <w:t>处</w:t>
      </w:r>
      <w:r>
        <w:rPr>
          <w:rFonts w:asciiTheme="minorEastAsia" w:hAnsiTheme="minorEastAsia" w:eastAsiaTheme="minorEastAsia"/>
          <w:sz w:val="24"/>
        </w:rPr>
        <w:t>维修，应查明原因，协助学校追查责任人，</w:t>
      </w:r>
      <w:r>
        <w:rPr>
          <w:rFonts w:hint="eastAsia" w:asciiTheme="minorEastAsia" w:hAnsiTheme="minorEastAsia" w:eastAsiaTheme="minorEastAsia"/>
          <w:sz w:val="24"/>
        </w:rPr>
        <w:t>作出</w:t>
      </w:r>
      <w:r>
        <w:rPr>
          <w:rFonts w:asciiTheme="minorEastAsia" w:hAnsiTheme="minorEastAsia" w:eastAsiaTheme="minorEastAsia"/>
          <w:sz w:val="24"/>
        </w:rPr>
        <w:t>相应处理。</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学生宿舍的人员出入管理</w:t>
      </w:r>
      <w:r>
        <w:rPr>
          <w:rFonts w:hint="eastAsia" w:asciiTheme="minorEastAsia" w:hAnsiTheme="minorEastAsia" w:eastAsiaTheme="minorEastAsia"/>
          <w:sz w:val="24"/>
        </w:rPr>
        <w:t>：</w:t>
      </w:r>
      <w:r>
        <w:rPr>
          <w:rFonts w:asciiTheme="minorEastAsia" w:hAnsiTheme="minorEastAsia" w:eastAsiaTheme="minorEastAsia"/>
          <w:sz w:val="24"/>
        </w:rPr>
        <w:t>根据学校要求在规定的时间内，职责范围内做好学生出</w:t>
      </w:r>
      <w:r>
        <w:rPr>
          <w:rFonts w:hint="eastAsia" w:asciiTheme="minorEastAsia" w:hAnsiTheme="minorEastAsia" w:eastAsiaTheme="minorEastAsia"/>
          <w:sz w:val="24"/>
        </w:rPr>
        <w:t>入</w:t>
      </w:r>
      <w:r>
        <w:rPr>
          <w:rFonts w:asciiTheme="minorEastAsia" w:hAnsiTheme="minorEastAsia" w:eastAsiaTheme="minorEastAsia"/>
          <w:sz w:val="24"/>
        </w:rPr>
        <w:t>宿舍管理工作，来人来访登记，检查有关证件及出</w:t>
      </w:r>
      <w:r>
        <w:rPr>
          <w:rFonts w:hint="eastAsia" w:asciiTheme="minorEastAsia" w:hAnsiTheme="minorEastAsia" w:eastAsiaTheme="minorEastAsia"/>
          <w:sz w:val="24"/>
        </w:rPr>
        <w:t>入</w:t>
      </w:r>
      <w:r>
        <w:rPr>
          <w:rFonts w:asciiTheme="minorEastAsia" w:hAnsiTheme="minorEastAsia" w:eastAsiaTheme="minorEastAsia"/>
          <w:sz w:val="24"/>
        </w:rPr>
        <w:t>物品，杜绝推销、闲杂人员等进入宿舍，学生家长、亲友探访，应根据有关规定执行。严禁外来人员入住宿舍，清查各房间，发现问题及时按有关规定处理。</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学生宿舍的学生管理①每天进行学生寝室卫生检查，督促学生保持寝室内卫生。②实行查房制度，每天早上及下午学生离开寝室后，对所有寝室进行检查，防止学生无故滞留。③对发现管理区域内、管理时段内违反学校相关管理制度的学生，及时报学校研究处理。④每天常规的楼区巡视工作，了解、掌握住校学生的动态，预防各类偶发事件的发生。⑤负责学生晚自修的点名，熄灯后晚上就寝的检查等。⑥要特别注意学生身体、心理、言行的变化，及时与学生交流，及时与学生处、班主任沟通；要十分注意学生过激行为、群体性行为，及时制止、及时汇报。⑦对卫生优秀及较差的寝室要及时表扬或批评，并配合作好宣传、引导、教育工作。</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(8)学生宿舍楼卫生管理（学生宿舍楼公共部位保洁）①走廊地面清洁，走廊墙面无积尘，垃圾桶及时清空、外观干净；②门窗干净无积尘，玻璃明亮无尘；③墙面无张贴物、无积尘、无蜘蛛网；④楼梯台阶清洁，楼梯扶手干净；⑤盥洗室、开水房地面清洁干燥，水槽内外洁净；⑥厕所大小便池无积垢，隔板干净；⑦楼内所有公共通道、梯道、门厅、平台、管网等无灰尘、无积水、无污染，无堆积物，以上公共场所及门、窗、玻璃、顶棚等无蜘蛛网</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(9)遇到紧急情况，</w:t>
      </w:r>
      <w:r>
        <w:rPr>
          <w:rFonts w:asciiTheme="minorEastAsia" w:hAnsiTheme="minorEastAsia" w:eastAsiaTheme="minorEastAsia"/>
          <w:sz w:val="24"/>
        </w:rPr>
        <w:t>应及时</w:t>
      </w:r>
      <w:r>
        <w:rPr>
          <w:rFonts w:hint="eastAsia" w:asciiTheme="minorEastAsia" w:hAnsiTheme="minorEastAsia" w:eastAsiaTheme="minorEastAsia"/>
          <w:sz w:val="24"/>
        </w:rPr>
        <w:t>有效地控制</w:t>
      </w:r>
      <w:r>
        <w:rPr>
          <w:rFonts w:asciiTheme="minorEastAsia" w:hAnsiTheme="minorEastAsia" w:eastAsiaTheme="minorEastAsia"/>
          <w:sz w:val="24"/>
        </w:rPr>
        <w:t>和处理，防止事态进一步发展，维护好现场秩序并做好记录，及时进行调查了解，做好学生思想教育工作并及时通报学生</w:t>
      </w:r>
      <w:r>
        <w:rPr>
          <w:rFonts w:hint="eastAsia" w:asciiTheme="minorEastAsia" w:hAnsiTheme="minorEastAsia" w:eastAsiaTheme="minorEastAsia"/>
          <w:sz w:val="24"/>
        </w:rPr>
        <w:t>处</w:t>
      </w:r>
      <w:r>
        <w:rPr>
          <w:rFonts w:asciiTheme="minorEastAsia" w:hAnsiTheme="minorEastAsia" w:eastAsiaTheme="minorEastAsia"/>
          <w:sz w:val="24"/>
        </w:rPr>
        <w:t>。</w:t>
      </w:r>
    </w:p>
    <w:p>
      <w:pPr>
        <w:spacing w:line="42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4.3其他说明</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(1)高三前后的寒暑假、高三期间的节假日学生需要补课、住宿，暑期军训期间，宿舍秩序管理员正常上班。</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(2)每个学期开学前进行教学楼、单元宿舍的卫生工作。</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(3)除上述工作常规外，若遇特殊情况和特别任务，由学生处或相关部门另行安排工作，宿舍秩序管理员须积极协助完成。</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(4)所派遣的宿舍秩序管理员须经由学校面试认可，方可上岗，且须保证能连续工作一学年及以上。</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(5)宿舍秩序管理员出现下述情况，学校可以提出清退：（1）工作出现严重失误，导致严重后果；此类情况出现一次即可清退。（2）一个学期工作出现差错累计三次。（3）收受学生或家长贿赂。</w:t>
      </w:r>
    </w:p>
    <w:p>
      <w:pPr>
        <w:spacing w:line="42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5．给排水设备运行维护</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5.1给排水设备运行维护的总则</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5.1.1服务内容：对学校室内外给排水系统的设备、设施，如水泵、水箱、气压给水装置、水处理设备、消火栓、管道、管件、阀门、水嘴、卫生洁具、排水管、透气管、水封设备、室外排水管及附属构筑物等进行日常养护维修，保持正常运行。</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5.1.2服务质量标准：</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(1)定期对给排水系统进行维护、润滑。</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每天检查一次污水泵、提升泵、排水泵、阀门等，确保曝气风机、排水系统通畅，各种管道阀门完好，仪表显示正常，无跑、冒、滴、漏现象。由具备相应执业资格的作业人员定期对污水处理系统进行全面维护保养，确保污水处理系统无明显异味和噪声，污水排放达到GB8978—1996《污水综合排放标准》的要求。</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(3)用户末端的水压及流量满足使用要求。</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(4)每季对楼宇排水总管进行检查，定期对水泵、管道进行防锈处理。</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(5)定期对水泵、水质处理和消毒装置及设备控制柜进行保养。</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5.2给排水设备运行维护的具体要求</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5.2.1供水系统</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(1)供水设备：设施设备完好、无渗漏、无污染；水泵：每季对润滑点加油，保证二次供水正常；</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泵房：管道每季一次除锈、油漆；水箱、蓄水池每年定期二次清洗，二次供水水质符合国家生活用水标准；减压阀每年二次测压并记录，无渗漏现象；水箱、蓄水池盖板，溢流口金属防护网；水箱、蓄水池盖板保持完好并加锁，溢流管口安装金属防护网完好；生活水泵每年进行一次一级保养，保证其运行正常；控制柜每月检查一次，控制柜电器性能完好，运作正常；</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(3)室外水管：秋、冬季进行防冻保养，保证二次供水正常；</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(4)水表箱内阀门接口及减压阀：每季检查一次，无渗漏现象；</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(5)管网及闸阀：每年保养，无明显锈蚀、无渗漏；</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(6)二次供水卫生许可证、水质化验单、操作人员健康合格证齐全；</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(7)设备出现故障时，维修人员应在接到报修后</w:t>
      </w:r>
      <w:r>
        <w:rPr>
          <w:rFonts w:asciiTheme="minorEastAsia" w:hAnsiTheme="minorEastAsia" w:eastAsiaTheme="minorEastAsia"/>
          <w:sz w:val="24"/>
        </w:rPr>
        <w:t>5</w:t>
      </w:r>
      <w:r>
        <w:rPr>
          <w:rFonts w:hint="eastAsia" w:asciiTheme="minorEastAsia" w:hAnsiTheme="minorEastAsia" w:eastAsiaTheme="minorEastAsia"/>
          <w:sz w:val="24"/>
        </w:rPr>
        <w:t>分钟内到达现场，零修合格率</w:t>
      </w:r>
      <w:r>
        <w:rPr>
          <w:rFonts w:asciiTheme="minorEastAsia" w:hAnsiTheme="minorEastAsia" w:eastAsiaTheme="minorEastAsia"/>
          <w:sz w:val="24"/>
        </w:rPr>
        <w:t>100%</w:t>
      </w:r>
      <w:r>
        <w:rPr>
          <w:rFonts w:hint="eastAsia" w:asciiTheme="minorEastAsia" w:hAnsiTheme="minorEastAsia" w:eastAsiaTheme="minorEastAsia"/>
          <w:sz w:val="24"/>
        </w:rPr>
        <w:t>，一般性故障排除不过夜。</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(8) 每天巡查各水泵房有无渗漏及其他异常情况，记录各水泵房主水表读数，建立巡查台账。每月抄录学校主水表及各幢建筑分水表读数，建立相应节能基础数据台账。</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5.2.2排水系统</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(1)污水泵、提升泵、排水泵：能正常运行，无渗漏水现象；每季一次润滑加油；一级保养每年一次。</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(2)污水处理系统：每年二次全面维护保养；污水处理系统正常运行，周边基本无异味和明显噪声，过滤隔栅无堵塞，污水排放符合环保要求。</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(3)控制柜：每月检查一次，控制柜电器性能完好，运作正常。</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(4)窨井、窨沟、排水沟、集水井、化粪池：管道通畅，无堵塞外溢现象。制定相应计划，定期清污。</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(5)排污泵、排气扇：每月试运行，运转灵活。</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5.2.3其他</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(1)根据“杭节水[2009]11号”文的相关规定，必须全年按时完成水量平衡测试要求并完成相关工作或用水节水评估并通过审核。</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(2)除保证校园范围内的用水之外，还必须保证学校的营业出租房用水；</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(3)根据杭州市政府的相关规定，做好节水工作，杜绝“滴漏跑冒”现象。</w:t>
      </w:r>
    </w:p>
    <w:p>
      <w:pPr>
        <w:spacing w:line="42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6．供电设备管理维护</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6.1供电设备管理维护的总则</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6.1.1服务内容：对学校供电系统高、低压电器设备、电线电缆及各照明、电扇等电气装置等设备进行日常管理和维修，保障安全、正常运行。</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6.1.2服务质量标准：</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(1)建立严格的高配供电室岗位责任制，高低配交接班制度、高低配室操作规程制度、高配倒闸操作制度、工作票制度、高低配及维修巡回检查等制度。</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(2)按照规定周期对变配电设备设施进行检查、维护、清洁，并做好记录，确保高(低)压变(配)电柜操作运行正常，各计量检测表计显示正常。</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(3)变(配)电柜直流操作系统、低压配电柜运行正常，蓄电池组充、放电量稳定，符合工作要求，各类表计显示正常。</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(4)功率因素自动补偿电容器(组)运行正常，自动切换准确可靠。</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(5)变(配)电系统联络自切正常。</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(6)应急供电系统运行正常。</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(7)通过有效的管理措施及技术措施，积极开展节能管理工作。</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6.2供电设备管理维护的具体要求</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6.2.1人员要求</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资格：男性，</w:t>
      </w:r>
      <w:r>
        <w:rPr>
          <w:rFonts w:hint="eastAsia" w:asciiTheme="minorEastAsia" w:hAnsiTheme="minorEastAsia" w:eastAsiaTheme="minorEastAsia"/>
          <w:sz w:val="24"/>
        </w:rPr>
        <w:t>水电工</w:t>
      </w:r>
      <w:r>
        <w:rPr>
          <w:rFonts w:asciiTheme="minorEastAsia" w:hAnsiTheme="minorEastAsia" w:eastAsiaTheme="minorEastAsia"/>
          <w:sz w:val="24"/>
        </w:rPr>
        <w:t>必须具备</w:t>
      </w:r>
      <w:r>
        <w:rPr>
          <w:rFonts w:hint="eastAsia" w:asciiTheme="minorEastAsia" w:hAnsiTheme="minorEastAsia" w:eastAsiaTheme="minorEastAsia"/>
          <w:sz w:val="24"/>
        </w:rPr>
        <w:t>电力</w:t>
      </w:r>
      <w:r>
        <w:rPr>
          <w:rFonts w:asciiTheme="minorEastAsia" w:hAnsiTheme="minorEastAsia" w:eastAsiaTheme="minorEastAsia"/>
          <w:sz w:val="24"/>
        </w:rPr>
        <w:t>部门核发的</w:t>
      </w:r>
      <w:r>
        <w:rPr>
          <w:rFonts w:hint="eastAsia" w:asciiTheme="minorEastAsia" w:hAnsiTheme="minorEastAsia" w:eastAsiaTheme="minorEastAsia"/>
          <w:sz w:val="24"/>
        </w:rPr>
        <w:t>高配</w:t>
      </w:r>
      <w:r>
        <w:rPr>
          <w:rFonts w:asciiTheme="minorEastAsia" w:hAnsiTheme="minorEastAsia" w:eastAsiaTheme="minorEastAsia"/>
          <w:sz w:val="24"/>
        </w:rPr>
        <w:t>证，能够从事学校水、电设备的维修。</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熟悉和热爱学校的工作性质和工作环境，</w:t>
      </w:r>
      <w:r>
        <w:rPr>
          <w:rFonts w:hint="eastAsia" w:asciiTheme="minorEastAsia" w:hAnsiTheme="minorEastAsia" w:eastAsiaTheme="minorEastAsia"/>
          <w:sz w:val="24"/>
        </w:rPr>
        <w:t>必须确保</w:t>
      </w:r>
      <w:r>
        <w:rPr>
          <w:rFonts w:asciiTheme="minorEastAsia" w:hAnsiTheme="minorEastAsia" w:eastAsiaTheme="minorEastAsia"/>
          <w:sz w:val="24"/>
        </w:rPr>
        <w:t>能够在晚间、节假日期间</w:t>
      </w:r>
      <w:r>
        <w:rPr>
          <w:rFonts w:hint="eastAsia" w:asciiTheme="minorEastAsia" w:hAnsiTheme="minorEastAsia" w:eastAsiaTheme="minorEastAsia"/>
          <w:sz w:val="24"/>
        </w:rPr>
        <w:t>的正常供电</w:t>
      </w:r>
      <w:r>
        <w:rPr>
          <w:rFonts w:asciiTheme="minorEastAsia" w:hAnsiTheme="minorEastAsia" w:eastAsiaTheme="minorEastAsia"/>
          <w:sz w:val="24"/>
        </w:rPr>
        <w:t>。</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w:t>
      </w:r>
      <w:r>
        <w:rPr>
          <w:rFonts w:hint="eastAsia" w:asciiTheme="minorEastAsia" w:hAnsiTheme="minorEastAsia" w:eastAsiaTheme="minorEastAsia"/>
          <w:sz w:val="24"/>
        </w:rPr>
        <w:t>)</w:t>
      </w:r>
      <w:r>
        <w:rPr>
          <w:rFonts w:asciiTheme="minorEastAsia" w:hAnsiTheme="minorEastAsia" w:eastAsiaTheme="minorEastAsia"/>
          <w:sz w:val="24"/>
        </w:rPr>
        <w:t>性格热情、积极肯干，有责任心，能善于与学生沟通并作风正派。</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w:t>
      </w:r>
      <w:r>
        <w:rPr>
          <w:rFonts w:hint="eastAsia" w:asciiTheme="minorEastAsia" w:hAnsiTheme="minorEastAsia" w:eastAsiaTheme="minorEastAsia"/>
          <w:sz w:val="24"/>
        </w:rPr>
        <w:t>)</w:t>
      </w:r>
      <w:r>
        <w:rPr>
          <w:rFonts w:asciiTheme="minorEastAsia" w:hAnsiTheme="minorEastAsia" w:eastAsiaTheme="minorEastAsia"/>
          <w:sz w:val="24"/>
        </w:rPr>
        <w:t>年龄不超过5</w:t>
      </w:r>
      <w:r>
        <w:rPr>
          <w:rFonts w:hint="eastAsia" w:asciiTheme="minorEastAsia" w:hAnsiTheme="minorEastAsia" w:eastAsiaTheme="minorEastAsia"/>
          <w:sz w:val="24"/>
        </w:rPr>
        <w:t>0</w:t>
      </w:r>
      <w:r>
        <w:rPr>
          <w:rFonts w:asciiTheme="minorEastAsia" w:hAnsiTheme="minorEastAsia" w:eastAsiaTheme="minorEastAsia"/>
          <w:sz w:val="24"/>
        </w:rPr>
        <w:t>岁。</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6.2.2供电系统</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(1)供电运行和维修人员必须持证上岗；严格执行用电安全规范，确保用电安全；</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(2)各分电表箱、配电箱、配电柜及每层管线分线盒：无积尘，接头无松动、无焦痕现象；每季清洁一次，主要用电线路的绝缘状况，每半年测试一次，绝缘良好。</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(3)总配电箱：每年保养，无积尘，接头无松动现象。</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hint="eastAsia" w:cs="Arial" w:asciiTheme="minorEastAsia" w:hAnsiTheme="minorEastAsia" w:eastAsiaTheme="minorEastAsia"/>
          <w:sz w:val="24"/>
        </w:rPr>
        <w:t>高压配电室24小时值班，每年由专业单位对高配设备及高压绝缘工器具做防护性测试。</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(5)公共使用的照明、指示灯具线路、开关要保证完好；保证各类悬挂在顶上、墙上的电器装置的安全可靠。</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(6)设备出现故障时，维修人员应在接到报修后</w:t>
      </w:r>
      <w:r>
        <w:rPr>
          <w:rFonts w:asciiTheme="minorEastAsia" w:hAnsiTheme="minorEastAsia" w:eastAsiaTheme="minorEastAsia"/>
          <w:sz w:val="24"/>
        </w:rPr>
        <w:t>5</w:t>
      </w:r>
      <w:r>
        <w:rPr>
          <w:rFonts w:hint="eastAsia" w:asciiTheme="minorEastAsia" w:hAnsiTheme="minorEastAsia" w:eastAsiaTheme="minorEastAsia"/>
          <w:sz w:val="24"/>
        </w:rPr>
        <w:t>分钟内到达现场，设备零修合格率达到</w:t>
      </w:r>
      <w:r>
        <w:rPr>
          <w:rFonts w:asciiTheme="minorEastAsia" w:hAnsiTheme="minorEastAsia" w:eastAsiaTheme="minorEastAsia"/>
          <w:sz w:val="24"/>
        </w:rPr>
        <w:t>100%</w:t>
      </w:r>
      <w:r>
        <w:rPr>
          <w:rFonts w:hint="eastAsia" w:asciiTheme="minorEastAsia" w:hAnsiTheme="minorEastAsia" w:eastAsiaTheme="minorEastAsia"/>
          <w:sz w:val="24"/>
        </w:rPr>
        <w:t>，一般性维修不过夜。</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(7)避雷设备完好、有效、安全。定期维护，按市政府防雷要求，定期检测并出具检测报告。</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(8) 每天巡查高配房检查有无异常情况，记录高配房主电表读数，建立巡查台账。每月抄录学校主电表及各幢建筑分电表读数，建立相应节能基础数据台账。</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6.2.3其他</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(1)除保证校园范围内的用电之外，还必须保证学校的营业出租房用电；</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(2)根据杭州市政府的相关规定，做好节能工作，杜绝“长明灯”现象。</w:t>
      </w:r>
    </w:p>
    <w:p>
      <w:pPr>
        <w:spacing w:line="42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7．空调系统（含中央空调）运行维护</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7.1空调系统运行维护的总则</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7.1.1服务内容：普通空调的</w:t>
      </w:r>
      <w:r>
        <w:rPr>
          <w:rFonts w:asciiTheme="minorEastAsia" w:hAnsiTheme="minorEastAsia" w:eastAsiaTheme="minorEastAsia"/>
          <w:sz w:val="24"/>
        </w:rPr>
        <w:t>维保的工作主要包括检查和保养两大内容，一年两次</w:t>
      </w:r>
      <w:r>
        <w:rPr>
          <w:rFonts w:hint="eastAsia" w:asciiTheme="minorEastAsia" w:hAnsiTheme="minorEastAsia" w:eastAsiaTheme="minorEastAsia"/>
          <w:sz w:val="24"/>
        </w:rPr>
        <w:t>。中央空调设备的日常养护维修，需由专业公司进行维保。</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7.1.2服务质量标准：</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普通</w:t>
      </w:r>
      <w:r>
        <w:rPr>
          <w:rFonts w:asciiTheme="minorEastAsia" w:hAnsiTheme="minorEastAsia" w:eastAsiaTheme="minorEastAsia"/>
          <w:sz w:val="24"/>
        </w:rPr>
        <w:t>空调</w:t>
      </w:r>
      <w:r>
        <w:rPr>
          <w:rFonts w:hint="eastAsia" w:asciiTheme="minorEastAsia" w:hAnsiTheme="minorEastAsia" w:eastAsiaTheme="minorEastAsia"/>
          <w:sz w:val="24"/>
        </w:rPr>
        <w:t>：</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保证全校空调的正常运转和使用，制冷和制热效果好，无噪声；校园内所有空调每年必须清洁保养二次；</w:t>
      </w:r>
      <w:r>
        <w:rPr>
          <w:rFonts w:asciiTheme="minorEastAsia" w:hAnsiTheme="minorEastAsia" w:eastAsiaTheme="minorEastAsia"/>
          <w:sz w:val="24"/>
        </w:rPr>
        <w:t>维护</w:t>
      </w:r>
      <w:r>
        <w:rPr>
          <w:rFonts w:hint="eastAsia" w:asciiTheme="minorEastAsia" w:hAnsiTheme="minorEastAsia" w:eastAsiaTheme="minorEastAsia"/>
          <w:sz w:val="24"/>
        </w:rPr>
        <w:t>与</w:t>
      </w:r>
      <w:r>
        <w:rPr>
          <w:rFonts w:asciiTheme="minorEastAsia" w:hAnsiTheme="minorEastAsia" w:eastAsiaTheme="minorEastAsia"/>
          <w:sz w:val="24"/>
        </w:rPr>
        <w:t>保养具体</w:t>
      </w:r>
      <w:r>
        <w:rPr>
          <w:rFonts w:hint="eastAsia" w:asciiTheme="minorEastAsia" w:hAnsiTheme="minorEastAsia" w:eastAsiaTheme="minorEastAsia"/>
          <w:sz w:val="24"/>
        </w:rPr>
        <w:t>要求</w:t>
      </w:r>
      <w:r>
        <w:rPr>
          <w:rFonts w:asciiTheme="minorEastAsia" w:hAnsiTheme="minorEastAsia" w:eastAsiaTheme="minorEastAsia"/>
          <w:sz w:val="24"/>
        </w:rPr>
        <w:t>为：</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检查</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运转压力：排气吸气压力</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端子排或其接头有无老化松动，连机线是否脱、断；</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内外机接口有无漏氟；</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运转噪音是否正常；</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绝缘电阻（或</w:t>
      </w:r>
      <w:r>
        <w:rPr>
          <w:rFonts w:hint="eastAsia" w:asciiTheme="minorEastAsia" w:hAnsiTheme="minorEastAsia" w:eastAsiaTheme="minorEastAsia"/>
          <w:sz w:val="24"/>
        </w:rPr>
        <w:t>连接</w:t>
      </w:r>
      <w:r>
        <w:rPr>
          <w:rFonts w:asciiTheme="minorEastAsia" w:hAnsiTheme="minorEastAsia" w:eastAsiaTheme="minorEastAsia"/>
          <w:sz w:val="24"/>
        </w:rPr>
        <w:t>铜管对地之间有无交流感应电压）；</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回风温度、出风温度、室外温度三者关系是否正常；</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冷凝排水是否畅通；</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过滤网是否脏堵、冷凝器是否脏堵；</w:t>
      </w:r>
    </w:p>
    <w:p>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保养</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清洗内机面板、</w:t>
      </w:r>
      <w:r>
        <w:rPr>
          <w:rFonts w:hint="eastAsia" w:asciiTheme="minorEastAsia" w:hAnsiTheme="minorEastAsia" w:eastAsiaTheme="minorEastAsia"/>
          <w:sz w:val="24"/>
        </w:rPr>
        <w:t>风机机腔叶片、</w:t>
      </w:r>
      <w:r>
        <w:rPr>
          <w:rFonts w:asciiTheme="minorEastAsia" w:hAnsiTheme="minorEastAsia" w:eastAsiaTheme="minorEastAsia"/>
          <w:sz w:val="24"/>
        </w:rPr>
        <w:t>过滤器、蒸发器和主机的壳体、冷凝器等；</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清除控制板的集尘，调整连线的接触状态和管线的位置等；</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更换老化或损坏的零部件；</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 xml:space="preserve"> 如有必要追加或更换冷媒和冷冻油。</w:t>
      </w:r>
      <w:r>
        <w:rPr>
          <w:rFonts w:asciiTheme="minorEastAsia" w:hAnsiTheme="minorEastAsia" w:eastAsiaTheme="minorEastAsia"/>
          <w:sz w:val="24"/>
        </w:rPr>
        <w:tab/>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中央空调：</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1.定期（3个月一次）对空调系统进行检修保养清洗，保证运行正常；</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2.保障6月至9月的制冷运行，室内温度维持在26度；保障11月至次年3月的换热运行，室内温度不低于16摄氏度；</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3.四月机组检修；五月室内风机排风管调试；十月保养全部制冷设备；</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7.2空调系统服务响应要求：</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空调系统出现故障后，维修人员在15分钟内到达现场维修，小修及时处理，中修、大修及时联系厂家技术人员并协助维修；维修及时率100%；有故障应急处理方案。</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7.3空调数量</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下沙校区音乐厅中央空调一套，吴山校区行政楼西一楼中央空调一套。共有各种类型普通空调约1252台，其中： </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①下沙校区质保期内（指6年内）空调数626台（其中吸顶7台），质保期外空调数619台。</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②吴山校区质保期内空调数280台（其中吸顶11台），质保期外空调数269台。</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③国际部质保期内空调数353台（其中吸顶107台），质保期外空调数351台。</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全校所有空调系统维护费用及材料费由中标单位包干，压缩机更换等重大维修的材料费经学校同意在材料基金中列支，投标方案列出重大维修的范围、材料名称及材料价格。</w:t>
      </w:r>
    </w:p>
    <w:p>
      <w:pPr>
        <w:spacing w:line="42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8．电梯系统运行维护</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国际部两部三洋客梯，一部三洋消防客梯。下沙校区食堂两部三洋货梯，一部客梯。国际部三洋客梯与食堂的三洋货梯。下沙食堂客梯在厂家保修期外。吴山校区食堂两部韦伯杂物电梯，在厂家保修期外。       </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8.1服务质量标准:</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专业维护公司每月进行一次电梯保养、检查、维护、调整、加油、润滑，使设备保持安全、正常状态，每年进行一次电梯“年度安全检查”、每5年进行一次“负荷调整试验”，确保设备得到必要的检查、测试、调整和校验，电梯年检由中标单位承办，费用均包含在本次投标价中。专业公司24小时提供紧急故障处理和意外事件的技术性服务，接采购方通知后2小时内派出人员到现场进行处理。</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(2)建立运行安全管理制度，引导乘客安全用梯，确保电梯按规定时间运行；对专业人员电梯保养工作进行监督，并对电梯运行进行管理。</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(3)电梯发生一般故障时，应立即通知专业维保单位。发生电梯困人或其他重大事件时，应立即通知专业维保单位并在第一时间赶到现场，协助专业维保单位做好现场的应急处理工作。</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8.2人员要求</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(1)持质监部门核发的资格证上岗。</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(2)按相关规范负责电梯应急救援与处理，联系相关负责人及专业维保人员，做好详细的电梯异常情况台账。</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(3)对专业维保单位的维保工作予以配合与监督，做好电梯维保档案台账。</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(4)定期检查电梯内警告标志，定期对电梯机房巡查，检查五方通话等救援系统是否有效，做好电梯巡查台账。</w:t>
      </w:r>
    </w:p>
    <w:p>
      <w:pPr>
        <w:spacing w:line="42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9.太阳能系统运行维护</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下沙校区学生宿舍两套空气能太阳能系统，国际部学生宿舍两套空气能太阳能系统，国际交流中心一套空气能太阳能系统。</w:t>
      </w:r>
    </w:p>
    <w:p>
      <w:pPr>
        <w:spacing w:line="42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(1)专业维护公司每月进行保养、检查、维护，使设备保持安全、正常状态，系统维护由中标单位承办，费用均包含在本次投标价中。</w:t>
      </w:r>
    </w:p>
    <w:p>
      <w:pPr>
        <w:spacing w:line="42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(2)做好太阳能系统日常运行情况台账记录。</w:t>
      </w:r>
    </w:p>
    <w:p>
      <w:pPr>
        <w:spacing w:line="42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(3)故障发生后及时与维保单位联系，通知学校相应部门做好应急预案配合。</w:t>
      </w:r>
    </w:p>
    <w:p>
      <w:pPr>
        <w:spacing w:line="42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(4)对维保单位维保工作予以配合与监督。</w:t>
      </w:r>
    </w:p>
    <w:p>
      <w:pPr>
        <w:spacing w:line="42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10.绿化管理</w:t>
      </w:r>
    </w:p>
    <w:p>
      <w:pPr>
        <w:tabs>
          <w:tab w:val="left" w:pos="315"/>
          <w:tab w:val="left" w:pos="945"/>
          <w:tab w:val="left" w:pos="3360"/>
        </w:tabs>
        <w:spacing w:before="120" w:beforeLines="50"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全校绿化养护总面积约48000㎡，下沙校区另有种植园</w:t>
      </w:r>
      <w:r>
        <w:rPr>
          <w:rFonts w:asciiTheme="minorEastAsia" w:hAnsiTheme="minorEastAsia" w:eastAsiaTheme="minorEastAsia"/>
          <w:sz w:val="24"/>
        </w:rPr>
        <w:t>13408.3</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10.1植物养护要求：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校园内的所有花草树木的养护，达到杭州市养护一级标准，符合《杭州市城区绿地养护质量标准》和《杭州市城市绿化养护管理综合考核评分细则》要求。</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10.1.1植物养护总则： </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(1)对原有植物作适当的布局调整，做到无裸露土地。对植物群落进行科学养护，使乔、灌、花、草生长茂盛，季相分明，色彩丰富，营造优美植物景观。 </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(2)草坪生长茂盛，无空秃，无明显杂草。做到黄土不裸露，保持叶面清洁，有整体观赏效果。</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(3)树木及时修剪，无徒长枝、病虫枝、过密枝、枯枝、伤损枝；宿根植物及时翻种、断根、间删；植物无死株。 </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10.1.2树木成活率标准： </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树木成活率98%以上；树木保存率100%。 </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10.1.3设施维护标准： </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绿地附属设施完好、分布合理、放置整齐、保持清洁。园路、铺装地坪平整，无大面积破损、无积水、无淤泥。指示牌、禁令牌、宣传牌放置合理，醒目、完善、规范。 </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10.1.4卫生标准： </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绿地整洁，地面卫生，无垃圾杂物，无堆物堆料、搭棚、侵占等现象；枯枝、落叶及时清扫干净；设施基本完好，无明显人为损坏，对违法行为能及时发现和处理；绿化生产垃圾能及时清运。</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10.1.5管理要求：</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(1)建立全校植物种类数量分类档案。</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(2)每月提供月度养护计划及安排表。</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(3)绿地管理制度全面落实，档案资料完整、详尽，工作人员挂牌上岗。 </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10.1.6具体要求：</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(1)草坪。春季适当补种，夏季高温时做好草坪防晒降温工作，保持常年翠绿，无杂草、无干枯坏死和病虫侵害，长势旺盛。</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(2)树木和色块。植株修剪及时，做到枝叶紧密、圆整，无脱节、无枯枝。及时防治、灭治病虫害，主要病虫害发生率低于5％，无倾斜、缺枝、空档，无坏死。</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(3)花坛和花景。及时清除枯萎的花蒂、黄叶、杂草、垃圾，做好病虫害防治。花坛和花景做到造型新颖、色彩鲜艳、植物长势好。</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(4)学校大门及门庭花卉摆放，保持常年鲜艳，重大节日花卉摆放应体现节日气氛，时花摆放时令及时，大盆花卉美观大气。</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(5)台风、雨雪天要有应急措施，及时处理隐患，防止树枝掉落、倒树造成人生财产的损害。</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灌溉：适期、适量的灌溉，夏季灌溉早晚进行，冬季灌溉中午进行。排水：暴雨后排除树木周围的积水。中耕除草：选在晴朗或初晴天气，且土壤不过分潮湿的时候进行。施肥：休眠期，需施基肥，生长期施追肥。整形修剪：春、夏季开花的花木，应在花后及时修剪；秋季开花的花木和一般树木，应在休眠期进行。大型乔木，每年登高修枝两次。</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(7)根据学校要求，按季节种植时令鲜花500平方米。</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10.2花木植物摆放要求：</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10.2.1花木植物数量：中大盆植物300盆以上（半年一换），小盆花草1100盆以上（两月一换）。</w:t>
      </w:r>
    </w:p>
    <w:p>
      <w:pPr>
        <w:framePr w:hSpace="180" w:wrap="around" w:vAnchor="text" w:hAnchor="margin" w:xAlign="center" w:y="292"/>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10.2.2盆花及植物参考：</w:t>
      </w:r>
    </w:p>
    <w:p>
      <w:pPr>
        <w:framePr w:hSpace="180" w:wrap="around" w:vAnchor="text" w:hAnchor="margin" w:xAlign="center" w:y="292"/>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大型(高：120CM或直径50CM)：非洲茉莉、绿萝柱、巴西木、天堂鸟、黑金刚、心叶、龙血树等。</w:t>
      </w:r>
    </w:p>
    <w:p>
      <w:pPr>
        <w:framePr w:hSpace="180" w:wrap="around" w:vAnchor="text" w:hAnchor="margin" w:xAlign="center" w:y="292"/>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中型：(高：50CM或直径30CM)也门铁、一叶兰、万年青、虎皮兰、变叶木、孔雀竹芋马蹄莲、绿巨人等。</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小型：银皇后、红掌、白掌、粉掌、丹尼斯、红星、绿萝吊兰、铁线蕨、绣球、金雀花、杜鹃等。</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摆放地点：学校大门、两校区行政楼、国际交流中心大厅、会议室、接待室、阅览室、办公楼及各教学楼等。</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10.2.3根据学校活动需要，租赁花草进行妆点。</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10.3绿化养护人员要求：</w:t>
      </w:r>
    </w:p>
    <w:p>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吴山校区1名，下沙校区3名专业养护人员在校区进行服务范围内约定的养护工作（忙时需增加养护作业人员），绿化主管需有相应资质；每月另派园艺师驻场指导作业人员的工作不少于2次。</w:t>
      </w:r>
    </w:p>
    <w:p>
      <w:pPr>
        <w:spacing w:line="360" w:lineRule="auto"/>
        <w:ind w:left="599" w:leftChars="228" w:hanging="120" w:hangingChars="50"/>
        <w:rPr>
          <w:rFonts w:asciiTheme="minorEastAsia" w:hAnsiTheme="minorEastAsia" w:eastAsiaTheme="minorEastAsia"/>
          <w:sz w:val="24"/>
        </w:rPr>
      </w:pPr>
      <w:r>
        <w:rPr>
          <w:rFonts w:hint="eastAsia" w:asciiTheme="minorEastAsia" w:hAnsiTheme="minorEastAsia" w:eastAsiaTheme="minorEastAsia"/>
          <w:sz w:val="24"/>
        </w:rPr>
        <w:t>10.4种植园人员要求：</w:t>
      </w:r>
    </w:p>
    <w:p>
      <w:pPr>
        <w:spacing w:line="360" w:lineRule="auto"/>
        <w:ind w:firstLine="477" w:firstLineChars="199"/>
        <w:rPr>
          <w:rFonts w:asciiTheme="minorEastAsia" w:hAnsiTheme="minorEastAsia" w:eastAsiaTheme="minorEastAsia"/>
          <w:sz w:val="24"/>
        </w:rPr>
      </w:pPr>
      <w:r>
        <w:rPr>
          <w:rFonts w:hint="eastAsia" w:asciiTheme="minorEastAsia" w:hAnsiTheme="minorEastAsia" w:eastAsiaTheme="minorEastAsia"/>
          <w:sz w:val="24"/>
        </w:rPr>
        <w:t>种植园必须24小时保证有人值班，种植园员工要求懂蔬菜种植的技术和方法，有较强的劳作能力和经验，总人数3人，年龄50岁以下，身体健康（要求提供每年的体检合格证），并且善于吃苦，勤劳肯干。</w:t>
      </w:r>
    </w:p>
    <w:p>
      <w:pPr>
        <w:snapToGrid w:val="0"/>
        <w:spacing w:line="500" w:lineRule="exact"/>
        <w:rPr>
          <w:rFonts w:cs="宋体" w:asciiTheme="minorEastAsia" w:hAnsiTheme="minorEastAsia" w:eastAsiaTheme="minorEastAsia"/>
          <w:b/>
          <w:bCs/>
          <w:sz w:val="24"/>
        </w:rPr>
      </w:pPr>
      <w:r>
        <w:rPr>
          <w:rFonts w:hint="eastAsia" w:cs="宋体" w:asciiTheme="minorEastAsia" w:hAnsiTheme="minorEastAsia" w:eastAsiaTheme="minorEastAsia"/>
          <w:b/>
          <w:bCs/>
          <w:sz w:val="24"/>
        </w:rPr>
        <w:t>四、管理服务应达到的各项指标</w:t>
      </w:r>
    </w:p>
    <w:p>
      <w:pPr>
        <w:snapToGrid w:val="0"/>
        <w:spacing w:line="500" w:lineRule="exact"/>
        <w:rPr>
          <w:rFonts w:cs="宋体" w:asciiTheme="minorEastAsia" w:hAnsiTheme="minorEastAsia" w:eastAsiaTheme="minorEastAsia"/>
          <w:sz w:val="24"/>
        </w:rPr>
      </w:pPr>
      <w:r>
        <w:rPr>
          <w:rFonts w:hint="eastAsia" w:cs="宋体" w:asciiTheme="minorEastAsia" w:hAnsiTheme="minorEastAsia" w:eastAsiaTheme="minorEastAsia"/>
          <w:sz w:val="24"/>
        </w:rPr>
        <w:t xml:space="preserve">    1.杜绝火灾责任事故，杜绝刑事案件；</w:t>
      </w:r>
    </w:p>
    <w:p>
      <w:pPr>
        <w:snapToGrid w:val="0"/>
        <w:spacing w:line="500" w:lineRule="exact"/>
        <w:rPr>
          <w:rFonts w:cs="宋体" w:asciiTheme="minorEastAsia" w:hAnsiTheme="minorEastAsia" w:eastAsiaTheme="minorEastAsia"/>
          <w:sz w:val="24"/>
        </w:rPr>
      </w:pPr>
      <w:r>
        <w:rPr>
          <w:rFonts w:hint="eastAsia" w:cs="宋体" w:asciiTheme="minorEastAsia" w:hAnsiTheme="minorEastAsia" w:eastAsiaTheme="minorEastAsia"/>
          <w:sz w:val="24"/>
        </w:rPr>
        <w:t xml:space="preserve">    2.环境卫生、清洁率达99%；</w:t>
      </w:r>
    </w:p>
    <w:p>
      <w:pPr>
        <w:snapToGrid w:val="0"/>
        <w:spacing w:line="500" w:lineRule="exact"/>
        <w:rPr>
          <w:rFonts w:cs="宋体" w:asciiTheme="minorEastAsia" w:hAnsiTheme="minorEastAsia" w:eastAsiaTheme="minorEastAsia"/>
          <w:sz w:val="24"/>
        </w:rPr>
      </w:pPr>
      <w:r>
        <w:rPr>
          <w:rFonts w:hint="eastAsia" w:cs="宋体" w:asciiTheme="minorEastAsia" w:hAnsiTheme="minorEastAsia" w:eastAsiaTheme="minorEastAsia"/>
          <w:sz w:val="24"/>
        </w:rPr>
        <w:t xml:space="preserve">    3.消防设备设施完好率100%；</w:t>
      </w:r>
    </w:p>
    <w:p>
      <w:pPr>
        <w:snapToGrid w:val="0"/>
        <w:spacing w:line="500" w:lineRule="exact"/>
        <w:rPr>
          <w:rFonts w:cs="宋体" w:asciiTheme="minorEastAsia" w:hAnsiTheme="minorEastAsia" w:eastAsiaTheme="minorEastAsia"/>
          <w:sz w:val="24"/>
        </w:rPr>
      </w:pPr>
      <w:r>
        <w:rPr>
          <w:rFonts w:hint="eastAsia" w:cs="宋体" w:asciiTheme="minorEastAsia" w:hAnsiTheme="minorEastAsia" w:eastAsiaTheme="minorEastAsia"/>
          <w:sz w:val="24"/>
        </w:rPr>
        <w:t xml:space="preserve">    4.房屋完好率99%；</w:t>
      </w:r>
    </w:p>
    <w:p>
      <w:pPr>
        <w:snapToGrid w:val="0"/>
        <w:spacing w:line="500" w:lineRule="exact"/>
        <w:rPr>
          <w:rFonts w:cs="宋体" w:asciiTheme="minorEastAsia" w:hAnsiTheme="minorEastAsia" w:eastAsiaTheme="minorEastAsia"/>
          <w:sz w:val="24"/>
        </w:rPr>
      </w:pPr>
      <w:r>
        <w:rPr>
          <w:rFonts w:hint="eastAsia" w:cs="宋体" w:asciiTheme="minorEastAsia" w:hAnsiTheme="minorEastAsia" w:eastAsiaTheme="minorEastAsia"/>
          <w:sz w:val="24"/>
        </w:rPr>
        <w:t xml:space="preserve">    5.设备完好率100%；</w:t>
      </w:r>
    </w:p>
    <w:p>
      <w:pPr>
        <w:snapToGrid w:val="0"/>
        <w:spacing w:line="500" w:lineRule="exact"/>
        <w:rPr>
          <w:rFonts w:cs="宋体" w:asciiTheme="minorEastAsia" w:hAnsiTheme="minorEastAsia" w:eastAsiaTheme="minorEastAsia"/>
          <w:sz w:val="24"/>
        </w:rPr>
      </w:pPr>
      <w:r>
        <w:rPr>
          <w:rFonts w:hint="eastAsia" w:cs="宋体" w:asciiTheme="minorEastAsia" w:hAnsiTheme="minorEastAsia" w:eastAsiaTheme="minorEastAsia"/>
          <w:sz w:val="24"/>
        </w:rPr>
        <w:t xml:space="preserve">    6.智能化系统运行正常率100%；</w:t>
      </w:r>
    </w:p>
    <w:p>
      <w:pPr>
        <w:snapToGrid w:val="0"/>
        <w:spacing w:line="500" w:lineRule="exact"/>
        <w:rPr>
          <w:rFonts w:cs="宋体" w:asciiTheme="minorEastAsia" w:hAnsiTheme="minorEastAsia" w:eastAsiaTheme="minorEastAsia"/>
          <w:sz w:val="24"/>
        </w:rPr>
      </w:pPr>
      <w:r>
        <w:rPr>
          <w:rFonts w:hint="eastAsia" w:cs="宋体" w:asciiTheme="minorEastAsia" w:hAnsiTheme="minorEastAsia" w:eastAsiaTheme="minorEastAsia"/>
          <w:sz w:val="24"/>
        </w:rPr>
        <w:t xml:space="preserve">    7.零修、报修及时率100%，返修率小于1%；</w:t>
      </w:r>
    </w:p>
    <w:p>
      <w:pPr>
        <w:snapToGrid w:val="0"/>
        <w:spacing w:line="500" w:lineRule="exact"/>
        <w:rPr>
          <w:rFonts w:cs="宋体" w:asciiTheme="minorEastAsia" w:hAnsiTheme="minorEastAsia" w:eastAsiaTheme="minorEastAsia"/>
          <w:sz w:val="24"/>
        </w:rPr>
      </w:pPr>
      <w:r>
        <w:rPr>
          <w:rFonts w:hint="eastAsia" w:cs="宋体" w:asciiTheme="minorEastAsia" w:hAnsiTheme="minorEastAsia" w:eastAsiaTheme="minorEastAsia"/>
          <w:sz w:val="24"/>
        </w:rPr>
        <w:t xml:space="preserve">    8.服务有效投诉少于1%，处理率100%；</w:t>
      </w:r>
    </w:p>
    <w:p>
      <w:pPr>
        <w:snapToGrid w:val="0"/>
        <w:spacing w:line="500" w:lineRule="exact"/>
        <w:rPr>
          <w:rFonts w:cs="宋体" w:asciiTheme="minorEastAsia" w:hAnsiTheme="minorEastAsia" w:eastAsiaTheme="minorEastAsia"/>
          <w:sz w:val="24"/>
        </w:rPr>
      </w:pPr>
      <w:r>
        <w:rPr>
          <w:rFonts w:hint="eastAsia" w:cs="宋体" w:asciiTheme="minorEastAsia" w:hAnsiTheme="minorEastAsia" w:eastAsiaTheme="minorEastAsia"/>
          <w:sz w:val="24"/>
        </w:rPr>
        <w:t xml:space="preserve">    9.回访率95%，业主满意率95%。</w:t>
      </w:r>
    </w:p>
    <w:p>
      <w:pPr>
        <w:snapToGrid w:val="0"/>
        <w:spacing w:line="500" w:lineRule="exact"/>
        <w:rPr>
          <w:rFonts w:cs="宋体" w:asciiTheme="minorEastAsia" w:hAnsiTheme="minorEastAsia" w:eastAsiaTheme="minorEastAsia"/>
          <w:b/>
          <w:snapToGrid w:val="0"/>
          <w:kern w:val="0"/>
          <w:sz w:val="24"/>
        </w:rPr>
      </w:pPr>
      <w:r>
        <w:rPr>
          <w:rFonts w:hint="eastAsia" w:cs="宋体" w:asciiTheme="minorEastAsia" w:hAnsiTheme="minorEastAsia" w:eastAsiaTheme="minorEastAsia"/>
          <w:b/>
          <w:snapToGrid w:val="0"/>
          <w:kern w:val="0"/>
          <w:sz w:val="24"/>
        </w:rPr>
        <w:t>五. 物业各岗位人员配置要求</w:t>
      </w:r>
    </w:p>
    <w:p>
      <w:pPr>
        <w:snapToGrid w:val="0"/>
        <w:spacing w:line="500" w:lineRule="exact"/>
        <w:jc w:val="left"/>
        <w:rPr>
          <w:rFonts w:cs="宋体" w:asciiTheme="minorEastAsia" w:hAnsiTheme="minorEastAsia" w:eastAsiaTheme="minorEastAsia"/>
          <w:b/>
          <w:snapToGrid w:val="0"/>
          <w:kern w:val="0"/>
          <w:sz w:val="24"/>
        </w:rPr>
      </w:pPr>
      <w:r>
        <w:rPr>
          <w:rFonts w:hint="eastAsia" w:cs="宋体" w:asciiTheme="minorEastAsia" w:hAnsiTheme="minorEastAsia" w:eastAsiaTheme="minorEastAsia"/>
          <w:b/>
          <w:snapToGrid w:val="0"/>
          <w:kern w:val="0"/>
          <w:sz w:val="24"/>
        </w:rPr>
        <w:t>5.1 投标人按照采购人的各物业项目人员配置要求进行人员配备，人员配置表如下表所示。</w:t>
      </w:r>
      <w:r>
        <w:rPr>
          <w:rFonts w:hint="eastAsia" w:asciiTheme="minorEastAsia" w:hAnsiTheme="minorEastAsia" w:eastAsiaTheme="minorEastAsia"/>
          <w:sz w:val="24"/>
        </w:rPr>
        <w:t>▲</w:t>
      </w:r>
      <w:r>
        <w:rPr>
          <w:rFonts w:hint="eastAsia" w:cs="仿宋" w:asciiTheme="minorEastAsia" w:hAnsiTheme="minorEastAsia" w:eastAsiaTheme="minorEastAsia"/>
          <w:b/>
          <w:sz w:val="24"/>
        </w:rPr>
        <w:t>物业服务人员人数核定不得少于138人，并符合以下</w:t>
      </w:r>
      <w:r>
        <w:rPr>
          <w:rFonts w:hint="eastAsia" w:cs="宋体" w:asciiTheme="minorEastAsia" w:hAnsiTheme="minorEastAsia" w:eastAsiaTheme="minorEastAsia"/>
          <w:b/>
          <w:snapToGrid w:val="0"/>
          <w:kern w:val="0"/>
          <w:sz w:val="24"/>
        </w:rPr>
        <w:t>物业项目人员配置要求，投标时提供承诺。</w:t>
      </w:r>
    </w:p>
    <w:p>
      <w:pPr>
        <w:snapToGrid w:val="0"/>
        <w:spacing w:line="500" w:lineRule="exact"/>
        <w:jc w:val="center"/>
        <w:rPr>
          <w:rFonts w:cs="宋体" w:asciiTheme="minorEastAsia" w:hAnsiTheme="minorEastAsia" w:eastAsiaTheme="minorEastAsia"/>
          <w:b/>
          <w:snapToGrid w:val="0"/>
          <w:kern w:val="0"/>
          <w:sz w:val="24"/>
        </w:rPr>
      </w:pPr>
      <w:r>
        <w:rPr>
          <w:rFonts w:hint="eastAsia" w:cs="宋体" w:asciiTheme="minorEastAsia" w:hAnsiTheme="minorEastAsia" w:eastAsiaTheme="minorEastAsia"/>
          <w:b/>
          <w:snapToGrid w:val="0"/>
          <w:kern w:val="0"/>
          <w:sz w:val="24"/>
        </w:rPr>
        <w:t>物业项目人员配置要求</w:t>
      </w:r>
    </w:p>
    <w:tbl>
      <w:tblPr>
        <w:tblStyle w:val="62"/>
        <w:tblW w:w="9456" w:type="dxa"/>
        <w:tblInd w:w="0" w:type="dxa"/>
        <w:tblLayout w:type="autofit"/>
        <w:tblCellMar>
          <w:top w:w="0" w:type="dxa"/>
          <w:left w:w="108" w:type="dxa"/>
          <w:bottom w:w="0" w:type="dxa"/>
          <w:right w:w="108" w:type="dxa"/>
        </w:tblCellMar>
      </w:tblPr>
      <w:tblGrid>
        <w:gridCol w:w="458"/>
        <w:gridCol w:w="1417"/>
        <w:gridCol w:w="967"/>
        <w:gridCol w:w="1080"/>
        <w:gridCol w:w="1080"/>
        <w:gridCol w:w="1080"/>
        <w:gridCol w:w="3374"/>
      </w:tblGrid>
      <w:tr>
        <w:tblPrEx>
          <w:tblCellMar>
            <w:top w:w="0" w:type="dxa"/>
            <w:left w:w="108" w:type="dxa"/>
            <w:bottom w:w="0" w:type="dxa"/>
            <w:right w:w="108" w:type="dxa"/>
          </w:tblCellMar>
        </w:tblPrEx>
        <w:trPr>
          <w:trHeight w:val="600" w:hRule="atLeast"/>
        </w:trPr>
        <w:tc>
          <w:tcPr>
            <w:tcW w:w="4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序</w:t>
            </w:r>
          </w:p>
        </w:tc>
        <w:tc>
          <w:tcPr>
            <w:tcW w:w="1417"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岗位</w:t>
            </w:r>
          </w:p>
        </w:tc>
        <w:tc>
          <w:tcPr>
            <w:tcW w:w="967"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下沙</w:t>
            </w:r>
          </w:p>
        </w:tc>
        <w:tc>
          <w:tcPr>
            <w:tcW w:w="108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吴山</w:t>
            </w:r>
          </w:p>
        </w:tc>
        <w:tc>
          <w:tcPr>
            <w:tcW w:w="108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国际部</w:t>
            </w:r>
          </w:p>
        </w:tc>
        <w:tc>
          <w:tcPr>
            <w:tcW w:w="108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小计</w:t>
            </w:r>
          </w:p>
        </w:tc>
        <w:tc>
          <w:tcPr>
            <w:tcW w:w="3374"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备注</w:t>
            </w:r>
          </w:p>
        </w:tc>
      </w:tr>
      <w:tr>
        <w:tblPrEx>
          <w:tblCellMar>
            <w:top w:w="0" w:type="dxa"/>
            <w:left w:w="108" w:type="dxa"/>
            <w:bottom w:w="0" w:type="dxa"/>
            <w:right w:w="108" w:type="dxa"/>
          </w:tblCellMar>
        </w:tblPrEx>
        <w:trPr>
          <w:trHeight w:val="600" w:hRule="atLeast"/>
        </w:trPr>
        <w:tc>
          <w:tcPr>
            <w:tcW w:w="45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1</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项目经理</w:t>
            </w:r>
          </w:p>
        </w:tc>
        <w:tc>
          <w:tcPr>
            <w:tcW w:w="967"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1</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1</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0</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2</w:t>
            </w:r>
          </w:p>
        </w:tc>
        <w:tc>
          <w:tcPr>
            <w:tcW w:w="3374"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p>
        </w:tc>
      </w:tr>
      <w:tr>
        <w:tblPrEx>
          <w:tblCellMar>
            <w:top w:w="0" w:type="dxa"/>
            <w:left w:w="108" w:type="dxa"/>
            <w:bottom w:w="0" w:type="dxa"/>
            <w:right w:w="108" w:type="dxa"/>
          </w:tblCellMar>
        </w:tblPrEx>
        <w:trPr>
          <w:trHeight w:val="600" w:hRule="atLeast"/>
        </w:trPr>
        <w:tc>
          <w:tcPr>
            <w:tcW w:w="45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2</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综合管理员</w:t>
            </w:r>
          </w:p>
        </w:tc>
        <w:tc>
          <w:tcPr>
            <w:tcW w:w="967"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4</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2</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4</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10</w:t>
            </w:r>
          </w:p>
        </w:tc>
        <w:tc>
          <w:tcPr>
            <w:tcW w:w="3374"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p>
        </w:tc>
      </w:tr>
      <w:tr>
        <w:tblPrEx>
          <w:tblCellMar>
            <w:top w:w="0" w:type="dxa"/>
            <w:left w:w="108" w:type="dxa"/>
            <w:bottom w:w="0" w:type="dxa"/>
            <w:right w:w="108" w:type="dxa"/>
          </w:tblCellMar>
        </w:tblPrEx>
        <w:trPr>
          <w:trHeight w:val="600" w:hRule="atLeast"/>
        </w:trPr>
        <w:tc>
          <w:tcPr>
            <w:tcW w:w="45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3</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保洁</w:t>
            </w:r>
          </w:p>
        </w:tc>
        <w:tc>
          <w:tcPr>
            <w:tcW w:w="967"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15</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9</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7</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31</w:t>
            </w:r>
          </w:p>
        </w:tc>
        <w:tc>
          <w:tcPr>
            <w:tcW w:w="3374"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8小时双休</w:t>
            </w:r>
          </w:p>
        </w:tc>
      </w:tr>
      <w:tr>
        <w:tblPrEx>
          <w:tblCellMar>
            <w:top w:w="0" w:type="dxa"/>
            <w:left w:w="108" w:type="dxa"/>
            <w:bottom w:w="0" w:type="dxa"/>
            <w:right w:w="108" w:type="dxa"/>
          </w:tblCellMar>
        </w:tblPrEx>
        <w:trPr>
          <w:trHeight w:val="600" w:hRule="atLeast"/>
        </w:trPr>
        <w:tc>
          <w:tcPr>
            <w:tcW w:w="45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4</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保安</w:t>
            </w:r>
          </w:p>
        </w:tc>
        <w:tc>
          <w:tcPr>
            <w:tcW w:w="967"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20</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14</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12</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46</w:t>
            </w:r>
          </w:p>
        </w:tc>
        <w:tc>
          <w:tcPr>
            <w:tcW w:w="3374"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8小时双休</w:t>
            </w:r>
          </w:p>
        </w:tc>
      </w:tr>
      <w:tr>
        <w:tblPrEx>
          <w:tblCellMar>
            <w:top w:w="0" w:type="dxa"/>
            <w:left w:w="108" w:type="dxa"/>
            <w:bottom w:w="0" w:type="dxa"/>
            <w:right w:w="108" w:type="dxa"/>
          </w:tblCellMar>
        </w:tblPrEx>
        <w:trPr>
          <w:trHeight w:val="600" w:hRule="atLeast"/>
        </w:trPr>
        <w:tc>
          <w:tcPr>
            <w:tcW w:w="45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5</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秩序管理员</w:t>
            </w:r>
          </w:p>
        </w:tc>
        <w:tc>
          <w:tcPr>
            <w:tcW w:w="967"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14</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3</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7</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18</w:t>
            </w:r>
          </w:p>
        </w:tc>
        <w:tc>
          <w:tcPr>
            <w:tcW w:w="3374"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学校宿舍区域</w:t>
            </w:r>
          </w:p>
        </w:tc>
      </w:tr>
      <w:tr>
        <w:tblPrEx>
          <w:tblCellMar>
            <w:top w:w="0" w:type="dxa"/>
            <w:left w:w="108" w:type="dxa"/>
            <w:bottom w:w="0" w:type="dxa"/>
            <w:right w:w="108" w:type="dxa"/>
          </w:tblCellMar>
        </w:tblPrEx>
        <w:trPr>
          <w:trHeight w:val="600" w:hRule="atLeast"/>
        </w:trPr>
        <w:tc>
          <w:tcPr>
            <w:tcW w:w="45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6</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绿化</w:t>
            </w:r>
          </w:p>
        </w:tc>
        <w:tc>
          <w:tcPr>
            <w:tcW w:w="967"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7</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1</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0</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8</w:t>
            </w:r>
          </w:p>
        </w:tc>
        <w:tc>
          <w:tcPr>
            <w:tcW w:w="3374"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p>
        </w:tc>
      </w:tr>
      <w:tr>
        <w:tblPrEx>
          <w:tblCellMar>
            <w:top w:w="0" w:type="dxa"/>
            <w:left w:w="108" w:type="dxa"/>
            <w:bottom w:w="0" w:type="dxa"/>
            <w:right w:w="108" w:type="dxa"/>
          </w:tblCellMar>
        </w:tblPrEx>
        <w:trPr>
          <w:trHeight w:val="600" w:hRule="atLeast"/>
        </w:trPr>
        <w:tc>
          <w:tcPr>
            <w:tcW w:w="45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7</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水电工</w:t>
            </w:r>
          </w:p>
        </w:tc>
        <w:tc>
          <w:tcPr>
            <w:tcW w:w="967"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5</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3</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0</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8</w:t>
            </w:r>
          </w:p>
        </w:tc>
        <w:tc>
          <w:tcPr>
            <w:tcW w:w="3374"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p>
        </w:tc>
      </w:tr>
      <w:tr>
        <w:tblPrEx>
          <w:tblCellMar>
            <w:top w:w="0" w:type="dxa"/>
            <w:left w:w="108" w:type="dxa"/>
            <w:bottom w:w="0" w:type="dxa"/>
            <w:right w:w="108" w:type="dxa"/>
          </w:tblCellMar>
        </w:tblPrEx>
        <w:trPr>
          <w:trHeight w:val="600" w:hRule="atLeast"/>
        </w:trPr>
        <w:tc>
          <w:tcPr>
            <w:tcW w:w="45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8</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杂工</w:t>
            </w:r>
          </w:p>
        </w:tc>
        <w:tc>
          <w:tcPr>
            <w:tcW w:w="967"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1</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1</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0</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2</w:t>
            </w:r>
          </w:p>
        </w:tc>
        <w:tc>
          <w:tcPr>
            <w:tcW w:w="3374"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p>
        </w:tc>
      </w:tr>
      <w:tr>
        <w:tblPrEx>
          <w:tblCellMar>
            <w:top w:w="0" w:type="dxa"/>
            <w:left w:w="108" w:type="dxa"/>
            <w:bottom w:w="0" w:type="dxa"/>
            <w:right w:w="108" w:type="dxa"/>
          </w:tblCellMar>
        </w:tblPrEx>
        <w:trPr>
          <w:trHeight w:val="600" w:hRule="atLeast"/>
        </w:trPr>
        <w:tc>
          <w:tcPr>
            <w:tcW w:w="45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9</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木工</w:t>
            </w:r>
          </w:p>
        </w:tc>
        <w:tc>
          <w:tcPr>
            <w:tcW w:w="967"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1</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1</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0</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2</w:t>
            </w:r>
          </w:p>
        </w:tc>
        <w:tc>
          <w:tcPr>
            <w:tcW w:w="3374"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p>
        </w:tc>
      </w:tr>
      <w:tr>
        <w:tblPrEx>
          <w:tblCellMar>
            <w:top w:w="0" w:type="dxa"/>
            <w:left w:w="108" w:type="dxa"/>
            <w:bottom w:w="0" w:type="dxa"/>
            <w:right w:w="108" w:type="dxa"/>
          </w:tblCellMar>
        </w:tblPrEx>
        <w:trPr>
          <w:trHeight w:val="600" w:hRule="atLeast"/>
        </w:trPr>
        <w:tc>
          <w:tcPr>
            <w:tcW w:w="45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10</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泥工</w:t>
            </w:r>
          </w:p>
        </w:tc>
        <w:tc>
          <w:tcPr>
            <w:tcW w:w="967"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1</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0</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0</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1</w:t>
            </w:r>
          </w:p>
        </w:tc>
        <w:tc>
          <w:tcPr>
            <w:tcW w:w="3374"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p>
        </w:tc>
      </w:tr>
      <w:tr>
        <w:tblPrEx>
          <w:tblCellMar>
            <w:top w:w="0" w:type="dxa"/>
            <w:left w:w="108" w:type="dxa"/>
            <w:bottom w:w="0" w:type="dxa"/>
            <w:right w:w="108" w:type="dxa"/>
          </w:tblCellMar>
        </w:tblPrEx>
        <w:trPr>
          <w:trHeight w:val="600" w:hRule="atLeast"/>
        </w:trPr>
        <w:tc>
          <w:tcPr>
            <w:tcW w:w="45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11</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消监控</w:t>
            </w:r>
          </w:p>
        </w:tc>
        <w:tc>
          <w:tcPr>
            <w:tcW w:w="967"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0</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0</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4</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4</w:t>
            </w:r>
          </w:p>
        </w:tc>
        <w:tc>
          <w:tcPr>
            <w:tcW w:w="3374"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8小时双休</w:t>
            </w:r>
          </w:p>
        </w:tc>
      </w:tr>
      <w:tr>
        <w:tblPrEx>
          <w:tblCellMar>
            <w:top w:w="0" w:type="dxa"/>
            <w:left w:w="108" w:type="dxa"/>
            <w:bottom w:w="0" w:type="dxa"/>
            <w:right w:w="108" w:type="dxa"/>
          </w:tblCellMar>
        </w:tblPrEx>
        <w:trPr>
          <w:trHeight w:val="600" w:hRule="atLeast"/>
        </w:trPr>
        <w:tc>
          <w:tcPr>
            <w:tcW w:w="45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12</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总计</w:t>
            </w:r>
          </w:p>
        </w:tc>
        <w:tc>
          <w:tcPr>
            <w:tcW w:w="967"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69</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35</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34</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138</w:t>
            </w:r>
          </w:p>
        </w:tc>
        <w:tc>
          <w:tcPr>
            <w:tcW w:w="3374"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　</w:t>
            </w:r>
          </w:p>
        </w:tc>
      </w:tr>
    </w:tbl>
    <w:p>
      <w:pPr>
        <w:adjustRightInd/>
        <w:snapToGrid w:val="0"/>
        <w:spacing w:line="360" w:lineRule="auto"/>
        <w:ind w:firstLine="482" w:firstLineChars="200"/>
        <w:rPr>
          <w:rFonts w:cs="仿宋" w:asciiTheme="minorEastAsia" w:hAnsiTheme="minorEastAsia" w:eastAsiaTheme="minorEastAsia"/>
          <w:b/>
          <w:sz w:val="24"/>
        </w:rPr>
      </w:pPr>
      <w:r>
        <w:rPr>
          <w:rFonts w:hint="eastAsia" w:asciiTheme="minorEastAsia" w:hAnsiTheme="minorEastAsia" w:eastAsiaTheme="minorEastAsia"/>
          <w:b/>
          <w:sz w:val="24"/>
        </w:rPr>
        <w:t>▲</w:t>
      </w:r>
      <w:r>
        <w:rPr>
          <w:rFonts w:hint="eastAsia" w:cs="仿宋" w:asciiTheme="minorEastAsia" w:hAnsiTheme="minorEastAsia" w:eastAsiaTheme="minorEastAsia"/>
          <w:b/>
          <w:sz w:val="24"/>
        </w:rPr>
        <w:t>特种设备作业人员证[电梯安全管理（原）人员1人]；特种作业操作证（制冷与空调作业人员1人，低压电工人员2人，高压电工人员2人，建（构）筑物消防员4人），上述要求持证上岗人员，在投标时，提供相应的证件。其他根据相关要求需持证上岗人员，必须获得相关主管部门上岗认证，在投标时提供承诺。</w:t>
      </w:r>
    </w:p>
    <w:p>
      <w:pPr>
        <w:adjustRightInd/>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六.其他说明</w:t>
      </w:r>
    </w:p>
    <w:p>
      <w:pPr>
        <w:spacing w:line="360" w:lineRule="auto"/>
        <w:ind w:firstLine="482" w:firstLineChars="200"/>
        <w:rPr>
          <w:rFonts w:asciiTheme="minorEastAsia" w:hAnsiTheme="minorEastAsia" w:eastAsiaTheme="minorEastAsia"/>
          <w:b/>
          <w:bCs/>
          <w:sz w:val="24"/>
        </w:rPr>
      </w:pPr>
      <w:r>
        <w:rPr>
          <w:rFonts w:hint="eastAsia" w:cs="宋体" w:asciiTheme="minorEastAsia" w:hAnsiTheme="minorEastAsia" w:eastAsiaTheme="minorEastAsia"/>
          <w:b/>
          <w:sz w:val="24"/>
        </w:rPr>
        <w:t>（一） 关于</w:t>
      </w:r>
      <w:r>
        <w:rPr>
          <w:rFonts w:hint="eastAsia" w:cs="Arial" w:asciiTheme="minorEastAsia" w:hAnsiTheme="minorEastAsia" w:eastAsiaTheme="minorEastAsia"/>
          <w:b/>
          <w:snapToGrid w:val="0"/>
          <w:kern w:val="0"/>
          <w:sz w:val="24"/>
        </w:rPr>
        <w:t>年支出费用参考</w:t>
      </w:r>
      <w:r>
        <w:rPr>
          <w:rFonts w:hint="eastAsia" w:cs="宋体" w:asciiTheme="minorEastAsia" w:hAnsiTheme="minorEastAsia" w:eastAsiaTheme="minorEastAsia"/>
          <w:b/>
          <w:sz w:val="24"/>
        </w:rPr>
        <w:t>说明</w:t>
      </w:r>
    </w:p>
    <w:p>
      <w:pPr>
        <w:tabs>
          <w:tab w:val="left" w:pos="315"/>
          <w:tab w:val="left" w:pos="945"/>
          <w:tab w:val="left" w:pos="3360"/>
        </w:tabs>
        <w:spacing w:line="360" w:lineRule="auto"/>
        <w:ind w:firstLine="472" w:firstLineChars="196"/>
        <w:rPr>
          <w:rFonts w:asciiTheme="minorEastAsia" w:hAnsiTheme="minorEastAsia" w:eastAsiaTheme="minorEastAsia"/>
          <w:sz w:val="24"/>
        </w:rPr>
      </w:pPr>
      <w:r>
        <w:rPr>
          <w:rFonts w:hint="eastAsia" w:asciiTheme="minorEastAsia" w:hAnsiTheme="minorEastAsia" w:eastAsiaTheme="minorEastAsia"/>
          <w:b/>
          <w:sz w:val="24"/>
        </w:rPr>
        <w:t>1．</w:t>
      </w:r>
      <w:r>
        <w:rPr>
          <w:rFonts w:hint="eastAsia" w:asciiTheme="minorEastAsia" w:hAnsiTheme="minorEastAsia" w:eastAsiaTheme="minorEastAsia"/>
          <w:sz w:val="24"/>
        </w:rPr>
        <w:t>为保证员工的稳定性和工作积极性，减少劳动用工风险对学校声誉的影响，并严格按照杭州市社保缴纳基数相关规定进行社保缴纳，做到合法用工。请考虑2023年最低工资及社保缴纳基数等可能的上涨因素，校方不追加因用工成本增加产生的费用。</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在学校规定的工作时间以外，若学校工作需要中标单位须安排相关工作人员到岗，产生的劳务费用列入报价。投标报价包含常驻人员2023年全年每天24小时全天候的各项服务，以及由此产生的根据国家相关法律规定的节假日加班、平时加班等人工费用以及各种税费、管理费等。</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3.支出费用参考（该数据仅供参考，不作为最低限价，以实际产生费用为准）：</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(1)为确保学校物业管理的质量，零星维修、水电等材料费约35万元。</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(2)其他支出费用约60万：垃圾清运费、空调保养、水箱清洗水质检测、除四害等费用请各报价单位在综合报价中按学校要求编制，不得减少，学校不再另行承担相关费用。</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(3)综合管理员单人费用年支出约8.5万元。</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(4)绩效考核奖约7.2万元。</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(5)绿化支出约52万元。</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(6)两校区公寓区秩序管理费用支出约89.5万元</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以上费用为原合同期内实际费用，多数为规费。</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其他支出费用参考：</w:t>
      </w:r>
    </w:p>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（1）水箱清洗水质检测（原清洗检测用约2万元）</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(2)两校区和国际部环境卫生消毒费用（原学校消毒费用约4万元）；</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(3)两校区和国际部垃圾清运费（原清运费约23万元）；</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（4）普通空调维保费用（总台数近1300台，含小配件，保养及维修年费用约23万元）；</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（5）电梯维修保养（原维保费用约3万元）。</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3.2绿化支出参考：</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绿化人员8人薪资费用及绿化租摆和大型树木修剪、绿化补种等每年实际支出约52万元。</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3.3．绩效考核奖说明：</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因提升学校各项服务工作的需要，在物业人员正常工资外另设绩效考核奖。物业项目经理设置每月不少于1000元绩效考核奖；每位主管（综合管理员、绿化主管、保安主管、工程维修主管、保洁主管）设置每月不少于500元的绩效考核奖；持高配证水电工除正常工资以外，每人每月不少于200元的绩效考核奖。</w:t>
      </w:r>
    </w:p>
    <w:p>
      <w:pPr>
        <w:autoSpaceDE w:val="0"/>
        <w:autoSpaceDN w:val="0"/>
        <w:snapToGrid w:val="0"/>
        <w:spacing w:line="360" w:lineRule="auto"/>
        <w:outlineLvl w:val="1"/>
        <w:rPr>
          <w:rFonts w:cs="宋体" w:asciiTheme="minorEastAsia" w:hAnsiTheme="minorEastAsia" w:eastAsiaTheme="minorEastAsia"/>
          <w:b/>
          <w:sz w:val="24"/>
        </w:rPr>
      </w:pPr>
      <w:r>
        <w:rPr>
          <w:rFonts w:hint="eastAsia" w:cs="宋体" w:asciiTheme="minorEastAsia" w:hAnsiTheme="minorEastAsia" w:eastAsiaTheme="minorEastAsia"/>
          <w:b/>
          <w:sz w:val="24"/>
        </w:rPr>
        <w:t>（二）中标人与社会专业机构签署的协议</w:t>
      </w:r>
    </w:p>
    <w:p>
      <w:pPr>
        <w:snapToGrid w:val="0"/>
        <w:spacing w:line="360" w:lineRule="auto"/>
        <w:ind w:firstLine="480"/>
        <w:rPr>
          <w:rFonts w:cs="宋体" w:asciiTheme="minorEastAsia" w:hAnsiTheme="minorEastAsia" w:eastAsiaTheme="minorEastAsia"/>
          <w:sz w:val="24"/>
        </w:rPr>
      </w:pPr>
      <w:r>
        <w:rPr>
          <w:rFonts w:hint="eastAsia" w:cs="宋体" w:asciiTheme="minorEastAsia" w:hAnsiTheme="minorEastAsia" w:eastAsiaTheme="minorEastAsia"/>
          <w:sz w:val="24"/>
        </w:rPr>
        <w:t>如中标人自身不具有消监控维保、垃圾清运、电梯维保、除“四害”等运营资质，在中标后，可委托其他社会专业机构，签署相关协议后报采购人审核备案；或会同采购人签署三方协议。</w:t>
      </w:r>
    </w:p>
    <w:p>
      <w:pPr>
        <w:autoSpaceDE w:val="0"/>
        <w:autoSpaceDN w:val="0"/>
        <w:snapToGrid w:val="0"/>
        <w:spacing w:line="360" w:lineRule="auto"/>
        <w:outlineLvl w:val="1"/>
        <w:rPr>
          <w:rFonts w:cs="宋体" w:asciiTheme="minorEastAsia" w:hAnsiTheme="minorEastAsia" w:eastAsiaTheme="minorEastAsia"/>
          <w:b/>
          <w:sz w:val="24"/>
        </w:rPr>
      </w:pPr>
      <w:r>
        <w:rPr>
          <w:rFonts w:hint="eastAsia" w:cs="宋体" w:asciiTheme="minorEastAsia" w:hAnsiTheme="minorEastAsia" w:eastAsiaTheme="minorEastAsia"/>
          <w:b/>
          <w:sz w:val="24"/>
        </w:rPr>
        <w:t>（三） 相关场地提供</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采购人提供物业管理办公用房若干间，该用房在委托管理期限内由物业公司免费使用，水、电、通讯、办公等费用由中标人承担。</w:t>
      </w:r>
    </w:p>
    <w:p>
      <w:pPr>
        <w:autoSpaceDE w:val="0"/>
        <w:autoSpaceDN w:val="0"/>
        <w:snapToGrid w:val="0"/>
        <w:spacing w:line="360" w:lineRule="auto"/>
        <w:outlineLvl w:val="1"/>
        <w:rPr>
          <w:rFonts w:cs="宋体" w:asciiTheme="minorEastAsia" w:hAnsiTheme="minorEastAsia" w:eastAsiaTheme="minorEastAsia"/>
          <w:b/>
          <w:sz w:val="24"/>
        </w:rPr>
      </w:pPr>
      <w:r>
        <w:rPr>
          <w:rFonts w:hint="eastAsia" w:cs="宋体" w:asciiTheme="minorEastAsia" w:hAnsiTheme="minorEastAsia" w:eastAsiaTheme="minorEastAsia"/>
          <w:b/>
          <w:sz w:val="24"/>
        </w:rPr>
        <w:t>（四）其他</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投标单位须具有</w:t>
      </w:r>
      <w:r>
        <w:rPr>
          <w:rFonts w:hint="eastAsia" w:asciiTheme="minorEastAsia" w:hAnsiTheme="minorEastAsia" w:eastAsiaTheme="minorEastAsia"/>
          <w:sz w:val="24"/>
        </w:rPr>
        <w:t>“</w:t>
      </w:r>
      <w:r>
        <w:rPr>
          <w:rFonts w:asciiTheme="minorEastAsia" w:hAnsiTheme="minorEastAsia" w:eastAsiaTheme="minorEastAsia"/>
          <w:sz w:val="24"/>
        </w:rPr>
        <w:t>管理育人、服务育人</w:t>
      </w:r>
      <w:r>
        <w:rPr>
          <w:rFonts w:hint="eastAsia" w:asciiTheme="minorEastAsia" w:hAnsiTheme="minorEastAsia" w:eastAsiaTheme="minorEastAsia"/>
          <w:sz w:val="24"/>
        </w:rPr>
        <w:t>”</w:t>
      </w:r>
      <w:r>
        <w:rPr>
          <w:rFonts w:asciiTheme="minorEastAsia" w:hAnsiTheme="minorEastAsia" w:eastAsiaTheme="minorEastAsia"/>
          <w:sz w:val="24"/>
        </w:rPr>
        <w:t>的责任，必须为师生提供优质高效的服务，配合学校开展各项教学工作，创设一流的服务，树立学校的形象，以规范合理的管理来保证各项工作的顺利进行。</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2．招标单位仅</w:t>
      </w:r>
      <w:r>
        <w:rPr>
          <w:rFonts w:asciiTheme="minorEastAsia" w:hAnsiTheme="minorEastAsia" w:eastAsiaTheme="minorEastAsia"/>
          <w:sz w:val="24"/>
        </w:rPr>
        <w:t>提供</w:t>
      </w:r>
      <w:r>
        <w:rPr>
          <w:rFonts w:hint="eastAsia" w:asciiTheme="minorEastAsia" w:hAnsiTheme="minorEastAsia" w:eastAsiaTheme="minorEastAsia"/>
          <w:sz w:val="24"/>
        </w:rPr>
        <w:t>管理</w:t>
      </w:r>
      <w:r>
        <w:rPr>
          <w:rFonts w:asciiTheme="minorEastAsia" w:hAnsiTheme="minorEastAsia" w:eastAsiaTheme="minorEastAsia"/>
          <w:sz w:val="24"/>
        </w:rPr>
        <w:t>用房</w:t>
      </w:r>
      <w:r>
        <w:rPr>
          <w:rFonts w:hint="eastAsia" w:asciiTheme="minorEastAsia" w:hAnsiTheme="minorEastAsia" w:eastAsiaTheme="minorEastAsia"/>
          <w:sz w:val="24"/>
        </w:rPr>
        <w:t>（宿舍区</w:t>
      </w:r>
      <w:r>
        <w:rPr>
          <w:rFonts w:asciiTheme="minorEastAsia" w:hAnsiTheme="minorEastAsia" w:eastAsiaTheme="minorEastAsia"/>
          <w:sz w:val="24"/>
        </w:rPr>
        <w:t>工作人员</w:t>
      </w:r>
      <w:r>
        <w:rPr>
          <w:rFonts w:hint="eastAsia" w:asciiTheme="minorEastAsia" w:hAnsiTheme="minorEastAsia" w:eastAsiaTheme="minorEastAsia"/>
          <w:sz w:val="24"/>
        </w:rPr>
        <w:t>值班</w:t>
      </w:r>
      <w:r>
        <w:rPr>
          <w:rFonts w:asciiTheme="minorEastAsia" w:hAnsiTheme="minorEastAsia" w:eastAsiaTheme="minorEastAsia"/>
          <w:sz w:val="24"/>
        </w:rPr>
        <w:t>床位</w:t>
      </w:r>
      <w:r>
        <w:rPr>
          <w:rFonts w:hint="eastAsia" w:asciiTheme="minorEastAsia" w:hAnsiTheme="minorEastAsia" w:eastAsiaTheme="minorEastAsia"/>
          <w:sz w:val="24"/>
        </w:rPr>
        <w:t>，值班电工值班床位），不提供其他任何住宿，所有工作人员的住宿问题由中标单位自行解决。</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3．招标单位不提供任何工作设备，所有设备均由中标单位提供。</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4．中标人须对所有员工进行服务意识、职业道德、工作规范等方面入职培训，并有合适的考核方式，经考核合格后方能上岗。工作中定期或不定期对员工有多种形式培训。所有培训须建立档案。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5．根据学校的时间安排和具体要求，每年提供家长会、招生会以及高考、成考、自考、期中、期末等考试的试场服务工作，如学校需要，中标单位有能力组织抽调其他工作人员来校工作。</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6．中标人须完成学校临时交给的其他任务，如临时性物品搬动工作，简单的安装与制作等工作。如有其他大型活动，中标人须根据校方需求，提供相关的服务。</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中标单位应根据学校的实际情况合理调整人员做好学校的整体工作，如发生突发事件时，应整体调配人员，配合学校进行现场处理。</w:t>
      </w:r>
      <w:r>
        <w:rPr>
          <w:rFonts w:hint="eastAsia" w:asciiTheme="minorEastAsia" w:hAnsiTheme="minorEastAsia" w:eastAsiaTheme="minorEastAsia"/>
          <w:sz w:val="24"/>
        </w:rPr>
        <w:t>若是由学校保安等工作人员失职导致学校、师生财物丢失，由中标单位负责赔偿。</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学校对岗位设置、人员选用与日常管理具有监督权和协调权。中标单位必须保证派驻学校工作人员的稳定性，如有工作人员调离，需书面通知学校相关负责人</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中标单位的工作人员须符合</w:t>
      </w:r>
      <w:r>
        <w:rPr>
          <w:rFonts w:hint="eastAsia" w:asciiTheme="minorEastAsia" w:hAnsiTheme="minorEastAsia" w:eastAsiaTheme="minorEastAsia"/>
          <w:sz w:val="24"/>
        </w:rPr>
        <w:t>国家各项用工政策法律法规及杭州</w:t>
      </w:r>
      <w:r>
        <w:rPr>
          <w:rFonts w:asciiTheme="minorEastAsia" w:hAnsiTheme="minorEastAsia" w:eastAsiaTheme="minorEastAsia"/>
          <w:sz w:val="24"/>
        </w:rPr>
        <w:t>市政府用工标准要求，</w:t>
      </w:r>
      <w:r>
        <w:rPr>
          <w:rFonts w:hint="eastAsia" w:asciiTheme="minorEastAsia" w:hAnsiTheme="minorEastAsia" w:eastAsiaTheme="minorEastAsia"/>
          <w:sz w:val="24"/>
        </w:rPr>
        <w:t>如有用工纠纷，由中标单位自行解决。</w:t>
      </w:r>
      <w:r>
        <w:rPr>
          <w:rFonts w:asciiTheme="minorEastAsia" w:hAnsiTheme="minorEastAsia" w:eastAsiaTheme="minorEastAsia"/>
          <w:sz w:val="24"/>
        </w:rPr>
        <w:t>需要持有上岗证上岗的工种的工作人员须全部持有相应职位的资格上岗证。</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10．</w:t>
      </w:r>
      <w:r>
        <w:rPr>
          <w:rFonts w:asciiTheme="minorEastAsia" w:hAnsiTheme="minorEastAsia" w:eastAsiaTheme="minorEastAsia"/>
          <w:sz w:val="24"/>
        </w:rPr>
        <w:t>中标单位各类工作人员按岗位要求统一着装，言行规范，注意仪容</w:t>
      </w:r>
      <w:r>
        <w:rPr>
          <w:rFonts w:hint="eastAsia" w:asciiTheme="minorEastAsia" w:hAnsiTheme="minorEastAsia" w:eastAsiaTheme="minorEastAsia"/>
          <w:sz w:val="24"/>
        </w:rPr>
        <w:t>、</w:t>
      </w:r>
      <w:r>
        <w:rPr>
          <w:rFonts w:asciiTheme="minorEastAsia" w:hAnsiTheme="minorEastAsia" w:eastAsiaTheme="minorEastAsia"/>
          <w:sz w:val="24"/>
        </w:rPr>
        <w:t>公众形象。</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11．</w:t>
      </w:r>
      <w:r>
        <w:rPr>
          <w:rFonts w:asciiTheme="minorEastAsia" w:hAnsiTheme="minorEastAsia" w:eastAsiaTheme="minorEastAsia"/>
          <w:sz w:val="24"/>
        </w:rPr>
        <w:t>中标单位工作人员须遵守学校相关规章制度规定，如有违反或损害学校利益经教育无效，学校有拒绝中标单位违规工作人员在此工作的权利。</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w:t>
      </w:r>
      <w:r>
        <w:rPr>
          <w:rFonts w:asciiTheme="minorEastAsia" w:hAnsiTheme="minorEastAsia" w:eastAsiaTheme="minorEastAsia"/>
          <w:sz w:val="24"/>
        </w:rPr>
        <w:t>中标单位需负责各工作人员的制服、警具、劳动工具、劳保福利等。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中标单位的工作人员在校内发生违法、违规行为或在操作过程中出现工伤事故，所造成一切后果及损失，由中标单位负责赔偿。</w:t>
      </w:r>
    </w:p>
    <w:p>
      <w:pPr>
        <w:spacing w:line="336"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w:t>
      </w:r>
      <w:r>
        <w:rPr>
          <w:rFonts w:asciiTheme="minorEastAsia" w:hAnsiTheme="minorEastAsia" w:eastAsiaTheme="minorEastAsia"/>
          <w:sz w:val="24"/>
        </w:rPr>
        <w:t>由于中标单位派驻学校的工作人员不尽职守的，</w:t>
      </w:r>
      <w:r>
        <w:rPr>
          <w:rFonts w:hint="eastAsia" w:asciiTheme="minorEastAsia" w:hAnsiTheme="minorEastAsia" w:eastAsiaTheme="minorEastAsia"/>
          <w:sz w:val="24"/>
        </w:rPr>
        <w:t>如私拿偷卖学校、师生物品，接受家长、学校工程项目人员贿赂，未经许可在学校接受第三方有偿劳动，上班（值班）时间出现饮酒、打牌之类违规行为，与师生吵架、斗殴等，</w:t>
      </w:r>
      <w:r>
        <w:rPr>
          <w:rFonts w:asciiTheme="minorEastAsia" w:hAnsiTheme="minorEastAsia" w:eastAsiaTheme="minorEastAsia"/>
          <w:sz w:val="24"/>
        </w:rPr>
        <w:t>必须在接到</w:t>
      </w:r>
      <w:r>
        <w:rPr>
          <w:rFonts w:hint="eastAsia" w:asciiTheme="minorEastAsia" w:hAnsiTheme="minorEastAsia" w:eastAsiaTheme="minorEastAsia"/>
          <w:sz w:val="24"/>
        </w:rPr>
        <w:t>采</w:t>
      </w:r>
      <w:r>
        <w:rPr>
          <w:rFonts w:asciiTheme="minorEastAsia" w:hAnsiTheme="minorEastAsia" w:eastAsiaTheme="minorEastAsia"/>
          <w:sz w:val="24"/>
        </w:rPr>
        <w:t>购人通知后</w:t>
      </w:r>
      <w:r>
        <w:rPr>
          <w:rFonts w:hint="eastAsia" w:asciiTheme="minorEastAsia" w:hAnsiTheme="minorEastAsia" w:eastAsiaTheme="minorEastAsia"/>
          <w:sz w:val="24"/>
        </w:rPr>
        <w:t>2</w:t>
      </w:r>
      <w:r>
        <w:rPr>
          <w:rFonts w:asciiTheme="minorEastAsia" w:hAnsiTheme="minorEastAsia" w:eastAsiaTheme="minorEastAsia"/>
          <w:sz w:val="24"/>
        </w:rPr>
        <w:t>天内更换人员。</w:t>
      </w:r>
    </w:p>
    <w:p>
      <w:pPr>
        <w:spacing w:line="336"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中标人必须接受学校检查监督，并</w:t>
      </w:r>
      <w:r>
        <w:rPr>
          <w:rFonts w:hint="eastAsia" w:asciiTheme="minorEastAsia" w:hAnsiTheme="minorEastAsia" w:eastAsiaTheme="minorEastAsia"/>
          <w:sz w:val="24"/>
        </w:rPr>
        <w:t>随时能</w:t>
      </w:r>
      <w:r>
        <w:rPr>
          <w:rFonts w:asciiTheme="minorEastAsia" w:hAnsiTheme="minorEastAsia" w:eastAsiaTheme="minorEastAsia"/>
          <w:sz w:val="24"/>
        </w:rPr>
        <w:t>提供所有值班</w:t>
      </w:r>
      <w:r>
        <w:rPr>
          <w:rFonts w:hint="eastAsia" w:asciiTheme="minorEastAsia" w:hAnsiTheme="minorEastAsia" w:eastAsiaTheme="minorEastAsia"/>
          <w:sz w:val="24"/>
        </w:rPr>
        <w:t>、</w:t>
      </w:r>
      <w:r>
        <w:rPr>
          <w:rFonts w:asciiTheme="minorEastAsia" w:hAnsiTheme="minorEastAsia" w:eastAsiaTheme="minorEastAsia"/>
          <w:sz w:val="24"/>
        </w:rPr>
        <w:t>巡查记录。</w:t>
      </w:r>
    </w:p>
    <w:p>
      <w:pPr>
        <w:snapToGrid w:val="0"/>
        <w:spacing w:line="336"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16.本次物业服务费报价不包括设备财产保险及公共责任险。</w:t>
      </w:r>
    </w:p>
    <w:p>
      <w:pPr>
        <w:snapToGrid w:val="0"/>
        <w:spacing w:line="336"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17.装修施工垃圾由施工单位负责清理。</w:t>
      </w:r>
    </w:p>
    <w:p>
      <w:pPr>
        <w:adjustRightInd/>
        <w:snapToGrid w:val="0"/>
        <w:spacing w:line="360" w:lineRule="auto"/>
        <w:rPr>
          <w:rFonts w:asciiTheme="minorEastAsia" w:hAnsiTheme="minorEastAsia" w:eastAsiaTheme="minorEastAsia" w:cstheme="minorEastAsia"/>
        </w:rPr>
      </w:pPr>
      <w:r>
        <w:rPr>
          <w:rFonts w:hint="eastAsia" w:cs="宋体" w:asciiTheme="minorEastAsia" w:hAnsiTheme="minorEastAsia" w:eastAsiaTheme="minorEastAsia"/>
          <w:sz w:val="24"/>
        </w:rPr>
        <w:t>（五）评分标准涉及的其它要求</w:t>
      </w:r>
      <w:r>
        <w:rPr>
          <w:rFonts w:hint="eastAsia" w:asciiTheme="minorEastAsia" w:hAnsiTheme="minorEastAsia" w:eastAsiaTheme="minorEastAsia" w:cstheme="minorEastAsia"/>
        </w:rPr>
        <w:t>。</w:t>
      </w:r>
    </w:p>
    <w:p>
      <w:pPr>
        <w:spacing w:line="360" w:lineRule="auto"/>
        <w:ind w:firstLine="181" w:firstLineChars="50"/>
        <w:rPr>
          <w:rFonts w:ascii="宋体" w:hAnsi="宋体" w:cs="宋体"/>
          <w:b/>
          <w:sz w:val="36"/>
          <w:szCs w:val="36"/>
        </w:rPr>
      </w:pPr>
    </w:p>
    <w:p>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29" w:name="_Toc184313288"/>
      <w:bookmarkEnd w:id="29"/>
      <w:bookmarkStart w:id="30" w:name="_Toc184312098"/>
      <w:bookmarkEnd w:id="30"/>
      <w:bookmarkStart w:id="31" w:name="_Toc184308040"/>
      <w:bookmarkEnd w:id="31"/>
      <w:bookmarkStart w:id="32" w:name="_Toc184308088"/>
      <w:bookmarkEnd w:id="32"/>
      <w:bookmarkStart w:id="33" w:name="_Toc184313303"/>
      <w:bookmarkEnd w:id="33"/>
      <w:bookmarkStart w:id="34" w:name="_Toc184312068"/>
      <w:bookmarkEnd w:id="34"/>
      <w:bookmarkStart w:id="35" w:name="_Toc184310337"/>
      <w:bookmarkEnd w:id="35"/>
      <w:bookmarkStart w:id="36" w:name="_Toc184310286"/>
      <w:bookmarkEnd w:id="36"/>
      <w:bookmarkStart w:id="37" w:name="_Toc184312087"/>
      <w:bookmarkEnd w:id="37"/>
      <w:bookmarkStart w:id="38" w:name="_Toc184314477"/>
      <w:bookmarkEnd w:id="38"/>
      <w:bookmarkStart w:id="39" w:name="_Toc184313248"/>
      <w:bookmarkEnd w:id="39"/>
      <w:bookmarkStart w:id="40" w:name="_Toc184312109"/>
      <w:bookmarkEnd w:id="40"/>
      <w:bookmarkStart w:id="41" w:name="_Toc184313281"/>
      <w:bookmarkEnd w:id="41"/>
      <w:bookmarkStart w:id="42" w:name="_Toc184313298"/>
      <w:bookmarkEnd w:id="42"/>
      <w:bookmarkStart w:id="43" w:name="_Toc184314453"/>
      <w:bookmarkEnd w:id="43"/>
      <w:bookmarkStart w:id="44" w:name="_Toc184312123"/>
      <w:bookmarkEnd w:id="44"/>
      <w:bookmarkStart w:id="45" w:name="_Toc184308102"/>
      <w:bookmarkEnd w:id="45"/>
      <w:bookmarkStart w:id="46" w:name="_Toc184308043"/>
      <w:bookmarkEnd w:id="46"/>
      <w:bookmarkStart w:id="47" w:name="_Toc184312072"/>
      <w:bookmarkEnd w:id="47"/>
      <w:bookmarkStart w:id="48" w:name="_Toc184314465"/>
      <w:bookmarkEnd w:id="48"/>
      <w:bookmarkStart w:id="49" w:name="_Toc184313242"/>
      <w:bookmarkEnd w:id="49"/>
      <w:bookmarkStart w:id="50" w:name="_Toc184313241"/>
      <w:bookmarkEnd w:id="50"/>
      <w:bookmarkStart w:id="51" w:name="_Toc184314470"/>
      <w:bookmarkEnd w:id="51"/>
      <w:bookmarkStart w:id="52" w:name="_Toc184313287"/>
      <w:bookmarkEnd w:id="52"/>
      <w:bookmarkStart w:id="53" w:name="_Toc184308055"/>
      <w:bookmarkEnd w:id="53"/>
      <w:bookmarkStart w:id="54" w:name="_Toc184312113"/>
      <w:bookmarkEnd w:id="54"/>
      <w:bookmarkStart w:id="55" w:name="_Toc184310308"/>
      <w:bookmarkEnd w:id="55"/>
      <w:bookmarkStart w:id="56" w:name="_Toc184312116"/>
      <w:bookmarkEnd w:id="56"/>
      <w:bookmarkStart w:id="57" w:name="_Toc184310325"/>
      <w:bookmarkEnd w:id="57"/>
      <w:bookmarkStart w:id="58" w:name="_Toc184308084"/>
      <w:bookmarkEnd w:id="58"/>
      <w:bookmarkStart w:id="59" w:name="_Toc184312137"/>
      <w:bookmarkEnd w:id="59"/>
      <w:bookmarkStart w:id="60" w:name="_Toc184310317"/>
      <w:bookmarkEnd w:id="60"/>
      <w:bookmarkStart w:id="61" w:name="_Toc184308048"/>
      <w:bookmarkEnd w:id="61"/>
      <w:bookmarkStart w:id="62" w:name="_Toc184312102"/>
      <w:bookmarkEnd w:id="62"/>
      <w:bookmarkStart w:id="63" w:name="_Toc184313266"/>
      <w:bookmarkEnd w:id="63"/>
      <w:bookmarkStart w:id="64" w:name="_Toc184313265"/>
      <w:bookmarkEnd w:id="64"/>
      <w:bookmarkStart w:id="65" w:name="_Toc184314479"/>
      <w:bookmarkEnd w:id="65"/>
      <w:bookmarkStart w:id="66" w:name="_Toc184313262"/>
      <w:bookmarkEnd w:id="66"/>
      <w:bookmarkStart w:id="67" w:name="_Toc184310299"/>
      <w:bookmarkEnd w:id="67"/>
      <w:bookmarkStart w:id="68" w:name="_Toc184308096"/>
      <w:bookmarkEnd w:id="68"/>
      <w:bookmarkStart w:id="69" w:name="_Toc184314447"/>
      <w:bookmarkEnd w:id="69"/>
      <w:bookmarkStart w:id="70" w:name="_Toc184314449"/>
      <w:bookmarkEnd w:id="70"/>
      <w:bookmarkStart w:id="71" w:name="_Toc184312073"/>
      <w:bookmarkEnd w:id="71"/>
      <w:bookmarkStart w:id="72" w:name="_Toc184312106"/>
      <w:bookmarkEnd w:id="72"/>
      <w:bookmarkStart w:id="73" w:name="_Toc184313294"/>
      <w:bookmarkEnd w:id="73"/>
      <w:bookmarkStart w:id="74" w:name="_Toc184308066"/>
      <w:bookmarkEnd w:id="74"/>
      <w:bookmarkStart w:id="75" w:name="_Toc184308091"/>
      <w:bookmarkEnd w:id="75"/>
      <w:bookmarkStart w:id="76" w:name="_Toc184313259"/>
      <w:bookmarkEnd w:id="76"/>
      <w:bookmarkStart w:id="77" w:name="_Toc184314462"/>
      <w:bookmarkEnd w:id="77"/>
      <w:bookmarkStart w:id="78" w:name="_Toc184314457"/>
      <w:bookmarkEnd w:id="78"/>
      <w:bookmarkStart w:id="79" w:name="_Toc184310318"/>
      <w:bookmarkEnd w:id="79"/>
      <w:bookmarkStart w:id="80" w:name="_Toc184313274"/>
      <w:bookmarkEnd w:id="80"/>
      <w:bookmarkStart w:id="81" w:name="_Toc184312079"/>
      <w:bookmarkEnd w:id="81"/>
      <w:bookmarkStart w:id="82" w:name="_Toc184312085"/>
      <w:bookmarkEnd w:id="82"/>
      <w:bookmarkStart w:id="83" w:name="_Toc184313238"/>
      <w:bookmarkEnd w:id="83"/>
      <w:bookmarkStart w:id="84" w:name="_Toc184310297"/>
      <w:bookmarkEnd w:id="84"/>
      <w:bookmarkStart w:id="85" w:name="_Toc184313301"/>
      <w:bookmarkEnd w:id="85"/>
      <w:bookmarkStart w:id="86" w:name="_Toc184312092"/>
      <w:bookmarkEnd w:id="86"/>
      <w:bookmarkStart w:id="87" w:name="_Toc184308106"/>
      <w:bookmarkEnd w:id="87"/>
      <w:bookmarkStart w:id="88" w:name="_Toc184312074"/>
      <w:bookmarkEnd w:id="88"/>
      <w:bookmarkStart w:id="89" w:name="_Toc184313264"/>
      <w:bookmarkEnd w:id="89"/>
      <w:bookmarkStart w:id="90" w:name="_Toc184314417"/>
      <w:bookmarkEnd w:id="90"/>
      <w:bookmarkStart w:id="91" w:name="_Toc184314482"/>
      <w:bookmarkEnd w:id="91"/>
      <w:bookmarkStart w:id="92" w:name="_Toc184314439"/>
      <w:bookmarkEnd w:id="92"/>
      <w:bookmarkStart w:id="93" w:name="_Toc184308044"/>
      <w:bookmarkEnd w:id="93"/>
      <w:bookmarkStart w:id="94" w:name="_Toc184312071"/>
      <w:bookmarkEnd w:id="94"/>
      <w:bookmarkStart w:id="95" w:name="_Toc184308086"/>
      <w:bookmarkEnd w:id="95"/>
      <w:bookmarkStart w:id="96" w:name="_Toc184310289"/>
      <w:bookmarkEnd w:id="96"/>
      <w:bookmarkStart w:id="97" w:name="_Toc184314432"/>
      <w:bookmarkEnd w:id="97"/>
      <w:bookmarkStart w:id="98" w:name="_Toc184308071"/>
      <w:bookmarkEnd w:id="98"/>
      <w:bookmarkStart w:id="99" w:name="_Toc184308062"/>
      <w:bookmarkEnd w:id="99"/>
      <w:bookmarkStart w:id="100" w:name="_Toc184310333"/>
      <w:bookmarkEnd w:id="100"/>
      <w:bookmarkStart w:id="101" w:name="_Toc184314467"/>
      <w:bookmarkEnd w:id="101"/>
      <w:bookmarkStart w:id="102" w:name="_Toc184310326"/>
      <w:bookmarkEnd w:id="102"/>
      <w:bookmarkStart w:id="103" w:name="_Toc184313243"/>
      <w:bookmarkEnd w:id="103"/>
      <w:bookmarkStart w:id="104" w:name="_Toc184312111"/>
      <w:bookmarkEnd w:id="104"/>
      <w:bookmarkStart w:id="105" w:name="_Toc184310277"/>
      <w:bookmarkEnd w:id="105"/>
      <w:bookmarkStart w:id="106" w:name="_Toc184314473"/>
      <w:bookmarkEnd w:id="106"/>
      <w:bookmarkStart w:id="107" w:name="_Toc184310342"/>
      <w:bookmarkEnd w:id="107"/>
      <w:bookmarkStart w:id="108" w:name="_Toc184308059"/>
      <w:bookmarkEnd w:id="108"/>
      <w:bookmarkStart w:id="109" w:name="_Toc184313256"/>
      <w:bookmarkEnd w:id="109"/>
      <w:bookmarkStart w:id="110" w:name="_Toc184308075"/>
      <w:bookmarkEnd w:id="110"/>
      <w:bookmarkStart w:id="111" w:name="_Toc184313260"/>
      <w:bookmarkEnd w:id="111"/>
      <w:bookmarkStart w:id="112" w:name="_Toc184314480"/>
      <w:bookmarkEnd w:id="112"/>
      <w:bookmarkStart w:id="113" w:name="_Toc184310344"/>
      <w:bookmarkEnd w:id="113"/>
      <w:bookmarkStart w:id="114" w:name="_Toc184313267"/>
      <w:bookmarkEnd w:id="114"/>
      <w:bookmarkStart w:id="115" w:name="_Toc184312081"/>
      <w:bookmarkEnd w:id="115"/>
      <w:bookmarkStart w:id="116" w:name="_Toc184312097"/>
      <w:bookmarkEnd w:id="116"/>
      <w:bookmarkStart w:id="117" w:name="_Toc184310316"/>
      <w:bookmarkEnd w:id="117"/>
      <w:bookmarkStart w:id="118" w:name="_Toc184308067"/>
      <w:bookmarkEnd w:id="118"/>
      <w:bookmarkStart w:id="119" w:name="_Toc184313245"/>
      <w:bookmarkEnd w:id="119"/>
      <w:bookmarkStart w:id="120" w:name="_Toc184314431"/>
      <w:bookmarkEnd w:id="120"/>
      <w:bookmarkStart w:id="121" w:name="_Toc184308083"/>
      <w:bookmarkEnd w:id="121"/>
      <w:bookmarkStart w:id="122" w:name="_Toc184308089"/>
      <w:bookmarkEnd w:id="122"/>
      <w:bookmarkStart w:id="123" w:name="_Toc184313254"/>
      <w:bookmarkEnd w:id="123"/>
      <w:bookmarkStart w:id="124" w:name="_Toc184308090"/>
      <w:bookmarkEnd w:id="124"/>
      <w:bookmarkStart w:id="125" w:name="_Toc184308064"/>
      <w:bookmarkEnd w:id="125"/>
      <w:bookmarkStart w:id="126" w:name="_Toc184314425"/>
      <w:bookmarkEnd w:id="126"/>
      <w:bookmarkStart w:id="127" w:name="_Toc184308042"/>
      <w:bookmarkEnd w:id="127"/>
      <w:bookmarkStart w:id="128" w:name="_Toc184308094"/>
      <w:bookmarkEnd w:id="128"/>
      <w:bookmarkStart w:id="129" w:name="_Toc184308087"/>
      <w:bookmarkEnd w:id="129"/>
      <w:bookmarkStart w:id="130" w:name="_Toc184313257"/>
      <w:bookmarkEnd w:id="130"/>
      <w:bookmarkStart w:id="131" w:name="_Toc184312120"/>
      <w:bookmarkEnd w:id="131"/>
      <w:bookmarkStart w:id="132" w:name="_Toc184310301"/>
      <w:bookmarkEnd w:id="132"/>
      <w:bookmarkStart w:id="133" w:name="_Toc184308057"/>
      <w:bookmarkEnd w:id="133"/>
      <w:bookmarkStart w:id="134" w:name="_Toc184314463"/>
      <w:bookmarkEnd w:id="134"/>
      <w:bookmarkStart w:id="135" w:name="_Toc184310311"/>
      <w:bookmarkEnd w:id="135"/>
      <w:bookmarkStart w:id="136" w:name="_Toc184308081"/>
      <w:bookmarkEnd w:id="136"/>
      <w:bookmarkStart w:id="137" w:name="_Toc184313308"/>
      <w:bookmarkEnd w:id="137"/>
      <w:bookmarkStart w:id="138" w:name="_Toc184308041"/>
      <w:bookmarkEnd w:id="138"/>
      <w:bookmarkStart w:id="139" w:name="_Toc184310290"/>
      <w:bookmarkEnd w:id="139"/>
      <w:bookmarkStart w:id="140" w:name="_Toc184310278"/>
      <w:bookmarkEnd w:id="140"/>
      <w:bookmarkStart w:id="141" w:name="_Toc184313261"/>
      <w:bookmarkEnd w:id="141"/>
      <w:bookmarkStart w:id="142" w:name="_Toc184313272"/>
      <w:bookmarkEnd w:id="142"/>
      <w:bookmarkStart w:id="143" w:name="_Toc184313239"/>
      <w:bookmarkEnd w:id="143"/>
      <w:bookmarkStart w:id="144" w:name="_Toc184314461"/>
      <w:bookmarkEnd w:id="144"/>
      <w:bookmarkStart w:id="145" w:name="_Toc184310274"/>
      <w:bookmarkEnd w:id="145"/>
      <w:bookmarkStart w:id="146" w:name="_Toc184312084"/>
      <w:bookmarkEnd w:id="146"/>
      <w:bookmarkStart w:id="147" w:name="_Toc184314443"/>
      <w:bookmarkEnd w:id="147"/>
      <w:bookmarkStart w:id="148" w:name="_Toc184310339"/>
      <w:bookmarkEnd w:id="148"/>
      <w:bookmarkStart w:id="149" w:name="_Toc184314434"/>
      <w:bookmarkEnd w:id="149"/>
      <w:bookmarkStart w:id="150" w:name="_Toc184313273"/>
      <w:bookmarkEnd w:id="150"/>
      <w:bookmarkStart w:id="151" w:name="_Toc184310328"/>
      <w:bookmarkEnd w:id="151"/>
      <w:bookmarkStart w:id="152" w:name="_Toc184314474"/>
      <w:bookmarkEnd w:id="152"/>
      <w:bookmarkStart w:id="153" w:name="_Toc184312077"/>
      <w:bookmarkEnd w:id="153"/>
      <w:bookmarkStart w:id="154" w:name="_Toc184308038"/>
      <w:bookmarkEnd w:id="154"/>
      <w:bookmarkStart w:id="155" w:name="_Toc184313299"/>
      <w:bookmarkEnd w:id="155"/>
      <w:bookmarkStart w:id="156" w:name="_Toc184310335"/>
      <w:bookmarkEnd w:id="156"/>
      <w:bookmarkStart w:id="157" w:name="_Toc184312127"/>
      <w:bookmarkEnd w:id="157"/>
      <w:bookmarkStart w:id="158" w:name="_Toc184308105"/>
      <w:bookmarkEnd w:id="158"/>
      <w:bookmarkStart w:id="159" w:name="_Toc184310279"/>
      <w:bookmarkEnd w:id="159"/>
      <w:bookmarkStart w:id="160" w:name="_Toc184312089"/>
      <w:bookmarkEnd w:id="160"/>
      <w:bookmarkStart w:id="161" w:name="_Toc184310331"/>
      <w:bookmarkEnd w:id="161"/>
      <w:bookmarkStart w:id="162" w:name="_Toc184314433"/>
      <w:bookmarkEnd w:id="162"/>
      <w:bookmarkStart w:id="163" w:name="_Toc184314459"/>
      <w:bookmarkEnd w:id="163"/>
      <w:bookmarkStart w:id="164" w:name="_Toc184308037"/>
      <w:bookmarkEnd w:id="164"/>
      <w:bookmarkStart w:id="165" w:name="_Toc184308061"/>
      <w:bookmarkEnd w:id="165"/>
      <w:bookmarkStart w:id="166" w:name="_Toc184313270"/>
      <w:bookmarkEnd w:id="166"/>
      <w:bookmarkStart w:id="167" w:name="_Toc184314458"/>
      <w:bookmarkEnd w:id="167"/>
      <w:bookmarkStart w:id="168" w:name="_Toc184313304"/>
      <w:bookmarkEnd w:id="168"/>
      <w:bookmarkStart w:id="169" w:name="_Toc184312121"/>
      <w:bookmarkEnd w:id="169"/>
      <w:bookmarkStart w:id="170" w:name="_Toc184314468"/>
      <w:bookmarkEnd w:id="170"/>
      <w:bookmarkStart w:id="171" w:name="_Toc184312082"/>
      <w:bookmarkEnd w:id="171"/>
      <w:bookmarkStart w:id="172" w:name="_Toc184314440"/>
      <w:bookmarkEnd w:id="172"/>
      <w:bookmarkStart w:id="173" w:name="_Toc184310275"/>
      <w:bookmarkEnd w:id="173"/>
      <w:bookmarkStart w:id="174" w:name="_Toc184312108"/>
      <w:bookmarkEnd w:id="174"/>
      <w:bookmarkStart w:id="175" w:name="_Toc184312114"/>
      <w:bookmarkEnd w:id="175"/>
      <w:bookmarkStart w:id="176" w:name="_Toc184312100"/>
      <w:bookmarkEnd w:id="176"/>
      <w:bookmarkStart w:id="177" w:name="_Toc184310276"/>
      <w:bookmarkEnd w:id="177"/>
      <w:bookmarkStart w:id="178" w:name="_Toc184308065"/>
      <w:bookmarkEnd w:id="178"/>
      <w:bookmarkStart w:id="179" w:name="_Toc184310291"/>
      <w:bookmarkEnd w:id="179"/>
      <w:bookmarkStart w:id="180" w:name="_Toc184310341"/>
      <w:bookmarkEnd w:id="180"/>
      <w:bookmarkStart w:id="181" w:name="_Toc184314438"/>
      <w:bookmarkEnd w:id="181"/>
      <w:bookmarkStart w:id="182" w:name="_Toc184314442"/>
      <w:bookmarkEnd w:id="182"/>
      <w:bookmarkStart w:id="183" w:name="_Toc184314412"/>
      <w:bookmarkEnd w:id="183"/>
      <w:bookmarkStart w:id="184" w:name="_Toc184308103"/>
      <w:bookmarkEnd w:id="184"/>
      <w:bookmarkStart w:id="185" w:name="_Toc184313300"/>
      <w:bookmarkEnd w:id="185"/>
      <w:bookmarkStart w:id="186" w:name="_Toc184314419"/>
      <w:bookmarkEnd w:id="186"/>
      <w:bookmarkStart w:id="187" w:name="_Toc184314416"/>
      <w:bookmarkEnd w:id="187"/>
      <w:bookmarkStart w:id="188" w:name="_Toc184312095"/>
      <w:bookmarkEnd w:id="188"/>
      <w:bookmarkStart w:id="189" w:name="_Toc184312133"/>
      <w:bookmarkEnd w:id="189"/>
      <w:bookmarkStart w:id="190" w:name="_Toc184310288"/>
      <w:bookmarkEnd w:id="190"/>
      <w:bookmarkStart w:id="191" w:name="_Toc184312069"/>
      <w:bookmarkEnd w:id="191"/>
      <w:bookmarkStart w:id="192" w:name="_Toc184308056"/>
      <w:bookmarkEnd w:id="192"/>
      <w:bookmarkStart w:id="193" w:name="_Toc184314436"/>
      <w:bookmarkEnd w:id="193"/>
      <w:bookmarkStart w:id="194" w:name="_Toc184310321"/>
      <w:bookmarkEnd w:id="194"/>
      <w:bookmarkStart w:id="195" w:name="_Toc184313253"/>
      <w:bookmarkEnd w:id="195"/>
      <w:bookmarkStart w:id="196" w:name="_Toc184312128"/>
      <w:bookmarkEnd w:id="196"/>
      <w:bookmarkStart w:id="197" w:name="_Toc184314466"/>
      <w:bookmarkEnd w:id="197"/>
      <w:bookmarkStart w:id="198" w:name="_Toc184313285"/>
      <w:bookmarkEnd w:id="198"/>
      <w:bookmarkStart w:id="199" w:name="_Toc184310307"/>
      <w:bookmarkEnd w:id="199"/>
      <w:bookmarkStart w:id="200" w:name="_Toc184313279"/>
      <w:bookmarkEnd w:id="200"/>
      <w:bookmarkStart w:id="201" w:name="_Toc184308070"/>
      <w:bookmarkEnd w:id="201"/>
      <w:bookmarkStart w:id="202" w:name="_Toc184313263"/>
      <w:bookmarkEnd w:id="202"/>
      <w:bookmarkStart w:id="203" w:name="_Toc184314481"/>
      <w:bookmarkEnd w:id="203"/>
      <w:bookmarkStart w:id="204" w:name="_Toc184313307"/>
      <w:bookmarkEnd w:id="204"/>
      <w:bookmarkStart w:id="205" w:name="_Toc184308107"/>
      <w:bookmarkEnd w:id="205"/>
      <w:bookmarkStart w:id="206" w:name="_Toc184313296"/>
      <w:bookmarkEnd w:id="206"/>
      <w:bookmarkStart w:id="207" w:name="_Toc184312125"/>
      <w:bookmarkEnd w:id="207"/>
      <w:bookmarkStart w:id="208" w:name="_Toc184312118"/>
      <w:bookmarkEnd w:id="208"/>
      <w:bookmarkStart w:id="209" w:name="_Toc184310315"/>
      <w:bookmarkEnd w:id="209"/>
      <w:bookmarkStart w:id="210" w:name="_Toc184310309"/>
      <w:bookmarkEnd w:id="210"/>
      <w:bookmarkStart w:id="211" w:name="_Toc184310322"/>
      <w:bookmarkEnd w:id="211"/>
      <w:bookmarkStart w:id="212" w:name="_Toc184314441"/>
      <w:bookmarkEnd w:id="212"/>
      <w:bookmarkStart w:id="213" w:name="_Toc184308069"/>
      <w:bookmarkEnd w:id="213"/>
      <w:bookmarkStart w:id="214" w:name="_Toc184308080"/>
      <w:bookmarkEnd w:id="214"/>
      <w:bookmarkStart w:id="215" w:name="_Toc184313251"/>
      <w:bookmarkEnd w:id="215"/>
      <w:bookmarkStart w:id="216" w:name="_Toc184310303"/>
      <w:bookmarkEnd w:id="216"/>
      <w:bookmarkStart w:id="217" w:name="_Toc184310330"/>
      <w:bookmarkEnd w:id="217"/>
      <w:bookmarkStart w:id="218" w:name="_Toc184310294"/>
      <w:bookmarkEnd w:id="218"/>
      <w:bookmarkStart w:id="219" w:name="_Toc184308058"/>
      <w:bookmarkEnd w:id="219"/>
      <w:bookmarkStart w:id="220" w:name="_Toc184312122"/>
      <w:bookmarkEnd w:id="220"/>
      <w:bookmarkStart w:id="221" w:name="_Toc184308099"/>
      <w:bookmarkEnd w:id="221"/>
      <w:bookmarkStart w:id="222" w:name="_Toc184312139"/>
      <w:bookmarkEnd w:id="222"/>
      <w:bookmarkStart w:id="223" w:name="_Toc184308092"/>
      <w:bookmarkEnd w:id="223"/>
      <w:bookmarkStart w:id="224" w:name="_Toc184310338"/>
      <w:bookmarkEnd w:id="224"/>
      <w:bookmarkStart w:id="225" w:name="_Toc184310283"/>
      <w:bookmarkEnd w:id="225"/>
      <w:bookmarkStart w:id="226" w:name="_Toc184313302"/>
      <w:bookmarkEnd w:id="226"/>
      <w:bookmarkStart w:id="227" w:name="_Toc184308078"/>
      <w:bookmarkEnd w:id="227"/>
      <w:bookmarkStart w:id="228" w:name="_Toc184312104"/>
      <w:bookmarkEnd w:id="228"/>
      <w:bookmarkStart w:id="229" w:name="_Toc184308072"/>
      <w:bookmarkEnd w:id="229"/>
      <w:bookmarkStart w:id="230" w:name="_Toc184313286"/>
      <w:bookmarkEnd w:id="230"/>
      <w:bookmarkStart w:id="231" w:name="_Toc184310319"/>
      <w:bookmarkEnd w:id="231"/>
      <w:bookmarkStart w:id="232" w:name="_Toc184314456"/>
      <w:bookmarkEnd w:id="232"/>
      <w:bookmarkStart w:id="233" w:name="_Toc184308074"/>
      <w:bookmarkEnd w:id="233"/>
      <w:bookmarkStart w:id="234" w:name="_Toc184308073"/>
      <w:bookmarkEnd w:id="234"/>
      <w:bookmarkStart w:id="235" w:name="_Toc184313280"/>
      <w:bookmarkEnd w:id="235"/>
      <w:bookmarkStart w:id="236" w:name="_Toc184312067"/>
      <w:bookmarkEnd w:id="236"/>
      <w:bookmarkStart w:id="237" w:name="_Toc184314420"/>
      <w:bookmarkEnd w:id="237"/>
      <w:bookmarkStart w:id="238" w:name="_Toc184313290"/>
      <w:bookmarkEnd w:id="238"/>
      <w:bookmarkStart w:id="239" w:name="_Toc184310302"/>
      <w:bookmarkEnd w:id="239"/>
      <w:bookmarkStart w:id="240" w:name="_Toc184313249"/>
      <w:bookmarkEnd w:id="240"/>
      <w:bookmarkStart w:id="241" w:name="_Toc184312138"/>
      <w:bookmarkEnd w:id="241"/>
      <w:bookmarkStart w:id="242" w:name="_Toc184314437"/>
      <w:bookmarkEnd w:id="242"/>
      <w:bookmarkStart w:id="243" w:name="_Toc184313293"/>
      <w:bookmarkEnd w:id="243"/>
      <w:bookmarkStart w:id="244" w:name="_Toc184310336"/>
      <w:bookmarkEnd w:id="244"/>
      <w:bookmarkStart w:id="245" w:name="_Toc184314464"/>
      <w:bookmarkEnd w:id="245"/>
      <w:bookmarkStart w:id="246" w:name="_Toc184308060"/>
      <w:bookmarkEnd w:id="246"/>
      <w:bookmarkStart w:id="247" w:name="_Toc184308076"/>
      <w:bookmarkEnd w:id="247"/>
      <w:bookmarkStart w:id="248" w:name="_Toc184313247"/>
      <w:bookmarkEnd w:id="248"/>
      <w:bookmarkStart w:id="249" w:name="_Toc184308104"/>
      <w:bookmarkEnd w:id="249"/>
      <w:bookmarkStart w:id="250" w:name="_Toc184308077"/>
      <w:bookmarkEnd w:id="250"/>
      <w:bookmarkStart w:id="251" w:name="_Toc184314469"/>
      <w:bookmarkEnd w:id="251"/>
      <w:bookmarkStart w:id="252" w:name="_Toc184314435"/>
      <w:bookmarkEnd w:id="252"/>
      <w:bookmarkStart w:id="253" w:name="_Toc184310284"/>
      <w:bookmarkEnd w:id="253"/>
      <w:bookmarkStart w:id="254" w:name="_Toc184308108"/>
      <w:bookmarkEnd w:id="254"/>
      <w:bookmarkStart w:id="255" w:name="_Toc184313277"/>
      <w:bookmarkEnd w:id="255"/>
      <w:bookmarkStart w:id="256" w:name="_Toc184314444"/>
      <w:bookmarkEnd w:id="256"/>
      <w:bookmarkStart w:id="257" w:name="_Toc184314454"/>
      <w:bookmarkEnd w:id="257"/>
      <w:bookmarkStart w:id="258" w:name="_Toc184310287"/>
      <w:bookmarkEnd w:id="258"/>
      <w:bookmarkStart w:id="259" w:name="_Toc184308101"/>
      <w:bookmarkEnd w:id="259"/>
      <w:bookmarkStart w:id="260" w:name="_Toc184314411"/>
      <w:bookmarkEnd w:id="260"/>
      <w:bookmarkStart w:id="261" w:name="_Toc184310314"/>
      <w:bookmarkEnd w:id="261"/>
      <w:bookmarkStart w:id="262" w:name="_Toc184312075"/>
      <w:bookmarkEnd w:id="262"/>
      <w:bookmarkStart w:id="263" w:name="_Toc184310280"/>
      <w:bookmarkEnd w:id="263"/>
      <w:bookmarkStart w:id="264" w:name="_Toc184313244"/>
      <w:bookmarkEnd w:id="264"/>
      <w:bookmarkStart w:id="265" w:name="_Toc184314421"/>
      <w:bookmarkEnd w:id="265"/>
      <w:bookmarkStart w:id="266" w:name="_Toc184308100"/>
      <w:bookmarkEnd w:id="266"/>
      <w:bookmarkStart w:id="267" w:name="_Toc184314445"/>
      <w:bookmarkEnd w:id="267"/>
      <w:bookmarkStart w:id="268" w:name="_Toc184310323"/>
      <w:bookmarkEnd w:id="268"/>
      <w:bookmarkStart w:id="269" w:name="_Toc184314478"/>
      <w:bookmarkEnd w:id="269"/>
      <w:bookmarkStart w:id="270" w:name="_Toc184312124"/>
      <w:bookmarkEnd w:id="270"/>
      <w:bookmarkStart w:id="271" w:name="_Toc184314446"/>
      <w:bookmarkEnd w:id="271"/>
      <w:bookmarkStart w:id="272" w:name="_Toc184313306"/>
      <w:bookmarkEnd w:id="272"/>
      <w:bookmarkStart w:id="273" w:name="_Toc184310272"/>
      <w:bookmarkEnd w:id="273"/>
      <w:bookmarkStart w:id="274" w:name="_Toc184310296"/>
      <w:bookmarkEnd w:id="274"/>
      <w:bookmarkStart w:id="275" w:name="_Toc184314418"/>
      <w:bookmarkEnd w:id="275"/>
      <w:bookmarkStart w:id="276" w:name="_Toc184310329"/>
      <w:bookmarkEnd w:id="276"/>
      <w:bookmarkStart w:id="277" w:name="_Toc184312099"/>
      <w:bookmarkEnd w:id="277"/>
      <w:bookmarkStart w:id="278" w:name="_Toc184313250"/>
      <w:bookmarkEnd w:id="278"/>
      <w:bookmarkStart w:id="279" w:name="_Toc184314476"/>
      <w:bookmarkEnd w:id="279"/>
      <w:bookmarkStart w:id="280" w:name="_Toc184312078"/>
      <w:bookmarkEnd w:id="280"/>
      <w:bookmarkStart w:id="281" w:name="_Toc184314427"/>
      <w:bookmarkEnd w:id="281"/>
      <w:bookmarkStart w:id="282" w:name="_Toc184310312"/>
      <w:bookmarkEnd w:id="282"/>
      <w:bookmarkStart w:id="283" w:name="_Toc184312129"/>
      <w:bookmarkEnd w:id="283"/>
      <w:bookmarkStart w:id="284" w:name="_Toc184314428"/>
      <w:bookmarkEnd w:id="284"/>
      <w:bookmarkStart w:id="285" w:name="_Toc184310304"/>
      <w:bookmarkEnd w:id="285"/>
      <w:bookmarkStart w:id="286" w:name="_Toc184313295"/>
      <w:bookmarkEnd w:id="286"/>
      <w:bookmarkStart w:id="287" w:name="_Toc184314472"/>
      <w:bookmarkEnd w:id="287"/>
      <w:bookmarkStart w:id="288" w:name="_Toc184310324"/>
      <w:bookmarkEnd w:id="288"/>
      <w:bookmarkStart w:id="289" w:name="_Toc184313278"/>
      <w:bookmarkEnd w:id="289"/>
      <w:bookmarkStart w:id="290" w:name="_Toc184308079"/>
      <w:bookmarkEnd w:id="290"/>
      <w:bookmarkStart w:id="291" w:name="_Toc184312126"/>
      <w:bookmarkEnd w:id="291"/>
      <w:bookmarkStart w:id="292" w:name="_Toc184308039"/>
      <w:bookmarkEnd w:id="292"/>
      <w:bookmarkStart w:id="293" w:name="_Toc184312131"/>
      <w:bookmarkEnd w:id="293"/>
      <w:bookmarkStart w:id="294" w:name="_Toc184314415"/>
      <w:bookmarkEnd w:id="294"/>
      <w:bookmarkStart w:id="295" w:name="_Toc184313246"/>
      <w:bookmarkEnd w:id="295"/>
      <w:bookmarkStart w:id="296" w:name="_Toc184314452"/>
      <w:bookmarkEnd w:id="296"/>
      <w:bookmarkStart w:id="297" w:name="_Toc184312130"/>
      <w:bookmarkEnd w:id="297"/>
      <w:bookmarkStart w:id="298" w:name="_Toc184312094"/>
      <w:bookmarkEnd w:id="298"/>
      <w:bookmarkStart w:id="299" w:name="_Toc184314423"/>
      <w:bookmarkEnd w:id="299"/>
      <w:bookmarkStart w:id="300" w:name="_Toc184314460"/>
      <w:bookmarkEnd w:id="300"/>
      <w:bookmarkStart w:id="301" w:name="_Toc184312093"/>
      <w:bookmarkEnd w:id="301"/>
      <w:bookmarkStart w:id="302" w:name="_Toc184308068"/>
      <w:bookmarkEnd w:id="302"/>
      <w:bookmarkStart w:id="303" w:name="_Toc184312132"/>
      <w:bookmarkEnd w:id="303"/>
      <w:bookmarkStart w:id="304" w:name="_Toc184310285"/>
      <w:bookmarkEnd w:id="304"/>
      <w:bookmarkStart w:id="305" w:name="_Toc184308085"/>
      <w:bookmarkEnd w:id="305"/>
      <w:bookmarkStart w:id="306" w:name="_Toc184314414"/>
      <w:bookmarkEnd w:id="306"/>
      <w:bookmarkStart w:id="307" w:name="_Toc184308095"/>
      <w:bookmarkEnd w:id="307"/>
      <w:bookmarkStart w:id="308" w:name="_Toc184314450"/>
      <w:bookmarkEnd w:id="308"/>
      <w:bookmarkStart w:id="309" w:name="_Toc184312090"/>
      <w:bookmarkEnd w:id="309"/>
      <w:bookmarkStart w:id="310" w:name="_Toc184310340"/>
      <w:bookmarkEnd w:id="310"/>
      <w:bookmarkStart w:id="311" w:name="_Toc184312086"/>
      <w:bookmarkEnd w:id="311"/>
      <w:bookmarkStart w:id="312" w:name="_Toc184310334"/>
      <w:bookmarkEnd w:id="312"/>
      <w:bookmarkStart w:id="313" w:name="_Toc184312136"/>
      <w:bookmarkEnd w:id="313"/>
      <w:bookmarkStart w:id="314" w:name="_Toc184312112"/>
      <w:bookmarkEnd w:id="314"/>
      <w:bookmarkStart w:id="315" w:name="_Toc184310273"/>
      <w:bookmarkEnd w:id="315"/>
      <w:bookmarkStart w:id="316" w:name="_Toc184312091"/>
      <w:bookmarkEnd w:id="316"/>
      <w:bookmarkStart w:id="317" w:name="_Toc184312134"/>
      <w:bookmarkEnd w:id="317"/>
      <w:bookmarkStart w:id="318" w:name="_Toc184308046"/>
      <w:bookmarkEnd w:id="318"/>
      <w:bookmarkStart w:id="319" w:name="_Toc184314424"/>
      <w:bookmarkEnd w:id="319"/>
      <w:bookmarkStart w:id="320" w:name="_Toc184314426"/>
      <w:bookmarkEnd w:id="320"/>
      <w:bookmarkStart w:id="321" w:name="_Toc184308098"/>
      <w:bookmarkEnd w:id="321"/>
      <w:bookmarkStart w:id="322" w:name="_Toc184308047"/>
      <w:bookmarkEnd w:id="322"/>
      <w:bookmarkStart w:id="323" w:name="_Toc184310332"/>
      <w:bookmarkEnd w:id="323"/>
      <w:bookmarkStart w:id="324" w:name="_Toc184313269"/>
      <w:bookmarkEnd w:id="324"/>
      <w:bookmarkStart w:id="325" w:name="_Toc184314475"/>
      <w:bookmarkEnd w:id="325"/>
      <w:bookmarkStart w:id="326" w:name="_Toc184308051"/>
      <w:bookmarkEnd w:id="326"/>
      <w:bookmarkStart w:id="327" w:name="_Toc184312088"/>
      <w:bookmarkEnd w:id="327"/>
      <w:bookmarkStart w:id="328" w:name="_Toc184313305"/>
      <w:bookmarkEnd w:id="328"/>
      <w:bookmarkStart w:id="329" w:name="_Toc184310305"/>
      <w:bookmarkEnd w:id="329"/>
      <w:bookmarkStart w:id="330" w:name="_Toc184308054"/>
      <w:bookmarkEnd w:id="330"/>
      <w:bookmarkStart w:id="331" w:name="_Toc184313291"/>
      <w:bookmarkEnd w:id="331"/>
      <w:bookmarkStart w:id="332" w:name="_Toc184310343"/>
      <w:bookmarkEnd w:id="332"/>
      <w:bookmarkStart w:id="333" w:name="_Toc184312101"/>
      <w:bookmarkEnd w:id="333"/>
      <w:bookmarkStart w:id="334" w:name="_Toc184312096"/>
      <w:bookmarkEnd w:id="334"/>
      <w:bookmarkStart w:id="335" w:name="_Toc184308036"/>
      <w:bookmarkEnd w:id="335"/>
      <w:bookmarkStart w:id="336" w:name="_Toc184310327"/>
      <w:bookmarkEnd w:id="336"/>
      <w:bookmarkStart w:id="337" w:name="_Toc184308063"/>
      <w:bookmarkEnd w:id="337"/>
      <w:bookmarkStart w:id="338" w:name="_Toc184312119"/>
      <w:bookmarkEnd w:id="338"/>
      <w:bookmarkStart w:id="339" w:name="_Toc184314413"/>
      <w:bookmarkEnd w:id="339"/>
      <w:bookmarkStart w:id="340" w:name="_Toc184310320"/>
      <w:bookmarkEnd w:id="340"/>
      <w:bookmarkStart w:id="341" w:name="_Toc184314430"/>
      <w:bookmarkEnd w:id="341"/>
      <w:bookmarkStart w:id="342" w:name="_Toc184312070"/>
      <w:bookmarkEnd w:id="342"/>
      <w:bookmarkStart w:id="343" w:name="_Toc184313310"/>
      <w:bookmarkEnd w:id="343"/>
      <w:bookmarkStart w:id="344" w:name="_Toc184312117"/>
      <w:bookmarkEnd w:id="344"/>
      <w:bookmarkStart w:id="345" w:name="_Toc184313275"/>
      <w:bookmarkEnd w:id="345"/>
      <w:bookmarkStart w:id="346" w:name="_Toc184314448"/>
      <w:bookmarkEnd w:id="346"/>
      <w:bookmarkStart w:id="347" w:name="_Toc184313282"/>
      <w:bookmarkEnd w:id="347"/>
      <w:bookmarkStart w:id="348" w:name="_Toc184314429"/>
      <w:bookmarkEnd w:id="348"/>
      <w:bookmarkStart w:id="349" w:name="_Toc184310281"/>
      <w:bookmarkEnd w:id="349"/>
      <w:bookmarkStart w:id="350" w:name="_Toc184308093"/>
      <w:bookmarkEnd w:id="350"/>
      <w:bookmarkStart w:id="351" w:name="_Toc184312103"/>
      <w:bookmarkEnd w:id="351"/>
      <w:bookmarkStart w:id="352" w:name="_Toc184314455"/>
      <w:bookmarkEnd w:id="352"/>
      <w:bookmarkStart w:id="353" w:name="_Toc184314410"/>
      <w:bookmarkEnd w:id="353"/>
      <w:bookmarkStart w:id="354" w:name="_Toc184314471"/>
      <w:bookmarkEnd w:id="354"/>
      <w:bookmarkStart w:id="355" w:name="_Toc184310306"/>
      <w:bookmarkEnd w:id="355"/>
      <w:bookmarkStart w:id="356" w:name="_Toc184312107"/>
      <w:bookmarkEnd w:id="356"/>
      <w:bookmarkStart w:id="357" w:name="_Toc184313297"/>
      <w:bookmarkEnd w:id="357"/>
      <w:bookmarkStart w:id="358" w:name="_Toc184308082"/>
      <w:bookmarkEnd w:id="358"/>
      <w:bookmarkStart w:id="359" w:name="_Toc184312080"/>
      <w:bookmarkEnd w:id="359"/>
      <w:bookmarkStart w:id="360" w:name="_Toc184310298"/>
      <w:bookmarkEnd w:id="360"/>
      <w:bookmarkStart w:id="361" w:name="_Toc184312105"/>
      <w:bookmarkEnd w:id="361"/>
      <w:bookmarkStart w:id="362" w:name="_Toc184308045"/>
      <w:bookmarkEnd w:id="362"/>
      <w:bookmarkStart w:id="363" w:name="_Toc184310313"/>
      <w:bookmarkEnd w:id="363"/>
      <w:bookmarkStart w:id="364" w:name="_Toc184313276"/>
      <w:bookmarkEnd w:id="364"/>
      <w:bookmarkStart w:id="365" w:name="_Toc184313271"/>
      <w:bookmarkEnd w:id="365"/>
      <w:bookmarkStart w:id="366" w:name="_Toc184314451"/>
      <w:bookmarkEnd w:id="366"/>
      <w:bookmarkStart w:id="367" w:name="_Toc184313252"/>
      <w:bookmarkEnd w:id="367"/>
      <w:bookmarkStart w:id="368" w:name="_Toc184308049"/>
      <w:bookmarkEnd w:id="368"/>
      <w:bookmarkStart w:id="369" w:name="_Toc184313309"/>
      <w:bookmarkEnd w:id="369"/>
      <w:bookmarkStart w:id="370" w:name="_Toc184313240"/>
      <w:bookmarkEnd w:id="370"/>
      <w:bookmarkStart w:id="371" w:name="_Toc184314422"/>
      <w:bookmarkEnd w:id="371"/>
      <w:bookmarkStart w:id="372" w:name="_Toc184310292"/>
      <w:bookmarkEnd w:id="372"/>
      <w:bookmarkStart w:id="373" w:name="_Toc184312115"/>
      <w:bookmarkEnd w:id="373"/>
      <w:bookmarkStart w:id="374" w:name="_Toc184310300"/>
      <w:bookmarkEnd w:id="374"/>
      <w:bookmarkStart w:id="375" w:name="_Toc184313289"/>
      <w:bookmarkEnd w:id="375"/>
      <w:bookmarkStart w:id="376" w:name="_Toc184312135"/>
      <w:bookmarkEnd w:id="376"/>
      <w:bookmarkStart w:id="377" w:name="_Toc184312083"/>
      <w:bookmarkEnd w:id="377"/>
      <w:bookmarkStart w:id="378" w:name="_Toc184312110"/>
      <w:bookmarkEnd w:id="378"/>
      <w:bookmarkStart w:id="379" w:name="_Toc184312076"/>
      <w:bookmarkEnd w:id="379"/>
      <w:bookmarkStart w:id="380" w:name="_Toc184308097"/>
      <w:bookmarkEnd w:id="380"/>
      <w:bookmarkStart w:id="381" w:name="_Toc184310293"/>
      <w:bookmarkEnd w:id="381"/>
      <w:bookmarkStart w:id="382" w:name="_Toc184313284"/>
      <w:bookmarkEnd w:id="382"/>
      <w:bookmarkStart w:id="383" w:name="_Toc184313283"/>
      <w:bookmarkEnd w:id="383"/>
      <w:bookmarkStart w:id="384" w:name="_Toc184310310"/>
      <w:bookmarkEnd w:id="384"/>
      <w:bookmarkStart w:id="385" w:name="_Toc184310282"/>
      <w:bookmarkEnd w:id="385"/>
      <w:bookmarkStart w:id="386" w:name="_Toc184313258"/>
      <w:bookmarkEnd w:id="386"/>
      <w:bookmarkStart w:id="387" w:name="_Toc184313292"/>
      <w:bookmarkEnd w:id="387"/>
      <w:bookmarkStart w:id="388" w:name="_Toc184308053"/>
      <w:bookmarkEnd w:id="388"/>
      <w:bookmarkStart w:id="389" w:name="_Toc184313255"/>
      <w:bookmarkEnd w:id="389"/>
      <w:bookmarkStart w:id="390" w:name="_Toc184313268"/>
      <w:bookmarkEnd w:id="390"/>
      <w:bookmarkStart w:id="391" w:name="_Toc184308052"/>
      <w:bookmarkEnd w:id="391"/>
      <w:bookmarkStart w:id="392" w:name="_Toc184310295"/>
      <w:bookmarkEnd w:id="392"/>
      <w:bookmarkStart w:id="393" w:name="_Toc184308050"/>
      <w:bookmarkEnd w:id="393"/>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2"/>
        <w:tblpPr w:leftFromText="180" w:rightFromText="180" w:vertAnchor="text" w:horzAnchor="page" w:tblpX="1031" w:tblpY="126"/>
        <w:tblW w:w="63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5384"/>
        <w:gridCol w:w="725"/>
        <w:gridCol w:w="818"/>
        <w:gridCol w:w="3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385" w:type="pct"/>
            <w:vAlign w:val="center"/>
          </w:tcPr>
          <w:p>
            <w:pPr>
              <w:spacing w:line="360" w:lineRule="auto"/>
              <w:jc w:val="center"/>
              <w:outlineLvl w:val="0"/>
              <w:rPr>
                <w:rFonts w:ascii="仿宋" w:hAnsi="仿宋" w:eastAsia="仿宋" w:cs="仿宋"/>
                <w:bCs/>
                <w:sz w:val="24"/>
              </w:rPr>
            </w:pPr>
            <w:r>
              <w:rPr>
                <w:rFonts w:hint="eastAsia" w:ascii="仿宋" w:hAnsi="仿宋" w:eastAsia="仿宋" w:cs="仿宋"/>
                <w:bCs/>
                <w:sz w:val="24"/>
              </w:rPr>
              <w:t>序号</w:t>
            </w:r>
          </w:p>
        </w:tc>
        <w:tc>
          <w:tcPr>
            <w:tcW w:w="2482" w:type="pct"/>
            <w:vAlign w:val="center"/>
          </w:tcPr>
          <w:p>
            <w:pPr>
              <w:spacing w:line="360" w:lineRule="auto"/>
              <w:ind w:firstLine="1560" w:firstLineChars="650"/>
              <w:outlineLvl w:val="0"/>
              <w:rPr>
                <w:rFonts w:ascii="仿宋" w:hAnsi="仿宋" w:eastAsia="仿宋" w:cs="仿宋"/>
                <w:bCs/>
                <w:sz w:val="24"/>
              </w:rPr>
            </w:pPr>
            <w:r>
              <w:rPr>
                <w:rFonts w:hint="eastAsia" w:ascii="仿宋" w:hAnsi="仿宋" w:eastAsia="仿宋" w:cs="仿宋"/>
                <w:bCs/>
                <w:sz w:val="24"/>
              </w:rPr>
              <w:t>评标标准</w:t>
            </w:r>
          </w:p>
        </w:tc>
        <w:tc>
          <w:tcPr>
            <w:tcW w:w="334" w:type="pct"/>
            <w:vAlign w:val="center"/>
          </w:tcPr>
          <w:p>
            <w:pPr>
              <w:spacing w:line="360" w:lineRule="auto"/>
              <w:outlineLvl w:val="0"/>
              <w:rPr>
                <w:rFonts w:ascii="仿宋" w:hAnsi="仿宋" w:eastAsia="仿宋" w:cs="仿宋"/>
                <w:bCs/>
                <w:sz w:val="24"/>
              </w:rPr>
            </w:pPr>
            <w:r>
              <w:rPr>
                <w:rFonts w:hint="eastAsia" w:ascii="仿宋" w:hAnsi="仿宋" w:eastAsia="仿宋" w:cs="仿宋"/>
                <w:bCs/>
                <w:sz w:val="24"/>
              </w:rPr>
              <w:t>权重</w:t>
            </w:r>
          </w:p>
        </w:tc>
        <w:tc>
          <w:tcPr>
            <w:tcW w:w="377" w:type="pct"/>
          </w:tcPr>
          <w:p>
            <w:pPr>
              <w:spacing w:line="360" w:lineRule="auto"/>
              <w:outlineLvl w:val="0"/>
              <w:rPr>
                <w:rFonts w:ascii="仿宋" w:hAnsi="仿宋" w:eastAsia="仿宋" w:cs="仿宋"/>
                <w:bCs/>
                <w:sz w:val="24"/>
              </w:rPr>
            </w:pPr>
          </w:p>
          <w:p>
            <w:pPr>
              <w:spacing w:line="360" w:lineRule="auto"/>
              <w:outlineLvl w:val="0"/>
              <w:rPr>
                <w:rFonts w:ascii="仿宋" w:hAnsi="仿宋" w:eastAsia="仿宋" w:cs="仿宋"/>
                <w:bCs/>
                <w:sz w:val="24"/>
              </w:rPr>
            </w:pPr>
            <w:r>
              <w:rPr>
                <w:rFonts w:hint="eastAsia" w:ascii="仿宋" w:hAnsi="仿宋" w:eastAsia="仿宋" w:cs="仿宋"/>
                <w:bCs/>
                <w:sz w:val="24"/>
              </w:rPr>
              <w:t>打分方 法</w:t>
            </w:r>
          </w:p>
        </w:tc>
        <w:tc>
          <w:tcPr>
            <w:tcW w:w="1421" w:type="pct"/>
          </w:tcPr>
          <w:p>
            <w:pPr>
              <w:spacing w:line="360" w:lineRule="auto"/>
              <w:outlineLvl w:val="0"/>
              <w:rPr>
                <w:rFonts w:ascii="仿宋" w:hAnsi="仿宋" w:eastAsia="仿宋" w:cs="仿宋"/>
                <w:bCs/>
                <w:sz w:val="24"/>
              </w:rPr>
            </w:pPr>
          </w:p>
          <w:p>
            <w:pPr>
              <w:spacing w:line="360" w:lineRule="auto"/>
              <w:outlineLvl w:val="0"/>
              <w:rPr>
                <w:rFonts w:ascii="仿宋" w:hAnsi="仿宋" w:eastAsia="仿宋" w:cs="仿宋"/>
                <w:bCs/>
                <w:sz w:val="24"/>
              </w:rPr>
            </w:pPr>
            <w:r>
              <w:rPr>
                <w:rFonts w:hint="eastAsia" w:ascii="仿宋" w:hAnsi="仿宋" w:eastAsia="仿宋" w:cs="仿宋"/>
                <w:bCs/>
                <w:sz w:val="24"/>
              </w:rPr>
              <w:t>投标文件中评标标准相应的商务技术资料目录</w:t>
            </w:r>
            <w:r>
              <w:rPr>
                <w:rFonts w:hint="eastAsia" w:ascii="仿宋" w:hAnsi="仿宋" w:eastAsia="仿宋" w:cs="仿宋"/>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385" w:type="pct"/>
            <w:vAlign w:val="center"/>
          </w:tcPr>
          <w:p>
            <w:pPr>
              <w:spacing w:line="360" w:lineRule="auto"/>
              <w:jc w:val="center"/>
              <w:outlineLvl w:val="0"/>
              <w:rPr>
                <w:rFonts w:ascii="仿宋" w:hAnsi="仿宋" w:eastAsia="仿宋" w:cs="仿宋"/>
                <w:bCs/>
                <w:sz w:val="24"/>
              </w:rPr>
            </w:pPr>
            <w:r>
              <w:rPr>
                <w:rFonts w:hint="eastAsia" w:ascii="仿宋" w:hAnsi="仿宋" w:eastAsia="仿宋" w:cs="仿宋"/>
                <w:bCs/>
                <w:sz w:val="24"/>
              </w:rPr>
              <w:t>1</w:t>
            </w:r>
          </w:p>
        </w:tc>
        <w:tc>
          <w:tcPr>
            <w:tcW w:w="2482" w:type="pct"/>
            <w:vAlign w:val="center"/>
          </w:tcPr>
          <w:p>
            <w:pPr>
              <w:spacing w:line="360" w:lineRule="auto"/>
              <w:outlineLvl w:val="0"/>
              <w:rPr>
                <w:rFonts w:ascii="仿宋" w:hAnsi="仿宋" w:eastAsia="仿宋" w:cs="仿宋"/>
                <w:sz w:val="24"/>
              </w:rPr>
            </w:pPr>
            <w:r>
              <w:rPr>
                <w:rFonts w:hint="eastAsia" w:ascii="仿宋" w:hAnsi="仿宋" w:eastAsia="仿宋" w:cs="仿宋"/>
                <w:sz w:val="24"/>
              </w:rPr>
              <w:t>投标人获得的在有效期内的质量管理体系、环境管理体系、职业健康安全管理体系、能源管理体系认证证书，均需提供扫描件，最高4分，每少提供1份扣2分，扣完为止。（提供证书原件扫描件，全国认证认可信息公共服务平台</w:t>
            </w:r>
            <w:r>
              <w:fldChar w:fldCharType="begin"/>
            </w:r>
            <w:r>
              <w:instrText xml:space="preserve"> HYPERLINK "http://cx.cnca.cn/CertECloud/result/skipResultList" </w:instrText>
            </w:r>
            <w:r>
              <w:fldChar w:fldCharType="separate"/>
            </w:r>
            <w:r>
              <w:rPr>
                <w:rFonts w:hint="eastAsia" w:ascii="仿宋" w:hAnsi="仿宋" w:eastAsia="仿宋" w:cs="仿宋"/>
                <w:sz w:val="24"/>
              </w:rPr>
              <w:t>http://cx.cnca.cn/CertECloud/result/skipResultList</w:t>
            </w:r>
            <w:r>
              <w:rPr>
                <w:rFonts w:hint="eastAsia" w:ascii="仿宋" w:hAnsi="仿宋" w:eastAsia="仿宋" w:cs="仿宋"/>
                <w:sz w:val="24"/>
              </w:rPr>
              <w:fldChar w:fldCharType="end"/>
            </w:r>
            <w:r>
              <w:rPr>
                <w:rFonts w:hint="eastAsia" w:ascii="仿宋" w:hAnsi="仿宋" w:eastAsia="仿宋" w:cs="仿宋"/>
                <w:sz w:val="24"/>
              </w:rPr>
              <w:t>可查。）（4分）</w:t>
            </w:r>
          </w:p>
        </w:tc>
        <w:tc>
          <w:tcPr>
            <w:tcW w:w="334"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4</w:t>
            </w:r>
          </w:p>
        </w:tc>
        <w:tc>
          <w:tcPr>
            <w:tcW w:w="377" w:type="pct"/>
          </w:tcPr>
          <w:p>
            <w:pPr>
              <w:spacing w:line="360" w:lineRule="auto"/>
              <w:jc w:val="center"/>
              <w:outlineLvl w:val="0"/>
              <w:rPr>
                <w:rFonts w:ascii="仿宋" w:hAnsi="仿宋" w:eastAsia="仿宋" w:cs="仿宋"/>
                <w:sz w:val="24"/>
              </w:rPr>
            </w:pPr>
          </w:p>
          <w:p>
            <w:pPr>
              <w:pStyle w:val="2"/>
              <w:rPr>
                <w:rFonts w:ascii="仿宋" w:eastAsia="仿宋" w:cs="仿宋"/>
                <w:b w:val="0"/>
                <w:bCs w:val="0"/>
                <w:sz w:val="24"/>
                <w:szCs w:val="24"/>
                <w:lang w:val="en-US"/>
              </w:rPr>
            </w:pPr>
          </w:p>
          <w:p>
            <w:pPr>
              <w:rPr>
                <w:rFonts w:ascii="仿宋" w:hAnsi="仿宋" w:eastAsia="仿宋" w:cs="仿宋"/>
                <w:sz w:val="24"/>
              </w:rPr>
            </w:pPr>
          </w:p>
          <w:p>
            <w:pPr>
              <w:pStyle w:val="2"/>
              <w:rPr>
                <w:rFonts w:ascii="仿宋" w:eastAsia="仿宋" w:cs="仿宋"/>
                <w:b w:val="0"/>
                <w:bCs w:val="0"/>
                <w:sz w:val="24"/>
                <w:szCs w:val="24"/>
                <w:lang w:val="en-US"/>
              </w:rPr>
            </w:pPr>
            <w:r>
              <w:rPr>
                <w:rFonts w:hint="eastAsia" w:ascii="仿宋" w:eastAsia="仿宋" w:cs="仿宋"/>
                <w:b w:val="0"/>
                <w:bCs w:val="0"/>
                <w:sz w:val="24"/>
                <w:szCs w:val="24"/>
                <w:lang w:val="en-US"/>
              </w:rPr>
              <w:t>客观</w:t>
            </w:r>
          </w:p>
        </w:tc>
        <w:tc>
          <w:tcPr>
            <w:tcW w:w="1421" w:type="pct"/>
            <w:vMerge w:val="restar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（一）企业资信及业绩情况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385" w:type="pct"/>
            <w:vAlign w:val="center"/>
          </w:tcPr>
          <w:p>
            <w:pPr>
              <w:spacing w:line="360" w:lineRule="auto"/>
              <w:jc w:val="center"/>
              <w:outlineLvl w:val="0"/>
              <w:rPr>
                <w:rFonts w:ascii="仿宋" w:hAnsi="仿宋" w:eastAsia="仿宋" w:cs="仿宋"/>
                <w:bCs/>
                <w:sz w:val="24"/>
              </w:rPr>
            </w:pPr>
            <w:r>
              <w:rPr>
                <w:rFonts w:hint="eastAsia" w:ascii="仿宋" w:hAnsi="仿宋" w:eastAsia="仿宋" w:cs="仿宋"/>
                <w:bCs/>
                <w:sz w:val="24"/>
              </w:rPr>
              <w:t>2</w:t>
            </w:r>
          </w:p>
        </w:tc>
        <w:tc>
          <w:tcPr>
            <w:tcW w:w="2482" w:type="pct"/>
            <w:vAlign w:val="center"/>
          </w:tcPr>
          <w:p>
            <w:pPr>
              <w:snapToGrid w:val="0"/>
              <w:spacing w:line="360" w:lineRule="auto"/>
              <w:ind w:firstLine="482" w:firstLineChars="200"/>
              <w:rPr>
                <w:rFonts w:ascii="仿宋" w:hAnsi="仿宋" w:eastAsia="仿宋" w:cs="仿宋"/>
                <w:sz w:val="24"/>
              </w:rPr>
            </w:pPr>
            <w:r>
              <w:rPr>
                <w:rFonts w:hint="eastAsia" w:ascii="仿宋" w:hAnsi="仿宋" w:eastAsia="仿宋" w:cs="仿宋"/>
                <w:b/>
                <w:sz w:val="24"/>
              </w:rPr>
              <w:t>投标人类似项目建设的案例（</w:t>
            </w:r>
            <w:r>
              <w:rPr>
                <w:rFonts w:hint="eastAsia" w:ascii="仿宋" w:hAnsi="仿宋" w:eastAsia="仿宋" w:cs="仿宋"/>
                <w:b/>
                <w:sz w:val="24"/>
                <w:u w:val="single"/>
              </w:rPr>
              <w:t>1</w:t>
            </w:r>
            <w:r>
              <w:rPr>
                <w:rFonts w:hint="eastAsia" w:ascii="仿宋" w:hAnsi="仿宋" w:eastAsia="仿宋" w:cs="仿宋"/>
                <w:b/>
                <w:sz w:val="24"/>
              </w:rPr>
              <w:t>分）：</w:t>
            </w:r>
            <w:r>
              <w:rPr>
                <w:rFonts w:hint="eastAsia" w:ascii="仿宋" w:hAnsi="仿宋" w:eastAsia="仿宋" w:cs="仿宋"/>
                <w:sz w:val="24"/>
              </w:rPr>
              <w:t>投标截止时间前三年内成功承担过的类似物业服务项目情况，根据合同和用户验收报告（或用户其他反馈材料）项目实例证明。类似物业服务项目（至少包含保安、保洁、绿化、设备设施维护服务、宿舍管理等内容）已实施的项目案例，每一个案例得0.5分，最高得1分；未按要求提供完整材料的，不得分；一个单位分年度多次签订的案例，计入1个案例；同一个项目，分两期或以上建设完成的，计入1个案例。【</w:t>
            </w:r>
            <w:r>
              <w:rPr>
                <w:rFonts w:hint="eastAsia" w:ascii="仿宋" w:hAnsi="仿宋" w:eastAsia="仿宋" w:cs="仿宋"/>
                <w:b/>
                <w:sz w:val="24"/>
              </w:rPr>
              <w:t>采购机构在项目评审直至合同签订、履约期间，有权要求投标人出具投标文件中的合同和用户验收报告，予以确认其的真实性和有效性，如出现与事实不符等情况，将根据有关规定以“涉嫌提供虚假材料谋取中标（成交）”予以处理</w:t>
            </w:r>
            <w:r>
              <w:rPr>
                <w:rFonts w:hint="eastAsia" w:ascii="仿宋" w:hAnsi="仿宋" w:eastAsia="仿宋" w:cs="仿宋"/>
                <w:sz w:val="24"/>
              </w:rPr>
              <w:t>】；</w:t>
            </w:r>
            <w:r>
              <w:rPr>
                <w:rFonts w:hint="eastAsia" w:ascii="仿宋" w:hAnsi="仿宋" w:eastAsia="仿宋" w:cs="仿宋"/>
                <w:b/>
                <w:kern w:val="0"/>
                <w:sz w:val="24"/>
              </w:rPr>
              <w:t>以分包方式履行政府采购合同的，还需提供该项目采购方同意分包的证明材料;</w:t>
            </w:r>
            <w:r>
              <w:rPr>
                <w:rFonts w:hint="eastAsia" w:ascii="仿宋" w:hAnsi="仿宋" w:eastAsia="仿宋" w:cs="仿宋"/>
                <w:b/>
                <w:sz w:val="24"/>
              </w:rPr>
              <w:t>如投标人提供的合同复印件等实施项目证明材料与投标主体无关或违规转包分包的，评标委员会将进行扣分直至认定投标无效</w:t>
            </w:r>
            <w:r>
              <w:rPr>
                <w:rFonts w:hint="eastAsia" w:ascii="仿宋" w:hAnsi="仿宋" w:eastAsia="仿宋" w:cs="仿宋"/>
                <w:b/>
                <w:snapToGrid w:val="0"/>
                <w:kern w:val="0"/>
                <w:sz w:val="24"/>
              </w:rPr>
              <w:t>。</w:t>
            </w:r>
          </w:p>
        </w:tc>
        <w:tc>
          <w:tcPr>
            <w:tcW w:w="334" w:type="pct"/>
            <w:vAlign w:val="center"/>
          </w:tcPr>
          <w:p>
            <w:pPr>
              <w:spacing w:line="360" w:lineRule="auto"/>
              <w:ind w:firstLine="240" w:firstLineChars="100"/>
              <w:jc w:val="center"/>
              <w:outlineLvl w:val="0"/>
              <w:rPr>
                <w:rFonts w:ascii="仿宋" w:hAnsi="仿宋" w:eastAsia="仿宋" w:cs="仿宋"/>
                <w:sz w:val="24"/>
              </w:rPr>
            </w:pPr>
          </w:p>
          <w:p>
            <w:pPr>
              <w:pStyle w:val="24"/>
              <w:spacing w:after="120"/>
              <w:jc w:val="center"/>
              <w:rPr>
                <w:rFonts w:ascii="仿宋" w:hAnsi="仿宋" w:eastAsia="仿宋" w:cs="仿宋"/>
              </w:rPr>
            </w:pPr>
          </w:p>
          <w:p>
            <w:pPr>
              <w:pStyle w:val="24"/>
              <w:spacing w:after="120"/>
              <w:ind w:firstLine="0" w:firstLineChars="0"/>
              <w:jc w:val="center"/>
              <w:rPr>
                <w:rFonts w:ascii="仿宋" w:hAnsi="仿宋" w:eastAsia="仿宋" w:cs="仿宋"/>
              </w:rPr>
            </w:pPr>
            <w:r>
              <w:rPr>
                <w:rFonts w:hint="eastAsia" w:ascii="仿宋" w:hAnsi="仿宋" w:eastAsia="仿宋" w:cs="仿宋"/>
              </w:rPr>
              <w:t>1</w:t>
            </w:r>
          </w:p>
          <w:p>
            <w:pPr>
              <w:pStyle w:val="24"/>
              <w:spacing w:after="120"/>
              <w:jc w:val="center"/>
              <w:rPr>
                <w:rFonts w:ascii="仿宋" w:hAnsi="仿宋" w:eastAsia="仿宋" w:cs="仿宋"/>
              </w:rPr>
            </w:pPr>
          </w:p>
          <w:p>
            <w:pPr>
              <w:pStyle w:val="24"/>
              <w:spacing w:after="120"/>
              <w:jc w:val="center"/>
              <w:rPr>
                <w:rFonts w:ascii="仿宋" w:hAnsi="仿宋" w:eastAsia="仿宋" w:cs="仿宋"/>
              </w:rPr>
            </w:pPr>
          </w:p>
        </w:tc>
        <w:tc>
          <w:tcPr>
            <w:tcW w:w="377" w:type="pct"/>
          </w:tcPr>
          <w:p>
            <w:pPr>
              <w:spacing w:line="360" w:lineRule="auto"/>
              <w:outlineLvl w:val="0"/>
              <w:rPr>
                <w:rFonts w:ascii="仿宋" w:hAnsi="仿宋" w:eastAsia="仿宋" w:cs="仿宋"/>
                <w:sz w:val="24"/>
              </w:rPr>
            </w:pPr>
          </w:p>
          <w:p>
            <w:pPr>
              <w:pStyle w:val="2"/>
              <w:rPr>
                <w:lang w:val="en-US"/>
              </w:rPr>
            </w:pPr>
          </w:p>
          <w:p/>
          <w:p>
            <w:pPr>
              <w:pStyle w:val="2"/>
              <w:rPr>
                <w:lang w:val="en-US"/>
              </w:rPr>
            </w:pPr>
          </w:p>
          <w:p/>
          <w:p>
            <w:pPr>
              <w:pStyle w:val="2"/>
              <w:rPr>
                <w:lang w:val="en-US"/>
              </w:rPr>
            </w:pPr>
          </w:p>
          <w:p>
            <w:r>
              <w:rPr>
                <w:rFonts w:hint="eastAsia"/>
              </w:rPr>
              <w:t>客观</w:t>
            </w:r>
          </w:p>
        </w:tc>
        <w:tc>
          <w:tcPr>
            <w:tcW w:w="1421" w:type="pct"/>
            <w:vMerge w:val="continue"/>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385"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3</w:t>
            </w:r>
          </w:p>
        </w:tc>
        <w:tc>
          <w:tcPr>
            <w:tcW w:w="2482" w:type="pct"/>
            <w:vAlign w:val="center"/>
          </w:tcPr>
          <w:p>
            <w:pPr>
              <w:spacing w:line="360" w:lineRule="auto"/>
              <w:outlineLvl w:val="0"/>
              <w:rPr>
                <w:rFonts w:ascii="仿宋" w:hAnsi="仿宋" w:eastAsia="仿宋" w:cs="仿宋"/>
                <w:sz w:val="24"/>
              </w:rPr>
            </w:pPr>
            <w:r>
              <w:rPr>
                <w:rFonts w:hint="eastAsia" w:ascii="仿宋" w:hAnsi="仿宋" w:eastAsia="仿宋" w:cs="仿宋"/>
                <w:sz w:val="24"/>
              </w:rPr>
              <w:t>根据本项目物业管理服务特点提出合理①物业管理服务理念②服务定位、目标③物业管理难点与服务对策，且安全可行，保密性、安全性及服务质量承诺情况。方案完整合理针对性强视为符合要求；（符合1项得1分，部分符合得0.5分，不符合不得分；此项最高3分）</w:t>
            </w:r>
          </w:p>
        </w:tc>
        <w:tc>
          <w:tcPr>
            <w:tcW w:w="334" w:type="pct"/>
            <w:vAlign w:val="center"/>
          </w:tcPr>
          <w:p>
            <w:pPr>
              <w:jc w:val="center"/>
              <w:rPr>
                <w:rFonts w:ascii="仿宋" w:hAnsi="仿宋" w:eastAsia="仿宋" w:cs="仿宋"/>
                <w:sz w:val="24"/>
              </w:rPr>
            </w:pPr>
            <w:r>
              <w:rPr>
                <w:rFonts w:hint="eastAsia" w:ascii="仿宋" w:hAnsi="仿宋" w:eastAsia="仿宋" w:cs="仿宋"/>
                <w:sz w:val="24"/>
              </w:rPr>
              <w:t>3</w:t>
            </w:r>
          </w:p>
          <w:p>
            <w:pPr>
              <w:pStyle w:val="24"/>
              <w:spacing w:after="120"/>
              <w:ind w:firstLine="0" w:firstLineChars="0"/>
              <w:jc w:val="center"/>
              <w:rPr>
                <w:rFonts w:ascii="仿宋" w:hAnsi="仿宋" w:eastAsia="仿宋" w:cs="仿宋"/>
              </w:rPr>
            </w:pPr>
          </w:p>
        </w:tc>
        <w:tc>
          <w:tcPr>
            <w:tcW w:w="377" w:type="pct"/>
          </w:tcPr>
          <w:p>
            <w:pPr>
              <w:spacing w:line="360" w:lineRule="auto"/>
              <w:jc w:val="center"/>
              <w:outlineLvl w:val="0"/>
              <w:rPr>
                <w:rFonts w:ascii="仿宋" w:hAnsi="仿宋" w:eastAsia="仿宋" w:cs="仿宋"/>
                <w:sz w:val="24"/>
              </w:rPr>
            </w:pPr>
          </w:p>
          <w:p>
            <w:pPr>
              <w:pStyle w:val="2"/>
              <w:rPr>
                <w:lang w:val="en-US"/>
              </w:rPr>
            </w:pPr>
          </w:p>
          <w:p>
            <w:r>
              <w:rPr>
                <w:rFonts w:hint="eastAsia"/>
              </w:rPr>
              <w:t>主观</w:t>
            </w:r>
          </w:p>
          <w:p>
            <w:pPr>
              <w:pStyle w:val="2"/>
              <w:rPr>
                <w:lang w:val="en-US"/>
              </w:rPr>
            </w:pPr>
          </w:p>
        </w:tc>
        <w:tc>
          <w:tcPr>
            <w:tcW w:w="1421"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（二）物业管理服务理念、服务定位、服务目标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385"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4</w:t>
            </w:r>
          </w:p>
        </w:tc>
        <w:tc>
          <w:tcPr>
            <w:tcW w:w="2482" w:type="pct"/>
            <w:vAlign w:val="center"/>
          </w:tcPr>
          <w:p>
            <w:pPr>
              <w:adjustRightInd/>
              <w:spacing w:line="360" w:lineRule="auto"/>
              <w:outlineLvl w:val="0"/>
              <w:rPr>
                <w:rFonts w:ascii="仿宋" w:hAnsi="仿宋" w:eastAsia="仿宋" w:cs="仿宋"/>
                <w:sz w:val="24"/>
              </w:rPr>
            </w:pPr>
            <w:r>
              <w:rPr>
                <w:rFonts w:hint="eastAsia" w:ascii="仿宋" w:hAnsi="仿宋" w:eastAsia="仿宋" w:cs="仿宋"/>
                <w:sz w:val="24"/>
              </w:rPr>
              <w:t>针对本项目有比较完善的组织架构及管理制度，清晰简练地列出主要管理流程，包括①运作流程图、②激励机制、③监督机制、④自我约束机制、⑤信息反馈、⑥处理机制根据投标人提供的方案能否满足采购需求判定评分，内容完整、措施有效、符合采购人实际视为符合。（符合得2分，部分符合得1分，不符合不得分；此项最高2分）</w:t>
            </w:r>
          </w:p>
        </w:tc>
        <w:tc>
          <w:tcPr>
            <w:tcW w:w="334" w:type="pct"/>
            <w:vAlign w:val="center"/>
          </w:tcPr>
          <w:p>
            <w:pPr>
              <w:jc w:val="center"/>
              <w:rPr>
                <w:rFonts w:ascii="仿宋" w:hAnsi="仿宋" w:eastAsia="仿宋" w:cs="仿宋"/>
                <w:sz w:val="24"/>
              </w:rPr>
            </w:pPr>
          </w:p>
          <w:p>
            <w:pPr>
              <w:spacing w:line="360" w:lineRule="auto"/>
              <w:jc w:val="center"/>
              <w:outlineLvl w:val="0"/>
              <w:rPr>
                <w:rFonts w:ascii="仿宋" w:hAnsi="仿宋" w:eastAsia="仿宋" w:cs="仿宋"/>
                <w:sz w:val="24"/>
              </w:rPr>
            </w:pPr>
            <w:r>
              <w:rPr>
                <w:rFonts w:hint="eastAsia" w:ascii="仿宋" w:hAnsi="仿宋" w:eastAsia="仿宋" w:cs="仿宋"/>
                <w:sz w:val="24"/>
              </w:rPr>
              <w:t>2</w:t>
            </w:r>
          </w:p>
        </w:tc>
        <w:tc>
          <w:tcPr>
            <w:tcW w:w="377" w:type="pct"/>
          </w:tcPr>
          <w:p>
            <w:pPr>
              <w:spacing w:line="360" w:lineRule="auto"/>
              <w:jc w:val="center"/>
              <w:outlineLvl w:val="0"/>
              <w:rPr>
                <w:rFonts w:ascii="仿宋" w:hAnsi="仿宋" w:eastAsia="仿宋" w:cs="仿宋"/>
                <w:sz w:val="24"/>
              </w:rPr>
            </w:pPr>
          </w:p>
          <w:p>
            <w:pPr>
              <w:pStyle w:val="2"/>
              <w:rPr>
                <w:lang w:val="en-US"/>
              </w:rPr>
            </w:pPr>
          </w:p>
          <w:p/>
          <w:p>
            <w:r>
              <w:rPr>
                <w:rFonts w:hint="eastAsia"/>
              </w:rPr>
              <w:t>主观</w:t>
            </w:r>
          </w:p>
          <w:p>
            <w:pPr>
              <w:pStyle w:val="2"/>
              <w:rPr>
                <w:lang w:val="en-US"/>
              </w:rPr>
            </w:pPr>
          </w:p>
          <w:p/>
        </w:tc>
        <w:tc>
          <w:tcPr>
            <w:tcW w:w="1421"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（三）组织架构与管理流程等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385"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5</w:t>
            </w:r>
          </w:p>
        </w:tc>
        <w:tc>
          <w:tcPr>
            <w:tcW w:w="2482" w:type="pct"/>
            <w:vAlign w:val="center"/>
          </w:tcPr>
          <w:p>
            <w:pPr>
              <w:spacing w:line="360" w:lineRule="auto"/>
              <w:outlineLvl w:val="0"/>
              <w:rPr>
                <w:rFonts w:ascii="仿宋" w:hAnsi="仿宋" w:eastAsia="仿宋" w:cs="仿宋"/>
                <w:sz w:val="24"/>
              </w:rPr>
            </w:pPr>
            <w:r>
              <w:rPr>
                <w:rFonts w:hint="eastAsia" w:ascii="仿宋" w:hAnsi="仿宋" w:eastAsia="仿宋" w:cs="仿宋"/>
                <w:sz w:val="24"/>
              </w:rPr>
              <w:t xml:space="preserve">卫生保洁管理服务方案：包括①大楼通道地面和墙面、楼梯、大厅、走廊、屋顶天台等所有公共部位设施日常清洁；②校园垃圾分类和灭“四害”。方案完整、合理，有针对性视为符合要求；（每符合1项得2分，部分符合得1分，不符合不得分；此项最高4分） </w:t>
            </w:r>
          </w:p>
        </w:tc>
        <w:tc>
          <w:tcPr>
            <w:tcW w:w="334"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4</w:t>
            </w:r>
          </w:p>
        </w:tc>
        <w:tc>
          <w:tcPr>
            <w:tcW w:w="377" w:type="pct"/>
          </w:tcPr>
          <w:p>
            <w:pPr>
              <w:spacing w:line="360" w:lineRule="auto"/>
              <w:jc w:val="center"/>
              <w:outlineLvl w:val="0"/>
              <w:rPr>
                <w:rFonts w:ascii="仿宋" w:hAnsi="仿宋" w:eastAsia="仿宋" w:cs="仿宋"/>
                <w:sz w:val="24"/>
              </w:rPr>
            </w:pPr>
          </w:p>
          <w:p>
            <w:pPr>
              <w:pStyle w:val="2"/>
              <w:rPr>
                <w:lang w:val="en-US"/>
              </w:rPr>
            </w:pPr>
          </w:p>
          <w:p>
            <w:r>
              <w:rPr>
                <w:rFonts w:hint="eastAsia"/>
              </w:rPr>
              <w:t>主观</w:t>
            </w:r>
          </w:p>
          <w:p/>
        </w:tc>
        <w:tc>
          <w:tcPr>
            <w:tcW w:w="1421"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（四）卫生保洁管理服务方案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385"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6</w:t>
            </w:r>
          </w:p>
        </w:tc>
        <w:tc>
          <w:tcPr>
            <w:tcW w:w="2482" w:type="pct"/>
            <w:vAlign w:val="center"/>
          </w:tcPr>
          <w:p>
            <w:pPr>
              <w:snapToGrid w:val="0"/>
              <w:spacing w:line="360" w:lineRule="auto"/>
              <w:rPr>
                <w:rFonts w:ascii="仿宋" w:hAnsi="仿宋" w:eastAsia="仿宋" w:cs="仿宋"/>
                <w:kern w:val="0"/>
                <w:sz w:val="24"/>
              </w:rPr>
            </w:pPr>
            <w:r>
              <w:rPr>
                <w:rFonts w:hint="eastAsia" w:ascii="仿宋" w:hAnsi="仿宋" w:eastAsia="仿宋" w:cs="仿宋"/>
                <w:sz w:val="24"/>
              </w:rPr>
              <w:t>保安秩序管理服务方案：</w:t>
            </w:r>
            <w:r>
              <w:rPr>
                <w:rFonts w:hint="eastAsia" w:ascii="仿宋" w:hAnsi="仿宋" w:eastAsia="仿宋" w:cs="仿宋"/>
                <w:kern w:val="0"/>
                <w:sz w:val="24"/>
              </w:rPr>
              <w:t>包括①学校来人来访的通报、证件检验、登记、快件报刊信件收发等；②门卫、巡逻管理，维护公共秩序；③负责道路交通管理、机动车和非机动车停放管理；④建立完善的消防制度和消防工作计划等。</w:t>
            </w:r>
          </w:p>
          <w:p>
            <w:pPr>
              <w:spacing w:line="360" w:lineRule="auto"/>
              <w:outlineLvl w:val="0"/>
              <w:rPr>
                <w:rFonts w:ascii="仿宋" w:hAnsi="仿宋" w:eastAsia="仿宋" w:cs="仿宋"/>
                <w:sz w:val="24"/>
              </w:rPr>
            </w:pPr>
            <w:r>
              <w:rPr>
                <w:rFonts w:hint="eastAsia" w:ascii="仿宋" w:hAnsi="仿宋" w:eastAsia="仿宋" w:cs="仿宋"/>
                <w:sz w:val="24"/>
              </w:rPr>
              <w:t>（每符合1项得2分，部分符合得1分，不符合不得分；此项最高8分）；</w:t>
            </w:r>
          </w:p>
        </w:tc>
        <w:tc>
          <w:tcPr>
            <w:tcW w:w="334"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8</w:t>
            </w:r>
          </w:p>
        </w:tc>
        <w:tc>
          <w:tcPr>
            <w:tcW w:w="377" w:type="pct"/>
          </w:tcPr>
          <w:p>
            <w:pPr>
              <w:spacing w:line="360" w:lineRule="auto"/>
              <w:outlineLvl w:val="0"/>
              <w:rPr>
                <w:rFonts w:ascii="仿宋" w:hAnsi="仿宋" w:eastAsia="仿宋" w:cs="仿宋"/>
                <w:sz w:val="24"/>
              </w:rPr>
            </w:pPr>
          </w:p>
          <w:p>
            <w:pPr>
              <w:pStyle w:val="2"/>
              <w:rPr>
                <w:lang w:val="en-US"/>
              </w:rPr>
            </w:pPr>
          </w:p>
          <w:p>
            <w:r>
              <w:rPr>
                <w:rFonts w:hint="eastAsia"/>
              </w:rPr>
              <w:t>主观</w:t>
            </w:r>
          </w:p>
          <w:p>
            <w:pPr>
              <w:pStyle w:val="2"/>
              <w:rPr>
                <w:lang w:val="en-US"/>
              </w:rPr>
            </w:pPr>
          </w:p>
          <w:p/>
        </w:tc>
        <w:tc>
          <w:tcPr>
            <w:tcW w:w="1421" w:type="pct"/>
          </w:tcPr>
          <w:p>
            <w:pPr>
              <w:spacing w:line="360" w:lineRule="auto"/>
              <w:outlineLvl w:val="0"/>
              <w:rPr>
                <w:rFonts w:ascii="仿宋" w:hAnsi="仿宋" w:eastAsia="仿宋" w:cs="仿宋"/>
                <w:sz w:val="24"/>
              </w:rPr>
            </w:pPr>
          </w:p>
          <w:p>
            <w:pPr>
              <w:spacing w:line="360" w:lineRule="auto"/>
              <w:outlineLvl w:val="0"/>
              <w:rPr>
                <w:rFonts w:ascii="仿宋" w:hAnsi="仿宋" w:eastAsia="仿宋" w:cs="仿宋"/>
                <w:sz w:val="24"/>
              </w:rPr>
            </w:pPr>
          </w:p>
          <w:p>
            <w:pPr>
              <w:spacing w:line="360" w:lineRule="auto"/>
              <w:jc w:val="center"/>
              <w:outlineLvl w:val="0"/>
              <w:rPr>
                <w:rFonts w:ascii="仿宋" w:hAnsi="仿宋" w:eastAsia="仿宋" w:cs="仿宋"/>
                <w:sz w:val="24"/>
              </w:rPr>
            </w:pPr>
            <w:r>
              <w:rPr>
                <w:rFonts w:hint="eastAsia" w:ascii="仿宋" w:hAnsi="仿宋" w:eastAsia="仿宋" w:cs="仿宋"/>
                <w:sz w:val="24"/>
              </w:rPr>
              <w:t>（五）保安秩序管理服务方案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385"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7</w:t>
            </w:r>
          </w:p>
        </w:tc>
        <w:tc>
          <w:tcPr>
            <w:tcW w:w="2482" w:type="pct"/>
            <w:vAlign w:val="center"/>
          </w:tcPr>
          <w:p>
            <w:pPr>
              <w:spacing w:line="360" w:lineRule="auto"/>
              <w:outlineLvl w:val="0"/>
              <w:rPr>
                <w:rFonts w:ascii="仿宋" w:hAnsi="仿宋" w:eastAsia="仿宋" w:cs="仿宋"/>
                <w:sz w:val="24"/>
              </w:rPr>
            </w:pPr>
            <w:r>
              <w:rPr>
                <w:rFonts w:hint="eastAsia" w:ascii="仿宋" w:hAnsi="仿宋" w:eastAsia="仿宋" w:cs="仿宋"/>
                <w:sz w:val="24"/>
              </w:rPr>
              <w:t>物业管理区域内综合会议服务方案：①综合会议服务，提供校内会议室的管理和各种会议活动服务工作，制定完备的服务工作流程。②学校需要，中标人有能力组织抽调其他工作人员来校工作。方案完整、合理，有针对性视为符合要求；（每符合1项得2分，部分符合得1分，不符合不得分；此项最高4分）</w:t>
            </w:r>
          </w:p>
        </w:tc>
        <w:tc>
          <w:tcPr>
            <w:tcW w:w="334"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4</w:t>
            </w:r>
          </w:p>
        </w:tc>
        <w:tc>
          <w:tcPr>
            <w:tcW w:w="377" w:type="pct"/>
          </w:tcPr>
          <w:p>
            <w:pPr>
              <w:spacing w:line="360" w:lineRule="auto"/>
              <w:jc w:val="center"/>
              <w:outlineLvl w:val="0"/>
              <w:rPr>
                <w:rFonts w:ascii="仿宋" w:hAnsi="仿宋" w:eastAsia="仿宋" w:cs="仿宋"/>
                <w:sz w:val="24"/>
              </w:rPr>
            </w:pPr>
          </w:p>
          <w:p>
            <w:pPr>
              <w:pStyle w:val="2"/>
              <w:rPr>
                <w:lang w:val="en-US"/>
              </w:rPr>
            </w:pPr>
          </w:p>
          <w:p/>
          <w:p>
            <w:r>
              <w:rPr>
                <w:rFonts w:hint="eastAsia"/>
              </w:rPr>
              <w:t>主观</w:t>
            </w:r>
          </w:p>
          <w:p>
            <w:pPr>
              <w:pStyle w:val="2"/>
              <w:rPr>
                <w:lang w:val="en-US"/>
              </w:rPr>
            </w:pPr>
          </w:p>
        </w:tc>
        <w:tc>
          <w:tcPr>
            <w:tcW w:w="1421" w:type="pct"/>
          </w:tcPr>
          <w:p>
            <w:pPr>
              <w:spacing w:line="360" w:lineRule="auto"/>
              <w:jc w:val="center"/>
              <w:outlineLvl w:val="0"/>
              <w:rPr>
                <w:rFonts w:ascii="仿宋" w:hAnsi="仿宋" w:eastAsia="仿宋" w:cs="仿宋"/>
                <w:sz w:val="24"/>
              </w:rPr>
            </w:pPr>
          </w:p>
          <w:p>
            <w:pPr>
              <w:spacing w:line="360" w:lineRule="auto"/>
              <w:outlineLvl w:val="0"/>
              <w:rPr>
                <w:rFonts w:ascii="仿宋" w:hAnsi="仿宋" w:eastAsia="仿宋" w:cs="仿宋"/>
                <w:sz w:val="24"/>
              </w:rPr>
            </w:pPr>
            <w:r>
              <w:rPr>
                <w:rFonts w:hint="eastAsia" w:ascii="仿宋" w:hAnsi="仿宋" w:eastAsia="仿宋" w:cs="仿宋"/>
                <w:sz w:val="24"/>
              </w:rPr>
              <w:t>（六）综合会议服务方案</w:t>
            </w:r>
          </w:p>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385"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8</w:t>
            </w:r>
          </w:p>
        </w:tc>
        <w:tc>
          <w:tcPr>
            <w:tcW w:w="2482" w:type="pct"/>
            <w:vAlign w:val="center"/>
          </w:tcPr>
          <w:p>
            <w:pPr>
              <w:pStyle w:val="128"/>
              <w:snapToGrid w:val="0"/>
              <w:spacing w:before="0"/>
              <w:ind w:firstLine="0" w:firstLineChars="0"/>
              <w:rPr>
                <w:rFonts w:ascii="仿宋" w:hAnsi="仿宋" w:eastAsia="仿宋" w:cs="仿宋"/>
                <w:szCs w:val="24"/>
              </w:rPr>
            </w:pPr>
            <w:r>
              <w:rPr>
                <w:rFonts w:hint="eastAsia" w:ascii="仿宋" w:hAnsi="仿宋" w:eastAsia="仿宋" w:cs="仿宋"/>
                <w:szCs w:val="24"/>
              </w:rPr>
              <w:t>学生宿舍秩序管理方案：包括①学生公寓楼值班服务；②学生公寓楼卫生管理；③学生公寓的学生管理；④学生公寓的安全管理；⑤学生公寓卫生检查。方案完整、合理，有针对性视为符合要求（每符合1项得1分，部分符合得0.5分，不符合不得分；此项最高5分）</w:t>
            </w:r>
          </w:p>
        </w:tc>
        <w:tc>
          <w:tcPr>
            <w:tcW w:w="334" w:type="pct"/>
            <w:vAlign w:val="center"/>
          </w:tcPr>
          <w:p>
            <w:pPr>
              <w:pStyle w:val="128"/>
              <w:snapToGrid w:val="0"/>
              <w:spacing w:before="0"/>
              <w:ind w:firstLine="0" w:firstLineChars="0"/>
              <w:jc w:val="center"/>
              <w:rPr>
                <w:rFonts w:ascii="仿宋" w:hAnsi="仿宋" w:eastAsia="仿宋" w:cs="仿宋"/>
                <w:szCs w:val="24"/>
              </w:rPr>
            </w:pPr>
            <w:r>
              <w:rPr>
                <w:rFonts w:hint="eastAsia" w:ascii="仿宋" w:hAnsi="仿宋" w:eastAsia="仿宋" w:cs="仿宋"/>
                <w:szCs w:val="22"/>
              </w:rPr>
              <w:t>5</w:t>
            </w:r>
          </w:p>
        </w:tc>
        <w:tc>
          <w:tcPr>
            <w:tcW w:w="377" w:type="pct"/>
          </w:tcPr>
          <w:p>
            <w:pPr>
              <w:pStyle w:val="128"/>
              <w:snapToGrid w:val="0"/>
              <w:spacing w:before="0"/>
              <w:ind w:firstLine="0" w:firstLineChars="0"/>
              <w:rPr>
                <w:rFonts w:ascii="仿宋" w:hAnsi="仿宋" w:eastAsia="仿宋" w:cs="仿宋"/>
                <w:szCs w:val="24"/>
              </w:rPr>
            </w:pPr>
          </w:p>
          <w:p>
            <w:pPr>
              <w:pStyle w:val="128"/>
              <w:snapToGrid w:val="0"/>
              <w:spacing w:before="0"/>
              <w:ind w:firstLine="0" w:firstLineChars="0"/>
              <w:rPr>
                <w:rFonts w:ascii="仿宋" w:hAnsi="仿宋" w:eastAsia="仿宋" w:cs="仿宋"/>
                <w:szCs w:val="24"/>
              </w:rPr>
            </w:pPr>
          </w:p>
          <w:p>
            <w:r>
              <w:rPr>
                <w:rFonts w:hint="eastAsia"/>
              </w:rPr>
              <w:t>主观</w:t>
            </w:r>
          </w:p>
          <w:p>
            <w:pPr>
              <w:pStyle w:val="128"/>
              <w:snapToGrid w:val="0"/>
              <w:spacing w:before="0"/>
              <w:ind w:firstLine="0" w:firstLineChars="0"/>
              <w:rPr>
                <w:rFonts w:ascii="仿宋" w:hAnsi="仿宋" w:eastAsia="仿宋" w:cs="仿宋"/>
                <w:szCs w:val="24"/>
              </w:rPr>
            </w:pPr>
          </w:p>
          <w:p>
            <w:pPr>
              <w:pStyle w:val="128"/>
              <w:snapToGrid w:val="0"/>
              <w:spacing w:before="0"/>
              <w:ind w:firstLine="0" w:firstLineChars="0"/>
              <w:rPr>
                <w:rFonts w:ascii="仿宋" w:hAnsi="仿宋" w:eastAsia="仿宋" w:cs="仿宋"/>
                <w:szCs w:val="24"/>
              </w:rPr>
            </w:pPr>
          </w:p>
        </w:tc>
        <w:tc>
          <w:tcPr>
            <w:tcW w:w="1421" w:type="pct"/>
            <w:vAlign w:val="center"/>
          </w:tcPr>
          <w:p>
            <w:pPr>
              <w:pStyle w:val="128"/>
              <w:snapToGrid w:val="0"/>
              <w:spacing w:before="0"/>
              <w:ind w:firstLine="0" w:firstLineChars="0"/>
              <w:rPr>
                <w:rFonts w:ascii="仿宋" w:hAnsi="仿宋" w:eastAsia="仿宋" w:cs="仿宋"/>
                <w:szCs w:val="24"/>
              </w:rPr>
            </w:pPr>
          </w:p>
          <w:p>
            <w:pPr>
              <w:pStyle w:val="128"/>
              <w:snapToGrid w:val="0"/>
              <w:spacing w:before="0"/>
              <w:ind w:firstLine="0" w:firstLineChars="0"/>
              <w:rPr>
                <w:rFonts w:ascii="仿宋" w:hAnsi="仿宋" w:eastAsia="仿宋" w:cs="仿宋"/>
                <w:szCs w:val="24"/>
              </w:rPr>
            </w:pPr>
            <w:r>
              <w:rPr>
                <w:rFonts w:hint="eastAsia" w:ascii="仿宋" w:hAnsi="仿宋" w:eastAsia="仿宋" w:cs="仿宋"/>
                <w:szCs w:val="24"/>
              </w:rPr>
              <w:t>（七）学生宿舍秩序管理方案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85"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9</w:t>
            </w:r>
          </w:p>
        </w:tc>
        <w:tc>
          <w:tcPr>
            <w:tcW w:w="2482" w:type="pct"/>
            <w:vAlign w:val="center"/>
          </w:tcPr>
          <w:p>
            <w:pPr>
              <w:spacing w:line="360" w:lineRule="auto"/>
              <w:outlineLvl w:val="0"/>
              <w:rPr>
                <w:rFonts w:ascii="仿宋" w:hAnsi="仿宋" w:eastAsia="仿宋" w:cs="仿宋"/>
                <w:sz w:val="24"/>
              </w:rPr>
            </w:pPr>
            <w:r>
              <w:rPr>
                <w:rFonts w:hint="eastAsia" w:ascii="仿宋" w:hAnsi="仿宋" w:eastAsia="仿宋" w:cs="仿宋"/>
                <w:sz w:val="24"/>
              </w:rPr>
              <w:t>物业管理区域内各类设备管理维护方案：包括对学校①给排水运行维护方案；②供电设备管理维护方案；③空调系统管理维护方案；④弱电系统管理维护方案⑤太阳能系统管理维护方案⑥电梯系统管理维护方案。保障安全、正常运行。方案完整、合理，有针对性视为符合要求；（每符合1项得1分，部分符合得0.5分，不符合不得分；此项最高6分）</w:t>
            </w:r>
          </w:p>
        </w:tc>
        <w:tc>
          <w:tcPr>
            <w:tcW w:w="334" w:type="pct"/>
            <w:vAlign w:val="center"/>
          </w:tcPr>
          <w:p>
            <w:pPr>
              <w:spacing w:line="360" w:lineRule="auto"/>
              <w:ind w:firstLine="240" w:firstLineChars="100"/>
              <w:jc w:val="center"/>
              <w:outlineLvl w:val="0"/>
              <w:rPr>
                <w:rFonts w:ascii="仿宋" w:hAnsi="仿宋" w:eastAsia="仿宋" w:cs="仿宋"/>
                <w:sz w:val="24"/>
              </w:rPr>
            </w:pPr>
          </w:p>
          <w:p>
            <w:pPr>
              <w:pStyle w:val="24"/>
              <w:spacing w:after="120"/>
              <w:ind w:firstLine="0" w:firstLineChars="0"/>
              <w:jc w:val="center"/>
              <w:rPr>
                <w:rFonts w:ascii="仿宋" w:hAnsi="仿宋" w:eastAsia="仿宋" w:cs="仿宋"/>
              </w:rPr>
            </w:pPr>
            <w:r>
              <w:rPr>
                <w:rFonts w:hint="eastAsia" w:ascii="仿宋" w:hAnsi="仿宋" w:eastAsia="仿宋" w:cs="仿宋"/>
              </w:rPr>
              <w:t>6</w:t>
            </w:r>
          </w:p>
          <w:p>
            <w:pPr>
              <w:pStyle w:val="24"/>
              <w:spacing w:after="120"/>
              <w:ind w:firstLine="0" w:firstLineChars="0"/>
              <w:jc w:val="center"/>
              <w:rPr>
                <w:rFonts w:ascii="仿宋" w:hAnsi="仿宋" w:eastAsia="仿宋" w:cs="仿宋"/>
              </w:rPr>
            </w:pPr>
          </w:p>
        </w:tc>
        <w:tc>
          <w:tcPr>
            <w:tcW w:w="377" w:type="pct"/>
          </w:tcPr>
          <w:p>
            <w:pPr>
              <w:spacing w:line="360" w:lineRule="auto"/>
              <w:jc w:val="center"/>
              <w:outlineLvl w:val="0"/>
              <w:rPr>
                <w:rFonts w:ascii="仿宋" w:hAnsi="仿宋" w:eastAsia="仿宋" w:cs="仿宋"/>
                <w:sz w:val="24"/>
              </w:rPr>
            </w:pPr>
          </w:p>
          <w:p>
            <w:pPr>
              <w:pStyle w:val="2"/>
              <w:rPr>
                <w:lang w:val="en-US"/>
              </w:rPr>
            </w:pPr>
          </w:p>
          <w:p/>
          <w:p>
            <w:r>
              <w:rPr>
                <w:rFonts w:hint="eastAsia"/>
              </w:rPr>
              <w:t>主观</w:t>
            </w:r>
          </w:p>
          <w:p>
            <w:pPr>
              <w:pStyle w:val="2"/>
              <w:rPr>
                <w:lang w:val="en-US"/>
              </w:rPr>
            </w:pPr>
          </w:p>
        </w:tc>
        <w:tc>
          <w:tcPr>
            <w:tcW w:w="1421"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（八）设备管理维护方案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85"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10</w:t>
            </w:r>
          </w:p>
        </w:tc>
        <w:tc>
          <w:tcPr>
            <w:tcW w:w="2482" w:type="pct"/>
            <w:vAlign w:val="center"/>
          </w:tcPr>
          <w:p>
            <w:pPr>
              <w:spacing w:line="360" w:lineRule="auto"/>
              <w:outlineLvl w:val="0"/>
              <w:rPr>
                <w:rFonts w:ascii="仿宋" w:hAnsi="仿宋" w:eastAsia="仿宋" w:cs="仿宋"/>
                <w:sz w:val="24"/>
              </w:rPr>
            </w:pPr>
            <w:r>
              <w:rPr>
                <w:rFonts w:hint="eastAsia" w:ascii="仿宋" w:hAnsi="仿宋" w:eastAsia="仿宋" w:cs="仿宋"/>
                <w:sz w:val="24"/>
              </w:rPr>
              <w:t>房屋、道路及设施设备的零星维修及巡查方案：包括①房屋屋面、地面、墙台面、吊顶、门窗、楼梯、通风道、道路路面等的日常养护维修；②水电日常维修。方案完整、合理，有针对性视为符合要求；（每符合1项得1分，部分符合得0.5分，不符合不得分；此项最高2分）</w:t>
            </w:r>
          </w:p>
        </w:tc>
        <w:tc>
          <w:tcPr>
            <w:tcW w:w="334" w:type="pct"/>
            <w:vAlign w:val="center"/>
          </w:tcPr>
          <w:p>
            <w:pPr>
              <w:pStyle w:val="24"/>
              <w:spacing w:after="120"/>
              <w:ind w:firstLine="0" w:firstLineChars="0"/>
              <w:jc w:val="center"/>
              <w:rPr>
                <w:rFonts w:ascii="仿宋" w:hAnsi="仿宋" w:eastAsia="仿宋" w:cs="仿宋"/>
              </w:rPr>
            </w:pPr>
            <w:r>
              <w:rPr>
                <w:rFonts w:hint="eastAsia" w:ascii="仿宋" w:hAnsi="仿宋" w:eastAsia="仿宋" w:cs="仿宋"/>
              </w:rPr>
              <w:t>2</w:t>
            </w:r>
          </w:p>
        </w:tc>
        <w:tc>
          <w:tcPr>
            <w:tcW w:w="377" w:type="pct"/>
          </w:tcPr>
          <w:p>
            <w:pPr>
              <w:spacing w:line="360" w:lineRule="auto"/>
              <w:jc w:val="center"/>
              <w:outlineLvl w:val="0"/>
              <w:rPr>
                <w:rFonts w:ascii="仿宋" w:hAnsi="仿宋" w:eastAsia="仿宋" w:cs="仿宋"/>
                <w:sz w:val="24"/>
              </w:rPr>
            </w:pPr>
          </w:p>
          <w:p>
            <w:pPr>
              <w:pStyle w:val="2"/>
              <w:rPr>
                <w:lang w:val="en-US"/>
              </w:rPr>
            </w:pPr>
          </w:p>
          <w:p>
            <w:r>
              <w:rPr>
                <w:rFonts w:hint="eastAsia"/>
              </w:rPr>
              <w:t>主观</w:t>
            </w:r>
          </w:p>
          <w:p/>
        </w:tc>
        <w:tc>
          <w:tcPr>
            <w:tcW w:w="1421"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（九）房屋、道路及设施设备的零星维修及巡查方案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trPr>
        <w:tc>
          <w:tcPr>
            <w:tcW w:w="385"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11</w:t>
            </w:r>
          </w:p>
        </w:tc>
        <w:tc>
          <w:tcPr>
            <w:tcW w:w="2482" w:type="pct"/>
            <w:vAlign w:val="center"/>
          </w:tcPr>
          <w:p>
            <w:pPr>
              <w:spacing w:line="360" w:lineRule="auto"/>
              <w:outlineLvl w:val="0"/>
              <w:rPr>
                <w:rFonts w:ascii="仿宋" w:hAnsi="仿宋" w:eastAsia="仿宋" w:cs="仿宋"/>
                <w:sz w:val="24"/>
              </w:rPr>
            </w:pPr>
            <w:r>
              <w:rPr>
                <w:rFonts w:hint="eastAsia" w:ascii="仿宋" w:hAnsi="仿宋" w:eastAsia="仿宋" w:cs="仿宋"/>
                <w:sz w:val="24"/>
              </w:rPr>
              <w:t>绿化管理服务方案：包括对①学校绿化的日常养护和管理；②绿化租摆管理：室内外摆花，盆栽绿色植物的摆放和养护；③各重点区域绿化养护及病虫害治疗方案。方案完整、合理，有针对性视为符合要求；（每符合1项得2分，部分符合得1分，不符合不得分；此项最高6分）</w:t>
            </w:r>
          </w:p>
        </w:tc>
        <w:tc>
          <w:tcPr>
            <w:tcW w:w="334" w:type="pct"/>
            <w:vAlign w:val="center"/>
          </w:tcPr>
          <w:p>
            <w:pPr>
              <w:spacing w:line="360" w:lineRule="auto"/>
              <w:ind w:firstLine="240" w:firstLineChars="100"/>
              <w:jc w:val="center"/>
              <w:outlineLvl w:val="0"/>
              <w:rPr>
                <w:rFonts w:ascii="仿宋" w:hAnsi="仿宋" w:eastAsia="仿宋" w:cs="仿宋"/>
                <w:sz w:val="24"/>
              </w:rPr>
            </w:pPr>
          </w:p>
          <w:p>
            <w:pPr>
              <w:spacing w:line="360" w:lineRule="auto"/>
              <w:jc w:val="center"/>
              <w:outlineLvl w:val="0"/>
              <w:rPr>
                <w:rFonts w:ascii="仿宋" w:hAnsi="仿宋" w:eastAsia="仿宋" w:cs="仿宋"/>
                <w:sz w:val="24"/>
              </w:rPr>
            </w:pPr>
            <w:r>
              <w:rPr>
                <w:rFonts w:hint="eastAsia" w:ascii="仿宋" w:hAnsi="仿宋" w:eastAsia="仿宋" w:cs="仿宋"/>
                <w:sz w:val="24"/>
              </w:rPr>
              <w:t>6</w:t>
            </w:r>
          </w:p>
          <w:p>
            <w:pPr>
              <w:spacing w:line="360" w:lineRule="auto"/>
              <w:ind w:firstLine="240" w:firstLineChars="100"/>
              <w:jc w:val="center"/>
              <w:outlineLvl w:val="0"/>
              <w:rPr>
                <w:rFonts w:ascii="仿宋" w:hAnsi="仿宋" w:eastAsia="仿宋" w:cs="仿宋"/>
                <w:sz w:val="24"/>
              </w:rPr>
            </w:pPr>
          </w:p>
        </w:tc>
        <w:tc>
          <w:tcPr>
            <w:tcW w:w="377" w:type="pct"/>
          </w:tcPr>
          <w:p>
            <w:pPr>
              <w:spacing w:line="360" w:lineRule="auto"/>
              <w:ind w:firstLine="240" w:firstLineChars="100"/>
              <w:jc w:val="center"/>
              <w:outlineLvl w:val="0"/>
              <w:rPr>
                <w:rFonts w:ascii="仿宋" w:hAnsi="仿宋" w:eastAsia="仿宋" w:cs="仿宋"/>
                <w:sz w:val="24"/>
              </w:rPr>
            </w:pPr>
          </w:p>
          <w:p>
            <w:pPr>
              <w:pStyle w:val="2"/>
              <w:rPr>
                <w:lang w:val="en-US"/>
              </w:rPr>
            </w:pPr>
          </w:p>
          <w:p/>
          <w:p>
            <w:r>
              <w:rPr>
                <w:rFonts w:hint="eastAsia"/>
              </w:rPr>
              <w:t>主观</w:t>
            </w:r>
          </w:p>
          <w:p>
            <w:pPr>
              <w:pStyle w:val="2"/>
              <w:rPr>
                <w:lang w:val="en-US"/>
              </w:rPr>
            </w:pPr>
          </w:p>
        </w:tc>
        <w:tc>
          <w:tcPr>
            <w:tcW w:w="1421" w:type="pct"/>
            <w:vAlign w:val="center"/>
          </w:tcPr>
          <w:p>
            <w:pPr>
              <w:spacing w:line="360" w:lineRule="auto"/>
              <w:ind w:firstLine="240" w:firstLineChars="100"/>
              <w:jc w:val="center"/>
              <w:outlineLvl w:val="0"/>
              <w:rPr>
                <w:rFonts w:ascii="仿宋" w:hAnsi="仿宋" w:eastAsia="仿宋" w:cs="仿宋"/>
                <w:sz w:val="24"/>
              </w:rPr>
            </w:pPr>
          </w:p>
          <w:p>
            <w:pPr>
              <w:spacing w:line="360" w:lineRule="auto"/>
              <w:ind w:firstLine="240" w:firstLineChars="100"/>
              <w:jc w:val="center"/>
              <w:outlineLvl w:val="0"/>
              <w:rPr>
                <w:rFonts w:ascii="仿宋" w:hAnsi="仿宋" w:eastAsia="仿宋" w:cs="仿宋"/>
                <w:sz w:val="24"/>
              </w:rPr>
            </w:pPr>
          </w:p>
          <w:p>
            <w:pPr>
              <w:spacing w:line="360" w:lineRule="auto"/>
              <w:jc w:val="center"/>
              <w:outlineLvl w:val="0"/>
              <w:rPr>
                <w:rFonts w:ascii="仿宋" w:hAnsi="仿宋" w:eastAsia="仿宋" w:cs="仿宋"/>
                <w:sz w:val="24"/>
              </w:rPr>
            </w:pPr>
            <w:r>
              <w:rPr>
                <w:rFonts w:hint="eastAsia" w:ascii="仿宋" w:hAnsi="仿宋" w:eastAsia="仿宋" w:cs="仿宋"/>
                <w:sz w:val="24"/>
              </w:rPr>
              <w:t>（十）绿化管理服务方案</w:t>
            </w:r>
          </w:p>
          <w:p>
            <w:pPr>
              <w:spacing w:line="360" w:lineRule="auto"/>
              <w:ind w:firstLine="240" w:firstLineChars="100"/>
              <w:jc w:val="center"/>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85"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12</w:t>
            </w:r>
          </w:p>
        </w:tc>
        <w:tc>
          <w:tcPr>
            <w:tcW w:w="2482" w:type="pct"/>
            <w:vAlign w:val="center"/>
          </w:tcPr>
          <w:p>
            <w:pPr>
              <w:snapToGrid w:val="0"/>
              <w:spacing w:line="360" w:lineRule="auto"/>
              <w:rPr>
                <w:rFonts w:ascii="仿宋" w:hAnsi="仿宋" w:eastAsia="仿宋" w:cs="仿宋"/>
                <w:sz w:val="24"/>
              </w:rPr>
            </w:pPr>
            <w:r>
              <w:rPr>
                <w:rFonts w:hint="eastAsia" w:ascii="仿宋" w:hAnsi="仿宋" w:eastAsia="仿宋" w:cs="仿宋"/>
                <w:sz w:val="24"/>
              </w:rPr>
              <w:t>物业服务区域内各级各类应急预案，对突发事件应急预案及相应的措施合理，符合采购需求，以化解各类矛盾纠纷、消防、防疫、应对极端天气（包括发生台风、暴雨、冻雪等灾害性天气及其他突发事件）为例，预案符合学校实际，合理，有针对性，视为符合要求；（符合得2分，部分符合得1分，不符合不得分；此项最高2分）</w:t>
            </w:r>
          </w:p>
        </w:tc>
        <w:tc>
          <w:tcPr>
            <w:tcW w:w="334" w:type="pct"/>
            <w:vAlign w:val="center"/>
          </w:tcPr>
          <w:p>
            <w:pPr>
              <w:pStyle w:val="24"/>
              <w:spacing w:after="120"/>
              <w:ind w:firstLine="0" w:firstLineChars="0"/>
              <w:jc w:val="center"/>
              <w:rPr>
                <w:rFonts w:ascii="仿宋" w:hAnsi="仿宋" w:eastAsia="仿宋" w:cs="仿宋"/>
              </w:rPr>
            </w:pPr>
            <w:r>
              <w:rPr>
                <w:rFonts w:hint="eastAsia" w:ascii="仿宋" w:hAnsi="仿宋" w:eastAsia="仿宋" w:cs="仿宋"/>
              </w:rPr>
              <w:t>2</w:t>
            </w:r>
          </w:p>
        </w:tc>
        <w:tc>
          <w:tcPr>
            <w:tcW w:w="377" w:type="pct"/>
          </w:tcPr>
          <w:p>
            <w:pPr>
              <w:spacing w:line="360" w:lineRule="auto"/>
              <w:outlineLvl w:val="0"/>
              <w:rPr>
                <w:rFonts w:ascii="仿宋" w:hAnsi="仿宋" w:eastAsia="仿宋" w:cs="仿宋"/>
                <w:sz w:val="24"/>
              </w:rPr>
            </w:pPr>
          </w:p>
          <w:p>
            <w:pPr>
              <w:pStyle w:val="2"/>
              <w:rPr>
                <w:lang w:val="en-US"/>
              </w:rPr>
            </w:pPr>
          </w:p>
          <w:p/>
          <w:p>
            <w:r>
              <w:rPr>
                <w:rFonts w:hint="eastAsia"/>
              </w:rPr>
              <w:t>主观</w:t>
            </w:r>
          </w:p>
          <w:p>
            <w:pPr>
              <w:pStyle w:val="2"/>
              <w:rPr>
                <w:lang w:val="en-US"/>
              </w:rPr>
            </w:pPr>
          </w:p>
        </w:tc>
        <w:tc>
          <w:tcPr>
            <w:tcW w:w="1421" w:type="pct"/>
            <w:vAlign w:val="center"/>
          </w:tcPr>
          <w:p>
            <w:pPr>
              <w:spacing w:line="360" w:lineRule="auto"/>
              <w:outlineLvl w:val="0"/>
              <w:rPr>
                <w:rFonts w:ascii="仿宋" w:hAnsi="仿宋" w:eastAsia="仿宋" w:cs="仿宋"/>
                <w:sz w:val="24"/>
              </w:rPr>
            </w:pPr>
            <w:r>
              <w:rPr>
                <w:rFonts w:hint="eastAsia" w:ascii="仿宋" w:hAnsi="仿宋" w:eastAsia="仿宋" w:cs="仿宋"/>
                <w:sz w:val="24"/>
              </w:rPr>
              <w:t>（十一）应急预案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85" w:type="pct"/>
            <w:vAlign w:val="center"/>
          </w:tcPr>
          <w:p>
            <w:pPr>
              <w:spacing w:line="360" w:lineRule="auto"/>
              <w:outlineLvl w:val="0"/>
              <w:rPr>
                <w:rFonts w:ascii="仿宋" w:hAnsi="仿宋" w:eastAsia="仿宋" w:cs="仿宋"/>
                <w:sz w:val="24"/>
              </w:rPr>
            </w:pPr>
          </w:p>
          <w:p>
            <w:pPr>
              <w:spacing w:line="360" w:lineRule="auto"/>
              <w:outlineLvl w:val="0"/>
              <w:rPr>
                <w:rFonts w:ascii="仿宋" w:hAnsi="仿宋" w:eastAsia="仿宋" w:cs="仿宋"/>
                <w:sz w:val="24"/>
              </w:rPr>
            </w:pPr>
          </w:p>
          <w:p>
            <w:pPr>
              <w:spacing w:line="360" w:lineRule="auto"/>
              <w:jc w:val="center"/>
              <w:outlineLvl w:val="0"/>
              <w:rPr>
                <w:rFonts w:ascii="仿宋" w:hAnsi="仿宋" w:eastAsia="仿宋" w:cs="仿宋"/>
                <w:sz w:val="24"/>
              </w:rPr>
            </w:pPr>
            <w:r>
              <w:rPr>
                <w:rFonts w:hint="eastAsia" w:ascii="仿宋" w:hAnsi="仿宋" w:eastAsia="仿宋" w:cs="仿宋"/>
                <w:sz w:val="24"/>
              </w:rPr>
              <w:t>13</w:t>
            </w:r>
          </w:p>
        </w:tc>
        <w:tc>
          <w:tcPr>
            <w:tcW w:w="2482" w:type="pct"/>
            <w:vAlign w:val="center"/>
          </w:tcPr>
          <w:p>
            <w:pPr>
              <w:spacing w:line="360" w:lineRule="auto"/>
              <w:outlineLvl w:val="0"/>
              <w:rPr>
                <w:rFonts w:ascii="仿宋" w:hAnsi="仿宋" w:eastAsia="仿宋" w:cs="仿宋"/>
                <w:sz w:val="24"/>
              </w:rPr>
            </w:pPr>
            <w:r>
              <w:rPr>
                <w:rFonts w:hint="eastAsia" w:ascii="仿宋" w:hAnsi="仿宋" w:eastAsia="仿宋" w:cs="仿宋"/>
                <w:sz w:val="24"/>
              </w:rPr>
              <w:t>人员配备总体情况：</w:t>
            </w:r>
          </w:p>
          <w:p>
            <w:pPr>
              <w:spacing w:line="360" w:lineRule="auto"/>
              <w:outlineLvl w:val="0"/>
              <w:rPr>
                <w:rFonts w:ascii="仿宋" w:hAnsi="仿宋" w:eastAsia="仿宋" w:cs="仿宋"/>
                <w:sz w:val="24"/>
              </w:rPr>
            </w:pPr>
            <w:r>
              <w:rPr>
                <w:rFonts w:hint="eastAsia" w:ascii="仿宋" w:hAnsi="仿宋" w:eastAsia="仿宋" w:cs="仿宋"/>
                <w:sz w:val="24"/>
              </w:rPr>
              <w:t>1、人员总体配备是否合理：安排参与项目的专业人员素质、技术能力、专业分布、经验等总体情况；配置符合学校实际，合理，有针对性视为符合要求；（符合得2分，部分符合得1分，不符合不得分）</w:t>
            </w:r>
          </w:p>
          <w:p>
            <w:pPr>
              <w:adjustRightInd/>
              <w:spacing w:line="360" w:lineRule="auto"/>
              <w:outlineLvl w:val="0"/>
              <w:rPr>
                <w:rFonts w:ascii="仿宋" w:hAnsi="仿宋" w:eastAsia="仿宋" w:cs="仿宋"/>
                <w:sz w:val="24"/>
              </w:rPr>
            </w:pPr>
            <w:r>
              <w:rPr>
                <w:rFonts w:hint="eastAsia" w:ascii="仿宋" w:hAnsi="仿宋" w:eastAsia="仿宋" w:cs="仿宋"/>
                <w:sz w:val="24"/>
              </w:rPr>
              <w:t>2、安排参与项目的专业人员有突出贡献，能发挥带头示范作用，获得政府行政部门、各级工会（不含各种协会、联盟、民间组织等）颁发的与劳动、服务有关荣誉的。获得省、市级个人荣誉的得1分，获得国家级个人荣誉的得3分，同一人员不重复计分，最高得3分。须提供其在投标人单位连续6个月社保缴纳记录</w:t>
            </w:r>
            <w:r>
              <w:rPr>
                <w:rFonts w:hint="eastAsia" w:ascii="仿宋" w:hAnsi="仿宋" w:eastAsia="仿宋" w:cs="仿宋"/>
                <w:kern w:val="0"/>
                <w:sz w:val="24"/>
              </w:rPr>
              <w:t>或者提供其和投标人共同出具的保证能在本项目服务期间专职为本项目服务的承诺函，提供证明材料，否则相应不得分</w:t>
            </w:r>
            <w:r>
              <w:rPr>
                <w:rFonts w:hint="eastAsia" w:ascii="仿宋" w:hAnsi="仿宋" w:eastAsia="仿宋" w:cs="仿宋"/>
                <w:sz w:val="24"/>
              </w:rPr>
              <w:t>。</w:t>
            </w:r>
          </w:p>
          <w:p>
            <w:pPr>
              <w:spacing w:line="360" w:lineRule="auto"/>
              <w:outlineLvl w:val="0"/>
              <w:rPr>
                <w:rFonts w:ascii="仿宋" w:hAnsi="仿宋" w:eastAsia="仿宋" w:cs="仿宋"/>
                <w:sz w:val="24"/>
              </w:rPr>
            </w:pPr>
            <w:r>
              <w:rPr>
                <w:rFonts w:hint="eastAsia" w:ascii="仿宋" w:hAnsi="仿宋" w:eastAsia="仿宋" w:cs="仿宋"/>
                <w:sz w:val="24"/>
                <w:shd w:val="clear" w:color="auto" w:fill="FFFFFF"/>
              </w:rPr>
              <w:t>此项最高5分</w:t>
            </w:r>
            <w:r>
              <w:rPr>
                <w:rFonts w:hint="eastAsia" w:ascii="仿宋" w:hAnsi="仿宋" w:eastAsia="仿宋" w:cs="仿宋"/>
                <w:sz w:val="24"/>
              </w:rPr>
              <w:t>。</w:t>
            </w:r>
          </w:p>
        </w:tc>
        <w:tc>
          <w:tcPr>
            <w:tcW w:w="334" w:type="pct"/>
            <w:vAlign w:val="center"/>
          </w:tcPr>
          <w:p>
            <w:pPr>
              <w:spacing w:line="360" w:lineRule="auto"/>
              <w:ind w:firstLine="240" w:firstLineChars="100"/>
              <w:jc w:val="center"/>
              <w:outlineLvl w:val="0"/>
              <w:rPr>
                <w:rFonts w:ascii="仿宋" w:hAnsi="仿宋" w:eastAsia="仿宋" w:cs="仿宋"/>
                <w:sz w:val="24"/>
              </w:rPr>
            </w:pPr>
          </w:p>
          <w:p>
            <w:pPr>
              <w:spacing w:line="360" w:lineRule="auto"/>
              <w:ind w:firstLine="240" w:firstLineChars="100"/>
              <w:outlineLvl w:val="0"/>
              <w:rPr>
                <w:rFonts w:ascii="仿宋" w:hAnsi="仿宋" w:eastAsia="仿宋" w:cs="仿宋"/>
                <w:sz w:val="24"/>
              </w:rPr>
            </w:pPr>
            <w:r>
              <w:rPr>
                <w:rFonts w:hint="eastAsia" w:ascii="仿宋" w:hAnsi="仿宋" w:eastAsia="仿宋" w:cs="仿宋"/>
                <w:sz w:val="24"/>
              </w:rPr>
              <w:t>5</w:t>
            </w:r>
          </w:p>
        </w:tc>
        <w:tc>
          <w:tcPr>
            <w:tcW w:w="377" w:type="pct"/>
          </w:tcPr>
          <w:p>
            <w:pPr>
              <w:spacing w:line="360" w:lineRule="auto"/>
              <w:outlineLvl w:val="0"/>
              <w:rPr>
                <w:rFonts w:ascii="仿宋" w:hAnsi="仿宋" w:eastAsia="仿宋" w:cs="仿宋"/>
                <w:sz w:val="24"/>
              </w:rPr>
            </w:pPr>
          </w:p>
          <w:p>
            <w:pPr>
              <w:pStyle w:val="2"/>
              <w:rPr>
                <w:lang w:val="en-US"/>
              </w:rPr>
            </w:pPr>
          </w:p>
          <w:p/>
          <w:p>
            <w:pPr>
              <w:pStyle w:val="2"/>
              <w:rPr>
                <w:lang w:val="en-US"/>
              </w:rPr>
            </w:pPr>
          </w:p>
          <w:p/>
          <w:p>
            <w:pPr>
              <w:pStyle w:val="2"/>
              <w:rPr>
                <w:lang w:val="en-US"/>
              </w:rPr>
            </w:pPr>
          </w:p>
          <w:p/>
          <w:p/>
          <w:p>
            <w:r>
              <w:rPr>
                <w:rFonts w:hint="eastAsia"/>
              </w:rPr>
              <w:t>主观</w:t>
            </w:r>
          </w:p>
          <w:p/>
        </w:tc>
        <w:tc>
          <w:tcPr>
            <w:tcW w:w="1421" w:type="pct"/>
          </w:tcPr>
          <w:p>
            <w:pPr>
              <w:spacing w:line="360" w:lineRule="auto"/>
              <w:outlineLvl w:val="0"/>
              <w:rPr>
                <w:rFonts w:ascii="仿宋" w:hAnsi="仿宋" w:eastAsia="仿宋" w:cs="仿宋"/>
                <w:sz w:val="24"/>
              </w:rPr>
            </w:pPr>
          </w:p>
          <w:p>
            <w:pPr>
              <w:spacing w:line="360" w:lineRule="auto"/>
              <w:outlineLvl w:val="0"/>
              <w:rPr>
                <w:rFonts w:ascii="仿宋" w:hAnsi="仿宋" w:eastAsia="仿宋" w:cs="仿宋"/>
                <w:sz w:val="24"/>
              </w:rPr>
            </w:pPr>
          </w:p>
          <w:p>
            <w:pPr>
              <w:spacing w:line="360" w:lineRule="auto"/>
              <w:outlineLvl w:val="0"/>
              <w:rPr>
                <w:rFonts w:ascii="仿宋" w:hAnsi="仿宋" w:eastAsia="仿宋" w:cs="仿宋"/>
                <w:sz w:val="24"/>
              </w:rPr>
            </w:pPr>
          </w:p>
          <w:p>
            <w:pPr>
              <w:spacing w:line="360" w:lineRule="auto"/>
              <w:outlineLvl w:val="0"/>
              <w:rPr>
                <w:rFonts w:ascii="仿宋" w:hAnsi="仿宋" w:eastAsia="仿宋" w:cs="仿宋"/>
                <w:sz w:val="24"/>
              </w:rPr>
            </w:pPr>
            <w:r>
              <w:rPr>
                <w:rFonts w:hint="eastAsia" w:ascii="仿宋" w:hAnsi="仿宋" w:eastAsia="仿宋" w:cs="仿宋"/>
                <w:sz w:val="24"/>
              </w:rPr>
              <w:t>（十二）人员配备总体情况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85"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14</w:t>
            </w:r>
          </w:p>
        </w:tc>
        <w:tc>
          <w:tcPr>
            <w:tcW w:w="2482" w:type="pct"/>
            <w:vAlign w:val="center"/>
          </w:tcPr>
          <w:p>
            <w:pPr>
              <w:snapToGrid w:val="0"/>
              <w:spacing w:line="360" w:lineRule="auto"/>
              <w:rPr>
                <w:rFonts w:ascii="仿宋" w:hAnsi="仿宋" w:eastAsia="仿宋" w:cs="仿宋"/>
                <w:sz w:val="24"/>
              </w:rPr>
            </w:pPr>
            <w:r>
              <w:rPr>
                <w:rFonts w:hint="eastAsia" w:ascii="仿宋" w:hAnsi="仿宋" w:eastAsia="仿宋" w:cs="仿宋"/>
                <w:sz w:val="24"/>
              </w:rPr>
              <w:t>项目经理情况：2人，项目经理年龄50周岁（含）以下，</w:t>
            </w:r>
            <w:r>
              <w:rPr>
                <w:rFonts w:hint="eastAsia" w:ascii="仿宋" w:hAnsi="仿宋" w:eastAsia="仿宋" w:cs="仿宋"/>
                <w:sz w:val="24"/>
                <w:shd w:val="clear" w:color="auto" w:fill="FFFFFF"/>
              </w:rPr>
              <w:t>具有</w:t>
            </w:r>
            <w:r>
              <w:rPr>
                <w:rFonts w:hint="eastAsia" w:ascii="仿宋" w:hAnsi="仿宋" w:eastAsia="仿宋" w:cs="仿宋"/>
                <w:sz w:val="24"/>
              </w:rPr>
              <w:t>大专及以上学历</w:t>
            </w:r>
            <w:r>
              <w:rPr>
                <w:rFonts w:hint="eastAsia" w:ascii="仿宋" w:hAnsi="仿宋" w:eastAsia="仿宋" w:cs="仿宋"/>
                <w:sz w:val="24"/>
                <w:shd w:val="clear" w:color="auto" w:fill="FFFFFF"/>
              </w:rPr>
              <w:t>，</w:t>
            </w:r>
            <w:r>
              <w:rPr>
                <w:rFonts w:hint="eastAsia" w:ascii="仿宋" w:hAnsi="仿宋" w:eastAsia="仿宋" w:cs="仿宋"/>
                <w:sz w:val="24"/>
              </w:rPr>
              <w:t>提供相关证明材料，且具有5年以上（含）学校物业项目经理经验，须同时提供业主证明及相应的服务合同扫描件（符合1人得2分，不符合不得分。）；</w:t>
            </w:r>
            <w:r>
              <w:rPr>
                <w:rFonts w:hint="eastAsia" w:ascii="仿宋" w:hAnsi="仿宋" w:eastAsia="仿宋" w:cs="仿宋"/>
                <w:sz w:val="24"/>
                <w:shd w:val="clear" w:color="auto" w:fill="FFFFFF"/>
              </w:rPr>
              <w:t>此项最高4分</w:t>
            </w:r>
            <w:r>
              <w:rPr>
                <w:rFonts w:hint="eastAsia" w:ascii="仿宋" w:hAnsi="仿宋" w:eastAsia="仿宋" w:cs="仿宋"/>
                <w:sz w:val="24"/>
              </w:rPr>
              <w:t>。</w:t>
            </w:r>
          </w:p>
          <w:p>
            <w:pPr>
              <w:snapToGrid w:val="0"/>
              <w:spacing w:line="360" w:lineRule="auto"/>
              <w:ind w:left="105" w:leftChars="50" w:firstLine="352" w:firstLineChars="147"/>
              <w:rPr>
                <w:rFonts w:ascii="仿宋" w:hAnsi="仿宋" w:eastAsia="仿宋" w:cs="仿宋"/>
                <w:sz w:val="24"/>
              </w:rPr>
            </w:pPr>
            <w:r>
              <w:rPr>
                <w:rFonts w:hint="eastAsia" w:ascii="仿宋" w:hAnsi="仿宋" w:eastAsia="仿宋" w:cs="仿宋"/>
                <w:sz w:val="24"/>
              </w:rPr>
              <w:t>注: 须提供项目经理在投标人单位连续6个月社保缴纳记录</w:t>
            </w:r>
            <w:r>
              <w:rPr>
                <w:rFonts w:hint="eastAsia" w:ascii="仿宋" w:hAnsi="仿宋" w:eastAsia="仿宋" w:cs="仿宋"/>
                <w:kern w:val="0"/>
                <w:sz w:val="24"/>
              </w:rPr>
              <w:t>或者提供其和投标人共同出具的保证能在本项目服务期间专职为本项目服务的承诺函，提供证明材料，否则相应不得分</w:t>
            </w:r>
            <w:r>
              <w:rPr>
                <w:rFonts w:hint="eastAsia" w:ascii="仿宋" w:hAnsi="仿宋" w:eastAsia="仿宋" w:cs="仿宋"/>
                <w:sz w:val="24"/>
              </w:rPr>
              <w:t>。</w:t>
            </w:r>
          </w:p>
        </w:tc>
        <w:tc>
          <w:tcPr>
            <w:tcW w:w="334" w:type="pct"/>
            <w:vAlign w:val="center"/>
          </w:tcPr>
          <w:p>
            <w:pPr>
              <w:spacing w:line="360" w:lineRule="auto"/>
              <w:jc w:val="center"/>
              <w:outlineLvl w:val="0"/>
              <w:rPr>
                <w:rFonts w:ascii="仿宋" w:hAnsi="仿宋" w:eastAsia="仿宋" w:cs="仿宋"/>
                <w:sz w:val="24"/>
              </w:rPr>
            </w:pPr>
          </w:p>
          <w:p>
            <w:pPr>
              <w:spacing w:line="360" w:lineRule="auto"/>
              <w:jc w:val="center"/>
              <w:outlineLvl w:val="0"/>
              <w:rPr>
                <w:rFonts w:ascii="仿宋" w:hAnsi="仿宋" w:eastAsia="仿宋" w:cs="仿宋"/>
                <w:sz w:val="24"/>
              </w:rPr>
            </w:pPr>
            <w:r>
              <w:rPr>
                <w:rFonts w:hint="eastAsia" w:ascii="仿宋" w:hAnsi="仿宋" w:eastAsia="仿宋" w:cs="仿宋"/>
                <w:sz w:val="24"/>
              </w:rPr>
              <w:t>4</w:t>
            </w:r>
          </w:p>
        </w:tc>
        <w:tc>
          <w:tcPr>
            <w:tcW w:w="377" w:type="pct"/>
          </w:tcPr>
          <w:p>
            <w:pPr>
              <w:spacing w:line="360" w:lineRule="auto"/>
              <w:jc w:val="center"/>
              <w:outlineLvl w:val="0"/>
              <w:rPr>
                <w:rFonts w:ascii="仿宋" w:hAnsi="仿宋" w:eastAsia="仿宋" w:cs="仿宋"/>
                <w:sz w:val="24"/>
              </w:rPr>
            </w:pPr>
          </w:p>
          <w:p>
            <w:pPr>
              <w:pStyle w:val="2"/>
              <w:rPr>
                <w:lang w:val="en-US"/>
              </w:rPr>
            </w:pPr>
          </w:p>
          <w:p/>
          <w:p>
            <w:pPr>
              <w:pStyle w:val="2"/>
              <w:rPr>
                <w:rFonts w:ascii="仿宋" w:eastAsia="仿宋" w:cs="仿宋"/>
                <w:b w:val="0"/>
                <w:bCs w:val="0"/>
                <w:sz w:val="24"/>
                <w:szCs w:val="24"/>
                <w:lang w:val="en-US"/>
              </w:rPr>
            </w:pPr>
            <w:r>
              <w:rPr>
                <w:rFonts w:hint="eastAsia" w:ascii="仿宋" w:eastAsia="仿宋" w:cs="仿宋"/>
                <w:b w:val="0"/>
                <w:bCs w:val="0"/>
                <w:sz w:val="24"/>
                <w:szCs w:val="24"/>
                <w:lang w:val="en-US"/>
              </w:rPr>
              <w:t>客观</w:t>
            </w:r>
          </w:p>
          <w:p/>
        </w:tc>
        <w:tc>
          <w:tcPr>
            <w:tcW w:w="1421" w:type="pct"/>
            <w:vMerge w:val="restar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（十三）项目管理团队情况</w:t>
            </w:r>
          </w:p>
          <w:p>
            <w:pPr>
              <w:spacing w:line="360" w:lineRule="auto"/>
              <w:jc w:val="center"/>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85"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15</w:t>
            </w:r>
          </w:p>
        </w:tc>
        <w:tc>
          <w:tcPr>
            <w:tcW w:w="2482" w:type="pct"/>
            <w:vAlign w:val="center"/>
          </w:tcPr>
          <w:p>
            <w:pPr>
              <w:widowControl/>
              <w:spacing w:line="360" w:lineRule="auto"/>
              <w:jc w:val="left"/>
              <w:rPr>
                <w:rFonts w:ascii="仿宋" w:hAnsi="仿宋" w:eastAsia="仿宋" w:cs="仿宋"/>
                <w:sz w:val="24"/>
              </w:rPr>
            </w:pPr>
            <w:r>
              <w:rPr>
                <w:rFonts w:hint="eastAsia" w:ascii="仿宋" w:hAnsi="仿宋" w:eastAsia="仿宋" w:cs="仿宋"/>
                <w:sz w:val="24"/>
              </w:rPr>
              <w:t>保安主管情况：1人，年龄45周岁（含）以下</w:t>
            </w:r>
            <w:r>
              <w:rPr>
                <w:rFonts w:hint="eastAsia" w:ascii="仿宋" w:hAnsi="仿宋" w:eastAsia="仿宋" w:cs="仿宋"/>
                <w:sz w:val="24"/>
                <w:shd w:val="clear" w:color="auto" w:fill="FFFFFF"/>
              </w:rPr>
              <w:t>具有5年及以上的校园安保管理服务工作经验，</w:t>
            </w:r>
            <w:r>
              <w:rPr>
                <w:rFonts w:hint="eastAsia" w:ascii="仿宋" w:hAnsi="仿宋" w:eastAsia="仿宋" w:cs="仿宋"/>
                <w:sz w:val="24"/>
              </w:rPr>
              <w:t>须同时提供业主证明及相应的服务合同扫描件</w:t>
            </w:r>
            <w:r>
              <w:rPr>
                <w:rFonts w:hint="eastAsia" w:ascii="仿宋" w:hAnsi="仿宋" w:eastAsia="仿宋" w:cs="仿宋"/>
                <w:sz w:val="24"/>
                <w:shd w:val="clear" w:color="auto" w:fill="FFFFFF"/>
              </w:rPr>
              <w:t>（符合得2分，</w:t>
            </w:r>
            <w:r>
              <w:rPr>
                <w:rFonts w:hint="eastAsia" w:ascii="仿宋" w:hAnsi="仿宋" w:eastAsia="仿宋" w:cs="仿宋"/>
                <w:kern w:val="0"/>
                <w:sz w:val="24"/>
              </w:rPr>
              <w:t>不符合不得分）</w:t>
            </w:r>
            <w:r>
              <w:rPr>
                <w:rFonts w:hint="eastAsia" w:ascii="仿宋" w:hAnsi="仿宋" w:eastAsia="仿宋" w:cs="仿宋"/>
                <w:sz w:val="24"/>
              </w:rPr>
              <w:t>，</w:t>
            </w:r>
            <w:r>
              <w:rPr>
                <w:rFonts w:hint="eastAsia" w:ascii="仿宋" w:hAnsi="仿宋" w:eastAsia="仿宋" w:cs="仿宋"/>
                <w:sz w:val="24"/>
                <w:shd w:val="clear" w:color="auto" w:fill="FFFFFF"/>
              </w:rPr>
              <w:t>具有保安员证书、建（构）筑物消防员证书（</w:t>
            </w:r>
            <w:r>
              <w:rPr>
                <w:rFonts w:hint="eastAsia" w:ascii="仿宋" w:hAnsi="仿宋" w:eastAsia="仿宋" w:cs="仿宋"/>
                <w:sz w:val="24"/>
              </w:rPr>
              <w:t>符合得2分，不符合不得分</w:t>
            </w:r>
            <w:r>
              <w:rPr>
                <w:rFonts w:hint="eastAsia" w:ascii="仿宋" w:hAnsi="仿宋" w:eastAsia="仿宋" w:cs="仿宋"/>
                <w:kern w:val="0"/>
                <w:sz w:val="24"/>
              </w:rPr>
              <w:t>）。</w:t>
            </w:r>
            <w:r>
              <w:rPr>
                <w:rFonts w:hint="eastAsia" w:ascii="仿宋" w:hAnsi="仿宋" w:eastAsia="仿宋" w:cs="仿宋"/>
                <w:sz w:val="24"/>
                <w:shd w:val="clear" w:color="auto" w:fill="FFFFFF"/>
              </w:rPr>
              <w:t>此项最高4分</w:t>
            </w:r>
          </w:p>
          <w:p>
            <w:pPr>
              <w:spacing w:line="360" w:lineRule="auto"/>
              <w:rPr>
                <w:rFonts w:ascii="仿宋" w:hAnsi="仿宋" w:eastAsia="仿宋" w:cs="仿宋"/>
                <w:sz w:val="24"/>
              </w:rPr>
            </w:pPr>
            <w:r>
              <w:rPr>
                <w:rFonts w:hint="eastAsia" w:ascii="仿宋" w:hAnsi="仿宋" w:eastAsia="仿宋" w:cs="仿宋"/>
                <w:sz w:val="24"/>
              </w:rPr>
              <w:t>注: 须提供保安主管在投标人单位连续6个月社保缴纳记录</w:t>
            </w:r>
            <w:r>
              <w:rPr>
                <w:rFonts w:hint="eastAsia" w:ascii="仿宋" w:hAnsi="仿宋" w:eastAsia="仿宋" w:cs="仿宋"/>
                <w:kern w:val="0"/>
                <w:sz w:val="24"/>
              </w:rPr>
              <w:t>或者提供其和投标人共同出具的保证能在本项目服务期间专职为本项目服务的承诺函，提供证明材料，否则相应不得分</w:t>
            </w:r>
            <w:r>
              <w:rPr>
                <w:rFonts w:hint="eastAsia" w:ascii="仿宋" w:hAnsi="仿宋" w:eastAsia="仿宋" w:cs="仿宋"/>
                <w:sz w:val="24"/>
              </w:rPr>
              <w:t>。</w:t>
            </w:r>
          </w:p>
        </w:tc>
        <w:tc>
          <w:tcPr>
            <w:tcW w:w="334"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4</w:t>
            </w:r>
          </w:p>
        </w:tc>
        <w:tc>
          <w:tcPr>
            <w:tcW w:w="377" w:type="pct"/>
          </w:tcPr>
          <w:p>
            <w:pPr>
              <w:spacing w:line="360" w:lineRule="auto"/>
              <w:jc w:val="center"/>
              <w:outlineLvl w:val="0"/>
              <w:rPr>
                <w:rFonts w:ascii="仿宋" w:hAnsi="仿宋" w:eastAsia="仿宋" w:cs="仿宋"/>
                <w:sz w:val="24"/>
              </w:rPr>
            </w:pPr>
          </w:p>
          <w:p>
            <w:pPr>
              <w:pStyle w:val="2"/>
              <w:rPr>
                <w:lang w:val="en-US"/>
              </w:rPr>
            </w:pPr>
          </w:p>
          <w:p/>
          <w:p>
            <w:pPr>
              <w:pStyle w:val="2"/>
              <w:rPr>
                <w:lang w:val="en-US"/>
              </w:rPr>
            </w:pPr>
          </w:p>
          <w:p>
            <w:pPr>
              <w:pStyle w:val="2"/>
              <w:rPr>
                <w:rFonts w:ascii="仿宋" w:eastAsia="仿宋" w:cs="仿宋"/>
                <w:b w:val="0"/>
                <w:bCs w:val="0"/>
                <w:sz w:val="24"/>
                <w:szCs w:val="24"/>
                <w:lang w:val="en-US"/>
              </w:rPr>
            </w:pPr>
            <w:r>
              <w:rPr>
                <w:rFonts w:hint="eastAsia" w:ascii="仿宋" w:eastAsia="仿宋" w:cs="仿宋"/>
                <w:b w:val="0"/>
                <w:bCs w:val="0"/>
                <w:sz w:val="24"/>
                <w:szCs w:val="24"/>
                <w:lang w:val="en-US"/>
              </w:rPr>
              <w:t>客观</w:t>
            </w:r>
          </w:p>
          <w:p>
            <w:pPr>
              <w:pStyle w:val="2"/>
              <w:rPr>
                <w:lang w:val="en-US"/>
              </w:rPr>
            </w:pPr>
          </w:p>
        </w:tc>
        <w:tc>
          <w:tcPr>
            <w:tcW w:w="1421" w:type="pct"/>
            <w:vMerge w:val="continue"/>
            <w:vAlign w:val="center"/>
          </w:tcPr>
          <w:p>
            <w:pPr>
              <w:spacing w:line="360" w:lineRule="auto"/>
              <w:jc w:val="center"/>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85"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16</w:t>
            </w:r>
          </w:p>
        </w:tc>
        <w:tc>
          <w:tcPr>
            <w:tcW w:w="2482" w:type="pct"/>
            <w:vAlign w:val="center"/>
          </w:tcPr>
          <w:p>
            <w:pPr>
              <w:spacing w:line="360" w:lineRule="auto"/>
              <w:outlineLvl w:val="0"/>
              <w:rPr>
                <w:rFonts w:ascii="仿宋" w:hAnsi="仿宋" w:eastAsia="仿宋" w:cs="仿宋"/>
                <w:sz w:val="24"/>
              </w:rPr>
            </w:pPr>
            <w:r>
              <w:rPr>
                <w:rFonts w:hint="eastAsia" w:ascii="仿宋" w:hAnsi="仿宋" w:eastAsia="仿宋" w:cs="仿宋"/>
                <w:sz w:val="24"/>
              </w:rPr>
              <w:t>保洁主管情况：1人，年龄50周岁（含）以下，具有大专及以上学历（符合得1分、不符合不得分）具有5年及以上类似项目物业保洁主管经验，须同时提供业主证明及相应的服务合同扫描件（符合得2分，不符合不得分）。此项最</w:t>
            </w:r>
            <w:r>
              <w:rPr>
                <w:rFonts w:hint="eastAsia" w:ascii="仿宋" w:hAnsi="仿宋" w:eastAsia="仿宋" w:cs="仿宋"/>
                <w:sz w:val="24"/>
                <w:shd w:val="clear" w:color="auto" w:fill="FFFFFF"/>
              </w:rPr>
              <w:t>高3分</w:t>
            </w:r>
          </w:p>
          <w:p>
            <w:pPr>
              <w:spacing w:line="360" w:lineRule="auto"/>
              <w:outlineLvl w:val="0"/>
              <w:rPr>
                <w:rFonts w:ascii="仿宋" w:hAnsi="仿宋" w:eastAsia="仿宋" w:cs="仿宋"/>
                <w:sz w:val="24"/>
              </w:rPr>
            </w:pPr>
            <w:r>
              <w:rPr>
                <w:rFonts w:hint="eastAsia" w:ascii="仿宋" w:hAnsi="仿宋" w:eastAsia="仿宋" w:cs="仿宋"/>
                <w:sz w:val="24"/>
              </w:rPr>
              <w:t>注: 须提供保洁主管在投标人单位连续6个月社保缴纳记录</w:t>
            </w:r>
            <w:r>
              <w:rPr>
                <w:rFonts w:hint="eastAsia" w:ascii="仿宋" w:hAnsi="仿宋" w:eastAsia="仿宋" w:cs="仿宋"/>
                <w:kern w:val="0"/>
                <w:sz w:val="24"/>
              </w:rPr>
              <w:t>或者提供其和投标人共同出具的保证能在本项目服务期间专职为本项目服务的承诺函，提供证明材料，否则相应不得分</w:t>
            </w:r>
            <w:r>
              <w:rPr>
                <w:rFonts w:hint="eastAsia" w:ascii="仿宋" w:hAnsi="仿宋" w:eastAsia="仿宋" w:cs="仿宋"/>
                <w:sz w:val="24"/>
              </w:rPr>
              <w:t>。</w:t>
            </w:r>
          </w:p>
        </w:tc>
        <w:tc>
          <w:tcPr>
            <w:tcW w:w="334" w:type="pct"/>
            <w:vAlign w:val="center"/>
          </w:tcPr>
          <w:p>
            <w:pPr>
              <w:spacing w:line="360" w:lineRule="auto"/>
              <w:ind w:firstLine="240" w:firstLineChars="100"/>
              <w:outlineLvl w:val="0"/>
              <w:rPr>
                <w:rFonts w:ascii="仿宋" w:hAnsi="仿宋" w:eastAsia="仿宋" w:cs="仿宋"/>
                <w:sz w:val="24"/>
              </w:rPr>
            </w:pPr>
            <w:r>
              <w:rPr>
                <w:rFonts w:hint="eastAsia" w:ascii="仿宋" w:hAnsi="仿宋" w:eastAsia="仿宋" w:cs="仿宋"/>
                <w:sz w:val="24"/>
              </w:rPr>
              <w:t>3</w:t>
            </w:r>
          </w:p>
        </w:tc>
        <w:tc>
          <w:tcPr>
            <w:tcW w:w="377" w:type="pct"/>
          </w:tcPr>
          <w:p>
            <w:pPr>
              <w:spacing w:line="360" w:lineRule="auto"/>
              <w:jc w:val="center"/>
              <w:outlineLvl w:val="0"/>
              <w:rPr>
                <w:rFonts w:ascii="仿宋" w:hAnsi="仿宋" w:eastAsia="仿宋" w:cs="仿宋"/>
                <w:sz w:val="24"/>
              </w:rPr>
            </w:pPr>
          </w:p>
          <w:p>
            <w:pPr>
              <w:pStyle w:val="2"/>
              <w:rPr>
                <w:lang w:val="en-US"/>
              </w:rPr>
            </w:pPr>
          </w:p>
          <w:p/>
          <w:p>
            <w:pPr>
              <w:pStyle w:val="2"/>
              <w:rPr>
                <w:rFonts w:ascii="仿宋" w:eastAsia="仿宋" w:cs="仿宋"/>
                <w:b w:val="0"/>
                <w:bCs w:val="0"/>
                <w:sz w:val="24"/>
                <w:szCs w:val="24"/>
                <w:lang w:val="en-US"/>
              </w:rPr>
            </w:pPr>
            <w:r>
              <w:rPr>
                <w:rFonts w:hint="eastAsia" w:ascii="仿宋" w:eastAsia="仿宋" w:cs="仿宋"/>
                <w:b w:val="0"/>
                <w:bCs w:val="0"/>
                <w:sz w:val="24"/>
                <w:szCs w:val="24"/>
                <w:lang w:val="en-US"/>
              </w:rPr>
              <w:t>客观</w:t>
            </w:r>
          </w:p>
          <w:p/>
        </w:tc>
        <w:tc>
          <w:tcPr>
            <w:tcW w:w="1421" w:type="pct"/>
            <w:vMerge w:val="continue"/>
            <w:vAlign w:val="center"/>
          </w:tcPr>
          <w:p>
            <w:pPr>
              <w:spacing w:line="360" w:lineRule="auto"/>
              <w:jc w:val="center"/>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85"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17</w:t>
            </w:r>
          </w:p>
        </w:tc>
        <w:tc>
          <w:tcPr>
            <w:tcW w:w="2482" w:type="pct"/>
            <w:vAlign w:val="center"/>
          </w:tcPr>
          <w:p>
            <w:pPr>
              <w:widowControl/>
              <w:spacing w:line="360" w:lineRule="auto"/>
              <w:jc w:val="left"/>
              <w:rPr>
                <w:rFonts w:ascii="仿宋" w:hAnsi="仿宋" w:eastAsia="仿宋" w:cs="仿宋"/>
                <w:sz w:val="24"/>
              </w:rPr>
            </w:pPr>
            <w:r>
              <w:rPr>
                <w:rFonts w:hint="eastAsia" w:ascii="仿宋" w:hAnsi="仿宋" w:eastAsia="仿宋" w:cs="仿宋"/>
                <w:kern w:val="0"/>
                <w:sz w:val="24"/>
              </w:rPr>
              <w:t>宿舍秩序管理主管情况：1</w:t>
            </w:r>
            <w:r>
              <w:rPr>
                <w:rFonts w:hint="eastAsia" w:ascii="仿宋" w:hAnsi="仿宋" w:eastAsia="仿宋" w:cs="仿宋"/>
                <w:sz w:val="24"/>
              </w:rPr>
              <w:t>人，年龄50周岁以下，具有大专及以上学历（符合得1分、不符合不得分）；具有5年及以上学生宿舍管理服务工作经验，须同时提供业主证明及相应的服务合同扫描件（符合得2分，不符合不得分）。此项最高3分</w:t>
            </w:r>
          </w:p>
          <w:p>
            <w:pPr>
              <w:widowControl/>
              <w:spacing w:line="360" w:lineRule="auto"/>
              <w:jc w:val="left"/>
              <w:rPr>
                <w:rFonts w:ascii="仿宋" w:hAnsi="仿宋" w:eastAsia="仿宋" w:cs="仿宋"/>
              </w:rPr>
            </w:pPr>
            <w:r>
              <w:rPr>
                <w:rFonts w:hint="eastAsia" w:ascii="仿宋" w:hAnsi="仿宋" w:eastAsia="仿宋" w:cs="仿宋"/>
                <w:sz w:val="24"/>
              </w:rPr>
              <w:t>注: 须提供公寓主管在投标人单位连续6个月社保缴纳记录</w:t>
            </w:r>
            <w:r>
              <w:rPr>
                <w:rFonts w:hint="eastAsia" w:ascii="仿宋" w:hAnsi="仿宋" w:eastAsia="仿宋" w:cs="仿宋"/>
                <w:kern w:val="0"/>
                <w:sz w:val="24"/>
              </w:rPr>
              <w:t>或者提供其和投标人共同出具的保证能在本项目服务期间专职为本项目服务的承诺函，提供证明材料，否则相应不得分</w:t>
            </w:r>
            <w:r>
              <w:rPr>
                <w:rFonts w:hint="eastAsia" w:ascii="仿宋" w:hAnsi="仿宋" w:eastAsia="仿宋" w:cs="仿宋"/>
                <w:sz w:val="24"/>
              </w:rPr>
              <w:t>。</w:t>
            </w:r>
          </w:p>
        </w:tc>
        <w:tc>
          <w:tcPr>
            <w:tcW w:w="334"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3</w:t>
            </w:r>
          </w:p>
        </w:tc>
        <w:tc>
          <w:tcPr>
            <w:tcW w:w="377" w:type="pct"/>
          </w:tcPr>
          <w:p>
            <w:pPr>
              <w:spacing w:line="360" w:lineRule="auto"/>
              <w:jc w:val="center"/>
              <w:outlineLvl w:val="0"/>
              <w:rPr>
                <w:rFonts w:ascii="仿宋" w:hAnsi="仿宋" w:eastAsia="仿宋" w:cs="仿宋"/>
                <w:sz w:val="24"/>
              </w:rPr>
            </w:pPr>
          </w:p>
          <w:p>
            <w:pPr>
              <w:pStyle w:val="2"/>
              <w:rPr>
                <w:lang w:val="en-US"/>
              </w:rPr>
            </w:pPr>
          </w:p>
          <w:p/>
          <w:p>
            <w:pPr>
              <w:pStyle w:val="2"/>
              <w:rPr>
                <w:lang w:val="en-US"/>
              </w:rPr>
            </w:pPr>
          </w:p>
          <w:p>
            <w:r>
              <w:rPr>
                <w:rFonts w:hint="eastAsia"/>
              </w:rPr>
              <w:t>客观</w:t>
            </w:r>
          </w:p>
        </w:tc>
        <w:tc>
          <w:tcPr>
            <w:tcW w:w="1421" w:type="pct"/>
            <w:vMerge w:val="continue"/>
            <w:vAlign w:val="center"/>
          </w:tcPr>
          <w:p>
            <w:pPr>
              <w:spacing w:line="360" w:lineRule="auto"/>
              <w:jc w:val="center"/>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85"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18</w:t>
            </w:r>
          </w:p>
        </w:tc>
        <w:tc>
          <w:tcPr>
            <w:tcW w:w="2482" w:type="pct"/>
            <w:vAlign w:val="center"/>
          </w:tcPr>
          <w:p>
            <w:pPr>
              <w:spacing w:line="360" w:lineRule="auto"/>
              <w:outlineLvl w:val="0"/>
              <w:rPr>
                <w:rFonts w:ascii="仿宋" w:hAnsi="仿宋" w:eastAsia="仿宋" w:cs="仿宋"/>
                <w:sz w:val="24"/>
              </w:rPr>
            </w:pPr>
            <w:r>
              <w:rPr>
                <w:rFonts w:hint="eastAsia" w:ascii="仿宋" w:hAnsi="仿宋" w:eastAsia="仿宋" w:cs="仿宋"/>
                <w:sz w:val="24"/>
              </w:rPr>
              <w:t>绿化主管情况：1人，年龄50周岁（含）以下，具有大专及以上学历（符合得1分、不符合不得分）具有4年及以上类似项目物业绿化主管经验，须同时提供业主证明及相应的服务合同扫描件（符合得2分，不符合不得分）。此</w:t>
            </w:r>
            <w:r>
              <w:rPr>
                <w:rFonts w:hint="eastAsia" w:ascii="仿宋" w:hAnsi="仿宋" w:eastAsia="仿宋" w:cs="仿宋"/>
                <w:sz w:val="24"/>
                <w:shd w:val="clear" w:color="auto" w:fill="FFFFFF"/>
              </w:rPr>
              <w:t>项最高3分</w:t>
            </w:r>
          </w:p>
          <w:p>
            <w:pPr>
              <w:spacing w:line="360" w:lineRule="auto"/>
              <w:rPr>
                <w:rFonts w:ascii="仿宋" w:hAnsi="仿宋" w:eastAsia="仿宋" w:cs="仿宋"/>
                <w:sz w:val="24"/>
              </w:rPr>
            </w:pPr>
            <w:r>
              <w:rPr>
                <w:rFonts w:hint="eastAsia" w:ascii="仿宋" w:hAnsi="仿宋" w:eastAsia="仿宋" w:cs="仿宋"/>
                <w:sz w:val="24"/>
              </w:rPr>
              <w:t>注: 须提供绿化主管在投标人单位连续6个月社保缴纳记录</w:t>
            </w:r>
            <w:r>
              <w:rPr>
                <w:rFonts w:hint="eastAsia" w:ascii="仿宋" w:hAnsi="仿宋" w:eastAsia="仿宋" w:cs="仿宋"/>
                <w:kern w:val="0"/>
                <w:sz w:val="24"/>
              </w:rPr>
              <w:t>或者提供其和投标人共同出具的保证能在本项目服务期间专职为本项目服务的承诺函，提供证明材料，否则相应不得分</w:t>
            </w:r>
            <w:r>
              <w:rPr>
                <w:rFonts w:hint="eastAsia" w:ascii="仿宋" w:hAnsi="仿宋" w:eastAsia="仿宋" w:cs="仿宋"/>
                <w:sz w:val="24"/>
              </w:rPr>
              <w:t>。</w:t>
            </w:r>
          </w:p>
        </w:tc>
        <w:tc>
          <w:tcPr>
            <w:tcW w:w="334"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3</w:t>
            </w:r>
          </w:p>
        </w:tc>
        <w:tc>
          <w:tcPr>
            <w:tcW w:w="377" w:type="pct"/>
          </w:tcPr>
          <w:p>
            <w:pPr>
              <w:spacing w:line="360" w:lineRule="auto"/>
              <w:jc w:val="center"/>
              <w:outlineLvl w:val="0"/>
              <w:rPr>
                <w:rFonts w:ascii="仿宋" w:hAnsi="仿宋" w:eastAsia="仿宋" w:cs="仿宋"/>
                <w:sz w:val="24"/>
              </w:rPr>
            </w:pPr>
          </w:p>
          <w:p>
            <w:pPr>
              <w:pStyle w:val="2"/>
              <w:rPr>
                <w:lang w:val="en-US"/>
              </w:rPr>
            </w:pPr>
          </w:p>
          <w:p/>
          <w:p>
            <w:pPr>
              <w:pStyle w:val="2"/>
              <w:rPr>
                <w:lang w:val="en-US"/>
              </w:rPr>
            </w:pPr>
          </w:p>
          <w:p/>
          <w:p>
            <w:pPr>
              <w:pStyle w:val="2"/>
              <w:rPr>
                <w:rFonts w:ascii="仿宋" w:eastAsia="仿宋" w:cs="仿宋"/>
                <w:b w:val="0"/>
                <w:bCs w:val="0"/>
                <w:sz w:val="24"/>
                <w:szCs w:val="24"/>
                <w:lang w:val="en-US"/>
              </w:rPr>
            </w:pPr>
            <w:r>
              <w:rPr>
                <w:rFonts w:hint="eastAsia" w:ascii="仿宋" w:eastAsia="仿宋" w:cs="仿宋"/>
                <w:b w:val="0"/>
                <w:bCs w:val="0"/>
                <w:sz w:val="24"/>
                <w:szCs w:val="24"/>
                <w:lang w:val="en-US"/>
              </w:rPr>
              <w:t>客观</w:t>
            </w:r>
          </w:p>
          <w:p/>
        </w:tc>
        <w:tc>
          <w:tcPr>
            <w:tcW w:w="1421" w:type="pct"/>
            <w:vMerge w:val="continue"/>
            <w:vAlign w:val="center"/>
          </w:tcPr>
          <w:p>
            <w:pPr>
              <w:spacing w:line="360" w:lineRule="auto"/>
              <w:jc w:val="center"/>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85"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19</w:t>
            </w:r>
          </w:p>
        </w:tc>
        <w:tc>
          <w:tcPr>
            <w:tcW w:w="2482" w:type="pct"/>
            <w:vAlign w:val="center"/>
          </w:tcPr>
          <w:p>
            <w:pPr>
              <w:widowControl/>
              <w:spacing w:line="360" w:lineRule="auto"/>
              <w:jc w:val="left"/>
              <w:rPr>
                <w:rFonts w:ascii="仿宋" w:hAnsi="仿宋" w:eastAsia="仿宋" w:cs="仿宋"/>
                <w:sz w:val="24"/>
              </w:rPr>
            </w:pPr>
            <w:r>
              <w:rPr>
                <w:rFonts w:hint="eastAsia" w:ascii="仿宋" w:hAnsi="仿宋" w:eastAsia="仿宋" w:cs="仿宋"/>
                <w:sz w:val="24"/>
              </w:rPr>
              <w:t>维修人员情况：</w:t>
            </w:r>
          </w:p>
          <w:p>
            <w:pPr>
              <w:widowControl/>
              <w:spacing w:line="360" w:lineRule="auto"/>
              <w:jc w:val="left"/>
              <w:rPr>
                <w:rFonts w:ascii="仿宋" w:hAnsi="仿宋" w:eastAsia="仿宋" w:cs="仿宋"/>
                <w:sz w:val="24"/>
                <w:shd w:val="clear" w:color="auto" w:fill="FFFFFF"/>
              </w:rPr>
            </w:pPr>
            <w:r>
              <w:rPr>
                <w:rFonts w:hint="eastAsia" w:ascii="仿宋" w:hAnsi="仿宋" w:eastAsia="仿宋" w:cs="仿宋"/>
                <w:sz w:val="24"/>
                <w:shd w:val="clear" w:color="auto" w:fill="FFFFFF"/>
              </w:rPr>
              <w:t>1、维修主管1人：年龄45周岁以下，具有本科及以上学历（符合得1分，</w:t>
            </w:r>
            <w:r>
              <w:rPr>
                <w:rFonts w:hint="eastAsia" w:ascii="仿宋" w:hAnsi="仿宋" w:eastAsia="仿宋" w:cs="仿宋"/>
                <w:kern w:val="0"/>
                <w:sz w:val="24"/>
              </w:rPr>
              <w:t>不符合不得分）</w:t>
            </w:r>
            <w:r>
              <w:rPr>
                <w:rFonts w:hint="eastAsia" w:ascii="仿宋" w:hAnsi="仿宋" w:eastAsia="仿宋" w:cs="仿宋"/>
                <w:sz w:val="24"/>
                <w:shd w:val="clear" w:color="auto" w:fill="FFFFFF"/>
              </w:rPr>
              <w:t>；具有5年及以上校园工程维修管理服务工作经验，</w:t>
            </w:r>
            <w:r>
              <w:rPr>
                <w:rFonts w:hint="eastAsia" w:ascii="仿宋" w:hAnsi="仿宋" w:eastAsia="仿宋" w:cs="仿宋"/>
                <w:sz w:val="24"/>
              </w:rPr>
              <w:t>须同时提供业主证明及相应的服务合同扫描件</w:t>
            </w:r>
            <w:r>
              <w:rPr>
                <w:rFonts w:hint="eastAsia" w:ascii="仿宋" w:hAnsi="仿宋" w:eastAsia="仿宋" w:cs="仿宋"/>
                <w:sz w:val="24"/>
                <w:shd w:val="clear" w:color="auto" w:fill="FFFFFF"/>
              </w:rPr>
              <w:t>（符合得2分，</w:t>
            </w:r>
            <w:r>
              <w:rPr>
                <w:rFonts w:hint="eastAsia" w:ascii="仿宋" w:hAnsi="仿宋" w:eastAsia="仿宋" w:cs="仿宋"/>
                <w:kern w:val="0"/>
                <w:sz w:val="24"/>
              </w:rPr>
              <w:t>不符合不得分）；</w:t>
            </w:r>
            <w:r>
              <w:rPr>
                <w:rFonts w:hint="eastAsia" w:ascii="仿宋" w:hAnsi="仿宋" w:eastAsia="仿宋" w:cs="仿宋"/>
                <w:sz w:val="24"/>
              </w:rPr>
              <w:t>此项最高3分</w:t>
            </w:r>
          </w:p>
          <w:p>
            <w:pPr>
              <w:widowControl/>
              <w:spacing w:line="360" w:lineRule="auto"/>
              <w:jc w:val="left"/>
              <w:rPr>
                <w:rFonts w:ascii="仿宋" w:hAnsi="仿宋" w:eastAsia="仿宋" w:cs="仿宋"/>
                <w:sz w:val="24"/>
                <w:shd w:val="clear" w:color="auto" w:fill="FFFFFF"/>
              </w:rPr>
            </w:pPr>
            <w:r>
              <w:rPr>
                <w:rFonts w:hint="eastAsia" w:ascii="仿宋" w:hAnsi="仿宋" w:eastAsia="仿宋" w:cs="仿宋"/>
                <w:sz w:val="24"/>
                <w:shd w:val="clear" w:color="auto" w:fill="FFFFFF"/>
              </w:rPr>
              <w:t>2、主要维修人员：2人，</w:t>
            </w:r>
            <w:r>
              <w:rPr>
                <w:rFonts w:hint="eastAsia" w:ascii="仿宋" w:hAnsi="仿宋" w:eastAsia="仿宋" w:cs="仿宋"/>
                <w:sz w:val="24"/>
              </w:rPr>
              <w:t>具有相关专业大专学历或具有三级及以上相关职业资格证书（每1人符合得1分，共2分）；</w:t>
            </w:r>
            <w:r>
              <w:rPr>
                <w:rFonts w:hint="eastAsia" w:ascii="仿宋" w:hAnsi="仿宋" w:eastAsia="仿宋" w:cs="仿宋"/>
                <w:sz w:val="24"/>
                <w:shd w:val="clear" w:color="auto" w:fill="FFFFFF"/>
              </w:rPr>
              <w:t>维修人员中具有制冷设备维修相关资格或作业证书，焊接与热切割相关资格或作业证书（</w:t>
            </w:r>
            <w:r>
              <w:rPr>
                <w:rFonts w:hint="eastAsia" w:ascii="仿宋" w:hAnsi="仿宋" w:eastAsia="仿宋" w:cs="仿宋"/>
                <w:sz w:val="24"/>
              </w:rPr>
              <w:t>符合1人得2分，不符合不得分</w:t>
            </w:r>
            <w:r>
              <w:rPr>
                <w:rFonts w:hint="eastAsia" w:ascii="仿宋" w:hAnsi="仿宋" w:eastAsia="仿宋" w:cs="仿宋"/>
                <w:sz w:val="24"/>
                <w:shd w:val="clear" w:color="auto" w:fill="FFFFFF"/>
              </w:rPr>
              <w:t>）。</w:t>
            </w:r>
            <w:r>
              <w:rPr>
                <w:rFonts w:hint="eastAsia" w:ascii="仿宋" w:hAnsi="仿宋" w:eastAsia="仿宋" w:cs="仿宋"/>
                <w:sz w:val="24"/>
              </w:rPr>
              <w:t>此</w:t>
            </w:r>
            <w:r>
              <w:rPr>
                <w:rFonts w:hint="eastAsia" w:ascii="仿宋" w:hAnsi="仿宋" w:eastAsia="仿宋" w:cs="仿宋"/>
                <w:sz w:val="24"/>
                <w:shd w:val="clear" w:color="auto" w:fill="FFFFFF"/>
              </w:rPr>
              <w:t>项最高4分</w:t>
            </w:r>
          </w:p>
          <w:p>
            <w:pPr>
              <w:widowControl/>
              <w:spacing w:line="360" w:lineRule="auto"/>
              <w:jc w:val="left"/>
              <w:rPr>
                <w:rFonts w:ascii="仿宋" w:hAnsi="仿宋" w:eastAsia="仿宋" w:cs="仿宋"/>
                <w:sz w:val="24"/>
              </w:rPr>
            </w:pPr>
            <w:r>
              <w:rPr>
                <w:rFonts w:hint="eastAsia" w:ascii="仿宋" w:hAnsi="仿宋" w:eastAsia="仿宋" w:cs="仿宋"/>
                <w:sz w:val="24"/>
              </w:rPr>
              <w:t>注: 须提供维修主管和主要维修人员在投标人单位连续6个月社保缴纳记录</w:t>
            </w:r>
            <w:r>
              <w:rPr>
                <w:rFonts w:hint="eastAsia" w:ascii="仿宋" w:hAnsi="仿宋" w:eastAsia="仿宋" w:cs="仿宋"/>
                <w:kern w:val="0"/>
                <w:sz w:val="24"/>
              </w:rPr>
              <w:t>或者提供其和投标人共同出具的保证能在本项目服务期间专职为本项目服务的承诺函，提供证明材料，否则相应不得分</w:t>
            </w:r>
            <w:r>
              <w:rPr>
                <w:rFonts w:hint="eastAsia" w:ascii="仿宋" w:hAnsi="仿宋" w:eastAsia="仿宋" w:cs="仿宋"/>
                <w:sz w:val="24"/>
              </w:rPr>
              <w:t>。</w:t>
            </w:r>
          </w:p>
        </w:tc>
        <w:tc>
          <w:tcPr>
            <w:tcW w:w="334"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7</w:t>
            </w:r>
          </w:p>
        </w:tc>
        <w:tc>
          <w:tcPr>
            <w:tcW w:w="377" w:type="pct"/>
          </w:tcPr>
          <w:p>
            <w:pPr>
              <w:spacing w:line="360" w:lineRule="auto"/>
              <w:outlineLvl w:val="0"/>
              <w:rPr>
                <w:rFonts w:ascii="仿宋" w:hAnsi="仿宋" w:eastAsia="仿宋" w:cs="仿宋"/>
                <w:sz w:val="24"/>
                <w:shd w:val="clear" w:color="auto" w:fill="FFFFFF"/>
              </w:rPr>
            </w:pPr>
          </w:p>
          <w:p>
            <w:pPr>
              <w:pStyle w:val="2"/>
              <w:rPr>
                <w:rFonts w:ascii="仿宋" w:eastAsia="仿宋" w:cs="仿宋"/>
                <w:b w:val="0"/>
                <w:bCs w:val="0"/>
                <w:sz w:val="24"/>
                <w:szCs w:val="24"/>
                <w:shd w:val="clear" w:color="auto" w:fill="FFFFFF"/>
                <w:lang w:val="en-US"/>
              </w:rPr>
            </w:pPr>
          </w:p>
          <w:p>
            <w:pPr>
              <w:rPr>
                <w:rFonts w:ascii="仿宋" w:hAnsi="仿宋" w:eastAsia="仿宋" w:cs="仿宋"/>
                <w:sz w:val="24"/>
                <w:shd w:val="clear" w:color="auto" w:fill="FFFFFF"/>
              </w:rPr>
            </w:pPr>
          </w:p>
          <w:p>
            <w:pPr>
              <w:pStyle w:val="2"/>
              <w:rPr>
                <w:rFonts w:ascii="仿宋" w:eastAsia="仿宋" w:cs="仿宋"/>
                <w:b w:val="0"/>
                <w:bCs w:val="0"/>
                <w:sz w:val="24"/>
                <w:szCs w:val="24"/>
                <w:shd w:val="clear" w:color="auto" w:fill="FFFFFF"/>
                <w:lang w:val="en-US"/>
              </w:rPr>
            </w:pPr>
            <w:r>
              <w:rPr>
                <w:rFonts w:hint="eastAsia" w:ascii="仿宋" w:eastAsia="仿宋" w:cs="仿宋"/>
                <w:b w:val="0"/>
                <w:bCs w:val="0"/>
                <w:sz w:val="24"/>
                <w:szCs w:val="24"/>
                <w:shd w:val="clear" w:color="auto" w:fill="FFFFFF"/>
                <w:lang w:val="en-US"/>
              </w:rPr>
              <w:t>客观</w:t>
            </w:r>
          </w:p>
        </w:tc>
        <w:tc>
          <w:tcPr>
            <w:tcW w:w="1421" w:type="pct"/>
            <w:vMerge w:val="continue"/>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85"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20</w:t>
            </w:r>
          </w:p>
        </w:tc>
        <w:tc>
          <w:tcPr>
            <w:tcW w:w="2482" w:type="pct"/>
          </w:tcPr>
          <w:p>
            <w:pPr>
              <w:spacing w:line="360" w:lineRule="auto"/>
              <w:jc w:val="left"/>
              <w:outlineLvl w:val="0"/>
              <w:rPr>
                <w:rFonts w:ascii="仿宋" w:hAnsi="仿宋" w:eastAsia="仿宋" w:cs="仿宋"/>
                <w:sz w:val="24"/>
              </w:rPr>
            </w:pPr>
            <w:r>
              <w:rPr>
                <w:rFonts w:hint="eastAsia" w:ascii="仿宋" w:hAnsi="仿宋" w:eastAsia="仿宋" w:cs="仿宋"/>
                <w:sz w:val="24"/>
              </w:rPr>
              <w:t>培训计划、考核方案：根据本项目人员配置的各部门、各岗位人员制定①培训计划方案明确、可行；②考核方案明确、可行。方案完整，合理，有针对性，视为符合要求；（符合1项得1分，不符合不得分）；</w:t>
            </w:r>
            <w:r>
              <w:rPr>
                <w:rFonts w:hint="eastAsia" w:ascii="仿宋" w:hAnsi="仿宋" w:eastAsia="仿宋" w:cs="仿宋"/>
                <w:sz w:val="24"/>
                <w:shd w:val="clear" w:color="auto" w:fill="FFFFFF"/>
              </w:rPr>
              <w:t>此项最高2分</w:t>
            </w:r>
          </w:p>
        </w:tc>
        <w:tc>
          <w:tcPr>
            <w:tcW w:w="334"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2</w:t>
            </w:r>
          </w:p>
        </w:tc>
        <w:tc>
          <w:tcPr>
            <w:tcW w:w="377" w:type="pct"/>
          </w:tcPr>
          <w:p>
            <w:pPr>
              <w:spacing w:line="360" w:lineRule="auto"/>
              <w:jc w:val="center"/>
              <w:outlineLvl w:val="0"/>
              <w:rPr>
                <w:rFonts w:ascii="仿宋" w:hAnsi="仿宋" w:eastAsia="仿宋" w:cs="仿宋"/>
                <w:sz w:val="24"/>
              </w:rPr>
            </w:pPr>
          </w:p>
          <w:p>
            <w:pPr>
              <w:pStyle w:val="2"/>
              <w:rPr>
                <w:lang w:val="en-US"/>
              </w:rPr>
            </w:pPr>
          </w:p>
          <w:p>
            <w:r>
              <w:rPr>
                <w:rFonts w:hint="eastAsia"/>
              </w:rPr>
              <w:t>主观</w:t>
            </w:r>
          </w:p>
        </w:tc>
        <w:tc>
          <w:tcPr>
            <w:tcW w:w="1421"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（十四）培训计划、考核方案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85"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21</w:t>
            </w:r>
          </w:p>
        </w:tc>
        <w:tc>
          <w:tcPr>
            <w:tcW w:w="2482" w:type="pct"/>
          </w:tcPr>
          <w:p>
            <w:pPr>
              <w:spacing w:line="360" w:lineRule="auto"/>
              <w:jc w:val="left"/>
              <w:outlineLvl w:val="0"/>
              <w:rPr>
                <w:rFonts w:ascii="仿宋" w:hAnsi="仿宋" w:eastAsia="仿宋" w:cs="仿宋"/>
                <w:sz w:val="24"/>
              </w:rPr>
            </w:pPr>
            <w:r>
              <w:rPr>
                <w:rFonts w:hint="eastAsia" w:ascii="仿宋" w:hAnsi="仿宋" w:eastAsia="仿宋" w:cs="仿宋"/>
                <w:sz w:val="24"/>
              </w:rPr>
              <w:t>重要活动（含大型考试、参观接待、家长会等）能够提供保安、保洁、工程维修等的服务情况以及其他特色服务和响应措施。符合学校实际，合理，有针对性的视为符合要求；（符合得3分，部分符合得1.5分，不符合不得分）。</w:t>
            </w:r>
            <w:r>
              <w:rPr>
                <w:rFonts w:hint="eastAsia" w:ascii="仿宋" w:hAnsi="仿宋" w:eastAsia="仿宋" w:cs="仿宋"/>
                <w:sz w:val="24"/>
                <w:shd w:val="clear" w:color="auto" w:fill="FFFFFF"/>
              </w:rPr>
              <w:t>此项最高3分</w:t>
            </w:r>
          </w:p>
        </w:tc>
        <w:tc>
          <w:tcPr>
            <w:tcW w:w="334"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3</w:t>
            </w:r>
          </w:p>
        </w:tc>
        <w:tc>
          <w:tcPr>
            <w:tcW w:w="377" w:type="pct"/>
          </w:tcPr>
          <w:p>
            <w:pPr>
              <w:spacing w:line="360" w:lineRule="auto"/>
              <w:jc w:val="center"/>
              <w:outlineLvl w:val="0"/>
              <w:rPr>
                <w:rFonts w:ascii="仿宋" w:hAnsi="仿宋" w:eastAsia="仿宋" w:cs="仿宋"/>
                <w:sz w:val="24"/>
              </w:rPr>
            </w:pPr>
          </w:p>
          <w:p>
            <w:pPr>
              <w:pStyle w:val="2"/>
              <w:rPr>
                <w:lang w:val="en-US"/>
              </w:rPr>
            </w:pPr>
          </w:p>
          <w:p>
            <w:r>
              <w:rPr>
                <w:rFonts w:hint="eastAsia"/>
              </w:rPr>
              <w:t>主观</w:t>
            </w:r>
          </w:p>
        </w:tc>
        <w:tc>
          <w:tcPr>
            <w:tcW w:w="1421"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（十五）重要活动服务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85"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22</w:t>
            </w:r>
          </w:p>
        </w:tc>
        <w:tc>
          <w:tcPr>
            <w:tcW w:w="2482" w:type="pct"/>
          </w:tcPr>
          <w:p>
            <w:pPr>
              <w:spacing w:line="360" w:lineRule="auto"/>
              <w:jc w:val="left"/>
              <w:outlineLvl w:val="0"/>
              <w:rPr>
                <w:rFonts w:ascii="仿宋" w:hAnsi="仿宋" w:eastAsia="仿宋" w:cs="仿宋"/>
                <w:sz w:val="24"/>
              </w:rPr>
            </w:pPr>
            <w:r>
              <w:rPr>
                <w:rFonts w:hint="eastAsia" w:ascii="仿宋" w:hAnsi="仿宋" w:eastAsia="仿宋" w:cs="仿宋"/>
                <w:sz w:val="24"/>
              </w:rPr>
              <w:t>针对学校物业“1.满足教学需求的同时，做好物业工作安排；2.学校大型活动众多”的重点、难点问题，提出解决方案，符合学校实际，合理，有针对性，视为符合要求。（全部符合得4分，部分符合得2分，不符合不得分）</w:t>
            </w:r>
            <w:r>
              <w:rPr>
                <w:rFonts w:hint="eastAsia" w:ascii="仿宋" w:hAnsi="仿宋" w:eastAsia="仿宋" w:cs="仿宋"/>
                <w:sz w:val="24"/>
                <w:shd w:val="clear" w:color="auto" w:fill="FFFFFF"/>
              </w:rPr>
              <w:t>此项最高4分</w:t>
            </w:r>
          </w:p>
        </w:tc>
        <w:tc>
          <w:tcPr>
            <w:tcW w:w="334"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4</w:t>
            </w:r>
          </w:p>
        </w:tc>
        <w:tc>
          <w:tcPr>
            <w:tcW w:w="377" w:type="pct"/>
          </w:tcPr>
          <w:p>
            <w:pPr>
              <w:spacing w:line="360" w:lineRule="auto"/>
              <w:jc w:val="center"/>
              <w:outlineLvl w:val="0"/>
              <w:rPr>
                <w:rFonts w:ascii="仿宋" w:hAnsi="仿宋" w:eastAsia="仿宋" w:cs="仿宋"/>
                <w:sz w:val="24"/>
              </w:rPr>
            </w:pPr>
          </w:p>
          <w:p>
            <w:pPr>
              <w:pStyle w:val="2"/>
              <w:rPr>
                <w:lang w:val="en-US"/>
              </w:rPr>
            </w:pPr>
          </w:p>
          <w:p>
            <w:r>
              <w:rPr>
                <w:rFonts w:hint="eastAsia"/>
              </w:rPr>
              <w:t>主观</w:t>
            </w:r>
          </w:p>
        </w:tc>
        <w:tc>
          <w:tcPr>
            <w:tcW w:w="1421"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（十六）重点、难点的解决方案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85"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23</w:t>
            </w:r>
          </w:p>
        </w:tc>
        <w:tc>
          <w:tcPr>
            <w:tcW w:w="2482" w:type="pct"/>
          </w:tcPr>
          <w:p>
            <w:pPr>
              <w:spacing w:line="360" w:lineRule="auto"/>
              <w:jc w:val="left"/>
              <w:outlineLvl w:val="0"/>
              <w:rPr>
                <w:rFonts w:ascii="仿宋" w:hAnsi="仿宋" w:eastAsia="仿宋" w:cs="仿宋"/>
                <w:sz w:val="24"/>
              </w:rPr>
            </w:pPr>
            <w:r>
              <w:rPr>
                <w:rFonts w:hint="eastAsia" w:ascii="仿宋" w:hAnsi="仿宋" w:eastAsia="仿宋" w:cs="仿宋"/>
                <w:sz w:val="24"/>
              </w:rPr>
              <w:t>智能化服务：展示在类似项目已实施的智能化服务案例，需提供智能服务设备实物图片、甲方证明、采购合同及发票复印件，（全部符合得3分，不符合不得分），投标人具有自主研发的物业服务信息化软件著作权登记证书的得1分；此项最高4分</w:t>
            </w:r>
          </w:p>
        </w:tc>
        <w:tc>
          <w:tcPr>
            <w:tcW w:w="334"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4</w:t>
            </w:r>
          </w:p>
        </w:tc>
        <w:tc>
          <w:tcPr>
            <w:tcW w:w="377" w:type="pct"/>
          </w:tcPr>
          <w:p>
            <w:pPr>
              <w:spacing w:line="360" w:lineRule="auto"/>
              <w:jc w:val="center"/>
              <w:outlineLvl w:val="0"/>
              <w:rPr>
                <w:rFonts w:ascii="仿宋" w:hAnsi="仿宋" w:eastAsia="仿宋" w:cs="仿宋"/>
                <w:sz w:val="24"/>
              </w:rPr>
            </w:pPr>
          </w:p>
          <w:p>
            <w:pPr>
              <w:pStyle w:val="2"/>
              <w:rPr>
                <w:lang w:val="en-US"/>
              </w:rPr>
            </w:pPr>
          </w:p>
          <w:p>
            <w:r>
              <w:rPr>
                <w:rFonts w:hint="eastAsia"/>
              </w:rPr>
              <w:t>客观</w:t>
            </w:r>
          </w:p>
          <w:p/>
        </w:tc>
        <w:tc>
          <w:tcPr>
            <w:tcW w:w="1421"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（十七）智能化服务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85" w:type="pct"/>
            <w:vAlign w:val="center"/>
          </w:tcPr>
          <w:p>
            <w:pPr>
              <w:spacing w:line="360" w:lineRule="auto"/>
              <w:jc w:val="center"/>
              <w:rPr>
                <w:rFonts w:ascii="仿宋" w:hAnsi="仿宋" w:eastAsia="仿宋" w:cs="仿宋"/>
                <w:sz w:val="24"/>
              </w:rPr>
            </w:pPr>
            <w:r>
              <w:rPr>
                <w:rFonts w:hint="eastAsia" w:ascii="仿宋" w:hAnsi="仿宋" w:eastAsia="仿宋" w:cs="仿宋"/>
                <w:sz w:val="24"/>
              </w:rPr>
              <w:t>24</w:t>
            </w:r>
          </w:p>
        </w:tc>
        <w:tc>
          <w:tcPr>
            <w:tcW w:w="2482" w:type="pct"/>
          </w:tcPr>
          <w:p>
            <w:pPr>
              <w:spacing w:line="360" w:lineRule="auto"/>
              <w:rPr>
                <w:rFonts w:ascii="仿宋" w:hAnsi="仿宋" w:eastAsia="仿宋" w:cs="仿宋"/>
                <w:sz w:val="24"/>
              </w:rPr>
            </w:pPr>
            <w:r>
              <w:rPr>
                <w:rFonts w:hint="eastAsia" w:ascii="仿宋" w:hAnsi="仿宋" w:eastAsia="仿宋" w:cs="仿宋"/>
                <w:sz w:val="24"/>
              </w:rPr>
              <w:t>拟投入设备设施：提供相关设备、工具、材料的品牌、型号、产地、数量等清单，品种、数量配置是否合理。配置符合学校实际，合理，有针对性视为满足需求，（满足需求得1分，部分满足需求得0.5分，不符合不得分。）</w:t>
            </w:r>
            <w:r>
              <w:rPr>
                <w:rFonts w:hint="eastAsia" w:ascii="仿宋" w:hAnsi="仿宋" w:eastAsia="仿宋" w:cs="仿宋"/>
                <w:sz w:val="24"/>
                <w:shd w:val="clear" w:color="auto" w:fill="FFFFFF"/>
              </w:rPr>
              <w:t>此项最高1分</w:t>
            </w:r>
          </w:p>
        </w:tc>
        <w:tc>
          <w:tcPr>
            <w:tcW w:w="334" w:type="pct"/>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377" w:type="pct"/>
          </w:tcPr>
          <w:p>
            <w:pPr>
              <w:spacing w:line="360" w:lineRule="auto"/>
              <w:jc w:val="center"/>
              <w:rPr>
                <w:rFonts w:ascii="仿宋" w:hAnsi="仿宋" w:eastAsia="仿宋" w:cs="仿宋"/>
                <w:sz w:val="24"/>
              </w:rPr>
            </w:pPr>
          </w:p>
          <w:p>
            <w:pPr>
              <w:pStyle w:val="2"/>
              <w:rPr>
                <w:lang w:val="en-US"/>
              </w:rPr>
            </w:pPr>
          </w:p>
          <w:p>
            <w:r>
              <w:rPr>
                <w:rFonts w:hint="eastAsia"/>
              </w:rPr>
              <w:t>主观</w:t>
            </w:r>
          </w:p>
        </w:tc>
        <w:tc>
          <w:tcPr>
            <w:tcW w:w="1421" w:type="pct"/>
            <w:vAlign w:val="center"/>
          </w:tcPr>
          <w:p>
            <w:pPr>
              <w:spacing w:line="360" w:lineRule="auto"/>
              <w:jc w:val="center"/>
              <w:rPr>
                <w:rFonts w:ascii="仿宋" w:hAnsi="仿宋" w:eastAsia="仿宋" w:cs="仿宋"/>
                <w:sz w:val="24"/>
              </w:rPr>
            </w:pPr>
            <w:r>
              <w:rPr>
                <w:rFonts w:hint="eastAsia" w:ascii="仿宋" w:hAnsi="仿宋" w:eastAsia="仿宋" w:cs="仿宋"/>
                <w:sz w:val="24"/>
              </w:rPr>
              <w:t>（十八）投入的设备设施情况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385"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25</w:t>
            </w:r>
          </w:p>
        </w:tc>
        <w:tc>
          <w:tcPr>
            <w:tcW w:w="2482" w:type="pct"/>
          </w:tcPr>
          <w:p>
            <w:pPr>
              <w:spacing w:line="360" w:lineRule="auto"/>
              <w:outlineLvl w:val="0"/>
              <w:rPr>
                <w:rFonts w:ascii="仿宋" w:hAnsi="仿宋" w:eastAsia="仿宋" w:cs="仿宋"/>
                <w:sz w:val="24"/>
              </w:rPr>
            </w:pPr>
            <w:r>
              <w:rPr>
                <w:rFonts w:hint="eastAsia" w:ascii="仿宋" w:hAnsi="仿宋" w:eastAsia="仿宋" w:cs="仿宋"/>
                <w:sz w:val="24"/>
              </w:rPr>
              <w:t>有效投标报价的最低价作为评标基准价，其最低报价为满分；按［投标报价得分=（评标基准价/投标报价）*10］的计算公式计算。</w:t>
            </w:r>
          </w:p>
          <w:p>
            <w:pPr>
              <w:widowControl/>
              <w:shd w:val="clear" w:color="auto" w:fill="FFFFFF"/>
              <w:spacing w:after="225" w:line="315" w:lineRule="atLeast"/>
              <w:ind w:firstLine="420"/>
              <w:jc w:val="left"/>
              <w:rPr>
                <w:rFonts w:ascii="仿宋" w:hAnsi="仿宋" w:eastAsia="仿宋" w:cs="仿宋"/>
                <w:sz w:val="24"/>
              </w:rPr>
            </w:pPr>
            <w:r>
              <w:rPr>
                <w:rFonts w:hint="eastAsia" w:ascii="仿宋" w:hAnsi="仿宋" w:eastAsia="仿宋" w:cs="仿宋"/>
                <w:sz w:val="24"/>
              </w:rPr>
              <w:t>评标过程中，不得去掉报价中的最高报价和最低报价。</w:t>
            </w:r>
          </w:p>
          <w:p>
            <w:pPr>
              <w:widowControl/>
              <w:shd w:val="clear" w:color="auto" w:fill="FFFFFF"/>
              <w:spacing w:after="225" w:line="315" w:lineRule="atLeast"/>
              <w:ind w:firstLine="420"/>
              <w:jc w:val="left"/>
              <w:rPr>
                <w:rFonts w:ascii="仿宋" w:hAnsi="仿宋" w:eastAsia="仿宋" w:cs="仿宋"/>
                <w:sz w:val="24"/>
              </w:rPr>
            </w:pPr>
            <w:r>
              <w:rPr>
                <w:rFonts w:hint="eastAsia" w:ascii="仿宋" w:hAnsi="仿宋" w:eastAsia="仿宋" w:cs="仿宋"/>
                <w:sz w:val="24"/>
              </w:rPr>
              <w:t>因落实政府采购政策需要进行价格调整的，以调整后的价格计算评标基准价和投标报价。</w:t>
            </w:r>
          </w:p>
        </w:tc>
        <w:tc>
          <w:tcPr>
            <w:tcW w:w="334" w:type="pct"/>
            <w:vAlign w:val="center"/>
          </w:tcPr>
          <w:p>
            <w:pPr>
              <w:spacing w:line="360" w:lineRule="auto"/>
              <w:ind w:firstLine="120" w:firstLineChars="50"/>
              <w:jc w:val="center"/>
              <w:outlineLvl w:val="0"/>
              <w:rPr>
                <w:rFonts w:ascii="仿宋" w:hAnsi="仿宋" w:eastAsia="仿宋" w:cs="仿宋"/>
                <w:sz w:val="24"/>
              </w:rPr>
            </w:pPr>
            <w:r>
              <w:rPr>
                <w:rFonts w:hint="eastAsia" w:ascii="仿宋" w:hAnsi="仿宋" w:eastAsia="仿宋" w:cs="仿宋"/>
                <w:sz w:val="24"/>
              </w:rPr>
              <w:t>10</w:t>
            </w:r>
          </w:p>
        </w:tc>
        <w:tc>
          <w:tcPr>
            <w:tcW w:w="377" w:type="pct"/>
          </w:tcPr>
          <w:p>
            <w:pPr>
              <w:spacing w:line="360" w:lineRule="auto"/>
              <w:jc w:val="center"/>
              <w:outlineLvl w:val="0"/>
              <w:rPr>
                <w:rFonts w:ascii="仿宋" w:hAnsi="仿宋" w:eastAsia="仿宋" w:cs="仿宋"/>
                <w:sz w:val="24"/>
              </w:rPr>
            </w:pPr>
          </w:p>
          <w:p>
            <w:pPr>
              <w:pStyle w:val="2"/>
              <w:rPr>
                <w:rFonts w:ascii="仿宋" w:eastAsia="仿宋" w:cs="仿宋"/>
                <w:b w:val="0"/>
                <w:bCs w:val="0"/>
                <w:sz w:val="24"/>
                <w:szCs w:val="24"/>
                <w:lang w:val="en-US"/>
              </w:rPr>
            </w:pPr>
          </w:p>
          <w:p>
            <w:pPr>
              <w:rPr>
                <w:rFonts w:ascii="仿宋" w:hAnsi="仿宋" w:eastAsia="仿宋" w:cs="仿宋"/>
                <w:sz w:val="24"/>
              </w:rPr>
            </w:pPr>
          </w:p>
          <w:p>
            <w:pPr>
              <w:pStyle w:val="2"/>
              <w:rPr>
                <w:rFonts w:ascii="仿宋" w:eastAsia="仿宋" w:cs="仿宋"/>
                <w:b w:val="0"/>
                <w:bCs w:val="0"/>
                <w:sz w:val="24"/>
                <w:szCs w:val="24"/>
                <w:lang w:val="en-US"/>
              </w:rPr>
            </w:pPr>
            <w:r>
              <w:rPr>
                <w:rFonts w:hint="eastAsia" w:ascii="仿宋" w:eastAsia="仿宋" w:cs="仿宋"/>
                <w:b w:val="0"/>
                <w:bCs w:val="0"/>
                <w:sz w:val="24"/>
                <w:szCs w:val="24"/>
                <w:lang w:val="en-US"/>
              </w:rPr>
              <w:t>客观</w:t>
            </w:r>
          </w:p>
        </w:tc>
        <w:tc>
          <w:tcPr>
            <w:tcW w:w="1421"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4"/>
        <w:snapToGrid w:val="0"/>
        <w:spacing w:line="360" w:lineRule="auto"/>
        <w:rPr>
          <w:rFonts w:cs="宋体"/>
        </w:rPr>
      </w:pPr>
      <w:r>
        <w:rPr>
          <w:rFonts w:hint="eastAsia" w:cs="宋体"/>
        </w:rPr>
        <w:t>5.1符合专业条件的供应商或者对招标文件作实质响应的供应商不足3家的；</w:t>
      </w:r>
    </w:p>
    <w:p>
      <w:pPr>
        <w:pStyle w:val="24"/>
        <w:snapToGrid w:val="0"/>
        <w:spacing w:line="360" w:lineRule="auto"/>
        <w:rPr>
          <w:rFonts w:cs="宋体"/>
        </w:rPr>
      </w:pPr>
      <w:r>
        <w:rPr>
          <w:rFonts w:hint="eastAsia" w:cs="宋体"/>
        </w:rPr>
        <w:t>5.2出现影响采购公正的违法、违规行为的；</w:t>
      </w:r>
    </w:p>
    <w:p>
      <w:pPr>
        <w:pStyle w:val="24"/>
        <w:snapToGrid w:val="0"/>
        <w:spacing w:line="360" w:lineRule="auto"/>
        <w:rPr>
          <w:rFonts w:cs="宋体"/>
        </w:rPr>
      </w:pPr>
      <w:r>
        <w:rPr>
          <w:rFonts w:hint="eastAsia" w:cs="宋体"/>
        </w:rPr>
        <w:t>5.3投标人的报价均超过了采购预算，采购人不能支付的；</w:t>
      </w:r>
    </w:p>
    <w:p>
      <w:pPr>
        <w:pStyle w:val="24"/>
        <w:snapToGrid w:val="0"/>
        <w:spacing w:line="360" w:lineRule="auto"/>
        <w:rPr>
          <w:rFonts w:cs="宋体"/>
        </w:rPr>
      </w:pPr>
      <w:r>
        <w:rPr>
          <w:rFonts w:hint="eastAsia" w:cs="宋体"/>
        </w:rPr>
        <w:t>5.4因重大变故，采购任务取消的。</w:t>
      </w:r>
    </w:p>
    <w:p>
      <w:pPr>
        <w:pStyle w:val="24"/>
        <w:snapToGrid w:val="0"/>
        <w:spacing w:line="360" w:lineRule="auto"/>
        <w:rPr>
          <w:rFonts w:cs="宋体"/>
        </w:rPr>
      </w:pPr>
      <w:r>
        <w:rPr>
          <w:rFonts w:hint="eastAsia" w:cs="宋体"/>
        </w:rPr>
        <w:t>废标后，采购代理机构应当将废标理由通知所有投标人。</w:t>
      </w:r>
    </w:p>
    <w:p>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4"/>
        <w:snapToGrid w:val="0"/>
        <w:spacing w:line="360" w:lineRule="auto"/>
        <w:rPr>
          <w:rFonts w:cs="宋体"/>
        </w:rPr>
      </w:pPr>
      <w:r>
        <w:rPr>
          <w:rFonts w:hint="eastAsia" w:cs="宋体"/>
        </w:rPr>
        <w:t>7.1未确定中标供应商的，终止本次政府采购活动，重新开展政府采购活动。</w:t>
      </w:r>
    </w:p>
    <w:p>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7.4政府采购合同已经履行，给采购人、供应商造成损失的，由责任人承担赔偿责任。</w:t>
      </w:r>
    </w:p>
    <w:p>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rPr>
      </w:pPr>
    </w:p>
    <w:bookmarkEnd w:id="27"/>
    <w:p>
      <w:pPr>
        <w:spacing w:line="360" w:lineRule="auto"/>
        <w:ind w:left="720" w:leftChars="343" w:firstLine="1084" w:firstLineChars="300"/>
        <w:outlineLvl w:val="0"/>
        <w:rPr>
          <w:rFonts w:ascii="宋体" w:hAnsi="宋体" w:cs="宋体"/>
          <w:b/>
          <w:sz w:val="36"/>
          <w:szCs w:val="36"/>
        </w:rPr>
      </w:pPr>
      <w:bookmarkStart w:id="394" w:name="第五部分"/>
      <w:bookmarkStart w:id="395"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widowControl/>
        <w:adjustRightInd/>
        <w:jc w:val="left"/>
        <w:rPr>
          <w:rFonts w:ascii="宋体" w:hAnsi="宋体" w:cs="宋体"/>
          <w:b/>
          <w:sz w:val="36"/>
          <w:szCs w:val="36"/>
        </w:rPr>
      </w:pPr>
      <w:r>
        <w:rPr>
          <w:rFonts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699"/>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2"/>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rPr>
          <w:rFonts w:ascii="宋体" w:hAnsi="宋体" w:cs="宋体"/>
          <w:b/>
          <w:sz w:val="24"/>
        </w:rPr>
      </w:pPr>
    </w:p>
    <w:p>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浙江省杭州第四中学</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浙江省杭州第四中学物业管理服务采购项目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浙江省杭州第四中学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396" w:name="_Toc20421"/>
      <w:bookmarkStart w:id="397" w:name="_Toc28855"/>
      <w:bookmarkStart w:id="398" w:name="_Toc15367"/>
      <w:bookmarkStart w:id="399" w:name="_Toc19273"/>
      <w:bookmarkStart w:id="400" w:name="_Toc22967"/>
      <w:r>
        <w:rPr>
          <w:rFonts w:ascii="宋体" w:hAnsi="宋体"/>
          <w:b/>
          <w:sz w:val="24"/>
        </w:rPr>
        <w:t xml:space="preserve">1.1 </w:t>
      </w:r>
      <w:r>
        <w:rPr>
          <w:rFonts w:hint="eastAsia" w:ascii="宋体" w:hAnsi="宋体"/>
          <w:b/>
          <w:sz w:val="24"/>
        </w:rPr>
        <w:t>合同组成部分</w:t>
      </w:r>
      <w:bookmarkEnd w:id="396"/>
      <w:bookmarkEnd w:id="397"/>
      <w:bookmarkEnd w:id="398"/>
      <w:bookmarkEnd w:id="399"/>
      <w:bookmarkEnd w:id="400"/>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401" w:name="_Toc2918"/>
      <w:bookmarkStart w:id="402" w:name="_Toc6773"/>
      <w:bookmarkStart w:id="403" w:name="_Toc22185"/>
      <w:bookmarkStart w:id="404" w:name="_Toc18585"/>
      <w:bookmarkStart w:id="405" w:name="_Toc6311"/>
      <w:r>
        <w:rPr>
          <w:rFonts w:ascii="宋体" w:hAnsi="宋体"/>
          <w:b/>
          <w:sz w:val="24"/>
        </w:rPr>
        <w:t xml:space="preserve">1.2 </w:t>
      </w:r>
      <w:r>
        <w:rPr>
          <w:rFonts w:hint="eastAsia" w:ascii="宋体" w:hAnsi="宋体"/>
          <w:b/>
          <w:sz w:val="24"/>
        </w:rPr>
        <w:t>标的</w:t>
      </w:r>
      <w:bookmarkEnd w:id="401"/>
      <w:bookmarkEnd w:id="402"/>
      <w:bookmarkEnd w:id="403"/>
      <w:bookmarkEnd w:id="404"/>
      <w:bookmarkEnd w:id="405"/>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957"/>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pPr>
        <w:spacing w:line="560" w:lineRule="exact"/>
        <w:ind w:firstLine="480" w:firstLineChars="200"/>
        <w:rPr>
          <w:rFonts w:ascii="宋体" w:hAnsi="宋体" w:cs="宋体"/>
          <w:sz w:val="24"/>
          <w:u w:val="single"/>
        </w:rPr>
      </w:pPr>
      <w:bookmarkStart w:id="406" w:name="_Toc5635"/>
      <w:bookmarkStart w:id="407" w:name="_Toc4929"/>
      <w:bookmarkStart w:id="408" w:name="_Toc21124"/>
      <w:bookmarkStart w:id="409" w:name="_Toc13918"/>
      <w:bookmarkStart w:id="410" w:name="_Toc1386"/>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406"/>
      <w:bookmarkEnd w:id="407"/>
      <w:bookmarkEnd w:id="408"/>
      <w:bookmarkEnd w:id="409"/>
      <w:bookmarkEnd w:id="410"/>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hAnsi="宋体"/>
                <w:sz w:val="24"/>
                <w:szCs w:val="24"/>
              </w:rPr>
            </w:pPr>
            <w:r>
              <w:rPr>
                <w:rFonts w:hAnsi="宋体"/>
                <w:sz w:val="24"/>
                <w:szCs w:val="24"/>
              </w:rPr>
              <w:t>序号</w:t>
            </w:r>
          </w:p>
        </w:tc>
        <w:tc>
          <w:tcPr>
            <w:tcW w:w="3402" w:type="dxa"/>
            <w:vAlign w:val="center"/>
          </w:tcPr>
          <w:p>
            <w:pPr>
              <w:pStyle w:val="317"/>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317"/>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317"/>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411" w:name="_Toc30158"/>
      <w:bookmarkStart w:id="412" w:name="_Toc3654"/>
      <w:bookmarkStart w:id="413" w:name="_Toc30506"/>
      <w:bookmarkStart w:id="414" w:name="_Toc26916"/>
      <w:bookmarkStart w:id="415" w:name="_Toc14993"/>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2"/>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1"/>
    <w:bookmarkEnd w:id="412"/>
    <w:bookmarkEnd w:id="413"/>
    <w:bookmarkEnd w:id="414"/>
    <w:bookmarkEnd w:id="415"/>
    <w:p>
      <w:pPr>
        <w:pStyle w:val="957"/>
        <w:spacing w:before="0" w:beforeAutospacing="0" w:after="0" w:afterAutospacing="0" w:line="360" w:lineRule="auto"/>
        <w:ind w:firstLine="480"/>
        <w:rPr>
          <w:b/>
        </w:rPr>
      </w:pPr>
      <w:bookmarkStart w:id="416" w:name="_Toc22618"/>
      <w:bookmarkStart w:id="417" w:name="_Toc10340"/>
      <w:bookmarkStart w:id="418" w:name="_Toc1814"/>
      <w:bookmarkStart w:id="419" w:name="_Toc31421"/>
      <w:bookmarkStart w:id="420" w:name="_Toc11108"/>
      <w:bookmarkStart w:id="421" w:name="_Toc3625"/>
      <w:bookmarkStart w:id="422" w:name="_Toc4760"/>
      <w:bookmarkStart w:id="423" w:name="_Toc8772"/>
      <w:r>
        <w:rPr>
          <w:rFonts w:hint="eastAsia"/>
          <w:b/>
        </w:rPr>
        <w:t>1.4履约保证金</w:t>
      </w:r>
    </w:p>
    <w:p>
      <w:pPr>
        <w:pStyle w:val="957"/>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2"/>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6"/>
      <w:bookmarkEnd w:id="417"/>
      <w:bookmarkEnd w:id="418"/>
      <w:r>
        <w:rPr>
          <w:rFonts w:hint="eastAsia" w:ascii="宋体" w:hAnsi="宋体" w:cs="宋体"/>
          <w:b/>
          <w:sz w:val="24"/>
        </w:rPr>
        <w:t>预付款</w:t>
      </w:r>
    </w:p>
    <w:p>
      <w:pPr>
        <w:pStyle w:val="957"/>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b/>
          <w:bCs/>
        </w:rPr>
      </w:pPr>
      <w:r>
        <w:rPr>
          <w:rFonts w:hint="eastAsia"/>
          <w:b/>
          <w:bCs/>
        </w:rPr>
        <w:t>1.6资金支付</w:t>
      </w:r>
    </w:p>
    <w:p>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9"/>
      <w:bookmarkEnd w:id="420"/>
      <w:bookmarkEnd w:id="421"/>
      <w:bookmarkEnd w:id="422"/>
      <w:bookmarkEnd w:id="423"/>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424" w:name="_Toc5698"/>
      <w:bookmarkStart w:id="425" w:name="_Toc24662"/>
      <w:bookmarkStart w:id="426" w:name="_Toc8586"/>
      <w:bookmarkStart w:id="427" w:name="_Toc3079"/>
      <w:bookmarkStart w:id="428" w:name="_Toc2375"/>
      <w:r>
        <w:rPr>
          <w:rFonts w:hint="eastAsia" w:ascii="宋体" w:hAnsi="宋体"/>
          <w:bCs/>
          <w:sz w:val="24"/>
        </w:rPr>
        <w:t>1.7.4若服务</w:t>
      </w:r>
      <w:r>
        <w:rPr>
          <w:rFonts w:hint="eastAsia"/>
          <w:bCs/>
          <w:sz w:val="24"/>
        </w:rPr>
        <w:t>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4"/>
      <w:bookmarkEnd w:id="425"/>
      <w:bookmarkEnd w:id="426"/>
      <w:bookmarkEnd w:id="427"/>
      <w:bookmarkEnd w:id="428"/>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2"/>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429" w:name="_Toc26807"/>
      <w:bookmarkStart w:id="430" w:name="_Toc32454"/>
      <w:bookmarkStart w:id="431" w:name="_Toc30329"/>
      <w:bookmarkStart w:id="432" w:name="_Toc18683"/>
      <w:bookmarkStart w:id="433" w:name="_Toc949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9"/>
    <w:bookmarkEnd w:id="430"/>
    <w:bookmarkEnd w:id="431"/>
    <w:bookmarkEnd w:id="432"/>
    <w:bookmarkEnd w:id="433"/>
    <w:p>
      <w:pPr>
        <w:spacing w:line="560" w:lineRule="exact"/>
        <w:ind w:firstLine="482" w:firstLineChars="200"/>
        <w:outlineLvl w:val="0"/>
        <w:rPr>
          <w:rFonts w:ascii="宋体" w:hAnsi="宋体" w:cs="宋体"/>
          <w:b/>
          <w:sz w:val="24"/>
        </w:rPr>
      </w:pPr>
      <w:bookmarkStart w:id="434" w:name="_Toc15583"/>
      <w:bookmarkStart w:id="435" w:name="_Toc28375"/>
      <w:bookmarkStart w:id="436" w:name="_Toc16021"/>
      <w:r>
        <w:rPr>
          <w:rFonts w:hint="eastAsia" w:ascii="宋体" w:hAnsi="宋体" w:cs="宋体"/>
          <w:b/>
          <w:sz w:val="24"/>
        </w:rPr>
        <w:t>1.9合同争议的解决</w:t>
      </w:r>
      <w:bookmarkEnd w:id="434"/>
      <w:bookmarkEnd w:id="435"/>
      <w:bookmarkEnd w:id="436"/>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37" w:name="_Toc7245"/>
      <w:bookmarkStart w:id="438" w:name="_Toc11173"/>
      <w:bookmarkStart w:id="439" w:name="_Toc15322"/>
      <w:r>
        <w:rPr>
          <w:rFonts w:hint="eastAsia" w:ascii="宋体" w:hAnsi="宋体" w:cs="宋体"/>
          <w:b/>
          <w:sz w:val="24"/>
        </w:rPr>
        <w:t>2.0 合同生效</w:t>
      </w:r>
      <w:bookmarkEnd w:id="437"/>
      <w:bookmarkEnd w:id="438"/>
      <w:bookmarkEnd w:id="439"/>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699"/>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440" w:name="_Toc5228"/>
      <w:bookmarkStart w:id="441" w:name="_Toc14021"/>
      <w:bookmarkStart w:id="442" w:name="_Toc19680"/>
      <w:bookmarkStart w:id="443" w:name="_Toc25079"/>
      <w:bookmarkStart w:id="444" w:name="_Toc31297"/>
      <w:r>
        <w:rPr>
          <w:rFonts w:ascii="宋体" w:hAnsi="宋体"/>
          <w:b/>
          <w:sz w:val="24"/>
        </w:rPr>
        <w:t>2.1 定义</w:t>
      </w:r>
      <w:bookmarkEnd w:id="440"/>
      <w:bookmarkEnd w:id="441"/>
      <w:bookmarkEnd w:id="442"/>
      <w:bookmarkEnd w:id="443"/>
      <w:bookmarkEnd w:id="444"/>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45" w:name="_Toc3769"/>
      <w:bookmarkStart w:id="446" w:name="_Toc23289"/>
      <w:bookmarkStart w:id="447" w:name="_Toc16752"/>
      <w:bookmarkStart w:id="448" w:name="_Toc31402"/>
      <w:bookmarkStart w:id="449" w:name="_Toc19539"/>
      <w:r>
        <w:rPr>
          <w:rFonts w:ascii="宋体" w:hAnsi="宋体"/>
          <w:b/>
          <w:sz w:val="24"/>
        </w:rPr>
        <w:t>2.2 技术规范</w:t>
      </w:r>
      <w:bookmarkEnd w:id="445"/>
      <w:bookmarkEnd w:id="446"/>
      <w:bookmarkEnd w:id="447"/>
      <w:bookmarkEnd w:id="448"/>
      <w:bookmarkEnd w:id="449"/>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50" w:name="_Toc4133"/>
      <w:bookmarkStart w:id="451" w:name="_Toc13673"/>
      <w:bookmarkStart w:id="452" w:name="_Toc12412"/>
      <w:bookmarkStart w:id="453" w:name="_Toc27945"/>
      <w:bookmarkStart w:id="454" w:name="_Toc9161"/>
      <w:r>
        <w:rPr>
          <w:rFonts w:ascii="宋体" w:hAnsi="宋体"/>
          <w:b/>
          <w:sz w:val="24"/>
        </w:rPr>
        <w:t>2.3 知识产权</w:t>
      </w:r>
      <w:bookmarkEnd w:id="450"/>
      <w:bookmarkEnd w:id="451"/>
      <w:bookmarkEnd w:id="452"/>
      <w:bookmarkEnd w:id="453"/>
      <w:bookmarkEnd w:id="454"/>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455" w:name="_Toc32670"/>
      <w:bookmarkStart w:id="456" w:name="_Toc31233"/>
      <w:bookmarkStart w:id="457" w:name="_Toc26555"/>
      <w:bookmarkStart w:id="458" w:name="_Toc22011"/>
      <w:bookmarkStart w:id="459" w:name="_Toc15447"/>
      <w:r>
        <w:rPr>
          <w:rFonts w:ascii="宋体" w:hAnsi="宋体"/>
          <w:b/>
          <w:sz w:val="24"/>
        </w:rPr>
        <w:t>2.5 结算方式和付款条件</w:t>
      </w:r>
      <w:bookmarkEnd w:id="455"/>
      <w:bookmarkEnd w:id="456"/>
      <w:bookmarkEnd w:id="457"/>
      <w:bookmarkEnd w:id="458"/>
      <w:bookmarkEnd w:id="459"/>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460" w:name="_Toc13467"/>
      <w:bookmarkStart w:id="461" w:name="_Toc30507"/>
      <w:bookmarkStart w:id="462" w:name="_Toc13154"/>
      <w:bookmarkStart w:id="463" w:name="_Toc18990"/>
      <w:bookmarkStart w:id="464" w:name="_Toc16163"/>
      <w:r>
        <w:rPr>
          <w:rFonts w:ascii="宋体" w:hAnsi="宋体"/>
          <w:b/>
          <w:sz w:val="24"/>
        </w:rPr>
        <w:t>2.6 技术资料和保密义务</w:t>
      </w:r>
      <w:bookmarkEnd w:id="460"/>
      <w:bookmarkEnd w:id="461"/>
      <w:bookmarkEnd w:id="462"/>
      <w:bookmarkEnd w:id="463"/>
      <w:bookmarkEnd w:id="464"/>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465" w:name="_Toc19069"/>
      <w:r>
        <w:rPr>
          <w:rFonts w:ascii="宋体" w:hAnsi="宋体"/>
          <w:b/>
          <w:sz w:val="24"/>
        </w:rPr>
        <w:t xml:space="preserve">2.7 </w:t>
      </w:r>
      <w:r>
        <w:rPr>
          <w:rFonts w:hint="eastAsia" w:ascii="宋体" w:hAnsi="宋体"/>
          <w:b/>
          <w:sz w:val="24"/>
        </w:rPr>
        <w:t>质量保证</w:t>
      </w:r>
      <w:bookmarkEnd w:id="465"/>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466" w:name="_Toc22267"/>
      <w:r>
        <w:rPr>
          <w:rFonts w:ascii="宋体" w:hAnsi="宋体"/>
          <w:b/>
          <w:sz w:val="24"/>
        </w:rPr>
        <w:t xml:space="preserve">2.8 </w:t>
      </w:r>
      <w:r>
        <w:rPr>
          <w:rFonts w:hint="eastAsia" w:ascii="宋体" w:hAnsi="宋体"/>
          <w:b/>
          <w:sz w:val="24"/>
        </w:rPr>
        <w:t>延迟履行</w:t>
      </w:r>
      <w:bookmarkEnd w:id="466"/>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467" w:name="_Toc10611"/>
      <w:r>
        <w:rPr>
          <w:rFonts w:ascii="宋体" w:hAnsi="宋体"/>
          <w:b/>
          <w:sz w:val="24"/>
        </w:rPr>
        <w:t xml:space="preserve">2.9 </w:t>
      </w:r>
      <w:r>
        <w:rPr>
          <w:rFonts w:hint="eastAsia" w:ascii="宋体" w:hAnsi="宋体"/>
          <w:b/>
          <w:sz w:val="24"/>
        </w:rPr>
        <w:t>合同变更</w:t>
      </w:r>
      <w:bookmarkEnd w:id="467"/>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68" w:name="_Toc10663"/>
      <w:bookmarkStart w:id="469" w:name="_Toc23368"/>
      <w:bookmarkStart w:id="470" w:name="_Toc26689"/>
      <w:bookmarkStart w:id="471" w:name="_Toc21830"/>
      <w:bookmarkStart w:id="472" w:name="_Toc42"/>
      <w:r>
        <w:rPr>
          <w:rFonts w:ascii="宋体" w:hAnsi="宋体"/>
          <w:b/>
          <w:sz w:val="24"/>
        </w:rPr>
        <w:t>2.10 合同转让和分包</w:t>
      </w:r>
      <w:bookmarkEnd w:id="468"/>
      <w:bookmarkEnd w:id="469"/>
      <w:bookmarkEnd w:id="470"/>
      <w:bookmarkEnd w:id="471"/>
      <w:bookmarkEnd w:id="472"/>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473" w:name="_Toc4720"/>
      <w:bookmarkStart w:id="474" w:name="_Toc14371"/>
      <w:bookmarkStart w:id="475" w:name="_Toc26633"/>
      <w:bookmarkStart w:id="476" w:name="_Toc32494"/>
      <w:bookmarkStart w:id="477" w:name="_Toc25571"/>
      <w:r>
        <w:rPr>
          <w:rFonts w:ascii="宋体" w:hAnsi="宋体"/>
          <w:b/>
          <w:sz w:val="24"/>
        </w:rPr>
        <w:t>2.11 不可抗力</w:t>
      </w:r>
      <w:bookmarkEnd w:id="473"/>
      <w:bookmarkEnd w:id="474"/>
      <w:bookmarkEnd w:id="475"/>
      <w:bookmarkEnd w:id="476"/>
      <w:bookmarkEnd w:id="477"/>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478" w:name="_Toc14115"/>
      <w:bookmarkStart w:id="479" w:name="_Toc25783"/>
      <w:bookmarkStart w:id="480" w:name="_Toc24465"/>
      <w:bookmarkStart w:id="481" w:name="_Toc3638"/>
      <w:bookmarkStart w:id="482" w:name="_Toc23854"/>
      <w:r>
        <w:rPr>
          <w:rFonts w:ascii="宋体" w:hAnsi="宋体"/>
          <w:b/>
          <w:sz w:val="24"/>
        </w:rPr>
        <w:t>2.12 税费</w:t>
      </w:r>
      <w:bookmarkEnd w:id="478"/>
      <w:bookmarkEnd w:id="479"/>
      <w:bookmarkEnd w:id="480"/>
      <w:bookmarkEnd w:id="481"/>
      <w:bookmarkEnd w:id="482"/>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483" w:name="_Toc7315"/>
      <w:bookmarkStart w:id="484" w:name="_Toc26883"/>
      <w:bookmarkStart w:id="485" w:name="_Toc30105"/>
      <w:bookmarkStart w:id="486" w:name="_Toc25525"/>
      <w:bookmarkStart w:id="487" w:name="_Toc14814"/>
      <w:r>
        <w:rPr>
          <w:rFonts w:ascii="宋体" w:hAnsi="宋体"/>
          <w:b/>
          <w:sz w:val="24"/>
        </w:rPr>
        <w:t>2.13 乙方破产</w:t>
      </w:r>
      <w:bookmarkEnd w:id="483"/>
      <w:bookmarkEnd w:id="484"/>
      <w:bookmarkEnd w:id="485"/>
      <w:bookmarkEnd w:id="486"/>
      <w:bookmarkEnd w:id="487"/>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488" w:name="_Toc23323"/>
      <w:bookmarkStart w:id="489" w:name="_Toc1123"/>
      <w:bookmarkStart w:id="490" w:name="_Toc2016"/>
      <w:r>
        <w:rPr>
          <w:rFonts w:ascii="宋体" w:hAnsi="宋体"/>
          <w:b/>
          <w:sz w:val="24"/>
        </w:rPr>
        <w:t>2.14 合同中止、终止</w:t>
      </w:r>
      <w:bookmarkEnd w:id="488"/>
      <w:bookmarkEnd w:id="489"/>
      <w:bookmarkEnd w:id="490"/>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91" w:name="_Toc17363"/>
      <w:bookmarkStart w:id="492" w:name="_Toc1969"/>
      <w:bookmarkStart w:id="493" w:name="_Toc14525"/>
      <w:r>
        <w:rPr>
          <w:rFonts w:ascii="宋体" w:hAnsi="宋体"/>
          <w:b/>
          <w:sz w:val="24"/>
        </w:rPr>
        <w:t>2.15 检验和验收</w:t>
      </w:r>
      <w:bookmarkEnd w:id="491"/>
      <w:bookmarkEnd w:id="492"/>
      <w:bookmarkEnd w:id="493"/>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494" w:name="_Toc25198"/>
      <w:bookmarkStart w:id="495" w:name="_Toc9808"/>
      <w:bookmarkStart w:id="496" w:name="_Toc2308"/>
      <w:bookmarkStart w:id="497" w:name="_Toc12666"/>
      <w:bookmarkStart w:id="498" w:name="_Toc31892"/>
      <w:r>
        <w:rPr>
          <w:rFonts w:ascii="宋体" w:hAnsi="宋体"/>
          <w:b/>
          <w:sz w:val="24"/>
        </w:rPr>
        <w:t>2.16 通知和送达</w:t>
      </w:r>
      <w:bookmarkEnd w:id="494"/>
      <w:bookmarkEnd w:id="495"/>
      <w:bookmarkEnd w:id="496"/>
      <w:bookmarkEnd w:id="497"/>
      <w:bookmarkEnd w:id="498"/>
    </w:p>
    <w:p>
      <w:pPr>
        <w:spacing w:line="560" w:lineRule="exact"/>
        <w:ind w:firstLine="480" w:firstLineChars="200"/>
        <w:rPr>
          <w:rFonts w:ascii="宋体" w:hAnsi="宋体"/>
          <w:sz w:val="24"/>
        </w:rPr>
      </w:pPr>
      <w:bookmarkStart w:id="499" w:name="_Toc18401"/>
      <w:bookmarkStart w:id="500"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9"/>
      <w:bookmarkEnd w:id="500"/>
    </w:p>
    <w:p>
      <w:pPr>
        <w:spacing w:line="560" w:lineRule="exact"/>
        <w:ind w:firstLine="482" w:firstLineChars="200"/>
        <w:outlineLvl w:val="0"/>
        <w:rPr>
          <w:rFonts w:ascii="宋体" w:hAnsi="宋体"/>
          <w:b/>
          <w:sz w:val="24"/>
        </w:rPr>
      </w:pPr>
      <w:bookmarkStart w:id="501" w:name="_Toc20808"/>
      <w:bookmarkStart w:id="502" w:name="_Toc5063"/>
      <w:bookmarkStart w:id="503" w:name="_Toc27644"/>
      <w:bookmarkStart w:id="504" w:name="_Toc12254"/>
      <w:bookmarkStart w:id="505" w:name="_Toc28906"/>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1"/>
      <w:bookmarkEnd w:id="502"/>
      <w:bookmarkEnd w:id="503"/>
      <w:bookmarkEnd w:id="504"/>
      <w:bookmarkEnd w:id="505"/>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bookmarkStart w:id="506" w:name="_Toc18540"/>
      <w:bookmarkStart w:id="507" w:name="_Toc30599"/>
      <w:bookmarkStart w:id="508" w:name="_Toc4355"/>
      <w:r>
        <w:rPr>
          <w:rFonts w:hint="eastAsia" w:ascii="宋体" w:hAnsi="宋体" w:cs="宋体"/>
          <w:b/>
          <w:sz w:val="24"/>
        </w:rPr>
        <w:t>2.18 计量单位</w:t>
      </w:r>
      <w:bookmarkEnd w:id="506"/>
      <w:bookmarkEnd w:id="507"/>
      <w:bookmarkEnd w:id="508"/>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509" w:name="_Toc331685784"/>
      <w:r>
        <w:rPr>
          <w:rFonts w:hint="eastAsia" w:ascii="宋体" w:hAnsi="宋体" w:cs="宋体"/>
          <w:b/>
          <w:sz w:val="24"/>
        </w:rPr>
        <w:t xml:space="preserve"> </w:t>
      </w:r>
      <w:bookmarkEnd w:id="509"/>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6228" w:type="pct"/>
        <w:tblInd w:w="-114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55"/>
        <w:gridCol w:w="103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4"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36"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4"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4536" w:type="pct"/>
            <w:vAlign w:val="center"/>
          </w:tcPr>
          <w:p>
            <w:pPr>
              <w:spacing w:line="360" w:lineRule="auto"/>
              <w:rPr>
                <w:rFonts w:ascii="宋体" w:hAnsi="宋体" w:cs="宋体"/>
                <w:sz w:val="24"/>
              </w:rPr>
            </w:pPr>
            <w:r>
              <w:rPr>
                <w:rFonts w:hint="eastAsia" w:ascii="宋体" w:hAnsi="宋体" w:cs="宋体"/>
                <w:sz w:val="24"/>
              </w:rPr>
              <w:t>按岗位，按服务区域划分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4"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536" w:type="pct"/>
            <w:vAlign w:val="center"/>
          </w:tcPr>
          <w:p>
            <w:pPr>
              <w:spacing w:line="360" w:lineRule="auto"/>
              <w:rPr>
                <w:rFonts w:ascii="宋体" w:hAnsi="宋体" w:cs="宋体"/>
                <w:sz w:val="24"/>
              </w:rPr>
            </w:pPr>
            <w:r>
              <w:rPr>
                <w:rFonts w:hint="eastAsia" w:ascii="宋体" w:hAnsi="宋体" w:cs="宋体"/>
                <w:sz w:val="24"/>
              </w:rPr>
              <w:t>履约保函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4"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536" w:type="pct"/>
            <w:vAlign w:val="center"/>
          </w:tcPr>
          <w:p>
            <w:pPr>
              <w:spacing w:line="360" w:lineRule="auto"/>
              <w:rPr>
                <w:rFonts w:ascii="宋体" w:hAnsi="宋体" w:cs="宋体"/>
                <w:sz w:val="24"/>
              </w:rPr>
            </w:pPr>
            <w:r>
              <w:rPr>
                <w:rFonts w:hint="eastAsia" w:ascii="宋体" w:hAnsi="宋体" w:cs="宋体"/>
                <w:sz w:val="24"/>
              </w:rPr>
              <w:t>甲方财政费用下拨后，支付4</w:t>
            </w:r>
            <w:r>
              <w:rPr>
                <w:rFonts w:ascii="宋体" w:hAnsi="宋体" w:cs="宋体"/>
                <w:sz w:val="24"/>
              </w:rPr>
              <w:t>0</w:t>
            </w:r>
            <w:r>
              <w:rPr>
                <w:rFonts w:hint="eastAsia" w:ascii="宋体" w:hAnsi="宋体" w:cs="宋体"/>
                <w:sz w:val="24"/>
              </w:rPr>
              <w:t>%预付款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4"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536" w:type="pct"/>
            <w:vAlign w:val="center"/>
          </w:tcPr>
          <w:p>
            <w:pPr>
              <w:spacing w:line="360" w:lineRule="auto"/>
              <w:rPr>
                <w:rFonts w:ascii="宋体" w:hAnsi="宋体" w:cs="宋体"/>
                <w:sz w:val="24"/>
              </w:rPr>
            </w:pPr>
            <w:r>
              <w:rPr>
                <w:rFonts w:hint="eastAsia" w:ascii="宋体" w:hAnsi="宋体" w:cs="宋体"/>
                <w:sz w:val="24"/>
              </w:rPr>
              <w:t>转账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4"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536" w:type="pct"/>
            <w:vAlign w:val="center"/>
          </w:tcPr>
          <w:p>
            <w:pPr>
              <w:spacing w:line="360" w:lineRule="auto"/>
              <w:rPr>
                <w:rFonts w:ascii="宋体" w:hAnsi="宋体" w:cs="宋体"/>
                <w:sz w:val="24"/>
              </w:rPr>
            </w:pPr>
            <w:r>
              <w:rPr>
                <w:rFonts w:hint="eastAsia" w:ascii="宋体" w:hAnsi="宋体" w:cs="宋体"/>
                <w:sz w:val="24"/>
              </w:rPr>
              <w:t>履约保函，银行担保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4"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536" w:type="pct"/>
            <w:vAlign w:val="center"/>
          </w:tcPr>
          <w:p>
            <w:pPr>
              <w:spacing w:line="360" w:lineRule="auto"/>
              <w:rPr>
                <w:rFonts w:ascii="宋体" w:hAnsi="宋体" w:cs="宋体"/>
                <w:sz w:val="24"/>
              </w:rPr>
            </w:pPr>
            <w:r>
              <w:rPr>
                <w:rFonts w:hint="eastAsia" w:ascii="宋体" w:hAnsi="宋体" w:cs="宋体"/>
                <w:sz w:val="24"/>
              </w:rPr>
              <w:t>1、合同签定后，甲方根据市财政下拨资金情况，及时支付乙方合同总价的40%预付款。</w:t>
            </w:r>
          </w:p>
          <w:p>
            <w:pPr>
              <w:spacing w:line="360" w:lineRule="auto"/>
              <w:rPr>
                <w:rFonts w:ascii="宋体" w:hAnsi="宋体" w:cs="宋体"/>
                <w:sz w:val="24"/>
              </w:rPr>
            </w:pPr>
            <w:r>
              <w:rPr>
                <w:rFonts w:hint="eastAsia" w:ascii="宋体" w:hAnsi="宋体" w:cs="宋体"/>
                <w:sz w:val="24"/>
              </w:rPr>
              <w:t>2、剩余费用甲方凭乙方开具的正规发票和甲方认可的各项记录复印件等材料办理服务费用的支付手续，分别于2023年6月20日前支付第二笔费用（合同总价的20%）、2023年9月20日前支付第三笔费用（合同总价的20%）、2023年12月20日前支付第四笔费用（合同总价的</w:t>
            </w:r>
            <w:r>
              <w:rPr>
                <w:rFonts w:ascii="宋体" w:hAnsi="宋体" w:cs="宋体"/>
                <w:sz w:val="24"/>
              </w:rPr>
              <w:t>20</w:t>
            </w: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4"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36" w:type="pct"/>
            <w:vAlign w:val="center"/>
          </w:tcPr>
          <w:p>
            <w:pPr>
              <w:spacing w:line="360" w:lineRule="auto"/>
              <w:rPr>
                <w:rFonts w:ascii="宋体" w:hAnsi="宋体" w:cs="宋体"/>
                <w:sz w:val="24"/>
              </w:rPr>
            </w:pPr>
            <w:r>
              <w:rPr>
                <w:rFonts w:hint="eastAsia" w:ascii="宋体" w:hAnsi="宋体" w:cs="宋体"/>
                <w:sz w:val="24"/>
              </w:rPr>
              <w:t>自合同签订之日起至2</w:t>
            </w:r>
            <w:r>
              <w:rPr>
                <w:rFonts w:ascii="宋体" w:hAnsi="宋体" w:cs="宋体"/>
                <w:sz w:val="24"/>
              </w:rPr>
              <w:t>023</w:t>
            </w:r>
            <w:r>
              <w:rPr>
                <w:rFonts w:hint="eastAsia" w:ascii="宋体" w:hAnsi="宋体" w:cs="宋体"/>
                <w:sz w:val="24"/>
              </w:rPr>
              <w:t>年1</w:t>
            </w:r>
            <w:r>
              <w:rPr>
                <w:rFonts w:ascii="宋体" w:hAnsi="宋体" w:cs="宋体"/>
                <w:sz w:val="24"/>
              </w:rPr>
              <w:t>2</w:t>
            </w:r>
            <w:r>
              <w:rPr>
                <w:rFonts w:hint="eastAsia" w:ascii="宋体" w:hAnsi="宋体" w:cs="宋体"/>
                <w:sz w:val="24"/>
              </w:rPr>
              <w:t>月3</w:t>
            </w:r>
            <w:r>
              <w:rPr>
                <w:rFonts w:ascii="宋体" w:hAnsi="宋体" w:cs="宋体"/>
                <w:sz w:val="24"/>
              </w:rPr>
              <w:t>1</w:t>
            </w:r>
            <w:r>
              <w:rPr>
                <w:rFonts w:hint="eastAsia" w:ascii="宋体" w:hAnsi="宋体" w:cs="宋体"/>
                <w:sz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4"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36" w:type="pct"/>
            <w:vAlign w:val="center"/>
          </w:tcPr>
          <w:p>
            <w:pPr>
              <w:spacing w:line="360" w:lineRule="auto"/>
              <w:rPr>
                <w:rFonts w:ascii="宋体" w:hAnsi="宋体" w:cs="宋体"/>
                <w:sz w:val="24"/>
              </w:rPr>
            </w:pPr>
            <w:r>
              <w:rPr>
                <w:rFonts w:hint="eastAsia" w:ascii="宋体" w:hAnsi="宋体" w:cs="宋体"/>
                <w:sz w:val="24"/>
              </w:rPr>
              <w:t>浙江省杭州第四中学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4"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536" w:type="pct"/>
            <w:vAlign w:val="center"/>
          </w:tcPr>
          <w:p>
            <w:pPr>
              <w:spacing w:line="360" w:lineRule="auto"/>
              <w:rPr>
                <w:rFonts w:ascii="宋体" w:hAnsi="宋体" w:cs="宋体"/>
                <w:sz w:val="24"/>
              </w:rPr>
            </w:pPr>
            <w:r>
              <w:rPr>
                <w:rFonts w:hint="eastAsia" w:ascii="宋体" w:hAnsi="宋体" w:cs="宋体"/>
                <w:sz w:val="24"/>
              </w:rPr>
              <w:t>现场交付，现场履约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4"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4536"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4"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4536"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4"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4536"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4"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4536"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4"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4536" w:type="pct"/>
            <w:vAlign w:val="center"/>
          </w:tcPr>
          <w:p>
            <w:pPr>
              <w:spacing w:line="360" w:lineRule="auto"/>
              <w:rPr>
                <w:rFonts w:ascii="宋体" w:hAnsi="宋体" w:cs="宋体"/>
                <w:sz w:val="24"/>
              </w:rPr>
            </w:pPr>
            <w:r>
              <w:rPr>
                <w:rFonts w:hint="eastAsia" w:ascii="宋体" w:hAnsi="宋体" w:cs="宋体"/>
                <w:sz w:val="24"/>
              </w:rPr>
              <w:t>杭州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4"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4536" w:type="pct"/>
            <w:vAlign w:val="center"/>
          </w:tcPr>
          <w:p>
            <w:pPr>
              <w:spacing w:line="360" w:lineRule="auto"/>
              <w:rPr>
                <w:rFonts w:ascii="宋体" w:hAnsi="宋体" w:cs="宋体"/>
                <w:sz w:val="24"/>
              </w:rPr>
            </w:pPr>
            <w:r>
              <w:rPr>
                <w:rFonts w:hint="eastAsia" w:ascii="宋体" w:hAnsi="宋体" w:cs="宋体"/>
                <w:sz w:val="24"/>
              </w:rPr>
              <w:t>项目所在地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4"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36" w:type="pct"/>
            <w:vAlign w:val="center"/>
          </w:tcPr>
          <w:p>
            <w:pPr>
              <w:spacing w:line="360" w:lineRule="auto"/>
              <w:ind w:left="-420" w:leftChars="-200" w:right="-420" w:rightChars="-200" w:firstLine="480" w:firstLineChars="200"/>
              <w:jc w:val="left"/>
              <w:rPr>
                <w:rFonts w:ascii="宋体" w:hAnsi="宋体" w:cs="宋体"/>
                <w:sz w:val="24"/>
              </w:rPr>
            </w:pPr>
            <w:r>
              <w:rPr>
                <w:rFonts w:hint="eastAsia" w:ascii="宋体" w:hAnsi="宋体" w:cs="宋体"/>
                <w:sz w:val="24"/>
              </w:rPr>
              <w:t>1 如果甲方在服务期内无理由终止合同，甲方须提前一个月向乙方发出书面通知终止承包，甲方支付给乙方月度承包服务款二倍金额的赔偿金。</w:t>
            </w:r>
          </w:p>
          <w:p>
            <w:pPr>
              <w:spacing w:line="360" w:lineRule="auto"/>
              <w:ind w:left="-420" w:leftChars="-200" w:right="-420" w:rightChars="-200"/>
              <w:jc w:val="left"/>
              <w:rPr>
                <w:rFonts w:ascii="宋体" w:hAnsi="宋体" w:cs="宋体"/>
                <w:sz w:val="24"/>
              </w:rPr>
            </w:pPr>
            <w:r>
              <w:rPr>
                <w:rFonts w:hint="eastAsia" w:ascii="宋体" w:hAnsi="宋体" w:cs="宋体"/>
                <w:sz w:val="24"/>
              </w:rPr>
              <w:t>2 因乙方在服务期内超过两次物业服务综合考评未达标，甲方可以单方面终止承包，且乙方须支付给甲方月度承包服务款二倍金额的赔偿金。</w:t>
            </w:r>
          </w:p>
          <w:p>
            <w:pPr>
              <w:spacing w:line="360" w:lineRule="auto"/>
              <w:ind w:left="-420" w:leftChars="-200" w:right="-420" w:rightChars="-200" w:firstLine="480" w:firstLineChars="200"/>
              <w:jc w:val="left"/>
              <w:rPr>
                <w:rFonts w:ascii="宋体" w:hAnsi="宋体" w:cs="宋体"/>
                <w:sz w:val="24"/>
              </w:rPr>
            </w:pPr>
            <w:r>
              <w:rPr>
                <w:rFonts w:hint="eastAsia" w:ascii="宋体" w:hAnsi="宋体" w:cs="宋体"/>
                <w:sz w:val="24"/>
              </w:rPr>
              <w:t>3 如甲方发现乙方出现转租、转让、抵押承包等情况，甲方可以单方面终止承包，且乙方须支付给甲方月度承包服务款二倍金额的赔偿金。</w:t>
            </w:r>
          </w:p>
          <w:p>
            <w:pPr>
              <w:spacing w:line="360" w:lineRule="auto"/>
              <w:ind w:left="-420" w:leftChars="-200" w:right="-420" w:rightChars="-200" w:firstLine="480" w:firstLineChars="200"/>
              <w:jc w:val="left"/>
              <w:rPr>
                <w:rFonts w:ascii="宋体" w:hAnsi="宋体" w:cs="宋体"/>
                <w:sz w:val="24"/>
              </w:rPr>
            </w:pPr>
            <w:r>
              <w:rPr>
                <w:rFonts w:hint="eastAsia" w:ascii="宋体" w:hAnsi="宋体" w:cs="宋体"/>
                <w:sz w:val="24"/>
              </w:rPr>
              <w:t>4 如果乙方在服务期内无理由终止合同，乙方须提前一个月向甲方发出书面通知终止承包，乙方须支付给甲方月度承包服务款二倍金额的赔偿金。</w:t>
            </w:r>
          </w:p>
          <w:p>
            <w:pPr>
              <w:spacing w:line="360" w:lineRule="auto"/>
              <w:ind w:left="-420" w:leftChars="-200" w:right="-420" w:rightChars="-200" w:firstLine="480" w:firstLineChars="200"/>
              <w:jc w:val="left"/>
              <w:rPr>
                <w:rFonts w:ascii="宋体" w:hAnsi="宋体" w:cs="宋体"/>
                <w:sz w:val="24"/>
              </w:rPr>
            </w:pPr>
            <w:r>
              <w:rPr>
                <w:rFonts w:hint="eastAsia" w:ascii="宋体" w:hAnsi="宋体" w:cs="宋体"/>
                <w:sz w:val="24"/>
              </w:rPr>
              <w:t>5 如果乙方在服务期内由于乙方原因造成重大责任事故或安全事故，甲方可以单方面终止承包，且乙方须赔偿给甲方造成的实际经济损失，并须支付给甲方月度承包服务款二倍金额的赔偿金。</w:t>
            </w:r>
          </w:p>
          <w:p>
            <w:pPr>
              <w:spacing w:line="360" w:lineRule="auto"/>
              <w:ind w:left="-420" w:leftChars="-200" w:right="-420" w:rightChars="-200" w:firstLine="480" w:firstLineChars="200"/>
              <w:jc w:val="left"/>
              <w:rPr>
                <w:rFonts w:ascii="宋体" w:hAnsi="宋体" w:cs="宋体"/>
                <w:sz w:val="24"/>
              </w:rPr>
            </w:pPr>
            <w:r>
              <w:rPr>
                <w:rFonts w:hint="eastAsia" w:ascii="宋体" w:hAnsi="宋体" w:cs="宋体"/>
                <w:sz w:val="24"/>
              </w:rPr>
              <w:t>6 提前终止承包期早于月底最后一天，应视为月底最后一天期满，此条适用于上述1、2、3、4、5五条。</w:t>
            </w:r>
          </w:p>
          <w:p>
            <w:pPr>
              <w:spacing w:line="360" w:lineRule="auto"/>
              <w:ind w:left="-420" w:leftChars="-200" w:right="-420" w:rightChars="-200" w:firstLine="480" w:firstLineChars="200"/>
              <w:jc w:val="left"/>
              <w:rPr>
                <w:rFonts w:ascii="宋体" w:hAnsi="宋体" w:cs="宋体"/>
                <w:sz w:val="24"/>
              </w:rPr>
            </w:pPr>
            <w:r>
              <w:rPr>
                <w:rFonts w:hint="eastAsia" w:ascii="宋体" w:hAnsi="宋体" w:cs="宋体"/>
                <w:sz w:val="24"/>
              </w:rPr>
              <w:t>7 乙方未能履行合同和遵守有关规定，在甲方发出书面警告后一周内乙方仍无采取补救措施，甲方可立即终止承包。</w:t>
            </w:r>
          </w:p>
          <w:p>
            <w:pPr>
              <w:spacing w:line="360" w:lineRule="auto"/>
              <w:ind w:left="-420" w:leftChars="-200" w:right="-420" w:rightChars="-200" w:firstLine="480" w:firstLineChars="200"/>
              <w:jc w:val="left"/>
              <w:rPr>
                <w:rFonts w:ascii="宋体" w:hAnsi="宋体" w:cs="宋体"/>
                <w:sz w:val="24"/>
              </w:rPr>
            </w:pPr>
            <w:r>
              <w:rPr>
                <w:rFonts w:hint="eastAsia" w:ascii="宋体" w:hAnsi="宋体" w:cs="宋体"/>
                <w:sz w:val="24"/>
              </w:rPr>
              <w:t>8 乙方破产清处、重组及兼并等事实发生，或被债权人接管经营，甲方不必通知乙方即可终止承包。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4"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536" w:type="pct"/>
            <w:vAlign w:val="center"/>
          </w:tcPr>
          <w:p>
            <w:pPr>
              <w:spacing w:line="360" w:lineRule="auto"/>
              <w:rPr>
                <w:rFonts w:ascii="宋体" w:hAnsi="宋体" w:cs="宋体"/>
                <w:sz w:val="24"/>
              </w:rPr>
            </w:pPr>
            <w:r>
              <w:rPr>
                <w:rFonts w:hint="eastAsia" w:ascii="宋体" w:hAnsi="宋体" w:cs="宋体"/>
                <w:sz w:val="24"/>
              </w:rPr>
              <w:t>1、合同签定后，甲方根据市财政下拨资金情况，及时支付乙方合同总价的40%预付款。</w:t>
            </w:r>
          </w:p>
          <w:p>
            <w:pPr>
              <w:spacing w:line="360" w:lineRule="auto"/>
              <w:ind w:left="-420" w:leftChars="-200" w:right="-420" w:rightChars="-200" w:firstLine="480" w:firstLineChars="200"/>
              <w:rPr>
                <w:rFonts w:ascii="宋体" w:hAnsi="宋体" w:cs="宋体"/>
                <w:sz w:val="24"/>
              </w:rPr>
            </w:pPr>
            <w:r>
              <w:rPr>
                <w:rFonts w:hint="eastAsia" w:ascii="宋体" w:hAnsi="宋体" w:cs="宋体"/>
                <w:sz w:val="24"/>
              </w:rPr>
              <w:t>2、剩余费用甲方凭乙方开具的正规发票和甲方认可的各项记录复印件等材料办理服务费用的支付手续，分别于2023年6月20日前支付第二笔费用（合同总价的20%）、2023年9月20日前支付第三笔费用（合同总价的20%）、2023年12月20日前支付第四笔费用（合同总价的</w:t>
            </w:r>
            <w:r>
              <w:rPr>
                <w:rFonts w:ascii="宋体" w:hAnsi="宋体" w:cs="宋体"/>
                <w:sz w:val="24"/>
              </w:rPr>
              <w:t>20</w:t>
            </w: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4"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536" w:type="pct"/>
            <w:vAlign w:val="center"/>
          </w:tcPr>
          <w:p>
            <w:pPr>
              <w:spacing w:line="360" w:lineRule="auto"/>
              <w:rPr>
                <w:rFonts w:ascii="宋体" w:hAnsi="宋体" w:cs="宋体"/>
                <w:sz w:val="24"/>
              </w:rPr>
            </w:pPr>
            <w:r>
              <w:rPr>
                <w:rFonts w:hint="eastAsia" w:ascii="宋体" w:hAnsi="宋体" w:cs="宋体"/>
                <w:sz w:val="24"/>
              </w:rPr>
              <w:t>3</w:t>
            </w:r>
            <w:r>
              <w:rPr>
                <w:rFonts w:ascii="宋体" w:hAnsi="宋体" w:cs="宋体"/>
                <w:sz w:val="24"/>
              </w:rPr>
              <w:t>0</w:t>
            </w:r>
            <w:r>
              <w:rPr>
                <w:rFonts w:hint="eastAsia" w:ascii="宋体" w:hAnsi="宋体" w:cs="宋体"/>
                <w:sz w:val="24"/>
              </w:rPr>
              <w:t>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4" w:type="pct"/>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536" w:type="pct"/>
          </w:tcPr>
          <w:p>
            <w:pPr>
              <w:spacing w:line="360" w:lineRule="auto"/>
              <w:rPr>
                <w:rFonts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4"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536" w:type="pct"/>
            <w:vAlign w:val="center"/>
          </w:tcPr>
          <w:p>
            <w:pPr>
              <w:spacing w:line="360" w:lineRule="auto"/>
              <w:rPr>
                <w:rFonts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4"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536" w:type="pct"/>
            <w:vAlign w:val="center"/>
          </w:tcPr>
          <w:p>
            <w:pPr>
              <w:spacing w:line="360" w:lineRule="auto"/>
              <w:rPr>
                <w:rFonts w:ascii="宋体" w:hAnsi="宋体" w:cs="宋体"/>
                <w:sz w:val="24"/>
              </w:rPr>
            </w:pPr>
            <w:r>
              <w:rPr>
                <w:rFonts w:hint="eastAsia" w:ascii="宋体" w:hAnsi="宋体"/>
                <w:sz w:val="24"/>
              </w:rPr>
              <w:t>乙方按照</w:t>
            </w:r>
            <w:r>
              <w:rPr>
                <w:rFonts w:hint="eastAsia" w:ascii="宋体" w:hAnsi="宋体"/>
                <w:sz w:val="24"/>
                <w:u w:val="single"/>
              </w:rPr>
              <w:t>双方确定的考核办法</w:t>
            </w:r>
            <w:r>
              <w:rPr>
                <w:rFonts w:hint="eastAsia" w:ascii="宋体" w:hAnsi="宋体"/>
                <w:sz w:val="24"/>
              </w:rPr>
              <w:t>的约定，定期提交服务报告，甲方按照</w:t>
            </w:r>
            <w:r>
              <w:rPr>
                <w:rFonts w:hint="eastAsia" w:ascii="宋体" w:hAnsi="宋体"/>
                <w:sz w:val="24"/>
                <w:u w:val="single"/>
              </w:rPr>
              <w:t>服务考核办法</w:t>
            </w:r>
            <w:r>
              <w:rPr>
                <w:rFonts w:hint="eastAsia" w:ascii="宋体" w:hAnsi="宋体"/>
                <w:sz w:val="24"/>
              </w:rPr>
              <w:t>的约定进行定期验收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4" w:type="pct"/>
            <w:tcBorders>
              <w:left w:val="single" w:color="auto" w:sz="4" w:space="0"/>
            </w:tcBorders>
          </w:tcPr>
          <w:p>
            <w:pPr>
              <w:spacing w:line="360" w:lineRule="auto"/>
              <w:rPr>
                <w:rFonts w:ascii="宋体" w:hAnsi="宋体" w:cs="宋体"/>
                <w:sz w:val="24"/>
              </w:rPr>
            </w:pPr>
            <w:r>
              <w:rPr>
                <w:rFonts w:hint="eastAsia" w:ascii="宋体" w:hAnsi="宋体" w:cs="宋体"/>
                <w:sz w:val="24"/>
              </w:rPr>
              <w:t>2.19</w:t>
            </w:r>
          </w:p>
        </w:tc>
        <w:tc>
          <w:tcPr>
            <w:tcW w:w="4536" w:type="pct"/>
          </w:tcPr>
          <w:p>
            <w:pPr>
              <w:spacing w:line="360" w:lineRule="auto"/>
              <w:rPr>
                <w:rFonts w:ascii="宋体" w:hAnsi="宋体" w:cs="宋体"/>
                <w:sz w:val="24"/>
              </w:rPr>
            </w:pPr>
            <w:r>
              <w:rPr>
                <w:rFonts w:hint="eastAsia" w:ascii="宋体" w:hAnsi="宋体"/>
                <w:sz w:val="24"/>
              </w:rPr>
              <w:t>壹式陆份，甲方执叁份，乙方执叁份</w:t>
            </w: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r>
        <w:rPr>
          <w:rFonts w:hint="eastAsia" w:ascii="宋体" w:hAnsi="宋体" w:cs="宋体"/>
          <w:b/>
          <w:sz w:val="36"/>
          <w:szCs w:val="20"/>
        </w:rPr>
        <w:t>第六部分</w:t>
      </w:r>
      <w:bookmarkEnd w:id="394"/>
      <w:r>
        <w:rPr>
          <w:rFonts w:hint="eastAsia" w:ascii="宋体" w:hAnsi="宋体" w:cs="宋体"/>
          <w:b/>
          <w:sz w:val="36"/>
          <w:szCs w:val="20"/>
        </w:rPr>
        <w:t xml:space="preserve"> </w:t>
      </w:r>
      <w:bookmarkEnd w:id="395"/>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浙江省杭州第四中学、杭州市公共资源交易中心：</w:t>
      </w:r>
    </w:p>
    <w:p>
      <w:pPr>
        <w:snapToGrid w:val="0"/>
        <w:spacing w:line="360" w:lineRule="auto"/>
        <w:ind w:firstLine="480" w:firstLineChars="200"/>
        <w:rPr>
          <w:rFonts w:ascii="宋体" w:hAnsi="宋体" w:cs="宋体"/>
          <w:sz w:val="24"/>
        </w:rPr>
      </w:pPr>
      <w:r>
        <w:rPr>
          <w:rFonts w:hint="eastAsia" w:ascii="宋体" w:hAnsi="宋体" w:cs="宋体"/>
          <w:sz w:val="24"/>
        </w:rPr>
        <w:t>我方参与浙江省杭州第四中学物业管理服务采购项目【招标编号：</w:t>
      </w:r>
      <w:r>
        <w:rPr>
          <w:rFonts w:hint="eastAsia" w:ascii="宋体" w:hAnsi="宋体" w:cs="宋体"/>
          <w:sz w:val="24"/>
          <w:lang w:eastAsia="zh-CN"/>
        </w:rPr>
        <w:t>HZZFCG-2023-031（1）</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adjustRightInd/>
        <w:jc w:val="center"/>
        <w:rPr>
          <w:rFonts w:ascii="宋体" w:hAnsi="宋体" w:cs="宋体"/>
          <w:b/>
          <w:kern w:val="0"/>
          <w:sz w:val="32"/>
          <w:szCs w:val="32"/>
        </w:rPr>
      </w:pPr>
      <w:r>
        <w:rPr>
          <w:rFonts w:ascii="宋体" w:hAnsi="宋体" w:cs="宋体"/>
          <w:b/>
          <w:kern w:val="0"/>
          <w:sz w:val="32"/>
          <w:szCs w:val="32"/>
        </w:rPr>
        <w:br w:type="page"/>
      </w: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浙江省杭州第四中学、杭州市公共资源交易中心：</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我方参加你方组织的浙江省杭州第四中学物业管理服务采购项目【招标编号：</w:t>
      </w:r>
      <w:r>
        <w:rPr>
          <w:rFonts w:hint="eastAsia" w:ascii="宋体" w:hAnsi="宋体" w:cs="宋体"/>
          <w:sz w:val="24"/>
          <w:lang w:eastAsia="zh-CN"/>
        </w:rPr>
        <w:t>HZZFCG-2023-031（1）</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10" w:name="_Hlk101257010"/>
      <w:r>
        <w:rPr>
          <w:rFonts w:hint="eastAsia" w:ascii="宋体" w:hAnsi="宋体" w:cs="宋体"/>
          <w:sz w:val="24"/>
        </w:rPr>
        <w:t>（如果有)</w:t>
      </w:r>
      <w:bookmarkEnd w:id="510"/>
      <w:r>
        <w:rPr>
          <w:rFonts w:hint="eastAsia" w:ascii="宋体" w:hAnsi="宋体" w:cs="宋体"/>
          <w:snapToGrid w:val="0"/>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浙江省杭州第四中学、杭州市公共资源交易中心</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浙江省杭州第四中学物业管理服务采购项目【招标编号：</w:t>
      </w:r>
      <w:r>
        <w:rPr>
          <w:rFonts w:hint="eastAsia" w:ascii="宋体" w:hAnsi="宋体" w:cs="宋体"/>
          <w:sz w:val="24"/>
          <w:lang w:eastAsia="zh-CN"/>
        </w:rPr>
        <w:t>HZZFCG-2023-031（1）</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浙江省杭州第四中学、杭州市公共资源交易中心</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浙江省杭州第四中学物业管理服务采购项目【招标编号：</w:t>
      </w:r>
      <w:r>
        <w:rPr>
          <w:rFonts w:hint="eastAsia" w:ascii="宋体" w:hAnsi="宋体" w:cs="宋体"/>
          <w:sz w:val="24"/>
          <w:lang w:eastAsia="zh-CN"/>
        </w:rPr>
        <w:t>HZZFCG-2023-031（1）</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浙江省杭州第四中学、杭州市公共资源交易中心</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浙江省杭州第四中学、杭州市公共资源交易中心</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浙江省杭州第四中学物业管理服务采购项目</w:t>
      </w:r>
      <w:r>
        <w:rPr>
          <w:rFonts w:hint="eastAsia" w:ascii="宋体" w:hAnsi="宋体" w:cs="宋体"/>
          <w:kern w:val="0"/>
          <w:sz w:val="24"/>
          <w:lang w:val="zh-CN"/>
        </w:rPr>
        <w:t>【招标编号：</w:t>
      </w:r>
      <w:r>
        <w:rPr>
          <w:rFonts w:hint="eastAsia" w:ascii="宋体" w:hAnsi="宋体" w:cs="宋体"/>
          <w:sz w:val="24"/>
          <w:lang w:eastAsia="zh-CN"/>
        </w:rPr>
        <w:t>HZZFCG-2023-031（1）</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tcPr>
          <w:p>
            <w:pPr>
              <w:jc w:val="center"/>
            </w:pPr>
            <w:r>
              <w:rPr>
                <w:rFonts w:hint="eastAsia" w:ascii="宋体" w:hAnsi="宋体" w:cs="宋体"/>
                <w:sz w:val="24"/>
              </w:rPr>
              <w:t>12个月</w:t>
            </w: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tcPr>
          <w:p>
            <w:pPr>
              <w:jc w:val="center"/>
            </w:pPr>
            <w:r>
              <w:rPr>
                <w:rFonts w:hint="eastAsia" w:ascii="宋体" w:hAnsi="宋体" w:cs="宋体"/>
                <w:sz w:val="24"/>
              </w:rPr>
              <w:t>12个月</w:t>
            </w: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w:t>
            </w: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tcPr>
          <w:p>
            <w:pPr>
              <w:jc w:val="center"/>
            </w:pPr>
            <w:r>
              <w:rPr>
                <w:rFonts w:hint="eastAsia" w:ascii="宋体" w:hAnsi="宋体" w:cs="宋体"/>
                <w:sz w:val="24"/>
              </w:rPr>
              <w:t>12个月</w:t>
            </w: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tcPr>
          <w:p>
            <w:pPr>
              <w:jc w:val="center"/>
            </w:pPr>
            <w:r>
              <w:rPr>
                <w:rFonts w:hint="eastAsia" w:ascii="宋体" w:hAnsi="宋体" w:cs="宋体"/>
                <w:sz w:val="24"/>
              </w:rPr>
              <w:t>12个月</w:t>
            </w: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tcPr>
          <w:p>
            <w:pPr>
              <w:jc w:val="center"/>
            </w:pPr>
            <w:r>
              <w:rPr>
                <w:rFonts w:hint="eastAsia" w:ascii="宋体" w:hAnsi="宋体" w:cs="宋体"/>
                <w:sz w:val="24"/>
              </w:rPr>
              <w:t>12个月</w:t>
            </w: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11" w:name="OLE_LINK14"/>
      <w:bookmarkStart w:id="512" w:name="OLE_LINK13"/>
      <w:r>
        <w:rPr>
          <w:rFonts w:hint="eastAsia" w:ascii="宋体" w:hAnsi="宋体" w:cs="宋体"/>
          <w:b/>
          <w:spacing w:val="6"/>
          <w:sz w:val="32"/>
          <w:szCs w:val="32"/>
        </w:rPr>
        <w:t>残疾人福利性单位声明函</w:t>
      </w:r>
    </w:p>
    <w:bookmarkEnd w:id="511"/>
    <w:bookmarkEnd w:id="512"/>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浙江省杭州第四中学物业管理服务采购项目</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rPr>
        <w:t>浙江省杭州第四中学、杭州市公共资源交易中心：</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你方组织的浙江省杭州第四中学物业管理服务采购项目【招标编号：</w:t>
      </w:r>
      <w:r>
        <w:rPr>
          <w:rFonts w:hint="eastAsia" w:ascii="宋体" w:hAnsi="宋体" w:cs="宋体"/>
          <w:sz w:val="24"/>
          <w:lang w:eastAsia="zh-CN"/>
        </w:rPr>
        <w:t>HZZFCG-2023-031（1）</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浙江省杭州第四中学物业管理服务采购项目【招标编号：</w:t>
      </w:r>
      <w:r>
        <w:rPr>
          <w:rFonts w:hint="eastAsia" w:ascii="宋体" w:hAnsi="宋体" w:cs="宋体"/>
          <w:sz w:val="24"/>
          <w:lang w:eastAsia="zh-CN"/>
        </w:rPr>
        <w:t>HZZFCG-2023-031（1）</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3"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3"/>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4"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4"/>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5"/>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浙江省杭州第四中学物业管理服务采购项目【招标编号：</w:t>
      </w:r>
      <w:r>
        <w:rPr>
          <w:rFonts w:hint="eastAsia" w:ascii="宋体" w:hAnsi="宋体" w:cs="宋体"/>
          <w:sz w:val="24"/>
          <w:lang w:eastAsia="zh-CN"/>
        </w:rPr>
        <w:t>HZZFCG-2023-031（1）</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center"/>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浙江省杭州第四中学 </w:t>
      </w:r>
      <w:r>
        <w:rPr>
          <w:rFonts w:hint="eastAsia" w:ascii="宋体" w:hAnsi="宋体" w:cs="宋体"/>
          <w:sz w:val="24"/>
        </w:rPr>
        <w:t>的</w:t>
      </w:r>
      <w:r>
        <w:rPr>
          <w:rFonts w:hint="eastAsia" w:ascii="宋体" w:hAnsi="宋体" w:cs="宋体"/>
          <w:sz w:val="24"/>
          <w:u w:val="single"/>
        </w:rPr>
        <w:t xml:space="preserve"> 浙江省杭州第四中学物业管理服务采购项目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（物业管理服务）</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kern w:val="0"/>
          <w:sz w:val="24"/>
          <w:u w:val="single"/>
        </w:rPr>
        <w:t>物业管理行业</w:t>
      </w:r>
      <w:r>
        <w:rPr>
          <w:rFonts w:hint="eastAsia" w:ascii="宋体" w:hAnsi="宋体" w:cs="宋体"/>
          <w:sz w:val="24"/>
          <w:u w:val="single"/>
        </w:rPr>
        <w:t>）</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方正FW筑紫A标题明朝 简"/>
    <w:panose1 w:val="00000000000000000000"/>
    <w:charset w:val="00"/>
    <w:family w:val="modern"/>
    <w:pitch w:val="default"/>
    <w:sig w:usb0="00000000" w:usb1="00000000" w:usb2="00000000" w:usb3="00000000" w:csb0="00040001" w:csb1="00000000"/>
  </w:font>
  <w:font w:name="方正FW筑紫A标题明朝 简">
    <w:panose1 w:val="02000500000000000000"/>
    <w:charset w:val="86"/>
    <w:family w:val="auto"/>
    <w:pitch w:val="default"/>
    <w:sig w:usb0="A00002BF" w:usb1="184F6CFA" w:usb2="00000012"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102</w:t>
    </w:r>
    <w:r>
      <w:rPr>
        <w:rFonts w:hint="eastAsia" w:ascii="仿宋_GB2312" w:eastAsia="仿宋_GB2312"/>
        <w:kern w:val="0"/>
        <w:szCs w:val="21"/>
      </w:rPr>
      <w:fldChar w:fldCharType="end"/>
    </w:r>
    <w:bookmarkStart w:id="516" w:name="_Toc91899912"/>
    <w:bookmarkStart w:id="517" w:name="_Toc164085800"/>
    <w:bookmarkStart w:id="518" w:name="_Toc36110187"/>
    <w:bookmarkStart w:id="519" w:name="_Toc131845147"/>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OWFlZmQ0YjdlMGEyODBkZDg0ZWZkOTVhYWZjMDg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C56"/>
    <w:rsid w:val="00010FE9"/>
    <w:rsid w:val="0001122F"/>
    <w:rsid w:val="00011A4B"/>
    <w:rsid w:val="00012251"/>
    <w:rsid w:val="00012398"/>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711D"/>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259"/>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A52"/>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4BE"/>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3BA"/>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98A"/>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6EC9"/>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92B"/>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4671"/>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41A"/>
    <w:rsid w:val="002D474C"/>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C32"/>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1D3"/>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52D0"/>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57A69"/>
    <w:rsid w:val="00360304"/>
    <w:rsid w:val="00360A78"/>
    <w:rsid w:val="00361750"/>
    <w:rsid w:val="00363441"/>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3F92"/>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2F2"/>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03B"/>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32C"/>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21"/>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2C8F"/>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B7F78"/>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D88"/>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78D"/>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5A2"/>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1C13"/>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3F6"/>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0EC"/>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072"/>
    <w:rsid w:val="00A472B8"/>
    <w:rsid w:val="00A5004A"/>
    <w:rsid w:val="00A5017C"/>
    <w:rsid w:val="00A502D6"/>
    <w:rsid w:val="00A502F5"/>
    <w:rsid w:val="00A504F4"/>
    <w:rsid w:val="00A507C4"/>
    <w:rsid w:val="00A508AA"/>
    <w:rsid w:val="00A50A82"/>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4B1"/>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B3E"/>
    <w:rsid w:val="00B36D3E"/>
    <w:rsid w:val="00B37B8E"/>
    <w:rsid w:val="00B40222"/>
    <w:rsid w:val="00B404C3"/>
    <w:rsid w:val="00B41938"/>
    <w:rsid w:val="00B41A04"/>
    <w:rsid w:val="00B42743"/>
    <w:rsid w:val="00B42A94"/>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0BCF"/>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B55"/>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39F5"/>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586"/>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4D76"/>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B7E"/>
    <w:rsid w:val="00CA0492"/>
    <w:rsid w:val="00CA05B0"/>
    <w:rsid w:val="00CA0632"/>
    <w:rsid w:val="00CA0A04"/>
    <w:rsid w:val="00CA2528"/>
    <w:rsid w:val="00CA3CAB"/>
    <w:rsid w:val="00CA3FC0"/>
    <w:rsid w:val="00CA4536"/>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2EA1"/>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0F3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1CB3"/>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16AB"/>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863"/>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0B7C"/>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847"/>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4C75E4"/>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99"/>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DDC20A-8827-4411-A9C9-8E9602757366}">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102</Pages>
  <Words>54181</Words>
  <Characters>57421</Characters>
  <Lines>463</Lines>
  <Paragraphs>130</Paragraphs>
  <TotalTime>231</TotalTime>
  <ScaleCrop>false</ScaleCrop>
  <LinksUpToDate>false</LinksUpToDate>
  <CharactersWithSpaces>62923</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2021-12-27T03:06:00Z</cp:lastPrinted>
  <dcterms:modified xsi:type="dcterms:W3CDTF">2023-03-27T08:08:30Z</dcterms:modified>
  <dc:title>杭州市市民卡扩大发卡工程</dc:title>
  <cp:revision>339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