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5F59384D" w14:textId="77777777" w:rsidR="002E0AE1" w:rsidRDefault="002E0AE1">
      <w:pPr>
        <w:spacing w:line="360" w:lineRule="auto"/>
        <w:jc w:val="center"/>
        <w:rPr>
          <w:rFonts w:ascii="宋体" w:hAnsi="宋体" w:cs="宋体"/>
          <w:b/>
          <w:sz w:val="24"/>
        </w:rPr>
      </w:pPr>
    </w:p>
    <w:p w14:paraId="7CD1DE0D" w14:textId="77777777" w:rsidR="002E0AE1" w:rsidRDefault="002E0AE1">
      <w:pPr>
        <w:spacing w:line="360" w:lineRule="auto"/>
        <w:jc w:val="center"/>
        <w:rPr>
          <w:rFonts w:ascii="宋体" w:hAnsi="宋体" w:cs="宋体"/>
          <w:b/>
          <w:sz w:val="24"/>
        </w:rPr>
      </w:pPr>
    </w:p>
    <w:p w14:paraId="1A409123" w14:textId="77777777" w:rsidR="002E0AE1" w:rsidRDefault="002E0AE1">
      <w:pPr>
        <w:adjustRightInd/>
        <w:spacing w:line="360" w:lineRule="auto"/>
        <w:jc w:val="center"/>
        <w:rPr>
          <w:rFonts w:ascii="宋体" w:hAnsi="宋体" w:cs="宋体"/>
          <w:b/>
          <w:sz w:val="44"/>
          <w:szCs w:val="44"/>
        </w:rPr>
      </w:pPr>
    </w:p>
    <w:p w14:paraId="3A0C9B4C" w14:textId="77777777" w:rsidR="002E0AE1" w:rsidRDefault="002E0AE1">
      <w:pPr>
        <w:spacing w:line="360" w:lineRule="auto"/>
        <w:jc w:val="center"/>
        <w:rPr>
          <w:rFonts w:ascii="宋体" w:hAnsi="宋体" w:cs="宋体"/>
          <w:b/>
          <w:sz w:val="44"/>
          <w:szCs w:val="44"/>
        </w:rPr>
      </w:pPr>
    </w:p>
    <w:p w14:paraId="10AE7333" w14:textId="77777777" w:rsidR="002E0AE1" w:rsidRDefault="002E0AE1">
      <w:pPr>
        <w:adjustRightInd/>
        <w:spacing w:line="360" w:lineRule="auto"/>
        <w:jc w:val="center"/>
        <w:rPr>
          <w:rFonts w:ascii="宋体" w:hAnsi="宋体" w:cs="宋体"/>
          <w:b/>
          <w:sz w:val="48"/>
          <w:szCs w:val="48"/>
        </w:rPr>
      </w:pPr>
    </w:p>
    <w:p w14:paraId="0F863509" w14:textId="77777777" w:rsidR="002E0AE1" w:rsidRDefault="009455F4">
      <w:pPr>
        <w:adjustRightInd/>
        <w:spacing w:line="360" w:lineRule="auto"/>
        <w:jc w:val="center"/>
        <w:rPr>
          <w:rFonts w:ascii="宋体" w:hAnsi="宋体" w:cs="宋体"/>
          <w:sz w:val="48"/>
          <w:szCs w:val="48"/>
        </w:rPr>
      </w:pPr>
      <w:r>
        <w:rPr>
          <w:rFonts w:ascii="宋体" w:hAnsi="宋体" w:cs="宋体" w:hint="eastAsia"/>
          <w:sz w:val="48"/>
          <w:szCs w:val="48"/>
        </w:rPr>
        <w:t>杭州市档案馆档案业务用房设备采购项目</w:t>
      </w:r>
    </w:p>
    <w:p w14:paraId="2AAD5504" w14:textId="77777777" w:rsidR="002E0AE1" w:rsidRDefault="009455F4">
      <w:pPr>
        <w:adjustRightInd/>
        <w:spacing w:line="360" w:lineRule="auto"/>
        <w:jc w:val="center"/>
        <w:rPr>
          <w:rFonts w:ascii="宋体" w:hAnsi="宋体" w:cs="宋体"/>
          <w:sz w:val="48"/>
          <w:szCs w:val="48"/>
        </w:rPr>
      </w:pPr>
      <w:r>
        <w:rPr>
          <w:rFonts w:ascii="宋体" w:hAnsi="宋体" w:cs="宋体" w:hint="eastAsia"/>
          <w:sz w:val="48"/>
          <w:szCs w:val="48"/>
        </w:rPr>
        <w:t xml:space="preserve">招标文件 </w:t>
      </w:r>
    </w:p>
    <w:p w14:paraId="56A33D83" w14:textId="77777777" w:rsidR="002E0AE1" w:rsidRDefault="009455F4">
      <w:pPr>
        <w:adjustRightInd/>
        <w:spacing w:line="360" w:lineRule="auto"/>
        <w:jc w:val="center"/>
        <w:rPr>
          <w:rFonts w:ascii="宋体" w:hAnsi="宋体" w:cs="宋体"/>
          <w:b/>
          <w:sz w:val="44"/>
          <w:szCs w:val="44"/>
        </w:rPr>
      </w:pPr>
      <w:r>
        <w:rPr>
          <w:rFonts w:ascii="宋体" w:hAnsi="宋体" w:cs="宋体" w:hint="eastAsia"/>
          <w:b/>
          <w:sz w:val="44"/>
          <w:szCs w:val="44"/>
        </w:rPr>
        <w:t xml:space="preserve"> （电子招投标）</w:t>
      </w:r>
    </w:p>
    <w:p w14:paraId="4F7BBA3B" w14:textId="2EAC809C" w:rsidR="002E0AE1" w:rsidRDefault="009455F4">
      <w:pPr>
        <w:snapToGrid w:val="0"/>
        <w:spacing w:line="360" w:lineRule="auto"/>
        <w:jc w:val="center"/>
        <w:rPr>
          <w:rFonts w:ascii="宋体" w:hAnsi="宋体" w:cs="宋体"/>
          <w:sz w:val="30"/>
          <w:szCs w:val="30"/>
        </w:rPr>
      </w:pPr>
      <w:r>
        <w:rPr>
          <w:rFonts w:ascii="宋体" w:hAnsi="宋体" w:cs="宋体" w:hint="eastAsia"/>
          <w:sz w:val="30"/>
          <w:szCs w:val="30"/>
        </w:rPr>
        <w:t>编号:</w:t>
      </w:r>
      <w:r w:rsidR="0015036D">
        <w:rPr>
          <w:rFonts w:ascii="宋体" w:hAnsi="宋体" w:cs="宋体" w:hint="eastAsia"/>
          <w:sz w:val="30"/>
          <w:szCs w:val="30"/>
        </w:rPr>
        <w:t>HZZFCG-2022-009（2）</w:t>
      </w:r>
    </w:p>
    <w:p w14:paraId="58A45BFF" w14:textId="77777777" w:rsidR="002E0AE1" w:rsidRDefault="002E0AE1">
      <w:pPr>
        <w:adjustRightInd/>
        <w:spacing w:line="360" w:lineRule="auto"/>
        <w:rPr>
          <w:rFonts w:ascii="宋体" w:hAnsi="宋体" w:cs="宋体"/>
          <w:sz w:val="28"/>
          <w:szCs w:val="20"/>
        </w:rPr>
      </w:pPr>
    </w:p>
    <w:p w14:paraId="346A3B6D" w14:textId="77777777" w:rsidR="002E0AE1" w:rsidRDefault="009455F4">
      <w:pPr>
        <w:spacing w:line="360" w:lineRule="auto"/>
        <w:jc w:val="center"/>
        <w:rPr>
          <w:rFonts w:ascii="宋体" w:hAnsi="宋体" w:cs="宋体"/>
          <w:b/>
          <w:sz w:val="44"/>
          <w:szCs w:val="44"/>
        </w:rPr>
      </w:pPr>
      <w:r>
        <w:rPr>
          <w:rFonts w:ascii="宋体" w:hAnsi="宋体" w:cs="宋体" w:hint="eastAsia"/>
          <w:b/>
          <w:sz w:val="44"/>
          <w:szCs w:val="44"/>
        </w:rPr>
        <w:t xml:space="preserve"> </w:t>
      </w:r>
    </w:p>
    <w:p w14:paraId="6A768CC0" w14:textId="77777777" w:rsidR="002E0AE1" w:rsidRDefault="002E0AE1">
      <w:pPr>
        <w:spacing w:line="360" w:lineRule="auto"/>
        <w:jc w:val="center"/>
        <w:rPr>
          <w:rFonts w:ascii="宋体" w:hAnsi="宋体" w:cs="宋体"/>
          <w:b/>
          <w:sz w:val="44"/>
          <w:szCs w:val="44"/>
        </w:rPr>
      </w:pPr>
    </w:p>
    <w:p w14:paraId="61029EE1" w14:textId="77777777" w:rsidR="002E0AE1" w:rsidRDefault="002E0AE1">
      <w:pPr>
        <w:spacing w:line="360" w:lineRule="auto"/>
        <w:jc w:val="center"/>
        <w:rPr>
          <w:rFonts w:ascii="宋体" w:hAnsi="宋体" w:cs="宋体"/>
          <w:sz w:val="24"/>
        </w:rPr>
      </w:pPr>
    </w:p>
    <w:p w14:paraId="3C96049E" w14:textId="77777777" w:rsidR="002E0AE1" w:rsidRDefault="002E0AE1">
      <w:pPr>
        <w:spacing w:line="360" w:lineRule="auto"/>
        <w:jc w:val="center"/>
        <w:rPr>
          <w:rFonts w:ascii="宋体" w:hAnsi="宋体" w:cs="宋体"/>
          <w:sz w:val="24"/>
        </w:rPr>
      </w:pPr>
    </w:p>
    <w:p w14:paraId="623BE3EF" w14:textId="77777777" w:rsidR="002E0AE1" w:rsidRDefault="002E0AE1">
      <w:pPr>
        <w:spacing w:line="360" w:lineRule="auto"/>
        <w:rPr>
          <w:rFonts w:ascii="宋体" w:hAnsi="宋体" w:cs="宋体"/>
          <w:sz w:val="32"/>
          <w:szCs w:val="32"/>
        </w:rPr>
      </w:pPr>
    </w:p>
    <w:p w14:paraId="2EA42D0E" w14:textId="77777777" w:rsidR="002E0AE1" w:rsidRDefault="009455F4">
      <w:pPr>
        <w:snapToGrid w:val="0"/>
        <w:spacing w:line="360" w:lineRule="auto"/>
        <w:jc w:val="center"/>
        <w:rPr>
          <w:rFonts w:ascii="宋体" w:hAnsi="宋体" w:cs="宋体"/>
          <w:sz w:val="32"/>
          <w:szCs w:val="32"/>
        </w:rPr>
      </w:pPr>
      <w:r>
        <w:rPr>
          <w:rFonts w:ascii="宋体" w:hAnsi="宋体" w:cs="宋体" w:hint="eastAsia"/>
          <w:sz w:val="32"/>
          <w:szCs w:val="32"/>
        </w:rPr>
        <w:t>杭州市档案馆</w:t>
      </w:r>
    </w:p>
    <w:p w14:paraId="6B6134C5" w14:textId="77777777" w:rsidR="002E0AE1" w:rsidRDefault="009455F4">
      <w:pPr>
        <w:spacing w:line="360" w:lineRule="auto"/>
        <w:jc w:val="center"/>
        <w:rPr>
          <w:rFonts w:ascii="宋体" w:hAnsi="宋体" w:cs="宋体"/>
          <w:bCs/>
          <w:sz w:val="32"/>
          <w:szCs w:val="32"/>
        </w:rPr>
      </w:pPr>
      <w:r>
        <w:rPr>
          <w:rFonts w:ascii="宋体" w:hAnsi="宋体" w:cs="宋体" w:hint="eastAsia"/>
          <w:bCs/>
          <w:sz w:val="32"/>
          <w:szCs w:val="32"/>
        </w:rPr>
        <w:t>杭州市公共资源交易中心</w:t>
      </w:r>
    </w:p>
    <w:p w14:paraId="0B325CBC" w14:textId="11CF8703" w:rsidR="002E0AE1" w:rsidRDefault="009455F4">
      <w:pPr>
        <w:snapToGrid w:val="0"/>
        <w:spacing w:line="360" w:lineRule="auto"/>
        <w:jc w:val="center"/>
        <w:rPr>
          <w:rFonts w:ascii="宋体" w:hAnsi="宋体" w:cs="宋体"/>
          <w:bCs/>
          <w:sz w:val="32"/>
          <w:szCs w:val="32"/>
        </w:rPr>
      </w:pPr>
      <w:r>
        <w:rPr>
          <w:rFonts w:ascii="宋体" w:hAnsi="宋体" w:cs="宋体" w:hint="eastAsia"/>
          <w:bCs/>
          <w:sz w:val="32"/>
          <w:szCs w:val="32"/>
        </w:rPr>
        <w:t>二〇二二年</w:t>
      </w:r>
      <w:r w:rsidR="00881967">
        <w:rPr>
          <w:rFonts w:ascii="宋体" w:hAnsi="宋体" w:cs="宋体" w:hint="eastAsia"/>
          <w:bCs/>
          <w:sz w:val="32"/>
          <w:szCs w:val="32"/>
        </w:rPr>
        <w:t>七</w:t>
      </w:r>
      <w:r>
        <w:rPr>
          <w:rFonts w:ascii="宋体" w:hAnsi="宋体" w:cs="宋体" w:hint="eastAsia"/>
          <w:bCs/>
          <w:sz w:val="32"/>
          <w:szCs w:val="32"/>
        </w:rPr>
        <w:t>月</w:t>
      </w:r>
      <w:r w:rsidR="00881967">
        <w:rPr>
          <w:rFonts w:ascii="宋体" w:hAnsi="宋体" w:cs="宋体" w:hint="eastAsia"/>
          <w:bCs/>
          <w:sz w:val="32"/>
          <w:szCs w:val="32"/>
        </w:rPr>
        <w:t>二十六</w:t>
      </w:r>
      <w:r>
        <w:rPr>
          <w:rFonts w:ascii="宋体" w:hAnsi="宋体" w:cs="宋体" w:hint="eastAsia"/>
          <w:bCs/>
          <w:sz w:val="32"/>
          <w:szCs w:val="32"/>
        </w:rPr>
        <w:t>日</w:t>
      </w:r>
    </w:p>
    <w:p w14:paraId="261C52D1" w14:textId="77777777" w:rsidR="002E0AE1" w:rsidRDefault="009455F4">
      <w:pPr>
        <w:spacing w:line="360" w:lineRule="auto"/>
        <w:jc w:val="center"/>
        <w:rPr>
          <w:rFonts w:ascii="宋体" w:hAnsi="宋体" w:cs="宋体"/>
          <w:sz w:val="24"/>
        </w:rPr>
      </w:pPr>
      <w:r>
        <w:rPr>
          <w:rFonts w:ascii="宋体" w:hAnsi="宋体" w:cs="宋体" w:hint="eastAsia"/>
          <w:sz w:val="24"/>
        </w:rPr>
        <w:br w:type="page"/>
      </w:r>
      <w:bookmarkStart w:id="0" w:name="_Hlt67893495"/>
      <w:bookmarkEnd w:id="0"/>
    </w:p>
    <w:p w14:paraId="27A1F072" w14:textId="77777777" w:rsidR="002E0AE1" w:rsidRDefault="002E0AE1">
      <w:pPr>
        <w:spacing w:line="360" w:lineRule="auto"/>
        <w:jc w:val="center"/>
        <w:rPr>
          <w:rFonts w:ascii="宋体" w:hAnsi="宋体" w:cs="宋体"/>
          <w:sz w:val="24"/>
        </w:rPr>
      </w:pPr>
    </w:p>
    <w:p w14:paraId="0A921B10" w14:textId="77777777" w:rsidR="002E0AE1" w:rsidRDefault="009455F4">
      <w:pPr>
        <w:spacing w:line="360" w:lineRule="auto"/>
        <w:jc w:val="center"/>
        <w:rPr>
          <w:rFonts w:ascii="宋体" w:hAnsi="宋体" w:cs="宋体"/>
          <w:b/>
          <w:sz w:val="48"/>
          <w:szCs w:val="48"/>
        </w:rPr>
      </w:pPr>
      <w:r>
        <w:rPr>
          <w:rFonts w:ascii="宋体" w:hAnsi="宋体" w:cs="宋体" w:hint="eastAsia"/>
          <w:b/>
          <w:sz w:val="48"/>
          <w:szCs w:val="48"/>
        </w:rPr>
        <w:t>目  录</w:t>
      </w:r>
    </w:p>
    <w:p w14:paraId="2224D988" w14:textId="77777777" w:rsidR="002E0AE1" w:rsidRDefault="002E0AE1">
      <w:pPr>
        <w:spacing w:line="360" w:lineRule="auto"/>
        <w:rPr>
          <w:rFonts w:ascii="宋体" w:hAnsi="宋体" w:cs="宋体"/>
          <w:sz w:val="32"/>
          <w:szCs w:val="32"/>
        </w:rPr>
      </w:pPr>
    </w:p>
    <w:p w14:paraId="7AB9EA07" w14:textId="77777777" w:rsidR="002E0AE1" w:rsidRDefault="002E0AE1">
      <w:pPr>
        <w:spacing w:line="360" w:lineRule="auto"/>
        <w:rPr>
          <w:rFonts w:ascii="宋体" w:hAnsi="宋体" w:cs="宋体"/>
          <w:sz w:val="32"/>
          <w:szCs w:val="32"/>
        </w:rPr>
      </w:pPr>
    </w:p>
    <w:p w14:paraId="49541484" w14:textId="77777777" w:rsidR="002E0AE1" w:rsidRDefault="009455F4">
      <w:pPr>
        <w:spacing w:line="360" w:lineRule="auto"/>
        <w:ind w:firstLineChars="400" w:firstLine="1280"/>
        <w:rPr>
          <w:rFonts w:ascii="宋体" w:hAnsi="宋体" w:cs="宋体"/>
          <w:sz w:val="32"/>
          <w:szCs w:val="32"/>
        </w:rPr>
      </w:pPr>
      <w:r>
        <w:rPr>
          <w:rFonts w:ascii="宋体" w:hAnsi="宋体" w:cs="宋体" w:hint="eastAsia"/>
          <w:sz w:val="32"/>
          <w:szCs w:val="32"/>
        </w:rPr>
        <w:t>第一部分      招标公告</w:t>
      </w:r>
    </w:p>
    <w:p w14:paraId="39A3DD1A" w14:textId="77777777" w:rsidR="002E0AE1" w:rsidRDefault="009455F4">
      <w:pPr>
        <w:spacing w:line="360" w:lineRule="auto"/>
        <w:ind w:firstLineChars="400" w:firstLine="1280"/>
        <w:rPr>
          <w:rFonts w:ascii="宋体" w:hAnsi="宋体" w:cs="宋体"/>
          <w:sz w:val="32"/>
          <w:szCs w:val="32"/>
        </w:rPr>
      </w:pPr>
      <w:r>
        <w:rPr>
          <w:rFonts w:ascii="宋体" w:hAnsi="宋体" w:cs="宋体" w:hint="eastAsia"/>
          <w:sz w:val="32"/>
          <w:szCs w:val="32"/>
        </w:rPr>
        <w:t>第二部分      投标人须知</w:t>
      </w:r>
    </w:p>
    <w:p w14:paraId="5E65FD6B" w14:textId="77777777" w:rsidR="002E0AE1" w:rsidRDefault="009455F4">
      <w:pPr>
        <w:spacing w:line="360" w:lineRule="auto"/>
        <w:ind w:firstLineChars="400" w:firstLine="1280"/>
        <w:rPr>
          <w:rFonts w:ascii="宋体" w:hAnsi="宋体" w:cs="宋体"/>
          <w:sz w:val="32"/>
          <w:szCs w:val="32"/>
        </w:rPr>
      </w:pPr>
      <w:r>
        <w:rPr>
          <w:rFonts w:ascii="宋体" w:hAnsi="宋体" w:cs="宋体" w:hint="eastAsia"/>
          <w:sz w:val="32"/>
          <w:szCs w:val="32"/>
        </w:rPr>
        <w:t>第三部分      采购需求</w:t>
      </w:r>
    </w:p>
    <w:p w14:paraId="09B7DCF2" w14:textId="77777777" w:rsidR="002E0AE1" w:rsidRDefault="009455F4">
      <w:pPr>
        <w:spacing w:line="360" w:lineRule="auto"/>
        <w:ind w:firstLineChars="400" w:firstLine="1280"/>
        <w:rPr>
          <w:rFonts w:ascii="宋体" w:hAnsi="宋体" w:cs="宋体"/>
          <w:sz w:val="32"/>
          <w:szCs w:val="32"/>
        </w:rPr>
      </w:pPr>
      <w:r>
        <w:rPr>
          <w:rFonts w:ascii="宋体" w:hAnsi="宋体" w:cs="宋体" w:hint="eastAsia"/>
          <w:sz w:val="32"/>
          <w:szCs w:val="32"/>
        </w:rPr>
        <w:t>第四部分      评标办法</w:t>
      </w:r>
    </w:p>
    <w:p w14:paraId="6DA3F90B" w14:textId="77777777" w:rsidR="002E0AE1" w:rsidRDefault="009455F4">
      <w:pPr>
        <w:spacing w:line="360" w:lineRule="auto"/>
        <w:ind w:firstLineChars="400" w:firstLine="1280"/>
        <w:rPr>
          <w:rFonts w:ascii="宋体" w:hAnsi="宋体" w:cs="宋体"/>
          <w:sz w:val="32"/>
          <w:szCs w:val="32"/>
        </w:rPr>
      </w:pPr>
      <w:r>
        <w:rPr>
          <w:rFonts w:ascii="宋体" w:hAnsi="宋体" w:cs="宋体" w:hint="eastAsia"/>
          <w:sz w:val="32"/>
          <w:szCs w:val="32"/>
        </w:rPr>
        <w:t>第五部分      拟签订的合同文本</w:t>
      </w:r>
    </w:p>
    <w:p w14:paraId="4695FFA0" w14:textId="77777777" w:rsidR="002E0AE1" w:rsidRDefault="009455F4">
      <w:pPr>
        <w:spacing w:line="360" w:lineRule="auto"/>
        <w:ind w:firstLineChars="400" w:firstLine="1280"/>
        <w:rPr>
          <w:rFonts w:ascii="宋体" w:hAnsi="宋体" w:cs="宋体"/>
          <w:sz w:val="32"/>
          <w:szCs w:val="32"/>
        </w:rPr>
      </w:pPr>
      <w:r>
        <w:rPr>
          <w:rFonts w:ascii="宋体" w:hAnsi="宋体" w:cs="宋体" w:hint="eastAsia"/>
          <w:sz w:val="32"/>
          <w:szCs w:val="32"/>
        </w:rPr>
        <w:t>第六部分      应提交的有关格式范例</w:t>
      </w:r>
    </w:p>
    <w:p w14:paraId="037C74DF" w14:textId="77777777" w:rsidR="002E0AE1" w:rsidRDefault="002E0AE1">
      <w:pPr>
        <w:spacing w:line="360" w:lineRule="auto"/>
        <w:ind w:firstLineChars="229" w:firstLine="550"/>
        <w:rPr>
          <w:rFonts w:ascii="宋体" w:hAnsi="宋体" w:cs="宋体"/>
          <w:sz w:val="24"/>
        </w:rPr>
      </w:pPr>
      <w:bookmarkStart w:id="1" w:name="_Hlt91233176"/>
      <w:bookmarkStart w:id="2" w:name="_Toc91899869"/>
      <w:bookmarkEnd w:id="1"/>
    </w:p>
    <w:p w14:paraId="589C3706" w14:textId="77777777" w:rsidR="002E0AE1" w:rsidRDefault="002E0AE1">
      <w:pPr>
        <w:spacing w:line="360" w:lineRule="auto"/>
        <w:ind w:firstLineChars="229" w:firstLine="550"/>
        <w:rPr>
          <w:rFonts w:ascii="宋体" w:hAnsi="宋体" w:cs="宋体"/>
          <w:sz w:val="24"/>
        </w:rPr>
      </w:pPr>
    </w:p>
    <w:p w14:paraId="7BF7BADE" w14:textId="77777777" w:rsidR="002E0AE1" w:rsidRDefault="002E0AE1">
      <w:pPr>
        <w:spacing w:line="360" w:lineRule="auto"/>
        <w:ind w:firstLineChars="229" w:firstLine="550"/>
        <w:rPr>
          <w:rFonts w:ascii="宋体" w:hAnsi="宋体" w:cs="宋体"/>
          <w:sz w:val="24"/>
        </w:rPr>
      </w:pPr>
    </w:p>
    <w:p w14:paraId="69C8C0BF" w14:textId="77777777" w:rsidR="002E0AE1" w:rsidRDefault="002E0AE1">
      <w:pPr>
        <w:spacing w:line="360" w:lineRule="auto"/>
        <w:ind w:firstLineChars="229" w:firstLine="550"/>
        <w:rPr>
          <w:rFonts w:ascii="宋体" w:hAnsi="宋体" w:cs="宋体"/>
          <w:sz w:val="24"/>
        </w:rPr>
      </w:pPr>
    </w:p>
    <w:p w14:paraId="55974104" w14:textId="77777777" w:rsidR="002E0AE1" w:rsidRDefault="002E0AE1">
      <w:pPr>
        <w:spacing w:line="360" w:lineRule="auto"/>
        <w:ind w:firstLineChars="229" w:firstLine="550"/>
        <w:rPr>
          <w:rFonts w:ascii="宋体" w:hAnsi="宋体" w:cs="宋体"/>
          <w:sz w:val="24"/>
        </w:rPr>
      </w:pPr>
    </w:p>
    <w:p w14:paraId="26A62A4B" w14:textId="77777777" w:rsidR="002E0AE1" w:rsidRDefault="002E0AE1">
      <w:pPr>
        <w:spacing w:line="360" w:lineRule="auto"/>
        <w:ind w:firstLineChars="229" w:firstLine="550"/>
        <w:rPr>
          <w:rFonts w:ascii="宋体" w:hAnsi="宋体" w:cs="宋体"/>
          <w:sz w:val="24"/>
        </w:rPr>
      </w:pPr>
    </w:p>
    <w:p w14:paraId="4FB1520B" w14:textId="77777777" w:rsidR="002E0AE1" w:rsidRDefault="002E0AE1">
      <w:pPr>
        <w:spacing w:line="360" w:lineRule="auto"/>
        <w:ind w:firstLineChars="229" w:firstLine="550"/>
        <w:rPr>
          <w:rFonts w:ascii="宋体" w:hAnsi="宋体" w:cs="宋体"/>
          <w:sz w:val="24"/>
        </w:rPr>
      </w:pPr>
    </w:p>
    <w:p w14:paraId="60A53ED2" w14:textId="77777777" w:rsidR="002E0AE1" w:rsidRDefault="002E0AE1">
      <w:pPr>
        <w:spacing w:line="360" w:lineRule="auto"/>
        <w:ind w:firstLineChars="229" w:firstLine="550"/>
        <w:rPr>
          <w:rFonts w:ascii="宋体" w:hAnsi="宋体" w:cs="宋体"/>
          <w:sz w:val="24"/>
        </w:rPr>
      </w:pPr>
    </w:p>
    <w:p w14:paraId="3E67DB6D" w14:textId="77777777" w:rsidR="002E0AE1" w:rsidRDefault="002E0AE1">
      <w:pPr>
        <w:spacing w:line="360" w:lineRule="auto"/>
        <w:ind w:firstLineChars="229" w:firstLine="550"/>
        <w:rPr>
          <w:rFonts w:ascii="宋体" w:hAnsi="宋体" w:cs="宋体"/>
          <w:sz w:val="24"/>
        </w:rPr>
      </w:pPr>
    </w:p>
    <w:p w14:paraId="3159B5F9" w14:textId="77777777" w:rsidR="002E0AE1" w:rsidRDefault="002E0AE1">
      <w:pPr>
        <w:spacing w:line="360" w:lineRule="auto"/>
        <w:ind w:firstLineChars="229" w:firstLine="550"/>
        <w:rPr>
          <w:rFonts w:ascii="宋体" w:hAnsi="宋体" w:cs="宋体"/>
          <w:sz w:val="24"/>
        </w:rPr>
      </w:pPr>
    </w:p>
    <w:p w14:paraId="59A6CEF9" w14:textId="77777777" w:rsidR="002E0AE1" w:rsidRDefault="002E0AE1">
      <w:pPr>
        <w:spacing w:line="360" w:lineRule="auto"/>
        <w:ind w:firstLineChars="229" w:firstLine="550"/>
        <w:rPr>
          <w:rFonts w:ascii="宋体" w:hAnsi="宋体" w:cs="宋体"/>
          <w:sz w:val="24"/>
        </w:rPr>
      </w:pPr>
    </w:p>
    <w:p w14:paraId="6F5F052A" w14:textId="77777777" w:rsidR="002E0AE1" w:rsidRDefault="002E0AE1">
      <w:pPr>
        <w:spacing w:line="360" w:lineRule="auto"/>
        <w:ind w:firstLineChars="229" w:firstLine="550"/>
        <w:rPr>
          <w:rFonts w:ascii="宋体" w:hAnsi="宋体" w:cs="宋体"/>
          <w:sz w:val="24"/>
        </w:rPr>
      </w:pPr>
    </w:p>
    <w:p w14:paraId="2B560CE0" w14:textId="77777777" w:rsidR="002E0AE1" w:rsidRDefault="002E0AE1">
      <w:pPr>
        <w:spacing w:line="360" w:lineRule="auto"/>
        <w:ind w:firstLineChars="229" w:firstLine="550"/>
        <w:rPr>
          <w:rFonts w:ascii="宋体" w:hAnsi="宋体" w:cs="宋体"/>
          <w:sz w:val="24"/>
        </w:rPr>
      </w:pPr>
    </w:p>
    <w:p w14:paraId="1F38C784" w14:textId="77777777" w:rsidR="002E0AE1" w:rsidRDefault="002E0AE1">
      <w:pPr>
        <w:spacing w:line="360" w:lineRule="auto"/>
        <w:rPr>
          <w:rFonts w:ascii="宋体" w:hAnsi="宋体" w:cs="宋体"/>
          <w:sz w:val="24"/>
        </w:rPr>
      </w:pPr>
    </w:p>
    <w:p w14:paraId="604ADA22" w14:textId="77777777" w:rsidR="002E0AE1" w:rsidRDefault="009455F4">
      <w:pPr>
        <w:adjustRightInd/>
        <w:spacing w:line="360" w:lineRule="auto"/>
        <w:jc w:val="center"/>
        <w:outlineLvl w:val="0"/>
        <w:rPr>
          <w:rFonts w:ascii="宋体" w:hAnsi="宋体" w:cs="宋体"/>
          <w:b/>
          <w:sz w:val="36"/>
          <w:szCs w:val="20"/>
        </w:rPr>
      </w:pPr>
      <w:bookmarkStart w:id="3" w:name="第一部分"/>
      <w:r>
        <w:rPr>
          <w:rFonts w:ascii="宋体" w:hAnsi="宋体" w:cs="宋体" w:hint="eastAsia"/>
          <w:b/>
          <w:sz w:val="36"/>
          <w:szCs w:val="36"/>
        </w:rPr>
        <w:br w:type="page"/>
      </w:r>
      <w:bookmarkStart w:id="4" w:name="_Hlt74649545"/>
      <w:bookmarkStart w:id="5" w:name="_Hlt74729822"/>
      <w:bookmarkStart w:id="6" w:name="_Hlt74728647"/>
      <w:bookmarkStart w:id="7" w:name="_Hlt74707423"/>
      <w:bookmarkStart w:id="8" w:name="第二部分"/>
      <w:bookmarkStart w:id="9" w:name="_Toc91899870"/>
      <w:bookmarkStart w:id="10" w:name="_Toc91899871"/>
      <w:bookmarkEnd w:id="2"/>
      <w:bookmarkEnd w:id="3"/>
      <w:bookmarkEnd w:id="4"/>
      <w:bookmarkEnd w:id="5"/>
      <w:bookmarkEnd w:id="6"/>
      <w:bookmarkEnd w:id="7"/>
      <w:r>
        <w:rPr>
          <w:rFonts w:ascii="宋体" w:hAnsi="宋体" w:cs="宋体" w:hint="eastAsia"/>
          <w:b/>
          <w:sz w:val="36"/>
          <w:szCs w:val="20"/>
        </w:rPr>
        <w:lastRenderedPageBreak/>
        <w:t>第一部分 招标公告</w:t>
      </w:r>
    </w:p>
    <w:p w14:paraId="329F399F" w14:textId="77777777" w:rsidR="002E0AE1" w:rsidRDefault="009455F4">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rPr>
      </w:pPr>
      <w:r>
        <w:rPr>
          <w:rFonts w:ascii="宋体" w:hAnsi="宋体" w:cs="宋体" w:hint="eastAsia"/>
          <w:sz w:val="24"/>
        </w:rPr>
        <w:t>项目概况</w:t>
      </w:r>
    </w:p>
    <w:p w14:paraId="2172587D" w14:textId="26560EC6" w:rsidR="002E0AE1" w:rsidRDefault="009455F4">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u w:val="single"/>
        </w:rPr>
      </w:pPr>
      <w:r>
        <w:rPr>
          <w:rFonts w:ascii="宋体" w:hAnsi="宋体" w:cs="宋体" w:hint="eastAsia"/>
          <w:sz w:val="24"/>
          <w:u w:val="single"/>
        </w:rPr>
        <w:t>杭州市档案馆档案业务用房设备采购项目</w:t>
      </w:r>
      <w:r>
        <w:rPr>
          <w:rFonts w:ascii="宋体" w:hAnsi="宋体" w:cs="宋体" w:hint="eastAsia"/>
          <w:sz w:val="24"/>
        </w:rPr>
        <w:t>招标项目的潜在投标人应在政采云平台（</w:t>
      </w:r>
      <w:hyperlink r:id="rId9" w:history="1">
        <w:r w:rsidR="00913A85" w:rsidRPr="0048259B">
          <w:rPr>
            <w:rStyle w:val="afff1"/>
            <w:rFonts w:ascii="宋体" w:eastAsia="宋体" w:hAnsi="宋体" w:cs="宋体" w:hint="eastAsia"/>
            <w:snapToGrid/>
            <w:kern w:val="2"/>
            <w:sz w:val="24"/>
            <w:szCs w:val="24"/>
          </w:rPr>
          <w:t>https://www.zcygov.cn/）获取（下载）招标文件，并于2022年</w:t>
        </w:r>
        <w:r w:rsidR="00913A85" w:rsidRPr="0048259B">
          <w:rPr>
            <w:rStyle w:val="afff1"/>
            <w:rFonts w:ascii="宋体" w:eastAsia="宋体" w:hAnsi="宋体" w:cs="宋体"/>
            <w:snapToGrid/>
            <w:kern w:val="2"/>
            <w:sz w:val="24"/>
            <w:szCs w:val="24"/>
          </w:rPr>
          <w:t>8</w:t>
        </w:r>
        <w:r w:rsidR="00913A85" w:rsidRPr="0048259B">
          <w:rPr>
            <w:rStyle w:val="afff1"/>
            <w:rFonts w:ascii="宋体" w:eastAsia="宋体" w:hAnsi="宋体" w:cs="宋体" w:hint="eastAsia"/>
            <w:snapToGrid/>
            <w:kern w:val="2"/>
            <w:sz w:val="24"/>
            <w:szCs w:val="24"/>
          </w:rPr>
          <w:t>月</w:t>
        </w:r>
        <w:r w:rsidR="00913A85" w:rsidRPr="0048259B">
          <w:rPr>
            <w:rStyle w:val="afff1"/>
            <w:rFonts w:ascii="宋体" w:eastAsia="宋体" w:hAnsi="宋体" w:cs="宋体"/>
            <w:snapToGrid/>
            <w:kern w:val="2"/>
            <w:sz w:val="24"/>
            <w:szCs w:val="24"/>
          </w:rPr>
          <w:t>16</w:t>
        </w:r>
        <w:r w:rsidR="00913A85" w:rsidRPr="0048259B">
          <w:rPr>
            <w:rStyle w:val="afff1"/>
            <w:rFonts w:ascii="宋体" w:eastAsia="宋体" w:hAnsi="宋体" w:cs="宋体" w:hint="eastAsia"/>
            <w:snapToGrid/>
            <w:kern w:val="2"/>
            <w:sz w:val="24"/>
            <w:szCs w:val="24"/>
          </w:rPr>
          <w:t>日</w:t>
        </w:r>
        <w:r w:rsidR="00913A85" w:rsidRPr="0048259B">
          <w:rPr>
            <w:rStyle w:val="afff1"/>
            <w:rFonts w:ascii="宋体" w:eastAsia="宋体" w:hAnsi="宋体" w:cs="宋体"/>
            <w:snapToGrid/>
            <w:kern w:val="2"/>
            <w:sz w:val="24"/>
            <w:szCs w:val="24"/>
          </w:rPr>
          <w:t>10</w:t>
        </w:r>
        <w:r w:rsidR="00913A85" w:rsidRPr="0048259B">
          <w:rPr>
            <w:rStyle w:val="afff1"/>
            <w:rFonts w:ascii="宋体" w:eastAsia="宋体" w:hAnsi="宋体" w:cs="宋体" w:hint="eastAsia"/>
            <w:snapToGrid/>
            <w:kern w:val="2"/>
            <w:sz w:val="24"/>
            <w:szCs w:val="24"/>
          </w:rPr>
          <w:t>点</w:t>
        </w:r>
        <w:r w:rsidR="00913A85" w:rsidRPr="0048259B">
          <w:rPr>
            <w:rStyle w:val="afff1"/>
            <w:rFonts w:ascii="宋体" w:eastAsia="宋体" w:hAnsi="宋体" w:cs="宋体"/>
            <w:snapToGrid/>
            <w:kern w:val="2"/>
            <w:sz w:val="24"/>
            <w:szCs w:val="24"/>
          </w:rPr>
          <w:t>0</w:t>
        </w:r>
        <w:r w:rsidR="00913A85" w:rsidRPr="0048259B">
          <w:rPr>
            <w:rStyle w:val="afff1"/>
            <w:rFonts w:ascii="宋体" w:eastAsia="宋体" w:hAnsi="宋体" w:cs="宋体" w:hint="eastAsia"/>
            <w:snapToGrid/>
            <w:kern w:val="2"/>
            <w:sz w:val="24"/>
            <w:szCs w:val="24"/>
          </w:rPr>
          <w:t>0 分</w:t>
        </w:r>
        <w:r w:rsidR="00913A85" w:rsidRPr="0048259B">
          <w:rPr>
            <w:rStyle w:val="afff1"/>
            <w:rFonts w:ascii="宋体" w:eastAsia="宋体" w:hAnsi="宋体" w:cs="宋体" w:hint="eastAsia"/>
            <w:bCs/>
            <w:snapToGrid/>
            <w:kern w:val="2"/>
            <w:sz w:val="24"/>
            <w:szCs w:val="24"/>
          </w:rPr>
          <w:t>00秒</w:t>
        </w:r>
      </w:hyperlink>
      <w:r>
        <w:rPr>
          <w:rFonts w:ascii="宋体" w:hAnsi="宋体" w:cs="宋体" w:hint="eastAsia"/>
          <w:bCs/>
          <w:sz w:val="24"/>
        </w:rPr>
        <w:t>（北京时间）前</w:t>
      </w:r>
      <w:r>
        <w:rPr>
          <w:rFonts w:ascii="宋体" w:hAnsi="宋体" w:cs="宋体" w:hint="eastAsia"/>
          <w:sz w:val="24"/>
        </w:rPr>
        <w:t>递交（上传）投标文件。</w:t>
      </w:r>
    </w:p>
    <w:p w14:paraId="3AB97114" w14:textId="77777777" w:rsidR="002E0AE1" w:rsidRDefault="009455F4">
      <w:pPr>
        <w:spacing w:line="360" w:lineRule="auto"/>
        <w:rPr>
          <w:rFonts w:ascii="宋体" w:hAnsi="宋体" w:cs="宋体"/>
          <w:b/>
          <w:sz w:val="24"/>
        </w:rPr>
      </w:pPr>
      <w:r>
        <w:rPr>
          <w:rFonts w:ascii="宋体" w:hAnsi="宋体" w:cs="宋体" w:hint="eastAsia"/>
          <w:b/>
          <w:sz w:val="24"/>
        </w:rPr>
        <w:t xml:space="preserve">一、项目基本情况                                            </w:t>
      </w:r>
    </w:p>
    <w:p w14:paraId="7733D28C" w14:textId="40BAEA43" w:rsidR="002E0AE1" w:rsidRDefault="009455F4">
      <w:pPr>
        <w:spacing w:line="360" w:lineRule="auto"/>
        <w:rPr>
          <w:rFonts w:ascii="宋体" w:hAnsi="宋体" w:cs="宋体"/>
          <w:sz w:val="24"/>
        </w:rPr>
      </w:pPr>
      <w:r>
        <w:rPr>
          <w:rFonts w:ascii="宋体" w:hAnsi="宋体" w:cs="宋体" w:hint="eastAsia"/>
          <w:sz w:val="24"/>
        </w:rPr>
        <w:t xml:space="preserve">    </w:t>
      </w:r>
      <w:r>
        <w:rPr>
          <w:rFonts w:ascii="宋体" w:hAnsi="宋体" w:cs="宋体" w:hint="eastAsia"/>
          <w:b/>
          <w:sz w:val="24"/>
        </w:rPr>
        <w:t>项目编号：</w:t>
      </w:r>
      <w:r w:rsidR="0015036D">
        <w:rPr>
          <w:rFonts w:ascii="宋体" w:hAnsi="宋体" w:cs="宋体" w:hint="eastAsia"/>
          <w:sz w:val="24"/>
        </w:rPr>
        <w:t>HZZFCG-2022-009（2）</w:t>
      </w:r>
    </w:p>
    <w:p w14:paraId="1A212D3D" w14:textId="77777777" w:rsidR="002E0AE1" w:rsidRDefault="009455F4">
      <w:pPr>
        <w:spacing w:line="360" w:lineRule="auto"/>
        <w:rPr>
          <w:rFonts w:ascii="宋体" w:hAnsi="宋体" w:cs="宋体"/>
          <w:sz w:val="24"/>
        </w:rPr>
      </w:pPr>
      <w:r>
        <w:rPr>
          <w:rFonts w:ascii="宋体" w:hAnsi="宋体" w:cs="宋体" w:hint="eastAsia"/>
          <w:sz w:val="24"/>
        </w:rPr>
        <w:t xml:space="preserve">   </w:t>
      </w:r>
      <w:r>
        <w:rPr>
          <w:rFonts w:ascii="宋体" w:hAnsi="宋体" w:cs="宋体" w:hint="eastAsia"/>
          <w:b/>
          <w:sz w:val="24"/>
        </w:rPr>
        <w:t xml:space="preserve"> 项目名称：</w:t>
      </w:r>
      <w:r>
        <w:rPr>
          <w:rFonts w:ascii="宋体" w:hAnsi="宋体" w:cs="宋体" w:hint="eastAsia"/>
          <w:sz w:val="24"/>
        </w:rPr>
        <w:t>杭州市档案馆档案业务用房设备采购项目</w:t>
      </w:r>
    </w:p>
    <w:p w14:paraId="05D131B0" w14:textId="77777777" w:rsidR="002E0AE1" w:rsidRDefault="009455F4">
      <w:pPr>
        <w:spacing w:line="360" w:lineRule="auto"/>
        <w:rPr>
          <w:rFonts w:ascii="宋体" w:hAnsi="宋体" w:cs="宋体"/>
          <w:sz w:val="24"/>
        </w:rPr>
      </w:pPr>
      <w:r>
        <w:rPr>
          <w:rFonts w:ascii="宋体" w:hAnsi="宋体" w:cs="宋体" w:hint="eastAsia"/>
          <w:sz w:val="24"/>
        </w:rPr>
        <w:t xml:space="preserve">   </w:t>
      </w:r>
      <w:r>
        <w:rPr>
          <w:rFonts w:ascii="宋体" w:hAnsi="宋体" w:cs="宋体" w:hint="eastAsia"/>
          <w:b/>
          <w:sz w:val="24"/>
        </w:rPr>
        <w:t xml:space="preserve"> 预算金额（元）：</w:t>
      </w:r>
      <w:r>
        <w:rPr>
          <w:rFonts w:ascii="宋体" w:hAnsi="宋体" w:cs="宋体"/>
          <w:sz w:val="24"/>
        </w:rPr>
        <w:t>3858900</w:t>
      </w:r>
      <w:r>
        <w:rPr>
          <w:rFonts w:ascii="宋体" w:hAnsi="宋体" w:cs="宋体" w:hint="eastAsia"/>
          <w:sz w:val="24"/>
        </w:rPr>
        <w:t xml:space="preserve">  </w:t>
      </w:r>
    </w:p>
    <w:p w14:paraId="456BED13" w14:textId="77777777" w:rsidR="002E0AE1" w:rsidRDefault="009455F4">
      <w:pPr>
        <w:spacing w:line="360" w:lineRule="auto"/>
        <w:ind w:firstLine="480"/>
        <w:rPr>
          <w:rFonts w:ascii="宋体" w:hAnsi="宋体" w:cs="宋体"/>
          <w:sz w:val="24"/>
        </w:rPr>
      </w:pPr>
      <w:r>
        <w:rPr>
          <w:rFonts w:ascii="宋体" w:hAnsi="宋体" w:cs="宋体" w:hint="eastAsia"/>
          <w:b/>
          <w:sz w:val="24"/>
        </w:rPr>
        <w:t>最高限价（元）：</w:t>
      </w:r>
      <w:r>
        <w:rPr>
          <w:rFonts w:ascii="宋体" w:hAnsi="宋体" w:cs="宋体"/>
          <w:sz w:val="24"/>
        </w:rPr>
        <w:t>3858900</w:t>
      </w:r>
      <w:r>
        <w:rPr>
          <w:rFonts w:ascii="宋体" w:hAnsi="宋体" w:cs="宋体" w:hint="eastAsia"/>
          <w:sz w:val="24"/>
        </w:rPr>
        <w:t xml:space="preserve">  </w:t>
      </w:r>
    </w:p>
    <w:p w14:paraId="5872DE53" w14:textId="77777777" w:rsidR="002E0AE1" w:rsidRDefault="009455F4">
      <w:pPr>
        <w:pStyle w:val="a0"/>
        <w:spacing w:line="360" w:lineRule="auto"/>
        <w:ind w:firstLine="480"/>
        <w:rPr>
          <w:rFonts w:hAnsi="宋体" w:cs="宋体"/>
          <w:bCs/>
          <w:snapToGrid/>
          <w:color w:val="auto"/>
          <w:kern w:val="2"/>
          <w:sz w:val="24"/>
          <w:szCs w:val="24"/>
        </w:rPr>
      </w:pPr>
      <w:r>
        <w:rPr>
          <w:rFonts w:hAnsi="宋体" w:cs="宋体" w:hint="eastAsia"/>
          <w:b/>
          <w:color w:val="auto"/>
          <w:sz w:val="24"/>
        </w:rPr>
        <w:t>采购需求：</w:t>
      </w:r>
      <w:r>
        <w:rPr>
          <w:rFonts w:hAnsi="宋体" w:cs="宋体" w:hint="eastAsia"/>
          <w:bCs/>
          <w:snapToGrid/>
          <w:color w:val="auto"/>
          <w:kern w:val="2"/>
          <w:sz w:val="24"/>
          <w:szCs w:val="24"/>
        </w:rPr>
        <w:t>杭州市档案馆档案业务用房设备采购项目主要内容包括裱糊室设备（含多功能修复台1套，压平机1台，高拍仪1台，修裱朱漆案台2套），仿真修复室（含大幅面数字化拍摄系统1套，中画幅相机1台，专业电脑主机</w:t>
      </w:r>
      <w:r>
        <w:rPr>
          <w:rFonts w:hAnsi="宋体" w:cs="宋体"/>
          <w:bCs/>
          <w:snapToGrid/>
          <w:color w:val="auto"/>
          <w:kern w:val="2"/>
          <w:sz w:val="24"/>
          <w:szCs w:val="24"/>
        </w:rPr>
        <w:t>3</w:t>
      </w:r>
      <w:r>
        <w:rPr>
          <w:rFonts w:hAnsi="宋体" w:cs="宋体" w:hint="eastAsia"/>
          <w:bCs/>
          <w:snapToGrid/>
          <w:color w:val="auto"/>
          <w:kern w:val="2"/>
          <w:sz w:val="24"/>
          <w:szCs w:val="24"/>
        </w:rPr>
        <w:t>台，喷墨打印机1台，</w:t>
      </w:r>
    </w:p>
    <w:p w14:paraId="49C7E99F" w14:textId="77777777" w:rsidR="002E0AE1" w:rsidRDefault="009455F4">
      <w:pPr>
        <w:pStyle w:val="a0"/>
        <w:spacing w:line="360" w:lineRule="auto"/>
        <w:ind w:firstLine="480"/>
        <w:rPr>
          <w:rFonts w:hAnsi="宋体" w:cs="宋体"/>
          <w:bCs/>
          <w:snapToGrid/>
          <w:color w:val="auto"/>
          <w:kern w:val="2"/>
          <w:sz w:val="24"/>
          <w:szCs w:val="24"/>
        </w:rPr>
      </w:pPr>
      <w:r>
        <w:rPr>
          <w:rFonts w:hAnsi="宋体" w:cs="宋体" w:hint="eastAsia"/>
          <w:bCs/>
          <w:snapToGrid/>
          <w:color w:val="auto"/>
          <w:kern w:val="2"/>
          <w:sz w:val="24"/>
          <w:szCs w:val="24"/>
        </w:rPr>
        <w:t>A3幅面激光打印机1台），去酸、理化室（等离子高效脱酸机1套，等离子整册脱酸机1台），有害生物防治室档案专业设备1套，档案低温冷冻消杀设备1套，等离子臭氧消毒舱设备1套的制造、装配、运输、安装及提供不少于24个月质保期等。具体以招标文件第三部分采购需求为准。</w:t>
      </w:r>
    </w:p>
    <w:p w14:paraId="155A5FF1" w14:textId="77777777" w:rsidR="002E0AE1" w:rsidRDefault="009455F4">
      <w:pPr>
        <w:pStyle w:val="2b"/>
        <w:ind w:firstLine="482"/>
        <w:outlineLvl w:val="2"/>
        <w:rPr>
          <w:rFonts w:ascii="宋体" w:hAnsi="宋体" w:cs="宋体"/>
        </w:rPr>
      </w:pPr>
      <w:r>
        <w:rPr>
          <w:rFonts w:ascii="宋体" w:hAnsi="宋体" w:cs="宋体" w:hint="eastAsia"/>
          <w:b/>
        </w:rPr>
        <w:t>合同履约期限：</w:t>
      </w:r>
      <w:r>
        <w:rPr>
          <w:rFonts w:ascii="宋体" w:hAnsi="宋体" w:cs="宋体" w:hint="eastAsia"/>
          <w:bCs/>
          <w:szCs w:val="24"/>
        </w:rPr>
        <w:t>合同签订后120天内完成所有设备的生产、装配、运输、安装、调试工作。</w:t>
      </w:r>
    </w:p>
    <w:p w14:paraId="471F5899" w14:textId="77777777" w:rsidR="002E0AE1" w:rsidRDefault="009455F4">
      <w:pPr>
        <w:pStyle w:val="a0"/>
        <w:spacing w:line="360" w:lineRule="auto"/>
        <w:ind w:firstLine="480"/>
        <w:rPr>
          <w:rFonts w:hAnsi="宋体" w:cs="宋体"/>
          <w:color w:val="auto"/>
          <w:kern w:val="0"/>
          <w:sz w:val="24"/>
        </w:rPr>
      </w:pPr>
      <w:r>
        <w:rPr>
          <w:rFonts w:hAnsi="宋体" w:cs="宋体" w:hint="eastAsia"/>
          <w:b/>
          <w:color w:val="auto"/>
          <w:sz w:val="24"/>
        </w:rPr>
        <w:t>本项目接受联合体投标：</w:t>
      </w:r>
      <w:sdt>
        <w:sdtPr>
          <w:rPr>
            <w:rFonts w:hAnsi="宋体" w:cs="宋体" w:hint="eastAsia"/>
            <w:color w:val="auto"/>
            <w:kern w:val="0"/>
            <w:sz w:val="24"/>
          </w:rPr>
          <w:id w:val="2035453831"/>
          <w14:checkbox>
            <w14:checked w14:val="1"/>
            <w14:checkedState w14:val="00FE" w14:font="Wingdings"/>
            <w14:uncheckedState w14:val="2610" w14:font="MS Gothic"/>
          </w14:checkbox>
        </w:sdtPr>
        <w:sdtContent>
          <w:r>
            <w:rPr>
              <w:rFonts w:hAnsi="宋体" w:cs="宋体" w:hint="eastAsia"/>
              <w:color w:val="auto"/>
              <w:kern w:val="0"/>
              <w:sz w:val="24"/>
            </w:rPr>
            <w:sym w:font="Wingdings" w:char="F0FE"/>
          </w:r>
        </w:sdtContent>
      </w:sdt>
      <w:r>
        <w:rPr>
          <w:rFonts w:hAnsi="宋体" w:cs="宋体" w:hint="eastAsia"/>
          <w:b/>
          <w:color w:val="auto"/>
          <w:sz w:val="24"/>
        </w:rPr>
        <w:t>是，</w:t>
      </w:r>
      <w:sdt>
        <w:sdtPr>
          <w:rPr>
            <w:rFonts w:hAnsi="宋体" w:cs="宋体" w:hint="eastAsia"/>
            <w:color w:val="auto"/>
            <w:kern w:val="0"/>
            <w:sz w:val="24"/>
          </w:rPr>
          <w:id w:val="-1765526721"/>
          <w14:checkbox>
            <w14:checked w14:val="0"/>
            <w14:checkedState w14:val="00FE" w14:font="Wingdings"/>
            <w14:uncheckedState w14:val="2610" w14:font="MS Gothic"/>
          </w14:checkbox>
        </w:sdtPr>
        <w:sdtContent>
          <w:r>
            <w:rPr>
              <w:rFonts w:hAnsi="宋体" w:cs="宋体" w:hint="eastAsia"/>
              <w:color w:val="auto"/>
              <w:kern w:val="0"/>
              <w:sz w:val="24"/>
            </w:rPr>
            <w:t>☐</w:t>
          </w:r>
        </w:sdtContent>
      </w:sdt>
      <w:r>
        <w:rPr>
          <w:rFonts w:hAnsi="宋体" w:cs="宋体" w:hint="eastAsia"/>
          <w:b/>
          <w:color w:val="auto"/>
          <w:sz w:val="24"/>
        </w:rPr>
        <w:t>否</w:t>
      </w:r>
      <w:r>
        <w:rPr>
          <w:rFonts w:hAnsi="宋体" w:cs="宋体" w:hint="eastAsia"/>
          <w:color w:val="auto"/>
          <w:kern w:val="0"/>
          <w:sz w:val="24"/>
        </w:rPr>
        <w:t>。</w:t>
      </w:r>
    </w:p>
    <w:p w14:paraId="1896BA54" w14:textId="77777777" w:rsidR="002E0AE1" w:rsidRDefault="009455F4">
      <w:pPr>
        <w:pStyle w:val="2b"/>
        <w:ind w:firstLine="482"/>
        <w:outlineLvl w:val="2"/>
        <w:rPr>
          <w:rFonts w:ascii="宋体" w:hAnsi="宋体" w:cs="宋体"/>
          <w:b/>
        </w:rPr>
      </w:pPr>
      <w:r>
        <w:rPr>
          <w:rFonts w:ascii="宋体" w:hAnsi="宋体" w:cs="宋体" w:hint="eastAsia"/>
          <w:b/>
        </w:rPr>
        <w:t>注：不得限制大中型企业与小微企业组成联合体参与投标。</w:t>
      </w:r>
    </w:p>
    <w:p w14:paraId="6976ECB3" w14:textId="77777777" w:rsidR="002E0AE1" w:rsidRDefault="009455F4">
      <w:pPr>
        <w:spacing w:line="360" w:lineRule="auto"/>
        <w:rPr>
          <w:rFonts w:ascii="宋体" w:hAnsi="宋体" w:cs="宋体"/>
          <w:b/>
          <w:sz w:val="24"/>
        </w:rPr>
      </w:pPr>
      <w:r>
        <w:rPr>
          <w:rFonts w:ascii="宋体" w:hAnsi="宋体" w:cs="宋体" w:hint="eastAsia"/>
          <w:b/>
          <w:sz w:val="24"/>
        </w:rPr>
        <w:t>二、</w:t>
      </w:r>
      <w:bookmarkStart w:id="11" w:name="_Hlk101132948"/>
      <w:r>
        <w:rPr>
          <w:rFonts w:ascii="宋体" w:hAnsi="宋体" w:cs="宋体" w:hint="eastAsia"/>
          <w:b/>
          <w:sz w:val="24"/>
        </w:rPr>
        <w:t>申请人的资格要求</w:t>
      </w:r>
      <w:bookmarkEnd w:id="11"/>
      <w:r>
        <w:rPr>
          <w:rFonts w:ascii="宋体" w:hAnsi="宋体" w:cs="宋体" w:hint="eastAsia"/>
          <w:b/>
          <w:sz w:val="24"/>
        </w:rPr>
        <w:t>：</w:t>
      </w:r>
    </w:p>
    <w:p w14:paraId="1263741C" w14:textId="77777777" w:rsidR="002E0AE1" w:rsidRDefault="009455F4">
      <w:pPr>
        <w:spacing w:line="360" w:lineRule="auto"/>
        <w:ind w:firstLine="480"/>
        <w:rPr>
          <w:rFonts w:ascii="宋体" w:hAnsi="宋体" w:cs="宋体"/>
          <w:snapToGrid w:val="0"/>
          <w:kern w:val="28"/>
          <w:sz w:val="24"/>
          <w:szCs w:val="20"/>
        </w:rPr>
      </w:pPr>
      <w:r>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C6A0AED" w14:textId="77777777" w:rsidR="002E0AE1" w:rsidRDefault="009455F4">
      <w:pPr>
        <w:spacing w:line="360" w:lineRule="auto"/>
        <w:rPr>
          <w:rFonts w:ascii="宋体" w:hAnsi="宋体" w:cs="宋体"/>
          <w:snapToGrid w:val="0"/>
          <w:kern w:val="28"/>
          <w:sz w:val="24"/>
          <w:szCs w:val="20"/>
        </w:rPr>
      </w:pPr>
      <w:r>
        <w:rPr>
          <w:rFonts w:ascii="宋体" w:hAnsi="宋体" w:cs="宋体" w:hint="eastAsia"/>
          <w:snapToGrid w:val="0"/>
          <w:kern w:val="28"/>
          <w:sz w:val="24"/>
          <w:szCs w:val="20"/>
        </w:rPr>
        <w:t xml:space="preserve">    </w:t>
      </w:r>
      <w:r>
        <w:rPr>
          <w:rFonts w:ascii="宋体" w:hAnsi="宋体" w:cs="宋体"/>
          <w:snapToGrid w:val="0"/>
          <w:kern w:val="28"/>
          <w:sz w:val="24"/>
          <w:szCs w:val="20"/>
        </w:rPr>
        <w:t>2</w:t>
      </w:r>
      <w:r>
        <w:rPr>
          <w:rFonts w:ascii="宋体" w:hAnsi="宋体" w:cs="宋体" w:hint="eastAsia"/>
          <w:snapToGrid w:val="0"/>
          <w:kern w:val="28"/>
          <w:sz w:val="24"/>
          <w:szCs w:val="20"/>
        </w:rPr>
        <w:t>.</w:t>
      </w:r>
      <w:r>
        <w:rPr>
          <w:rFonts w:hint="eastAsia"/>
        </w:rPr>
        <w:t xml:space="preserve"> </w:t>
      </w:r>
      <w:r>
        <w:rPr>
          <w:rFonts w:ascii="宋体" w:hAnsi="宋体" w:cs="宋体" w:hint="eastAsia"/>
          <w:snapToGrid w:val="0"/>
          <w:kern w:val="28"/>
          <w:sz w:val="24"/>
          <w:szCs w:val="20"/>
        </w:rPr>
        <w:t>以联合体形式投标的，提供联合协议(本项目不接受联合体投标或者投标人不以联合体形式投标的，则不需要提供) ；</w:t>
      </w:r>
    </w:p>
    <w:p w14:paraId="5B31D4C7" w14:textId="77777777" w:rsidR="002E0AE1" w:rsidRDefault="009455F4">
      <w:pPr>
        <w:spacing w:line="360" w:lineRule="auto"/>
        <w:ind w:firstLineChars="200" w:firstLine="480"/>
        <w:rPr>
          <w:rFonts w:ascii="宋体" w:hAnsi="宋体" w:cs="宋体"/>
          <w:snapToGrid w:val="0"/>
          <w:kern w:val="28"/>
          <w:sz w:val="24"/>
          <w:szCs w:val="20"/>
        </w:rPr>
      </w:pPr>
      <w:r>
        <w:rPr>
          <w:rFonts w:ascii="宋体" w:hAnsi="宋体" w:cs="宋体"/>
          <w:snapToGrid w:val="0"/>
          <w:kern w:val="28"/>
          <w:sz w:val="24"/>
          <w:szCs w:val="20"/>
        </w:rPr>
        <w:t>3</w:t>
      </w:r>
      <w:r>
        <w:rPr>
          <w:rFonts w:ascii="宋体" w:hAnsi="宋体" w:cs="宋体" w:hint="eastAsia"/>
          <w:snapToGrid w:val="0"/>
          <w:kern w:val="28"/>
          <w:sz w:val="24"/>
          <w:szCs w:val="20"/>
        </w:rPr>
        <w:t>.落实政府采购政策需满足的资格要求：</w:t>
      </w:r>
    </w:p>
    <w:p w14:paraId="21BCB65A" w14:textId="77777777" w:rsidR="002E0AE1" w:rsidRDefault="00000000">
      <w:pPr>
        <w:spacing w:line="360" w:lineRule="auto"/>
        <w:ind w:firstLineChars="200" w:firstLine="480"/>
        <w:rPr>
          <w:rFonts w:ascii="宋体" w:hAnsi="宋体" w:cs="宋体"/>
          <w:sz w:val="24"/>
        </w:rPr>
      </w:pPr>
      <w:sdt>
        <w:sdtPr>
          <w:rPr>
            <w:rFonts w:ascii="宋体" w:hAnsi="宋体" w:cs="宋体" w:hint="eastAsia"/>
            <w:kern w:val="0"/>
            <w:sz w:val="24"/>
          </w:rPr>
          <w:id w:val="1928616923"/>
          <w14:checkbox>
            <w14:checked w14:val="1"/>
            <w14:checkedState w14:val="00FE" w14:font="Wingdings"/>
            <w14:uncheckedState w14:val="2610" w14:font="MS Gothic"/>
          </w14:checkbox>
        </w:sdtPr>
        <w:sdtContent>
          <w:r w:rsidR="009455F4">
            <w:rPr>
              <w:rFonts w:ascii="宋体" w:hAnsi="宋体" w:cs="宋体" w:hint="eastAsia"/>
              <w:kern w:val="0"/>
              <w:sz w:val="24"/>
            </w:rPr>
            <w:sym w:font="Wingdings" w:char="F0FE"/>
          </w:r>
        </w:sdtContent>
      </w:sdt>
      <w:r w:rsidR="009455F4">
        <w:rPr>
          <w:rFonts w:ascii="宋体" w:hAnsi="宋体" w:cs="宋体" w:hint="eastAsia"/>
          <w:sz w:val="24"/>
        </w:rPr>
        <w:t>无；</w:t>
      </w:r>
    </w:p>
    <w:p w14:paraId="5FAC6F4A" w14:textId="77777777" w:rsidR="002E0AE1" w:rsidRDefault="00000000">
      <w:pPr>
        <w:spacing w:line="360" w:lineRule="auto"/>
        <w:ind w:firstLineChars="200" w:firstLine="480"/>
        <w:rPr>
          <w:rFonts w:ascii="宋体" w:hAnsi="宋体" w:cs="宋体"/>
          <w:sz w:val="24"/>
        </w:rPr>
      </w:pPr>
      <w:sdt>
        <w:sdtPr>
          <w:rPr>
            <w:rFonts w:ascii="宋体" w:hAnsi="宋体" w:cs="宋体" w:hint="eastAsia"/>
            <w:kern w:val="0"/>
            <w:sz w:val="24"/>
          </w:rPr>
          <w:id w:val="-1024704304"/>
          <w14:checkbox>
            <w14:checked w14:val="0"/>
            <w14:checkedState w14:val="00FE" w14:font="Wingdings"/>
            <w14:uncheckedState w14:val="2610" w14:font="MS Gothic"/>
          </w14:checkbox>
        </w:sdtPr>
        <w:sdtContent>
          <w:r w:rsidR="009455F4">
            <w:rPr>
              <w:rFonts w:ascii="MS Gothic" w:eastAsia="MS Gothic" w:hAnsi="MS Gothic" w:cs="宋体" w:hint="eastAsia"/>
              <w:kern w:val="0"/>
              <w:sz w:val="24"/>
            </w:rPr>
            <w:t>☐</w:t>
          </w:r>
        </w:sdtContent>
      </w:sdt>
      <w:r w:rsidR="009455F4">
        <w:rPr>
          <w:rFonts w:ascii="宋体" w:hAnsi="宋体" w:cs="宋体" w:hint="eastAsia"/>
          <w:kern w:val="0"/>
          <w:sz w:val="24"/>
        </w:rPr>
        <w:t>专</w:t>
      </w:r>
      <w:r w:rsidR="009455F4">
        <w:rPr>
          <w:rFonts w:ascii="宋体" w:hAnsi="宋体" w:cs="宋体" w:hint="eastAsia"/>
          <w:sz w:val="24"/>
        </w:rPr>
        <w:t>门面向中小企业</w:t>
      </w:r>
    </w:p>
    <w:p w14:paraId="7536467E" w14:textId="77777777" w:rsidR="002E0AE1" w:rsidRDefault="00000000">
      <w:pPr>
        <w:spacing w:line="360" w:lineRule="auto"/>
        <w:ind w:firstLineChars="374" w:firstLine="898"/>
        <w:rPr>
          <w:rFonts w:ascii="宋体" w:hAnsi="宋体" w:cs="宋体"/>
          <w:sz w:val="24"/>
          <w:u w:val="single"/>
        </w:rPr>
      </w:pPr>
      <w:sdt>
        <w:sdtPr>
          <w:rPr>
            <w:rFonts w:ascii="宋体" w:hAnsi="宋体" w:cs="宋体" w:hint="eastAsia"/>
            <w:kern w:val="0"/>
            <w:sz w:val="24"/>
          </w:rPr>
          <w:id w:val="-924730588"/>
          <w14:checkbox>
            <w14:checked w14:val="0"/>
            <w14:checkedState w14:val="00FE" w14:font="Wingdings"/>
            <w14:uncheckedState w14:val="2610" w14:font="MS Gothic"/>
          </w14:checkbox>
        </w:sdtPr>
        <w:sdtContent>
          <w:r w:rsidR="009455F4">
            <w:rPr>
              <w:rFonts w:ascii="MS Gothic" w:eastAsia="MS Gothic" w:hAnsi="MS Gothic" w:cs="宋体" w:hint="eastAsia"/>
              <w:kern w:val="0"/>
              <w:sz w:val="24"/>
            </w:rPr>
            <w:t>☐</w:t>
          </w:r>
        </w:sdtContent>
      </w:sdt>
      <w:r w:rsidR="009455F4">
        <w:rPr>
          <w:rFonts w:ascii="宋体" w:hAnsi="宋体" w:cs="宋体" w:hint="eastAsia"/>
          <w:sz w:val="24"/>
        </w:rPr>
        <w:t>货物全部由符合政策要求的中小企业制造，提供中小企业声明函；</w:t>
      </w:r>
    </w:p>
    <w:p w14:paraId="3E3B3D18" w14:textId="77777777" w:rsidR="002E0AE1" w:rsidRDefault="00000000">
      <w:pPr>
        <w:spacing w:line="360" w:lineRule="auto"/>
        <w:ind w:firstLineChars="374" w:firstLine="898"/>
        <w:rPr>
          <w:rFonts w:ascii="宋体" w:hAnsi="宋体" w:cs="宋体"/>
          <w:sz w:val="24"/>
        </w:rPr>
      </w:pPr>
      <w:sdt>
        <w:sdtPr>
          <w:rPr>
            <w:rFonts w:ascii="宋体" w:hAnsi="宋体" w:cs="宋体" w:hint="eastAsia"/>
            <w:kern w:val="0"/>
            <w:sz w:val="24"/>
          </w:rPr>
          <w:id w:val="-1152604937"/>
          <w14:checkbox>
            <w14:checked w14:val="0"/>
            <w14:checkedState w14:val="00FE" w14:font="Wingdings"/>
            <w14:uncheckedState w14:val="2610" w14:font="MS Gothic"/>
          </w14:checkbox>
        </w:sdtPr>
        <w:sdtContent>
          <w:r w:rsidR="009455F4">
            <w:rPr>
              <w:rFonts w:ascii="宋体" w:hAnsi="宋体" w:cs="宋体" w:hint="eastAsia"/>
              <w:kern w:val="0"/>
              <w:sz w:val="24"/>
            </w:rPr>
            <w:t>☐</w:t>
          </w:r>
        </w:sdtContent>
      </w:sdt>
      <w:r w:rsidR="009455F4">
        <w:rPr>
          <w:rFonts w:ascii="宋体" w:hAnsi="宋体" w:cs="宋体" w:hint="eastAsia"/>
          <w:sz w:val="24"/>
        </w:rPr>
        <w:t>货物全部由符合政策要求的小微企业制造，提供中小企业声明函；</w:t>
      </w:r>
    </w:p>
    <w:p w14:paraId="01A39C29" w14:textId="77777777" w:rsidR="002E0AE1" w:rsidRDefault="00000000">
      <w:pPr>
        <w:spacing w:line="360" w:lineRule="auto"/>
        <w:ind w:firstLineChars="200" w:firstLine="480"/>
        <w:rPr>
          <w:rFonts w:ascii="宋体" w:hAnsi="宋体" w:cs="宋体"/>
          <w:sz w:val="24"/>
        </w:rPr>
      </w:pPr>
      <w:sdt>
        <w:sdtPr>
          <w:rPr>
            <w:rFonts w:ascii="宋体" w:hAnsi="宋体" w:cs="宋体" w:hint="eastAsia"/>
            <w:kern w:val="0"/>
            <w:sz w:val="24"/>
          </w:rPr>
          <w:id w:val="-1985607795"/>
          <w14:checkbox>
            <w14:checked w14:val="0"/>
            <w14:checkedState w14:val="00FE" w14:font="Wingdings"/>
            <w14:uncheckedState w14:val="2610" w14:font="MS Gothic"/>
          </w14:checkbox>
        </w:sdtPr>
        <w:sdtContent>
          <w:r w:rsidR="009455F4">
            <w:rPr>
              <w:rFonts w:ascii="宋体" w:hAnsi="宋体" w:cs="宋体" w:hint="eastAsia"/>
              <w:kern w:val="0"/>
              <w:sz w:val="24"/>
            </w:rPr>
            <w:t>☐</w:t>
          </w:r>
          <w:bookmarkStart w:id="12" w:name="_Hlk101132524"/>
        </w:sdtContent>
      </w:sdt>
      <w:r w:rsidR="009455F4">
        <w:rPr>
          <w:rFonts w:ascii="宋体" w:hAnsi="宋体" w:cs="宋体" w:hint="eastAsia"/>
          <w:sz w:val="24"/>
        </w:rPr>
        <w:t>要求以联合体形式参加，提供联合协议和中小企业声明函，联合协议中中小企业合同金额应当达到</w:t>
      </w:r>
      <w:r w:rsidR="009455F4">
        <w:rPr>
          <w:rFonts w:ascii="宋体" w:hAnsi="宋体" w:cs="宋体" w:hint="eastAsia"/>
          <w:sz w:val="24"/>
          <w:u w:val="single"/>
        </w:rPr>
        <w:t xml:space="preserve">  </w:t>
      </w:r>
      <w:r w:rsidR="009455F4">
        <w:rPr>
          <w:rFonts w:ascii="宋体" w:hAnsi="宋体" w:cs="宋体" w:hint="eastAsia"/>
          <w:sz w:val="24"/>
        </w:rPr>
        <w:t>%，小微企业合同金额应当达到</w:t>
      </w:r>
      <w:r w:rsidR="009455F4">
        <w:rPr>
          <w:rFonts w:ascii="宋体" w:hAnsi="宋体" w:cs="宋体" w:hint="eastAsia"/>
          <w:sz w:val="24"/>
          <w:u w:val="single"/>
        </w:rPr>
        <w:t xml:space="preserve"> </w:t>
      </w:r>
      <w:r w:rsidR="009455F4">
        <w:rPr>
          <w:rFonts w:ascii="宋体" w:hAnsi="宋体" w:cs="宋体" w:hint="eastAsia"/>
          <w:sz w:val="24"/>
        </w:rPr>
        <w:t>%;</w:t>
      </w:r>
      <w:r w:rsidR="009455F4">
        <w:rPr>
          <w:rFonts w:ascii="宋体" w:hAnsi="宋体"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9455F4">
        <w:rPr>
          <w:rFonts w:ascii="宋体" w:hAnsi="宋体" w:cs="宋体" w:hint="eastAsia"/>
          <w:sz w:val="24"/>
        </w:rPr>
        <w:t>；</w:t>
      </w:r>
    </w:p>
    <w:bookmarkEnd w:id="12"/>
    <w:p w14:paraId="7CAA8D95" w14:textId="77777777" w:rsidR="002E0AE1" w:rsidRDefault="00000000">
      <w:pPr>
        <w:spacing w:line="360" w:lineRule="auto"/>
        <w:ind w:firstLineChars="200" w:firstLine="480"/>
        <w:rPr>
          <w:rFonts w:ascii="宋体" w:hAnsi="宋体" w:cs="宋体"/>
          <w:sz w:val="24"/>
        </w:rPr>
      </w:pPr>
      <w:sdt>
        <w:sdtPr>
          <w:rPr>
            <w:rFonts w:ascii="宋体" w:hAnsi="宋体" w:cs="宋体" w:hint="eastAsia"/>
            <w:kern w:val="0"/>
            <w:sz w:val="24"/>
          </w:rPr>
          <w:id w:val="34630645"/>
          <w14:checkbox>
            <w14:checked w14:val="0"/>
            <w14:checkedState w14:val="00FE" w14:font="Wingdings"/>
            <w14:uncheckedState w14:val="2610" w14:font="MS Gothic"/>
          </w14:checkbox>
        </w:sdtPr>
        <w:sdtContent>
          <w:r w:rsidR="009455F4">
            <w:rPr>
              <w:rFonts w:ascii="宋体" w:hAnsi="宋体" w:cs="宋体" w:hint="eastAsia"/>
              <w:kern w:val="0"/>
              <w:sz w:val="24"/>
            </w:rPr>
            <w:t>☐</w:t>
          </w:r>
        </w:sdtContent>
      </w:sdt>
      <w:r w:rsidR="009455F4">
        <w:rPr>
          <w:rFonts w:ascii="宋体" w:hAnsi="宋体" w:cs="宋体" w:hint="eastAsia"/>
          <w:sz w:val="24"/>
        </w:rPr>
        <w:t>要求合同分包，提供分包意向协议和中小企业声明函，分包意向协议中中小企业合同金额应当达到达到</w:t>
      </w:r>
      <w:r w:rsidR="009455F4">
        <w:rPr>
          <w:rFonts w:ascii="宋体" w:hAnsi="宋体" w:cs="宋体" w:hint="eastAsia"/>
          <w:sz w:val="24"/>
          <w:u w:val="single"/>
        </w:rPr>
        <w:t xml:space="preserve">  </w:t>
      </w:r>
      <w:r w:rsidR="009455F4">
        <w:rPr>
          <w:rFonts w:ascii="宋体" w:hAnsi="宋体" w:cs="宋体" w:hint="eastAsia"/>
          <w:sz w:val="24"/>
        </w:rPr>
        <w:t>% ，小微企业合同金额应当达到</w:t>
      </w:r>
      <w:r w:rsidR="009455F4">
        <w:rPr>
          <w:rFonts w:ascii="宋体" w:hAnsi="宋体" w:cs="宋体" w:hint="eastAsia"/>
          <w:sz w:val="24"/>
          <w:u w:val="single"/>
        </w:rPr>
        <w:t xml:space="preserve"> </w:t>
      </w:r>
      <w:r w:rsidR="009455F4">
        <w:rPr>
          <w:rFonts w:ascii="宋体" w:hAnsi="宋体" w:cs="宋体" w:hint="eastAsia"/>
          <w:sz w:val="24"/>
        </w:rPr>
        <w:t>% ;</w:t>
      </w:r>
      <w:r w:rsidR="009455F4">
        <w:rPr>
          <w:rFonts w:ascii="宋体" w:hAnsi="宋体" w:cs="宋体" w:hint="eastAsia"/>
          <w:spacing w:val="8"/>
          <w:kern w:val="0"/>
          <w:sz w:val="24"/>
        </w:rPr>
        <w:t>如果供应商本身提供所有标的均由中小企业制造、承建或承接，视同符合了资格条件，无需再向中小企业分包，无需提供分包意向协议</w:t>
      </w:r>
      <w:r w:rsidR="009455F4">
        <w:rPr>
          <w:rFonts w:ascii="宋体" w:hAnsi="宋体" w:cs="宋体" w:hint="eastAsia"/>
          <w:sz w:val="24"/>
        </w:rPr>
        <w:t>；</w:t>
      </w:r>
    </w:p>
    <w:p w14:paraId="36069247" w14:textId="77777777" w:rsidR="002E0AE1" w:rsidRDefault="009455F4">
      <w:pPr>
        <w:spacing w:line="360" w:lineRule="auto"/>
        <w:ind w:firstLineChars="200" w:firstLine="480"/>
        <w:rPr>
          <w:rFonts w:ascii="宋体" w:hAnsi="宋体" w:cs="宋体"/>
          <w:sz w:val="24"/>
        </w:rPr>
      </w:pPr>
      <w:r>
        <w:rPr>
          <w:rFonts w:ascii="宋体" w:hAnsi="宋体" w:cs="宋体"/>
          <w:sz w:val="24"/>
        </w:rPr>
        <w:t>4</w:t>
      </w:r>
      <w:r>
        <w:rPr>
          <w:rFonts w:ascii="宋体" w:hAnsi="宋体" w:cs="宋体" w:hint="eastAsia"/>
          <w:sz w:val="24"/>
        </w:rPr>
        <w:t>.本项目的特定资格要求：无；</w:t>
      </w:r>
    </w:p>
    <w:p w14:paraId="35268AA1" w14:textId="77777777" w:rsidR="002E0AE1" w:rsidRDefault="009455F4">
      <w:pPr>
        <w:snapToGrid w:val="0"/>
        <w:spacing w:line="360" w:lineRule="auto"/>
        <w:ind w:firstLineChars="200" w:firstLine="480"/>
        <w:rPr>
          <w:rFonts w:ascii="宋体" w:hAnsi="宋体" w:cs="宋体"/>
          <w:sz w:val="24"/>
        </w:rPr>
      </w:pPr>
      <w:r>
        <w:rPr>
          <w:rFonts w:ascii="宋体" w:hAnsi="宋体" w:cs="宋体"/>
          <w:sz w:val="24"/>
        </w:rPr>
        <w:t>5</w:t>
      </w:r>
      <w:r>
        <w:rPr>
          <w:rFonts w:ascii="宋体"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2A11E5A" w14:textId="77777777" w:rsidR="002E0AE1" w:rsidRDefault="009455F4">
      <w:pPr>
        <w:spacing w:line="360" w:lineRule="auto"/>
        <w:rPr>
          <w:rFonts w:ascii="宋体" w:hAnsi="宋体" w:cs="宋体"/>
          <w:b/>
          <w:sz w:val="24"/>
        </w:rPr>
      </w:pPr>
      <w:r>
        <w:rPr>
          <w:rFonts w:ascii="宋体" w:hAnsi="宋体" w:cs="宋体" w:hint="eastAsia"/>
          <w:b/>
          <w:sz w:val="24"/>
        </w:rPr>
        <w:t xml:space="preserve">三、获取招标文件 </w:t>
      </w:r>
    </w:p>
    <w:p w14:paraId="1A1630B3" w14:textId="472C72B8" w:rsidR="002E0AE1" w:rsidRDefault="009455F4">
      <w:pPr>
        <w:spacing w:line="360" w:lineRule="auto"/>
        <w:ind w:firstLineChars="200" w:firstLine="482"/>
        <w:rPr>
          <w:rFonts w:ascii="宋体" w:hAnsi="宋体" w:cs="宋体"/>
          <w:sz w:val="24"/>
        </w:rPr>
      </w:pPr>
      <w:r>
        <w:rPr>
          <w:rFonts w:ascii="宋体" w:hAnsi="宋体" w:cs="宋体" w:hint="eastAsia"/>
          <w:b/>
          <w:sz w:val="24"/>
        </w:rPr>
        <w:t>时间：</w:t>
      </w:r>
      <w:r>
        <w:rPr>
          <w:rFonts w:ascii="宋体" w:hAnsi="宋体" w:cs="宋体" w:hint="eastAsia"/>
          <w:sz w:val="24"/>
        </w:rPr>
        <w:t>/至</w:t>
      </w:r>
      <w:r>
        <w:rPr>
          <w:rFonts w:ascii="宋体" w:hAnsi="宋体" w:cs="宋体" w:hint="eastAsia"/>
          <w:sz w:val="24"/>
          <w:u w:val="single"/>
        </w:rPr>
        <w:t>2022年</w:t>
      </w:r>
      <w:r w:rsidR="00F004FC">
        <w:rPr>
          <w:rFonts w:ascii="宋体" w:hAnsi="宋体" w:cs="宋体"/>
          <w:sz w:val="24"/>
          <w:u w:val="single"/>
        </w:rPr>
        <w:t>8</w:t>
      </w:r>
      <w:r>
        <w:rPr>
          <w:rFonts w:ascii="宋体" w:hAnsi="宋体" w:cs="宋体" w:hint="eastAsia"/>
          <w:sz w:val="24"/>
          <w:u w:val="single"/>
        </w:rPr>
        <w:t>月</w:t>
      </w:r>
      <w:r w:rsidR="00F004FC">
        <w:rPr>
          <w:rFonts w:ascii="宋体" w:hAnsi="宋体" w:cs="宋体"/>
          <w:sz w:val="24"/>
          <w:u w:val="single"/>
        </w:rPr>
        <w:t>16</w:t>
      </w:r>
      <w:r>
        <w:rPr>
          <w:rFonts w:ascii="宋体" w:hAnsi="宋体" w:cs="宋体" w:hint="eastAsia"/>
          <w:sz w:val="24"/>
          <w:u w:val="single"/>
        </w:rPr>
        <w:t>日</w:t>
      </w:r>
      <w:r>
        <w:rPr>
          <w:rFonts w:ascii="宋体" w:hAnsi="宋体" w:cs="宋体" w:hint="eastAsia"/>
          <w:sz w:val="24"/>
        </w:rPr>
        <w:t>，每天上午00:00至12:00 ，下午12:00至23:59（北京时间，线上获取法定节假日均可，线下获取文件法定节假日除外）</w:t>
      </w:r>
    </w:p>
    <w:p w14:paraId="6056F9E0" w14:textId="77777777" w:rsidR="002E0AE1" w:rsidRDefault="009455F4">
      <w:pPr>
        <w:spacing w:line="360" w:lineRule="auto"/>
        <w:ind w:firstLineChars="200" w:firstLine="482"/>
        <w:rPr>
          <w:rFonts w:ascii="宋体" w:hAnsi="宋体" w:cs="宋体"/>
          <w:sz w:val="24"/>
        </w:rPr>
      </w:pPr>
      <w:r>
        <w:rPr>
          <w:rFonts w:ascii="宋体" w:hAnsi="宋体" w:cs="宋体" w:hint="eastAsia"/>
          <w:b/>
          <w:sz w:val="24"/>
        </w:rPr>
        <w:t>地点（网址）：</w:t>
      </w:r>
      <w:r>
        <w:rPr>
          <w:rFonts w:ascii="宋体" w:hAnsi="宋体" w:cs="宋体" w:hint="eastAsia"/>
          <w:sz w:val="24"/>
        </w:rPr>
        <w:t xml:space="preserve">政采云平台（https://www.zcygov.cn/） </w:t>
      </w:r>
    </w:p>
    <w:p w14:paraId="03BCDEB8" w14:textId="77777777" w:rsidR="002E0AE1" w:rsidRDefault="009455F4">
      <w:pPr>
        <w:spacing w:line="360" w:lineRule="auto"/>
        <w:ind w:firstLineChars="200" w:firstLine="482"/>
        <w:rPr>
          <w:rFonts w:ascii="宋体" w:hAnsi="宋体" w:cs="宋体"/>
          <w:sz w:val="24"/>
        </w:rPr>
      </w:pPr>
      <w:r>
        <w:rPr>
          <w:rFonts w:ascii="宋体" w:hAnsi="宋体" w:cs="宋体" w:hint="eastAsia"/>
          <w:b/>
          <w:sz w:val="24"/>
        </w:rPr>
        <w:t>方式：</w:t>
      </w:r>
      <w:r>
        <w:rPr>
          <w:rFonts w:ascii="宋体" w:hAnsi="宋体" w:cs="宋体" w:hint="eastAsia"/>
          <w:sz w:val="24"/>
        </w:rPr>
        <w:t xml:space="preserve">供应商登录政采云平台https://www.zcygov.cn/在线申请获取采购文件（进入“项目采购”应用，在获取采购文件菜单中选择项目，申请获取采购文件）。 </w:t>
      </w:r>
    </w:p>
    <w:p w14:paraId="7FB8F23C" w14:textId="77777777" w:rsidR="002E0AE1" w:rsidRDefault="009455F4">
      <w:pPr>
        <w:spacing w:line="360" w:lineRule="auto"/>
        <w:ind w:firstLineChars="200" w:firstLine="482"/>
        <w:rPr>
          <w:rFonts w:ascii="宋体" w:hAnsi="宋体" w:cs="宋体"/>
          <w:sz w:val="24"/>
        </w:rPr>
      </w:pPr>
      <w:r>
        <w:rPr>
          <w:rFonts w:ascii="宋体" w:hAnsi="宋体" w:cs="宋体" w:hint="eastAsia"/>
          <w:b/>
          <w:sz w:val="24"/>
        </w:rPr>
        <w:t>售价（元）：</w:t>
      </w:r>
      <w:r>
        <w:rPr>
          <w:rFonts w:ascii="宋体" w:hAnsi="宋体" w:cs="宋体" w:hint="eastAsia"/>
          <w:sz w:val="24"/>
        </w:rPr>
        <w:t xml:space="preserve">0 </w:t>
      </w:r>
      <w:r>
        <w:rPr>
          <w:rFonts w:ascii="宋体" w:hAnsi="宋体" w:cs="宋体" w:hint="eastAsia"/>
          <w:sz w:val="24"/>
        </w:rPr>
        <w:tab/>
      </w:r>
    </w:p>
    <w:p w14:paraId="7531ED3E" w14:textId="77777777" w:rsidR="002E0AE1" w:rsidRDefault="009455F4">
      <w:pPr>
        <w:spacing w:line="360" w:lineRule="auto"/>
        <w:rPr>
          <w:rFonts w:ascii="宋体" w:hAnsi="宋体" w:cs="宋体"/>
          <w:b/>
          <w:sz w:val="24"/>
        </w:rPr>
      </w:pPr>
      <w:r>
        <w:rPr>
          <w:rFonts w:ascii="宋体" w:hAnsi="宋体" w:cs="宋体" w:hint="eastAsia"/>
          <w:b/>
          <w:sz w:val="24"/>
        </w:rPr>
        <w:t>四、提交投标文件截止时间、开标时间和地点</w:t>
      </w:r>
    </w:p>
    <w:p w14:paraId="176750B2" w14:textId="19F67CB4" w:rsidR="002E0AE1" w:rsidRDefault="009455F4">
      <w:pPr>
        <w:spacing w:line="360" w:lineRule="auto"/>
        <w:ind w:firstLineChars="200" w:firstLine="482"/>
        <w:rPr>
          <w:rFonts w:ascii="宋体" w:hAnsi="宋体" w:cs="宋体"/>
          <w:sz w:val="24"/>
        </w:rPr>
      </w:pPr>
      <w:r>
        <w:rPr>
          <w:rFonts w:ascii="宋体" w:hAnsi="宋体" w:cs="宋体" w:hint="eastAsia"/>
          <w:b/>
          <w:sz w:val="24"/>
        </w:rPr>
        <w:t>提交投标文件截止时间：</w:t>
      </w:r>
      <w:r>
        <w:rPr>
          <w:rFonts w:ascii="宋体" w:hAnsi="宋体" w:cs="宋体" w:hint="eastAsia"/>
          <w:sz w:val="24"/>
          <w:u w:val="single"/>
        </w:rPr>
        <w:t>2022年</w:t>
      </w:r>
      <w:r w:rsidR="00F004FC">
        <w:rPr>
          <w:rFonts w:ascii="宋体" w:hAnsi="宋体" w:cs="宋体"/>
          <w:sz w:val="24"/>
          <w:u w:val="single"/>
        </w:rPr>
        <w:t>8</w:t>
      </w:r>
      <w:r w:rsidR="00ED4C1D">
        <w:rPr>
          <w:rFonts w:ascii="宋体" w:hAnsi="宋体" w:cs="宋体" w:hint="eastAsia"/>
          <w:sz w:val="24"/>
          <w:u w:val="single"/>
        </w:rPr>
        <w:t>月</w:t>
      </w:r>
      <w:r w:rsidR="00F004FC">
        <w:rPr>
          <w:rFonts w:ascii="宋体" w:hAnsi="宋体" w:cs="宋体"/>
          <w:sz w:val="24"/>
          <w:u w:val="single"/>
        </w:rPr>
        <w:t>16</w:t>
      </w:r>
      <w:r w:rsidR="00ED4C1D">
        <w:rPr>
          <w:rFonts w:ascii="宋体" w:hAnsi="宋体" w:cs="宋体" w:hint="eastAsia"/>
          <w:sz w:val="24"/>
          <w:u w:val="single"/>
        </w:rPr>
        <w:t>日</w:t>
      </w:r>
      <w:r w:rsidR="00F004FC">
        <w:rPr>
          <w:rFonts w:ascii="宋体" w:hAnsi="宋体" w:cs="宋体"/>
          <w:sz w:val="24"/>
          <w:u w:val="single"/>
        </w:rPr>
        <w:t>10</w:t>
      </w:r>
      <w:r w:rsidR="00ED4C1D">
        <w:rPr>
          <w:rFonts w:ascii="宋体" w:hAnsi="宋体" w:cs="宋体" w:hint="eastAsia"/>
          <w:sz w:val="24"/>
          <w:u w:val="single"/>
        </w:rPr>
        <w:t xml:space="preserve"> 点</w:t>
      </w:r>
      <w:r w:rsidR="00F004FC">
        <w:rPr>
          <w:rFonts w:ascii="宋体" w:hAnsi="宋体" w:cs="宋体"/>
          <w:sz w:val="24"/>
          <w:u w:val="single"/>
        </w:rPr>
        <w:t>00</w:t>
      </w:r>
      <w:r w:rsidR="00ED4C1D">
        <w:rPr>
          <w:rFonts w:ascii="宋体" w:hAnsi="宋体" w:cs="宋体" w:hint="eastAsia"/>
          <w:sz w:val="24"/>
          <w:u w:val="single"/>
        </w:rPr>
        <w:t>分</w:t>
      </w:r>
      <w:r>
        <w:rPr>
          <w:rFonts w:ascii="宋体" w:hAnsi="宋体" w:cs="宋体" w:hint="eastAsia"/>
          <w:sz w:val="24"/>
        </w:rPr>
        <w:t>（北京时间）</w:t>
      </w:r>
    </w:p>
    <w:p w14:paraId="718F892A" w14:textId="77777777" w:rsidR="002E0AE1" w:rsidRDefault="009455F4">
      <w:pPr>
        <w:spacing w:line="360" w:lineRule="auto"/>
        <w:ind w:firstLineChars="200" w:firstLine="482"/>
        <w:rPr>
          <w:rFonts w:ascii="宋体" w:hAnsi="宋体" w:cs="宋体"/>
          <w:b/>
          <w:sz w:val="24"/>
        </w:rPr>
      </w:pPr>
      <w:r>
        <w:rPr>
          <w:rFonts w:ascii="宋体" w:hAnsi="宋体" w:cs="宋体" w:hint="eastAsia"/>
          <w:b/>
          <w:sz w:val="24"/>
        </w:rPr>
        <w:t>投标地点（网址）：</w:t>
      </w:r>
      <w:r>
        <w:rPr>
          <w:rFonts w:ascii="宋体" w:hAnsi="宋体" w:cs="宋体" w:hint="eastAsia"/>
          <w:sz w:val="24"/>
        </w:rPr>
        <w:t xml:space="preserve">政采云平台（https://www.zcygov.cn/） </w:t>
      </w:r>
    </w:p>
    <w:p w14:paraId="2A8DFB8F" w14:textId="722EB88B" w:rsidR="002E0AE1" w:rsidRDefault="009455F4">
      <w:pPr>
        <w:spacing w:line="360" w:lineRule="auto"/>
        <w:ind w:firstLineChars="200" w:firstLine="482"/>
        <w:rPr>
          <w:rFonts w:ascii="宋体" w:hAnsi="宋体" w:cs="宋体"/>
          <w:bCs/>
          <w:sz w:val="24"/>
          <w:u w:val="single"/>
        </w:rPr>
      </w:pPr>
      <w:r>
        <w:rPr>
          <w:rFonts w:ascii="宋体" w:hAnsi="宋体" w:cs="宋体" w:hint="eastAsia"/>
          <w:b/>
          <w:sz w:val="24"/>
        </w:rPr>
        <w:t>开标时间：</w:t>
      </w:r>
      <w:r w:rsidR="00F004FC">
        <w:rPr>
          <w:rFonts w:ascii="宋体" w:hAnsi="宋体" w:cs="宋体" w:hint="eastAsia"/>
          <w:sz w:val="24"/>
          <w:u w:val="single"/>
        </w:rPr>
        <w:t>2022年</w:t>
      </w:r>
      <w:r w:rsidR="00F004FC">
        <w:rPr>
          <w:rFonts w:ascii="宋体" w:hAnsi="宋体" w:cs="宋体"/>
          <w:sz w:val="24"/>
          <w:u w:val="single"/>
        </w:rPr>
        <w:t>8</w:t>
      </w:r>
      <w:r w:rsidR="00F004FC">
        <w:rPr>
          <w:rFonts w:ascii="宋体" w:hAnsi="宋体" w:cs="宋体" w:hint="eastAsia"/>
          <w:sz w:val="24"/>
          <w:u w:val="single"/>
        </w:rPr>
        <w:t>月</w:t>
      </w:r>
      <w:r w:rsidR="00F004FC">
        <w:rPr>
          <w:rFonts w:ascii="宋体" w:hAnsi="宋体" w:cs="宋体"/>
          <w:sz w:val="24"/>
          <w:u w:val="single"/>
        </w:rPr>
        <w:t>16</w:t>
      </w:r>
      <w:r w:rsidR="00F004FC">
        <w:rPr>
          <w:rFonts w:ascii="宋体" w:hAnsi="宋体" w:cs="宋体" w:hint="eastAsia"/>
          <w:sz w:val="24"/>
          <w:u w:val="single"/>
        </w:rPr>
        <w:t>日</w:t>
      </w:r>
      <w:r w:rsidR="00F004FC">
        <w:rPr>
          <w:rFonts w:ascii="宋体" w:hAnsi="宋体" w:cs="宋体"/>
          <w:sz w:val="24"/>
          <w:u w:val="single"/>
        </w:rPr>
        <w:t>10</w:t>
      </w:r>
      <w:r w:rsidR="00F004FC">
        <w:rPr>
          <w:rFonts w:ascii="宋体" w:hAnsi="宋体" w:cs="宋体" w:hint="eastAsia"/>
          <w:sz w:val="24"/>
          <w:u w:val="single"/>
        </w:rPr>
        <w:t xml:space="preserve"> 点</w:t>
      </w:r>
      <w:r w:rsidR="00F004FC">
        <w:rPr>
          <w:rFonts w:ascii="宋体" w:hAnsi="宋体" w:cs="宋体"/>
          <w:sz w:val="24"/>
          <w:u w:val="single"/>
        </w:rPr>
        <w:t>00</w:t>
      </w:r>
      <w:r w:rsidR="00F004FC">
        <w:rPr>
          <w:rFonts w:ascii="宋体" w:hAnsi="宋体" w:cs="宋体" w:hint="eastAsia"/>
          <w:sz w:val="24"/>
          <w:u w:val="single"/>
        </w:rPr>
        <w:t>分</w:t>
      </w:r>
    </w:p>
    <w:p w14:paraId="23F8549F" w14:textId="77777777" w:rsidR="002E0AE1" w:rsidRDefault="009455F4">
      <w:pPr>
        <w:spacing w:line="360" w:lineRule="auto"/>
        <w:ind w:firstLineChars="200" w:firstLine="482"/>
        <w:rPr>
          <w:rFonts w:ascii="宋体" w:hAnsi="宋体" w:cs="宋体"/>
          <w:sz w:val="24"/>
        </w:rPr>
      </w:pPr>
      <w:r>
        <w:rPr>
          <w:rFonts w:ascii="宋体" w:hAnsi="宋体" w:cs="宋体" w:hint="eastAsia"/>
          <w:b/>
          <w:sz w:val="24"/>
        </w:rPr>
        <w:t>开标地点（网址）：</w:t>
      </w:r>
      <w:r>
        <w:rPr>
          <w:rFonts w:ascii="宋体" w:hAnsi="宋体" w:cs="宋体" w:hint="eastAsia"/>
          <w:sz w:val="24"/>
        </w:rPr>
        <w:t>政采云平台（https://www.zcygov.cn/）</w:t>
      </w:r>
    </w:p>
    <w:p w14:paraId="08D33008" w14:textId="77777777" w:rsidR="002E0AE1" w:rsidRDefault="009455F4">
      <w:pPr>
        <w:spacing w:line="360" w:lineRule="auto"/>
        <w:rPr>
          <w:rFonts w:ascii="宋体" w:hAnsi="宋体" w:cs="宋体"/>
          <w:sz w:val="24"/>
        </w:rPr>
      </w:pPr>
      <w:r>
        <w:rPr>
          <w:rFonts w:ascii="宋体" w:hAnsi="宋体" w:cs="宋体" w:hint="eastAsia"/>
          <w:b/>
          <w:sz w:val="24"/>
        </w:rPr>
        <w:t xml:space="preserve">五、公告期限 </w:t>
      </w:r>
    </w:p>
    <w:p w14:paraId="28E65556"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自本公告发布之日起5个工作日。</w:t>
      </w:r>
    </w:p>
    <w:p w14:paraId="27648116" w14:textId="77777777" w:rsidR="002E0AE1" w:rsidRDefault="009455F4">
      <w:pPr>
        <w:spacing w:line="360" w:lineRule="auto"/>
        <w:rPr>
          <w:rFonts w:ascii="宋体" w:hAnsi="宋体" w:cs="宋体"/>
          <w:b/>
          <w:sz w:val="24"/>
        </w:rPr>
      </w:pPr>
      <w:r>
        <w:rPr>
          <w:rFonts w:ascii="宋体" w:hAnsi="宋体" w:cs="宋体" w:hint="eastAsia"/>
          <w:b/>
          <w:sz w:val="24"/>
        </w:rPr>
        <w:t>六、其他补充事宜</w:t>
      </w:r>
    </w:p>
    <w:p w14:paraId="55B8EF59"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lastRenderedPageBreak/>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2C318AD"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1967B8B"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0E3D0C"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w:t>
      </w:r>
      <w:r>
        <w:rPr>
          <w:rFonts w:ascii="宋体" w:hAnsi="宋体" w:cs="宋体" w:hint="eastAsia"/>
          <w:sz w:val="24"/>
        </w:rPr>
        <w:lastRenderedPageBreak/>
        <w:t>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E4895A8" w14:textId="77777777" w:rsidR="002E0AE1" w:rsidRDefault="009455F4">
      <w:pPr>
        <w:spacing w:line="360" w:lineRule="auto"/>
        <w:rPr>
          <w:rFonts w:ascii="宋体" w:hAnsi="宋体" w:cs="宋体"/>
          <w:b/>
          <w:sz w:val="24"/>
        </w:rPr>
      </w:pPr>
      <w:r>
        <w:rPr>
          <w:rFonts w:ascii="宋体" w:hAnsi="宋体" w:cs="宋体" w:hint="eastAsia"/>
          <w:b/>
          <w:sz w:val="24"/>
        </w:rPr>
        <w:t>七、对本次采购提出询问、质疑、投诉，请按以下方式联系</w:t>
      </w:r>
    </w:p>
    <w:p w14:paraId="11A21805" w14:textId="77777777" w:rsidR="002E0AE1" w:rsidRDefault="009455F4">
      <w:pPr>
        <w:spacing w:line="360" w:lineRule="auto"/>
        <w:rPr>
          <w:rFonts w:ascii="宋体" w:hAnsi="宋体" w:cs="宋体"/>
          <w:sz w:val="24"/>
        </w:rPr>
      </w:pPr>
      <w:r>
        <w:rPr>
          <w:rFonts w:ascii="宋体" w:hAnsi="宋体" w:cs="宋体" w:hint="eastAsia"/>
          <w:sz w:val="24"/>
        </w:rPr>
        <w:t xml:space="preserve">    1.采购人信息</w:t>
      </w:r>
    </w:p>
    <w:p w14:paraId="1280450D" w14:textId="77777777" w:rsidR="002E0AE1" w:rsidRDefault="009455F4">
      <w:pPr>
        <w:spacing w:line="360" w:lineRule="auto"/>
        <w:rPr>
          <w:rFonts w:ascii="宋体" w:hAnsi="宋体" w:cs="宋体"/>
          <w:sz w:val="24"/>
        </w:rPr>
      </w:pPr>
      <w:r>
        <w:rPr>
          <w:rFonts w:ascii="宋体" w:hAnsi="宋体" w:cs="宋体" w:hint="eastAsia"/>
          <w:sz w:val="24"/>
        </w:rPr>
        <w:t xml:space="preserve">    名    称：杭州市档案馆 </w:t>
      </w:r>
    </w:p>
    <w:p w14:paraId="5DE5C976" w14:textId="77777777" w:rsidR="002E0AE1" w:rsidRDefault="009455F4">
      <w:pPr>
        <w:spacing w:line="360" w:lineRule="auto"/>
        <w:rPr>
          <w:rFonts w:ascii="宋体" w:hAnsi="宋体" w:cs="宋体"/>
          <w:sz w:val="24"/>
        </w:rPr>
      </w:pPr>
      <w:r>
        <w:rPr>
          <w:rFonts w:ascii="宋体" w:hAnsi="宋体" w:cs="宋体" w:hint="eastAsia"/>
          <w:sz w:val="24"/>
        </w:rPr>
        <w:t xml:space="preserve">    地    址：杭州市拱墅区香积寺路</w:t>
      </w:r>
      <w:r>
        <w:rPr>
          <w:rFonts w:ascii="宋体" w:hAnsi="宋体" w:cs="宋体"/>
          <w:sz w:val="24"/>
        </w:rPr>
        <w:t>3号</w:t>
      </w:r>
      <w:r>
        <w:rPr>
          <w:rFonts w:ascii="宋体" w:hAnsi="宋体" w:cs="宋体" w:hint="eastAsia"/>
          <w:sz w:val="24"/>
        </w:rPr>
        <w:t xml:space="preserve">       </w:t>
      </w:r>
    </w:p>
    <w:p w14:paraId="536E99AD" w14:textId="77777777" w:rsidR="002E0AE1" w:rsidRDefault="009455F4">
      <w:pPr>
        <w:spacing w:line="360" w:lineRule="auto"/>
        <w:ind w:firstLine="480"/>
        <w:rPr>
          <w:rFonts w:ascii="宋体" w:hAnsi="宋体" w:cs="宋体"/>
          <w:sz w:val="24"/>
        </w:rPr>
      </w:pPr>
      <w:r>
        <w:rPr>
          <w:rFonts w:ascii="宋体" w:hAnsi="宋体" w:cs="宋体" w:hint="eastAsia"/>
          <w:sz w:val="24"/>
        </w:rPr>
        <w:t>传    真： /</w:t>
      </w:r>
    </w:p>
    <w:p w14:paraId="550A5DC9" w14:textId="77777777" w:rsidR="002E0AE1" w:rsidRDefault="009455F4">
      <w:pPr>
        <w:spacing w:line="360" w:lineRule="auto"/>
        <w:ind w:firstLine="480"/>
        <w:rPr>
          <w:rFonts w:ascii="宋体" w:hAnsi="宋体" w:cs="宋体"/>
          <w:sz w:val="24"/>
        </w:rPr>
      </w:pPr>
      <w:r>
        <w:rPr>
          <w:rFonts w:ascii="宋体" w:hAnsi="宋体" w:cs="宋体" w:hint="eastAsia"/>
          <w:sz w:val="24"/>
        </w:rPr>
        <w:t xml:space="preserve">项目联系人（询问）：章先生 </w:t>
      </w:r>
    </w:p>
    <w:p w14:paraId="09BCBCFE" w14:textId="77777777" w:rsidR="002E0AE1" w:rsidRDefault="009455F4">
      <w:pPr>
        <w:spacing w:line="360" w:lineRule="auto"/>
        <w:rPr>
          <w:rFonts w:ascii="宋体" w:hAnsi="宋体" w:cs="宋体"/>
          <w:sz w:val="24"/>
        </w:rPr>
      </w:pPr>
      <w:r>
        <w:rPr>
          <w:rFonts w:ascii="宋体" w:hAnsi="宋体" w:cs="宋体" w:hint="eastAsia"/>
          <w:sz w:val="24"/>
        </w:rPr>
        <w:t xml:space="preserve">    项目联系方式（询问）： </w:t>
      </w:r>
      <w:r>
        <w:rPr>
          <w:rFonts w:ascii="宋体" w:hAnsi="宋体" w:cs="宋体"/>
          <w:sz w:val="24"/>
        </w:rPr>
        <w:t>0571-85380604</w:t>
      </w:r>
    </w:p>
    <w:p w14:paraId="28AB0F00" w14:textId="77777777" w:rsidR="002E0AE1" w:rsidRDefault="009455F4">
      <w:pPr>
        <w:spacing w:line="360" w:lineRule="auto"/>
        <w:rPr>
          <w:rFonts w:ascii="宋体" w:hAnsi="宋体" w:cs="宋体"/>
          <w:sz w:val="24"/>
        </w:rPr>
      </w:pPr>
      <w:r>
        <w:rPr>
          <w:rFonts w:ascii="宋体" w:hAnsi="宋体" w:cs="宋体" w:hint="eastAsia"/>
          <w:sz w:val="24"/>
        </w:rPr>
        <w:t xml:space="preserve">    质疑联系人：</w:t>
      </w:r>
      <w:r>
        <w:rPr>
          <w:rFonts w:ascii="宋体" w:hAnsi="宋体" w:cs="宋体"/>
          <w:sz w:val="24"/>
        </w:rPr>
        <w:t xml:space="preserve"> </w:t>
      </w:r>
      <w:r>
        <w:rPr>
          <w:rFonts w:ascii="宋体" w:hAnsi="宋体" w:cs="宋体" w:hint="eastAsia"/>
          <w:sz w:val="24"/>
        </w:rPr>
        <w:t>魏先生</w:t>
      </w:r>
    </w:p>
    <w:p w14:paraId="456B4BB7" w14:textId="77777777" w:rsidR="002E0AE1" w:rsidRDefault="009455F4">
      <w:pPr>
        <w:spacing w:line="360" w:lineRule="auto"/>
        <w:rPr>
          <w:rFonts w:ascii="宋体" w:hAnsi="宋体" w:cs="宋体"/>
          <w:sz w:val="24"/>
        </w:rPr>
      </w:pPr>
      <w:r>
        <w:rPr>
          <w:rFonts w:ascii="宋体" w:hAnsi="宋体" w:cs="宋体" w:hint="eastAsia"/>
          <w:sz w:val="24"/>
        </w:rPr>
        <w:t xml:space="preserve">    质疑联系方式：</w:t>
      </w:r>
      <w:r>
        <w:rPr>
          <w:rFonts w:ascii="宋体" w:hAnsi="宋体" w:cs="宋体"/>
          <w:sz w:val="24"/>
        </w:rPr>
        <w:t xml:space="preserve"> 0571-85380610</w:t>
      </w:r>
    </w:p>
    <w:p w14:paraId="404487B8" w14:textId="77777777" w:rsidR="002E0AE1" w:rsidRDefault="009455F4">
      <w:pPr>
        <w:spacing w:line="360" w:lineRule="auto"/>
        <w:rPr>
          <w:rFonts w:ascii="宋体" w:hAnsi="宋体" w:cs="宋体"/>
          <w:sz w:val="24"/>
        </w:rPr>
      </w:pPr>
      <w:r>
        <w:rPr>
          <w:rFonts w:ascii="宋体" w:hAnsi="宋体" w:cs="宋体" w:hint="eastAsia"/>
          <w:sz w:val="24"/>
        </w:rPr>
        <w:t xml:space="preserve">    2.采购代理机构信息            </w:t>
      </w:r>
    </w:p>
    <w:p w14:paraId="20176853" w14:textId="77777777" w:rsidR="002E0AE1" w:rsidRDefault="009455F4">
      <w:pPr>
        <w:spacing w:line="360" w:lineRule="auto"/>
        <w:ind w:firstLine="480"/>
        <w:rPr>
          <w:rFonts w:ascii="宋体" w:hAnsi="宋体" w:cs="宋体"/>
          <w:sz w:val="24"/>
        </w:rPr>
      </w:pPr>
      <w:r>
        <w:rPr>
          <w:rFonts w:ascii="宋体" w:hAnsi="宋体" w:cs="宋体" w:hint="eastAsia"/>
          <w:sz w:val="24"/>
        </w:rPr>
        <w:t>名    称：杭州市公共资源交易中心</w:t>
      </w:r>
    </w:p>
    <w:p w14:paraId="3D0A00C2" w14:textId="77777777" w:rsidR="002E0AE1" w:rsidRDefault="009455F4">
      <w:pPr>
        <w:spacing w:line="360" w:lineRule="auto"/>
        <w:ind w:firstLine="480"/>
        <w:rPr>
          <w:rFonts w:ascii="宋体" w:hAnsi="宋体" w:cs="宋体"/>
          <w:sz w:val="24"/>
        </w:rPr>
      </w:pPr>
      <w:r>
        <w:rPr>
          <w:rFonts w:ascii="宋体" w:hAnsi="宋体" w:cs="宋体" w:hint="eastAsia"/>
          <w:sz w:val="24"/>
        </w:rPr>
        <w:t>地    址：杭州市之江路925号（临江金座2号楼)</w:t>
      </w:r>
    </w:p>
    <w:p w14:paraId="43CBECB1" w14:textId="77777777" w:rsidR="002E0AE1" w:rsidRDefault="009455F4">
      <w:pPr>
        <w:spacing w:line="360" w:lineRule="auto"/>
        <w:rPr>
          <w:rFonts w:ascii="宋体" w:hAnsi="宋体" w:cs="宋体"/>
          <w:sz w:val="24"/>
        </w:rPr>
      </w:pPr>
      <w:r>
        <w:rPr>
          <w:rFonts w:ascii="宋体" w:hAnsi="宋体" w:cs="宋体" w:hint="eastAsia"/>
          <w:sz w:val="24"/>
        </w:rPr>
        <w:t xml:space="preserve">    传    真：/             </w:t>
      </w:r>
    </w:p>
    <w:p w14:paraId="01441075" w14:textId="77777777" w:rsidR="002E0AE1" w:rsidRDefault="009455F4">
      <w:pPr>
        <w:spacing w:line="360" w:lineRule="auto"/>
        <w:rPr>
          <w:rFonts w:ascii="宋体" w:hAnsi="宋体" w:cs="宋体"/>
          <w:sz w:val="24"/>
        </w:rPr>
      </w:pPr>
      <w:r>
        <w:rPr>
          <w:rFonts w:ascii="宋体" w:hAnsi="宋体" w:cs="宋体" w:hint="eastAsia"/>
          <w:sz w:val="24"/>
        </w:rPr>
        <w:t xml:space="preserve">    项目联系人（询问）：张曙平，吴巍峰          </w:t>
      </w:r>
    </w:p>
    <w:p w14:paraId="2B37F6ED" w14:textId="77777777" w:rsidR="002E0AE1" w:rsidRDefault="009455F4">
      <w:pPr>
        <w:spacing w:line="360" w:lineRule="auto"/>
        <w:rPr>
          <w:rFonts w:ascii="宋体" w:hAnsi="宋体" w:cs="宋体"/>
          <w:sz w:val="24"/>
        </w:rPr>
      </w:pPr>
      <w:r>
        <w:rPr>
          <w:rFonts w:ascii="宋体" w:hAnsi="宋体" w:cs="宋体" w:hint="eastAsia"/>
          <w:sz w:val="24"/>
        </w:rPr>
        <w:t xml:space="preserve">    项目联系方式（询问）：0571-85085067，0</w:t>
      </w:r>
      <w:r>
        <w:rPr>
          <w:rFonts w:ascii="宋体" w:hAnsi="宋体" w:cs="宋体"/>
          <w:sz w:val="24"/>
        </w:rPr>
        <w:t>571-85085572</w:t>
      </w:r>
    </w:p>
    <w:p w14:paraId="1D08B233" w14:textId="77777777" w:rsidR="002E0AE1" w:rsidRDefault="009455F4">
      <w:pPr>
        <w:spacing w:line="360" w:lineRule="auto"/>
        <w:rPr>
          <w:rFonts w:ascii="宋体" w:hAnsi="宋体" w:cs="宋体"/>
          <w:sz w:val="24"/>
        </w:rPr>
      </w:pPr>
      <w:r>
        <w:rPr>
          <w:rFonts w:ascii="宋体" w:hAnsi="宋体" w:cs="宋体" w:hint="eastAsia"/>
          <w:sz w:val="24"/>
        </w:rPr>
        <w:t xml:space="preserve">    质疑联系人：滕菲              </w:t>
      </w:r>
    </w:p>
    <w:p w14:paraId="71A9142C" w14:textId="77777777" w:rsidR="002E0AE1" w:rsidRDefault="009455F4">
      <w:pPr>
        <w:spacing w:line="360" w:lineRule="auto"/>
        <w:rPr>
          <w:rFonts w:ascii="宋体" w:hAnsi="宋体" w:cs="宋体"/>
          <w:sz w:val="24"/>
        </w:rPr>
      </w:pPr>
      <w:r>
        <w:rPr>
          <w:rFonts w:ascii="宋体" w:hAnsi="宋体" w:cs="宋体" w:hint="eastAsia"/>
          <w:sz w:val="24"/>
        </w:rPr>
        <w:t xml:space="preserve">    质疑联系方式：0571-85085388</w:t>
      </w:r>
    </w:p>
    <w:p w14:paraId="7E77C2AC" w14:textId="77777777" w:rsidR="002E0AE1" w:rsidRDefault="009455F4">
      <w:pPr>
        <w:spacing w:line="360" w:lineRule="auto"/>
        <w:rPr>
          <w:rFonts w:ascii="宋体" w:hAnsi="宋体" w:cs="宋体"/>
          <w:sz w:val="24"/>
        </w:rPr>
      </w:pPr>
      <w:r>
        <w:rPr>
          <w:rFonts w:ascii="宋体" w:hAnsi="宋体" w:cs="宋体" w:hint="eastAsia"/>
          <w:sz w:val="24"/>
        </w:rPr>
        <w:t xml:space="preserve">    3.同级政府采购监督管理部门            </w:t>
      </w:r>
    </w:p>
    <w:p w14:paraId="53742B42" w14:textId="77777777" w:rsidR="002E0AE1" w:rsidRDefault="009455F4">
      <w:pPr>
        <w:spacing w:line="360" w:lineRule="auto"/>
        <w:rPr>
          <w:rFonts w:ascii="宋体" w:hAnsi="宋体" w:cs="宋体"/>
          <w:sz w:val="24"/>
        </w:rPr>
      </w:pPr>
      <w:r>
        <w:rPr>
          <w:rFonts w:ascii="宋体" w:hAnsi="宋体" w:cs="宋体" w:hint="eastAsia"/>
          <w:sz w:val="24"/>
        </w:rPr>
        <w:t xml:space="preserve">    名    称：杭州市财政局政府采购监管处 </w:t>
      </w:r>
    </w:p>
    <w:p w14:paraId="2AAC56AC" w14:textId="77777777" w:rsidR="002E0AE1" w:rsidRDefault="009455F4">
      <w:pPr>
        <w:spacing w:line="360" w:lineRule="auto"/>
        <w:rPr>
          <w:rFonts w:ascii="宋体" w:hAnsi="宋体" w:cs="宋体"/>
          <w:sz w:val="24"/>
        </w:rPr>
      </w:pPr>
      <w:r>
        <w:rPr>
          <w:rFonts w:ascii="宋体" w:hAnsi="宋体" w:cs="宋体" w:hint="eastAsia"/>
          <w:sz w:val="24"/>
        </w:rPr>
        <w:t xml:space="preserve">    地    址：杭州市中河中路152号617办公室 </w:t>
      </w:r>
    </w:p>
    <w:p w14:paraId="3085DA34" w14:textId="77777777" w:rsidR="002E0AE1" w:rsidRDefault="009455F4">
      <w:pPr>
        <w:spacing w:line="360" w:lineRule="auto"/>
        <w:ind w:firstLineChars="100" w:firstLine="240"/>
        <w:rPr>
          <w:rFonts w:ascii="宋体" w:hAnsi="宋体" w:cs="宋体"/>
          <w:sz w:val="24"/>
        </w:rPr>
      </w:pPr>
      <w:r>
        <w:rPr>
          <w:rFonts w:ascii="宋体" w:hAnsi="宋体" w:cs="宋体" w:hint="eastAsia"/>
          <w:sz w:val="24"/>
        </w:rPr>
        <w:t xml:space="preserve">  传    真： /</w:t>
      </w:r>
    </w:p>
    <w:p w14:paraId="1A10CEF1"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lastRenderedPageBreak/>
        <w:t xml:space="preserve">联系人 ：厉先生    </w:t>
      </w:r>
    </w:p>
    <w:p w14:paraId="11DFA30F"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监督投诉电话：0571-87715093    </w:t>
      </w:r>
    </w:p>
    <w:p w14:paraId="4B7F3012"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若对项目采购电子交易系统操作有疑问，可登录政采云（https://www.zcygov.cn/），点击右侧咨询小采，获取采小蜜智能服务管家帮助，或拨打政采云服务热线400-881-7190获取热线服务帮助。</w:t>
      </w:r>
    </w:p>
    <w:p w14:paraId="6963F02A"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CA问题联系电话（人工）：汇信CA 400-888-4636；天谷CA 400-087-8198。</w:t>
      </w:r>
    </w:p>
    <w:p w14:paraId="3A015BFE" w14:textId="77777777" w:rsidR="002E0AE1" w:rsidRDefault="009455F4">
      <w:pPr>
        <w:pStyle w:val="af0"/>
        <w:spacing w:line="360" w:lineRule="auto"/>
        <w:rPr>
          <w:rFonts w:hAnsi="宋体" w:cs="宋体"/>
          <w:b/>
          <w:sz w:val="36"/>
          <w:szCs w:val="20"/>
        </w:rPr>
      </w:pPr>
      <w:r>
        <w:rPr>
          <w:rFonts w:hAnsi="宋体" w:cs="宋体" w:hint="eastAsia"/>
          <w:sz w:val="24"/>
        </w:rPr>
        <w:t xml:space="preserve">                        </w:t>
      </w:r>
      <w:r>
        <w:rPr>
          <w:rFonts w:hAnsi="宋体" w:cs="宋体"/>
          <w:b/>
          <w:sz w:val="36"/>
          <w:szCs w:val="20"/>
        </w:rPr>
        <w:t xml:space="preserve"> </w:t>
      </w:r>
    </w:p>
    <w:p w14:paraId="6132E5DB" w14:textId="77777777" w:rsidR="002E0AE1" w:rsidRDefault="002E0AE1">
      <w:pPr>
        <w:pStyle w:val="af0"/>
        <w:spacing w:line="360" w:lineRule="auto"/>
        <w:rPr>
          <w:rFonts w:hAnsi="宋体" w:cs="宋体"/>
          <w:b/>
          <w:sz w:val="36"/>
          <w:szCs w:val="20"/>
        </w:rPr>
      </w:pPr>
    </w:p>
    <w:p w14:paraId="78A8E071" w14:textId="77777777" w:rsidR="002E0AE1" w:rsidRDefault="002E0AE1">
      <w:pPr>
        <w:pStyle w:val="af0"/>
        <w:spacing w:line="360" w:lineRule="auto"/>
        <w:rPr>
          <w:rFonts w:hAnsi="宋体" w:cs="宋体"/>
          <w:b/>
          <w:sz w:val="36"/>
          <w:szCs w:val="20"/>
        </w:rPr>
      </w:pPr>
    </w:p>
    <w:p w14:paraId="01B73FBF" w14:textId="77777777" w:rsidR="002E0AE1" w:rsidRDefault="002E0AE1">
      <w:pPr>
        <w:pStyle w:val="af0"/>
        <w:spacing w:line="360" w:lineRule="auto"/>
        <w:rPr>
          <w:rFonts w:hAnsi="宋体" w:cs="宋体"/>
          <w:b/>
          <w:sz w:val="36"/>
          <w:szCs w:val="20"/>
        </w:rPr>
      </w:pPr>
    </w:p>
    <w:p w14:paraId="6E153D0E" w14:textId="77777777" w:rsidR="002E0AE1" w:rsidRDefault="002E0AE1">
      <w:pPr>
        <w:pStyle w:val="af0"/>
        <w:spacing w:line="360" w:lineRule="auto"/>
        <w:rPr>
          <w:rFonts w:hAnsi="宋体" w:cs="宋体"/>
          <w:b/>
          <w:sz w:val="36"/>
          <w:szCs w:val="20"/>
        </w:rPr>
      </w:pPr>
    </w:p>
    <w:p w14:paraId="3FD4248B" w14:textId="77777777" w:rsidR="002E0AE1" w:rsidRDefault="002E0AE1">
      <w:pPr>
        <w:pStyle w:val="af0"/>
        <w:spacing w:line="360" w:lineRule="auto"/>
        <w:rPr>
          <w:rFonts w:hAnsi="宋体" w:cs="宋体"/>
          <w:b/>
          <w:sz w:val="36"/>
          <w:szCs w:val="20"/>
        </w:rPr>
      </w:pPr>
    </w:p>
    <w:p w14:paraId="488ACCFA" w14:textId="77777777" w:rsidR="002E0AE1" w:rsidRDefault="002E0AE1">
      <w:pPr>
        <w:pStyle w:val="af0"/>
        <w:spacing w:line="360" w:lineRule="auto"/>
        <w:rPr>
          <w:rFonts w:hAnsi="宋体" w:cs="宋体"/>
          <w:b/>
          <w:sz w:val="36"/>
          <w:szCs w:val="20"/>
        </w:rPr>
      </w:pPr>
    </w:p>
    <w:p w14:paraId="0FE65C8E" w14:textId="77777777" w:rsidR="002E0AE1" w:rsidRDefault="002E0AE1">
      <w:pPr>
        <w:pStyle w:val="af0"/>
        <w:spacing w:line="360" w:lineRule="auto"/>
        <w:rPr>
          <w:rFonts w:hAnsi="宋体" w:cs="宋体"/>
          <w:b/>
          <w:sz w:val="36"/>
          <w:szCs w:val="20"/>
        </w:rPr>
      </w:pPr>
    </w:p>
    <w:p w14:paraId="13795CE0" w14:textId="77777777" w:rsidR="002E0AE1" w:rsidRDefault="002E0AE1">
      <w:pPr>
        <w:pStyle w:val="af0"/>
        <w:spacing w:line="360" w:lineRule="auto"/>
        <w:rPr>
          <w:rFonts w:hAnsi="宋体" w:cs="宋体"/>
          <w:b/>
          <w:sz w:val="36"/>
          <w:szCs w:val="20"/>
        </w:rPr>
      </w:pPr>
    </w:p>
    <w:p w14:paraId="31ECB413" w14:textId="77777777" w:rsidR="002E0AE1" w:rsidRDefault="002E0AE1">
      <w:pPr>
        <w:pStyle w:val="af0"/>
        <w:spacing w:line="360" w:lineRule="auto"/>
        <w:rPr>
          <w:rFonts w:hAnsi="宋体" w:cs="宋体"/>
          <w:b/>
          <w:sz w:val="36"/>
          <w:szCs w:val="20"/>
        </w:rPr>
      </w:pPr>
    </w:p>
    <w:p w14:paraId="60C5074E" w14:textId="77777777" w:rsidR="002E0AE1" w:rsidRDefault="002E0AE1">
      <w:pPr>
        <w:pStyle w:val="af0"/>
        <w:spacing w:line="360" w:lineRule="auto"/>
        <w:rPr>
          <w:rFonts w:hAnsi="宋体" w:cs="宋体"/>
          <w:b/>
          <w:sz w:val="36"/>
          <w:szCs w:val="20"/>
        </w:rPr>
      </w:pPr>
    </w:p>
    <w:p w14:paraId="01B62357" w14:textId="77777777" w:rsidR="002E0AE1" w:rsidRDefault="002E0AE1">
      <w:pPr>
        <w:pStyle w:val="af0"/>
        <w:spacing w:line="360" w:lineRule="auto"/>
        <w:rPr>
          <w:rFonts w:hAnsi="宋体" w:cs="宋体"/>
          <w:b/>
          <w:sz w:val="36"/>
          <w:szCs w:val="20"/>
        </w:rPr>
      </w:pPr>
    </w:p>
    <w:p w14:paraId="43767894" w14:textId="77777777" w:rsidR="002E0AE1" w:rsidRDefault="002E0AE1">
      <w:pPr>
        <w:pStyle w:val="af0"/>
        <w:spacing w:line="360" w:lineRule="auto"/>
        <w:rPr>
          <w:rFonts w:hAnsi="宋体" w:cs="宋体"/>
          <w:b/>
          <w:sz w:val="36"/>
          <w:szCs w:val="20"/>
        </w:rPr>
      </w:pPr>
    </w:p>
    <w:p w14:paraId="32FC938B" w14:textId="77777777" w:rsidR="002E0AE1" w:rsidRDefault="002E0AE1">
      <w:pPr>
        <w:pStyle w:val="af0"/>
        <w:spacing w:line="360" w:lineRule="auto"/>
        <w:rPr>
          <w:rFonts w:hAnsi="宋体" w:cs="宋体"/>
          <w:b/>
          <w:sz w:val="36"/>
          <w:szCs w:val="20"/>
        </w:rPr>
      </w:pPr>
    </w:p>
    <w:p w14:paraId="1EB51ACF" w14:textId="77777777" w:rsidR="002E0AE1" w:rsidRDefault="002E0AE1">
      <w:pPr>
        <w:pStyle w:val="af0"/>
        <w:spacing w:line="360" w:lineRule="auto"/>
        <w:rPr>
          <w:rFonts w:hAnsi="宋体" w:cs="宋体"/>
          <w:b/>
          <w:sz w:val="36"/>
          <w:szCs w:val="20"/>
        </w:rPr>
      </w:pPr>
    </w:p>
    <w:p w14:paraId="24D22C7A" w14:textId="77777777" w:rsidR="002E0AE1" w:rsidRDefault="002E0AE1">
      <w:pPr>
        <w:pStyle w:val="af0"/>
        <w:spacing w:line="360" w:lineRule="auto"/>
        <w:rPr>
          <w:rFonts w:hAnsi="宋体" w:cs="宋体"/>
          <w:b/>
          <w:sz w:val="36"/>
          <w:szCs w:val="20"/>
        </w:rPr>
      </w:pPr>
    </w:p>
    <w:p w14:paraId="2E00FD6B" w14:textId="77777777" w:rsidR="002E0AE1" w:rsidRDefault="009455F4">
      <w:pPr>
        <w:pStyle w:val="af0"/>
        <w:spacing w:line="360" w:lineRule="auto"/>
        <w:ind w:firstLineChars="800" w:firstLine="2891"/>
        <w:rPr>
          <w:rFonts w:hAnsi="宋体" w:cs="宋体"/>
          <w:b/>
          <w:sz w:val="36"/>
          <w:szCs w:val="20"/>
        </w:rPr>
      </w:pPr>
      <w:r>
        <w:rPr>
          <w:rFonts w:hAnsi="宋体" w:cs="宋体" w:hint="eastAsia"/>
          <w:b/>
          <w:sz w:val="36"/>
          <w:szCs w:val="20"/>
        </w:rPr>
        <w:lastRenderedPageBreak/>
        <w:t>第二部分</w:t>
      </w:r>
      <w:bookmarkEnd w:id="8"/>
      <w:r>
        <w:rPr>
          <w:rFonts w:hAnsi="宋体" w:cs="宋体" w:hint="eastAsia"/>
          <w:b/>
          <w:sz w:val="36"/>
          <w:szCs w:val="20"/>
        </w:rPr>
        <w:t xml:space="preserve"> 投标人须知</w:t>
      </w:r>
      <w:bookmarkEnd w:id="9"/>
    </w:p>
    <w:p w14:paraId="7706B514" w14:textId="77777777" w:rsidR="002E0AE1" w:rsidRDefault="009455F4">
      <w:pPr>
        <w:snapToGrid w:val="0"/>
        <w:spacing w:line="360" w:lineRule="auto"/>
        <w:jc w:val="center"/>
        <w:rPr>
          <w:rFonts w:ascii="宋体" w:hAnsi="宋体" w:cs="宋体"/>
          <w:b/>
          <w:sz w:val="32"/>
          <w:szCs w:val="20"/>
        </w:rPr>
      </w:pPr>
      <w:r>
        <w:rPr>
          <w:rFonts w:ascii="宋体" w:hAnsi="宋体" w:cs="宋体"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2E0AE1" w14:paraId="18D8C6DA" w14:textId="77777777">
        <w:trPr>
          <w:trHeight w:val="90"/>
          <w:tblHeader/>
        </w:trPr>
        <w:tc>
          <w:tcPr>
            <w:tcW w:w="629" w:type="dxa"/>
            <w:tcBorders>
              <w:top w:val="single" w:sz="4" w:space="0" w:color="auto"/>
              <w:left w:val="single" w:sz="4" w:space="0" w:color="auto"/>
              <w:bottom w:val="single" w:sz="4" w:space="0" w:color="auto"/>
              <w:right w:val="single" w:sz="4" w:space="0" w:color="auto"/>
            </w:tcBorders>
          </w:tcPr>
          <w:p w14:paraId="575DBDD8"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4248F1CB"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14:paraId="0370C8EC"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本项目的特别规定</w:t>
            </w:r>
          </w:p>
        </w:tc>
      </w:tr>
      <w:tr w:rsidR="002E0AE1" w14:paraId="4DD46E69" w14:textId="77777777">
        <w:trPr>
          <w:trHeight w:val="1185"/>
          <w:tblHeader/>
        </w:trPr>
        <w:tc>
          <w:tcPr>
            <w:tcW w:w="629" w:type="dxa"/>
            <w:tcBorders>
              <w:top w:val="single" w:sz="4" w:space="0" w:color="auto"/>
              <w:left w:val="single" w:sz="4" w:space="0" w:color="auto"/>
              <w:bottom w:val="single" w:sz="4" w:space="0" w:color="auto"/>
              <w:right w:val="single" w:sz="4" w:space="0" w:color="auto"/>
            </w:tcBorders>
          </w:tcPr>
          <w:p w14:paraId="4F5146C0" w14:textId="77777777" w:rsidR="002E0AE1" w:rsidRDefault="002E0AE1">
            <w:pPr>
              <w:snapToGrid w:val="0"/>
              <w:spacing w:line="360" w:lineRule="auto"/>
              <w:jc w:val="center"/>
              <w:rPr>
                <w:rFonts w:ascii="宋体" w:hAnsi="宋体" w:cs="宋体"/>
                <w:sz w:val="24"/>
              </w:rPr>
            </w:pPr>
          </w:p>
          <w:p w14:paraId="7C141E5F"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2ADE0E8F"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项目属性与核心产品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23E15B18" w14:textId="77777777" w:rsidR="002E0AE1" w:rsidRDefault="009455F4">
            <w:pPr>
              <w:spacing w:line="360" w:lineRule="auto"/>
              <w:rPr>
                <w:rFonts w:ascii="宋体" w:hAnsi="宋体" w:cs="宋体"/>
                <w:sz w:val="24"/>
              </w:rPr>
            </w:pPr>
            <w:r>
              <w:rPr>
                <w:rFonts w:ascii="宋体" w:hAnsi="宋体" w:cs="宋体" w:hint="eastAsia"/>
                <w:sz w:val="24"/>
              </w:rPr>
              <w:t>货物类，单一产品或</w:t>
            </w:r>
            <w:r>
              <w:rPr>
                <w:rFonts w:ascii="宋体" w:hAnsi="宋体" w:cs="宋体" w:hint="eastAsia"/>
                <w:kern w:val="0"/>
                <w:sz w:val="24"/>
              </w:rPr>
              <w:t>核心产品为：</w:t>
            </w:r>
            <w:r>
              <w:rPr>
                <w:rFonts w:ascii="宋体" w:hAnsi="宋体" w:cs="宋体" w:hint="eastAsia"/>
                <w:sz w:val="24"/>
                <w:u w:val="single"/>
              </w:rPr>
              <w:t>大幅面数字化拍摄系统</w:t>
            </w:r>
            <w:r>
              <w:rPr>
                <w:rFonts w:ascii="宋体" w:hAnsi="宋体" w:cs="宋体" w:hint="eastAsia"/>
                <w:sz w:val="24"/>
              </w:rPr>
              <w:t>。</w:t>
            </w:r>
          </w:p>
          <w:p w14:paraId="177064B7" w14:textId="77777777" w:rsidR="002E0AE1" w:rsidRDefault="002E0AE1">
            <w:pPr>
              <w:spacing w:line="360" w:lineRule="auto"/>
              <w:rPr>
                <w:rFonts w:ascii="宋体" w:hAnsi="宋体" w:cs="宋体"/>
                <w:sz w:val="24"/>
              </w:rPr>
            </w:pPr>
          </w:p>
        </w:tc>
      </w:tr>
      <w:tr w:rsidR="002E0AE1" w14:paraId="4A15BF9D"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699C993E" w14:textId="77777777" w:rsidR="002E0AE1" w:rsidRDefault="002E0AE1">
            <w:pPr>
              <w:snapToGrid w:val="0"/>
              <w:spacing w:line="360" w:lineRule="auto"/>
              <w:jc w:val="center"/>
              <w:rPr>
                <w:rFonts w:ascii="宋体" w:hAnsi="宋体" w:cs="宋体"/>
                <w:sz w:val="24"/>
              </w:rPr>
            </w:pPr>
          </w:p>
          <w:p w14:paraId="37AFDD54"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70CAB861"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采购标的及其对应的中小企业划分标准所属行业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14:paraId="2C104B6A" w14:textId="77777777" w:rsidR="002E0AE1" w:rsidRDefault="009455F4">
            <w:pPr>
              <w:pStyle w:val="2"/>
              <w:rPr>
                <w:rFonts w:ascii="宋体" w:eastAsia="宋体" w:hAnsi="宋体" w:cs="宋体"/>
                <w:b w:val="0"/>
                <w:bCs w:val="0"/>
                <w:sz w:val="24"/>
                <w:szCs w:val="24"/>
                <w:lang w:val="en-US"/>
              </w:rPr>
            </w:pPr>
            <w:r>
              <w:rPr>
                <w:rFonts w:ascii="宋体" w:eastAsia="宋体" w:hAnsi="宋体" w:cs="宋体" w:hint="eastAsia"/>
                <w:b w:val="0"/>
                <w:bCs w:val="0"/>
                <w:sz w:val="24"/>
                <w:szCs w:val="24"/>
                <w:lang w:val="en-US"/>
              </w:rPr>
              <w:t>标的：</w:t>
            </w:r>
            <w:r>
              <w:rPr>
                <w:rFonts w:ascii="宋体" w:eastAsia="宋体" w:hAnsi="宋体" w:cs="宋体" w:hint="eastAsia"/>
                <w:b w:val="0"/>
                <w:bCs w:val="0"/>
                <w:sz w:val="24"/>
                <w:szCs w:val="24"/>
                <w:u w:val="single"/>
                <w:lang w:val="en-US"/>
              </w:rPr>
              <w:t>详见附件7《中小企业声明函（货物）》</w:t>
            </w:r>
            <w:r>
              <w:rPr>
                <w:rFonts w:ascii="宋体" w:eastAsia="宋体" w:hAnsi="宋体" w:cs="宋体" w:hint="eastAsia"/>
                <w:b w:val="0"/>
                <w:bCs w:val="0"/>
                <w:sz w:val="24"/>
                <w:szCs w:val="24"/>
                <w:lang w:val="en-US"/>
              </w:rPr>
              <w:t>，</w:t>
            </w:r>
          </w:p>
          <w:p w14:paraId="0829E3D3" w14:textId="77777777" w:rsidR="002E0AE1" w:rsidRDefault="009455F4">
            <w:pPr>
              <w:pStyle w:val="2"/>
              <w:rPr>
                <w:rFonts w:ascii="宋体" w:eastAsia="宋体" w:hAnsi="宋体" w:cs="宋体"/>
                <w:lang w:val="en-US"/>
              </w:rPr>
            </w:pPr>
            <w:r>
              <w:rPr>
                <w:rFonts w:ascii="宋体" w:eastAsia="宋体" w:hAnsi="宋体" w:cs="宋体" w:hint="eastAsia"/>
                <w:b w:val="0"/>
                <w:bCs w:val="0"/>
                <w:sz w:val="24"/>
                <w:szCs w:val="24"/>
                <w:lang w:val="en-US"/>
              </w:rPr>
              <w:t>属于</w:t>
            </w:r>
            <w:r>
              <w:rPr>
                <w:rFonts w:ascii="宋体" w:eastAsia="宋体" w:hAnsi="宋体" w:cs="宋体" w:hint="eastAsia"/>
                <w:b w:val="0"/>
                <w:bCs w:val="0"/>
                <w:sz w:val="24"/>
                <w:szCs w:val="24"/>
                <w:u w:val="single"/>
                <w:lang w:val="en-US"/>
              </w:rPr>
              <w:t>工业</w:t>
            </w:r>
            <w:r>
              <w:rPr>
                <w:rFonts w:ascii="宋体" w:eastAsia="宋体" w:hAnsi="宋体" w:cs="宋体" w:hint="eastAsia"/>
                <w:b w:val="0"/>
                <w:bCs w:val="0"/>
                <w:sz w:val="24"/>
                <w:szCs w:val="24"/>
                <w:lang w:val="en-US"/>
              </w:rPr>
              <w:t>行业。</w:t>
            </w:r>
          </w:p>
        </w:tc>
      </w:tr>
      <w:tr w:rsidR="002E0AE1" w14:paraId="438412E1"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3F64B916" w14:textId="77777777" w:rsidR="002E0AE1" w:rsidRDefault="002E0AE1">
            <w:pPr>
              <w:snapToGrid w:val="0"/>
              <w:spacing w:line="360" w:lineRule="auto"/>
              <w:jc w:val="center"/>
              <w:rPr>
                <w:rFonts w:ascii="宋体" w:hAnsi="宋体" w:cs="宋体"/>
                <w:sz w:val="24"/>
              </w:rPr>
            </w:pPr>
          </w:p>
          <w:p w14:paraId="161D4CAC" w14:textId="77777777" w:rsidR="002E0AE1" w:rsidRDefault="002E0AE1">
            <w:pPr>
              <w:snapToGrid w:val="0"/>
              <w:spacing w:line="360" w:lineRule="auto"/>
              <w:jc w:val="center"/>
              <w:rPr>
                <w:rFonts w:ascii="宋体" w:hAnsi="宋体" w:cs="宋体"/>
                <w:sz w:val="24"/>
              </w:rPr>
            </w:pPr>
          </w:p>
          <w:p w14:paraId="7D13277D"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62DEF1C6"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1DEE3371" w14:textId="77777777" w:rsidR="002E0AE1" w:rsidRDefault="00000000">
            <w:pPr>
              <w:spacing w:line="360" w:lineRule="auto"/>
              <w:rPr>
                <w:rFonts w:ascii="宋体" w:hAnsi="宋体" w:cs="宋体"/>
                <w:kern w:val="0"/>
                <w:sz w:val="24"/>
              </w:rPr>
            </w:pPr>
            <w:sdt>
              <w:sdtPr>
                <w:rPr>
                  <w:rFonts w:ascii="宋体" w:hAnsi="宋体" w:cs="宋体" w:hint="eastAsia"/>
                  <w:kern w:val="0"/>
                  <w:sz w:val="24"/>
                </w:rPr>
                <w:id w:val="-1828425707"/>
                <w14:checkbox>
                  <w14:checked w14:val="1"/>
                  <w14:checkedState w14:val="00FE" w14:font="Wingdings"/>
                  <w14:uncheckedState w14:val="2610" w14:font="MS Gothic"/>
                </w14:checkbox>
              </w:sdtPr>
              <w:sdtContent>
                <w:r w:rsidR="009455F4">
                  <w:rPr>
                    <w:rFonts w:ascii="宋体" w:hAnsi="宋体" w:cs="宋体" w:hint="eastAsia"/>
                    <w:kern w:val="0"/>
                    <w:sz w:val="24"/>
                  </w:rPr>
                  <w:sym w:font="Wingdings" w:char="F0FE"/>
                </w:r>
              </w:sdtContent>
            </w:sdt>
            <w:r w:rsidR="009455F4">
              <w:rPr>
                <w:rFonts w:ascii="宋体" w:hAnsi="宋体" w:cs="宋体" w:hint="eastAsia"/>
                <w:kern w:val="0"/>
                <w:sz w:val="24"/>
              </w:rPr>
              <w:t>本项目不允许采购进口产品。</w:t>
            </w:r>
          </w:p>
          <w:p w14:paraId="563828DA" w14:textId="77777777" w:rsidR="002E0AE1" w:rsidRDefault="00000000">
            <w:pPr>
              <w:spacing w:line="360" w:lineRule="auto"/>
              <w:rPr>
                <w:rFonts w:ascii="宋体" w:hAnsi="宋体" w:cs="宋体"/>
              </w:rPr>
            </w:pPr>
            <w:sdt>
              <w:sdtPr>
                <w:rPr>
                  <w:rFonts w:ascii="宋体" w:hAnsi="宋体" w:cs="宋体" w:hint="eastAsia"/>
                  <w:kern w:val="0"/>
                  <w:sz w:val="24"/>
                </w:rPr>
                <w:id w:val="-52852824"/>
                <w14:checkbox>
                  <w14:checked w14:val="0"/>
                  <w14:checkedState w14:val="00FE" w14:font="Wingdings"/>
                  <w14:uncheckedState w14:val="2610" w14:font="MS Gothic"/>
                </w14:checkbox>
              </w:sdtPr>
              <w:sdtContent>
                <w:r w:rsidR="009455F4">
                  <w:rPr>
                    <w:rFonts w:ascii="宋体" w:hAnsi="宋体" w:cs="宋体" w:hint="eastAsia"/>
                    <w:kern w:val="0"/>
                    <w:sz w:val="24"/>
                  </w:rPr>
                  <w:t>☐</w:t>
                </w:r>
              </w:sdtContent>
            </w:sdt>
            <w:r w:rsidR="009455F4">
              <w:rPr>
                <w:rFonts w:ascii="宋体" w:hAnsi="宋体" w:cs="宋体" w:hint="eastAsia"/>
                <w:kern w:val="0"/>
                <w:sz w:val="24"/>
              </w:rPr>
              <w:t>可以就</w:t>
            </w:r>
            <w:r w:rsidR="009455F4">
              <w:rPr>
                <w:rFonts w:ascii="宋体" w:hAnsi="宋体" w:cs="宋体" w:hint="eastAsia"/>
                <w:sz w:val="24"/>
                <w:u w:val="single"/>
              </w:rPr>
              <w:t xml:space="preserve">    </w:t>
            </w:r>
            <w:r w:rsidR="009455F4">
              <w:rPr>
                <w:rFonts w:ascii="宋体" w:hAnsi="宋体" w:cs="宋体" w:hint="eastAsia"/>
                <w:kern w:val="0"/>
                <w:sz w:val="24"/>
              </w:rPr>
              <w:t>采购进口产品。</w:t>
            </w:r>
          </w:p>
        </w:tc>
      </w:tr>
      <w:tr w:rsidR="002E0AE1" w14:paraId="00520A0C"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3CD519DB"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564DB169" w14:textId="77777777" w:rsidR="002E0AE1" w:rsidRDefault="009455F4">
            <w:pPr>
              <w:snapToGrid w:val="0"/>
              <w:spacing w:line="360" w:lineRule="auto"/>
              <w:ind w:firstLineChars="200" w:firstLine="482"/>
              <w:rPr>
                <w:rFonts w:ascii="宋体" w:hAnsi="宋体" w:cs="宋体"/>
                <w:b/>
                <w:sz w:val="24"/>
              </w:rPr>
            </w:pPr>
            <w:r>
              <w:rPr>
                <w:rFonts w:ascii="宋体" w:hAnsi="宋体" w:cs="宋体"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14:paraId="7D9BF497" w14:textId="77777777" w:rsidR="002E0AE1" w:rsidRDefault="00000000">
            <w:pPr>
              <w:spacing w:line="360" w:lineRule="auto"/>
              <w:rPr>
                <w:rFonts w:ascii="宋体" w:hAnsi="宋体" w:cs="宋体"/>
                <w:sz w:val="24"/>
              </w:rPr>
            </w:pPr>
            <w:sdt>
              <w:sdtPr>
                <w:rPr>
                  <w:rFonts w:ascii="宋体" w:hAnsi="宋体" w:cs="宋体" w:hint="eastAsia"/>
                  <w:kern w:val="0"/>
                  <w:sz w:val="24"/>
                </w:rPr>
                <w:id w:val="-1477286927"/>
                <w14:checkbox>
                  <w14:checked w14:val="1"/>
                  <w14:checkedState w14:val="00FE" w14:font="Wingdings"/>
                  <w14:uncheckedState w14:val="2610" w14:font="MS Gothic"/>
                </w14:checkbox>
              </w:sdtPr>
              <w:sdtContent>
                <w:r w:rsidR="009455F4">
                  <w:rPr>
                    <w:rFonts w:ascii="Wingdings" w:hAnsi="Wingdings" w:cs="宋体" w:hint="eastAsia"/>
                    <w:kern w:val="0"/>
                    <w:sz w:val="24"/>
                  </w:rPr>
                  <w:t>þ</w:t>
                </w:r>
              </w:sdtContent>
            </w:sdt>
            <w:r w:rsidR="009455F4">
              <w:rPr>
                <w:rFonts w:ascii="宋体" w:hAnsi="宋体" w:cs="宋体" w:hint="eastAsia"/>
                <w:kern w:val="0"/>
                <w:sz w:val="24"/>
              </w:rPr>
              <w:t xml:space="preserve"> A</w:t>
            </w:r>
            <w:r w:rsidR="009455F4">
              <w:rPr>
                <w:rFonts w:ascii="宋体" w:hAnsi="宋体" w:cs="宋体" w:hint="eastAsia"/>
                <w:sz w:val="24"/>
              </w:rPr>
              <w:t>同意将非主体、非关键性的</w:t>
            </w:r>
            <w:r w:rsidR="009455F4">
              <w:rPr>
                <w:rFonts w:ascii="宋体" w:hAnsi="宋体" w:cs="宋体" w:hint="eastAsia"/>
                <w:sz w:val="24"/>
                <w:u w:val="single"/>
              </w:rPr>
              <w:t>设备运输</w:t>
            </w:r>
            <w:r w:rsidR="009455F4">
              <w:rPr>
                <w:rFonts w:ascii="宋体" w:hAnsi="宋体" w:cs="宋体" w:hint="eastAsia"/>
                <w:sz w:val="24"/>
              </w:rPr>
              <w:t>工作分包。</w:t>
            </w:r>
          </w:p>
          <w:p w14:paraId="630330D3" w14:textId="77777777" w:rsidR="002E0AE1" w:rsidRDefault="00000000">
            <w:pPr>
              <w:spacing w:line="360" w:lineRule="auto"/>
              <w:rPr>
                <w:rFonts w:ascii="宋体" w:hAnsi="宋体" w:cs="宋体"/>
                <w:sz w:val="24"/>
              </w:rPr>
            </w:pPr>
            <w:sdt>
              <w:sdtPr>
                <w:rPr>
                  <w:rFonts w:ascii="宋体" w:hAnsi="宋体" w:cs="宋体" w:hint="eastAsia"/>
                  <w:kern w:val="0"/>
                  <w:sz w:val="24"/>
                </w:rPr>
                <w:id w:val="-1276331357"/>
                <w14:checkbox>
                  <w14:checked w14:val="0"/>
                  <w14:checkedState w14:val="00FE" w14:font="Wingdings"/>
                  <w14:uncheckedState w14:val="2610" w14:font="MS Gothic"/>
                </w14:checkbox>
              </w:sdtPr>
              <w:sdtContent>
                <w:r w:rsidR="009455F4">
                  <w:rPr>
                    <w:rFonts w:ascii="MS Gothic" w:hAnsi="MS Gothic" w:cs="宋体" w:hint="eastAsia"/>
                    <w:kern w:val="0"/>
                    <w:sz w:val="24"/>
                  </w:rPr>
                  <w:t>☐</w:t>
                </w:r>
              </w:sdtContent>
            </w:sdt>
            <w:r w:rsidR="009455F4">
              <w:rPr>
                <w:rFonts w:ascii="宋体" w:hAnsi="宋体" w:cs="宋体" w:hint="eastAsia"/>
                <w:kern w:val="0"/>
                <w:sz w:val="24"/>
              </w:rPr>
              <w:t xml:space="preserve"> B</w:t>
            </w:r>
            <w:r w:rsidR="009455F4">
              <w:rPr>
                <w:rFonts w:ascii="宋体" w:hAnsi="宋体" w:cs="宋体" w:hint="eastAsia"/>
                <w:sz w:val="24"/>
              </w:rPr>
              <w:t>不同意分包。</w:t>
            </w:r>
          </w:p>
          <w:p w14:paraId="0C75051E" w14:textId="77777777" w:rsidR="002E0AE1" w:rsidRDefault="009455F4">
            <w:pPr>
              <w:spacing w:line="360" w:lineRule="auto"/>
              <w:rPr>
                <w:rFonts w:ascii="宋体" w:hAnsi="宋体" w:cs="宋体"/>
                <w:sz w:val="24"/>
              </w:rPr>
            </w:pPr>
            <w:r>
              <w:rPr>
                <w:rFonts w:ascii="宋体" w:hAnsi="宋体" w:cs="宋体" w:hint="eastAsia"/>
                <w:sz w:val="24"/>
              </w:rPr>
              <w:t>注：不得限制大中型企业向小微企业合理分包。</w:t>
            </w:r>
          </w:p>
        </w:tc>
      </w:tr>
      <w:tr w:rsidR="002E0AE1" w14:paraId="50C9B96F"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66582009" w14:textId="77777777" w:rsidR="002E0AE1" w:rsidRDefault="002E0AE1">
            <w:pPr>
              <w:snapToGrid w:val="0"/>
              <w:spacing w:line="360" w:lineRule="auto"/>
              <w:jc w:val="center"/>
              <w:rPr>
                <w:rFonts w:ascii="宋体" w:hAnsi="宋体" w:cs="宋体"/>
                <w:sz w:val="24"/>
              </w:rPr>
            </w:pPr>
          </w:p>
          <w:p w14:paraId="5DD1E385" w14:textId="77777777" w:rsidR="002E0AE1" w:rsidRDefault="002E0AE1">
            <w:pPr>
              <w:snapToGrid w:val="0"/>
              <w:spacing w:line="360" w:lineRule="auto"/>
              <w:jc w:val="center"/>
              <w:rPr>
                <w:rFonts w:ascii="宋体" w:hAnsi="宋体" w:cs="宋体"/>
                <w:sz w:val="24"/>
              </w:rPr>
            </w:pPr>
          </w:p>
          <w:p w14:paraId="58123CE8"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4EB77715"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14:paraId="6F60428F" w14:textId="77777777" w:rsidR="002E0AE1" w:rsidRDefault="00000000">
            <w:pPr>
              <w:spacing w:line="360" w:lineRule="auto"/>
              <w:rPr>
                <w:rFonts w:ascii="宋体" w:hAnsi="宋体" w:cs="宋体"/>
                <w:sz w:val="24"/>
              </w:rPr>
            </w:pPr>
            <w:sdt>
              <w:sdtPr>
                <w:rPr>
                  <w:rFonts w:ascii="宋体" w:hAnsi="宋体" w:cs="宋体" w:hint="eastAsia"/>
                  <w:kern w:val="0"/>
                  <w:sz w:val="24"/>
                </w:rPr>
                <w:id w:val="-212966419"/>
                <w14:checkbox>
                  <w14:checked w14:val="1"/>
                  <w14:checkedState w14:val="00FE" w14:font="Wingdings"/>
                  <w14:uncheckedState w14:val="2610" w14:font="MS Gothic"/>
                </w14:checkbox>
              </w:sdtPr>
              <w:sdtContent>
                <w:r w:rsidR="009455F4">
                  <w:rPr>
                    <w:rFonts w:ascii="宋体" w:hAnsi="宋体" w:cs="宋体" w:hint="eastAsia"/>
                    <w:kern w:val="0"/>
                    <w:sz w:val="24"/>
                  </w:rPr>
                  <w:sym w:font="Wingdings" w:char="F0FE"/>
                </w:r>
              </w:sdtContent>
            </w:sdt>
            <w:r w:rsidR="009455F4">
              <w:rPr>
                <w:rFonts w:ascii="宋体" w:hAnsi="宋体" w:cs="宋体" w:hint="eastAsia"/>
                <w:kern w:val="0"/>
                <w:sz w:val="24"/>
              </w:rPr>
              <w:t>A</w:t>
            </w:r>
            <w:r w:rsidR="009455F4">
              <w:rPr>
                <w:rFonts w:ascii="宋体" w:hAnsi="宋体" w:cs="宋体" w:hint="eastAsia"/>
                <w:sz w:val="24"/>
              </w:rPr>
              <w:t>不组织。</w:t>
            </w:r>
          </w:p>
          <w:p w14:paraId="5AE6514C" w14:textId="77777777" w:rsidR="002E0AE1" w:rsidRDefault="00000000">
            <w:pPr>
              <w:spacing w:line="360" w:lineRule="auto"/>
              <w:rPr>
                <w:rFonts w:ascii="宋体" w:hAnsi="宋体" w:cs="宋体"/>
                <w:sz w:val="24"/>
                <w:szCs w:val="20"/>
              </w:rPr>
            </w:pPr>
            <w:sdt>
              <w:sdtPr>
                <w:rPr>
                  <w:rFonts w:ascii="宋体" w:hAnsi="宋体" w:cs="宋体" w:hint="eastAsia"/>
                  <w:kern w:val="0"/>
                  <w:sz w:val="24"/>
                </w:rPr>
                <w:id w:val="-999802974"/>
                <w14:checkbox>
                  <w14:checked w14:val="0"/>
                  <w14:checkedState w14:val="00FE" w14:font="Wingdings"/>
                  <w14:uncheckedState w14:val="2610" w14:font="MS Gothic"/>
                </w14:checkbox>
              </w:sdtPr>
              <w:sdtContent>
                <w:r w:rsidR="009455F4">
                  <w:rPr>
                    <w:rFonts w:ascii="宋体" w:hAnsi="宋体" w:cs="宋体" w:hint="eastAsia"/>
                    <w:kern w:val="0"/>
                    <w:sz w:val="24"/>
                  </w:rPr>
                  <w:t>☐</w:t>
                </w:r>
              </w:sdtContent>
            </w:sdt>
            <w:r w:rsidR="009455F4">
              <w:rPr>
                <w:rFonts w:ascii="宋体" w:hAnsi="宋体" w:cs="宋体" w:hint="eastAsia"/>
                <w:kern w:val="0"/>
                <w:sz w:val="24"/>
              </w:rPr>
              <w:t>B组织，</w:t>
            </w:r>
            <w:r w:rsidR="009455F4">
              <w:rPr>
                <w:rFonts w:ascii="宋体" w:hAnsi="宋体" w:cs="宋体" w:hint="eastAsia"/>
                <w:sz w:val="24"/>
              </w:rPr>
              <w:t>时间：</w:t>
            </w:r>
            <w:r w:rsidR="009455F4">
              <w:rPr>
                <w:rFonts w:ascii="宋体" w:hAnsi="宋体" w:cs="宋体" w:hint="eastAsia"/>
                <w:sz w:val="24"/>
                <w:u w:val="single"/>
              </w:rPr>
              <w:t xml:space="preserve">      </w:t>
            </w:r>
            <w:r w:rsidR="009455F4">
              <w:rPr>
                <w:rFonts w:ascii="宋体" w:hAnsi="宋体" w:cs="宋体" w:hint="eastAsia"/>
                <w:sz w:val="24"/>
              </w:rPr>
              <w:t>,地点：</w:t>
            </w:r>
            <w:r w:rsidR="009455F4">
              <w:rPr>
                <w:rFonts w:ascii="宋体" w:hAnsi="宋体" w:cs="宋体" w:hint="eastAsia"/>
                <w:sz w:val="24"/>
                <w:u w:val="single"/>
              </w:rPr>
              <w:t xml:space="preserve">      </w:t>
            </w:r>
            <w:r w:rsidR="009455F4">
              <w:rPr>
                <w:rFonts w:ascii="宋体" w:hAnsi="宋体" w:cs="宋体" w:hint="eastAsia"/>
                <w:sz w:val="24"/>
              </w:rPr>
              <w:t>，联系人：</w:t>
            </w:r>
            <w:r w:rsidR="009455F4">
              <w:rPr>
                <w:rFonts w:ascii="宋体" w:hAnsi="宋体" w:cs="宋体" w:hint="eastAsia"/>
                <w:sz w:val="24"/>
                <w:u w:val="single"/>
              </w:rPr>
              <w:t xml:space="preserve">      </w:t>
            </w:r>
            <w:r w:rsidR="009455F4">
              <w:rPr>
                <w:rFonts w:ascii="宋体" w:hAnsi="宋体" w:cs="宋体" w:hint="eastAsia"/>
                <w:sz w:val="24"/>
              </w:rPr>
              <w:t>，联系方式：</w:t>
            </w:r>
            <w:r w:rsidR="009455F4">
              <w:rPr>
                <w:rFonts w:ascii="宋体" w:hAnsi="宋体" w:cs="宋体" w:hint="eastAsia"/>
                <w:sz w:val="24"/>
                <w:u w:val="single"/>
              </w:rPr>
              <w:t xml:space="preserve">      </w:t>
            </w:r>
            <w:r w:rsidR="009455F4">
              <w:rPr>
                <w:rFonts w:ascii="宋体" w:hAnsi="宋体" w:cs="宋体" w:hint="eastAsia"/>
                <w:sz w:val="24"/>
                <w:szCs w:val="20"/>
              </w:rPr>
              <w:t>。</w:t>
            </w:r>
          </w:p>
        </w:tc>
      </w:tr>
      <w:tr w:rsidR="002E0AE1" w14:paraId="71687709"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65DBB595" w14:textId="77777777" w:rsidR="002E0AE1" w:rsidRDefault="002E0AE1">
            <w:pPr>
              <w:snapToGrid w:val="0"/>
              <w:spacing w:line="360" w:lineRule="auto"/>
              <w:jc w:val="center"/>
              <w:rPr>
                <w:rFonts w:ascii="宋体" w:hAnsi="宋体" w:cs="宋体"/>
                <w:sz w:val="24"/>
              </w:rPr>
            </w:pPr>
          </w:p>
          <w:p w14:paraId="38D2024D" w14:textId="77777777" w:rsidR="002E0AE1" w:rsidRDefault="002E0AE1">
            <w:pPr>
              <w:snapToGrid w:val="0"/>
              <w:spacing w:line="360" w:lineRule="auto"/>
              <w:jc w:val="center"/>
              <w:rPr>
                <w:rFonts w:ascii="宋体" w:hAnsi="宋体" w:cs="宋体"/>
                <w:sz w:val="24"/>
              </w:rPr>
            </w:pPr>
          </w:p>
          <w:p w14:paraId="6BAF1066" w14:textId="77777777" w:rsidR="002E0AE1" w:rsidRDefault="002E0AE1">
            <w:pPr>
              <w:snapToGrid w:val="0"/>
              <w:spacing w:line="360" w:lineRule="auto"/>
              <w:jc w:val="center"/>
              <w:rPr>
                <w:rFonts w:ascii="宋体" w:hAnsi="宋体" w:cs="宋体"/>
                <w:sz w:val="24"/>
              </w:rPr>
            </w:pPr>
          </w:p>
          <w:p w14:paraId="3614FD62" w14:textId="77777777" w:rsidR="002E0AE1" w:rsidRDefault="002E0AE1">
            <w:pPr>
              <w:snapToGrid w:val="0"/>
              <w:spacing w:line="360" w:lineRule="auto"/>
              <w:jc w:val="center"/>
              <w:rPr>
                <w:rFonts w:ascii="宋体" w:hAnsi="宋体" w:cs="宋体"/>
                <w:sz w:val="24"/>
              </w:rPr>
            </w:pPr>
          </w:p>
          <w:p w14:paraId="5E497AD5" w14:textId="77777777" w:rsidR="002E0AE1" w:rsidRDefault="002E0AE1">
            <w:pPr>
              <w:snapToGrid w:val="0"/>
              <w:spacing w:line="360" w:lineRule="auto"/>
              <w:jc w:val="center"/>
              <w:rPr>
                <w:rFonts w:ascii="宋体" w:hAnsi="宋体" w:cs="宋体"/>
                <w:sz w:val="24"/>
              </w:rPr>
            </w:pPr>
          </w:p>
          <w:p w14:paraId="43FA1C3D" w14:textId="77777777" w:rsidR="002E0AE1" w:rsidRDefault="002E0AE1">
            <w:pPr>
              <w:snapToGrid w:val="0"/>
              <w:spacing w:line="360" w:lineRule="auto"/>
              <w:jc w:val="center"/>
              <w:rPr>
                <w:rFonts w:ascii="宋体" w:hAnsi="宋体" w:cs="宋体"/>
                <w:sz w:val="24"/>
              </w:rPr>
            </w:pPr>
          </w:p>
          <w:p w14:paraId="6D1A2859" w14:textId="77777777" w:rsidR="002E0AE1" w:rsidRDefault="002E0AE1">
            <w:pPr>
              <w:snapToGrid w:val="0"/>
              <w:spacing w:line="360" w:lineRule="auto"/>
              <w:jc w:val="center"/>
              <w:rPr>
                <w:rFonts w:ascii="宋体" w:hAnsi="宋体" w:cs="宋体"/>
                <w:sz w:val="24"/>
              </w:rPr>
            </w:pPr>
          </w:p>
          <w:p w14:paraId="1F8AD685" w14:textId="77777777" w:rsidR="002E0AE1" w:rsidRDefault="002E0AE1">
            <w:pPr>
              <w:snapToGrid w:val="0"/>
              <w:spacing w:line="360" w:lineRule="auto"/>
              <w:jc w:val="center"/>
              <w:rPr>
                <w:rFonts w:ascii="宋体" w:hAnsi="宋体" w:cs="宋体"/>
                <w:sz w:val="24"/>
              </w:rPr>
            </w:pPr>
          </w:p>
          <w:p w14:paraId="2C546D48" w14:textId="77777777" w:rsidR="002E0AE1" w:rsidRDefault="002E0AE1">
            <w:pPr>
              <w:snapToGrid w:val="0"/>
              <w:spacing w:line="360" w:lineRule="auto"/>
              <w:jc w:val="center"/>
              <w:rPr>
                <w:rFonts w:ascii="宋体" w:hAnsi="宋体" w:cs="宋体"/>
                <w:sz w:val="24"/>
              </w:rPr>
            </w:pPr>
          </w:p>
          <w:p w14:paraId="3DF12924"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14:paraId="67C41694"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14:paraId="68A31710" w14:textId="77777777" w:rsidR="002E0AE1" w:rsidRDefault="00000000">
            <w:pPr>
              <w:spacing w:line="360" w:lineRule="auto"/>
              <w:rPr>
                <w:rFonts w:ascii="宋体" w:hAnsi="宋体" w:cs="宋体"/>
                <w:sz w:val="24"/>
              </w:rPr>
            </w:pPr>
            <w:sdt>
              <w:sdtPr>
                <w:rPr>
                  <w:rFonts w:ascii="宋体" w:hAnsi="宋体" w:cs="宋体" w:hint="eastAsia"/>
                  <w:kern w:val="0"/>
                  <w:sz w:val="24"/>
                </w:rPr>
                <w:id w:val="-1639946486"/>
                <w14:checkbox>
                  <w14:checked w14:val="1"/>
                  <w14:checkedState w14:val="00FE" w14:font="Wingdings"/>
                  <w14:uncheckedState w14:val="2610" w14:font="MS Gothic"/>
                </w14:checkbox>
              </w:sdtPr>
              <w:sdtContent>
                <w:r w:rsidR="009455F4">
                  <w:rPr>
                    <w:rFonts w:ascii="宋体" w:hAnsi="宋体" w:cs="宋体" w:hint="eastAsia"/>
                    <w:kern w:val="0"/>
                    <w:sz w:val="24"/>
                  </w:rPr>
                  <w:sym w:font="Wingdings" w:char="F0FE"/>
                </w:r>
              </w:sdtContent>
            </w:sdt>
            <w:r w:rsidR="009455F4">
              <w:rPr>
                <w:rFonts w:ascii="宋体" w:hAnsi="宋体" w:cs="宋体" w:hint="eastAsia"/>
                <w:kern w:val="0"/>
                <w:sz w:val="24"/>
              </w:rPr>
              <w:t>A</w:t>
            </w:r>
            <w:r w:rsidR="009455F4">
              <w:rPr>
                <w:rFonts w:ascii="宋体" w:hAnsi="宋体" w:cs="宋体" w:hint="eastAsia"/>
                <w:sz w:val="24"/>
              </w:rPr>
              <w:t>不要求提供。</w:t>
            </w:r>
          </w:p>
          <w:p w14:paraId="53B89ED9" w14:textId="77777777" w:rsidR="002E0AE1" w:rsidRDefault="00000000">
            <w:pPr>
              <w:spacing w:line="360" w:lineRule="auto"/>
              <w:rPr>
                <w:rFonts w:ascii="宋体" w:hAnsi="宋体" w:cs="宋体"/>
                <w:kern w:val="0"/>
                <w:sz w:val="24"/>
              </w:rPr>
            </w:pPr>
            <w:sdt>
              <w:sdtPr>
                <w:rPr>
                  <w:rFonts w:ascii="宋体" w:hAnsi="宋体" w:cs="宋体" w:hint="eastAsia"/>
                  <w:kern w:val="0"/>
                  <w:sz w:val="24"/>
                </w:rPr>
                <w:id w:val="1026831988"/>
                <w14:checkbox>
                  <w14:checked w14:val="0"/>
                  <w14:checkedState w14:val="00FE" w14:font="Wingdings"/>
                  <w14:uncheckedState w14:val="2610" w14:font="MS Gothic"/>
                </w14:checkbox>
              </w:sdtPr>
              <w:sdtContent>
                <w:r w:rsidR="009455F4">
                  <w:rPr>
                    <w:rFonts w:ascii="MS Gothic" w:eastAsia="MS Gothic" w:hAnsi="MS Gothic" w:cs="宋体" w:hint="eastAsia"/>
                    <w:kern w:val="0"/>
                    <w:sz w:val="24"/>
                  </w:rPr>
                  <w:t>☐</w:t>
                </w:r>
              </w:sdtContent>
            </w:sdt>
            <w:r w:rsidR="009455F4">
              <w:rPr>
                <w:rFonts w:ascii="宋体" w:hAnsi="宋体" w:cs="宋体" w:hint="eastAsia"/>
                <w:kern w:val="0"/>
                <w:sz w:val="24"/>
              </w:rPr>
              <w:t>B要求提供，</w:t>
            </w:r>
          </w:p>
          <w:p w14:paraId="6CB2C318" w14:textId="77777777" w:rsidR="002E0AE1" w:rsidRDefault="009455F4">
            <w:pPr>
              <w:spacing w:line="360" w:lineRule="auto"/>
              <w:rPr>
                <w:rFonts w:ascii="宋体" w:hAnsi="宋体" w:cs="宋体"/>
                <w:kern w:val="0"/>
                <w:sz w:val="24"/>
              </w:rPr>
            </w:pPr>
            <w:r>
              <w:rPr>
                <w:rFonts w:ascii="宋体" w:hAnsi="宋体" w:cs="宋体" w:hint="eastAsia"/>
                <w:kern w:val="0"/>
                <w:sz w:val="24"/>
              </w:rPr>
              <w:t>（1）</w:t>
            </w:r>
            <w:r>
              <w:rPr>
                <w:rFonts w:ascii="宋体" w:hAnsi="宋体" w:cs="宋体" w:hint="eastAsia"/>
                <w:snapToGrid w:val="0"/>
                <w:kern w:val="28"/>
                <w:sz w:val="24"/>
              </w:rPr>
              <w:t>样品：</w:t>
            </w:r>
            <w:r>
              <w:rPr>
                <w:rFonts w:ascii="宋体" w:hAnsi="宋体" w:cs="宋体" w:hint="eastAsia"/>
                <w:sz w:val="24"/>
                <w:u w:val="single"/>
              </w:rPr>
              <w:t xml:space="preserve">    </w:t>
            </w:r>
            <w:r>
              <w:rPr>
                <w:rFonts w:ascii="宋体" w:hAnsi="宋体" w:cs="宋体" w:hint="eastAsia"/>
                <w:kern w:val="0"/>
                <w:sz w:val="24"/>
              </w:rPr>
              <w:t>；</w:t>
            </w:r>
          </w:p>
          <w:p w14:paraId="20F36EE0" w14:textId="77777777" w:rsidR="002E0AE1" w:rsidRDefault="009455F4">
            <w:pPr>
              <w:spacing w:line="360" w:lineRule="auto"/>
              <w:rPr>
                <w:rFonts w:ascii="宋体" w:hAnsi="宋体" w:cs="宋体"/>
                <w:kern w:val="0"/>
                <w:sz w:val="24"/>
              </w:rPr>
            </w:pPr>
            <w:r>
              <w:rPr>
                <w:rFonts w:ascii="宋体" w:hAnsi="宋体" w:cs="宋体" w:hint="eastAsia"/>
                <w:kern w:val="0"/>
                <w:sz w:val="24"/>
              </w:rPr>
              <w:t>（2）</w:t>
            </w:r>
            <w:r>
              <w:rPr>
                <w:rFonts w:ascii="宋体" w:hAnsi="宋体" w:cs="宋体" w:hint="eastAsia"/>
                <w:snapToGrid w:val="0"/>
                <w:kern w:val="28"/>
                <w:sz w:val="24"/>
              </w:rPr>
              <w:t>样品制作的标准和要求：</w:t>
            </w:r>
            <w:r>
              <w:rPr>
                <w:rFonts w:ascii="宋体" w:hAnsi="宋体" w:cs="宋体" w:hint="eastAsia"/>
                <w:sz w:val="24"/>
                <w:u w:val="single"/>
              </w:rPr>
              <w:t xml:space="preserve">    </w:t>
            </w:r>
            <w:r>
              <w:rPr>
                <w:rFonts w:ascii="宋体" w:hAnsi="宋体" w:cs="宋体" w:hint="eastAsia"/>
                <w:kern w:val="0"/>
                <w:sz w:val="24"/>
              </w:rPr>
              <w:t>；</w:t>
            </w:r>
          </w:p>
          <w:p w14:paraId="35F1444B" w14:textId="77777777" w:rsidR="002E0AE1" w:rsidRDefault="009455F4">
            <w:pPr>
              <w:spacing w:line="360" w:lineRule="auto"/>
              <w:rPr>
                <w:rFonts w:ascii="宋体" w:hAnsi="宋体" w:cs="宋体"/>
                <w:kern w:val="0"/>
                <w:sz w:val="24"/>
              </w:rPr>
            </w:pPr>
            <w:r>
              <w:rPr>
                <w:rFonts w:ascii="宋体" w:hAnsi="宋体" w:cs="宋体" w:hint="eastAsia"/>
                <w:kern w:val="0"/>
                <w:sz w:val="24"/>
              </w:rPr>
              <w:t>（3）样品的评审方法以及评审标准</w:t>
            </w:r>
            <w:r>
              <w:rPr>
                <w:rFonts w:ascii="宋体" w:hAnsi="宋体" w:cs="宋体" w:hint="eastAsia"/>
                <w:snapToGrid w:val="0"/>
                <w:kern w:val="28"/>
                <w:sz w:val="24"/>
              </w:rPr>
              <w:t>：详见</w:t>
            </w:r>
            <w:r>
              <w:rPr>
                <w:rFonts w:ascii="宋体" w:hAnsi="宋体" w:cs="宋体" w:hint="eastAsia"/>
                <w:sz w:val="24"/>
                <w:u w:val="single"/>
              </w:rPr>
              <w:t>评标办法</w:t>
            </w:r>
            <w:r>
              <w:rPr>
                <w:rFonts w:ascii="宋体" w:hAnsi="宋体" w:cs="宋体" w:hint="eastAsia"/>
                <w:kern w:val="0"/>
                <w:sz w:val="24"/>
              </w:rPr>
              <w:t>；</w:t>
            </w:r>
          </w:p>
          <w:p w14:paraId="03D5BE93" w14:textId="77777777" w:rsidR="002E0AE1" w:rsidRDefault="009455F4">
            <w:pPr>
              <w:spacing w:line="360" w:lineRule="auto"/>
              <w:rPr>
                <w:rFonts w:ascii="宋体" w:hAnsi="宋体" w:cs="宋体"/>
                <w:kern w:val="0"/>
                <w:sz w:val="24"/>
              </w:rPr>
            </w:pPr>
            <w:r>
              <w:rPr>
                <w:rFonts w:ascii="宋体" w:hAnsi="宋体" w:cs="宋体" w:hint="eastAsia"/>
                <w:kern w:val="0"/>
                <w:sz w:val="24"/>
              </w:rPr>
              <w:t>（4）是否需要随样品提交检测报告：</w:t>
            </w:r>
            <w:sdt>
              <w:sdtPr>
                <w:rPr>
                  <w:rFonts w:ascii="宋体" w:hAnsi="宋体" w:cs="宋体" w:hint="eastAsia"/>
                  <w:kern w:val="0"/>
                  <w:sz w:val="24"/>
                </w:rPr>
                <w:id w:val="1303421454"/>
                <w14:checkbox>
                  <w14:checked w14:val="1"/>
                  <w14:checkedState w14:val="00FE" w14:font="Wingdings"/>
                  <w14:uncheckedState w14:val="2610" w14:font="MS Gothic"/>
                </w14:checkbox>
              </w:sdtPr>
              <w:sdtContent>
                <w:r>
                  <w:rPr>
                    <w:rFonts w:ascii="宋体" w:hAnsi="宋体" w:cs="宋体" w:hint="eastAsia"/>
                    <w:kern w:val="0"/>
                    <w:sz w:val="24"/>
                  </w:rPr>
                  <w:sym w:font="Wingdings" w:char="F0FE"/>
                </w:r>
              </w:sdtContent>
            </w:sdt>
            <w:r>
              <w:rPr>
                <w:rFonts w:ascii="宋体" w:hAnsi="宋体" w:cs="宋体" w:hint="eastAsia"/>
                <w:kern w:val="0"/>
                <w:sz w:val="24"/>
              </w:rPr>
              <w:t>否；</w:t>
            </w:r>
            <w:sdt>
              <w:sdtPr>
                <w:rPr>
                  <w:rFonts w:ascii="宋体" w:hAnsi="宋体" w:cs="宋体" w:hint="eastAsia"/>
                  <w:kern w:val="0"/>
                  <w:sz w:val="24"/>
                </w:rPr>
                <w:id w:val="1621728433"/>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是，检测机构的要求</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kern w:val="0"/>
                <w:sz w:val="24"/>
              </w:rPr>
              <w:t>；检测内容</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kern w:val="0"/>
                <w:sz w:val="24"/>
              </w:rPr>
              <w:t>。</w:t>
            </w:r>
          </w:p>
          <w:p w14:paraId="39FCD243" w14:textId="77777777" w:rsidR="002E0AE1" w:rsidRDefault="009455F4">
            <w:pPr>
              <w:spacing w:line="360" w:lineRule="auto"/>
              <w:rPr>
                <w:rFonts w:ascii="宋体" w:hAnsi="宋体" w:cs="宋体"/>
                <w:sz w:val="24"/>
              </w:rPr>
            </w:pPr>
            <w:r>
              <w:rPr>
                <w:rFonts w:ascii="宋体" w:hAnsi="宋体" w:cs="宋体" w:hint="eastAsia"/>
                <w:sz w:val="24"/>
              </w:rPr>
              <w:t>（5）提供样品的时间：</w:t>
            </w:r>
            <w:r>
              <w:rPr>
                <w:rFonts w:ascii="宋体" w:hAnsi="宋体" w:cs="宋体" w:hint="eastAsia"/>
                <w:sz w:val="24"/>
                <w:u w:val="single"/>
              </w:rPr>
              <w:t xml:space="preserve">    </w:t>
            </w:r>
            <w:r>
              <w:rPr>
                <w:rFonts w:ascii="宋体" w:hAnsi="宋体" w:cs="宋体" w:hint="eastAsia"/>
                <w:kern w:val="0"/>
                <w:sz w:val="24"/>
              </w:rPr>
              <w:t>；地点：</w:t>
            </w:r>
            <w:r>
              <w:rPr>
                <w:rFonts w:ascii="宋体" w:hAnsi="宋体" w:cs="宋体" w:hint="eastAsia"/>
                <w:sz w:val="24"/>
                <w:u w:val="single"/>
              </w:rPr>
              <w:t xml:space="preserve">    </w:t>
            </w:r>
            <w:r>
              <w:rPr>
                <w:rFonts w:ascii="宋体" w:hAnsi="宋体" w:cs="宋体" w:hint="eastAsia"/>
                <w:kern w:val="0"/>
                <w:sz w:val="24"/>
              </w:rPr>
              <w:t>；联系人</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28"/>
                <w:sz w:val="24"/>
              </w:rPr>
              <w:t>联系电话：</w:t>
            </w:r>
            <w:r>
              <w:rPr>
                <w:rFonts w:ascii="宋体" w:hAnsi="宋体" w:cs="宋体" w:hint="eastAsia"/>
                <w:sz w:val="24"/>
                <w:u w:val="single"/>
              </w:rPr>
              <w:t xml:space="preserve">    </w:t>
            </w:r>
            <w:r>
              <w:rPr>
                <w:rFonts w:ascii="宋体" w:hAnsi="宋体" w:cs="宋体" w:hint="eastAsia"/>
                <w:sz w:val="24"/>
              </w:rPr>
              <w:t>。请投标人在上述时间内提供样品并按规定位置安装完毕。超过截止时间的，采购人或采购代理机构将不予接收，并将清场并封闭样品现场。</w:t>
            </w:r>
          </w:p>
          <w:p w14:paraId="331B2B68" w14:textId="77777777" w:rsidR="002E0AE1" w:rsidRDefault="009455F4">
            <w:pPr>
              <w:spacing w:line="360" w:lineRule="auto"/>
              <w:rPr>
                <w:rFonts w:ascii="宋体" w:hAnsi="宋体" w:cs="宋体"/>
                <w:sz w:val="24"/>
              </w:rPr>
            </w:pPr>
            <w:r>
              <w:rPr>
                <w:rFonts w:ascii="宋体" w:hAnsi="宋体" w:cs="宋体" w:hint="eastAsia"/>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45D112B" w14:textId="77777777" w:rsidR="002E0AE1" w:rsidRDefault="009455F4">
            <w:pPr>
              <w:spacing w:line="360" w:lineRule="auto"/>
              <w:rPr>
                <w:rFonts w:ascii="宋体" w:hAnsi="宋体" w:cs="宋体"/>
                <w:b/>
                <w:sz w:val="24"/>
              </w:rPr>
            </w:pPr>
            <w:r>
              <w:rPr>
                <w:rFonts w:ascii="宋体" w:hAnsi="宋体" w:cs="宋体" w:hint="eastAsia"/>
                <w:sz w:val="24"/>
              </w:rPr>
              <w:t>（7）制作、运输、安装和保管样品所发生的一切费用由投标人自理。</w:t>
            </w:r>
          </w:p>
        </w:tc>
      </w:tr>
      <w:tr w:rsidR="002E0AE1" w14:paraId="45B27E34"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4FAB7AFF" w14:textId="77777777" w:rsidR="002E0AE1" w:rsidRDefault="002E0AE1">
            <w:pPr>
              <w:snapToGrid w:val="0"/>
              <w:spacing w:line="360" w:lineRule="auto"/>
              <w:jc w:val="center"/>
              <w:rPr>
                <w:rFonts w:ascii="宋体" w:hAnsi="宋体" w:cs="宋体"/>
                <w:sz w:val="24"/>
              </w:rPr>
            </w:pPr>
          </w:p>
          <w:p w14:paraId="009A63AE" w14:textId="77777777" w:rsidR="002E0AE1" w:rsidRDefault="002E0AE1">
            <w:pPr>
              <w:snapToGrid w:val="0"/>
              <w:spacing w:line="360" w:lineRule="auto"/>
              <w:jc w:val="center"/>
              <w:rPr>
                <w:rFonts w:ascii="宋体" w:hAnsi="宋体" w:cs="宋体"/>
                <w:sz w:val="24"/>
              </w:rPr>
            </w:pPr>
          </w:p>
          <w:p w14:paraId="3DEEB1EC" w14:textId="77777777" w:rsidR="002E0AE1" w:rsidRDefault="002E0AE1">
            <w:pPr>
              <w:snapToGrid w:val="0"/>
              <w:spacing w:line="360" w:lineRule="auto"/>
              <w:jc w:val="center"/>
              <w:rPr>
                <w:rFonts w:ascii="宋体" w:hAnsi="宋体" w:cs="宋体"/>
                <w:sz w:val="24"/>
              </w:rPr>
            </w:pPr>
          </w:p>
          <w:p w14:paraId="092C8EEB" w14:textId="77777777" w:rsidR="002E0AE1" w:rsidRDefault="002E0AE1">
            <w:pPr>
              <w:snapToGrid w:val="0"/>
              <w:spacing w:line="360" w:lineRule="auto"/>
              <w:jc w:val="center"/>
              <w:rPr>
                <w:rFonts w:ascii="宋体" w:hAnsi="宋体" w:cs="宋体"/>
                <w:sz w:val="24"/>
              </w:rPr>
            </w:pPr>
          </w:p>
          <w:p w14:paraId="0D7386B2" w14:textId="77777777" w:rsidR="002E0AE1" w:rsidRDefault="002E0AE1">
            <w:pPr>
              <w:snapToGrid w:val="0"/>
              <w:spacing w:line="360" w:lineRule="auto"/>
              <w:jc w:val="center"/>
              <w:rPr>
                <w:rFonts w:ascii="宋体" w:hAnsi="宋体" w:cs="宋体"/>
                <w:sz w:val="24"/>
              </w:rPr>
            </w:pPr>
          </w:p>
          <w:p w14:paraId="24030C6B" w14:textId="77777777" w:rsidR="002E0AE1" w:rsidRDefault="002E0AE1">
            <w:pPr>
              <w:snapToGrid w:val="0"/>
              <w:spacing w:line="360" w:lineRule="auto"/>
              <w:jc w:val="center"/>
              <w:rPr>
                <w:rFonts w:ascii="宋体" w:hAnsi="宋体" w:cs="宋体"/>
                <w:sz w:val="24"/>
              </w:rPr>
            </w:pPr>
          </w:p>
          <w:p w14:paraId="24002FBA" w14:textId="77777777" w:rsidR="002E0AE1" w:rsidRDefault="002E0AE1">
            <w:pPr>
              <w:snapToGrid w:val="0"/>
              <w:spacing w:line="360" w:lineRule="auto"/>
              <w:jc w:val="center"/>
              <w:rPr>
                <w:rFonts w:ascii="宋体" w:hAnsi="宋体" w:cs="宋体"/>
                <w:sz w:val="24"/>
              </w:rPr>
            </w:pPr>
          </w:p>
          <w:p w14:paraId="3633B7A8" w14:textId="77777777" w:rsidR="002E0AE1" w:rsidRDefault="002E0AE1">
            <w:pPr>
              <w:snapToGrid w:val="0"/>
              <w:spacing w:line="360" w:lineRule="auto"/>
              <w:jc w:val="center"/>
              <w:rPr>
                <w:rFonts w:ascii="宋体" w:hAnsi="宋体" w:cs="宋体"/>
                <w:sz w:val="24"/>
              </w:rPr>
            </w:pPr>
          </w:p>
          <w:p w14:paraId="79196DA3"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5F8FFC9A" w14:textId="77777777" w:rsidR="002E0AE1" w:rsidRDefault="009455F4">
            <w:pPr>
              <w:snapToGrid w:val="0"/>
              <w:spacing w:line="360" w:lineRule="auto"/>
              <w:jc w:val="center"/>
              <w:rPr>
                <w:rFonts w:ascii="宋体" w:hAnsi="宋体" w:cs="宋体"/>
                <w:bCs/>
                <w:sz w:val="24"/>
              </w:rPr>
            </w:pPr>
            <w:r>
              <w:rPr>
                <w:rFonts w:ascii="宋体" w:hAnsi="宋体" w:cs="宋体"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14:paraId="31DA797C" w14:textId="77777777" w:rsidR="002E0AE1" w:rsidRDefault="00000000">
            <w:pPr>
              <w:spacing w:line="360" w:lineRule="auto"/>
              <w:rPr>
                <w:rFonts w:ascii="宋体" w:hAnsi="宋体" w:cs="宋体"/>
                <w:sz w:val="24"/>
              </w:rPr>
            </w:pPr>
            <w:sdt>
              <w:sdtPr>
                <w:rPr>
                  <w:rFonts w:ascii="宋体" w:hAnsi="宋体" w:cs="宋体" w:hint="eastAsia"/>
                  <w:kern w:val="0"/>
                  <w:sz w:val="24"/>
                </w:rPr>
                <w:id w:val="-1859348549"/>
                <w14:checkbox>
                  <w14:checked w14:val="1"/>
                  <w14:checkedState w14:val="00FE" w14:font="Wingdings"/>
                  <w14:uncheckedState w14:val="2610" w14:font="MS Gothic"/>
                </w14:checkbox>
              </w:sdtPr>
              <w:sdtContent>
                <w:r w:rsidR="009455F4">
                  <w:rPr>
                    <w:rFonts w:ascii="Wingdings" w:hAnsi="Wingdings" w:cs="宋体" w:hint="eastAsia"/>
                    <w:kern w:val="0"/>
                    <w:sz w:val="24"/>
                  </w:rPr>
                  <w:t>þ</w:t>
                </w:r>
              </w:sdtContent>
            </w:sdt>
            <w:r w:rsidR="009455F4">
              <w:rPr>
                <w:rFonts w:ascii="宋体" w:hAnsi="宋体" w:cs="宋体" w:hint="eastAsia"/>
                <w:kern w:val="0"/>
                <w:sz w:val="24"/>
              </w:rPr>
              <w:t>A</w:t>
            </w:r>
            <w:r w:rsidR="009455F4">
              <w:rPr>
                <w:rFonts w:ascii="宋体" w:hAnsi="宋体" w:cs="宋体" w:hint="eastAsia"/>
                <w:sz w:val="24"/>
              </w:rPr>
              <w:t>不组织。</w:t>
            </w:r>
          </w:p>
          <w:p w14:paraId="25736636" w14:textId="77777777" w:rsidR="002E0AE1" w:rsidRDefault="00000000">
            <w:pPr>
              <w:spacing w:line="360" w:lineRule="auto"/>
              <w:rPr>
                <w:rFonts w:ascii="宋体" w:hAnsi="宋体" w:cs="宋体"/>
                <w:kern w:val="0"/>
                <w:sz w:val="24"/>
              </w:rPr>
            </w:pPr>
            <w:sdt>
              <w:sdtPr>
                <w:rPr>
                  <w:rFonts w:ascii="宋体" w:hAnsi="宋体" w:cs="宋体" w:hint="eastAsia"/>
                  <w:kern w:val="0"/>
                  <w:sz w:val="24"/>
                </w:rPr>
                <w:id w:val="1174071719"/>
                <w14:checkbox>
                  <w14:checked w14:val="0"/>
                  <w14:checkedState w14:val="00FE" w14:font="Wingdings"/>
                  <w14:uncheckedState w14:val="2610" w14:font="MS Gothic"/>
                </w14:checkbox>
              </w:sdtPr>
              <w:sdtContent>
                <w:r w:rsidR="009455F4">
                  <w:rPr>
                    <w:rFonts w:ascii="宋体" w:hAnsi="宋体" w:cs="宋体" w:hint="eastAsia"/>
                    <w:kern w:val="0"/>
                    <w:sz w:val="24"/>
                  </w:rPr>
                  <w:t>☐</w:t>
                </w:r>
              </w:sdtContent>
            </w:sdt>
            <w:r w:rsidR="009455F4">
              <w:rPr>
                <w:rFonts w:ascii="宋体" w:hAnsi="宋体" w:cs="宋体" w:hint="eastAsia"/>
                <w:kern w:val="0"/>
                <w:sz w:val="24"/>
              </w:rPr>
              <w:t>B组织。</w:t>
            </w:r>
          </w:p>
          <w:p w14:paraId="5724E920"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3E1063B7"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（2）方案讲解演示可选择以下其中一种方式：</w:t>
            </w:r>
          </w:p>
          <w:p w14:paraId="15CE3D53"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方式一：政采云平台在线讲解演示。政采云平台在线讲解需投标人根据政采云平台操作要求做好准备工作，提前完善软硬件配置环境。</w:t>
            </w:r>
          </w:p>
          <w:p w14:paraId="24134477"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方式二：交易中心现场讲解演示。现场讲解地点为</w:t>
            </w:r>
            <w:r>
              <w:rPr>
                <w:rFonts w:ascii="宋体" w:hAnsi="宋体" w:cs="宋体" w:hint="eastAsia"/>
                <w:sz w:val="24"/>
                <w:u w:val="single"/>
              </w:rPr>
              <w:t xml:space="preserve">    </w:t>
            </w:r>
            <w:r>
              <w:rPr>
                <w:rFonts w:ascii="宋体" w:hAnsi="宋体" w:cs="宋体" w:hint="eastAsia"/>
                <w:kern w:val="0"/>
                <w:sz w:val="24"/>
              </w:rPr>
              <w:t>，讲解演示所用电脑等设备由投标人自备。现场讲解演示人员进场时提供讲解人员名单（加盖公章或授权代表签名）及身份证明，否则不得讲解演示。</w:t>
            </w:r>
          </w:p>
          <w:p w14:paraId="12363C42" w14:textId="77777777" w:rsidR="002E0AE1" w:rsidRDefault="009455F4">
            <w:pPr>
              <w:snapToGrid w:val="0"/>
              <w:spacing w:line="360" w:lineRule="auto"/>
              <w:rPr>
                <w:rFonts w:ascii="宋体" w:hAnsi="宋体" w:cs="宋体"/>
                <w:b/>
                <w:kern w:val="0"/>
                <w:sz w:val="24"/>
                <w:lang w:val="zh-CN"/>
              </w:rPr>
            </w:pPr>
            <w:r>
              <w:rPr>
                <w:rFonts w:ascii="宋体"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2E0AE1" w14:paraId="64D1F2A4" w14:textId="77777777">
        <w:trPr>
          <w:trHeight w:val="461"/>
          <w:tblHeader/>
        </w:trPr>
        <w:tc>
          <w:tcPr>
            <w:tcW w:w="629" w:type="dxa"/>
            <w:vMerge w:val="restart"/>
            <w:tcBorders>
              <w:top w:val="single" w:sz="4" w:space="0" w:color="auto"/>
              <w:left w:val="single" w:sz="4" w:space="0" w:color="auto"/>
              <w:right w:val="single" w:sz="4" w:space="0" w:color="auto"/>
            </w:tcBorders>
          </w:tcPr>
          <w:p w14:paraId="6BA05CA4" w14:textId="77777777" w:rsidR="002E0AE1" w:rsidRDefault="002E0AE1">
            <w:pPr>
              <w:snapToGrid w:val="0"/>
              <w:spacing w:line="360" w:lineRule="auto"/>
              <w:jc w:val="center"/>
              <w:rPr>
                <w:rFonts w:ascii="宋体" w:hAnsi="宋体" w:cs="宋体"/>
                <w:sz w:val="24"/>
              </w:rPr>
            </w:pPr>
          </w:p>
          <w:p w14:paraId="020EF1EC" w14:textId="77777777" w:rsidR="002E0AE1" w:rsidRDefault="002E0AE1">
            <w:pPr>
              <w:snapToGrid w:val="0"/>
              <w:spacing w:line="360" w:lineRule="auto"/>
              <w:jc w:val="center"/>
              <w:rPr>
                <w:rFonts w:ascii="宋体" w:hAnsi="宋体" w:cs="宋体"/>
                <w:sz w:val="24"/>
              </w:rPr>
            </w:pPr>
          </w:p>
          <w:p w14:paraId="1263A568"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8</w:t>
            </w:r>
          </w:p>
        </w:tc>
        <w:tc>
          <w:tcPr>
            <w:tcW w:w="1843" w:type="dxa"/>
            <w:vMerge w:val="restart"/>
            <w:tcBorders>
              <w:top w:val="single" w:sz="8" w:space="0" w:color="000000"/>
              <w:left w:val="single" w:sz="4" w:space="0" w:color="auto"/>
              <w:right w:val="single" w:sz="8" w:space="0" w:color="000000"/>
            </w:tcBorders>
            <w:vAlign w:val="center"/>
          </w:tcPr>
          <w:p w14:paraId="13CD42E1"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14:paraId="448B6FC7" w14:textId="77777777" w:rsidR="002E0AE1" w:rsidRDefault="009455F4">
            <w:pPr>
              <w:spacing w:line="360" w:lineRule="auto"/>
              <w:rPr>
                <w:rFonts w:ascii="宋体" w:hAnsi="宋体" w:cs="宋体"/>
                <w:sz w:val="24"/>
              </w:rPr>
            </w:pPr>
            <w:r>
              <w:rPr>
                <w:rFonts w:ascii="宋体" w:hAnsi="宋体" w:cs="宋体" w:hint="eastAsia"/>
                <w:sz w:val="24"/>
              </w:rPr>
              <w:t>（1）资格证明文件：见招标文件第二部分11.1。</w:t>
            </w:r>
          </w:p>
          <w:p w14:paraId="344C0E6B" w14:textId="77777777" w:rsidR="002E0AE1" w:rsidRDefault="009455F4">
            <w:pPr>
              <w:spacing w:line="360" w:lineRule="auto"/>
              <w:rPr>
                <w:rFonts w:ascii="宋体" w:hAnsi="宋体" w:cs="宋体"/>
                <w:snapToGrid w:val="0"/>
                <w:kern w:val="0"/>
                <w:szCs w:val="21"/>
              </w:rPr>
            </w:pPr>
            <w:r>
              <w:rPr>
                <w:rFonts w:ascii="宋体" w:hAnsi="宋体" w:cs="宋体" w:hint="eastAsia"/>
                <w:kern w:val="0"/>
                <w:sz w:val="24"/>
                <w:lang w:val="zh-CN"/>
              </w:rPr>
              <w:t>投标人未提供有效的资格证明文件的，视为投标人不具备招标文件中规定的资格要求，投标无效。</w:t>
            </w:r>
          </w:p>
        </w:tc>
      </w:tr>
      <w:tr w:rsidR="002E0AE1" w14:paraId="53AD7065" w14:textId="77777777">
        <w:trPr>
          <w:trHeight w:val="1031"/>
          <w:tblHeader/>
        </w:trPr>
        <w:tc>
          <w:tcPr>
            <w:tcW w:w="629" w:type="dxa"/>
            <w:vMerge/>
            <w:tcBorders>
              <w:left w:val="single" w:sz="4" w:space="0" w:color="auto"/>
              <w:bottom w:val="single" w:sz="4" w:space="0" w:color="auto"/>
              <w:right w:val="single" w:sz="4" w:space="0" w:color="auto"/>
            </w:tcBorders>
          </w:tcPr>
          <w:p w14:paraId="65565A43" w14:textId="77777777" w:rsidR="002E0AE1" w:rsidRDefault="002E0AE1">
            <w:pPr>
              <w:snapToGrid w:val="0"/>
              <w:spacing w:line="360" w:lineRule="auto"/>
              <w:jc w:val="center"/>
              <w:rPr>
                <w:rFonts w:ascii="宋体" w:hAnsi="宋体" w:cs="宋体"/>
                <w:sz w:val="24"/>
              </w:rPr>
            </w:pPr>
          </w:p>
        </w:tc>
        <w:tc>
          <w:tcPr>
            <w:tcW w:w="1843" w:type="dxa"/>
            <w:vMerge/>
            <w:tcBorders>
              <w:left w:val="single" w:sz="4" w:space="0" w:color="auto"/>
              <w:bottom w:val="single" w:sz="8" w:space="0" w:color="000000"/>
              <w:right w:val="single" w:sz="8" w:space="0" w:color="000000"/>
            </w:tcBorders>
            <w:vAlign w:val="center"/>
          </w:tcPr>
          <w:p w14:paraId="3CD1B0A1" w14:textId="77777777" w:rsidR="002E0AE1" w:rsidRDefault="002E0AE1">
            <w:pPr>
              <w:snapToGrid w:val="0"/>
              <w:spacing w:line="360" w:lineRule="auto"/>
              <w:jc w:val="center"/>
              <w:rPr>
                <w:rFonts w:ascii="宋体" w:hAnsi="宋体" w:cs="宋体"/>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14:paraId="5371E6BB" w14:textId="77777777" w:rsidR="002E0AE1" w:rsidRDefault="009455F4">
            <w:pPr>
              <w:spacing w:line="360" w:lineRule="auto"/>
              <w:rPr>
                <w:rFonts w:ascii="宋体" w:hAnsi="宋体" w:cs="宋体"/>
                <w:sz w:val="24"/>
              </w:rPr>
            </w:pPr>
            <w:r>
              <w:rPr>
                <w:rFonts w:ascii="宋体" w:hAnsi="宋体" w:cs="宋体" w:hint="eastAsia"/>
                <w:sz w:val="24"/>
              </w:rPr>
              <w:t>（2）资信证明文件：根据招标文件第四部分评标标准提供。</w:t>
            </w:r>
          </w:p>
        </w:tc>
      </w:tr>
      <w:tr w:rsidR="002E0AE1" w14:paraId="52EE4FE1"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3FBDB213" w14:textId="77777777" w:rsidR="002E0AE1" w:rsidRDefault="002E0AE1">
            <w:pPr>
              <w:snapToGrid w:val="0"/>
              <w:spacing w:line="360" w:lineRule="auto"/>
              <w:jc w:val="center"/>
              <w:rPr>
                <w:rFonts w:ascii="宋体" w:hAnsi="宋体" w:cs="宋体"/>
                <w:sz w:val="24"/>
              </w:rPr>
            </w:pPr>
          </w:p>
          <w:p w14:paraId="6B656581" w14:textId="77777777" w:rsidR="002E0AE1" w:rsidRDefault="002E0AE1">
            <w:pPr>
              <w:snapToGrid w:val="0"/>
              <w:spacing w:line="360" w:lineRule="auto"/>
              <w:jc w:val="center"/>
              <w:rPr>
                <w:rFonts w:ascii="宋体" w:hAnsi="宋体" w:cs="宋体"/>
                <w:sz w:val="24"/>
              </w:rPr>
            </w:pPr>
          </w:p>
          <w:p w14:paraId="2BF40791"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4BD30956"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7A1A02E7" w14:textId="77777777" w:rsidR="002E0AE1" w:rsidRDefault="009455F4">
            <w:pPr>
              <w:snapToGrid w:val="0"/>
              <w:spacing w:line="360" w:lineRule="auto"/>
              <w:rPr>
                <w:rFonts w:ascii="宋体" w:hAnsi="宋体" w:cs="宋体"/>
              </w:rPr>
            </w:pPr>
            <w:r>
              <w:rPr>
                <w:rFonts w:ascii="宋体" w:hAnsi="宋体"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2E0AE1" w14:paraId="274F115A"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1B7B3D3D" w14:textId="77777777" w:rsidR="002E0AE1" w:rsidRDefault="002E0AE1">
            <w:pPr>
              <w:snapToGrid w:val="0"/>
              <w:spacing w:line="360" w:lineRule="auto"/>
              <w:jc w:val="center"/>
              <w:rPr>
                <w:rFonts w:ascii="宋体" w:hAnsi="宋体" w:cs="宋体"/>
                <w:sz w:val="24"/>
              </w:rPr>
            </w:pPr>
          </w:p>
          <w:p w14:paraId="61E9001C" w14:textId="77777777" w:rsidR="002E0AE1" w:rsidRDefault="002E0AE1">
            <w:pPr>
              <w:snapToGrid w:val="0"/>
              <w:spacing w:line="360" w:lineRule="auto"/>
              <w:jc w:val="center"/>
              <w:rPr>
                <w:rFonts w:ascii="宋体" w:hAnsi="宋体" w:cs="宋体"/>
                <w:sz w:val="24"/>
              </w:rPr>
            </w:pPr>
          </w:p>
          <w:p w14:paraId="42B61FCB" w14:textId="77777777" w:rsidR="002E0AE1" w:rsidRDefault="002E0AE1">
            <w:pPr>
              <w:snapToGrid w:val="0"/>
              <w:spacing w:line="360" w:lineRule="auto"/>
              <w:jc w:val="center"/>
              <w:rPr>
                <w:rFonts w:ascii="宋体" w:hAnsi="宋体" w:cs="宋体"/>
                <w:sz w:val="24"/>
              </w:rPr>
            </w:pPr>
          </w:p>
          <w:p w14:paraId="5FEE7E9E" w14:textId="77777777" w:rsidR="002E0AE1" w:rsidRDefault="002E0AE1">
            <w:pPr>
              <w:snapToGrid w:val="0"/>
              <w:spacing w:line="360" w:lineRule="auto"/>
              <w:jc w:val="center"/>
              <w:rPr>
                <w:rFonts w:ascii="宋体" w:hAnsi="宋体" w:cs="宋体"/>
                <w:sz w:val="24"/>
              </w:rPr>
            </w:pPr>
          </w:p>
          <w:p w14:paraId="5B7C655D" w14:textId="77777777" w:rsidR="002E0AE1" w:rsidRDefault="002E0AE1">
            <w:pPr>
              <w:snapToGrid w:val="0"/>
              <w:spacing w:line="360" w:lineRule="auto"/>
              <w:jc w:val="center"/>
              <w:rPr>
                <w:rFonts w:ascii="宋体" w:hAnsi="宋体" w:cs="宋体"/>
                <w:sz w:val="24"/>
              </w:rPr>
            </w:pPr>
          </w:p>
          <w:p w14:paraId="4E498530"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75876B8F"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14:paraId="67364715" w14:textId="77777777" w:rsidR="002E0AE1" w:rsidRDefault="009455F4">
            <w:pPr>
              <w:snapToGrid w:val="0"/>
              <w:spacing w:line="360" w:lineRule="auto"/>
              <w:jc w:val="left"/>
              <w:rPr>
                <w:rFonts w:ascii="宋体" w:hAnsi="宋体" w:cs="宋体"/>
                <w:b/>
                <w:kern w:val="0"/>
                <w:sz w:val="24"/>
                <w:lang w:val="zh-CN"/>
              </w:rPr>
            </w:pPr>
            <w:r>
              <w:rPr>
                <w:rFonts w:ascii="宋体" w:hAnsi="宋体" w:cs="宋体" w:hint="eastAsia"/>
                <w:kern w:val="0"/>
                <w:sz w:val="24"/>
                <w:lang w:val="zh-CN"/>
              </w:rPr>
              <w:t>有关本项目实施所需的所有费用（含税费）均计入报价。</w:t>
            </w:r>
            <w:r>
              <w:rPr>
                <w:rFonts w:ascii="宋体" w:hAnsi="宋体" w:cs="宋体" w:hint="eastAsia"/>
                <w:sz w:val="24"/>
              </w:rPr>
              <w:t>开标一览表（报价表）是报价的唯一载体</w:t>
            </w:r>
            <w:r>
              <w:rPr>
                <w:rFonts w:ascii="宋体" w:hAnsi="宋体" w:cs="宋体" w:hint="eastAsia"/>
                <w:kern w:val="0"/>
                <w:sz w:val="24"/>
                <w:lang w:val="zh-CN"/>
              </w:rPr>
              <w:t>。投标文件中价格全部采用人民币报价。招标文件未列明，而投标人认为必需的费用也需列入报价。</w:t>
            </w:r>
            <w:r>
              <w:rPr>
                <w:rFonts w:ascii="宋体" w:hAnsi="宋体" w:cs="宋体" w:hint="eastAsia"/>
                <w:b/>
                <w:kern w:val="0"/>
                <w:sz w:val="24"/>
                <w:lang w:val="zh-CN"/>
              </w:rPr>
              <w:t>提醒：验收时检测费用由采购人承担，不包含在投标总价中。</w:t>
            </w:r>
          </w:p>
          <w:p w14:paraId="2851CD78" w14:textId="77777777" w:rsidR="002E0AE1" w:rsidRDefault="009455F4">
            <w:pPr>
              <w:snapToGrid w:val="0"/>
              <w:spacing w:line="360" w:lineRule="auto"/>
              <w:jc w:val="left"/>
              <w:rPr>
                <w:rFonts w:ascii="宋体" w:hAnsi="宋体" w:cs="宋体"/>
                <w:b/>
                <w:kern w:val="0"/>
                <w:sz w:val="24"/>
                <w:lang w:val="zh-CN"/>
              </w:rPr>
            </w:pPr>
            <w:r>
              <w:rPr>
                <w:rFonts w:ascii="宋体" w:hAnsi="宋体" w:cs="宋体" w:hint="eastAsia"/>
                <w:b/>
                <w:kern w:val="0"/>
                <w:sz w:val="24"/>
                <w:lang w:val="zh-CN"/>
              </w:rPr>
              <w:t>投标报价出现下列情形的，投标无效：</w:t>
            </w:r>
          </w:p>
          <w:p w14:paraId="65442A17" w14:textId="77777777" w:rsidR="002E0AE1" w:rsidRDefault="009455F4">
            <w:pPr>
              <w:snapToGrid w:val="0"/>
              <w:spacing w:line="360" w:lineRule="auto"/>
              <w:ind w:firstLineChars="100" w:firstLine="241"/>
              <w:jc w:val="left"/>
              <w:rPr>
                <w:rFonts w:ascii="宋体" w:hAnsi="宋体" w:cs="宋体"/>
                <w:b/>
                <w:kern w:val="0"/>
                <w:sz w:val="24"/>
                <w:lang w:val="zh-CN"/>
              </w:rPr>
            </w:pPr>
            <w:r>
              <w:rPr>
                <w:rFonts w:ascii="宋体" w:hAnsi="宋体" w:cs="宋体" w:hint="eastAsia"/>
                <w:b/>
                <w:kern w:val="0"/>
                <w:sz w:val="24"/>
                <w:lang w:val="zh-CN"/>
              </w:rPr>
              <w:t>投标文件出现不是唯一的、有选择性投标报价的；</w:t>
            </w:r>
          </w:p>
          <w:p w14:paraId="030FA8B9" w14:textId="77777777" w:rsidR="002E0AE1" w:rsidRDefault="009455F4">
            <w:pPr>
              <w:snapToGrid w:val="0"/>
              <w:spacing w:line="360" w:lineRule="auto"/>
              <w:ind w:firstLineChars="100" w:firstLine="241"/>
              <w:jc w:val="left"/>
              <w:rPr>
                <w:rFonts w:ascii="宋体" w:hAnsi="宋体" w:cs="宋体"/>
                <w:kern w:val="0"/>
                <w:sz w:val="24"/>
                <w:lang w:val="zh-CN"/>
              </w:rPr>
            </w:pPr>
            <w:r>
              <w:rPr>
                <w:rFonts w:ascii="宋体" w:hAnsi="宋体" w:cs="宋体" w:hint="eastAsia"/>
                <w:b/>
                <w:kern w:val="0"/>
                <w:sz w:val="24"/>
                <w:lang w:val="zh-CN"/>
              </w:rPr>
              <w:t>投标报价超过招标文件中规定的预算金额或者最高限价的;</w:t>
            </w:r>
          </w:p>
          <w:p w14:paraId="0AC8780F" w14:textId="77777777" w:rsidR="002E0AE1" w:rsidRDefault="009455F4">
            <w:pPr>
              <w:spacing w:line="360" w:lineRule="auto"/>
              <w:ind w:firstLineChars="100" w:firstLine="241"/>
              <w:rPr>
                <w:rFonts w:ascii="宋体" w:hAnsi="宋体" w:cs="宋体"/>
                <w:b/>
                <w:sz w:val="24"/>
              </w:rPr>
            </w:pPr>
            <w:r>
              <w:rPr>
                <w:rFonts w:ascii="宋体" w:hAnsi="宋体" w:cs="宋体" w:hint="eastAsia"/>
                <w:b/>
                <w:kern w:val="0"/>
                <w:sz w:val="24"/>
              </w:rPr>
              <w:t>报价明显低于其他通过符合性审查投标人的报价，有可能影响产品质量或者不能诚信履约的，未能按要求提供书面说明或者提交相关证明材料证明其报价合理性的</w:t>
            </w:r>
            <w:r>
              <w:rPr>
                <w:rFonts w:ascii="宋体" w:hAnsi="宋体" w:cs="宋体" w:hint="eastAsia"/>
                <w:b/>
                <w:sz w:val="24"/>
                <w:szCs w:val="21"/>
              </w:rPr>
              <w:t>;</w:t>
            </w:r>
          </w:p>
          <w:p w14:paraId="47B2896E" w14:textId="77777777" w:rsidR="002E0AE1" w:rsidRDefault="009455F4">
            <w:pPr>
              <w:spacing w:line="360" w:lineRule="auto"/>
              <w:ind w:firstLineChars="100" w:firstLine="241"/>
              <w:rPr>
                <w:rFonts w:ascii="宋体" w:hAnsi="宋体" w:cs="宋体"/>
                <w:sz w:val="24"/>
              </w:rPr>
            </w:pPr>
            <w:r>
              <w:rPr>
                <w:rFonts w:ascii="宋体" w:hAnsi="宋体" w:cs="宋体" w:hint="eastAsia"/>
                <w:b/>
                <w:kern w:val="0"/>
                <w:sz w:val="24"/>
              </w:rPr>
              <w:t>投标人对根据修正原则修正后的报价不确认的</w:t>
            </w:r>
            <w:r>
              <w:rPr>
                <w:rFonts w:ascii="宋体" w:hAnsi="宋体" w:cs="宋体" w:hint="eastAsia"/>
                <w:b/>
                <w:sz w:val="24"/>
              </w:rPr>
              <w:t>。</w:t>
            </w:r>
          </w:p>
        </w:tc>
      </w:tr>
      <w:tr w:rsidR="002E0AE1" w14:paraId="2FBE4974" w14:textId="77777777">
        <w:trPr>
          <w:trHeight w:val="1144"/>
          <w:tblHeader/>
        </w:trPr>
        <w:tc>
          <w:tcPr>
            <w:tcW w:w="629" w:type="dxa"/>
            <w:vMerge w:val="restart"/>
            <w:tcBorders>
              <w:top w:val="single" w:sz="4" w:space="0" w:color="auto"/>
              <w:left w:val="single" w:sz="8" w:space="0" w:color="000000"/>
              <w:right w:val="single" w:sz="2" w:space="0" w:color="000000"/>
            </w:tcBorders>
          </w:tcPr>
          <w:p w14:paraId="1F59706E" w14:textId="77777777" w:rsidR="002E0AE1" w:rsidRDefault="002E0AE1">
            <w:pPr>
              <w:snapToGrid w:val="0"/>
              <w:spacing w:line="360" w:lineRule="auto"/>
              <w:jc w:val="center"/>
              <w:rPr>
                <w:rFonts w:ascii="宋体" w:hAnsi="宋体" w:cs="宋体"/>
                <w:sz w:val="24"/>
              </w:rPr>
            </w:pPr>
          </w:p>
          <w:p w14:paraId="453AF16B"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11</w:t>
            </w:r>
          </w:p>
        </w:tc>
        <w:tc>
          <w:tcPr>
            <w:tcW w:w="1843" w:type="dxa"/>
            <w:vMerge w:val="restart"/>
            <w:tcBorders>
              <w:top w:val="single" w:sz="8" w:space="0" w:color="000000"/>
              <w:left w:val="single" w:sz="2" w:space="0" w:color="000000"/>
              <w:right w:val="single" w:sz="8" w:space="0" w:color="000000"/>
            </w:tcBorders>
            <w:vAlign w:val="center"/>
          </w:tcPr>
          <w:p w14:paraId="014C7E53"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中小企业信用融资</w:t>
            </w:r>
          </w:p>
        </w:tc>
        <w:tc>
          <w:tcPr>
            <w:tcW w:w="6095" w:type="dxa"/>
            <w:tcBorders>
              <w:top w:val="single" w:sz="8" w:space="0" w:color="000000"/>
              <w:left w:val="single" w:sz="2" w:space="0" w:color="000000"/>
              <w:bottom w:val="single" w:sz="8" w:space="0" w:color="000000"/>
              <w:right w:val="single" w:sz="8" w:space="0" w:color="000000"/>
            </w:tcBorders>
            <w:vAlign w:val="center"/>
          </w:tcPr>
          <w:p w14:paraId="6E96F191" w14:textId="77777777" w:rsidR="002E0AE1" w:rsidRDefault="009455F4">
            <w:pPr>
              <w:spacing w:line="360" w:lineRule="auto"/>
              <w:ind w:firstLineChars="200" w:firstLine="480"/>
              <w:rPr>
                <w:rFonts w:ascii="宋体" w:hAnsi="宋体" w:cs="宋体"/>
                <w:sz w:val="24"/>
              </w:rPr>
            </w:pPr>
            <w:r>
              <w:rPr>
                <w:rFonts w:ascii="宋体" w:hAnsi="宋体" w:cs="宋体" w:hint="eastAsia"/>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rsidR="002E0AE1" w14:paraId="35526E5D" w14:textId="77777777">
        <w:trPr>
          <w:trHeight w:val="1144"/>
          <w:tblHeader/>
        </w:trPr>
        <w:tc>
          <w:tcPr>
            <w:tcW w:w="629" w:type="dxa"/>
            <w:vMerge/>
            <w:tcBorders>
              <w:left w:val="single" w:sz="8" w:space="0" w:color="000000"/>
              <w:right w:val="single" w:sz="2" w:space="0" w:color="000000"/>
            </w:tcBorders>
          </w:tcPr>
          <w:p w14:paraId="3214BD3C" w14:textId="77777777" w:rsidR="002E0AE1" w:rsidRDefault="002E0AE1">
            <w:pPr>
              <w:spacing w:line="360" w:lineRule="auto"/>
              <w:ind w:firstLineChars="200" w:firstLine="420"/>
              <w:rPr>
                <w:rFonts w:ascii="宋体" w:hAnsi="宋体" w:cs="宋体"/>
              </w:rPr>
            </w:pPr>
          </w:p>
        </w:tc>
        <w:tc>
          <w:tcPr>
            <w:tcW w:w="1843" w:type="dxa"/>
            <w:vMerge/>
            <w:tcBorders>
              <w:left w:val="single" w:sz="2" w:space="0" w:color="000000"/>
              <w:right w:val="single" w:sz="8" w:space="0" w:color="000000"/>
            </w:tcBorders>
            <w:vAlign w:val="center"/>
          </w:tcPr>
          <w:p w14:paraId="60AC7552" w14:textId="77777777" w:rsidR="002E0AE1" w:rsidRDefault="002E0AE1">
            <w:pPr>
              <w:spacing w:line="360" w:lineRule="auto"/>
              <w:ind w:firstLineChars="200" w:firstLine="420"/>
              <w:rPr>
                <w:rFonts w:ascii="宋体" w:hAnsi="宋体" w:cs="宋体"/>
              </w:rPr>
            </w:pPr>
          </w:p>
        </w:tc>
        <w:tc>
          <w:tcPr>
            <w:tcW w:w="6095" w:type="dxa"/>
            <w:tcBorders>
              <w:top w:val="single" w:sz="8" w:space="0" w:color="000000"/>
              <w:left w:val="single" w:sz="2" w:space="0" w:color="000000"/>
              <w:bottom w:val="single" w:sz="8" w:space="0" w:color="000000"/>
              <w:right w:val="single" w:sz="8" w:space="0" w:color="000000"/>
            </w:tcBorders>
            <w:vAlign w:val="center"/>
          </w:tcPr>
          <w:p w14:paraId="531DB26A" w14:textId="77777777" w:rsidR="002E0AE1" w:rsidRDefault="009455F4">
            <w:pPr>
              <w:spacing w:line="360" w:lineRule="auto"/>
              <w:ind w:firstLineChars="200" w:firstLine="480"/>
              <w:rPr>
                <w:rFonts w:ascii="宋体" w:hAnsi="宋体" w:cs="宋体"/>
                <w:snapToGrid w:val="0"/>
                <w:kern w:val="28"/>
                <w:sz w:val="24"/>
              </w:rPr>
            </w:pPr>
            <w:r>
              <w:rPr>
                <w:rFonts w:ascii="宋体" w:hAnsi="宋体" w:cs="宋体"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2E0AE1" w14:paraId="64A1B0D7" w14:textId="77777777">
        <w:trPr>
          <w:trHeight w:val="1734"/>
          <w:tblHeader/>
        </w:trPr>
        <w:tc>
          <w:tcPr>
            <w:tcW w:w="629" w:type="dxa"/>
            <w:tcBorders>
              <w:top w:val="single" w:sz="4" w:space="0" w:color="auto"/>
              <w:left w:val="single" w:sz="8" w:space="0" w:color="000000"/>
              <w:bottom w:val="single" w:sz="4" w:space="0" w:color="auto"/>
              <w:right w:val="single" w:sz="2" w:space="0" w:color="000000"/>
            </w:tcBorders>
          </w:tcPr>
          <w:p w14:paraId="3660C82B" w14:textId="77777777" w:rsidR="002E0AE1" w:rsidRDefault="009455F4">
            <w:pPr>
              <w:snapToGrid w:val="0"/>
              <w:spacing w:line="360" w:lineRule="auto"/>
              <w:jc w:val="center"/>
              <w:rPr>
                <w:rFonts w:ascii="宋体" w:hAnsi="宋体" w:cs="宋体"/>
                <w:sz w:val="24"/>
              </w:rPr>
            </w:pPr>
            <w:r>
              <w:rPr>
                <w:rFonts w:ascii="宋体" w:hAnsi="宋体" w:cs="宋体"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39EBE00E"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 xml:space="preserve">备份投标文件送达地点和签收人员 </w:t>
            </w:r>
          </w:p>
        </w:tc>
        <w:tc>
          <w:tcPr>
            <w:tcW w:w="6095" w:type="dxa"/>
            <w:tcBorders>
              <w:top w:val="single" w:sz="8" w:space="0" w:color="000000"/>
              <w:left w:val="single" w:sz="2" w:space="0" w:color="000000"/>
              <w:bottom w:val="single" w:sz="8" w:space="0" w:color="000000"/>
              <w:right w:val="single" w:sz="8" w:space="0" w:color="000000"/>
            </w:tcBorders>
            <w:vAlign w:val="center"/>
          </w:tcPr>
          <w:p w14:paraId="28FF4909" w14:textId="77777777" w:rsidR="002E0AE1" w:rsidRDefault="009455F4">
            <w:pPr>
              <w:pStyle w:val="af0"/>
              <w:spacing w:line="360" w:lineRule="auto"/>
              <w:rPr>
                <w:rFonts w:hAnsi="宋体" w:cs="宋体"/>
                <w:kern w:val="28"/>
                <w:sz w:val="24"/>
              </w:rPr>
            </w:pPr>
            <w:r>
              <w:rPr>
                <w:rFonts w:hAnsi="宋体" w:cs="宋体" w:hint="eastAsia"/>
                <w:kern w:val="28"/>
                <w:sz w:val="24"/>
                <w:szCs w:val="24"/>
              </w:rPr>
              <w:t>备份投标文件送达地点：</w:t>
            </w:r>
            <w:r>
              <w:rPr>
                <w:rFonts w:hAnsi="宋体" w:cs="宋体" w:hint="eastAsia"/>
                <w:sz w:val="24"/>
                <w:u w:val="single"/>
              </w:rPr>
              <w:t xml:space="preserve">杭州市之江路925号临江金座2号楼1010室（杭州市公共资源交易中心政府采购处） </w:t>
            </w:r>
            <w:r>
              <w:rPr>
                <w:rFonts w:hAnsi="宋体" w:cs="宋体" w:hint="eastAsia"/>
                <w:kern w:val="28"/>
                <w:sz w:val="24"/>
                <w:szCs w:val="24"/>
              </w:rPr>
              <w:t>；备份投标文件签收人员联系电话：</w:t>
            </w:r>
            <w:r>
              <w:rPr>
                <w:rFonts w:hAnsi="宋体" w:cs="宋体" w:hint="eastAsia"/>
                <w:sz w:val="24"/>
                <w:u w:val="single"/>
              </w:rPr>
              <w:t xml:space="preserve">  0571-87008103</w:t>
            </w:r>
            <w:r>
              <w:rPr>
                <w:rFonts w:hAnsi="宋体" w:cs="宋体" w:hint="eastAsia"/>
                <w:sz w:val="24"/>
                <w:szCs w:val="24"/>
              </w:rPr>
              <w:t>。</w:t>
            </w:r>
            <w:r>
              <w:rPr>
                <w:rFonts w:hAnsi="宋体" w:cs="宋体" w:hint="eastAsia"/>
                <w:b/>
                <w:sz w:val="24"/>
                <w:szCs w:val="24"/>
              </w:rPr>
              <w:t>采购人、采购机构不强制或变相强制投标人提交备份投标文件。</w:t>
            </w:r>
          </w:p>
        </w:tc>
      </w:tr>
      <w:tr w:rsidR="002E0AE1" w14:paraId="1A909D27"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2A0A0864" w14:textId="77777777" w:rsidR="002E0AE1" w:rsidRDefault="009455F4">
            <w:pPr>
              <w:snapToGrid w:val="0"/>
              <w:spacing w:line="360" w:lineRule="auto"/>
              <w:jc w:val="center"/>
              <w:rPr>
                <w:rFonts w:ascii="宋体" w:hAnsi="宋体" w:cs="宋体"/>
                <w:sz w:val="24"/>
              </w:rPr>
            </w:pPr>
            <w:r>
              <w:rPr>
                <w:rFonts w:ascii="宋体" w:hAnsi="宋体" w:cs="宋体" w:hint="eastAsia"/>
                <w:sz w:val="24"/>
              </w:rPr>
              <w:lastRenderedPageBreak/>
              <w:t>13</w:t>
            </w:r>
          </w:p>
        </w:tc>
        <w:tc>
          <w:tcPr>
            <w:tcW w:w="1843" w:type="dxa"/>
            <w:tcBorders>
              <w:top w:val="single" w:sz="8" w:space="0" w:color="000000"/>
              <w:left w:val="single" w:sz="2" w:space="0" w:color="000000"/>
              <w:bottom w:val="single" w:sz="8" w:space="0" w:color="000000"/>
              <w:right w:val="single" w:sz="8" w:space="0" w:color="000000"/>
            </w:tcBorders>
            <w:vAlign w:val="center"/>
          </w:tcPr>
          <w:p w14:paraId="5DF0A776" w14:textId="77777777" w:rsidR="002E0AE1" w:rsidRDefault="009455F4">
            <w:pPr>
              <w:snapToGrid w:val="0"/>
              <w:spacing w:line="360" w:lineRule="auto"/>
              <w:jc w:val="center"/>
              <w:rPr>
                <w:rFonts w:ascii="宋体" w:hAnsi="宋体" w:cs="宋体"/>
                <w:b/>
                <w:sz w:val="24"/>
              </w:rPr>
            </w:pPr>
            <w:r>
              <w:rPr>
                <w:rFonts w:ascii="宋体" w:hAnsi="宋体" w:cs="宋体" w:hint="eastAsia"/>
                <w:b/>
                <w:sz w:val="24"/>
              </w:rPr>
              <w:t>其它说明</w:t>
            </w:r>
          </w:p>
        </w:tc>
        <w:tc>
          <w:tcPr>
            <w:tcW w:w="6095" w:type="dxa"/>
            <w:tcBorders>
              <w:top w:val="single" w:sz="8" w:space="0" w:color="000000"/>
              <w:left w:val="single" w:sz="2" w:space="0" w:color="000000"/>
              <w:bottom w:val="single" w:sz="8" w:space="0" w:color="000000"/>
              <w:right w:val="single" w:sz="8" w:space="0" w:color="000000"/>
            </w:tcBorders>
            <w:vAlign w:val="center"/>
          </w:tcPr>
          <w:p w14:paraId="7455507A" w14:textId="77777777" w:rsidR="002E0AE1" w:rsidRDefault="009455F4">
            <w:pPr>
              <w:spacing w:line="360" w:lineRule="auto"/>
              <w:rPr>
                <w:rFonts w:ascii="宋体" w:hAnsi="宋体" w:cs="宋体"/>
                <w:b/>
                <w:kern w:val="0"/>
                <w:sz w:val="24"/>
              </w:rPr>
            </w:pPr>
            <w:r>
              <w:rPr>
                <w:rFonts w:ascii="宋体" w:hAnsi="宋体" w:cs="宋体"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ascii="宋体" w:hAnsi="宋体" w:cs="宋体" w:hint="eastAsia"/>
                <w:b/>
                <w:kern w:val="0"/>
                <w:sz w:val="24"/>
              </w:rPr>
              <w:t>。</w:t>
            </w:r>
          </w:p>
          <w:p w14:paraId="07FD46C5" w14:textId="77777777" w:rsidR="002E0AE1" w:rsidRDefault="009455F4">
            <w:pPr>
              <w:spacing w:line="360" w:lineRule="auto"/>
            </w:pPr>
            <w:r>
              <w:rPr>
                <w:rFonts w:ascii="宋体" w:hAnsi="宋体" w:cs="宋体" w:hint="eastAsia"/>
                <w:snapToGrid w:val="0"/>
                <w:kern w:val="28"/>
                <w:sz w:val="24"/>
              </w:rPr>
              <w:t>联合体投标的，联合体各方均需按招标文件第四部分评标标准要求提供资信证明文件，否则视为不符合要求。</w:t>
            </w:r>
          </w:p>
        </w:tc>
      </w:tr>
    </w:tbl>
    <w:p w14:paraId="38E9B3BD" w14:textId="77777777" w:rsidR="002E0AE1" w:rsidRDefault="002E0AE1">
      <w:pPr>
        <w:snapToGrid w:val="0"/>
        <w:spacing w:line="360" w:lineRule="auto"/>
        <w:jc w:val="center"/>
        <w:rPr>
          <w:rFonts w:ascii="宋体" w:hAnsi="宋体" w:cs="宋体"/>
          <w:b/>
          <w:sz w:val="32"/>
          <w:szCs w:val="20"/>
        </w:rPr>
      </w:pPr>
    </w:p>
    <w:p w14:paraId="78A139F1" w14:textId="77777777" w:rsidR="002E0AE1" w:rsidRDefault="009455F4">
      <w:pPr>
        <w:adjustRightInd/>
        <w:spacing w:line="360" w:lineRule="auto"/>
        <w:ind w:firstLineChars="1197" w:firstLine="3845"/>
        <w:outlineLvl w:val="0"/>
        <w:rPr>
          <w:rFonts w:ascii="宋体" w:hAnsi="宋体" w:cs="宋体"/>
          <w:b/>
          <w:sz w:val="32"/>
          <w:szCs w:val="20"/>
        </w:rPr>
      </w:pPr>
      <w:bookmarkStart w:id="13" w:name="第三部分"/>
      <w:bookmarkStart w:id="14" w:name="_Toc164416483"/>
      <w:bookmarkEnd w:id="10"/>
      <w:r>
        <w:rPr>
          <w:rFonts w:ascii="宋体" w:hAnsi="宋体" w:cs="宋体" w:hint="eastAsia"/>
          <w:b/>
          <w:sz w:val="32"/>
          <w:szCs w:val="20"/>
        </w:rPr>
        <w:t>一、总则</w:t>
      </w:r>
    </w:p>
    <w:p w14:paraId="5C38BC0C" w14:textId="77777777" w:rsidR="002E0AE1" w:rsidRDefault="009455F4">
      <w:pPr>
        <w:snapToGrid w:val="0"/>
        <w:spacing w:line="360" w:lineRule="auto"/>
        <w:ind w:firstLineChars="150" w:firstLine="361"/>
        <w:jc w:val="left"/>
        <w:outlineLvl w:val="1"/>
        <w:rPr>
          <w:rFonts w:ascii="宋体" w:hAnsi="宋体" w:cs="宋体"/>
          <w:b/>
          <w:sz w:val="24"/>
        </w:rPr>
      </w:pPr>
      <w:r>
        <w:rPr>
          <w:rFonts w:ascii="宋体" w:hAnsi="宋体" w:cs="宋体" w:hint="eastAsia"/>
          <w:b/>
          <w:sz w:val="24"/>
        </w:rPr>
        <w:t>1. 适用范围</w:t>
      </w:r>
    </w:p>
    <w:p w14:paraId="07930EFA" w14:textId="77777777" w:rsidR="002E0AE1" w:rsidRDefault="009455F4">
      <w:pPr>
        <w:snapToGrid w:val="0"/>
        <w:spacing w:line="360" w:lineRule="auto"/>
        <w:ind w:firstLineChars="200" w:firstLine="480"/>
        <w:jc w:val="left"/>
        <w:rPr>
          <w:rFonts w:ascii="宋体" w:hAnsi="宋体" w:cs="宋体"/>
          <w:sz w:val="24"/>
        </w:rPr>
      </w:pPr>
      <w:r>
        <w:rPr>
          <w:rFonts w:ascii="宋体" w:hAnsi="宋体" w:cs="宋体" w:hint="eastAsia"/>
          <w:sz w:val="24"/>
        </w:rPr>
        <w:t>本招标文件适用于该项目的招标、投标、开标、资格审查及信用信息查询、评标、定标、合同、验收等行为（法律、法规另有规定的，从其规定）。</w:t>
      </w:r>
    </w:p>
    <w:p w14:paraId="2FB22E8A" w14:textId="77777777" w:rsidR="002E0AE1" w:rsidRDefault="009455F4">
      <w:pPr>
        <w:adjustRightInd/>
        <w:spacing w:line="360" w:lineRule="auto"/>
        <w:outlineLvl w:val="0"/>
        <w:rPr>
          <w:rFonts w:ascii="宋体" w:hAnsi="宋体" w:cs="宋体"/>
          <w:b/>
          <w:sz w:val="24"/>
        </w:rPr>
      </w:pPr>
      <w:r>
        <w:rPr>
          <w:rFonts w:ascii="宋体" w:hAnsi="宋体" w:cs="宋体" w:hint="eastAsia"/>
          <w:b/>
          <w:sz w:val="24"/>
        </w:rPr>
        <w:t xml:space="preserve">   2.定义</w:t>
      </w:r>
    </w:p>
    <w:p w14:paraId="61B033EE"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2.1 “采购人”系指招标公告中载明的本项目的采购人。</w:t>
      </w:r>
    </w:p>
    <w:p w14:paraId="3FC51C75"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2.2 “采购机构”系指招标公告中载明的本项目的采购机构。</w:t>
      </w:r>
    </w:p>
    <w:p w14:paraId="07E19D08"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2.3 “投标人”系指是指响应招标、参加投标竞争的法人、其他组织或者自然人。</w:t>
      </w:r>
    </w:p>
    <w:p w14:paraId="7551FE4A"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2.4 “负责人”系指法人企业的法定负责人，或其他组织为法律、行政法规规定代表单位行使职权的主要负责人，或自然人本人。</w:t>
      </w:r>
    </w:p>
    <w:p w14:paraId="65955A89"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DBF2B23"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2.6“电子交易平台”是指本项目政府采购活动所依托的政府采购云平台（https://www.zcygov.cn/）。</w:t>
      </w:r>
    </w:p>
    <w:p w14:paraId="19E6B0BD"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2.7 “▲” 系指实质性要求条款，“</w:t>
      </w:r>
      <w:sdt>
        <w:sdtPr>
          <w:rPr>
            <w:rFonts w:ascii="宋体" w:hAnsi="宋体" w:cs="宋体" w:hint="eastAsia"/>
            <w:kern w:val="0"/>
            <w:sz w:val="24"/>
          </w:rPr>
          <w:id w:val="512970236"/>
          <w14:checkbox>
            <w14:checked w14:val="1"/>
            <w14:checkedState w14:val="00FE" w14:font="Wingdings"/>
            <w14:uncheckedState w14:val="2610" w14:font="MS Gothic"/>
          </w14:checkbox>
        </w:sdtPr>
        <w:sdtContent>
          <w:r>
            <w:rPr>
              <w:rFonts w:ascii="Wingdings" w:hAnsi="Wingdings" w:cs="宋体" w:hint="eastAsia"/>
              <w:kern w:val="0"/>
              <w:sz w:val="24"/>
            </w:rPr>
            <w:t>þ</w:t>
          </w:r>
        </w:sdtContent>
      </w:sdt>
      <w:r>
        <w:rPr>
          <w:rFonts w:ascii="宋体" w:hAnsi="宋体" w:cs="宋体" w:hint="eastAsia"/>
          <w:sz w:val="24"/>
        </w:rPr>
        <w:t>” 系指适用本项目的要求，“</w:t>
      </w:r>
      <w:sdt>
        <w:sdtPr>
          <w:rPr>
            <w:rFonts w:ascii="宋体" w:hAnsi="宋体" w:cs="宋体" w:hint="eastAsia"/>
            <w:kern w:val="0"/>
            <w:sz w:val="24"/>
          </w:rPr>
          <w:id w:val="404888855"/>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 系指不适用本项目的要求。</w:t>
      </w:r>
    </w:p>
    <w:p w14:paraId="42170007" w14:textId="77777777" w:rsidR="002E0AE1" w:rsidRDefault="009455F4">
      <w:pPr>
        <w:spacing w:line="360" w:lineRule="auto"/>
        <w:ind w:firstLineChars="100" w:firstLine="241"/>
        <w:rPr>
          <w:rFonts w:ascii="宋体" w:hAnsi="宋体" w:cs="宋体"/>
          <w:b/>
          <w:sz w:val="24"/>
        </w:rPr>
      </w:pPr>
      <w:r>
        <w:rPr>
          <w:rFonts w:ascii="宋体" w:hAnsi="宋体" w:cs="宋体" w:hint="eastAsia"/>
          <w:b/>
          <w:sz w:val="24"/>
        </w:rPr>
        <w:t>3.</w:t>
      </w:r>
      <w:r>
        <w:rPr>
          <w:rFonts w:ascii="宋体" w:hAnsi="宋体" w:cs="宋体" w:hint="eastAsia"/>
        </w:rPr>
        <w:t xml:space="preserve"> </w:t>
      </w:r>
      <w:r>
        <w:rPr>
          <w:rFonts w:ascii="宋体" w:hAnsi="宋体" w:cs="宋体" w:hint="eastAsia"/>
          <w:b/>
          <w:sz w:val="24"/>
        </w:rPr>
        <w:t>采购项目需要落实的政府采购政策</w:t>
      </w:r>
    </w:p>
    <w:p w14:paraId="0768DD52" w14:textId="77777777" w:rsidR="002E0AE1" w:rsidRDefault="009455F4">
      <w:pPr>
        <w:spacing w:line="360" w:lineRule="auto"/>
        <w:ind w:firstLineChars="100" w:firstLine="240"/>
        <w:rPr>
          <w:rFonts w:ascii="宋体" w:hAnsi="宋体" w:cs="宋体"/>
          <w:sz w:val="24"/>
        </w:rPr>
      </w:pPr>
      <w:r>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w:t>
      </w:r>
      <w:r>
        <w:rPr>
          <w:rFonts w:ascii="宋体" w:hAnsi="宋体" w:cs="宋体" w:hint="eastAsia"/>
          <w:sz w:val="24"/>
        </w:rPr>
        <w:lastRenderedPageBreak/>
        <w:t>照公平竞争原则实施采购）；</w:t>
      </w:r>
      <w:r>
        <w:rPr>
          <w:rFonts w:ascii="宋体" w:hAnsi="宋体" w:cs="宋体" w:hint="eastAsia"/>
          <w:kern w:val="0"/>
          <w:sz w:val="24"/>
        </w:rPr>
        <w:t>优先采购向我国企业转让技术、与我国企业签订消化吸收再创新方案的供应商的进口产品</w:t>
      </w:r>
      <w:r>
        <w:rPr>
          <w:rFonts w:ascii="宋体" w:hAnsi="宋体" w:cs="宋体" w:hint="eastAsia"/>
          <w:sz w:val="24"/>
        </w:rPr>
        <w:t>。</w:t>
      </w:r>
    </w:p>
    <w:p w14:paraId="5CFF3EEC" w14:textId="7F6FC49F" w:rsidR="002E0AE1" w:rsidRDefault="009455F4">
      <w:pPr>
        <w:spacing w:line="360" w:lineRule="auto"/>
        <w:ind w:firstLineChars="100" w:firstLine="240"/>
        <w:rPr>
          <w:rFonts w:ascii="宋体" w:hAnsi="宋体" w:cs="宋体"/>
          <w:sz w:val="24"/>
        </w:rPr>
      </w:pPr>
      <w:r>
        <w:rPr>
          <w:rFonts w:ascii="宋体" w:hAnsi="宋体" w:cs="宋体" w:hint="eastAsia"/>
          <w:sz w:val="24"/>
        </w:rPr>
        <w:t>3.</w:t>
      </w:r>
      <w:r w:rsidR="009256FD">
        <w:rPr>
          <w:rFonts w:ascii="宋体" w:hAnsi="宋体" w:cs="宋体"/>
          <w:sz w:val="24"/>
        </w:rPr>
        <w:t>.</w:t>
      </w:r>
      <w:r>
        <w:rPr>
          <w:rFonts w:ascii="宋体" w:hAnsi="宋体" w:cs="宋体" w:hint="eastAsia"/>
          <w:sz w:val="24"/>
        </w:rPr>
        <w:t xml:space="preserve"> 支持绿色发展</w:t>
      </w:r>
    </w:p>
    <w:p w14:paraId="471DBD0C" w14:textId="77777777" w:rsidR="002E0AE1" w:rsidRDefault="009455F4">
      <w:pPr>
        <w:spacing w:line="360" w:lineRule="auto"/>
        <w:ind w:firstLineChars="200" w:firstLine="480"/>
        <w:rPr>
          <w:rFonts w:ascii="宋体" w:hAnsi="宋体" w:cs="宋体"/>
          <w:b/>
          <w:sz w:val="24"/>
        </w:rPr>
      </w:pPr>
      <w:r>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hAnsi="宋体" w:cs="宋体" w:hint="eastAsia"/>
          <w:b/>
          <w:sz w:val="24"/>
        </w:rPr>
        <w:t>采购人拟采购的产品属于政府强制采购的节能产品品目清单范围的，投标人未按招标文件要求提供国家确定的认证机构出具的、处于有效期之内的节能产品认证证书的，投标无效。</w:t>
      </w:r>
    </w:p>
    <w:p w14:paraId="5AEA62FA"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3.2.2 修缮、装修类项目采购建材的，采购人应将绿色建筑和绿色建材性能、指标等作为实质性条件纳入招标文件和合同。</w:t>
      </w:r>
    </w:p>
    <w:p w14:paraId="6CE4070E" w14:textId="07483BA4" w:rsidR="002E0AE1" w:rsidRDefault="009455F4">
      <w:pPr>
        <w:spacing w:line="360" w:lineRule="auto"/>
        <w:ind w:firstLineChars="200" w:firstLine="480"/>
        <w:rPr>
          <w:rFonts w:ascii="宋体" w:hAnsi="宋体" w:cs="宋体"/>
          <w:sz w:val="24"/>
        </w:rPr>
      </w:pPr>
      <w:r>
        <w:rPr>
          <w:rFonts w:ascii="宋体" w:hAnsi="宋体"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sidR="009256FD" w:rsidRPr="00E819C8">
        <w:rPr>
          <w:rFonts w:ascii="宋体" w:hAnsi="宋体" w:cs="宋体" w:hint="eastAsia"/>
          <w:sz w:val="24"/>
          <w:highlight w:val="yellow"/>
        </w:rPr>
        <w:t>优先采购绿色包装产品、绿色物流配送服务以及循环利用产品</w:t>
      </w:r>
      <w:bookmarkEnd w:id="15"/>
      <w:r w:rsidR="009256FD">
        <w:rPr>
          <w:rFonts w:ascii="宋体" w:hAnsi="宋体" w:cs="宋体" w:hint="eastAsia"/>
          <w:sz w:val="24"/>
          <w:highlight w:val="yellow"/>
        </w:rPr>
        <w:t>。</w:t>
      </w:r>
    </w:p>
    <w:p w14:paraId="02EF960E" w14:textId="77777777" w:rsidR="002E0AE1" w:rsidRDefault="009455F4">
      <w:pPr>
        <w:spacing w:line="360" w:lineRule="auto"/>
        <w:ind w:firstLineChars="100" w:firstLine="240"/>
        <w:rPr>
          <w:rFonts w:ascii="宋体" w:hAnsi="宋体" w:cs="宋体"/>
          <w:sz w:val="24"/>
        </w:rPr>
      </w:pPr>
      <w:r>
        <w:rPr>
          <w:rFonts w:ascii="宋体" w:hAnsi="宋体" w:cs="宋体" w:hint="eastAsia"/>
          <w:sz w:val="24"/>
        </w:rPr>
        <w:t>3.3支持中小企业发展</w:t>
      </w:r>
    </w:p>
    <w:p w14:paraId="3C5C5534"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D3D759F"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符合中小企业划分标准的个体工商户，在政府采购活动中视同中小企业。</w:t>
      </w:r>
    </w:p>
    <w:p w14:paraId="79D63B69" w14:textId="77777777" w:rsidR="002E0AE1" w:rsidRDefault="009455F4">
      <w:pPr>
        <w:widowControl/>
        <w:spacing w:line="360" w:lineRule="auto"/>
        <w:ind w:firstLineChars="200" w:firstLine="480"/>
        <w:jc w:val="left"/>
        <w:rPr>
          <w:rFonts w:ascii="宋体" w:hAnsi="宋体" w:cs="宋体"/>
          <w:kern w:val="0"/>
          <w:sz w:val="24"/>
        </w:rPr>
      </w:pPr>
      <w:r>
        <w:rPr>
          <w:rFonts w:ascii="宋体" w:hAnsi="宋体" w:cs="宋体"/>
          <w:bCs/>
          <w:sz w:val="24"/>
        </w:rPr>
        <w:t>3.3.2</w:t>
      </w:r>
      <w:r>
        <w:rPr>
          <w:rFonts w:ascii="宋体" w:hAnsi="宋体" w:cs="宋体" w:hint="eastAsia"/>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2AB22581" w14:textId="77777777" w:rsidR="002E0AE1" w:rsidRDefault="009455F4">
      <w:pPr>
        <w:widowControl/>
        <w:spacing w:line="360" w:lineRule="auto"/>
        <w:ind w:firstLineChars="200" w:firstLine="480"/>
        <w:jc w:val="left"/>
        <w:rPr>
          <w:rFonts w:ascii="宋体" w:hAnsi="宋体" w:cs="宋体"/>
          <w:kern w:val="0"/>
          <w:sz w:val="24"/>
        </w:rPr>
      </w:pPr>
      <w:r>
        <w:rPr>
          <w:rFonts w:ascii="宋体" w:hAnsi="宋体" w:cs="宋体" w:hint="eastAsia"/>
          <w:kern w:val="0"/>
          <w:sz w:val="24"/>
        </w:rPr>
        <w:t>以联合体形式参加政府采购活动，联合体各方均为中小企业的，联合体视同中小企业。其中，联合体各方均为小微企业的，联合体视同小微企业。</w:t>
      </w:r>
    </w:p>
    <w:p w14:paraId="0F55912B" w14:textId="5853C435" w:rsidR="002E0AE1" w:rsidRDefault="009455F4">
      <w:pPr>
        <w:spacing w:line="360" w:lineRule="auto"/>
        <w:ind w:firstLineChars="200" w:firstLine="480"/>
        <w:rPr>
          <w:rFonts w:ascii="宋体" w:hAnsi="宋体" w:cs="宋体"/>
          <w:sz w:val="24"/>
        </w:rPr>
      </w:pPr>
      <w:r>
        <w:rPr>
          <w:rFonts w:ascii="宋体" w:hAnsi="宋体" w:cs="宋体" w:hint="eastAsia"/>
          <w:sz w:val="24"/>
        </w:rPr>
        <w:t>3.3.3对于未预留份额专门面向中小企业的政府采购货物项目，以及预留份额政府采购货物项目中的非预留部分标项，对小型和微型企业的投标报价给予</w:t>
      </w:r>
      <w:r w:rsidR="00A76467">
        <w:rPr>
          <w:rFonts w:ascii="宋体" w:hAnsi="宋体" w:cs="宋体"/>
          <w:sz w:val="24"/>
        </w:rPr>
        <w:t>2</w:t>
      </w:r>
      <w:r>
        <w:rPr>
          <w:rFonts w:ascii="宋体" w:hAnsi="宋体" w:cs="宋体" w:hint="eastAsia"/>
          <w:sz w:val="24"/>
        </w:rPr>
        <w:t>0%的扣除，用扣除后的价格参与评审。接受大中型企业与小微企业组成联合体或者允许大中型企业向一家或者多家小微企业分包的政府采购货物项目，对于</w:t>
      </w:r>
      <w:bookmarkStart w:id="16" w:name="_Hlk101132181"/>
      <w:r>
        <w:rPr>
          <w:rFonts w:ascii="宋体" w:hAnsi="宋体" w:cs="宋体" w:hint="eastAsia"/>
          <w:sz w:val="24"/>
        </w:rPr>
        <w:t>联合协议或者分包意向协议约定</w:t>
      </w:r>
      <w:r>
        <w:rPr>
          <w:rFonts w:ascii="宋体" w:hAnsi="宋体" w:cs="宋体" w:hint="eastAsia"/>
          <w:sz w:val="24"/>
        </w:rPr>
        <w:lastRenderedPageBreak/>
        <w:t>小微企业的合同份额占到合同总金额30%以上的</w:t>
      </w:r>
      <w:bookmarkEnd w:id="16"/>
      <w:r>
        <w:rPr>
          <w:rFonts w:ascii="宋体" w:hAnsi="宋体" w:cs="宋体" w:hint="eastAsia"/>
          <w:sz w:val="24"/>
        </w:rPr>
        <w:t>，对联合体或者大中型企业的报价给予</w:t>
      </w:r>
      <w:r w:rsidR="00A76467">
        <w:rPr>
          <w:rFonts w:ascii="宋体" w:hAnsi="宋体" w:cs="宋体"/>
          <w:sz w:val="24"/>
        </w:rPr>
        <w:t>6</w:t>
      </w:r>
      <w:r>
        <w:rPr>
          <w:rFonts w:ascii="宋体" w:hAnsi="宋体" w:cs="宋体" w:hint="eastAsia"/>
          <w:sz w:val="24"/>
        </w:rPr>
        <w:t>%的扣除，用扣除后的价格参加评审。组成联合体或者接受分包的小微企业与联合体内其他企业、分包企业之间存在直接控股、管理关系的，不享受价格扣除优惠政策。</w:t>
      </w:r>
    </w:p>
    <w:p w14:paraId="60AEE726"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3.3.4符合《关于促进残疾人就业政府采购政策的通知》（财库〔2017〕141号）规定的条件并提供《残疾人福利性单位声明函》（附件1）的残疾人福利性单位视同小型、微型企业；</w:t>
      </w:r>
    </w:p>
    <w:p w14:paraId="30E6966A"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92532C8"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319E711"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3.3.7中小企业享受扶持政策获得政府采购合同的，小微企业不得将合同分包给大中型企业，中型企业不得将合同分包给大型企业。</w:t>
      </w:r>
    </w:p>
    <w:p w14:paraId="53C24ACB" w14:textId="77777777" w:rsidR="002E0AE1" w:rsidRDefault="009455F4">
      <w:pPr>
        <w:spacing w:line="360" w:lineRule="auto"/>
        <w:ind w:firstLineChars="100" w:firstLine="240"/>
        <w:rPr>
          <w:rFonts w:ascii="宋体" w:hAnsi="宋体" w:cs="宋体"/>
          <w:sz w:val="24"/>
        </w:rPr>
      </w:pPr>
      <w:r>
        <w:rPr>
          <w:rFonts w:ascii="宋体" w:hAnsi="宋体" w:cs="宋体" w:hint="eastAsia"/>
          <w:sz w:val="24"/>
        </w:rPr>
        <w:t>3.4</w:t>
      </w:r>
      <w:r>
        <w:rPr>
          <w:rFonts w:ascii="宋体" w:hAnsi="宋体" w:cs="宋体" w:hint="eastAsia"/>
          <w:bCs/>
          <w:sz w:val="24"/>
        </w:rPr>
        <w:t>支持创新发展</w:t>
      </w:r>
    </w:p>
    <w:p w14:paraId="5FBC42DB"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3.4.1 采购人优先采购被认定为首台套产品和“制造精品”的自主创新产品。</w:t>
      </w:r>
    </w:p>
    <w:p w14:paraId="545DC817" w14:textId="743C18C5" w:rsidR="002E0AE1" w:rsidRDefault="009455F4">
      <w:pPr>
        <w:spacing w:line="360" w:lineRule="auto"/>
        <w:ind w:firstLineChars="200" w:firstLine="480"/>
        <w:rPr>
          <w:rFonts w:ascii="宋体" w:hAnsi="宋体" w:cs="宋体"/>
          <w:sz w:val="24"/>
        </w:rPr>
      </w:pPr>
      <w:r>
        <w:rPr>
          <w:rFonts w:ascii="宋体" w:hAnsi="宋体" w:cs="宋体" w:hint="eastAsia"/>
          <w:sz w:val="24"/>
        </w:rPr>
        <w:t>3.4.2首台套产品被纳入《首台套产品推广应用指导目录》之日起</w:t>
      </w:r>
      <w:r w:rsidR="00A76467">
        <w:rPr>
          <w:rFonts w:ascii="宋体" w:hAnsi="宋体" w:cs="宋体"/>
          <w:sz w:val="24"/>
        </w:rPr>
        <w:t>3</w:t>
      </w:r>
      <w:r>
        <w:rPr>
          <w:rFonts w:ascii="宋体" w:hAnsi="宋体" w:cs="宋体" w:hint="eastAsia"/>
          <w:sz w:val="24"/>
        </w:rPr>
        <w:t>年内，以及产品核心技术高于国内领先水平，并具有明晰自主知识产权的“制造精品”产品，自认定之日起2年内视同已具备相应销售业绩，参加政府采购活动时业绩分值为满分。</w:t>
      </w:r>
    </w:p>
    <w:p w14:paraId="2CD1EFDA" w14:textId="77777777" w:rsidR="002E0AE1" w:rsidRDefault="009455F4">
      <w:pPr>
        <w:spacing w:line="360" w:lineRule="auto"/>
        <w:rPr>
          <w:rFonts w:ascii="宋体" w:hAnsi="宋体" w:cs="宋体"/>
          <w:sz w:val="24"/>
        </w:rPr>
      </w:pPr>
      <w:r>
        <w:rPr>
          <w:rFonts w:ascii="宋体" w:hAnsi="宋体" w:cs="宋体" w:hint="eastAsia"/>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14:paraId="0CEB3B57" w14:textId="77777777" w:rsidR="002E0AE1" w:rsidRDefault="009455F4">
      <w:pPr>
        <w:spacing w:line="360" w:lineRule="auto"/>
        <w:ind w:firstLineChars="100" w:firstLine="240"/>
        <w:rPr>
          <w:rFonts w:ascii="宋体" w:hAnsi="宋体" w:cs="宋体"/>
          <w:sz w:val="24"/>
        </w:rPr>
      </w:pPr>
      <w:r>
        <w:rPr>
          <w:rFonts w:ascii="宋体" w:hAnsi="宋体" w:cs="宋体" w:hint="eastAsia"/>
          <w:sz w:val="24"/>
        </w:rPr>
        <w:t>3.5平等对待内外资企业和符合条件的破产重整企业</w:t>
      </w:r>
    </w:p>
    <w:p w14:paraId="37503479" w14:textId="77777777" w:rsidR="002E0AE1" w:rsidRDefault="009455F4">
      <w:pPr>
        <w:spacing w:line="360" w:lineRule="auto"/>
        <w:ind w:firstLineChars="100" w:firstLine="240"/>
        <w:rPr>
          <w:rFonts w:ascii="宋体" w:hAnsi="宋体" w:cs="宋体"/>
          <w:b/>
          <w:sz w:val="24"/>
        </w:rPr>
      </w:pPr>
      <w:r>
        <w:rPr>
          <w:rFonts w:ascii="宋体" w:hAnsi="宋体" w:cs="宋体" w:hint="eastAsia"/>
          <w:sz w:val="24"/>
        </w:rPr>
        <w:t>平等对待内外资企业和符合条件的破产重整企业，切实保障企业公平竞争，平等维护企业的合法利益。</w:t>
      </w:r>
      <w:r>
        <w:rPr>
          <w:rFonts w:ascii="宋体" w:hAnsi="宋体" w:cs="宋体" w:hint="eastAsia"/>
          <w:sz w:val="24"/>
        </w:rPr>
        <w:cr/>
      </w:r>
      <w:r>
        <w:rPr>
          <w:rFonts w:ascii="宋体" w:hAnsi="宋体" w:cs="宋体" w:hint="eastAsia"/>
          <w:b/>
          <w:sz w:val="24"/>
        </w:rPr>
        <w:t>4. 询问、质疑、投诉</w:t>
      </w:r>
    </w:p>
    <w:p w14:paraId="1AF9E4D2" w14:textId="77777777" w:rsidR="002E0AE1" w:rsidRDefault="009455F4">
      <w:pPr>
        <w:autoSpaceDE w:val="0"/>
        <w:autoSpaceDN w:val="0"/>
        <w:spacing w:line="360" w:lineRule="auto"/>
        <w:ind w:firstLineChars="100" w:firstLine="240"/>
        <w:jc w:val="left"/>
        <w:rPr>
          <w:rFonts w:ascii="宋体" w:hAnsi="宋体" w:cs="宋体"/>
          <w:kern w:val="0"/>
          <w:sz w:val="24"/>
          <w:lang w:val="zh-CN"/>
        </w:rPr>
      </w:pPr>
      <w:r>
        <w:rPr>
          <w:rFonts w:ascii="宋体" w:hAnsi="宋体" w:cs="宋体" w:hint="eastAsia"/>
          <w:kern w:val="0"/>
          <w:sz w:val="24"/>
          <w:lang w:val="zh-CN"/>
        </w:rPr>
        <w:t>4.1供应商询问</w:t>
      </w:r>
    </w:p>
    <w:p w14:paraId="7FCBFE1D" w14:textId="77777777" w:rsidR="002E0AE1" w:rsidRDefault="009455F4">
      <w:pPr>
        <w:autoSpaceDE w:val="0"/>
        <w:autoSpaceDN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供应商对政府采购活动事项有疑问的，可以提出询问，采购人或者采购代理机构应</w:t>
      </w:r>
      <w:r>
        <w:rPr>
          <w:rFonts w:ascii="宋体" w:hAnsi="宋体" w:cs="宋体" w:hint="eastAsia"/>
          <w:kern w:val="0"/>
          <w:sz w:val="24"/>
          <w:lang w:val="zh-CN"/>
        </w:rPr>
        <w:lastRenderedPageBreak/>
        <w:t>当在3个工作日内对供应商依法提出的询问作出答复，但答复的内容不得涉及商业秘密。供应商提出的询问超出采购人对采购代理机构委托授权范围的，采购代理机构应当告知供应商向采购人提出。</w:t>
      </w:r>
    </w:p>
    <w:p w14:paraId="4FE096B8" w14:textId="77777777" w:rsidR="002E0AE1" w:rsidRDefault="009455F4">
      <w:pPr>
        <w:autoSpaceDE w:val="0"/>
        <w:autoSpaceDN w:val="0"/>
        <w:spacing w:line="360" w:lineRule="auto"/>
        <w:ind w:firstLineChars="100" w:firstLine="240"/>
        <w:jc w:val="left"/>
        <w:rPr>
          <w:rFonts w:ascii="宋体" w:hAnsi="宋体" w:cs="宋体"/>
          <w:kern w:val="0"/>
          <w:sz w:val="24"/>
          <w:lang w:val="zh-CN"/>
        </w:rPr>
      </w:pPr>
      <w:r>
        <w:rPr>
          <w:rFonts w:ascii="宋体" w:hAnsi="宋体" w:cs="宋体" w:hint="eastAsia"/>
          <w:kern w:val="0"/>
          <w:sz w:val="24"/>
          <w:lang w:val="zh-CN"/>
        </w:rPr>
        <w:t>4.2供应商质疑</w:t>
      </w:r>
    </w:p>
    <w:p w14:paraId="7602F82B" w14:textId="77777777" w:rsidR="002E0AE1" w:rsidRDefault="009455F4">
      <w:pPr>
        <w:pStyle w:val="af0"/>
        <w:spacing w:line="360" w:lineRule="auto"/>
        <w:ind w:firstLineChars="200" w:firstLine="480"/>
        <w:rPr>
          <w:rFonts w:hAnsi="宋体" w:cs="宋体"/>
          <w:sz w:val="24"/>
        </w:rPr>
      </w:pPr>
      <w:r>
        <w:rPr>
          <w:rFonts w:hAnsi="宋体" w:cs="宋体" w:hint="eastAsia"/>
          <w:kern w:val="0"/>
          <w:sz w:val="24"/>
          <w:lang w:val="zh-CN"/>
        </w:rPr>
        <w:t>4.2</w:t>
      </w:r>
      <w:r>
        <w:rPr>
          <w:rFonts w:hAnsi="宋体" w:cs="宋体" w:hint="eastAsia"/>
          <w:sz w:val="24"/>
        </w:rPr>
        <w:t>.1提出质疑的供应商应当是参与所质疑项目采购活动的供应商。潜在供应商已依法获取其可质疑的招标文件的，可以对该文件提出质疑。</w:t>
      </w:r>
    </w:p>
    <w:p w14:paraId="6AF775F7" w14:textId="77777777" w:rsidR="002E0AE1" w:rsidRDefault="009455F4">
      <w:pPr>
        <w:pStyle w:val="af0"/>
        <w:spacing w:line="360" w:lineRule="auto"/>
        <w:ind w:firstLineChars="200" w:firstLine="480"/>
        <w:rPr>
          <w:rFonts w:hAnsi="宋体" w:cs="宋体"/>
          <w:sz w:val="24"/>
        </w:rPr>
      </w:pPr>
      <w:r>
        <w:rPr>
          <w:rFonts w:hAnsi="宋体" w:cs="宋体" w:hint="eastAsia"/>
          <w:kern w:val="0"/>
          <w:sz w:val="24"/>
          <w:lang w:val="zh-CN"/>
        </w:rPr>
        <w:t>4.2</w:t>
      </w:r>
      <w:r>
        <w:rPr>
          <w:rFonts w:hAnsi="宋体" w:cs="宋体" w:hint="eastAsia"/>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27577BF" w14:textId="77777777" w:rsidR="002E0AE1" w:rsidRDefault="009455F4">
      <w:pPr>
        <w:pStyle w:val="a0"/>
        <w:spacing w:line="360" w:lineRule="auto"/>
        <w:ind w:firstLineChars="200" w:firstLine="480"/>
        <w:rPr>
          <w:rFonts w:hAnsi="宋体" w:cs="宋体"/>
          <w:snapToGrid/>
          <w:color w:val="auto"/>
          <w:kern w:val="2"/>
          <w:sz w:val="24"/>
        </w:rPr>
      </w:pPr>
      <w:r>
        <w:rPr>
          <w:rFonts w:hAnsi="宋体" w:cs="宋体" w:hint="eastAsia"/>
          <w:snapToGrid/>
          <w:color w:val="auto"/>
          <w:kern w:val="2"/>
          <w:sz w:val="24"/>
        </w:rPr>
        <w:t>4.2.2.1对招标文件提出质疑的，质疑期限为供应商获得招标文件之日或者招标文件公告期限届满之日起计算。</w:t>
      </w:r>
    </w:p>
    <w:p w14:paraId="5F7FAD55" w14:textId="77777777" w:rsidR="002E0AE1" w:rsidRDefault="009455F4">
      <w:pPr>
        <w:pStyle w:val="af0"/>
        <w:spacing w:line="360" w:lineRule="auto"/>
        <w:ind w:leftChars="228" w:left="479"/>
        <w:rPr>
          <w:rFonts w:hAnsi="宋体" w:cs="宋体"/>
          <w:sz w:val="24"/>
        </w:rPr>
      </w:pPr>
      <w:r>
        <w:rPr>
          <w:rFonts w:hAnsi="宋体" w:cs="宋体" w:hint="eastAsia"/>
          <w:sz w:val="24"/>
        </w:rPr>
        <w:t>4.2.2.2对采购过程提出质疑的，质疑期限为各采购程序环节结束之日起计算。4.2.2.3对采购结果提出质疑的，质疑期限自采购结果公告期限届满之日起计算。</w:t>
      </w:r>
    </w:p>
    <w:p w14:paraId="402972A4" w14:textId="77777777" w:rsidR="002E0AE1" w:rsidRDefault="009455F4">
      <w:pPr>
        <w:pStyle w:val="af0"/>
        <w:spacing w:line="360" w:lineRule="auto"/>
        <w:ind w:firstLineChars="200" w:firstLine="480"/>
        <w:rPr>
          <w:rFonts w:hAnsi="宋体" w:cs="宋体"/>
          <w:kern w:val="0"/>
          <w:sz w:val="24"/>
          <w:lang w:val="zh-CN"/>
        </w:rPr>
      </w:pPr>
      <w:r>
        <w:rPr>
          <w:rFonts w:hAnsi="宋体" w:cs="宋体" w:hint="eastAsia"/>
          <w:kern w:val="0"/>
          <w:sz w:val="24"/>
          <w:lang w:val="zh-CN"/>
        </w:rPr>
        <w:t>4.2.3</w:t>
      </w:r>
      <w:r>
        <w:rPr>
          <w:rFonts w:hAnsi="宋体" w:cs="宋体" w:hint="eastAsia"/>
          <w:sz w:val="24"/>
        </w:rPr>
        <w:t>供应商提出质疑应当提交质疑函和必要的证明材料。质疑函应当包括下列内容：</w:t>
      </w:r>
    </w:p>
    <w:p w14:paraId="111FD27A" w14:textId="77777777" w:rsidR="002E0AE1" w:rsidRDefault="009455F4">
      <w:pPr>
        <w:pStyle w:val="af0"/>
        <w:spacing w:line="360" w:lineRule="auto"/>
        <w:ind w:firstLineChars="200" w:firstLine="480"/>
        <w:rPr>
          <w:rFonts w:hAnsi="宋体" w:cs="宋体"/>
          <w:kern w:val="0"/>
          <w:sz w:val="24"/>
          <w:lang w:val="zh-CN"/>
        </w:rPr>
      </w:pPr>
      <w:r>
        <w:rPr>
          <w:rFonts w:hAnsi="宋体" w:cs="宋体" w:hint="eastAsia"/>
          <w:kern w:val="0"/>
          <w:sz w:val="24"/>
          <w:lang w:val="zh-CN"/>
        </w:rPr>
        <w:t xml:space="preserve">　　4.2.3.1供应商的姓名或者名称、地址、邮编、联系人及联系电话；</w:t>
      </w:r>
    </w:p>
    <w:p w14:paraId="0CDA3E15" w14:textId="77777777" w:rsidR="002E0AE1" w:rsidRDefault="009455F4">
      <w:pPr>
        <w:pStyle w:val="af0"/>
        <w:spacing w:line="360" w:lineRule="auto"/>
        <w:ind w:firstLineChars="200" w:firstLine="480"/>
        <w:rPr>
          <w:rFonts w:hAnsi="宋体" w:cs="宋体"/>
          <w:kern w:val="0"/>
          <w:sz w:val="24"/>
          <w:lang w:val="zh-CN"/>
        </w:rPr>
      </w:pPr>
      <w:r>
        <w:rPr>
          <w:rFonts w:hAnsi="宋体" w:cs="宋体" w:hint="eastAsia"/>
          <w:kern w:val="0"/>
          <w:sz w:val="24"/>
          <w:lang w:val="zh-CN"/>
        </w:rPr>
        <w:t xml:space="preserve">　　4.2.3.2质疑项目的名称、编号；</w:t>
      </w:r>
    </w:p>
    <w:p w14:paraId="2B8C621A" w14:textId="77777777" w:rsidR="002E0AE1" w:rsidRDefault="009455F4">
      <w:pPr>
        <w:pStyle w:val="af0"/>
        <w:spacing w:line="360" w:lineRule="auto"/>
        <w:ind w:firstLineChars="200" w:firstLine="480"/>
        <w:rPr>
          <w:rFonts w:hAnsi="宋体" w:cs="宋体"/>
          <w:kern w:val="0"/>
          <w:sz w:val="24"/>
          <w:lang w:val="zh-CN"/>
        </w:rPr>
      </w:pPr>
      <w:r>
        <w:rPr>
          <w:rFonts w:hAnsi="宋体" w:cs="宋体" w:hint="eastAsia"/>
          <w:kern w:val="0"/>
          <w:sz w:val="24"/>
          <w:lang w:val="zh-CN"/>
        </w:rPr>
        <w:t xml:space="preserve">　　4.2.3.3具体、明确的质疑事项和与质疑事项相关的请求；</w:t>
      </w:r>
    </w:p>
    <w:p w14:paraId="439C5B4F" w14:textId="77777777" w:rsidR="002E0AE1" w:rsidRDefault="009455F4">
      <w:pPr>
        <w:pStyle w:val="af0"/>
        <w:spacing w:line="360" w:lineRule="auto"/>
        <w:ind w:firstLineChars="200" w:firstLine="480"/>
        <w:rPr>
          <w:rFonts w:hAnsi="宋体" w:cs="宋体"/>
          <w:kern w:val="0"/>
          <w:sz w:val="24"/>
          <w:lang w:val="zh-CN"/>
        </w:rPr>
      </w:pPr>
      <w:r>
        <w:rPr>
          <w:rFonts w:hAnsi="宋体" w:cs="宋体" w:hint="eastAsia"/>
          <w:kern w:val="0"/>
          <w:sz w:val="24"/>
          <w:lang w:val="zh-CN"/>
        </w:rPr>
        <w:t xml:space="preserve">　　4.2.3.4事实依据；</w:t>
      </w:r>
    </w:p>
    <w:p w14:paraId="6067B3B3" w14:textId="77777777" w:rsidR="002E0AE1" w:rsidRDefault="009455F4">
      <w:pPr>
        <w:pStyle w:val="af0"/>
        <w:spacing w:line="360" w:lineRule="auto"/>
        <w:ind w:firstLineChars="200" w:firstLine="480"/>
        <w:rPr>
          <w:rFonts w:hAnsi="宋体" w:cs="宋体"/>
          <w:kern w:val="0"/>
          <w:sz w:val="24"/>
          <w:lang w:val="zh-CN"/>
        </w:rPr>
      </w:pPr>
      <w:r>
        <w:rPr>
          <w:rFonts w:hAnsi="宋体" w:cs="宋体" w:hint="eastAsia"/>
          <w:kern w:val="0"/>
          <w:sz w:val="24"/>
          <w:lang w:val="zh-CN"/>
        </w:rPr>
        <w:t xml:space="preserve">　　4.2.3.5必要的法律依据；</w:t>
      </w:r>
    </w:p>
    <w:p w14:paraId="0565B73E" w14:textId="77777777" w:rsidR="002E0AE1" w:rsidRDefault="009455F4">
      <w:pPr>
        <w:pStyle w:val="af0"/>
        <w:spacing w:line="360" w:lineRule="auto"/>
        <w:ind w:firstLineChars="400" w:firstLine="960"/>
        <w:rPr>
          <w:rFonts w:hAnsi="宋体" w:cs="宋体"/>
          <w:kern w:val="0"/>
          <w:sz w:val="24"/>
          <w:lang w:val="zh-CN"/>
        </w:rPr>
      </w:pPr>
      <w:r>
        <w:rPr>
          <w:rFonts w:hAnsi="宋体" w:cs="宋体" w:hint="eastAsia"/>
          <w:kern w:val="0"/>
          <w:sz w:val="24"/>
          <w:lang w:val="zh-CN"/>
        </w:rPr>
        <w:t>4.2.3.6提出质疑的日期。</w:t>
      </w:r>
    </w:p>
    <w:p w14:paraId="2A337781"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37C4943"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质疑函范本及制作说明详见附件2。</w:t>
      </w:r>
    </w:p>
    <w:p w14:paraId="22134810"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4.2.4对同一采购程序环节的质疑，供应商须在法定质疑期内一次性提出。</w:t>
      </w:r>
    </w:p>
    <w:p w14:paraId="58C0548B" w14:textId="77777777" w:rsidR="002E0AE1" w:rsidRDefault="009455F4">
      <w:pPr>
        <w:pStyle w:val="trseditor"/>
        <w:shd w:val="clear" w:color="auto" w:fill="FFFFFF"/>
        <w:snapToGrid w:val="0"/>
        <w:spacing w:after="240" w:afterAutospacing="0" w:line="360" w:lineRule="auto"/>
        <w:ind w:firstLine="400"/>
        <w:contextualSpacing/>
      </w:pPr>
      <w:r>
        <w:rPr>
          <w:rFonts w:hint="eastAsia"/>
          <w:lang w:val="zh-CN"/>
        </w:rPr>
        <w:t>4.2</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w:t>
      </w:r>
      <w:r>
        <w:rPr>
          <w:rFonts w:hint="eastAsia"/>
        </w:rPr>
        <w:lastRenderedPageBreak/>
        <w:t>5个工作日内，在浙江政府采购网的“其他公告”栏目公开质疑答复，答复内容应当完整。质疑函作为附件上传。</w:t>
      </w:r>
    </w:p>
    <w:p w14:paraId="65784451" w14:textId="77777777" w:rsidR="002E0AE1" w:rsidRDefault="009455F4">
      <w:pPr>
        <w:pStyle w:val="trseditor"/>
        <w:shd w:val="clear" w:color="auto" w:fill="FFFFFF"/>
        <w:snapToGrid w:val="0"/>
        <w:spacing w:after="240" w:afterAutospacing="0" w:line="360" w:lineRule="auto"/>
        <w:ind w:firstLine="400"/>
        <w:contextualSpacing/>
      </w:pPr>
      <w:r>
        <w:rPr>
          <w:rFonts w:hint="eastAsia"/>
          <w:lang w:val="zh-CN"/>
        </w:rPr>
        <w:t>4.2</w:t>
      </w:r>
      <w:r>
        <w:rPr>
          <w:rFonts w:hint="eastAsia"/>
        </w:rPr>
        <w:t>.6询问或者质疑事项可能影响采购结果的，采购人应当暂停签订合同，已经签订合同的，应当中止履行合同。</w:t>
      </w:r>
    </w:p>
    <w:p w14:paraId="51E1BFE0" w14:textId="77777777" w:rsidR="002E0AE1" w:rsidRDefault="009455F4">
      <w:pPr>
        <w:pStyle w:val="trseditor"/>
        <w:shd w:val="clear" w:color="auto" w:fill="FFFFFF"/>
        <w:snapToGrid w:val="0"/>
        <w:spacing w:after="240" w:afterAutospacing="0" w:line="360" w:lineRule="auto"/>
        <w:ind w:firstLineChars="200" w:firstLine="480"/>
        <w:contextualSpacing/>
        <w:rPr>
          <w:lang w:val="zh-CN"/>
        </w:rPr>
      </w:pPr>
      <w:r>
        <w:rPr>
          <w:rFonts w:hint="eastAsia"/>
          <w:lang w:val="zh-CN"/>
        </w:rPr>
        <w:t>4.3供应商投诉</w:t>
      </w:r>
    </w:p>
    <w:p w14:paraId="5C8AD628"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4.3.1质疑供应商对采购人、采购机构的答复不满意或者采购人、采购机构未在规定的时间内作出答复的，可以在答复期满后十五个工作日内向同级政府采购监督管理部门提出投诉。</w:t>
      </w:r>
    </w:p>
    <w:p w14:paraId="554697F1"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4.3.</w:t>
      </w:r>
      <w:r>
        <w:rPr>
          <w:rFonts w:hint="eastAsia"/>
          <w:lang w:val="zh-CN"/>
        </w:rPr>
        <w:t>2</w:t>
      </w:r>
      <w:r>
        <w:rPr>
          <w:rFonts w:hint="eastAsia"/>
        </w:rPr>
        <w:t>供应商投诉的事项不得超出已质疑事项的范围，基于质疑答复内容提出的投诉事项除外。</w:t>
      </w:r>
    </w:p>
    <w:p w14:paraId="103FE979"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4.3.3供应商投诉应当有明确的请求和必要的证明材料。</w:t>
      </w:r>
    </w:p>
    <w:p w14:paraId="7EEC702A"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4.3.5 以联合体形式参加政府采购活动的，其投诉应当由组成联合体的所有供应商共同提出。</w:t>
      </w:r>
    </w:p>
    <w:p w14:paraId="4F97F7B7"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投诉书范本及制作说明详见附件3。</w:t>
      </w:r>
    </w:p>
    <w:p w14:paraId="1406F615" w14:textId="77777777" w:rsidR="002E0AE1" w:rsidRDefault="009455F4">
      <w:pPr>
        <w:pStyle w:val="trseditor"/>
        <w:shd w:val="clear" w:color="auto" w:fill="FFFFFF"/>
        <w:snapToGrid w:val="0"/>
        <w:spacing w:after="240" w:afterAutospacing="0" w:line="360" w:lineRule="auto"/>
        <w:ind w:firstLine="400"/>
        <w:contextualSpacing/>
      </w:pPr>
      <w:r>
        <w:rPr>
          <w:rFonts w:hint="eastAsia"/>
        </w:rPr>
        <w:t>4.4在线质疑、投诉。</w:t>
      </w:r>
    </w:p>
    <w:p w14:paraId="6A1B4BDC" w14:textId="77777777" w:rsidR="002E0AE1" w:rsidRDefault="009455F4">
      <w:pPr>
        <w:pStyle w:val="trseditor"/>
        <w:shd w:val="clear" w:color="auto" w:fill="FFFFFF"/>
        <w:snapToGrid w:val="0"/>
        <w:spacing w:after="240" w:afterAutospacing="0" w:line="360" w:lineRule="auto"/>
        <w:ind w:firstLineChars="200" w:firstLine="480"/>
        <w:contextualSpacing/>
      </w:pPr>
      <w:r>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43A14A9" w14:textId="77777777" w:rsidR="002E0AE1" w:rsidRDefault="002E0AE1">
      <w:pPr>
        <w:pStyle w:val="2b"/>
        <w:snapToGrid w:val="0"/>
        <w:spacing w:before="0"/>
        <w:ind w:firstLine="360"/>
        <w:rPr>
          <w:rFonts w:ascii="宋体" w:hAnsi="宋体" w:cs="宋体"/>
          <w:sz w:val="18"/>
          <w:szCs w:val="18"/>
        </w:rPr>
      </w:pPr>
    </w:p>
    <w:p w14:paraId="333753CA" w14:textId="77777777" w:rsidR="002E0AE1" w:rsidRDefault="009455F4">
      <w:pPr>
        <w:adjustRightInd/>
        <w:spacing w:line="360" w:lineRule="auto"/>
        <w:jc w:val="center"/>
        <w:outlineLvl w:val="0"/>
        <w:rPr>
          <w:rFonts w:ascii="宋体" w:hAnsi="宋体" w:cs="宋体"/>
          <w:b/>
          <w:sz w:val="32"/>
          <w:szCs w:val="20"/>
        </w:rPr>
      </w:pPr>
      <w:r>
        <w:rPr>
          <w:rFonts w:ascii="宋体" w:hAnsi="宋体" w:cs="宋体" w:hint="eastAsia"/>
          <w:b/>
          <w:sz w:val="32"/>
          <w:szCs w:val="20"/>
        </w:rPr>
        <w:t xml:space="preserve">      二、招标文件的构成、澄清、修改</w:t>
      </w:r>
    </w:p>
    <w:p w14:paraId="6C962F4B" w14:textId="77777777" w:rsidR="002E0AE1" w:rsidRDefault="009455F4">
      <w:pPr>
        <w:pStyle w:val="af0"/>
        <w:spacing w:line="360" w:lineRule="auto"/>
        <w:rPr>
          <w:rFonts w:hAnsi="宋体" w:cs="宋体"/>
          <w:b/>
          <w:sz w:val="24"/>
          <w:szCs w:val="24"/>
        </w:rPr>
      </w:pPr>
      <w:r>
        <w:rPr>
          <w:rFonts w:hAnsi="宋体" w:cs="宋体" w:hint="eastAsia"/>
          <w:b/>
          <w:sz w:val="24"/>
          <w:szCs w:val="24"/>
        </w:rPr>
        <w:t>5．招标文件的构成</w:t>
      </w:r>
    </w:p>
    <w:p w14:paraId="58A131F4" w14:textId="77777777" w:rsidR="002E0AE1" w:rsidRDefault="009455F4">
      <w:pPr>
        <w:pStyle w:val="af0"/>
        <w:spacing w:line="360" w:lineRule="auto"/>
        <w:ind w:firstLineChars="200" w:firstLine="480"/>
        <w:rPr>
          <w:rFonts w:hAnsi="宋体" w:cs="宋体"/>
          <w:sz w:val="24"/>
          <w:szCs w:val="24"/>
        </w:rPr>
      </w:pPr>
      <w:r>
        <w:rPr>
          <w:rFonts w:hAnsi="宋体" w:cs="宋体" w:hint="eastAsia"/>
          <w:sz w:val="24"/>
          <w:szCs w:val="24"/>
        </w:rPr>
        <w:t>5.1 招标文件包括下列文件及附件：</w:t>
      </w:r>
    </w:p>
    <w:p w14:paraId="3B063216" w14:textId="77777777" w:rsidR="002E0AE1" w:rsidRDefault="009455F4">
      <w:pPr>
        <w:pStyle w:val="af0"/>
        <w:tabs>
          <w:tab w:val="left" w:pos="840"/>
        </w:tabs>
        <w:spacing w:line="360" w:lineRule="auto"/>
        <w:ind w:firstLineChars="400" w:firstLine="960"/>
        <w:rPr>
          <w:rFonts w:hAnsi="宋体" w:cs="宋体"/>
          <w:sz w:val="24"/>
          <w:szCs w:val="24"/>
        </w:rPr>
      </w:pPr>
      <w:r>
        <w:rPr>
          <w:rFonts w:hAnsi="宋体" w:cs="宋体" w:hint="eastAsia"/>
          <w:sz w:val="24"/>
          <w:szCs w:val="24"/>
        </w:rPr>
        <w:t>5.1.1招标公告；</w:t>
      </w:r>
    </w:p>
    <w:p w14:paraId="77BC44AA" w14:textId="77777777" w:rsidR="002E0AE1" w:rsidRDefault="009455F4">
      <w:pPr>
        <w:pStyle w:val="af0"/>
        <w:tabs>
          <w:tab w:val="left" w:pos="840"/>
        </w:tabs>
        <w:spacing w:line="360" w:lineRule="auto"/>
        <w:ind w:firstLineChars="400" w:firstLine="960"/>
        <w:rPr>
          <w:rFonts w:hAnsi="宋体" w:cs="宋体"/>
          <w:sz w:val="24"/>
          <w:szCs w:val="24"/>
        </w:rPr>
      </w:pPr>
      <w:r>
        <w:rPr>
          <w:rFonts w:hAnsi="宋体" w:cs="宋体" w:hint="eastAsia"/>
          <w:sz w:val="24"/>
          <w:szCs w:val="24"/>
        </w:rPr>
        <w:t>5.1.2投标人须知；</w:t>
      </w:r>
    </w:p>
    <w:p w14:paraId="0CA32353" w14:textId="77777777" w:rsidR="002E0AE1" w:rsidRDefault="009455F4">
      <w:pPr>
        <w:pStyle w:val="af0"/>
        <w:tabs>
          <w:tab w:val="left" w:pos="840"/>
        </w:tabs>
        <w:spacing w:line="360" w:lineRule="auto"/>
        <w:ind w:firstLineChars="400" w:firstLine="960"/>
        <w:rPr>
          <w:rFonts w:hAnsi="宋体" w:cs="宋体"/>
          <w:sz w:val="24"/>
          <w:szCs w:val="24"/>
        </w:rPr>
      </w:pPr>
      <w:r>
        <w:rPr>
          <w:rFonts w:hAnsi="宋体" w:cs="宋体" w:hint="eastAsia"/>
          <w:sz w:val="24"/>
          <w:szCs w:val="24"/>
        </w:rPr>
        <w:t>5.1.3采购需求；</w:t>
      </w:r>
    </w:p>
    <w:p w14:paraId="698EDA7A" w14:textId="77777777" w:rsidR="002E0AE1" w:rsidRDefault="009455F4">
      <w:pPr>
        <w:pStyle w:val="af0"/>
        <w:tabs>
          <w:tab w:val="left" w:pos="840"/>
        </w:tabs>
        <w:spacing w:line="360" w:lineRule="auto"/>
        <w:ind w:firstLineChars="400" w:firstLine="960"/>
        <w:rPr>
          <w:rFonts w:hAnsi="宋体" w:cs="宋体"/>
          <w:sz w:val="24"/>
          <w:szCs w:val="24"/>
        </w:rPr>
      </w:pPr>
      <w:r>
        <w:rPr>
          <w:rFonts w:hAnsi="宋体" w:cs="宋体" w:hint="eastAsia"/>
          <w:sz w:val="24"/>
          <w:szCs w:val="24"/>
        </w:rPr>
        <w:t>5.1.4评标办法；</w:t>
      </w:r>
    </w:p>
    <w:p w14:paraId="2860646C" w14:textId="77777777" w:rsidR="002E0AE1" w:rsidRDefault="009455F4">
      <w:pPr>
        <w:pStyle w:val="af0"/>
        <w:tabs>
          <w:tab w:val="left" w:pos="840"/>
        </w:tabs>
        <w:spacing w:line="360" w:lineRule="auto"/>
        <w:ind w:firstLineChars="400" w:firstLine="960"/>
        <w:rPr>
          <w:rFonts w:hAnsi="宋体" w:cs="宋体"/>
          <w:sz w:val="24"/>
          <w:szCs w:val="24"/>
        </w:rPr>
      </w:pPr>
      <w:r>
        <w:rPr>
          <w:rFonts w:hAnsi="宋体" w:cs="宋体" w:hint="eastAsia"/>
          <w:sz w:val="24"/>
          <w:szCs w:val="24"/>
        </w:rPr>
        <w:t>5.1.5拟签订的合同文本；</w:t>
      </w:r>
    </w:p>
    <w:p w14:paraId="14F93E81" w14:textId="77777777" w:rsidR="002E0AE1" w:rsidRDefault="009455F4">
      <w:pPr>
        <w:pStyle w:val="af0"/>
        <w:tabs>
          <w:tab w:val="left" w:pos="840"/>
        </w:tabs>
        <w:spacing w:line="360" w:lineRule="auto"/>
        <w:ind w:firstLineChars="400" w:firstLine="960"/>
        <w:rPr>
          <w:rFonts w:hAnsi="宋体" w:cs="宋体"/>
          <w:sz w:val="24"/>
          <w:szCs w:val="24"/>
        </w:rPr>
      </w:pPr>
      <w:r>
        <w:rPr>
          <w:rFonts w:hAnsi="宋体" w:cs="宋体" w:hint="eastAsia"/>
          <w:sz w:val="24"/>
        </w:rPr>
        <w:t>5.1.6</w:t>
      </w:r>
      <w:r>
        <w:rPr>
          <w:rFonts w:hAnsi="宋体" w:cs="宋体" w:hint="eastAsia"/>
          <w:sz w:val="24"/>
          <w:szCs w:val="24"/>
        </w:rPr>
        <w:t>应提交的有关格式范例。</w:t>
      </w:r>
    </w:p>
    <w:p w14:paraId="38DFA857"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lastRenderedPageBreak/>
        <w:t>5.2与本项目有关的</w:t>
      </w:r>
      <w:r>
        <w:rPr>
          <w:rFonts w:ascii="宋体" w:hAnsi="宋体" w:cs="宋体" w:hint="eastAsia"/>
          <w:bCs/>
          <w:sz w:val="24"/>
        </w:rPr>
        <w:t>澄清或者修改的内容为招标文件的组成部分</w:t>
      </w:r>
      <w:r>
        <w:rPr>
          <w:rFonts w:ascii="宋体" w:hAnsi="宋体" w:cs="宋体" w:hint="eastAsia"/>
          <w:sz w:val="24"/>
        </w:rPr>
        <w:t>。</w:t>
      </w:r>
    </w:p>
    <w:p w14:paraId="7749E466" w14:textId="77777777" w:rsidR="002E0AE1" w:rsidRDefault="009455F4">
      <w:pPr>
        <w:pStyle w:val="af0"/>
        <w:spacing w:line="360" w:lineRule="auto"/>
        <w:rPr>
          <w:rFonts w:hAnsi="宋体" w:cs="宋体"/>
          <w:b/>
          <w:sz w:val="24"/>
          <w:szCs w:val="24"/>
        </w:rPr>
      </w:pPr>
      <w:r>
        <w:rPr>
          <w:rFonts w:hAnsi="宋体" w:cs="宋体" w:hint="eastAsia"/>
          <w:b/>
          <w:sz w:val="24"/>
          <w:szCs w:val="24"/>
        </w:rPr>
        <w:t>6. 招标文件的澄清、修改</w:t>
      </w:r>
    </w:p>
    <w:p w14:paraId="68CC123E" w14:textId="77777777" w:rsidR="002E0AE1" w:rsidRDefault="009455F4">
      <w:pPr>
        <w:pStyle w:val="2b"/>
        <w:snapToGrid w:val="0"/>
        <w:spacing w:before="0"/>
        <w:ind w:firstLine="480"/>
        <w:rPr>
          <w:rFonts w:ascii="宋体" w:hAnsi="宋体" w:cs="宋体"/>
        </w:rPr>
      </w:pPr>
      <w:r>
        <w:rPr>
          <w:rFonts w:ascii="宋体" w:hAnsi="宋体" w:cs="宋体" w:hint="eastAsia"/>
        </w:rPr>
        <w:t>6.1已获取招标文件的潜在投标人，若有问题需要澄清，应于投标截止时间前，以书面形式向采购机构提出。</w:t>
      </w:r>
    </w:p>
    <w:p w14:paraId="77E4B1A8" w14:textId="77777777" w:rsidR="002E0AE1" w:rsidRDefault="009455F4">
      <w:pPr>
        <w:pStyle w:val="2b"/>
        <w:snapToGrid w:val="0"/>
        <w:spacing w:before="0"/>
        <w:ind w:firstLine="480"/>
        <w:rPr>
          <w:rFonts w:ascii="宋体" w:hAnsi="宋体" w:cs="宋体"/>
        </w:rPr>
      </w:pPr>
      <w:r>
        <w:rPr>
          <w:rFonts w:ascii="宋体" w:hAnsi="宋体" w:cs="宋体" w:hint="eastAsi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B8071C5" w14:textId="77777777" w:rsidR="002E0AE1" w:rsidRDefault="009455F4">
      <w:pPr>
        <w:pStyle w:val="ac"/>
        <w:rPr>
          <w:rFonts w:hAnsi="宋体" w:cs="宋体"/>
          <w:sz w:val="18"/>
          <w:szCs w:val="18"/>
          <w:lang w:val="en-US"/>
        </w:rPr>
      </w:pPr>
      <w:r>
        <w:rPr>
          <w:rFonts w:hAnsi="宋体" w:cs="宋体" w:hint="eastAsia"/>
          <w:szCs w:val="24"/>
          <w:lang w:val="en-US"/>
        </w:rPr>
        <w:t xml:space="preserve">    </w:t>
      </w:r>
    </w:p>
    <w:p w14:paraId="2999503C" w14:textId="77777777" w:rsidR="002E0AE1" w:rsidRDefault="009455F4">
      <w:pPr>
        <w:adjustRightInd/>
        <w:spacing w:line="360" w:lineRule="auto"/>
        <w:jc w:val="center"/>
        <w:outlineLvl w:val="0"/>
        <w:rPr>
          <w:rFonts w:ascii="宋体" w:hAnsi="宋体" w:cs="宋体"/>
          <w:b/>
          <w:sz w:val="30"/>
          <w:szCs w:val="20"/>
        </w:rPr>
      </w:pPr>
      <w:r>
        <w:rPr>
          <w:rFonts w:ascii="宋体" w:hAnsi="宋体" w:cs="宋体" w:hint="eastAsia"/>
          <w:b/>
          <w:sz w:val="30"/>
          <w:szCs w:val="20"/>
        </w:rPr>
        <w:t>三、投标</w:t>
      </w:r>
    </w:p>
    <w:p w14:paraId="79A7D414" w14:textId="77777777" w:rsidR="002E0AE1" w:rsidRDefault="009455F4">
      <w:pPr>
        <w:pStyle w:val="af0"/>
        <w:spacing w:line="360" w:lineRule="auto"/>
        <w:rPr>
          <w:rFonts w:hAnsi="宋体" w:cs="宋体"/>
          <w:b/>
          <w:sz w:val="24"/>
          <w:szCs w:val="24"/>
        </w:rPr>
      </w:pPr>
      <w:r>
        <w:rPr>
          <w:rFonts w:hAnsi="宋体" w:cs="宋体" w:hint="eastAsia"/>
          <w:b/>
          <w:sz w:val="24"/>
          <w:szCs w:val="24"/>
        </w:rPr>
        <w:t>7. 招标文件的获取</w:t>
      </w:r>
    </w:p>
    <w:p w14:paraId="367FEBA4" w14:textId="77777777" w:rsidR="002E0AE1" w:rsidRDefault="009455F4">
      <w:pPr>
        <w:spacing w:line="360" w:lineRule="auto"/>
        <w:ind w:firstLineChars="200" w:firstLine="480"/>
        <w:rPr>
          <w:rFonts w:ascii="宋体" w:hAnsi="宋体" w:cs="宋体"/>
          <w:snapToGrid w:val="0"/>
          <w:kern w:val="28"/>
          <w:sz w:val="24"/>
        </w:rPr>
      </w:pPr>
      <w:r>
        <w:rPr>
          <w:rFonts w:ascii="宋体" w:hAnsi="宋体" w:cs="宋体" w:hint="eastAsia"/>
          <w:snapToGrid w:val="0"/>
          <w:kern w:val="28"/>
          <w:sz w:val="24"/>
        </w:rPr>
        <w:t>详见招标公告中获取招标文件的时间期限、地点、方式及招标文件售价。</w:t>
      </w:r>
    </w:p>
    <w:p w14:paraId="647FCD77" w14:textId="77777777" w:rsidR="002E0AE1" w:rsidRDefault="009455F4">
      <w:pPr>
        <w:pStyle w:val="af0"/>
        <w:spacing w:line="360" w:lineRule="auto"/>
        <w:rPr>
          <w:rFonts w:hAnsi="宋体" w:cs="宋体"/>
          <w:b/>
          <w:sz w:val="24"/>
          <w:szCs w:val="24"/>
        </w:rPr>
      </w:pPr>
      <w:r>
        <w:rPr>
          <w:rFonts w:hAnsi="宋体" w:cs="宋体" w:hint="eastAsia"/>
          <w:b/>
          <w:sz w:val="24"/>
          <w:szCs w:val="24"/>
        </w:rPr>
        <w:t>8.开标前答疑会或现场考察</w:t>
      </w:r>
    </w:p>
    <w:p w14:paraId="15FA34BC" w14:textId="77777777" w:rsidR="002E0AE1" w:rsidRDefault="009455F4">
      <w:pPr>
        <w:pStyle w:val="af0"/>
        <w:spacing w:line="360" w:lineRule="auto"/>
        <w:ind w:firstLineChars="200" w:firstLine="480"/>
        <w:rPr>
          <w:rFonts w:hAnsi="宋体" w:cs="宋体"/>
          <w:sz w:val="24"/>
          <w:szCs w:val="24"/>
        </w:rPr>
      </w:pPr>
      <w:r>
        <w:rPr>
          <w:rFonts w:hAnsi="宋体" w:cs="宋体" w:hint="eastAsia"/>
          <w:sz w:val="24"/>
          <w:szCs w:val="24"/>
        </w:rPr>
        <w:t>采购人组织潜在投标人现场考察或者召开开标前答疑会的，潜在投标人按第二部分投标人须知前附表的规定参加现场考察或者开标前答疑会。</w:t>
      </w:r>
    </w:p>
    <w:p w14:paraId="3AC5D65B" w14:textId="77777777" w:rsidR="002E0AE1" w:rsidRDefault="009455F4">
      <w:pPr>
        <w:pStyle w:val="af0"/>
        <w:spacing w:line="360" w:lineRule="auto"/>
        <w:rPr>
          <w:rFonts w:hAnsi="宋体" w:cs="宋体"/>
          <w:b/>
          <w:szCs w:val="24"/>
        </w:rPr>
      </w:pPr>
      <w:r>
        <w:rPr>
          <w:rFonts w:hAnsi="宋体" w:cs="宋体" w:hint="eastAsia"/>
          <w:b/>
          <w:kern w:val="28"/>
          <w:sz w:val="24"/>
          <w:szCs w:val="24"/>
        </w:rPr>
        <w:t>9.投标保证金</w:t>
      </w:r>
    </w:p>
    <w:p w14:paraId="52BD3487" w14:textId="77777777" w:rsidR="002E0AE1" w:rsidRDefault="009455F4">
      <w:pPr>
        <w:pStyle w:val="a0"/>
        <w:spacing w:line="360" w:lineRule="auto"/>
        <w:ind w:firstLineChars="196" w:firstLine="470"/>
        <w:rPr>
          <w:rFonts w:hAnsi="宋体" w:cs="宋体"/>
          <w:color w:val="auto"/>
          <w:sz w:val="24"/>
        </w:rPr>
      </w:pPr>
      <w:r>
        <w:rPr>
          <w:rFonts w:hAnsi="宋体" w:cs="宋体" w:hint="eastAsia"/>
          <w:color w:val="auto"/>
          <w:sz w:val="24"/>
        </w:rPr>
        <w:t>本项目不需缴纳投标保证金。</w:t>
      </w:r>
    </w:p>
    <w:p w14:paraId="3F950638" w14:textId="77777777" w:rsidR="002E0AE1" w:rsidRDefault="009455F4">
      <w:pPr>
        <w:pStyle w:val="af0"/>
        <w:spacing w:line="360" w:lineRule="auto"/>
        <w:rPr>
          <w:rFonts w:hAnsi="宋体" w:cs="宋体"/>
          <w:b/>
          <w:sz w:val="24"/>
          <w:szCs w:val="24"/>
        </w:rPr>
      </w:pPr>
      <w:r>
        <w:rPr>
          <w:rFonts w:hAnsi="宋体" w:cs="宋体" w:hint="eastAsia"/>
          <w:b/>
          <w:sz w:val="24"/>
          <w:szCs w:val="24"/>
        </w:rPr>
        <w:t>10. 投标文件的语言</w:t>
      </w:r>
    </w:p>
    <w:p w14:paraId="531C70C1" w14:textId="77777777" w:rsidR="002E0AE1" w:rsidRDefault="009455F4">
      <w:pPr>
        <w:autoSpaceDE w:val="0"/>
        <w:autoSpaceDN w:val="0"/>
        <w:spacing w:line="360" w:lineRule="auto"/>
        <w:ind w:firstLineChars="200" w:firstLine="480"/>
        <w:rPr>
          <w:rFonts w:ascii="宋体" w:hAnsi="宋体" w:cs="宋体"/>
          <w:sz w:val="24"/>
          <w:lang w:val="zh-CN"/>
        </w:rPr>
      </w:pPr>
      <w:r>
        <w:rPr>
          <w:rFonts w:ascii="宋体" w:hAnsi="宋体" w:cs="宋体" w:hint="eastAsia"/>
          <w:sz w:val="24"/>
        </w:rPr>
        <w:t>投标文件及投标人与采购有关的来往通知、函件和文件均应使用中文。</w:t>
      </w:r>
    </w:p>
    <w:p w14:paraId="051E70DC" w14:textId="77777777" w:rsidR="002E0AE1" w:rsidRDefault="009455F4">
      <w:pPr>
        <w:pStyle w:val="af0"/>
        <w:spacing w:line="360" w:lineRule="auto"/>
        <w:rPr>
          <w:rFonts w:hAnsi="宋体" w:cs="宋体"/>
          <w:b/>
          <w:sz w:val="24"/>
          <w:szCs w:val="24"/>
        </w:rPr>
      </w:pPr>
      <w:r>
        <w:rPr>
          <w:rFonts w:hAnsi="宋体" w:cs="宋体" w:hint="eastAsia"/>
          <w:b/>
          <w:sz w:val="24"/>
          <w:szCs w:val="24"/>
        </w:rPr>
        <w:t>11. 投标文件的组成</w:t>
      </w:r>
    </w:p>
    <w:p w14:paraId="7BDC6C1A"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11.1</w:t>
      </w:r>
      <w:r>
        <w:rPr>
          <w:rFonts w:ascii="宋体" w:hAnsi="宋体" w:cs="宋体" w:hint="eastAsia"/>
          <w:b/>
          <w:sz w:val="24"/>
        </w:rPr>
        <w:t>资格文件</w:t>
      </w:r>
      <w:r>
        <w:rPr>
          <w:rFonts w:ascii="宋体" w:hAnsi="宋体" w:cs="宋体" w:hint="eastAsia"/>
          <w:sz w:val="24"/>
        </w:rPr>
        <w:t>：</w:t>
      </w:r>
    </w:p>
    <w:p w14:paraId="522C2CE3"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11.1.1符合参加政府采购活动应当具备的一般条件的承诺函；</w:t>
      </w:r>
    </w:p>
    <w:p w14:paraId="03C2DBA8"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w:t>
      </w:r>
      <w:r>
        <w:rPr>
          <w:rFonts w:ascii="宋体" w:hAnsi="宋体" w:cs="宋体"/>
          <w:sz w:val="24"/>
        </w:rPr>
        <w:t>1.1.2</w:t>
      </w:r>
      <w:bookmarkStart w:id="17" w:name="_Hlk101259339"/>
      <w:r>
        <w:rPr>
          <w:rFonts w:ascii="宋体" w:hAnsi="宋体" w:cs="宋体" w:hint="eastAsia"/>
          <w:snapToGrid w:val="0"/>
          <w:kern w:val="28"/>
          <w:sz w:val="24"/>
          <w:szCs w:val="20"/>
        </w:rPr>
        <w:t>联合协议</w:t>
      </w:r>
      <w:bookmarkStart w:id="18" w:name="_Hlk101257010"/>
      <w:r>
        <w:rPr>
          <w:rFonts w:ascii="宋体" w:hAnsi="宋体" w:cs="宋体" w:hint="eastAsia"/>
          <w:snapToGrid w:val="0"/>
          <w:kern w:val="28"/>
          <w:sz w:val="24"/>
          <w:szCs w:val="20"/>
        </w:rPr>
        <w:t>（如果有)</w:t>
      </w:r>
      <w:bookmarkEnd w:id="17"/>
      <w:bookmarkEnd w:id="18"/>
      <w:r>
        <w:rPr>
          <w:rFonts w:ascii="宋体" w:hAnsi="宋体" w:cs="宋体" w:hint="eastAsia"/>
          <w:snapToGrid w:val="0"/>
          <w:kern w:val="28"/>
          <w:sz w:val="24"/>
          <w:szCs w:val="20"/>
        </w:rPr>
        <w:t>；</w:t>
      </w:r>
    </w:p>
    <w:p w14:paraId="657171AE"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11.1.</w:t>
      </w:r>
      <w:r>
        <w:rPr>
          <w:rFonts w:ascii="宋体" w:hAnsi="宋体" w:cs="宋体"/>
          <w:sz w:val="24"/>
        </w:rPr>
        <w:t>3</w:t>
      </w:r>
      <w:r>
        <w:rPr>
          <w:rFonts w:ascii="宋体" w:hAnsi="宋体" w:cs="宋体" w:hint="eastAsia"/>
          <w:sz w:val="24"/>
        </w:rPr>
        <w:t>落实政府采购政策需满足的资格要求</w:t>
      </w:r>
      <w:r>
        <w:rPr>
          <w:rFonts w:ascii="宋体" w:hAnsi="宋体" w:cs="宋体" w:hint="eastAsia"/>
          <w:snapToGrid w:val="0"/>
          <w:kern w:val="28"/>
          <w:sz w:val="24"/>
          <w:szCs w:val="20"/>
        </w:rPr>
        <w:t>（如果有)</w:t>
      </w:r>
      <w:r>
        <w:rPr>
          <w:rFonts w:ascii="宋体" w:hAnsi="宋体" w:cs="宋体" w:hint="eastAsia"/>
          <w:sz w:val="24"/>
        </w:rPr>
        <w:t>；</w:t>
      </w:r>
    </w:p>
    <w:p w14:paraId="4C22FC26"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11.1.</w:t>
      </w:r>
      <w:r>
        <w:rPr>
          <w:rFonts w:ascii="宋体" w:hAnsi="宋体" w:cs="宋体"/>
          <w:sz w:val="24"/>
        </w:rPr>
        <w:t>4</w:t>
      </w:r>
      <w:r>
        <w:rPr>
          <w:rFonts w:ascii="宋体" w:hAnsi="宋体" w:cs="宋体" w:hint="eastAsia"/>
          <w:sz w:val="24"/>
        </w:rPr>
        <w:t>本项目的特定资格要求</w:t>
      </w:r>
      <w:r>
        <w:rPr>
          <w:rFonts w:ascii="宋体" w:hAnsi="宋体" w:cs="宋体" w:hint="eastAsia"/>
          <w:snapToGrid w:val="0"/>
          <w:kern w:val="28"/>
          <w:sz w:val="24"/>
          <w:szCs w:val="20"/>
        </w:rPr>
        <w:t>（如果有)</w:t>
      </w:r>
      <w:r>
        <w:rPr>
          <w:rFonts w:ascii="宋体" w:hAnsi="宋体" w:cs="宋体" w:hint="eastAsia"/>
          <w:sz w:val="24"/>
        </w:rPr>
        <w:t>。</w:t>
      </w:r>
    </w:p>
    <w:p w14:paraId="753012C5" w14:textId="77777777" w:rsidR="002E0AE1" w:rsidRDefault="009455F4">
      <w:pPr>
        <w:snapToGrid w:val="0"/>
        <w:spacing w:line="360" w:lineRule="auto"/>
        <w:ind w:firstLineChars="200" w:firstLine="480"/>
        <w:rPr>
          <w:rFonts w:ascii="宋体" w:hAnsi="宋体" w:cs="宋体"/>
          <w:sz w:val="24"/>
          <w:lang w:val="zh-CN"/>
        </w:rPr>
      </w:pPr>
      <w:r>
        <w:rPr>
          <w:rFonts w:ascii="宋体" w:hAnsi="宋体" w:cs="宋体" w:hint="eastAsia"/>
          <w:sz w:val="24"/>
          <w:lang w:val="zh-CN"/>
        </w:rPr>
        <w:t>11.</w:t>
      </w:r>
      <w:r>
        <w:rPr>
          <w:rFonts w:ascii="宋体" w:hAnsi="宋体" w:cs="宋体" w:hint="eastAsia"/>
          <w:sz w:val="24"/>
        </w:rPr>
        <w:t>2</w:t>
      </w:r>
      <w:r>
        <w:rPr>
          <w:rFonts w:ascii="宋体" w:hAnsi="宋体" w:cs="宋体" w:hint="eastAsia"/>
          <w:sz w:val="24"/>
          <w:lang w:val="zh-CN"/>
        </w:rPr>
        <w:t xml:space="preserve">  </w:t>
      </w:r>
      <w:r>
        <w:rPr>
          <w:rFonts w:ascii="宋体" w:hAnsi="宋体" w:cs="宋体" w:hint="eastAsia"/>
          <w:sz w:val="24"/>
        </w:rPr>
        <w:t>商务技术</w:t>
      </w:r>
      <w:r>
        <w:rPr>
          <w:rFonts w:ascii="宋体" w:hAnsi="宋体" w:cs="宋体" w:hint="eastAsia"/>
          <w:sz w:val="24"/>
          <w:lang w:val="zh-CN"/>
        </w:rPr>
        <w:t>文件：</w:t>
      </w:r>
    </w:p>
    <w:p w14:paraId="504D0F05"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11.2.1投标函；</w:t>
      </w:r>
      <w:r>
        <w:rPr>
          <w:rFonts w:ascii="宋体" w:hAnsi="宋体" w:cs="宋体" w:hint="eastAsia"/>
          <w:sz w:val="24"/>
          <w:lang w:val="zh-CN"/>
        </w:rPr>
        <w:t xml:space="preserve"> </w:t>
      </w:r>
    </w:p>
    <w:p w14:paraId="37460B9B"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11.2.2授权委托书或法定代表人（单位负责人、自然人本人）身份证明；</w:t>
      </w:r>
    </w:p>
    <w:p w14:paraId="15381C84"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11.2.</w:t>
      </w:r>
      <w:r>
        <w:rPr>
          <w:rFonts w:ascii="宋体" w:hAnsi="宋体" w:cs="宋体"/>
          <w:sz w:val="24"/>
        </w:rPr>
        <w:t>3</w:t>
      </w:r>
      <w:r>
        <w:rPr>
          <w:rFonts w:ascii="宋体" w:hAnsi="宋体" w:cs="宋体" w:hint="eastAsia"/>
          <w:sz w:val="24"/>
        </w:rPr>
        <w:t>分包意向协议</w:t>
      </w:r>
      <w:r>
        <w:rPr>
          <w:rFonts w:ascii="宋体" w:hAnsi="宋体" w:cs="宋体" w:hint="eastAsia"/>
          <w:snapToGrid w:val="0"/>
          <w:kern w:val="28"/>
          <w:sz w:val="24"/>
          <w:szCs w:val="20"/>
        </w:rPr>
        <w:t>（如果有)</w:t>
      </w:r>
      <w:r>
        <w:rPr>
          <w:rFonts w:ascii="宋体" w:hAnsi="宋体" w:cs="宋体" w:hint="eastAsia"/>
          <w:sz w:val="24"/>
        </w:rPr>
        <w:t>；</w:t>
      </w:r>
    </w:p>
    <w:p w14:paraId="24AABA50"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11.2.</w:t>
      </w:r>
      <w:r>
        <w:rPr>
          <w:rFonts w:ascii="宋体" w:hAnsi="宋体" w:cs="宋体"/>
          <w:sz w:val="24"/>
        </w:rPr>
        <w:t>4</w:t>
      </w:r>
      <w:r>
        <w:rPr>
          <w:rFonts w:ascii="宋体" w:hAnsi="宋体" w:cs="宋体" w:hint="eastAsia"/>
          <w:sz w:val="24"/>
        </w:rPr>
        <w:t>符合性审查资料；</w:t>
      </w:r>
    </w:p>
    <w:p w14:paraId="44BA580B"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11.2.</w:t>
      </w:r>
      <w:r>
        <w:rPr>
          <w:rFonts w:ascii="宋体" w:hAnsi="宋体" w:cs="宋体"/>
          <w:sz w:val="24"/>
        </w:rPr>
        <w:t>5</w:t>
      </w:r>
      <w:r>
        <w:rPr>
          <w:rFonts w:ascii="宋体" w:hAnsi="宋体" w:cs="宋体" w:hint="eastAsia"/>
          <w:sz w:val="24"/>
        </w:rPr>
        <w:t>评标标准相应的商务技术资料；</w:t>
      </w:r>
    </w:p>
    <w:p w14:paraId="3BD074B0"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lastRenderedPageBreak/>
        <w:t>11.2.</w:t>
      </w:r>
      <w:r>
        <w:rPr>
          <w:rFonts w:ascii="宋体" w:hAnsi="宋体" w:cs="宋体"/>
          <w:sz w:val="24"/>
        </w:rPr>
        <w:t>6</w:t>
      </w:r>
      <w:r>
        <w:rPr>
          <w:rFonts w:ascii="宋体" w:hAnsi="宋体" w:cs="宋体" w:hint="eastAsia"/>
          <w:sz w:val="24"/>
        </w:rPr>
        <w:t>投标标的清单；</w:t>
      </w:r>
    </w:p>
    <w:p w14:paraId="471963D8"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11.2.</w:t>
      </w:r>
      <w:r>
        <w:rPr>
          <w:rFonts w:ascii="宋体" w:hAnsi="宋体" w:cs="宋体"/>
          <w:sz w:val="24"/>
        </w:rPr>
        <w:t>7</w:t>
      </w:r>
      <w:r>
        <w:rPr>
          <w:rFonts w:ascii="宋体" w:hAnsi="宋体" w:cs="宋体" w:hint="eastAsia"/>
          <w:sz w:val="24"/>
        </w:rPr>
        <w:t>商务技术偏离表；</w:t>
      </w:r>
    </w:p>
    <w:p w14:paraId="3418427E" w14:textId="77777777" w:rsidR="002E0AE1" w:rsidRDefault="009455F4">
      <w:pPr>
        <w:snapToGrid w:val="0"/>
        <w:spacing w:line="360" w:lineRule="auto"/>
        <w:ind w:firstLineChars="400" w:firstLine="960"/>
        <w:rPr>
          <w:rFonts w:ascii="宋体" w:hAnsi="宋体" w:cs="宋体"/>
          <w:sz w:val="24"/>
          <w:lang w:val="zh-CN"/>
        </w:rPr>
      </w:pPr>
      <w:r>
        <w:rPr>
          <w:rFonts w:ascii="宋体" w:hAnsi="宋体" w:cs="宋体" w:hint="eastAsia"/>
          <w:sz w:val="24"/>
          <w:lang w:val="zh-CN"/>
        </w:rPr>
        <w:t>11.</w:t>
      </w:r>
      <w:r>
        <w:rPr>
          <w:rFonts w:ascii="宋体" w:hAnsi="宋体" w:cs="宋体" w:hint="eastAsia"/>
          <w:sz w:val="24"/>
        </w:rPr>
        <w:t>2</w:t>
      </w:r>
      <w:r>
        <w:rPr>
          <w:rFonts w:ascii="宋体" w:hAnsi="宋体" w:cs="宋体" w:hint="eastAsia"/>
          <w:sz w:val="24"/>
          <w:lang w:val="zh-CN"/>
        </w:rPr>
        <w:t>.</w:t>
      </w:r>
      <w:r>
        <w:rPr>
          <w:rFonts w:ascii="宋体" w:hAnsi="宋体" w:cs="宋体"/>
          <w:sz w:val="24"/>
        </w:rPr>
        <w:t>8</w:t>
      </w:r>
      <w:r>
        <w:rPr>
          <w:rFonts w:ascii="宋体" w:hAnsi="宋体" w:cs="宋体" w:hint="eastAsia"/>
          <w:sz w:val="24"/>
          <w:lang w:val="zh-CN"/>
        </w:rPr>
        <w:t>政府采购供应商廉洁自律承诺书；</w:t>
      </w:r>
    </w:p>
    <w:p w14:paraId="21BB9A44" w14:textId="77777777" w:rsidR="002E0AE1" w:rsidRDefault="009455F4">
      <w:pPr>
        <w:snapToGrid w:val="0"/>
        <w:spacing w:line="360" w:lineRule="auto"/>
        <w:ind w:firstLineChars="200" w:firstLine="480"/>
        <w:rPr>
          <w:rFonts w:ascii="宋体" w:hAnsi="宋体" w:cs="宋体"/>
          <w:sz w:val="24"/>
          <w:u w:val="single"/>
          <w:lang w:val="zh-CN"/>
        </w:rPr>
      </w:pPr>
      <w:r>
        <w:rPr>
          <w:rFonts w:ascii="宋体" w:hAnsi="宋体" w:cs="宋体" w:hint="eastAsia"/>
          <w:kern w:val="0"/>
          <w:sz w:val="24"/>
          <w:lang w:val="zh-CN"/>
        </w:rPr>
        <w:t>11.</w:t>
      </w:r>
      <w:r>
        <w:rPr>
          <w:rFonts w:ascii="宋体" w:hAnsi="宋体" w:cs="宋体" w:hint="eastAsia"/>
          <w:kern w:val="0"/>
          <w:sz w:val="24"/>
        </w:rPr>
        <w:t>3</w:t>
      </w:r>
      <w:r>
        <w:rPr>
          <w:rFonts w:ascii="宋体" w:hAnsi="宋体" w:cs="宋体" w:hint="eastAsia"/>
          <w:b/>
          <w:sz w:val="24"/>
        </w:rPr>
        <w:t>报价文件：</w:t>
      </w:r>
      <w:r>
        <w:rPr>
          <w:rFonts w:ascii="宋体" w:hAnsi="宋体" w:cs="宋体" w:hint="eastAsia"/>
          <w:sz w:val="24"/>
        </w:rPr>
        <w:t xml:space="preserve"> </w:t>
      </w:r>
    </w:p>
    <w:p w14:paraId="3519E8E9"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11.3.1开标一览表（报价表）；</w:t>
      </w:r>
    </w:p>
    <w:p w14:paraId="3E09140D" w14:textId="77777777" w:rsidR="002E0AE1" w:rsidRDefault="009455F4">
      <w:pPr>
        <w:snapToGrid w:val="0"/>
        <w:spacing w:line="360" w:lineRule="auto"/>
        <w:ind w:firstLineChars="400" w:firstLine="960"/>
        <w:rPr>
          <w:rFonts w:ascii="宋体" w:hAnsi="宋体" w:cs="宋体"/>
          <w:sz w:val="24"/>
        </w:rPr>
      </w:pPr>
      <w:r>
        <w:rPr>
          <w:rFonts w:ascii="宋体" w:hAnsi="宋体" w:cs="宋体" w:hint="eastAsia"/>
          <w:sz w:val="24"/>
        </w:rPr>
        <w:t>11.3.2中小企业声明函。</w:t>
      </w:r>
    </w:p>
    <w:p w14:paraId="7D5315A7" w14:textId="77777777" w:rsidR="002E0AE1" w:rsidRDefault="009455F4">
      <w:pPr>
        <w:spacing w:line="360" w:lineRule="auto"/>
        <w:ind w:firstLineChars="300" w:firstLine="723"/>
        <w:rPr>
          <w:rFonts w:ascii="宋体" w:hAnsi="宋体" w:cs="宋体"/>
          <w:b/>
          <w:sz w:val="24"/>
        </w:rPr>
      </w:pPr>
      <w:r>
        <w:rPr>
          <w:rFonts w:ascii="宋体" w:hAnsi="宋体" w:cs="宋体" w:hint="eastAsia"/>
          <w:b/>
          <w:sz w:val="24"/>
        </w:rPr>
        <w:t>投标文件含有采购人不能接受的附加条件的，投标无效；</w:t>
      </w:r>
    </w:p>
    <w:p w14:paraId="7772AD30" w14:textId="77777777" w:rsidR="002E0AE1" w:rsidRDefault="009455F4">
      <w:pPr>
        <w:spacing w:line="360" w:lineRule="auto"/>
        <w:ind w:firstLineChars="300" w:firstLine="723"/>
        <w:rPr>
          <w:rFonts w:ascii="宋体" w:hAnsi="宋体" w:cs="宋体"/>
          <w:b/>
          <w:sz w:val="24"/>
          <w:szCs w:val="21"/>
        </w:rPr>
      </w:pPr>
      <w:r>
        <w:rPr>
          <w:rFonts w:ascii="宋体" w:hAnsi="宋体" w:cs="宋体" w:hint="eastAsia"/>
          <w:b/>
          <w:sz w:val="24"/>
        </w:rPr>
        <w:t>投标人提供虚假材料投标的，投标无效。</w:t>
      </w:r>
    </w:p>
    <w:p w14:paraId="056AFEA8" w14:textId="77777777" w:rsidR="002E0AE1" w:rsidRDefault="009455F4">
      <w:pPr>
        <w:pStyle w:val="2b"/>
        <w:snapToGrid w:val="0"/>
        <w:spacing w:before="0"/>
        <w:ind w:firstLineChars="0" w:firstLine="0"/>
        <w:outlineLvl w:val="0"/>
        <w:rPr>
          <w:rFonts w:ascii="宋体" w:hAnsi="宋体" w:cs="宋体"/>
          <w:b/>
          <w:szCs w:val="24"/>
        </w:rPr>
      </w:pPr>
      <w:r>
        <w:rPr>
          <w:rFonts w:ascii="宋体" w:hAnsi="宋体" w:cs="宋体" w:hint="eastAsia"/>
          <w:b/>
          <w:szCs w:val="24"/>
        </w:rPr>
        <w:t>12</w:t>
      </w:r>
      <w:r>
        <w:rPr>
          <w:rFonts w:ascii="宋体" w:hAnsi="宋体" w:cs="宋体" w:hint="eastAsia"/>
          <w:b/>
          <w:kern w:val="0"/>
          <w:szCs w:val="24"/>
          <w:lang w:val="zh-CN"/>
        </w:rPr>
        <w:t xml:space="preserve">. </w:t>
      </w:r>
      <w:r>
        <w:rPr>
          <w:rFonts w:ascii="宋体" w:hAnsi="宋体" w:cs="宋体" w:hint="eastAsia"/>
          <w:b/>
          <w:szCs w:val="24"/>
        </w:rPr>
        <w:t>投标文件的编制</w:t>
      </w:r>
    </w:p>
    <w:p w14:paraId="74B81C04" w14:textId="77777777" w:rsidR="002E0AE1" w:rsidRDefault="009455F4">
      <w:pPr>
        <w:spacing w:line="360" w:lineRule="auto"/>
        <w:ind w:firstLineChars="200" w:firstLine="480"/>
        <w:rPr>
          <w:rFonts w:ascii="宋体" w:hAnsi="宋体" w:cs="宋体"/>
          <w:b/>
          <w:sz w:val="24"/>
        </w:rPr>
      </w:pPr>
      <w:r>
        <w:rPr>
          <w:rFonts w:ascii="宋体" w:hAnsi="宋体" w:cs="宋体" w:hint="eastAsia"/>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617AD01" w14:textId="77777777" w:rsidR="002E0AE1" w:rsidRDefault="009455F4">
      <w:pPr>
        <w:spacing w:line="360" w:lineRule="auto"/>
        <w:ind w:firstLineChars="200" w:firstLine="480"/>
        <w:rPr>
          <w:rFonts w:ascii="宋体" w:hAnsi="宋体" w:cs="宋体"/>
          <w:kern w:val="0"/>
          <w:sz w:val="24"/>
          <w:lang w:val="zh-CN"/>
        </w:rPr>
      </w:pPr>
      <w:r>
        <w:rPr>
          <w:rFonts w:ascii="宋体" w:hAnsi="宋体" w:cs="宋体" w:hint="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554DA66" w14:textId="77777777" w:rsidR="002E0AE1" w:rsidRDefault="009455F4">
      <w:pPr>
        <w:spacing w:line="360" w:lineRule="auto"/>
        <w:ind w:firstLineChars="200" w:firstLine="480"/>
        <w:rPr>
          <w:rFonts w:ascii="宋体" w:hAnsi="宋体" w:cs="宋体"/>
          <w:kern w:val="0"/>
          <w:sz w:val="24"/>
          <w:lang w:val="zh-CN"/>
        </w:rPr>
      </w:pPr>
      <w:r>
        <w:rPr>
          <w:rFonts w:ascii="宋体" w:hAnsi="宋体" w:cs="宋体" w:hint="eastAsia"/>
          <w:kern w:val="0"/>
          <w:sz w:val="24"/>
          <w:lang w:val="zh-CN"/>
        </w:rPr>
        <w:t>12.3使用“政采云电子交易客户端”需要提前申领CA数字证书，申领流程请自行前往“浙江政府采购网-下载专区-电子交易客户端-CA驱动和申领流程”进行查阅。</w:t>
      </w:r>
    </w:p>
    <w:p w14:paraId="034B6F7F" w14:textId="77777777" w:rsidR="002E0AE1" w:rsidRDefault="009455F4">
      <w:pPr>
        <w:snapToGrid w:val="0"/>
        <w:spacing w:line="360" w:lineRule="auto"/>
        <w:rPr>
          <w:rFonts w:ascii="宋体" w:hAnsi="宋体" w:cs="宋体"/>
          <w:b/>
          <w:sz w:val="24"/>
        </w:rPr>
      </w:pPr>
      <w:r>
        <w:rPr>
          <w:rFonts w:ascii="宋体" w:hAnsi="宋体" w:cs="宋体" w:hint="eastAsia"/>
          <w:b/>
          <w:sz w:val="24"/>
        </w:rPr>
        <w:t>13.投标文件的签署、盖章</w:t>
      </w:r>
    </w:p>
    <w:p w14:paraId="000118F5" w14:textId="77777777" w:rsidR="002E0AE1" w:rsidRDefault="009455F4">
      <w:pPr>
        <w:pStyle w:val="2b"/>
        <w:snapToGrid w:val="0"/>
        <w:spacing w:before="0"/>
        <w:ind w:firstLine="480"/>
        <w:rPr>
          <w:rFonts w:ascii="宋体" w:hAnsi="宋体" w:cs="宋体"/>
          <w:b/>
        </w:rPr>
      </w:pPr>
      <w:r>
        <w:rPr>
          <w:rFonts w:ascii="宋体" w:hAnsi="宋体" w:cs="宋体" w:hint="eastAsia"/>
          <w:szCs w:val="24"/>
        </w:rPr>
        <w:t>13.1投标文件按照招标文件第六部分格式要</w:t>
      </w:r>
      <w:r>
        <w:rPr>
          <w:rFonts w:ascii="宋体" w:hAnsi="宋体" w:cs="宋体" w:hint="eastAsia"/>
        </w:rPr>
        <w:t>求进行签署、盖章。</w:t>
      </w:r>
      <w:r>
        <w:rPr>
          <w:rFonts w:ascii="宋体" w:hAnsi="宋体" w:cs="宋体" w:hint="eastAsia"/>
          <w:b/>
        </w:rPr>
        <w:t>▲投标人的投标文件未按照招标文件要求签署、盖章的，其投标无效</w:t>
      </w:r>
      <w:r>
        <w:rPr>
          <w:rFonts w:ascii="宋体" w:hAnsi="宋体" w:cs="宋体" w:hint="eastAsia"/>
          <w:szCs w:val="24"/>
        </w:rPr>
        <w:t>。</w:t>
      </w:r>
    </w:p>
    <w:p w14:paraId="45271CDD" w14:textId="77777777" w:rsidR="002E0AE1" w:rsidRDefault="009455F4">
      <w:pPr>
        <w:pStyle w:val="2b"/>
        <w:snapToGrid w:val="0"/>
        <w:spacing w:before="0"/>
        <w:ind w:firstLine="480"/>
        <w:rPr>
          <w:rFonts w:ascii="宋体" w:hAnsi="宋体" w:cs="宋体"/>
        </w:rPr>
      </w:pPr>
      <w:r>
        <w:rPr>
          <w:rFonts w:ascii="宋体" w:hAnsi="宋体" w:cs="宋体" w:hint="eastAsia"/>
        </w:rPr>
        <w:t>13.2为确保网上操作合法、有效和安全，投标人应当在投标截止时间前完成在“政府采购云平台”的身份认证，确保在电子投标过程中能够对相关数据电文进行加密和使用电子签名。</w:t>
      </w:r>
    </w:p>
    <w:p w14:paraId="088B1B0E" w14:textId="77777777" w:rsidR="002E0AE1" w:rsidRDefault="009455F4">
      <w:pPr>
        <w:pStyle w:val="2b"/>
        <w:snapToGrid w:val="0"/>
        <w:spacing w:before="0"/>
        <w:ind w:firstLine="480"/>
        <w:rPr>
          <w:rFonts w:ascii="宋体" w:hAnsi="宋体" w:cs="宋体"/>
          <w:szCs w:val="24"/>
        </w:rPr>
      </w:pPr>
      <w:r>
        <w:rPr>
          <w:rFonts w:ascii="宋体" w:hAnsi="宋体" w:cs="宋体" w:hint="eastAsia"/>
        </w:rPr>
        <w:t>13.3招标文件对投标文件签署、盖章的要求适用于电子签名。</w:t>
      </w:r>
    </w:p>
    <w:p w14:paraId="5B99A9CC" w14:textId="77777777" w:rsidR="002E0AE1" w:rsidRDefault="009455F4">
      <w:pPr>
        <w:pStyle w:val="2b"/>
        <w:spacing w:before="0"/>
        <w:ind w:firstLineChars="0" w:firstLine="0"/>
        <w:rPr>
          <w:rFonts w:ascii="宋体" w:hAnsi="宋体" w:cs="宋体"/>
          <w:b/>
          <w:szCs w:val="24"/>
        </w:rPr>
      </w:pPr>
      <w:r>
        <w:rPr>
          <w:rFonts w:ascii="宋体" w:hAnsi="宋体" w:cs="宋体" w:hint="eastAsia"/>
          <w:b/>
          <w:szCs w:val="24"/>
        </w:rPr>
        <w:t>14. 投标文件的提交、补充、修改、撤回</w:t>
      </w:r>
    </w:p>
    <w:p w14:paraId="3113DC6A" w14:textId="77777777" w:rsidR="002E0AE1" w:rsidRDefault="009455F4">
      <w:pPr>
        <w:pStyle w:val="2b"/>
        <w:ind w:firstLine="480"/>
        <w:rPr>
          <w:rFonts w:ascii="宋体" w:hAnsi="宋体" w:cs="宋体"/>
          <w:szCs w:val="24"/>
        </w:rPr>
      </w:pPr>
      <w:r>
        <w:rPr>
          <w:rFonts w:ascii="宋体" w:hAnsi="宋体"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1FB9829" w14:textId="77777777" w:rsidR="002E0AE1" w:rsidRDefault="009455F4">
      <w:pPr>
        <w:pStyle w:val="2b"/>
        <w:spacing w:before="0"/>
        <w:ind w:firstLine="480"/>
        <w:rPr>
          <w:rFonts w:ascii="宋体" w:hAnsi="宋体" w:cs="宋体"/>
          <w:szCs w:val="24"/>
        </w:rPr>
      </w:pPr>
      <w:r>
        <w:rPr>
          <w:rFonts w:ascii="宋体" w:hAnsi="宋体" w:cs="宋体" w:hint="eastAsia"/>
          <w:szCs w:val="24"/>
        </w:rPr>
        <w:t>14.2电子交易平台收到投标文件，将妥善保存并即时向供应商发出确认回执通知。</w:t>
      </w:r>
      <w:r>
        <w:rPr>
          <w:rFonts w:ascii="宋体" w:hAnsi="宋体" w:cs="宋体" w:hint="eastAsia"/>
          <w:szCs w:val="24"/>
        </w:rPr>
        <w:lastRenderedPageBreak/>
        <w:t>在投标截止时间前，除供应商补充、修改或者撤回投标文件外，任何单位和个人不得解密或提取投标文件。</w:t>
      </w:r>
    </w:p>
    <w:p w14:paraId="0C094BF1" w14:textId="77777777" w:rsidR="002E0AE1" w:rsidRDefault="009455F4">
      <w:pPr>
        <w:pStyle w:val="2b"/>
        <w:spacing w:before="0"/>
        <w:ind w:firstLine="480"/>
        <w:rPr>
          <w:rFonts w:ascii="宋体" w:hAnsi="宋体" w:cs="宋体"/>
          <w:szCs w:val="24"/>
        </w:rPr>
      </w:pPr>
      <w:r>
        <w:rPr>
          <w:rFonts w:ascii="宋体" w:hAnsi="宋体" w:cs="宋体" w:hint="eastAsia"/>
          <w:szCs w:val="24"/>
        </w:rPr>
        <w:t>14.3采购人、采购机构可以视情况延长投标文件提交的截止时间。在上述情况下，采购机构与投标人以前在投标截止期方面的全部权利、责任和义务，将适用于延长至新的投标截止期。</w:t>
      </w:r>
    </w:p>
    <w:p w14:paraId="5BB3175E" w14:textId="77777777" w:rsidR="002E0AE1" w:rsidRDefault="009455F4">
      <w:pPr>
        <w:pStyle w:val="af0"/>
        <w:spacing w:line="360" w:lineRule="auto"/>
        <w:rPr>
          <w:rFonts w:hAnsi="宋体" w:cs="宋体"/>
          <w:b/>
          <w:sz w:val="24"/>
          <w:szCs w:val="24"/>
        </w:rPr>
      </w:pPr>
      <w:r>
        <w:rPr>
          <w:rFonts w:hAnsi="宋体" w:cs="宋体" w:hint="eastAsia"/>
          <w:b/>
          <w:sz w:val="24"/>
          <w:szCs w:val="24"/>
        </w:rPr>
        <w:t>15.备份投标文件</w:t>
      </w:r>
    </w:p>
    <w:p w14:paraId="0094618C" w14:textId="77777777" w:rsidR="002E0AE1" w:rsidRDefault="009455F4">
      <w:pPr>
        <w:pStyle w:val="af0"/>
        <w:spacing w:line="360" w:lineRule="auto"/>
        <w:ind w:firstLineChars="150" w:firstLine="360"/>
        <w:rPr>
          <w:rFonts w:hAnsi="宋体" w:cs="宋体"/>
          <w:b/>
          <w:sz w:val="24"/>
          <w:szCs w:val="24"/>
        </w:rPr>
      </w:pPr>
      <w:r>
        <w:rPr>
          <w:rFonts w:hAnsi="宋体" w:cs="宋体" w:hint="eastAsia"/>
          <w:sz w:val="24"/>
          <w:szCs w:val="24"/>
        </w:rPr>
        <w:t xml:space="preserve"> 15.1投标人在电子交易平台传输递交投标文件后，还可以在投标截止时间前直接提交或者以邮政快递方式递交备份投标文件1份，</w:t>
      </w:r>
      <w:r>
        <w:rPr>
          <w:rFonts w:hAnsi="宋体" w:cs="宋体" w:hint="eastAsia"/>
          <w:b/>
          <w:sz w:val="24"/>
          <w:szCs w:val="24"/>
        </w:rPr>
        <w:t>但采购人、采购机构不强制或变相强制投标人提交备份投标文件。</w:t>
      </w:r>
    </w:p>
    <w:p w14:paraId="576ED6A7" w14:textId="77777777" w:rsidR="002E0AE1" w:rsidRDefault="009455F4">
      <w:pPr>
        <w:pStyle w:val="af0"/>
        <w:spacing w:line="360" w:lineRule="auto"/>
        <w:ind w:firstLineChars="200" w:firstLine="480"/>
        <w:rPr>
          <w:rFonts w:hAnsi="宋体" w:cs="宋体"/>
          <w:b/>
          <w:sz w:val="24"/>
          <w:szCs w:val="24"/>
        </w:rPr>
      </w:pPr>
      <w:r>
        <w:rPr>
          <w:rFonts w:hAnsi="宋体" w:cs="宋体" w:hint="eastAsia"/>
          <w:sz w:val="24"/>
          <w:szCs w:val="24"/>
        </w:rPr>
        <w:t>15.2备份投标文件须在“政采云投标客户端”制作生成，并储存在</w:t>
      </w:r>
      <w:r>
        <w:rPr>
          <w:rFonts w:hAnsi="宋体" w:cs="宋体" w:hint="eastAsia"/>
          <w:sz w:val="24"/>
        </w:rPr>
        <w:t>DVD光盘</w:t>
      </w:r>
      <w:r>
        <w:rPr>
          <w:rFonts w:hAnsi="宋体"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Ansi="宋体" w:cs="宋体" w:hint="eastAsia"/>
          <w:b/>
          <w:sz w:val="24"/>
        </w:rPr>
        <w:t>不符合上述制作、</w:t>
      </w:r>
      <w:r>
        <w:rPr>
          <w:rFonts w:hAnsi="宋体" w:cs="宋体" w:hint="eastAsia"/>
          <w:b/>
          <w:sz w:val="24"/>
          <w:szCs w:val="24"/>
        </w:rPr>
        <w:t>存储、密封规定的备份投标文件将被视为无效或者被拒绝接收。</w:t>
      </w:r>
    </w:p>
    <w:p w14:paraId="522DB79C" w14:textId="77777777" w:rsidR="002E0AE1" w:rsidRDefault="009455F4">
      <w:pPr>
        <w:pStyle w:val="af0"/>
        <w:spacing w:line="360" w:lineRule="auto"/>
        <w:ind w:firstLineChars="200" w:firstLine="480"/>
        <w:rPr>
          <w:rFonts w:hAnsi="宋体" w:cs="宋体"/>
          <w:sz w:val="24"/>
          <w:szCs w:val="24"/>
        </w:rPr>
      </w:pPr>
      <w:r>
        <w:rPr>
          <w:rFonts w:hAnsi="宋体" w:cs="宋体" w:hint="eastAsia"/>
          <w:sz w:val="24"/>
          <w:szCs w:val="24"/>
        </w:rPr>
        <w:t>15.3直接提交备份投标文件的，投标人应于投标截止时间前在招标公告中载明的开标地点将备份投标文件提交给采购机构，采购机构将拒绝接受逾期送达的备份投标文件。</w:t>
      </w:r>
    </w:p>
    <w:p w14:paraId="3EE9B30A" w14:textId="77777777" w:rsidR="002E0AE1" w:rsidRDefault="009455F4">
      <w:pPr>
        <w:pStyle w:val="af0"/>
        <w:spacing w:line="360" w:lineRule="auto"/>
        <w:ind w:firstLineChars="200" w:firstLine="480"/>
        <w:rPr>
          <w:rFonts w:hAnsi="宋体" w:cs="宋体"/>
          <w:sz w:val="24"/>
          <w:szCs w:val="24"/>
        </w:rPr>
      </w:pPr>
      <w:r>
        <w:rPr>
          <w:rFonts w:hAnsi="宋体" w:cs="宋体" w:hint="eastAsia"/>
          <w:sz w:val="24"/>
          <w:szCs w:val="24"/>
        </w:rPr>
        <w:t>15.4以邮政快递方式递交备份投标文件的，投标人应先将备份投标文件按要求密封和标记，再进行邮政快递包装后邮寄。备份投标文件须在投标截止时间之前送达</w:t>
      </w:r>
      <w:r>
        <w:rPr>
          <w:rFonts w:hAnsi="宋体" w:cs="宋体" w:hint="eastAsia"/>
          <w:snapToGrid/>
          <w:sz w:val="24"/>
          <w:szCs w:val="24"/>
        </w:rPr>
        <w:t>招标文件第二部分投标人须知前附表规定的备份投标文件送达地点；</w:t>
      </w:r>
      <w:r>
        <w:rPr>
          <w:rFonts w:hAnsi="宋体" w:cs="宋体" w:hint="eastAsia"/>
          <w:sz w:val="24"/>
          <w:szCs w:val="24"/>
        </w:rPr>
        <w:t>送达时间以签收人签收时间为准。采购机构将拒绝接受逾期送达的备份投标文件。邮寄过程中，电子备份投标文件发生泄露、遗失、损坏或延期送达等情况的，由投标人自行负责。</w:t>
      </w:r>
    </w:p>
    <w:p w14:paraId="26865888" w14:textId="77777777" w:rsidR="002E0AE1" w:rsidRDefault="009455F4">
      <w:pPr>
        <w:pStyle w:val="af0"/>
        <w:spacing w:line="360" w:lineRule="auto"/>
        <w:ind w:firstLineChars="199" w:firstLine="479"/>
        <w:rPr>
          <w:rFonts w:hAnsi="宋体" w:cs="宋体"/>
          <w:b/>
          <w:sz w:val="24"/>
          <w:szCs w:val="24"/>
        </w:rPr>
      </w:pPr>
      <w:r>
        <w:rPr>
          <w:rFonts w:hAnsi="宋体" w:cs="宋体" w:hint="eastAsia"/>
          <w:b/>
          <w:sz w:val="24"/>
          <w:szCs w:val="24"/>
        </w:rPr>
        <w:t>15.5投标人仅提交备份投标文件，未在电子交易平台传输递交投标文件的，投标无效。</w:t>
      </w:r>
    </w:p>
    <w:p w14:paraId="0AFF2157" w14:textId="77777777" w:rsidR="002E0AE1" w:rsidRDefault="009455F4">
      <w:pPr>
        <w:pStyle w:val="2b"/>
        <w:spacing w:before="0"/>
        <w:ind w:firstLineChars="0" w:firstLine="0"/>
        <w:rPr>
          <w:rFonts w:ascii="宋体" w:hAnsi="宋体" w:cs="宋体"/>
          <w:b/>
          <w:szCs w:val="24"/>
        </w:rPr>
      </w:pPr>
      <w:r>
        <w:rPr>
          <w:rFonts w:ascii="宋体" w:hAnsi="宋体" w:cs="宋体" w:hint="eastAsia"/>
          <w:b/>
          <w:szCs w:val="24"/>
        </w:rPr>
        <w:t>16.投标文件的无效处理</w:t>
      </w:r>
    </w:p>
    <w:p w14:paraId="78AEC877" w14:textId="77777777" w:rsidR="002E0AE1" w:rsidRDefault="009455F4">
      <w:pPr>
        <w:pStyle w:val="ae"/>
        <w:spacing w:line="360" w:lineRule="auto"/>
        <w:ind w:firstLineChars="150" w:firstLine="360"/>
        <w:rPr>
          <w:rFonts w:cs="宋体"/>
          <w:szCs w:val="21"/>
        </w:rPr>
      </w:pPr>
      <w:r>
        <w:rPr>
          <w:rFonts w:cs="宋体" w:hint="eastAsia"/>
          <w:szCs w:val="21"/>
        </w:rPr>
        <w:t>有招标文件第四部分</w:t>
      </w:r>
      <w:r>
        <w:rPr>
          <w:rFonts w:cs="宋体"/>
        </w:rPr>
        <w:t>4.2规定</w:t>
      </w:r>
      <w:r>
        <w:rPr>
          <w:rFonts w:cs="宋体" w:hint="eastAsia"/>
          <w:szCs w:val="21"/>
        </w:rPr>
        <w:t>的情形之一的，投标无效：</w:t>
      </w:r>
    </w:p>
    <w:p w14:paraId="644D7078" w14:textId="77777777" w:rsidR="002E0AE1" w:rsidRDefault="009455F4">
      <w:pPr>
        <w:pStyle w:val="2b"/>
        <w:spacing w:before="0"/>
        <w:ind w:firstLineChars="0" w:firstLine="0"/>
        <w:rPr>
          <w:rFonts w:ascii="宋体" w:hAnsi="宋体" w:cs="宋体"/>
          <w:b/>
          <w:szCs w:val="24"/>
        </w:rPr>
      </w:pPr>
      <w:r>
        <w:rPr>
          <w:rFonts w:ascii="宋体" w:hAnsi="宋体" w:cs="宋体" w:hint="eastAsia"/>
          <w:b/>
          <w:szCs w:val="24"/>
        </w:rPr>
        <w:t>17.投标有效期</w:t>
      </w:r>
    </w:p>
    <w:p w14:paraId="09E09386" w14:textId="77777777" w:rsidR="002E0AE1" w:rsidRDefault="009455F4">
      <w:pPr>
        <w:spacing w:line="360" w:lineRule="auto"/>
        <w:ind w:firstLineChars="200" w:firstLine="480"/>
        <w:rPr>
          <w:rFonts w:ascii="宋体" w:hAnsi="宋体" w:cs="宋体"/>
          <w:b/>
          <w:sz w:val="24"/>
          <w:szCs w:val="21"/>
        </w:rPr>
      </w:pPr>
      <w:r>
        <w:rPr>
          <w:rFonts w:ascii="宋体" w:hAnsi="宋体" w:cs="宋体" w:hint="eastAsia"/>
          <w:sz w:val="24"/>
          <w:szCs w:val="20"/>
        </w:rPr>
        <w:t>17.1投标有效期为从提交投标文件的截止之日起90天。▲</w:t>
      </w:r>
      <w:r>
        <w:rPr>
          <w:rFonts w:ascii="宋体" w:hAnsi="宋体" w:cs="宋体" w:hint="eastAsia"/>
          <w:b/>
          <w:sz w:val="24"/>
          <w:szCs w:val="20"/>
        </w:rPr>
        <w:t>投标人的投标文件中承</w:t>
      </w:r>
      <w:r>
        <w:rPr>
          <w:rFonts w:ascii="宋体" w:hAnsi="宋体" w:cs="宋体" w:hint="eastAsia"/>
          <w:b/>
          <w:sz w:val="24"/>
          <w:szCs w:val="21"/>
        </w:rPr>
        <w:t>诺的投标有效期少于招标文件中载明的投标有效期的，投标无效。</w:t>
      </w:r>
    </w:p>
    <w:p w14:paraId="07882CB0" w14:textId="77777777" w:rsidR="002E0AE1" w:rsidRDefault="009455F4">
      <w:pPr>
        <w:pStyle w:val="2b"/>
        <w:spacing w:before="0"/>
        <w:ind w:firstLine="480"/>
        <w:rPr>
          <w:rFonts w:ascii="宋体" w:hAnsi="宋体" w:cs="宋体"/>
        </w:rPr>
      </w:pPr>
      <w:r>
        <w:rPr>
          <w:rFonts w:ascii="宋体" w:hAnsi="宋体" w:cs="宋体" w:hint="eastAsia"/>
        </w:rPr>
        <w:t>17.2投标文件合格投递后，自投标截止日期起，在投标有效期内有效。</w:t>
      </w:r>
    </w:p>
    <w:p w14:paraId="0E270779" w14:textId="77777777" w:rsidR="002E0AE1" w:rsidRDefault="009455F4">
      <w:pPr>
        <w:pStyle w:val="2b"/>
        <w:spacing w:before="0"/>
        <w:ind w:firstLine="480"/>
        <w:rPr>
          <w:rFonts w:ascii="宋体" w:hAnsi="宋体" w:cs="宋体"/>
        </w:rPr>
      </w:pPr>
      <w:r>
        <w:rPr>
          <w:rFonts w:ascii="宋体" w:hAnsi="宋体" w:cs="宋体" w:hint="eastAsia"/>
        </w:rPr>
        <w:lastRenderedPageBreak/>
        <w:t>17.3在原定投标有效期满之前，如果出现特殊情况，采购机构可以以书面形式通知投标人延长投标有效期。投标人同意延长的，不得要求或被允许修改其投标文件，投标人拒绝延长的，其投标无效。</w:t>
      </w:r>
    </w:p>
    <w:p w14:paraId="0A5674E4" w14:textId="77777777" w:rsidR="002E0AE1" w:rsidRDefault="002E0AE1">
      <w:pPr>
        <w:pStyle w:val="2b"/>
        <w:spacing w:before="0"/>
        <w:ind w:firstLine="643"/>
        <w:rPr>
          <w:rFonts w:ascii="宋体" w:hAnsi="宋体" w:cs="宋体"/>
          <w:b/>
          <w:sz w:val="32"/>
        </w:rPr>
      </w:pPr>
    </w:p>
    <w:p w14:paraId="31CF10B1" w14:textId="77777777" w:rsidR="002E0AE1" w:rsidRDefault="009455F4">
      <w:pPr>
        <w:pStyle w:val="2b"/>
        <w:spacing w:before="0"/>
        <w:ind w:firstLineChars="600" w:firstLine="1928"/>
        <w:rPr>
          <w:rFonts w:ascii="宋体" w:hAnsi="宋体" w:cs="宋体"/>
          <w:b/>
          <w:sz w:val="32"/>
        </w:rPr>
      </w:pPr>
      <w:r>
        <w:rPr>
          <w:rFonts w:ascii="宋体" w:hAnsi="宋体" w:cs="宋体" w:hint="eastAsia"/>
          <w:b/>
          <w:sz w:val="32"/>
        </w:rPr>
        <w:t>四、开标、资格审查与信用信息查询</w:t>
      </w:r>
    </w:p>
    <w:p w14:paraId="6FC0232D" w14:textId="77777777" w:rsidR="002E0AE1" w:rsidRDefault="009455F4">
      <w:pPr>
        <w:pStyle w:val="af17cgridlangnp1033langf"/>
        <w:spacing w:before="0" w:line="360" w:lineRule="auto"/>
        <w:ind w:left="0" w:firstLineChars="100" w:firstLine="241"/>
        <w:contextualSpacing/>
        <w:rPr>
          <w:rFonts w:ascii="宋体" w:hAnsi="宋体" w:cs="宋体"/>
          <w:sz w:val="24"/>
        </w:rPr>
      </w:pPr>
      <w:r>
        <w:rPr>
          <w:rFonts w:ascii="宋体" w:hAnsi="宋体" w:cs="宋体" w:hint="eastAsia"/>
          <w:b/>
          <w:sz w:val="24"/>
          <w:szCs w:val="24"/>
        </w:rPr>
        <w:t>18.开标</w:t>
      </w:r>
      <w:r>
        <w:rPr>
          <w:rFonts w:ascii="宋体" w:hAnsi="宋体" w:cs="宋体" w:hint="eastAsia"/>
          <w:sz w:val="24"/>
        </w:rPr>
        <w:t xml:space="preserve"> </w:t>
      </w:r>
    </w:p>
    <w:p w14:paraId="39125D20" w14:textId="77777777" w:rsidR="002E0AE1" w:rsidRDefault="009455F4">
      <w:pPr>
        <w:pStyle w:val="af17cgridlangnp1033langf"/>
        <w:spacing w:before="0" w:line="360" w:lineRule="auto"/>
        <w:ind w:left="0" w:firstLineChars="200" w:firstLine="480"/>
        <w:contextualSpacing/>
        <w:rPr>
          <w:rFonts w:ascii="宋体" w:hAnsi="宋体" w:cs="宋体"/>
          <w:sz w:val="24"/>
        </w:rPr>
      </w:pPr>
      <w:r>
        <w:rPr>
          <w:rFonts w:ascii="宋体" w:hAnsi="宋体" w:cs="宋体" w:hint="eastAsia"/>
          <w:sz w:val="24"/>
        </w:rPr>
        <w:t>18.1采购机构按照招标文件规定的时间通过电子交易平台组织开标，所有投标人均应当准时在线参加。投标人不足3家的，不得开标。</w:t>
      </w:r>
    </w:p>
    <w:p w14:paraId="108B5E22" w14:textId="77777777" w:rsidR="002E0AE1" w:rsidRDefault="009455F4">
      <w:pPr>
        <w:pStyle w:val="af17cgridlangnp1033langf"/>
        <w:spacing w:before="0" w:line="360" w:lineRule="auto"/>
        <w:ind w:left="0" w:firstLineChars="100" w:firstLine="240"/>
        <w:contextualSpacing/>
        <w:rPr>
          <w:rFonts w:ascii="宋体" w:hAnsi="宋体" w:cs="宋体"/>
          <w:sz w:val="24"/>
        </w:rPr>
      </w:pPr>
      <w:r>
        <w:rPr>
          <w:rFonts w:ascii="宋体" w:hAnsi="宋体" w:cs="宋体" w:hint="eastAsia"/>
          <w:sz w:val="24"/>
        </w:rPr>
        <w:t xml:space="preserve">　18.2开标时，电子交易平台按开标时间自动提取所有投标文件。采购机构依托电子交易平台发起开始解密指令，投标人按照平台提示和招标文件的规定在半小时内完成在线解密。</w:t>
      </w:r>
    </w:p>
    <w:p w14:paraId="4DA6F918" w14:textId="77777777" w:rsidR="002E0AE1" w:rsidRDefault="009455F4">
      <w:pPr>
        <w:pStyle w:val="af17cgridlangnp1033langf"/>
        <w:spacing w:before="0" w:line="360" w:lineRule="auto"/>
        <w:ind w:left="0" w:firstLineChars="100" w:firstLine="240"/>
        <w:contextualSpacing/>
        <w:rPr>
          <w:rFonts w:ascii="宋体" w:hAnsi="宋体" w:cs="宋体"/>
          <w:b/>
          <w:sz w:val="24"/>
        </w:rPr>
      </w:pPr>
      <w:r>
        <w:rPr>
          <w:rFonts w:ascii="宋体" w:hAnsi="宋体" w:cs="宋体" w:hint="eastAsia"/>
          <w:sz w:val="24"/>
        </w:rPr>
        <w:t xml:space="preserve">　18.3</w:t>
      </w:r>
      <w:r>
        <w:rPr>
          <w:rFonts w:ascii="宋体" w:hAnsi="宋体" w:cs="宋体" w:hint="eastAsia"/>
          <w:b/>
          <w:sz w:val="24"/>
        </w:rPr>
        <w:t>投标文件未按时解密，投标人提供了备份投标文件的，以备份投标文件作为依据，否则视为投标文件撤回。投标文件已按时解密的，备份投标文件自动失效。</w:t>
      </w:r>
    </w:p>
    <w:p w14:paraId="19AEF725" w14:textId="77777777" w:rsidR="002E0AE1" w:rsidRDefault="009455F4">
      <w:pPr>
        <w:widowControl/>
        <w:spacing w:before="100" w:beforeAutospacing="1" w:after="240" w:line="360" w:lineRule="auto"/>
        <w:jc w:val="left"/>
        <w:rPr>
          <w:rFonts w:ascii="宋体" w:hAnsi="宋体" w:cs="宋体"/>
          <w:b/>
          <w:sz w:val="24"/>
          <w:szCs w:val="20"/>
        </w:rPr>
      </w:pPr>
      <w:r>
        <w:rPr>
          <w:rFonts w:ascii="宋体" w:hAnsi="宋体" w:cs="宋体" w:hint="eastAsia"/>
          <w:b/>
          <w:sz w:val="24"/>
          <w:szCs w:val="20"/>
        </w:rPr>
        <w:t xml:space="preserve">　19、资格审查</w:t>
      </w:r>
    </w:p>
    <w:p w14:paraId="684C0FB8" w14:textId="77777777" w:rsidR="002E0AE1" w:rsidRDefault="009455F4">
      <w:pPr>
        <w:pStyle w:val="2b"/>
        <w:spacing w:before="0"/>
        <w:ind w:firstLine="480"/>
        <w:rPr>
          <w:rFonts w:ascii="宋体" w:hAnsi="宋体" w:cs="宋体"/>
          <w:kern w:val="0"/>
          <w:szCs w:val="24"/>
        </w:rPr>
      </w:pPr>
      <w:r>
        <w:rPr>
          <w:rFonts w:ascii="宋体" w:hAnsi="宋体" w:cs="宋体" w:hint="eastAsia"/>
          <w:kern w:val="0"/>
          <w:szCs w:val="24"/>
        </w:rPr>
        <w:t>19.1开标后，采购人或采购机构将依法对投标人的资格进行审查。</w:t>
      </w:r>
    </w:p>
    <w:p w14:paraId="4903F869"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kern w:val="0"/>
          <w:sz w:val="24"/>
        </w:rPr>
        <w:t>19.2</w:t>
      </w:r>
      <w:r>
        <w:rPr>
          <w:rFonts w:ascii="宋体" w:hAnsi="宋体" w:cs="宋体" w:hint="eastAsia"/>
          <w:sz w:val="24"/>
        </w:rPr>
        <w:t>采购人或采购机构依据法律法规和招标文件的规定，对投标人的资格进行审查。</w:t>
      </w:r>
    </w:p>
    <w:p w14:paraId="385DA392" w14:textId="77777777" w:rsidR="002E0AE1" w:rsidRDefault="009455F4">
      <w:pPr>
        <w:pStyle w:val="2b"/>
        <w:spacing w:before="0"/>
        <w:ind w:firstLine="480"/>
        <w:rPr>
          <w:rFonts w:ascii="宋体" w:hAnsi="宋体" w:cs="宋体"/>
        </w:rPr>
      </w:pPr>
      <w:r>
        <w:rPr>
          <w:rFonts w:ascii="宋体" w:hAnsi="宋体" w:cs="宋体" w:hint="eastAsia"/>
          <w:kern w:val="0"/>
          <w:szCs w:val="24"/>
        </w:rPr>
        <w:t>19.3投标人未按照招标文件要求提供与</w:t>
      </w:r>
      <w:r>
        <w:rPr>
          <w:rFonts w:ascii="宋体" w:hAnsi="宋体" w:cs="宋体" w:hint="eastAsia"/>
        </w:rPr>
        <w:t>资格条件相应的</w:t>
      </w:r>
      <w:r>
        <w:rPr>
          <w:rFonts w:ascii="宋体" w:hAnsi="宋体" w:cs="宋体" w:hint="eastAsia"/>
          <w:kern w:val="0"/>
          <w:szCs w:val="24"/>
        </w:rPr>
        <w:t>有效资格证明材料的，视为</w:t>
      </w:r>
      <w:r>
        <w:rPr>
          <w:rFonts w:ascii="宋体" w:hAnsi="宋体" w:cs="宋体" w:hint="eastAsia"/>
        </w:rPr>
        <w:t>投标人不具备招标文件中规定的资格要求，其投标无效。</w:t>
      </w:r>
    </w:p>
    <w:p w14:paraId="7B58E031" w14:textId="77777777" w:rsidR="002E0AE1" w:rsidRDefault="009455F4">
      <w:pPr>
        <w:pStyle w:val="2b"/>
        <w:spacing w:before="0"/>
        <w:ind w:firstLine="480"/>
        <w:rPr>
          <w:rFonts w:ascii="宋体" w:hAnsi="宋体" w:cs="宋体"/>
        </w:rPr>
      </w:pPr>
      <w:r>
        <w:rPr>
          <w:rFonts w:ascii="宋体" w:hAnsi="宋体" w:cs="宋体" w:hint="eastAsia"/>
          <w:kern w:val="0"/>
          <w:szCs w:val="24"/>
        </w:rPr>
        <w:t>19.</w:t>
      </w:r>
      <w:r>
        <w:rPr>
          <w:rFonts w:ascii="宋体" w:hAnsi="宋体" w:cs="宋体" w:hint="eastAsia"/>
        </w:rPr>
        <w:t>4对未通过资格审查的投标人，采购人或采购机构告知其未通过的原因。</w:t>
      </w:r>
    </w:p>
    <w:p w14:paraId="1B9DB4EF" w14:textId="77777777" w:rsidR="002E0AE1" w:rsidRDefault="009455F4">
      <w:pPr>
        <w:pStyle w:val="2b"/>
        <w:spacing w:before="0"/>
        <w:ind w:firstLine="480"/>
        <w:rPr>
          <w:rFonts w:ascii="宋体" w:hAnsi="宋体" w:cs="宋体"/>
        </w:rPr>
      </w:pPr>
      <w:r>
        <w:rPr>
          <w:rFonts w:ascii="宋体" w:hAnsi="宋体" w:cs="宋体" w:hint="eastAsia"/>
          <w:kern w:val="0"/>
          <w:szCs w:val="24"/>
        </w:rPr>
        <w:t>19.</w:t>
      </w:r>
      <w:r>
        <w:rPr>
          <w:rFonts w:ascii="宋体" w:hAnsi="宋体" w:cs="宋体" w:hint="eastAsia"/>
        </w:rPr>
        <w:t>5合格投标人不足3家的，不再评标。</w:t>
      </w:r>
    </w:p>
    <w:p w14:paraId="0C32F57E" w14:textId="77777777" w:rsidR="002E0AE1" w:rsidRDefault="009455F4">
      <w:pPr>
        <w:pStyle w:val="2b"/>
        <w:spacing w:before="0"/>
        <w:ind w:firstLineChars="0" w:firstLine="0"/>
        <w:rPr>
          <w:rFonts w:ascii="宋体" w:hAnsi="宋体" w:cs="宋体"/>
          <w:b/>
          <w:szCs w:val="24"/>
        </w:rPr>
      </w:pPr>
      <w:r>
        <w:rPr>
          <w:rFonts w:ascii="宋体" w:hAnsi="宋体" w:cs="宋体" w:hint="eastAsia"/>
          <w:b/>
          <w:szCs w:val="24"/>
        </w:rPr>
        <w:t>20、信用信息查询</w:t>
      </w:r>
    </w:p>
    <w:p w14:paraId="1A008CE3" w14:textId="77777777" w:rsidR="002E0AE1" w:rsidRDefault="009455F4">
      <w:pPr>
        <w:pStyle w:val="2b"/>
        <w:spacing w:before="0"/>
        <w:ind w:firstLineChars="0" w:firstLine="495"/>
        <w:rPr>
          <w:rFonts w:ascii="宋体" w:hAnsi="宋体" w:cs="宋体"/>
          <w:kern w:val="0"/>
          <w:szCs w:val="24"/>
        </w:rPr>
      </w:pPr>
      <w:r>
        <w:rPr>
          <w:rFonts w:ascii="宋体" w:hAnsi="宋体" w:cs="宋体" w:hint="eastAsia"/>
          <w:kern w:val="0"/>
          <w:szCs w:val="24"/>
        </w:rPr>
        <w:t>20.1信用信息查询渠道及截止时间：采购机构将在资格审查时通过“信用中国”网站(www.creditchina.gov.cn)、中国政府采购网(www.ccgp.gov.cn)渠道查询投标人接受资格审查时的信用记录。</w:t>
      </w:r>
    </w:p>
    <w:p w14:paraId="22299717" w14:textId="77777777" w:rsidR="002E0AE1" w:rsidRDefault="009455F4">
      <w:pPr>
        <w:pStyle w:val="2b"/>
        <w:spacing w:before="0"/>
        <w:ind w:firstLineChars="0" w:firstLine="495"/>
        <w:rPr>
          <w:rFonts w:ascii="宋体" w:hAnsi="宋体" w:cs="宋体"/>
          <w:kern w:val="0"/>
          <w:szCs w:val="24"/>
        </w:rPr>
      </w:pPr>
      <w:r>
        <w:rPr>
          <w:rFonts w:ascii="宋体" w:hAnsi="宋体" w:cs="宋体" w:hint="eastAsia"/>
          <w:kern w:val="0"/>
          <w:szCs w:val="24"/>
        </w:rPr>
        <w:t>20.2信用信息查询记录和证据留存的具体方式：现场查询的投标人的信用记录、查询结果经确认后将与采购文件一起存档。</w:t>
      </w:r>
    </w:p>
    <w:p w14:paraId="309610CB" w14:textId="77777777" w:rsidR="002E0AE1" w:rsidRDefault="009455F4">
      <w:pPr>
        <w:pStyle w:val="2b"/>
        <w:spacing w:before="0"/>
        <w:ind w:firstLineChars="0" w:firstLine="495"/>
        <w:rPr>
          <w:rFonts w:ascii="宋体" w:hAnsi="宋体" w:cs="宋体"/>
          <w:kern w:val="0"/>
          <w:szCs w:val="24"/>
        </w:rPr>
      </w:pPr>
      <w:r>
        <w:rPr>
          <w:rFonts w:ascii="宋体" w:hAnsi="宋体" w:cs="宋体" w:hint="eastAsia"/>
          <w:kern w:val="0"/>
          <w:szCs w:val="24"/>
        </w:rPr>
        <w:t>20.3信用信息的使用规则：经查询列入失信被执行人名单、重大税收违法案件当</w:t>
      </w:r>
      <w:r>
        <w:rPr>
          <w:rFonts w:ascii="宋体" w:hAnsi="宋体" w:cs="宋体" w:hint="eastAsia"/>
          <w:kern w:val="0"/>
          <w:szCs w:val="24"/>
        </w:rPr>
        <w:lastRenderedPageBreak/>
        <w:t>事人名单、政府采购严重违法失信行为记录名单的投标人将被拒绝参与政府采购活动。</w:t>
      </w:r>
    </w:p>
    <w:p w14:paraId="080F0182" w14:textId="77777777" w:rsidR="002E0AE1" w:rsidRDefault="009455F4">
      <w:pPr>
        <w:pStyle w:val="2b"/>
        <w:spacing w:before="0"/>
        <w:ind w:firstLine="480"/>
        <w:rPr>
          <w:rFonts w:ascii="宋体" w:hAnsi="宋体" w:cs="宋体"/>
        </w:rPr>
      </w:pPr>
      <w:r>
        <w:rPr>
          <w:rFonts w:ascii="宋体"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宋体" w:hAnsi="宋体" w:cs="宋体" w:hint="eastAsia"/>
        </w:rPr>
        <w:t>。</w:t>
      </w:r>
    </w:p>
    <w:p w14:paraId="42B98FD3" w14:textId="77777777" w:rsidR="002E0AE1" w:rsidRDefault="002E0AE1">
      <w:pPr>
        <w:pStyle w:val="2b"/>
        <w:spacing w:before="0"/>
        <w:ind w:firstLineChars="0" w:firstLine="0"/>
        <w:rPr>
          <w:rFonts w:ascii="宋体" w:hAnsi="宋体" w:cs="宋体"/>
          <w:kern w:val="0"/>
          <w:szCs w:val="24"/>
        </w:rPr>
      </w:pPr>
    </w:p>
    <w:p w14:paraId="63CF62F3" w14:textId="77777777" w:rsidR="002E0AE1" w:rsidRDefault="009455F4">
      <w:pPr>
        <w:snapToGrid w:val="0"/>
        <w:spacing w:line="360" w:lineRule="auto"/>
        <w:jc w:val="center"/>
        <w:outlineLvl w:val="0"/>
        <w:rPr>
          <w:rFonts w:ascii="宋体" w:hAnsi="宋体" w:cs="宋体"/>
          <w:b/>
          <w:sz w:val="36"/>
          <w:szCs w:val="36"/>
        </w:rPr>
      </w:pPr>
      <w:r>
        <w:rPr>
          <w:rFonts w:ascii="宋体" w:hAnsi="宋体" w:cs="宋体" w:hint="eastAsia"/>
          <w:b/>
          <w:sz w:val="36"/>
          <w:szCs w:val="36"/>
        </w:rPr>
        <w:t>五、评标</w:t>
      </w:r>
    </w:p>
    <w:p w14:paraId="2613E131" w14:textId="77777777" w:rsidR="002E0AE1" w:rsidRDefault="009455F4">
      <w:pPr>
        <w:spacing w:line="360" w:lineRule="auto"/>
        <w:rPr>
          <w:rFonts w:ascii="宋体" w:hAnsi="宋体" w:cs="宋体"/>
          <w:b/>
          <w:sz w:val="24"/>
        </w:rPr>
      </w:pPr>
      <w:bookmarkStart w:id="19" w:name="_Toc91899903"/>
      <w:r>
        <w:rPr>
          <w:rFonts w:ascii="宋体" w:hAnsi="宋体" w:cs="宋体" w:hint="eastAsia"/>
          <w:b/>
          <w:sz w:val="24"/>
        </w:rPr>
        <w:t>21.</w:t>
      </w:r>
      <w:r>
        <w:rPr>
          <w:rFonts w:ascii="宋体" w:hAnsi="宋体" w:cs="宋体" w:hint="eastAsia"/>
        </w:rPr>
        <w:t xml:space="preserve"> </w:t>
      </w:r>
      <w:r>
        <w:rPr>
          <w:rFonts w:ascii="宋体"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宋体" w:hAnsi="宋体" w:cs="宋体" w:hint="eastAsia"/>
          <w:b/>
          <w:sz w:val="24"/>
        </w:rPr>
        <w:t>详见招标文件第四部分评标办法。</w:t>
      </w:r>
    </w:p>
    <w:p w14:paraId="63B2D144" w14:textId="77777777" w:rsidR="002E0AE1" w:rsidRDefault="002E0AE1">
      <w:pPr>
        <w:spacing w:line="360" w:lineRule="auto"/>
        <w:rPr>
          <w:rFonts w:ascii="宋体" w:hAnsi="宋体" w:cs="宋体"/>
          <w:b/>
          <w:sz w:val="24"/>
        </w:rPr>
      </w:pPr>
    </w:p>
    <w:p w14:paraId="5E130DF2" w14:textId="77777777" w:rsidR="002E0AE1" w:rsidRDefault="009455F4">
      <w:pPr>
        <w:snapToGrid w:val="0"/>
        <w:spacing w:line="360" w:lineRule="auto"/>
        <w:jc w:val="center"/>
        <w:outlineLvl w:val="0"/>
        <w:rPr>
          <w:rFonts w:ascii="宋体" w:hAnsi="宋体" w:cs="宋体"/>
          <w:b/>
          <w:sz w:val="36"/>
          <w:szCs w:val="36"/>
        </w:rPr>
      </w:pPr>
      <w:r>
        <w:rPr>
          <w:rFonts w:ascii="宋体" w:hAnsi="宋体" w:cs="宋体" w:hint="eastAsia"/>
          <w:b/>
          <w:sz w:val="36"/>
          <w:szCs w:val="36"/>
        </w:rPr>
        <w:t>六、定 标</w:t>
      </w:r>
    </w:p>
    <w:p w14:paraId="1C0ADA81" w14:textId="77777777" w:rsidR="002E0AE1" w:rsidRDefault="009455F4">
      <w:pPr>
        <w:pStyle w:val="ae"/>
        <w:spacing w:line="360" w:lineRule="auto"/>
        <w:ind w:left="479" w:hangingChars="199" w:hanging="479"/>
        <w:rPr>
          <w:rFonts w:cs="宋体"/>
          <w:b/>
        </w:rPr>
      </w:pPr>
      <w:r>
        <w:rPr>
          <w:rFonts w:cs="宋体" w:hint="eastAsia"/>
          <w:b/>
        </w:rPr>
        <w:t>22. 确定中标供应商</w:t>
      </w:r>
    </w:p>
    <w:p w14:paraId="676D3551" w14:textId="77777777" w:rsidR="002E0AE1" w:rsidRDefault="009455F4">
      <w:pPr>
        <w:pStyle w:val="2b"/>
        <w:snapToGrid w:val="0"/>
        <w:spacing w:before="0"/>
        <w:ind w:firstLine="480"/>
        <w:rPr>
          <w:rFonts w:ascii="宋体" w:hAnsi="宋体" w:cs="宋体"/>
          <w:b/>
          <w:szCs w:val="24"/>
        </w:rPr>
      </w:pPr>
      <w:r>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3A355F1" w14:textId="77777777" w:rsidR="002E0AE1" w:rsidRDefault="009455F4">
      <w:pPr>
        <w:pStyle w:val="2b"/>
        <w:snapToGrid w:val="0"/>
        <w:spacing w:before="0"/>
        <w:ind w:firstLineChars="0" w:firstLine="0"/>
        <w:rPr>
          <w:rFonts w:ascii="宋体" w:hAnsi="宋体" w:cs="宋体"/>
          <w:b/>
          <w:szCs w:val="24"/>
        </w:rPr>
      </w:pPr>
      <w:r>
        <w:rPr>
          <w:rFonts w:ascii="宋体" w:hAnsi="宋体" w:cs="宋体" w:hint="eastAsia"/>
          <w:b/>
          <w:szCs w:val="24"/>
        </w:rPr>
        <w:t>23. 中标通知与中标结果公告</w:t>
      </w:r>
    </w:p>
    <w:p w14:paraId="0C24DF83" w14:textId="77777777" w:rsidR="002E0AE1" w:rsidRDefault="009455F4">
      <w:pPr>
        <w:widowControl/>
        <w:shd w:val="clear" w:color="auto" w:fill="FFFFFF"/>
        <w:spacing w:line="360" w:lineRule="auto"/>
        <w:ind w:firstLine="480"/>
        <w:jc w:val="left"/>
        <w:rPr>
          <w:rFonts w:ascii="宋体" w:hAnsi="宋体" w:cs="宋体"/>
          <w:sz w:val="24"/>
        </w:rPr>
      </w:pPr>
      <w:r>
        <w:rPr>
          <w:rFonts w:ascii="宋体" w:hAnsi="宋体" w:cs="宋体" w:hint="eastAsia"/>
          <w:sz w:val="24"/>
        </w:rPr>
        <w:t>23.1自中标人确定之日起2个工作日内，采购机构通过电子交易平台向中标人发出中标通知书，同时编制发布采购结果公告。采购机构也可以以纸质形式进行中标通知。</w:t>
      </w:r>
    </w:p>
    <w:p w14:paraId="7D9F59B6" w14:textId="77777777" w:rsidR="002E0AE1" w:rsidRDefault="009455F4">
      <w:pPr>
        <w:widowControl/>
        <w:shd w:val="clear" w:color="auto" w:fill="FFFFFF"/>
        <w:spacing w:line="360" w:lineRule="auto"/>
        <w:ind w:firstLine="480"/>
        <w:jc w:val="left"/>
        <w:rPr>
          <w:rFonts w:ascii="宋体" w:hAnsi="宋体" w:cs="宋体"/>
          <w:sz w:val="24"/>
        </w:rPr>
      </w:pPr>
      <w:r>
        <w:rPr>
          <w:rFonts w:ascii="宋体" w:hAnsi="宋体" w:cs="宋体" w:hint="eastAsia"/>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5419300" w14:textId="77777777" w:rsidR="002E0AE1" w:rsidRDefault="009455F4">
      <w:pPr>
        <w:widowControl/>
        <w:shd w:val="clear" w:color="auto" w:fill="FFFFFF"/>
        <w:spacing w:line="360" w:lineRule="auto"/>
        <w:ind w:firstLine="480"/>
        <w:jc w:val="left"/>
        <w:rPr>
          <w:rFonts w:ascii="宋体" w:hAnsi="宋体" w:cs="宋体"/>
          <w:sz w:val="24"/>
        </w:rPr>
      </w:pPr>
      <w:r>
        <w:rPr>
          <w:rFonts w:ascii="宋体" w:hAnsi="宋体" w:cs="宋体" w:hint="eastAsia"/>
          <w:sz w:val="24"/>
        </w:rPr>
        <w:t>23.3公告期限为1个工作日。</w:t>
      </w:r>
    </w:p>
    <w:p w14:paraId="1FB158D2" w14:textId="77777777" w:rsidR="002E0AE1" w:rsidRDefault="002E0AE1">
      <w:pPr>
        <w:snapToGrid w:val="0"/>
        <w:spacing w:line="360" w:lineRule="auto"/>
        <w:ind w:leftChars="57" w:left="120" w:firstLineChars="150" w:firstLine="482"/>
        <w:jc w:val="center"/>
        <w:rPr>
          <w:rFonts w:ascii="宋体" w:hAnsi="宋体" w:cs="宋体"/>
          <w:b/>
          <w:sz w:val="32"/>
        </w:rPr>
      </w:pPr>
    </w:p>
    <w:p w14:paraId="71A92064" w14:textId="77777777" w:rsidR="002E0AE1" w:rsidRDefault="009455F4">
      <w:pPr>
        <w:snapToGrid w:val="0"/>
        <w:spacing w:line="360" w:lineRule="auto"/>
        <w:ind w:leftChars="57" w:left="120" w:firstLineChars="150" w:firstLine="482"/>
        <w:jc w:val="center"/>
        <w:rPr>
          <w:rFonts w:ascii="宋体" w:hAnsi="宋体" w:cs="宋体"/>
          <w:b/>
          <w:sz w:val="32"/>
        </w:rPr>
      </w:pPr>
      <w:r>
        <w:rPr>
          <w:rFonts w:ascii="宋体" w:hAnsi="宋体" w:cs="宋体" w:hint="eastAsia"/>
          <w:b/>
          <w:sz w:val="32"/>
        </w:rPr>
        <w:t>七、合同授予</w:t>
      </w:r>
    </w:p>
    <w:p w14:paraId="004C8DB3" w14:textId="77777777" w:rsidR="002E0AE1" w:rsidRDefault="009455F4">
      <w:pPr>
        <w:pStyle w:val="ae"/>
        <w:spacing w:line="360" w:lineRule="auto"/>
        <w:ind w:left="479" w:hangingChars="199" w:hanging="479"/>
        <w:rPr>
          <w:rFonts w:cs="宋体"/>
          <w:b/>
        </w:rPr>
      </w:pPr>
      <w:r>
        <w:rPr>
          <w:rFonts w:cs="宋体" w:hint="eastAsia"/>
          <w:b/>
        </w:rPr>
        <w:t xml:space="preserve">24. </w:t>
      </w:r>
      <w:r>
        <w:rPr>
          <w:rFonts w:cs="宋体" w:hint="eastAsia"/>
        </w:rPr>
        <w:t>合同主要条款详见第五部分拟签订的合同文本。</w:t>
      </w:r>
    </w:p>
    <w:p w14:paraId="13E4B8C3" w14:textId="77777777" w:rsidR="002E0AE1" w:rsidRDefault="009455F4">
      <w:pPr>
        <w:pStyle w:val="ae"/>
        <w:spacing w:line="360" w:lineRule="auto"/>
        <w:ind w:left="479" w:hangingChars="199" w:hanging="479"/>
        <w:rPr>
          <w:rFonts w:cs="宋体"/>
          <w:b/>
        </w:rPr>
      </w:pPr>
      <w:r>
        <w:rPr>
          <w:rFonts w:cs="宋体" w:hint="eastAsia"/>
          <w:b/>
        </w:rPr>
        <w:t>25. 合同的签订</w:t>
      </w:r>
    </w:p>
    <w:p w14:paraId="4890D52D" w14:textId="77777777" w:rsidR="002E0AE1" w:rsidRDefault="009455F4">
      <w:pPr>
        <w:widowControl/>
        <w:shd w:val="clear" w:color="auto" w:fill="FFFFFF"/>
        <w:spacing w:line="360" w:lineRule="auto"/>
        <w:ind w:firstLine="480"/>
        <w:jc w:val="left"/>
        <w:rPr>
          <w:rFonts w:ascii="宋体" w:hAnsi="宋体" w:cs="宋体"/>
          <w:kern w:val="0"/>
          <w:sz w:val="24"/>
        </w:rPr>
      </w:pPr>
      <w:r>
        <w:rPr>
          <w:rFonts w:ascii="宋体" w:hAnsi="宋体" w:cs="宋体" w:hint="eastAsia"/>
          <w:sz w:val="24"/>
        </w:rPr>
        <w:lastRenderedPageBreak/>
        <w:t>25.1</w:t>
      </w:r>
      <w:r>
        <w:rPr>
          <w:rFonts w:ascii="宋体" w:hAnsi="宋体"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74EFA5D" w14:textId="77777777" w:rsidR="002E0AE1" w:rsidRDefault="009455F4">
      <w:pPr>
        <w:pStyle w:val="2b"/>
        <w:snapToGrid w:val="0"/>
        <w:spacing w:before="0"/>
        <w:ind w:firstLine="480"/>
        <w:rPr>
          <w:rFonts w:ascii="宋体" w:hAnsi="宋体" w:cs="宋体"/>
          <w:kern w:val="0"/>
        </w:rPr>
      </w:pPr>
      <w:r>
        <w:rPr>
          <w:rFonts w:ascii="宋体" w:hAnsi="宋体"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14:paraId="2BE7BE18" w14:textId="77777777" w:rsidR="002E0AE1" w:rsidRDefault="009455F4">
      <w:pPr>
        <w:pStyle w:val="2b"/>
        <w:snapToGrid w:val="0"/>
        <w:spacing w:before="0"/>
        <w:ind w:firstLine="480"/>
        <w:rPr>
          <w:rFonts w:ascii="宋体" w:hAnsi="宋体" w:cs="宋体"/>
        </w:rPr>
      </w:pPr>
      <w:r>
        <w:rPr>
          <w:rFonts w:ascii="宋体" w:hAnsi="宋体" w:cs="宋体" w:hint="eastAsia"/>
        </w:rPr>
        <w:t>25.3如签订合同并生效后，供应商无故拒绝或延期，除按照合同条款处理外，列入不良行为记录一次，并给予通报。</w:t>
      </w:r>
    </w:p>
    <w:p w14:paraId="74745F61" w14:textId="77777777" w:rsidR="002E0AE1" w:rsidRDefault="009455F4">
      <w:pPr>
        <w:pStyle w:val="2b"/>
        <w:snapToGrid w:val="0"/>
        <w:spacing w:before="0"/>
        <w:ind w:firstLine="480"/>
        <w:rPr>
          <w:rFonts w:ascii="宋体" w:hAnsi="宋体" w:cs="宋体"/>
        </w:rPr>
      </w:pPr>
      <w:r>
        <w:rPr>
          <w:rFonts w:ascii="宋体" w:hAnsi="宋体" w:cs="宋体" w:hint="eastAsia"/>
        </w:rPr>
        <w:t>25.4中标供应商拒绝与采购人签订合同的，采购人可以按照评审报告推荐的中标或者成交候选人名单排序，确定下一候选人为中标供应商，也可以重新开展政府采购活动。</w:t>
      </w:r>
    </w:p>
    <w:p w14:paraId="2F7C0313" w14:textId="77777777" w:rsidR="002E0AE1" w:rsidRDefault="009455F4">
      <w:pPr>
        <w:pStyle w:val="2b"/>
        <w:snapToGrid w:val="0"/>
        <w:spacing w:before="0" w:after="120"/>
        <w:ind w:firstLine="480"/>
        <w:rPr>
          <w:rFonts w:ascii="宋体" w:hAnsi="宋体" w:cs="宋体"/>
        </w:rPr>
      </w:pPr>
      <w:r>
        <w:rPr>
          <w:rFonts w:ascii="宋体" w:hAnsi="宋体" w:cs="宋体" w:hint="eastAsia"/>
        </w:rPr>
        <w:t>25.5采购合同由采购人与中标供应商根据招标文件、投标文件等内容通过政府采购电子交易平台在线签订，自动备案。</w:t>
      </w:r>
    </w:p>
    <w:p w14:paraId="438ECD0A" w14:textId="77777777" w:rsidR="002E0AE1" w:rsidRDefault="009455F4">
      <w:pPr>
        <w:pStyle w:val="ae"/>
        <w:spacing w:line="360" w:lineRule="auto"/>
        <w:ind w:left="479" w:hangingChars="199" w:hanging="479"/>
        <w:rPr>
          <w:rFonts w:cs="宋体"/>
          <w:b/>
        </w:rPr>
      </w:pPr>
      <w:r>
        <w:rPr>
          <w:rFonts w:cs="宋体" w:hint="eastAsia"/>
          <w:b/>
        </w:rPr>
        <w:t>26. 履约保证金</w:t>
      </w:r>
    </w:p>
    <w:p w14:paraId="585CCA01" w14:textId="3A4B83A8" w:rsidR="002E0AE1" w:rsidRDefault="009455F4">
      <w:pPr>
        <w:tabs>
          <w:tab w:val="left" w:pos="0"/>
        </w:tabs>
        <w:spacing w:line="360" w:lineRule="auto"/>
        <w:ind w:firstLine="482"/>
        <w:rPr>
          <w:rFonts w:ascii="宋体" w:hAnsi="宋体" w:cs="宋体"/>
          <w:sz w:val="24"/>
        </w:rPr>
      </w:pPr>
      <w:r>
        <w:rPr>
          <w:rFonts w:ascii="宋体" w:hAnsi="宋体" w:cs="宋体" w:hint="eastAsia"/>
          <w:kern w:val="0"/>
          <w:sz w:val="24"/>
        </w:rPr>
        <w:t>拟签订的合同文本要求中标供应商提交履约保证金的，供应商应当以支票、汇票、本票或者金融机构、担保机构出具的保函等非现金形式提交</w:t>
      </w:r>
      <w:r>
        <w:rPr>
          <w:rFonts w:ascii="宋体" w:hAnsi="宋体" w:cs="宋体" w:hint="eastAsia"/>
          <w:sz w:val="24"/>
        </w:rPr>
        <w:t>。履约保证金的数额不得超过政府采购合同金额的</w:t>
      </w:r>
      <w:r w:rsidR="009256FD">
        <w:rPr>
          <w:rFonts w:ascii="宋体" w:hAnsi="宋体" w:cs="宋体"/>
          <w:sz w:val="24"/>
        </w:rPr>
        <w:t>1</w:t>
      </w:r>
      <w:r>
        <w:rPr>
          <w:rFonts w:ascii="宋体" w:hAnsi="宋体" w:cs="宋体" w:hint="eastAsia"/>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ascii="宋体" w:hAnsi="宋体" w:cs="宋体" w:hint="eastAsia"/>
          <w:sz w:val="24"/>
        </w:rPr>
        <w:t>。</w:t>
      </w:r>
    </w:p>
    <w:p w14:paraId="7ABE6C3D" w14:textId="7E06867D" w:rsidR="002E0AE1" w:rsidRDefault="009455F4">
      <w:pPr>
        <w:tabs>
          <w:tab w:val="left" w:pos="0"/>
        </w:tabs>
        <w:spacing w:line="360" w:lineRule="auto"/>
        <w:ind w:firstLine="482"/>
        <w:rPr>
          <w:rFonts w:ascii="宋体" w:hAnsi="宋体" w:cs="宋体"/>
          <w:sz w:val="24"/>
          <w:szCs w:val="20"/>
        </w:rPr>
      </w:pPr>
      <w:r>
        <w:rPr>
          <w:rFonts w:ascii="宋体" w:hAnsi="宋体" w:cs="宋体" w:hint="eastAsia"/>
          <w:sz w:val="24"/>
          <w:szCs w:val="20"/>
        </w:rPr>
        <w:t>政府采购货物和服务项目中，采购单位可根据杭州市政府采购网公布的供应商履约评价情况减免履约保证金。供应商履约验收评价总分为100分的，采购单位应当免收履约保证金。</w:t>
      </w:r>
    </w:p>
    <w:p w14:paraId="764B653B" w14:textId="77777777" w:rsidR="002E0AE1" w:rsidRDefault="009455F4">
      <w:pPr>
        <w:pStyle w:val="2"/>
        <w:ind w:left="0" w:firstLineChars="200" w:firstLine="480"/>
        <w:rPr>
          <w:rFonts w:ascii="宋体" w:eastAsia="宋体" w:hAnsi="宋体" w:cs="宋体"/>
          <w:lang w:val="en-US"/>
        </w:rPr>
      </w:pPr>
      <w:r>
        <w:rPr>
          <w:rFonts w:ascii="宋体" w:eastAsia="宋体" w:hAnsi="宋体" w:cs="宋体" w:hint="eastAsia"/>
          <w:b w:val="0"/>
          <w:bCs w:val="0"/>
          <w:snapToGrid w:val="0"/>
          <w:kern w:val="28"/>
          <w:sz w:val="24"/>
        </w:rPr>
        <w:t>供应商</w:t>
      </w:r>
      <w:r>
        <w:rPr>
          <w:rFonts w:ascii="宋体" w:eastAsia="宋体" w:hAnsi="宋体" w:cs="宋体" w:hint="eastAsia"/>
          <w:b w:val="0"/>
          <w:bCs w:val="0"/>
          <w:snapToGrid w:val="0"/>
          <w:kern w:val="28"/>
          <w:sz w:val="24"/>
          <w:lang w:val="en-US"/>
        </w:rPr>
        <w:t>可</w:t>
      </w:r>
      <w:r>
        <w:rPr>
          <w:rFonts w:ascii="宋体" w:eastAsia="宋体" w:hAnsi="宋体" w:cs="宋体" w:hint="eastAsia"/>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577790D" w14:textId="77777777" w:rsidR="002E0AE1" w:rsidRDefault="002E0AE1">
      <w:pPr>
        <w:snapToGrid w:val="0"/>
        <w:spacing w:line="360" w:lineRule="auto"/>
        <w:ind w:firstLineChars="1045" w:firstLine="3357"/>
        <w:rPr>
          <w:rFonts w:ascii="宋体" w:hAnsi="宋体" w:cs="宋体"/>
          <w:b/>
          <w:sz w:val="32"/>
        </w:rPr>
      </w:pPr>
    </w:p>
    <w:p w14:paraId="136BC1DD" w14:textId="77777777" w:rsidR="002E0AE1" w:rsidRDefault="009455F4">
      <w:pPr>
        <w:snapToGrid w:val="0"/>
        <w:spacing w:line="360" w:lineRule="auto"/>
        <w:ind w:firstLineChars="1045" w:firstLine="3357"/>
        <w:rPr>
          <w:rFonts w:ascii="宋体" w:hAnsi="宋体" w:cs="宋体"/>
          <w:b/>
          <w:sz w:val="24"/>
        </w:rPr>
      </w:pPr>
      <w:r>
        <w:rPr>
          <w:rFonts w:ascii="宋体" w:hAnsi="宋体" w:cs="宋体" w:hint="eastAsia"/>
          <w:b/>
          <w:sz w:val="32"/>
        </w:rPr>
        <w:lastRenderedPageBreak/>
        <w:t>八、电子交易活动的中止</w:t>
      </w:r>
    </w:p>
    <w:p w14:paraId="27F90278" w14:textId="77777777" w:rsidR="002E0AE1" w:rsidRDefault="009455F4">
      <w:pPr>
        <w:pStyle w:val="2b"/>
        <w:snapToGrid w:val="0"/>
        <w:spacing w:before="0"/>
        <w:ind w:firstLineChars="0" w:firstLine="0"/>
        <w:rPr>
          <w:rFonts w:ascii="宋体" w:hAnsi="宋体" w:cs="宋体"/>
        </w:rPr>
      </w:pPr>
      <w:r>
        <w:rPr>
          <w:rFonts w:ascii="宋体" w:hAnsi="宋体" w:cs="宋体" w:hint="eastAsia"/>
        </w:rPr>
        <w:t>2</w:t>
      </w:r>
      <w:r>
        <w:rPr>
          <w:rFonts w:ascii="宋体" w:hAnsi="宋体" w:cs="宋体" w:hint="eastAsia"/>
          <w:b/>
          <w:szCs w:val="24"/>
        </w:rPr>
        <w:t>7. 电子交易活动的中止。</w:t>
      </w:r>
      <w:r>
        <w:rPr>
          <w:rFonts w:ascii="宋体" w:hAnsi="宋体" w:cs="宋体" w:hint="eastAsia"/>
        </w:rPr>
        <w:t>采购过程中出现以下情形，导致电子交易平台无法正常运行，或者无法保证电子交易的公平、公正和安全时，采购机构可中止电子交易活动：</w:t>
      </w:r>
    </w:p>
    <w:p w14:paraId="16E07E80" w14:textId="77777777" w:rsidR="002E0AE1" w:rsidRDefault="009455F4">
      <w:pPr>
        <w:pStyle w:val="2b"/>
        <w:snapToGrid w:val="0"/>
        <w:spacing w:before="0"/>
        <w:ind w:firstLine="480"/>
        <w:rPr>
          <w:rFonts w:ascii="宋体" w:hAnsi="宋体" w:cs="宋体"/>
        </w:rPr>
      </w:pPr>
      <w:r>
        <w:rPr>
          <w:rFonts w:ascii="宋体" w:hAnsi="宋体" w:cs="宋体" w:hint="eastAsia"/>
        </w:rPr>
        <w:t xml:space="preserve">27.1电子交易平台发生故障而无法登录访问的； </w:t>
      </w:r>
    </w:p>
    <w:p w14:paraId="3D61C439" w14:textId="77777777" w:rsidR="002E0AE1" w:rsidRDefault="009455F4">
      <w:pPr>
        <w:pStyle w:val="2b"/>
        <w:snapToGrid w:val="0"/>
        <w:spacing w:before="0"/>
        <w:ind w:firstLine="480"/>
        <w:rPr>
          <w:rFonts w:ascii="宋体" w:hAnsi="宋体" w:cs="宋体"/>
        </w:rPr>
      </w:pPr>
      <w:r>
        <w:rPr>
          <w:rFonts w:ascii="宋体" w:hAnsi="宋体" w:cs="宋体" w:hint="eastAsia"/>
        </w:rPr>
        <w:t>27.2电子交易平台应用或数据库出现错误，不能进行正常操作的；</w:t>
      </w:r>
    </w:p>
    <w:p w14:paraId="6AB1A2BC" w14:textId="77777777" w:rsidR="002E0AE1" w:rsidRDefault="009455F4">
      <w:pPr>
        <w:pStyle w:val="2b"/>
        <w:snapToGrid w:val="0"/>
        <w:spacing w:before="0"/>
        <w:ind w:firstLine="480"/>
        <w:rPr>
          <w:rFonts w:ascii="宋体" w:hAnsi="宋体" w:cs="宋体"/>
        </w:rPr>
      </w:pPr>
      <w:r>
        <w:rPr>
          <w:rFonts w:ascii="宋体" w:hAnsi="宋体" w:cs="宋体" w:hint="eastAsia"/>
        </w:rPr>
        <w:t>27.3电子交易平台发现严重安全漏洞，有潜在泄密危险的；</w:t>
      </w:r>
    </w:p>
    <w:p w14:paraId="3BBCF2F2" w14:textId="77777777" w:rsidR="002E0AE1" w:rsidRDefault="009455F4">
      <w:pPr>
        <w:pStyle w:val="2b"/>
        <w:snapToGrid w:val="0"/>
        <w:spacing w:before="0"/>
        <w:ind w:firstLine="480"/>
        <w:rPr>
          <w:rFonts w:ascii="宋体" w:hAnsi="宋体" w:cs="宋体"/>
        </w:rPr>
      </w:pPr>
      <w:r>
        <w:rPr>
          <w:rFonts w:ascii="宋体" w:hAnsi="宋体" w:cs="宋体" w:hint="eastAsia"/>
        </w:rPr>
        <w:t xml:space="preserve">27.4病毒发作导致不能进行正常操作的； </w:t>
      </w:r>
    </w:p>
    <w:p w14:paraId="5AC0EFED" w14:textId="77777777" w:rsidR="002E0AE1" w:rsidRDefault="009455F4">
      <w:pPr>
        <w:pStyle w:val="2b"/>
        <w:snapToGrid w:val="0"/>
        <w:spacing w:before="0"/>
        <w:ind w:firstLine="480"/>
        <w:rPr>
          <w:rFonts w:ascii="宋体" w:hAnsi="宋体" w:cs="宋体"/>
        </w:rPr>
      </w:pPr>
      <w:r>
        <w:rPr>
          <w:rFonts w:ascii="宋体" w:hAnsi="宋体" w:cs="宋体" w:hint="eastAsia"/>
        </w:rPr>
        <w:t>27.5其他无法保证电子交易的公平、公正和安全的情况。</w:t>
      </w:r>
    </w:p>
    <w:p w14:paraId="36C131E9" w14:textId="77777777" w:rsidR="002E0AE1" w:rsidRDefault="009455F4">
      <w:pPr>
        <w:pStyle w:val="2b"/>
        <w:snapToGrid w:val="0"/>
        <w:spacing w:before="0"/>
        <w:ind w:firstLineChars="0" w:firstLine="0"/>
        <w:rPr>
          <w:rFonts w:ascii="宋体" w:hAnsi="宋体" w:cs="宋体"/>
        </w:rPr>
      </w:pPr>
      <w:r>
        <w:rPr>
          <w:rFonts w:ascii="宋体" w:hAnsi="宋体" w:cs="宋体" w:hint="eastAsia"/>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2CA4972E" w14:textId="77777777" w:rsidR="002E0AE1" w:rsidRDefault="002E0AE1">
      <w:pPr>
        <w:tabs>
          <w:tab w:val="left" w:pos="0"/>
        </w:tabs>
        <w:spacing w:line="360" w:lineRule="auto"/>
        <w:ind w:firstLine="480"/>
        <w:rPr>
          <w:rFonts w:ascii="宋体" w:hAnsi="宋体" w:cs="宋体"/>
          <w:sz w:val="24"/>
        </w:rPr>
      </w:pPr>
    </w:p>
    <w:p w14:paraId="414889E4" w14:textId="77777777" w:rsidR="002E0AE1" w:rsidRDefault="009455F4">
      <w:pPr>
        <w:snapToGrid w:val="0"/>
        <w:spacing w:line="360" w:lineRule="auto"/>
        <w:ind w:leftChars="57" w:left="120" w:firstLineChars="150" w:firstLine="482"/>
        <w:jc w:val="center"/>
        <w:rPr>
          <w:rFonts w:ascii="宋体" w:hAnsi="宋体" w:cs="宋体"/>
          <w:b/>
          <w:sz w:val="32"/>
        </w:rPr>
      </w:pPr>
      <w:r>
        <w:rPr>
          <w:rFonts w:ascii="宋体" w:hAnsi="宋体" w:cs="宋体" w:hint="eastAsia"/>
          <w:b/>
          <w:sz w:val="32"/>
        </w:rPr>
        <w:t>九、验收</w:t>
      </w:r>
    </w:p>
    <w:p w14:paraId="16DEC2ED" w14:textId="77777777" w:rsidR="002E0AE1" w:rsidRDefault="009455F4">
      <w:pPr>
        <w:pStyle w:val="ae"/>
        <w:spacing w:line="360" w:lineRule="auto"/>
        <w:ind w:firstLineChars="0" w:firstLine="0"/>
        <w:rPr>
          <w:rFonts w:cs="宋体"/>
          <w:b/>
        </w:rPr>
      </w:pPr>
      <w:r>
        <w:rPr>
          <w:rFonts w:cs="宋体" w:hint="eastAsia"/>
          <w:b/>
        </w:rPr>
        <w:t>29.验收</w:t>
      </w:r>
    </w:p>
    <w:p w14:paraId="7AE8C26E" w14:textId="77777777" w:rsidR="002E0AE1" w:rsidRDefault="009455F4">
      <w:pPr>
        <w:tabs>
          <w:tab w:val="left" w:pos="0"/>
        </w:tabs>
        <w:spacing w:line="360" w:lineRule="auto"/>
        <w:ind w:firstLine="480"/>
        <w:rPr>
          <w:rFonts w:ascii="宋体" w:hAnsi="宋体" w:cs="宋体"/>
          <w:kern w:val="0"/>
          <w:sz w:val="24"/>
        </w:rPr>
      </w:pPr>
      <w:r>
        <w:rPr>
          <w:rFonts w:ascii="宋体" w:hAnsi="宋体" w:cs="宋体" w:hint="eastAsi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E77E8FA" w14:textId="77777777" w:rsidR="002E0AE1" w:rsidRDefault="009455F4">
      <w:pPr>
        <w:tabs>
          <w:tab w:val="left" w:pos="0"/>
        </w:tabs>
        <w:spacing w:line="360" w:lineRule="auto"/>
        <w:ind w:firstLine="480"/>
        <w:rPr>
          <w:rFonts w:ascii="宋体" w:hAnsi="宋体" w:cs="宋体"/>
          <w:kern w:val="0"/>
          <w:sz w:val="24"/>
        </w:rPr>
      </w:pPr>
      <w:r>
        <w:rPr>
          <w:rFonts w:ascii="宋体" w:hAnsi="宋体" w:cs="宋体" w:hint="eastAsia"/>
          <w:kern w:val="0"/>
          <w:sz w:val="24"/>
        </w:rPr>
        <w:t>29.2采购人可以邀请参加本项目的其他投标人或者第三方机构参与验收。参与验收的投标人或者第三方机构的意见作为验收书的参考资料一并存档。</w:t>
      </w:r>
    </w:p>
    <w:p w14:paraId="693191C4" w14:textId="77777777" w:rsidR="002E0AE1" w:rsidRDefault="009455F4">
      <w:pPr>
        <w:tabs>
          <w:tab w:val="left" w:pos="0"/>
        </w:tabs>
        <w:spacing w:line="360" w:lineRule="auto"/>
        <w:ind w:firstLine="480"/>
        <w:rPr>
          <w:rFonts w:ascii="宋体" w:hAnsi="宋体" w:cs="宋体"/>
          <w:kern w:val="0"/>
          <w:sz w:val="24"/>
        </w:rPr>
      </w:pPr>
      <w:r>
        <w:rPr>
          <w:rFonts w:ascii="宋体" w:hAnsi="宋体" w:cs="宋体" w:hint="eastAsi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DB1E8F7" w14:textId="77777777" w:rsidR="002E0AE1" w:rsidRDefault="009455F4">
      <w:pPr>
        <w:tabs>
          <w:tab w:val="left" w:pos="0"/>
        </w:tabs>
        <w:spacing w:line="360" w:lineRule="auto"/>
        <w:ind w:firstLine="480"/>
        <w:rPr>
          <w:rFonts w:ascii="宋体" w:hAnsi="宋体" w:cs="宋体"/>
          <w:sz w:val="18"/>
          <w:szCs w:val="18"/>
        </w:rPr>
      </w:pPr>
      <w:r>
        <w:rPr>
          <w:rFonts w:ascii="宋体" w:hAnsi="宋体" w:cs="宋体" w:hint="eastAsi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D4320A0" w14:textId="77777777" w:rsidR="002E0AE1" w:rsidRDefault="002E0AE1">
      <w:pPr>
        <w:tabs>
          <w:tab w:val="left" w:pos="0"/>
        </w:tabs>
        <w:spacing w:line="360" w:lineRule="auto"/>
        <w:ind w:firstLine="480"/>
        <w:rPr>
          <w:rFonts w:ascii="宋体" w:hAnsi="宋体" w:cs="宋体"/>
          <w:kern w:val="0"/>
          <w:sz w:val="24"/>
        </w:rPr>
        <w:sectPr w:rsidR="002E0AE1">
          <w:headerReference w:type="default" r:id="rId10"/>
          <w:footerReference w:type="even" r:id="rId11"/>
          <w:footerReference w:type="default" r:id="rId12"/>
          <w:headerReference w:type="first" r:id="rId13"/>
          <w:footerReference w:type="first" r:id="rId14"/>
          <w:pgSz w:w="11906" w:h="16838"/>
          <w:pgMar w:top="680" w:right="1418" w:bottom="468" w:left="1418" w:header="851" w:footer="992" w:gutter="0"/>
          <w:cols w:space="720"/>
          <w:titlePg/>
          <w:docGrid w:linePitch="312"/>
        </w:sectPr>
      </w:pPr>
      <w:bookmarkStart w:id="20" w:name="_Hlt68057669"/>
      <w:bookmarkStart w:id="21" w:name="_Hlt74729768"/>
      <w:bookmarkStart w:id="22" w:name="_Hlt75236290"/>
      <w:bookmarkStart w:id="23" w:name="_Hlt68403820"/>
      <w:bookmarkStart w:id="24" w:name="_Hlt74730295"/>
      <w:bookmarkStart w:id="25" w:name="_Hlt75236011"/>
      <w:bookmarkStart w:id="26" w:name="_Hlt68072998"/>
      <w:bookmarkStart w:id="27" w:name="_Hlt75236101"/>
      <w:bookmarkStart w:id="28" w:name="_Hlt74714665"/>
      <w:bookmarkStart w:id="29" w:name="_Hlt68073093"/>
      <w:bookmarkStart w:id="30" w:name="_Hlt74707468"/>
      <w:bookmarkStart w:id="31" w:name="_Hlt68072990"/>
      <w:bookmarkEnd w:id="19"/>
      <w:bookmarkEnd w:id="20"/>
      <w:bookmarkEnd w:id="21"/>
      <w:bookmarkEnd w:id="22"/>
      <w:bookmarkEnd w:id="23"/>
      <w:bookmarkEnd w:id="24"/>
      <w:bookmarkEnd w:id="25"/>
      <w:bookmarkEnd w:id="26"/>
      <w:bookmarkEnd w:id="27"/>
      <w:bookmarkEnd w:id="28"/>
      <w:bookmarkEnd w:id="29"/>
      <w:bookmarkEnd w:id="30"/>
      <w:bookmarkEnd w:id="31"/>
    </w:p>
    <w:p w14:paraId="33476C3F" w14:textId="77777777" w:rsidR="002E0AE1" w:rsidRDefault="009455F4">
      <w:pPr>
        <w:spacing w:line="360" w:lineRule="auto"/>
        <w:jc w:val="center"/>
        <w:outlineLvl w:val="0"/>
        <w:rPr>
          <w:rFonts w:ascii="宋体" w:hAnsi="宋体" w:cs="宋体"/>
          <w:b/>
          <w:sz w:val="36"/>
          <w:szCs w:val="36"/>
        </w:rPr>
      </w:pPr>
      <w:bookmarkStart w:id="32" w:name="第四部分"/>
      <w:bookmarkEnd w:id="13"/>
      <w:bookmarkEnd w:id="14"/>
      <w:r>
        <w:rPr>
          <w:rFonts w:ascii="宋体" w:hAnsi="宋体" w:cs="宋体" w:hint="eastAsia"/>
          <w:b/>
          <w:sz w:val="36"/>
          <w:szCs w:val="36"/>
        </w:rPr>
        <w:lastRenderedPageBreak/>
        <w:t>第三部分   采购需求</w:t>
      </w:r>
    </w:p>
    <w:p w14:paraId="561089B9" w14:textId="77777777" w:rsidR="002E0AE1" w:rsidRDefault="009455F4">
      <w:pPr>
        <w:pStyle w:val="2"/>
        <w:jc w:val="both"/>
        <w:rPr>
          <w:rFonts w:asciiTheme="minorEastAsia" w:eastAsiaTheme="minorEastAsia" w:hAnsiTheme="minorEastAsia" w:cs="仿宋_GB2312"/>
          <w:b w:val="0"/>
          <w:sz w:val="24"/>
          <w:szCs w:val="24"/>
        </w:rPr>
      </w:pPr>
      <w:r>
        <w:rPr>
          <w:rFonts w:asciiTheme="minorEastAsia" w:eastAsiaTheme="minorEastAsia" w:hAnsiTheme="minorEastAsia" w:hint="eastAsia"/>
          <w:sz w:val="24"/>
          <w:szCs w:val="24"/>
          <w:lang w:val="en-US"/>
        </w:rPr>
        <w:t>一、采购设备数量和规格，质量、安全、技术规格、物理特性等要求</w:t>
      </w:r>
    </w:p>
    <w:p w14:paraId="53805A11" w14:textId="77777777" w:rsidR="002E0AE1" w:rsidRDefault="009455F4">
      <w:pPr>
        <w:pStyle w:val="1"/>
        <w:spacing w:before="120" w:after="120" w:line="360" w:lineRule="auto"/>
        <w:ind w:left="431" w:firstLine="0"/>
        <w:rPr>
          <w:rFonts w:asciiTheme="minorEastAsia" w:eastAsiaTheme="minorEastAsia" w:hAnsiTheme="minorEastAsia"/>
          <w:sz w:val="24"/>
          <w:szCs w:val="24"/>
        </w:rPr>
      </w:pPr>
      <w:r>
        <w:rPr>
          <w:rFonts w:asciiTheme="minorEastAsia" w:eastAsiaTheme="minorEastAsia" w:hAnsiTheme="minorEastAsia" w:hint="eastAsia"/>
          <w:sz w:val="24"/>
          <w:szCs w:val="24"/>
        </w:rPr>
        <w:t>（一）裱糊室</w:t>
      </w:r>
    </w:p>
    <w:tbl>
      <w:tblPr>
        <w:tblW w:w="118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0"/>
        <w:gridCol w:w="1693"/>
        <w:gridCol w:w="6890"/>
        <w:gridCol w:w="1083"/>
        <w:gridCol w:w="1078"/>
      </w:tblGrid>
      <w:tr w:rsidR="002E0AE1" w14:paraId="6451A596" w14:textId="77777777">
        <w:trPr>
          <w:trHeight w:val="420"/>
          <w:tblHeader/>
          <w:jc w:val="center"/>
        </w:trPr>
        <w:tc>
          <w:tcPr>
            <w:tcW w:w="1070" w:type="dxa"/>
            <w:vAlign w:val="center"/>
          </w:tcPr>
          <w:p w14:paraId="7E0C328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序号</w:t>
            </w:r>
          </w:p>
        </w:tc>
        <w:tc>
          <w:tcPr>
            <w:tcW w:w="1693" w:type="dxa"/>
            <w:vAlign w:val="center"/>
          </w:tcPr>
          <w:p w14:paraId="34FBB55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设备名称</w:t>
            </w:r>
          </w:p>
        </w:tc>
        <w:tc>
          <w:tcPr>
            <w:tcW w:w="6890" w:type="dxa"/>
            <w:vAlign w:val="center"/>
          </w:tcPr>
          <w:p w14:paraId="3768C94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特征描述</w:t>
            </w:r>
          </w:p>
        </w:tc>
        <w:tc>
          <w:tcPr>
            <w:tcW w:w="1083" w:type="dxa"/>
            <w:vAlign w:val="center"/>
          </w:tcPr>
          <w:p w14:paraId="49FFBB7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▲数量</w:t>
            </w:r>
          </w:p>
        </w:tc>
        <w:tc>
          <w:tcPr>
            <w:tcW w:w="1078" w:type="dxa"/>
            <w:vAlign w:val="center"/>
          </w:tcPr>
          <w:p w14:paraId="72C7569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单位</w:t>
            </w:r>
          </w:p>
        </w:tc>
      </w:tr>
      <w:tr w:rsidR="002E0AE1" w14:paraId="4F09CD21" w14:textId="77777777">
        <w:trPr>
          <w:trHeight w:val="420"/>
          <w:jc w:val="center"/>
        </w:trPr>
        <w:tc>
          <w:tcPr>
            <w:tcW w:w="1070" w:type="dxa"/>
            <w:vAlign w:val="center"/>
          </w:tcPr>
          <w:p w14:paraId="2B4A5751" w14:textId="77777777" w:rsidR="002E0AE1" w:rsidRDefault="002E0AE1">
            <w:pPr>
              <w:pStyle w:val="1fb"/>
              <w:numPr>
                <w:ilvl w:val="0"/>
                <w:numId w:val="1"/>
              </w:numPr>
              <w:rPr>
                <w:rFonts w:asciiTheme="minorEastAsia" w:eastAsiaTheme="minorEastAsia" w:hAnsiTheme="minorEastAsia"/>
              </w:rPr>
            </w:pPr>
          </w:p>
        </w:tc>
        <w:tc>
          <w:tcPr>
            <w:tcW w:w="1693" w:type="dxa"/>
            <w:vAlign w:val="center"/>
          </w:tcPr>
          <w:p w14:paraId="5E048083" w14:textId="77777777" w:rsidR="002E0AE1" w:rsidRDefault="009455F4">
            <w:pPr>
              <w:jc w:val="center"/>
              <w:rPr>
                <w:rFonts w:asciiTheme="minorEastAsia" w:eastAsiaTheme="minorEastAsia" w:hAnsiTheme="minorEastAsia"/>
                <w:sz w:val="24"/>
              </w:rPr>
            </w:pPr>
            <w:r>
              <w:rPr>
                <w:rFonts w:asciiTheme="minorEastAsia" w:eastAsiaTheme="minorEastAsia" w:hAnsiTheme="minorEastAsia" w:hint="eastAsia"/>
                <w:sz w:val="24"/>
              </w:rPr>
              <w:t>多功能修复台</w:t>
            </w:r>
          </w:p>
        </w:tc>
        <w:tc>
          <w:tcPr>
            <w:tcW w:w="6890" w:type="dxa"/>
            <w:vAlign w:val="center"/>
          </w:tcPr>
          <w:p w14:paraId="6DC3035E"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材质：</w:t>
            </w:r>
            <w:r>
              <w:rPr>
                <w:rFonts w:asciiTheme="minorEastAsia" w:eastAsiaTheme="minorEastAsia" w:hAnsiTheme="minorEastAsia"/>
                <w:sz w:val="24"/>
              </w:rPr>
              <w:t>304L不锈钢</w:t>
            </w:r>
            <w:r>
              <w:rPr>
                <w:rFonts w:asciiTheme="minorEastAsia" w:eastAsiaTheme="minorEastAsia" w:hAnsiTheme="minorEastAsia" w:hint="eastAsia"/>
                <w:sz w:val="24"/>
              </w:rPr>
              <w:t>；</w:t>
            </w:r>
          </w:p>
          <w:p w14:paraId="6D652EEC"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臭氧释放量：≤0.003</w:t>
            </w:r>
            <w:r>
              <w:rPr>
                <w:rFonts w:asciiTheme="minorEastAsia" w:eastAsiaTheme="minorEastAsia" w:hAnsiTheme="minorEastAsia"/>
                <w:sz w:val="24"/>
              </w:rPr>
              <w:t>mg/㎡</w:t>
            </w:r>
            <w:r>
              <w:rPr>
                <w:rFonts w:asciiTheme="minorEastAsia" w:eastAsiaTheme="minorEastAsia" w:hAnsiTheme="minorEastAsia" w:hint="eastAsia"/>
                <w:sz w:val="24"/>
              </w:rPr>
              <w:t>；</w:t>
            </w:r>
          </w:p>
          <w:p w14:paraId="5DC604A6"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微生物净化效率：≥</w:t>
            </w:r>
            <w:r>
              <w:rPr>
                <w:rFonts w:asciiTheme="minorEastAsia" w:eastAsiaTheme="minorEastAsia" w:hAnsiTheme="minorEastAsia"/>
                <w:sz w:val="24"/>
              </w:rPr>
              <w:t>99%</w:t>
            </w:r>
            <w:r>
              <w:rPr>
                <w:rFonts w:asciiTheme="minorEastAsia" w:eastAsiaTheme="minorEastAsia" w:hAnsiTheme="minorEastAsia" w:hint="eastAsia"/>
                <w:sz w:val="24"/>
              </w:rPr>
              <w:t>；</w:t>
            </w:r>
          </w:p>
          <w:p w14:paraId="10AD4A52"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sz w:val="24"/>
              </w:rPr>
              <w:t>PM2.5净化效率</w:t>
            </w:r>
            <w:r>
              <w:rPr>
                <w:rFonts w:asciiTheme="minorEastAsia" w:eastAsiaTheme="minorEastAsia" w:hAnsiTheme="minorEastAsia" w:hint="eastAsia"/>
                <w:sz w:val="24"/>
              </w:rPr>
              <w:t>：≥</w:t>
            </w:r>
            <w:r>
              <w:rPr>
                <w:rFonts w:asciiTheme="minorEastAsia" w:eastAsiaTheme="minorEastAsia" w:hAnsiTheme="minorEastAsia"/>
                <w:sz w:val="24"/>
              </w:rPr>
              <w:t>99%</w:t>
            </w:r>
            <w:r>
              <w:rPr>
                <w:rFonts w:asciiTheme="minorEastAsia" w:eastAsiaTheme="minorEastAsia" w:hAnsiTheme="minorEastAsia" w:hint="eastAsia"/>
                <w:sz w:val="24"/>
              </w:rPr>
              <w:t>；</w:t>
            </w:r>
          </w:p>
          <w:p w14:paraId="6308E27C"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sz w:val="24"/>
              </w:rPr>
              <w:t>VOC净化效率</w:t>
            </w:r>
            <w:r>
              <w:rPr>
                <w:rFonts w:asciiTheme="minorEastAsia" w:eastAsiaTheme="minorEastAsia" w:hAnsiTheme="minorEastAsia" w:hint="eastAsia"/>
                <w:sz w:val="24"/>
              </w:rPr>
              <w:t>：≥</w:t>
            </w:r>
            <w:r>
              <w:rPr>
                <w:rFonts w:asciiTheme="minorEastAsia" w:eastAsiaTheme="minorEastAsia" w:hAnsiTheme="minorEastAsia"/>
                <w:sz w:val="24"/>
              </w:rPr>
              <w:t>92%</w:t>
            </w:r>
            <w:r>
              <w:rPr>
                <w:rFonts w:asciiTheme="minorEastAsia" w:eastAsiaTheme="minorEastAsia" w:hAnsiTheme="minorEastAsia" w:hint="eastAsia"/>
                <w:sz w:val="24"/>
              </w:rPr>
              <w:t>；</w:t>
            </w:r>
          </w:p>
          <w:p w14:paraId="66E59FD0"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修复台外形尺寸：≥</w:t>
            </w:r>
            <w:r>
              <w:rPr>
                <w:rFonts w:asciiTheme="minorEastAsia" w:eastAsiaTheme="minorEastAsia" w:hAnsiTheme="minorEastAsia"/>
                <w:sz w:val="24"/>
              </w:rPr>
              <w:t>1465×820×850mm</w:t>
            </w:r>
            <w:r>
              <w:rPr>
                <w:rFonts w:asciiTheme="minorEastAsia" w:eastAsiaTheme="minorEastAsia" w:hAnsiTheme="minorEastAsia" w:hint="eastAsia"/>
                <w:sz w:val="24"/>
              </w:rPr>
              <w:t>；</w:t>
            </w:r>
          </w:p>
          <w:p w14:paraId="1230D691"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消毒柜尺寸：≥</w:t>
            </w:r>
            <w:r>
              <w:rPr>
                <w:rFonts w:asciiTheme="minorEastAsia" w:eastAsiaTheme="minorEastAsia" w:hAnsiTheme="minorEastAsia"/>
                <w:sz w:val="24"/>
              </w:rPr>
              <w:t>1260×345×878mm;</w:t>
            </w:r>
          </w:p>
          <w:p w14:paraId="76A430A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灭菌系统：纳米光氢离子灭菌系统</w:t>
            </w:r>
            <w:r>
              <w:rPr>
                <w:rFonts w:asciiTheme="minorEastAsia" w:eastAsiaTheme="minorEastAsia" w:hAnsiTheme="minorEastAsia"/>
                <w:sz w:val="24"/>
              </w:rPr>
              <w:t>;</w:t>
            </w:r>
          </w:p>
          <w:p w14:paraId="13EB1E1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≥8寸彩屏智能操作控制系统；</w:t>
            </w:r>
          </w:p>
          <w:p w14:paraId="3DEDD416"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净化模块：袋式过滤器、气体过滤器、静电积尘器、高效过滤器;</w:t>
            </w:r>
          </w:p>
          <w:p w14:paraId="67EE1C44" w14:textId="77777777" w:rsidR="002E0AE1" w:rsidRDefault="009455F4">
            <w:pPr>
              <w:widowControl/>
              <w:shd w:val="clear" w:color="auto" w:fill="FFFFFF"/>
              <w:spacing w:after="168"/>
              <w:jc w:val="left"/>
              <w:rPr>
                <w:rFonts w:asciiTheme="minorEastAsia" w:eastAsiaTheme="minorEastAsia" w:hAnsiTheme="minorEastAsia" w:cs="宋体"/>
                <w:sz w:val="24"/>
              </w:rPr>
            </w:pPr>
            <w:r>
              <w:rPr>
                <w:rFonts w:asciiTheme="minorEastAsia" w:eastAsiaTheme="minorEastAsia" w:hAnsiTheme="minorEastAsia" w:cs="宋体" w:hint="eastAsia"/>
                <w:sz w:val="24"/>
                <w:shd w:val="clear" w:color="auto" w:fill="FFFFFF"/>
              </w:rPr>
              <w:t>风量：</w:t>
            </w:r>
            <w:r>
              <w:rPr>
                <w:rFonts w:asciiTheme="minorEastAsia" w:eastAsiaTheme="minorEastAsia" w:hAnsiTheme="minorEastAsia" w:cs="宋体"/>
                <w:sz w:val="24"/>
                <w:shd w:val="clear" w:color="auto" w:fill="FFFFFF"/>
              </w:rPr>
              <w:t>0-300</w:t>
            </w:r>
            <w:r>
              <w:rPr>
                <w:rFonts w:asciiTheme="minorEastAsia" w:eastAsiaTheme="minorEastAsia" w:hAnsiTheme="minorEastAsia" w:cs="宋体"/>
                <w:sz w:val="24"/>
              </w:rPr>
              <w:t>m³/h</w:t>
            </w:r>
            <w:r>
              <w:rPr>
                <w:rFonts w:asciiTheme="minorEastAsia" w:eastAsiaTheme="minorEastAsia" w:hAnsiTheme="minorEastAsia" w:cs="宋体"/>
                <w:sz w:val="24"/>
                <w:shd w:val="clear" w:color="auto" w:fill="FFFFFF"/>
              </w:rPr>
              <w:t>;</w:t>
            </w:r>
          </w:p>
          <w:p w14:paraId="34BF5976" w14:textId="77777777" w:rsidR="002E0AE1" w:rsidRDefault="009455F4">
            <w:pPr>
              <w:widowControl/>
              <w:shd w:val="clear" w:color="auto" w:fill="FFFFFF"/>
              <w:spacing w:after="168"/>
              <w:jc w:val="left"/>
              <w:rPr>
                <w:rFonts w:asciiTheme="minorEastAsia" w:eastAsiaTheme="minorEastAsia" w:hAnsiTheme="minorEastAsia" w:cs="宋体"/>
                <w:sz w:val="24"/>
              </w:rPr>
            </w:pPr>
            <w:r>
              <w:rPr>
                <w:rFonts w:asciiTheme="minorEastAsia" w:eastAsiaTheme="minorEastAsia" w:hAnsiTheme="minorEastAsia" w:cs="宋体" w:hint="eastAsia"/>
                <w:sz w:val="24"/>
                <w:shd w:val="clear" w:color="auto" w:fill="FFFFFF"/>
              </w:rPr>
              <w:t>输入功率：</w:t>
            </w:r>
            <w:r>
              <w:rPr>
                <w:rFonts w:asciiTheme="minorEastAsia" w:eastAsiaTheme="minorEastAsia" w:hAnsiTheme="minorEastAsia" w:cs="宋体" w:hint="eastAsia"/>
                <w:sz w:val="24"/>
              </w:rPr>
              <w:t>≤</w:t>
            </w:r>
            <w:r>
              <w:rPr>
                <w:rFonts w:asciiTheme="minorEastAsia" w:eastAsiaTheme="minorEastAsia" w:hAnsiTheme="minorEastAsia" w:cs="宋体"/>
                <w:sz w:val="24"/>
                <w:shd w:val="clear" w:color="auto" w:fill="FFFFFF"/>
              </w:rPr>
              <w:t>300</w:t>
            </w:r>
            <w:r>
              <w:rPr>
                <w:rFonts w:asciiTheme="minorEastAsia" w:eastAsiaTheme="minorEastAsia" w:hAnsiTheme="minorEastAsia" w:cs="宋体"/>
                <w:sz w:val="24"/>
              </w:rPr>
              <w:t>W</w:t>
            </w:r>
            <w:r>
              <w:rPr>
                <w:rFonts w:asciiTheme="minorEastAsia" w:eastAsiaTheme="minorEastAsia" w:hAnsiTheme="minorEastAsia" w:cs="宋体"/>
                <w:sz w:val="24"/>
                <w:shd w:val="clear" w:color="auto" w:fill="FFFFFF"/>
              </w:rPr>
              <w:t>;</w:t>
            </w:r>
          </w:p>
          <w:p w14:paraId="2BD7C7E7"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cs="宋体" w:hint="eastAsia"/>
                <w:sz w:val="24"/>
              </w:rPr>
              <w:t>噪音：≤</w:t>
            </w:r>
            <w:r>
              <w:rPr>
                <w:rFonts w:asciiTheme="minorEastAsia" w:eastAsiaTheme="minorEastAsia" w:hAnsiTheme="minorEastAsia" w:cs="宋体"/>
                <w:sz w:val="24"/>
              </w:rPr>
              <w:t>50dB</w:t>
            </w:r>
            <w:r>
              <w:rPr>
                <w:rFonts w:asciiTheme="minorEastAsia" w:eastAsiaTheme="minorEastAsia" w:hAnsiTheme="minorEastAsia" w:cs="宋体" w:hint="eastAsia"/>
                <w:sz w:val="24"/>
              </w:rPr>
              <w:t xml:space="preserve">。　　</w:t>
            </w:r>
          </w:p>
        </w:tc>
        <w:tc>
          <w:tcPr>
            <w:tcW w:w="1083" w:type="dxa"/>
            <w:vAlign w:val="center"/>
          </w:tcPr>
          <w:p w14:paraId="101CC01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3A00E2C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3FED39DC" w14:textId="77777777">
        <w:trPr>
          <w:trHeight w:val="1109"/>
          <w:jc w:val="center"/>
        </w:trPr>
        <w:tc>
          <w:tcPr>
            <w:tcW w:w="1070" w:type="dxa"/>
            <w:vAlign w:val="center"/>
          </w:tcPr>
          <w:p w14:paraId="460F5217"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54CD13C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压平机</w:t>
            </w:r>
          </w:p>
        </w:tc>
        <w:tc>
          <w:tcPr>
            <w:tcW w:w="6890" w:type="dxa"/>
            <w:vAlign w:val="center"/>
          </w:tcPr>
          <w:p w14:paraId="5A7D51F9"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压平面积：</w:t>
            </w:r>
            <w:r>
              <w:rPr>
                <w:rFonts w:asciiTheme="minorEastAsia" w:eastAsiaTheme="minorEastAsia" w:hAnsiTheme="minorEastAsia" w:hint="eastAsia"/>
                <w:sz w:val="24"/>
              </w:rPr>
              <w:t>≥</w:t>
            </w:r>
            <w:r>
              <w:rPr>
                <w:rFonts w:asciiTheme="minorEastAsia" w:eastAsiaTheme="minorEastAsia" w:hAnsiTheme="minorEastAsia" w:cs="宋体" w:hint="eastAsia"/>
                <w:kern w:val="0"/>
                <w:sz w:val="24"/>
              </w:rPr>
              <w:t>530×450mm；</w:t>
            </w:r>
          </w:p>
          <w:p w14:paraId="14BEA7A2"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压平高度：</w:t>
            </w:r>
            <w:r>
              <w:rPr>
                <w:rFonts w:asciiTheme="minorEastAsia" w:eastAsiaTheme="minorEastAsia" w:hAnsiTheme="minorEastAsia" w:hint="eastAsia"/>
                <w:sz w:val="24"/>
              </w:rPr>
              <w:t>≥</w:t>
            </w:r>
            <w:r>
              <w:rPr>
                <w:rFonts w:asciiTheme="minorEastAsia" w:eastAsiaTheme="minorEastAsia" w:hAnsiTheme="minorEastAsia" w:cs="宋体" w:hint="eastAsia"/>
                <w:kern w:val="0"/>
                <w:sz w:val="24"/>
              </w:rPr>
              <w:t>200mm；</w:t>
            </w:r>
          </w:p>
          <w:p w14:paraId="7131B41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压力：</w:t>
            </w:r>
            <w:r>
              <w:rPr>
                <w:rFonts w:asciiTheme="minorEastAsia" w:eastAsiaTheme="minorEastAsia" w:hAnsiTheme="minorEastAsia" w:hint="eastAsia"/>
                <w:sz w:val="24"/>
              </w:rPr>
              <w:t>≥</w:t>
            </w: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2</w:t>
            </w:r>
            <w:r>
              <w:rPr>
                <w:rFonts w:asciiTheme="minorEastAsia" w:eastAsiaTheme="minorEastAsia" w:hAnsiTheme="minorEastAsia" w:cs="宋体" w:hint="eastAsia"/>
                <w:kern w:val="0"/>
                <w:sz w:val="24"/>
              </w:rPr>
              <w:t>00kg；</w:t>
            </w:r>
          </w:p>
          <w:p w14:paraId="1AD69FB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防尘盖布。</w:t>
            </w:r>
          </w:p>
        </w:tc>
        <w:tc>
          <w:tcPr>
            <w:tcW w:w="1083" w:type="dxa"/>
            <w:vAlign w:val="center"/>
          </w:tcPr>
          <w:p w14:paraId="36B9DC5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1347AE0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5163C967" w14:textId="77777777">
        <w:trPr>
          <w:trHeight w:val="420"/>
          <w:jc w:val="center"/>
        </w:trPr>
        <w:tc>
          <w:tcPr>
            <w:tcW w:w="1070" w:type="dxa"/>
            <w:vAlign w:val="center"/>
          </w:tcPr>
          <w:p w14:paraId="0AD1808C"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223D233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高拍仪</w:t>
            </w:r>
          </w:p>
        </w:tc>
        <w:tc>
          <w:tcPr>
            <w:tcW w:w="6890" w:type="dxa"/>
            <w:vAlign w:val="center"/>
          </w:tcPr>
          <w:p w14:paraId="1E7DFE0E"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分辨率：</w:t>
            </w:r>
            <w:r>
              <w:rPr>
                <w:rFonts w:asciiTheme="minorEastAsia" w:eastAsiaTheme="minorEastAsia" w:hAnsiTheme="minorEastAsia" w:hint="eastAsia"/>
                <w:sz w:val="24"/>
              </w:rPr>
              <w:t>≥</w:t>
            </w:r>
            <w:r>
              <w:rPr>
                <w:rFonts w:asciiTheme="minorEastAsia" w:eastAsiaTheme="minorEastAsia" w:hAnsiTheme="minorEastAsia" w:cs="宋体" w:hint="eastAsia"/>
                <w:kern w:val="0"/>
                <w:sz w:val="24"/>
              </w:rPr>
              <w:t>4608*3456；</w:t>
            </w:r>
          </w:p>
          <w:p w14:paraId="6288349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光源：自带 LED 光源；</w:t>
            </w:r>
          </w:p>
          <w:p w14:paraId="1E55F54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色彩：24位；</w:t>
            </w:r>
          </w:p>
          <w:p w14:paraId="62AF3A4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扫描速度：小于1.5s；</w:t>
            </w:r>
          </w:p>
          <w:p w14:paraId="775C547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扫描介质：CMOS成像；</w:t>
            </w:r>
          </w:p>
          <w:p w14:paraId="2C2157C9"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扫描范围：图书、杂志、文件、档案、票据、证件、实物等; </w:t>
            </w:r>
          </w:p>
          <w:p w14:paraId="16318BE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接口：USB2.0。</w:t>
            </w:r>
          </w:p>
        </w:tc>
        <w:tc>
          <w:tcPr>
            <w:tcW w:w="1083" w:type="dxa"/>
            <w:vAlign w:val="center"/>
          </w:tcPr>
          <w:p w14:paraId="05D17E4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50E7383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568F7CB4" w14:textId="77777777">
        <w:trPr>
          <w:trHeight w:val="310"/>
          <w:jc w:val="center"/>
        </w:trPr>
        <w:tc>
          <w:tcPr>
            <w:tcW w:w="1070" w:type="dxa"/>
            <w:vAlign w:val="center"/>
          </w:tcPr>
          <w:p w14:paraId="7C325C31"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3307B39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hint="eastAsia"/>
                <w:kern w:val="0"/>
                <w:sz w:val="24"/>
              </w:rPr>
              <w:t>修裱朱漆案台</w:t>
            </w:r>
          </w:p>
        </w:tc>
        <w:tc>
          <w:tcPr>
            <w:tcW w:w="6890" w:type="dxa"/>
            <w:vAlign w:val="center"/>
          </w:tcPr>
          <w:p w14:paraId="4981A85B" w14:textId="77777777" w:rsidR="002E0AE1" w:rsidRDefault="009455F4">
            <w:pPr>
              <w:widowControl/>
              <w:numPr>
                <w:ilvl w:val="255"/>
                <w:numId w:val="0"/>
              </w:numPr>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规格尺寸：约长</w:t>
            </w:r>
            <w:r>
              <w:rPr>
                <w:rFonts w:asciiTheme="minorEastAsia" w:eastAsiaTheme="minorEastAsia" w:hAnsiTheme="minorEastAsia" w:cs="宋体"/>
                <w:kern w:val="0"/>
                <w:sz w:val="24"/>
                <w:lang w:bidi="ar"/>
              </w:rPr>
              <w:t>2</w:t>
            </w:r>
            <w:r>
              <w:rPr>
                <w:rFonts w:asciiTheme="minorEastAsia" w:eastAsiaTheme="minorEastAsia" w:hAnsiTheme="minorEastAsia" w:cs="宋体" w:hint="eastAsia"/>
                <w:kern w:val="0"/>
                <w:sz w:val="24"/>
                <w:lang w:bidi="ar"/>
              </w:rPr>
              <w:t>.5</w:t>
            </w:r>
            <w:r>
              <w:rPr>
                <w:rFonts w:asciiTheme="minorEastAsia" w:eastAsiaTheme="minorEastAsia" w:hAnsiTheme="minorEastAsia" w:cs="宋体"/>
                <w:kern w:val="0"/>
                <w:sz w:val="24"/>
                <w:lang w:bidi="ar"/>
              </w:rPr>
              <w:t xml:space="preserve"> m</w:t>
            </w:r>
            <w:r>
              <w:rPr>
                <w:rFonts w:asciiTheme="minorEastAsia" w:eastAsiaTheme="minorEastAsia" w:hAnsiTheme="minorEastAsia" w:cs="宋体" w:hint="eastAsia"/>
                <w:kern w:val="0"/>
                <w:sz w:val="24"/>
                <w:lang w:bidi="ar"/>
              </w:rPr>
              <w:t>、</w:t>
            </w:r>
            <w:r>
              <w:rPr>
                <w:rFonts w:asciiTheme="minorEastAsia" w:eastAsiaTheme="minorEastAsia" w:hAnsiTheme="minorEastAsia" w:cs="宋体"/>
                <w:kern w:val="0"/>
                <w:sz w:val="24"/>
                <w:lang w:bidi="ar"/>
              </w:rPr>
              <w:t>宽1</w:t>
            </w:r>
            <w:r>
              <w:rPr>
                <w:rFonts w:asciiTheme="minorEastAsia" w:eastAsiaTheme="minorEastAsia" w:hAnsiTheme="minorEastAsia" w:cs="宋体" w:hint="eastAsia"/>
                <w:kern w:val="0"/>
                <w:sz w:val="24"/>
                <w:lang w:bidi="ar"/>
              </w:rPr>
              <w:t>.25</w:t>
            </w:r>
            <w:r>
              <w:rPr>
                <w:rFonts w:asciiTheme="minorEastAsia" w:eastAsiaTheme="minorEastAsia" w:hAnsiTheme="minorEastAsia" w:cs="宋体"/>
                <w:kern w:val="0"/>
                <w:sz w:val="24"/>
                <w:lang w:bidi="ar"/>
              </w:rPr>
              <w:t>m，台面厚0.1m，一侧配置三屉支架柜，另一侧为柜门，柜门开门方向与屉柜方向一</w:t>
            </w:r>
            <w:r>
              <w:rPr>
                <w:rFonts w:asciiTheme="minorEastAsia" w:eastAsiaTheme="minorEastAsia" w:hAnsiTheme="minorEastAsia" w:cs="宋体" w:hint="eastAsia"/>
                <w:kern w:val="0"/>
                <w:sz w:val="24"/>
                <w:lang w:bidi="ar"/>
              </w:rPr>
              <w:t>致，高约</w:t>
            </w:r>
            <w:r>
              <w:rPr>
                <w:rFonts w:asciiTheme="minorEastAsia" w:eastAsiaTheme="minorEastAsia" w:hAnsiTheme="minorEastAsia" w:cs="宋体"/>
                <w:kern w:val="0"/>
                <w:sz w:val="24"/>
                <w:lang w:bidi="ar"/>
              </w:rPr>
              <w:t>0.7</w:t>
            </w:r>
            <w:r>
              <w:rPr>
                <w:rFonts w:asciiTheme="minorEastAsia" w:eastAsiaTheme="minorEastAsia" w:hAnsiTheme="minorEastAsia" w:cs="宋体" w:hint="eastAsia"/>
                <w:kern w:val="0"/>
                <w:sz w:val="24"/>
                <w:lang w:bidi="ar"/>
              </w:rPr>
              <w:t>5</w:t>
            </w:r>
            <w:r>
              <w:rPr>
                <w:rFonts w:asciiTheme="minorEastAsia" w:eastAsiaTheme="minorEastAsia" w:hAnsiTheme="minorEastAsia" w:cs="宋体"/>
                <w:kern w:val="0"/>
                <w:sz w:val="24"/>
                <w:lang w:bidi="ar"/>
              </w:rPr>
              <w:t>m</w:t>
            </w:r>
            <w:r>
              <w:rPr>
                <w:rFonts w:asciiTheme="minorEastAsia" w:eastAsiaTheme="minorEastAsia" w:hAnsiTheme="minorEastAsia" w:cs="宋体" w:hint="eastAsia"/>
                <w:kern w:val="0"/>
                <w:sz w:val="24"/>
                <w:lang w:bidi="ar"/>
              </w:rPr>
              <w:t>，</w:t>
            </w:r>
            <w:r>
              <w:rPr>
                <w:rFonts w:asciiTheme="minorEastAsia" w:eastAsiaTheme="minorEastAsia" w:hAnsiTheme="minorEastAsia" w:cs="宋体"/>
                <w:kern w:val="0"/>
                <w:sz w:val="24"/>
                <w:lang w:bidi="ar"/>
              </w:rPr>
              <w:t>颜色朱红色；产品要求按照传统披麻带灰技术制作，平整光滑，无缝无痕，不变形不破裂，耐水浸；案子四角为圆角</w:t>
            </w:r>
            <w:r>
              <w:rPr>
                <w:rFonts w:asciiTheme="minorEastAsia" w:eastAsiaTheme="minorEastAsia" w:hAnsiTheme="minorEastAsia" w:cs="宋体" w:hint="eastAsia"/>
                <w:kern w:val="0"/>
                <w:sz w:val="24"/>
                <w:lang w:bidi="ar"/>
              </w:rPr>
              <w:t>。</w:t>
            </w:r>
          </w:p>
        </w:tc>
        <w:tc>
          <w:tcPr>
            <w:tcW w:w="1083" w:type="dxa"/>
            <w:vAlign w:val="center"/>
          </w:tcPr>
          <w:p w14:paraId="0E24989B"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w:t>
            </w:r>
          </w:p>
        </w:tc>
        <w:tc>
          <w:tcPr>
            <w:tcW w:w="1078" w:type="dxa"/>
            <w:vAlign w:val="center"/>
          </w:tcPr>
          <w:p w14:paraId="2CFF3B3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388A7DFA" w14:textId="77777777">
        <w:trPr>
          <w:trHeight w:val="420"/>
          <w:jc w:val="center"/>
        </w:trPr>
        <w:tc>
          <w:tcPr>
            <w:tcW w:w="1070" w:type="dxa"/>
            <w:vAlign w:val="center"/>
          </w:tcPr>
          <w:p w14:paraId="59AFE96B"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4C9A9A84" w14:textId="77777777" w:rsidR="002E0AE1" w:rsidRDefault="009455F4">
            <w:pPr>
              <w:widowControl/>
              <w:jc w:val="center"/>
              <w:rPr>
                <w:rFonts w:asciiTheme="minorEastAsia" w:eastAsiaTheme="minorEastAsia" w:hAnsiTheme="minorEastAsia"/>
                <w:kern w:val="0"/>
                <w:sz w:val="24"/>
              </w:rPr>
            </w:pPr>
            <w:r>
              <w:rPr>
                <w:rFonts w:asciiTheme="minorEastAsia" w:eastAsiaTheme="minorEastAsia" w:hAnsiTheme="minorEastAsia" w:cs="宋体" w:hint="eastAsia"/>
                <w:kern w:val="0"/>
                <w:sz w:val="24"/>
                <w:lang w:bidi="ar"/>
              </w:rPr>
              <w:t>修复台灯</w:t>
            </w:r>
          </w:p>
        </w:tc>
        <w:tc>
          <w:tcPr>
            <w:tcW w:w="6890" w:type="dxa"/>
            <w:vAlign w:val="center"/>
          </w:tcPr>
          <w:p w14:paraId="6226A254" w14:textId="77777777" w:rsidR="002E0AE1" w:rsidRDefault="009455F4">
            <w:pPr>
              <w:widowControl/>
              <w:numPr>
                <w:ilvl w:val="255"/>
                <w:numId w:val="0"/>
              </w:numPr>
              <w:jc w:val="left"/>
              <w:rPr>
                <w:rFonts w:asciiTheme="minorEastAsia" w:eastAsiaTheme="minorEastAsia" w:hAnsiTheme="minorEastAsia" w:cs="宋体"/>
                <w:kern w:val="0"/>
                <w:sz w:val="24"/>
                <w:lang w:bidi="ar"/>
              </w:rPr>
            </w:pPr>
            <w:r>
              <w:rPr>
                <w:rFonts w:asciiTheme="minorEastAsia" w:eastAsiaTheme="minorEastAsia" w:hAnsiTheme="minorEastAsia" w:cs="宋体" w:hint="eastAsia"/>
                <w:kern w:val="0"/>
                <w:sz w:val="24"/>
                <w:lang w:bidi="ar"/>
              </w:rPr>
              <w:t>立式，配置控制臂、环形照明体电子管和灯罩，放大倍数 2倍／折光度3，镜片直径≥120mm，控制臂活动半径≥1000mm，电压220V/50Hz。</w:t>
            </w:r>
          </w:p>
        </w:tc>
        <w:tc>
          <w:tcPr>
            <w:tcW w:w="1083" w:type="dxa"/>
            <w:vAlign w:val="center"/>
          </w:tcPr>
          <w:p w14:paraId="7F2E4B5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4</w:t>
            </w:r>
          </w:p>
        </w:tc>
        <w:tc>
          <w:tcPr>
            <w:tcW w:w="1078" w:type="dxa"/>
            <w:vAlign w:val="center"/>
          </w:tcPr>
          <w:p w14:paraId="2E0CB50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只</w:t>
            </w:r>
          </w:p>
        </w:tc>
      </w:tr>
      <w:tr w:rsidR="002E0AE1" w14:paraId="0F569B0E" w14:textId="77777777">
        <w:trPr>
          <w:trHeight w:val="420"/>
          <w:jc w:val="center"/>
        </w:trPr>
        <w:tc>
          <w:tcPr>
            <w:tcW w:w="1070" w:type="dxa"/>
            <w:vAlign w:val="center"/>
          </w:tcPr>
          <w:p w14:paraId="340FB9E3"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5A5AF9A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可升降转椅</w:t>
            </w:r>
          </w:p>
        </w:tc>
        <w:tc>
          <w:tcPr>
            <w:tcW w:w="6890" w:type="dxa"/>
            <w:vAlign w:val="center"/>
          </w:tcPr>
          <w:p w14:paraId="6F29553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hint="eastAsia"/>
                <w:sz w:val="24"/>
              </w:rPr>
              <w:t>符合人体工学设计，</w:t>
            </w:r>
            <w:r>
              <w:rPr>
                <w:rFonts w:asciiTheme="minorEastAsia" w:eastAsiaTheme="minorEastAsia" w:hAnsiTheme="minorEastAsia" w:cs="宋体" w:hint="eastAsia"/>
                <w:kern w:val="0"/>
                <w:sz w:val="24"/>
                <w:lang w:bidi="ar"/>
              </w:rPr>
              <w:t>承重量≥ 90kg,升降幅度离地面高度60-80cm,重量≥8 kg,靠背高度25cm,座面直径≥40cm，底盘直径≥40cm，椅座可旋转，底盘采用金属托、铆钉固定。材质金属、橡木、皮革、海绵等，主色为黑色。</w:t>
            </w:r>
          </w:p>
        </w:tc>
        <w:tc>
          <w:tcPr>
            <w:tcW w:w="1083" w:type="dxa"/>
            <w:vAlign w:val="center"/>
          </w:tcPr>
          <w:p w14:paraId="1FB7D48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w:t>
            </w:r>
          </w:p>
        </w:tc>
        <w:tc>
          <w:tcPr>
            <w:tcW w:w="1078" w:type="dxa"/>
            <w:vAlign w:val="center"/>
          </w:tcPr>
          <w:p w14:paraId="6A6066D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把</w:t>
            </w:r>
          </w:p>
        </w:tc>
      </w:tr>
      <w:tr w:rsidR="002E0AE1" w14:paraId="041804BB" w14:textId="77777777">
        <w:trPr>
          <w:trHeight w:val="420"/>
          <w:jc w:val="center"/>
        </w:trPr>
        <w:tc>
          <w:tcPr>
            <w:tcW w:w="1070" w:type="dxa"/>
            <w:vAlign w:val="center"/>
          </w:tcPr>
          <w:p w14:paraId="0887241B" w14:textId="77777777" w:rsidR="002E0AE1" w:rsidRDefault="002E0AE1">
            <w:pPr>
              <w:pStyle w:val="1fb"/>
              <w:numPr>
                <w:ilvl w:val="0"/>
                <w:numId w:val="1"/>
              </w:numPr>
              <w:jc w:val="center"/>
              <w:rPr>
                <w:rFonts w:asciiTheme="minorEastAsia" w:eastAsiaTheme="minorEastAsia" w:hAnsiTheme="minorEastAsia" w:cs="宋体"/>
                <w:kern w:val="0"/>
              </w:rPr>
            </w:pPr>
          </w:p>
        </w:tc>
        <w:tc>
          <w:tcPr>
            <w:tcW w:w="1693" w:type="dxa"/>
            <w:vAlign w:val="center"/>
          </w:tcPr>
          <w:p w14:paraId="4380E63E"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修复装裱组合工具</w:t>
            </w:r>
          </w:p>
        </w:tc>
        <w:tc>
          <w:tcPr>
            <w:tcW w:w="6890" w:type="dxa"/>
            <w:vAlign w:val="center"/>
          </w:tcPr>
          <w:p w14:paraId="430DA879"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含铁锥子、小锥子、镊子、竹起子、毛笔、羊毛刷、油画笔、敲锤、铁锤、剪刀、裁纸刀、针锥、尺子、压铁、鬃刷、排笔、马蹄刀、丝线、装订针、不锈钢启子、工具箱、工具盒、塑料垫膜、锅等。</w:t>
            </w:r>
          </w:p>
        </w:tc>
        <w:tc>
          <w:tcPr>
            <w:tcW w:w="1083" w:type="dxa"/>
            <w:vAlign w:val="center"/>
          </w:tcPr>
          <w:p w14:paraId="7E04FC8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w:t>
            </w:r>
          </w:p>
        </w:tc>
        <w:tc>
          <w:tcPr>
            <w:tcW w:w="1078" w:type="dxa"/>
            <w:vAlign w:val="center"/>
          </w:tcPr>
          <w:p w14:paraId="2058A754"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0CC0C96C" w14:textId="77777777">
        <w:trPr>
          <w:trHeight w:val="420"/>
          <w:jc w:val="center"/>
        </w:trPr>
        <w:tc>
          <w:tcPr>
            <w:tcW w:w="1070" w:type="dxa"/>
            <w:vAlign w:val="center"/>
          </w:tcPr>
          <w:p w14:paraId="287A2ACA" w14:textId="77777777" w:rsidR="002E0AE1" w:rsidRDefault="002E0AE1">
            <w:pPr>
              <w:pStyle w:val="1fb"/>
              <w:numPr>
                <w:ilvl w:val="0"/>
                <w:numId w:val="1"/>
              </w:numPr>
              <w:jc w:val="center"/>
              <w:rPr>
                <w:rFonts w:asciiTheme="minorEastAsia" w:eastAsiaTheme="minorEastAsia" w:hAnsiTheme="minorEastAsia" w:cs="宋体"/>
                <w:kern w:val="0"/>
              </w:rPr>
            </w:pPr>
          </w:p>
        </w:tc>
        <w:tc>
          <w:tcPr>
            <w:tcW w:w="1693" w:type="dxa"/>
            <w:vAlign w:val="center"/>
          </w:tcPr>
          <w:p w14:paraId="71C84B57"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修复材料</w:t>
            </w:r>
          </w:p>
        </w:tc>
        <w:tc>
          <w:tcPr>
            <w:tcW w:w="6890" w:type="dxa"/>
            <w:vAlign w:val="center"/>
          </w:tcPr>
          <w:p w14:paraId="2BFF3F2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宣纸、皮纸、撤潮纸等各5卷。</w:t>
            </w:r>
          </w:p>
        </w:tc>
        <w:tc>
          <w:tcPr>
            <w:tcW w:w="1083" w:type="dxa"/>
            <w:vAlign w:val="center"/>
          </w:tcPr>
          <w:p w14:paraId="7A262FB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2600EE40"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项</w:t>
            </w:r>
          </w:p>
        </w:tc>
      </w:tr>
      <w:tr w:rsidR="002E0AE1" w14:paraId="4398E894" w14:textId="77777777">
        <w:trPr>
          <w:trHeight w:val="420"/>
          <w:jc w:val="center"/>
        </w:trPr>
        <w:tc>
          <w:tcPr>
            <w:tcW w:w="1070" w:type="dxa"/>
            <w:vAlign w:val="center"/>
          </w:tcPr>
          <w:p w14:paraId="5AFBE23D" w14:textId="77777777" w:rsidR="002E0AE1" w:rsidRDefault="002E0AE1">
            <w:pPr>
              <w:pStyle w:val="1fb"/>
              <w:numPr>
                <w:ilvl w:val="0"/>
                <w:numId w:val="1"/>
              </w:numPr>
              <w:jc w:val="center"/>
              <w:rPr>
                <w:rFonts w:asciiTheme="minorEastAsia" w:eastAsiaTheme="minorEastAsia" w:hAnsiTheme="minorEastAsia" w:cs="宋体"/>
                <w:kern w:val="0"/>
              </w:rPr>
            </w:pPr>
          </w:p>
        </w:tc>
        <w:tc>
          <w:tcPr>
            <w:tcW w:w="1693" w:type="dxa"/>
            <w:vAlign w:val="center"/>
          </w:tcPr>
          <w:p w14:paraId="0C232C3C"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镇纸</w:t>
            </w:r>
          </w:p>
        </w:tc>
        <w:tc>
          <w:tcPr>
            <w:tcW w:w="6890" w:type="dxa"/>
            <w:vAlign w:val="center"/>
          </w:tcPr>
          <w:p w14:paraId="3C64A6C1" w14:textId="77777777" w:rsidR="002E0AE1" w:rsidRDefault="009455F4">
            <w:pP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不锈钢镇纸：</w:t>
            </w:r>
            <w:r>
              <w:rPr>
                <w:rFonts w:asciiTheme="minorEastAsia" w:eastAsiaTheme="minorEastAsia" w:hAnsiTheme="minorEastAsia" w:cs="宋体"/>
                <w:kern w:val="0"/>
                <w:sz w:val="24"/>
              </w:rPr>
              <w:t xml:space="preserve">500*50*8mm </w:t>
            </w:r>
            <w:r>
              <w:rPr>
                <w:rFonts w:asciiTheme="minorEastAsia" w:eastAsiaTheme="minorEastAsia" w:hAnsiTheme="minorEastAsia" w:cs="宋体" w:hint="eastAsia"/>
                <w:kern w:val="0"/>
                <w:sz w:val="24"/>
              </w:rPr>
              <w:t>一件；</w:t>
            </w:r>
          </w:p>
          <w:p w14:paraId="7C5E1359" w14:textId="77777777" w:rsidR="002E0AE1" w:rsidRDefault="009455F4">
            <w:pP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不锈钢镇纸：</w:t>
            </w:r>
            <w:r>
              <w:rPr>
                <w:rFonts w:asciiTheme="minorEastAsia" w:eastAsiaTheme="minorEastAsia" w:hAnsiTheme="minorEastAsia" w:cs="宋体"/>
                <w:kern w:val="0"/>
                <w:sz w:val="24"/>
              </w:rPr>
              <w:t xml:space="preserve">400*50*8mm </w:t>
            </w:r>
            <w:r>
              <w:rPr>
                <w:rFonts w:asciiTheme="minorEastAsia" w:eastAsiaTheme="minorEastAsia" w:hAnsiTheme="minorEastAsia" w:cs="宋体" w:hint="eastAsia"/>
                <w:kern w:val="0"/>
                <w:sz w:val="24"/>
              </w:rPr>
              <w:t>一件；</w:t>
            </w:r>
          </w:p>
          <w:p w14:paraId="40194A59" w14:textId="77777777" w:rsidR="002E0AE1" w:rsidRDefault="009455F4">
            <w:pP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不锈钢镇纸：</w:t>
            </w:r>
            <w:r>
              <w:rPr>
                <w:rFonts w:asciiTheme="minorEastAsia" w:eastAsiaTheme="minorEastAsia" w:hAnsiTheme="minorEastAsia" w:cs="宋体"/>
                <w:kern w:val="0"/>
                <w:sz w:val="24"/>
              </w:rPr>
              <w:t xml:space="preserve">300*40*20mm </w:t>
            </w:r>
            <w:r>
              <w:rPr>
                <w:rFonts w:asciiTheme="minorEastAsia" w:eastAsiaTheme="minorEastAsia" w:hAnsiTheme="minorEastAsia" w:cs="宋体" w:hint="eastAsia"/>
                <w:kern w:val="0"/>
                <w:sz w:val="24"/>
              </w:rPr>
              <w:t>一件；</w:t>
            </w:r>
          </w:p>
          <w:p w14:paraId="25460C7A" w14:textId="77777777" w:rsidR="002E0AE1" w:rsidRDefault="009455F4">
            <w:pP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不锈钢镇纸：</w:t>
            </w:r>
            <w:r>
              <w:rPr>
                <w:rFonts w:asciiTheme="minorEastAsia" w:eastAsiaTheme="minorEastAsia" w:hAnsiTheme="minorEastAsia" w:cs="宋体"/>
                <w:kern w:val="0"/>
                <w:sz w:val="24"/>
              </w:rPr>
              <w:t xml:space="preserve">150*40*20mm </w:t>
            </w:r>
            <w:r>
              <w:rPr>
                <w:rFonts w:asciiTheme="minorEastAsia" w:eastAsiaTheme="minorEastAsia" w:hAnsiTheme="minorEastAsia" w:cs="宋体" w:hint="eastAsia"/>
                <w:kern w:val="0"/>
                <w:sz w:val="24"/>
              </w:rPr>
              <w:t>四件；</w:t>
            </w:r>
          </w:p>
          <w:p w14:paraId="0B597D7D" w14:textId="77777777" w:rsidR="002E0AE1" w:rsidRDefault="009455F4">
            <w:pP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不锈钢镇纸：</w:t>
            </w:r>
            <w:r>
              <w:rPr>
                <w:rFonts w:asciiTheme="minorEastAsia" w:eastAsiaTheme="minorEastAsia" w:hAnsiTheme="minorEastAsia" w:cs="宋体"/>
                <w:kern w:val="0"/>
                <w:sz w:val="24"/>
              </w:rPr>
              <w:t xml:space="preserve">110*50*20mm </w:t>
            </w:r>
            <w:r>
              <w:rPr>
                <w:rFonts w:asciiTheme="minorEastAsia" w:eastAsiaTheme="minorEastAsia" w:hAnsiTheme="minorEastAsia" w:cs="宋体" w:hint="eastAsia"/>
                <w:kern w:val="0"/>
                <w:sz w:val="24"/>
              </w:rPr>
              <w:t>四件。</w:t>
            </w:r>
          </w:p>
        </w:tc>
        <w:tc>
          <w:tcPr>
            <w:tcW w:w="1083" w:type="dxa"/>
            <w:vAlign w:val="center"/>
          </w:tcPr>
          <w:p w14:paraId="032FDDB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8" w:type="dxa"/>
            <w:vAlign w:val="center"/>
          </w:tcPr>
          <w:p w14:paraId="5E5A270C"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7E68CDCF" w14:textId="77777777">
        <w:trPr>
          <w:trHeight w:val="420"/>
          <w:jc w:val="center"/>
        </w:trPr>
        <w:tc>
          <w:tcPr>
            <w:tcW w:w="1070" w:type="dxa"/>
            <w:vAlign w:val="center"/>
          </w:tcPr>
          <w:p w14:paraId="5C1F51DA"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3893FB1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精密喷壶</w:t>
            </w:r>
          </w:p>
        </w:tc>
        <w:tc>
          <w:tcPr>
            <w:tcW w:w="6890" w:type="dxa"/>
            <w:vAlign w:val="center"/>
          </w:tcPr>
          <w:p w14:paraId="2014E54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容量：</w:t>
            </w:r>
            <w:r>
              <w:rPr>
                <w:rFonts w:asciiTheme="minorEastAsia" w:eastAsiaTheme="minorEastAsia" w:hAnsiTheme="minorEastAsia" w:hint="eastAsia"/>
                <w:sz w:val="24"/>
              </w:rPr>
              <w:t>≥</w:t>
            </w:r>
            <w:r>
              <w:rPr>
                <w:rFonts w:asciiTheme="minorEastAsia" w:eastAsiaTheme="minorEastAsia" w:hAnsiTheme="minorEastAsia" w:cs="宋体" w:hint="eastAsia"/>
                <w:kern w:val="0"/>
                <w:sz w:val="24"/>
              </w:rPr>
              <w:t>9</w:t>
            </w:r>
            <w:r>
              <w:rPr>
                <w:rFonts w:asciiTheme="minorEastAsia" w:eastAsiaTheme="minorEastAsia" w:hAnsiTheme="minorEastAsia" w:cs="宋体"/>
                <w:kern w:val="0"/>
                <w:sz w:val="24"/>
              </w:rPr>
              <w:t>00ml</w:t>
            </w:r>
          </w:p>
          <w:p w14:paraId="5CAD47B6"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铜镀铬材质；</w:t>
            </w:r>
          </w:p>
          <w:p w14:paraId="7EA4E64F"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蓄压式。</w:t>
            </w:r>
          </w:p>
        </w:tc>
        <w:tc>
          <w:tcPr>
            <w:tcW w:w="1083" w:type="dxa"/>
            <w:vAlign w:val="center"/>
          </w:tcPr>
          <w:p w14:paraId="172452B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6785430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把</w:t>
            </w:r>
          </w:p>
        </w:tc>
      </w:tr>
      <w:tr w:rsidR="002E0AE1" w14:paraId="0CFE23D0" w14:textId="77777777">
        <w:trPr>
          <w:trHeight w:val="420"/>
          <w:jc w:val="center"/>
        </w:trPr>
        <w:tc>
          <w:tcPr>
            <w:tcW w:w="1070" w:type="dxa"/>
            <w:vAlign w:val="center"/>
          </w:tcPr>
          <w:p w14:paraId="15AC8AD8" w14:textId="77777777" w:rsidR="002E0AE1" w:rsidRDefault="002E0AE1">
            <w:pPr>
              <w:pStyle w:val="1fb"/>
              <w:widowControl/>
              <w:numPr>
                <w:ilvl w:val="0"/>
                <w:numId w:val="1"/>
              </w:numPr>
              <w:spacing w:before="150" w:line="270" w:lineRule="atLeast"/>
              <w:ind w:right="225"/>
              <w:jc w:val="center"/>
              <w:textAlignment w:val="top"/>
              <w:rPr>
                <w:rFonts w:asciiTheme="minorEastAsia" w:eastAsiaTheme="minorEastAsia" w:hAnsiTheme="minorEastAsia" w:cs="宋体"/>
                <w:kern w:val="0"/>
              </w:rPr>
            </w:pPr>
          </w:p>
        </w:tc>
        <w:tc>
          <w:tcPr>
            <w:tcW w:w="1693" w:type="dxa"/>
            <w:vAlign w:val="center"/>
          </w:tcPr>
          <w:p w14:paraId="175731B3" w14:textId="77777777" w:rsidR="002E0AE1" w:rsidRDefault="009455F4">
            <w:pPr>
              <w:widowControl/>
              <w:spacing w:before="150" w:line="270" w:lineRule="atLeast"/>
              <w:ind w:right="225"/>
              <w:jc w:val="center"/>
              <w:textAlignment w:val="top"/>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电磁炉</w:t>
            </w:r>
          </w:p>
        </w:tc>
        <w:tc>
          <w:tcPr>
            <w:tcW w:w="6890" w:type="dxa"/>
            <w:vAlign w:val="center"/>
          </w:tcPr>
          <w:p w14:paraId="071A6078" w14:textId="77777777" w:rsidR="002E0AE1" w:rsidRDefault="009455F4">
            <w:pPr>
              <w:widowControl/>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功率:</w:t>
            </w:r>
            <w:r>
              <w:rPr>
                <w:rFonts w:asciiTheme="minorEastAsia" w:eastAsiaTheme="minorEastAsia" w:hAnsiTheme="minorEastAsia" w:hint="eastAsia"/>
                <w:sz w:val="24"/>
              </w:rPr>
              <w:t>≥</w:t>
            </w:r>
            <w:r>
              <w:rPr>
                <w:rFonts w:asciiTheme="minorEastAsia" w:eastAsiaTheme="minorEastAsia" w:hAnsiTheme="minorEastAsia" w:cs="Arial" w:hint="eastAsia"/>
                <w:kern w:val="0"/>
                <w:sz w:val="24"/>
              </w:rPr>
              <w:t>2200W；</w:t>
            </w:r>
          </w:p>
          <w:p w14:paraId="19F3972A" w14:textId="77777777" w:rsidR="002E0AE1" w:rsidRDefault="009455F4">
            <w:pPr>
              <w:widowControl/>
              <w:rPr>
                <w:rFonts w:asciiTheme="minorEastAsia" w:eastAsiaTheme="minorEastAsia" w:hAnsiTheme="minorEastAsia" w:cs="Arial"/>
                <w:kern w:val="0"/>
                <w:sz w:val="24"/>
              </w:rPr>
            </w:pPr>
            <w:r>
              <w:rPr>
                <w:rFonts w:asciiTheme="minorEastAsia" w:eastAsiaTheme="minorEastAsia" w:hAnsiTheme="minorEastAsia" w:cs="Arial"/>
                <w:kern w:val="0"/>
                <w:sz w:val="24"/>
              </w:rPr>
              <w:t>电磁炉炉头:1个</w:t>
            </w:r>
            <w:r>
              <w:rPr>
                <w:rFonts w:asciiTheme="minorEastAsia" w:eastAsiaTheme="minorEastAsia" w:hAnsiTheme="minorEastAsia" w:cs="Arial" w:hint="eastAsia"/>
                <w:kern w:val="0"/>
                <w:sz w:val="24"/>
              </w:rPr>
              <w:t>；</w:t>
            </w:r>
          </w:p>
          <w:p w14:paraId="30FAE93F" w14:textId="77777777" w:rsidR="002E0AE1" w:rsidRDefault="009455F4">
            <w:pPr>
              <w:widowControl/>
              <w:rPr>
                <w:rFonts w:asciiTheme="minorEastAsia" w:eastAsiaTheme="minorEastAsia" w:hAnsiTheme="minorEastAsia" w:cs="Arial"/>
                <w:kern w:val="0"/>
                <w:sz w:val="24"/>
              </w:rPr>
            </w:pPr>
            <w:r>
              <w:rPr>
                <w:rFonts w:asciiTheme="minorEastAsia" w:eastAsiaTheme="minorEastAsia" w:hAnsiTheme="minorEastAsia" w:cs="Arial"/>
                <w:kern w:val="0"/>
                <w:sz w:val="24"/>
              </w:rPr>
              <w:t>电磁炉面板类型:高强面板</w:t>
            </w:r>
            <w:r>
              <w:rPr>
                <w:rFonts w:asciiTheme="minorEastAsia" w:eastAsiaTheme="minorEastAsia" w:hAnsiTheme="minorEastAsia" w:cs="Arial" w:hint="eastAsia"/>
                <w:kern w:val="0"/>
                <w:sz w:val="24"/>
              </w:rPr>
              <w:t>；</w:t>
            </w:r>
          </w:p>
          <w:p w14:paraId="24D2D833"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操作</w:t>
            </w:r>
            <w:r>
              <w:rPr>
                <w:rFonts w:asciiTheme="minorEastAsia" w:eastAsiaTheme="minorEastAsia" w:hAnsiTheme="minorEastAsia" w:cs="Arial"/>
                <w:kern w:val="0"/>
                <w:sz w:val="24"/>
              </w:rPr>
              <w:t>作方式:滑触双控</w:t>
            </w:r>
            <w:r>
              <w:rPr>
                <w:rFonts w:asciiTheme="minorEastAsia" w:eastAsiaTheme="minorEastAsia" w:hAnsiTheme="minorEastAsia" w:cs="Arial" w:hint="eastAsia"/>
                <w:kern w:val="0"/>
                <w:sz w:val="24"/>
              </w:rPr>
              <w:t>；</w:t>
            </w:r>
          </w:p>
          <w:p w14:paraId="47BCECDA"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火力档位</w:t>
            </w:r>
            <w:r>
              <w:rPr>
                <w:rFonts w:asciiTheme="minorEastAsia" w:eastAsiaTheme="minorEastAsia" w:hAnsiTheme="minorEastAsia" w:cs="Arial"/>
                <w:kern w:val="0"/>
                <w:sz w:val="24"/>
              </w:rPr>
              <w:t>:</w:t>
            </w:r>
            <w:r>
              <w:rPr>
                <w:rFonts w:asciiTheme="minorEastAsia" w:eastAsiaTheme="minorEastAsia" w:hAnsiTheme="minorEastAsia" w:cs="Arial" w:hint="eastAsia"/>
                <w:kern w:val="0"/>
                <w:sz w:val="24"/>
              </w:rPr>
              <w:t>12档；</w:t>
            </w:r>
          </w:p>
          <w:p w14:paraId="35D7363F"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防水功能</w:t>
            </w:r>
            <w:r>
              <w:rPr>
                <w:rFonts w:asciiTheme="minorEastAsia" w:eastAsiaTheme="minorEastAsia" w:hAnsiTheme="minorEastAsia" w:cs="Arial"/>
                <w:kern w:val="0"/>
                <w:sz w:val="24"/>
              </w:rPr>
              <w:t>:支持</w:t>
            </w:r>
            <w:r>
              <w:rPr>
                <w:rFonts w:asciiTheme="minorEastAsia" w:eastAsiaTheme="minorEastAsia" w:hAnsiTheme="minorEastAsia" w:cs="Arial" w:hint="eastAsia"/>
                <w:kern w:val="0"/>
                <w:sz w:val="24"/>
              </w:rPr>
              <w:t>；</w:t>
            </w:r>
            <w:r>
              <w:rPr>
                <w:rFonts w:asciiTheme="minorEastAsia" w:eastAsiaTheme="minorEastAsia" w:hAnsiTheme="minorEastAsia" w:cs="Arial"/>
                <w:kern w:val="0"/>
                <w:sz w:val="24"/>
              </w:rPr>
              <w:t xml:space="preserve"> </w:t>
            </w:r>
          </w:p>
          <w:p w14:paraId="1C48DA91"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过热保护</w:t>
            </w:r>
            <w:r>
              <w:rPr>
                <w:rFonts w:asciiTheme="minorEastAsia" w:eastAsiaTheme="minorEastAsia" w:hAnsiTheme="minorEastAsia" w:cs="Arial"/>
                <w:kern w:val="0"/>
                <w:sz w:val="24"/>
              </w:rPr>
              <w:t>:支持</w:t>
            </w:r>
            <w:r>
              <w:rPr>
                <w:rFonts w:asciiTheme="minorEastAsia" w:eastAsiaTheme="minorEastAsia" w:hAnsiTheme="minorEastAsia" w:cs="Arial" w:hint="eastAsia"/>
                <w:kern w:val="0"/>
                <w:sz w:val="24"/>
              </w:rPr>
              <w:t>；</w:t>
            </w:r>
          </w:p>
          <w:p w14:paraId="31F5B1B0"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Arial" w:hint="eastAsia"/>
                <w:kern w:val="0"/>
                <w:sz w:val="24"/>
              </w:rPr>
              <w:t>额定电压</w:t>
            </w:r>
            <w:r>
              <w:rPr>
                <w:rFonts w:asciiTheme="minorEastAsia" w:eastAsiaTheme="minorEastAsia" w:hAnsiTheme="minorEastAsia" w:cs="Arial"/>
                <w:kern w:val="0"/>
                <w:sz w:val="24"/>
              </w:rPr>
              <w:t>:220</w:t>
            </w:r>
            <w:r>
              <w:rPr>
                <w:rFonts w:asciiTheme="minorEastAsia" w:eastAsiaTheme="minorEastAsia" w:hAnsiTheme="minorEastAsia" w:cs="Arial" w:hint="eastAsia"/>
                <w:kern w:val="0"/>
                <w:sz w:val="24"/>
              </w:rPr>
              <w:t>V。</w:t>
            </w:r>
          </w:p>
        </w:tc>
        <w:tc>
          <w:tcPr>
            <w:tcW w:w="1083" w:type="dxa"/>
            <w:vAlign w:val="center"/>
          </w:tcPr>
          <w:p w14:paraId="39AE6B9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7361E0E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1D202DC0" w14:textId="77777777">
        <w:trPr>
          <w:trHeight w:val="420"/>
          <w:jc w:val="center"/>
        </w:trPr>
        <w:tc>
          <w:tcPr>
            <w:tcW w:w="1070" w:type="dxa"/>
            <w:vAlign w:val="center"/>
          </w:tcPr>
          <w:p w14:paraId="0CB09C09" w14:textId="77777777" w:rsidR="002E0AE1" w:rsidRDefault="002E0AE1">
            <w:pPr>
              <w:pStyle w:val="1fb"/>
              <w:widowControl/>
              <w:numPr>
                <w:ilvl w:val="0"/>
                <w:numId w:val="1"/>
              </w:numPr>
              <w:spacing w:before="150" w:line="270" w:lineRule="atLeast"/>
              <w:ind w:right="225"/>
              <w:jc w:val="center"/>
              <w:textAlignment w:val="top"/>
              <w:rPr>
                <w:rFonts w:asciiTheme="minorEastAsia" w:eastAsiaTheme="minorEastAsia" w:hAnsiTheme="minorEastAsia" w:cs="宋体"/>
                <w:kern w:val="0"/>
              </w:rPr>
            </w:pPr>
          </w:p>
        </w:tc>
        <w:tc>
          <w:tcPr>
            <w:tcW w:w="1693" w:type="dxa"/>
            <w:vAlign w:val="center"/>
          </w:tcPr>
          <w:p w14:paraId="6E5EC4F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切纸刀</w:t>
            </w:r>
          </w:p>
        </w:tc>
        <w:tc>
          <w:tcPr>
            <w:tcW w:w="6890" w:type="dxa"/>
            <w:vAlign w:val="center"/>
          </w:tcPr>
          <w:p w14:paraId="44B6D3FA"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sz w:val="24"/>
              </w:rPr>
              <w:t>裁切厚度：</w:t>
            </w:r>
            <w:r>
              <w:rPr>
                <w:rFonts w:asciiTheme="minorEastAsia" w:eastAsiaTheme="minorEastAsia" w:hAnsiTheme="minorEastAsia" w:hint="eastAsia"/>
                <w:sz w:val="24"/>
              </w:rPr>
              <w:t>≤</w:t>
            </w:r>
            <w:r>
              <w:rPr>
                <w:rFonts w:asciiTheme="minorEastAsia" w:eastAsiaTheme="minorEastAsia" w:hAnsiTheme="minorEastAsia"/>
                <w:sz w:val="24"/>
              </w:rPr>
              <w:t>40mm</w:t>
            </w:r>
            <w:r>
              <w:rPr>
                <w:rFonts w:asciiTheme="minorEastAsia" w:eastAsiaTheme="minorEastAsia" w:hAnsiTheme="minorEastAsia" w:hint="eastAsia"/>
                <w:sz w:val="24"/>
              </w:rPr>
              <w:t>；</w:t>
            </w:r>
          </w:p>
          <w:p w14:paraId="34EF0A18"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sz w:val="24"/>
              </w:rPr>
              <w:t>裁切幅面：A4</w:t>
            </w:r>
            <w:r>
              <w:rPr>
                <w:rFonts w:asciiTheme="minorEastAsia" w:eastAsiaTheme="minorEastAsia" w:hAnsiTheme="minorEastAsia" w:hint="eastAsia"/>
                <w:sz w:val="24"/>
              </w:rPr>
              <w:t>；</w:t>
            </w:r>
          </w:p>
          <w:p w14:paraId="51630040"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sz w:val="24"/>
              </w:rPr>
              <w:t>最大裁切尺寸：315mm</w:t>
            </w:r>
            <w:r>
              <w:rPr>
                <w:rFonts w:asciiTheme="minorEastAsia" w:eastAsiaTheme="minorEastAsia" w:hAnsiTheme="minorEastAsia" w:hint="eastAsia"/>
                <w:sz w:val="24"/>
              </w:rPr>
              <w:t>；</w:t>
            </w:r>
          </w:p>
          <w:p w14:paraId="5E0D86AB"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sz w:val="24"/>
              </w:rPr>
              <w:t>压纸方式：手动</w:t>
            </w:r>
            <w:r>
              <w:rPr>
                <w:rFonts w:asciiTheme="minorEastAsia" w:eastAsiaTheme="minorEastAsia" w:hAnsiTheme="minorEastAsia" w:hint="eastAsia"/>
                <w:sz w:val="24"/>
              </w:rPr>
              <w:t>；</w:t>
            </w:r>
          </w:p>
          <w:p w14:paraId="47F42BC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sz w:val="24"/>
              </w:rPr>
              <w:t>切纸方式：手动</w:t>
            </w:r>
            <w:r>
              <w:rPr>
                <w:rFonts w:asciiTheme="minorEastAsia" w:eastAsiaTheme="minorEastAsia" w:hAnsiTheme="minorEastAsia" w:hint="eastAsia"/>
                <w:sz w:val="24"/>
              </w:rPr>
              <w:t>。</w:t>
            </w:r>
          </w:p>
        </w:tc>
        <w:tc>
          <w:tcPr>
            <w:tcW w:w="1083" w:type="dxa"/>
            <w:vAlign w:val="center"/>
          </w:tcPr>
          <w:p w14:paraId="7D40737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2C99A37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把</w:t>
            </w:r>
          </w:p>
        </w:tc>
      </w:tr>
      <w:tr w:rsidR="002E0AE1" w14:paraId="6637F451" w14:textId="77777777">
        <w:trPr>
          <w:trHeight w:val="420"/>
          <w:jc w:val="center"/>
        </w:trPr>
        <w:tc>
          <w:tcPr>
            <w:tcW w:w="1070" w:type="dxa"/>
            <w:vAlign w:val="center"/>
          </w:tcPr>
          <w:p w14:paraId="7687D059" w14:textId="77777777" w:rsidR="002E0AE1" w:rsidRDefault="002E0AE1">
            <w:pPr>
              <w:pStyle w:val="1fb"/>
              <w:numPr>
                <w:ilvl w:val="0"/>
                <w:numId w:val="1"/>
              </w:numPr>
              <w:snapToGrid w:val="0"/>
              <w:spacing w:before="100" w:beforeAutospacing="1"/>
              <w:jc w:val="center"/>
              <w:rPr>
                <w:rFonts w:asciiTheme="minorEastAsia" w:eastAsiaTheme="minorEastAsia" w:hAnsiTheme="minorEastAsia" w:cs="宋体"/>
                <w:kern w:val="0"/>
              </w:rPr>
            </w:pPr>
          </w:p>
        </w:tc>
        <w:tc>
          <w:tcPr>
            <w:tcW w:w="1693" w:type="dxa"/>
            <w:vAlign w:val="center"/>
          </w:tcPr>
          <w:p w14:paraId="5350EFF9" w14:textId="77777777" w:rsidR="002E0AE1" w:rsidRDefault="009455F4">
            <w:pPr>
              <w:snapToGrid w:val="0"/>
              <w:spacing w:before="100" w:beforeAutospacing="1"/>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灯</w:t>
            </w:r>
          </w:p>
        </w:tc>
        <w:tc>
          <w:tcPr>
            <w:tcW w:w="6890" w:type="dxa"/>
            <w:vAlign w:val="center"/>
          </w:tcPr>
          <w:p w14:paraId="6313173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60cm</w:t>
            </w:r>
            <w:r>
              <w:rPr>
                <w:rFonts w:asciiTheme="minorEastAsia" w:eastAsiaTheme="minorEastAsia" w:hAnsiTheme="minorEastAsia" w:cs="宋体" w:hint="eastAsia"/>
                <w:kern w:val="0"/>
                <w:sz w:val="24"/>
                <w:lang w:bidi="ar"/>
              </w:rPr>
              <w:t>*</w:t>
            </w:r>
            <w:r>
              <w:rPr>
                <w:rFonts w:asciiTheme="minorEastAsia" w:eastAsiaTheme="minorEastAsia" w:hAnsiTheme="minorEastAsia" w:cs="宋体" w:hint="eastAsia"/>
                <w:kern w:val="0"/>
                <w:sz w:val="24"/>
              </w:rPr>
              <w:t>60cm灯</w:t>
            </w:r>
          </w:p>
        </w:tc>
        <w:tc>
          <w:tcPr>
            <w:tcW w:w="1083" w:type="dxa"/>
            <w:vAlign w:val="center"/>
          </w:tcPr>
          <w:p w14:paraId="6E6EB18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12</w:t>
            </w:r>
          </w:p>
        </w:tc>
        <w:tc>
          <w:tcPr>
            <w:tcW w:w="1078" w:type="dxa"/>
            <w:vAlign w:val="center"/>
          </w:tcPr>
          <w:p w14:paraId="279DA7B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盏</w:t>
            </w:r>
          </w:p>
        </w:tc>
      </w:tr>
      <w:tr w:rsidR="002E0AE1" w14:paraId="70770BF5" w14:textId="77777777">
        <w:trPr>
          <w:trHeight w:val="420"/>
          <w:jc w:val="center"/>
        </w:trPr>
        <w:tc>
          <w:tcPr>
            <w:tcW w:w="1070" w:type="dxa"/>
            <w:vAlign w:val="center"/>
          </w:tcPr>
          <w:p w14:paraId="0BA4A34B" w14:textId="77777777" w:rsidR="002E0AE1" w:rsidRDefault="002E0AE1">
            <w:pPr>
              <w:pStyle w:val="1fb"/>
              <w:numPr>
                <w:ilvl w:val="0"/>
                <w:numId w:val="1"/>
              </w:numPr>
              <w:snapToGrid w:val="0"/>
              <w:spacing w:before="100" w:beforeAutospacing="1"/>
              <w:jc w:val="center"/>
              <w:rPr>
                <w:rFonts w:asciiTheme="minorEastAsia" w:eastAsiaTheme="minorEastAsia" w:hAnsiTheme="minorEastAsia" w:cs="宋体"/>
                <w:kern w:val="0"/>
              </w:rPr>
            </w:pPr>
          </w:p>
        </w:tc>
        <w:tc>
          <w:tcPr>
            <w:tcW w:w="1693" w:type="dxa"/>
            <w:vAlign w:val="center"/>
          </w:tcPr>
          <w:p w14:paraId="46191BE2" w14:textId="77777777" w:rsidR="002E0AE1" w:rsidRDefault="009455F4">
            <w:pPr>
              <w:snapToGrid w:val="0"/>
              <w:spacing w:before="100" w:beforeAutospacing="1"/>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整装</w:t>
            </w:r>
            <w:r>
              <w:rPr>
                <w:rFonts w:asciiTheme="minorEastAsia" w:eastAsiaTheme="minorEastAsia" w:hAnsiTheme="minorEastAsia" w:cs="宋体" w:hint="eastAsia"/>
                <w:bCs/>
                <w:kern w:val="0"/>
                <w:sz w:val="24"/>
              </w:rPr>
              <w:t>多用途清洁</w:t>
            </w:r>
            <w:r>
              <w:rPr>
                <w:rFonts w:asciiTheme="minorEastAsia" w:eastAsiaTheme="minorEastAsia" w:hAnsiTheme="minorEastAsia" w:cs="宋体" w:hint="eastAsia"/>
                <w:kern w:val="0"/>
                <w:sz w:val="24"/>
              </w:rPr>
              <w:t>水槽</w:t>
            </w:r>
          </w:p>
        </w:tc>
        <w:tc>
          <w:tcPr>
            <w:tcW w:w="6890" w:type="dxa"/>
            <w:vAlign w:val="center"/>
          </w:tcPr>
          <w:p w14:paraId="4C4F8A50" w14:textId="77777777" w:rsidR="002E0AE1" w:rsidRDefault="009455F4">
            <w:pPr>
              <w:rPr>
                <w:rFonts w:asciiTheme="minorEastAsia" w:eastAsiaTheme="minorEastAsia" w:hAnsiTheme="minorEastAsia" w:cs="宋体"/>
                <w:bCs/>
                <w:kern w:val="0"/>
                <w:sz w:val="24"/>
              </w:rPr>
            </w:pPr>
            <w:r>
              <w:rPr>
                <w:rFonts w:asciiTheme="minorEastAsia" w:eastAsiaTheme="minorEastAsia" w:hAnsiTheme="minorEastAsia" w:cs="宋体" w:hint="eastAsia"/>
                <w:bCs/>
                <w:kern w:val="0"/>
                <w:sz w:val="24"/>
              </w:rPr>
              <w:t>适用于各种织物、纸本和薄片的修复清洗工作。</w:t>
            </w:r>
          </w:p>
          <w:p w14:paraId="2279F768" w14:textId="77777777" w:rsidR="002E0AE1" w:rsidRDefault="009455F4">
            <w:pPr>
              <w:rPr>
                <w:rFonts w:asciiTheme="minorEastAsia" w:eastAsiaTheme="minorEastAsia" w:hAnsiTheme="minorEastAsia"/>
                <w:sz w:val="24"/>
              </w:rPr>
            </w:pPr>
            <w:r>
              <w:rPr>
                <w:rFonts w:asciiTheme="minorEastAsia" w:eastAsiaTheme="minorEastAsia" w:hAnsiTheme="minorEastAsia" w:hint="eastAsia"/>
                <w:sz w:val="24"/>
              </w:rPr>
              <w:t>材质：</w:t>
            </w:r>
            <w:r>
              <w:rPr>
                <w:rFonts w:asciiTheme="minorEastAsia" w:eastAsiaTheme="minorEastAsia" w:hAnsiTheme="minorEastAsia" w:cs="宋体"/>
                <w:bCs/>
                <w:kern w:val="0"/>
                <w:sz w:val="24"/>
              </w:rPr>
              <w:t>304不锈钢</w:t>
            </w:r>
            <w:r>
              <w:rPr>
                <w:rFonts w:asciiTheme="minorEastAsia" w:eastAsiaTheme="minorEastAsia" w:hAnsiTheme="minorEastAsia" w:hint="eastAsia"/>
                <w:sz w:val="24"/>
              </w:rPr>
              <w:t>；</w:t>
            </w:r>
          </w:p>
          <w:p w14:paraId="3C150A2D" w14:textId="77777777" w:rsidR="002E0AE1" w:rsidRDefault="009455F4">
            <w:pPr>
              <w:rPr>
                <w:rFonts w:asciiTheme="minorEastAsia" w:eastAsiaTheme="minorEastAsia" w:hAnsiTheme="minorEastAsia"/>
                <w:sz w:val="24"/>
              </w:rPr>
            </w:pPr>
            <w:r>
              <w:rPr>
                <w:rFonts w:asciiTheme="minorEastAsia" w:eastAsiaTheme="minorEastAsia" w:hAnsiTheme="minorEastAsia"/>
                <w:sz w:val="24"/>
              </w:rPr>
              <w:t>防水面板、标准水槽、上下排水</w:t>
            </w:r>
            <w:r>
              <w:rPr>
                <w:rFonts w:asciiTheme="minorEastAsia" w:eastAsiaTheme="minorEastAsia" w:hAnsiTheme="minorEastAsia" w:hint="eastAsia"/>
                <w:sz w:val="24"/>
              </w:rPr>
              <w:t>；</w:t>
            </w:r>
          </w:p>
          <w:p w14:paraId="0E343F6F" w14:textId="77777777" w:rsidR="002E0AE1" w:rsidRDefault="009455F4">
            <w:pPr>
              <w:rPr>
                <w:rFonts w:asciiTheme="minorEastAsia" w:eastAsiaTheme="minorEastAsia" w:hAnsiTheme="minorEastAsia"/>
                <w:sz w:val="24"/>
              </w:rPr>
            </w:pPr>
            <w:r>
              <w:rPr>
                <w:rFonts w:asciiTheme="minorEastAsia" w:eastAsiaTheme="minorEastAsia" w:hAnsiTheme="minorEastAsia" w:hint="eastAsia"/>
                <w:sz w:val="24"/>
              </w:rPr>
              <w:lastRenderedPageBreak/>
              <w:t>台面：1</w:t>
            </w:r>
            <w:r>
              <w:rPr>
                <w:rFonts w:asciiTheme="minorEastAsia" w:eastAsiaTheme="minorEastAsia" w:hAnsiTheme="minorEastAsia"/>
                <w:sz w:val="24"/>
              </w:rPr>
              <w:t>2.7</w:t>
            </w:r>
            <w:r>
              <w:rPr>
                <w:rFonts w:asciiTheme="minorEastAsia" w:eastAsiaTheme="minorEastAsia" w:hAnsiTheme="minorEastAsia" w:hint="eastAsia"/>
                <w:sz w:val="24"/>
              </w:rPr>
              <w:t>mm厚实芯理化板，边缘加厚至2</w:t>
            </w:r>
            <w:r>
              <w:rPr>
                <w:rFonts w:asciiTheme="minorEastAsia" w:eastAsiaTheme="minorEastAsia" w:hAnsiTheme="minorEastAsia"/>
                <w:sz w:val="24"/>
              </w:rPr>
              <w:t>5.4</w:t>
            </w:r>
            <w:r>
              <w:rPr>
                <w:rFonts w:asciiTheme="minorEastAsia" w:eastAsiaTheme="minorEastAsia" w:hAnsiTheme="minorEastAsia" w:hint="eastAsia"/>
                <w:sz w:val="24"/>
              </w:rPr>
              <w:t>mm；</w:t>
            </w:r>
          </w:p>
          <w:p w14:paraId="05724C0F" w14:textId="77777777" w:rsidR="002E0AE1" w:rsidRDefault="009455F4">
            <w:pPr>
              <w:rPr>
                <w:rFonts w:asciiTheme="minorEastAsia" w:eastAsiaTheme="minorEastAsia" w:hAnsiTheme="minorEastAsia"/>
                <w:sz w:val="24"/>
              </w:rPr>
            </w:pPr>
            <w:r>
              <w:rPr>
                <w:rFonts w:asciiTheme="minorEastAsia" w:eastAsiaTheme="minorEastAsia" w:hAnsiTheme="minorEastAsia" w:hint="eastAsia"/>
                <w:sz w:val="24"/>
              </w:rPr>
              <w:t>水槽材质：PP；</w:t>
            </w:r>
          </w:p>
          <w:p w14:paraId="0CDCA0E9" w14:textId="77777777" w:rsidR="002E0AE1" w:rsidRDefault="009455F4">
            <w:pPr>
              <w:rPr>
                <w:rFonts w:asciiTheme="minorEastAsia" w:eastAsiaTheme="minorEastAsia" w:hAnsiTheme="minorEastAsia"/>
                <w:sz w:val="24"/>
              </w:rPr>
            </w:pPr>
            <w:r>
              <w:rPr>
                <w:rFonts w:asciiTheme="minorEastAsia" w:eastAsiaTheme="minorEastAsia" w:hAnsiTheme="minorEastAsia" w:hint="eastAsia"/>
                <w:sz w:val="24"/>
              </w:rPr>
              <w:t>颜色：高光白；</w:t>
            </w:r>
          </w:p>
          <w:p w14:paraId="0715CCBC" w14:textId="77777777" w:rsidR="002E0AE1" w:rsidRDefault="009455F4">
            <w:pPr>
              <w:rPr>
                <w:rFonts w:asciiTheme="minorEastAsia" w:eastAsiaTheme="minorEastAsia" w:hAnsiTheme="minorEastAsia"/>
                <w:sz w:val="24"/>
              </w:rPr>
            </w:pPr>
            <w:r>
              <w:rPr>
                <w:rFonts w:asciiTheme="minorEastAsia" w:eastAsiaTheme="minorEastAsia" w:hAnsiTheme="minorEastAsia" w:hint="eastAsia"/>
                <w:sz w:val="24"/>
              </w:rPr>
              <w:t>水槽尺寸：</w:t>
            </w:r>
            <w:r>
              <w:rPr>
                <w:rFonts w:asciiTheme="minorEastAsia" w:eastAsiaTheme="minorEastAsia" w:hAnsiTheme="minorEastAsia" w:cs="宋体" w:hint="eastAsia"/>
                <w:sz w:val="24"/>
              </w:rPr>
              <w:t>约</w:t>
            </w:r>
            <w:r>
              <w:rPr>
                <w:rFonts w:asciiTheme="minorEastAsia" w:eastAsiaTheme="minorEastAsia" w:hAnsiTheme="minorEastAsia" w:cs="宋体"/>
                <w:sz w:val="24"/>
              </w:rPr>
              <w:t>1200*550*800mm；</w:t>
            </w:r>
          </w:p>
          <w:p w14:paraId="6A5C03B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hint="eastAsia"/>
                <w:sz w:val="24"/>
              </w:rPr>
              <w:t>其它：配水槽龙头、滴水架等。</w:t>
            </w:r>
          </w:p>
        </w:tc>
        <w:tc>
          <w:tcPr>
            <w:tcW w:w="1083" w:type="dxa"/>
            <w:vAlign w:val="center"/>
          </w:tcPr>
          <w:p w14:paraId="67075EE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8" w:type="dxa"/>
            <w:vAlign w:val="center"/>
          </w:tcPr>
          <w:p w14:paraId="20D041B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562B561E" w14:textId="77777777">
        <w:trPr>
          <w:trHeight w:val="420"/>
          <w:jc w:val="center"/>
        </w:trPr>
        <w:tc>
          <w:tcPr>
            <w:tcW w:w="1070" w:type="dxa"/>
            <w:vAlign w:val="center"/>
          </w:tcPr>
          <w:p w14:paraId="2212B276" w14:textId="77777777" w:rsidR="002E0AE1" w:rsidRDefault="002E0AE1">
            <w:pPr>
              <w:pStyle w:val="1fb"/>
              <w:numPr>
                <w:ilvl w:val="0"/>
                <w:numId w:val="1"/>
              </w:numPr>
              <w:snapToGrid w:val="0"/>
              <w:spacing w:before="100" w:beforeAutospacing="1"/>
              <w:jc w:val="center"/>
              <w:rPr>
                <w:rFonts w:asciiTheme="minorEastAsia" w:eastAsiaTheme="minorEastAsia" w:hAnsiTheme="minorEastAsia" w:cs="宋体"/>
                <w:kern w:val="0"/>
              </w:rPr>
            </w:pPr>
          </w:p>
        </w:tc>
        <w:tc>
          <w:tcPr>
            <w:tcW w:w="1693" w:type="dxa"/>
            <w:vAlign w:val="center"/>
          </w:tcPr>
          <w:p w14:paraId="4255277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修裱大墙</w:t>
            </w:r>
          </w:p>
        </w:tc>
        <w:tc>
          <w:tcPr>
            <w:tcW w:w="6890" w:type="dxa"/>
            <w:vAlign w:val="center"/>
          </w:tcPr>
          <w:p w14:paraId="57D7EED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木格材质：松木实木；</w:t>
            </w:r>
            <w:r>
              <w:rPr>
                <w:rFonts w:asciiTheme="minorEastAsia" w:eastAsiaTheme="minorEastAsia" w:hAnsiTheme="minorEastAsia" w:cs="宋体"/>
                <w:kern w:val="0"/>
                <w:sz w:val="24"/>
                <w:lang w:bidi="ar"/>
              </w:rPr>
              <w:br/>
            </w:r>
            <w:r>
              <w:rPr>
                <w:rFonts w:asciiTheme="minorEastAsia" w:eastAsiaTheme="minorEastAsia" w:hAnsiTheme="minorEastAsia" w:cs="宋体" w:hint="eastAsia"/>
                <w:kern w:val="0"/>
                <w:sz w:val="24"/>
                <w:lang w:bidi="ar"/>
              </w:rPr>
              <w:t>贴板材质：杉木实木；</w:t>
            </w:r>
            <w:r>
              <w:rPr>
                <w:rFonts w:asciiTheme="minorEastAsia" w:eastAsiaTheme="minorEastAsia" w:hAnsiTheme="minorEastAsia" w:cs="宋体"/>
                <w:kern w:val="0"/>
                <w:sz w:val="24"/>
                <w:lang w:bidi="ar"/>
              </w:rPr>
              <w:br/>
            </w:r>
            <w:r>
              <w:rPr>
                <w:rFonts w:asciiTheme="minorEastAsia" w:eastAsiaTheme="minorEastAsia" w:hAnsiTheme="minorEastAsia" w:cs="宋体" w:hint="eastAsia"/>
                <w:kern w:val="0"/>
                <w:sz w:val="24"/>
                <w:lang w:bidi="ar"/>
              </w:rPr>
              <w:t>贴板工艺：采用榫卯结构制作木格，龙骨结构，贴板时表面光洁、严实、无钉、无孔；</w:t>
            </w:r>
            <w:r>
              <w:rPr>
                <w:rFonts w:asciiTheme="minorEastAsia" w:eastAsiaTheme="minorEastAsia" w:hAnsiTheme="minorEastAsia" w:cs="宋体"/>
                <w:kern w:val="0"/>
                <w:sz w:val="24"/>
                <w:lang w:bidi="ar"/>
              </w:rPr>
              <w:br/>
            </w:r>
            <w:r>
              <w:rPr>
                <w:rFonts w:asciiTheme="minorEastAsia" w:eastAsiaTheme="minorEastAsia" w:hAnsiTheme="minorEastAsia" w:cs="宋体" w:hint="eastAsia"/>
                <w:kern w:val="0"/>
                <w:sz w:val="24"/>
              </w:rPr>
              <w:t>根据现场情况定制，约</w:t>
            </w:r>
            <w:r>
              <w:rPr>
                <w:rFonts w:asciiTheme="minorEastAsia" w:eastAsiaTheme="minorEastAsia" w:hAnsiTheme="minorEastAsia" w:cs="宋体"/>
                <w:kern w:val="0"/>
                <w:sz w:val="24"/>
              </w:rPr>
              <w:t>18</w:t>
            </w:r>
            <w:r>
              <w:rPr>
                <w:rFonts w:asciiTheme="minorEastAsia" w:eastAsiaTheme="minorEastAsia" w:hAnsiTheme="minorEastAsia" w:cs="宋体" w:hint="eastAsia"/>
                <w:kern w:val="0"/>
                <w:sz w:val="24"/>
              </w:rPr>
              <w:t>㎡。</w:t>
            </w:r>
          </w:p>
        </w:tc>
        <w:tc>
          <w:tcPr>
            <w:tcW w:w="1083" w:type="dxa"/>
            <w:vAlign w:val="center"/>
          </w:tcPr>
          <w:p w14:paraId="11F1F26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09ECA2B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项</w:t>
            </w:r>
          </w:p>
        </w:tc>
      </w:tr>
      <w:tr w:rsidR="002E0AE1" w14:paraId="771B9F05" w14:textId="77777777">
        <w:trPr>
          <w:trHeight w:val="420"/>
          <w:jc w:val="center"/>
        </w:trPr>
        <w:tc>
          <w:tcPr>
            <w:tcW w:w="1070" w:type="dxa"/>
            <w:vAlign w:val="center"/>
          </w:tcPr>
          <w:p w14:paraId="57939E9B"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553874C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挂板</w:t>
            </w:r>
          </w:p>
        </w:tc>
        <w:tc>
          <w:tcPr>
            <w:tcW w:w="6890" w:type="dxa"/>
            <w:vAlign w:val="center"/>
          </w:tcPr>
          <w:p w14:paraId="71E3DEC9"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杉木板，尺寸约2400×1200×18mm。</w:t>
            </w:r>
          </w:p>
        </w:tc>
        <w:tc>
          <w:tcPr>
            <w:tcW w:w="1083" w:type="dxa"/>
            <w:vAlign w:val="center"/>
          </w:tcPr>
          <w:p w14:paraId="4DE6BA9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79</w:t>
            </w:r>
          </w:p>
        </w:tc>
        <w:tc>
          <w:tcPr>
            <w:tcW w:w="1078" w:type="dxa"/>
            <w:vAlign w:val="center"/>
          </w:tcPr>
          <w:p w14:paraId="2790BFD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张</w:t>
            </w:r>
          </w:p>
        </w:tc>
      </w:tr>
      <w:tr w:rsidR="002E0AE1" w14:paraId="6BDB4279" w14:textId="77777777">
        <w:trPr>
          <w:trHeight w:val="420"/>
          <w:jc w:val="center"/>
        </w:trPr>
        <w:tc>
          <w:tcPr>
            <w:tcW w:w="1070" w:type="dxa"/>
            <w:vAlign w:val="center"/>
          </w:tcPr>
          <w:p w14:paraId="79B08ACF"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04CA1B1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临时档案保险柜</w:t>
            </w:r>
          </w:p>
        </w:tc>
        <w:tc>
          <w:tcPr>
            <w:tcW w:w="6890" w:type="dxa"/>
            <w:vAlign w:val="center"/>
          </w:tcPr>
          <w:p w14:paraId="587F015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规格</w:t>
            </w:r>
            <w:r>
              <w:rPr>
                <w:rFonts w:asciiTheme="minorEastAsia" w:eastAsiaTheme="minorEastAsia" w:hAnsiTheme="minorEastAsia" w:cs="宋体"/>
                <w:kern w:val="0"/>
                <w:sz w:val="24"/>
                <w:lang w:bidi="ar"/>
              </w:rPr>
              <w:t>:</w:t>
            </w:r>
            <w:r>
              <w:rPr>
                <w:rFonts w:asciiTheme="minorEastAsia" w:eastAsiaTheme="minorEastAsia" w:hAnsiTheme="minorEastAsia" w:cs="宋体" w:hint="eastAsia"/>
                <w:kern w:val="0"/>
                <w:sz w:val="24"/>
                <w:lang w:bidi="ar"/>
              </w:rPr>
              <w:t>约</w:t>
            </w:r>
            <w:r>
              <w:rPr>
                <w:rFonts w:asciiTheme="minorEastAsia" w:eastAsiaTheme="minorEastAsia" w:hAnsiTheme="minorEastAsia" w:cs="宋体"/>
                <w:kern w:val="0"/>
                <w:sz w:val="24"/>
                <w:lang w:bidi="ar"/>
              </w:rPr>
              <w:t>900*450*1850mm</w:t>
            </w:r>
            <w:r>
              <w:rPr>
                <w:rFonts w:asciiTheme="minorEastAsia" w:eastAsiaTheme="minorEastAsia" w:hAnsiTheme="minorEastAsia" w:cs="宋体" w:hint="eastAsia"/>
                <w:kern w:val="0"/>
                <w:sz w:val="24"/>
                <w:lang w:bidi="ar"/>
              </w:rPr>
              <w:t>；</w:t>
            </w:r>
            <w:r>
              <w:rPr>
                <w:rFonts w:asciiTheme="minorEastAsia" w:eastAsiaTheme="minorEastAsia" w:hAnsiTheme="minorEastAsia" w:cs="宋体"/>
                <w:kern w:val="0"/>
                <w:sz w:val="24"/>
                <w:lang w:bidi="ar"/>
              </w:rPr>
              <w:t xml:space="preserve">                             </w:t>
            </w:r>
            <w:r>
              <w:rPr>
                <w:rFonts w:asciiTheme="minorEastAsia" w:eastAsiaTheme="minorEastAsia" w:hAnsiTheme="minorEastAsia" w:cs="宋体"/>
                <w:kern w:val="0"/>
                <w:sz w:val="24"/>
                <w:lang w:bidi="ar"/>
              </w:rPr>
              <w:br/>
            </w:r>
            <w:r>
              <w:rPr>
                <w:rFonts w:asciiTheme="minorEastAsia" w:eastAsiaTheme="minorEastAsia" w:hAnsiTheme="minorEastAsia" w:cs="宋体" w:hint="eastAsia"/>
                <w:kern w:val="0"/>
                <w:sz w:val="24"/>
                <w:lang w:bidi="ar"/>
              </w:rPr>
              <w:t>材质：采用优质冷轧钢板制作，厚度</w:t>
            </w:r>
            <w:r>
              <w:rPr>
                <w:rFonts w:asciiTheme="minorEastAsia" w:eastAsiaTheme="minorEastAsia" w:hAnsiTheme="minorEastAsia" w:cs="宋体"/>
                <w:kern w:val="0"/>
                <w:sz w:val="24"/>
                <w:lang w:bidi="ar"/>
              </w:rPr>
              <w:t>1.0</w:t>
            </w:r>
            <w:r>
              <w:rPr>
                <w:rFonts w:asciiTheme="minorEastAsia" w:eastAsiaTheme="minorEastAsia" w:hAnsiTheme="minorEastAsia" w:hint="eastAsia"/>
                <w:sz w:val="24"/>
              </w:rPr>
              <w:t>mm</w:t>
            </w:r>
            <w:r>
              <w:rPr>
                <w:rFonts w:asciiTheme="minorEastAsia" w:eastAsiaTheme="minorEastAsia" w:hAnsiTheme="minorEastAsia" w:cs="宋体" w:hint="eastAsia"/>
                <w:kern w:val="0"/>
                <w:sz w:val="24"/>
                <w:lang w:bidi="ar"/>
              </w:rPr>
              <w:t>；</w:t>
            </w:r>
            <w:r>
              <w:rPr>
                <w:rFonts w:asciiTheme="minorEastAsia" w:eastAsiaTheme="minorEastAsia" w:hAnsiTheme="minorEastAsia" w:cs="宋体"/>
                <w:kern w:val="0"/>
                <w:sz w:val="24"/>
                <w:lang w:bidi="ar"/>
              </w:rPr>
              <w:t xml:space="preserve">M153触屏密码锁; </w:t>
            </w:r>
            <w:r>
              <w:rPr>
                <w:rFonts w:asciiTheme="minorEastAsia" w:eastAsiaTheme="minorEastAsia" w:hAnsiTheme="minorEastAsia" w:cs="宋体" w:hint="eastAsia"/>
                <w:kern w:val="0"/>
                <w:sz w:val="24"/>
                <w:lang w:bidi="ar"/>
              </w:rPr>
              <w:t>四层存储空间，两个带锁抽屉</w:t>
            </w:r>
            <w:r>
              <w:rPr>
                <w:rFonts w:asciiTheme="minorEastAsia" w:eastAsiaTheme="minorEastAsia" w:hAnsiTheme="minorEastAsia" w:cs="宋体"/>
                <w:kern w:val="0"/>
                <w:sz w:val="24"/>
                <w:lang w:bidi="ar"/>
              </w:rPr>
              <w:t>;两块活动层板</w:t>
            </w:r>
            <w:r>
              <w:rPr>
                <w:rFonts w:asciiTheme="minorEastAsia" w:eastAsiaTheme="minorEastAsia" w:hAnsiTheme="minorEastAsia" w:cs="宋体" w:hint="eastAsia"/>
                <w:kern w:val="0"/>
                <w:sz w:val="24"/>
                <w:lang w:bidi="ar"/>
              </w:rPr>
              <w:t>。</w:t>
            </w:r>
          </w:p>
        </w:tc>
        <w:tc>
          <w:tcPr>
            <w:tcW w:w="1083" w:type="dxa"/>
            <w:vAlign w:val="center"/>
          </w:tcPr>
          <w:p w14:paraId="1B64918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7C30813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4AB3D7EB" w14:textId="77777777">
        <w:trPr>
          <w:trHeight w:val="387"/>
          <w:jc w:val="center"/>
        </w:trPr>
        <w:tc>
          <w:tcPr>
            <w:tcW w:w="1070" w:type="dxa"/>
            <w:vAlign w:val="center"/>
          </w:tcPr>
          <w:p w14:paraId="55920E12" w14:textId="77777777" w:rsidR="002E0AE1" w:rsidRDefault="002E0AE1">
            <w:pPr>
              <w:pStyle w:val="1fb"/>
              <w:widowControl/>
              <w:numPr>
                <w:ilvl w:val="0"/>
                <w:numId w:val="1"/>
              </w:numPr>
              <w:jc w:val="center"/>
              <w:rPr>
                <w:rFonts w:asciiTheme="minorEastAsia" w:eastAsiaTheme="minorEastAsia" w:hAnsiTheme="minorEastAsia" w:cs="宋体"/>
                <w:kern w:val="0"/>
              </w:rPr>
            </w:pPr>
          </w:p>
        </w:tc>
        <w:tc>
          <w:tcPr>
            <w:tcW w:w="1693" w:type="dxa"/>
            <w:vAlign w:val="center"/>
          </w:tcPr>
          <w:p w14:paraId="5F32BAF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辅材</w:t>
            </w:r>
          </w:p>
        </w:tc>
        <w:tc>
          <w:tcPr>
            <w:tcW w:w="6890" w:type="dxa"/>
            <w:vAlign w:val="center"/>
          </w:tcPr>
          <w:p w14:paraId="383B0A7E"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管材、配件、运输、安装调试等。</w:t>
            </w:r>
          </w:p>
        </w:tc>
        <w:tc>
          <w:tcPr>
            <w:tcW w:w="1083" w:type="dxa"/>
            <w:vAlign w:val="center"/>
          </w:tcPr>
          <w:p w14:paraId="4C0E542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8" w:type="dxa"/>
            <w:vAlign w:val="center"/>
          </w:tcPr>
          <w:p w14:paraId="5CBFF20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项</w:t>
            </w:r>
          </w:p>
        </w:tc>
      </w:tr>
    </w:tbl>
    <w:p w14:paraId="706F3E1E" w14:textId="77777777" w:rsidR="002E0AE1" w:rsidRDefault="002E0AE1">
      <w:pPr>
        <w:rPr>
          <w:rFonts w:asciiTheme="minorEastAsia" w:eastAsiaTheme="minorEastAsia" w:hAnsiTheme="minorEastAsia"/>
          <w:sz w:val="24"/>
        </w:rPr>
      </w:pPr>
    </w:p>
    <w:p w14:paraId="76AEE661" w14:textId="77777777" w:rsidR="002E0AE1" w:rsidRDefault="009455F4">
      <w:pPr>
        <w:pStyle w:val="1"/>
        <w:spacing w:before="120" w:after="120" w:line="360" w:lineRule="auto"/>
        <w:ind w:left="431" w:firstLine="0"/>
        <w:rPr>
          <w:rFonts w:asciiTheme="minorEastAsia" w:eastAsiaTheme="minorEastAsia" w:hAnsiTheme="minorEastAsia"/>
          <w:sz w:val="24"/>
          <w:szCs w:val="24"/>
        </w:rPr>
      </w:pPr>
      <w:r>
        <w:rPr>
          <w:rFonts w:asciiTheme="minorEastAsia" w:eastAsiaTheme="minorEastAsia" w:hAnsiTheme="minorEastAsia" w:hint="eastAsia"/>
          <w:sz w:val="24"/>
          <w:szCs w:val="24"/>
        </w:rPr>
        <w:t>（二）仿真修复室</w:t>
      </w:r>
    </w:p>
    <w:tbl>
      <w:tblPr>
        <w:tblW w:w="118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716"/>
        <w:gridCol w:w="6840"/>
        <w:gridCol w:w="1080"/>
        <w:gridCol w:w="1075"/>
      </w:tblGrid>
      <w:tr w:rsidR="002E0AE1" w14:paraId="055FE29B" w14:textId="77777777">
        <w:trPr>
          <w:trHeight w:val="420"/>
          <w:tblHeader/>
          <w:jc w:val="center"/>
        </w:trPr>
        <w:tc>
          <w:tcPr>
            <w:tcW w:w="1100" w:type="dxa"/>
            <w:vAlign w:val="center"/>
          </w:tcPr>
          <w:p w14:paraId="2EC8FD3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序号</w:t>
            </w:r>
          </w:p>
        </w:tc>
        <w:tc>
          <w:tcPr>
            <w:tcW w:w="1716" w:type="dxa"/>
            <w:vAlign w:val="center"/>
          </w:tcPr>
          <w:p w14:paraId="6FA7090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设备名称</w:t>
            </w:r>
          </w:p>
        </w:tc>
        <w:tc>
          <w:tcPr>
            <w:tcW w:w="6840" w:type="dxa"/>
            <w:vAlign w:val="center"/>
          </w:tcPr>
          <w:p w14:paraId="76137BBB"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特征描述</w:t>
            </w:r>
          </w:p>
        </w:tc>
        <w:tc>
          <w:tcPr>
            <w:tcW w:w="1080" w:type="dxa"/>
            <w:vAlign w:val="center"/>
          </w:tcPr>
          <w:p w14:paraId="647EBBB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▲数量</w:t>
            </w:r>
          </w:p>
        </w:tc>
        <w:tc>
          <w:tcPr>
            <w:tcW w:w="1075" w:type="dxa"/>
            <w:vAlign w:val="center"/>
          </w:tcPr>
          <w:p w14:paraId="6CF4C61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单位</w:t>
            </w:r>
          </w:p>
        </w:tc>
      </w:tr>
      <w:tr w:rsidR="002E0AE1" w14:paraId="3A913D87" w14:textId="77777777">
        <w:trPr>
          <w:trHeight w:val="420"/>
          <w:jc w:val="center"/>
        </w:trPr>
        <w:tc>
          <w:tcPr>
            <w:tcW w:w="1100" w:type="dxa"/>
            <w:vAlign w:val="center"/>
          </w:tcPr>
          <w:p w14:paraId="4A85192B"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6F235DA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大幅面数字化拍摄系统</w:t>
            </w:r>
          </w:p>
        </w:tc>
        <w:tc>
          <w:tcPr>
            <w:tcW w:w="6840" w:type="dxa"/>
            <w:vAlign w:val="center"/>
          </w:tcPr>
          <w:p w14:paraId="3ACE055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扫描仪结构及方式:横置式扫描头，台式非接触式扫描。</w:t>
            </w:r>
          </w:p>
          <w:p w14:paraId="0CAF19A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扫描方式：线性CCD，扫描模块从左往右逐行扫描，稿台不移动扫描；不接受矩阵式CCD和CMOS拍摄方式扫描；</w:t>
            </w:r>
          </w:p>
          <w:p w14:paraId="3477964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最大进纸宽度：1120 mm；最大进纸长度：1560mm；</w:t>
            </w:r>
          </w:p>
          <w:p w14:paraId="6ACCD24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最大扫描宽度：1066mm（42英寸），最大扫描长度：1520mm；</w:t>
            </w:r>
          </w:p>
          <w:p w14:paraId="4EAB8EE9"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最大扫描高度：25mm；</w:t>
            </w:r>
          </w:p>
          <w:p w14:paraId="2696659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▲光学分辨率：所有幅面光学分辨率不低于1200 *1200dpi；</w:t>
            </w:r>
          </w:p>
          <w:p w14:paraId="72C3859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扫描精度：0.1%±1像素；</w:t>
            </w:r>
          </w:p>
          <w:p w14:paraId="51E85C0D"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扫描速度：（彩色，A0）：≤10秒/300dpi，≤20秒/600dpi；</w:t>
            </w:r>
          </w:p>
          <w:p w14:paraId="5A203E1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扫描输出模式：48 位彩色，12 位灰度，1 位黑白二值；</w:t>
            </w:r>
          </w:p>
          <w:p w14:paraId="21FB746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光源系统：双LED光源，无紫外线辐射；</w:t>
            </w:r>
          </w:p>
          <w:p w14:paraId="46ADE1D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▲影像格式：TIFF、TIFF G4、JPEG、JP2、PDF、Adobe RGB、SRGB等；</w:t>
            </w:r>
          </w:p>
          <w:p w14:paraId="17BE056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扫描软件除支持常规功能外，还可支持支持智能模板功能，可根据用户扫描习惯自动创建扫描模板（</w:t>
            </w:r>
            <w:r>
              <w:rPr>
                <w:rFonts w:asciiTheme="minorEastAsia" w:eastAsiaTheme="minorEastAsia" w:hAnsiTheme="minorEastAsia" w:cs="宋体" w:hint="eastAsia"/>
                <w:b/>
                <w:bCs/>
                <w:kern w:val="0"/>
                <w:sz w:val="24"/>
              </w:rPr>
              <w:t>提供软件系统截图</w:t>
            </w:r>
            <w:r>
              <w:rPr>
                <w:rFonts w:asciiTheme="minorEastAsia" w:eastAsiaTheme="minorEastAsia" w:hAnsiTheme="minorEastAsia" w:cs="宋体" w:hint="eastAsia"/>
                <w:kern w:val="0"/>
                <w:sz w:val="24"/>
              </w:rPr>
              <w:t>）</w:t>
            </w:r>
          </w:p>
          <w:p w14:paraId="6FE2AD90"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操作系统：适配国产统信、中标麒麟等操作系统。</w:t>
            </w:r>
          </w:p>
        </w:tc>
        <w:tc>
          <w:tcPr>
            <w:tcW w:w="1080" w:type="dxa"/>
            <w:vAlign w:val="center"/>
          </w:tcPr>
          <w:p w14:paraId="6629696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5" w:type="dxa"/>
            <w:vAlign w:val="center"/>
          </w:tcPr>
          <w:p w14:paraId="5DBD19B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0DE36A59" w14:textId="77777777">
        <w:trPr>
          <w:trHeight w:val="420"/>
          <w:jc w:val="center"/>
        </w:trPr>
        <w:tc>
          <w:tcPr>
            <w:tcW w:w="1100" w:type="dxa"/>
            <w:vAlign w:val="center"/>
          </w:tcPr>
          <w:p w14:paraId="70F24406"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19288E2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中画幅相机</w:t>
            </w:r>
          </w:p>
        </w:tc>
        <w:tc>
          <w:tcPr>
            <w:tcW w:w="6840" w:type="dxa"/>
            <w:vAlign w:val="center"/>
          </w:tcPr>
          <w:p w14:paraId="43E2E85B"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传感器尺寸:</w:t>
            </w:r>
            <w:r>
              <w:rPr>
                <w:rFonts w:asciiTheme="minorEastAsia" w:eastAsiaTheme="minorEastAsia" w:hAnsiTheme="minorEastAsia" w:cs="Arial"/>
                <w:kern w:val="0"/>
                <w:sz w:val="24"/>
              </w:rPr>
              <w:t>43.8*32.9mm</w:t>
            </w:r>
            <w:r>
              <w:rPr>
                <w:rFonts w:asciiTheme="minorEastAsia" w:eastAsiaTheme="minorEastAsia" w:hAnsiTheme="minorEastAsia" w:cs="Arial" w:hint="eastAsia"/>
                <w:kern w:val="0"/>
                <w:sz w:val="24"/>
              </w:rPr>
              <w:t>；</w:t>
            </w:r>
          </w:p>
          <w:p w14:paraId="72F8B1A3"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 xml:space="preserve">无线功能: </w:t>
            </w:r>
            <w:proofErr w:type="spellStart"/>
            <w:r>
              <w:rPr>
                <w:rFonts w:asciiTheme="minorEastAsia" w:eastAsiaTheme="minorEastAsia" w:hAnsiTheme="minorEastAsia" w:cs="Arial" w:hint="eastAsia"/>
                <w:kern w:val="0"/>
                <w:sz w:val="24"/>
              </w:rPr>
              <w:t>WiFi</w:t>
            </w:r>
            <w:proofErr w:type="spellEnd"/>
            <w:r>
              <w:rPr>
                <w:rFonts w:asciiTheme="minorEastAsia" w:eastAsiaTheme="minorEastAsia" w:hAnsiTheme="minorEastAsia" w:cs="Arial" w:hint="eastAsia"/>
                <w:kern w:val="0"/>
                <w:sz w:val="24"/>
              </w:rPr>
              <w:t>，蓝牙；</w:t>
            </w:r>
          </w:p>
          <w:p w14:paraId="49C3BE77"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kern w:val="0"/>
                <w:sz w:val="24"/>
              </w:rPr>
              <w:t>色</w:t>
            </w:r>
            <w:r>
              <w:rPr>
                <w:rFonts w:asciiTheme="minorEastAsia" w:eastAsiaTheme="minorEastAsia" w:hAnsiTheme="minorEastAsia" w:cs="Arial" w:hint="eastAsia"/>
                <w:kern w:val="0"/>
                <w:sz w:val="24"/>
              </w:rPr>
              <w:t>深</w:t>
            </w:r>
            <w:r>
              <w:rPr>
                <w:rFonts w:asciiTheme="minorEastAsia" w:eastAsiaTheme="minorEastAsia" w:hAnsiTheme="minorEastAsia" w:cs="Arial"/>
                <w:kern w:val="0"/>
                <w:sz w:val="24"/>
              </w:rPr>
              <w:t>:</w:t>
            </w:r>
            <w:r>
              <w:rPr>
                <w:rFonts w:asciiTheme="minorEastAsia" w:eastAsiaTheme="minorEastAsia" w:hAnsiTheme="minorEastAsia" w:cs="Arial" w:hint="eastAsia"/>
                <w:kern w:val="0"/>
                <w:sz w:val="24"/>
              </w:rPr>
              <w:t>16bit；</w:t>
            </w:r>
          </w:p>
          <w:p w14:paraId="756EA5A2"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kern w:val="0"/>
                <w:sz w:val="24"/>
              </w:rPr>
              <w:t>液晶屏尺寸:3.0英寸以上</w:t>
            </w:r>
            <w:r>
              <w:rPr>
                <w:rFonts w:asciiTheme="minorEastAsia" w:eastAsiaTheme="minorEastAsia" w:hAnsiTheme="minorEastAsia" w:cs="Arial" w:hint="eastAsia"/>
                <w:kern w:val="0"/>
                <w:sz w:val="24"/>
              </w:rPr>
              <w:t>；</w:t>
            </w:r>
          </w:p>
          <w:p w14:paraId="30D51FDA"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kern w:val="0"/>
                <w:sz w:val="24"/>
              </w:rPr>
              <w:t>单反画幅:中画幅</w:t>
            </w:r>
            <w:r>
              <w:rPr>
                <w:rFonts w:asciiTheme="minorEastAsia" w:eastAsiaTheme="minorEastAsia" w:hAnsiTheme="minorEastAsia" w:cs="Arial" w:hint="eastAsia"/>
                <w:kern w:val="0"/>
                <w:sz w:val="24"/>
              </w:rPr>
              <w:t>；</w:t>
            </w:r>
          </w:p>
          <w:p w14:paraId="7B33CC87"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kern w:val="0"/>
                <w:sz w:val="24"/>
              </w:rPr>
              <w:t>显示屏类型:触摸屏</w:t>
            </w:r>
            <w:r>
              <w:rPr>
                <w:rFonts w:asciiTheme="minorEastAsia" w:eastAsiaTheme="minorEastAsia" w:hAnsiTheme="minorEastAsia" w:cs="Arial" w:hint="eastAsia"/>
                <w:kern w:val="0"/>
                <w:sz w:val="24"/>
              </w:rPr>
              <w:t>；</w:t>
            </w:r>
          </w:p>
          <w:p w14:paraId="0D3A4B2F"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kern w:val="0"/>
                <w:sz w:val="24"/>
              </w:rPr>
              <w:t>感光元件类型:CMOS</w:t>
            </w:r>
            <w:r>
              <w:rPr>
                <w:rFonts w:asciiTheme="minorEastAsia" w:eastAsiaTheme="minorEastAsia" w:hAnsiTheme="minorEastAsia" w:cs="Arial" w:hint="eastAsia"/>
                <w:kern w:val="0"/>
                <w:sz w:val="24"/>
              </w:rPr>
              <w:t>；</w:t>
            </w:r>
          </w:p>
          <w:p w14:paraId="10631288"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像素：1亿；</w:t>
            </w:r>
          </w:p>
          <w:p w14:paraId="43CAB7A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曝光模式:程序自动曝光(P)，光圈优先(A)，快门优先(S)，手动曝光(M)；</w:t>
            </w:r>
          </w:p>
          <w:p w14:paraId="52F58AF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测光方式:多重测光，平均测光，中央重点测光，点测光。</w:t>
            </w:r>
          </w:p>
        </w:tc>
        <w:tc>
          <w:tcPr>
            <w:tcW w:w="1080" w:type="dxa"/>
            <w:vAlign w:val="center"/>
          </w:tcPr>
          <w:p w14:paraId="30E1102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4534992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件</w:t>
            </w:r>
          </w:p>
        </w:tc>
      </w:tr>
      <w:tr w:rsidR="002E0AE1" w14:paraId="6A9DD0B1" w14:textId="77777777">
        <w:trPr>
          <w:trHeight w:val="420"/>
          <w:jc w:val="center"/>
        </w:trPr>
        <w:tc>
          <w:tcPr>
            <w:tcW w:w="1100" w:type="dxa"/>
            <w:vAlign w:val="center"/>
          </w:tcPr>
          <w:p w14:paraId="68738643" w14:textId="77777777" w:rsidR="002E0AE1" w:rsidRDefault="002E0AE1">
            <w:pPr>
              <w:pStyle w:val="1fb"/>
              <w:numPr>
                <w:ilvl w:val="0"/>
                <w:numId w:val="2"/>
              </w:numPr>
              <w:jc w:val="center"/>
              <w:rPr>
                <w:rFonts w:asciiTheme="minorEastAsia" w:eastAsiaTheme="minorEastAsia" w:hAnsiTheme="minorEastAsia" w:cs="宋体"/>
              </w:rPr>
            </w:pPr>
          </w:p>
        </w:tc>
        <w:tc>
          <w:tcPr>
            <w:tcW w:w="1716" w:type="dxa"/>
            <w:vAlign w:val="center"/>
          </w:tcPr>
          <w:p w14:paraId="32F29F71"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sz w:val="24"/>
              </w:rPr>
              <w:t>镜头</w:t>
            </w:r>
            <w:r>
              <w:rPr>
                <w:rFonts w:asciiTheme="minorEastAsia" w:eastAsiaTheme="minorEastAsia" w:hAnsiTheme="minorEastAsia" w:cs="宋体" w:hint="eastAsia"/>
                <w:sz w:val="24"/>
              </w:rPr>
              <w:t>1</w:t>
            </w:r>
          </w:p>
        </w:tc>
        <w:tc>
          <w:tcPr>
            <w:tcW w:w="6840" w:type="dxa"/>
            <w:vAlign w:val="center"/>
          </w:tcPr>
          <w:p w14:paraId="20DB897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镜头类型：定焦；</w:t>
            </w:r>
          </w:p>
          <w:p w14:paraId="21367FA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镜头结构：9组14片（包含4片ED镜片）；</w:t>
            </w:r>
          </w:p>
          <w:p w14:paraId="42CB7A6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镜头卡口：G卡口；</w:t>
            </w:r>
          </w:p>
          <w:p w14:paraId="13231091"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滤镜尺寸：77mm；</w:t>
            </w:r>
          </w:p>
          <w:p w14:paraId="433F540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最大光圈：F2.0；</w:t>
            </w:r>
          </w:p>
          <w:p w14:paraId="6F878A1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最小光圈：F22；</w:t>
            </w:r>
          </w:p>
          <w:p w14:paraId="3DC8EC92"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光圈叶片数：9片；</w:t>
            </w:r>
          </w:p>
          <w:p w14:paraId="602865A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焦距范围：110mm；</w:t>
            </w:r>
          </w:p>
          <w:p w14:paraId="08D04529"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等效焦距：87mm；</w:t>
            </w:r>
          </w:p>
          <w:p w14:paraId="38F9DDA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最近对焦距离：0.9m；</w:t>
            </w:r>
          </w:p>
          <w:p w14:paraId="64BA475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最大放大倍率：0.16倍，视角范围：27.9度。</w:t>
            </w:r>
          </w:p>
        </w:tc>
        <w:tc>
          <w:tcPr>
            <w:tcW w:w="1080" w:type="dxa"/>
            <w:vAlign w:val="center"/>
          </w:tcPr>
          <w:p w14:paraId="5950648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5" w:type="dxa"/>
            <w:vAlign w:val="center"/>
          </w:tcPr>
          <w:p w14:paraId="7C2D22D2"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件</w:t>
            </w:r>
          </w:p>
        </w:tc>
      </w:tr>
      <w:tr w:rsidR="002E0AE1" w14:paraId="0B5DEE4C" w14:textId="77777777">
        <w:trPr>
          <w:trHeight w:val="420"/>
          <w:jc w:val="center"/>
        </w:trPr>
        <w:tc>
          <w:tcPr>
            <w:tcW w:w="1100" w:type="dxa"/>
            <w:vAlign w:val="center"/>
          </w:tcPr>
          <w:p w14:paraId="435C00A0" w14:textId="77777777" w:rsidR="002E0AE1" w:rsidRDefault="002E0AE1">
            <w:pPr>
              <w:pStyle w:val="1fb"/>
              <w:numPr>
                <w:ilvl w:val="0"/>
                <w:numId w:val="2"/>
              </w:numPr>
              <w:jc w:val="center"/>
              <w:rPr>
                <w:rFonts w:asciiTheme="minorEastAsia" w:eastAsiaTheme="minorEastAsia" w:hAnsiTheme="minorEastAsia" w:cs="宋体"/>
              </w:rPr>
            </w:pPr>
          </w:p>
        </w:tc>
        <w:tc>
          <w:tcPr>
            <w:tcW w:w="1716" w:type="dxa"/>
            <w:vAlign w:val="center"/>
          </w:tcPr>
          <w:p w14:paraId="3B90CA4D" w14:textId="77777777" w:rsidR="002E0AE1" w:rsidRDefault="009455F4">
            <w:pPr>
              <w:jc w:val="center"/>
              <w:rPr>
                <w:rFonts w:asciiTheme="minorEastAsia" w:eastAsiaTheme="minorEastAsia" w:hAnsiTheme="minorEastAsia" w:cs="宋体"/>
                <w:sz w:val="24"/>
              </w:rPr>
            </w:pPr>
            <w:r>
              <w:rPr>
                <w:rFonts w:asciiTheme="minorEastAsia" w:eastAsiaTheme="minorEastAsia" w:hAnsiTheme="minorEastAsia" w:cs="宋体" w:hint="eastAsia"/>
                <w:sz w:val="24"/>
              </w:rPr>
              <w:t>镜头2</w:t>
            </w:r>
          </w:p>
        </w:tc>
        <w:tc>
          <w:tcPr>
            <w:tcW w:w="6840" w:type="dxa"/>
            <w:vAlign w:val="center"/>
          </w:tcPr>
          <w:p w14:paraId="3CADAD16"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镜头类型：变焦；</w:t>
            </w:r>
          </w:p>
          <w:p w14:paraId="6DD5F8E9"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镜头结构：11组14片 (包括3片非球面镜片，1片ED镜片和1片超级ED镜片)；</w:t>
            </w:r>
          </w:p>
          <w:p w14:paraId="44BAED44"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镜头卡口：G卡口；</w:t>
            </w:r>
          </w:p>
          <w:p w14:paraId="522D35D3"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滤镜尺寸：77mm；</w:t>
            </w:r>
          </w:p>
          <w:p w14:paraId="2B76BD9D"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最大光圈：F4.0；</w:t>
            </w:r>
          </w:p>
          <w:p w14:paraId="05550156"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最小光圈：F32；</w:t>
            </w:r>
          </w:p>
          <w:p w14:paraId="2920F6CB"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光圈叶片数：9片；</w:t>
            </w:r>
          </w:p>
          <w:p w14:paraId="70A88636"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焦距范围：32-64mm；</w:t>
            </w:r>
          </w:p>
          <w:p w14:paraId="0C31B5DD"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等效焦距：25-51mm；</w:t>
            </w:r>
          </w:p>
          <w:p w14:paraId="6A1A96A8"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最近对焦距离：广角0.50m，望远0.6m；</w:t>
            </w:r>
          </w:p>
          <w:p w14:paraId="19128DCA"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最大放大倍率：0.12倍；</w:t>
            </w:r>
          </w:p>
          <w:p w14:paraId="77D6414A"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视角范围：81-46.3度；</w:t>
            </w:r>
          </w:p>
          <w:p w14:paraId="7193BBF3"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镜头直径：92.6mm；</w:t>
            </w:r>
          </w:p>
          <w:p w14:paraId="4B9E5416" w14:textId="77777777" w:rsidR="002E0AE1" w:rsidRDefault="009455F4">
            <w:pPr>
              <w:jc w:val="left"/>
              <w:rPr>
                <w:rFonts w:asciiTheme="minorEastAsia" w:eastAsiaTheme="minorEastAsia" w:hAnsiTheme="minorEastAsia" w:cs="宋体"/>
                <w:sz w:val="24"/>
              </w:rPr>
            </w:pPr>
            <w:r>
              <w:rPr>
                <w:rFonts w:asciiTheme="minorEastAsia" w:eastAsiaTheme="minorEastAsia" w:hAnsiTheme="minorEastAsia" w:cs="宋体" w:hint="eastAsia"/>
                <w:sz w:val="24"/>
              </w:rPr>
              <w:t>镜头长度：广角116mm，望远145.5mm。</w:t>
            </w:r>
          </w:p>
        </w:tc>
        <w:tc>
          <w:tcPr>
            <w:tcW w:w="1080" w:type="dxa"/>
            <w:vAlign w:val="center"/>
          </w:tcPr>
          <w:p w14:paraId="140C9EB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4332B53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件</w:t>
            </w:r>
          </w:p>
        </w:tc>
      </w:tr>
      <w:tr w:rsidR="002E0AE1" w14:paraId="79A5714D" w14:textId="77777777">
        <w:trPr>
          <w:trHeight w:val="420"/>
          <w:jc w:val="center"/>
        </w:trPr>
        <w:tc>
          <w:tcPr>
            <w:tcW w:w="1100" w:type="dxa"/>
            <w:vAlign w:val="center"/>
          </w:tcPr>
          <w:p w14:paraId="2D8B96C1" w14:textId="77777777" w:rsidR="002E0AE1" w:rsidRDefault="002E0AE1">
            <w:pPr>
              <w:pStyle w:val="1fb"/>
              <w:widowControl/>
              <w:numPr>
                <w:ilvl w:val="0"/>
                <w:numId w:val="2"/>
              </w:numPr>
              <w:spacing w:before="150" w:line="270" w:lineRule="atLeast"/>
              <w:ind w:right="225"/>
              <w:jc w:val="center"/>
              <w:textAlignment w:val="top"/>
              <w:rPr>
                <w:rFonts w:asciiTheme="minorEastAsia" w:eastAsiaTheme="minorEastAsia" w:hAnsiTheme="minorEastAsia" w:cs="宋体"/>
                <w:kern w:val="0"/>
              </w:rPr>
            </w:pPr>
          </w:p>
        </w:tc>
        <w:tc>
          <w:tcPr>
            <w:tcW w:w="1716" w:type="dxa"/>
            <w:vAlign w:val="center"/>
          </w:tcPr>
          <w:p w14:paraId="5F2325FB" w14:textId="77777777" w:rsidR="002E0AE1" w:rsidRDefault="009455F4">
            <w:pPr>
              <w:widowControl/>
              <w:jc w:val="center"/>
              <w:textAlignment w:val="top"/>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标准光源</w:t>
            </w:r>
          </w:p>
        </w:tc>
        <w:tc>
          <w:tcPr>
            <w:tcW w:w="6840" w:type="dxa"/>
            <w:vAlign w:val="center"/>
          </w:tcPr>
          <w:p w14:paraId="6274ED0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Arial" w:hint="eastAsia"/>
                <w:kern w:val="0"/>
                <w:sz w:val="24"/>
              </w:rPr>
              <w:t>额定功率：350W，CRI：平均96，TLCI：平均96，色温：5500K，调光范围：0-100%，光效模式：8种，灯体360</w:t>
            </w:r>
            <w:r>
              <w:rPr>
                <w:rFonts w:asciiTheme="minorEastAsia" w:eastAsiaTheme="minorEastAsia" w:hAnsiTheme="minorEastAsia" w:cs="Arial"/>
                <w:kern w:val="0"/>
                <w:sz w:val="24"/>
              </w:rPr>
              <w:t>º</w:t>
            </w:r>
            <w:r>
              <w:rPr>
                <w:rFonts w:asciiTheme="minorEastAsia" w:eastAsiaTheme="minorEastAsia" w:hAnsiTheme="minorEastAsia" w:cs="Arial" w:hint="eastAsia"/>
                <w:kern w:val="0"/>
                <w:sz w:val="24"/>
              </w:rPr>
              <w:t>控制，2.4G，蓝牙，DMX，RDM。</w:t>
            </w:r>
          </w:p>
        </w:tc>
        <w:tc>
          <w:tcPr>
            <w:tcW w:w="1080" w:type="dxa"/>
            <w:vAlign w:val="center"/>
          </w:tcPr>
          <w:p w14:paraId="3AB6973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09D2DE4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件</w:t>
            </w:r>
          </w:p>
        </w:tc>
      </w:tr>
      <w:tr w:rsidR="002E0AE1" w14:paraId="6D816232" w14:textId="77777777">
        <w:trPr>
          <w:trHeight w:val="420"/>
          <w:jc w:val="center"/>
        </w:trPr>
        <w:tc>
          <w:tcPr>
            <w:tcW w:w="1100" w:type="dxa"/>
            <w:vAlign w:val="center"/>
          </w:tcPr>
          <w:p w14:paraId="5AF88351" w14:textId="77777777" w:rsidR="002E0AE1" w:rsidRDefault="002E0AE1">
            <w:pPr>
              <w:pStyle w:val="1fb"/>
              <w:numPr>
                <w:ilvl w:val="0"/>
                <w:numId w:val="2"/>
              </w:numPr>
              <w:snapToGrid w:val="0"/>
              <w:spacing w:before="100" w:beforeAutospacing="1"/>
              <w:jc w:val="center"/>
              <w:rPr>
                <w:rFonts w:asciiTheme="minorEastAsia" w:eastAsiaTheme="minorEastAsia" w:hAnsiTheme="minorEastAsia" w:cs="宋体"/>
                <w:kern w:val="0"/>
              </w:rPr>
            </w:pPr>
          </w:p>
        </w:tc>
        <w:tc>
          <w:tcPr>
            <w:tcW w:w="1716" w:type="dxa"/>
            <w:vAlign w:val="center"/>
          </w:tcPr>
          <w:p w14:paraId="0AD2AD72" w14:textId="77777777" w:rsidR="002E0AE1" w:rsidRDefault="009455F4">
            <w:pPr>
              <w:snapToGrid w:val="0"/>
              <w:spacing w:before="100" w:beforeAutospacing="1"/>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专业拍摄标准光源</w:t>
            </w:r>
          </w:p>
        </w:tc>
        <w:tc>
          <w:tcPr>
            <w:tcW w:w="6840" w:type="dxa"/>
            <w:vAlign w:val="center"/>
          </w:tcPr>
          <w:p w14:paraId="4F549AE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Arial" w:hint="eastAsia"/>
                <w:kern w:val="0"/>
                <w:sz w:val="24"/>
              </w:rPr>
              <w:t>额定功率：355W，CRI：平均96，TLCI：平均98，色温：2700K-6500K，调光范围：0-100%，光效模式：5种，灯体330</w:t>
            </w:r>
            <w:r>
              <w:rPr>
                <w:rFonts w:asciiTheme="minorEastAsia" w:eastAsiaTheme="minorEastAsia" w:hAnsiTheme="minorEastAsia" w:cs="Arial"/>
                <w:kern w:val="0"/>
                <w:sz w:val="24"/>
              </w:rPr>
              <w:t>º</w:t>
            </w:r>
            <w:r>
              <w:rPr>
                <w:rFonts w:asciiTheme="minorEastAsia" w:eastAsiaTheme="minorEastAsia" w:hAnsiTheme="minorEastAsia" w:cs="Arial" w:hint="eastAsia"/>
                <w:kern w:val="0"/>
                <w:sz w:val="24"/>
              </w:rPr>
              <w:t>控制，2.4G，蓝牙，DMX，RDM。</w:t>
            </w:r>
          </w:p>
        </w:tc>
        <w:tc>
          <w:tcPr>
            <w:tcW w:w="1080" w:type="dxa"/>
            <w:vAlign w:val="center"/>
          </w:tcPr>
          <w:p w14:paraId="7BC8258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w:t>
            </w:r>
          </w:p>
        </w:tc>
        <w:tc>
          <w:tcPr>
            <w:tcW w:w="1075" w:type="dxa"/>
            <w:vAlign w:val="center"/>
          </w:tcPr>
          <w:p w14:paraId="4854850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件</w:t>
            </w:r>
          </w:p>
        </w:tc>
      </w:tr>
      <w:tr w:rsidR="002E0AE1" w14:paraId="16CF9B1C" w14:textId="77777777">
        <w:trPr>
          <w:trHeight w:val="420"/>
          <w:jc w:val="center"/>
        </w:trPr>
        <w:tc>
          <w:tcPr>
            <w:tcW w:w="1100" w:type="dxa"/>
            <w:vAlign w:val="center"/>
          </w:tcPr>
          <w:p w14:paraId="17A0F886" w14:textId="77777777" w:rsidR="002E0AE1" w:rsidRDefault="002E0AE1">
            <w:pPr>
              <w:pStyle w:val="1fb"/>
              <w:numPr>
                <w:ilvl w:val="0"/>
                <w:numId w:val="2"/>
              </w:numPr>
              <w:snapToGrid w:val="0"/>
              <w:spacing w:before="100" w:beforeAutospacing="1"/>
              <w:jc w:val="center"/>
              <w:rPr>
                <w:rFonts w:asciiTheme="minorEastAsia" w:eastAsiaTheme="minorEastAsia" w:hAnsiTheme="minorEastAsia" w:cs="宋体"/>
                <w:kern w:val="0"/>
              </w:rPr>
            </w:pPr>
          </w:p>
        </w:tc>
        <w:tc>
          <w:tcPr>
            <w:tcW w:w="1716" w:type="dxa"/>
            <w:vAlign w:val="center"/>
          </w:tcPr>
          <w:p w14:paraId="156AF6F0" w14:textId="77777777" w:rsidR="002E0AE1" w:rsidRDefault="009455F4">
            <w:pPr>
              <w:snapToGrid w:val="0"/>
              <w:spacing w:before="100" w:beforeAutospacing="1"/>
              <w:jc w:val="center"/>
              <w:rPr>
                <w:rFonts w:asciiTheme="minorEastAsia" w:eastAsiaTheme="minorEastAsia" w:hAnsiTheme="minorEastAsia" w:cs="宋体"/>
                <w:kern w:val="0"/>
                <w:sz w:val="24"/>
              </w:rPr>
            </w:pPr>
            <w:r>
              <w:rPr>
                <w:rFonts w:asciiTheme="minorEastAsia" w:eastAsiaTheme="minorEastAsia" w:hAnsiTheme="minorEastAsia" w:cs="宋体" w:hint="eastAsia"/>
                <w:color w:val="000000"/>
                <w:kern w:val="0"/>
                <w:sz w:val="24"/>
              </w:rPr>
              <w:t>专业电脑主机1</w:t>
            </w:r>
          </w:p>
        </w:tc>
        <w:tc>
          <w:tcPr>
            <w:tcW w:w="6840" w:type="dxa"/>
            <w:vAlign w:val="center"/>
          </w:tcPr>
          <w:p w14:paraId="439008E3" w14:textId="3C5BB900" w:rsidR="002E0AE1" w:rsidRDefault="009455F4">
            <w:pPr>
              <w:jc w:val="left"/>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▲政府强制采购的节能产品，</w:t>
            </w:r>
            <w:r w:rsidR="00ED4C1D">
              <w:rPr>
                <w:rFonts w:asciiTheme="minorEastAsia" w:eastAsiaTheme="minorEastAsia" w:hAnsiTheme="minorEastAsia" w:cs="宋体" w:hint="eastAsia"/>
                <w:color w:val="000000"/>
                <w:sz w:val="24"/>
              </w:rPr>
              <w:t>注明所投产品型号，并</w:t>
            </w:r>
            <w:r>
              <w:rPr>
                <w:rFonts w:asciiTheme="minorEastAsia" w:eastAsiaTheme="minorEastAsia" w:hAnsiTheme="minorEastAsia" w:cs="宋体" w:hint="eastAsia"/>
                <w:color w:val="000000"/>
                <w:sz w:val="24"/>
              </w:rPr>
              <w:t>提供国家确定的认证机构出具的、处于有效期之内的节能产品认证证书。</w:t>
            </w:r>
          </w:p>
          <w:p w14:paraId="07B1D30C" w14:textId="77777777" w:rsidR="002E0AE1" w:rsidRDefault="009455F4">
            <w:pPr>
              <w:pStyle w:val="2"/>
              <w:rPr>
                <w:rFonts w:asciiTheme="minorEastAsia" w:eastAsiaTheme="minorEastAsia" w:hAnsiTheme="minorEastAsia" w:cs="宋体"/>
                <w:b w:val="0"/>
                <w:bCs w:val="0"/>
                <w:sz w:val="24"/>
                <w:szCs w:val="24"/>
                <w:lang w:val="en-US"/>
              </w:rPr>
            </w:pPr>
            <w:r>
              <w:rPr>
                <w:rFonts w:asciiTheme="minorEastAsia" w:eastAsiaTheme="minorEastAsia" w:hAnsiTheme="minorEastAsia" w:cs="宋体" w:hint="eastAsia"/>
                <w:sz w:val="24"/>
                <w:szCs w:val="24"/>
              </w:rPr>
              <w:t>▲</w:t>
            </w:r>
            <w:r>
              <w:rPr>
                <w:rFonts w:asciiTheme="minorEastAsia" w:eastAsiaTheme="minorEastAsia" w:hAnsiTheme="minorEastAsia" w:cs="宋体" w:hint="eastAsia"/>
                <w:b w:val="0"/>
                <w:bCs w:val="0"/>
                <w:sz w:val="24"/>
                <w:szCs w:val="24"/>
                <w:lang w:val="en-US"/>
              </w:rPr>
              <w:t>国产信创设备（</w:t>
            </w:r>
            <w:r>
              <w:rPr>
                <w:rFonts w:asciiTheme="minorEastAsia" w:eastAsiaTheme="minorEastAsia" w:hAnsiTheme="minorEastAsia" w:cs="宋体" w:hint="eastAsia"/>
                <w:sz w:val="24"/>
                <w:szCs w:val="24"/>
                <w:lang w:val="en-US"/>
              </w:rPr>
              <w:t>采用国产芯片，国产操作系统，提供相关证明材料</w:t>
            </w:r>
            <w:r>
              <w:rPr>
                <w:rFonts w:asciiTheme="minorEastAsia" w:eastAsiaTheme="minorEastAsia" w:hAnsiTheme="minorEastAsia" w:cs="宋体" w:hint="eastAsia"/>
                <w:b w:val="0"/>
                <w:bCs w:val="0"/>
                <w:sz w:val="24"/>
                <w:szCs w:val="24"/>
                <w:lang w:val="en-US"/>
              </w:rPr>
              <w:t>）</w:t>
            </w:r>
          </w:p>
          <w:p w14:paraId="4BFA1A06"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cs="宋体" w:hint="eastAsia"/>
                <w:color w:val="000000"/>
                <w:kern w:val="0"/>
                <w:sz w:val="24"/>
              </w:rPr>
              <w:t>8核 2.8主频*1/8G内存x2/</w:t>
            </w:r>
            <w:r>
              <w:rPr>
                <w:rFonts w:asciiTheme="minorEastAsia" w:eastAsiaTheme="minorEastAsia" w:hAnsiTheme="minorEastAsia" w:cs="宋体"/>
                <w:color w:val="000000"/>
                <w:kern w:val="0"/>
                <w:sz w:val="24"/>
              </w:rPr>
              <w:t>512</w:t>
            </w:r>
            <w:r>
              <w:rPr>
                <w:rFonts w:asciiTheme="minorEastAsia" w:eastAsiaTheme="minorEastAsia" w:hAnsiTheme="minorEastAsia" w:cs="宋体" w:hint="eastAsia"/>
                <w:color w:val="000000"/>
                <w:kern w:val="0"/>
                <w:sz w:val="24"/>
              </w:rPr>
              <w:t>G SSD/2T/</w:t>
            </w:r>
            <w:r>
              <w:rPr>
                <w:rFonts w:asciiTheme="minorEastAsia" w:eastAsiaTheme="minorEastAsia" w:hAnsiTheme="minorEastAsia" w:cs="宋体"/>
                <w:color w:val="000000"/>
                <w:kern w:val="0"/>
                <w:sz w:val="24"/>
              </w:rPr>
              <w:t>4</w:t>
            </w:r>
            <w:r>
              <w:rPr>
                <w:rFonts w:asciiTheme="minorEastAsia" w:eastAsiaTheme="minorEastAsia" w:hAnsiTheme="minorEastAsia" w:cs="宋体" w:hint="eastAsia"/>
                <w:color w:val="000000"/>
                <w:kern w:val="0"/>
                <w:sz w:val="24"/>
              </w:rPr>
              <w:t>G 显卡/内置DVD光驱/180W电源/键鼠套装</w:t>
            </w:r>
          </w:p>
        </w:tc>
        <w:tc>
          <w:tcPr>
            <w:tcW w:w="1080" w:type="dxa"/>
            <w:vAlign w:val="center"/>
          </w:tcPr>
          <w:p w14:paraId="54C5278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w:t>
            </w:r>
          </w:p>
        </w:tc>
        <w:tc>
          <w:tcPr>
            <w:tcW w:w="1075" w:type="dxa"/>
            <w:vAlign w:val="center"/>
          </w:tcPr>
          <w:p w14:paraId="2A8A4D9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25E5C0E6" w14:textId="77777777">
        <w:trPr>
          <w:trHeight w:val="420"/>
          <w:jc w:val="center"/>
        </w:trPr>
        <w:tc>
          <w:tcPr>
            <w:tcW w:w="1100" w:type="dxa"/>
            <w:vAlign w:val="center"/>
          </w:tcPr>
          <w:p w14:paraId="357E4150" w14:textId="77777777" w:rsidR="002E0AE1" w:rsidRDefault="002E0AE1">
            <w:pPr>
              <w:pStyle w:val="1fb"/>
              <w:numPr>
                <w:ilvl w:val="0"/>
                <w:numId w:val="2"/>
              </w:numPr>
              <w:snapToGrid w:val="0"/>
              <w:spacing w:before="100" w:beforeAutospacing="1"/>
              <w:jc w:val="center"/>
              <w:rPr>
                <w:rFonts w:asciiTheme="minorEastAsia" w:eastAsiaTheme="minorEastAsia" w:hAnsiTheme="minorEastAsia" w:cs="宋体"/>
                <w:kern w:val="0"/>
              </w:rPr>
            </w:pPr>
          </w:p>
        </w:tc>
        <w:tc>
          <w:tcPr>
            <w:tcW w:w="1716" w:type="dxa"/>
            <w:vAlign w:val="center"/>
          </w:tcPr>
          <w:p w14:paraId="479C601F" w14:textId="77777777" w:rsidR="002E0AE1" w:rsidRDefault="009455F4">
            <w:pPr>
              <w:snapToGrid w:val="0"/>
              <w:spacing w:before="100" w:beforeAutospacing="1"/>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专业电脑主机2</w:t>
            </w:r>
          </w:p>
        </w:tc>
        <w:tc>
          <w:tcPr>
            <w:tcW w:w="6840" w:type="dxa"/>
            <w:vAlign w:val="center"/>
          </w:tcPr>
          <w:p w14:paraId="552058BB" w14:textId="64952E80"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▲政府强制采购的节能产品，</w:t>
            </w:r>
            <w:r w:rsidR="00ED4C1D">
              <w:rPr>
                <w:rFonts w:asciiTheme="minorEastAsia" w:eastAsiaTheme="minorEastAsia" w:hAnsiTheme="minorEastAsia" w:cs="宋体" w:hint="eastAsia"/>
                <w:color w:val="000000"/>
                <w:sz w:val="24"/>
              </w:rPr>
              <w:t>注明所投产品型号，并</w:t>
            </w:r>
            <w:r>
              <w:rPr>
                <w:rFonts w:asciiTheme="minorEastAsia" w:eastAsiaTheme="minorEastAsia" w:hAnsiTheme="minorEastAsia" w:cs="宋体" w:hint="eastAsia"/>
                <w:sz w:val="24"/>
              </w:rPr>
              <w:t>提供国家确定的认证机构出具的、处于有效期之内的节能产品认证证书。</w:t>
            </w:r>
          </w:p>
          <w:p w14:paraId="54F8E51C" w14:textId="77777777" w:rsidR="002E0AE1" w:rsidRDefault="009455F4">
            <w:pPr>
              <w:pStyle w:val="2"/>
              <w:rPr>
                <w:rFonts w:asciiTheme="minorEastAsia" w:eastAsiaTheme="minorEastAsia" w:hAnsiTheme="minorEastAsia" w:cs="宋体"/>
                <w:b w:val="0"/>
                <w:bCs w:val="0"/>
                <w:sz w:val="24"/>
                <w:szCs w:val="24"/>
                <w:lang w:val="en-US"/>
              </w:rPr>
            </w:pPr>
            <w:r>
              <w:rPr>
                <w:rFonts w:asciiTheme="minorEastAsia" w:eastAsiaTheme="minorEastAsia" w:hAnsiTheme="minorEastAsia" w:cs="宋体" w:hint="eastAsia"/>
                <w:sz w:val="24"/>
                <w:szCs w:val="24"/>
              </w:rPr>
              <w:t>▲</w:t>
            </w:r>
            <w:r>
              <w:rPr>
                <w:rFonts w:asciiTheme="minorEastAsia" w:eastAsiaTheme="minorEastAsia" w:hAnsiTheme="minorEastAsia" w:cs="宋体" w:hint="eastAsia"/>
                <w:b w:val="0"/>
                <w:bCs w:val="0"/>
                <w:sz w:val="24"/>
                <w:szCs w:val="24"/>
                <w:lang w:val="en-US"/>
              </w:rPr>
              <w:t>国产信创设备（</w:t>
            </w:r>
            <w:r>
              <w:rPr>
                <w:rFonts w:asciiTheme="minorEastAsia" w:eastAsiaTheme="minorEastAsia" w:hAnsiTheme="minorEastAsia" w:cs="宋体" w:hint="eastAsia"/>
                <w:sz w:val="24"/>
                <w:szCs w:val="24"/>
                <w:lang w:val="en-US"/>
              </w:rPr>
              <w:t>采用国产芯片，国产操作系统，提供相关证明材料</w:t>
            </w:r>
            <w:r>
              <w:rPr>
                <w:rFonts w:asciiTheme="minorEastAsia" w:eastAsiaTheme="minorEastAsia" w:hAnsiTheme="minorEastAsia" w:cs="宋体" w:hint="eastAsia"/>
                <w:b w:val="0"/>
                <w:bCs w:val="0"/>
                <w:sz w:val="24"/>
                <w:szCs w:val="24"/>
                <w:lang w:val="en-US"/>
              </w:rPr>
              <w:t>）</w:t>
            </w:r>
          </w:p>
          <w:p w14:paraId="6B7A419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8核 2.8主频*1/8G内存x2/256G SSD/2T/GT730 2G 显卡/内置DVD光驱/180W电源/键鼠套装。</w:t>
            </w:r>
          </w:p>
        </w:tc>
        <w:tc>
          <w:tcPr>
            <w:tcW w:w="1080" w:type="dxa"/>
            <w:vAlign w:val="center"/>
          </w:tcPr>
          <w:p w14:paraId="4C32C5D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1</w:t>
            </w:r>
          </w:p>
        </w:tc>
        <w:tc>
          <w:tcPr>
            <w:tcW w:w="1075" w:type="dxa"/>
            <w:vAlign w:val="center"/>
          </w:tcPr>
          <w:p w14:paraId="52DDE6A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3CA54DD0" w14:textId="77777777">
        <w:trPr>
          <w:trHeight w:val="420"/>
          <w:jc w:val="center"/>
        </w:trPr>
        <w:tc>
          <w:tcPr>
            <w:tcW w:w="1100" w:type="dxa"/>
            <w:vAlign w:val="center"/>
          </w:tcPr>
          <w:p w14:paraId="7A260E8B"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2108E64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显示器1</w:t>
            </w:r>
          </w:p>
        </w:tc>
        <w:tc>
          <w:tcPr>
            <w:tcW w:w="6840" w:type="dxa"/>
            <w:vAlign w:val="center"/>
          </w:tcPr>
          <w:p w14:paraId="6D770E5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▲政府强制采购的节能产品，提供国家确定的认证机构出具的、处于有效期之内的节能产品认证证书。</w:t>
            </w:r>
          </w:p>
          <w:p w14:paraId="0B6D92D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屏幕尺寸：≥27英寸；</w:t>
            </w:r>
          </w:p>
          <w:p w14:paraId="05A82D49"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HDR：HDR10；</w:t>
            </w:r>
          </w:p>
          <w:p w14:paraId="1FDE0CC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分辨率：2560*1440；</w:t>
            </w:r>
          </w:p>
          <w:p w14:paraId="249E190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屏幕刷新率：≥144HZ；</w:t>
            </w:r>
          </w:p>
          <w:p w14:paraId="6032BB0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响应时间：≤1ms ；</w:t>
            </w:r>
          </w:p>
          <w:p w14:paraId="153D7F5E"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cs="宋体" w:hint="eastAsia"/>
                <w:kern w:val="0"/>
                <w:sz w:val="24"/>
              </w:rPr>
              <w:t>屏幕比例: 宽屏16:9。</w:t>
            </w:r>
          </w:p>
        </w:tc>
        <w:tc>
          <w:tcPr>
            <w:tcW w:w="1080" w:type="dxa"/>
            <w:vAlign w:val="center"/>
          </w:tcPr>
          <w:p w14:paraId="734BF6B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2</w:t>
            </w:r>
          </w:p>
        </w:tc>
        <w:tc>
          <w:tcPr>
            <w:tcW w:w="1075" w:type="dxa"/>
            <w:vAlign w:val="center"/>
          </w:tcPr>
          <w:p w14:paraId="4445965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08FDB813" w14:textId="77777777">
        <w:trPr>
          <w:trHeight w:val="387"/>
          <w:jc w:val="center"/>
        </w:trPr>
        <w:tc>
          <w:tcPr>
            <w:tcW w:w="1100" w:type="dxa"/>
            <w:vAlign w:val="center"/>
          </w:tcPr>
          <w:p w14:paraId="2CA705F9"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1E9CDA0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显示器2</w:t>
            </w:r>
          </w:p>
        </w:tc>
        <w:tc>
          <w:tcPr>
            <w:tcW w:w="6840" w:type="dxa"/>
            <w:vAlign w:val="center"/>
          </w:tcPr>
          <w:p w14:paraId="02651DB5" w14:textId="14559C2A"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sz w:val="24"/>
              </w:rPr>
              <w:t>▲政府强制采购的节能产品，</w:t>
            </w:r>
            <w:r w:rsidR="00ED4C1D">
              <w:rPr>
                <w:rFonts w:asciiTheme="minorEastAsia" w:eastAsiaTheme="minorEastAsia" w:hAnsiTheme="minorEastAsia" w:cs="宋体" w:hint="eastAsia"/>
                <w:color w:val="000000"/>
                <w:sz w:val="24"/>
              </w:rPr>
              <w:t>注明所投产品型号，</w:t>
            </w:r>
            <w:r w:rsidR="0055735A">
              <w:rPr>
                <w:rFonts w:asciiTheme="minorEastAsia" w:eastAsiaTheme="minorEastAsia" w:hAnsiTheme="minorEastAsia" w:cs="宋体" w:hint="eastAsia"/>
                <w:color w:val="000000"/>
                <w:sz w:val="24"/>
              </w:rPr>
              <w:t>并</w:t>
            </w:r>
            <w:r>
              <w:rPr>
                <w:rFonts w:asciiTheme="minorEastAsia" w:eastAsiaTheme="minorEastAsia" w:hAnsiTheme="minorEastAsia" w:cs="宋体" w:hint="eastAsia"/>
                <w:sz w:val="24"/>
              </w:rPr>
              <w:t>提供国家确定的认证机构出具的、处于有效期之内的节能产品认证证书。</w:t>
            </w:r>
          </w:p>
          <w:p w14:paraId="7C31501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尺寸：</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lang w:bidi="ar"/>
              </w:rPr>
              <w:t>3</w:t>
            </w:r>
            <w:r>
              <w:rPr>
                <w:rFonts w:asciiTheme="minorEastAsia" w:eastAsiaTheme="minorEastAsia" w:hAnsiTheme="minorEastAsia" w:cs="宋体" w:hint="eastAsia"/>
                <w:kern w:val="0"/>
                <w:sz w:val="24"/>
                <w:lang w:bidi="ar"/>
              </w:rPr>
              <w:t>1英寸，</w:t>
            </w:r>
            <w:r>
              <w:rPr>
                <w:rFonts w:asciiTheme="minorEastAsia" w:eastAsiaTheme="minorEastAsia" w:hAnsiTheme="minorEastAsia" w:cs="宋体" w:hint="eastAsia"/>
                <w:kern w:val="0"/>
                <w:sz w:val="24"/>
              </w:rPr>
              <w:t xml:space="preserve">垂直可视角度: 178度，面板类型: IPS,接口类型: </w:t>
            </w:r>
            <w:r>
              <w:rPr>
                <w:rFonts w:asciiTheme="minorEastAsia" w:eastAsiaTheme="minorEastAsia" w:hAnsiTheme="minorEastAsia" w:cs="宋体"/>
                <w:kern w:val="0"/>
                <w:sz w:val="24"/>
              </w:rPr>
              <w:t>DVI-I</w:t>
            </w:r>
            <w:r>
              <w:rPr>
                <w:rFonts w:asciiTheme="minorEastAsia" w:eastAsiaTheme="minorEastAsia" w:hAnsiTheme="minorEastAsia" w:cs="宋体" w:hint="eastAsia"/>
                <w:kern w:val="0"/>
                <w:sz w:val="24"/>
              </w:rPr>
              <w:t xml:space="preserve">、HDMI、 </w:t>
            </w:r>
            <w:r>
              <w:rPr>
                <w:rFonts w:asciiTheme="minorEastAsia" w:eastAsiaTheme="minorEastAsia" w:hAnsiTheme="minorEastAsia" w:cs="宋体"/>
                <w:kern w:val="0"/>
                <w:sz w:val="24"/>
              </w:rPr>
              <w:t>DISPLAYPORT</w:t>
            </w:r>
            <w:r>
              <w:rPr>
                <w:rFonts w:asciiTheme="minorEastAsia" w:eastAsiaTheme="minorEastAsia" w:hAnsiTheme="minorEastAsia" w:cs="宋体" w:hint="eastAsia"/>
                <w:kern w:val="0"/>
                <w:sz w:val="24"/>
              </w:rPr>
              <w:t>，</w:t>
            </w:r>
            <w:r>
              <w:rPr>
                <w:rFonts w:asciiTheme="minorEastAsia" w:eastAsiaTheme="minorEastAsia" w:hAnsiTheme="minorEastAsia" w:cs="宋体" w:hint="eastAsia"/>
                <w:kern w:val="0"/>
                <w:sz w:val="24"/>
                <w:lang w:bidi="ar"/>
              </w:rPr>
              <w:t>显示色彩：</w:t>
            </w:r>
            <w:r>
              <w:rPr>
                <w:rFonts w:asciiTheme="minorEastAsia" w:eastAsiaTheme="minorEastAsia" w:hAnsiTheme="minorEastAsia" w:cs="宋体"/>
                <w:kern w:val="0"/>
                <w:sz w:val="24"/>
                <w:lang w:bidi="ar"/>
              </w:rPr>
              <w:t xml:space="preserve">10.7 </w:t>
            </w:r>
            <w:r>
              <w:rPr>
                <w:rFonts w:asciiTheme="minorEastAsia" w:eastAsiaTheme="minorEastAsia" w:hAnsiTheme="minorEastAsia" w:cs="宋体" w:hint="eastAsia"/>
                <w:kern w:val="0"/>
                <w:sz w:val="24"/>
                <w:lang w:bidi="ar"/>
              </w:rPr>
              <w:t>亿，背景灯：广色域</w:t>
            </w:r>
            <w:r>
              <w:rPr>
                <w:rFonts w:asciiTheme="minorEastAsia" w:eastAsiaTheme="minorEastAsia" w:hAnsiTheme="minorEastAsia" w:cs="宋体"/>
                <w:kern w:val="0"/>
                <w:sz w:val="24"/>
                <w:lang w:bidi="ar"/>
              </w:rPr>
              <w:t xml:space="preserve"> LED</w:t>
            </w:r>
            <w:r>
              <w:rPr>
                <w:rFonts w:asciiTheme="minorEastAsia" w:eastAsiaTheme="minorEastAsia" w:hAnsiTheme="minorEastAsia" w:cs="宋体" w:hint="eastAsia"/>
                <w:kern w:val="0"/>
                <w:sz w:val="24"/>
                <w:lang w:bidi="ar"/>
              </w:rPr>
              <w:t>，物理分辨率：</w:t>
            </w:r>
            <w:r>
              <w:rPr>
                <w:rFonts w:asciiTheme="minorEastAsia" w:eastAsiaTheme="minorEastAsia" w:hAnsiTheme="minorEastAsia" w:cs="宋体"/>
                <w:kern w:val="0"/>
                <w:sz w:val="24"/>
                <w:lang w:bidi="ar"/>
              </w:rPr>
              <w:t xml:space="preserve">4096*2160（1.9:1 </w:t>
            </w:r>
            <w:r>
              <w:rPr>
                <w:rFonts w:asciiTheme="minorEastAsia" w:eastAsiaTheme="minorEastAsia" w:hAnsiTheme="minorEastAsia" w:cs="宋体" w:hint="eastAsia"/>
                <w:kern w:val="0"/>
                <w:sz w:val="24"/>
                <w:lang w:bidi="ar"/>
              </w:rPr>
              <w:t>长宽比），内置传感器，像素密度：</w:t>
            </w:r>
            <w:r>
              <w:rPr>
                <w:rFonts w:asciiTheme="minorEastAsia" w:eastAsiaTheme="minorEastAsia" w:hAnsiTheme="minorEastAsia" w:cs="宋体"/>
                <w:kern w:val="0"/>
                <w:sz w:val="24"/>
                <w:lang w:bidi="ar"/>
              </w:rPr>
              <w:t>149ppi</w:t>
            </w:r>
            <w:r>
              <w:rPr>
                <w:rFonts w:asciiTheme="minorEastAsia" w:eastAsiaTheme="minorEastAsia" w:hAnsiTheme="minorEastAsia" w:cs="宋体" w:hint="eastAsia"/>
                <w:kern w:val="0"/>
                <w:sz w:val="24"/>
                <w:lang w:bidi="ar"/>
              </w:rPr>
              <w:t>，对比度：</w:t>
            </w:r>
            <w:r>
              <w:rPr>
                <w:rFonts w:asciiTheme="minorEastAsia" w:eastAsiaTheme="minorEastAsia" w:hAnsiTheme="minorEastAsia" w:cs="宋体"/>
                <w:kern w:val="0"/>
                <w:sz w:val="24"/>
                <w:lang w:bidi="ar"/>
              </w:rPr>
              <w:t>1500：1</w:t>
            </w:r>
            <w:r>
              <w:rPr>
                <w:rFonts w:asciiTheme="minorEastAsia" w:eastAsiaTheme="minorEastAsia" w:hAnsiTheme="minorEastAsia" w:cs="宋体" w:hint="eastAsia"/>
                <w:kern w:val="0"/>
                <w:sz w:val="24"/>
                <w:lang w:bidi="ar"/>
              </w:rPr>
              <w:t>，响应时间：</w:t>
            </w:r>
            <w:r>
              <w:rPr>
                <w:rFonts w:asciiTheme="minorEastAsia" w:eastAsiaTheme="minorEastAsia" w:hAnsiTheme="minorEastAsia" w:cs="宋体"/>
                <w:kern w:val="0"/>
                <w:sz w:val="24"/>
                <w:lang w:bidi="ar"/>
              </w:rPr>
              <w:t>9ms（灰至灰）</w:t>
            </w:r>
            <w:r>
              <w:rPr>
                <w:rFonts w:asciiTheme="minorEastAsia" w:eastAsiaTheme="minorEastAsia" w:hAnsiTheme="minorEastAsia" w:cs="宋体" w:hint="eastAsia"/>
                <w:kern w:val="0"/>
                <w:sz w:val="24"/>
                <w:lang w:bidi="ar"/>
              </w:rPr>
              <w:t>，高度调节范围：</w:t>
            </w:r>
            <w:r>
              <w:rPr>
                <w:rFonts w:asciiTheme="minorEastAsia" w:eastAsiaTheme="minorEastAsia" w:hAnsiTheme="minorEastAsia" w:cs="宋体"/>
                <w:kern w:val="0"/>
                <w:sz w:val="24"/>
                <w:lang w:bidi="ar"/>
              </w:rPr>
              <w:t>154mm</w:t>
            </w:r>
            <w:r>
              <w:rPr>
                <w:rFonts w:asciiTheme="minorEastAsia" w:eastAsiaTheme="minorEastAsia" w:hAnsiTheme="minorEastAsia" w:cs="宋体" w:hint="eastAsia"/>
                <w:kern w:val="0"/>
                <w:sz w:val="24"/>
                <w:lang w:bidi="ar"/>
              </w:rPr>
              <w:t>，旋转：</w:t>
            </w:r>
            <w:r>
              <w:rPr>
                <w:rFonts w:asciiTheme="minorEastAsia" w:eastAsiaTheme="minorEastAsia" w:hAnsiTheme="minorEastAsia" w:cs="宋体"/>
                <w:kern w:val="0"/>
                <w:sz w:val="24"/>
                <w:lang w:bidi="ar"/>
              </w:rPr>
              <w:t>344°</w:t>
            </w:r>
            <w:r>
              <w:rPr>
                <w:rFonts w:asciiTheme="minorEastAsia" w:eastAsiaTheme="minorEastAsia" w:hAnsiTheme="minorEastAsia" w:cs="宋体" w:hint="eastAsia"/>
                <w:kern w:val="0"/>
                <w:sz w:val="24"/>
                <w:lang w:bidi="ar"/>
              </w:rPr>
              <w:t>，有遮光罩。</w:t>
            </w:r>
          </w:p>
        </w:tc>
        <w:tc>
          <w:tcPr>
            <w:tcW w:w="1080" w:type="dxa"/>
            <w:vAlign w:val="center"/>
          </w:tcPr>
          <w:p w14:paraId="0ADA6A1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78239AF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0ED84977" w14:textId="77777777">
        <w:trPr>
          <w:trHeight w:val="387"/>
          <w:jc w:val="center"/>
        </w:trPr>
        <w:tc>
          <w:tcPr>
            <w:tcW w:w="1100" w:type="dxa"/>
            <w:vAlign w:val="center"/>
          </w:tcPr>
          <w:p w14:paraId="088B7491"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690392F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喷墨打印机</w:t>
            </w:r>
          </w:p>
        </w:tc>
        <w:tc>
          <w:tcPr>
            <w:tcW w:w="6840" w:type="dxa"/>
            <w:vAlign w:val="center"/>
          </w:tcPr>
          <w:p w14:paraId="492A526B"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打印幅宽:44 英寸(1118mm)；</w:t>
            </w:r>
          </w:p>
          <w:p w14:paraId="77A8A54A"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打印长度:15m；</w:t>
            </w:r>
          </w:p>
          <w:p w14:paraId="1BDA0098"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打印头:</w:t>
            </w:r>
            <w:proofErr w:type="spellStart"/>
            <w:r>
              <w:rPr>
                <w:rFonts w:asciiTheme="minorEastAsia" w:eastAsiaTheme="minorEastAsia" w:hAnsiTheme="minorEastAsia" w:cs="Arial" w:hint="eastAsia"/>
                <w:kern w:val="0"/>
                <w:sz w:val="24"/>
              </w:rPr>
              <w:t>PrecisionCoreTM</w:t>
            </w:r>
            <w:proofErr w:type="spellEnd"/>
            <w:r>
              <w:rPr>
                <w:rFonts w:asciiTheme="minorEastAsia" w:eastAsiaTheme="minorEastAsia" w:hAnsiTheme="minorEastAsia" w:cs="Arial"/>
                <w:kern w:val="0"/>
                <w:sz w:val="24"/>
              </w:rPr>
              <w:t xml:space="preserve"> </w:t>
            </w:r>
            <w:r>
              <w:rPr>
                <w:rFonts w:asciiTheme="minorEastAsia" w:eastAsiaTheme="minorEastAsia" w:hAnsiTheme="minorEastAsia" w:cs="Arial" w:hint="eastAsia"/>
                <w:kern w:val="0"/>
                <w:sz w:val="24"/>
              </w:rPr>
              <w:t>Micro TFP 10s 喷头( 智能墨滴变换技术）；</w:t>
            </w:r>
          </w:p>
          <w:p w14:paraId="155592AD"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喷嘴配置:每种颜色800 个喷嘴；</w:t>
            </w:r>
          </w:p>
          <w:p w14:paraId="0EE8A6F4"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打印方向:双向\单向；</w:t>
            </w:r>
          </w:p>
          <w:p w14:paraId="0E59A9A6"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最高分辨率:2400x1200dpi；</w:t>
            </w:r>
          </w:p>
          <w:p w14:paraId="20CDF1F7"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本机最小墨滴尺寸:3.5pl；</w:t>
            </w:r>
          </w:p>
          <w:p w14:paraId="17C84E19"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草图模式打印速度:一小时约18平米,正常生产模式打印速度:一小时约12平米,最高精度模式打印速度：一小时约8平米；</w:t>
            </w:r>
          </w:p>
          <w:p w14:paraId="7A68E5DA"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Arial" w:hint="eastAsia"/>
                <w:kern w:val="0"/>
                <w:sz w:val="24"/>
              </w:rPr>
              <w:t>颜色（共10 色）：青色，淡青色，鲜洋红色，黄色，淡鲜洋红色，浅灰色，灰色，深灰色，</w:t>
            </w:r>
            <w:r>
              <w:rPr>
                <w:rFonts w:asciiTheme="minorEastAsia" w:eastAsiaTheme="minorEastAsia" w:hAnsiTheme="minorEastAsia" w:cs="宋体"/>
                <w:sz w:val="24"/>
              </w:rPr>
              <w:t>照片黑色，粗面黑色</w:t>
            </w:r>
            <w:r>
              <w:rPr>
                <w:rFonts w:asciiTheme="minorEastAsia" w:eastAsiaTheme="minorEastAsia" w:hAnsiTheme="minorEastAsia" w:cs="宋体" w:hint="eastAsia"/>
                <w:sz w:val="24"/>
              </w:rPr>
              <w:t>；</w:t>
            </w:r>
          </w:p>
          <w:p w14:paraId="2546D50E"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线条精度：+/-0.2%或+/-0.26mm；</w:t>
            </w:r>
          </w:p>
          <w:p w14:paraId="2968537A"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走纸方式：摩擦走纸；</w:t>
            </w:r>
          </w:p>
          <w:p w14:paraId="22573D8C"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lastRenderedPageBreak/>
              <w:t>卷纸：宽254mm</w:t>
            </w:r>
            <w:r>
              <w:rPr>
                <w:rFonts w:asciiTheme="minorEastAsia" w:eastAsiaTheme="minorEastAsia" w:hAnsiTheme="minorEastAsia" w:cs="Arial"/>
                <w:kern w:val="0"/>
                <w:sz w:val="24"/>
              </w:rPr>
              <w:t>–</w:t>
            </w:r>
            <w:r>
              <w:rPr>
                <w:rFonts w:asciiTheme="minorEastAsia" w:eastAsiaTheme="minorEastAsia" w:hAnsiTheme="minorEastAsia" w:cs="Arial" w:hint="eastAsia"/>
                <w:kern w:val="0"/>
                <w:sz w:val="24"/>
              </w:rPr>
              <w:t>1118mm(44 英寸)；</w:t>
            </w:r>
          </w:p>
          <w:p w14:paraId="07E0EF9E"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单页纸：宽：210mm-1625.6mm，长：279.4mm-15000mm；</w:t>
            </w:r>
          </w:p>
          <w:p w14:paraId="5B552603"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纸张厚度：0.08-1.50mm。</w:t>
            </w:r>
          </w:p>
        </w:tc>
        <w:tc>
          <w:tcPr>
            <w:tcW w:w="1080" w:type="dxa"/>
            <w:vAlign w:val="center"/>
          </w:tcPr>
          <w:p w14:paraId="6CA021F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5" w:type="dxa"/>
            <w:vAlign w:val="center"/>
          </w:tcPr>
          <w:p w14:paraId="564421F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4EDE6CEE" w14:textId="77777777">
        <w:trPr>
          <w:trHeight w:val="682"/>
          <w:jc w:val="center"/>
        </w:trPr>
        <w:tc>
          <w:tcPr>
            <w:tcW w:w="1100" w:type="dxa"/>
            <w:vAlign w:val="center"/>
          </w:tcPr>
          <w:p w14:paraId="1A872550"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4DAF21B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A3幅面激光打印机</w:t>
            </w:r>
          </w:p>
        </w:tc>
        <w:tc>
          <w:tcPr>
            <w:tcW w:w="6840" w:type="dxa"/>
            <w:vAlign w:val="center"/>
          </w:tcPr>
          <w:p w14:paraId="52AC3C8C" w14:textId="549F2384"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▲政府强制采购的节能产品，</w:t>
            </w:r>
            <w:r w:rsidR="0055735A">
              <w:rPr>
                <w:rFonts w:asciiTheme="minorEastAsia" w:eastAsiaTheme="minorEastAsia" w:hAnsiTheme="minorEastAsia" w:cs="宋体" w:hint="eastAsia"/>
                <w:color w:val="000000"/>
                <w:sz w:val="24"/>
              </w:rPr>
              <w:t>注明所投产品型号，并</w:t>
            </w:r>
            <w:r>
              <w:rPr>
                <w:rFonts w:asciiTheme="minorEastAsia" w:eastAsiaTheme="minorEastAsia" w:hAnsiTheme="minorEastAsia" w:cs="宋体" w:hint="eastAsia"/>
                <w:sz w:val="24"/>
              </w:rPr>
              <w:t>提供国家确定的认证机构出具的、处于有效期之内的节能产品认证证书。</w:t>
            </w:r>
          </w:p>
          <w:p w14:paraId="349B9802"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打印幅面：</w:t>
            </w:r>
            <w:r>
              <w:rPr>
                <w:rFonts w:asciiTheme="minorEastAsia" w:eastAsiaTheme="minorEastAsia" w:hAnsiTheme="minorEastAsia" w:cs="宋体"/>
                <w:sz w:val="24"/>
              </w:rPr>
              <w:t>A3</w:t>
            </w:r>
            <w:r>
              <w:rPr>
                <w:rFonts w:asciiTheme="minorEastAsia" w:eastAsiaTheme="minorEastAsia" w:hAnsiTheme="minorEastAsia" w:cs="宋体" w:hint="eastAsia"/>
                <w:sz w:val="24"/>
              </w:rPr>
              <w:t>；</w:t>
            </w:r>
          </w:p>
          <w:p w14:paraId="502353B3"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打印速度：</w:t>
            </w:r>
            <w:r>
              <w:rPr>
                <w:rFonts w:asciiTheme="minorEastAsia" w:eastAsiaTheme="minorEastAsia" w:hAnsiTheme="minorEastAsia" w:cs="宋体"/>
                <w:sz w:val="24"/>
                <w:lang w:bidi="ar"/>
              </w:rPr>
              <w:t>彩色/黑白：31ppm(A4)/15ppm(A3)</w:t>
            </w:r>
            <w:r>
              <w:rPr>
                <w:rFonts w:asciiTheme="minorEastAsia" w:eastAsiaTheme="minorEastAsia" w:hAnsiTheme="minorEastAsia" w:cs="宋体" w:hint="eastAsia"/>
                <w:sz w:val="24"/>
                <w:lang w:bidi="ar"/>
              </w:rPr>
              <w:t>；</w:t>
            </w:r>
          </w:p>
          <w:p w14:paraId="764EE519"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自动双面打印；</w:t>
            </w:r>
          </w:p>
          <w:p w14:paraId="4BB7DF93"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分辨率：</w:t>
            </w:r>
            <w:r>
              <w:rPr>
                <w:rFonts w:asciiTheme="minorEastAsia" w:eastAsiaTheme="minorEastAsia" w:hAnsiTheme="minorEastAsia" w:cs="宋体"/>
                <w:sz w:val="24"/>
                <w:lang w:bidi="ar"/>
              </w:rPr>
              <w:t>1200dpi×1200dpi、600dpi×600dpi</w:t>
            </w:r>
            <w:r>
              <w:rPr>
                <w:rFonts w:asciiTheme="minorEastAsia" w:eastAsiaTheme="minorEastAsia" w:hAnsiTheme="minorEastAsia" w:cs="宋体" w:hint="eastAsia"/>
                <w:sz w:val="24"/>
                <w:lang w:bidi="ar"/>
              </w:rPr>
              <w:t>；</w:t>
            </w:r>
          </w:p>
          <w:p w14:paraId="6808EF07"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sz w:val="24"/>
                <w:lang w:bidi="ar"/>
              </w:rPr>
              <w:t>显示屏</w:t>
            </w:r>
            <w:r>
              <w:rPr>
                <w:rFonts w:asciiTheme="minorEastAsia" w:eastAsiaTheme="minorEastAsia" w:hAnsiTheme="minorEastAsia" w:cs="宋体" w:hint="eastAsia"/>
                <w:sz w:val="24"/>
                <w:lang w:bidi="ar"/>
              </w:rPr>
              <w:t>：</w:t>
            </w:r>
            <w:r>
              <w:rPr>
                <w:rFonts w:asciiTheme="minorEastAsia" w:eastAsiaTheme="minorEastAsia" w:hAnsiTheme="minorEastAsia" w:cs="宋体"/>
                <w:sz w:val="24"/>
                <w:lang w:bidi="ar"/>
              </w:rPr>
              <w:t>LCD显示屏</w:t>
            </w:r>
            <w:r>
              <w:rPr>
                <w:rFonts w:asciiTheme="minorEastAsia" w:eastAsiaTheme="minorEastAsia" w:hAnsiTheme="minorEastAsia" w:cs="宋体" w:hint="eastAsia"/>
                <w:sz w:val="24"/>
                <w:lang w:bidi="ar"/>
              </w:rPr>
              <w:t>；</w:t>
            </w:r>
          </w:p>
          <w:p w14:paraId="39C6DD93"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sz w:val="24"/>
                <w:lang w:bidi="ar"/>
              </w:rPr>
              <w:t>电源</w:t>
            </w:r>
            <w:r>
              <w:rPr>
                <w:rFonts w:asciiTheme="minorEastAsia" w:eastAsiaTheme="minorEastAsia" w:hAnsiTheme="minorEastAsia" w:cs="宋体" w:hint="eastAsia"/>
                <w:sz w:val="24"/>
                <w:lang w:bidi="ar"/>
              </w:rPr>
              <w:t>：</w:t>
            </w:r>
            <w:r>
              <w:rPr>
                <w:rFonts w:asciiTheme="minorEastAsia" w:eastAsiaTheme="minorEastAsia" w:hAnsiTheme="minorEastAsia" w:cs="宋体"/>
                <w:sz w:val="24"/>
                <w:lang w:bidi="ar"/>
              </w:rPr>
              <w:t>220V</w:t>
            </w:r>
            <w:r>
              <w:rPr>
                <w:rFonts w:asciiTheme="minorEastAsia" w:eastAsiaTheme="minorEastAsia" w:hAnsiTheme="minorEastAsia" w:cs="宋体" w:hint="eastAsia"/>
                <w:sz w:val="24"/>
                <w:lang w:bidi="ar"/>
              </w:rPr>
              <w:t xml:space="preserve"> </w:t>
            </w:r>
            <w:r>
              <w:rPr>
                <w:rFonts w:asciiTheme="minorEastAsia" w:eastAsiaTheme="minorEastAsia" w:hAnsiTheme="minorEastAsia" w:cs="宋体"/>
                <w:sz w:val="24"/>
                <w:lang w:bidi="ar"/>
              </w:rPr>
              <w:t>50H</w:t>
            </w:r>
            <w:r>
              <w:rPr>
                <w:rFonts w:asciiTheme="minorEastAsia" w:eastAsiaTheme="minorEastAsia" w:hAnsiTheme="minorEastAsia" w:cs="宋体"/>
                <w:sz w:val="24"/>
              </w:rPr>
              <w:t>Z</w:t>
            </w:r>
            <w:r>
              <w:rPr>
                <w:rFonts w:asciiTheme="minorEastAsia" w:eastAsiaTheme="minorEastAsia" w:hAnsiTheme="minorEastAsia" w:cs="宋体" w:hint="eastAsia"/>
                <w:sz w:val="24"/>
                <w:lang w:bidi="ar"/>
              </w:rPr>
              <w:t>；</w:t>
            </w:r>
          </w:p>
          <w:p w14:paraId="1D2F17D0"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宋体"/>
                <w:sz w:val="24"/>
                <w:lang w:bidi="ar"/>
              </w:rPr>
              <w:t>接口</w:t>
            </w:r>
            <w:r>
              <w:rPr>
                <w:rFonts w:asciiTheme="minorEastAsia" w:eastAsiaTheme="minorEastAsia" w:hAnsiTheme="minorEastAsia" w:cs="宋体" w:hint="eastAsia"/>
                <w:sz w:val="24"/>
                <w:lang w:bidi="ar"/>
              </w:rPr>
              <w:t>：</w:t>
            </w:r>
            <w:r>
              <w:rPr>
                <w:rFonts w:asciiTheme="minorEastAsia" w:eastAsiaTheme="minorEastAsia" w:hAnsiTheme="minorEastAsia" w:cs="宋体"/>
                <w:sz w:val="24"/>
                <w:lang w:bidi="ar"/>
              </w:rPr>
              <w:t>高速USBx3</w:t>
            </w:r>
            <w:r>
              <w:rPr>
                <w:rFonts w:asciiTheme="minorEastAsia" w:eastAsiaTheme="minorEastAsia" w:hAnsiTheme="minorEastAsia" w:cs="宋体" w:hint="eastAsia"/>
                <w:sz w:val="24"/>
                <w:lang w:bidi="ar"/>
              </w:rPr>
              <w:t>等 。</w:t>
            </w:r>
          </w:p>
        </w:tc>
        <w:tc>
          <w:tcPr>
            <w:tcW w:w="1080" w:type="dxa"/>
            <w:vAlign w:val="center"/>
          </w:tcPr>
          <w:p w14:paraId="32B13E0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54A4BC7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473407BD" w14:textId="77777777">
        <w:trPr>
          <w:trHeight w:val="90"/>
          <w:jc w:val="center"/>
        </w:trPr>
        <w:tc>
          <w:tcPr>
            <w:tcW w:w="1100" w:type="dxa"/>
            <w:vAlign w:val="center"/>
          </w:tcPr>
          <w:p w14:paraId="4605C88B"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66EB4D6B"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仿真复制工作台</w:t>
            </w:r>
          </w:p>
        </w:tc>
        <w:tc>
          <w:tcPr>
            <w:tcW w:w="6840" w:type="dxa"/>
            <w:vAlign w:val="center"/>
          </w:tcPr>
          <w:p w14:paraId="6C05E24D" w14:textId="77777777" w:rsidR="002E0AE1" w:rsidRDefault="009455F4">
            <w:pPr>
              <w:widowControl/>
              <w:jc w:val="left"/>
              <w:rPr>
                <w:rFonts w:asciiTheme="minorEastAsia" w:eastAsiaTheme="minorEastAsia" w:hAnsiTheme="minorEastAsia" w:cs="Arial"/>
                <w:kern w:val="0"/>
                <w:sz w:val="24"/>
              </w:rPr>
            </w:pPr>
            <w:r>
              <w:rPr>
                <w:rFonts w:asciiTheme="minorEastAsia" w:eastAsiaTheme="minorEastAsia" w:hAnsiTheme="minorEastAsia" w:cs="宋体" w:hint="eastAsia"/>
                <w:kern w:val="0"/>
                <w:sz w:val="24"/>
                <w:lang w:bidi="ar"/>
              </w:rPr>
              <w:t>规格尺寸：约长3 m、宽1.5m，台面厚0.1m，高约0.75m，颜色朱红色；产品要求按照传统披麻带灰技术制作，平整光滑，无缝无痕，不变形不破裂，耐水浸；案子四角为圆角。</w:t>
            </w:r>
          </w:p>
        </w:tc>
        <w:tc>
          <w:tcPr>
            <w:tcW w:w="1080" w:type="dxa"/>
            <w:vAlign w:val="center"/>
          </w:tcPr>
          <w:p w14:paraId="38C79B6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5CA1D34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张</w:t>
            </w:r>
          </w:p>
        </w:tc>
      </w:tr>
      <w:tr w:rsidR="002E0AE1" w14:paraId="106E503B" w14:textId="77777777">
        <w:trPr>
          <w:trHeight w:val="387"/>
          <w:jc w:val="center"/>
        </w:trPr>
        <w:tc>
          <w:tcPr>
            <w:tcW w:w="1100" w:type="dxa"/>
            <w:vAlign w:val="center"/>
          </w:tcPr>
          <w:p w14:paraId="3219C48A"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2195A4A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Photoshop cc 软件</w:t>
            </w:r>
          </w:p>
        </w:tc>
        <w:tc>
          <w:tcPr>
            <w:tcW w:w="6840" w:type="dxa"/>
            <w:vAlign w:val="center"/>
          </w:tcPr>
          <w:p w14:paraId="04DB195A"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Arial" w:hint="eastAsia"/>
                <w:kern w:val="0"/>
                <w:sz w:val="24"/>
              </w:rPr>
              <w:t>最新官方正式版。</w:t>
            </w:r>
          </w:p>
        </w:tc>
        <w:tc>
          <w:tcPr>
            <w:tcW w:w="1080" w:type="dxa"/>
            <w:vAlign w:val="center"/>
          </w:tcPr>
          <w:p w14:paraId="6468546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117A006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项</w:t>
            </w:r>
          </w:p>
        </w:tc>
      </w:tr>
      <w:tr w:rsidR="002E0AE1" w14:paraId="468FFE34" w14:textId="77777777">
        <w:trPr>
          <w:trHeight w:val="387"/>
          <w:jc w:val="center"/>
        </w:trPr>
        <w:tc>
          <w:tcPr>
            <w:tcW w:w="1100" w:type="dxa"/>
            <w:vAlign w:val="center"/>
          </w:tcPr>
          <w:p w14:paraId="73088E9E"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2A54438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校色仪</w:t>
            </w:r>
          </w:p>
        </w:tc>
        <w:tc>
          <w:tcPr>
            <w:tcW w:w="6840" w:type="dxa"/>
            <w:vAlign w:val="center"/>
          </w:tcPr>
          <w:p w14:paraId="7DAF5CE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Arial" w:hint="eastAsia"/>
                <w:kern w:val="0"/>
                <w:sz w:val="24"/>
              </w:rPr>
              <w:t>最小介质厚度：典型0.16mm、范围0.08mm-0.45mm，光谱分析仪：带二极管阵列的全息衍射光栅，孔径：扫描期间的有效测量孔径取决于色块大小，软件开发包：适用于OEM客户，校准：自动打开内部校准参考，光学增白剂补偿：含有i1Profiler软件的光学增白剂补偿（OBC），纸张规格：宽度6cm-23cm、长度17cm-66cm,i1iSis 2分光光度仪。</w:t>
            </w:r>
          </w:p>
        </w:tc>
        <w:tc>
          <w:tcPr>
            <w:tcW w:w="1080" w:type="dxa"/>
            <w:vAlign w:val="center"/>
          </w:tcPr>
          <w:p w14:paraId="4B8BA8A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47D1615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2571E3CC" w14:textId="77777777">
        <w:trPr>
          <w:trHeight w:val="387"/>
          <w:jc w:val="center"/>
        </w:trPr>
        <w:tc>
          <w:tcPr>
            <w:tcW w:w="1100" w:type="dxa"/>
            <w:vAlign w:val="center"/>
          </w:tcPr>
          <w:p w14:paraId="1D17E231"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384D285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lang w:bidi="ar"/>
              </w:rPr>
              <w:t>裁切垫板</w:t>
            </w:r>
          </w:p>
        </w:tc>
        <w:tc>
          <w:tcPr>
            <w:tcW w:w="6840" w:type="dxa"/>
            <w:vAlign w:val="center"/>
          </w:tcPr>
          <w:p w14:paraId="0311C12B"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sz w:val="24"/>
                <w:lang w:bidi="ar"/>
              </w:rPr>
              <w:t xml:space="preserve">A0 </w:t>
            </w:r>
            <w:r>
              <w:rPr>
                <w:rFonts w:asciiTheme="minorEastAsia" w:eastAsiaTheme="minorEastAsia" w:hAnsiTheme="minorEastAsia" w:cs="宋体" w:hint="eastAsia"/>
                <w:sz w:val="24"/>
                <w:lang w:bidi="ar"/>
              </w:rPr>
              <w:t>切割垫板</w:t>
            </w:r>
            <w:r>
              <w:rPr>
                <w:rFonts w:asciiTheme="minorEastAsia" w:eastAsiaTheme="minorEastAsia" w:hAnsiTheme="minorEastAsia" w:cs="宋体"/>
                <w:sz w:val="24"/>
                <w:lang w:bidi="ar"/>
              </w:rPr>
              <w:t xml:space="preserve"> 2 </w:t>
            </w:r>
            <w:r>
              <w:rPr>
                <w:rFonts w:asciiTheme="minorEastAsia" w:eastAsiaTheme="minorEastAsia" w:hAnsiTheme="minorEastAsia" w:cs="宋体" w:hint="eastAsia"/>
                <w:sz w:val="24"/>
                <w:lang w:bidi="ar"/>
              </w:rPr>
              <w:t>块、</w:t>
            </w:r>
            <w:r>
              <w:rPr>
                <w:rFonts w:asciiTheme="minorEastAsia" w:eastAsiaTheme="minorEastAsia" w:hAnsiTheme="minorEastAsia" w:cs="宋体"/>
                <w:sz w:val="24"/>
                <w:lang w:bidi="ar"/>
              </w:rPr>
              <w:t xml:space="preserve">A1 </w:t>
            </w:r>
            <w:r>
              <w:rPr>
                <w:rFonts w:asciiTheme="minorEastAsia" w:eastAsiaTheme="minorEastAsia" w:hAnsiTheme="minorEastAsia" w:cs="宋体" w:hint="eastAsia"/>
                <w:sz w:val="24"/>
                <w:lang w:bidi="ar"/>
              </w:rPr>
              <w:t>切割垫板</w:t>
            </w:r>
            <w:r>
              <w:rPr>
                <w:rFonts w:asciiTheme="minorEastAsia" w:eastAsiaTheme="minorEastAsia" w:hAnsiTheme="minorEastAsia" w:cs="宋体"/>
                <w:sz w:val="24"/>
                <w:lang w:bidi="ar"/>
              </w:rPr>
              <w:t xml:space="preserve"> 1 </w:t>
            </w:r>
            <w:r>
              <w:rPr>
                <w:rFonts w:asciiTheme="minorEastAsia" w:eastAsiaTheme="minorEastAsia" w:hAnsiTheme="minorEastAsia" w:cs="宋体" w:hint="eastAsia"/>
                <w:sz w:val="24"/>
                <w:lang w:bidi="ar"/>
              </w:rPr>
              <w:t>块，材质</w:t>
            </w:r>
            <w:r>
              <w:rPr>
                <w:rFonts w:asciiTheme="minorEastAsia" w:eastAsiaTheme="minorEastAsia" w:hAnsiTheme="minorEastAsia" w:cs="宋体"/>
                <w:sz w:val="24"/>
                <w:lang w:bidi="ar"/>
              </w:rPr>
              <w:t>PVC</w:t>
            </w:r>
            <w:r>
              <w:rPr>
                <w:rFonts w:asciiTheme="minorEastAsia" w:eastAsiaTheme="minorEastAsia" w:hAnsiTheme="minorEastAsia" w:cs="宋体" w:hint="eastAsia"/>
                <w:sz w:val="24"/>
                <w:lang w:bidi="ar"/>
              </w:rPr>
              <w:t>。</w:t>
            </w:r>
          </w:p>
        </w:tc>
        <w:tc>
          <w:tcPr>
            <w:tcW w:w="1080" w:type="dxa"/>
            <w:vAlign w:val="center"/>
          </w:tcPr>
          <w:p w14:paraId="5B2C322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498C464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72EDAAA0" w14:textId="77777777">
        <w:trPr>
          <w:trHeight w:val="387"/>
          <w:jc w:val="center"/>
        </w:trPr>
        <w:tc>
          <w:tcPr>
            <w:tcW w:w="1100" w:type="dxa"/>
            <w:vAlign w:val="center"/>
          </w:tcPr>
          <w:p w14:paraId="1D3CCB33"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404C1EF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270克粗面相纸</w:t>
            </w:r>
          </w:p>
        </w:tc>
        <w:tc>
          <w:tcPr>
            <w:tcW w:w="6840" w:type="dxa"/>
            <w:vAlign w:val="center"/>
          </w:tcPr>
          <w:p w14:paraId="434C0554"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sz w:val="24"/>
              </w:rPr>
              <w:t>270克粗面相纸</w:t>
            </w:r>
            <w:r>
              <w:rPr>
                <w:rFonts w:asciiTheme="minorEastAsia" w:eastAsiaTheme="minorEastAsia" w:hAnsiTheme="minorEastAsia" w:cs="宋体" w:hint="eastAsia"/>
                <w:sz w:val="24"/>
              </w:rPr>
              <w:t>。</w:t>
            </w:r>
          </w:p>
        </w:tc>
        <w:tc>
          <w:tcPr>
            <w:tcW w:w="1080" w:type="dxa"/>
            <w:vAlign w:val="center"/>
          </w:tcPr>
          <w:p w14:paraId="5675321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5</w:t>
            </w:r>
          </w:p>
        </w:tc>
        <w:tc>
          <w:tcPr>
            <w:tcW w:w="1075" w:type="dxa"/>
            <w:vAlign w:val="center"/>
          </w:tcPr>
          <w:p w14:paraId="690EAC1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卷</w:t>
            </w:r>
          </w:p>
        </w:tc>
      </w:tr>
      <w:tr w:rsidR="002E0AE1" w14:paraId="6D165BAD" w14:textId="77777777">
        <w:trPr>
          <w:trHeight w:val="387"/>
          <w:jc w:val="center"/>
        </w:trPr>
        <w:tc>
          <w:tcPr>
            <w:tcW w:w="1100" w:type="dxa"/>
            <w:vAlign w:val="center"/>
          </w:tcPr>
          <w:p w14:paraId="22B7B104"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7C0EA7B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230克背胶粗面相纸</w:t>
            </w:r>
          </w:p>
        </w:tc>
        <w:tc>
          <w:tcPr>
            <w:tcW w:w="6840" w:type="dxa"/>
            <w:vAlign w:val="center"/>
          </w:tcPr>
          <w:p w14:paraId="5944F95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230克背胶粗面相纸。</w:t>
            </w:r>
          </w:p>
        </w:tc>
        <w:tc>
          <w:tcPr>
            <w:tcW w:w="1080" w:type="dxa"/>
            <w:vAlign w:val="center"/>
          </w:tcPr>
          <w:p w14:paraId="461E3AC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5</w:t>
            </w:r>
          </w:p>
        </w:tc>
        <w:tc>
          <w:tcPr>
            <w:tcW w:w="1075" w:type="dxa"/>
            <w:vAlign w:val="center"/>
          </w:tcPr>
          <w:p w14:paraId="10C1924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卷</w:t>
            </w:r>
          </w:p>
        </w:tc>
      </w:tr>
      <w:tr w:rsidR="002E0AE1" w14:paraId="7FAF1C2D" w14:textId="77777777">
        <w:trPr>
          <w:trHeight w:val="387"/>
          <w:jc w:val="center"/>
        </w:trPr>
        <w:tc>
          <w:tcPr>
            <w:tcW w:w="1100" w:type="dxa"/>
            <w:vAlign w:val="center"/>
          </w:tcPr>
          <w:p w14:paraId="0DC7F589"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4B233BA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270克高光相纸</w:t>
            </w:r>
          </w:p>
        </w:tc>
        <w:tc>
          <w:tcPr>
            <w:tcW w:w="6840" w:type="dxa"/>
            <w:vAlign w:val="center"/>
          </w:tcPr>
          <w:p w14:paraId="21B40F9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270克高光相纸。</w:t>
            </w:r>
          </w:p>
        </w:tc>
        <w:tc>
          <w:tcPr>
            <w:tcW w:w="1080" w:type="dxa"/>
            <w:vAlign w:val="center"/>
          </w:tcPr>
          <w:p w14:paraId="13C70E3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5</w:t>
            </w:r>
          </w:p>
        </w:tc>
        <w:tc>
          <w:tcPr>
            <w:tcW w:w="1075" w:type="dxa"/>
            <w:vAlign w:val="center"/>
          </w:tcPr>
          <w:p w14:paraId="56791F3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卷</w:t>
            </w:r>
          </w:p>
        </w:tc>
      </w:tr>
      <w:tr w:rsidR="002E0AE1" w14:paraId="45A20491" w14:textId="77777777">
        <w:trPr>
          <w:trHeight w:val="387"/>
          <w:jc w:val="center"/>
        </w:trPr>
        <w:tc>
          <w:tcPr>
            <w:tcW w:w="1100" w:type="dxa"/>
            <w:vAlign w:val="center"/>
          </w:tcPr>
          <w:p w14:paraId="7BD8E813"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4B4C195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210克艺术纸</w:t>
            </w:r>
          </w:p>
        </w:tc>
        <w:tc>
          <w:tcPr>
            <w:tcW w:w="6840" w:type="dxa"/>
            <w:vAlign w:val="center"/>
          </w:tcPr>
          <w:p w14:paraId="4173E801"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210克艺术纸。</w:t>
            </w:r>
          </w:p>
        </w:tc>
        <w:tc>
          <w:tcPr>
            <w:tcW w:w="1080" w:type="dxa"/>
            <w:vAlign w:val="center"/>
          </w:tcPr>
          <w:p w14:paraId="1698555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5</w:t>
            </w:r>
          </w:p>
        </w:tc>
        <w:tc>
          <w:tcPr>
            <w:tcW w:w="1075" w:type="dxa"/>
            <w:vAlign w:val="center"/>
          </w:tcPr>
          <w:p w14:paraId="6D0DCDE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卷</w:t>
            </w:r>
          </w:p>
        </w:tc>
      </w:tr>
      <w:tr w:rsidR="002E0AE1" w14:paraId="34E9C427" w14:textId="77777777">
        <w:trPr>
          <w:trHeight w:val="387"/>
          <w:jc w:val="center"/>
        </w:trPr>
        <w:tc>
          <w:tcPr>
            <w:tcW w:w="1100" w:type="dxa"/>
            <w:vAlign w:val="center"/>
          </w:tcPr>
          <w:p w14:paraId="73961819"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602766B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65克艺术宣纸</w:t>
            </w:r>
          </w:p>
        </w:tc>
        <w:tc>
          <w:tcPr>
            <w:tcW w:w="6840" w:type="dxa"/>
            <w:vAlign w:val="center"/>
          </w:tcPr>
          <w:p w14:paraId="629CB9E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65克艺术宣纸。</w:t>
            </w:r>
          </w:p>
        </w:tc>
        <w:tc>
          <w:tcPr>
            <w:tcW w:w="1080" w:type="dxa"/>
            <w:vAlign w:val="center"/>
          </w:tcPr>
          <w:p w14:paraId="3195701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5</w:t>
            </w:r>
          </w:p>
        </w:tc>
        <w:tc>
          <w:tcPr>
            <w:tcW w:w="1075" w:type="dxa"/>
            <w:vAlign w:val="center"/>
          </w:tcPr>
          <w:p w14:paraId="4CFA2EF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卷</w:t>
            </w:r>
          </w:p>
        </w:tc>
      </w:tr>
      <w:tr w:rsidR="002E0AE1" w14:paraId="35C9455F" w14:textId="77777777">
        <w:trPr>
          <w:trHeight w:val="387"/>
          <w:jc w:val="center"/>
        </w:trPr>
        <w:tc>
          <w:tcPr>
            <w:tcW w:w="1100" w:type="dxa"/>
            <w:vAlign w:val="center"/>
          </w:tcPr>
          <w:p w14:paraId="0716EC01"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1568A20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喷墨打印机原装墨盒</w:t>
            </w:r>
          </w:p>
        </w:tc>
        <w:tc>
          <w:tcPr>
            <w:tcW w:w="6840" w:type="dxa"/>
            <w:vAlign w:val="center"/>
          </w:tcPr>
          <w:p w14:paraId="6A1DB5B2"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喷墨打印机原装墨盒。</w:t>
            </w:r>
          </w:p>
        </w:tc>
        <w:tc>
          <w:tcPr>
            <w:tcW w:w="1080" w:type="dxa"/>
            <w:vAlign w:val="center"/>
          </w:tcPr>
          <w:p w14:paraId="10D059D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kern w:val="0"/>
                <w:sz w:val="24"/>
              </w:rPr>
              <w:t>44</w:t>
            </w:r>
          </w:p>
        </w:tc>
        <w:tc>
          <w:tcPr>
            <w:tcW w:w="1075" w:type="dxa"/>
            <w:vAlign w:val="center"/>
          </w:tcPr>
          <w:p w14:paraId="241431D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盒</w:t>
            </w:r>
          </w:p>
        </w:tc>
      </w:tr>
      <w:tr w:rsidR="002E0AE1" w14:paraId="091D8106" w14:textId="77777777">
        <w:trPr>
          <w:trHeight w:val="387"/>
          <w:jc w:val="center"/>
        </w:trPr>
        <w:tc>
          <w:tcPr>
            <w:tcW w:w="1100" w:type="dxa"/>
            <w:vAlign w:val="center"/>
          </w:tcPr>
          <w:p w14:paraId="05772ACD" w14:textId="77777777" w:rsidR="002E0AE1" w:rsidRDefault="002E0AE1">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47B1B36B" w14:textId="77777777" w:rsidR="002E0AE1" w:rsidRDefault="009455F4">
            <w:pPr>
              <w:widowControl/>
              <w:jc w:val="center"/>
              <w:rPr>
                <w:rFonts w:asciiTheme="minorEastAsia" w:eastAsiaTheme="minorEastAsia" w:hAnsiTheme="minorEastAsia" w:cs="宋体"/>
                <w:kern w:val="0"/>
                <w:sz w:val="24"/>
                <w:lang w:val="en"/>
              </w:rPr>
            </w:pPr>
            <w:r>
              <w:rPr>
                <w:rFonts w:asciiTheme="minorEastAsia" w:eastAsiaTheme="minorEastAsia" w:hAnsiTheme="minorEastAsia" w:cs="宋体" w:hint="eastAsia"/>
                <w:kern w:val="0"/>
                <w:sz w:val="24"/>
                <w:lang w:val="en"/>
              </w:rPr>
              <w:t>不间断电源</w:t>
            </w:r>
          </w:p>
        </w:tc>
        <w:tc>
          <w:tcPr>
            <w:tcW w:w="6840" w:type="dxa"/>
            <w:vAlign w:val="center"/>
          </w:tcPr>
          <w:p w14:paraId="073CEB8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额定容量：≥9000W，输入电压：120-275VAC，电池：12V*7AH*16PCS，输入频率：40-70HZ，输入功因：≥0.99,回充时间：5小时回充90%以上，输出电压：220VAC，效率：市电模式≥94%、ECO高效模式≥98%，输出精度：</w:t>
            </w:r>
            <w:r>
              <w:rPr>
                <w:rFonts w:asciiTheme="minorEastAsia" w:eastAsiaTheme="minorEastAsia" w:hAnsiTheme="minorEastAsia" w:cs="Arial" w:hint="eastAsia"/>
                <w:kern w:val="0"/>
                <w:sz w:val="24"/>
              </w:rPr>
              <w:t>+/-2%以内，过载能力：1</w:t>
            </w:r>
            <w:r>
              <w:rPr>
                <w:rFonts w:asciiTheme="minorEastAsia" w:eastAsiaTheme="minorEastAsia" w:hAnsiTheme="minorEastAsia" w:cs="Arial"/>
                <w:kern w:val="0"/>
                <w:sz w:val="24"/>
                <w:lang w:val="en"/>
              </w:rPr>
              <w:t>min@105%-125%</w:t>
            </w:r>
            <w:r>
              <w:rPr>
                <w:rFonts w:asciiTheme="minorEastAsia" w:eastAsiaTheme="minorEastAsia" w:hAnsiTheme="minorEastAsia" w:cs="Arial" w:hint="eastAsia"/>
                <w:kern w:val="0"/>
                <w:sz w:val="24"/>
                <w:lang w:val="en"/>
              </w:rPr>
              <w:t>负载、</w:t>
            </w:r>
            <w:r>
              <w:rPr>
                <w:rFonts w:asciiTheme="minorEastAsia" w:eastAsiaTheme="minorEastAsia" w:hAnsiTheme="minorEastAsia" w:cs="Arial" w:hint="eastAsia"/>
                <w:kern w:val="0"/>
                <w:sz w:val="24"/>
              </w:rPr>
              <w:t>30</w:t>
            </w:r>
            <w:r>
              <w:rPr>
                <w:rFonts w:asciiTheme="minorEastAsia" w:eastAsiaTheme="minorEastAsia" w:hAnsiTheme="minorEastAsia" w:cs="Arial"/>
                <w:kern w:val="0"/>
                <w:sz w:val="24"/>
                <w:lang w:val="en"/>
              </w:rPr>
              <w:t>s</w:t>
            </w:r>
            <w:r>
              <w:rPr>
                <w:rFonts w:asciiTheme="minorEastAsia" w:eastAsiaTheme="minorEastAsia" w:hAnsiTheme="minorEastAsia" w:cs="Arial" w:hint="eastAsia"/>
                <w:kern w:val="0"/>
                <w:sz w:val="24"/>
              </w:rPr>
              <w:t>@125%-150%负载、0.5</w:t>
            </w:r>
            <w:r>
              <w:rPr>
                <w:rFonts w:asciiTheme="minorEastAsia" w:eastAsiaTheme="minorEastAsia" w:hAnsiTheme="minorEastAsia" w:cs="Arial"/>
                <w:kern w:val="0"/>
                <w:sz w:val="24"/>
                <w:lang w:val="en"/>
              </w:rPr>
              <w:t>s</w:t>
            </w:r>
            <w:r>
              <w:rPr>
                <w:rFonts w:asciiTheme="minorEastAsia" w:eastAsiaTheme="minorEastAsia" w:hAnsiTheme="minorEastAsia" w:cs="Arial" w:hint="eastAsia"/>
                <w:kern w:val="0"/>
                <w:sz w:val="24"/>
              </w:rPr>
              <w:t>@</w:t>
            </w:r>
            <w:r>
              <w:rPr>
                <w:rFonts w:asciiTheme="minorEastAsia" w:eastAsiaTheme="minorEastAsia" w:hAnsiTheme="minorEastAsia" w:cs="Arial"/>
                <w:kern w:val="0"/>
                <w:sz w:val="24"/>
                <w:lang w:val="en"/>
              </w:rPr>
              <w:t>&gt;</w:t>
            </w:r>
            <w:r>
              <w:rPr>
                <w:rFonts w:asciiTheme="minorEastAsia" w:eastAsiaTheme="minorEastAsia" w:hAnsiTheme="minorEastAsia" w:cs="Arial" w:hint="eastAsia"/>
                <w:kern w:val="0"/>
                <w:sz w:val="24"/>
              </w:rPr>
              <w:t>150%负载。</w:t>
            </w:r>
          </w:p>
        </w:tc>
        <w:tc>
          <w:tcPr>
            <w:tcW w:w="1080" w:type="dxa"/>
            <w:vAlign w:val="center"/>
          </w:tcPr>
          <w:p w14:paraId="4723B9A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5" w:type="dxa"/>
            <w:vAlign w:val="center"/>
          </w:tcPr>
          <w:p w14:paraId="4097582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CD5D03" w14:paraId="1F996880" w14:textId="77777777">
        <w:trPr>
          <w:trHeight w:val="387"/>
          <w:jc w:val="center"/>
        </w:trPr>
        <w:tc>
          <w:tcPr>
            <w:tcW w:w="1100" w:type="dxa"/>
            <w:vAlign w:val="center"/>
          </w:tcPr>
          <w:p w14:paraId="2A69FE7E" w14:textId="77777777" w:rsidR="00CD5D03" w:rsidRDefault="00CD5D03" w:rsidP="00CD5D03">
            <w:pPr>
              <w:pStyle w:val="1fb"/>
              <w:widowControl/>
              <w:numPr>
                <w:ilvl w:val="0"/>
                <w:numId w:val="2"/>
              </w:numPr>
              <w:jc w:val="center"/>
              <w:rPr>
                <w:rFonts w:asciiTheme="minorEastAsia" w:eastAsiaTheme="minorEastAsia" w:hAnsiTheme="minorEastAsia" w:cs="宋体"/>
                <w:kern w:val="0"/>
              </w:rPr>
            </w:pPr>
          </w:p>
        </w:tc>
        <w:tc>
          <w:tcPr>
            <w:tcW w:w="1716" w:type="dxa"/>
            <w:vAlign w:val="center"/>
          </w:tcPr>
          <w:p w14:paraId="3F54EFDB" w14:textId="543BEFFA" w:rsidR="00CD5D03" w:rsidRDefault="00CD5D03" w:rsidP="00CD5D03">
            <w:pPr>
              <w:widowControl/>
              <w:jc w:val="center"/>
              <w:rPr>
                <w:rFonts w:asciiTheme="minorEastAsia" w:eastAsiaTheme="minorEastAsia" w:hAnsiTheme="minorEastAsia" w:cs="宋体"/>
                <w:kern w:val="0"/>
                <w:sz w:val="24"/>
                <w:lang w:val="en"/>
              </w:rPr>
            </w:pPr>
            <w:r>
              <w:rPr>
                <w:rFonts w:asciiTheme="minorEastAsia" w:eastAsiaTheme="minorEastAsia" w:hAnsiTheme="minorEastAsia" w:cs="宋体" w:hint="eastAsia"/>
                <w:kern w:val="0"/>
                <w:sz w:val="24"/>
                <w:lang w:val="en"/>
              </w:rPr>
              <w:t>除湿机</w:t>
            </w:r>
          </w:p>
        </w:tc>
        <w:tc>
          <w:tcPr>
            <w:tcW w:w="6840" w:type="dxa"/>
            <w:vAlign w:val="center"/>
          </w:tcPr>
          <w:p w14:paraId="1A72216A" w14:textId="77777777" w:rsidR="00CD5D03" w:rsidRDefault="00CD5D03" w:rsidP="00CD5D03">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除湿量（L/24h 30℃/RH80%）：20Kg/h，支持触摸控制，微电脑全自动除湿，设定湿度后，机器会自动运作，直至室内环境到达设定湿度后自动停机，当超过该范围，机器又将自动运作。                       2.湿度调节范围：40%—90%，采用高品质压缩机，性能稳定，高效动力输出，除湿效能高。                                              3.风量：不小于5000m3/h，采用高品质涡轮风机，金属外壳，经久耐用，强劲风力 。                                                    4.超大液晶屏显示，不小于10寸，当前环境温、湿度，运行状</w:t>
            </w:r>
            <w:r>
              <w:rPr>
                <w:rFonts w:asciiTheme="minorEastAsia" w:eastAsiaTheme="minorEastAsia" w:hAnsiTheme="minorEastAsia" w:cs="宋体" w:hint="eastAsia"/>
                <w:kern w:val="0"/>
                <w:sz w:val="24"/>
              </w:rPr>
              <w:lastRenderedPageBreak/>
              <w:t>态实时监控。                                                               5.可接软管实现连续排水功能。</w:t>
            </w:r>
          </w:p>
          <w:p w14:paraId="27789FF3" w14:textId="77777777" w:rsidR="00CD5D03" w:rsidRDefault="00CD5D03" w:rsidP="00CD5D03">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底部装有万向轮，可自由移动。</w:t>
            </w:r>
          </w:p>
          <w:p w14:paraId="599CE8D8" w14:textId="77777777" w:rsidR="00CD5D03" w:rsidRDefault="00CD5D03" w:rsidP="00CD5D03">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适用范围: 800-1000㎡/层高2.6m。</w:t>
            </w:r>
          </w:p>
          <w:p w14:paraId="739D8FD1" w14:textId="77777777" w:rsidR="00CD5D03" w:rsidRDefault="00CD5D03" w:rsidP="00CD5D03">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机外静压：0~30Pa。</w:t>
            </w:r>
          </w:p>
          <w:p w14:paraId="7EA32D99" w14:textId="77777777" w:rsidR="00CD5D03" w:rsidRDefault="00CD5D03" w:rsidP="00CD5D03">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电源：380V，50Hz，额定功率：10000W。</w:t>
            </w:r>
          </w:p>
          <w:p w14:paraId="3882745C" w14:textId="55193D58" w:rsidR="00CD5D03" w:rsidRDefault="00CD5D03" w:rsidP="00CD5D03">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10.具备自动诊断故障功能，可快速诊断机组运行故障。</w:t>
            </w:r>
          </w:p>
        </w:tc>
        <w:tc>
          <w:tcPr>
            <w:tcW w:w="1080" w:type="dxa"/>
            <w:vAlign w:val="center"/>
          </w:tcPr>
          <w:p w14:paraId="7FB6B20D" w14:textId="44532F10" w:rsidR="00CD5D03" w:rsidRDefault="00CD5D03" w:rsidP="00CD5D03">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6</w:t>
            </w:r>
          </w:p>
        </w:tc>
        <w:tc>
          <w:tcPr>
            <w:tcW w:w="1075" w:type="dxa"/>
            <w:vAlign w:val="center"/>
          </w:tcPr>
          <w:p w14:paraId="1ED9AB9D" w14:textId="46414756" w:rsidR="00CD5D03" w:rsidRDefault="00CD5D03" w:rsidP="00CD5D03">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bl>
    <w:p w14:paraId="4BEB8724" w14:textId="77777777" w:rsidR="002E0AE1" w:rsidRDefault="002E0AE1">
      <w:pPr>
        <w:rPr>
          <w:rFonts w:asciiTheme="minorEastAsia" w:eastAsiaTheme="minorEastAsia" w:hAnsiTheme="minorEastAsia"/>
          <w:sz w:val="24"/>
        </w:rPr>
      </w:pPr>
    </w:p>
    <w:p w14:paraId="25AC4041" w14:textId="77777777" w:rsidR="002E0AE1" w:rsidRDefault="009455F4">
      <w:pPr>
        <w:pStyle w:val="1"/>
        <w:spacing w:before="120" w:after="120" w:line="360" w:lineRule="auto"/>
        <w:ind w:left="431" w:firstLine="0"/>
        <w:rPr>
          <w:rFonts w:asciiTheme="minorEastAsia" w:eastAsiaTheme="minorEastAsia" w:hAnsiTheme="minorEastAsia"/>
          <w:sz w:val="24"/>
          <w:szCs w:val="24"/>
        </w:rPr>
      </w:pPr>
      <w:r>
        <w:rPr>
          <w:rFonts w:asciiTheme="minorEastAsia" w:eastAsiaTheme="minorEastAsia" w:hAnsiTheme="minorEastAsia" w:hint="eastAsia"/>
          <w:sz w:val="24"/>
          <w:szCs w:val="24"/>
        </w:rPr>
        <w:t>（三）去酸、理化室</w:t>
      </w:r>
    </w:p>
    <w:tbl>
      <w:tblPr>
        <w:tblW w:w="116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2"/>
        <w:gridCol w:w="1622"/>
        <w:gridCol w:w="6329"/>
        <w:gridCol w:w="1095"/>
        <w:gridCol w:w="991"/>
      </w:tblGrid>
      <w:tr w:rsidR="002E0AE1" w14:paraId="7B5D1C02" w14:textId="77777777">
        <w:trPr>
          <w:trHeight w:val="420"/>
          <w:tblHeader/>
          <w:jc w:val="center"/>
        </w:trPr>
        <w:tc>
          <w:tcPr>
            <w:tcW w:w="1622" w:type="dxa"/>
            <w:vAlign w:val="center"/>
          </w:tcPr>
          <w:p w14:paraId="5C29BEB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序号</w:t>
            </w:r>
          </w:p>
        </w:tc>
        <w:tc>
          <w:tcPr>
            <w:tcW w:w="1622" w:type="dxa"/>
            <w:vAlign w:val="center"/>
          </w:tcPr>
          <w:p w14:paraId="4886B97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设备名称</w:t>
            </w:r>
          </w:p>
        </w:tc>
        <w:tc>
          <w:tcPr>
            <w:tcW w:w="6329" w:type="dxa"/>
            <w:vAlign w:val="center"/>
          </w:tcPr>
          <w:p w14:paraId="7386DB0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特征描述</w:t>
            </w:r>
          </w:p>
        </w:tc>
        <w:tc>
          <w:tcPr>
            <w:tcW w:w="1095" w:type="dxa"/>
            <w:vAlign w:val="center"/>
          </w:tcPr>
          <w:p w14:paraId="178DADF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▲数量</w:t>
            </w:r>
          </w:p>
        </w:tc>
        <w:tc>
          <w:tcPr>
            <w:tcW w:w="991" w:type="dxa"/>
            <w:vAlign w:val="center"/>
          </w:tcPr>
          <w:p w14:paraId="315740C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单位</w:t>
            </w:r>
          </w:p>
        </w:tc>
      </w:tr>
      <w:tr w:rsidR="002E0AE1" w14:paraId="740D7454" w14:textId="77777777">
        <w:trPr>
          <w:trHeight w:val="420"/>
          <w:jc w:val="center"/>
        </w:trPr>
        <w:tc>
          <w:tcPr>
            <w:tcW w:w="1622" w:type="dxa"/>
            <w:vAlign w:val="center"/>
          </w:tcPr>
          <w:p w14:paraId="3E087362" w14:textId="77777777" w:rsidR="002E0AE1" w:rsidRDefault="002E0AE1">
            <w:pPr>
              <w:pStyle w:val="1fb"/>
              <w:numPr>
                <w:ilvl w:val="0"/>
                <w:numId w:val="3"/>
              </w:numPr>
              <w:jc w:val="center"/>
              <w:rPr>
                <w:rFonts w:asciiTheme="minorEastAsia" w:eastAsiaTheme="minorEastAsia" w:hAnsiTheme="minorEastAsia"/>
              </w:rPr>
            </w:pPr>
          </w:p>
        </w:tc>
        <w:tc>
          <w:tcPr>
            <w:tcW w:w="1622" w:type="dxa"/>
            <w:vAlign w:val="center"/>
          </w:tcPr>
          <w:p w14:paraId="653F5DC7" w14:textId="77777777" w:rsidR="002E0AE1" w:rsidRDefault="009455F4">
            <w:pPr>
              <w:jc w:val="center"/>
              <w:rPr>
                <w:rFonts w:asciiTheme="minorEastAsia" w:eastAsiaTheme="minorEastAsia" w:hAnsiTheme="minorEastAsia"/>
                <w:sz w:val="24"/>
              </w:rPr>
            </w:pPr>
            <w:r>
              <w:rPr>
                <w:rFonts w:asciiTheme="minorEastAsia" w:eastAsiaTheme="minorEastAsia" w:hAnsiTheme="minorEastAsia" w:cs="宋体" w:hint="eastAsia"/>
                <w:kern w:val="0"/>
                <w:sz w:val="24"/>
              </w:rPr>
              <w:t>等离子</w:t>
            </w:r>
            <w:r>
              <w:rPr>
                <w:rFonts w:asciiTheme="minorEastAsia" w:eastAsiaTheme="minorEastAsia" w:hAnsiTheme="minorEastAsia" w:hint="eastAsia"/>
                <w:sz w:val="24"/>
              </w:rPr>
              <w:t>高效脱酸机</w:t>
            </w:r>
          </w:p>
        </w:tc>
        <w:tc>
          <w:tcPr>
            <w:tcW w:w="6329" w:type="dxa"/>
            <w:vAlign w:val="center"/>
          </w:tcPr>
          <w:p w14:paraId="4AFD79B4"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lang w:bidi="ar"/>
              </w:rPr>
              <w:t>外形尺寸（mm）：约</w:t>
            </w:r>
            <w:r>
              <w:rPr>
                <w:rFonts w:asciiTheme="minorEastAsia" w:eastAsiaTheme="minorEastAsia" w:hAnsiTheme="minorEastAsia" w:cs="宋体"/>
                <w:sz w:val="24"/>
                <w:lang w:bidi="ar"/>
              </w:rPr>
              <w:t>1100×770×1600</w:t>
            </w:r>
            <w:r>
              <w:rPr>
                <w:rFonts w:asciiTheme="minorEastAsia" w:eastAsiaTheme="minorEastAsia" w:hAnsiTheme="minorEastAsia" w:cs="宋体" w:hint="eastAsia"/>
                <w:sz w:val="24"/>
                <w:lang w:bidi="ar"/>
              </w:rPr>
              <w:t>，脱酸处理幅面(mm)：约</w:t>
            </w:r>
            <w:r>
              <w:rPr>
                <w:rFonts w:asciiTheme="minorEastAsia" w:eastAsiaTheme="minorEastAsia" w:hAnsiTheme="minorEastAsia" w:cs="宋体"/>
                <w:sz w:val="24"/>
                <w:lang w:bidi="ar"/>
              </w:rPr>
              <w:t>430×680</w:t>
            </w:r>
            <w:r>
              <w:rPr>
                <w:rFonts w:asciiTheme="minorEastAsia" w:eastAsiaTheme="minorEastAsia" w:hAnsiTheme="minorEastAsia" w:cs="宋体" w:hint="eastAsia"/>
                <w:sz w:val="24"/>
                <w:lang w:bidi="ar"/>
              </w:rPr>
              <w:t>；</w:t>
            </w:r>
            <w:r>
              <w:rPr>
                <w:rFonts w:asciiTheme="minorEastAsia" w:eastAsiaTheme="minorEastAsia" w:hAnsiTheme="minorEastAsia" w:cs="宋体"/>
                <w:sz w:val="24"/>
                <w:lang w:bidi="ar"/>
              </w:rPr>
              <w:t xml:space="preserve"> </w:t>
            </w:r>
          </w:p>
          <w:p w14:paraId="7932C322"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电压/功率：220V,50Hz,2.8Kw；</w:t>
            </w:r>
          </w:p>
          <w:p w14:paraId="2B74D9E7"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产能：800页A4/8小时；</w:t>
            </w:r>
          </w:p>
          <w:p w14:paraId="3CD831C9"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工作环境：温度：15-30℃，湿度：30-70%RH；</w:t>
            </w:r>
          </w:p>
          <w:p w14:paraId="4CFAAEB5" w14:textId="77777777" w:rsidR="002E0AE1" w:rsidRDefault="009455F4">
            <w:pPr>
              <w:widowControl/>
              <w:jc w:val="left"/>
              <w:rPr>
                <w:rFonts w:asciiTheme="minorEastAsia" w:eastAsiaTheme="minorEastAsia" w:hAnsiTheme="minorEastAsia" w:cs="宋体"/>
                <w:sz w:val="24"/>
              </w:rPr>
            </w:pPr>
            <w:r>
              <w:rPr>
                <w:rFonts w:asciiTheme="minorEastAsia" w:eastAsiaTheme="minorEastAsia" w:hAnsiTheme="minorEastAsia" w:cs="宋体" w:hint="eastAsia"/>
                <w:sz w:val="24"/>
              </w:rPr>
              <w:t>脱酸工作方式：采用等离子体活化的方式，促使纸张纤维表面的理化状态被有效激活，选用雾润处理模式，碱性因子渗透到纸纤维孔洞深处，实现精准脱酸；</w:t>
            </w:r>
          </w:p>
          <w:p w14:paraId="480D228E" w14:textId="77777777" w:rsidR="002E0AE1" w:rsidRDefault="009455F4">
            <w:pPr>
              <w:widowControl/>
              <w:snapToGrid w:val="0"/>
              <w:jc w:val="left"/>
              <w:rPr>
                <w:rFonts w:asciiTheme="minorEastAsia" w:eastAsiaTheme="minorEastAsia" w:hAnsiTheme="minorEastAsia" w:cs="宋体"/>
                <w:sz w:val="24"/>
              </w:rPr>
            </w:pPr>
            <w:r>
              <w:rPr>
                <w:rFonts w:asciiTheme="minorEastAsia" w:eastAsiaTheme="minorEastAsia" w:hAnsiTheme="minorEastAsia" w:cs="宋体" w:hint="eastAsia"/>
                <w:sz w:val="24"/>
              </w:rPr>
              <w:t>采用PLC系统辅以多底板交替使用设计，脱酸工艺有多模式可选；</w:t>
            </w:r>
          </w:p>
          <w:p w14:paraId="3AF38265" w14:textId="77777777" w:rsidR="002E0AE1" w:rsidRDefault="009455F4">
            <w:pPr>
              <w:widowControl/>
              <w:snapToGrid w:val="0"/>
              <w:jc w:val="left"/>
              <w:rPr>
                <w:rFonts w:asciiTheme="minorEastAsia" w:eastAsiaTheme="minorEastAsia" w:hAnsiTheme="minorEastAsia" w:cs="宋体"/>
                <w:sz w:val="24"/>
              </w:rPr>
            </w:pPr>
            <w:r>
              <w:rPr>
                <w:rFonts w:asciiTheme="minorEastAsia" w:eastAsiaTheme="minorEastAsia" w:hAnsiTheme="minorEastAsia" w:cs="宋体" w:hint="eastAsia"/>
                <w:sz w:val="24"/>
              </w:rPr>
              <w:t>采用雾化系统，脱酸均匀，动态称重，脱酸剂加量可控精准；</w:t>
            </w:r>
          </w:p>
          <w:p w14:paraId="2ADE2A3E" w14:textId="77777777" w:rsidR="002E0AE1" w:rsidRDefault="009455F4">
            <w:pPr>
              <w:widowControl/>
              <w:snapToGrid w:val="0"/>
              <w:rPr>
                <w:rFonts w:asciiTheme="minorEastAsia" w:eastAsiaTheme="minorEastAsia" w:hAnsiTheme="minorEastAsia" w:cs="宋体"/>
                <w:sz w:val="24"/>
              </w:rPr>
            </w:pPr>
            <w:r>
              <w:rPr>
                <w:rFonts w:asciiTheme="minorEastAsia" w:eastAsiaTheme="minorEastAsia" w:hAnsiTheme="minorEastAsia" w:cs="宋体" w:hint="eastAsia"/>
                <w:sz w:val="24"/>
              </w:rPr>
              <w:t>具有绿色废气废液处理系统，使用中对环境和人体安全；</w:t>
            </w:r>
          </w:p>
          <w:p w14:paraId="2807664A" w14:textId="77777777" w:rsidR="002E0AE1" w:rsidRDefault="009455F4">
            <w:pPr>
              <w:widowControl/>
              <w:snapToGrid w:val="0"/>
              <w:rPr>
                <w:rFonts w:asciiTheme="minorEastAsia" w:eastAsiaTheme="minorEastAsia" w:hAnsiTheme="minorEastAsia" w:cs="宋体"/>
                <w:sz w:val="24"/>
              </w:rPr>
            </w:pPr>
            <w:r>
              <w:rPr>
                <w:rFonts w:asciiTheme="minorEastAsia" w:eastAsiaTheme="minorEastAsia" w:hAnsiTheme="minorEastAsia" w:cs="宋体" w:hint="eastAsia"/>
                <w:sz w:val="24"/>
              </w:rPr>
              <w:lastRenderedPageBreak/>
              <w:t>含环保处理系统、称重系统。</w:t>
            </w:r>
          </w:p>
          <w:p w14:paraId="3EEBEF96" w14:textId="77777777" w:rsidR="002E0AE1" w:rsidRDefault="009455F4">
            <w:pPr>
              <w:widowControl/>
              <w:snapToGrid w:val="0"/>
              <w:jc w:val="left"/>
              <w:rPr>
                <w:rFonts w:asciiTheme="minorEastAsia" w:eastAsiaTheme="minorEastAsia" w:hAnsiTheme="minorEastAsia"/>
                <w:sz w:val="24"/>
              </w:rPr>
            </w:pPr>
            <w:r>
              <w:rPr>
                <w:rFonts w:asciiTheme="minorEastAsia" w:eastAsiaTheme="minorEastAsia" w:hAnsiTheme="minorEastAsia" w:cs="宋体" w:hint="eastAsia"/>
                <w:kern w:val="0"/>
                <w:sz w:val="24"/>
              </w:rPr>
              <w:t>（▲</w:t>
            </w:r>
            <w:r>
              <w:rPr>
                <w:rFonts w:asciiTheme="minorEastAsia" w:eastAsiaTheme="minorEastAsia" w:hAnsiTheme="minorEastAsia" w:cs="宋体" w:hint="eastAsia"/>
                <w:b/>
                <w:bCs/>
                <w:kern w:val="0"/>
                <w:sz w:val="24"/>
              </w:rPr>
              <w:t>投标人提供或承诺中标后提供投标截止时间前3年内</w:t>
            </w:r>
            <w:r>
              <w:rPr>
                <w:rFonts w:asciiTheme="minorEastAsia" w:eastAsiaTheme="minorEastAsia" w:hAnsiTheme="minorEastAsia" w:cs="宋体" w:hint="eastAsia"/>
                <w:b/>
                <w:bCs/>
                <w:sz w:val="24"/>
              </w:rPr>
              <w:t>具有</w:t>
            </w:r>
            <w:r>
              <w:rPr>
                <w:rFonts w:asciiTheme="minorEastAsia" w:eastAsiaTheme="minorEastAsia" w:hAnsiTheme="minorEastAsia" w:cs="宋体"/>
                <w:b/>
                <w:bCs/>
                <w:sz w:val="24"/>
              </w:rPr>
              <w:t>CMA标志的第三方检测机构出具的</w:t>
            </w:r>
            <w:r>
              <w:rPr>
                <w:rFonts w:asciiTheme="minorEastAsia" w:eastAsiaTheme="minorEastAsia" w:hAnsiTheme="minorEastAsia" w:cs="宋体" w:hint="eastAsia"/>
                <w:b/>
                <w:bCs/>
                <w:sz w:val="24"/>
                <w:lang w:bidi="ar"/>
              </w:rPr>
              <w:t>合格检测报告。</w:t>
            </w:r>
            <w:r>
              <w:rPr>
                <w:rFonts w:asciiTheme="minorEastAsia" w:eastAsiaTheme="minorEastAsia" w:hAnsiTheme="minorEastAsia" w:cs="宋体" w:hint="eastAsia"/>
                <w:b/>
                <w:bCs/>
                <w:kern w:val="0"/>
                <w:sz w:val="24"/>
              </w:rPr>
              <w:t>提供检测报告；承诺中标后提供检测报告的，投标时出具承诺。</w:t>
            </w:r>
            <w:r>
              <w:rPr>
                <w:rFonts w:asciiTheme="minorEastAsia" w:eastAsiaTheme="minorEastAsia" w:hAnsiTheme="minorEastAsia" w:cs="宋体" w:hint="eastAsia"/>
                <w:kern w:val="0"/>
                <w:sz w:val="24"/>
              </w:rPr>
              <w:t>）</w:t>
            </w:r>
          </w:p>
        </w:tc>
        <w:tc>
          <w:tcPr>
            <w:tcW w:w="1095" w:type="dxa"/>
            <w:vAlign w:val="center"/>
          </w:tcPr>
          <w:p w14:paraId="7C532B0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 xml:space="preserve">1 </w:t>
            </w:r>
          </w:p>
        </w:tc>
        <w:tc>
          <w:tcPr>
            <w:tcW w:w="991" w:type="dxa"/>
            <w:vAlign w:val="center"/>
          </w:tcPr>
          <w:p w14:paraId="1DA5933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7FAC5B38" w14:textId="77777777">
        <w:trPr>
          <w:trHeight w:val="420"/>
          <w:jc w:val="center"/>
        </w:trPr>
        <w:tc>
          <w:tcPr>
            <w:tcW w:w="1622" w:type="dxa"/>
            <w:vAlign w:val="center"/>
          </w:tcPr>
          <w:p w14:paraId="4334A211" w14:textId="77777777" w:rsidR="002E0AE1" w:rsidRDefault="002E0AE1">
            <w:pPr>
              <w:pStyle w:val="1fb"/>
              <w:numPr>
                <w:ilvl w:val="0"/>
                <w:numId w:val="3"/>
              </w:numPr>
              <w:jc w:val="center"/>
              <w:rPr>
                <w:rFonts w:asciiTheme="minorEastAsia" w:eastAsiaTheme="minorEastAsia" w:hAnsiTheme="minorEastAsia"/>
              </w:rPr>
            </w:pPr>
          </w:p>
        </w:tc>
        <w:tc>
          <w:tcPr>
            <w:tcW w:w="1622" w:type="dxa"/>
            <w:vAlign w:val="center"/>
          </w:tcPr>
          <w:p w14:paraId="553A4136" w14:textId="77777777" w:rsidR="002E0AE1" w:rsidRDefault="009455F4">
            <w:pPr>
              <w:jc w:val="center"/>
              <w:rPr>
                <w:rFonts w:asciiTheme="minorEastAsia" w:eastAsiaTheme="minorEastAsia" w:hAnsiTheme="minorEastAsia"/>
                <w:sz w:val="24"/>
              </w:rPr>
            </w:pPr>
            <w:r>
              <w:rPr>
                <w:rFonts w:asciiTheme="minorEastAsia" w:eastAsiaTheme="minorEastAsia" w:hAnsiTheme="minorEastAsia" w:cs="宋体" w:hint="eastAsia"/>
                <w:kern w:val="0"/>
                <w:sz w:val="24"/>
              </w:rPr>
              <w:t>等离子</w:t>
            </w:r>
            <w:r>
              <w:rPr>
                <w:rFonts w:asciiTheme="minorEastAsia" w:eastAsiaTheme="minorEastAsia" w:hAnsiTheme="minorEastAsia" w:hint="eastAsia"/>
                <w:sz w:val="24"/>
              </w:rPr>
              <w:t>整册脱酸机</w:t>
            </w:r>
          </w:p>
        </w:tc>
        <w:tc>
          <w:tcPr>
            <w:tcW w:w="6329" w:type="dxa"/>
            <w:vAlign w:val="center"/>
          </w:tcPr>
          <w:p w14:paraId="36E4A90E"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处理幅面(mm)：≥A</w:t>
            </w:r>
            <w:r>
              <w:rPr>
                <w:rFonts w:asciiTheme="minorEastAsia" w:eastAsiaTheme="minorEastAsia" w:hAnsiTheme="minorEastAsia"/>
                <w:sz w:val="24"/>
              </w:rPr>
              <w:t>4</w:t>
            </w:r>
            <w:r>
              <w:rPr>
                <w:rFonts w:asciiTheme="minorEastAsia" w:eastAsiaTheme="minorEastAsia" w:hAnsiTheme="minorEastAsia" w:hint="eastAsia"/>
                <w:sz w:val="24"/>
              </w:rPr>
              <w:t>；</w:t>
            </w:r>
          </w:p>
          <w:p w14:paraId="7D366243"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电压/功率：220V,50Hz,1.5Kw；</w:t>
            </w:r>
          </w:p>
          <w:p w14:paraId="2A649EED"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产能：600页A4／8小时；</w:t>
            </w:r>
          </w:p>
          <w:p w14:paraId="7131A3DD"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工作环境：温度：15-30℃，湿度：30-70%RH；</w:t>
            </w:r>
          </w:p>
          <w:p w14:paraId="18685737"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脱酸工作方式：根据毛细孔理论，通过加压、电渗、低功率超声的方法，使缓释膜中的钙性水系脱酸剂有效渗入到纸张内部深处，实现彻底、精准、均匀的脱酸目的；</w:t>
            </w:r>
          </w:p>
          <w:p w14:paraId="75E68B41"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采用PLC系统，加压、电渗、低功率超声操作自动化处理，脱酸工艺有多模式可选；</w:t>
            </w:r>
          </w:p>
          <w:p w14:paraId="2879383F"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采用雾润脱酸机制备的缓释膜，脱酸剂精准控制；</w:t>
            </w:r>
          </w:p>
          <w:p w14:paraId="4D6F97A3"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无废气废液处排放，使用中对环境和人体安全。</w:t>
            </w:r>
          </w:p>
        </w:tc>
        <w:tc>
          <w:tcPr>
            <w:tcW w:w="1095" w:type="dxa"/>
            <w:vAlign w:val="center"/>
          </w:tcPr>
          <w:p w14:paraId="4D191E6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57AF6B1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486150C8" w14:textId="77777777">
        <w:trPr>
          <w:trHeight w:val="420"/>
          <w:jc w:val="center"/>
        </w:trPr>
        <w:tc>
          <w:tcPr>
            <w:tcW w:w="1622" w:type="dxa"/>
            <w:vAlign w:val="center"/>
          </w:tcPr>
          <w:p w14:paraId="12347BF1" w14:textId="77777777" w:rsidR="002E0AE1" w:rsidRDefault="002E0AE1">
            <w:pPr>
              <w:pStyle w:val="1fb"/>
              <w:numPr>
                <w:ilvl w:val="0"/>
                <w:numId w:val="3"/>
              </w:numPr>
              <w:jc w:val="center"/>
              <w:rPr>
                <w:rFonts w:asciiTheme="minorEastAsia" w:eastAsiaTheme="minorEastAsia" w:hAnsiTheme="minorEastAsia" w:cs="Arial"/>
                <w:kern w:val="0"/>
              </w:rPr>
            </w:pPr>
          </w:p>
        </w:tc>
        <w:tc>
          <w:tcPr>
            <w:tcW w:w="1622" w:type="dxa"/>
            <w:vAlign w:val="center"/>
          </w:tcPr>
          <w:p w14:paraId="02838520"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Arial" w:hint="eastAsia"/>
                <w:kern w:val="0"/>
                <w:sz w:val="24"/>
              </w:rPr>
              <w:t>纸张</w:t>
            </w:r>
            <w:r>
              <w:rPr>
                <w:rFonts w:asciiTheme="minorEastAsia" w:eastAsiaTheme="minorEastAsia" w:hAnsiTheme="minorEastAsia" w:cs="宋体"/>
                <w:kern w:val="0"/>
                <w:sz w:val="24"/>
              </w:rPr>
              <w:t>pH</w:t>
            </w:r>
            <w:r>
              <w:rPr>
                <w:rFonts w:asciiTheme="minorEastAsia" w:eastAsiaTheme="minorEastAsia" w:hAnsiTheme="minorEastAsia" w:cs="宋体" w:hint="eastAsia"/>
                <w:kern w:val="0"/>
                <w:sz w:val="24"/>
              </w:rPr>
              <w:t>检测系统</w:t>
            </w:r>
          </w:p>
        </w:tc>
        <w:tc>
          <w:tcPr>
            <w:tcW w:w="6329" w:type="dxa"/>
            <w:vAlign w:val="center"/>
          </w:tcPr>
          <w:p w14:paraId="0A96D56D"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仪器级别：0.01级；</w:t>
            </w:r>
          </w:p>
          <w:p w14:paraId="57865DF0"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测量范围：pH：（0.00～14.00）pH；mV：（0～±1999）mV；mV（自动极性显示）；</w:t>
            </w:r>
          </w:p>
          <w:p w14:paraId="58CE9884"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分辨率：pH：0.01pH；mV：1mV；</w:t>
            </w:r>
          </w:p>
          <w:p w14:paraId="08BDF6CB"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基本误差：pH：±0.01pH±1个字；mV：±0.1%（FS）；</w:t>
            </w:r>
          </w:p>
          <w:p w14:paraId="7AB1805E"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输入阻抗：不小于1×1012Ω；</w:t>
            </w:r>
          </w:p>
          <w:p w14:paraId="06967FF3"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稳定性：±0.01pH±1个字/3h；</w:t>
            </w:r>
          </w:p>
          <w:p w14:paraId="56B75309"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温度补偿范围：（0～60）℃</w:t>
            </w:r>
          </w:p>
          <w:p w14:paraId="51F95E3B"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被测溶液温度：（5～60）℃；</w:t>
            </w:r>
          </w:p>
          <w:p w14:paraId="66A0CEBB"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lastRenderedPageBreak/>
              <w:t>电源：AC （220±22）V，（50±l ）Hz；</w:t>
            </w:r>
          </w:p>
          <w:p w14:paraId="4227B8D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含测试笔、测试仪、清洗机、笔架、移液枪、</w:t>
            </w:r>
            <w:r>
              <w:rPr>
                <w:rFonts w:asciiTheme="minorEastAsia" w:eastAsiaTheme="minorEastAsia" w:hAnsiTheme="minorEastAsia" w:cs="宋体"/>
                <w:kern w:val="0"/>
                <w:sz w:val="24"/>
              </w:rPr>
              <w:t>pH</w:t>
            </w:r>
            <w:r>
              <w:rPr>
                <w:rFonts w:asciiTheme="minorEastAsia" w:eastAsiaTheme="minorEastAsia" w:hAnsiTheme="minorEastAsia" w:cs="宋体" w:hint="eastAsia"/>
                <w:kern w:val="0"/>
                <w:sz w:val="24"/>
              </w:rPr>
              <w:t>校准液。</w:t>
            </w:r>
          </w:p>
        </w:tc>
        <w:tc>
          <w:tcPr>
            <w:tcW w:w="1095" w:type="dxa"/>
            <w:vAlign w:val="center"/>
          </w:tcPr>
          <w:p w14:paraId="08EB194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991" w:type="dxa"/>
            <w:vAlign w:val="center"/>
          </w:tcPr>
          <w:p w14:paraId="3E3668DA" w14:textId="77777777" w:rsidR="002E0AE1" w:rsidRDefault="009455F4">
            <w:pPr>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07A565DA" w14:textId="77777777">
        <w:trPr>
          <w:trHeight w:val="420"/>
          <w:jc w:val="center"/>
        </w:trPr>
        <w:tc>
          <w:tcPr>
            <w:tcW w:w="1622" w:type="dxa"/>
            <w:vAlign w:val="center"/>
          </w:tcPr>
          <w:p w14:paraId="5864DD79"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30915C7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不锈钢脱酸后纸样平衡架</w:t>
            </w:r>
          </w:p>
        </w:tc>
        <w:tc>
          <w:tcPr>
            <w:tcW w:w="6329" w:type="dxa"/>
            <w:vAlign w:val="center"/>
          </w:tcPr>
          <w:p w14:paraId="53956EEA"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不锈钢脱酸后纸样平衡架。</w:t>
            </w:r>
          </w:p>
        </w:tc>
        <w:tc>
          <w:tcPr>
            <w:tcW w:w="1095" w:type="dxa"/>
            <w:vAlign w:val="center"/>
          </w:tcPr>
          <w:p w14:paraId="26CCE27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1D19F3A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个</w:t>
            </w:r>
          </w:p>
        </w:tc>
      </w:tr>
      <w:tr w:rsidR="002E0AE1" w14:paraId="5901D730" w14:textId="77777777">
        <w:trPr>
          <w:trHeight w:val="420"/>
          <w:jc w:val="center"/>
        </w:trPr>
        <w:tc>
          <w:tcPr>
            <w:tcW w:w="1622" w:type="dxa"/>
            <w:vAlign w:val="center"/>
          </w:tcPr>
          <w:p w14:paraId="6F410C4C" w14:textId="77777777" w:rsidR="002E0AE1" w:rsidRDefault="002E0AE1">
            <w:pPr>
              <w:pStyle w:val="1fb"/>
              <w:widowControl/>
              <w:numPr>
                <w:ilvl w:val="0"/>
                <w:numId w:val="3"/>
              </w:numPr>
              <w:spacing w:before="150" w:line="270" w:lineRule="atLeast"/>
              <w:ind w:right="225"/>
              <w:jc w:val="center"/>
              <w:textAlignment w:val="top"/>
              <w:rPr>
                <w:rFonts w:asciiTheme="minorEastAsia" w:eastAsiaTheme="minorEastAsia" w:hAnsiTheme="minorEastAsia" w:cs="宋体"/>
                <w:kern w:val="0"/>
              </w:rPr>
            </w:pPr>
          </w:p>
        </w:tc>
        <w:tc>
          <w:tcPr>
            <w:tcW w:w="1622" w:type="dxa"/>
            <w:vAlign w:val="center"/>
          </w:tcPr>
          <w:p w14:paraId="2D81B0FA" w14:textId="77777777" w:rsidR="002E0AE1" w:rsidRDefault="009455F4">
            <w:pPr>
              <w:widowControl/>
              <w:spacing w:before="150" w:line="270" w:lineRule="atLeast"/>
              <w:ind w:right="225"/>
              <w:jc w:val="center"/>
              <w:textAlignment w:val="top"/>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色差仪</w:t>
            </w:r>
          </w:p>
        </w:tc>
        <w:tc>
          <w:tcPr>
            <w:tcW w:w="6329" w:type="dxa"/>
            <w:vAlign w:val="center"/>
          </w:tcPr>
          <w:p w14:paraId="636F39EA"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光谱反射率：CIE-</w:t>
            </w:r>
            <w:proofErr w:type="spellStart"/>
            <w:r>
              <w:rPr>
                <w:rFonts w:asciiTheme="minorEastAsia" w:eastAsiaTheme="minorEastAsia" w:hAnsiTheme="minorEastAsia" w:hint="eastAsia"/>
                <w:sz w:val="24"/>
              </w:rPr>
              <w:t>Lab,CIE</w:t>
            </w:r>
            <w:proofErr w:type="spellEnd"/>
            <w:r>
              <w:rPr>
                <w:rFonts w:asciiTheme="minorEastAsia" w:eastAsiaTheme="minorEastAsia" w:hAnsiTheme="minorEastAsia" w:hint="eastAsia"/>
                <w:sz w:val="24"/>
              </w:rPr>
              <w:t>-</w:t>
            </w:r>
            <w:proofErr w:type="spellStart"/>
            <w:r>
              <w:rPr>
                <w:rFonts w:asciiTheme="minorEastAsia" w:eastAsiaTheme="minorEastAsia" w:hAnsiTheme="minorEastAsia" w:hint="eastAsia"/>
                <w:sz w:val="24"/>
              </w:rPr>
              <w:t>LCh,HunterLab,CIE-Luv,XYZ,Yxy,RGB</w:t>
            </w:r>
            <w:proofErr w:type="spellEnd"/>
            <w:r>
              <w:rPr>
                <w:rFonts w:asciiTheme="minorEastAsia" w:eastAsiaTheme="minorEastAsia" w:hAnsiTheme="minorEastAsia" w:hint="eastAsia"/>
                <w:sz w:val="24"/>
              </w:rPr>
              <w:t>；</w:t>
            </w:r>
          </w:p>
          <w:p w14:paraId="3D0DB0B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色差(ΔE*ab,ΔE*</w:t>
            </w:r>
            <w:proofErr w:type="spellStart"/>
            <w:r>
              <w:rPr>
                <w:rFonts w:asciiTheme="minorEastAsia" w:eastAsiaTheme="minorEastAsia" w:hAnsiTheme="minorEastAsia" w:hint="eastAsia"/>
                <w:sz w:val="24"/>
              </w:rPr>
              <w:t>cmc</w:t>
            </w:r>
            <w:proofErr w:type="spellEnd"/>
            <w:r>
              <w:rPr>
                <w:rFonts w:asciiTheme="minorEastAsia" w:eastAsiaTheme="minorEastAsia" w:hAnsiTheme="minorEastAsia" w:hint="eastAsia"/>
                <w:sz w:val="24"/>
              </w:rPr>
              <w:t>,ΔE*94,ΔE*00)；白度(ASTM E313-00,ASTM E313-73,CIE/</w:t>
            </w:r>
            <w:proofErr w:type="spellStart"/>
            <w:r>
              <w:rPr>
                <w:rFonts w:asciiTheme="minorEastAsia" w:eastAsiaTheme="minorEastAsia" w:hAnsiTheme="minorEastAsia" w:hint="eastAsia"/>
                <w:sz w:val="24"/>
              </w:rPr>
              <w:t>ISO,AATCC,Hunter,TaubeBergerStensby</w:t>
            </w:r>
            <w:proofErr w:type="spellEnd"/>
            <w:r>
              <w:rPr>
                <w:rFonts w:asciiTheme="minorEastAsia" w:eastAsiaTheme="minorEastAsia" w:hAnsiTheme="minorEastAsia" w:hint="eastAsia"/>
                <w:sz w:val="24"/>
              </w:rPr>
              <w:t>),黄度(ASTM D1925,ASTM E313-00,ASTM E313-73),黑度（</w:t>
            </w:r>
            <w:proofErr w:type="spellStart"/>
            <w:r>
              <w:rPr>
                <w:rFonts w:asciiTheme="minorEastAsia" w:eastAsiaTheme="minorEastAsia" w:hAnsiTheme="minorEastAsia" w:hint="eastAsia"/>
                <w:sz w:val="24"/>
              </w:rPr>
              <w:t>My,dM</w:t>
            </w:r>
            <w:proofErr w:type="spellEnd"/>
            <w:r>
              <w:rPr>
                <w:rFonts w:asciiTheme="minorEastAsia" w:eastAsiaTheme="minorEastAsia" w:hAnsiTheme="minorEastAsia" w:hint="eastAsia"/>
                <w:sz w:val="24"/>
              </w:rPr>
              <w:t>）</w:t>
            </w:r>
          </w:p>
          <w:p w14:paraId="5140DC68"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Tint(ASTM E313-00),色密度CMYK(A,T,E,M),同色异谱指数</w:t>
            </w:r>
            <w:proofErr w:type="spellStart"/>
            <w:r>
              <w:rPr>
                <w:rFonts w:asciiTheme="minorEastAsia" w:eastAsiaTheme="minorEastAsia" w:hAnsiTheme="minorEastAsia" w:hint="eastAsia"/>
                <w:sz w:val="24"/>
              </w:rPr>
              <w:t>Milm</w:t>
            </w:r>
            <w:proofErr w:type="spellEnd"/>
            <w:r>
              <w:rPr>
                <w:rFonts w:asciiTheme="minorEastAsia" w:eastAsiaTheme="minorEastAsia" w:hAnsiTheme="minorEastAsia" w:hint="eastAsia"/>
                <w:sz w:val="24"/>
              </w:rPr>
              <w:t>,孟塞尔,遮盖力,力份(染料强度,着色力)；</w:t>
            </w:r>
          </w:p>
          <w:p w14:paraId="405454A7"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显示精度：0.01；</w:t>
            </w:r>
          </w:p>
          <w:p w14:paraId="7E406075"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hint="eastAsia"/>
                <w:sz w:val="24"/>
              </w:rPr>
              <w:t>测量/照明口径：Φ8mm/Φ11mm。</w:t>
            </w:r>
          </w:p>
        </w:tc>
        <w:tc>
          <w:tcPr>
            <w:tcW w:w="1095" w:type="dxa"/>
            <w:vAlign w:val="center"/>
          </w:tcPr>
          <w:p w14:paraId="06C167E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1 </w:t>
            </w:r>
          </w:p>
        </w:tc>
        <w:tc>
          <w:tcPr>
            <w:tcW w:w="991" w:type="dxa"/>
            <w:vAlign w:val="center"/>
          </w:tcPr>
          <w:p w14:paraId="44BB1AD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111462D1" w14:textId="77777777">
        <w:trPr>
          <w:trHeight w:val="267"/>
          <w:jc w:val="center"/>
        </w:trPr>
        <w:tc>
          <w:tcPr>
            <w:tcW w:w="1622" w:type="dxa"/>
            <w:vAlign w:val="center"/>
          </w:tcPr>
          <w:p w14:paraId="36A93CE8" w14:textId="77777777" w:rsidR="002E0AE1" w:rsidRDefault="002E0AE1">
            <w:pPr>
              <w:pStyle w:val="1fb"/>
              <w:numPr>
                <w:ilvl w:val="0"/>
                <w:numId w:val="3"/>
              </w:numPr>
              <w:snapToGrid w:val="0"/>
              <w:spacing w:before="100" w:beforeAutospacing="1"/>
              <w:jc w:val="center"/>
              <w:rPr>
                <w:rFonts w:asciiTheme="minorEastAsia" w:eastAsiaTheme="minorEastAsia" w:hAnsiTheme="minorEastAsia" w:cs="宋体"/>
                <w:kern w:val="0"/>
              </w:rPr>
            </w:pPr>
          </w:p>
        </w:tc>
        <w:tc>
          <w:tcPr>
            <w:tcW w:w="1622" w:type="dxa"/>
            <w:vAlign w:val="center"/>
          </w:tcPr>
          <w:p w14:paraId="15925C69" w14:textId="77777777" w:rsidR="002E0AE1" w:rsidRDefault="009455F4">
            <w:pPr>
              <w:snapToGrid w:val="0"/>
              <w:spacing w:before="100" w:beforeAutospacing="1"/>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理化试验台（带水槽）</w:t>
            </w:r>
          </w:p>
        </w:tc>
        <w:tc>
          <w:tcPr>
            <w:tcW w:w="6329" w:type="dxa"/>
            <w:vAlign w:val="center"/>
          </w:tcPr>
          <w:p w14:paraId="2AEFF09A"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尺寸：约</w:t>
            </w:r>
            <w:r>
              <w:rPr>
                <w:rFonts w:asciiTheme="minorEastAsia" w:eastAsiaTheme="minorEastAsia" w:hAnsiTheme="minorEastAsia"/>
                <w:sz w:val="24"/>
              </w:rPr>
              <w:t>1000mm*750mm*800mm</w:t>
            </w:r>
            <w:r>
              <w:rPr>
                <w:rFonts w:asciiTheme="minorEastAsia" w:eastAsiaTheme="minorEastAsia" w:hAnsiTheme="minorEastAsia" w:hint="eastAsia"/>
                <w:sz w:val="24"/>
              </w:rPr>
              <w:t>，根据现场定制；</w:t>
            </w:r>
          </w:p>
          <w:p w14:paraId="51EE1039"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材质：不锈钢结构；</w:t>
            </w:r>
          </w:p>
          <w:p w14:paraId="34F1311A"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台面：</w:t>
            </w:r>
            <w:r>
              <w:rPr>
                <w:rFonts w:asciiTheme="minorEastAsia" w:eastAsiaTheme="minorEastAsia" w:hAnsiTheme="minorEastAsia"/>
                <w:sz w:val="24"/>
              </w:rPr>
              <w:t>12.7mm厚实芯理化板，边缘加厚至25.4mm；</w:t>
            </w:r>
          </w:p>
          <w:p w14:paraId="23F5767B"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颜色：高光白；</w:t>
            </w:r>
          </w:p>
          <w:p w14:paraId="1ACF23D4"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水槽尺寸：根据现场定制；</w:t>
            </w:r>
          </w:p>
          <w:p w14:paraId="179E3903"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hint="eastAsia"/>
                <w:sz w:val="24"/>
              </w:rPr>
              <w:t>其他：配水槽龙头、滴水架。</w:t>
            </w:r>
          </w:p>
        </w:tc>
        <w:tc>
          <w:tcPr>
            <w:tcW w:w="1095" w:type="dxa"/>
            <w:vAlign w:val="center"/>
          </w:tcPr>
          <w:p w14:paraId="2BFDD60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440864EB"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05BACFAA" w14:textId="77777777">
        <w:trPr>
          <w:trHeight w:val="420"/>
          <w:jc w:val="center"/>
        </w:trPr>
        <w:tc>
          <w:tcPr>
            <w:tcW w:w="1622" w:type="dxa"/>
            <w:vAlign w:val="center"/>
          </w:tcPr>
          <w:p w14:paraId="561F9E6D" w14:textId="77777777" w:rsidR="002E0AE1" w:rsidRDefault="002E0AE1">
            <w:pPr>
              <w:pStyle w:val="1fb"/>
              <w:numPr>
                <w:ilvl w:val="0"/>
                <w:numId w:val="3"/>
              </w:numPr>
              <w:snapToGrid w:val="0"/>
              <w:spacing w:before="100" w:beforeAutospacing="1"/>
              <w:jc w:val="center"/>
              <w:rPr>
                <w:rFonts w:asciiTheme="minorEastAsia" w:eastAsiaTheme="minorEastAsia" w:hAnsiTheme="minorEastAsia" w:cs="宋体"/>
                <w:kern w:val="0"/>
              </w:rPr>
            </w:pPr>
          </w:p>
        </w:tc>
        <w:tc>
          <w:tcPr>
            <w:tcW w:w="1622" w:type="dxa"/>
            <w:vAlign w:val="center"/>
          </w:tcPr>
          <w:p w14:paraId="160DA5C6" w14:textId="77777777" w:rsidR="002E0AE1" w:rsidRDefault="009455F4">
            <w:pPr>
              <w:snapToGrid w:val="0"/>
              <w:spacing w:before="100" w:beforeAutospacing="1"/>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脱酸测试台</w:t>
            </w:r>
          </w:p>
        </w:tc>
        <w:tc>
          <w:tcPr>
            <w:tcW w:w="6329" w:type="dxa"/>
            <w:vAlign w:val="center"/>
          </w:tcPr>
          <w:p w14:paraId="249D5F2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尺寸：约</w:t>
            </w:r>
            <w:r>
              <w:rPr>
                <w:rFonts w:asciiTheme="minorEastAsia" w:eastAsiaTheme="minorEastAsia" w:hAnsiTheme="minorEastAsia" w:cs="宋体"/>
                <w:kern w:val="0"/>
                <w:sz w:val="24"/>
              </w:rPr>
              <w:t>1500mm*750mm*800mm</w:t>
            </w:r>
            <w:r>
              <w:rPr>
                <w:rFonts w:asciiTheme="minorEastAsia" w:eastAsiaTheme="minorEastAsia" w:hAnsiTheme="minorEastAsia" w:cs="宋体" w:hint="eastAsia"/>
                <w:kern w:val="0"/>
                <w:sz w:val="24"/>
              </w:rPr>
              <w:t>，根据现场定制；</w:t>
            </w:r>
          </w:p>
          <w:p w14:paraId="4458BDFA"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材质：不锈钢结构；</w:t>
            </w:r>
          </w:p>
          <w:p w14:paraId="1B7CF2FE"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台面：</w:t>
            </w:r>
            <w:r>
              <w:rPr>
                <w:rFonts w:asciiTheme="minorEastAsia" w:eastAsiaTheme="minorEastAsia" w:hAnsiTheme="minorEastAsia"/>
                <w:sz w:val="24"/>
              </w:rPr>
              <w:t>12.7mm厚实芯理化板，边缘加厚至25.4mm；</w:t>
            </w:r>
          </w:p>
          <w:p w14:paraId="2382C594"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lastRenderedPageBreak/>
              <w:t>颜色：高光白；</w:t>
            </w:r>
          </w:p>
          <w:p w14:paraId="6AE2874B"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hint="eastAsia"/>
                <w:sz w:val="24"/>
              </w:rPr>
              <w:t>纸张</w:t>
            </w:r>
            <w:r>
              <w:rPr>
                <w:rFonts w:asciiTheme="minorEastAsia" w:eastAsiaTheme="minorEastAsia" w:hAnsiTheme="minorEastAsia"/>
                <w:sz w:val="24"/>
              </w:rPr>
              <w:t>pH</w:t>
            </w:r>
            <w:r>
              <w:rPr>
                <w:rFonts w:asciiTheme="minorEastAsia" w:eastAsiaTheme="minorEastAsia" w:hAnsiTheme="minorEastAsia" w:hint="eastAsia"/>
                <w:sz w:val="24"/>
              </w:rPr>
              <w:t>检测套装：移液器、移液器架、</w:t>
            </w:r>
            <w:r>
              <w:rPr>
                <w:rFonts w:asciiTheme="minorEastAsia" w:eastAsiaTheme="minorEastAsia" w:hAnsiTheme="minorEastAsia"/>
                <w:sz w:val="24"/>
              </w:rPr>
              <w:t>pH</w:t>
            </w:r>
            <w:r>
              <w:rPr>
                <w:rFonts w:asciiTheme="minorEastAsia" w:eastAsiaTheme="minorEastAsia" w:hAnsiTheme="minorEastAsia" w:hint="eastAsia"/>
                <w:sz w:val="24"/>
              </w:rPr>
              <w:t>测定仪（平面复合电极）、无纺布。</w:t>
            </w:r>
          </w:p>
        </w:tc>
        <w:tc>
          <w:tcPr>
            <w:tcW w:w="1095" w:type="dxa"/>
            <w:vAlign w:val="center"/>
          </w:tcPr>
          <w:p w14:paraId="0F6D41D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991" w:type="dxa"/>
            <w:vAlign w:val="center"/>
          </w:tcPr>
          <w:p w14:paraId="6D8440E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579E1178" w14:textId="77777777">
        <w:trPr>
          <w:trHeight w:val="420"/>
          <w:jc w:val="center"/>
        </w:trPr>
        <w:tc>
          <w:tcPr>
            <w:tcW w:w="1622" w:type="dxa"/>
            <w:vAlign w:val="center"/>
          </w:tcPr>
          <w:p w14:paraId="6ABD560B"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7C9AC10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待脱酸纸样放置台</w:t>
            </w:r>
          </w:p>
        </w:tc>
        <w:tc>
          <w:tcPr>
            <w:tcW w:w="6329" w:type="dxa"/>
            <w:vAlign w:val="center"/>
          </w:tcPr>
          <w:p w14:paraId="57ED26DA"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尺寸：约</w:t>
            </w:r>
            <w:r>
              <w:rPr>
                <w:rFonts w:asciiTheme="minorEastAsia" w:eastAsiaTheme="minorEastAsia" w:hAnsiTheme="minorEastAsia"/>
                <w:sz w:val="24"/>
              </w:rPr>
              <w:t>730mm*530mm*900mm</w:t>
            </w:r>
            <w:r>
              <w:rPr>
                <w:rFonts w:asciiTheme="minorEastAsia" w:eastAsiaTheme="minorEastAsia" w:hAnsiTheme="minorEastAsia" w:hint="eastAsia"/>
                <w:sz w:val="24"/>
              </w:rPr>
              <w:t>，根据现场定制；</w:t>
            </w:r>
          </w:p>
          <w:p w14:paraId="3FF86145"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双层置物台；</w:t>
            </w:r>
          </w:p>
          <w:p w14:paraId="36B8795F"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材质：ABS；</w:t>
            </w:r>
          </w:p>
          <w:p w14:paraId="5E14FB2A"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颜色：灰白色；</w:t>
            </w:r>
          </w:p>
          <w:p w14:paraId="65F4694D"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万向静音脚轮。</w:t>
            </w:r>
          </w:p>
        </w:tc>
        <w:tc>
          <w:tcPr>
            <w:tcW w:w="1095" w:type="dxa"/>
            <w:vAlign w:val="center"/>
          </w:tcPr>
          <w:p w14:paraId="6C78902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683F188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6416A3AD" w14:textId="77777777">
        <w:trPr>
          <w:trHeight w:val="387"/>
          <w:jc w:val="center"/>
        </w:trPr>
        <w:tc>
          <w:tcPr>
            <w:tcW w:w="1622" w:type="dxa"/>
            <w:vAlign w:val="center"/>
          </w:tcPr>
          <w:p w14:paraId="66111B88"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395A22A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电子天平</w:t>
            </w:r>
          </w:p>
        </w:tc>
        <w:tc>
          <w:tcPr>
            <w:tcW w:w="6329" w:type="dxa"/>
            <w:vAlign w:val="center"/>
          </w:tcPr>
          <w:p w14:paraId="51F0FA66"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测量范围：0-200g；</w:t>
            </w:r>
          </w:p>
          <w:p w14:paraId="24C2F3B2"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读数精度：0.01g、 0.001g、0.0001g;</w:t>
            </w:r>
          </w:p>
          <w:p w14:paraId="660BC8EE"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载物盘直径：（80～150） /mm;</w:t>
            </w:r>
          </w:p>
          <w:p w14:paraId="6D28476C"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外型尺寸：220*175*256mm；</w:t>
            </w:r>
          </w:p>
          <w:p w14:paraId="3D48E8D4"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防风罩：玻璃材质;</w:t>
            </w:r>
          </w:p>
          <w:p w14:paraId="3118EAC1"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电源：AC220V，50Hz；</w:t>
            </w:r>
          </w:p>
          <w:p w14:paraId="23F2AA82"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hint="eastAsia"/>
                <w:sz w:val="24"/>
              </w:rPr>
              <w:t>工作环境：温度（20±10）℃，湿度＜85%。</w:t>
            </w:r>
          </w:p>
        </w:tc>
        <w:tc>
          <w:tcPr>
            <w:tcW w:w="1095" w:type="dxa"/>
            <w:vAlign w:val="center"/>
          </w:tcPr>
          <w:p w14:paraId="2F84002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7606206B"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00D832E4" w14:textId="77777777">
        <w:trPr>
          <w:trHeight w:val="387"/>
          <w:jc w:val="center"/>
        </w:trPr>
        <w:tc>
          <w:tcPr>
            <w:tcW w:w="1622" w:type="dxa"/>
            <w:vAlign w:val="center"/>
          </w:tcPr>
          <w:p w14:paraId="539218F6"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26D46B8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理化室耗材</w:t>
            </w:r>
          </w:p>
        </w:tc>
        <w:tc>
          <w:tcPr>
            <w:tcW w:w="6329" w:type="dxa"/>
            <w:vAlign w:val="center"/>
          </w:tcPr>
          <w:p w14:paraId="3E2E3C43"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玻璃培养皿R=9cm，量筒柱状1000mL，量筒锥状1000mL，烧杯500mL，烧杯100mL，烧杯1000mL，三角瓶250mL，三角瓶500mL，试管（高硼硅）18*180mm，试管（高硼硅）15*150mm，试剂瓶具塞磨（500ML），滤纸，吸水纸：白色无味卷纸，玻棒30CM，涂布棒24CM，酒精灯250ML，医用纱布，脱脂棉，灭菌用牛皮纸，橡皮筋，擦镜纸，载玻片和盖玻片(双头双面磨砂)，乙醚酒精溶液：AR500ml，试管架ф 27×24 孔，漏斗架2 孔1000ML，大口径漏斗，无菌橡皮管，松紧夹，胶头，胶头滴管，带刻度吸管，16cm镊子，剪刀，不锈钢药匙，硅胶塞：30-34,250ml用，铝箔纸</w:t>
            </w:r>
            <w:r>
              <w:rPr>
                <w:rFonts w:asciiTheme="minorEastAsia" w:eastAsiaTheme="minorEastAsia" w:hAnsiTheme="minorEastAsia" w:cs="宋体" w:hint="eastAsia"/>
                <w:kern w:val="0"/>
                <w:sz w:val="24"/>
              </w:rPr>
              <w:lastRenderedPageBreak/>
              <w:t>一次性吸管等。</w:t>
            </w:r>
          </w:p>
        </w:tc>
        <w:tc>
          <w:tcPr>
            <w:tcW w:w="1095" w:type="dxa"/>
            <w:vAlign w:val="center"/>
          </w:tcPr>
          <w:p w14:paraId="0ECAB9D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991" w:type="dxa"/>
            <w:vAlign w:val="center"/>
          </w:tcPr>
          <w:p w14:paraId="124875B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081ECDE4" w14:textId="77777777">
        <w:trPr>
          <w:trHeight w:val="387"/>
          <w:jc w:val="center"/>
        </w:trPr>
        <w:tc>
          <w:tcPr>
            <w:tcW w:w="1622" w:type="dxa"/>
            <w:vAlign w:val="center"/>
          </w:tcPr>
          <w:p w14:paraId="012506A9"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047D2CD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测厚仪</w:t>
            </w:r>
          </w:p>
        </w:tc>
        <w:tc>
          <w:tcPr>
            <w:tcW w:w="6329" w:type="dxa"/>
            <w:vAlign w:val="center"/>
          </w:tcPr>
          <w:p w14:paraId="512E9A0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测量范围：0～4mm；</w:t>
            </w:r>
          </w:p>
          <w:p w14:paraId="03D795D2"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分度值：≥0.01mm；</w:t>
            </w:r>
          </w:p>
          <w:p w14:paraId="009B5828"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接触压力：100±10kPa；</w:t>
            </w:r>
          </w:p>
          <w:p w14:paraId="6291B937"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接触面积：200±5mm</w:t>
            </w:r>
            <w:r>
              <w:rPr>
                <w:rFonts w:asciiTheme="minorEastAsia" w:eastAsiaTheme="minorEastAsia" w:hAnsiTheme="minorEastAsia"/>
                <w:sz w:val="24"/>
                <w:vertAlign w:val="superscript"/>
              </w:rPr>
              <w:t>2</w:t>
            </w:r>
            <w:r>
              <w:rPr>
                <w:rFonts w:asciiTheme="minorEastAsia" w:eastAsiaTheme="minorEastAsia" w:hAnsiTheme="minorEastAsia" w:hint="eastAsia"/>
                <w:sz w:val="24"/>
              </w:rPr>
              <w:t>；</w:t>
            </w:r>
          </w:p>
          <w:p w14:paraId="0B7B6626"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测量面平行度：≤0.005mm；</w:t>
            </w:r>
          </w:p>
          <w:p w14:paraId="180A85B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hint="eastAsia"/>
                <w:sz w:val="24"/>
              </w:rPr>
              <w:t>示值误差：±0.05%。</w:t>
            </w:r>
          </w:p>
        </w:tc>
        <w:tc>
          <w:tcPr>
            <w:tcW w:w="1095" w:type="dxa"/>
            <w:vAlign w:val="center"/>
          </w:tcPr>
          <w:p w14:paraId="66B8830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4F86F98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517D1E77" w14:textId="77777777">
        <w:trPr>
          <w:trHeight w:val="915"/>
          <w:jc w:val="center"/>
        </w:trPr>
        <w:tc>
          <w:tcPr>
            <w:tcW w:w="1622" w:type="dxa"/>
            <w:vAlign w:val="center"/>
          </w:tcPr>
          <w:p w14:paraId="20CD5941"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00E5D9A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干湿温度计</w:t>
            </w:r>
          </w:p>
        </w:tc>
        <w:tc>
          <w:tcPr>
            <w:tcW w:w="6329" w:type="dxa"/>
            <w:vAlign w:val="center"/>
          </w:tcPr>
          <w:p w14:paraId="0CDB7047" w14:textId="77777777" w:rsidR="002E0AE1" w:rsidRDefault="009455F4">
            <w:pPr>
              <w:widowControl/>
              <w:jc w:val="left"/>
              <w:rPr>
                <w:rFonts w:asciiTheme="minorEastAsia" w:eastAsiaTheme="minorEastAsia" w:hAnsiTheme="minorEastAsia" w:cs="宋体"/>
                <w:bCs/>
                <w:kern w:val="0"/>
                <w:sz w:val="24"/>
                <w:lang w:val="en"/>
              </w:rPr>
            </w:pPr>
            <w:r>
              <w:rPr>
                <w:rFonts w:asciiTheme="minorEastAsia" w:eastAsiaTheme="minorEastAsia" w:hAnsiTheme="minorEastAsia" w:cs="宋体" w:hint="eastAsia"/>
                <w:bCs/>
                <w:kern w:val="0"/>
                <w:sz w:val="24"/>
              </w:rPr>
              <w:t>机器外壳材质：塑料</w:t>
            </w:r>
            <w:r>
              <w:rPr>
                <w:rFonts w:asciiTheme="minorEastAsia" w:eastAsiaTheme="minorEastAsia" w:hAnsiTheme="minorEastAsia" w:cs="宋体"/>
                <w:bCs/>
                <w:kern w:val="0"/>
                <w:sz w:val="24"/>
                <w:lang w:val="en"/>
              </w:rPr>
              <w:t xml:space="preserve">; </w:t>
            </w:r>
          </w:p>
          <w:p w14:paraId="596F0565" w14:textId="77777777" w:rsidR="002E0AE1" w:rsidRDefault="009455F4">
            <w:pPr>
              <w:widowControl/>
              <w:jc w:val="left"/>
              <w:rPr>
                <w:rFonts w:asciiTheme="minorEastAsia" w:eastAsiaTheme="minorEastAsia" w:hAnsiTheme="minorEastAsia" w:cs="宋体"/>
                <w:bCs/>
                <w:kern w:val="0"/>
                <w:sz w:val="24"/>
                <w:lang w:val="en"/>
              </w:rPr>
            </w:pPr>
            <w:r>
              <w:rPr>
                <w:rFonts w:asciiTheme="minorEastAsia" w:eastAsiaTheme="minorEastAsia" w:hAnsiTheme="minorEastAsia" w:cs="宋体" w:hint="eastAsia"/>
                <w:bCs/>
                <w:kern w:val="0"/>
                <w:sz w:val="24"/>
              </w:rPr>
              <w:t>感温液体：红液</w:t>
            </w:r>
            <w:r>
              <w:rPr>
                <w:rFonts w:asciiTheme="minorEastAsia" w:eastAsiaTheme="minorEastAsia" w:hAnsiTheme="minorEastAsia" w:cs="宋体"/>
                <w:bCs/>
                <w:kern w:val="0"/>
                <w:sz w:val="24"/>
                <w:lang w:val="en"/>
              </w:rPr>
              <w:t xml:space="preserve">; </w:t>
            </w:r>
          </w:p>
          <w:p w14:paraId="132EE27A" w14:textId="77777777" w:rsidR="002E0AE1" w:rsidRDefault="009455F4">
            <w:pPr>
              <w:widowControl/>
              <w:jc w:val="left"/>
              <w:rPr>
                <w:rFonts w:asciiTheme="minorEastAsia" w:eastAsiaTheme="minorEastAsia" w:hAnsiTheme="minorEastAsia" w:cs="宋体"/>
                <w:bCs/>
                <w:kern w:val="0"/>
                <w:sz w:val="24"/>
                <w:lang w:val="en"/>
              </w:rPr>
            </w:pPr>
            <w:r>
              <w:rPr>
                <w:rFonts w:asciiTheme="minorEastAsia" w:eastAsiaTheme="minorEastAsia" w:hAnsiTheme="minorEastAsia" w:cs="宋体" w:hint="eastAsia"/>
                <w:bCs/>
                <w:kern w:val="0"/>
                <w:sz w:val="24"/>
              </w:rPr>
              <w:t>尺寸</w:t>
            </w:r>
            <w:r>
              <w:rPr>
                <w:rFonts w:asciiTheme="minorEastAsia" w:eastAsiaTheme="minorEastAsia" w:hAnsiTheme="minorEastAsia" w:cs="宋体"/>
                <w:bCs/>
                <w:kern w:val="0"/>
                <w:sz w:val="24"/>
              </w:rPr>
              <w:t>:长度30cm，宽度10cm</w:t>
            </w:r>
            <w:r>
              <w:rPr>
                <w:rFonts w:asciiTheme="minorEastAsia" w:eastAsiaTheme="minorEastAsia" w:hAnsiTheme="minorEastAsia" w:cs="宋体"/>
                <w:bCs/>
                <w:kern w:val="0"/>
                <w:sz w:val="24"/>
                <w:lang w:val="en"/>
              </w:rPr>
              <w:t xml:space="preserve">; </w:t>
            </w:r>
          </w:p>
          <w:p w14:paraId="08B317F9"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bCs/>
                <w:kern w:val="0"/>
                <w:sz w:val="24"/>
              </w:rPr>
              <w:t>温度测量范围：</w:t>
            </w:r>
            <w:r>
              <w:rPr>
                <w:rFonts w:asciiTheme="minorEastAsia" w:eastAsiaTheme="minorEastAsia" w:hAnsiTheme="minorEastAsia" w:cs="宋体"/>
                <w:bCs/>
                <w:kern w:val="0"/>
                <w:sz w:val="24"/>
              </w:rPr>
              <w:t>-10</w:t>
            </w:r>
            <w:r>
              <w:rPr>
                <w:rFonts w:asciiTheme="minorEastAsia" w:eastAsiaTheme="minorEastAsia" w:hAnsiTheme="minorEastAsia" w:hint="eastAsia"/>
                <w:sz w:val="24"/>
              </w:rPr>
              <w:t>～</w:t>
            </w:r>
            <w:r>
              <w:rPr>
                <w:rFonts w:asciiTheme="minorEastAsia" w:eastAsiaTheme="minorEastAsia" w:hAnsiTheme="minorEastAsia" w:cs="宋体"/>
                <w:bCs/>
                <w:kern w:val="0"/>
                <w:sz w:val="24"/>
              </w:rPr>
              <w:t>50℃</w:t>
            </w:r>
            <w:r>
              <w:rPr>
                <w:rFonts w:asciiTheme="minorEastAsia" w:eastAsiaTheme="minorEastAsia" w:hAnsiTheme="minorEastAsia" w:cs="宋体" w:hint="eastAsia"/>
                <w:bCs/>
                <w:kern w:val="0"/>
                <w:sz w:val="24"/>
                <w:lang w:val="en"/>
              </w:rPr>
              <w:t>。</w:t>
            </w:r>
          </w:p>
        </w:tc>
        <w:tc>
          <w:tcPr>
            <w:tcW w:w="1095" w:type="dxa"/>
            <w:vAlign w:val="center"/>
          </w:tcPr>
          <w:p w14:paraId="59AB610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w:t>
            </w:r>
          </w:p>
        </w:tc>
        <w:tc>
          <w:tcPr>
            <w:tcW w:w="991" w:type="dxa"/>
            <w:vAlign w:val="center"/>
          </w:tcPr>
          <w:p w14:paraId="1EB644E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个</w:t>
            </w:r>
          </w:p>
        </w:tc>
      </w:tr>
      <w:tr w:rsidR="002E0AE1" w14:paraId="4F8FD409" w14:textId="77777777">
        <w:trPr>
          <w:trHeight w:val="387"/>
          <w:jc w:val="center"/>
        </w:trPr>
        <w:tc>
          <w:tcPr>
            <w:tcW w:w="1622" w:type="dxa"/>
            <w:vAlign w:val="center"/>
          </w:tcPr>
          <w:p w14:paraId="480693F2"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3F66872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耐折度仪</w:t>
            </w:r>
          </w:p>
        </w:tc>
        <w:tc>
          <w:tcPr>
            <w:tcW w:w="6329" w:type="dxa"/>
            <w:vAlign w:val="center"/>
          </w:tcPr>
          <w:p w14:paraId="5B5BADA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测量范围：：0～99999次；</w:t>
            </w:r>
          </w:p>
          <w:p w14:paraId="672181E8" w14:textId="77777777" w:rsidR="002E0AE1" w:rsidRDefault="009455F4">
            <w:pPr>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折叠角度：</w:t>
            </w:r>
            <w:r>
              <w:rPr>
                <w:rFonts w:asciiTheme="minorEastAsia" w:eastAsiaTheme="minorEastAsia" w:hAnsiTheme="minorEastAsia" w:cs="宋体"/>
                <w:kern w:val="0"/>
                <w:sz w:val="24"/>
              </w:rPr>
              <w:t>135°±2°</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折叠速度：</w:t>
            </w:r>
            <w:r>
              <w:rPr>
                <w:rFonts w:asciiTheme="minorEastAsia" w:eastAsiaTheme="minorEastAsia" w:hAnsiTheme="minorEastAsia" w:cs="宋体"/>
                <w:kern w:val="0"/>
                <w:sz w:val="24"/>
              </w:rPr>
              <w:t xml:space="preserve">175±10 </w:t>
            </w:r>
            <w:r>
              <w:rPr>
                <w:rFonts w:asciiTheme="minorEastAsia" w:eastAsiaTheme="minorEastAsia" w:hAnsiTheme="minorEastAsia" w:cs="宋体" w:hint="eastAsia"/>
                <w:kern w:val="0"/>
                <w:sz w:val="24"/>
              </w:rPr>
              <w:t>次</w:t>
            </w:r>
            <w:r>
              <w:rPr>
                <w:rFonts w:asciiTheme="minorEastAsia" w:eastAsiaTheme="minorEastAsia" w:hAnsiTheme="minorEastAsia" w:cs="宋体"/>
                <w:kern w:val="0"/>
                <w:sz w:val="24"/>
              </w:rPr>
              <w:t>/分</w:t>
            </w:r>
            <w:r>
              <w:rPr>
                <w:rFonts w:asciiTheme="minorEastAsia" w:eastAsiaTheme="minorEastAsia" w:hAnsiTheme="minorEastAsia" w:cs="宋体" w:hint="eastAsia"/>
                <w:kern w:val="0"/>
                <w:sz w:val="24"/>
              </w:rPr>
              <w:t>；</w:t>
            </w:r>
          </w:p>
          <w:p w14:paraId="0B81A1DD"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cs="宋体" w:hint="eastAsia"/>
                <w:kern w:val="0"/>
                <w:sz w:val="24"/>
              </w:rPr>
              <w:t>张力调节范围：</w:t>
            </w:r>
            <w:r>
              <w:rPr>
                <w:rFonts w:asciiTheme="minorEastAsia" w:eastAsiaTheme="minorEastAsia" w:hAnsiTheme="minorEastAsia" w:cs="宋体"/>
                <w:kern w:val="0"/>
                <w:sz w:val="24"/>
              </w:rPr>
              <w:t>4.9N～14.7N</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折叠头缝合规格：</w:t>
            </w:r>
            <w:r>
              <w:rPr>
                <w:rFonts w:asciiTheme="minorEastAsia" w:eastAsiaTheme="minorEastAsia" w:hAnsiTheme="minorEastAsia" w:cs="宋体"/>
                <w:kern w:val="0"/>
                <w:sz w:val="24"/>
              </w:rPr>
              <w:t>0.25mm、0.50mm、0.75mm、1.00mm（随机配备)</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折叠头宽度：</w:t>
            </w:r>
            <w:r>
              <w:rPr>
                <w:rFonts w:asciiTheme="minorEastAsia" w:eastAsiaTheme="minorEastAsia" w:hAnsiTheme="minorEastAsia" w:cs="宋体"/>
                <w:kern w:val="0"/>
                <w:sz w:val="24"/>
              </w:rPr>
              <w:t>19±1mm</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折叠口圆角半径：</w:t>
            </w:r>
            <w:r>
              <w:rPr>
                <w:rFonts w:asciiTheme="minorEastAsia" w:eastAsiaTheme="minorEastAsia" w:hAnsiTheme="minorEastAsia" w:cs="宋体"/>
                <w:kern w:val="0"/>
                <w:sz w:val="24"/>
              </w:rPr>
              <w:t>R0.38mm±0.02mm</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试样宽度：</w:t>
            </w:r>
            <w:r>
              <w:rPr>
                <w:rFonts w:asciiTheme="minorEastAsia" w:eastAsiaTheme="minorEastAsia" w:hAnsiTheme="minorEastAsia" w:cs="宋体"/>
                <w:kern w:val="0"/>
                <w:sz w:val="24"/>
              </w:rPr>
              <w:t>15mm</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工作电源：</w:t>
            </w:r>
            <w:r>
              <w:rPr>
                <w:rFonts w:asciiTheme="minorEastAsia" w:eastAsiaTheme="minorEastAsia" w:hAnsiTheme="minorEastAsia" w:cs="宋体"/>
                <w:kern w:val="0"/>
                <w:sz w:val="24"/>
              </w:rPr>
              <w:t>AC220V±10％</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t>50Hz</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外形尺寸：</w:t>
            </w:r>
            <w:r>
              <w:rPr>
                <w:rFonts w:asciiTheme="minorEastAsia" w:eastAsiaTheme="minorEastAsia" w:hAnsiTheme="minorEastAsia" w:cs="宋体"/>
                <w:kern w:val="0"/>
                <w:sz w:val="24"/>
              </w:rPr>
              <w:t xml:space="preserve">300 </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t>240×440 mm</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仪器毛重：≤</w:t>
            </w:r>
            <w:r>
              <w:rPr>
                <w:rFonts w:asciiTheme="minorEastAsia" w:eastAsiaTheme="minorEastAsia" w:hAnsiTheme="minorEastAsia" w:cs="宋体"/>
                <w:kern w:val="0"/>
                <w:sz w:val="24"/>
              </w:rPr>
              <w:t xml:space="preserve"> 21kg</w:t>
            </w:r>
            <w:r>
              <w:rPr>
                <w:rFonts w:asciiTheme="minorEastAsia" w:eastAsiaTheme="minorEastAsia" w:hAnsiTheme="minorEastAsia" w:cs="宋体" w:hint="eastAsia"/>
                <w:kern w:val="0"/>
                <w:sz w:val="24"/>
              </w:rPr>
              <w:t>。</w:t>
            </w:r>
          </w:p>
        </w:tc>
        <w:tc>
          <w:tcPr>
            <w:tcW w:w="1095" w:type="dxa"/>
            <w:vAlign w:val="center"/>
          </w:tcPr>
          <w:p w14:paraId="072B431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21B8F4B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5845A3A2" w14:textId="77777777">
        <w:trPr>
          <w:trHeight w:val="387"/>
          <w:jc w:val="center"/>
        </w:trPr>
        <w:tc>
          <w:tcPr>
            <w:tcW w:w="1622" w:type="dxa"/>
            <w:vAlign w:val="center"/>
          </w:tcPr>
          <w:p w14:paraId="5BC63DC7"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5F3CD35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纸张耐破度</w:t>
            </w:r>
            <w:r>
              <w:rPr>
                <w:rFonts w:asciiTheme="minorEastAsia" w:eastAsiaTheme="minorEastAsia" w:hAnsiTheme="minorEastAsia" w:cs="宋体" w:hint="eastAsia"/>
                <w:kern w:val="0"/>
                <w:sz w:val="24"/>
              </w:rPr>
              <w:lastRenderedPageBreak/>
              <w:t>测定仪</w:t>
            </w:r>
          </w:p>
        </w:tc>
        <w:tc>
          <w:tcPr>
            <w:tcW w:w="6329" w:type="dxa"/>
          </w:tcPr>
          <w:p w14:paraId="3B844E2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测量范围：</w:t>
            </w:r>
            <w:r>
              <w:rPr>
                <w:rFonts w:asciiTheme="minorEastAsia" w:eastAsiaTheme="minorEastAsia" w:hAnsiTheme="minorEastAsia" w:cs="宋体"/>
                <w:kern w:val="0"/>
                <w:sz w:val="24"/>
              </w:rPr>
              <w:t>50</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t>1600kpa</w:t>
            </w:r>
            <w:r>
              <w:rPr>
                <w:rFonts w:asciiTheme="minorEastAsia" w:eastAsiaTheme="minorEastAsia" w:hAnsiTheme="minorEastAsia" w:cs="宋体" w:hint="eastAsia"/>
                <w:kern w:val="0"/>
                <w:sz w:val="24"/>
              </w:rPr>
              <w:t>；</w:t>
            </w:r>
          </w:p>
          <w:p w14:paraId="5DB6113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示值准确度：±</w:t>
            </w:r>
            <w:r>
              <w:rPr>
                <w:rFonts w:asciiTheme="minorEastAsia" w:eastAsiaTheme="minorEastAsia" w:hAnsiTheme="minorEastAsia" w:cs="宋体"/>
                <w:kern w:val="0"/>
                <w:sz w:val="24"/>
              </w:rPr>
              <w:t>0.5%</w:t>
            </w:r>
            <w:r>
              <w:rPr>
                <w:rFonts w:asciiTheme="minorEastAsia" w:eastAsiaTheme="minorEastAsia" w:hAnsiTheme="minorEastAsia" w:cs="宋体" w:hint="eastAsia"/>
                <w:kern w:val="0"/>
                <w:sz w:val="24"/>
              </w:rPr>
              <w:t>；</w:t>
            </w:r>
          </w:p>
          <w:p w14:paraId="2CBE7066"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加压速度：</w:t>
            </w:r>
            <w:r>
              <w:rPr>
                <w:rFonts w:asciiTheme="minorEastAsia" w:eastAsiaTheme="minorEastAsia" w:hAnsiTheme="minorEastAsia" w:cs="宋体"/>
                <w:kern w:val="0"/>
                <w:sz w:val="24"/>
              </w:rPr>
              <w:t>95±5（ml/min）</w:t>
            </w:r>
            <w:r>
              <w:rPr>
                <w:rFonts w:asciiTheme="minorEastAsia" w:eastAsiaTheme="minorEastAsia" w:hAnsiTheme="minorEastAsia" w:cs="宋体" w:hint="eastAsia"/>
                <w:kern w:val="0"/>
                <w:sz w:val="24"/>
              </w:rPr>
              <w:t>；</w:t>
            </w:r>
          </w:p>
          <w:p w14:paraId="20EACC9A"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试样夹持力：≥</w:t>
            </w:r>
            <w:r>
              <w:rPr>
                <w:rFonts w:asciiTheme="minorEastAsia" w:eastAsiaTheme="minorEastAsia" w:hAnsiTheme="minorEastAsia" w:cs="宋体"/>
                <w:kern w:val="0"/>
                <w:sz w:val="24"/>
              </w:rPr>
              <w:t>430(kPa)</w:t>
            </w:r>
            <w:r>
              <w:rPr>
                <w:rFonts w:asciiTheme="minorEastAsia" w:eastAsiaTheme="minorEastAsia" w:hAnsiTheme="minorEastAsia" w:cs="宋体" w:hint="eastAsia"/>
                <w:kern w:val="0"/>
                <w:sz w:val="24"/>
              </w:rPr>
              <w:t>；</w:t>
            </w:r>
          </w:p>
          <w:p w14:paraId="6AB7F7B9"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分辨率：</w:t>
            </w:r>
            <w:r>
              <w:rPr>
                <w:rFonts w:asciiTheme="minorEastAsia" w:eastAsiaTheme="minorEastAsia" w:hAnsiTheme="minorEastAsia" w:cs="宋体"/>
                <w:kern w:val="0"/>
                <w:sz w:val="24"/>
              </w:rPr>
              <w:t>0.1kpa</w:t>
            </w:r>
            <w:r>
              <w:rPr>
                <w:rFonts w:asciiTheme="minorEastAsia" w:eastAsiaTheme="minorEastAsia" w:hAnsiTheme="minorEastAsia" w:cs="宋体" w:hint="eastAsia"/>
                <w:kern w:val="0"/>
                <w:sz w:val="24"/>
              </w:rPr>
              <w:t>；</w:t>
            </w:r>
          </w:p>
          <w:p w14:paraId="2EA774D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电源：</w:t>
            </w:r>
            <w:r>
              <w:rPr>
                <w:rFonts w:asciiTheme="minorEastAsia" w:eastAsiaTheme="minorEastAsia" w:hAnsiTheme="minorEastAsia" w:cs="宋体"/>
                <w:kern w:val="0"/>
                <w:sz w:val="24"/>
              </w:rPr>
              <w:t>AC220V±10%</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t>2A</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t>50HZ</w:t>
            </w:r>
            <w:r>
              <w:rPr>
                <w:rFonts w:asciiTheme="minorEastAsia" w:eastAsiaTheme="minorEastAsia" w:hAnsiTheme="minorEastAsia" w:cs="宋体" w:hint="eastAsia"/>
                <w:kern w:val="0"/>
                <w:sz w:val="24"/>
              </w:rPr>
              <w:t>；</w:t>
            </w:r>
          </w:p>
          <w:p w14:paraId="693AF10A"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外形尺寸：</w:t>
            </w:r>
            <w:r>
              <w:rPr>
                <w:rFonts w:asciiTheme="minorEastAsia" w:eastAsiaTheme="minorEastAsia" w:hAnsiTheme="minorEastAsia" w:cs="宋体"/>
                <w:kern w:val="0"/>
                <w:sz w:val="24"/>
              </w:rPr>
              <w:t>440×370×520mm</w:t>
            </w:r>
            <w:r>
              <w:rPr>
                <w:rFonts w:asciiTheme="minorEastAsia" w:eastAsiaTheme="minorEastAsia" w:hAnsiTheme="minorEastAsia" w:cs="宋体" w:hint="eastAsia"/>
                <w:kern w:val="0"/>
                <w:sz w:val="24"/>
              </w:rPr>
              <w:t>，重量</w:t>
            </w:r>
            <w:r>
              <w:rPr>
                <w:rFonts w:asciiTheme="minorEastAsia" w:eastAsiaTheme="minorEastAsia" w:hAnsiTheme="minorEastAsia" w:cs="宋体"/>
                <w:kern w:val="0"/>
                <w:sz w:val="24"/>
              </w:rPr>
              <w:t>48kg</w:t>
            </w:r>
            <w:r>
              <w:rPr>
                <w:rFonts w:asciiTheme="minorEastAsia" w:eastAsiaTheme="minorEastAsia" w:hAnsiTheme="minorEastAsia" w:cs="宋体" w:hint="eastAsia"/>
                <w:kern w:val="0"/>
                <w:sz w:val="24"/>
              </w:rPr>
              <w:t>。</w:t>
            </w:r>
          </w:p>
        </w:tc>
        <w:tc>
          <w:tcPr>
            <w:tcW w:w="1095" w:type="dxa"/>
            <w:vAlign w:val="center"/>
          </w:tcPr>
          <w:p w14:paraId="153DF3A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991" w:type="dxa"/>
            <w:vAlign w:val="center"/>
          </w:tcPr>
          <w:p w14:paraId="04B96AD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44BE61E0" w14:textId="77777777">
        <w:trPr>
          <w:trHeight w:val="387"/>
          <w:jc w:val="center"/>
        </w:trPr>
        <w:tc>
          <w:tcPr>
            <w:tcW w:w="1622" w:type="dxa"/>
            <w:vAlign w:val="center"/>
          </w:tcPr>
          <w:p w14:paraId="02A367A8" w14:textId="77777777" w:rsidR="002E0AE1" w:rsidRDefault="002E0AE1">
            <w:pPr>
              <w:pStyle w:val="1fb"/>
              <w:numPr>
                <w:ilvl w:val="0"/>
                <w:numId w:val="3"/>
              </w:numPr>
              <w:jc w:val="center"/>
              <w:rPr>
                <w:rFonts w:asciiTheme="minorEastAsia" w:eastAsiaTheme="minorEastAsia" w:hAnsiTheme="minorEastAsia"/>
              </w:rPr>
            </w:pPr>
          </w:p>
        </w:tc>
        <w:tc>
          <w:tcPr>
            <w:tcW w:w="1622" w:type="dxa"/>
            <w:vAlign w:val="center"/>
          </w:tcPr>
          <w:p w14:paraId="51CC376D" w14:textId="77777777" w:rsidR="002E0AE1" w:rsidRDefault="009455F4">
            <w:pPr>
              <w:jc w:val="center"/>
              <w:rPr>
                <w:rFonts w:asciiTheme="minorEastAsia" w:eastAsiaTheme="minorEastAsia" w:hAnsiTheme="minorEastAsia"/>
                <w:sz w:val="24"/>
              </w:rPr>
            </w:pPr>
            <w:r>
              <w:rPr>
                <w:rFonts w:asciiTheme="minorEastAsia" w:eastAsiaTheme="minorEastAsia" w:hAnsiTheme="minorEastAsia" w:cs="宋体" w:hint="eastAsia"/>
                <w:kern w:val="0"/>
                <w:sz w:val="24"/>
              </w:rPr>
              <w:t>纸张酸度计</w:t>
            </w:r>
          </w:p>
        </w:tc>
        <w:tc>
          <w:tcPr>
            <w:tcW w:w="6329" w:type="dxa"/>
            <w:vAlign w:val="center"/>
          </w:tcPr>
          <w:p w14:paraId="22772E90"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kern w:val="0"/>
                <w:sz w:val="24"/>
                <w:shd w:val="clear" w:color="auto" w:fill="FFFFFF"/>
                <w:lang w:bidi="ar"/>
              </w:rPr>
              <w:t>量程</w:t>
            </w:r>
            <w:r>
              <w:rPr>
                <w:rFonts w:asciiTheme="minorEastAsia" w:eastAsiaTheme="minorEastAsia" w:hAnsiTheme="minorEastAsia" w:cs="宋体"/>
                <w:kern w:val="0"/>
                <w:sz w:val="24"/>
              </w:rPr>
              <w:t>pH值: -2.00 to 16.00 pH</w:t>
            </w:r>
            <w:r>
              <w:rPr>
                <w:rFonts w:asciiTheme="minorEastAsia" w:eastAsiaTheme="minorEastAsia" w:hAnsiTheme="minorEastAsia" w:cs="宋体" w:hint="eastAsia"/>
                <w:kern w:val="0"/>
                <w:sz w:val="24"/>
              </w:rPr>
              <w:t>；</w:t>
            </w:r>
          </w:p>
          <w:p w14:paraId="51420C40"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温度</w:t>
            </w:r>
            <w:r>
              <w:rPr>
                <w:rFonts w:asciiTheme="minorEastAsia" w:eastAsiaTheme="minorEastAsia" w:hAnsiTheme="minorEastAsia" w:cs="宋体"/>
                <w:kern w:val="0"/>
                <w:sz w:val="24"/>
              </w:rPr>
              <w:t>: -5.0 to 105.0℃ / 23.0 to 221.0°F</w:t>
            </w:r>
            <w:r>
              <w:rPr>
                <w:rFonts w:asciiTheme="minorEastAsia" w:eastAsiaTheme="minorEastAsia" w:hAnsiTheme="minorEastAsia" w:cs="宋体" w:hint="eastAsia"/>
                <w:kern w:val="0"/>
                <w:sz w:val="24"/>
              </w:rPr>
              <w:t>；</w:t>
            </w:r>
          </w:p>
          <w:p w14:paraId="6DDCC71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kern w:val="0"/>
                <w:sz w:val="24"/>
                <w:shd w:val="clear" w:color="auto" w:fill="FFFFFF"/>
                <w:lang w:bidi="ar"/>
              </w:rPr>
              <w:t>解析度</w:t>
            </w:r>
            <w:r>
              <w:rPr>
                <w:rFonts w:asciiTheme="minorEastAsia" w:eastAsiaTheme="minorEastAsia" w:hAnsiTheme="minorEastAsia" w:cs="宋体"/>
                <w:kern w:val="0"/>
                <w:sz w:val="24"/>
              </w:rPr>
              <w:t>pH值: 0.01 pH</w:t>
            </w:r>
            <w:r>
              <w:rPr>
                <w:rFonts w:asciiTheme="minorEastAsia" w:eastAsiaTheme="minorEastAsia" w:hAnsiTheme="minorEastAsia" w:cs="宋体" w:hint="eastAsia"/>
                <w:kern w:val="0"/>
                <w:sz w:val="24"/>
              </w:rPr>
              <w:t>；</w:t>
            </w:r>
          </w:p>
          <w:p w14:paraId="49CEC760"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温度</w:t>
            </w:r>
            <w:r>
              <w:rPr>
                <w:rFonts w:asciiTheme="minorEastAsia" w:eastAsiaTheme="minorEastAsia" w:hAnsiTheme="minorEastAsia" w:cs="宋体"/>
                <w:kern w:val="0"/>
                <w:sz w:val="24"/>
              </w:rPr>
              <w:t xml:space="preserve">: 0.1℃ </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t>0.1°F</w:t>
            </w:r>
            <w:r>
              <w:rPr>
                <w:rFonts w:asciiTheme="minorEastAsia" w:eastAsiaTheme="minorEastAsia" w:hAnsiTheme="minorEastAsia" w:cs="宋体" w:hint="eastAsia"/>
                <w:kern w:val="0"/>
                <w:sz w:val="24"/>
              </w:rPr>
              <w:t>；</w:t>
            </w:r>
          </w:p>
          <w:p w14:paraId="1CC377D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kern w:val="0"/>
                <w:sz w:val="24"/>
                <w:shd w:val="clear" w:color="auto" w:fill="FFFFFF"/>
                <w:lang w:bidi="ar"/>
              </w:rPr>
              <w:t>精度</w:t>
            </w:r>
            <w:r>
              <w:rPr>
                <w:rFonts w:asciiTheme="minorEastAsia" w:eastAsiaTheme="minorEastAsia" w:hAnsiTheme="minorEastAsia" w:cs="宋体"/>
                <w:kern w:val="0"/>
                <w:sz w:val="24"/>
              </w:rPr>
              <w:t>pH值 :±0.02 pH</w:t>
            </w:r>
            <w:r>
              <w:rPr>
                <w:rFonts w:asciiTheme="minorEastAsia" w:eastAsiaTheme="minorEastAsia" w:hAnsiTheme="minorEastAsia" w:cs="宋体" w:hint="eastAsia"/>
                <w:kern w:val="0"/>
                <w:sz w:val="24"/>
              </w:rPr>
              <w:t>；</w:t>
            </w:r>
          </w:p>
          <w:p w14:paraId="11D8E493"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cs="宋体"/>
                <w:kern w:val="0"/>
                <w:sz w:val="24"/>
              </w:rPr>
              <w:t>pH校准 :自动1点或2点校准,内存2组校准点 (pH 4.01 / 7.01 / 10.01 or pH 4.01 / 6.86 / 9.18)</w:t>
            </w:r>
            <w:r>
              <w:rPr>
                <w:rFonts w:asciiTheme="minorEastAsia" w:eastAsiaTheme="minorEastAsia" w:hAnsiTheme="minorEastAsia" w:cs="宋体" w:hint="eastAsia"/>
                <w:kern w:val="0"/>
                <w:sz w:val="24"/>
              </w:rPr>
              <w:t>。</w:t>
            </w:r>
          </w:p>
        </w:tc>
        <w:tc>
          <w:tcPr>
            <w:tcW w:w="1095" w:type="dxa"/>
            <w:vAlign w:val="center"/>
          </w:tcPr>
          <w:p w14:paraId="48C585B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5CA86F3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71A35F5C" w14:textId="77777777">
        <w:trPr>
          <w:trHeight w:val="387"/>
          <w:jc w:val="center"/>
        </w:trPr>
        <w:tc>
          <w:tcPr>
            <w:tcW w:w="1622" w:type="dxa"/>
            <w:vAlign w:val="center"/>
          </w:tcPr>
          <w:p w14:paraId="56BD9542"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4213D85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环压取样器</w:t>
            </w:r>
          </w:p>
        </w:tc>
        <w:tc>
          <w:tcPr>
            <w:tcW w:w="6329" w:type="dxa"/>
            <w:vAlign w:val="center"/>
          </w:tcPr>
          <w:p w14:paraId="0E6094B9"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设计标准：TAPPI-T409，JIS-P8113；</w:t>
            </w:r>
          </w:p>
          <w:p w14:paraId="2A363960"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裁切之试样A：152*12.7mm；</w:t>
            </w:r>
          </w:p>
          <w:p w14:paraId="7D43EC3E"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适用A：环压用；</w:t>
            </w:r>
          </w:p>
          <w:p w14:paraId="31CAF498"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裁切之试样B：(200～250)*15mm；</w:t>
            </w:r>
          </w:p>
          <w:p w14:paraId="52163E9D"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hint="eastAsia"/>
                <w:sz w:val="24"/>
              </w:rPr>
              <w:t>适用B：拉伸用；</w:t>
            </w:r>
          </w:p>
          <w:p w14:paraId="3A6CED3E"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cs="宋体" w:hint="eastAsia"/>
                <w:kern w:val="0"/>
                <w:sz w:val="24"/>
              </w:rPr>
              <w:t>试样两长边平行度：≤</w:t>
            </w:r>
            <w:r>
              <w:rPr>
                <w:rFonts w:asciiTheme="minorEastAsia" w:eastAsiaTheme="minorEastAsia" w:hAnsiTheme="minorEastAsia" w:cs="宋体"/>
                <w:kern w:val="0"/>
                <w:sz w:val="24"/>
              </w:rPr>
              <w:t>0.015mm</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br/>
            </w:r>
            <w:r>
              <w:rPr>
                <w:rFonts w:asciiTheme="minorEastAsia" w:eastAsiaTheme="minorEastAsia" w:hAnsiTheme="minorEastAsia" w:cs="宋体" w:hint="eastAsia"/>
                <w:kern w:val="0"/>
                <w:sz w:val="24"/>
              </w:rPr>
              <w:t>取样厚度范围：</w:t>
            </w:r>
            <w:r>
              <w:rPr>
                <w:rFonts w:asciiTheme="minorEastAsia" w:eastAsiaTheme="minorEastAsia" w:hAnsiTheme="minorEastAsia" w:cs="宋体"/>
                <w:kern w:val="0"/>
                <w:sz w:val="24"/>
              </w:rPr>
              <w:t>0.1</w:t>
            </w:r>
            <w:r>
              <w:rPr>
                <w:rFonts w:asciiTheme="minorEastAsia" w:eastAsiaTheme="minorEastAsia" w:hAnsiTheme="minorEastAsia" w:hint="eastAsia"/>
                <w:sz w:val="24"/>
              </w:rPr>
              <w:t>～</w:t>
            </w:r>
            <w:r>
              <w:rPr>
                <w:rFonts w:asciiTheme="minorEastAsia" w:eastAsiaTheme="minorEastAsia" w:hAnsiTheme="minorEastAsia" w:cs="宋体"/>
                <w:kern w:val="0"/>
                <w:sz w:val="24"/>
              </w:rPr>
              <w:t>1.0mm</w:t>
            </w:r>
            <w:r>
              <w:rPr>
                <w:rFonts w:asciiTheme="minorEastAsia" w:eastAsiaTheme="minorEastAsia" w:hAnsiTheme="minorEastAsia" w:cs="宋体" w:hint="eastAsia"/>
                <w:kern w:val="0"/>
                <w:sz w:val="24"/>
              </w:rPr>
              <w:t>。</w:t>
            </w:r>
          </w:p>
        </w:tc>
        <w:tc>
          <w:tcPr>
            <w:tcW w:w="1095" w:type="dxa"/>
            <w:vAlign w:val="center"/>
          </w:tcPr>
          <w:p w14:paraId="7FD6460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5A4A5B7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55305A1A" w14:textId="77777777">
        <w:trPr>
          <w:trHeight w:val="387"/>
          <w:jc w:val="center"/>
        </w:trPr>
        <w:tc>
          <w:tcPr>
            <w:tcW w:w="1622" w:type="dxa"/>
            <w:vAlign w:val="center"/>
          </w:tcPr>
          <w:p w14:paraId="238E2DAE"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207B3D5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纸张白度仪</w:t>
            </w:r>
          </w:p>
        </w:tc>
        <w:tc>
          <w:tcPr>
            <w:tcW w:w="6329" w:type="dxa"/>
            <w:vAlign w:val="center"/>
          </w:tcPr>
          <w:p w14:paraId="32EDC166"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测量范围：0-199；</w:t>
            </w:r>
          </w:p>
          <w:p w14:paraId="66212AC3"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白度公式：蓝光白度WB=R457；</w:t>
            </w:r>
          </w:p>
          <w:p w14:paraId="21726A56"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光源：LED光源；</w:t>
            </w:r>
          </w:p>
          <w:p w14:paraId="3D662382"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照测条件：符合GB/T3978规定45/0；</w:t>
            </w:r>
          </w:p>
          <w:p w14:paraId="126D09E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显示：LCD液晶显示器；</w:t>
            </w:r>
          </w:p>
          <w:p w14:paraId="7C215D98"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lastRenderedPageBreak/>
              <w:t>测量孔径：￠30；</w:t>
            </w:r>
          </w:p>
          <w:p w14:paraId="2710946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分辨率：0.1；</w:t>
            </w:r>
          </w:p>
          <w:p w14:paraId="4219AA0D" w14:textId="77777777" w:rsidR="002E0AE1" w:rsidRDefault="009455F4">
            <w:pPr>
              <w:pStyle w:val="2"/>
              <w:spacing w:line="240" w:lineRule="auto"/>
              <w:ind w:left="431" w:hanging="431"/>
              <w:rPr>
                <w:rFonts w:asciiTheme="minorEastAsia" w:eastAsiaTheme="minorEastAsia" w:hAnsiTheme="minorEastAsia"/>
                <w:b w:val="0"/>
                <w:bCs w:val="0"/>
                <w:sz w:val="24"/>
                <w:szCs w:val="24"/>
                <w:lang w:val="en-US"/>
              </w:rPr>
            </w:pPr>
            <w:r>
              <w:rPr>
                <w:rFonts w:asciiTheme="minorEastAsia" w:eastAsiaTheme="minorEastAsia" w:hAnsiTheme="minorEastAsia" w:hint="eastAsia"/>
                <w:b w:val="0"/>
                <w:bCs w:val="0"/>
                <w:sz w:val="24"/>
                <w:szCs w:val="24"/>
                <w:lang w:val="en-US"/>
              </w:rPr>
              <w:t>示值误差：≤</w:t>
            </w:r>
            <w:r>
              <w:rPr>
                <w:rFonts w:asciiTheme="minorEastAsia" w:eastAsiaTheme="minorEastAsia" w:hAnsiTheme="minorEastAsia"/>
                <w:b w:val="0"/>
                <w:bCs w:val="0"/>
                <w:sz w:val="24"/>
                <w:szCs w:val="24"/>
                <w:lang w:val="en-US"/>
              </w:rPr>
              <w:t>0.5</w:t>
            </w:r>
            <w:r>
              <w:rPr>
                <w:rFonts w:asciiTheme="minorEastAsia" w:eastAsiaTheme="minorEastAsia" w:hAnsiTheme="minorEastAsia" w:hint="eastAsia"/>
                <w:b w:val="0"/>
                <w:bCs w:val="0"/>
                <w:sz w:val="24"/>
                <w:szCs w:val="24"/>
                <w:lang w:val="en-US"/>
              </w:rPr>
              <w:t>；</w:t>
            </w:r>
          </w:p>
          <w:p w14:paraId="6D9D99E0"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零点漂移：≤0.2/10min；</w:t>
            </w:r>
          </w:p>
          <w:p w14:paraId="52250875"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示值漂移：≤0.3/3min；</w:t>
            </w:r>
          </w:p>
          <w:p w14:paraId="71C24180"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测量重复性：≤0.3；</w:t>
            </w:r>
          </w:p>
          <w:p w14:paraId="4457B2E7"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环境温度：＋5℃～＋35℃；</w:t>
            </w:r>
          </w:p>
          <w:p w14:paraId="737714DE" w14:textId="77777777" w:rsidR="002E0AE1" w:rsidRDefault="009455F4">
            <w:pPr>
              <w:jc w:val="left"/>
              <w:rPr>
                <w:rFonts w:asciiTheme="minorEastAsia" w:eastAsiaTheme="minorEastAsia" w:hAnsiTheme="minorEastAsia"/>
                <w:sz w:val="24"/>
              </w:rPr>
            </w:pPr>
            <w:r>
              <w:rPr>
                <w:rFonts w:asciiTheme="minorEastAsia" w:eastAsiaTheme="minorEastAsia" w:hAnsiTheme="minorEastAsia" w:hint="eastAsia"/>
                <w:sz w:val="24"/>
              </w:rPr>
              <w:t>相对环境湿度：≤85%RH；</w:t>
            </w:r>
          </w:p>
          <w:p w14:paraId="3A687765"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供电电源：交流220V，50Hz；</w:t>
            </w:r>
          </w:p>
          <w:p w14:paraId="54B9232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hint="eastAsia"/>
                <w:sz w:val="24"/>
              </w:rPr>
              <w:t>外形尺寸：约260×330×240 mm。</w:t>
            </w:r>
          </w:p>
        </w:tc>
        <w:tc>
          <w:tcPr>
            <w:tcW w:w="1095" w:type="dxa"/>
            <w:vAlign w:val="center"/>
          </w:tcPr>
          <w:p w14:paraId="5D86514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991" w:type="dxa"/>
            <w:vAlign w:val="center"/>
          </w:tcPr>
          <w:p w14:paraId="04E80C6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25E20A2C" w14:textId="77777777">
        <w:trPr>
          <w:trHeight w:val="978"/>
          <w:jc w:val="center"/>
        </w:trPr>
        <w:tc>
          <w:tcPr>
            <w:tcW w:w="1622" w:type="dxa"/>
            <w:vAlign w:val="center"/>
          </w:tcPr>
          <w:p w14:paraId="3AFD885D"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2B65275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纸张分析电子显微镜</w:t>
            </w:r>
          </w:p>
        </w:tc>
        <w:tc>
          <w:tcPr>
            <w:tcW w:w="6329" w:type="dxa"/>
            <w:vAlign w:val="center"/>
          </w:tcPr>
          <w:p w14:paraId="62A3CA83" w14:textId="77777777" w:rsidR="002E0AE1" w:rsidRDefault="009455F4">
            <w:pPr>
              <w:widowControl/>
              <w:numPr>
                <w:ilvl w:val="255"/>
                <w:numId w:val="0"/>
              </w:numPr>
              <w:jc w:val="left"/>
              <w:rPr>
                <w:rFonts w:asciiTheme="minorEastAsia" w:eastAsiaTheme="minorEastAsia" w:hAnsiTheme="minorEastAsia"/>
                <w:kern w:val="0"/>
                <w:sz w:val="24"/>
              </w:rPr>
            </w:pPr>
            <w:r>
              <w:rPr>
                <w:rFonts w:asciiTheme="minorEastAsia" w:eastAsiaTheme="minorEastAsia" w:hAnsiTheme="minorEastAsia" w:hint="eastAsia"/>
                <w:kern w:val="0"/>
                <w:sz w:val="24"/>
              </w:rPr>
              <w:t>测量精度：长度系列为</w:t>
            </w:r>
            <w:r>
              <w:rPr>
                <w:rFonts w:asciiTheme="minorEastAsia" w:eastAsiaTheme="minorEastAsia" w:hAnsiTheme="minorEastAsia"/>
                <w:kern w:val="0"/>
                <w:sz w:val="24"/>
              </w:rPr>
              <w:t>0.01毫米，宽度系列为0.1微米。适用于各种造纸、纺织纤维的分析和测量。</w:t>
            </w:r>
          </w:p>
          <w:p w14:paraId="409CF87A"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放大倍率：40X-1600X；</w:t>
            </w:r>
          </w:p>
          <w:p w14:paraId="60F547F2"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观察镜筒：数字铰链双目，30度倾斜，360度旋转，瞳距55-75mm； </w:t>
            </w:r>
          </w:p>
          <w:p w14:paraId="3CD5F0C5"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目镜：广角WF10X/18mm视度可调、WF16X目镜；</w:t>
            </w:r>
          </w:p>
          <w:p w14:paraId="768297F2"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物镜：平场消色差4X、10X、40X（弹）、100X（弹油）；</w:t>
            </w:r>
          </w:p>
          <w:p w14:paraId="0B0C0BB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转换器：四孔内倾，钢珠定位；</w:t>
            </w:r>
          </w:p>
          <w:p w14:paraId="682A1510"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调焦机构：粗微动同轴，粗调22mm，微调0.002mm；</w:t>
            </w:r>
          </w:p>
          <w:p w14:paraId="3176FFBF"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光源：LED冷光源；</w:t>
            </w:r>
          </w:p>
          <w:p w14:paraId="3D3E22A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带显示设备，</w:t>
            </w:r>
            <w:r>
              <w:rPr>
                <w:rFonts w:asciiTheme="minorEastAsia" w:eastAsiaTheme="minorEastAsia" w:hAnsiTheme="minorEastAsia" w:hint="eastAsia"/>
                <w:kern w:val="0"/>
                <w:sz w:val="24"/>
              </w:rPr>
              <w:t>纤维鉴别指南及标准纤维图库一套。</w:t>
            </w:r>
          </w:p>
        </w:tc>
        <w:tc>
          <w:tcPr>
            <w:tcW w:w="1095" w:type="dxa"/>
            <w:vAlign w:val="center"/>
          </w:tcPr>
          <w:p w14:paraId="13C4E3A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991" w:type="dxa"/>
            <w:vAlign w:val="center"/>
          </w:tcPr>
          <w:p w14:paraId="035D1B0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65D9358F" w14:textId="77777777">
        <w:trPr>
          <w:trHeight w:val="387"/>
          <w:jc w:val="center"/>
        </w:trPr>
        <w:tc>
          <w:tcPr>
            <w:tcW w:w="1622" w:type="dxa"/>
            <w:vAlign w:val="center"/>
          </w:tcPr>
          <w:p w14:paraId="6BAD09C8" w14:textId="77777777" w:rsidR="002E0AE1" w:rsidRDefault="002E0AE1">
            <w:pPr>
              <w:pStyle w:val="1fb"/>
              <w:widowControl/>
              <w:numPr>
                <w:ilvl w:val="0"/>
                <w:numId w:val="3"/>
              </w:numPr>
              <w:jc w:val="center"/>
              <w:rPr>
                <w:rFonts w:asciiTheme="minorEastAsia" w:eastAsiaTheme="minorEastAsia" w:hAnsiTheme="minorEastAsia" w:cs="宋体"/>
                <w:kern w:val="0"/>
              </w:rPr>
            </w:pPr>
          </w:p>
        </w:tc>
        <w:tc>
          <w:tcPr>
            <w:tcW w:w="1622" w:type="dxa"/>
            <w:vAlign w:val="center"/>
          </w:tcPr>
          <w:p w14:paraId="685D28A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纸张含水率测定仪</w:t>
            </w:r>
          </w:p>
        </w:tc>
        <w:tc>
          <w:tcPr>
            <w:tcW w:w="6329" w:type="dxa"/>
            <w:vAlign w:val="center"/>
          </w:tcPr>
          <w:p w14:paraId="58ED773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称重范围：0-90g；</w:t>
            </w:r>
          </w:p>
          <w:p w14:paraId="29027B8D"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可调试测试空间：3cm、5cm、10cm；</w:t>
            </w:r>
          </w:p>
          <w:p w14:paraId="5F4AA783"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水分测定范围：0.01-100%；</w:t>
            </w:r>
          </w:p>
          <w:p w14:paraId="4E093DE2"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样品质量：0.5-90g；</w:t>
            </w:r>
          </w:p>
          <w:p w14:paraId="5397D32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加热温度范围：起始</w:t>
            </w:r>
            <w:r>
              <w:rPr>
                <w:rFonts w:asciiTheme="minorEastAsia" w:eastAsiaTheme="minorEastAsia" w:hAnsiTheme="minorEastAsia" w:hint="eastAsia"/>
                <w:sz w:val="24"/>
              </w:rPr>
              <w:t>～</w:t>
            </w:r>
            <w:r>
              <w:rPr>
                <w:rFonts w:asciiTheme="minorEastAsia" w:eastAsiaTheme="minorEastAsia" w:hAnsiTheme="minorEastAsia" w:cs="宋体" w:hint="eastAsia"/>
                <w:kern w:val="0"/>
                <w:sz w:val="24"/>
              </w:rPr>
              <w:t>230℃；</w:t>
            </w:r>
          </w:p>
          <w:p w14:paraId="028C6706"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水分含量可读性：0.01%。</w:t>
            </w:r>
          </w:p>
        </w:tc>
        <w:tc>
          <w:tcPr>
            <w:tcW w:w="1095" w:type="dxa"/>
            <w:vAlign w:val="center"/>
          </w:tcPr>
          <w:p w14:paraId="5F58FB3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991" w:type="dxa"/>
            <w:vAlign w:val="center"/>
          </w:tcPr>
          <w:p w14:paraId="73AA42F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bl>
    <w:p w14:paraId="58E891C7" w14:textId="77777777" w:rsidR="002E0AE1" w:rsidRDefault="002E0AE1">
      <w:pPr>
        <w:rPr>
          <w:rFonts w:asciiTheme="minorEastAsia" w:eastAsiaTheme="minorEastAsia" w:hAnsiTheme="minorEastAsia"/>
          <w:sz w:val="24"/>
        </w:rPr>
      </w:pPr>
    </w:p>
    <w:p w14:paraId="6D2D6F88" w14:textId="77777777" w:rsidR="002E0AE1" w:rsidRDefault="009455F4">
      <w:pPr>
        <w:pStyle w:val="1"/>
        <w:spacing w:before="120" w:after="120" w:line="360" w:lineRule="auto"/>
        <w:ind w:left="431" w:firstLine="0"/>
        <w:rPr>
          <w:rFonts w:asciiTheme="minorEastAsia" w:eastAsiaTheme="minorEastAsia" w:hAnsiTheme="minorEastAsia"/>
          <w:sz w:val="24"/>
          <w:szCs w:val="24"/>
        </w:rPr>
      </w:pPr>
      <w:r>
        <w:rPr>
          <w:rFonts w:asciiTheme="minorEastAsia" w:eastAsiaTheme="minorEastAsia" w:hAnsiTheme="minorEastAsia" w:hint="eastAsia"/>
          <w:sz w:val="24"/>
          <w:szCs w:val="24"/>
        </w:rPr>
        <w:t>（四）有害生物防治室</w:t>
      </w:r>
    </w:p>
    <w:tbl>
      <w:tblPr>
        <w:tblW w:w="118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3"/>
        <w:gridCol w:w="1680"/>
        <w:gridCol w:w="6326"/>
        <w:gridCol w:w="1065"/>
        <w:gridCol w:w="1077"/>
      </w:tblGrid>
      <w:tr w:rsidR="002E0AE1" w14:paraId="08EB0872" w14:textId="77777777">
        <w:trPr>
          <w:trHeight w:val="420"/>
          <w:tblHeader/>
          <w:jc w:val="center"/>
        </w:trPr>
        <w:tc>
          <w:tcPr>
            <w:tcW w:w="1653" w:type="dxa"/>
            <w:vAlign w:val="center"/>
          </w:tcPr>
          <w:p w14:paraId="031CB85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序号</w:t>
            </w:r>
          </w:p>
        </w:tc>
        <w:tc>
          <w:tcPr>
            <w:tcW w:w="1680" w:type="dxa"/>
            <w:vAlign w:val="center"/>
          </w:tcPr>
          <w:p w14:paraId="7FD94FF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设备名称</w:t>
            </w:r>
          </w:p>
        </w:tc>
        <w:tc>
          <w:tcPr>
            <w:tcW w:w="6326" w:type="dxa"/>
            <w:vAlign w:val="center"/>
          </w:tcPr>
          <w:p w14:paraId="4EDD15C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特征描述</w:t>
            </w:r>
          </w:p>
        </w:tc>
        <w:tc>
          <w:tcPr>
            <w:tcW w:w="1065" w:type="dxa"/>
            <w:vAlign w:val="center"/>
          </w:tcPr>
          <w:p w14:paraId="1298CDC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▲数量</w:t>
            </w:r>
          </w:p>
        </w:tc>
        <w:tc>
          <w:tcPr>
            <w:tcW w:w="1077" w:type="dxa"/>
            <w:vAlign w:val="center"/>
          </w:tcPr>
          <w:p w14:paraId="0B1A3EE2"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单位</w:t>
            </w:r>
          </w:p>
        </w:tc>
      </w:tr>
      <w:tr w:rsidR="002E0AE1" w14:paraId="57DECAB6" w14:textId="77777777">
        <w:trPr>
          <w:trHeight w:val="342"/>
          <w:jc w:val="center"/>
        </w:trPr>
        <w:tc>
          <w:tcPr>
            <w:tcW w:w="1653" w:type="dxa"/>
            <w:vAlign w:val="center"/>
          </w:tcPr>
          <w:p w14:paraId="3BAFB490" w14:textId="77777777" w:rsidR="002E0AE1" w:rsidRDefault="002E0AE1">
            <w:pPr>
              <w:pStyle w:val="a0"/>
              <w:numPr>
                <w:ilvl w:val="0"/>
                <w:numId w:val="4"/>
              </w:numPr>
              <w:spacing w:after="120"/>
              <w:jc w:val="center"/>
              <w:rPr>
                <w:rFonts w:asciiTheme="minorEastAsia" w:eastAsiaTheme="minorEastAsia" w:hAnsiTheme="minorEastAsia"/>
                <w:color w:val="auto"/>
                <w:sz w:val="24"/>
                <w:szCs w:val="24"/>
              </w:rPr>
            </w:pPr>
          </w:p>
        </w:tc>
        <w:tc>
          <w:tcPr>
            <w:tcW w:w="1680" w:type="dxa"/>
            <w:vAlign w:val="center"/>
          </w:tcPr>
          <w:p w14:paraId="5EAEC629" w14:textId="77777777" w:rsidR="002E0AE1" w:rsidRDefault="009455F4">
            <w:pPr>
              <w:pStyle w:val="a0"/>
              <w:spacing w:after="120"/>
              <w:ind w:firstLine="0"/>
              <w:jc w:val="center"/>
              <w:rPr>
                <w:rFonts w:asciiTheme="minorEastAsia" w:eastAsiaTheme="minorEastAsia" w:hAnsiTheme="minorEastAsia"/>
                <w:color w:val="auto"/>
                <w:sz w:val="24"/>
                <w:szCs w:val="24"/>
              </w:rPr>
            </w:pPr>
            <w:r>
              <w:rPr>
                <w:rFonts w:asciiTheme="minorEastAsia" w:eastAsiaTheme="minorEastAsia" w:hAnsiTheme="minorEastAsia" w:hint="eastAsia"/>
                <w:color w:val="auto"/>
                <w:sz w:val="24"/>
                <w:szCs w:val="24"/>
              </w:rPr>
              <w:t>恒温恒湿箱</w:t>
            </w:r>
          </w:p>
        </w:tc>
        <w:tc>
          <w:tcPr>
            <w:tcW w:w="6326" w:type="dxa"/>
            <w:vAlign w:val="center"/>
          </w:tcPr>
          <w:p w14:paraId="71F5088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容积：≥150L；</w:t>
            </w:r>
          </w:p>
          <w:p w14:paraId="605529FD"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温度范围：-40℃～150℃；</w:t>
            </w:r>
          </w:p>
          <w:p w14:paraId="3E38ADF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湿度范围：20%～98%RH；</w:t>
            </w:r>
          </w:p>
          <w:p w14:paraId="1F77D65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温湿度解析精度/分布精度：0.1℃,0.1%RH/2.0℃,3.0%RH；</w:t>
            </w:r>
          </w:p>
          <w:p w14:paraId="5367BFF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温湿度控制精度：±0.3℃、±2.5%RH；</w:t>
            </w:r>
          </w:p>
          <w:p w14:paraId="4E3C758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升温/降温度时间：约3.0℃/分钟/约1.0℃/分钟；</w:t>
            </w:r>
          </w:p>
          <w:p w14:paraId="0076374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内外部材质：全机钣金烤漆处理,内箱为镜面不锈钢（SUS #304 1.0mm 厚）；</w:t>
            </w:r>
          </w:p>
          <w:p w14:paraId="52337A3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保温材质：耐高温高密度氯基甲酸乙醋泡沫绝缘体材料；</w:t>
            </w:r>
          </w:p>
          <w:p w14:paraId="1BE40DD0"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加湿系统：不锈钢加湿筒设计，附加缺水断电及超湿保护；</w:t>
            </w:r>
          </w:p>
          <w:p w14:paraId="16F2993D"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冷却系统：气冷式/单段压缩机(-40℃)；</w:t>
            </w:r>
          </w:p>
          <w:p w14:paraId="73ED873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气冷式/双段压缩机：(-40℃～-70℃)。</w:t>
            </w:r>
          </w:p>
        </w:tc>
        <w:tc>
          <w:tcPr>
            <w:tcW w:w="1065" w:type="dxa"/>
            <w:vAlign w:val="center"/>
          </w:tcPr>
          <w:p w14:paraId="7A69ECF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 xml:space="preserve"> </w:t>
            </w:r>
          </w:p>
        </w:tc>
        <w:tc>
          <w:tcPr>
            <w:tcW w:w="1077" w:type="dxa"/>
            <w:vAlign w:val="center"/>
          </w:tcPr>
          <w:p w14:paraId="4CB5071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2CAF4270" w14:textId="77777777">
        <w:trPr>
          <w:trHeight w:val="1315"/>
          <w:jc w:val="center"/>
        </w:trPr>
        <w:tc>
          <w:tcPr>
            <w:tcW w:w="1653" w:type="dxa"/>
            <w:vAlign w:val="center"/>
          </w:tcPr>
          <w:p w14:paraId="19138688" w14:textId="77777777" w:rsidR="002E0AE1" w:rsidRDefault="002E0AE1">
            <w:pPr>
              <w:pStyle w:val="a0"/>
              <w:numPr>
                <w:ilvl w:val="0"/>
                <w:numId w:val="4"/>
              </w:numPr>
              <w:spacing w:after="120"/>
              <w:jc w:val="center"/>
              <w:rPr>
                <w:rFonts w:asciiTheme="minorEastAsia" w:eastAsiaTheme="minorEastAsia" w:hAnsiTheme="minorEastAsia"/>
                <w:color w:val="auto"/>
                <w:sz w:val="24"/>
                <w:szCs w:val="24"/>
              </w:rPr>
            </w:pPr>
          </w:p>
        </w:tc>
        <w:tc>
          <w:tcPr>
            <w:tcW w:w="1680" w:type="dxa"/>
            <w:vAlign w:val="center"/>
          </w:tcPr>
          <w:p w14:paraId="1D1CBDCA" w14:textId="77777777" w:rsidR="002E0AE1" w:rsidRDefault="009455F4">
            <w:pPr>
              <w:pStyle w:val="a0"/>
              <w:spacing w:after="120"/>
              <w:ind w:firstLine="0"/>
              <w:jc w:val="center"/>
              <w:rPr>
                <w:rFonts w:asciiTheme="minorEastAsia" w:eastAsiaTheme="minorEastAsia" w:hAnsiTheme="minorEastAsia" w:cs="宋体"/>
                <w:color w:val="auto"/>
                <w:kern w:val="0"/>
                <w:sz w:val="24"/>
                <w:szCs w:val="24"/>
              </w:rPr>
            </w:pPr>
            <w:r>
              <w:rPr>
                <w:rFonts w:asciiTheme="minorEastAsia" w:eastAsiaTheme="minorEastAsia" w:hAnsiTheme="minorEastAsia" w:hint="eastAsia"/>
                <w:color w:val="auto"/>
                <w:sz w:val="24"/>
                <w:szCs w:val="24"/>
              </w:rPr>
              <w:t>专用冰箱</w:t>
            </w:r>
          </w:p>
        </w:tc>
        <w:tc>
          <w:tcPr>
            <w:tcW w:w="6326" w:type="dxa"/>
            <w:vAlign w:val="center"/>
          </w:tcPr>
          <w:p w14:paraId="72A9B29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有效容积：≥158L；</w:t>
            </w:r>
          </w:p>
          <w:p w14:paraId="733449C0"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内部尺寸（宽*深*高 ）：≥460*450*800mm;</w:t>
            </w:r>
          </w:p>
          <w:p w14:paraId="37FE4C4D"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cs="宋体" w:hint="eastAsia"/>
                <w:kern w:val="0"/>
                <w:sz w:val="24"/>
              </w:rPr>
              <w:t>外部尺寸（宽*深*高 ）：≤</w:t>
            </w:r>
            <w:r>
              <w:rPr>
                <w:rFonts w:asciiTheme="minorEastAsia" w:eastAsiaTheme="minorEastAsia" w:hAnsiTheme="minorEastAsia" w:cs="宋体" w:hint="eastAsia"/>
                <w:kern w:val="0"/>
                <w:sz w:val="24"/>
                <w:shd w:val="clear" w:color="auto" w:fill="FFFFFF"/>
                <w:lang w:bidi="ar"/>
              </w:rPr>
              <w:t>750*950*1800</w:t>
            </w:r>
            <w:r>
              <w:rPr>
                <w:rFonts w:asciiTheme="minorEastAsia" w:eastAsiaTheme="minorEastAsia" w:hAnsiTheme="minorEastAsia" w:cs="宋体" w:hint="eastAsia"/>
                <w:kern w:val="0"/>
                <w:sz w:val="24"/>
              </w:rPr>
              <w:t>mm;</w:t>
            </w:r>
          </w:p>
          <w:p w14:paraId="31C20210"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功率：≤650W;</w:t>
            </w:r>
          </w:p>
          <w:p w14:paraId="7AD5DC5A"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cs="宋体" w:hint="eastAsia"/>
                <w:kern w:val="0"/>
                <w:sz w:val="24"/>
              </w:rPr>
              <w:t>搁板数量/台阶尺寸：不少于2；</w:t>
            </w:r>
          </w:p>
          <w:p w14:paraId="79735FE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sans-seri"/>
                <w:kern w:val="0"/>
                <w:sz w:val="24"/>
                <w:shd w:val="clear" w:color="auto" w:fill="FFFFFF"/>
                <w:lang w:bidi="ar"/>
              </w:rPr>
              <w:t>内胆及内门采用不锈钢制作</w:t>
            </w:r>
            <w:r>
              <w:rPr>
                <w:rFonts w:asciiTheme="minorEastAsia" w:eastAsiaTheme="minorEastAsia" w:hAnsiTheme="minorEastAsia" w:cs="sans-seri" w:hint="eastAsia"/>
                <w:kern w:val="0"/>
                <w:sz w:val="24"/>
                <w:shd w:val="clear" w:color="auto" w:fill="FFFFFF"/>
                <w:lang w:bidi="ar"/>
              </w:rPr>
              <w:t>；</w:t>
            </w:r>
          </w:p>
          <w:p w14:paraId="5A3320D2"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温度：-40～-86℃。</w:t>
            </w:r>
          </w:p>
        </w:tc>
        <w:tc>
          <w:tcPr>
            <w:tcW w:w="1065" w:type="dxa"/>
            <w:vAlign w:val="center"/>
          </w:tcPr>
          <w:p w14:paraId="767EF48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7" w:type="dxa"/>
            <w:vAlign w:val="center"/>
          </w:tcPr>
          <w:p w14:paraId="7F77A98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4321A987" w14:textId="77777777">
        <w:trPr>
          <w:trHeight w:val="420"/>
          <w:jc w:val="center"/>
        </w:trPr>
        <w:tc>
          <w:tcPr>
            <w:tcW w:w="1653" w:type="dxa"/>
            <w:vAlign w:val="center"/>
          </w:tcPr>
          <w:p w14:paraId="5A94848C" w14:textId="77777777" w:rsidR="002E0AE1" w:rsidRDefault="002E0AE1">
            <w:pPr>
              <w:pStyle w:val="a0"/>
              <w:numPr>
                <w:ilvl w:val="0"/>
                <w:numId w:val="4"/>
              </w:numPr>
              <w:spacing w:after="120"/>
              <w:jc w:val="center"/>
              <w:rPr>
                <w:rFonts w:asciiTheme="minorEastAsia" w:eastAsiaTheme="minorEastAsia" w:hAnsiTheme="minorEastAsia"/>
                <w:color w:val="auto"/>
                <w:sz w:val="24"/>
                <w:szCs w:val="24"/>
              </w:rPr>
            </w:pPr>
          </w:p>
        </w:tc>
        <w:tc>
          <w:tcPr>
            <w:tcW w:w="1680" w:type="dxa"/>
            <w:vAlign w:val="center"/>
          </w:tcPr>
          <w:p w14:paraId="0EADE21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霉菌培养箱</w:t>
            </w:r>
          </w:p>
        </w:tc>
        <w:tc>
          <w:tcPr>
            <w:tcW w:w="6326" w:type="dxa"/>
            <w:vAlign w:val="center"/>
          </w:tcPr>
          <w:p w14:paraId="3FC7C0D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容积：100L；</w:t>
            </w:r>
          </w:p>
          <w:p w14:paraId="6D3E8159"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电源电压：AC220V 50HZ；</w:t>
            </w:r>
          </w:p>
          <w:p w14:paraId="11F533D6"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控温范围：0～60℃；</w:t>
            </w:r>
          </w:p>
          <w:p w14:paraId="06D2600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恒温波动度：高温±0.5℃，低温±1℃；</w:t>
            </w:r>
          </w:p>
          <w:p w14:paraId="4FB9AFDF"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温度分辨率：0.1℃；</w:t>
            </w:r>
          </w:p>
          <w:p w14:paraId="219CEFFB"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输入功率：650W；</w:t>
            </w:r>
          </w:p>
          <w:p w14:paraId="1CAF2E3A"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工作室尺寸（W×D×H）：400×350×500mm；</w:t>
            </w:r>
          </w:p>
          <w:p w14:paraId="078D29D6"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外形尺寸（W×D×H)：530×560×1080mm；</w:t>
            </w:r>
          </w:p>
          <w:p w14:paraId="4D8AA426"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物托架（标配）：3pcs；</w:t>
            </w:r>
          </w:p>
          <w:p w14:paraId="5AC8227D"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定时范围：1～9999min。</w:t>
            </w:r>
          </w:p>
        </w:tc>
        <w:tc>
          <w:tcPr>
            <w:tcW w:w="1065" w:type="dxa"/>
            <w:vAlign w:val="center"/>
          </w:tcPr>
          <w:p w14:paraId="4AE009B3"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7" w:type="dxa"/>
            <w:vAlign w:val="center"/>
          </w:tcPr>
          <w:p w14:paraId="0FE0EE4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030BAB9A" w14:textId="77777777">
        <w:trPr>
          <w:trHeight w:val="420"/>
          <w:jc w:val="center"/>
        </w:trPr>
        <w:tc>
          <w:tcPr>
            <w:tcW w:w="1653" w:type="dxa"/>
            <w:vAlign w:val="center"/>
          </w:tcPr>
          <w:p w14:paraId="7D717F6C" w14:textId="77777777" w:rsidR="002E0AE1" w:rsidRDefault="002E0AE1">
            <w:pPr>
              <w:pStyle w:val="a0"/>
              <w:numPr>
                <w:ilvl w:val="0"/>
                <w:numId w:val="4"/>
              </w:numPr>
              <w:spacing w:after="120"/>
              <w:jc w:val="center"/>
              <w:rPr>
                <w:rFonts w:asciiTheme="minorEastAsia" w:eastAsiaTheme="minorEastAsia" w:hAnsiTheme="minorEastAsia"/>
                <w:color w:val="auto"/>
                <w:sz w:val="24"/>
                <w:szCs w:val="24"/>
              </w:rPr>
            </w:pPr>
          </w:p>
        </w:tc>
        <w:tc>
          <w:tcPr>
            <w:tcW w:w="1680" w:type="dxa"/>
            <w:vAlign w:val="center"/>
          </w:tcPr>
          <w:p w14:paraId="06325B3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菌落自动计数器</w:t>
            </w:r>
          </w:p>
        </w:tc>
        <w:tc>
          <w:tcPr>
            <w:tcW w:w="6326" w:type="dxa"/>
            <w:vAlign w:val="center"/>
          </w:tcPr>
          <w:p w14:paraId="54E1B53A"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可见光：高亮三色 LED 结构光；</w:t>
            </w:r>
          </w:p>
          <w:p w14:paraId="71F25C04"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254nm 紫外：用于腔体消毒、紫外诱变；</w:t>
            </w:r>
          </w:p>
          <w:p w14:paraId="79C0FF82"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全封闭暗箱：消除环境杂散光干扰，上光源：场景式 360°柔性无影光照明，下光源：晶锐悬浮式暗视野照明，上光、下光、双光、紫外，自由切换，工业相机：变焦镜头：焦距 10-44mm，分辨率 120 </w:t>
            </w:r>
            <w:proofErr w:type="spellStart"/>
            <w:r>
              <w:rPr>
                <w:rFonts w:asciiTheme="minorEastAsia" w:eastAsiaTheme="minorEastAsia" w:hAnsiTheme="minorEastAsia" w:cs="宋体" w:hint="eastAsia"/>
                <w:kern w:val="0"/>
                <w:sz w:val="24"/>
              </w:rPr>
              <w:t>lp</w:t>
            </w:r>
            <w:proofErr w:type="spellEnd"/>
            <w:r>
              <w:rPr>
                <w:rFonts w:asciiTheme="minorEastAsia" w:eastAsiaTheme="minorEastAsia" w:hAnsiTheme="minorEastAsia" w:cs="宋体" w:hint="eastAsia"/>
                <w:kern w:val="0"/>
                <w:sz w:val="24"/>
              </w:rPr>
              <w:t>/mm；</w:t>
            </w:r>
          </w:p>
          <w:p w14:paraId="7C171A6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平皿类型：倾注、涂布、膜滤、螺旋平皿、3M 纸片、多孔板；</w:t>
            </w:r>
          </w:p>
          <w:p w14:paraId="1D5BFAB2"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一键智能计数（6 模式）：平面感模式、立体感模式、小菌落优先、大菌落优先、同色菌优先、培养基剔除模式；</w:t>
            </w:r>
          </w:p>
          <w:p w14:paraId="6CAD311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全皿菌落统计：菌落总数统计，并按 25 档尺寸分类显示；</w:t>
            </w:r>
          </w:p>
          <w:p w14:paraId="4B41228F"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区域选择统计：可选择圆形、矩形、任意圈定区域进行统计；</w:t>
            </w:r>
          </w:p>
          <w:p w14:paraId="1CD7B4A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直径分类统计：设置直径范围，统计特定大小的菌落；</w:t>
            </w:r>
          </w:p>
          <w:p w14:paraId="1A3AF378"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螺旋菌落统计：根据 FDA 标准自动计数螺旋平板，支持指数模式、缓慢指数模式、均一模式、比例模式、草坪模式等。</w:t>
            </w:r>
          </w:p>
        </w:tc>
        <w:tc>
          <w:tcPr>
            <w:tcW w:w="1065" w:type="dxa"/>
            <w:vAlign w:val="center"/>
          </w:tcPr>
          <w:p w14:paraId="629AF2E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7" w:type="dxa"/>
            <w:vAlign w:val="center"/>
          </w:tcPr>
          <w:p w14:paraId="6D6627A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1C91C3B5" w14:textId="77777777">
        <w:trPr>
          <w:trHeight w:val="420"/>
          <w:jc w:val="center"/>
        </w:trPr>
        <w:tc>
          <w:tcPr>
            <w:tcW w:w="1653" w:type="dxa"/>
            <w:vAlign w:val="center"/>
          </w:tcPr>
          <w:p w14:paraId="71C2F182" w14:textId="77777777" w:rsidR="002E0AE1" w:rsidRDefault="002E0AE1">
            <w:pPr>
              <w:pStyle w:val="a0"/>
              <w:numPr>
                <w:ilvl w:val="0"/>
                <w:numId w:val="4"/>
              </w:numPr>
              <w:spacing w:after="120"/>
              <w:jc w:val="center"/>
              <w:rPr>
                <w:rFonts w:asciiTheme="minorEastAsia" w:eastAsiaTheme="minorEastAsia" w:hAnsiTheme="minorEastAsia"/>
                <w:color w:val="auto"/>
                <w:sz w:val="24"/>
                <w:szCs w:val="24"/>
              </w:rPr>
            </w:pPr>
          </w:p>
        </w:tc>
        <w:tc>
          <w:tcPr>
            <w:tcW w:w="1680" w:type="dxa"/>
            <w:vAlign w:val="center"/>
          </w:tcPr>
          <w:p w14:paraId="5EB7FBC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高压灭菌锅</w:t>
            </w:r>
          </w:p>
        </w:tc>
        <w:tc>
          <w:tcPr>
            <w:tcW w:w="6326" w:type="dxa"/>
            <w:vAlign w:val="center"/>
          </w:tcPr>
          <w:p w14:paraId="5342829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温度：灭菌105～135℃，温度波动＜﹢1℃，温度均匀性＜±0.3℃，干燥80~130℃，融化 50~100℃；</w:t>
            </w:r>
          </w:p>
          <w:p w14:paraId="3997D1E3"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时间：灭菌 0～120Min，干燥 0～6000Min，融化0～6000Min，保温 0～6000Min，预约 99Hrs60Min；</w:t>
            </w:r>
          </w:p>
          <w:p w14:paraId="105BC9CF"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压力：设计 0.25MPa，工作0.22MPa；</w:t>
            </w:r>
          </w:p>
          <w:p w14:paraId="2C59C399"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脉动真空（次数）：0～99；</w:t>
            </w:r>
          </w:p>
          <w:p w14:paraId="0AB17D4E"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加热功率：5.9kW；</w:t>
            </w:r>
          </w:p>
          <w:p w14:paraId="5620E01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环境：电源220V±22V，50HZ±1HZ，温度5～40℃，湿度20%～80%RH；</w:t>
            </w:r>
          </w:p>
          <w:p w14:paraId="4640D7FF"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外形尺寸：≤500×750×1200mm；</w:t>
            </w:r>
          </w:p>
          <w:p w14:paraId="40AB3A16"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内部尺寸：≥Ø400×600mm；</w:t>
            </w:r>
          </w:p>
          <w:p w14:paraId="03E03FC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容积：≥50L；</w:t>
            </w:r>
          </w:p>
          <w:p w14:paraId="4CFB6A5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网篮：2 个。</w:t>
            </w:r>
          </w:p>
        </w:tc>
        <w:tc>
          <w:tcPr>
            <w:tcW w:w="1065" w:type="dxa"/>
            <w:vAlign w:val="center"/>
          </w:tcPr>
          <w:p w14:paraId="642B7C8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tc>
        <w:tc>
          <w:tcPr>
            <w:tcW w:w="1077" w:type="dxa"/>
            <w:vAlign w:val="center"/>
          </w:tcPr>
          <w:p w14:paraId="7354F04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r>
      <w:tr w:rsidR="002E0AE1" w14:paraId="2400E7A6" w14:textId="77777777">
        <w:trPr>
          <w:trHeight w:val="420"/>
          <w:jc w:val="center"/>
        </w:trPr>
        <w:tc>
          <w:tcPr>
            <w:tcW w:w="1653" w:type="dxa"/>
            <w:vAlign w:val="center"/>
          </w:tcPr>
          <w:p w14:paraId="1F0DC55B" w14:textId="77777777" w:rsidR="002E0AE1" w:rsidRDefault="002E0AE1">
            <w:pPr>
              <w:pStyle w:val="a0"/>
              <w:numPr>
                <w:ilvl w:val="0"/>
                <w:numId w:val="4"/>
              </w:numPr>
              <w:spacing w:after="120"/>
              <w:jc w:val="center"/>
              <w:rPr>
                <w:rFonts w:asciiTheme="minorEastAsia" w:eastAsiaTheme="minorEastAsia" w:hAnsiTheme="minorEastAsia"/>
                <w:color w:val="auto"/>
                <w:sz w:val="24"/>
                <w:szCs w:val="24"/>
              </w:rPr>
            </w:pPr>
          </w:p>
        </w:tc>
        <w:tc>
          <w:tcPr>
            <w:tcW w:w="1680" w:type="dxa"/>
            <w:vAlign w:val="center"/>
          </w:tcPr>
          <w:p w14:paraId="6E58FC4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防治室器皿</w:t>
            </w:r>
          </w:p>
        </w:tc>
        <w:tc>
          <w:tcPr>
            <w:tcW w:w="6326" w:type="dxa"/>
            <w:vAlign w:val="center"/>
          </w:tcPr>
          <w:p w14:paraId="66D3809E"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烧杯、滴管、锥形瓶、洗耳球、移液管、容量瓶、培养皿。</w:t>
            </w:r>
          </w:p>
        </w:tc>
        <w:tc>
          <w:tcPr>
            <w:tcW w:w="1065" w:type="dxa"/>
            <w:vAlign w:val="center"/>
          </w:tcPr>
          <w:p w14:paraId="5AFA103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w:t>
            </w:r>
          </w:p>
        </w:tc>
        <w:tc>
          <w:tcPr>
            <w:tcW w:w="1077" w:type="dxa"/>
            <w:vAlign w:val="center"/>
          </w:tcPr>
          <w:p w14:paraId="464D715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2FE6EE83" w14:textId="77777777">
        <w:trPr>
          <w:trHeight w:val="420"/>
          <w:jc w:val="center"/>
        </w:trPr>
        <w:tc>
          <w:tcPr>
            <w:tcW w:w="1653" w:type="dxa"/>
            <w:vAlign w:val="center"/>
          </w:tcPr>
          <w:p w14:paraId="51C3A01F" w14:textId="77777777" w:rsidR="002E0AE1" w:rsidRDefault="002E0AE1">
            <w:pPr>
              <w:pStyle w:val="a0"/>
              <w:numPr>
                <w:ilvl w:val="0"/>
                <w:numId w:val="4"/>
              </w:numPr>
              <w:spacing w:after="120"/>
              <w:jc w:val="center"/>
              <w:rPr>
                <w:rFonts w:asciiTheme="minorEastAsia" w:eastAsiaTheme="minorEastAsia" w:hAnsiTheme="minorEastAsia"/>
                <w:color w:val="auto"/>
                <w:sz w:val="24"/>
                <w:szCs w:val="24"/>
              </w:rPr>
            </w:pPr>
          </w:p>
        </w:tc>
        <w:tc>
          <w:tcPr>
            <w:tcW w:w="1680" w:type="dxa"/>
            <w:vAlign w:val="center"/>
          </w:tcPr>
          <w:p w14:paraId="58E2B6C7"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室内空气质量监测仪</w:t>
            </w:r>
          </w:p>
        </w:tc>
        <w:tc>
          <w:tcPr>
            <w:tcW w:w="6326" w:type="dxa"/>
            <w:vAlign w:val="center"/>
          </w:tcPr>
          <w:p w14:paraId="0C8AD141"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采样仪技术参数：抽气性能≥1L / </w:t>
            </w:r>
            <w:r>
              <w:rPr>
                <w:rFonts w:asciiTheme="minorEastAsia" w:eastAsiaTheme="minorEastAsia" w:hAnsiTheme="minorEastAsia" w:cs="宋体"/>
                <w:kern w:val="0"/>
                <w:sz w:val="24"/>
                <w:lang w:val="en"/>
              </w:rPr>
              <w:t>min(3000pa</w:t>
            </w:r>
            <w:r>
              <w:rPr>
                <w:rFonts w:asciiTheme="minorEastAsia" w:eastAsiaTheme="minorEastAsia" w:hAnsiTheme="minorEastAsia" w:cs="宋体" w:hint="eastAsia"/>
                <w:kern w:val="0"/>
                <w:sz w:val="24"/>
                <w:lang w:val="en"/>
              </w:rPr>
              <w:t>负载）</w:t>
            </w:r>
            <w:r>
              <w:rPr>
                <w:rFonts w:asciiTheme="minorEastAsia" w:eastAsiaTheme="minorEastAsia" w:hAnsiTheme="minorEastAsia" w:cs="宋体" w:hint="eastAsia"/>
                <w:kern w:val="0"/>
                <w:sz w:val="24"/>
              </w:rPr>
              <w:t xml:space="preserve">，流量范围：0.1-1.01L / </w:t>
            </w:r>
            <w:r>
              <w:rPr>
                <w:rFonts w:asciiTheme="minorEastAsia" w:eastAsiaTheme="minorEastAsia" w:hAnsiTheme="minorEastAsia" w:cs="宋体"/>
                <w:kern w:val="0"/>
                <w:sz w:val="24"/>
                <w:lang w:val="en"/>
              </w:rPr>
              <w:t>min</w:t>
            </w:r>
            <w:r>
              <w:rPr>
                <w:rFonts w:asciiTheme="minorEastAsia" w:eastAsiaTheme="minorEastAsia" w:hAnsiTheme="minorEastAsia" w:cs="宋体" w:hint="eastAsia"/>
                <w:kern w:val="0"/>
                <w:sz w:val="24"/>
              </w:rPr>
              <w:t>，流量稳定性≥95%，流量误差±5%，工作温度：-10～40℃；</w:t>
            </w:r>
          </w:p>
          <w:p w14:paraId="448A5FBD"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分析仪技术参数：甲醛：酚试剂分光光度法和AHMT分光光度法分析，波长630</w:t>
            </w:r>
            <w:r>
              <w:rPr>
                <w:rFonts w:asciiTheme="minorEastAsia" w:eastAsiaTheme="minorEastAsia" w:hAnsiTheme="minorEastAsia" w:cs="宋体"/>
                <w:kern w:val="0"/>
                <w:sz w:val="24"/>
                <w:lang w:val="en"/>
              </w:rPr>
              <w:t>nm</w:t>
            </w:r>
            <w:r>
              <w:rPr>
                <w:rFonts w:asciiTheme="minorEastAsia" w:eastAsiaTheme="minorEastAsia" w:hAnsiTheme="minorEastAsia" w:cs="宋体" w:hint="eastAsia"/>
                <w:kern w:val="0"/>
                <w:sz w:val="24"/>
                <w:lang w:val="en"/>
              </w:rPr>
              <w:t>和</w:t>
            </w:r>
            <w:r>
              <w:rPr>
                <w:rFonts w:asciiTheme="minorEastAsia" w:eastAsiaTheme="minorEastAsia" w:hAnsiTheme="minorEastAsia" w:cs="宋体"/>
                <w:kern w:val="0"/>
                <w:sz w:val="24"/>
                <w:lang w:val="en"/>
              </w:rPr>
              <w:t>550nm,</w:t>
            </w:r>
            <w:r>
              <w:rPr>
                <w:rFonts w:asciiTheme="minorEastAsia" w:eastAsiaTheme="minorEastAsia" w:hAnsiTheme="minorEastAsia" w:cs="宋体" w:hint="eastAsia"/>
                <w:kern w:val="0"/>
                <w:sz w:val="24"/>
              </w:rPr>
              <w:t>氨气：靛酚蓝分光光度法分析，波长697.5</w:t>
            </w:r>
            <w:r>
              <w:rPr>
                <w:rFonts w:asciiTheme="minorEastAsia" w:eastAsiaTheme="minorEastAsia" w:hAnsiTheme="minorEastAsia" w:cs="宋体"/>
                <w:kern w:val="0"/>
                <w:sz w:val="24"/>
                <w:lang w:val="en"/>
              </w:rPr>
              <w:t>nm</w:t>
            </w:r>
            <w:r>
              <w:rPr>
                <w:rFonts w:asciiTheme="minorEastAsia" w:eastAsiaTheme="minorEastAsia" w:hAnsiTheme="minorEastAsia" w:cs="宋体" w:hint="eastAsia"/>
                <w:kern w:val="0"/>
                <w:sz w:val="24"/>
                <w:lang w:val="en"/>
              </w:rPr>
              <w:t>，</w:t>
            </w:r>
            <w:r>
              <w:rPr>
                <w:rFonts w:asciiTheme="minorEastAsia" w:eastAsiaTheme="minorEastAsia" w:hAnsiTheme="minorEastAsia" w:cs="宋体" w:hint="eastAsia"/>
                <w:kern w:val="0"/>
                <w:sz w:val="24"/>
              </w:rPr>
              <w:t>VOC 传感器：PID 光离子原理的，能实现 1 个 ppb 的有毒有害气体测量，臭氧：5 个 ppb 的分辨率，能测量紫外灯和净化器产生的臭氧，硫化氢：最低能监测 1～5 个 ppb 的硫化氢臭味气体，二氧化硫：最低能监测 1～5 个 ppb 的硫化氢臭味气体，氧气：0.01%的分辨率，能观察环境中氧气的变化，温湿度：环境中的温湿度数据。</w:t>
            </w:r>
          </w:p>
        </w:tc>
        <w:tc>
          <w:tcPr>
            <w:tcW w:w="1065" w:type="dxa"/>
            <w:vAlign w:val="center"/>
          </w:tcPr>
          <w:p w14:paraId="0B87A73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77" w:type="dxa"/>
            <w:vAlign w:val="center"/>
          </w:tcPr>
          <w:p w14:paraId="6E258186"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bl>
    <w:p w14:paraId="4958E2BE" w14:textId="77777777" w:rsidR="002E0AE1" w:rsidRDefault="002E0AE1">
      <w:pPr>
        <w:rPr>
          <w:rFonts w:asciiTheme="minorEastAsia" w:eastAsiaTheme="minorEastAsia" w:hAnsiTheme="minorEastAsia"/>
          <w:sz w:val="24"/>
        </w:rPr>
      </w:pPr>
    </w:p>
    <w:p w14:paraId="71FF73FA" w14:textId="77777777" w:rsidR="002E0AE1" w:rsidRDefault="009455F4">
      <w:pPr>
        <w:pStyle w:val="1"/>
        <w:spacing w:before="120" w:after="120" w:line="360" w:lineRule="auto"/>
        <w:ind w:left="431" w:firstLine="0"/>
        <w:rPr>
          <w:rFonts w:asciiTheme="minorEastAsia" w:eastAsiaTheme="minorEastAsia" w:hAnsiTheme="minorEastAsia"/>
          <w:sz w:val="24"/>
          <w:szCs w:val="24"/>
        </w:rPr>
      </w:pPr>
      <w:r>
        <w:rPr>
          <w:rFonts w:asciiTheme="minorEastAsia" w:eastAsiaTheme="minorEastAsia" w:hAnsiTheme="minorEastAsia" w:hint="eastAsia"/>
          <w:sz w:val="24"/>
          <w:szCs w:val="24"/>
        </w:rPr>
        <w:t>（五）档案低温冷冻消杀设备</w:t>
      </w:r>
    </w:p>
    <w:tbl>
      <w:tblPr>
        <w:tblW w:w="11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4"/>
        <w:gridCol w:w="1702"/>
        <w:gridCol w:w="6235"/>
        <w:gridCol w:w="1020"/>
        <w:gridCol w:w="1102"/>
      </w:tblGrid>
      <w:tr w:rsidR="002E0AE1" w14:paraId="37A9B013" w14:textId="77777777">
        <w:trPr>
          <w:trHeight w:val="420"/>
          <w:tblHeader/>
          <w:jc w:val="center"/>
        </w:trPr>
        <w:tc>
          <w:tcPr>
            <w:tcW w:w="1784" w:type="dxa"/>
            <w:vAlign w:val="center"/>
          </w:tcPr>
          <w:p w14:paraId="70113FAB"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序号</w:t>
            </w:r>
          </w:p>
        </w:tc>
        <w:tc>
          <w:tcPr>
            <w:tcW w:w="1702" w:type="dxa"/>
            <w:vAlign w:val="center"/>
          </w:tcPr>
          <w:p w14:paraId="60C47B14"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设备名称</w:t>
            </w:r>
          </w:p>
        </w:tc>
        <w:tc>
          <w:tcPr>
            <w:tcW w:w="6235" w:type="dxa"/>
            <w:vAlign w:val="center"/>
          </w:tcPr>
          <w:p w14:paraId="6CB2A71F"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特征描述</w:t>
            </w:r>
          </w:p>
        </w:tc>
        <w:tc>
          <w:tcPr>
            <w:tcW w:w="1020" w:type="dxa"/>
            <w:vAlign w:val="center"/>
          </w:tcPr>
          <w:p w14:paraId="1CC24FF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▲数量</w:t>
            </w:r>
          </w:p>
        </w:tc>
        <w:tc>
          <w:tcPr>
            <w:tcW w:w="1102" w:type="dxa"/>
            <w:vAlign w:val="center"/>
          </w:tcPr>
          <w:p w14:paraId="658197CE"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单位</w:t>
            </w:r>
          </w:p>
        </w:tc>
      </w:tr>
      <w:tr w:rsidR="002E0AE1" w14:paraId="0FF7076D" w14:textId="77777777">
        <w:trPr>
          <w:trHeight w:val="420"/>
          <w:jc w:val="center"/>
        </w:trPr>
        <w:tc>
          <w:tcPr>
            <w:tcW w:w="1784" w:type="dxa"/>
            <w:vMerge w:val="restart"/>
            <w:vAlign w:val="center"/>
          </w:tcPr>
          <w:p w14:paraId="03D49482" w14:textId="77777777" w:rsidR="002E0AE1" w:rsidRDefault="002E0AE1">
            <w:pPr>
              <w:pStyle w:val="1fb"/>
              <w:widowControl/>
              <w:numPr>
                <w:ilvl w:val="0"/>
                <w:numId w:val="5"/>
              </w:numPr>
              <w:jc w:val="center"/>
              <w:rPr>
                <w:rFonts w:asciiTheme="minorEastAsia" w:eastAsiaTheme="minorEastAsia" w:hAnsiTheme="minorEastAsia"/>
              </w:rPr>
            </w:pPr>
          </w:p>
        </w:tc>
        <w:tc>
          <w:tcPr>
            <w:tcW w:w="1702" w:type="dxa"/>
            <w:vMerge w:val="restart"/>
            <w:vAlign w:val="center"/>
          </w:tcPr>
          <w:p w14:paraId="0D51FD45"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档案低温杀虫消毒设备</w:t>
            </w:r>
          </w:p>
          <w:p w14:paraId="1D6E02D4" w14:textId="77777777" w:rsidR="002E0AE1" w:rsidRDefault="002E0AE1">
            <w:pPr>
              <w:jc w:val="left"/>
              <w:rPr>
                <w:rFonts w:asciiTheme="minorEastAsia" w:eastAsiaTheme="minorEastAsia" w:hAnsiTheme="minorEastAsia"/>
                <w:sz w:val="24"/>
              </w:rPr>
            </w:pPr>
          </w:p>
        </w:tc>
        <w:tc>
          <w:tcPr>
            <w:tcW w:w="6235" w:type="dxa"/>
            <w:vAlign w:val="center"/>
          </w:tcPr>
          <w:p w14:paraId="206F52CA"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一、档案低温杀虫消毒设备</w:t>
            </w:r>
          </w:p>
          <w:p w14:paraId="69C7C5B4"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（1）规格：</w:t>
            </w:r>
            <w:r>
              <w:rPr>
                <w:rFonts w:asciiTheme="minorEastAsia" w:eastAsiaTheme="minorEastAsia" w:hAnsiTheme="minorEastAsia" w:cs="宋体"/>
                <w:kern w:val="0"/>
                <w:sz w:val="24"/>
              </w:rPr>
              <w:t>70</w:t>
            </w:r>
            <w:r>
              <w:rPr>
                <w:rFonts w:asciiTheme="minorEastAsia" w:eastAsiaTheme="minorEastAsia" w:hAnsiTheme="minorEastAsia" w:cs="宋体" w:hint="eastAsia"/>
                <w:kern w:val="0"/>
                <w:sz w:val="24"/>
              </w:rPr>
              <w:t>m³长7.3m*宽3.9m*高2.5m(具体根据现场定制)</w:t>
            </w:r>
          </w:p>
          <w:p w14:paraId="2FF87EAE"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（2）档案消杀温度：-35～-38℃</w:t>
            </w:r>
          </w:p>
          <w:p w14:paraId="6B20AF73"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（3）档案消杀变温量（ΔT）：20～80℃</w:t>
            </w:r>
          </w:p>
          <w:p w14:paraId="5FF7D19A"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▲（4）档案消杀湿度：45%～60%RH</w:t>
            </w:r>
          </w:p>
          <w:p w14:paraId="4130E07B"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（5）档案消杀时间：24h-120h</w:t>
            </w:r>
          </w:p>
          <w:p w14:paraId="0B2098DE" w14:textId="77777777" w:rsidR="002E0AE1" w:rsidRDefault="009455F4">
            <w:pPr>
              <w:widowControl/>
              <w:spacing w:line="276" w:lineRule="auto"/>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（6）档案消杀温度均匀度：≤2℃</w:t>
            </w:r>
          </w:p>
          <w:p w14:paraId="7C952961" w14:textId="77777777" w:rsidR="002E0AE1" w:rsidRDefault="009455F4">
            <w:pPr>
              <w:widowControl/>
              <w:spacing w:line="276" w:lineRule="auto"/>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（7）档案消杀湿度均匀度：5.0%RH</w:t>
            </w:r>
          </w:p>
          <w:p w14:paraId="016158F1" w14:textId="77777777" w:rsidR="002E0AE1" w:rsidRDefault="009455F4">
            <w:pPr>
              <w:widowControl/>
              <w:spacing w:line="276" w:lineRule="auto"/>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▲（8）消杀前置干燥度（相当于相对湿度）：≤60%RH</w:t>
            </w:r>
          </w:p>
          <w:p w14:paraId="0E9DBBD8" w14:textId="77777777" w:rsidR="002E0AE1" w:rsidRDefault="009455F4">
            <w:pPr>
              <w:pStyle w:val="2"/>
              <w:spacing w:line="276" w:lineRule="auto"/>
              <w:rPr>
                <w:rFonts w:asciiTheme="minorEastAsia" w:eastAsiaTheme="minorEastAsia" w:hAnsiTheme="minorEastAsia"/>
                <w:sz w:val="24"/>
                <w:szCs w:val="24"/>
                <w:lang w:val="en-US"/>
              </w:rPr>
            </w:pPr>
            <w:r>
              <w:rPr>
                <w:rFonts w:asciiTheme="minorEastAsia" w:eastAsiaTheme="minorEastAsia" w:hAnsiTheme="minorEastAsia" w:cs="宋体" w:hint="eastAsia"/>
                <w:kern w:val="0"/>
                <w:sz w:val="24"/>
                <w:szCs w:val="24"/>
              </w:rPr>
              <w:lastRenderedPageBreak/>
              <w:t>▲</w:t>
            </w:r>
            <w:r>
              <w:rPr>
                <w:rFonts w:asciiTheme="minorEastAsia" w:eastAsiaTheme="minorEastAsia" w:hAnsiTheme="minorEastAsia" w:cs="宋体" w:hint="eastAsia"/>
                <w:kern w:val="0"/>
                <w:sz w:val="24"/>
                <w:szCs w:val="24"/>
                <w:lang w:val="en-US"/>
              </w:rPr>
              <w:t>(9)消杀后置干燥度（相当于相对湿度）：≤60RH</w:t>
            </w:r>
          </w:p>
          <w:p w14:paraId="543BF9FA" w14:textId="77777777" w:rsidR="002E0AE1" w:rsidRDefault="009455F4">
            <w:pPr>
              <w:widowControl/>
              <w:tabs>
                <w:tab w:val="left" w:pos="312"/>
              </w:tabs>
              <w:spacing w:line="276" w:lineRule="auto"/>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0</w:t>
            </w:r>
            <w:r>
              <w:rPr>
                <w:rFonts w:asciiTheme="minorEastAsia" w:eastAsiaTheme="minorEastAsia" w:hAnsiTheme="minorEastAsia" w:cs="宋体" w:hint="eastAsia"/>
                <w:kern w:val="0"/>
                <w:sz w:val="24"/>
              </w:rPr>
              <w:t>）保温材料：采用聚氨酯保温板，保温厚度≥150mm</w:t>
            </w:r>
          </w:p>
          <w:p w14:paraId="1BF1CD1E" w14:textId="77777777" w:rsidR="002E0AE1" w:rsidRDefault="009455F4">
            <w:pPr>
              <w:widowControl/>
              <w:tabs>
                <w:tab w:val="left" w:pos="312"/>
              </w:tabs>
              <w:spacing w:line="276" w:lineRule="auto"/>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1</w:t>
            </w:r>
            <w:r>
              <w:rPr>
                <w:rFonts w:asciiTheme="minorEastAsia" w:eastAsiaTheme="minorEastAsia" w:hAnsiTheme="minorEastAsia" w:cs="宋体" w:hint="eastAsia"/>
                <w:kern w:val="0"/>
                <w:sz w:val="24"/>
              </w:rPr>
              <w:t>）材质：双面不锈钢，钢板厚度≥0.8mm。</w:t>
            </w:r>
          </w:p>
          <w:p w14:paraId="2656B93D" w14:textId="77777777" w:rsidR="002E0AE1" w:rsidRDefault="009455F4">
            <w:pPr>
              <w:widowControl/>
              <w:spacing w:line="276" w:lineRule="auto"/>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2</w:t>
            </w:r>
            <w:r>
              <w:rPr>
                <w:rFonts w:asciiTheme="minorEastAsia" w:eastAsiaTheme="minorEastAsia" w:hAnsiTheme="minorEastAsia" w:cs="宋体" w:hint="eastAsia"/>
                <w:kern w:val="0"/>
                <w:sz w:val="24"/>
              </w:rPr>
              <w:t>）档案害虫杀灭率：全部杀灭档案中的害虫（成虫、幼虫、虫卵、虫蛹），档案害虫杀灭率100%。（</w:t>
            </w:r>
            <w:r>
              <w:rPr>
                <w:rFonts w:asciiTheme="minorEastAsia" w:eastAsiaTheme="minorEastAsia" w:hAnsiTheme="minorEastAsia" w:cs="宋体" w:hint="eastAsia"/>
                <w:b/>
                <w:bCs/>
                <w:kern w:val="0"/>
                <w:sz w:val="24"/>
              </w:rPr>
              <w:t>提供或承诺中标后提供第三方机构带CMA检验报告佐证。提供检测报告；承诺中标后提供检测报告的，投标时出具承诺。</w:t>
            </w:r>
            <w:r>
              <w:rPr>
                <w:rFonts w:asciiTheme="minorEastAsia" w:eastAsiaTheme="minorEastAsia" w:hAnsiTheme="minorEastAsia" w:cs="宋体" w:hint="eastAsia"/>
                <w:kern w:val="0"/>
                <w:sz w:val="24"/>
              </w:rPr>
              <w:t>）</w:t>
            </w:r>
          </w:p>
          <w:p w14:paraId="680D1B9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3</w:t>
            </w:r>
            <w:r>
              <w:rPr>
                <w:rFonts w:asciiTheme="minorEastAsia" w:eastAsiaTheme="minorEastAsia" w:hAnsiTheme="minorEastAsia" w:cs="宋体" w:hint="eastAsia"/>
                <w:kern w:val="0"/>
                <w:sz w:val="24"/>
              </w:rPr>
              <w:t>）档案消毒功能：能杀灭档案中的微生物,菌落去除率≥98%。（</w:t>
            </w:r>
            <w:r>
              <w:rPr>
                <w:rFonts w:asciiTheme="minorEastAsia" w:eastAsiaTheme="minorEastAsia" w:hAnsiTheme="minorEastAsia" w:cs="宋体" w:hint="eastAsia"/>
                <w:b/>
                <w:bCs/>
                <w:kern w:val="0"/>
                <w:sz w:val="24"/>
              </w:rPr>
              <w:t>提供或承诺中标后提供第三方机构带CMA检验报告佐证。提供检测报告；承诺中标后提供检测报告的，投标时出具承诺。</w:t>
            </w:r>
            <w:r>
              <w:rPr>
                <w:rFonts w:asciiTheme="minorEastAsia" w:eastAsiaTheme="minorEastAsia" w:hAnsiTheme="minorEastAsia" w:cs="宋体" w:hint="eastAsia"/>
                <w:kern w:val="0"/>
                <w:sz w:val="24"/>
              </w:rPr>
              <w:t>）</w:t>
            </w:r>
          </w:p>
          <w:p w14:paraId="59E9810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4</w:t>
            </w:r>
            <w:r>
              <w:rPr>
                <w:rFonts w:asciiTheme="minorEastAsia" w:eastAsiaTheme="minorEastAsia" w:hAnsiTheme="minorEastAsia" w:cs="宋体" w:hint="eastAsia"/>
                <w:kern w:val="0"/>
                <w:sz w:val="24"/>
              </w:rPr>
              <w:t>）档案无损消杀功能：具有温湿度协调控制技术，在消杀温度为-35℃低温状态下，消杀湿度控制在45～60%RH范围内，保证档案不受损（</w:t>
            </w:r>
            <w:r>
              <w:rPr>
                <w:rFonts w:asciiTheme="minorEastAsia" w:eastAsiaTheme="minorEastAsia" w:hAnsiTheme="minorEastAsia" w:cs="宋体" w:hint="eastAsia"/>
                <w:b/>
                <w:bCs/>
                <w:kern w:val="0"/>
                <w:sz w:val="24"/>
              </w:rPr>
              <w:t>提供或承诺中标后提供第三方机构带CMA检验报告佐证。提供检测报告；承诺中标后提供检测报告的，投标时出具承诺。</w:t>
            </w:r>
            <w:r>
              <w:rPr>
                <w:rFonts w:asciiTheme="minorEastAsia" w:eastAsiaTheme="minorEastAsia" w:hAnsiTheme="minorEastAsia" w:cs="宋体" w:hint="eastAsia"/>
                <w:kern w:val="0"/>
                <w:sz w:val="24"/>
              </w:rPr>
              <w:t>）</w:t>
            </w:r>
          </w:p>
          <w:p w14:paraId="6E0789F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5</w:t>
            </w:r>
            <w:r>
              <w:rPr>
                <w:rFonts w:asciiTheme="minorEastAsia" w:eastAsiaTheme="minorEastAsia" w:hAnsiTheme="minorEastAsia" w:cs="宋体" w:hint="eastAsia"/>
                <w:kern w:val="0"/>
                <w:sz w:val="24"/>
              </w:rPr>
              <w:t>）档案保护功能：在档案杀虫消毒过程中，保护档案不受任何物理及化学因素的损害。档案消杀前后的纸张性能指标，抗张强度（耐破度、撕裂度）变化值</w:t>
            </w:r>
            <w:r>
              <w:rPr>
                <w:rFonts w:asciiTheme="minorEastAsia" w:eastAsiaTheme="minorEastAsia" w:hAnsiTheme="minorEastAsia" w:cs="宋体"/>
                <w:kern w:val="0"/>
                <w:sz w:val="24"/>
              </w:rPr>
              <w:t>≤</w:t>
            </w:r>
            <w:r>
              <w:rPr>
                <w:rFonts w:asciiTheme="minorEastAsia" w:eastAsiaTheme="minorEastAsia" w:hAnsiTheme="minorEastAsia" w:cs="宋体" w:hint="eastAsia"/>
                <w:kern w:val="0"/>
                <w:sz w:val="24"/>
              </w:rPr>
              <w:t>±5%（</w:t>
            </w:r>
            <w:r>
              <w:rPr>
                <w:rFonts w:asciiTheme="minorEastAsia" w:eastAsiaTheme="minorEastAsia" w:hAnsiTheme="minorEastAsia" w:cs="宋体" w:hint="eastAsia"/>
                <w:b/>
                <w:bCs/>
                <w:kern w:val="0"/>
                <w:sz w:val="24"/>
              </w:rPr>
              <w:t>提供或承诺中标后提供第三方机构带CMA检验报告佐证。提供检测报告；承诺中标后提供检测报告的，投标时出具承诺</w:t>
            </w:r>
            <w:r>
              <w:rPr>
                <w:rFonts w:asciiTheme="minorEastAsia" w:eastAsiaTheme="minorEastAsia" w:hAnsiTheme="minorEastAsia" w:cs="宋体" w:hint="eastAsia"/>
                <w:kern w:val="0"/>
                <w:sz w:val="24"/>
              </w:rPr>
              <w:t>）。</w:t>
            </w:r>
          </w:p>
          <w:p w14:paraId="32457B5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6</w:t>
            </w:r>
            <w:r>
              <w:rPr>
                <w:rFonts w:asciiTheme="minorEastAsia" w:eastAsiaTheme="minorEastAsia" w:hAnsiTheme="minorEastAsia" w:cs="宋体" w:hint="eastAsia"/>
                <w:kern w:val="0"/>
                <w:sz w:val="24"/>
              </w:rPr>
              <w:t>）档案防潮功能：具有防潮保护功能，档案低温杀虫消毒不受潮、不滴水、不结霜、不结冰。档案材料无须</w:t>
            </w:r>
            <w:r>
              <w:rPr>
                <w:rFonts w:asciiTheme="minorEastAsia" w:eastAsiaTheme="minorEastAsia" w:hAnsiTheme="minorEastAsia" w:cs="宋体" w:hint="eastAsia"/>
                <w:kern w:val="0"/>
                <w:sz w:val="24"/>
              </w:rPr>
              <w:lastRenderedPageBreak/>
              <w:t>防潮包装处理。（</w:t>
            </w:r>
            <w:r>
              <w:rPr>
                <w:rFonts w:asciiTheme="minorEastAsia" w:eastAsiaTheme="minorEastAsia" w:hAnsiTheme="minorEastAsia" w:cs="宋体" w:hint="eastAsia"/>
                <w:b/>
                <w:bCs/>
                <w:kern w:val="0"/>
                <w:sz w:val="24"/>
              </w:rPr>
              <w:t>提供或承诺中标后提供第三方机构带CMA检验报告佐证。提供检测报告；承诺中标后提供检测报告的，投标时出具承诺</w:t>
            </w:r>
            <w:r>
              <w:rPr>
                <w:rFonts w:asciiTheme="minorEastAsia" w:eastAsiaTheme="minorEastAsia" w:hAnsiTheme="minorEastAsia" w:cs="宋体" w:hint="eastAsia"/>
                <w:kern w:val="0"/>
                <w:sz w:val="24"/>
              </w:rPr>
              <w:t>）</w:t>
            </w:r>
          </w:p>
          <w:p w14:paraId="2E997693"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7</w:t>
            </w:r>
            <w:r>
              <w:rPr>
                <w:rFonts w:asciiTheme="minorEastAsia" w:eastAsiaTheme="minorEastAsia" w:hAnsiTheme="minorEastAsia" w:cs="宋体" w:hint="eastAsia"/>
                <w:kern w:val="0"/>
                <w:sz w:val="24"/>
              </w:rPr>
              <w:t>）档案消杀均匀功能：对档案进行全方位、立体式消杀，确保档案材料的中心部位消杀均匀，无死角、无盲区。</w:t>
            </w:r>
          </w:p>
          <w:p w14:paraId="5066A132"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8</w:t>
            </w:r>
            <w:r>
              <w:rPr>
                <w:rFonts w:asciiTheme="minorEastAsia" w:eastAsiaTheme="minorEastAsia" w:hAnsiTheme="minorEastAsia" w:cs="宋体" w:hint="eastAsia"/>
                <w:kern w:val="0"/>
                <w:sz w:val="24"/>
              </w:rPr>
              <w:t>）智能控制：操作简单，“一键启动”，全程无人化管理。</w:t>
            </w:r>
          </w:p>
          <w:p w14:paraId="0C42D30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9</w:t>
            </w:r>
            <w:r>
              <w:rPr>
                <w:rFonts w:asciiTheme="minorEastAsia" w:eastAsiaTheme="minorEastAsia" w:hAnsiTheme="minorEastAsia" w:cs="宋体" w:hint="eastAsia"/>
                <w:kern w:val="0"/>
                <w:sz w:val="24"/>
              </w:rPr>
              <w:t>）安全与环保：档案低温杀虫消毒，对档案无损、对人体无害、对环境无污染。</w:t>
            </w:r>
          </w:p>
        </w:tc>
        <w:tc>
          <w:tcPr>
            <w:tcW w:w="1020" w:type="dxa"/>
            <w:vMerge w:val="restart"/>
            <w:vAlign w:val="center"/>
          </w:tcPr>
          <w:p w14:paraId="7AA79C65"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102" w:type="dxa"/>
            <w:vMerge w:val="restart"/>
            <w:vAlign w:val="center"/>
          </w:tcPr>
          <w:p w14:paraId="0B27C68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4C6F4984" w14:textId="77777777">
        <w:trPr>
          <w:trHeight w:val="420"/>
          <w:jc w:val="center"/>
        </w:trPr>
        <w:tc>
          <w:tcPr>
            <w:tcW w:w="1784" w:type="dxa"/>
            <w:vMerge/>
            <w:vAlign w:val="center"/>
          </w:tcPr>
          <w:p w14:paraId="12E49BCB" w14:textId="77777777" w:rsidR="002E0AE1" w:rsidRDefault="002E0AE1">
            <w:pPr>
              <w:pStyle w:val="1fb"/>
              <w:widowControl/>
              <w:numPr>
                <w:ilvl w:val="0"/>
                <w:numId w:val="5"/>
              </w:numPr>
              <w:jc w:val="center"/>
              <w:rPr>
                <w:rFonts w:asciiTheme="minorEastAsia" w:eastAsiaTheme="minorEastAsia" w:hAnsiTheme="minorEastAsia" w:cs="宋体"/>
                <w:kern w:val="0"/>
              </w:rPr>
            </w:pPr>
          </w:p>
        </w:tc>
        <w:tc>
          <w:tcPr>
            <w:tcW w:w="1702" w:type="dxa"/>
            <w:vMerge/>
            <w:vAlign w:val="center"/>
          </w:tcPr>
          <w:p w14:paraId="67398140" w14:textId="77777777" w:rsidR="002E0AE1" w:rsidRDefault="002E0AE1">
            <w:pPr>
              <w:jc w:val="left"/>
              <w:rPr>
                <w:rFonts w:asciiTheme="minorEastAsia" w:eastAsiaTheme="minorEastAsia" w:hAnsiTheme="minorEastAsia" w:cs="宋体"/>
                <w:kern w:val="0"/>
                <w:sz w:val="24"/>
              </w:rPr>
            </w:pPr>
          </w:p>
        </w:tc>
        <w:tc>
          <w:tcPr>
            <w:tcW w:w="6235" w:type="dxa"/>
            <w:vAlign w:val="center"/>
          </w:tcPr>
          <w:p w14:paraId="24207188" w14:textId="77777777" w:rsidR="002E0AE1" w:rsidRDefault="009455F4">
            <w:pPr>
              <w:widowControl/>
              <w:rPr>
                <w:rFonts w:asciiTheme="minorEastAsia" w:eastAsiaTheme="minorEastAsia" w:hAnsiTheme="minorEastAsia"/>
                <w:sz w:val="24"/>
              </w:rPr>
            </w:pPr>
            <w:r>
              <w:rPr>
                <w:rFonts w:asciiTheme="minorEastAsia" w:eastAsiaTheme="minorEastAsia" w:hAnsiTheme="minorEastAsia" w:hint="eastAsia"/>
                <w:sz w:val="24"/>
              </w:rPr>
              <w:t>二、档案消杀监测系统</w:t>
            </w:r>
          </w:p>
          <w:p w14:paraId="0BB03CD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（1）工作温度量程：-100～100℃</w:t>
            </w:r>
          </w:p>
          <w:p w14:paraId="031B7E38"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（2）工作湿度量程：0～100%RH</w:t>
            </w:r>
          </w:p>
          <w:p w14:paraId="50C5E9F5"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（3）温度测量精度：±0.1℃</w:t>
            </w:r>
          </w:p>
          <w:p w14:paraId="53AD3E03"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（4）湿度测量精度：±0.8%RH</w:t>
            </w:r>
          </w:p>
          <w:p w14:paraId="3830DA0C"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（5）曲线记录功能，具有电池保护的RAM，可保存设备的设定值、采料值及采料时刻的时间，最大记录时间为360天（当采样周期为1.5mm时）</w:t>
            </w:r>
          </w:p>
          <w:p w14:paraId="4529D9D9"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（6）附属功能，故障报警及原因、处理提示功能：上下限保护功能</w:t>
            </w:r>
          </w:p>
          <w:p w14:paraId="71972B5A"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（7）数据传输：可外部导出</w:t>
            </w:r>
          </w:p>
          <w:p w14:paraId="4F670D83"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（8）通讯接口：RS232\RS485\TTL</w:t>
            </w:r>
          </w:p>
          <w:p w14:paraId="3F7E3122" w14:textId="77777777" w:rsidR="002E0AE1" w:rsidRDefault="009455F4">
            <w:pPr>
              <w:pStyle w:val="2"/>
              <w:widowControl/>
              <w:rPr>
                <w:rFonts w:asciiTheme="minorEastAsia" w:eastAsiaTheme="minorEastAsia" w:hAnsiTheme="minorEastAsia" w:cs="宋体"/>
                <w:b w:val="0"/>
                <w:bCs w:val="0"/>
                <w:kern w:val="0"/>
                <w:sz w:val="24"/>
                <w:szCs w:val="24"/>
                <w:lang w:val="en-US"/>
              </w:rPr>
            </w:pPr>
            <w:r>
              <w:rPr>
                <w:rFonts w:asciiTheme="minorEastAsia" w:eastAsiaTheme="minorEastAsia" w:hAnsiTheme="minorEastAsia" w:cs="宋体" w:hint="eastAsia"/>
                <w:b w:val="0"/>
                <w:bCs w:val="0"/>
                <w:kern w:val="0"/>
                <w:sz w:val="24"/>
                <w:szCs w:val="24"/>
                <w:lang w:val="en-US"/>
              </w:rPr>
              <w:t>（9）附表</w:t>
            </w:r>
          </w:p>
          <w:tbl>
            <w:tblPr>
              <w:tblpPr w:leftFromText="180" w:rightFromText="180" w:vertAnchor="text" w:horzAnchor="page" w:tblpX="1920" w:tblpY="234"/>
              <w:tblOverlap w:val="never"/>
              <w:tblW w:w="7209" w:type="dxa"/>
              <w:tblLayout w:type="fixed"/>
              <w:tblLook w:val="04A0" w:firstRow="1" w:lastRow="0" w:firstColumn="1" w:lastColumn="0" w:noHBand="0" w:noVBand="1"/>
            </w:tblPr>
            <w:tblGrid>
              <w:gridCol w:w="1955"/>
              <w:gridCol w:w="5254"/>
            </w:tblGrid>
            <w:tr w:rsidR="002E0AE1" w14:paraId="7A2668D3" w14:textId="77777777">
              <w:trPr>
                <w:trHeight w:val="624"/>
              </w:trPr>
              <w:tc>
                <w:tcPr>
                  <w:tcW w:w="1955" w:type="dxa"/>
                  <w:tcBorders>
                    <w:top w:val="single" w:sz="4" w:space="0" w:color="auto"/>
                    <w:left w:val="single" w:sz="4" w:space="0" w:color="auto"/>
                    <w:bottom w:val="single" w:sz="4" w:space="0" w:color="auto"/>
                    <w:right w:val="single" w:sz="4" w:space="0" w:color="auto"/>
                  </w:tcBorders>
                  <w:vAlign w:val="center"/>
                </w:tcPr>
                <w:p w14:paraId="672FB752"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项目</w:t>
                  </w:r>
                </w:p>
              </w:tc>
              <w:tc>
                <w:tcPr>
                  <w:tcW w:w="5254" w:type="dxa"/>
                  <w:tcBorders>
                    <w:top w:val="single" w:sz="4" w:space="0" w:color="auto"/>
                    <w:left w:val="nil"/>
                    <w:bottom w:val="single" w:sz="4" w:space="0" w:color="auto"/>
                    <w:right w:val="single" w:sz="4" w:space="0" w:color="auto"/>
                  </w:tcBorders>
                  <w:vAlign w:val="center"/>
                </w:tcPr>
                <w:p w14:paraId="2C98BA0E"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要求</w:t>
                  </w:r>
                </w:p>
              </w:tc>
            </w:tr>
            <w:tr w:rsidR="002E0AE1" w14:paraId="08A6CD00" w14:textId="77777777">
              <w:trPr>
                <w:trHeight w:val="567"/>
              </w:trPr>
              <w:tc>
                <w:tcPr>
                  <w:tcW w:w="1955" w:type="dxa"/>
                  <w:tcBorders>
                    <w:top w:val="single" w:sz="4" w:space="0" w:color="auto"/>
                    <w:left w:val="single" w:sz="4" w:space="0" w:color="auto"/>
                    <w:bottom w:val="single" w:sz="4" w:space="0" w:color="auto"/>
                    <w:right w:val="single" w:sz="4" w:space="0" w:color="auto"/>
                  </w:tcBorders>
                  <w:vAlign w:val="center"/>
                </w:tcPr>
                <w:p w14:paraId="2E905A45"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触屏显示功能</w:t>
                  </w:r>
                </w:p>
              </w:tc>
              <w:tc>
                <w:tcPr>
                  <w:tcW w:w="5254" w:type="dxa"/>
                  <w:tcBorders>
                    <w:top w:val="nil"/>
                    <w:left w:val="nil"/>
                    <w:bottom w:val="single" w:sz="4" w:space="0" w:color="auto"/>
                    <w:right w:val="single" w:sz="4" w:space="0" w:color="auto"/>
                  </w:tcBorders>
                  <w:vAlign w:val="center"/>
                </w:tcPr>
                <w:p w14:paraId="72E3C708"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温湿度设定（SV)实际（PV）值直接显示；</w:t>
                  </w:r>
                </w:p>
                <w:p w14:paraId="27576010"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软件时钟，运转时间显示；</w:t>
                  </w:r>
                </w:p>
                <w:p w14:paraId="5E0D1DDA"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程序编辑以及图形曲线显示；</w:t>
                  </w:r>
                </w:p>
                <w:p w14:paraId="383F1E72"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≥7英寸真彩显示屏幕；</w:t>
                  </w:r>
                </w:p>
                <w:p w14:paraId="687FC49E"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1×RS422/485通倍接口。</w:t>
                  </w:r>
                </w:p>
              </w:tc>
            </w:tr>
            <w:tr w:rsidR="002E0AE1" w14:paraId="0F94CDBF" w14:textId="77777777">
              <w:trPr>
                <w:trHeight w:val="567"/>
              </w:trPr>
              <w:tc>
                <w:tcPr>
                  <w:tcW w:w="1955" w:type="dxa"/>
                  <w:tcBorders>
                    <w:top w:val="single" w:sz="4" w:space="0" w:color="auto"/>
                    <w:left w:val="single" w:sz="4" w:space="0" w:color="auto"/>
                    <w:bottom w:val="single" w:sz="4" w:space="0" w:color="auto"/>
                    <w:right w:val="single" w:sz="4" w:space="0" w:color="auto"/>
                  </w:tcBorders>
                  <w:vAlign w:val="center"/>
                </w:tcPr>
                <w:p w14:paraId="02132630"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程序容量及控制功能</w:t>
                  </w:r>
                </w:p>
              </w:tc>
              <w:tc>
                <w:tcPr>
                  <w:tcW w:w="5254" w:type="dxa"/>
                  <w:tcBorders>
                    <w:top w:val="nil"/>
                    <w:left w:val="nil"/>
                    <w:bottom w:val="single" w:sz="4" w:space="0" w:color="auto"/>
                    <w:right w:val="single" w:sz="4" w:space="0" w:color="auto"/>
                  </w:tcBorders>
                  <w:vAlign w:val="center"/>
                </w:tcPr>
                <w:p w14:paraId="33ACA0DB"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具有时间信号输出控制；</w:t>
                  </w:r>
                </w:p>
                <w:p w14:paraId="00A3CBDB"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具有日期、时间调整功能；</w:t>
                  </w:r>
                </w:p>
                <w:p w14:paraId="26D02FF5"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具有按键及画面锁定（LOCK）功能；</w:t>
                  </w:r>
                </w:p>
                <w:p w14:paraId="1BCC819B"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lastRenderedPageBreak/>
                    <w:t>具有网络连接功能。</w:t>
                  </w:r>
                </w:p>
              </w:tc>
            </w:tr>
            <w:tr w:rsidR="002E0AE1" w14:paraId="34739993" w14:textId="77777777">
              <w:trPr>
                <w:trHeight w:val="680"/>
              </w:trPr>
              <w:tc>
                <w:tcPr>
                  <w:tcW w:w="1955" w:type="dxa"/>
                  <w:tcBorders>
                    <w:top w:val="single" w:sz="4" w:space="0" w:color="auto"/>
                    <w:left w:val="single" w:sz="4" w:space="0" w:color="auto"/>
                    <w:bottom w:val="single" w:sz="4" w:space="0" w:color="auto"/>
                    <w:right w:val="single" w:sz="4" w:space="0" w:color="auto"/>
                  </w:tcBorders>
                  <w:vAlign w:val="center"/>
                </w:tcPr>
                <w:p w14:paraId="5AA5DD95"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lastRenderedPageBreak/>
                    <w:t>通讯接口</w:t>
                  </w:r>
                </w:p>
              </w:tc>
              <w:tc>
                <w:tcPr>
                  <w:tcW w:w="5254" w:type="dxa"/>
                  <w:tcBorders>
                    <w:top w:val="single" w:sz="4" w:space="0" w:color="auto"/>
                    <w:left w:val="single" w:sz="4" w:space="0" w:color="auto"/>
                    <w:bottom w:val="single" w:sz="4" w:space="0" w:color="auto"/>
                    <w:right w:val="single" w:sz="4" w:space="0" w:color="auto"/>
                  </w:tcBorders>
                  <w:vAlign w:val="center"/>
                </w:tcPr>
                <w:p w14:paraId="28328060"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可连接计算机显示曲线，数据采集。</w:t>
                  </w:r>
                </w:p>
              </w:tc>
            </w:tr>
            <w:tr w:rsidR="002E0AE1" w14:paraId="5BE4F413" w14:textId="77777777">
              <w:trPr>
                <w:trHeight w:val="260"/>
              </w:trPr>
              <w:tc>
                <w:tcPr>
                  <w:tcW w:w="1955" w:type="dxa"/>
                  <w:tcBorders>
                    <w:top w:val="single" w:sz="4" w:space="0" w:color="auto"/>
                    <w:left w:val="single" w:sz="4" w:space="0" w:color="auto"/>
                    <w:bottom w:val="single" w:sz="4" w:space="0" w:color="auto"/>
                    <w:right w:val="single" w:sz="4" w:space="0" w:color="auto"/>
                  </w:tcBorders>
                  <w:vAlign w:val="center"/>
                </w:tcPr>
                <w:p w14:paraId="51D766CE"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运行方式</w:t>
                  </w:r>
                </w:p>
              </w:tc>
              <w:tc>
                <w:tcPr>
                  <w:tcW w:w="5254" w:type="dxa"/>
                  <w:tcBorders>
                    <w:top w:val="single" w:sz="4" w:space="0" w:color="auto"/>
                    <w:left w:val="nil"/>
                    <w:bottom w:val="single" w:sz="4" w:space="0" w:color="auto"/>
                    <w:right w:val="single" w:sz="4" w:space="0" w:color="auto"/>
                  </w:tcBorders>
                  <w:vAlign w:val="center"/>
                </w:tcPr>
                <w:p w14:paraId="4F8FD4D6"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程序方式/定值方式。</w:t>
                  </w:r>
                </w:p>
              </w:tc>
            </w:tr>
            <w:tr w:rsidR="002E0AE1" w14:paraId="36841DC1" w14:textId="77777777">
              <w:trPr>
                <w:trHeight w:val="680"/>
              </w:trPr>
              <w:tc>
                <w:tcPr>
                  <w:tcW w:w="1955" w:type="dxa"/>
                  <w:tcBorders>
                    <w:top w:val="nil"/>
                    <w:left w:val="single" w:sz="4" w:space="0" w:color="auto"/>
                    <w:bottom w:val="single" w:sz="4" w:space="0" w:color="auto"/>
                    <w:right w:val="single" w:sz="4" w:space="0" w:color="auto"/>
                  </w:tcBorders>
                  <w:vAlign w:val="center"/>
                </w:tcPr>
                <w:p w14:paraId="7974710A"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显示分辨率</w:t>
                  </w:r>
                </w:p>
              </w:tc>
              <w:tc>
                <w:tcPr>
                  <w:tcW w:w="5254" w:type="dxa"/>
                  <w:tcBorders>
                    <w:top w:val="single" w:sz="4" w:space="0" w:color="auto"/>
                    <w:left w:val="nil"/>
                    <w:bottom w:val="single" w:sz="4" w:space="0" w:color="auto"/>
                    <w:right w:val="single" w:sz="4" w:space="0" w:color="auto"/>
                  </w:tcBorders>
                  <w:vAlign w:val="center"/>
                </w:tcPr>
                <w:p w14:paraId="03217B4E"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温度：0.1℃；湿度：1%；时间：1min。</w:t>
                  </w:r>
                </w:p>
              </w:tc>
            </w:tr>
            <w:tr w:rsidR="002E0AE1" w14:paraId="3BDC4F90" w14:textId="77777777">
              <w:trPr>
                <w:trHeight w:val="680"/>
              </w:trPr>
              <w:tc>
                <w:tcPr>
                  <w:tcW w:w="1955" w:type="dxa"/>
                  <w:tcBorders>
                    <w:top w:val="single" w:sz="4" w:space="0" w:color="auto"/>
                    <w:left w:val="single" w:sz="4" w:space="0" w:color="auto"/>
                    <w:bottom w:val="single" w:sz="4" w:space="0" w:color="auto"/>
                    <w:right w:val="single" w:sz="4" w:space="0" w:color="auto"/>
                  </w:tcBorders>
                  <w:vAlign w:val="center"/>
                </w:tcPr>
                <w:p w14:paraId="0576345C"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温、湿度测量体</w:t>
                  </w:r>
                </w:p>
              </w:tc>
              <w:tc>
                <w:tcPr>
                  <w:tcW w:w="5254" w:type="dxa"/>
                  <w:tcBorders>
                    <w:top w:val="single" w:sz="4" w:space="0" w:color="auto"/>
                    <w:left w:val="nil"/>
                    <w:bottom w:val="single" w:sz="4" w:space="0" w:color="auto"/>
                    <w:right w:val="single" w:sz="4" w:space="0" w:color="auto"/>
                  </w:tcBorders>
                  <w:vAlign w:val="center"/>
                </w:tcPr>
                <w:p w14:paraId="22C35D3A"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PT100、温湿度变送器。</w:t>
                  </w:r>
                </w:p>
              </w:tc>
            </w:tr>
            <w:tr w:rsidR="002E0AE1" w14:paraId="78C9BB63" w14:textId="77777777">
              <w:trPr>
                <w:trHeight w:val="567"/>
              </w:trPr>
              <w:tc>
                <w:tcPr>
                  <w:tcW w:w="1955" w:type="dxa"/>
                  <w:tcBorders>
                    <w:top w:val="single" w:sz="4" w:space="0" w:color="auto"/>
                    <w:left w:val="single" w:sz="4" w:space="0" w:color="auto"/>
                    <w:bottom w:val="single" w:sz="4" w:space="0" w:color="auto"/>
                    <w:right w:val="single" w:sz="4" w:space="0" w:color="auto"/>
                  </w:tcBorders>
                  <w:vAlign w:val="center"/>
                </w:tcPr>
                <w:p w14:paraId="0DE52AD2"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曲线记录功能</w:t>
                  </w:r>
                </w:p>
              </w:tc>
              <w:tc>
                <w:tcPr>
                  <w:tcW w:w="5254" w:type="dxa"/>
                  <w:tcBorders>
                    <w:top w:val="single" w:sz="4" w:space="0" w:color="auto"/>
                    <w:left w:val="nil"/>
                    <w:bottom w:val="single" w:sz="4" w:space="0" w:color="auto"/>
                    <w:right w:val="single" w:sz="4" w:space="0" w:color="auto"/>
                  </w:tcBorders>
                  <w:vAlign w:val="center"/>
                </w:tcPr>
                <w:p w14:paraId="2BA87629"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具有带电池保护的RAM，可保存设备的设定值、采样值及采样时刻的时间，最大记录时间为360天（当采样周期为1.5mm时）。</w:t>
                  </w:r>
                </w:p>
              </w:tc>
            </w:tr>
            <w:tr w:rsidR="002E0AE1" w14:paraId="69E0E0FC" w14:textId="77777777">
              <w:trPr>
                <w:trHeight w:val="680"/>
              </w:trPr>
              <w:tc>
                <w:tcPr>
                  <w:tcW w:w="1955" w:type="dxa"/>
                  <w:tcBorders>
                    <w:top w:val="single" w:sz="4" w:space="0" w:color="auto"/>
                    <w:left w:val="single" w:sz="4" w:space="0" w:color="auto"/>
                    <w:bottom w:val="single" w:sz="4" w:space="0" w:color="auto"/>
                    <w:right w:val="single" w:sz="4" w:space="0" w:color="auto"/>
                  </w:tcBorders>
                  <w:vAlign w:val="center"/>
                </w:tcPr>
                <w:p w14:paraId="6E26C384"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软件使用环境</w:t>
                  </w:r>
                </w:p>
              </w:tc>
              <w:tc>
                <w:tcPr>
                  <w:tcW w:w="5254" w:type="dxa"/>
                  <w:tcBorders>
                    <w:top w:val="single" w:sz="4" w:space="0" w:color="auto"/>
                    <w:left w:val="nil"/>
                    <w:bottom w:val="single" w:sz="4" w:space="0" w:color="auto"/>
                    <w:right w:val="single" w:sz="4" w:space="0" w:color="auto"/>
                  </w:tcBorders>
                  <w:vAlign w:val="center"/>
                </w:tcPr>
                <w:p w14:paraId="60279736"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简体中文操作系统。</w:t>
                  </w:r>
                </w:p>
              </w:tc>
            </w:tr>
            <w:tr w:rsidR="002E0AE1" w14:paraId="5C67B031" w14:textId="77777777">
              <w:trPr>
                <w:trHeight w:val="567"/>
              </w:trPr>
              <w:tc>
                <w:tcPr>
                  <w:tcW w:w="1955" w:type="dxa"/>
                  <w:tcBorders>
                    <w:top w:val="single" w:sz="4" w:space="0" w:color="auto"/>
                    <w:left w:val="single" w:sz="4" w:space="0" w:color="auto"/>
                    <w:bottom w:val="single" w:sz="4" w:space="0" w:color="auto"/>
                    <w:right w:val="single" w:sz="4" w:space="0" w:color="auto"/>
                  </w:tcBorders>
                  <w:vAlign w:val="center"/>
                </w:tcPr>
                <w:p w14:paraId="732412BD" w14:textId="77777777" w:rsidR="002E0AE1" w:rsidRDefault="009455F4">
                  <w:pPr>
                    <w:pStyle w:val="02"/>
                    <w:jc w:val="center"/>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附属功能（标准配置）</w:t>
                  </w:r>
                </w:p>
              </w:tc>
              <w:tc>
                <w:tcPr>
                  <w:tcW w:w="5254" w:type="dxa"/>
                  <w:tcBorders>
                    <w:top w:val="single" w:sz="4" w:space="0" w:color="auto"/>
                    <w:left w:val="nil"/>
                    <w:bottom w:val="single" w:sz="4" w:space="0" w:color="auto"/>
                    <w:right w:val="single" w:sz="4" w:space="0" w:color="auto"/>
                  </w:tcBorders>
                  <w:vAlign w:val="center"/>
                </w:tcPr>
                <w:p w14:paraId="49EFCBC7"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故障报警及原因、处理提示功能；</w:t>
                  </w:r>
                </w:p>
                <w:p w14:paraId="0F697986" w14:textId="77777777" w:rsidR="002E0AE1" w:rsidRDefault="009455F4">
                  <w:pPr>
                    <w:pStyle w:val="02"/>
                    <w:rPr>
                      <w:rFonts w:asciiTheme="minorEastAsia" w:eastAsiaTheme="minorEastAsia" w:hAnsiTheme="minorEastAsia"/>
                      <w:kern w:val="2"/>
                      <w:sz w:val="24"/>
                      <w:szCs w:val="24"/>
                    </w:rPr>
                  </w:pPr>
                  <w:r>
                    <w:rPr>
                      <w:rFonts w:asciiTheme="minorEastAsia" w:eastAsiaTheme="minorEastAsia" w:hAnsiTheme="minorEastAsia" w:hint="eastAsia"/>
                      <w:kern w:val="2"/>
                      <w:sz w:val="24"/>
                      <w:szCs w:val="24"/>
                    </w:rPr>
                    <w:t>上下限温度保护功能。</w:t>
                  </w:r>
                </w:p>
              </w:tc>
            </w:tr>
          </w:tbl>
          <w:p w14:paraId="10DF2F94" w14:textId="77777777" w:rsidR="002E0AE1" w:rsidRDefault="002E0AE1">
            <w:pPr>
              <w:widowControl/>
              <w:rPr>
                <w:rFonts w:asciiTheme="minorEastAsia" w:eastAsiaTheme="minorEastAsia" w:hAnsiTheme="minorEastAsia" w:cs="宋体"/>
                <w:kern w:val="0"/>
                <w:sz w:val="24"/>
              </w:rPr>
            </w:pPr>
          </w:p>
        </w:tc>
        <w:tc>
          <w:tcPr>
            <w:tcW w:w="1020" w:type="dxa"/>
            <w:vMerge/>
            <w:vAlign w:val="center"/>
          </w:tcPr>
          <w:p w14:paraId="5D310A32" w14:textId="77777777" w:rsidR="002E0AE1" w:rsidRDefault="002E0AE1">
            <w:pPr>
              <w:widowControl/>
              <w:jc w:val="center"/>
              <w:rPr>
                <w:rFonts w:asciiTheme="minorEastAsia" w:eastAsiaTheme="minorEastAsia" w:hAnsiTheme="minorEastAsia" w:cs="宋体"/>
                <w:kern w:val="0"/>
                <w:sz w:val="24"/>
              </w:rPr>
            </w:pPr>
          </w:p>
        </w:tc>
        <w:tc>
          <w:tcPr>
            <w:tcW w:w="1102" w:type="dxa"/>
            <w:vMerge/>
            <w:vAlign w:val="center"/>
          </w:tcPr>
          <w:p w14:paraId="3D60FA4E" w14:textId="77777777" w:rsidR="002E0AE1" w:rsidRDefault="002E0AE1">
            <w:pPr>
              <w:widowControl/>
              <w:jc w:val="center"/>
              <w:rPr>
                <w:rFonts w:asciiTheme="minorEastAsia" w:eastAsiaTheme="minorEastAsia" w:hAnsiTheme="minorEastAsia" w:cs="宋体"/>
                <w:kern w:val="0"/>
                <w:sz w:val="24"/>
              </w:rPr>
            </w:pPr>
          </w:p>
        </w:tc>
      </w:tr>
      <w:tr w:rsidR="002E0AE1" w14:paraId="4911BE72" w14:textId="77777777">
        <w:trPr>
          <w:trHeight w:val="420"/>
          <w:jc w:val="center"/>
        </w:trPr>
        <w:tc>
          <w:tcPr>
            <w:tcW w:w="1784" w:type="dxa"/>
            <w:vMerge/>
            <w:vAlign w:val="center"/>
          </w:tcPr>
          <w:p w14:paraId="64643C38" w14:textId="77777777" w:rsidR="002E0AE1" w:rsidRDefault="002E0AE1">
            <w:pPr>
              <w:pStyle w:val="1fb"/>
              <w:widowControl/>
              <w:numPr>
                <w:ilvl w:val="0"/>
                <w:numId w:val="5"/>
              </w:numPr>
              <w:jc w:val="center"/>
              <w:rPr>
                <w:rFonts w:asciiTheme="minorEastAsia" w:eastAsiaTheme="minorEastAsia" w:hAnsiTheme="minorEastAsia"/>
              </w:rPr>
            </w:pPr>
          </w:p>
        </w:tc>
        <w:tc>
          <w:tcPr>
            <w:tcW w:w="1702" w:type="dxa"/>
            <w:vMerge/>
            <w:vAlign w:val="center"/>
          </w:tcPr>
          <w:p w14:paraId="7467266E" w14:textId="77777777" w:rsidR="002E0AE1" w:rsidRDefault="002E0AE1">
            <w:pPr>
              <w:jc w:val="left"/>
              <w:rPr>
                <w:rFonts w:asciiTheme="minorEastAsia" w:eastAsiaTheme="minorEastAsia" w:hAnsiTheme="minorEastAsia"/>
                <w:sz w:val="24"/>
              </w:rPr>
            </w:pPr>
          </w:p>
        </w:tc>
        <w:tc>
          <w:tcPr>
            <w:tcW w:w="6235" w:type="dxa"/>
            <w:vAlign w:val="center"/>
          </w:tcPr>
          <w:p w14:paraId="343A2DFE"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三、档案专用推车架</w:t>
            </w:r>
          </w:p>
          <w:p w14:paraId="37032FA2" w14:textId="77777777" w:rsidR="002E0AE1" w:rsidRDefault="009455F4">
            <w:pPr>
              <w:widowControl/>
              <w:rPr>
                <w:rFonts w:asciiTheme="minorEastAsia" w:eastAsiaTheme="minorEastAsia" w:hAnsiTheme="minorEastAsia" w:cs="宋体"/>
                <w:kern w:val="0"/>
                <w:sz w:val="24"/>
              </w:rPr>
            </w:pPr>
            <w:r>
              <w:rPr>
                <w:rFonts w:asciiTheme="minorEastAsia" w:eastAsiaTheme="minorEastAsia" w:hAnsiTheme="minorEastAsia" w:hint="eastAsia"/>
                <w:sz w:val="24"/>
              </w:rPr>
              <w:t>金属材质，层数4层，规格≤650×450×1550mm（根据设备尺寸合理设计规格），在-40℃条件下、荷载≥100kg时不变形、不开裂。每台车子放置2cm档案240盒。40个小车9600盒档案。</w:t>
            </w:r>
          </w:p>
        </w:tc>
        <w:tc>
          <w:tcPr>
            <w:tcW w:w="1020" w:type="dxa"/>
            <w:vMerge/>
            <w:vAlign w:val="center"/>
          </w:tcPr>
          <w:p w14:paraId="104722D6" w14:textId="77777777" w:rsidR="002E0AE1" w:rsidRDefault="002E0AE1">
            <w:pPr>
              <w:widowControl/>
              <w:jc w:val="center"/>
              <w:rPr>
                <w:rFonts w:asciiTheme="minorEastAsia" w:eastAsiaTheme="minorEastAsia" w:hAnsiTheme="minorEastAsia" w:cs="宋体"/>
                <w:kern w:val="0"/>
                <w:sz w:val="24"/>
              </w:rPr>
            </w:pPr>
          </w:p>
        </w:tc>
        <w:tc>
          <w:tcPr>
            <w:tcW w:w="1102" w:type="dxa"/>
            <w:vMerge/>
            <w:vAlign w:val="center"/>
          </w:tcPr>
          <w:p w14:paraId="14101C13" w14:textId="77777777" w:rsidR="002E0AE1" w:rsidRDefault="002E0AE1">
            <w:pPr>
              <w:widowControl/>
              <w:jc w:val="center"/>
              <w:rPr>
                <w:rFonts w:asciiTheme="minorEastAsia" w:eastAsiaTheme="minorEastAsia" w:hAnsiTheme="minorEastAsia" w:cs="宋体"/>
                <w:kern w:val="0"/>
                <w:sz w:val="24"/>
              </w:rPr>
            </w:pPr>
          </w:p>
        </w:tc>
      </w:tr>
      <w:tr w:rsidR="002E0AE1" w14:paraId="49BFF322" w14:textId="77777777">
        <w:trPr>
          <w:trHeight w:val="420"/>
          <w:jc w:val="center"/>
        </w:trPr>
        <w:tc>
          <w:tcPr>
            <w:tcW w:w="1784" w:type="dxa"/>
            <w:vMerge/>
            <w:vAlign w:val="center"/>
          </w:tcPr>
          <w:p w14:paraId="48C4086F" w14:textId="77777777" w:rsidR="002E0AE1" w:rsidRDefault="002E0AE1">
            <w:pPr>
              <w:pStyle w:val="1fb"/>
              <w:widowControl/>
              <w:numPr>
                <w:ilvl w:val="0"/>
                <w:numId w:val="5"/>
              </w:numPr>
              <w:jc w:val="center"/>
              <w:rPr>
                <w:rFonts w:asciiTheme="minorEastAsia" w:eastAsiaTheme="minorEastAsia" w:hAnsiTheme="minorEastAsia"/>
              </w:rPr>
            </w:pPr>
          </w:p>
        </w:tc>
        <w:tc>
          <w:tcPr>
            <w:tcW w:w="1702" w:type="dxa"/>
            <w:vMerge/>
            <w:vAlign w:val="center"/>
          </w:tcPr>
          <w:p w14:paraId="23846F2E" w14:textId="77777777" w:rsidR="002E0AE1" w:rsidRDefault="002E0AE1">
            <w:pPr>
              <w:jc w:val="left"/>
              <w:rPr>
                <w:rFonts w:asciiTheme="minorEastAsia" w:eastAsiaTheme="minorEastAsia" w:hAnsiTheme="minorEastAsia" w:cs="宋体"/>
                <w:kern w:val="0"/>
                <w:sz w:val="24"/>
              </w:rPr>
            </w:pPr>
          </w:p>
        </w:tc>
        <w:tc>
          <w:tcPr>
            <w:tcW w:w="6235" w:type="dxa"/>
            <w:vAlign w:val="center"/>
          </w:tcPr>
          <w:p w14:paraId="2AA9FDE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四、质量保证与服务</w:t>
            </w:r>
          </w:p>
          <w:p w14:paraId="567F01C7" w14:textId="77777777" w:rsidR="002E0AE1" w:rsidRDefault="009455F4">
            <w:pPr>
              <w:widowControl/>
              <w:spacing w:before="2" w:line="400" w:lineRule="exact"/>
              <w:ind w:right="280"/>
              <w:jc w:val="left"/>
              <w:rPr>
                <w:rFonts w:asciiTheme="minorEastAsia" w:eastAsiaTheme="minorEastAsia" w:hAnsiTheme="minorEastAsia" w:cs="宋体"/>
                <w:kern w:val="0"/>
                <w:sz w:val="24"/>
              </w:rPr>
            </w:pPr>
            <w:r>
              <w:rPr>
                <w:rFonts w:asciiTheme="minorEastAsia" w:eastAsiaTheme="minorEastAsia" w:hAnsiTheme="minorEastAsia" w:cs="东文宋体" w:hint="eastAsia"/>
                <w:kern w:val="0"/>
                <w:sz w:val="24"/>
              </w:rPr>
              <w:t>▲</w:t>
            </w:r>
            <w:r>
              <w:rPr>
                <w:rFonts w:asciiTheme="minorEastAsia" w:eastAsiaTheme="minorEastAsia" w:hAnsiTheme="minorEastAsia" w:cs="宋体" w:hint="eastAsia"/>
                <w:kern w:val="0"/>
                <w:sz w:val="24"/>
              </w:rPr>
              <w:t>提供不少于6个月的驻场服务，同时对操作人员培训</w:t>
            </w:r>
            <w:r>
              <w:rPr>
                <w:rFonts w:asciiTheme="minorEastAsia" w:eastAsiaTheme="minorEastAsia" w:hAnsiTheme="minorEastAsia" w:cs="宋体" w:hint="eastAsia"/>
                <w:kern w:val="0"/>
                <w:sz w:val="24"/>
              </w:rPr>
              <w:lastRenderedPageBreak/>
              <w:t>服务。</w:t>
            </w:r>
          </w:p>
        </w:tc>
        <w:tc>
          <w:tcPr>
            <w:tcW w:w="1020" w:type="dxa"/>
            <w:vAlign w:val="center"/>
          </w:tcPr>
          <w:p w14:paraId="61740E3A" w14:textId="77777777" w:rsidR="002E0AE1" w:rsidRDefault="002E0AE1">
            <w:pPr>
              <w:widowControl/>
              <w:jc w:val="center"/>
              <w:rPr>
                <w:rFonts w:asciiTheme="minorEastAsia" w:eastAsiaTheme="minorEastAsia" w:hAnsiTheme="minorEastAsia" w:cs="宋体"/>
                <w:kern w:val="0"/>
                <w:sz w:val="24"/>
              </w:rPr>
            </w:pPr>
          </w:p>
        </w:tc>
        <w:tc>
          <w:tcPr>
            <w:tcW w:w="1102" w:type="dxa"/>
            <w:vAlign w:val="center"/>
          </w:tcPr>
          <w:p w14:paraId="3C52A63B" w14:textId="77777777" w:rsidR="002E0AE1" w:rsidRDefault="002E0AE1">
            <w:pPr>
              <w:widowControl/>
              <w:jc w:val="center"/>
              <w:rPr>
                <w:rFonts w:asciiTheme="minorEastAsia" w:eastAsiaTheme="minorEastAsia" w:hAnsiTheme="minorEastAsia" w:cs="宋体"/>
                <w:kern w:val="0"/>
                <w:sz w:val="24"/>
              </w:rPr>
            </w:pPr>
          </w:p>
        </w:tc>
      </w:tr>
      <w:tr w:rsidR="002E0AE1" w14:paraId="1DB9F434" w14:textId="77777777">
        <w:trPr>
          <w:trHeight w:val="420"/>
          <w:jc w:val="center"/>
        </w:trPr>
        <w:tc>
          <w:tcPr>
            <w:tcW w:w="1784" w:type="dxa"/>
            <w:vMerge/>
            <w:vAlign w:val="center"/>
          </w:tcPr>
          <w:p w14:paraId="63DF470D" w14:textId="77777777" w:rsidR="002E0AE1" w:rsidRDefault="002E0AE1">
            <w:pPr>
              <w:pStyle w:val="1fb"/>
              <w:widowControl/>
              <w:numPr>
                <w:ilvl w:val="0"/>
                <w:numId w:val="5"/>
              </w:numPr>
              <w:jc w:val="center"/>
              <w:rPr>
                <w:rFonts w:asciiTheme="minorEastAsia" w:eastAsiaTheme="minorEastAsia" w:hAnsiTheme="minorEastAsia"/>
              </w:rPr>
            </w:pPr>
          </w:p>
        </w:tc>
        <w:tc>
          <w:tcPr>
            <w:tcW w:w="1702" w:type="dxa"/>
            <w:vMerge/>
            <w:vAlign w:val="center"/>
          </w:tcPr>
          <w:p w14:paraId="07B5A68D" w14:textId="77777777" w:rsidR="002E0AE1" w:rsidRDefault="002E0AE1">
            <w:pPr>
              <w:jc w:val="left"/>
              <w:rPr>
                <w:rFonts w:asciiTheme="minorEastAsia" w:eastAsiaTheme="minorEastAsia" w:hAnsiTheme="minorEastAsia"/>
                <w:sz w:val="24"/>
              </w:rPr>
            </w:pPr>
          </w:p>
        </w:tc>
        <w:tc>
          <w:tcPr>
            <w:tcW w:w="6235" w:type="dxa"/>
            <w:vAlign w:val="center"/>
          </w:tcPr>
          <w:p w14:paraId="5EC3271E" w14:textId="77777777" w:rsidR="002E0AE1" w:rsidRDefault="009455F4">
            <w:pPr>
              <w:widowControl/>
              <w:jc w:val="left"/>
              <w:rPr>
                <w:rFonts w:asciiTheme="minorEastAsia" w:eastAsiaTheme="minorEastAsia" w:hAnsiTheme="minorEastAsia"/>
                <w:sz w:val="24"/>
              </w:rPr>
            </w:pPr>
            <w:r>
              <w:rPr>
                <w:rFonts w:asciiTheme="minorEastAsia" w:eastAsiaTheme="minorEastAsia" w:hAnsiTheme="minorEastAsia" w:hint="eastAsia"/>
                <w:sz w:val="24"/>
              </w:rPr>
              <w:t>五、软件著作权或使用权</w:t>
            </w:r>
          </w:p>
          <w:p w14:paraId="7FC09711" w14:textId="77777777" w:rsidR="002E0AE1" w:rsidRDefault="009455F4">
            <w:pPr>
              <w:pStyle w:val="ae"/>
              <w:ind w:firstLineChars="0" w:firstLine="0"/>
              <w:rPr>
                <w:rFonts w:asciiTheme="minorEastAsia" w:eastAsiaTheme="minorEastAsia" w:hAnsiTheme="minorEastAsia" w:cs="宋体"/>
                <w:kern w:val="0"/>
              </w:rPr>
            </w:pPr>
            <w:r>
              <w:rPr>
                <w:rFonts w:asciiTheme="minorEastAsia" w:eastAsiaTheme="minorEastAsia" w:hAnsiTheme="minorEastAsia" w:cs="东文宋体" w:hint="eastAsia"/>
                <w:kern w:val="0"/>
              </w:rPr>
              <w:t>▲</w:t>
            </w:r>
            <w:r>
              <w:rPr>
                <w:rFonts w:asciiTheme="minorEastAsia" w:eastAsiaTheme="minorEastAsia" w:hAnsiTheme="minorEastAsia" w:cs="宋体" w:hint="eastAsia"/>
                <w:kern w:val="0"/>
              </w:rPr>
              <w:t>投标人所投标设备的操作软件须具备国家版权局颁发的著作权登记证书，或者著作权享有者的授权使用许可，并提供相应的文件。</w:t>
            </w:r>
          </w:p>
          <w:p w14:paraId="1A7059F8" w14:textId="77777777" w:rsidR="002E0AE1" w:rsidRDefault="002E0AE1">
            <w:pPr>
              <w:widowControl/>
              <w:jc w:val="left"/>
              <w:rPr>
                <w:rFonts w:asciiTheme="minorEastAsia" w:eastAsiaTheme="minorEastAsia" w:hAnsiTheme="minorEastAsia" w:cs="宋体"/>
                <w:kern w:val="0"/>
                <w:sz w:val="24"/>
              </w:rPr>
            </w:pPr>
          </w:p>
        </w:tc>
        <w:tc>
          <w:tcPr>
            <w:tcW w:w="1020" w:type="dxa"/>
            <w:vAlign w:val="center"/>
          </w:tcPr>
          <w:p w14:paraId="63383D0F" w14:textId="77777777" w:rsidR="002E0AE1" w:rsidRDefault="002E0AE1">
            <w:pPr>
              <w:widowControl/>
              <w:jc w:val="center"/>
              <w:rPr>
                <w:rFonts w:asciiTheme="minorEastAsia" w:eastAsiaTheme="minorEastAsia" w:hAnsiTheme="minorEastAsia" w:cs="宋体"/>
                <w:kern w:val="0"/>
                <w:sz w:val="24"/>
              </w:rPr>
            </w:pPr>
          </w:p>
        </w:tc>
        <w:tc>
          <w:tcPr>
            <w:tcW w:w="1102" w:type="dxa"/>
            <w:vAlign w:val="center"/>
          </w:tcPr>
          <w:p w14:paraId="7F8B4A9A" w14:textId="77777777" w:rsidR="002E0AE1" w:rsidRDefault="002E0AE1">
            <w:pPr>
              <w:widowControl/>
              <w:jc w:val="center"/>
              <w:rPr>
                <w:rFonts w:asciiTheme="minorEastAsia" w:eastAsiaTheme="minorEastAsia" w:hAnsiTheme="minorEastAsia" w:cs="宋体"/>
                <w:kern w:val="0"/>
                <w:sz w:val="24"/>
              </w:rPr>
            </w:pPr>
          </w:p>
        </w:tc>
      </w:tr>
      <w:tr w:rsidR="002E0AE1" w14:paraId="6AF9F8E0" w14:textId="77777777">
        <w:trPr>
          <w:trHeight w:val="420"/>
          <w:jc w:val="center"/>
        </w:trPr>
        <w:tc>
          <w:tcPr>
            <w:tcW w:w="1784" w:type="dxa"/>
            <w:vMerge/>
            <w:vAlign w:val="center"/>
          </w:tcPr>
          <w:p w14:paraId="01DA24EB" w14:textId="77777777" w:rsidR="002E0AE1" w:rsidRDefault="002E0AE1">
            <w:pPr>
              <w:pStyle w:val="1fb"/>
              <w:widowControl/>
              <w:numPr>
                <w:ilvl w:val="0"/>
                <w:numId w:val="5"/>
              </w:numPr>
              <w:jc w:val="center"/>
              <w:rPr>
                <w:rFonts w:asciiTheme="minorEastAsia" w:eastAsiaTheme="minorEastAsia" w:hAnsiTheme="minorEastAsia"/>
              </w:rPr>
            </w:pPr>
          </w:p>
        </w:tc>
        <w:tc>
          <w:tcPr>
            <w:tcW w:w="1702" w:type="dxa"/>
            <w:vMerge/>
            <w:vAlign w:val="center"/>
          </w:tcPr>
          <w:p w14:paraId="28C6FD6D" w14:textId="77777777" w:rsidR="002E0AE1" w:rsidRDefault="002E0AE1">
            <w:pPr>
              <w:widowControl/>
              <w:jc w:val="left"/>
              <w:rPr>
                <w:rFonts w:asciiTheme="minorEastAsia" w:eastAsiaTheme="minorEastAsia" w:hAnsiTheme="minorEastAsia" w:cs="宋体"/>
                <w:kern w:val="0"/>
                <w:sz w:val="24"/>
              </w:rPr>
            </w:pPr>
          </w:p>
        </w:tc>
        <w:tc>
          <w:tcPr>
            <w:tcW w:w="6235" w:type="dxa"/>
            <w:vAlign w:val="center"/>
          </w:tcPr>
          <w:p w14:paraId="74F4FEF6" w14:textId="77777777" w:rsidR="002E0AE1" w:rsidRDefault="009455F4">
            <w:pPr>
              <w:widowControl/>
              <w:spacing w:before="2" w:line="400" w:lineRule="exact"/>
              <w:ind w:right="28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六、设计图</w:t>
            </w:r>
          </w:p>
          <w:p w14:paraId="75E61555" w14:textId="77777777" w:rsidR="002E0AE1" w:rsidRDefault="009455F4">
            <w:pPr>
              <w:widowControl/>
              <w:spacing w:before="2" w:line="400" w:lineRule="exact"/>
              <w:ind w:right="28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投标人在投标文件中提供档案低温冷冻消杀设备设计图（包括平面布局图、产品透视图、产品效果图、吹扫装置结构图、相同产品已完工项目实样图）。</w:t>
            </w:r>
          </w:p>
          <w:p w14:paraId="16CD425C" w14:textId="77777777" w:rsidR="002E0AE1" w:rsidRDefault="002E0AE1">
            <w:pPr>
              <w:widowControl/>
              <w:jc w:val="left"/>
              <w:rPr>
                <w:rFonts w:asciiTheme="minorEastAsia" w:eastAsiaTheme="minorEastAsia" w:hAnsiTheme="minorEastAsia" w:cs="宋体"/>
                <w:kern w:val="0"/>
                <w:sz w:val="24"/>
              </w:rPr>
            </w:pPr>
          </w:p>
        </w:tc>
        <w:tc>
          <w:tcPr>
            <w:tcW w:w="1020" w:type="dxa"/>
            <w:vAlign w:val="center"/>
          </w:tcPr>
          <w:p w14:paraId="5B778D3A" w14:textId="77777777" w:rsidR="002E0AE1" w:rsidRDefault="002E0AE1">
            <w:pPr>
              <w:widowControl/>
              <w:jc w:val="center"/>
              <w:rPr>
                <w:rFonts w:asciiTheme="minorEastAsia" w:eastAsiaTheme="minorEastAsia" w:hAnsiTheme="minorEastAsia" w:cs="宋体"/>
                <w:kern w:val="0"/>
                <w:sz w:val="24"/>
              </w:rPr>
            </w:pPr>
          </w:p>
        </w:tc>
        <w:tc>
          <w:tcPr>
            <w:tcW w:w="1102" w:type="dxa"/>
            <w:vAlign w:val="center"/>
          </w:tcPr>
          <w:p w14:paraId="1471C0B1" w14:textId="77777777" w:rsidR="002E0AE1" w:rsidRDefault="002E0AE1">
            <w:pPr>
              <w:widowControl/>
              <w:jc w:val="center"/>
              <w:rPr>
                <w:rFonts w:asciiTheme="minorEastAsia" w:eastAsiaTheme="minorEastAsia" w:hAnsiTheme="minorEastAsia" w:cs="宋体"/>
                <w:kern w:val="0"/>
                <w:sz w:val="24"/>
              </w:rPr>
            </w:pPr>
          </w:p>
        </w:tc>
      </w:tr>
    </w:tbl>
    <w:p w14:paraId="12CD9A85" w14:textId="77777777" w:rsidR="002E0AE1" w:rsidRDefault="002E0AE1">
      <w:pPr>
        <w:rPr>
          <w:rFonts w:asciiTheme="minorEastAsia" w:eastAsiaTheme="minorEastAsia" w:hAnsiTheme="minorEastAsia"/>
          <w:sz w:val="24"/>
        </w:rPr>
      </w:pPr>
    </w:p>
    <w:p w14:paraId="74AD9E94" w14:textId="77777777" w:rsidR="002E0AE1" w:rsidRDefault="009455F4">
      <w:pPr>
        <w:pStyle w:val="1"/>
        <w:spacing w:before="120" w:after="120" w:line="360" w:lineRule="auto"/>
        <w:ind w:left="431" w:firstLine="0"/>
        <w:rPr>
          <w:rFonts w:asciiTheme="minorEastAsia" w:eastAsiaTheme="minorEastAsia" w:hAnsiTheme="minorEastAsia"/>
          <w:sz w:val="24"/>
          <w:szCs w:val="24"/>
        </w:rPr>
      </w:pPr>
      <w:r>
        <w:rPr>
          <w:rFonts w:asciiTheme="minorEastAsia" w:eastAsiaTheme="minorEastAsia" w:hAnsiTheme="minorEastAsia" w:hint="eastAsia"/>
          <w:sz w:val="24"/>
          <w:szCs w:val="24"/>
        </w:rPr>
        <w:t>（六）等离子臭氧档案消毒舱设备</w:t>
      </w:r>
    </w:p>
    <w:tbl>
      <w:tblPr>
        <w:tblW w:w="118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6"/>
        <w:gridCol w:w="1814"/>
        <w:gridCol w:w="6033"/>
        <w:gridCol w:w="1073"/>
        <w:gridCol w:w="1040"/>
      </w:tblGrid>
      <w:tr w:rsidR="002E0AE1" w14:paraId="6E402C0C" w14:textId="77777777">
        <w:trPr>
          <w:trHeight w:val="420"/>
          <w:tblHeader/>
          <w:jc w:val="center"/>
        </w:trPr>
        <w:tc>
          <w:tcPr>
            <w:tcW w:w="1886" w:type="dxa"/>
            <w:vAlign w:val="center"/>
          </w:tcPr>
          <w:p w14:paraId="43A991CC"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序号</w:t>
            </w:r>
          </w:p>
        </w:tc>
        <w:tc>
          <w:tcPr>
            <w:tcW w:w="1814" w:type="dxa"/>
            <w:vAlign w:val="center"/>
          </w:tcPr>
          <w:p w14:paraId="5B4B06AA"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设备名称</w:t>
            </w:r>
          </w:p>
        </w:tc>
        <w:tc>
          <w:tcPr>
            <w:tcW w:w="6033" w:type="dxa"/>
            <w:vAlign w:val="center"/>
          </w:tcPr>
          <w:p w14:paraId="684B9381"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特征描述</w:t>
            </w:r>
          </w:p>
        </w:tc>
        <w:tc>
          <w:tcPr>
            <w:tcW w:w="1073" w:type="dxa"/>
            <w:vAlign w:val="center"/>
          </w:tcPr>
          <w:p w14:paraId="36669D59"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▲数量</w:t>
            </w:r>
          </w:p>
        </w:tc>
        <w:tc>
          <w:tcPr>
            <w:tcW w:w="1040" w:type="dxa"/>
            <w:vAlign w:val="center"/>
          </w:tcPr>
          <w:p w14:paraId="19AF1EE0"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单位</w:t>
            </w:r>
          </w:p>
        </w:tc>
      </w:tr>
      <w:tr w:rsidR="002E0AE1" w14:paraId="570DCD6A" w14:textId="77777777">
        <w:trPr>
          <w:trHeight w:val="637"/>
          <w:jc w:val="center"/>
        </w:trPr>
        <w:tc>
          <w:tcPr>
            <w:tcW w:w="1886" w:type="dxa"/>
            <w:vMerge w:val="restart"/>
            <w:vAlign w:val="center"/>
          </w:tcPr>
          <w:p w14:paraId="2EE6BCCD"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w:t>
            </w:r>
          </w:p>
          <w:p w14:paraId="64E5C270" w14:textId="77777777" w:rsidR="002E0AE1" w:rsidRDefault="002E0AE1">
            <w:pPr>
              <w:widowControl/>
              <w:jc w:val="center"/>
              <w:rPr>
                <w:rFonts w:asciiTheme="minorEastAsia" w:eastAsiaTheme="minorEastAsia" w:hAnsiTheme="minorEastAsia" w:cs="宋体"/>
                <w:kern w:val="0"/>
                <w:sz w:val="24"/>
              </w:rPr>
            </w:pPr>
          </w:p>
          <w:p w14:paraId="5D6124D8" w14:textId="77777777" w:rsidR="002E0AE1" w:rsidRDefault="002E0AE1">
            <w:pPr>
              <w:jc w:val="center"/>
              <w:rPr>
                <w:rFonts w:asciiTheme="minorEastAsia" w:eastAsiaTheme="minorEastAsia" w:hAnsiTheme="minorEastAsia" w:cs="宋体"/>
                <w:kern w:val="0"/>
                <w:sz w:val="24"/>
              </w:rPr>
            </w:pPr>
          </w:p>
        </w:tc>
        <w:tc>
          <w:tcPr>
            <w:tcW w:w="1814" w:type="dxa"/>
            <w:vMerge w:val="restart"/>
            <w:vAlign w:val="center"/>
          </w:tcPr>
          <w:p w14:paraId="72CF4A5B" w14:textId="77777777" w:rsidR="002E0AE1" w:rsidRDefault="009455F4">
            <w:pPr>
              <w:widowControl/>
              <w:jc w:val="left"/>
              <w:rPr>
                <w:rFonts w:asciiTheme="minorEastAsia" w:eastAsiaTheme="minorEastAsia" w:hAnsiTheme="minorEastAsia"/>
                <w:kern w:val="44"/>
                <w:sz w:val="24"/>
              </w:rPr>
            </w:pPr>
            <w:r>
              <w:rPr>
                <w:rFonts w:asciiTheme="minorEastAsia" w:eastAsiaTheme="minorEastAsia" w:hAnsiTheme="minorEastAsia" w:cs="宋体" w:hint="eastAsia"/>
                <w:kern w:val="0"/>
                <w:sz w:val="24"/>
              </w:rPr>
              <w:t>等离子臭氧档案消毒舱设备</w:t>
            </w:r>
          </w:p>
          <w:p w14:paraId="156487BD" w14:textId="77777777" w:rsidR="002E0AE1" w:rsidRDefault="002E0AE1">
            <w:pPr>
              <w:widowControl/>
              <w:jc w:val="left"/>
              <w:rPr>
                <w:rFonts w:asciiTheme="minorEastAsia" w:eastAsiaTheme="minorEastAsia" w:hAnsiTheme="minorEastAsia" w:cs="宋体"/>
                <w:kern w:val="0"/>
                <w:sz w:val="24"/>
              </w:rPr>
            </w:pPr>
          </w:p>
        </w:tc>
        <w:tc>
          <w:tcPr>
            <w:tcW w:w="6033" w:type="dxa"/>
            <w:vMerge w:val="restart"/>
            <w:vAlign w:val="center"/>
          </w:tcPr>
          <w:p w14:paraId="4CB808BE"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（一）设备要求：</w:t>
            </w:r>
          </w:p>
          <w:p w14:paraId="4B344BD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1、设备根据实地条件进行尺寸定制、设计施工；</w:t>
            </w:r>
          </w:p>
          <w:p w14:paraId="304F849A"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2、采用1个设备舱控制2个独立的消毒舱，可以各自独立控制，起到一用一备功能；</w:t>
            </w:r>
          </w:p>
          <w:p w14:paraId="759ED292"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3、配备相应的移动式档案消毒推车；</w:t>
            </w:r>
          </w:p>
          <w:p w14:paraId="690127F1"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4、操作简单，一键启动，可根据档案载体形式采用不同</w:t>
            </w:r>
            <w:r>
              <w:rPr>
                <w:rFonts w:asciiTheme="minorEastAsia" w:eastAsiaTheme="minorEastAsia" w:hAnsiTheme="minorEastAsia" w:cs="宋体" w:hint="eastAsia"/>
                <w:kern w:val="0"/>
                <w:sz w:val="24"/>
              </w:rPr>
              <w:lastRenderedPageBreak/>
              <w:t>的消杀模式；</w:t>
            </w:r>
          </w:p>
          <w:p w14:paraId="6C6640F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（二）消毒舱基本参数规格：</w:t>
            </w:r>
          </w:p>
          <w:p w14:paraId="29D6F33D"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1、电源：220V±10%；50HZ±1HZ；</w:t>
            </w:r>
          </w:p>
          <w:p w14:paraId="363E24EE"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2、输入功率：≤3600VA；</w:t>
            </w:r>
          </w:p>
          <w:p w14:paraId="091B9A0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3、环境温度：5℃～40℃；</w:t>
            </w:r>
          </w:p>
          <w:p w14:paraId="02F0B0AD"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4、臭氧浓度：0～150mg/m³ ；</w:t>
            </w:r>
          </w:p>
          <w:p w14:paraId="66B67DD0"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5、工作周期：</w:t>
            </w:r>
            <w:r>
              <w:rPr>
                <w:rFonts w:asciiTheme="minorEastAsia" w:eastAsiaTheme="minorEastAsia" w:hAnsiTheme="minorEastAsia" w:cs="宋体"/>
                <w:kern w:val="0"/>
                <w:sz w:val="24"/>
              </w:rPr>
              <w:t>90</w:t>
            </w:r>
            <w:r>
              <w:rPr>
                <w:rFonts w:asciiTheme="minorEastAsia" w:eastAsiaTheme="minorEastAsia" w:hAnsiTheme="minorEastAsia" w:cs="宋体" w:hint="eastAsia"/>
                <w:kern w:val="0"/>
                <w:sz w:val="24"/>
              </w:rPr>
              <w:t>-</w:t>
            </w:r>
            <w:r>
              <w:rPr>
                <w:rFonts w:asciiTheme="minorEastAsia" w:eastAsiaTheme="minorEastAsia" w:hAnsiTheme="minorEastAsia" w:cs="宋体"/>
                <w:kern w:val="0"/>
                <w:sz w:val="24"/>
              </w:rPr>
              <w:t>120</w:t>
            </w:r>
            <w:r>
              <w:rPr>
                <w:rFonts w:asciiTheme="minorEastAsia" w:eastAsiaTheme="minorEastAsia" w:hAnsiTheme="minorEastAsia" w:cs="宋体" w:hint="eastAsia"/>
                <w:kern w:val="0"/>
                <w:sz w:val="24"/>
              </w:rPr>
              <w:t>分钟可调节；</w:t>
            </w:r>
          </w:p>
          <w:p w14:paraId="020591C6"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6、工作噪声：≤65dB(A)；</w:t>
            </w:r>
          </w:p>
          <w:p w14:paraId="2AB6110D"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7、消毒运行模式：可手动和自动设置。</w:t>
            </w:r>
          </w:p>
          <w:p w14:paraId="25B8FB70"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（三）消毒气体发生系统：</w:t>
            </w:r>
          </w:p>
          <w:p w14:paraId="4492CEC1"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▲1.可以产生等离子和臭氧气体双重消毒因子的一体机。</w:t>
            </w:r>
          </w:p>
          <w:p w14:paraId="4F129E80"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2.设备的使用不能对大气环境造成不良影响，不能向室外直接排放臭氧气体。</w:t>
            </w:r>
          </w:p>
          <w:p w14:paraId="18576CE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在有人条件下使用臭氧消毒器，使用臭氧气体消毒时应密闭，周围环境中臭氧泄露量应≤0.1mg/m³。（▲投标人提供或者承诺中标后提供投标截止时间前三年内所投同类设备有CMA资质第三方机构出具的实地检验符合采购需求的检测报告。</w:t>
            </w:r>
            <w:r>
              <w:rPr>
                <w:rFonts w:asciiTheme="minorEastAsia" w:eastAsiaTheme="minorEastAsia" w:hAnsiTheme="minorEastAsia" w:cs="宋体" w:hint="eastAsia"/>
                <w:b/>
                <w:bCs/>
                <w:kern w:val="0"/>
                <w:sz w:val="24"/>
              </w:rPr>
              <w:t>提供检测报告；承诺中标后提供检测报告的，投标时出具承诺。</w:t>
            </w:r>
            <w:r>
              <w:rPr>
                <w:rFonts w:asciiTheme="minorEastAsia" w:eastAsiaTheme="minorEastAsia" w:hAnsiTheme="minorEastAsia" w:cs="宋体" w:hint="eastAsia"/>
                <w:kern w:val="0"/>
                <w:sz w:val="24"/>
              </w:rPr>
              <w:t>）</w:t>
            </w:r>
          </w:p>
          <w:p w14:paraId="6CFA33B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密闭条件下臭氧消毒一个工作周期结束后，密闭室内臭氧气体残留量应≤0.16mg/m³。（▲投标人提供或者承诺中标后提供投标截止时间前三年内所投同类设备有CMA资质第三方机构出具的实地检验符合采购需求的检测报告。</w:t>
            </w:r>
            <w:r>
              <w:rPr>
                <w:rFonts w:asciiTheme="minorEastAsia" w:eastAsiaTheme="minorEastAsia" w:hAnsiTheme="minorEastAsia" w:cs="宋体" w:hint="eastAsia"/>
                <w:b/>
                <w:bCs/>
                <w:kern w:val="0"/>
                <w:sz w:val="24"/>
              </w:rPr>
              <w:t>提供检测报告；承诺中标后提供检测报告的，</w:t>
            </w:r>
            <w:r>
              <w:rPr>
                <w:rFonts w:asciiTheme="minorEastAsia" w:eastAsiaTheme="minorEastAsia" w:hAnsiTheme="minorEastAsia" w:cs="宋体" w:hint="eastAsia"/>
                <w:b/>
                <w:bCs/>
                <w:kern w:val="0"/>
                <w:sz w:val="24"/>
              </w:rPr>
              <w:lastRenderedPageBreak/>
              <w:t>投标时出具承诺。</w:t>
            </w:r>
            <w:r>
              <w:rPr>
                <w:rFonts w:asciiTheme="minorEastAsia" w:eastAsiaTheme="minorEastAsia" w:hAnsiTheme="minorEastAsia" w:cs="宋体" w:hint="eastAsia"/>
                <w:kern w:val="0"/>
                <w:sz w:val="24"/>
              </w:rPr>
              <w:t>）</w:t>
            </w:r>
          </w:p>
          <w:p w14:paraId="559F8E42"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5.气体湿度调节系统可调节消毒舱内的相对湿度。</w:t>
            </w:r>
          </w:p>
          <w:p w14:paraId="65216798"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（四）气体循环对流系统：</w:t>
            </w:r>
          </w:p>
          <w:p w14:paraId="4D902875"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1.可大批量一次消毒量40mm厚档案装具和档案，一个消毒工作周期，全过程控制在120分钟之内。</w:t>
            </w:r>
          </w:p>
          <w:p w14:paraId="2E6CDC1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2.每个独立的消毒舱均具备二套循环对流的消毒气体运行模式。</w:t>
            </w:r>
          </w:p>
          <w:p w14:paraId="2144DC37"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3.消毒舱的专用消毒气体射流系统具备能够对移动式消毒车上每一层摆放的被消毒物体进行循环定向直接吹扫消毒气体和去除档案装具、档案上沉积灰尘的功能。</w:t>
            </w:r>
          </w:p>
          <w:p w14:paraId="69C0ECBD"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4.除尘功能介绍：</w:t>
            </w:r>
          </w:p>
          <w:p w14:paraId="294708C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高效过滤系统:高效空气过滤器，达到HEPA标准的过滤网，内置HEPA高效过滤器，是灰尘以及细菌等部分异味常附着在尘埃粒子，清除0.5微米以上的漂浮微粒（细菌、螨虫尸体、尘埃微粒等，过滤尘埃上的细菌），快速清新室内空气。</w:t>
            </w:r>
          </w:p>
          <w:p w14:paraId="2529306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（2）离子净化系统:能产生高能离子、氢氧自由基、分解破坏化学异味分子结构、高效清除异味。</w:t>
            </w:r>
          </w:p>
          <w:p w14:paraId="3833E040"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（3）高压静电净化除尘灭菌系统净化模块，袋式过滤器、气体过滤器、静电积尘器、高效过滤器。</w:t>
            </w:r>
          </w:p>
          <w:p w14:paraId="392ECD7E"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（五）高浓度消毒气体循环系统：</w:t>
            </w:r>
          </w:p>
          <w:p w14:paraId="538E373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1、臭氧消毒气体的浓度应达到 0～150mg/m³，并在该条件下持续 60 分钟。</w:t>
            </w:r>
          </w:p>
          <w:p w14:paraId="11E9D82F"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2、消毒杀菌效果：霉菌的杀灭率≥97%。（▲投标人提供或者承诺中标后提供投标截止时间前三年内所投同类</w:t>
            </w:r>
            <w:r>
              <w:rPr>
                <w:rFonts w:asciiTheme="minorEastAsia" w:eastAsiaTheme="minorEastAsia" w:hAnsiTheme="minorEastAsia" w:cs="宋体" w:hint="eastAsia"/>
                <w:kern w:val="0"/>
                <w:sz w:val="24"/>
              </w:rPr>
              <w:lastRenderedPageBreak/>
              <w:t>设备有CMA资质第三方机构出具的实地检验符合采购需求的检测报告。</w:t>
            </w:r>
            <w:r>
              <w:rPr>
                <w:rFonts w:asciiTheme="minorEastAsia" w:eastAsiaTheme="minorEastAsia" w:hAnsiTheme="minorEastAsia" w:cs="宋体" w:hint="eastAsia"/>
                <w:b/>
                <w:bCs/>
                <w:kern w:val="0"/>
                <w:sz w:val="24"/>
              </w:rPr>
              <w:t>提供检测报告；承诺中标后提供检测报告的，投标时出具承诺</w:t>
            </w:r>
            <w:r>
              <w:rPr>
                <w:rFonts w:asciiTheme="minorEastAsia" w:eastAsiaTheme="minorEastAsia" w:hAnsiTheme="minorEastAsia" w:cs="宋体" w:hint="eastAsia"/>
                <w:kern w:val="0"/>
                <w:sz w:val="24"/>
              </w:rPr>
              <w:t>。）</w:t>
            </w:r>
          </w:p>
          <w:p w14:paraId="53173F51"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（六）消毒舱操作集成配置系统：</w:t>
            </w:r>
          </w:p>
          <w:p w14:paraId="3DE4E1C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1.档案消毒舱集成配置系统操控平台，自动化程度高，模块化的操作界面，具有人性化，易于操作，系统智能化和自动化，稳定可靠。 </w:t>
            </w:r>
          </w:p>
          <w:p w14:paraId="10B5DFCB"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 xml:space="preserve">2.系统安全加固软件，对消毒舱系统进行运行安全、信息安全、通信安全加固，确保系统在安全性和功能性上能够满足消毒舱系统正常稳定运行需求。 </w:t>
            </w:r>
          </w:p>
          <w:p w14:paraId="2C571C14"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3.显示屏显示内容包括且不限于：臭氧浓度的高低、PM2.5、温度、湿度、待消毒档案载体和材质、消毒流程的时间设置、加湿时间、总运行时间、历史数据等。</w:t>
            </w:r>
          </w:p>
          <w:p w14:paraId="24DD00FC" w14:textId="77777777" w:rsidR="002E0AE1" w:rsidRDefault="009455F4">
            <w:pPr>
              <w:widowControl/>
              <w:jc w:val="left"/>
              <w:rPr>
                <w:rFonts w:asciiTheme="minorEastAsia" w:eastAsiaTheme="minorEastAsia" w:hAnsiTheme="minorEastAsia" w:cs="宋体"/>
                <w:kern w:val="0"/>
                <w:sz w:val="24"/>
              </w:rPr>
            </w:pPr>
            <w:r>
              <w:rPr>
                <w:rFonts w:asciiTheme="minorEastAsia" w:eastAsiaTheme="minorEastAsia" w:hAnsiTheme="minorEastAsia" w:cs="东文宋体" w:hint="eastAsia"/>
                <w:kern w:val="0"/>
                <w:sz w:val="24"/>
              </w:rPr>
              <w:t>▲</w:t>
            </w:r>
            <w:r>
              <w:rPr>
                <w:rFonts w:asciiTheme="minorEastAsia" w:eastAsiaTheme="minorEastAsia" w:hAnsiTheme="minorEastAsia" w:cs="宋体" w:hint="eastAsia"/>
                <w:kern w:val="0"/>
                <w:sz w:val="24"/>
              </w:rPr>
              <w:t>4.投标人所投标设备的操作软件须具备国家版权局颁发的著作权登记证书，或者著作权享有者的授权使用许可，并提供相应的文件。</w:t>
            </w:r>
          </w:p>
          <w:p w14:paraId="4D7B9598" w14:textId="77777777" w:rsidR="002E0AE1" w:rsidRDefault="009455F4">
            <w:pPr>
              <w:widowControl/>
              <w:spacing w:before="2" w:line="400" w:lineRule="exact"/>
              <w:ind w:right="28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（七）设计图</w:t>
            </w:r>
          </w:p>
          <w:p w14:paraId="1926BE17" w14:textId="77777777" w:rsidR="002E0AE1" w:rsidRDefault="009455F4">
            <w:pPr>
              <w:widowControl/>
              <w:spacing w:before="2" w:line="400" w:lineRule="exact"/>
              <w:ind w:right="28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投标人在投标文件中提供等离子臭氧档案消毒舱设计图（包括平面布局图、产品透视图、产品效果图、吹扫装置结构图、相同产品已完工项目实样图）。</w:t>
            </w:r>
          </w:p>
          <w:p w14:paraId="7E5731F9" w14:textId="77777777" w:rsidR="002E0AE1" w:rsidRDefault="009455F4">
            <w:pPr>
              <w:widowControl/>
              <w:spacing w:before="2" w:line="400" w:lineRule="exact"/>
              <w:ind w:right="28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（八）质量保证与服务</w:t>
            </w:r>
          </w:p>
          <w:p w14:paraId="72251171" w14:textId="77777777" w:rsidR="002E0AE1" w:rsidRDefault="009455F4">
            <w:pPr>
              <w:widowControl/>
              <w:spacing w:before="2" w:line="400" w:lineRule="exact"/>
              <w:ind w:right="280"/>
              <w:jc w:val="left"/>
              <w:rPr>
                <w:rFonts w:asciiTheme="minorEastAsia" w:eastAsiaTheme="minorEastAsia" w:hAnsiTheme="minorEastAsia" w:cs="宋体"/>
                <w:kern w:val="0"/>
                <w:sz w:val="24"/>
              </w:rPr>
            </w:pPr>
            <w:r>
              <w:rPr>
                <w:rFonts w:asciiTheme="minorEastAsia" w:eastAsiaTheme="minorEastAsia" w:hAnsiTheme="minorEastAsia" w:cs="东文宋体" w:hint="eastAsia"/>
                <w:kern w:val="0"/>
                <w:sz w:val="24"/>
              </w:rPr>
              <w:t>▲</w:t>
            </w:r>
            <w:r>
              <w:rPr>
                <w:rFonts w:asciiTheme="minorEastAsia" w:eastAsiaTheme="minorEastAsia" w:hAnsiTheme="minorEastAsia" w:cs="宋体" w:hint="eastAsia"/>
                <w:kern w:val="0"/>
                <w:sz w:val="24"/>
              </w:rPr>
              <w:t>提供不少于6个月的驻场服务，同时对操作人员培训服务。</w:t>
            </w:r>
          </w:p>
          <w:p w14:paraId="131B2326" w14:textId="77777777" w:rsidR="002E0AE1" w:rsidRDefault="002E0AE1">
            <w:pPr>
              <w:jc w:val="left"/>
              <w:rPr>
                <w:rFonts w:asciiTheme="minorEastAsia" w:eastAsiaTheme="minorEastAsia" w:hAnsiTheme="minorEastAsia" w:cs="宋体"/>
                <w:kern w:val="0"/>
                <w:sz w:val="24"/>
              </w:rPr>
            </w:pPr>
          </w:p>
        </w:tc>
        <w:tc>
          <w:tcPr>
            <w:tcW w:w="1073" w:type="dxa"/>
            <w:vAlign w:val="center"/>
          </w:tcPr>
          <w:p w14:paraId="13202F77"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lastRenderedPageBreak/>
              <w:t>1</w:t>
            </w:r>
          </w:p>
        </w:tc>
        <w:tc>
          <w:tcPr>
            <w:tcW w:w="1040" w:type="dxa"/>
            <w:vAlign w:val="center"/>
          </w:tcPr>
          <w:p w14:paraId="54C9A6B8" w14:textId="77777777" w:rsidR="002E0AE1" w:rsidRDefault="009455F4">
            <w:pPr>
              <w:widowControl/>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套</w:t>
            </w:r>
          </w:p>
        </w:tc>
      </w:tr>
      <w:tr w:rsidR="002E0AE1" w14:paraId="770719F2" w14:textId="77777777">
        <w:trPr>
          <w:trHeight w:val="420"/>
          <w:jc w:val="center"/>
        </w:trPr>
        <w:tc>
          <w:tcPr>
            <w:tcW w:w="1886" w:type="dxa"/>
            <w:vMerge/>
            <w:vAlign w:val="center"/>
          </w:tcPr>
          <w:p w14:paraId="478E3CEA" w14:textId="77777777" w:rsidR="002E0AE1" w:rsidRDefault="002E0AE1">
            <w:pPr>
              <w:jc w:val="center"/>
              <w:rPr>
                <w:rFonts w:asciiTheme="minorEastAsia" w:eastAsiaTheme="minorEastAsia" w:hAnsiTheme="minorEastAsia" w:cs="宋体"/>
                <w:kern w:val="0"/>
                <w:sz w:val="24"/>
              </w:rPr>
            </w:pPr>
          </w:p>
        </w:tc>
        <w:tc>
          <w:tcPr>
            <w:tcW w:w="1814" w:type="dxa"/>
            <w:vMerge/>
            <w:vAlign w:val="center"/>
          </w:tcPr>
          <w:p w14:paraId="36C3BBF1" w14:textId="77777777" w:rsidR="002E0AE1" w:rsidRDefault="002E0AE1">
            <w:pPr>
              <w:jc w:val="left"/>
              <w:rPr>
                <w:rFonts w:asciiTheme="minorEastAsia" w:eastAsiaTheme="minorEastAsia" w:hAnsiTheme="minorEastAsia" w:cs="宋体"/>
                <w:kern w:val="0"/>
                <w:sz w:val="24"/>
              </w:rPr>
            </w:pPr>
          </w:p>
        </w:tc>
        <w:tc>
          <w:tcPr>
            <w:tcW w:w="6033" w:type="dxa"/>
            <w:vMerge/>
            <w:vAlign w:val="center"/>
          </w:tcPr>
          <w:p w14:paraId="0E0DEBB7" w14:textId="77777777" w:rsidR="002E0AE1" w:rsidRDefault="002E0AE1">
            <w:pPr>
              <w:jc w:val="left"/>
              <w:rPr>
                <w:rFonts w:asciiTheme="minorEastAsia" w:eastAsiaTheme="minorEastAsia" w:hAnsiTheme="minorEastAsia" w:cs="宋体"/>
                <w:kern w:val="0"/>
                <w:sz w:val="24"/>
              </w:rPr>
            </w:pPr>
          </w:p>
        </w:tc>
        <w:tc>
          <w:tcPr>
            <w:tcW w:w="1073" w:type="dxa"/>
            <w:vAlign w:val="center"/>
          </w:tcPr>
          <w:p w14:paraId="471872D1" w14:textId="77777777" w:rsidR="002E0AE1" w:rsidRDefault="002E0AE1">
            <w:pPr>
              <w:widowControl/>
              <w:jc w:val="center"/>
              <w:rPr>
                <w:rFonts w:asciiTheme="minorEastAsia" w:eastAsiaTheme="minorEastAsia" w:hAnsiTheme="minorEastAsia" w:cs="宋体"/>
                <w:kern w:val="0"/>
                <w:sz w:val="24"/>
              </w:rPr>
            </w:pPr>
          </w:p>
        </w:tc>
        <w:tc>
          <w:tcPr>
            <w:tcW w:w="1040" w:type="dxa"/>
            <w:vAlign w:val="center"/>
          </w:tcPr>
          <w:p w14:paraId="0FF9A3A1" w14:textId="77777777" w:rsidR="002E0AE1" w:rsidRDefault="002E0AE1">
            <w:pPr>
              <w:widowControl/>
              <w:jc w:val="center"/>
              <w:rPr>
                <w:rFonts w:asciiTheme="minorEastAsia" w:eastAsiaTheme="minorEastAsia" w:hAnsiTheme="minorEastAsia" w:cs="宋体"/>
                <w:kern w:val="0"/>
                <w:sz w:val="24"/>
              </w:rPr>
            </w:pPr>
          </w:p>
        </w:tc>
      </w:tr>
      <w:tr w:rsidR="002E0AE1" w14:paraId="403697FF" w14:textId="77777777">
        <w:trPr>
          <w:trHeight w:val="420"/>
          <w:jc w:val="center"/>
        </w:trPr>
        <w:tc>
          <w:tcPr>
            <w:tcW w:w="1886" w:type="dxa"/>
            <w:vMerge/>
            <w:vAlign w:val="center"/>
          </w:tcPr>
          <w:p w14:paraId="667B5D89" w14:textId="77777777" w:rsidR="002E0AE1" w:rsidRDefault="002E0AE1">
            <w:pPr>
              <w:widowControl/>
              <w:jc w:val="center"/>
              <w:rPr>
                <w:rFonts w:asciiTheme="minorEastAsia" w:eastAsiaTheme="minorEastAsia" w:hAnsiTheme="minorEastAsia" w:cs="宋体"/>
                <w:kern w:val="0"/>
                <w:sz w:val="24"/>
              </w:rPr>
            </w:pPr>
          </w:p>
        </w:tc>
        <w:tc>
          <w:tcPr>
            <w:tcW w:w="1814" w:type="dxa"/>
            <w:vMerge/>
            <w:vAlign w:val="center"/>
          </w:tcPr>
          <w:p w14:paraId="25C03E18" w14:textId="77777777" w:rsidR="002E0AE1" w:rsidRDefault="002E0AE1">
            <w:pPr>
              <w:widowControl/>
              <w:jc w:val="left"/>
              <w:rPr>
                <w:rFonts w:asciiTheme="minorEastAsia" w:eastAsiaTheme="minorEastAsia" w:hAnsiTheme="minorEastAsia" w:cs="宋体"/>
                <w:kern w:val="0"/>
                <w:sz w:val="24"/>
              </w:rPr>
            </w:pPr>
          </w:p>
        </w:tc>
        <w:tc>
          <w:tcPr>
            <w:tcW w:w="6033" w:type="dxa"/>
            <w:vMerge/>
            <w:vAlign w:val="center"/>
          </w:tcPr>
          <w:p w14:paraId="5B1AD2B8" w14:textId="77777777" w:rsidR="002E0AE1" w:rsidRDefault="002E0AE1">
            <w:pPr>
              <w:widowControl/>
              <w:jc w:val="left"/>
              <w:rPr>
                <w:rFonts w:asciiTheme="minorEastAsia" w:eastAsiaTheme="minorEastAsia" w:hAnsiTheme="minorEastAsia" w:cs="宋体"/>
                <w:kern w:val="0"/>
                <w:sz w:val="24"/>
              </w:rPr>
            </w:pPr>
          </w:p>
        </w:tc>
        <w:tc>
          <w:tcPr>
            <w:tcW w:w="1073" w:type="dxa"/>
            <w:vAlign w:val="center"/>
          </w:tcPr>
          <w:p w14:paraId="2F12B8EF" w14:textId="77777777" w:rsidR="002E0AE1" w:rsidRDefault="002E0AE1">
            <w:pPr>
              <w:widowControl/>
              <w:jc w:val="center"/>
              <w:rPr>
                <w:rFonts w:asciiTheme="minorEastAsia" w:eastAsiaTheme="minorEastAsia" w:hAnsiTheme="minorEastAsia" w:cs="宋体"/>
                <w:kern w:val="0"/>
                <w:sz w:val="24"/>
              </w:rPr>
            </w:pPr>
          </w:p>
        </w:tc>
        <w:tc>
          <w:tcPr>
            <w:tcW w:w="1040" w:type="dxa"/>
            <w:vAlign w:val="center"/>
          </w:tcPr>
          <w:p w14:paraId="7C4D655D" w14:textId="77777777" w:rsidR="002E0AE1" w:rsidRDefault="002E0AE1">
            <w:pPr>
              <w:widowControl/>
              <w:jc w:val="center"/>
              <w:rPr>
                <w:rFonts w:asciiTheme="minorEastAsia" w:eastAsiaTheme="minorEastAsia" w:hAnsiTheme="minorEastAsia" w:cs="宋体"/>
                <w:kern w:val="0"/>
                <w:sz w:val="24"/>
              </w:rPr>
            </w:pPr>
          </w:p>
        </w:tc>
      </w:tr>
    </w:tbl>
    <w:p w14:paraId="0971EB2E" w14:textId="77777777" w:rsidR="002E0AE1" w:rsidRDefault="002E0AE1">
      <w:pPr>
        <w:spacing w:line="360" w:lineRule="auto"/>
        <w:rPr>
          <w:rFonts w:asciiTheme="minorEastAsia" w:eastAsiaTheme="minorEastAsia" w:hAnsiTheme="minorEastAsia"/>
          <w:sz w:val="24"/>
        </w:rPr>
        <w:sectPr w:rsidR="002E0AE1">
          <w:pgSz w:w="16840" w:h="11907" w:orient="landscape"/>
          <w:pgMar w:top="1814" w:right="1474" w:bottom="1814" w:left="1474" w:header="851" w:footer="850" w:gutter="0"/>
          <w:pgBorders>
            <w:top w:val="dashed" w:sz="4" w:space="1" w:color="auto"/>
            <w:left w:val="dashed" w:sz="4" w:space="4" w:color="auto"/>
            <w:bottom w:val="dashed" w:sz="4" w:space="1" w:color="auto"/>
          </w:pgBorders>
          <w:cols w:space="0"/>
          <w:docGrid w:linePitch="462"/>
        </w:sectPr>
      </w:pPr>
    </w:p>
    <w:p w14:paraId="7257F982" w14:textId="77777777" w:rsidR="002E0AE1" w:rsidRDefault="009455F4">
      <w:pPr>
        <w:pStyle w:val="2"/>
        <w:rPr>
          <w:rFonts w:asciiTheme="minorEastAsia" w:eastAsiaTheme="minorEastAsia" w:hAnsiTheme="minorEastAsia"/>
          <w:sz w:val="24"/>
          <w:szCs w:val="24"/>
        </w:rPr>
      </w:pPr>
      <w:r>
        <w:rPr>
          <w:rFonts w:asciiTheme="minorEastAsia" w:eastAsiaTheme="minorEastAsia" w:hAnsiTheme="minorEastAsia" w:hint="eastAsia"/>
          <w:sz w:val="24"/>
          <w:szCs w:val="24"/>
          <w:lang w:val="en-US"/>
        </w:rPr>
        <w:lastRenderedPageBreak/>
        <w:t>二、服务标准、期限、效率等要求</w:t>
      </w:r>
    </w:p>
    <w:p w14:paraId="340BDA1A" w14:textId="77777777" w:rsidR="002E0AE1" w:rsidRDefault="009455F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1.投标人需要根据货物交付时间节点，落实送货安装时间和人员安排，确保按期交付使用。</w:t>
      </w:r>
    </w:p>
    <w:p w14:paraId="45BAE43F" w14:textId="77777777" w:rsidR="002E0AE1" w:rsidRDefault="009455F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2.采购人可以委托第三</w:t>
      </w:r>
      <w:r>
        <w:rPr>
          <w:rFonts w:asciiTheme="minorEastAsia" w:eastAsiaTheme="minorEastAsia" w:hAnsiTheme="minorEastAsia" w:hint="eastAsia"/>
          <w:sz w:val="24"/>
        </w:rPr>
        <w:t>方专业检测机构进行跟踪检测，对原材料、成品进行抽检，检测标准以招标文件及投标承诺为依据，检测费由采购人承担。检测中若发现有不合格原材料、成品，由此而造成的后果和一切损失均由投标人承担。</w:t>
      </w:r>
    </w:p>
    <w:p w14:paraId="2DD325B2" w14:textId="77777777" w:rsidR="002E0AE1" w:rsidRDefault="009455F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3.售后服务要求：</w:t>
      </w:r>
    </w:p>
    <w:p w14:paraId="1859EB38" w14:textId="77777777" w:rsidR="002E0AE1" w:rsidRDefault="009455F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（1）质量保证期：质量保证期不少于2</w:t>
      </w:r>
      <w:r>
        <w:rPr>
          <w:rFonts w:asciiTheme="minorEastAsia" w:eastAsiaTheme="minorEastAsia" w:hAnsiTheme="minorEastAsia" w:hint="eastAsia"/>
          <w:sz w:val="24"/>
        </w:rPr>
        <w:t>年，在此保证期内，如在正常使用过程中出现的质量问题，投标人须负责维修或调换（以上费用包含在投标报价中）。</w:t>
      </w:r>
    </w:p>
    <w:p w14:paraId="4CA176BE" w14:textId="77777777" w:rsidR="002E0AE1" w:rsidRDefault="009455F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（2）投标人需提供7*24小时售后服务，且维修人员须在接到维修电话后24小时内赶到现场，提供不间断的服务直到修复为止</w:t>
      </w:r>
      <w:r>
        <w:rPr>
          <w:rFonts w:asciiTheme="minorEastAsia" w:eastAsiaTheme="minorEastAsia" w:hAnsiTheme="minorEastAsia" w:hint="eastAsia"/>
          <w:sz w:val="24"/>
        </w:rPr>
        <w:t>，</w:t>
      </w:r>
      <w:r>
        <w:rPr>
          <w:rFonts w:asciiTheme="minorEastAsia" w:eastAsiaTheme="minorEastAsia" w:hAnsiTheme="minorEastAsia" w:cs="仿宋" w:hint="eastAsia"/>
          <w:bCs/>
          <w:sz w:val="24"/>
          <w:lang w:bidi="ar"/>
        </w:rPr>
        <w:t>以上由此产生的费用由中标人承担。如中标人不能按以上要求提供修复服务，招标人有权聘请第三方进行修复，中标人必须无条件配合并支付相关费用。提供详细完整的“三包”措施及售后服务措施和方案（包括服务措施、产品质量保证、回访、技术培训等）。</w:t>
      </w:r>
    </w:p>
    <w:p w14:paraId="69554817" w14:textId="77777777" w:rsidR="002E0AE1" w:rsidRDefault="009455F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（3）投标人</w:t>
      </w:r>
      <w:r>
        <w:rPr>
          <w:rFonts w:asciiTheme="minorEastAsia" w:eastAsiaTheme="minorEastAsia" w:hAnsiTheme="minorEastAsia" w:hint="eastAsia"/>
          <w:sz w:val="24"/>
        </w:rPr>
        <w:t>承诺</w:t>
      </w:r>
      <w:r>
        <w:rPr>
          <w:rFonts w:asciiTheme="minorEastAsia" w:eastAsiaTheme="minorEastAsia" w:hAnsiTheme="minorEastAsia"/>
          <w:sz w:val="24"/>
        </w:rPr>
        <w:t>提供原厂质</w:t>
      </w:r>
      <w:r>
        <w:rPr>
          <w:rFonts w:asciiTheme="minorEastAsia" w:eastAsiaTheme="minorEastAsia" w:hAnsiTheme="minorEastAsia" w:hint="eastAsia"/>
          <w:sz w:val="24"/>
        </w:rPr>
        <w:t>保函（如原厂质保期长于本项目质保期，则按原厂质保期执行），承诺函需明确投标本项目产品质保由原厂商承担，费用包含在投标报价中。</w:t>
      </w:r>
    </w:p>
    <w:p w14:paraId="07BB77DF" w14:textId="77777777" w:rsidR="002E0AE1" w:rsidRDefault="009455F4">
      <w:pPr>
        <w:pStyle w:val="2"/>
        <w:rPr>
          <w:rFonts w:asciiTheme="minorEastAsia" w:eastAsiaTheme="minorEastAsia" w:hAnsiTheme="minorEastAsia"/>
          <w:b w:val="0"/>
          <w:bCs w:val="0"/>
          <w:sz w:val="24"/>
          <w:szCs w:val="24"/>
          <w:lang w:val="en-US"/>
        </w:rPr>
      </w:pPr>
      <w:r>
        <w:rPr>
          <w:rFonts w:asciiTheme="minorEastAsia" w:eastAsiaTheme="minorEastAsia" w:hAnsiTheme="minorEastAsia" w:hint="eastAsia"/>
          <w:b w:val="0"/>
          <w:bCs w:val="0"/>
          <w:sz w:val="24"/>
          <w:szCs w:val="24"/>
          <w:lang w:val="en-US"/>
        </w:rPr>
        <w:t>4、其他：</w:t>
      </w:r>
    </w:p>
    <w:p w14:paraId="3DF24D80" w14:textId="77777777" w:rsidR="002E0AE1" w:rsidRDefault="009455F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（1）</w:t>
      </w:r>
      <w:r>
        <w:rPr>
          <w:rFonts w:asciiTheme="minorEastAsia" w:eastAsiaTheme="minorEastAsia" w:hAnsiTheme="minorEastAsia" w:hint="eastAsia"/>
          <w:sz w:val="24"/>
        </w:rPr>
        <w:t>投标人具有有效期内的ISO9001质量管理体系认证证书，ISO14001环境管理体系认证证书，ISO45001职业健康安全管理体系认证证书或GB/T 28001职业健康安全管理体系认证证书，投标截止时间前三年（以合同签订时间为准）的档案业务用房设备合同案例。</w:t>
      </w:r>
    </w:p>
    <w:p w14:paraId="1393F6C7" w14:textId="77777777" w:rsidR="002E0AE1" w:rsidRDefault="009455F4">
      <w:pPr>
        <w:spacing w:line="360" w:lineRule="auto"/>
        <w:ind w:firstLineChars="200" w:firstLine="480"/>
        <w:rPr>
          <w:rFonts w:asciiTheme="minorEastAsia" w:eastAsiaTheme="minorEastAsia" w:hAnsiTheme="minorEastAsia" w:cs="仿宋"/>
          <w:bCs/>
          <w:sz w:val="24"/>
        </w:rPr>
      </w:pPr>
      <w:r>
        <w:rPr>
          <w:rFonts w:asciiTheme="minorEastAsia" w:eastAsiaTheme="minorEastAsia" w:hAnsiTheme="minorEastAsia"/>
          <w:sz w:val="24"/>
        </w:rPr>
        <w:t>（2）</w:t>
      </w:r>
      <w:r>
        <w:rPr>
          <w:rFonts w:asciiTheme="minorEastAsia" w:eastAsiaTheme="minorEastAsia" w:hAnsiTheme="minorEastAsia" w:cs="仿宋" w:hint="eastAsia"/>
          <w:bCs/>
          <w:sz w:val="24"/>
          <w:lang w:bidi="ar"/>
        </w:rPr>
        <w:t>投标人有完善的应急预案</w:t>
      </w:r>
      <w:r>
        <w:rPr>
          <w:rFonts w:asciiTheme="minorEastAsia" w:eastAsiaTheme="minorEastAsia" w:hAnsiTheme="minorEastAsia" w:cs="仿宋" w:hint="eastAsia"/>
          <w:sz w:val="24"/>
        </w:rPr>
        <w:t>、应急响应及遇特殊情况（如疫情期间）的应急相应措施</w:t>
      </w:r>
      <w:r>
        <w:rPr>
          <w:rFonts w:asciiTheme="minorEastAsia" w:eastAsiaTheme="minorEastAsia" w:hAnsiTheme="minorEastAsia" w:cs="仿宋" w:hint="eastAsia"/>
          <w:bCs/>
          <w:sz w:val="24"/>
          <w:lang w:bidi="ar"/>
        </w:rPr>
        <w:t>，以及重大活动的保障方案。采购人有重大活动时，需配备1-2名技术人员做好现场保障工作。</w:t>
      </w:r>
    </w:p>
    <w:p w14:paraId="2E6EEA83" w14:textId="77777777" w:rsidR="002E0AE1" w:rsidRDefault="009455F4">
      <w:pPr>
        <w:spacing w:line="360" w:lineRule="auto"/>
        <w:ind w:firstLineChars="200" w:firstLine="480"/>
        <w:rPr>
          <w:rFonts w:asciiTheme="minorEastAsia" w:eastAsiaTheme="minorEastAsia" w:hAnsiTheme="minorEastAsia" w:cs="仿宋"/>
          <w:bCs/>
          <w:sz w:val="24"/>
        </w:rPr>
      </w:pPr>
      <w:r>
        <w:rPr>
          <w:rFonts w:asciiTheme="minorEastAsia" w:eastAsiaTheme="minorEastAsia" w:hAnsiTheme="minorEastAsia"/>
          <w:sz w:val="24"/>
        </w:rPr>
        <w:t>（</w:t>
      </w:r>
      <w:r>
        <w:rPr>
          <w:rFonts w:asciiTheme="minorEastAsia" w:eastAsiaTheme="minorEastAsia" w:hAnsiTheme="minorEastAsia" w:hint="eastAsia"/>
          <w:sz w:val="24"/>
        </w:rPr>
        <w:t>3</w:t>
      </w:r>
      <w:r>
        <w:rPr>
          <w:rFonts w:asciiTheme="minorEastAsia" w:eastAsiaTheme="minorEastAsia" w:hAnsiTheme="minorEastAsia"/>
          <w:sz w:val="24"/>
        </w:rPr>
        <w:t>）</w:t>
      </w:r>
      <w:r>
        <w:rPr>
          <w:rFonts w:asciiTheme="minorEastAsia" w:eastAsiaTheme="minorEastAsia" w:hAnsiTheme="minorEastAsia" w:cs="仿宋" w:hint="eastAsia"/>
          <w:bCs/>
          <w:sz w:val="24"/>
          <w:lang w:bidi="ar"/>
        </w:rPr>
        <w:t>运维服务期的管理要求：投标人应根据运维服务要求，建立完善的运维服务管理体系，保障承诺的运维服务内容的实施。</w:t>
      </w:r>
    </w:p>
    <w:p w14:paraId="70278299" w14:textId="77777777" w:rsidR="002E0AE1" w:rsidRDefault="009455F4">
      <w:pPr>
        <w:spacing w:line="360" w:lineRule="auto"/>
        <w:ind w:firstLineChars="200" w:firstLine="480"/>
        <w:rPr>
          <w:rFonts w:asciiTheme="minorEastAsia" w:eastAsiaTheme="minorEastAsia" w:hAnsiTheme="minorEastAsia" w:cs="仿宋"/>
          <w:bCs/>
          <w:sz w:val="24"/>
        </w:rPr>
      </w:pPr>
      <w:r>
        <w:rPr>
          <w:rFonts w:asciiTheme="minorEastAsia" w:eastAsiaTheme="minorEastAsia" w:hAnsiTheme="minorEastAsia"/>
          <w:sz w:val="24"/>
        </w:rPr>
        <w:lastRenderedPageBreak/>
        <w:t>（</w:t>
      </w:r>
      <w:r>
        <w:rPr>
          <w:rFonts w:asciiTheme="minorEastAsia" w:eastAsiaTheme="minorEastAsia" w:hAnsiTheme="minorEastAsia" w:hint="eastAsia"/>
          <w:sz w:val="24"/>
        </w:rPr>
        <w:t>4</w:t>
      </w:r>
      <w:r>
        <w:rPr>
          <w:rFonts w:asciiTheme="minorEastAsia" w:eastAsiaTheme="minorEastAsia" w:hAnsiTheme="minorEastAsia"/>
          <w:sz w:val="24"/>
        </w:rPr>
        <w:t>）</w:t>
      </w:r>
      <w:r>
        <w:rPr>
          <w:rFonts w:asciiTheme="minorEastAsia" w:eastAsiaTheme="minorEastAsia" w:hAnsiTheme="minorEastAsia" w:cs="仿宋" w:hint="eastAsia"/>
          <w:bCs/>
          <w:sz w:val="24"/>
          <w:lang w:bidi="ar"/>
        </w:rPr>
        <w:t>培训：投标人应免费提供相应的培训计划，详细说明培训的方式、地点、人数、时间等实质性内容。</w:t>
      </w:r>
    </w:p>
    <w:p w14:paraId="36CA0DB6" w14:textId="77777777" w:rsidR="002E0AE1" w:rsidRDefault="009455F4">
      <w:pPr>
        <w:snapToGrid w:val="0"/>
        <w:spacing w:line="360" w:lineRule="auto"/>
        <w:ind w:firstLineChars="200" w:firstLine="480"/>
        <w:rPr>
          <w:rFonts w:asciiTheme="minorEastAsia" w:eastAsiaTheme="minorEastAsia" w:hAnsiTheme="minorEastAsia" w:cs="仿宋"/>
          <w:bCs/>
          <w:sz w:val="24"/>
          <w:lang w:bidi="ar"/>
        </w:rPr>
      </w:pPr>
      <w:r>
        <w:rPr>
          <w:rFonts w:asciiTheme="minorEastAsia" w:eastAsiaTheme="minorEastAsia" w:hAnsiTheme="minorEastAsia"/>
          <w:sz w:val="24"/>
        </w:rPr>
        <w:t>（</w:t>
      </w:r>
      <w:r>
        <w:rPr>
          <w:rFonts w:asciiTheme="minorEastAsia" w:eastAsiaTheme="minorEastAsia" w:hAnsiTheme="minorEastAsia" w:hint="eastAsia"/>
          <w:sz w:val="24"/>
        </w:rPr>
        <w:t>5</w:t>
      </w:r>
      <w:r>
        <w:rPr>
          <w:rFonts w:asciiTheme="minorEastAsia" w:eastAsiaTheme="minorEastAsia" w:hAnsiTheme="minorEastAsia"/>
          <w:sz w:val="24"/>
        </w:rPr>
        <w:t>）</w:t>
      </w:r>
      <w:r>
        <w:rPr>
          <w:rFonts w:asciiTheme="minorEastAsia" w:eastAsiaTheme="minorEastAsia" w:hAnsiTheme="minorEastAsia" w:cs="仿宋" w:hint="eastAsia"/>
          <w:bCs/>
          <w:sz w:val="24"/>
          <w:lang w:bidi="ar"/>
        </w:rPr>
        <w:t>投标人提供现场安装、调试、测试系统，并承诺项目负责人在项目实施期间不得随意更换，如需更换须通过招标人的同意。在项目最终验收完成前须驻场工作。</w:t>
      </w:r>
      <w:r>
        <w:rPr>
          <w:rFonts w:asciiTheme="minorEastAsia" w:eastAsiaTheme="minorEastAsia" w:hAnsiTheme="minorEastAsia" w:cs="仿宋" w:hint="eastAsia"/>
          <w:sz w:val="24"/>
          <w:lang w:bidi="ar"/>
        </w:rPr>
        <w:t>项目负责人具有二年及以上项目管理经验并曾负责类似档案业务用房设备项目</w:t>
      </w:r>
      <w:r>
        <w:rPr>
          <w:rFonts w:asciiTheme="minorEastAsia" w:eastAsiaTheme="minorEastAsia" w:hAnsiTheme="minorEastAsia" w:cs="仿宋" w:hint="eastAsia"/>
          <w:bCs/>
          <w:sz w:val="24"/>
          <w:lang w:bidi="ar"/>
        </w:rPr>
        <w:t>，</w:t>
      </w:r>
      <w:r>
        <w:rPr>
          <w:rFonts w:asciiTheme="minorEastAsia" w:eastAsiaTheme="minorEastAsia" w:hAnsiTheme="minorEastAsia" w:cs="仿宋" w:hint="eastAsia"/>
          <w:sz w:val="24"/>
          <w:lang w:bidi="ar"/>
        </w:rPr>
        <w:t>项目组成员具有1年及以上档案业务用房设备项目经验</w:t>
      </w:r>
      <w:r>
        <w:rPr>
          <w:rFonts w:asciiTheme="minorEastAsia" w:eastAsiaTheme="minorEastAsia" w:hAnsiTheme="minorEastAsia" w:cs="仿宋" w:hint="eastAsia"/>
          <w:bCs/>
          <w:sz w:val="24"/>
          <w:lang w:bidi="ar"/>
        </w:rPr>
        <w:t>。</w:t>
      </w:r>
    </w:p>
    <w:p w14:paraId="007CC8C7" w14:textId="77777777" w:rsidR="002E0AE1" w:rsidRDefault="009455F4">
      <w:pPr>
        <w:snapToGrid w:val="0"/>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sz w:val="24"/>
        </w:rPr>
        <w:t>（</w:t>
      </w:r>
      <w:r>
        <w:rPr>
          <w:rFonts w:asciiTheme="minorEastAsia" w:eastAsiaTheme="minorEastAsia" w:hAnsiTheme="minorEastAsia" w:hint="eastAsia"/>
          <w:sz w:val="24"/>
        </w:rPr>
        <w:t>6</w:t>
      </w:r>
      <w:r>
        <w:rPr>
          <w:rFonts w:asciiTheme="minorEastAsia" w:eastAsiaTheme="minorEastAsia" w:hAnsiTheme="minorEastAsia"/>
          <w:sz w:val="24"/>
        </w:rPr>
        <w:t>）</w:t>
      </w:r>
      <w:r>
        <w:rPr>
          <w:rFonts w:asciiTheme="minorEastAsia" w:eastAsiaTheme="minorEastAsia" w:hAnsiTheme="minorEastAsia" w:cs="仿宋" w:hint="eastAsia"/>
          <w:sz w:val="24"/>
          <w:lang w:bidi="ar"/>
        </w:rPr>
        <w:t>投标人的投标报价是履行合同的最终价格，投标报价应包括完成该采购需求下合同所涉及的全部费用；原材料价格浮动等原因概不补差。如遇部分清单设备增减，则按</w:t>
      </w:r>
      <w:r>
        <w:rPr>
          <w:rFonts w:asciiTheme="minorEastAsia" w:eastAsiaTheme="minorEastAsia" w:hAnsiTheme="minorEastAsia" w:cs="仿宋_GB2312" w:hint="eastAsia"/>
          <w:sz w:val="24"/>
        </w:rPr>
        <w:t>部分设备单价表</w:t>
      </w:r>
      <w:r>
        <w:rPr>
          <w:rFonts w:asciiTheme="minorEastAsia" w:eastAsiaTheme="minorEastAsia" w:hAnsiTheme="minorEastAsia" w:cs="仿宋" w:hint="eastAsia"/>
          <w:sz w:val="24"/>
          <w:lang w:bidi="ar"/>
        </w:rPr>
        <w:t>按实结算。</w:t>
      </w:r>
    </w:p>
    <w:p w14:paraId="4E2F1C9C" w14:textId="77777777" w:rsidR="002E0AE1" w:rsidRDefault="009455F4">
      <w:pPr>
        <w:snapToGrid w:val="0"/>
        <w:spacing w:line="360" w:lineRule="auto"/>
        <w:ind w:firstLineChars="200" w:firstLine="480"/>
        <w:rPr>
          <w:rFonts w:asciiTheme="minorEastAsia" w:eastAsiaTheme="minorEastAsia" w:hAnsiTheme="minorEastAsia" w:cs="仿宋"/>
          <w:sz w:val="24"/>
          <w:lang w:bidi="ar"/>
        </w:rPr>
      </w:pPr>
      <w:r>
        <w:rPr>
          <w:rFonts w:asciiTheme="minorEastAsia" w:eastAsiaTheme="minorEastAsia" w:hAnsiTheme="minorEastAsia"/>
          <w:sz w:val="24"/>
        </w:rPr>
        <w:t>（</w:t>
      </w:r>
      <w:r>
        <w:rPr>
          <w:rFonts w:asciiTheme="minorEastAsia" w:eastAsiaTheme="minorEastAsia" w:hAnsiTheme="minorEastAsia" w:hint="eastAsia"/>
          <w:sz w:val="24"/>
        </w:rPr>
        <w:t>7</w:t>
      </w:r>
      <w:r>
        <w:rPr>
          <w:rFonts w:asciiTheme="minorEastAsia" w:eastAsiaTheme="minorEastAsia" w:hAnsiTheme="minorEastAsia"/>
          <w:sz w:val="24"/>
        </w:rPr>
        <w:t>）</w:t>
      </w:r>
      <w:r>
        <w:rPr>
          <w:rFonts w:asciiTheme="minorEastAsia" w:eastAsiaTheme="minorEastAsia" w:hAnsiTheme="minorEastAsia" w:cs="仿宋" w:hint="eastAsia"/>
          <w:sz w:val="24"/>
          <w:lang w:bidi="ar"/>
        </w:rPr>
        <w:t>产品安装前或验收时，采购人有权对投标清单内产品进行权威机构的检测。</w:t>
      </w:r>
    </w:p>
    <w:p w14:paraId="00696DDC" w14:textId="77777777" w:rsidR="002E0AE1" w:rsidRDefault="009455F4">
      <w:pPr>
        <w:snapToGrid w:val="0"/>
        <w:spacing w:line="360" w:lineRule="auto"/>
        <w:ind w:firstLineChars="200" w:firstLine="480"/>
        <w:rPr>
          <w:rFonts w:asciiTheme="minorEastAsia" w:eastAsiaTheme="minorEastAsia" w:hAnsiTheme="minorEastAsia" w:cs="仿宋"/>
          <w:sz w:val="24"/>
          <w:lang w:bidi="ar"/>
        </w:rPr>
      </w:pPr>
      <w:r>
        <w:rPr>
          <w:rFonts w:asciiTheme="minorEastAsia" w:eastAsiaTheme="minorEastAsia" w:hAnsiTheme="minorEastAsia" w:cs="仿宋"/>
          <w:sz w:val="24"/>
        </w:rPr>
        <w:t>（8）</w:t>
      </w:r>
      <w:r>
        <w:rPr>
          <w:rFonts w:asciiTheme="minorEastAsia" w:eastAsiaTheme="minorEastAsia" w:hAnsiTheme="minorEastAsia" w:cs="仿宋" w:hint="eastAsia"/>
          <w:sz w:val="24"/>
          <w:lang w:bidi="ar"/>
        </w:rPr>
        <w:t>提供科学、合理、具体的项目整体实施规划方案（方案内容包括：</w:t>
      </w:r>
      <w:r>
        <w:rPr>
          <w:rFonts w:asciiTheme="minorEastAsia" w:eastAsiaTheme="minorEastAsia" w:hAnsiTheme="minorEastAsia" w:cs="仿宋" w:hint="eastAsia"/>
          <w:sz w:val="24"/>
        </w:rPr>
        <w:t>项目实</w:t>
      </w:r>
      <w:r>
        <w:rPr>
          <w:rFonts w:asciiTheme="minorEastAsia" w:eastAsiaTheme="minorEastAsia" w:hAnsiTheme="minorEastAsia" w:cs="仿宋" w:hint="eastAsia"/>
          <w:sz w:val="24"/>
          <w:lang w:bidi="ar"/>
        </w:rPr>
        <w:t>施计划进度、项目实施保障措施、项目实施培训方案、项目验收方案）。（9）提供品质管理管控方案、安装调试服务实施方案。</w:t>
      </w:r>
    </w:p>
    <w:p w14:paraId="67A8400D" w14:textId="77777777" w:rsidR="002E0AE1" w:rsidRDefault="009455F4">
      <w:pPr>
        <w:pStyle w:val="2"/>
        <w:ind w:left="0" w:firstLineChars="200" w:firstLine="480"/>
        <w:jc w:val="both"/>
        <w:rPr>
          <w:rFonts w:asciiTheme="minorEastAsia" w:eastAsiaTheme="minorEastAsia" w:hAnsiTheme="minorEastAsia" w:cs="仿宋"/>
          <w:b w:val="0"/>
          <w:bCs w:val="0"/>
          <w:sz w:val="24"/>
          <w:szCs w:val="24"/>
          <w:lang w:val="en-US"/>
        </w:rPr>
      </w:pPr>
      <w:r>
        <w:rPr>
          <w:rFonts w:asciiTheme="minorEastAsia" w:eastAsiaTheme="minorEastAsia" w:hAnsiTheme="minorEastAsia" w:cs="仿宋" w:hint="eastAsia"/>
          <w:b w:val="0"/>
          <w:bCs w:val="0"/>
          <w:sz w:val="24"/>
          <w:szCs w:val="24"/>
          <w:lang w:val="en-US"/>
        </w:rPr>
        <w:lastRenderedPageBreak/>
        <w:t>（10）设备存放平面图。</w:t>
      </w:r>
    </w:p>
    <w:p w14:paraId="3CAE163B" w14:textId="77777777" w:rsidR="002E0AE1" w:rsidRDefault="009455F4">
      <w:pPr>
        <w:pStyle w:val="2"/>
        <w:ind w:left="0" w:firstLineChars="200" w:firstLine="482"/>
        <w:jc w:val="both"/>
        <w:rPr>
          <w:rFonts w:asciiTheme="minorEastAsia" w:eastAsiaTheme="minorEastAsia" w:hAnsiTheme="minorEastAsia" w:cs="仿宋"/>
          <w:b w:val="0"/>
          <w:bCs w:val="0"/>
          <w:sz w:val="24"/>
          <w:szCs w:val="24"/>
          <w:lang w:val="en-US"/>
        </w:rPr>
      </w:pPr>
      <w:r>
        <w:rPr>
          <w:rFonts w:asciiTheme="minorEastAsia" w:eastAsiaTheme="minorEastAsia" w:hAnsiTheme="minorEastAsia"/>
          <w:noProof/>
          <w:sz w:val="24"/>
          <w:szCs w:val="24"/>
        </w:rPr>
        <w:drawing>
          <wp:inline distT="0" distB="0" distL="0" distR="0" wp14:anchorId="60E7834B" wp14:editId="2CA4AFCF">
            <wp:extent cx="5575935" cy="3947160"/>
            <wp:effectExtent l="0" t="0" r="5715" b="152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5577149" cy="3947590"/>
                    </a:xfrm>
                    <a:prstGeom prst="rect">
                      <a:avLst/>
                    </a:prstGeom>
                    <a:noFill/>
                    <a:ln>
                      <a:noFill/>
                    </a:ln>
                  </pic:spPr>
                </pic:pic>
              </a:graphicData>
            </a:graphic>
          </wp:inline>
        </w:drawing>
      </w:r>
    </w:p>
    <w:p w14:paraId="7D979FAF" w14:textId="77777777" w:rsidR="002E0AE1" w:rsidRDefault="009455F4">
      <w:pPr>
        <w:pStyle w:val="2"/>
        <w:ind w:left="0" w:firstLineChars="200" w:firstLine="480"/>
        <w:jc w:val="both"/>
        <w:rPr>
          <w:rFonts w:asciiTheme="minorEastAsia" w:eastAsiaTheme="minorEastAsia" w:hAnsiTheme="minorEastAsia" w:cs="仿宋"/>
          <w:b w:val="0"/>
          <w:bCs w:val="0"/>
          <w:sz w:val="24"/>
          <w:szCs w:val="24"/>
          <w:lang w:val="en-US"/>
        </w:rPr>
      </w:pPr>
      <w:r>
        <w:rPr>
          <w:rFonts w:asciiTheme="minorEastAsia" w:eastAsiaTheme="minorEastAsia" w:hAnsiTheme="minorEastAsia" w:cs="仿宋"/>
          <w:b w:val="0"/>
          <w:bCs w:val="0"/>
          <w:noProof/>
          <w:sz w:val="24"/>
          <w:szCs w:val="24"/>
          <w:lang w:val="en-US"/>
        </w:rPr>
        <w:lastRenderedPageBreak/>
        <w:drawing>
          <wp:inline distT="0" distB="0" distL="0" distR="0" wp14:anchorId="44F970B1" wp14:editId="3064FDA2">
            <wp:extent cx="4241800" cy="6677025"/>
            <wp:effectExtent l="0" t="0" r="635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4244462" cy="6681605"/>
                    </a:xfrm>
                    <a:prstGeom prst="rect">
                      <a:avLst/>
                    </a:prstGeom>
                    <a:noFill/>
                    <a:ln>
                      <a:noFill/>
                    </a:ln>
                  </pic:spPr>
                </pic:pic>
              </a:graphicData>
            </a:graphic>
          </wp:inline>
        </w:drawing>
      </w:r>
    </w:p>
    <w:p w14:paraId="3CD5FD00" w14:textId="77777777"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noProof/>
          <w:sz w:val="24"/>
        </w:rPr>
        <w:lastRenderedPageBreak/>
        <w:drawing>
          <wp:inline distT="0" distB="0" distL="0" distR="0" wp14:anchorId="2D6306B2" wp14:editId="4B04A225">
            <wp:extent cx="5257165" cy="6467475"/>
            <wp:effectExtent l="0" t="0" r="635"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257165" cy="6467475"/>
                    </a:xfrm>
                    <a:prstGeom prst="rect">
                      <a:avLst/>
                    </a:prstGeom>
                    <a:noFill/>
                    <a:ln>
                      <a:noFill/>
                    </a:ln>
                  </pic:spPr>
                </pic:pic>
              </a:graphicData>
            </a:graphic>
          </wp:inline>
        </w:drawing>
      </w:r>
    </w:p>
    <w:p w14:paraId="7857CFB9" w14:textId="77777777"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noProof/>
          <w:sz w:val="24"/>
        </w:rPr>
        <w:lastRenderedPageBreak/>
        <w:drawing>
          <wp:inline distT="0" distB="0" distL="0" distR="0" wp14:anchorId="0BCD4A39" wp14:editId="5DA52BF2">
            <wp:extent cx="5156200" cy="6248400"/>
            <wp:effectExtent l="0" t="0" r="635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5156200" cy="6248400"/>
                    </a:xfrm>
                    <a:prstGeom prst="rect">
                      <a:avLst/>
                    </a:prstGeom>
                    <a:noFill/>
                    <a:ln>
                      <a:noFill/>
                    </a:ln>
                  </pic:spPr>
                </pic:pic>
              </a:graphicData>
            </a:graphic>
          </wp:inline>
        </w:drawing>
      </w:r>
    </w:p>
    <w:p w14:paraId="5BC8ED88" w14:textId="77777777"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hint="eastAsia"/>
          <w:sz w:val="24"/>
        </w:rPr>
        <w:t>三、项目验收：</w:t>
      </w:r>
    </w:p>
    <w:p w14:paraId="464D6807"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1.采购人按照《杭州市政府采购履约验收暂行办法》（</w:t>
      </w:r>
      <w:r>
        <w:rPr>
          <w:rFonts w:asciiTheme="minorEastAsia" w:eastAsiaTheme="minorEastAsia" w:hAnsiTheme="minorEastAsia" w:cs="仿宋" w:hint="eastAsia"/>
          <w:sz w:val="24"/>
        </w:rPr>
        <w:t>杭财采监</w:t>
      </w:r>
      <w:r>
        <w:rPr>
          <w:rFonts w:asciiTheme="minorEastAsia" w:eastAsiaTheme="minorEastAsia" w:hAnsiTheme="minorEastAsia" w:cs="仿宋"/>
          <w:sz w:val="24"/>
        </w:rPr>
        <w:t>[2019]10号）规定组织对投标人履约的验收。验收方成员应当在验收书上签字，并承担相应的法律责任。如果发现与合同中要求不符，投标人须承担由此发生的一切损失和费用，并接受相应的处理。</w:t>
      </w:r>
    </w:p>
    <w:p w14:paraId="229CA46B"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2.严格按照采购合同开展履约验收。采购人成立验收小组，按照采购合同的约定对投标人履约情况进行验收，验收时，按照采购合同的约定对每一项技术、服务、安全标准的履约情况进行确认，出具验收报告并经验收小组全体成</w:t>
      </w:r>
      <w:r>
        <w:rPr>
          <w:rFonts w:asciiTheme="minorEastAsia" w:eastAsiaTheme="minorEastAsia" w:hAnsiTheme="minorEastAsia" w:cs="仿宋"/>
          <w:sz w:val="24"/>
        </w:rPr>
        <w:lastRenderedPageBreak/>
        <w:t>员签字。采购人根据验收报告形成验收意见并经采购人与成交投标人签字盖章，并在财政指定媒体上公示无异议后生效。验收结果与采购合同约定的资金支付及履约保证金返还条件挂钩。履约验收的各项资料应当存档备查。</w:t>
      </w:r>
    </w:p>
    <w:p w14:paraId="6E5C6879"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3.验收合格的项目，采购人将根据采购合同的约定及时向投标人支付采购资金、退还履约保证金。验收不合格的项目，采购人将依法及时处理。采购合同的履行、违约责任和解决争议的方式等适用《中华人民共和国民法典》。</w:t>
      </w:r>
    </w:p>
    <w:p w14:paraId="6A20CE5C"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4.验收产生的费用首次验收费用由采购人承担，如首次验收不合格，后续验收费用由中标人支付。</w:t>
      </w:r>
    </w:p>
    <w:p w14:paraId="0799888D"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5.采购人可以委托第三</w:t>
      </w:r>
      <w:r>
        <w:rPr>
          <w:rFonts w:asciiTheme="minorEastAsia" w:eastAsiaTheme="minorEastAsia" w:hAnsiTheme="minorEastAsia" w:cs="仿宋" w:hint="eastAsia"/>
          <w:sz w:val="24"/>
        </w:rPr>
        <w:t>方专业检测机构进行跟踪检测，对原材料、成品进行抽检，检测标准以招标文件及投标承诺为依据。</w:t>
      </w:r>
    </w:p>
    <w:p w14:paraId="281836A2"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6.验收内容及资料要求：</w:t>
      </w:r>
    </w:p>
    <w:p w14:paraId="43F49B2D"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hint="eastAsia"/>
          <w:sz w:val="24"/>
        </w:rPr>
        <w:t>根据采购文件确定的技术指标或者服务要求确定验收指标和标准。未进行相应约定的，应当符合国家强制性规定、政策要求、安全标准、行业或企业有关标准等。</w:t>
      </w:r>
    </w:p>
    <w:p w14:paraId="19F1DB47"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6.1验收内容</w:t>
      </w:r>
    </w:p>
    <w:tbl>
      <w:tblPr>
        <w:tblW w:w="8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6"/>
        <w:gridCol w:w="1656"/>
        <w:gridCol w:w="6143"/>
      </w:tblGrid>
      <w:tr w:rsidR="002E0AE1" w14:paraId="02F658F6" w14:textId="77777777">
        <w:trPr>
          <w:trHeight w:val="567"/>
          <w:jc w:val="center"/>
        </w:trPr>
        <w:tc>
          <w:tcPr>
            <w:tcW w:w="696" w:type="dxa"/>
            <w:tcBorders>
              <w:top w:val="single" w:sz="4" w:space="0" w:color="auto"/>
              <w:left w:val="single" w:sz="4" w:space="0" w:color="auto"/>
              <w:bottom w:val="single" w:sz="4" w:space="0" w:color="auto"/>
              <w:right w:val="single" w:sz="4" w:space="0" w:color="auto"/>
            </w:tcBorders>
            <w:vAlign w:val="center"/>
          </w:tcPr>
          <w:p w14:paraId="6E75E2AB"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hint="eastAsia"/>
                <w:bCs/>
                <w:kern w:val="0"/>
                <w:sz w:val="24"/>
              </w:rPr>
              <w:t>序号</w:t>
            </w:r>
          </w:p>
        </w:tc>
        <w:tc>
          <w:tcPr>
            <w:tcW w:w="1656" w:type="dxa"/>
            <w:tcBorders>
              <w:top w:val="single" w:sz="4" w:space="0" w:color="auto"/>
              <w:left w:val="single" w:sz="4" w:space="0" w:color="auto"/>
              <w:bottom w:val="single" w:sz="4" w:space="0" w:color="auto"/>
              <w:right w:val="single" w:sz="4" w:space="0" w:color="auto"/>
            </w:tcBorders>
            <w:vAlign w:val="center"/>
          </w:tcPr>
          <w:p w14:paraId="3B85BCF2"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hint="eastAsia"/>
                <w:bCs/>
                <w:kern w:val="0"/>
                <w:sz w:val="24"/>
              </w:rPr>
              <w:t>验收内容</w:t>
            </w:r>
          </w:p>
        </w:tc>
        <w:tc>
          <w:tcPr>
            <w:tcW w:w="6143" w:type="dxa"/>
            <w:tcBorders>
              <w:top w:val="single" w:sz="4" w:space="0" w:color="auto"/>
              <w:left w:val="single" w:sz="4" w:space="0" w:color="auto"/>
              <w:bottom w:val="single" w:sz="4" w:space="0" w:color="auto"/>
              <w:right w:val="single" w:sz="4" w:space="0" w:color="auto"/>
            </w:tcBorders>
            <w:vAlign w:val="center"/>
          </w:tcPr>
          <w:p w14:paraId="14AE6F73"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bCs/>
                <w:kern w:val="0"/>
                <w:sz w:val="24"/>
              </w:rPr>
              <w:t xml:space="preserve"> 验收标准</w:t>
            </w:r>
          </w:p>
        </w:tc>
      </w:tr>
      <w:tr w:rsidR="002E0AE1" w14:paraId="7C79EDDD" w14:textId="77777777">
        <w:trPr>
          <w:trHeight w:val="1480"/>
          <w:jc w:val="center"/>
        </w:trPr>
        <w:tc>
          <w:tcPr>
            <w:tcW w:w="696" w:type="dxa"/>
            <w:tcBorders>
              <w:top w:val="single" w:sz="4" w:space="0" w:color="auto"/>
              <w:left w:val="single" w:sz="4" w:space="0" w:color="auto"/>
              <w:bottom w:val="single" w:sz="4" w:space="0" w:color="auto"/>
              <w:right w:val="single" w:sz="4" w:space="0" w:color="auto"/>
            </w:tcBorders>
            <w:vAlign w:val="center"/>
          </w:tcPr>
          <w:p w14:paraId="3FBF821A"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bCs/>
                <w:kern w:val="0"/>
                <w:sz w:val="24"/>
              </w:rPr>
              <w:t>1</w:t>
            </w:r>
          </w:p>
        </w:tc>
        <w:tc>
          <w:tcPr>
            <w:tcW w:w="1656" w:type="dxa"/>
            <w:tcBorders>
              <w:top w:val="single" w:sz="4" w:space="0" w:color="auto"/>
              <w:left w:val="single" w:sz="4" w:space="0" w:color="auto"/>
              <w:bottom w:val="single" w:sz="4" w:space="0" w:color="auto"/>
              <w:right w:val="single" w:sz="4" w:space="0" w:color="auto"/>
            </w:tcBorders>
            <w:vAlign w:val="center"/>
          </w:tcPr>
          <w:p w14:paraId="30EEE3C9"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hint="eastAsia"/>
                <w:bCs/>
                <w:kern w:val="0"/>
                <w:sz w:val="24"/>
              </w:rPr>
              <w:t>质量</w:t>
            </w:r>
          </w:p>
        </w:tc>
        <w:tc>
          <w:tcPr>
            <w:tcW w:w="6143" w:type="dxa"/>
            <w:tcBorders>
              <w:top w:val="single" w:sz="4" w:space="0" w:color="auto"/>
              <w:left w:val="single" w:sz="4" w:space="0" w:color="auto"/>
              <w:bottom w:val="single" w:sz="4" w:space="0" w:color="auto"/>
              <w:right w:val="single" w:sz="4" w:space="0" w:color="auto"/>
            </w:tcBorders>
            <w:vAlign w:val="center"/>
          </w:tcPr>
          <w:p w14:paraId="57A5534F" w14:textId="77777777" w:rsidR="002E0AE1" w:rsidRDefault="009455F4">
            <w:pPr>
              <w:widowControl/>
              <w:spacing w:line="360" w:lineRule="auto"/>
              <w:rPr>
                <w:rFonts w:asciiTheme="minorEastAsia" w:eastAsiaTheme="minorEastAsia" w:hAnsiTheme="minorEastAsia" w:cs="仿宋"/>
                <w:kern w:val="0"/>
                <w:sz w:val="24"/>
              </w:rPr>
            </w:pPr>
            <w:r>
              <w:rPr>
                <w:rFonts w:asciiTheme="minorEastAsia" w:eastAsiaTheme="minorEastAsia" w:hAnsiTheme="minorEastAsia" w:cs="仿宋" w:hint="eastAsia"/>
                <w:kern w:val="0"/>
                <w:sz w:val="24"/>
              </w:rPr>
              <w:t>提供产品的</w:t>
            </w:r>
            <w:r>
              <w:rPr>
                <w:rFonts w:asciiTheme="minorEastAsia" w:eastAsiaTheme="minorEastAsia" w:hAnsiTheme="minorEastAsia" w:hint="eastAsia"/>
                <w:sz w:val="24"/>
              </w:rPr>
              <w:t>规格、数量、材质、颜色符合招标文件、投标人投标承诺及采购合同约定的要求；</w:t>
            </w:r>
            <w:r>
              <w:rPr>
                <w:rFonts w:asciiTheme="minorEastAsia" w:eastAsiaTheme="minorEastAsia" w:hAnsiTheme="minorEastAsia" w:cs="仿宋" w:hint="eastAsia"/>
                <w:kern w:val="0"/>
                <w:sz w:val="24"/>
              </w:rPr>
              <w:t>提供的产品</w:t>
            </w:r>
            <w:r>
              <w:rPr>
                <w:rFonts w:asciiTheme="minorEastAsia" w:eastAsiaTheme="minorEastAsia" w:hAnsiTheme="minorEastAsia" w:hint="eastAsia"/>
                <w:sz w:val="24"/>
              </w:rPr>
              <w:t>外观完好，无严重碰撞、表皮脱落等明显瑕疵；</w:t>
            </w:r>
            <w:r>
              <w:rPr>
                <w:rFonts w:asciiTheme="minorEastAsia" w:eastAsiaTheme="minorEastAsia" w:hAnsiTheme="minorEastAsia" w:cs="仿宋" w:hint="eastAsia"/>
                <w:kern w:val="0"/>
                <w:sz w:val="24"/>
              </w:rPr>
              <w:t>提供的产品</w:t>
            </w:r>
            <w:r>
              <w:rPr>
                <w:rFonts w:asciiTheme="minorEastAsia" w:eastAsiaTheme="minorEastAsia" w:hAnsiTheme="minorEastAsia" w:hint="eastAsia"/>
                <w:sz w:val="24"/>
              </w:rPr>
              <w:t>结构牢固，无安全隐患</w:t>
            </w:r>
            <w:r>
              <w:rPr>
                <w:rFonts w:asciiTheme="minorEastAsia" w:eastAsiaTheme="minorEastAsia" w:hAnsiTheme="minorEastAsia" w:cs="仿宋" w:hint="eastAsia"/>
                <w:kern w:val="0"/>
                <w:sz w:val="24"/>
              </w:rPr>
              <w:t>，质量符合国家标准。</w:t>
            </w:r>
          </w:p>
        </w:tc>
      </w:tr>
      <w:tr w:rsidR="002E0AE1" w14:paraId="23036032" w14:textId="77777777">
        <w:trPr>
          <w:trHeight w:val="567"/>
          <w:jc w:val="center"/>
        </w:trPr>
        <w:tc>
          <w:tcPr>
            <w:tcW w:w="696" w:type="dxa"/>
            <w:tcBorders>
              <w:top w:val="single" w:sz="4" w:space="0" w:color="auto"/>
              <w:left w:val="single" w:sz="4" w:space="0" w:color="auto"/>
              <w:bottom w:val="single" w:sz="4" w:space="0" w:color="auto"/>
              <w:right w:val="single" w:sz="4" w:space="0" w:color="auto"/>
            </w:tcBorders>
            <w:vAlign w:val="center"/>
          </w:tcPr>
          <w:p w14:paraId="6CA73443"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bCs/>
                <w:kern w:val="0"/>
                <w:sz w:val="24"/>
              </w:rPr>
              <w:t>2</w:t>
            </w:r>
          </w:p>
        </w:tc>
        <w:tc>
          <w:tcPr>
            <w:tcW w:w="1656" w:type="dxa"/>
            <w:tcBorders>
              <w:top w:val="single" w:sz="4" w:space="0" w:color="auto"/>
              <w:left w:val="single" w:sz="4" w:space="0" w:color="auto"/>
              <w:bottom w:val="single" w:sz="4" w:space="0" w:color="auto"/>
              <w:right w:val="single" w:sz="4" w:space="0" w:color="auto"/>
            </w:tcBorders>
            <w:vAlign w:val="center"/>
          </w:tcPr>
          <w:p w14:paraId="658CEDA4"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hint="eastAsia"/>
                <w:bCs/>
                <w:kern w:val="0"/>
                <w:sz w:val="24"/>
              </w:rPr>
              <w:t>送货</w:t>
            </w:r>
          </w:p>
        </w:tc>
        <w:tc>
          <w:tcPr>
            <w:tcW w:w="6143" w:type="dxa"/>
            <w:tcBorders>
              <w:top w:val="single" w:sz="4" w:space="0" w:color="auto"/>
              <w:left w:val="single" w:sz="4" w:space="0" w:color="auto"/>
              <w:bottom w:val="single" w:sz="4" w:space="0" w:color="auto"/>
              <w:right w:val="single" w:sz="4" w:space="0" w:color="auto"/>
            </w:tcBorders>
            <w:vAlign w:val="center"/>
          </w:tcPr>
          <w:p w14:paraId="6A859DCB" w14:textId="77777777" w:rsidR="002E0AE1" w:rsidRDefault="009455F4">
            <w:pPr>
              <w:widowControl/>
              <w:spacing w:line="360" w:lineRule="auto"/>
              <w:rPr>
                <w:rFonts w:asciiTheme="minorEastAsia" w:eastAsiaTheme="minorEastAsia" w:hAnsiTheme="minorEastAsia" w:cs="仿宋"/>
                <w:kern w:val="0"/>
                <w:sz w:val="24"/>
              </w:rPr>
            </w:pPr>
            <w:r>
              <w:rPr>
                <w:rFonts w:asciiTheme="minorEastAsia" w:eastAsiaTheme="minorEastAsia" w:hAnsiTheme="minorEastAsia" w:cs="仿宋" w:hint="eastAsia"/>
                <w:kern w:val="0"/>
                <w:sz w:val="24"/>
              </w:rPr>
              <w:t>项目按送货要求完成供货、</w:t>
            </w:r>
            <w:r>
              <w:rPr>
                <w:rFonts w:asciiTheme="minorEastAsia" w:eastAsiaTheme="minorEastAsia" w:hAnsiTheme="minorEastAsia" w:cs="仿宋" w:hint="eastAsia"/>
                <w:sz w:val="24"/>
              </w:rPr>
              <w:t>安装、调试、</w:t>
            </w:r>
            <w:r>
              <w:rPr>
                <w:rFonts w:asciiTheme="minorEastAsia" w:eastAsiaTheme="minorEastAsia" w:hAnsiTheme="minorEastAsia" w:cs="仿宋" w:hint="eastAsia"/>
                <w:kern w:val="0"/>
                <w:sz w:val="24"/>
              </w:rPr>
              <w:t>并在规定的时间内送达至指定地点。</w:t>
            </w:r>
          </w:p>
        </w:tc>
      </w:tr>
      <w:tr w:rsidR="002E0AE1" w14:paraId="4E0B84DF" w14:textId="77777777">
        <w:trPr>
          <w:trHeight w:val="637"/>
          <w:jc w:val="center"/>
        </w:trPr>
        <w:tc>
          <w:tcPr>
            <w:tcW w:w="696" w:type="dxa"/>
            <w:tcBorders>
              <w:top w:val="single" w:sz="4" w:space="0" w:color="auto"/>
              <w:left w:val="single" w:sz="4" w:space="0" w:color="auto"/>
              <w:bottom w:val="single" w:sz="4" w:space="0" w:color="auto"/>
              <w:right w:val="single" w:sz="4" w:space="0" w:color="auto"/>
            </w:tcBorders>
            <w:vAlign w:val="center"/>
          </w:tcPr>
          <w:p w14:paraId="538E23C6"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bCs/>
                <w:kern w:val="0"/>
                <w:sz w:val="24"/>
              </w:rPr>
              <w:t>3</w:t>
            </w:r>
          </w:p>
        </w:tc>
        <w:tc>
          <w:tcPr>
            <w:tcW w:w="1656" w:type="dxa"/>
            <w:tcBorders>
              <w:top w:val="single" w:sz="4" w:space="0" w:color="auto"/>
              <w:left w:val="single" w:sz="4" w:space="0" w:color="auto"/>
              <w:bottom w:val="single" w:sz="4" w:space="0" w:color="auto"/>
              <w:right w:val="single" w:sz="4" w:space="0" w:color="auto"/>
            </w:tcBorders>
            <w:vAlign w:val="center"/>
          </w:tcPr>
          <w:p w14:paraId="0EFF32F5" w14:textId="77777777" w:rsidR="002E0AE1" w:rsidRDefault="009455F4">
            <w:pPr>
              <w:spacing w:line="280" w:lineRule="exact"/>
              <w:jc w:val="center"/>
              <w:rPr>
                <w:rFonts w:asciiTheme="minorEastAsia" w:eastAsiaTheme="minorEastAsia" w:hAnsiTheme="minorEastAsia" w:cs="仿宋"/>
                <w:bCs/>
                <w:kern w:val="0"/>
                <w:sz w:val="24"/>
              </w:rPr>
            </w:pPr>
            <w:r>
              <w:rPr>
                <w:rFonts w:asciiTheme="minorEastAsia" w:eastAsiaTheme="minorEastAsia" w:hAnsiTheme="minorEastAsia" w:cs="仿宋" w:hint="eastAsia"/>
                <w:sz w:val="24"/>
              </w:rPr>
              <w:t>售后服务承诺</w:t>
            </w:r>
          </w:p>
        </w:tc>
        <w:tc>
          <w:tcPr>
            <w:tcW w:w="6143" w:type="dxa"/>
            <w:tcBorders>
              <w:top w:val="single" w:sz="4" w:space="0" w:color="auto"/>
              <w:left w:val="single" w:sz="4" w:space="0" w:color="auto"/>
              <w:bottom w:val="single" w:sz="4" w:space="0" w:color="auto"/>
              <w:right w:val="single" w:sz="4" w:space="0" w:color="auto"/>
            </w:tcBorders>
            <w:vAlign w:val="center"/>
          </w:tcPr>
          <w:p w14:paraId="6F52942D" w14:textId="77777777" w:rsidR="002E0AE1" w:rsidRDefault="009455F4">
            <w:pPr>
              <w:pStyle w:val="ListParagraph1"/>
              <w:ind w:firstLineChars="0" w:firstLine="0"/>
              <w:rPr>
                <w:rFonts w:asciiTheme="minorEastAsia" w:eastAsiaTheme="minorEastAsia" w:hAnsiTheme="minorEastAsia" w:cs="仿宋"/>
                <w:kern w:val="0"/>
              </w:rPr>
            </w:pPr>
            <w:r>
              <w:rPr>
                <w:rFonts w:asciiTheme="minorEastAsia" w:eastAsiaTheme="minorEastAsia" w:hAnsiTheme="minorEastAsia" w:cs="仿宋" w:hint="eastAsia"/>
                <w:kern w:val="0"/>
              </w:rPr>
              <w:t>按投标文件承诺实施</w:t>
            </w:r>
          </w:p>
        </w:tc>
      </w:tr>
      <w:tr w:rsidR="002E0AE1" w14:paraId="1D7353A8" w14:textId="77777777">
        <w:trPr>
          <w:trHeight w:val="567"/>
          <w:jc w:val="center"/>
        </w:trPr>
        <w:tc>
          <w:tcPr>
            <w:tcW w:w="696" w:type="dxa"/>
            <w:tcBorders>
              <w:top w:val="single" w:sz="4" w:space="0" w:color="auto"/>
              <w:left w:val="single" w:sz="4" w:space="0" w:color="auto"/>
              <w:bottom w:val="single" w:sz="4" w:space="0" w:color="auto"/>
              <w:right w:val="single" w:sz="4" w:space="0" w:color="auto"/>
            </w:tcBorders>
            <w:vAlign w:val="center"/>
          </w:tcPr>
          <w:p w14:paraId="2AF54909"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bCs/>
                <w:kern w:val="0"/>
                <w:sz w:val="24"/>
              </w:rPr>
              <w:t>4</w:t>
            </w:r>
          </w:p>
        </w:tc>
        <w:tc>
          <w:tcPr>
            <w:tcW w:w="1656" w:type="dxa"/>
            <w:tcBorders>
              <w:top w:val="single" w:sz="4" w:space="0" w:color="auto"/>
              <w:left w:val="single" w:sz="4" w:space="0" w:color="auto"/>
              <w:bottom w:val="single" w:sz="4" w:space="0" w:color="auto"/>
              <w:right w:val="single" w:sz="4" w:space="0" w:color="auto"/>
            </w:tcBorders>
            <w:vAlign w:val="center"/>
          </w:tcPr>
          <w:p w14:paraId="1EFFB8EF" w14:textId="77777777" w:rsidR="002E0AE1" w:rsidRDefault="009455F4">
            <w:pPr>
              <w:widowControl/>
              <w:spacing w:line="360" w:lineRule="auto"/>
              <w:jc w:val="center"/>
              <w:rPr>
                <w:rFonts w:asciiTheme="minorEastAsia" w:eastAsiaTheme="minorEastAsia" w:hAnsiTheme="minorEastAsia" w:cs="仿宋"/>
                <w:bCs/>
                <w:kern w:val="0"/>
                <w:sz w:val="24"/>
              </w:rPr>
            </w:pPr>
            <w:r>
              <w:rPr>
                <w:rFonts w:asciiTheme="minorEastAsia" w:eastAsiaTheme="minorEastAsia" w:hAnsiTheme="minorEastAsia" w:cs="仿宋" w:hint="eastAsia"/>
                <w:bCs/>
                <w:kern w:val="0"/>
                <w:sz w:val="24"/>
              </w:rPr>
              <w:t>其他工作</w:t>
            </w:r>
          </w:p>
        </w:tc>
        <w:tc>
          <w:tcPr>
            <w:tcW w:w="6143" w:type="dxa"/>
            <w:tcBorders>
              <w:top w:val="single" w:sz="4" w:space="0" w:color="auto"/>
              <w:left w:val="single" w:sz="4" w:space="0" w:color="auto"/>
              <w:bottom w:val="single" w:sz="4" w:space="0" w:color="auto"/>
              <w:right w:val="single" w:sz="4" w:space="0" w:color="auto"/>
            </w:tcBorders>
            <w:vAlign w:val="center"/>
          </w:tcPr>
          <w:p w14:paraId="53667A6C" w14:textId="77777777" w:rsidR="002E0AE1" w:rsidRDefault="009455F4">
            <w:pPr>
              <w:widowControl/>
              <w:spacing w:line="360" w:lineRule="auto"/>
              <w:jc w:val="left"/>
              <w:rPr>
                <w:rFonts w:asciiTheme="minorEastAsia" w:eastAsiaTheme="minorEastAsia" w:hAnsiTheme="minorEastAsia" w:cs="仿宋"/>
                <w:kern w:val="0"/>
                <w:sz w:val="24"/>
              </w:rPr>
            </w:pPr>
            <w:r>
              <w:rPr>
                <w:rFonts w:asciiTheme="minorEastAsia" w:eastAsiaTheme="minorEastAsia" w:hAnsiTheme="minorEastAsia" w:cs="仿宋" w:hint="eastAsia"/>
                <w:kern w:val="0"/>
                <w:sz w:val="24"/>
              </w:rPr>
              <w:t>履行项目采购文件、投标文件、合同条款中涉及的其他承诺的情况。</w:t>
            </w:r>
          </w:p>
        </w:tc>
      </w:tr>
    </w:tbl>
    <w:p w14:paraId="6C5D2660"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sz w:val="24"/>
        </w:rPr>
        <w:t>6.2验收资料要求</w:t>
      </w:r>
    </w:p>
    <w:p w14:paraId="4C96229E" w14:textId="77777777" w:rsidR="002E0AE1" w:rsidRDefault="009455F4">
      <w:pPr>
        <w:tabs>
          <w:tab w:val="left" w:pos="904"/>
        </w:tabs>
        <w:snapToGrid w:val="0"/>
        <w:spacing w:line="360" w:lineRule="auto"/>
        <w:ind w:firstLineChars="200" w:firstLine="480"/>
        <w:jc w:val="left"/>
        <w:rPr>
          <w:rFonts w:asciiTheme="minorEastAsia" w:eastAsiaTheme="minorEastAsia" w:hAnsiTheme="minorEastAsia" w:cs="仿宋"/>
          <w:sz w:val="24"/>
        </w:rPr>
      </w:pPr>
      <w:r>
        <w:rPr>
          <w:rFonts w:asciiTheme="minorEastAsia" w:eastAsiaTheme="minorEastAsia" w:hAnsiTheme="minorEastAsia" w:cs="仿宋" w:hint="eastAsia"/>
          <w:sz w:val="24"/>
        </w:rPr>
        <w:t>验收资料要求包括（不限于）以下内容：</w:t>
      </w:r>
    </w:p>
    <w:p w14:paraId="36BAD70C" w14:textId="77777777" w:rsidR="002E0AE1" w:rsidRDefault="009455F4">
      <w:pPr>
        <w:snapToGrid w:val="0"/>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sz w:val="24"/>
        </w:rPr>
        <w:t xml:space="preserve">6.2.1招标文件 </w:t>
      </w:r>
      <w:r>
        <w:rPr>
          <w:rFonts w:asciiTheme="minorEastAsia" w:eastAsiaTheme="minorEastAsia" w:hAnsiTheme="minorEastAsia" w:cs="仿宋" w:hint="eastAsia"/>
          <w:sz w:val="24"/>
        </w:rPr>
        <w:t>投标文件</w:t>
      </w:r>
    </w:p>
    <w:p w14:paraId="38D8C46C" w14:textId="77777777" w:rsidR="002E0AE1" w:rsidRDefault="009455F4">
      <w:pPr>
        <w:snapToGrid w:val="0"/>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sz w:val="24"/>
        </w:rPr>
        <w:t>6.2.2中标通知书</w:t>
      </w:r>
    </w:p>
    <w:p w14:paraId="6EF42DA3" w14:textId="77777777" w:rsidR="002E0AE1" w:rsidRDefault="009455F4">
      <w:pPr>
        <w:snapToGrid w:val="0"/>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sz w:val="24"/>
        </w:rPr>
        <w:lastRenderedPageBreak/>
        <w:t>6.2.3采购合同</w:t>
      </w:r>
    </w:p>
    <w:p w14:paraId="2887AE38" w14:textId="77777777" w:rsidR="002E0AE1" w:rsidRDefault="009455F4">
      <w:pPr>
        <w:snapToGrid w:val="0"/>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sz w:val="24"/>
        </w:rPr>
        <w:t>6.2.4到货核验清单（经采购经办人、复核人及中标人签字盖章）</w:t>
      </w:r>
    </w:p>
    <w:p w14:paraId="78335250" w14:textId="77777777" w:rsidR="002E0AE1" w:rsidRDefault="009455F4">
      <w:pPr>
        <w:pStyle w:val="ae"/>
        <w:spacing w:line="360" w:lineRule="auto"/>
        <w:ind w:firstLineChars="50" w:firstLine="120"/>
        <w:rPr>
          <w:rFonts w:asciiTheme="minorEastAsia" w:eastAsiaTheme="minorEastAsia" w:hAnsiTheme="minorEastAsia"/>
        </w:rPr>
      </w:pPr>
      <w:r>
        <w:rPr>
          <w:rFonts w:asciiTheme="minorEastAsia" w:eastAsiaTheme="minorEastAsia" w:hAnsiTheme="minorEastAsia" w:cs="仿宋"/>
        </w:rPr>
        <w:t>6.2.5</w:t>
      </w:r>
      <w:r>
        <w:rPr>
          <w:rFonts w:asciiTheme="minorEastAsia" w:eastAsiaTheme="minorEastAsia" w:hAnsiTheme="minorEastAsia" w:hint="eastAsia"/>
        </w:rPr>
        <w:t>货物入库清单及实物照片、产品合格证、原厂质保承诺函</w:t>
      </w:r>
    </w:p>
    <w:p w14:paraId="63E9BB33" w14:textId="77777777" w:rsidR="002E0AE1" w:rsidRDefault="009455F4">
      <w:pPr>
        <w:spacing w:line="360" w:lineRule="auto"/>
        <w:ind w:firstLineChars="50" w:firstLine="120"/>
        <w:rPr>
          <w:rFonts w:asciiTheme="minorEastAsia" w:eastAsiaTheme="minorEastAsia" w:hAnsiTheme="minorEastAsia" w:cs="仿宋_GB2312"/>
          <w:b/>
          <w:sz w:val="24"/>
        </w:rPr>
      </w:pPr>
      <w:r>
        <w:rPr>
          <w:rFonts w:asciiTheme="minorEastAsia" w:eastAsiaTheme="minorEastAsia" w:hAnsiTheme="minorEastAsia" w:cs="仿宋"/>
          <w:sz w:val="24"/>
        </w:rPr>
        <w:t>6.2.6其他需提供的相关材料。</w:t>
      </w:r>
    </w:p>
    <w:p w14:paraId="18BF8259" w14:textId="77777777" w:rsidR="002E0AE1" w:rsidRDefault="002E0AE1">
      <w:pPr>
        <w:spacing w:line="360" w:lineRule="auto"/>
        <w:ind w:firstLineChars="50" w:firstLine="181"/>
        <w:rPr>
          <w:rFonts w:ascii="宋体" w:hAnsi="宋体" w:cs="宋体"/>
          <w:b/>
          <w:sz w:val="36"/>
          <w:szCs w:val="36"/>
        </w:rPr>
      </w:pPr>
    </w:p>
    <w:p w14:paraId="05F85C9D" w14:textId="77777777" w:rsidR="002E0AE1" w:rsidRDefault="002E0AE1">
      <w:pPr>
        <w:spacing w:line="360" w:lineRule="auto"/>
        <w:rPr>
          <w:rFonts w:ascii="宋体" w:hAnsi="宋体" w:cs="宋体"/>
          <w:sz w:val="24"/>
        </w:rPr>
      </w:pPr>
    </w:p>
    <w:p w14:paraId="2405A311" w14:textId="77777777" w:rsidR="002E0AE1" w:rsidRDefault="002E0AE1">
      <w:pPr>
        <w:widowControl/>
        <w:ind w:firstLineChars="300" w:firstLine="720"/>
        <w:jc w:val="left"/>
        <w:rPr>
          <w:rFonts w:ascii="宋体" w:hAnsi="宋体" w:cs="宋体"/>
          <w:bCs/>
          <w:sz w:val="24"/>
        </w:rPr>
      </w:pPr>
    </w:p>
    <w:p w14:paraId="074D8737" w14:textId="77777777" w:rsidR="002E0AE1" w:rsidRDefault="002E0AE1">
      <w:pPr>
        <w:rPr>
          <w:rFonts w:ascii="宋体" w:hAnsi="宋体" w:cs="宋体"/>
          <w:snapToGrid w:val="0"/>
          <w:kern w:val="0"/>
          <w:sz w:val="24"/>
        </w:rPr>
      </w:pPr>
    </w:p>
    <w:p w14:paraId="4448F9C2" w14:textId="77777777" w:rsidR="002E0AE1" w:rsidRDefault="009455F4">
      <w:pPr>
        <w:snapToGrid w:val="0"/>
        <w:spacing w:line="360" w:lineRule="auto"/>
        <w:jc w:val="center"/>
        <w:rPr>
          <w:rFonts w:ascii="宋体" w:hAnsi="宋体" w:cs="宋体"/>
          <w:b/>
          <w:sz w:val="36"/>
          <w:szCs w:val="36"/>
        </w:rPr>
      </w:pPr>
      <w:r>
        <w:rPr>
          <w:rFonts w:ascii="宋体" w:hAnsi="宋体" w:cs="宋体" w:hint="eastAsia"/>
          <w:b/>
          <w:sz w:val="24"/>
        </w:rPr>
        <w:br w:type="page"/>
      </w:r>
      <w:r>
        <w:rPr>
          <w:rFonts w:ascii="宋体" w:hAnsi="宋体" w:cs="宋体" w:hint="eastAsia"/>
          <w:b/>
          <w:sz w:val="36"/>
          <w:szCs w:val="36"/>
        </w:rPr>
        <w:lastRenderedPageBreak/>
        <w:t xml:space="preserve">第四部分   </w:t>
      </w:r>
      <w:bookmarkStart w:id="33" w:name="_Toc184314450"/>
      <w:bookmarkStart w:id="34" w:name="_Toc184314421"/>
      <w:bookmarkStart w:id="35" w:name="_Toc184314414"/>
      <w:bookmarkStart w:id="36" w:name="_Toc184310296"/>
      <w:bookmarkStart w:id="37" w:name="_Toc184310283"/>
      <w:bookmarkStart w:id="38" w:name="_Toc184310299"/>
      <w:bookmarkStart w:id="39" w:name="_Toc184314472"/>
      <w:bookmarkStart w:id="40" w:name="_Toc184314428"/>
      <w:bookmarkStart w:id="41" w:name="_Toc184313277"/>
      <w:bookmarkStart w:id="42" w:name="_Toc184312139"/>
      <w:bookmarkStart w:id="43" w:name="_Toc184312067"/>
      <w:bookmarkStart w:id="44" w:name="_Toc184313295"/>
      <w:bookmarkStart w:id="45" w:name="_Toc184314449"/>
      <w:bookmarkStart w:id="46" w:name="_Toc184310289"/>
      <w:bookmarkStart w:id="47" w:name="_Toc184314444"/>
      <w:bookmarkStart w:id="48" w:name="_Toc184312085"/>
      <w:bookmarkStart w:id="49" w:name="_Toc184312138"/>
      <w:bookmarkStart w:id="50" w:name="_Toc184313238"/>
      <w:bookmarkStart w:id="51" w:name="_Toc184313244"/>
      <w:bookmarkStart w:id="52" w:name="_Toc184313262"/>
      <w:bookmarkStart w:id="53" w:name="_Toc184313282"/>
      <w:bookmarkStart w:id="54" w:name="_Toc184314482"/>
      <w:bookmarkStart w:id="55" w:name="_Toc184313274"/>
      <w:bookmarkStart w:id="56" w:name="_Toc184313306"/>
      <w:bookmarkStart w:id="57" w:name="_Toc184312079"/>
      <w:bookmarkStart w:id="58" w:name="_Toc184312075"/>
      <w:bookmarkStart w:id="59" w:name="_Toc184308079"/>
      <w:bookmarkStart w:id="60" w:name="_Toc184310323"/>
      <w:bookmarkStart w:id="61" w:name="_Toc184314415"/>
      <w:bookmarkStart w:id="62" w:name="_Toc184312104"/>
      <w:bookmarkStart w:id="63" w:name="_Toc184312099"/>
      <w:bookmarkStart w:id="64" w:name="_Toc184314445"/>
      <w:bookmarkStart w:id="65" w:name="_Toc184314460"/>
      <w:bookmarkStart w:id="66" w:name="_Toc184314420"/>
      <w:bookmarkStart w:id="67" w:name="_Toc184310319"/>
      <w:bookmarkStart w:id="68" w:name="_Toc184310272"/>
      <w:bookmarkStart w:id="69" w:name="_Toc184308108"/>
      <w:bookmarkStart w:id="70" w:name="_Toc184310284"/>
      <w:bookmarkStart w:id="71" w:name="_Toc184308100"/>
      <w:bookmarkStart w:id="72" w:name="_Toc184308041"/>
      <w:bookmarkStart w:id="73" w:name="_Toc184312074"/>
      <w:bookmarkStart w:id="74" w:name="_Toc184310312"/>
      <w:bookmarkStart w:id="75" w:name="_Toc184312102"/>
      <w:bookmarkStart w:id="76" w:name="_Toc184308039"/>
      <w:bookmarkStart w:id="77" w:name="_Toc184310297"/>
      <w:bookmarkStart w:id="78" w:name="_Toc184314478"/>
      <w:bookmarkStart w:id="79" w:name="_Toc184310318"/>
      <w:bookmarkStart w:id="80" w:name="_Toc184308044"/>
      <w:bookmarkStart w:id="81" w:name="_Toc184308086"/>
      <w:bookmarkStart w:id="82" w:name="_Toc184310328"/>
      <w:bookmarkStart w:id="83" w:name="_Toc184308066"/>
      <w:bookmarkStart w:id="84" w:name="_Toc184310316"/>
      <w:bookmarkStart w:id="85" w:name="_Toc184313265"/>
      <w:bookmarkStart w:id="86" w:name="_Toc184313256"/>
      <w:bookmarkStart w:id="87" w:name="_Toc184314462"/>
      <w:bookmarkStart w:id="88" w:name="_Toc184310287"/>
      <w:bookmarkStart w:id="89" w:name="_Toc184310324"/>
      <w:bookmarkStart w:id="90" w:name="_Toc184314411"/>
      <w:bookmarkStart w:id="91" w:name="_Toc184312078"/>
      <w:bookmarkStart w:id="92" w:name="_Toc184308096"/>
      <w:bookmarkStart w:id="93" w:name="_Toc184314432"/>
      <w:bookmarkStart w:id="94" w:name="_Toc184312073"/>
      <w:bookmarkStart w:id="95" w:name="_Toc184310285"/>
      <w:bookmarkStart w:id="96" w:name="_Toc184314473"/>
      <w:bookmarkStart w:id="97" w:name="_Toc184313264"/>
      <w:bookmarkStart w:id="98" w:name="_Toc184312081"/>
      <w:bookmarkStart w:id="99" w:name="_Toc184312093"/>
      <w:bookmarkStart w:id="100" w:name="_Toc184314418"/>
      <w:bookmarkStart w:id="101" w:name="_Toc184312089"/>
      <w:bookmarkStart w:id="102" w:name="_Toc184313246"/>
      <w:bookmarkStart w:id="103" w:name="_Toc184310311"/>
      <w:bookmarkStart w:id="104" w:name="_Toc184313301"/>
      <w:bookmarkStart w:id="105" w:name="_Toc184312129"/>
      <w:bookmarkStart w:id="106" w:name="_Toc184312086"/>
      <w:bookmarkStart w:id="107" w:name="_Toc184314480"/>
      <w:bookmarkStart w:id="108" w:name="_Toc184312111"/>
      <w:bookmarkStart w:id="109" w:name="_Toc184314431"/>
      <w:bookmarkStart w:id="110" w:name="_Toc184310339"/>
      <w:bookmarkStart w:id="111" w:name="_Toc184313243"/>
      <w:bookmarkStart w:id="112" w:name="_Toc184310314"/>
      <w:bookmarkStart w:id="113" w:name="_Toc184314479"/>
      <w:bookmarkStart w:id="114" w:name="_Toc184308059"/>
      <w:bookmarkStart w:id="115" w:name="_Toc184314442"/>
      <w:bookmarkStart w:id="116" w:name="_Toc184313259"/>
      <w:bookmarkStart w:id="117" w:name="_Toc184314461"/>
      <w:bookmarkStart w:id="118" w:name="_Toc184313260"/>
      <w:bookmarkStart w:id="119" w:name="_Toc184310277"/>
      <w:bookmarkStart w:id="120" w:name="_Toc184314457"/>
      <w:bookmarkStart w:id="121" w:name="_Toc184310344"/>
      <w:bookmarkStart w:id="122" w:name="_Toc184312071"/>
      <w:bookmarkStart w:id="123" w:name="_Toc184312092"/>
      <w:bookmarkStart w:id="124" w:name="_Toc184310333"/>
      <w:bookmarkStart w:id="125" w:name="_Toc184313272"/>
      <w:bookmarkStart w:id="126" w:name="_Toc184313266"/>
      <w:bookmarkStart w:id="127" w:name="_Toc184310279"/>
      <w:bookmarkStart w:id="128" w:name="_Toc184308067"/>
      <w:bookmarkStart w:id="129" w:name="_Toc184313261"/>
      <w:bookmarkStart w:id="130" w:name="_Toc184313254"/>
      <w:bookmarkStart w:id="131" w:name="_Toc184313245"/>
      <w:bookmarkStart w:id="132" w:name="_Toc184314467"/>
      <w:bookmarkStart w:id="133" w:name="_Toc184308071"/>
      <w:bookmarkStart w:id="134" w:name="_Toc184314447"/>
      <w:bookmarkStart w:id="135" w:name="_Toc184312127"/>
      <w:bookmarkStart w:id="136" w:name="_Toc184310342"/>
      <w:bookmarkStart w:id="137" w:name="_Toc184313239"/>
      <w:bookmarkStart w:id="138" w:name="_Toc184308062"/>
      <w:bookmarkStart w:id="139" w:name="_Toc184312106"/>
      <w:bookmarkStart w:id="140" w:name="_Toc184314417"/>
      <w:bookmarkStart w:id="141" w:name="_Toc184308106"/>
      <w:bookmarkStart w:id="142" w:name="_Toc184308091"/>
      <w:bookmarkStart w:id="143" w:name="_Toc184308083"/>
      <w:bookmarkStart w:id="144" w:name="_Toc184313267"/>
      <w:bookmarkStart w:id="145" w:name="_Toc184310274"/>
      <w:bookmarkStart w:id="146" w:name="_Toc184312097"/>
      <w:bookmarkStart w:id="147" w:name="_Toc184310276"/>
      <w:bookmarkStart w:id="148" w:name="_Toc184314433"/>
      <w:bookmarkStart w:id="149" w:name="_Toc184312095"/>
      <w:bookmarkStart w:id="150" w:name="_Toc184314416"/>
      <w:bookmarkStart w:id="151" w:name="_Toc184308094"/>
      <w:bookmarkStart w:id="152" w:name="_Toc184310303"/>
      <w:bookmarkStart w:id="153" w:name="_Toc184312100"/>
      <w:bookmarkStart w:id="154" w:name="_Toc184314463"/>
      <w:bookmarkStart w:id="155" w:name="_Toc184308105"/>
      <w:bookmarkStart w:id="156" w:name="_Toc184313270"/>
      <w:bookmarkStart w:id="157" w:name="_Toc184308042"/>
      <w:bookmarkStart w:id="158" w:name="_Toc184310341"/>
      <w:bookmarkStart w:id="159" w:name="_Toc184314474"/>
      <w:bookmarkStart w:id="160" w:name="_Toc184308089"/>
      <w:bookmarkStart w:id="161" w:name="_Toc184314477"/>
      <w:bookmarkStart w:id="162" w:name="_Toc184310326"/>
      <w:bookmarkStart w:id="163" w:name="_Toc184314434"/>
      <w:bookmarkStart w:id="164" w:name="_Toc184313308"/>
      <w:bookmarkStart w:id="165" w:name="_Toc184310290"/>
      <w:bookmarkStart w:id="166" w:name="_Toc184308061"/>
      <w:bookmarkStart w:id="167" w:name="_Toc184312082"/>
      <w:bookmarkStart w:id="168" w:name="_Toc184310301"/>
      <w:bookmarkStart w:id="169" w:name="_Toc184308038"/>
      <w:bookmarkStart w:id="170" w:name="_Toc184312120"/>
      <w:bookmarkStart w:id="171" w:name="_Toc184312084"/>
      <w:bookmarkStart w:id="172" w:name="_Toc184308057"/>
      <w:bookmarkStart w:id="173" w:name="_Toc184313257"/>
      <w:bookmarkStart w:id="174" w:name="_Toc184313299"/>
      <w:bookmarkStart w:id="175" w:name="_Toc184314438"/>
      <w:bookmarkStart w:id="176" w:name="_Toc184308043"/>
      <w:bookmarkStart w:id="177" w:name="_Toc184314440"/>
      <w:bookmarkStart w:id="178" w:name="_Toc184310335"/>
      <w:bookmarkStart w:id="179" w:name="_Toc184314425"/>
      <w:bookmarkStart w:id="180" w:name="_Toc184310291"/>
      <w:bookmarkStart w:id="181" w:name="_Toc184313294"/>
      <w:bookmarkStart w:id="182" w:name="_Toc184308075"/>
      <w:bookmarkStart w:id="183" w:name="_Toc184310337"/>
      <w:bookmarkStart w:id="184" w:name="_Toc184314453"/>
      <w:bookmarkStart w:id="185" w:name="_Toc184312123"/>
      <w:bookmarkStart w:id="186" w:name="_Toc184314470"/>
      <w:bookmarkStart w:id="187" w:name="_Toc184310278"/>
      <w:bookmarkStart w:id="188" w:name="_Toc184308065"/>
      <w:bookmarkStart w:id="189" w:name="_Toc184313300"/>
      <w:bookmarkStart w:id="190" w:name="_Toc184310275"/>
      <w:bookmarkStart w:id="191" w:name="_Toc184308087"/>
      <w:bookmarkStart w:id="192" w:name="_Toc184314419"/>
      <w:bookmarkStart w:id="193" w:name="_Toc184312068"/>
      <w:bookmarkStart w:id="194" w:name="_Toc184310331"/>
      <w:bookmarkStart w:id="195" w:name="_Toc184308048"/>
      <w:bookmarkStart w:id="196" w:name="_Toc184312076"/>
      <w:bookmarkStart w:id="197" w:name="_Toc184312077"/>
      <w:bookmarkStart w:id="198" w:name="_Toc184314458"/>
      <w:bookmarkStart w:id="199" w:name="_Toc184308090"/>
      <w:bookmarkStart w:id="200" w:name="_Toc184308081"/>
      <w:bookmarkStart w:id="201" w:name="_Toc184314443"/>
      <w:bookmarkStart w:id="202" w:name="_Toc184308055"/>
      <w:bookmarkStart w:id="203" w:name="_Toc184310317"/>
      <w:bookmarkStart w:id="204" w:name="_Toc184308064"/>
      <w:bookmarkStart w:id="205" w:name="_Toc184312108"/>
      <w:bookmarkStart w:id="206" w:name="_Toc184308103"/>
      <w:bookmarkStart w:id="207" w:name="_Toc184308040"/>
      <w:bookmarkStart w:id="208" w:name="_Toc184314468"/>
      <w:bookmarkStart w:id="209" w:name="_Toc184314459"/>
      <w:bookmarkStart w:id="210" w:name="_Toc184312121"/>
      <w:bookmarkStart w:id="211" w:name="_Toc184312112"/>
      <w:bookmarkStart w:id="212" w:name="_Toc184314439"/>
      <w:bookmarkStart w:id="213" w:name="_Toc184312137"/>
      <w:bookmarkStart w:id="214" w:name="_Toc184313304"/>
      <w:bookmarkStart w:id="215" w:name="_Toc184310273"/>
      <w:bookmarkStart w:id="216" w:name="_Toc184314412"/>
      <w:bookmarkStart w:id="217" w:name="_Toc184308037"/>
      <w:bookmarkStart w:id="218" w:name="_Toc184313310"/>
      <w:bookmarkStart w:id="219" w:name="_Toc184313241"/>
      <w:bookmarkStart w:id="220" w:name="_Toc184312109"/>
      <w:bookmarkStart w:id="221" w:name="_Toc184313273"/>
      <w:bookmarkStart w:id="222" w:name="_Toc184308084"/>
      <w:bookmarkStart w:id="223" w:name="_Toc184312114"/>
      <w:bookmarkStart w:id="224" w:name="_Toc184308046"/>
      <w:bookmarkStart w:id="225" w:name="_Toc184310286"/>
      <w:bookmarkStart w:id="226" w:name="_Toc184310304"/>
      <w:bookmarkStart w:id="227" w:name="_Toc184308049"/>
      <w:bookmarkStart w:id="228" w:name="_Toc184312134"/>
      <w:bookmarkStart w:id="229" w:name="_Toc184312132"/>
      <w:bookmarkStart w:id="230" w:name="_Toc184314475"/>
      <w:bookmarkStart w:id="231" w:name="_Toc184308085"/>
      <w:bookmarkStart w:id="232" w:name="_Toc184314465"/>
      <w:bookmarkStart w:id="233" w:name="_Toc184312117"/>
      <w:bookmarkStart w:id="234" w:name="_Toc184310325"/>
      <w:bookmarkStart w:id="235" w:name="_Toc184312087"/>
      <w:bookmarkStart w:id="236" w:name="_Toc184312130"/>
      <w:bookmarkStart w:id="237" w:name="_Toc184312113"/>
      <w:bookmarkStart w:id="238" w:name="_Toc184312116"/>
      <w:bookmarkStart w:id="239" w:name="_Toc184308088"/>
      <w:bookmarkStart w:id="240" w:name="_Toc184314423"/>
      <w:bookmarkStart w:id="241" w:name="_Toc184312094"/>
      <w:bookmarkStart w:id="242" w:name="_Toc184312088"/>
      <w:bookmarkStart w:id="243" w:name="_Toc184310308"/>
      <w:bookmarkStart w:id="244" w:name="_Toc184313298"/>
      <w:bookmarkStart w:id="245" w:name="_Toc184312096"/>
      <w:bookmarkStart w:id="246" w:name="_Toc184308102"/>
      <w:bookmarkStart w:id="247" w:name="_Toc184308068"/>
      <w:bookmarkStart w:id="248" w:name="_Toc184313287"/>
      <w:bookmarkStart w:id="249" w:name="_Toc184313248"/>
      <w:bookmarkStart w:id="250" w:name="_Toc184312119"/>
      <w:bookmarkStart w:id="251" w:name="_Toc184312135"/>
      <w:bookmarkStart w:id="252" w:name="_Toc184314466"/>
      <w:bookmarkStart w:id="253" w:name="_Toc184313281"/>
      <w:bookmarkStart w:id="254" w:name="_Toc184308104"/>
      <w:bookmarkStart w:id="255" w:name="_Toc184310305"/>
      <w:bookmarkStart w:id="256" w:name="_Toc184312091"/>
      <w:bookmarkStart w:id="257" w:name="_Toc184313242"/>
      <w:bookmarkStart w:id="258" w:name="_Toc184312083"/>
      <w:bookmarkStart w:id="259" w:name="_Toc184314476"/>
      <w:bookmarkStart w:id="260" w:name="_Toc184313288"/>
      <w:bookmarkStart w:id="261" w:name="_Toc184314413"/>
      <w:bookmarkStart w:id="262" w:name="_Toc184313303"/>
      <w:bookmarkStart w:id="263" w:name="_Toc184310334"/>
      <w:bookmarkStart w:id="264" w:name="_Toc184312072"/>
      <w:bookmarkStart w:id="265" w:name="_Toc184314436"/>
      <w:bookmarkStart w:id="266" w:name="_Toc184313263"/>
      <w:bookmarkStart w:id="267" w:name="_Toc184314424"/>
      <w:bookmarkStart w:id="268" w:name="_Toc184310288"/>
      <w:bookmarkStart w:id="269" w:name="_Toc184308099"/>
      <w:bookmarkStart w:id="270" w:name="_Toc184313285"/>
      <w:bookmarkStart w:id="271" w:name="_Toc184313251"/>
      <w:bookmarkStart w:id="272" w:name="_Toc184310340"/>
      <w:bookmarkStart w:id="273" w:name="_Toc184310322"/>
      <w:bookmarkStart w:id="274" w:name="_Toc184312125"/>
      <w:bookmarkStart w:id="275" w:name="_Toc184312136"/>
      <w:bookmarkStart w:id="276" w:name="_Toc184312069"/>
      <w:bookmarkStart w:id="277" w:name="_Toc184314452"/>
      <w:bookmarkStart w:id="278" w:name="_Toc184308051"/>
      <w:bookmarkStart w:id="279" w:name="_Toc184312098"/>
      <w:bookmarkStart w:id="280" w:name="_Toc184308054"/>
      <w:bookmarkStart w:id="281" w:name="_Toc184313258"/>
      <w:bookmarkStart w:id="282" w:name="_Toc184308056"/>
      <w:bookmarkStart w:id="283" w:name="_Toc184314454"/>
      <w:bookmarkStart w:id="284" w:name="_Toc184310329"/>
      <w:bookmarkStart w:id="285" w:name="_Toc184308098"/>
      <w:bookmarkStart w:id="286" w:name="_Toc184312126"/>
      <w:bookmarkStart w:id="287" w:name="_Toc184308073"/>
      <w:bookmarkStart w:id="288" w:name="_Toc184314446"/>
      <w:bookmarkStart w:id="289" w:name="_Toc184308077"/>
      <w:bookmarkStart w:id="290" w:name="_Toc184308072"/>
      <w:bookmarkStart w:id="291" w:name="_Toc184314441"/>
      <w:bookmarkStart w:id="292" w:name="_Toc184312122"/>
      <w:bookmarkStart w:id="293" w:name="_Toc184310321"/>
      <w:bookmarkStart w:id="294" w:name="_Toc184310315"/>
      <w:bookmarkStart w:id="295" w:name="_Toc184314435"/>
      <w:bookmarkStart w:id="296" w:name="_Toc184308107"/>
      <w:bookmarkStart w:id="297" w:name="_Toc184313280"/>
      <w:bookmarkStart w:id="298" w:name="_Toc184314481"/>
      <w:bookmarkStart w:id="299" w:name="_Toc184310309"/>
      <w:bookmarkStart w:id="300" w:name="_Toc184313253"/>
      <w:bookmarkStart w:id="301" w:name="_Toc184313247"/>
      <w:bookmarkStart w:id="302" w:name="_Toc184310280"/>
      <w:bookmarkStart w:id="303" w:name="_Toc184310294"/>
      <w:bookmarkStart w:id="304" w:name="_Toc184310338"/>
      <w:bookmarkStart w:id="305" w:name="_Toc184312090"/>
      <w:bookmarkStart w:id="306" w:name="_Toc184308078"/>
      <w:bookmarkStart w:id="307" w:name="_Toc184313290"/>
      <w:bookmarkStart w:id="308" w:name="_Toc184310307"/>
      <w:bookmarkStart w:id="309" w:name="_Toc184310330"/>
      <w:bookmarkStart w:id="310" w:name="_Toc184312133"/>
      <w:bookmarkStart w:id="311" w:name="_Toc184312131"/>
      <w:bookmarkStart w:id="312" w:name="_Toc184312128"/>
      <w:bookmarkStart w:id="313" w:name="_Toc184313279"/>
      <w:bookmarkStart w:id="314" w:name="_Toc184314437"/>
      <w:bookmarkStart w:id="315" w:name="_Toc184308095"/>
      <w:bookmarkStart w:id="316" w:name="_Toc184308058"/>
      <w:bookmarkStart w:id="317" w:name="_Toc184308076"/>
      <w:bookmarkStart w:id="318" w:name="_Toc184312118"/>
      <w:bookmarkStart w:id="319" w:name="_Toc184308047"/>
      <w:bookmarkStart w:id="320" w:name="_Toc184308074"/>
      <w:bookmarkStart w:id="321" w:name="_Toc184310336"/>
      <w:bookmarkStart w:id="322" w:name="_Toc184314427"/>
      <w:bookmarkStart w:id="323" w:name="_Toc184313293"/>
      <w:bookmarkStart w:id="324" w:name="_Toc184313278"/>
      <w:bookmarkStart w:id="325" w:name="_Toc184313297"/>
      <w:bookmarkStart w:id="326" w:name="_Toc184314456"/>
      <w:bookmarkStart w:id="327" w:name="_Toc184313307"/>
      <w:bookmarkStart w:id="328" w:name="_Toc184313286"/>
      <w:bookmarkStart w:id="329" w:name="_Toc184308080"/>
      <w:bookmarkStart w:id="330" w:name="_Toc184310298"/>
      <w:bookmarkStart w:id="331" w:name="_Toc184308036"/>
      <w:bookmarkStart w:id="332" w:name="_Toc184310310"/>
      <w:bookmarkStart w:id="333" w:name="_Toc184313296"/>
      <w:bookmarkStart w:id="334" w:name="_Toc184313289"/>
      <w:bookmarkStart w:id="335" w:name="_Toc184308092"/>
      <w:bookmarkStart w:id="336" w:name="_Toc184310327"/>
      <w:bookmarkStart w:id="337" w:name="_Toc184308101"/>
      <w:bookmarkStart w:id="338" w:name="_Toc184310306"/>
      <w:bookmarkStart w:id="339" w:name="_Toc184308097"/>
      <w:bookmarkStart w:id="340" w:name="_Toc184313250"/>
      <w:bookmarkStart w:id="341" w:name="_Toc184314469"/>
      <w:bookmarkStart w:id="342" w:name="_Toc184313291"/>
      <w:bookmarkStart w:id="343" w:name="_Toc184312124"/>
      <w:bookmarkStart w:id="344" w:name="_Toc184308069"/>
      <w:bookmarkStart w:id="345" w:name="_Toc184308070"/>
      <w:bookmarkStart w:id="346" w:name="_Toc184310302"/>
      <w:bookmarkStart w:id="347" w:name="_Toc184308060"/>
      <w:bookmarkStart w:id="348" w:name="_Toc184314464"/>
      <w:bookmarkStart w:id="349" w:name="_Toc184313249"/>
      <w:bookmarkStart w:id="350" w:name="_Toc184314422"/>
      <w:bookmarkStart w:id="351" w:name="_Toc184313240"/>
      <w:bookmarkStart w:id="352" w:name="_Toc184314455"/>
      <w:bookmarkStart w:id="353" w:name="_Toc184314410"/>
      <w:bookmarkStart w:id="354" w:name="_Toc184313276"/>
      <w:bookmarkStart w:id="355" w:name="_Toc184310313"/>
      <w:bookmarkStart w:id="356" w:name="_Toc184313305"/>
      <w:bookmarkStart w:id="357" w:name="_Toc184314448"/>
      <w:bookmarkStart w:id="358" w:name="_Toc184313302"/>
      <w:bookmarkStart w:id="359" w:name="_Toc184310300"/>
      <w:bookmarkStart w:id="360" w:name="_Toc184308093"/>
      <w:bookmarkStart w:id="361" w:name="_Toc184314430"/>
      <w:bookmarkStart w:id="362" w:name="_Toc184310320"/>
      <w:bookmarkStart w:id="363" w:name="_Toc184308053"/>
      <w:bookmarkStart w:id="364" w:name="_Toc184313309"/>
      <w:bookmarkStart w:id="365" w:name="_Toc184312105"/>
      <w:bookmarkStart w:id="366" w:name="_Toc184312103"/>
      <w:bookmarkStart w:id="367" w:name="_Toc184310293"/>
      <w:bookmarkStart w:id="368" w:name="_Toc184310281"/>
      <w:bookmarkStart w:id="369" w:name="_Toc184313255"/>
      <w:bookmarkStart w:id="370" w:name="_Toc184314471"/>
      <w:bookmarkStart w:id="371" w:name="_Toc184314426"/>
      <w:bookmarkStart w:id="372" w:name="_Toc184310295"/>
      <w:bookmarkStart w:id="373" w:name="_Toc184310332"/>
      <w:bookmarkStart w:id="374" w:name="_Toc184313268"/>
      <w:bookmarkStart w:id="375" w:name="_Toc184314429"/>
      <w:bookmarkStart w:id="376" w:name="_Toc184312070"/>
      <w:bookmarkStart w:id="377" w:name="_Toc184313269"/>
      <w:bookmarkStart w:id="378" w:name="_Toc184308052"/>
      <w:bookmarkStart w:id="379" w:name="_Toc184308050"/>
      <w:bookmarkStart w:id="380" w:name="_Toc184312107"/>
      <w:bookmarkStart w:id="381" w:name="_Toc184313271"/>
      <w:bookmarkStart w:id="382" w:name="_Toc184313252"/>
      <w:bookmarkStart w:id="383" w:name="_Toc184313283"/>
      <w:bookmarkStart w:id="384" w:name="_Toc184312101"/>
      <w:bookmarkStart w:id="385" w:name="_Toc184308082"/>
      <w:bookmarkStart w:id="386" w:name="_Toc184312110"/>
      <w:bookmarkStart w:id="387" w:name="_Toc184312080"/>
      <w:bookmarkStart w:id="388" w:name="_Toc184313284"/>
      <w:bookmarkStart w:id="389" w:name="_Toc184313292"/>
      <w:bookmarkStart w:id="390" w:name="_Toc184308063"/>
      <w:bookmarkStart w:id="391" w:name="_Toc184310343"/>
      <w:bookmarkStart w:id="392" w:name="_Toc184312115"/>
      <w:bookmarkStart w:id="393" w:name="_Toc184313275"/>
      <w:bookmarkStart w:id="394" w:name="_Toc184308045"/>
      <w:bookmarkStart w:id="395" w:name="_Toc184314451"/>
      <w:bookmarkStart w:id="396" w:name="_Toc184310292"/>
      <w:bookmarkStart w:id="397" w:name="_Toc18431028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r>
        <w:rPr>
          <w:rFonts w:ascii="宋体" w:hAnsi="宋体" w:cs="宋体" w:hint="eastAsia"/>
          <w:b/>
          <w:sz w:val="36"/>
          <w:szCs w:val="36"/>
        </w:rPr>
        <w:t>评标办法</w:t>
      </w:r>
    </w:p>
    <w:p w14:paraId="3EA26AD5" w14:textId="77777777" w:rsidR="002E0AE1" w:rsidRDefault="009455F4">
      <w:pPr>
        <w:snapToGrid w:val="0"/>
        <w:spacing w:line="360" w:lineRule="auto"/>
        <w:jc w:val="center"/>
        <w:rPr>
          <w:rFonts w:ascii="宋体" w:hAnsi="宋体" w:cs="宋体"/>
          <w:b/>
          <w:sz w:val="32"/>
          <w:szCs w:val="20"/>
        </w:rPr>
      </w:pPr>
      <w:r>
        <w:rPr>
          <w:rFonts w:ascii="宋体" w:hAnsi="宋体" w:cs="宋体" w:hint="eastAsia"/>
          <w:b/>
          <w:sz w:val="32"/>
          <w:szCs w:val="20"/>
        </w:rPr>
        <w:t>评标办法前附表</w:t>
      </w:r>
    </w:p>
    <w:tbl>
      <w:tblPr>
        <w:tblpPr w:leftFromText="180" w:rightFromText="180" w:vertAnchor="text" w:horzAnchor="page" w:tblpX="1031" w:tblpY="126"/>
        <w:tblW w:w="52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0"/>
        <w:gridCol w:w="5255"/>
        <w:gridCol w:w="726"/>
        <w:gridCol w:w="1954"/>
      </w:tblGrid>
      <w:tr w:rsidR="002E0AE1" w14:paraId="39F0BA1D" w14:textId="77777777">
        <w:trPr>
          <w:trHeight w:val="1827"/>
        </w:trPr>
        <w:tc>
          <w:tcPr>
            <w:tcW w:w="550" w:type="pct"/>
            <w:vAlign w:val="center"/>
          </w:tcPr>
          <w:p w14:paraId="77E941AC" w14:textId="77777777" w:rsidR="002E0AE1" w:rsidRDefault="009455F4">
            <w:pPr>
              <w:spacing w:line="360" w:lineRule="auto"/>
              <w:jc w:val="center"/>
              <w:outlineLvl w:val="0"/>
              <w:rPr>
                <w:rFonts w:asciiTheme="minorEastAsia" w:eastAsiaTheme="minorEastAsia" w:hAnsiTheme="minorEastAsia" w:cs="仿宋_GB2312"/>
                <w:bCs/>
                <w:sz w:val="24"/>
              </w:rPr>
            </w:pPr>
            <w:r>
              <w:rPr>
                <w:rFonts w:asciiTheme="minorEastAsia" w:eastAsiaTheme="minorEastAsia" w:hAnsiTheme="minorEastAsia" w:cs="仿宋_GB2312" w:hint="eastAsia"/>
                <w:bCs/>
                <w:sz w:val="24"/>
              </w:rPr>
              <w:t>序号</w:t>
            </w:r>
          </w:p>
        </w:tc>
        <w:tc>
          <w:tcPr>
            <w:tcW w:w="2947" w:type="pct"/>
            <w:vAlign w:val="center"/>
          </w:tcPr>
          <w:p w14:paraId="4A894A96" w14:textId="77777777" w:rsidR="002E0AE1" w:rsidRDefault="009455F4">
            <w:pPr>
              <w:spacing w:line="360" w:lineRule="auto"/>
              <w:ind w:firstLineChars="650" w:firstLine="1560"/>
              <w:outlineLvl w:val="0"/>
              <w:rPr>
                <w:rFonts w:asciiTheme="minorEastAsia" w:eastAsiaTheme="minorEastAsia" w:hAnsiTheme="minorEastAsia" w:cs="仿宋_GB2312"/>
                <w:bCs/>
                <w:sz w:val="24"/>
              </w:rPr>
            </w:pPr>
            <w:r>
              <w:rPr>
                <w:rFonts w:asciiTheme="minorEastAsia" w:eastAsiaTheme="minorEastAsia" w:hAnsiTheme="minorEastAsia" w:cs="仿宋_GB2312" w:hint="eastAsia"/>
                <w:bCs/>
                <w:sz w:val="24"/>
              </w:rPr>
              <w:t>评标标准</w:t>
            </w:r>
          </w:p>
        </w:tc>
        <w:tc>
          <w:tcPr>
            <w:tcW w:w="407" w:type="pct"/>
            <w:vAlign w:val="center"/>
          </w:tcPr>
          <w:p w14:paraId="0FFF33F0" w14:textId="77777777" w:rsidR="002E0AE1" w:rsidRDefault="009455F4">
            <w:pPr>
              <w:spacing w:line="360" w:lineRule="auto"/>
              <w:outlineLvl w:val="0"/>
              <w:rPr>
                <w:rFonts w:asciiTheme="minorEastAsia" w:eastAsiaTheme="minorEastAsia" w:hAnsiTheme="minorEastAsia" w:cs="仿宋_GB2312"/>
                <w:bCs/>
                <w:sz w:val="24"/>
              </w:rPr>
            </w:pPr>
            <w:r>
              <w:rPr>
                <w:rFonts w:asciiTheme="minorEastAsia" w:eastAsiaTheme="minorEastAsia" w:hAnsiTheme="minorEastAsia" w:cs="仿宋_GB2312" w:hint="eastAsia"/>
                <w:bCs/>
                <w:sz w:val="24"/>
              </w:rPr>
              <w:t>权重</w:t>
            </w:r>
          </w:p>
        </w:tc>
        <w:tc>
          <w:tcPr>
            <w:tcW w:w="1096" w:type="pct"/>
          </w:tcPr>
          <w:p w14:paraId="4C7830B0" w14:textId="77777777" w:rsidR="002E0AE1" w:rsidRDefault="009455F4">
            <w:pPr>
              <w:spacing w:line="360" w:lineRule="auto"/>
              <w:outlineLvl w:val="0"/>
              <w:rPr>
                <w:rFonts w:asciiTheme="minorEastAsia" w:eastAsiaTheme="minorEastAsia" w:hAnsiTheme="minorEastAsia" w:cs="仿宋_GB2312"/>
                <w:bCs/>
                <w:sz w:val="24"/>
              </w:rPr>
            </w:pPr>
            <w:r>
              <w:rPr>
                <w:rFonts w:asciiTheme="minorEastAsia" w:eastAsiaTheme="minorEastAsia" w:hAnsiTheme="minorEastAsia" w:cs="仿宋_GB2312" w:hint="eastAsia"/>
                <w:bCs/>
                <w:sz w:val="24"/>
              </w:rPr>
              <w:t>投标文件中评标标准相应的商务技术资料目录</w:t>
            </w:r>
            <w:r>
              <w:rPr>
                <w:rFonts w:asciiTheme="minorEastAsia" w:eastAsiaTheme="minorEastAsia" w:hAnsiTheme="minorEastAsia" w:cs="宋体"/>
                <w:sz w:val="24"/>
                <w:shd w:val="clear" w:color="auto" w:fill="FFFFFF"/>
              </w:rPr>
              <w:t> </w:t>
            </w:r>
            <w:r>
              <w:rPr>
                <w:rFonts w:asciiTheme="minorEastAsia" w:eastAsiaTheme="minorEastAsia" w:hAnsiTheme="minorEastAsia" w:cs="Arial"/>
                <w:sz w:val="24"/>
                <w:shd w:val="clear" w:color="auto" w:fill="FFFFFF"/>
              </w:rPr>
              <w:t>*</w:t>
            </w:r>
          </w:p>
        </w:tc>
      </w:tr>
      <w:tr w:rsidR="002E0AE1" w14:paraId="5133FF94" w14:textId="77777777">
        <w:trPr>
          <w:trHeight w:val="1244"/>
        </w:trPr>
        <w:tc>
          <w:tcPr>
            <w:tcW w:w="550" w:type="pct"/>
            <w:vAlign w:val="center"/>
          </w:tcPr>
          <w:p w14:paraId="6320ACC5"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sz w:val="24"/>
              </w:rPr>
              <w:t>1</w:t>
            </w:r>
          </w:p>
        </w:tc>
        <w:tc>
          <w:tcPr>
            <w:tcW w:w="2947" w:type="pct"/>
            <w:vAlign w:val="center"/>
          </w:tcPr>
          <w:p w14:paraId="7790F148"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rPr>
              <w:t>投标人具有有效期内的</w:t>
            </w:r>
            <w:r>
              <w:rPr>
                <w:rFonts w:asciiTheme="minorEastAsia" w:eastAsiaTheme="minorEastAsia" w:hAnsiTheme="minorEastAsia" w:cs="仿宋"/>
                <w:sz w:val="24"/>
              </w:rPr>
              <w:t>ISO9001质量管理体系认证证书，提供证书复印件，有得2分，没有不得分。</w:t>
            </w:r>
            <w:r>
              <w:rPr>
                <w:rFonts w:asciiTheme="minorEastAsia" w:eastAsiaTheme="minorEastAsia" w:hAnsiTheme="minorEastAsia" w:cs="仿宋" w:hint="eastAsia"/>
                <w:sz w:val="24"/>
              </w:rPr>
              <w:t>（提供国家认监委网站查证在有效期内的截图，否则不得分）</w:t>
            </w:r>
          </w:p>
        </w:tc>
        <w:tc>
          <w:tcPr>
            <w:tcW w:w="407" w:type="pct"/>
            <w:vAlign w:val="center"/>
          </w:tcPr>
          <w:p w14:paraId="0E8550B1"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2</w:t>
            </w:r>
          </w:p>
        </w:tc>
        <w:tc>
          <w:tcPr>
            <w:tcW w:w="1096" w:type="pct"/>
            <w:vAlign w:val="center"/>
          </w:tcPr>
          <w:p w14:paraId="2B7561C1"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ISO9001质量管理体系认证证书</w:t>
            </w:r>
          </w:p>
        </w:tc>
      </w:tr>
      <w:tr w:rsidR="002E0AE1" w14:paraId="788C1E1A" w14:textId="77777777">
        <w:trPr>
          <w:trHeight w:val="1105"/>
        </w:trPr>
        <w:tc>
          <w:tcPr>
            <w:tcW w:w="550" w:type="pct"/>
            <w:vAlign w:val="center"/>
          </w:tcPr>
          <w:p w14:paraId="52E0C222"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sz w:val="24"/>
              </w:rPr>
              <w:t>2</w:t>
            </w:r>
          </w:p>
        </w:tc>
        <w:tc>
          <w:tcPr>
            <w:tcW w:w="2947" w:type="pct"/>
            <w:vAlign w:val="center"/>
          </w:tcPr>
          <w:p w14:paraId="13846560"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rPr>
              <w:t>投标人具有有效期内的</w:t>
            </w:r>
            <w:r>
              <w:rPr>
                <w:rFonts w:asciiTheme="minorEastAsia" w:eastAsiaTheme="minorEastAsia" w:hAnsiTheme="minorEastAsia" w:cs="仿宋"/>
                <w:sz w:val="24"/>
              </w:rPr>
              <w:t>ISO14001环境管理体系认证证书，提供证书复印件，有得2分，没有不得分。</w:t>
            </w:r>
            <w:r>
              <w:rPr>
                <w:rFonts w:asciiTheme="minorEastAsia" w:eastAsiaTheme="minorEastAsia" w:hAnsiTheme="minorEastAsia" w:cs="仿宋" w:hint="eastAsia"/>
                <w:sz w:val="24"/>
              </w:rPr>
              <w:t>（提供国家认监委网站查证在有效期内的截图，否则不得分）</w:t>
            </w:r>
          </w:p>
        </w:tc>
        <w:tc>
          <w:tcPr>
            <w:tcW w:w="407" w:type="pct"/>
            <w:vAlign w:val="center"/>
          </w:tcPr>
          <w:p w14:paraId="5931D13D"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2</w:t>
            </w:r>
          </w:p>
        </w:tc>
        <w:tc>
          <w:tcPr>
            <w:tcW w:w="1096" w:type="pct"/>
          </w:tcPr>
          <w:p w14:paraId="6735084B"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sz w:val="24"/>
              </w:rPr>
              <w:t>ISO14001环境管理体系认证证书</w:t>
            </w:r>
          </w:p>
        </w:tc>
      </w:tr>
      <w:tr w:rsidR="002E0AE1" w14:paraId="52A53761" w14:textId="77777777">
        <w:trPr>
          <w:trHeight w:val="1141"/>
        </w:trPr>
        <w:tc>
          <w:tcPr>
            <w:tcW w:w="550" w:type="pct"/>
            <w:vAlign w:val="center"/>
          </w:tcPr>
          <w:p w14:paraId="326BCB20"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sz w:val="24"/>
              </w:rPr>
              <w:t>3</w:t>
            </w:r>
          </w:p>
        </w:tc>
        <w:tc>
          <w:tcPr>
            <w:tcW w:w="2947" w:type="pct"/>
            <w:vAlign w:val="center"/>
          </w:tcPr>
          <w:p w14:paraId="6C5C51E1"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rPr>
              <w:t>投标人具有有效期内的</w:t>
            </w:r>
            <w:r>
              <w:rPr>
                <w:rFonts w:asciiTheme="minorEastAsia" w:eastAsiaTheme="minorEastAsia" w:hAnsiTheme="minorEastAsia" w:cs="仿宋"/>
                <w:sz w:val="24"/>
              </w:rPr>
              <w:t>ISO45001职业健康安全管理体系认证证书或GB/T 28001职业健康安全管理体系认证证书，提供证书复印件，有得2分，没有不得分。</w:t>
            </w:r>
            <w:r>
              <w:rPr>
                <w:rFonts w:asciiTheme="minorEastAsia" w:eastAsiaTheme="minorEastAsia" w:hAnsiTheme="minorEastAsia" w:cs="仿宋" w:hint="eastAsia"/>
                <w:sz w:val="24"/>
              </w:rPr>
              <w:t>（提供国家认监委网站查证在有效期内的截图，否则不得分）</w:t>
            </w:r>
          </w:p>
        </w:tc>
        <w:tc>
          <w:tcPr>
            <w:tcW w:w="407" w:type="pct"/>
            <w:vAlign w:val="center"/>
          </w:tcPr>
          <w:p w14:paraId="2CBE1AFA" w14:textId="77777777" w:rsidR="002E0AE1" w:rsidRDefault="009455F4">
            <w:pPr>
              <w:spacing w:line="360" w:lineRule="auto"/>
              <w:ind w:firstLineChars="100" w:firstLine="240"/>
              <w:outlineLvl w:val="0"/>
              <w:rPr>
                <w:rFonts w:asciiTheme="minorEastAsia" w:eastAsiaTheme="minorEastAsia" w:hAnsiTheme="minorEastAsia" w:cs="仿宋"/>
                <w:sz w:val="24"/>
              </w:rPr>
            </w:pPr>
            <w:r>
              <w:rPr>
                <w:rFonts w:asciiTheme="minorEastAsia" w:eastAsiaTheme="minorEastAsia" w:hAnsiTheme="minorEastAsia" w:cs="仿宋"/>
                <w:sz w:val="24"/>
              </w:rPr>
              <w:t>2</w:t>
            </w:r>
          </w:p>
        </w:tc>
        <w:tc>
          <w:tcPr>
            <w:tcW w:w="1096" w:type="pct"/>
          </w:tcPr>
          <w:p w14:paraId="141DB493"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sz w:val="24"/>
              </w:rPr>
              <w:t>ISO45001职业健康安全管理体系认证证书或GB/T 28001职业健康安全管理体系认证证书</w:t>
            </w:r>
          </w:p>
        </w:tc>
      </w:tr>
      <w:tr w:rsidR="002E0AE1" w14:paraId="5A746730" w14:textId="77777777">
        <w:trPr>
          <w:trHeight w:val="1123"/>
        </w:trPr>
        <w:tc>
          <w:tcPr>
            <w:tcW w:w="550" w:type="pct"/>
            <w:vAlign w:val="center"/>
          </w:tcPr>
          <w:p w14:paraId="274A651F"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sz w:val="24"/>
              </w:rPr>
              <w:t>4</w:t>
            </w:r>
          </w:p>
        </w:tc>
        <w:tc>
          <w:tcPr>
            <w:tcW w:w="2947" w:type="pct"/>
            <w:vAlign w:val="center"/>
          </w:tcPr>
          <w:p w14:paraId="6C162AC7"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rPr>
              <w:t>投标人投标截止时间前三年（以合同签订时间为准）的档案业务用房设备同类案例，每个案例需提供合同和验收报告，每个案例得</w:t>
            </w:r>
            <w:r>
              <w:rPr>
                <w:rFonts w:asciiTheme="minorEastAsia" w:eastAsiaTheme="minorEastAsia" w:hAnsiTheme="minorEastAsia" w:cs="仿宋"/>
                <w:sz w:val="24"/>
              </w:rPr>
              <w:t>1</w:t>
            </w:r>
            <w:r>
              <w:rPr>
                <w:rFonts w:asciiTheme="minorEastAsia" w:eastAsiaTheme="minorEastAsia" w:hAnsiTheme="minorEastAsia" w:cs="仿宋" w:hint="eastAsia"/>
                <w:sz w:val="24"/>
              </w:rPr>
              <w:t>分，最高得</w:t>
            </w:r>
            <w:r>
              <w:rPr>
                <w:rFonts w:asciiTheme="minorEastAsia" w:eastAsiaTheme="minorEastAsia" w:hAnsiTheme="minorEastAsia" w:cs="仿宋"/>
                <w:sz w:val="24"/>
              </w:rPr>
              <w:t>3分。</w:t>
            </w:r>
            <w:r>
              <w:rPr>
                <w:rFonts w:asciiTheme="minorEastAsia" w:eastAsiaTheme="minorEastAsia" w:hAnsiTheme="minorEastAsia" w:cs="仿宋" w:hint="eastAsia"/>
                <w:sz w:val="24"/>
              </w:rPr>
              <w:t>（同类案例是指与采购标的同品类的产品案例）</w:t>
            </w:r>
          </w:p>
        </w:tc>
        <w:tc>
          <w:tcPr>
            <w:tcW w:w="407" w:type="pct"/>
            <w:vAlign w:val="center"/>
          </w:tcPr>
          <w:p w14:paraId="2974104D" w14:textId="77777777" w:rsidR="002E0AE1" w:rsidRDefault="009455F4">
            <w:pPr>
              <w:spacing w:line="360" w:lineRule="auto"/>
              <w:ind w:firstLineChars="100" w:firstLine="240"/>
              <w:outlineLvl w:val="0"/>
              <w:rPr>
                <w:rFonts w:asciiTheme="minorEastAsia" w:eastAsiaTheme="minorEastAsia" w:hAnsiTheme="minorEastAsia" w:cs="仿宋"/>
                <w:sz w:val="24"/>
              </w:rPr>
            </w:pPr>
            <w:r>
              <w:rPr>
                <w:rFonts w:asciiTheme="minorEastAsia" w:eastAsiaTheme="minorEastAsia" w:hAnsiTheme="minorEastAsia" w:cs="仿宋"/>
                <w:sz w:val="24"/>
              </w:rPr>
              <w:t>3</w:t>
            </w:r>
          </w:p>
        </w:tc>
        <w:tc>
          <w:tcPr>
            <w:tcW w:w="1096" w:type="pct"/>
          </w:tcPr>
          <w:p w14:paraId="64A22520" w14:textId="77777777" w:rsidR="002E0AE1" w:rsidRDefault="002E0AE1">
            <w:pPr>
              <w:jc w:val="center"/>
              <w:rPr>
                <w:rFonts w:asciiTheme="minorEastAsia" w:eastAsiaTheme="minorEastAsia" w:hAnsiTheme="minorEastAsia" w:cs="仿宋"/>
                <w:sz w:val="24"/>
              </w:rPr>
            </w:pPr>
          </w:p>
          <w:p w14:paraId="3B771D95" w14:textId="77777777" w:rsidR="002E0AE1" w:rsidRDefault="002E0AE1">
            <w:pPr>
              <w:jc w:val="center"/>
              <w:rPr>
                <w:rFonts w:asciiTheme="minorEastAsia" w:eastAsiaTheme="minorEastAsia" w:hAnsiTheme="minorEastAsia" w:cs="仿宋"/>
                <w:sz w:val="24"/>
              </w:rPr>
            </w:pPr>
          </w:p>
          <w:p w14:paraId="63B6B89D" w14:textId="77777777" w:rsidR="002E0AE1" w:rsidRDefault="002E0AE1">
            <w:pPr>
              <w:jc w:val="center"/>
              <w:rPr>
                <w:rFonts w:asciiTheme="minorEastAsia" w:eastAsiaTheme="minorEastAsia" w:hAnsiTheme="minorEastAsia" w:cs="仿宋"/>
                <w:sz w:val="24"/>
              </w:rPr>
            </w:pPr>
          </w:p>
          <w:p w14:paraId="73D556EB" w14:textId="77777777" w:rsidR="002E0AE1" w:rsidRDefault="009455F4">
            <w:pPr>
              <w:jc w:val="center"/>
              <w:rPr>
                <w:rFonts w:asciiTheme="minorEastAsia" w:eastAsiaTheme="minorEastAsia" w:hAnsiTheme="minorEastAsia" w:cs="仿宋"/>
                <w:sz w:val="24"/>
              </w:rPr>
            </w:pPr>
            <w:r>
              <w:rPr>
                <w:rFonts w:asciiTheme="minorEastAsia" w:eastAsiaTheme="minorEastAsia" w:hAnsiTheme="minorEastAsia" w:cs="仿宋" w:hint="eastAsia"/>
                <w:sz w:val="24"/>
              </w:rPr>
              <w:t>合同案例</w:t>
            </w:r>
          </w:p>
        </w:tc>
      </w:tr>
      <w:tr w:rsidR="002E0AE1" w14:paraId="36C5DAA1" w14:textId="77777777">
        <w:trPr>
          <w:trHeight w:val="1123"/>
        </w:trPr>
        <w:tc>
          <w:tcPr>
            <w:tcW w:w="550" w:type="pct"/>
            <w:vAlign w:val="center"/>
          </w:tcPr>
          <w:p w14:paraId="3EA772FB"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sz w:val="24"/>
              </w:rPr>
              <w:t>5</w:t>
            </w:r>
          </w:p>
        </w:tc>
        <w:tc>
          <w:tcPr>
            <w:tcW w:w="2947" w:type="pct"/>
            <w:vAlign w:val="center"/>
          </w:tcPr>
          <w:p w14:paraId="38F2D928" w14:textId="77777777" w:rsidR="002E0AE1" w:rsidRDefault="009455F4">
            <w:pPr>
              <w:spacing w:line="360" w:lineRule="auto"/>
              <w:jc w:val="left"/>
              <w:outlineLvl w:val="0"/>
              <w:rPr>
                <w:rFonts w:asciiTheme="minorEastAsia" w:eastAsiaTheme="minorEastAsia" w:hAnsiTheme="minorEastAsia" w:cs="仿宋"/>
                <w:sz w:val="24"/>
              </w:rPr>
            </w:pPr>
            <w:r>
              <w:rPr>
                <w:rFonts w:asciiTheme="minorEastAsia" w:eastAsiaTheme="minorEastAsia" w:hAnsiTheme="minorEastAsia" w:cs="仿宋"/>
                <w:sz w:val="24"/>
              </w:rPr>
              <w:t>1.</w:t>
            </w:r>
            <w:r>
              <w:rPr>
                <w:rFonts w:asciiTheme="minorEastAsia" w:eastAsiaTheme="minorEastAsia" w:hAnsiTheme="minorEastAsia" w:cs="仿宋" w:hint="eastAsia"/>
                <w:sz w:val="24"/>
              </w:rPr>
              <w:t>除核心产品外，投标方案对采购需求中“采购设备数量和规格，质量、安全、技术规格、物理特性等要求”内“特征描述”的偏离情况，无偏</w:t>
            </w:r>
            <w:r>
              <w:rPr>
                <w:rFonts w:asciiTheme="minorEastAsia" w:eastAsiaTheme="minorEastAsia" w:hAnsiTheme="minorEastAsia" w:cs="仿宋" w:hint="eastAsia"/>
                <w:sz w:val="24"/>
              </w:rPr>
              <w:lastRenderedPageBreak/>
              <w:t>离的得</w:t>
            </w:r>
            <w:r>
              <w:rPr>
                <w:rFonts w:asciiTheme="minorEastAsia" w:eastAsiaTheme="minorEastAsia" w:hAnsiTheme="minorEastAsia" w:cs="仿宋"/>
                <w:sz w:val="24"/>
              </w:rPr>
              <w:t>30</w:t>
            </w:r>
            <w:r>
              <w:rPr>
                <w:rFonts w:asciiTheme="minorEastAsia" w:eastAsiaTheme="minorEastAsia" w:hAnsiTheme="minorEastAsia" w:cs="仿宋" w:hint="eastAsia"/>
                <w:sz w:val="24"/>
              </w:rPr>
              <w:t>分；除实质性要求外，每一“设备名称”项下有负偏离的扣</w:t>
            </w:r>
            <w:r>
              <w:rPr>
                <w:rFonts w:asciiTheme="minorEastAsia" w:eastAsiaTheme="minorEastAsia" w:hAnsiTheme="minorEastAsia" w:cs="仿宋"/>
                <w:sz w:val="24"/>
              </w:rPr>
              <w:t>5</w:t>
            </w:r>
            <w:r>
              <w:rPr>
                <w:rFonts w:asciiTheme="minorEastAsia" w:eastAsiaTheme="minorEastAsia" w:hAnsiTheme="minorEastAsia" w:cs="仿宋" w:hint="eastAsia"/>
                <w:sz w:val="24"/>
              </w:rPr>
              <w:t>分（明确要求提供有关材料的，未按要求提供的，视为负偏离），最多扣</w:t>
            </w:r>
            <w:r>
              <w:rPr>
                <w:rFonts w:asciiTheme="minorEastAsia" w:eastAsiaTheme="minorEastAsia" w:hAnsiTheme="minorEastAsia" w:cs="仿宋"/>
                <w:sz w:val="24"/>
              </w:rPr>
              <w:t>30</w:t>
            </w:r>
            <w:r>
              <w:rPr>
                <w:rFonts w:asciiTheme="minorEastAsia" w:eastAsiaTheme="minorEastAsia" w:hAnsiTheme="minorEastAsia" w:cs="仿宋" w:hint="eastAsia"/>
                <w:sz w:val="24"/>
              </w:rPr>
              <w:t>分。</w:t>
            </w:r>
          </w:p>
          <w:p w14:paraId="5781A26E" w14:textId="77777777" w:rsidR="002E0AE1" w:rsidRDefault="009455F4">
            <w:pPr>
              <w:spacing w:line="360" w:lineRule="auto"/>
              <w:jc w:val="left"/>
              <w:outlineLvl w:val="0"/>
              <w:rPr>
                <w:rFonts w:asciiTheme="minorEastAsia" w:eastAsiaTheme="minorEastAsia" w:hAnsiTheme="minorEastAsia" w:cs="仿宋"/>
                <w:sz w:val="24"/>
              </w:rPr>
            </w:pPr>
            <w:r>
              <w:rPr>
                <w:rFonts w:asciiTheme="minorEastAsia" w:eastAsiaTheme="minorEastAsia" w:hAnsiTheme="minorEastAsia" w:cs="仿宋" w:hint="eastAsia"/>
                <w:sz w:val="24"/>
              </w:rPr>
              <w:t>2.除注明“▲提供国家确定的认证机构出具的、处于有效期之内的节能产品认证证书”的政府强制采购的节能产品外，其它产品获国家确定的认证机构出具的、处于有效期之内的节能产品、环境标志产品认证证书情况，每1项产品获得认证得且最多得1分，两项以上产品获得认证得</w:t>
            </w:r>
            <w:r>
              <w:rPr>
                <w:rFonts w:asciiTheme="minorEastAsia" w:eastAsiaTheme="minorEastAsia" w:hAnsiTheme="minorEastAsia" w:cs="仿宋"/>
                <w:sz w:val="24"/>
              </w:rPr>
              <w:t>2</w:t>
            </w:r>
            <w:r>
              <w:rPr>
                <w:rFonts w:asciiTheme="minorEastAsia" w:eastAsiaTheme="minorEastAsia" w:hAnsiTheme="minorEastAsia" w:cs="仿宋" w:hint="eastAsia"/>
                <w:sz w:val="24"/>
              </w:rPr>
              <w:t>分。</w:t>
            </w:r>
          </w:p>
        </w:tc>
        <w:tc>
          <w:tcPr>
            <w:tcW w:w="407" w:type="pct"/>
            <w:vAlign w:val="center"/>
          </w:tcPr>
          <w:p w14:paraId="23413A11" w14:textId="77777777" w:rsidR="002E0AE1" w:rsidRDefault="002E0AE1">
            <w:pPr>
              <w:spacing w:line="360" w:lineRule="auto"/>
              <w:jc w:val="center"/>
              <w:outlineLvl w:val="0"/>
              <w:rPr>
                <w:rFonts w:asciiTheme="minorEastAsia" w:eastAsiaTheme="minorEastAsia" w:hAnsiTheme="minorEastAsia" w:cs="仿宋"/>
                <w:sz w:val="24"/>
              </w:rPr>
            </w:pPr>
          </w:p>
          <w:p w14:paraId="185D6B6E" w14:textId="77777777" w:rsidR="002E0AE1" w:rsidRDefault="002E0AE1">
            <w:pPr>
              <w:spacing w:line="360" w:lineRule="auto"/>
              <w:jc w:val="center"/>
              <w:outlineLvl w:val="0"/>
              <w:rPr>
                <w:rFonts w:asciiTheme="minorEastAsia" w:eastAsiaTheme="minorEastAsia" w:hAnsiTheme="minorEastAsia" w:cs="仿宋"/>
                <w:sz w:val="24"/>
              </w:rPr>
            </w:pPr>
          </w:p>
          <w:p w14:paraId="52EF18DA" w14:textId="77777777" w:rsidR="002E0AE1" w:rsidRDefault="002E0AE1">
            <w:pPr>
              <w:spacing w:line="360" w:lineRule="auto"/>
              <w:jc w:val="center"/>
              <w:outlineLvl w:val="0"/>
              <w:rPr>
                <w:rFonts w:asciiTheme="minorEastAsia" w:eastAsiaTheme="minorEastAsia" w:hAnsiTheme="minorEastAsia" w:cs="仿宋"/>
                <w:sz w:val="24"/>
              </w:rPr>
            </w:pPr>
          </w:p>
          <w:p w14:paraId="39993E62" w14:textId="77777777" w:rsidR="002E0AE1" w:rsidRDefault="002E0AE1">
            <w:pPr>
              <w:spacing w:line="360" w:lineRule="auto"/>
              <w:jc w:val="center"/>
              <w:outlineLvl w:val="0"/>
              <w:rPr>
                <w:rFonts w:asciiTheme="minorEastAsia" w:eastAsiaTheme="minorEastAsia" w:hAnsiTheme="minorEastAsia" w:cs="仿宋"/>
                <w:sz w:val="24"/>
              </w:rPr>
            </w:pPr>
          </w:p>
          <w:p w14:paraId="46FB119D" w14:textId="77777777" w:rsidR="002E0AE1" w:rsidRDefault="002E0AE1">
            <w:pPr>
              <w:spacing w:line="360" w:lineRule="auto"/>
              <w:jc w:val="center"/>
              <w:outlineLvl w:val="0"/>
              <w:rPr>
                <w:rFonts w:asciiTheme="minorEastAsia" w:eastAsiaTheme="minorEastAsia" w:hAnsiTheme="minorEastAsia" w:cs="仿宋"/>
                <w:sz w:val="24"/>
              </w:rPr>
            </w:pPr>
          </w:p>
          <w:p w14:paraId="28DF8FF9"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32</w:t>
            </w:r>
          </w:p>
        </w:tc>
        <w:tc>
          <w:tcPr>
            <w:tcW w:w="1096" w:type="pct"/>
          </w:tcPr>
          <w:p w14:paraId="23A3186E" w14:textId="77777777" w:rsidR="002E0AE1" w:rsidRDefault="002E0AE1">
            <w:pPr>
              <w:rPr>
                <w:rFonts w:asciiTheme="minorEastAsia" w:eastAsiaTheme="minorEastAsia" w:hAnsiTheme="minorEastAsia" w:cs="仿宋"/>
                <w:sz w:val="24"/>
              </w:rPr>
            </w:pPr>
          </w:p>
          <w:p w14:paraId="42ECE6B0" w14:textId="77777777" w:rsidR="002E0AE1" w:rsidRDefault="002E0AE1">
            <w:pPr>
              <w:rPr>
                <w:rFonts w:asciiTheme="minorEastAsia" w:eastAsiaTheme="minorEastAsia" w:hAnsiTheme="minorEastAsia" w:cs="仿宋"/>
                <w:sz w:val="24"/>
              </w:rPr>
            </w:pPr>
          </w:p>
          <w:p w14:paraId="155AC6A8" w14:textId="77777777" w:rsidR="002E0AE1" w:rsidRDefault="002E0AE1">
            <w:pPr>
              <w:rPr>
                <w:rFonts w:asciiTheme="minorEastAsia" w:eastAsiaTheme="minorEastAsia" w:hAnsiTheme="minorEastAsia" w:cs="仿宋"/>
                <w:sz w:val="24"/>
              </w:rPr>
            </w:pPr>
          </w:p>
          <w:p w14:paraId="5683D0E7" w14:textId="77777777" w:rsidR="002E0AE1" w:rsidRDefault="002E0AE1">
            <w:pPr>
              <w:rPr>
                <w:rFonts w:asciiTheme="minorEastAsia" w:eastAsiaTheme="minorEastAsia" w:hAnsiTheme="minorEastAsia" w:cs="仿宋"/>
                <w:sz w:val="24"/>
              </w:rPr>
            </w:pPr>
          </w:p>
          <w:p w14:paraId="19F21EC3" w14:textId="77777777" w:rsidR="002E0AE1" w:rsidRDefault="002E0AE1">
            <w:pPr>
              <w:rPr>
                <w:rFonts w:asciiTheme="minorEastAsia" w:eastAsiaTheme="minorEastAsia" w:hAnsiTheme="minorEastAsia" w:cs="仿宋"/>
                <w:sz w:val="24"/>
              </w:rPr>
            </w:pPr>
          </w:p>
          <w:p w14:paraId="7892E771" w14:textId="77777777" w:rsidR="002E0AE1" w:rsidRDefault="009455F4">
            <w:pPr>
              <w:rPr>
                <w:rFonts w:asciiTheme="minorEastAsia" w:eastAsiaTheme="minorEastAsia" w:hAnsiTheme="minorEastAsia" w:cs="仿宋"/>
                <w:sz w:val="24"/>
              </w:rPr>
            </w:pPr>
            <w:r>
              <w:rPr>
                <w:rFonts w:asciiTheme="minorEastAsia" w:eastAsiaTheme="minorEastAsia" w:hAnsiTheme="minorEastAsia" w:cs="仿宋" w:hint="eastAsia"/>
                <w:sz w:val="24"/>
              </w:rPr>
              <w:lastRenderedPageBreak/>
              <w:t>商务技术偏离表（明确要求提供有关材料的，附有关材料）；节能产品、环境标志产品认证证书</w:t>
            </w:r>
          </w:p>
        </w:tc>
      </w:tr>
      <w:tr w:rsidR="002E0AE1" w14:paraId="738E3F86" w14:textId="77777777">
        <w:trPr>
          <w:trHeight w:val="1123"/>
        </w:trPr>
        <w:tc>
          <w:tcPr>
            <w:tcW w:w="550" w:type="pct"/>
            <w:vAlign w:val="center"/>
          </w:tcPr>
          <w:p w14:paraId="5F6120A3"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hint="eastAsia"/>
                <w:sz w:val="24"/>
              </w:rPr>
              <w:lastRenderedPageBreak/>
              <w:t>6</w:t>
            </w:r>
          </w:p>
        </w:tc>
        <w:tc>
          <w:tcPr>
            <w:tcW w:w="2947" w:type="pct"/>
            <w:vAlign w:val="center"/>
          </w:tcPr>
          <w:p w14:paraId="2C2DF85D"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rPr>
              <w:t>项目实施规划方案：投标人提供科学、合理、具体的项目整体实施方案，包括</w:t>
            </w:r>
            <w:r>
              <w:rPr>
                <w:rFonts w:asciiTheme="minorEastAsia" w:eastAsiaTheme="minorEastAsia" w:hAnsiTheme="minorEastAsia" w:cs="仿宋"/>
                <w:sz w:val="24"/>
              </w:rPr>
              <w:t>①</w:t>
            </w:r>
            <w:r>
              <w:rPr>
                <w:rFonts w:asciiTheme="minorEastAsia" w:eastAsiaTheme="minorEastAsia" w:hAnsiTheme="minorEastAsia" w:cs="仿宋" w:hint="eastAsia"/>
                <w:sz w:val="24"/>
              </w:rPr>
              <w:t>项目实施计划进度；</w:t>
            </w:r>
            <w:r>
              <w:rPr>
                <w:rFonts w:asciiTheme="minorEastAsia" w:eastAsiaTheme="minorEastAsia" w:hAnsiTheme="minorEastAsia" w:cs="仿宋"/>
                <w:sz w:val="24"/>
              </w:rPr>
              <w:t>②</w:t>
            </w:r>
            <w:r>
              <w:rPr>
                <w:rFonts w:asciiTheme="minorEastAsia" w:eastAsiaTheme="minorEastAsia" w:hAnsiTheme="minorEastAsia" w:cs="仿宋" w:hint="eastAsia"/>
                <w:sz w:val="24"/>
              </w:rPr>
              <w:t>项目实施保障措施；</w:t>
            </w:r>
            <w:r>
              <w:rPr>
                <w:rFonts w:asciiTheme="minorEastAsia" w:eastAsiaTheme="minorEastAsia" w:hAnsiTheme="minorEastAsia" w:cs="仿宋"/>
                <w:sz w:val="24"/>
              </w:rPr>
              <w:t>③</w:t>
            </w:r>
            <w:r>
              <w:rPr>
                <w:rFonts w:asciiTheme="minorEastAsia" w:eastAsiaTheme="minorEastAsia" w:hAnsiTheme="minorEastAsia" w:cs="仿宋" w:hint="eastAsia"/>
                <w:sz w:val="24"/>
              </w:rPr>
              <w:t>项目实施培训方案；</w:t>
            </w:r>
            <w:r>
              <w:rPr>
                <w:rFonts w:asciiTheme="minorEastAsia" w:eastAsiaTheme="minorEastAsia" w:hAnsiTheme="minorEastAsia" w:cs="仿宋"/>
                <w:sz w:val="24"/>
              </w:rPr>
              <w:t>④</w:t>
            </w:r>
            <w:r>
              <w:rPr>
                <w:rFonts w:asciiTheme="minorEastAsia" w:eastAsiaTheme="minorEastAsia" w:hAnsiTheme="minorEastAsia" w:cs="仿宋" w:hint="eastAsia"/>
                <w:sz w:val="24"/>
              </w:rPr>
              <w:t>项目验收方案。根据投标人提供的方案能否满足采购需求判定评分，内容完整、措施有效、符合采购人实际视为满足。每项满足得</w:t>
            </w:r>
            <w:r>
              <w:rPr>
                <w:rFonts w:asciiTheme="minorEastAsia" w:eastAsiaTheme="minorEastAsia" w:hAnsiTheme="minorEastAsia" w:cs="仿宋"/>
                <w:sz w:val="24"/>
              </w:rPr>
              <w:t>2分，不满足不得分</w:t>
            </w:r>
            <w:r>
              <w:rPr>
                <w:rFonts w:asciiTheme="minorEastAsia" w:eastAsiaTheme="minorEastAsia" w:hAnsiTheme="minorEastAsia" w:cs="仿宋" w:hint="eastAsia"/>
                <w:sz w:val="24"/>
              </w:rPr>
              <w:t>，共8分</w:t>
            </w:r>
            <w:r>
              <w:rPr>
                <w:rFonts w:asciiTheme="minorEastAsia" w:eastAsiaTheme="minorEastAsia" w:hAnsiTheme="minorEastAsia" w:cs="仿宋"/>
                <w:sz w:val="24"/>
              </w:rPr>
              <w:t>。</w:t>
            </w:r>
          </w:p>
        </w:tc>
        <w:tc>
          <w:tcPr>
            <w:tcW w:w="407" w:type="pct"/>
            <w:vAlign w:val="center"/>
          </w:tcPr>
          <w:p w14:paraId="7A9DD7E1" w14:textId="77777777" w:rsidR="002E0AE1" w:rsidRDefault="002E0AE1">
            <w:pPr>
              <w:spacing w:line="360" w:lineRule="auto"/>
              <w:ind w:firstLineChars="150" w:firstLine="360"/>
              <w:jc w:val="center"/>
              <w:outlineLvl w:val="0"/>
              <w:rPr>
                <w:rFonts w:asciiTheme="minorEastAsia" w:eastAsiaTheme="minorEastAsia" w:hAnsiTheme="minorEastAsia" w:cs="仿宋"/>
                <w:sz w:val="24"/>
              </w:rPr>
            </w:pPr>
          </w:p>
          <w:p w14:paraId="146FD99D"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8</w:t>
            </w:r>
          </w:p>
          <w:p w14:paraId="21FC0DB7" w14:textId="77777777" w:rsidR="002E0AE1" w:rsidRDefault="002E0AE1">
            <w:pPr>
              <w:spacing w:line="360" w:lineRule="auto"/>
              <w:ind w:firstLineChars="150" w:firstLine="360"/>
              <w:jc w:val="center"/>
              <w:outlineLvl w:val="0"/>
              <w:rPr>
                <w:rFonts w:asciiTheme="minorEastAsia" w:eastAsiaTheme="minorEastAsia" w:hAnsiTheme="minorEastAsia" w:cs="仿宋"/>
                <w:sz w:val="24"/>
              </w:rPr>
            </w:pPr>
          </w:p>
        </w:tc>
        <w:tc>
          <w:tcPr>
            <w:tcW w:w="1096" w:type="pct"/>
          </w:tcPr>
          <w:p w14:paraId="5DA6E95D" w14:textId="77777777" w:rsidR="002E0AE1" w:rsidRDefault="002E0AE1">
            <w:pPr>
              <w:rPr>
                <w:rFonts w:asciiTheme="minorEastAsia" w:eastAsiaTheme="minorEastAsia" w:hAnsiTheme="minorEastAsia" w:cs="仿宋"/>
                <w:sz w:val="24"/>
              </w:rPr>
            </w:pPr>
          </w:p>
          <w:p w14:paraId="6753845A" w14:textId="77777777" w:rsidR="002E0AE1" w:rsidRDefault="002E0AE1">
            <w:pPr>
              <w:rPr>
                <w:rFonts w:asciiTheme="minorEastAsia" w:eastAsiaTheme="minorEastAsia" w:hAnsiTheme="minorEastAsia" w:cs="仿宋"/>
                <w:sz w:val="24"/>
              </w:rPr>
            </w:pPr>
          </w:p>
          <w:p w14:paraId="0A095C4C" w14:textId="77777777" w:rsidR="002E0AE1" w:rsidRDefault="002E0AE1">
            <w:pPr>
              <w:rPr>
                <w:rFonts w:asciiTheme="minorEastAsia" w:eastAsiaTheme="minorEastAsia" w:hAnsiTheme="minorEastAsia" w:cs="仿宋"/>
                <w:sz w:val="24"/>
              </w:rPr>
            </w:pPr>
          </w:p>
          <w:p w14:paraId="24267CCB" w14:textId="77777777" w:rsidR="002E0AE1" w:rsidRDefault="009455F4">
            <w:pPr>
              <w:rPr>
                <w:rFonts w:asciiTheme="minorEastAsia" w:eastAsiaTheme="minorEastAsia" w:hAnsiTheme="minorEastAsia" w:cs="仿宋"/>
                <w:sz w:val="24"/>
              </w:rPr>
            </w:pPr>
            <w:r>
              <w:rPr>
                <w:rFonts w:asciiTheme="minorEastAsia" w:eastAsiaTheme="minorEastAsia" w:hAnsiTheme="minorEastAsia" w:cs="仿宋" w:hint="eastAsia"/>
                <w:sz w:val="24"/>
              </w:rPr>
              <w:t>项目实施规划方案</w:t>
            </w:r>
          </w:p>
        </w:tc>
      </w:tr>
      <w:tr w:rsidR="002E0AE1" w14:paraId="570E621B" w14:textId="77777777">
        <w:trPr>
          <w:trHeight w:val="1123"/>
        </w:trPr>
        <w:tc>
          <w:tcPr>
            <w:tcW w:w="550" w:type="pct"/>
            <w:vAlign w:val="center"/>
          </w:tcPr>
          <w:p w14:paraId="3327F855" w14:textId="77777777" w:rsidR="002E0AE1" w:rsidRDefault="009455F4">
            <w:pPr>
              <w:spacing w:line="360" w:lineRule="auto"/>
              <w:ind w:firstLineChars="150" w:firstLine="360"/>
              <w:jc w:val="left"/>
              <w:outlineLvl w:val="0"/>
              <w:rPr>
                <w:rFonts w:asciiTheme="minorEastAsia" w:eastAsiaTheme="minorEastAsia" w:hAnsiTheme="minorEastAsia" w:cs="仿宋_GB2312"/>
                <w:sz w:val="24"/>
              </w:rPr>
            </w:pPr>
            <w:r>
              <w:rPr>
                <w:rFonts w:asciiTheme="minorEastAsia" w:eastAsiaTheme="minorEastAsia" w:hAnsiTheme="minorEastAsia" w:cs="仿宋_GB2312" w:hint="eastAsia"/>
                <w:sz w:val="24"/>
              </w:rPr>
              <w:t>7</w:t>
            </w:r>
          </w:p>
        </w:tc>
        <w:tc>
          <w:tcPr>
            <w:tcW w:w="2947" w:type="pct"/>
            <w:vAlign w:val="center"/>
          </w:tcPr>
          <w:p w14:paraId="1F6EAA13" w14:textId="77777777" w:rsidR="002E0AE1" w:rsidRDefault="009455F4">
            <w:pPr>
              <w:spacing w:line="360" w:lineRule="auto"/>
              <w:outlineLvl w:val="0"/>
              <w:rPr>
                <w:rFonts w:asciiTheme="minorEastAsia" w:eastAsiaTheme="minorEastAsia" w:hAnsiTheme="minorEastAsia"/>
              </w:rPr>
            </w:pPr>
            <w:r>
              <w:rPr>
                <w:rFonts w:asciiTheme="minorEastAsia" w:eastAsiaTheme="minorEastAsia" w:hAnsiTheme="minorEastAsia" w:cs="仿宋" w:hint="eastAsia"/>
                <w:sz w:val="24"/>
              </w:rPr>
              <w:t>投标人需要制定品质管理管控方案：①对产品品质有管理管控过程和能力；②交货前，需对交货前产品进行检查以满足采购要求，提供可靠可信的用于本项目产品交货前检查方案。根据投标人提供的方案能否满足采购需求判定评分，内容完整、措施有效、符合采购人实际视为满足。全部满足得</w:t>
            </w:r>
            <w:r>
              <w:rPr>
                <w:rFonts w:asciiTheme="minorEastAsia" w:eastAsiaTheme="minorEastAsia" w:hAnsiTheme="minorEastAsia" w:cs="仿宋"/>
                <w:sz w:val="24"/>
              </w:rPr>
              <w:t>2分，</w:t>
            </w:r>
            <w:r>
              <w:rPr>
                <w:rFonts w:asciiTheme="minorEastAsia" w:eastAsiaTheme="minorEastAsia" w:hAnsiTheme="minorEastAsia" w:cs="仿宋" w:hint="eastAsia"/>
                <w:sz w:val="24"/>
              </w:rPr>
              <w:t>否则</w:t>
            </w:r>
            <w:r>
              <w:rPr>
                <w:rFonts w:asciiTheme="minorEastAsia" w:eastAsiaTheme="minorEastAsia" w:hAnsiTheme="minorEastAsia" w:cs="仿宋"/>
                <w:sz w:val="24"/>
              </w:rPr>
              <w:t>不得分。</w:t>
            </w:r>
          </w:p>
        </w:tc>
        <w:tc>
          <w:tcPr>
            <w:tcW w:w="407" w:type="pct"/>
            <w:vAlign w:val="center"/>
          </w:tcPr>
          <w:p w14:paraId="737F6288" w14:textId="77777777" w:rsidR="002E0AE1" w:rsidRDefault="002E0AE1">
            <w:pPr>
              <w:spacing w:line="360" w:lineRule="auto"/>
              <w:ind w:firstLineChars="150" w:firstLine="360"/>
              <w:jc w:val="center"/>
              <w:outlineLvl w:val="0"/>
              <w:rPr>
                <w:rFonts w:asciiTheme="minorEastAsia" w:eastAsiaTheme="minorEastAsia" w:hAnsiTheme="minorEastAsia" w:cs="仿宋_GB2312"/>
                <w:sz w:val="24"/>
              </w:rPr>
            </w:pPr>
          </w:p>
          <w:p w14:paraId="78F3EE1E" w14:textId="77777777" w:rsidR="002E0AE1" w:rsidRDefault="009455F4">
            <w:pPr>
              <w:spacing w:line="360" w:lineRule="auto"/>
              <w:ind w:firstLineChars="100" w:firstLine="240"/>
              <w:outlineLvl w:val="0"/>
              <w:rPr>
                <w:rFonts w:asciiTheme="minorEastAsia" w:eastAsiaTheme="minorEastAsia" w:hAnsiTheme="minorEastAsia" w:cs="仿宋_GB2312"/>
                <w:sz w:val="24"/>
              </w:rPr>
            </w:pPr>
            <w:r>
              <w:rPr>
                <w:rFonts w:asciiTheme="minorEastAsia" w:eastAsiaTheme="minorEastAsia" w:hAnsiTheme="minorEastAsia" w:cs="仿宋_GB2312" w:hint="eastAsia"/>
                <w:sz w:val="24"/>
              </w:rPr>
              <w:t>2</w:t>
            </w:r>
          </w:p>
          <w:p w14:paraId="4102F8B3" w14:textId="77777777" w:rsidR="002E0AE1" w:rsidRDefault="002E0AE1">
            <w:pPr>
              <w:spacing w:line="360" w:lineRule="auto"/>
              <w:ind w:firstLineChars="150" w:firstLine="360"/>
              <w:jc w:val="center"/>
              <w:outlineLvl w:val="0"/>
              <w:rPr>
                <w:rFonts w:asciiTheme="minorEastAsia" w:eastAsiaTheme="minorEastAsia" w:hAnsiTheme="minorEastAsia" w:cs="仿宋_GB2312"/>
                <w:sz w:val="24"/>
              </w:rPr>
            </w:pPr>
          </w:p>
        </w:tc>
        <w:tc>
          <w:tcPr>
            <w:tcW w:w="1096" w:type="pct"/>
          </w:tcPr>
          <w:p w14:paraId="2A0BB1FC" w14:textId="77777777" w:rsidR="002E0AE1" w:rsidRDefault="002E0AE1">
            <w:pPr>
              <w:rPr>
                <w:rFonts w:asciiTheme="minorEastAsia" w:eastAsiaTheme="minorEastAsia" w:hAnsiTheme="minorEastAsia"/>
                <w:sz w:val="18"/>
                <w:szCs w:val="18"/>
              </w:rPr>
            </w:pPr>
          </w:p>
          <w:p w14:paraId="1DB7EAEA" w14:textId="77777777" w:rsidR="002E0AE1" w:rsidRDefault="002E0AE1">
            <w:pPr>
              <w:rPr>
                <w:rFonts w:asciiTheme="minorEastAsia" w:eastAsiaTheme="minorEastAsia" w:hAnsiTheme="minorEastAsia" w:cs="仿宋"/>
                <w:sz w:val="24"/>
              </w:rPr>
            </w:pPr>
          </w:p>
          <w:p w14:paraId="33BBC8BC" w14:textId="77777777" w:rsidR="002E0AE1" w:rsidRDefault="002E0AE1">
            <w:pPr>
              <w:rPr>
                <w:rFonts w:asciiTheme="minorEastAsia" w:eastAsiaTheme="minorEastAsia" w:hAnsiTheme="minorEastAsia" w:cs="仿宋"/>
                <w:sz w:val="24"/>
              </w:rPr>
            </w:pPr>
          </w:p>
          <w:p w14:paraId="461090D7" w14:textId="77777777" w:rsidR="002E0AE1" w:rsidRDefault="002E0AE1">
            <w:pPr>
              <w:rPr>
                <w:rFonts w:asciiTheme="minorEastAsia" w:eastAsiaTheme="minorEastAsia" w:hAnsiTheme="minorEastAsia" w:cs="仿宋"/>
                <w:sz w:val="24"/>
              </w:rPr>
            </w:pPr>
          </w:p>
          <w:p w14:paraId="049158F5" w14:textId="77777777" w:rsidR="002E0AE1" w:rsidRDefault="009455F4">
            <w:pPr>
              <w:rPr>
                <w:rFonts w:asciiTheme="minorEastAsia" w:eastAsiaTheme="minorEastAsia" w:hAnsiTheme="minorEastAsia"/>
              </w:rPr>
            </w:pPr>
            <w:r>
              <w:rPr>
                <w:rFonts w:asciiTheme="minorEastAsia" w:eastAsiaTheme="minorEastAsia" w:hAnsiTheme="minorEastAsia" w:cs="仿宋" w:hint="eastAsia"/>
                <w:sz w:val="24"/>
              </w:rPr>
              <w:t>品质管理管控方案</w:t>
            </w:r>
          </w:p>
        </w:tc>
      </w:tr>
      <w:tr w:rsidR="002E0AE1" w14:paraId="0527C490" w14:textId="77777777">
        <w:trPr>
          <w:trHeight w:val="375"/>
        </w:trPr>
        <w:tc>
          <w:tcPr>
            <w:tcW w:w="550" w:type="pct"/>
            <w:vAlign w:val="center"/>
          </w:tcPr>
          <w:p w14:paraId="5DD67B00"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hint="eastAsia"/>
                <w:sz w:val="24"/>
              </w:rPr>
              <w:t>8</w:t>
            </w:r>
          </w:p>
        </w:tc>
        <w:tc>
          <w:tcPr>
            <w:tcW w:w="2947" w:type="pct"/>
            <w:vAlign w:val="center"/>
          </w:tcPr>
          <w:p w14:paraId="08399D00"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rPr>
              <w:t>安装调试服务实施方案：</w:t>
            </w:r>
            <w:r>
              <w:rPr>
                <w:rFonts w:asciiTheme="minorEastAsia" w:eastAsiaTheme="minorEastAsia" w:hAnsiTheme="minorEastAsia" w:cs="仿宋"/>
                <w:sz w:val="24"/>
              </w:rPr>
              <w:t>①</w:t>
            </w:r>
            <w:r>
              <w:rPr>
                <w:rFonts w:asciiTheme="minorEastAsia" w:eastAsiaTheme="minorEastAsia" w:hAnsiTheme="minorEastAsia" w:cs="仿宋" w:hint="eastAsia"/>
                <w:sz w:val="24"/>
              </w:rPr>
              <w:t>根据货物交付时间节点，落实送货安装时间、人员安排</w:t>
            </w:r>
            <w:r>
              <w:rPr>
                <w:rFonts w:asciiTheme="minorEastAsia" w:eastAsiaTheme="minorEastAsia" w:hAnsiTheme="minorEastAsia" w:cs="仿宋" w:hint="eastAsia"/>
                <w:sz w:val="24"/>
                <w:lang w:bidi="ar"/>
              </w:rPr>
              <w:t>和</w:t>
            </w:r>
            <w:r>
              <w:rPr>
                <w:rFonts w:asciiTheme="minorEastAsia" w:eastAsiaTheme="minorEastAsia" w:hAnsiTheme="minorEastAsia" w:cs="仿宋" w:hint="eastAsia"/>
                <w:sz w:val="24"/>
              </w:rPr>
              <w:t>成品保护，做好设备调试，确保按期交付使用；</w:t>
            </w:r>
            <w:r>
              <w:rPr>
                <w:rFonts w:asciiTheme="minorEastAsia" w:eastAsiaTheme="minorEastAsia" w:hAnsiTheme="minorEastAsia" w:cs="仿宋"/>
                <w:sz w:val="24"/>
              </w:rPr>
              <w:t>②</w:t>
            </w:r>
            <w:r>
              <w:rPr>
                <w:rFonts w:asciiTheme="minorEastAsia" w:eastAsiaTheme="minorEastAsia" w:hAnsiTheme="minorEastAsia" w:cs="仿宋" w:hint="eastAsia"/>
                <w:sz w:val="24"/>
              </w:rPr>
              <w:t>有详细的设备分布说明或图示。根据投标人提供的方案能否满足采购需求判定评分，内容完整、措施有效、</w:t>
            </w:r>
            <w:r>
              <w:rPr>
                <w:rFonts w:asciiTheme="minorEastAsia" w:eastAsiaTheme="minorEastAsia" w:hAnsiTheme="minorEastAsia" w:cs="仿宋" w:hint="eastAsia"/>
                <w:sz w:val="24"/>
              </w:rPr>
              <w:lastRenderedPageBreak/>
              <w:t>针对性强、符合采购人实际视为满足。每一项全部满足得</w:t>
            </w:r>
            <w:r>
              <w:rPr>
                <w:rFonts w:asciiTheme="minorEastAsia" w:eastAsiaTheme="minorEastAsia" w:hAnsiTheme="minorEastAsia" w:cs="仿宋"/>
                <w:sz w:val="24"/>
              </w:rPr>
              <w:t>3</w:t>
            </w:r>
            <w:r>
              <w:rPr>
                <w:rFonts w:asciiTheme="minorEastAsia" w:eastAsiaTheme="minorEastAsia" w:hAnsiTheme="minorEastAsia" w:cs="仿宋" w:hint="eastAsia"/>
                <w:sz w:val="24"/>
              </w:rPr>
              <w:t>分，部分符合得</w:t>
            </w:r>
            <w:r>
              <w:rPr>
                <w:rFonts w:asciiTheme="minorEastAsia" w:eastAsiaTheme="minorEastAsia" w:hAnsiTheme="minorEastAsia" w:cs="仿宋"/>
                <w:sz w:val="24"/>
              </w:rPr>
              <w:t>1分，不满足不得分。本项最高6</w:t>
            </w:r>
            <w:r>
              <w:rPr>
                <w:rFonts w:asciiTheme="minorEastAsia" w:eastAsiaTheme="minorEastAsia" w:hAnsiTheme="minorEastAsia" w:cs="仿宋" w:hint="eastAsia"/>
                <w:sz w:val="24"/>
              </w:rPr>
              <w:t>分。</w:t>
            </w:r>
          </w:p>
        </w:tc>
        <w:tc>
          <w:tcPr>
            <w:tcW w:w="407" w:type="pct"/>
            <w:vAlign w:val="center"/>
          </w:tcPr>
          <w:p w14:paraId="2548AEFE"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lastRenderedPageBreak/>
              <w:t>6</w:t>
            </w:r>
          </w:p>
        </w:tc>
        <w:tc>
          <w:tcPr>
            <w:tcW w:w="1096" w:type="pct"/>
          </w:tcPr>
          <w:p w14:paraId="706DFD45" w14:textId="77777777" w:rsidR="002E0AE1" w:rsidRDefault="002E0AE1">
            <w:pPr>
              <w:rPr>
                <w:rFonts w:asciiTheme="minorEastAsia" w:eastAsiaTheme="minorEastAsia" w:hAnsiTheme="minorEastAsia" w:cs="仿宋"/>
                <w:sz w:val="24"/>
              </w:rPr>
            </w:pPr>
          </w:p>
          <w:p w14:paraId="469A2658" w14:textId="77777777" w:rsidR="002E0AE1" w:rsidRDefault="002E0AE1">
            <w:pPr>
              <w:rPr>
                <w:rFonts w:asciiTheme="minorEastAsia" w:eastAsiaTheme="minorEastAsia" w:hAnsiTheme="minorEastAsia" w:cs="仿宋"/>
                <w:sz w:val="24"/>
              </w:rPr>
            </w:pPr>
          </w:p>
          <w:p w14:paraId="22BDD590" w14:textId="77777777" w:rsidR="002E0AE1" w:rsidRDefault="002E0AE1">
            <w:pPr>
              <w:rPr>
                <w:rFonts w:asciiTheme="minorEastAsia" w:eastAsiaTheme="minorEastAsia" w:hAnsiTheme="minorEastAsia" w:cs="仿宋"/>
                <w:sz w:val="24"/>
              </w:rPr>
            </w:pPr>
          </w:p>
          <w:p w14:paraId="67B6B5C0" w14:textId="77777777" w:rsidR="002E0AE1" w:rsidRDefault="002E0AE1">
            <w:pPr>
              <w:rPr>
                <w:rFonts w:asciiTheme="minorEastAsia" w:eastAsiaTheme="minorEastAsia" w:hAnsiTheme="minorEastAsia" w:cs="仿宋"/>
                <w:sz w:val="24"/>
              </w:rPr>
            </w:pPr>
          </w:p>
          <w:p w14:paraId="676768AE" w14:textId="77777777" w:rsidR="002E0AE1" w:rsidRDefault="009455F4">
            <w:pPr>
              <w:rPr>
                <w:rFonts w:asciiTheme="minorEastAsia" w:eastAsiaTheme="minorEastAsia" w:hAnsiTheme="minorEastAsia" w:cs="仿宋"/>
                <w:sz w:val="24"/>
              </w:rPr>
            </w:pPr>
            <w:r>
              <w:rPr>
                <w:rFonts w:asciiTheme="minorEastAsia" w:eastAsiaTheme="minorEastAsia" w:hAnsiTheme="minorEastAsia" w:cs="仿宋" w:hint="eastAsia"/>
                <w:sz w:val="24"/>
              </w:rPr>
              <w:t>安装调试服务实施方案</w:t>
            </w:r>
          </w:p>
        </w:tc>
      </w:tr>
      <w:tr w:rsidR="002E0AE1" w14:paraId="30CAB156" w14:textId="77777777">
        <w:trPr>
          <w:trHeight w:val="1123"/>
        </w:trPr>
        <w:tc>
          <w:tcPr>
            <w:tcW w:w="550" w:type="pct"/>
            <w:vAlign w:val="center"/>
          </w:tcPr>
          <w:p w14:paraId="61AC8A9F" w14:textId="77777777" w:rsidR="002E0AE1" w:rsidRDefault="009455F4">
            <w:pPr>
              <w:spacing w:line="360" w:lineRule="auto"/>
              <w:ind w:firstLineChars="150" w:firstLine="360"/>
              <w:jc w:val="left"/>
              <w:outlineLvl w:val="0"/>
              <w:rPr>
                <w:rFonts w:asciiTheme="minorEastAsia" w:eastAsiaTheme="minorEastAsia" w:hAnsiTheme="minorEastAsia" w:cs="仿宋"/>
                <w:sz w:val="24"/>
              </w:rPr>
            </w:pPr>
            <w:r>
              <w:rPr>
                <w:rFonts w:asciiTheme="minorEastAsia" w:eastAsiaTheme="minorEastAsia" w:hAnsiTheme="minorEastAsia" w:cs="仿宋" w:hint="eastAsia"/>
                <w:sz w:val="24"/>
              </w:rPr>
              <w:t>9</w:t>
            </w:r>
          </w:p>
        </w:tc>
        <w:tc>
          <w:tcPr>
            <w:tcW w:w="2947" w:type="pct"/>
            <w:vAlign w:val="center"/>
          </w:tcPr>
          <w:p w14:paraId="334EEC73"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rPr>
              <w:t>应急响应措施：根据投标人提供的应急预案、应急响应及遇特殊情况（如疫情期间）的应急相应措施。内容完整、措施有效、符合采购人实际视为满足。满足得</w:t>
            </w:r>
            <w:r>
              <w:rPr>
                <w:rFonts w:asciiTheme="minorEastAsia" w:eastAsiaTheme="minorEastAsia" w:hAnsiTheme="minorEastAsia" w:cs="仿宋"/>
                <w:sz w:val="24"/>
              </w:rPr>
              <w:t>1</w:t>
            </w:r>
            <w:r>
              <w:rPr>
                <w:rFonts w:asciiTheme="minorEastAsia" w:eastAsiaTheme="minorEastAsia" w:hAnsiTheme="minorEastAsia" w:cs="仿宋" w:hint="eastAsia"/>
                <w:sz w:val="24"/>
              </w:rPr>
              <w:t>分，不满足不得分。</w:t>
            </w:r>
          </w:p>
        </w:tc>
        <w:tc>
          <w:tcPr>
            <w:tcW w:w="407" w:type="pct"/>
            <w:vAlign w:val="center"/>
          </w:tcPr>
          <w:p w14:paraId="75D1C6D3"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1</w:t>
            </w:r>
          </w:p>
        </w:tc>
        <w:tc>
          <w:tcPr>
            <w:tcW w:w="1096" w:type="pct"/>
          </w:tcPr>
          <w:p w14:paraId="0BC57EB2" w14:textId="77777777" w:rsidR="002E0AE1" w:rsidRDefault="002E0AE1">
            <w:pPr>
              <w:rPr>
                <w:rFonts w:asciiTheme="minorEastAsia" w:eastAsiaTheme="minorEastAsia" w:hAnsiTheme="minorEastAsia" w:cs="仿宋"/>
                <w:sz w:val="24"/>
              </w:rPr>
            </w:pPr>
          </w:p>
          <w:p w14:paraId="329A37D3" w14:textId="77777777" w:rsidR="002E0AE1" w:rsidRDefault="002E0AE1">
            <w:pPr>
              <w:rPr>
                <w:rFonts w:asciiTheme="minorEastAsia" w:eastAsiaTheme="minorEastAsia" w:hAnsiTheme="minorEastAsia" w:cs="仿宋"/>
                <w:sz w:val="24"/>
              </w:rPr>
            </w:pPr>
          </w:p>
          <w:p w14:paraId="615C663A" w14:textId="77777777" w:rsidR="002E0AE1" w:rsidRDefault="009455F4">
            <w:pPr>
              <w:rPr>
                <w:rFonts w:asciiTheme="minorEastAsia" w:eastAsiaTheme="minorEastAsia" w:hAnsiTheme="minorEastAsia" w:cs="仿宋"/>
                <w:sz w:val="24"/>
              </w:rPr>
            </w:pPr>
            <w:r>
              <w:rPr>
                <w:rFonts w:asciiTheme="minorEastAsia" w:eastAsiaTheme="minorEastAsia" w:hAnsiTheme="minorEastAsia" w:cs="仿宋" w:hint="eastAsia"/>
                <w:sz w:val="24"/>
              </w:rPr>
              <w:t>应急响应措施</w:t>
            </w:r>
          </w:p>
        </w:tc>
      </w:tr>
      <w:tr w:rsidR="002E0AE1" w14:paraId="12937996" w14:textId="77777777">
        <w:trPr>
          <w:trHeight w:val="386"/>
        </w:trPr>
        <w:tc>
          <w:tcPr>
            <w:tcW w:w="550" w:type="pct"/>
            <w:vAlign w:val="center"/>
          </w:tcPr>
          <w:p w14:paraId="6B020A27" w14:textId="77777777" w:rsidR="002E0AE1" w:rsidRDefault="009455F4">
            <w:pPr>
              <w:ind w:firstLineChars="100" w:firstLine="240"/>
              <w:rPr>
                <w:rFonts w:asciiTheme="minorEastAsia" w:eastAsiaTheme="minorEastAsia" w:hAnsiTheme="minorEastAsia" w:cs="仿宋"/>
                <w:sz w:val="24"/>
              </w:rPr>
            </w:pPr>
            <w:r>
              <w:rPr>
                <w:rFonts w:asciiTheme="minorEastAsia" w:eastAsiaTheme="minorEastAsia" w:hAnsiTheme="minorEastAsia" w:cs="仿宋"/>
                <w:sz w:val="24"/>
              </w:rPr>
              <w:t>1</w:t>
            </w:r>
            <w:r>
              <w:rPr>
                <w:rFonts w:asciiTheme="minorEastAsia" w:eastAsiaTheme="minorEastAsia" w:hAnsiTheme="minorEastAsia" w:cs="仿宋" w:hint="eastAsia"/>
                <w:sz w:val="24"/>
              </w:rPr>
              <w:t>0</w:t>
            </w:r>
          </w:p>
        </w:tc>
        <w:tc>
          <w:tcPr>
            <w:tcW w:w="2947" w:type="pct"/>
            <w:vAlign w:val="center"/>
          </w:tcPr>
          <w:p w14:paraId="484C792C" w14:textId="77777777" w:rsidR="002E0AE1" w:rsidRDefault="009455F4">
            <w:pPr>
              <w:spacing w:line="360" w:lineRule="auto"/>
              <w:jc w:val="left"/>
              <w:outlineLvl w:val="0"/>
              <w:rPr>
                <w:rFonts w:asciiTheme="minorEastAsia" w:eastAsiaTheme="minorEastAsia" w:hAnsiTheme="minorEastAsia" w:cs="仿宋"/>
                <w:sz w:val="24"/>
              </w:rPr>
            </w:pPr>
            <w:r>
              <w:rPr>
                <w:rFonts w:asciiTheme="minorEastAsia" w:eastAsiaTheme="minorEastAsia" w:hAnsiTheme="minorEastAsia" w:cs="仿宋" w:hint="eastAsia"/>
                <w:sz w:val="24"/>
                <w:lang w:bidi="ar"/>
              </w:rPr>
              <w:t>项目负责人具有二年及以上项目管理经验并曾负责类似档案业务用房设备项目的（需提供相关证明材料），符合得2分，不符合不得分；</w:t>
            </w:r>
          </w:p>
          <w:p w14:paraId="38D16254" w14:textId="77777777" w:rsidR="002E0AE1" w:rsidRDefault="009455F4">
            <w:pPr>
              <w:spacing w:line="360" w:lineRule="auto"/>
              <w:outlineLvl w:val="0"/>
              <w:rPr>
                <w:rFonts w:asciiTheme="minorEastAsia" w:eastAsiaTheme="minorEastAsia" w:hAnsiTheme="minorEastAsia" w:cs="仿宋"/>
                <w:sz w:val="24"/>
              </w:rPr>
            </w:pPr>
            <w:r>
              <w:rPr>
                <w:rFonts w:asciiTheme="minorEastAsia" w:eastAsiaTheme="minorEastAsia" w:hAnsiTheme="minorEastAsia" w:cs="仿宋" w:hint="eastAsia"/>
                <w:sz w:val="24"/>
                <w:lang w:bidi="ar"/>
              </w:rPr>
              <w:t>项目组成员具有1年及以上档案业务用房设备项目经验的，每符合1人得</w:t>
            </w:r>
            <w:r>
              <w:rPr>
                <w:rFonts w:asciiTheme="minorEastAsia" w:eastAsiaTheme="minorEastAsia" w:hAnsiTheme="minorEastAsia" w:cs="仿宋"/>
                <w:sz w:val="24"/>
                <w:lang w:bidi="ar"/>
              </w:rPr>
              <w:t>1</w:t>
            </w:r>
            <w:r>
              <w:rPr>
                <w:rFonts w:asciiTheme="minorEastAsia" w:eastAsiaTheme="minorEastAsia" w:hAnsiTheme="minorEastAsia" w:cs="仿宋" w:hint="eastAsia"/>
                <w:sz w:val="24"/>
                <w:lang w:bidi="ar"/>
              </w:rPr>
              <w:t>分（同一人最多得</w:t>
            </w:r>
            <w:r>
              <w:rPr>
                <w:rFonts w:asciiTheme="minorEastAsia" w:eastAsiaTheme="minorEastAsia" w:hAnsiTheme="minorEastAsia" w:cs="仿宋"/>
                <w:sz w:val="24"/>
                <w:lang w:bidi="ar"/>
              </w:rPr>
              <w:t>1</w:t>
            </w:r>
            <w:r>
              <w:rPr>
                <w:rFonts w:asciiTheme="minorEastAsia" w:eastAsiaTheme="minorEastAsia" w:hAnsiTheme="minorEastAsia" w:cs="仿宋" w:hint="eastAsia"/>
                <w:sz w:val="24"/>
                <w:lang w:bidi="ar"/>
              </w:rPr>
              <w:t>分，需提供相关证明材料），最多得</w:t>
            </w:r>
            <w:r>
              <w:rPr>
                <w:rFonts w:asciiTheme="minorEastAsia" w:eastAsiaTheme="minorEastAsia" w:hAnsiTheme="minorEastAsia" w:cs="仿宋"/>
                <w:sz w:val="24"/>
                <w:lang w:bidi="ar"/>
              </w:rPr>
              <w:t>3</w:t>
            </w:r>
            <w:r>
              <w:rPr>
                <w:rFonts w:asciiTheme="minorEastAsia" w:eastAsiaTheme="minorEastAsia" w:hAnsiTheme="minorEastAsia" w:cs="仿宋" w:hint="eastAsia"/>
                <w:sz w:val="24"/>
                <w:lang w:bidi="ar"/>
              </w:rPr>
              <w:t>分。</w:t>
            </w:r>
          </w:p>
        </w:tc>
        <w:tc>
          <w:tcPr>
            <w:tcW w:w="407" w:type="pct"/>
            <w:vAlign w:val="center"/>
          </w:tcPr>
          <w:p w14:paraId="53B60615"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5</w:t>
            </w:r>
          </w:p>
        </w:tc>
        <w:tc>
          <w:tcPr>
            <w:tcW w:w="1096" w:type="pct"/>
          </w:tcPr>
          <w:p w14:paraId="09143E1B" w14:textId="77777777" w:rsidR="002E0AE1" w:rsidRDefault="002E0AE1">
            <w:pPr>
              <w:rPr>
                <w:rFonts w:asciiTheme="minorEastAsia" w:eastAsiaTheme="minorEastAsia" w:hAnsiTheme="minorEastAsia" w:cs="仿宋"/>
                <w:sz w:val="24"/>
              </w:rPr>
            </w:pPr>
          </w:p>
          <w:p w14:paraId="689F498E" w14:textId="77777777" w:rsidR="002E0AE1" w:rsidRDefault="002E0AE1">
            <w:pPr>
              <w:rPr>
                <w:rFonts w:asciiTheme="minorEastAsia" w:eastAsiaTheme="minorEastAsia" w:hAnsiTheme="minorEastAsia" w:cs="仿宋"/>
                <w:sz w:val="24"/>
              </w:rPr>
            </w:pPr>
          </w:p>
          <w:p w14:paraId="41D5ABD2" w14:textId="77777777" w:rsidR="002E0AE1" w:rsidRDefault="002E0AE1">
            <w:pPr>
              <w:rPr>
                <w:rFonts w:asciiTheme="minorEastAsia" w:eastAsiaTheme="minorEastAsia" w:hAnsiTheme="minorEastAsia" w:cs="仿宋"/>
                <w:sz w:val="24"/>
              </w:rPr>
            </w:pPr>
          </w:p>
          <w:p w14:paraId="3D2D6BF5" w14:textId="77777777" w:rsidR="002E0AE1" w:rsidRDefault="009455F4">
            <w:pPr>
              <w:rPr>
                <w:rFonts w:asciiTheme="minorEastAsia" w:eastAsiaTheme="minorEastAsia" w:hAnsiTheme="minorEastAsia" w:cs="仿宋"/>
                <w:sz w:val="24"/>
              </w:rPr>
            </w:pPr>
            <w:r>
              <w:rPr>
                <w:rFonts w:asciiTheme="minorEastAsia" w:eastAsiaTheme="minorEastAsia" w:hAnsiTheme="minorEastAsia" w:cs="仿宋" w:hint="eastAsia"/>
                <w:sz w:val="24"/>
              </w:rPr>
              <w:t>项目团队成员情况</w:t>
            </w:r>
          </w:p>
        </w:tc>
      </w:tr>
      <w:tr w:rsidR="002E0AE1" w14:paraId="7DE0AC9E" w14:textId="77777777">
        <w:trPr>
          <w:trHeight w:val="1123"/>
        </w:trPr>
        <w:tc>
          <w:tcPr>
            <w:tcW w:w="550" w:type="pct"/>
            <w:vAlign w:val="center"/>
          </w:tcPr>
          <w:p w14:paraId="3EAC3254" w14:textId="77777777" w:rsidR="002E0AE1" w:rsidRDefault="009455F4">
            <w:pPr>
              <w:jc w:val="center"/>
              <w:rPr>
                <w:rFonts w:asciiTheme="minorEastAsia" w:eastAsiaTheme="minorEastAsia" w:hAnsiTheme="minorEastAsia" w:cs="仿宋"/>
                <w:sz w:val="24"/>
              </w:rPr>
            </w:pPr>
            <w:r>
              <w:rPr>
                <w:rFonts w:asciiTheme="minorEastAsia" w:eastAsiaTheme="minorEastAsia" w:hAnsiTheme="minorEastAsia" w:cs="仿宋" w:hint="eastAsia"/>
                <w:sz w:val="24"/>
              </w:rPr>
              <w:t>11</w:t>
            </w:r>
          </w:p>
        </w:tc>
        <w:tc>
          <w:tcPr>
            <w:tcW w:w="2947" w:type="pct"/>
            <w:vAlign w:val="center"/>
          </w:tcPr>
          <w:p w14:paraId="6F139B40" w14:textId="77777777" w:rsidR="002E0AE1" w:rsidRDefault="009455F4">
            <w:pPr>
              <w:widowControl/>
              <w:spacing w:line="360" w:lineRule="auto"/>
              <w:jc w:val="left"/>
              <w:rPr>
                <w:rFonts w:asciiTheme="minorEastAsia" w:eastAsiaTheme="minorEastAsia" w:hAnsiTheme="minorEastAsia" w:cs="仿宋"/>
                <w:sz w:val="24"/>
              </w:rPr>
            </w:pPr>
            <w:r>
              <w:rPr>
                <w:rFonts w:asciiTheme="minorEastAsia" w:eastAsiaTheme="minorEastAsia" w:hAnsiTheme="minorEastAsia" w:cs="仿宋" w:hint="eastAsia"/>
                <w:sz w:val="24"/>
              </w:rPr>
              <w:t>售后服务应对方案及承诺：</w:t>
            </w:r>
          </w:p>
          <w:p w14:paraId="5E37E52D" w14:textId="77777777" w:rsidR="002E0AE1" w:rsidRDefault="009455F4">
            <w:pPr>
              <w:widowControl/>
              <w:spacing w:line="360" w:lineRule="auto"/>
              <w:jc w:val="left"/>
              <w:rPr>
                <w:rFonts w:asciiTheme="minorEastAsia" w:eastAsiaTheme="minorEastAsia" w:hAnsiTheme="minorEastAsia" w:cs="仿宋"/>
                <w:sz w:val="24"/>
              </w:rPr>
            </w:pPr>
            <w:r>
              <w:rPr>
                <w:rFonts w:asciiTheme="minorEastAsia" w:eastAsiaTheme="minorEastAsia" w:hAnsiTheme="minorEastAsia" w:cs="仿宋"/>
                <w:sz w:val="24"/>
              </w:rPr>
              <w:t>1.</w:t>
            </w:r>
            <w:r>
              <w:rPr>
                <w:rFonts w:asciiTheme="minorEastAsia" w:eastAsiaTheme="minorEastAsia" w:hAnsiTheme="minorEastAsia" w:cs="仿宋" w:hint="eastAsia"/>
                <w:sz w:val="24"/>
              </w:rPr>
              <w:t>提供不少于</w:t>
            </w:r>
            <w:r>
              <w:rPr>
                <w:rFonts w:asciiTheme="minorEastAsia" w:eastAsiaTheme="minorEastAsia" w:hAnsiTheme="minorEastAsia" w:cs="仿宋"/>
                <w:sz w:val="24"/>
              </w:rPr>
              <w:t>2</w:t>
            </w:r>
            <w:r>
              <w:rPr>
                <w:rFonts w:asciiTheme="minorEastAsia" w:eastAsiaTheme="minorEastAsia" w:hAnsiTheme="minorEastAsia" w:cs="仿宋" w:hint="eastAsia"/>
                <w:sz w:val="24"/>
              </w:rPr>
              <w:t>年质量保证期（质量保证期内负责维修，不能维修负责更换，费用包含在投标报价中），超过</w:t>
            </w:r>
            <w:r>
              <w:rPr>
                <w:rFonts w:asciiTheme="minorEastAsia" w:eastAsiaTheme="minorEastAsia" w:hAnsiTheme="minorEastAsia" w:cs="仿宋"/>
                <w:sz w:val="24"/>
              </w:rPr>
              <w:t>2</w:t>
            </w:r>
            <w:r>
              <w:rPr>
                <w:rFonts w:asciiTheme="minorEastAsia" w:eastAsiaTheme="minorEastAsia" w:hAnsiTheme="minorEastAsia" w:cs="仿宋" w:hint="eastAsia"/>
                <w:sz w:val="24"/>
              </w:rPr>
              <w:t>年的，每超出一年加</w:t>
            </w:r>
            <w:r>
              <w:rPr>
                <w:rFonts w:asciiTheme="minorEastAsia" w:eastAsiaTheme="minorEastAsia" w:hAnsiTheme="minorEastAsia" w:cs="仿宋"/>
                <w:sz w:val="24"/>
              </w:rPr>
              <w:t>1</w:t>
            </w:r>
            <w:r>
              <w:rPr>
                <w:rFonts w:asciiTheme="minorEastAsia" w:eastAsiaTheme="minorEastAsia" w:hAnsiTheme="minorEastAsia" w:cs="仿宋" w:hint="eastAsia"/>
                <w:sz w:val="24"/>
              </w:rPr>
              <w:t>分，最高得5分；</w:t>
            </w:r>
          </w:p>
          <w:p w14:paraId="215FE42A" w14:textId="77777777" w:rsidR="002E0AE1" w:rsidRDefault="009455F4">
            <w:pPr>
              <w:widowControl/>
              <w:spacing w:line="360" w:lineRule="auto"/>
              <w:jc w:val="left"/>
              <w:rPr>
                <w:rFonts w:asciiTheme="minorEastAsia" w:eastAsiaTheme="minorEastAsia" w:hAnsiTheme="minorEastAsia" w:cs="仿宋"/>
                <w:sz w:val="24"/>
              </w:rPr>
            </w:pPr>
            <w:r>
              <w:rPr>
                <w:rFonts w:asciiTheme="minorEastAsia" w:eastAsiaTheme="minorEastAsia" w:hAnsiTheme="minorEastAsia" w:cs="仿宋"/>
                <w:sz w:val="24"/>
              </w:rPr>
              <w:t>2.提供详细完整的“三包”措施及售后服务措施和方案（包括服务措施、产品质量保证、</w:t>
            </w:r>
            <w:r>
              <w:rPr>
                <w:rFonts w:asciiTheme="minorEastAsia" w:eastAsiaTheme="minorEastAsia" w:hAnsiTheme="minorEastAsia" w:cs="仿宋" w:hint="eastAsia"/>
                <w:sz w:val="24"/>
              </w:rPr>
              <w:t>原厂质保、</w:t>
            </w:r>
            <w:r>
              <w:rPr>
                <w:rFonts w:asciiTheme="minorEastAsia" w:eastAsiaTheme="minorEastAsia" w:hAnsiTheme="minorEastAsia" w:cs="仿宋"/>
                <w:sz w:val="24"/>
              </w:rPr>
              <w:t>回访、技术培训等）。</w:t>
            </w:r>
            <w:r>
              <w:rPr>
                <w:rFonts w:asciiTheme="minorEastAsia" w:eastAsiaTheme="minorEastAsia" w:hAnsiTheme="minorEastAsia" w:cs="仿宋" w:hint="eastAsia"/>
                <w:sz w:val="24"/>
              </w:rPr>
              <w:t>根据投标人提供的方案能否满足采购需求判定评分，内容完整、措施有效、符合采购人实际视为满足。满足得</w:t>
            </w:r>
            <w:r>
              <w:rPr>
                <w:rFonts w:asciiTheme="minorEastAsia" w:eastAsiaTheme="minorEastAsia" w:hAnsiTheme="minorEastAsia" w:cs="仿宋"/>
                <w:sz w:val="24"/>
              </w:rPr>
              <w:t>2分，不满足不得分。</w:t>
            </w:r>
            <w:r>
              <w:rPr>
                <w:rFonts w:asciiTheme="minorEastAsia" w:eastAsiaTheme="minorEastAsia" w:hAnsiTheme="minorEastAsia" w:cs="仿宋" w:hint="eastAsia"/>
                <w:sz w:val="24"/>
              </w:rPr>
              <w:t>）</w:t>
            </w:r>
          </w:p>
        </w:tc>
        <w:tc>
          <w:tcPr>
            <w:tcW w:w="407" w:type="pct"/>
            <w:vAlign w:val="center"/>
          </w:tcPr>
          <w:p w14:paraId="76C0D98D" w14:textId="77777777" w:rsidR="002E0AE1" w:rsidRDefault="009455F4">
            <w:pPr>
              <w:spacing w:line="360" w:lineRule="auto"/>
              <w:jc w:val="center"/>
              <w:outlineLvl w:val="0"/>
              <w:rPr>
                <w:rFonts w:asciiTheme="minorEastAsia" w:eastAsiaTheme="minorEastAsia" w:hAnsiTheme="minorEastAsia" w:cs="仿宋"/>
                <w:sz w:val="24"/>
              </w:rPr>
            </w:pPr>
            <w:r>
              <w:rPr>
                <w:rFonts w:asciiTheme="minorEastAsia" w:eastAsiaTheme="minorEastAsia" w:hAnsiTheme="minorEastAsia" w:cs="仿宋"/>
                <w:sz w:val="24"/>
              </w:rPr>
              <w:t>7</w:t>
            </w:r>
          </w:p>
        </w:tc>
        <w:tc>
          <w:tcPr>
            <w:tcW w:w="1096" w:type="pct"/>
          </w:tcPr>
          <w:p w14:paraId="5F66DC33" w14:textId="77777777" w:rsidR="002E0AE1" w:rsidRDefault="002E0AE1">
            <w:pPr>
              <w:rPr>
                <w:rFonts w:asciiTheme="minorEastAsia" w:eastAsiaTheme="minorEastAsia" w:hAnsiTheme="minorEastAsia" w:cs="仿宋"/>
                <w:sz w:val="24"/>
              </w:rPr>
            </w:pPr>
          </w:p>
          <w:p w14:paraId="081A729D" w14:textId="77777777" w:rsidR="002E0AE1" w:rsidRDefault="002E0AE1">
            <w:pPr>
              <w:pStyle w:val="2"/>
              <w:rPr>
                <w:rFonts w:asciiTheme="minorEastAsia" w:eastAsiaTheme="minorEastAsia" w:hAnsiTheme="minorEastAsia" w:cs="仿宋"/>
                <w:sz w:val="24"/>
                <w:szCs w:val="24"/>
              </w:rPr>
            </w:pPr>
          </w:p>
          <w:p w14:paraId="79AB9B97" w14:textId="77777777" w:rsidR="002E0AE1" w:rsidRDefault="002E0AE1">
            <w:pPr>
              <w:rPr>
                <w:rFonts w:asciiTheme="minorEastAsia" w:eastAsiaTheme="minorEastAsia" w:hAnsiTheme="minorEastAsia" w:cs="仿宋"/>
                <w:sz w:val="24"/>
              </w:rPr>
            </w:pPr>
          </w:p>
          <w:p w14:paraId="477CF6A7" w14:textId="77777777" w:rsidR="002E0AE1" w:rsidRDefault="002E0AE1">
            <w:pPr>
              <w:pStyle w:val="2"/>
              <w:rPr>
                <w:rFonts w:asciiTheme="minorEastAsia" w:eastAsiaTheme="minorEastAsia" w:hAnsiTheme="minorEastAsia" w:cs="仿宋"/>
                <w:b w:val="0"/>
                <w:bCs w:val="0"/>
                <w:sz w:val="24"/>
                <w:szCs w:val="24"/>
                <w:lang w:val="en-US"/>
              </w:rPr>
            </w:pPr>
          </w:p>
          <w:p w14:paraId="200F35D1" w14:textId="77777777" w:rsidR="002E0AE1" w:rsidRDefault="002E0AE1">
            <w:pPr>
              <w:pStyle w:val="2"/>
              <w:rPr>
                <w:rFonts w:asciiTheme="minorEastAsia" w:eastAsiaTheme="minorEastAsia" w:hAnsiTheme="minorEastAsia" w:cs="仿宋"/>
                <w:b w:val="0"/>
                <w:bCs w:val="0"/>
                <w:sz w:val="24"/>
                <w:szCs w:val="24"/>
                <w:lang w:val="en-US"/>
              </w:rPr>
            </w:pPr>
          </w:p>
          <w:p w14:paraId="029061E7" w14:textId="77777777" w:rsidR="002E0AE1" w:rsidRDefault="002E0AE1">
            <w:pPr>
              <w:pStyle w:val="2"/>
              <w:adjustRightInd w:val="0"/>
              <w:snapToGrid w:val="0"/>
              <w:ind w:left="0" w:firstLine="0"/>
              <w:rPr>
                <w:rFonts w:asciiTheme="minorEastAsia" w:eastAsiaTheme="minorEastAsia" w:hAnsiTheme="minorEastAsia" w:cs="仿宋"/>
                <w:b w:val="0"/>
                <w:bCs w:val="0"/>
                <w:sz w:val="24"/>
                <w:szCs w:val="24"/>
                <w:lang w:val="en-US"/>
              </w:rPr>
            </w:pPr>
          </w:p>
          <w:p w14:paraId="78089FA0" w14:textId="77777777" w:rsidR="002E0AE1" w:rsidRDefault="009455F4">
            <w:pPr>
              <w:pStyle w:val="2"/>
              <w:adjustRightInd w:val="0"/>
              <w:snapToGrid w:val="0"/>
              <w:ind w:left="0" w:firstLine="0"/>
              <w:rPr>
                <w:rFonts w:asciiTheme="minorEastAsia" w:eastAsiaTheme="minorEastAsia" w:hAnsiTheme="minorEastAsia" w:cs="仿宋"/>
                <w:sz w:val="24"/>
                <w:szCs w:val="24"/>
              </w:rPr>
            </w:pPr>
            <w:r>
              <w:rPr>
                <w:rFonts w:asciiTheme="minorEastAsia" w:eastAsiaTheme="minorEastAsia" w:hAnsiTheme="minorEastAsia" w:cs="仿宋" w:hint="eastAsia"/>
                <w:b w:val="0"/>
                <w:bCs w:val="0"/>
                <w:sz w:val="24"/>
                <w:szCs w:val="24"/>
                <w:lang w:val="en-US"/>
              </w:rPr>
              <w:t>售后服务应对方案及承诺</w:t>
            </w:r>
          </w:p>
        </w:tc>
      </w:tr>
      <w:tr w:rsidR="002E0AE1" w14:paraId="271B1255" w14:textId="77777777">
        <w:trPr>
          <w:trHeight w:val="3305"/>
        </w:trPr>
        <w:tc>
          <w:tcPr>
            <w:tcW w:w="550" w:type="pct"/>
            <w:vAlign w:val="center"/>
          </w:tcPr>
          <w:p w14:paraId="2F4B251B" w14:textId="77777777" w:rsidR="002E0AE1" w:rsidRDefault="009455F4">
            <w:pPr>
              <w:spacing w:line="360" w:lineRule="auto"/>
              <w:jc w:val="center"/>
              <w:outlineLvl w:val="0"/>
              <w:rPr>
                <w:rFonts w:asciiTheme="minorEastAsia" w:eastAsiaTheme="minorEastAsia" w:hAnsiTheme="minorEastAsia" w:cs="仿宋_GB2312"/>
                <w:sz w:val="24"/>
              </w:rPr>
            </w:pPr>
            <w:r>
              <w:rPr>
                <w:rFonts w:asciiTheme="minorEastAsia" w:eastAsiaTheme="minorEastAsia" w:hAnsiTheme="minorEastAsia" w:cs="仿宋_GB2312" w:hint="eastAsia"/>
                <w:sz w:val="24"/>
              </w:rPr>
              <w:lastRenderedPageBreak/>
              <w:t>12</w:t>
            </w:r>
          </w:p>
        </w:tc>
        <w:tc>
          <w:tcPr>
            <w:tcW w:w="2947" w:type="pct"/>
          </w:tcPr>
          <w:p w14:paraId="70DB5273" w14:textId="77777777" w:rsidR="002E0AE1" w:rsidRDefault="009455F4">
            <w:pPr>
              <w:spacing w:line="360" w:lineRule="auto"/>
              <w:outlineLvl w:val="0"/>
              <w:rPr>
                <w:rFonts w:asciiTheme="minorEastAsia" w:eastAsiaTheme="minorEastAsia" w:hAnsiTheme="minorEastAsia" w:cs="仿宋_GB2312"/>
                <w:sz w:val="24"/>
              </w:rPr>
            </w:pPr>
            <w:r>
              <w:rPr>
                <w:rFonts w:asciiTheme="minorEastAsia" w:eastAsiaTheme="minorEastAsia" w:hAnsiTheme="minorEastAsia" w:cs="仿宋_GB2312" w:hint="eastAsia"/>
                <w:sz w:val="24"/>
              </w:rPr>
              <w:t>有效投标报价的最低价作为评标基准价，其最低报价为满分；按［投标报价得分</w:t>
            </w:r>
            <w:r>
              <w:rPr>
                <w:rFonts w:asciiTheme="minorEastAsia" w:eastAsiaTheme="minorEastAsia" w:hAnsiTheme="minorEastAsia" w:cs="仿宋_GB2312"/>
                <w:sz w:val="24"/>
              </w:rPr>
              <w:t>=（评标基准价/投标报价）*30］的计算公式计算。</w:t>
            </w:r>
          </w:p>
          <w:p w14:paraId="28F6F738" w14:textId="77777777" w:rsidR="002E0AE1" w:rsidRDefault="009455F4">
            <w:pPr>
              <w:widowControl/>
              <w:shd w:val="clear" w:color="auto" w:fill="FFFFFF"/>
              <w:adjustRightInd/>
              <w:spacing w:after="225" w:line="315" w:lineRule="atLeast"/>
              <w:ind w:firstLine="420"/>
              <w:jc w:val="left"/>
              <w:rPr>
                <w:rFonts w:asciiTheme="minorEastAsia" w:eastAsiaTheme="minorEastAsia" w:hAnsiTheme="minorEastAsia" w:cs="仿宋_GB2312"/>
                <w:sz w:val="24"/>
              </w:rPr>
            </w:pPr>
            <w:r>
              <w:rPr>
                <w:rFonts w:asciiTheme="minorEastAsia" w:eastAsiaTheme="minorEastAsia" w:hAnsiTheme="minorEastAsia" w:cs="仿宋_GB2312"/>
                <w:sz w:val="24"/>
              </w:rPr>
              <w:t>评标过程中，不得去掉报价中的最高报价和最低报价。</w:t>
            </w:r>
          </w:p>
          <w:p w14:paraId="2576F97C" w14:textId="77777777" w:rsidR="002E0AE1" w:rsidRDefault="009455F4">
            <w:pPr>
              <w:widowControl/>
              <w:shd w:val="clear" w:color="auto" w:fill="FFFFFF"/>
              <w:adjustRightInd/>
              <w:spacing w:after="225" w:line="315" w:lineRule="atLeast"/>
              <w:ind w:firstLine="420"/>
              <w:jc w:val="left"/>
              <w:rPr>
                <w:rFonts w:asciiTheme="minorEastAsia" w:eastAsiaTheme="minorEastAsia" w:hAnsiTheme="minorEastAsia"/>
                <w:sz w:val="24"/>
              </w:rPr>
            </w:pPr>
            <w:r>
              <w:rPr>
                <w:rFonts w:asciiTheme="minorEastAsia" w:eastAsiaTheme="minorEastAsia" w:hAnsiTheme="minorEastAsia" w:cs="仿宋_GB2312"/>
                <w:sz w:val="24"/>
              </w:rPr>
              <w:t>因落实政府采购政策</w:t>
            </w:r>
            <w:r>
              <w:rPr>
                <w:rFonts w:asciiTheme="minorEastAsia" w:eastAsiaTheme="minorEastAsia" w:hAnsiTheme="minorEastAsia" w:cs="仿宋_GB2312" w:hint="eastAsia"/>
                <w:sz w:val="24"/>
              </w:rPr>
              <w:t>需要</w:t>
            </w:r>
            <w:r>
              <w:rPr>
                <w:rFonts w:asciiTheme="minorEastAsia" w:eastAsiaTheme="minorEastAsia" w:hAnsiTheme="minorEastAsia" w:cs="仿宋_GB2312"/>
                <w:sz w:val="24"/>
              </w:rPr>
              <w:t>进行价格调整的，以调整后的价格计算评标基准价和投标报价。</w:t>
            </w:r>
          </w:p>
        </w:tc>
        <w:tc>
          <w:tcPr>
            <w:tcW w:w="407" w:type="pct"/>
            <w:vAlign w:val="center"/>
          </w:tcPr>
          <w:p w14:paraId="604DD13A" w14:textId="77777777" w:rsidR="002E0AE1" w:rsidRDefault="009455F4">
            <w:pPr>
              <w:spacing w:line="360" w:lineRule="auto"/>
              <w:ind w:firstLineChars="50" w:firstLine="120"/>
              <w:outlineLvl w:val="0"/>
              <w:rPr>
                <w:rFonts w:asciiTheme="minorEastAsia" w:eastAsiaTheme="minorEastAsia" w:hAnsiTheme="minorEastAsia" w:cs="仿宋_GB2312"/>
                <w:sz w:val="24"/>
              </w:rPr>
            </w:pPr>
            <w:r>
              <w:rPr>
                <w:rFonts w:asciiTheme="minorEastAsia" w:eastAsiaTheme="minorEastAsia" w:hAnsiTheme="minorEastAsia" w:cs="仿宋_GB2312"/>
                <w:sz w:val="24"/>
              </w:rPr>
              <w:t>30</w:t>
            </w:r>
          </w:p>
        </w:tc>
        <w:tc>
          <w:tcPr>
            <w:tcW w:w="1096" w:type="pct"/>
            <w:vAlign w:val="center"/>
          </w:tcPr>
          <w:p w14:paraId="24608D57" w14:textId="77777777" w:rsidR="002E0AE1" w:rsidRDefault="009455F4">
            <w:pPr>
              <w:spacing w:line="360" w:lineRule="auto"/>
              <w:jc w:val="center"/>
              <w:outlineLvl w:val="0"/>
              <w:rPr>
                <w:rFonts w:asciiTheme="minorEastAsia" w:eastAsiaTheme="minorEastAsia" w:hAnsiTheme="minorEastAsia" w:cs="仿宋_GB2312"/>
                <w:sz w:val="24"/>
              </w:rPr>
            </w:pPr>
            <w:r>
              <w:rPr>
                <w:rFonts w:asciiTheme="minorEastAsia" w:eastAsiaTheme="minorEastAsia" w:hAnsiTheme="minorEastAsia" w:cs="仿宋_GB2312"/>
                <w:sz w:val="24"/>
              </w:rPr>
              <w:t>/</w:t>
            </w:r>
          </w:p>
        </w:tc>
      </w:tr>
    </w:tbl>
    <w:p w14:paraId="549B048B" w14:textId="77777777" w:rsidR="002E0AE1" w:rsidRDefault="009455F4">
      <w:pPr>
        <w:snapToGrid w:val="0"/>
        <w:spacing w:line="360" w:lineRule="auto"/>
        <w:rPr>
          <w:rFonts w:ascii="宋体" w:hAnsi="宋体" w:cs="宋体"/>
          <w:b/>
          <w:sz w:val="24"/>
        </w:rPr>
      </w:pPr>
      <w:r>
        <w:rPr>
          <w:rFonts w:ascii="宋体" w:hAnsi="宋体" w:cs="宋体" w:hint="eastAsia"/>
          <w:sz w:val="20"/>
          <w:szCs w:val="20"/>
          <w:shd w:val="clear" w:color="auto" w:fill="FFFFFF"/>
        </w:rPr>
        <w:t> *</w:t>
      </w:r>
      <w:r>
        <w:rPr>
          <w:rFonts w:ascii="宋体" w:hAnsi="宋体" w:cs="宋体" w:hint="eastAsia"/>
          <w:b/>
          <w:sz w:val="24"/>
        </w:rPr>
        <w:t>备注：</w:t>
      </w:r>
      <w:r>
        <w:rPr>
          <w:rFonts w:ascii="宋体" w:hAnsi="宋体" w:cs="宋体" w:hint="eastAsia"/>
          <w:sz w:val="24"/>
        </w:rPr>
        <w:t>投标人编制投标文件（商务技术文件部分）时，建议按此目录（序号和内容）提供评标标准相应的商务技术资料。 </w:t>
      </w:r>
    </w:p>
    <w:p w14:paraId="5A0A3524" w14:textId="77777777" w:rsidR="002E0AE1" w:rsidRDefault="009455F4">
      <w:pPr>
        <w:snapToGrid w:val="0"/>
        <w:spacing w:line="360" w:lineRule="auto"/>
        <w:rPr>
          <w:rFonts w:ascii="宋体" w:hAnsi="宋体" w:cs="宋体"/>
          <w:b/>
          <w:sz w:val="28"/>
          <w:szCs w:val="28"/>
        </w:rPr>
      </w:pPr>
      <w:r>
        <w:rPr>
          <w:rFonts w:ascii="宋体" w:hAnsi="宋体" w:cs="宋体" w:hint="eastAsia"/>
          <w:b/>
          <w:sz w:val="32"/>
        </w:rPr>
        <w:t>一、评标方法</w:t>
      </w:r>
    </w:p>
    <w:p w14:paraId="54A58E74" w14:textId="77777777" w:rsidR="002E0AE1" w:rsidRDefault="009455F4">
      <w:pPr>
        <w:adjustRightInd/>
        <w:spacing w:line="360" w:lineRule="auto"/>
        <w:ind w:firstLineChars="196" w:firstLine="472"/>
        <w:rPr>
          <w:rFonts w:ascii="宋体" w:hAnsi="宋体" w:cs="宋体"/>
          <w:kern w:val="0"/>
          <w:sz w:val="24"/>
        </w:rPr>
      </w:pPr>
      <w:r>
        <w:rPr>
          <w:rFonts w:ascii="宋体" w:hAnsi="宋体" w:cs="宋体" w:hint="eastAsia"/>
          <w:b/>
          <w:kern w:val="0"/>
          <w:sz w:val="24"/>
        </w:rPr>
        <w:t>1.本项目采用综合评分法。</w:t>
      </w:r>
      <w:r>
        <w:rPr>
          <w:rFonts w:ascii="宋体" w:hAnsi="宋体" w:cs="宋体" w:hint="eastAsia"/>
          <w:kern w:val="0"/>
          <w:sz w:val="24"/>
        </w:rPr>
        <w:t>综合评分法，是指投标文件满足招标文件全部实质性要求，且按照评审因素的量化指标评审得分最高的投标人为中标候选人的评标方法。</w:t>
      </w:r>
    </w:p>
    <w:p w14:paraId="6E56D2F4" w14:textId="77777777" w:rsidR="002E0AE1" w:rsidRDefault="009455F4">
      <w:pPr>
        <w:adjustRightInd/>
        <w:spacing w:line="360" w:lineRule="auto"/>
        <w:rPr>
          <w:rFonts w:ascii="宋体" w:hAnsi="宋体" w:cs="宋体"/>
          <w:kern w:val="0"/>
          <w:sz w:val="24"/>
        </w:rPr>
      </w:pPr>
      <w:r>
        <w:rPr>
          <w:rFonts w:ascii="宋体" w:hAnsi="宋体" w:cs="宋体" w:hint="eastAsia"/>
          <w:b/>
          <w:sz w:val="32"/>
        </w:rPr>
        <w:t>二、评标标准</w:t>
      </w:r>
    </w:p>
    <w:p w14:paraId="13E7BA2D" w14:textId="77777777" w:rsidR="002E0AE1" w:rsidRDefault="009455F4">
      <w:pPr>
        <w:spacing w:line="360" w:lineRule="auto"/>
        <w:ind w:firstLineChars="196" w:firstLine="472"/>
        <w:rPr>
          <w:rFonts w:ascii="宋体" w:hAnsi="宋体" w:cs="宋体"/>
          <w:b/>
          <w:sz w:val="24"/>
        </w:rPr>
      </w:pPr>
      <w:r>
        <w:rPr>
          <w:rFonts w:ascii="宋体" w:hAnsi="宋体" w:cs="宋体" w:hint="eastAsia"/>
          <w:b/>
          <w:sz w:val="24"/>
        </w:rPr>
        <w:t>2.</w:t>
      </w:r>
      <w:r>
        <w:rPr>
          <w:rFonts w:ascii="宋体" w:hAnsi="宋体" w:cs="宋体" w:hint="eastAsia"/>
        </w:rPr>
        <w:t xml:space="preserve"> </w:t>
      </w:r>
      <w:r>
        <w:rPr>
          <w:rFonts w:ascii="宋体" w:hAnsi="宋体" w:cs="宋体" w:hint="eastAsia"/>
          <w:b/>
          <w:sz w:val="24"/>
        </w:rPr>
        <w:t>评标标准：</w:t>
      </w:r>
      <w:r>
        <w:rPr>
          <w:rFonts w:ascii="宋体" w:hAnsi="宋体" w:cs="宋体" w:hint="eastAsia"/>
          <w:kern w:val="0"/>
          <w:sz w:val="24"/>
        </w:rPr>
        <w:t>见评标办法前附表。</w:t>
      </w:r>
    </w:p>
    <w:p w14:paraId="3BDE1A9A" w14:textId="77777777" w:rsidR="002E0AE1" w:rsidRDefault="009455F4">
      <w:pPr>
        <w:spacing w:line="360" w:lineRule="auto"/>
        <w:outlineLvl w:val="0"/>
        <w:rPr>
          <w:rFonts w:ascii="宋体" w:hAnsi="宋体" w:cs="宋体"/>
          <w:b/>
          <w:sz w:val="36"/>
          <w:szCs w:val="36"/>
        </w:rPr>
      </w:pPr>
      <w:r>
        <w:rPr>
          <w:rFonts w:ascii="宋体" w:hAnsi="宋体" w:cs="宋体" w:hint="eastAsia"/>
          <w:b/>
          <w:sz w:val="36"/>
          <w:szCs w:val="36"/>
        </w:rPr>
        <w:t>三、评标程序</w:t>
      </w:r>
    </w:p>
    <w:p w14:paraId="52AF6002" w14:textId="77777777" w:rsidR="002E0AE1" w:rsidRDefault="009455F4">
      <w:pPr>
        <w:spacing w:line="360" w:lineRule="auto"/>
        <w:ind w:firstLineChars="196" w:firstLine="472"/>
        <w:rPr>
          <w:rFonts w:ascii="宋体" w:hAnsi="宋体" w:cs="宋体"/>
          <w:kern w:val="0"/>
          <w:sz w:val="24"/>
        </w:rPr>
      </w:pPr>
      <w:r>
        <w:rPr>
          <w:rFonts w:ascii="宋体" w:hAnsi="宋体" w:cs="宋体" w:hint="eastAsia"/>
          <w:b/>
          <w:kern w:val="0"/>
          <w:sz w:val="24"/>
        </w:rPr>
        <w:t>3.1符合性审查。</w:t>
      </w:r>
      <w:r>
        <w:rPr>
          <w:rFonts w:ascii="宋体" w:hAnsi="宋体" w:cs="宋体" w:hint="eastAsia"/>
          <w:kern w:val="0"/>
          <w:sz w:val="24"/>
        </w:rPr>
        <w:t>评标委员会应当对符合资格的投标人的投标文件进行符合性审查，以确定其是否满足招标文件的实质性要求。不满足招标文件的实质性要求的，投标无效。</w:t>
      </w:r>
    </w:p>
    <w:p w14:paraId="2D03134E" w14:textId="77777777" w:rsidR="002E0AE1" w:rsidRDefault="009455F4">
      <w:pPr>
        <w:spacing w:line="360" w:lineRule="auto"/>
        <w:ind w:firstLineChars="196" w:firstLine="472"/>
        <w:rPr>
          <w:rFonts w:ascii="宋体" w:hAnsi="宋体" w:cs="宋体"/>
          <w:kern w:val="0"/>
          <w:sz w:val="24"/>
        </w:rPr>
      </w:pPr>
      <w:r>
        <w:rPr>
          <w:rFonts w:ascii="宋体" w:hAnsi="宋体" w:cs="宋体" w:hint="eastAsia"/>
          <w:b/>
          <w:kern w:val="0"/>
          <w:sz w:val="24"/>
        </w:rPr>
        <w:t>3.2 比较与评价。</w:t>
      </w:r>
      <w:r>
        <w:rPr>
          <w:rFonts w:ascii="宋体" w:hAnsi="宋体" w:cs="宋体" w:hint="eastAsia"/>
          <w:kern w:val="0"/>
          <w:sz w:val="24"/>
        </w:rPr>
        <w:t>评标委员会应当按照招标文件中规定的评标方法和标准，对符合性审查合格的投标文件进行商务和技术评估，综合比较与评价。</w:t>
      </w:r>
    </w:p>
    <w:p w14:paraId="6A08645C" w14:textId="77777777" w:rsidR="002E0AE1" w:rsidRDefault="009455F4">
      <w:pPr>
        <w:spacing w:line="360" w:lineRule="auto"/>
        <w:ind w:firstLineChars="196" w:firstLine="472"/>
        <w:rPr>
          <w:rFonts w:ascii="宋体" w:hAnsi="宋体" w:cs="宋体"/>
          <w:kern w:val="0"/>
          <w:sz w:val="24"/>
        </w:rPr>
      </w:pPr>
      <w:r>
        <w:rPr>
          <w:rFonts w:ascii="宋体" w:hAnsi="宋体" w:cs="宋体" w:hint="eastAsia"/>
          <w:b/>
          <w:kern w:val="0"/>
          <w:sz w:val="24"/>
        </w:rPr>
        <w:t>3.3汇总商务技术得分。</w:t>
      </w:r>
      <w:r>
        <w:rPr>
          <w:rFonts w:ascii="宋体" w:hAnsi="宋体" w:cs="宋体" w:hint="eastAsia"/>
          <w:kern w:val="0"/>
          <w:sz w:val="24"/>
        </w:rPr>
        <w:t>评标委员会各成员应当独立对每个投标人的商务和技术文件进行评价，并汇总商务技术得分情况。</w:t>
      </w:r>
    </w:p>
    <w:p w14:paraId="5EFF1322" w14:textId="77777777" w:rsidR="002E0AE1" w:rsidRDefault="009455F4">
      <w:pPr>
        <w:spacing w:line="360" w:lineRule="auto"/>
        <w:ind w:firstLineChars="196" w:firstLine="472"/>
        <w:rPr>
          <w:rFonts w:ascii="宋体" w:hAnsi="宋体" w:cs="宋体"/>
          <w:b/>
          <w:kern w:val="0"/>
          <w:sz w:val="24"/>
        </w:rPr>
      </w:pPr>
      <w:r>
        <w:rPr>
          <w:rFonts w:ascii="宋体" w:hAnsi="宋体" w:cs="宋体" w:hint="eastAsia"/>
          <w:b/>
          <w:kern w:val="0"/>
          <w:sz w:val="24"/>
        </w:rPr>
        <w:t>3.4报价评审。</w:t>
      </w:r>
    </w:p>
    <w:p w14:paraId="7A8DE6E6" w14:textId="77777777" w:rsidR="002E0AE1" w:rsidRDefault="009455F4">
      <w:pPr>
        <w:pStyle w:val="2b"/>
        <w:spacing w:before="0"/>
        <w:ind w:firstLineChars="212" w:firstLine="509"/>
        <w:rPr>
          <w:rFonts w:ascii="宋体" w:hAnsi="宋体" w:cs="宋体"/>
          <w:kern w:val="0"/>
        </w:rPr>
      </w:pPr>
      <w:r>
        <w:rPr>
          <w:rFonts w:ascii="宋体" w:hAnsi="宋体" w:cs="宋体" w:hint="eastAsia"/>
          <w:kern w:val="0"/>
        </w:rPr>
        <w:t>3.4.1投标文件报价出现前后不一致的，按照下列规定修正：</w:t>
      </w:r>
    </w:p>
    <w:p w14:paraId="30E006CF" w14:textId="77777777" w:rsidR="002E0AE1" w:rsidRDefault="009455F4">
      <w:pPr>
        <w:pStyle w:val="2b"/>
        <w:spacing w:before="0"/>
        <w:ind w:firstLine="480"/>
        <w:rPr>
          <w:rFonts w:ascii="宋体" w:hAnsi="宋体" w:cs="宋体"/>
          <w:kern w:val="0"/>
          <w:szCs w:val="24"/>
        </w:rPr>
      </w:pPr>
      <w:r>
        <w:rPr>
          <w:rFonts w:ascii="宋体" w:hAnsi="宋体" w:cs="宋体" w:hint="eastAsia"/>
          <w:kern w:val="0"/>
          <w:szCs w:val="24"/>
        </w:rPr>
        <w:t>3.4.1.1投标文件中开标一览表(报价表)内容与投标文件中相应内容不一致的，以开标一览表(报价表)为准;</w:t>
      </w:r>
    </w:p>
    <w:p w14:paraId="1D71F36A" w14:textId="77777777" w:rsidR="002E0AE1" w:rsidRDefault="009455F4">
      <w:pPr>
        <w:pStyle w:val="2b"/>
        <w:spacing w:before="0"/>
        <w:ind w:firstLine="480"/>
        <w:rPr>
          <w:rFonts w:ascii="宋体" w:hAnsi="宋体" w:cs="宋体"/>
          <w:kern w:val="0"/>
          <w:szCs w:val="24"/>
        </w:rPr>
      </w:pPr>
      <w:r>
        <w:rPr>
          <w:rFonts w:ascii="宋体" w:hAnsi="宋体" w:cs="宋体" w:hint="eastAsia"/>
          <w:kern w:val="0"/>
          <w:szCs w:val="24"/>
        </w:rPr>
        <w:t>3.4.1.2大写金额和小写金额不一致的，以大写金额为准;</w:t>
      </w:r>
    </w:p>
    <w:p w14:paraId="3793F689" w14:textId="77777777" w:rsidR="002E0AE1" w:rsidRDefault="009455F4">
      <w:pPr>
        <w:pStyle w:val="2b"/>
        <w:spacing w:before="0"/>
        <w:ind w:firstLine="480"/>
        <w:rPr>
          <w:rFonts w:ascii="宋体" w:hAnsi="宋体" w:cs="宋体"/>
          <w:kern w:val="0"/>
          <w:szCs w:val="24"/>
        </w:rPr>
      </w:pPr>
      <w:r>
        <w:rPr>
          <w:rFonts w:ascii="宋体" w:hAnsi="宋体" w:cs="宋体" w:hint="eastAsia"/>
          <w:kern w:val="0"/>
          <w:szCs w:val="24"/>
        </w:rPr>
        <w:lastRenderedPageBreak/>
        <w:t>3.4.1.3单价金额小数点或者百分比有明显错位的，以开标一览表的总价为准，并修改单价;</w:t>
      </w:r>
    </w:p>
    <w:p w14:paraId="4265B51E" w14:textId="77777777" w:rsidR="002E0AE1" w:rsidRDefault="009455F4">
      <w:pPr>
        <w:pStyle w:val="2b"/>
        <w:spacing w:before="0"/>
        <w:ind w:firstLine="480"/>
        <w:rPr>
          <w:rFonts w:ascii="宋体" w:hAnsi="宋体" w:cs="宋体"/>
          <w:kern w:val="0"/>
          <w:szCs w:val="24"/>
        </w:rPr>
      </w:pPr>
      <w:r>
        <w:rPr>
          <w:rFonts w:ascii="宋体" w:hAnsi="宋体" w:cs="宋体" w:hint="eastAsia"/>
          <w:kern w:val="0"/>
          <w:szCs w:val="24"/>
        </w:rPr>
        <w:t>3.4.1.4总价金额与按单价汇总金额不一致的，以单价金额计算结果为准。</w:t>
      </w:r>
    </w:p>
    <w:p w14:paraId="52E22773" w14:textId="77777777" w:rsidR="002E0AE1" w:rsidRDefault="009455F4">
      <w:pPr>
        <w:pStyle w:val="2b"/>
        <w:spacing w:before="0"/>
        <w:ind w:firstLine="480"/>
        <w:rPr>
          <w:rFonts w:ascii="宋体" w:hAnsi="宋体" w:cs="宋体"/>
          <w:kern w:val="0"/>
          <w:szCs w:val="24"/>
        </w:rPr>
      </w:pPr>
      <w:r>
        <w:rPr>
          <w:rFonts w:ascii="宋体" w:hAnsi="宋体"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491041AA" w14:textId="77777777" w:rsidR="002E0AE1" w:rsidRDefault="009455F4">
      <w:pPr>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3.4.2投标文件出现不是唯一的、有选择性投标报价的，投标无效。</w:t>
      </w:r>
    </w:p>
    <w:p w14:paraId="0FB3FD43" w14:textId="77777777" w:rsidR="002E0AE1" w:rsidRDefault="009455F4">
      <w:pPr>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3.4.3投标报价超过招标文件中规定的预算金额或者最高限价的，投标无效。</w:t>
      </w:r>
    </w:p>
    <w:p w14:paraId="0707B967" w14:textId="77777777" w:rsidR="002E0AE1" w:rsidRDefault="009455F4">
      <w:pPr>
        <w:pStyle w:val="2b"/>
        <w:spacing w:before="0"/>
        <w:ind w:firstLine="480"/>
        <w:rPr>
          <w:rFonts w:ascii="宋体" w:hAnsi="宋体" w:cs="宋体"/>
          <w:kern w:val="0"/>
          <w:szCs w:val="24"/>
        </w:rPr>
      </w:pPr>
      <w:r>
        <w:rPr>
          <w:rFonts w:ascii="宋体" w:hAnsi="宋体"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E605186" w14:textId="0C498987" w:rsidR="002E0AE1" w:rsidRDefault="009455F4">
      <w:pPr>
        <w:pStyle w:val="2b"/>
        <w:spacing w:before="0"/>
        <w:ind w:firstLine="480"/>
        <w:rPr>
          <w:rFonts w:ascii="宋体" w:hAnsi="宋体" w:cs="宋体"/>
          <w:kern w:val="0"/>
          <w:szCs w:val="24"/>
        </w:rPr>
      </w:pPr>
      <w:r>
        <w:rPr>
          <w:rFonts w:ascii="宋体" w:hAnsi="宋体" w:cs="宋体" w:hint="eastAsia"/>
          <w:kern w:val="0"/>
          <w:szCs w:val="24"/>
        </w:rPr>
        <w:t>3.4.5对于未预留份额专门面向中小企业的政府采购货物项目，以及预留份额政府采购货物项目中的非预留部分标项，对小型和微型企业的投标报价给予</w:t>
      </w:r>
      <w:r w:rsidR="00DB483B">
        <w:rPr>
          <w:rFonts w:ascii="宋体" w:hAnsi="宋体" w:cs="宋体"/>
          <w:kern w:val="0"/>
          <w:szCs w:val="24"/>
        </w:rPr>
        <w:t>2</w:t>
      </w:r>
      <w:r>
        <w:rPr>
          <w:rFonts w:ascii="宋体" w:hAnsi="宋体" w:cs="宋体" w:hint="eastAsia"/>
          <w:kern w:val="0"/>
          <w:szCs w:val="24"/>
        </w:rPr>
        <w:t>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sidR="00DB483B">
        <w:rPr>
          <w:rFonts w:ascii="宋体" w:hAnsi="宋体" w:cs="宋体"/>
          <w:kern w:val="0"/>
          <w:szCs w:val="24"/>
        </w:rPr>
        <w:t>6</w:t>
      </w:r>
      <w:r>
        <w:rPr>
          <w:rFonts w:ascii="宋体" w:hAnsi="宋体" w:cs="宋体" w:hint="eastAsia"/>
          <w:kern w:val="0"/>
          <w:szCs w:val="24"/>
        </w:rPr>
        <w:t>%的扣除，用扣除后的价格参加评审。组成联合体或者接受分包的小微企业与联合体内其他企业、分包企业之间存在直接控股、管理关系的，不享受价格扣除优惠政策。</w:t>
      </w:r>
    </w:p>
    <w:p w14:paraId="602468DB" w14:textId="77777777" w:rsidR="002E0AE1" w:rsidRDefault="009455F4">
      <w:pPr>
        <w:spacing w:line="360" w:lineRule="auto"/>
        <w:ind w:firstLineChars="200" w:firstLine="482"/>
        <w:rPr>
          <w:rFonts w:ascii="宋体" w:hAnsi="宋体" w:cs="宋体"/>
          <w:kern w:val="0"/>
          <w:sz w:val="24"/>
        </w:rPr>
      </w:pPr>
      <w:r>
        <w:rPr>
          <w:rFonts w:ascii="宋体" w:hAnsi="宋体" w:cs="宋体" w:hint="eastAsia"/>
          <w:b/>
          <w:kern w:val="0"/>
          <w:sz w:val="24"/>
        </w:rPr>
        <w:t>3.5排序与推荐。</w:t>
      </w:r>
      <w:r>
        <w:rPr>
          <w:rFonts w:ascii="宋体" w:hAnsi="宋体" w:cs="宋体"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FD777F7" w14:textId="77777777" w:rsidR="002E0AE1" w:rsidRDefault="009455F4">
      <w:pPr>
        <w:spacing w:line="360" w:lineRule="auto"/>
        <w:ind w:firstLineChars="200" w:firstLine="480"/>
        <w:rPr>
          <w:rFonts w:ascii="宋体" w:hAnsi="宋体" w:cs="宋体"/>
          <w:b/>
          <w:kern w:val="0"/>
          <w:sz w:val="24"/>
        </w:rPr>
      </w:pPr>
      <w:r>
        <w:rPr>
          <w:rFonts w:ascii="宋体" w:hAnsi="宋体"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82239D7" w14:textId="77777777" w:rsidR="002E0AE1" w:rsidRDefault="009455F4">
      <w:pPr>
        <w:spacing w:line="360" w:lineRule="auto"/>
        <w:ind w:firstLineChars="196" w:firstLine="472"/>
        <w:rPr>
          <w:rFonts w:ascii="宋体" w:hAnsi="宋体" w:cs="宋体"/>
          <w:kern w:val="0"/>
          <w:sz w:val="24"/>
        </w:rPr>
      </w:pPr>
      <w:r>
        <w:rPr>
          <w:rFonts w:ascii="宋体" w:hAnsi="宋体" w:cs="宋体" w:hint="eastAsia"/>
          <w:b/>
          <w:kern w:val="0"/>
          <w:sz w:val="24"/>
        </w:rPr>
        <w:lastRenderedPageBreak/>
        <w:t>3.6编写评标报告。</w:t>
      </w:r>
      <w:r>
        <w:rPr>
          <w:rFonts w:ascii="宋体" w:hAnsi="宋体" w:cs="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411B15E" w14:textId="77777777" w:rsidR="002E0AE1" w:rsidRDefault="009455F4">
      <w:pPr>
        <w:widowControl/>
        <w:shd w:val="clear" w:color="auto" w:fill="FFFFFF"/>
        <w:adjustRightInd/>
        <w:spacing w:after="225" w:line="315" w:lineRule="atLeast"/>
        <w:jc w:val="left"/>
        <w:rPr>
          <w:rFonts w:ascii="宋体" w:hAnsi="宋体" w:cs="宋体"/>
          <w:b/>
          <w:sz w:val="32"/>
        </w:rPr>
      </w:pPr>
      <w:r>
        <w:rPr>
          <w:rFonts w:ascii="宋体" w:hAnsi="宋体" w:cs="宋体" w:hint="eastAsia"/>
          <w:b/>
          <w:sz w:val="32"/>
        </w:rPr>
        <w:t>四、评标中的其他事项</w:t>
      </w:r>
    </w:p>
    <w:p w14:paraId="05CE28D6" w14:textId="77777777" w:rsidR="002E0AE1" w:rsidRDefault="009455F4">
      <w:pPr>
        <w:pStyle w:val="2b"/>
        <w:spacing w:before="0"/>
        <w:ind w:firstLineChars="196" w:firstLine="472"/>
        <w:rPr>
          <w:rFonts w:ascii="宋体" w:hAnsi="宋体" w:cs="宋体"/>
          <w:kern w:val="0"/>
          <w:szCs w:val="24"/>
        </w:rPr>
      </w:pPr>
      <w:r>
        <w:rPr>
          <w:rFonts w:ascii="宋体" w:hAnsi="宋体" w:cs="宋体" w:hint="eastAsia"/>
          <w:b/>
          <w:kern w:val="0"/>
          <w:szCs w:val="24"/>
        </w:rPr>
        <w:t>4.1投标人澄清、说明或者补正。</w:t>
      </w:r>
      <w:r>
        <w:rPr>
          <w:rFonts w:ascii="宋体" w:hAnsi="宋体" w:cs="宋体"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1014A5F" w14:textId="77777777" w:rsidR="002E0AE1" w:rsidRDefault="009455F4">
      <w:pPr>
        <w:pStyle w:val="ae"/>
        <w:spacing w:line="360" w:lineRule="auto"/>
        <w:ind w:leftChars="226" w:left="954" w:firstLineChars="0" w:hanging="479"/>
        <w:rPr>
          <w:rFonts w:cs="宋体"/>
          <w:szCs w:val="21"/>
        </w:rPr>
      </w:pPr>
      <w:r>
        <w:rPr>
          <w:rFonts w:cs="宋体" w:hint="eastAsia"/>
          <w:b/>
          <w:kern w:val="0"/>
        </w:rPr>
        <w:t>4.2投标无效。</w:t>
      </w:r>
      <w:r>
        <w:rPr>
          <w:rFonts w:cs="宋体" w:hint="eastAsia"/>
          <w:szCs w:val="21"/>
        </w:rPr>
        <w:t>有下列情形之一的，投标无效：</w:t>
      </w:r>
    </w:p>
    <w:p w14:paraId="398EF3EE"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4.2.1投标人不具备招标文件中规定的资格要求的（投标人未提供有效的资格文件的，视为投标人不具备招标文件中规定的资格要求）；</w:t>
      </w:r>
    </w:p>
    <w:p w14:paraId="3C30CDFF"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4.2.2投标文件未按照招标文件要求签署、盖章的；</w:t>
      </w:r>
    </w:p>
    <w:p w14:paraId="375B95FD"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4.2.3采购人拟采购的产品属于政府强制采购的节能产品品目清单范围的，投标人未按招标文件要求提供国家确定的认证机构出具的、处于有效期之内的节能产品认证证书的；</w:t>
      </w:r>
    </w:p>
    <w:p w14:paraId="4F95E965"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4.2.4投标文件含有采购人不能接受的附加条件的；</w:t>
      </w:r>
    </w:p>
    <w:p w14:paraId="4527A367"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4.2.5投标文件中承诺的投标有效期少于招标文件中载明的投标有效期的；</w:t>
      </w:r>
    </w:p>
    <w:p w14:paraId="1CB48CD9" w14:textId="77777777" w:rsidR="002E0AE1" w:rsidRDefault="009455F4">
      <w:pPr>
        <w:snapToGrid w:val="0"/>
        <w:spacing w:line="360" w:lineRule="auto"/>
        <w:ind w:firstLineChars="50" w:firstLine="120"/>
        <w:jc w:val="left"/>
        <w:rPr>
          <w:rFonts w:ascii="宋体" w:hAnsi="宋体" w:cs="宋体"/>
          <w:kern w:val="0"/>
          <w:sz w:val="24"/>
        </w:rPr>
      </w:pPr>
      <w:r>
        <w:rPr>
          <w:rFonts w:ascii="宋体" w:hAnsi="宋体" w:cs="宋体" w:hint="eastAsia"/>
          <w:kern w:val="0"/>
          <w:sz w:val="24"/>
        </w:rPr>
        <w:t xml:space="preserve">   4.2.6投标文件出现不是唯一的、有选择性投标报价的;</w:t>
      </w:r>
    </w:p>
    <w:p w14:paraId="558C1FEC"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4.2.7投标报价超过招标文件中规定的预算金额或者最高限价的;</w:t>
      </w:r>
    </w:p>
    <w:p w14:paraId="7BB17852"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4.2.8报价明显低于其他通过符合性审查投标人的报价，有可能影响产品质量或者不能诚信履约的，未能按要求提供书面说明或者提交相关证明材料，不能证明其报价合理性的;</w:t>
      </w:r>
    </w:p>
    <w:p w14:paraId="6261EEF4"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4.2.9投标人对根据修正原则修正后的报价不确认的；</w:t>
      </w:r>
    </w:p>
    <w:p w14:paraId="6218E892"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4.2.10投标人提供虚假材料投标的；</w:t>
      </w:r>
    </w:p>
    <w:p w14:paraId="709F1263" w14:textId="77777777" w:rsidR="002E0AE1" w:rsidRDefault="009455F4">
      <w:pPr>
        <w:spacing w:line="360" w:lineRule="auto"/>
        <w:ind w:firstLineChars="100" w:firstLine="240"/>
        <w:rPr>
          <w:rFonts w:ascii="宋体" w:hAnsi="宋体" w:cs="宋体"/>
          <w:kern w:val="0"/>
          <w:sz w:val="24"/>
        </w:rPr>
      </w:pPr>
      <w:r>
        <w:rPr>
          <w:rFonts w:ascii="宋体" w:hAnsi="宋体" w:cs="宋体" w:hint="eastAsia"/>
          <w:kern w:val="0"/>
          <w:sz w:val="24"/>
        </w:rPr>
        <w:t xml:space="preserve">  4.2.11投标人有恶意串通、妨碍其他投标人的竞争行为、损害采购人或者</w:t>
      </w:r>
      <w:r>
        <w:rPr>
          <w:rFonts w:ascii="宋体" w:hAnsi="宋体" w:cs="宋体" w:hint="eastAsia"/>
          <w:kern w:val="0"/>
          <w:sz w:val="24"/>
        </w:rPr>
        <w:lastRenderedPageBreak/>
        <w:t>其他投标人的合法权益情形的；</w:t>
      </w:r>
    </w:p>
    <w:p w14:paraId="219148A4"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4.2.12投标人仅提交备份投标文件，未在电子交易平台传输递交投标文件的，投标无效；</w:t>
      </w:r>
    </w:p>
    <w:p w14:paraId="5D9C8BFA" w14:textId="77777777" w:rsidR="002E0AE1" w:rsidRDefault="009455F4">
      <w:pPr>
        <w:pStyle w:val="2"/>
        <w:ind w:leftChars="205" w:left="862"/>
        <w:rPr>
          <w:rFonts w:ascii="宋体" w:eastAsia="宋体" w:hAnsi="宋体" w:cs="宋体"/>
          <w:b w:val="0"/>
          <w:bCs w:val="0"/>
          <w:kern w:val="0"/>
          <w:sz w:val="24"/>
          <w:szCs w:val="24"/>
          <w:lang w:val="en-US"/>
        </w:rPr>
      </w:pPr>
      <w:r>
        <w:rPr>
          <w:rFonts w:ascii="宋体" w:eastAsia="宋体" w:hAnsi="宋体" w:cs="宋体" w:hint="eastAsia"/>
          <w:b w:val="0"/>
          <w:bCs w:val="0"/>
          <w:kern w:val="0"/>
          <w:sz w:val="24"/>
          <w:szCs w:val="24"/>
          <w:lang w:val="en-US"/>
        </w:rPr>
        <w:t>4.2.13 投标文件不满足招标文件的其它实质性要求的；</w:t>
      </w:r>
    </w:p>
    <w:p w14:paraId="59B2CBD6"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rPr>
        <w:t>4.2.14法律、法规、规章（适用本市的）及省级以上规范性文件（适用本市的）规定的其他无效情形。</w:t>
      </w:r>
    </w:p>
    <w:p w14:paraId="3B42BEAA" w14:textId="77777777" w:rsidR="002E0AE1" w:rsidRDefault="009455F4">
      <w:pPr>
        <w:pStyle w:val="ae"/>
        <w:snapToGrid w:val="0"/>
        <w:spacing w:line="360" w:lineRule="auto"/>
        <w:ind w:firstLineChars="196" w:firstLine="472"/>
        <w:rPr>
          <w:rFonts w:cs="宋体"/>
        </w:rPr>
      </w:pPr>
      <w:r>
        <w:rPr>
          <w:rFonts w:cs="宋体" w:hint="eastAsia"/>
          <w:b/>
        </w:rPr>
        <w:t>5.废标。</w:t>
      </w:r>
      <w:r>
        <w:rPr>
          <w:rFonts w:cs="宋体" w:hint="eastAsia"/>
        </w:rPr>
        <w:t>根据《中华人民共和国政府采购法》第三十六条之规定，在采购中，出现下列情形之一的，应予废标：</w:t>
      </w:r>
    </w:p>
    <w:p w14:paraId="0A994525" w14:textId="77777777" w:rsidR="002E0AE1" w:rsidRDefault="009455F4">
      <w:pPr>
        <w:pStyle w:val="ae"/>
        <w:snapToGrid w:val="0"/>
        <w:spacing w:line="360" w:lineRule="auto"/>
        <w:rPr>
          <w:rFonts w:cs="宋体"/>
        </w:rPr>
      </w:pPr>
      <w:r>
        <w:rPr>
          <w:rFonts w:cs="宋体" w:hint="eastAsia"/>
        </w:rPr>
        <w:t>5.1符合专业条件的供应商或者对招标文件作实质响应的供应商不足3家的；</w:t>
      </w:r>
    </w:p>
    <w:p w14:paraId="34FE5790" w14:textId="77777777" w:rsidR="002E0AE1" w:rsidRDefault="009455F4">
      <w:pPr>
        <w:pStyle w:val="ae"/>
        <w:snapToGrid w:val="0"/>
        <w:spacing w:line="360" w:lineRule="auto"/>
        <w:rPr>
          <w:rFonts w:cs="宋体"/>
        </w:rPr>
      </w:pPr>
      <w:r>
        <w:rPr>
          <w:rFonts w:cs="宋体" w:hint="eastAsia"/>
        </w:rPr>
        <w:t>5.2出现影响采购公正的违法、违规行为的；</w:t>
      </w:r>
    </w:p>
    <w:p w14:paraId="1C71EEDB" w14:textId="77777777" w:rsidR="002E0AE1" w:rsidRDefault="009455F4">
      <w:pPr>
        <w:pStyle w:val="ae"/>
        <w:snapToGrid w:val="0"/>
        <w:spacing w:line="360" w:lineRule="auto"/>
        <w:rPr>
          <w:rFonts w:cs="宋体"/>
        </w:rPr>
      </w:pPr>
      <w:r>
        <w:rPr>
          <w:rFonts w:cs="宋体" w:hint="eastAsia"/>
        </w:rPr>
        <w:t>5.3投标人的报价均超过了采购预算，采购人不能支付的；</w:t>
      </w:r>
    </w:p>
    <w:p w14:paraId="59E4FC3B" w14:textId="77777777" w:rsidR="002E0AE1" w:rsidRDefault="009455F4">
      <w:pPr>
        <w:pStyle w:val="ae"/>
        <w:snapToGrid w:val="0"/>
        <w:spacing w:line="360" w:lineRule="auto"/>
        <w:rPr>
          <w:rFonts w:cs="宋体"/>
        </w:rPr>
      </w:pPr>
      <w:r>
        <w:rPr>
          <w:rFonts w:cs="宋体" w:hint="eastAsia"/>
        </w:rPr>
        <w:t>5.4因重大变故，采购任务取消的。</w:t>
      </w:r>
    </w:p>
    <w:p w14:paraId="40AD57DF" w14:textId="77777777" w:rsidR="002E0AE1" w:rsidRDefault="009455F4">
      <w:pPr>
        <w:pStyle w:val="ae"/>
        <w:snapToGrid w:val="0"/>
        <w:spacing w:line="360" w:lineRule="auto"/>
        <w:rPr>
          <w:rFonts w:cs="宋体"/>
        </w:rPr>
      </w:pPr>
      <w:r>
        <w:rPr>
          <w:rFonts w:cs="宋体" w:hint="eastAsia"/>
        </w:rPr>
        <w:t>废标后，采购机构应当将废标理由通知所有投标人。</w:t>
      </w:r>
    </w:p>
    <w:p w14:paraId="5510EA31" w14:textId="77777777" w:rsidR="002E0AE1" w:rsidRDefault="009455F4">
      <w:pPr>
        <w:pStyle w:val="ae"/>
        <w:snapToGrid w:val="0"/>
        <w:spacing w:line="360" w:lineRule="auto"/>
        <w:ind w:firstLineChars="245" w:firstLine="590"/>
        <w:rPr>
          <w:rFonts w:cs="宋体"/>
        </w:rPr>
      </w:pPr>
      <w:r>
        <w:rPr>
          <w:rFonts w:cs="宋体" w:hint="eastAsia"/>
          <w:b/>
        </w:rPr>
        <w:t>6.修改招标文件，重新组织采购活动。</w:t>
      </w:r>
      <w:r>
        <w:rPr>
          <w:rFonts w:cs="宋体"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4F52E06" w14:textId="77777777" w:rsidR="002E0AE1" w:rsidRDefault="009455F4">
      <w:pPr>
        <w:pStyle w:val="ae"/>
        <w:snapToGrid w:val="0"/>
        <w:spacing w:line="360" w:lineRule="auto"/>
        <w:ind w:firstLine="482"/>
        <w:rPr>
          <w:rFonts w:cs="宋体"/>
        </w:rPr>
      </w:pPr>
      <w:r>
        <w:rPr>
          <w:rFonts w:cs="宋体" w:hint="eastAsia"/>
          <w:b/>
          <w:kern w:val="0"/>
        </w:rPr>
        <w:t>7.重新开展采购。</w:t>
      </w:r>
      <w:r>
        <w:rPr>
          <w:rFonts w:cs="宋体" w:hint="eastAsia"/>
        </w:rPr>
        <w:t>有政府采购法第七十一条、第七十二条规定的违法行为之一，影响或者可能影响中标结果的，依照下列规定处理：</w:t>
      </w:r>
    </w:p>
    <w:p w14:paraId="4CF355F3" w14:textId="77777777" w:rsidR="002E0AE1" w:rsidRDefault="009455F4">
      <w:pPr>
        <w:pStyle w:val="ae"/>
        <w:snapToGrid w:val="0"/>
        <w:spacing w:line="360" w:lineRule="auto"/>
        <w:rPr>
          <w:rFonts w:cs="宋体"/>
        </w:rPr>
      </w:pPr>
      <w:r>
        <w:rPr>
          <w:rFonts w:cs="宋体" w:hint="eastAsia"/>
        </w:rPr>
        <w:t>7.1未确定中标供应商的，终止本次政府采购活动，重新开展政府采购活动。</w:t>
      </w:r>
    </w:p>
    <w:p w14:paraId="2E3526D7" w14:textId="77777777" w:rsidR="002E0AE1" w:rsidRDefault="009455F4">
      <w:pPr>
        <w:pStyle w:val="ae"/>
        <w:snapToGrid w:val="0"/>
        <w:spacing w:line="360" w:lineRule="auto"/>
        <w:rPr>
          <w:rFonts w:cs="宋体"/>
        </w:rPr>
      </w:pPr>
      <w:r>
        <w:rPr>
          <w:rFonts w:cs="宋体" w:hint="eastAsia"/>
        </w:rPr>
        <w:t>7.2已确定中标供应商但尚未签订政府采购合同的，中标结果无效，从合格的中标候选人中另行确定中标供应商；没有合格的中标候选人的，重新开展政府采购活动。</w:t>
      </w:r>
    </w:p>
    <w:p w14:paraId="481FDE98" w14:textId="77777777" w:rsidR="002E0AE1" w:rsidRDefault="009455F4">
      <w:pPr>
        <w:pStyle w:val="ae"/>
        <w:snapToGrid w:val="0"/>
        <w:spacing w:line="360" w:lineRule="auto"/>
        <w:rPr>
          <w:rFonts w:cs="宋体"/>
        </w:rPr>
      </w:pPr>
      <w:r>
        <w:rPr>
          <w:rFonts w:cs="宋体" w:hint="eastAsia"/>
        </w:rPr>
        <w:t>7.3政府采购合同已签订但尚未履行的，撤销合同，从合格的中标候选人中另行确定中标供应商；没有合格的中标候选人的，重新开展政府采购活动。</w:t>
      </w:r>
    </w:p>
    <w:p w14:paraId="09AB5AEB" w14:textId="77777777" w:rsidR="002E0AE1" w:rsidRDefault="009455F4">
      <w:pPr>
        <w:pStyle w:val="ae"/>
        <w:snapToGrid w:val="0"/>
        <w:spacing w:line="360" w:lineRule="auto"/>
        <w:rPr>
          <w:rFonts w:cs="宋体"/>
        </w:rPr>
      </w:pPr>
      <w:r>
        <w:rPr>
          <w:rFonts w:cs="宋体" w:hint="eastAsia"/>
        </w:rPr>
        <w:t>7.4政府采购合同已经履行，给采购人、供应商造成损失的，由责任人承担赔偿责任。</w:t>
      </w:r>
    </w:p>
    <w:p w14:paraId="0DCB99DA" w14:textId="77777777" w:rsidR="002E0AE1" w:rsidRDefault="009455F4">
      <w:pPr>
        <w:pStyle w:val="ae"/>
        <w:snapToGrid w:val="0"/>
        <w:spacing w:line="360" w:lineRule="auto"/>
        <w:rPr>
          <w:rFonts w:cs="宋体"/>
        </w:rPr>
      </w:pPr>
      <w:r>
        <w:rPr>
          <w:rFonts w:cs="宋体" w:hint="eastAsia"/>
        </w:rPr>
        <w:t>7.5政府采购当事人有其他违反政府采购法或者政府采购法实施条例等法律法规规定的行为，经改正后仍然影响或者可能影响中标结果或者依法被认定</w:t>
      </w:r>
      <w:r>
        <w:rPr>
          <w:rFonts w:cs="宋体" w:hint="eastAsia"/>
        </w:rPr>
        <w:lastRenderedPageBreak/>
        <w:t>为中标无效的，依照7.1-7.4规定处理。</w:t>
      </w:r>
    </w:p>
    <w:p w14:paraId="56DA07AD" w14:textId="77777777" w:rsidR="002E0AE1" w:rsidRDefault="002E0AE1">
      <w:pPr>
        <w:pStyle w:val="ae"/>
        <w:snapToGrid w:val="0"/>
        <w:spacing w:line="360" w:lineRule="auto"/>
        <w:ind w:firstLineChars="0" w:firstLine="0"/>
        <w:rPr>
          <w:rFonts w:cs="宋体"/>
        </w:rPr>
      </w:pPr>
    </w:p>
    <w:p w14:paraId="05655CA1" w14:textId="77777777" w:rsidR="002E0AE1" w:rsidRDefault="002E0AE1">
      <w:pPr>
        <w:spacing w:line="360" w:lineRule="auto"/>
        <w:ind w:leftChars="343" w:left="720" w:firstLineChars="300" w:firstLine="1084"/>
        <w:outlineLvl w:val="0"/>
        <w:rPr>
          <w:rFonts w:ascii="宋体" w:hAnsi="宋体" w:cs="宋体"/>
          <w:b/>
          <w:sz w:val="36"/>
          <w:szCs w:val="36"/>
        </w:rPr>
      </w:pPr>
      <w:bookmarkStart w:id="398" w:name="第五部分"/>
      <w:bookmarkStart w:id="399" w:name="_Toc86217003"/>
      <w:bookmarkEnd w:id="32"/>
    </w:p>
    <w:p w14:paraId="1C9F4BBB" w14:textId="77777777" w:rsidR="002E0AE1" w:rsidRDefault="009455F4">
      <w:pPr>
        <w:spacing w:line="360" w:lineRule="auto"/>
        <w:ind w:leftChars="343" w:left="720" w:firstLineChars="300" w:firstLine="1084"/>
        <w:outlineLvl w:val="0"/>
        <w:rPr>
          <w:rFonts w:ascii="宋体" w:hAnsi="宋体" w:cs="宋体"/>
          <w:b/>
          <w:sz w:val="36"/>
          <w:szCs w:val="36"/>
        </w:rPr>
      </w:pPr>
      <w:r>
        <w:rPr>
          <w:rFonts w:ascii="宋体" w:hAnsi="宋体" w:cs="宋体" w:hint="eastAsia"/>
          <w:b/>
          <w:sz w:val="36"/>
          <w:szCs w:val="36"/>
        </w:rPr>
        <w:t xml:space="preserve">    </w:t>
      </w:r>
    </w:p>
    <w:p w14:paraId="2629041A" w14:textId="77777777" w:rsidR="002E0AE1" w:rsidRDefault="002E0AE1">
      <w:pPr>
        <w:spacing w:line="360" w:lineRule="auto"/>
        <w:ind w:leftChars="343" w:left="720" w:firstLineChars="300" w:firstLine="1084"/>
        <w:outlineLvl w:val="0"/>
        <w:rPr>
          <w:rFonts w:ascii="宋体" w:hAnsi="宋体" w:cs="宋体"/>
          <w:b/>
          <w:sz w:val="36"/>
          <w:szCs w:val="36"/>
        </w:rPr>
      </w:pPr>
    </w:p>
    <w:p w14:paraId="0E8F11A5" w14:textId="77777777" w:rsidR="002E0AE1" w:rsidRDefault="002E0AE1">
      <w:pPr>
        <w:spacing w:line="360" w:lineRule="auto"/>
        <w:ind w:leftChars="343" w:left="720" w:firstLineChars="300" w:firstLine="1084"/>
        <w:outlineLvl w:val="0"/>
        <w:rPr>
          <w:rFonts w:ascii="宋体" w:hAnsi="宋体" w:cs="宋体"/>
          <w:b/>
          <w:sz w:val="36"/>
          <w:szCs w:val="36"/>
        </w:rPr>
      </w:pPr>
    </w:p>
    <w:p w14:paraId="21A4A343" w14:textId="77777777" w:rsidR="002E0AE1" w:rsidRDefault="002E0AE1">
      <w:pPr>
        <w:spacing w:line="360" w:lineRule="auto"/>
        <w:ind w:leftChars="343" w:left="720" w:firstLineChars="300" w:firstLine="1084"/>
        <w:outlineLvl w:val="0"/>
        <w:rPr>
          <w:rFonts w:ascii="宋体" w:hAnsi="宋体" w:cs="宋体"/>
          <w:b/>
          <w:sz w:val="36"/>
          <w:szCs w:val="36"/>
        </w:rPr>
      </w:pPr>
    </w:p>
    <w:p w14:paraId="4417FD48" w14:textId="77777777" w:rsidR="002E0AE1" w:rsidRDefault="002E0AE1">
      <w:pPr>
        <w:spacing w:line="360" w:lineRule="auto"/>
        <w:ind w:leftChars="343" w:left="720" w:firstLineChars="300" w:firstLine="1084"/>
        <w:outlineLvl w:val="0"/>
        <w:rPr>
          <w:rFonts w:ascii="宋体" w:hAnsi="宋体" w:cs="宋体"/>
          <w:b/>
          <w:sz w:val="36"/>
          <w:szCs w:val="36"/>
        </w:rPr>
      </w:pPr>
    </w:p>
    <w:p w14:paraId="675C98FB" w14:textId="77777777" w:rsidR="002E0AE1" w:rsidRDefault="002E0AE1">
      <w:pPr>
        <w:spacing w:line="360" w:lineRule="auto"/>
        <w:ind w:leftChars="343" w:left="720" w:firstLineChars="300" w:firstLine="1084"/>
        <w:outlineLvl w:val="0"/>
        <w:rPr>
          <w:rFonts w:ascii="宋体" w:hAnsi="宋体" w:cs="宋体"/>
          <w:b/>
          <w:sz w:val="36"/>
          <w:szCs w:val="36"/>
        </w:rPr>
      </w:pPr>
    </w:p>
    <w:p w14:paraId="6665CF9D" w14:textId="77777777" w:rsidR="002E0AE1" w:rsidRDefault="002E0AE1">
      <w:pPr>
        <w:spacing w:line="360" w:lineRule="auto"/>
        <w:ind w:leftChars="343" w:left="720" w:firstLineChars="300" w:firstLine="1084"/>
        <w:outlineLvl w:val="0"/>
        <w:rPr>
          <w:rFonts w:ascii="宋体" w:hAnsi="宋体" w:cs="宋体"/>
          <w:b/>
          <w:sz w:val="36"/>
          <w:szCs w:val="36"/>
        </w:rPr>
      </w:pPr>
    </w:p>
    <w:p w14:paraId="6ADAB298" w14:textId="77777777" w:rsidR="002E0AE1" w:rsidRDefault="002E0AE1">
      <w:pPr>
        <w:spacing w:line="360" w:lineRule="auto"/>
        <w:ind w:leftChars="343" w:left="720" w:firstLineChars="300" w:firstLine="1084"/>
        <w:outlineLvl w:val="0"/>
        <w:rPr>
          <w:rFonts w:ascii="宋体" w:hAnsi="宋体" w:cs="宋体"/>
          <w:b/>
          <w:sz w:val="36"/>
          <w:szCs w:val="36"/>
        </w:rPr>
      </w:pPr>
    </w:p>
    <w:p w14:paraId="63025505" w14:textId="77777777" w:rsidR="002E0AE1" w:rsidRDefault="002E0AE1">
      <w:pPr>
        <w:spacing w:line="360" w:lineRule="auto"/>
        <w:ind w:leftChars="343" w:left="720" w:firstLineChars="300" w:firstLine="1084"/>
        <w:outlineLvl w:val="0"/>
        <w:rPr>
          <w:rFonts w:ascii="宋体" w:hAnsi="宋体" w:cs="宋体"/>
          <w:b/>
          <w:sz w:val="36"/>
          <w:szCs w:val="36"/>
        </w:rPr>
      </w:pPr>
    </w:p>
    <w:p w14:paraId="6B849EEB" w14:textId="77777777" w:rsidR="002E0AE1" w:rsidRDefault="002E0AE1">
      <w:pPr>
        <w:spacing w:line="360" w:lineRule="auto"/>
        <w:ind w:leftChars="343" w:left="720" w:firstLineChars="300" w:firstLine="1084"/>
        <w:outlineLvl w:val="0"/>
        <w:rPr>
          <w:rFonts w:ascii="宋体" w:hAnsi="宋体" w:cs="宋体"/>
          <w:b/>
          <w:sz w:val="36"/>
          <w:szCs w:val="36"/>
        </w:rPr>
      </w:pPr>
    </w:p>
    <w:p w14:paraId="59D1921C" w14:textId="77777777" w:rsidR="002E0AE1" w:rsidRDefault="002E0AE1">
      <w:pPr>
        <w:spacing w:line="360" w:lineRule="auto"/>
        <w:ind w:leftChars="343" w:left="720" w:firstLineChars="300" w:firstLine="1084"/>
        <w:outlineLvl w:val="0"/>
        <w:rPr>
          <w:rFonts w:ascii="宋体" w:hAnsi="宋体" w:cs="宋体"/>
          <w:b/>
          <w:sz w:val="36"/>
          <w:szCs w:val="36"/>
        </w:rPr>
      </w:pPr>
    </w:p>
    <w:p w14:paraId="57DF1603" w14:textId="77777777" w:rsidR="002E0AE1" w:rsidRDefault="002E0AE1">
      <w:pPr>
        <w:spacing w:line="360" w:lineRule="auto"/>
        <w:ind w:leftChars="343" w:left="720" w:firstLineChars="300" w:firstLine="1084"/>
        <w:outlineLvl w:val="0"/>
        <w:rPr>
          <w:rFonts w:ascii="宋体" w:hAnsi="宋体" w:cs="宋体"/>
          <w:b/>
          <w:sz w:val="36"/>
          <w:szCs w:val="36"/>
        </w:rPr>
      </w:pPr>
    </w:p>
    <w:p w14:paraId="245C42C4" w14:textId="77777777" w:rsidR="002E0AE1" w:rsidRDefault="002E0AE1">
      <w:pPr>
        <w:spacing w:line="360" w:lineRule="auto"/>
        <w:ind w:leftChars="343" w:left="720" w:firstLineChars="300" w:firstLine="1084"/>
        <w:outlineLvl w:val="0"/>
        <w:rPr>
          <w:rFonts w:ascii="宋体" w:hAnsi="宋体" w:cs="宋体"/>
          <w:b/>
          <w:sz w:val="36"/>
          <w:szCs w:val="36"/>
        </w:rPr>
      </w:pPr>
    </w:p>
    <w:p w14:paraId="027A0C3C" w14:textId="77777777" w:rsidR="002E0AE1" w:rsidRDefault="002E0AE1">
      <w:pPr>
        <w:spacing w:line="360" w:lineRule="auto"/>
        <w:ind w:leftChars="343" w:left="720" w:firstLineChars="300" w:firstLine="1084"/>
        <w:outlineLvl w:val="0"/>
        <w:rPr>
          <w:rFonts w:ascii="宋体" w:hAnsi="宋体" w:cs="宋体"/>
          <w:b/>
          <w:sz w:val="36"/>
          <w:szCs w:val="36"/>
        </w:rPr>
      </w:pPr>
    </w:p>
    <w:p w14:paraId="1F3401A9" w14:textId="77777777" w:rsidR="002E0AE1" w:rsidRDefault="002E0AE1">
      <w:pPr>
        <w:spacing w:line="360" w:lineRule="auto"/>
        <w:ind w:leftChars="343" w:left="720" w:firstLineChars="300" w:firstLine="1084"/>
        <w:outlineLvl w:val="0"/>
        <w:rPr>
          <w:rFonts w:ascii="宋体" w:hAnsi="宋体" w:cs="宋体"/>
          <w:b/>
          <w:sz w:val="36"/>
          <w:szCs w:val="36"/>
        </w:rPr>
      </w:pPr>
    </w:p>
    <w:p w14:paraId="29307C27" w14:textId="77777777" w:rsidR="002E0AE1" w:rsidRDefault="002E0AE1">
      <w:pPr>
        <w:spacing w:line="360" w:lineRule="auto"/>
        <w:ind w:leftChars="343" w:left="720" w:firstLineChars="300" w:firstLine="1084"/>
        <w:outlineLvl w:val="0"/>
        <w:rPr>
          <w:rFonts w:ascii="宋体" w:hAnsi="宋体" w:cs="宋体"/>
          <w:b/>
          <w:sz w:val="36"/>
          <w:szCs w:val="36"/>
        </w:rPr>
      </w:pPr>
    </w:p>
    <w:p w14:paraId="4417A0C9" w14:textId="77777777" w:rsidR="002E0AE1" w:rsidRDefault="002E0AE1">
      <w:pPr>
        <w:spacing w:line="360" w:lineRule="auto"/>
        <w:ind w:leftChars="343" w:left="720" w:firstLineChars="300" w:firstLine="1084"/>
        <w:outlineLvl w:val="0"/>
        <w:rPr>
          <w:rFonts w:ascii="宋体" w:hAnsi="宋体" w:cs="宋体"/>
          <w:b/>
          <w:sz w:val="36"/>
          <w:szCs w:val="36"/>
        </w:rPr>
      </w:pPr>
    </w:p>
    <w:p w14:paraId="598016D6" w14:textId="77777777" w:rsidR="002E0AE1" w:rsidRDefault="009455F4">
      <w:pPr>
        <w:spacing w:line="360" w:lineRule="auto"/>
        <w:ind w:leftChars="343" w:left="720" w:firstLineChars="300" w:firstLine="1084"/>
        <w:outlineLvl w:val="0"/>
        <w:rPr>
          <w:rFonts w:ascii="宋体" w:hAnsi="宋体" w:cs="宋体"/>
          <w:b/>
          <w:sz w:val="36"/>
          <w:szCs w:val="36"/>
        </w:rPr>
      </w:pPr>
      <w:r>
        <w:rPr>
          <w:rFonts w:ascii="宋体" w:hAnsi="宋体" w:cs="宋体" w:hint="eastAsia"/>
          <w:b/>
          <w:sz w:val="36"/>
          <w:szCs w:val="36"/>
        </w:rPr>
        <w:lastRenderedPageBreak/>
        <w:t>第五部分 拟签订的合同文本</w:t>
      </w:r>
    </w:p>
    <w:p w14:paraId="21F8E516" w14:textId="77777777" w:rsidR="002E0AE1" w:rsidRDefault="009455F4">
      <w:pPr>
        <w:rPr>
          <w:rFonts w:ascii="宋体" w:hAnsi="宋体" w:cs="宋体"/>
          <w:sz w:val="24"/>
          <w:u w:val="single"/>
        </w:rPr>
      </w:pPr>
      <w:r>
        <w:rPr>
          <w:rFonts w:ascii="宋体" w:hAnsi="宋体" w:cs="宋体" w:hint="eastAsia"/>
          <w:sz w:val="24"/>
        </w:rPr>
        <w:t>合同编号：</w:t>
      </w:r>
      <w:r>
        <w:rPr>
          <w:rFonts w:ascii="宋体" w:hAnsi="宋体" w:cs="宋体" w:hint="eastAsia"/>
          <w:sz w:val="24"/>
          <w:u w:val="single"/>
        </w:rPr>
        <w:t xml:space="preserve">           </w:t>
      </w:r>
    </w:p>
    <w:p w14:paraId="6479528F" w14:textId="77777777" w:rsidR="002E0AE1" w:rsidRDefault="002E0AE1">
      <w:pPr>
        <w:spacing w:line="480" w:lineRule="auto"/>
        <w:jc w:val="center"/>
        <w:rPr>
          <w:rFonts w:ascii="宋体" w:hAnsi="宋体" w:cs="宋体"/>
          <w:b/>
          <w:sz w:val="28"/>
          <w:szCs w:val="28"/>
        </w:rPr>
      </w:pPr>
    </w:p>
    <w:p w14:paraId="1D61226D" w14:textId="77777777" w:rsidR="002E0AE1" w:rsidRDefault="002E0AE1">
      <w:pPr>
        <w:spacing w:line="480" w:lineRule="auto"/>
        <w:jc w:val="center"/>
        <w:rPr>
          <w:rFonts w:ascii="宋体" w:hAnsi="宋体" w:cs="宋体"/>
          <w:b/>
          <w:sz w:val="24"/>
        </w:rPr>
      </w:pPr>
    </w:p>
    <w:p w14:paraId="32726758" w14:textId="77777777" w:rsidR="002E0AE1" w:rsidRDefault="002E0AE1">
      <w:pPr>
        <w:spacing w:line="480" w:lineRule="auto"/>
        <w:jc w:val="center"/>
        <w:rPr>
          <w:rFonts w:ascii="宋体" w:hAnsi="宋体" w:cs="宋体"/>
          <w:b/>
          <w:sz w:val="24"/>
        </w:rPr>
      </w:pPr>
    </w:p>
    <w:p w14:paraId="69F37A33" w14:textId="77777777" w:rsidR="002E0AE1" w:rsidRDefault="009455F4">
      <w:pPr>
        <w:spacing w:line="480" w:lineRule="auto"/>
        <w:jc w:val="center"/>
        <w:rPr>
          <w:rFonts w:ascii="宋体" w:hAnsi="宋体" w:cs="宋体"/>
          <w:b/>
          <w:sz w:val="36"/>
          <w:szCs w:val="36"/>
        </w:rPr>
      </w:pPr>
      <w:r>
        <w:rPr>
          <w:rFonts w:ascii="宋体" w:hAnsi="宋体" w:cs="宋体" w:hint="eastAsia"/>
          <w:b/>
          <w:sz w:val="36"/>
          <w:szCs w:val="36"/>
        </w:rPr>
        <w:t>政府采购合同参考范本</w:t>
      </w:r>
    </w:p>
    <w:p w14:paraId="3CA3F18F" w14:textId="77777777" w:rsidR="002E0AE1" w:rsidRDefault="009455F4">
      <w:pPr>
        <w:spacing w:line="480" w:lineRule="auto"/>
        <w:jc w:val="center"/>
        <w:rPr>
          <w:rFonts w:ascii="宋体" w:hAnsi="宋体" w:cs="宋体"/>
          <w:b/>
          <w:sz w:val="36"/>
          <w:szCs w:val="36"/>
        </w:rPr>
      </w:pPr>
      <w:r>
        <w:rPr>
          <w:rFonts w:ascii="宋体" w:hAnsi="宋体" w:cs="宋体" w:hint="eastAsia"/>
          <w:b/>
          <w:sz w:val="36"/>
          <w:szCs w:val="36"/>
        </w:rPr>
        <w:t>（货物类）</w:t>
      </w:r>
    </w:p>
    <w:p w14:paraId="7876DE87" w14:textId="77777777" w:rsidR="002E0AE1" w:rsidRDefault="002E0AE1">
      <w:pPr>
        <w:pStyle w:val="1f5"/>
        <w:rPr>
          <w:rFonts w:ascii="宋体" w:hAnsi="宋体" w:cs="宋体"/>
          <w:szCs w:val="24"/>
        </w:rPr>
      </w:pPr>
    </w:p>
    <w:p w14:paraId="0343CA3F" w14:textId="77777777" w:rsidR="002E0AE1" w:rsidRDefault="002E0AE1">
      <w:pPr>
        <w:pStyle w:val="1f5"/>
        <w:rPr>
          <w:rFonts w:ascii="宋体" w:hAnsi="宋体" w:cs="宋体"/>
          <w:szCs w:val="24"/>
        </w:rPr>
      </w:pPr>
    </w:p>
    <w:p w14:paraId="5AB28743" w14:textId="77777777" w:rsidR="002E0AE1" w:rsidRDefault="002E0AE1">
      <w:pPr>
        <w:pStyle w:val="1f5"/>
        <w:jc w:val="center"/>
        <w:rPr>
          <w:rFonts w:ascii="宋体" w:hAnsi="宋体" w:cs="宋体"/>
          <w:szCs w:val="24"/>
        </w:rPr>
      </w:pPr>
    </w:p>
    <w:p w14:paraId="0DFBEDE9" w14:textId="77777777" w:rsidR="002E0AE1" w:rsidRDefault="009455F4">
      <w:pPr>
        <w:pStyle w:val="1f5"/>
        <w:ind w:firstLineChars="1180" w:firstLine="2843"/>
        <w:rPr>
          <w:rFonts w:ascii="宋体" w:hAnsi="宋体" w:cs="宋体"/>
          <w:b/>
          <w:szCs w:val="24"/>
        </w:rPr>
      </w:pPr>
      <w:r>
        <w:rPr>
          <w:rFonts w:ascii="宋体" w:hAnsi="宋体" w:cs="宋体" w:hint="eastAsia"/>
          <w:b/>
          <w:szCs w:val="24"/>
        </w:rPr>
        <w:t>第一部分 合同书</w:t>
      </w:r>
    </w:p>
    <w:p w14:paraId="14E2C296" w14:textId="77777777" w:rsidR="002E0AE1" w:rsidRDefault="002E0AE1">
      <w:pPr>
        <w:pStyle w:val="1f5"/>
        <w:rPr>
          <w:rFonts w:ascii="宋体" w:hAnsi="宋体" w:cs="宋体"/>
          <w:szCs w:val="24"/>
        </w:rPr>
      </w:pPr>
    </w:p>
    <w:p w14:paraId="5A4FBE25" w14:textId="77777777" w:rsidR="002E0AE1" w:rsidRDefault="002E0AE1">
      <w:pPr>
        <w:pStyle w:val="1f5"/>
        <w:rPr>
          <w:rFonts w:ascii="宋体" w:hAnsi="宋体" w:cs="宋体"/>
          <w:szCs w:val="24"/>
        </w:rPr>
      </w:pPr>
    </w:p>
    <w:p w14:paraId="403E807C" w14:textId="77777777" w:rsidR="002E0AE1" w:rsidRDefault="002E0AE1">
      <w:pPr>
        <w:spacing w:before="120" w:line="22" w:lineRule="atLeast"/>
        <w:rPr>
          <w:rFonts w:ascii="宋体" w:hAnsi="宋体" w:cs="宋体"/>
          <w:sz w:val="24"/>
        </w:rPr>
      </w:pPr>
    </w:p>
    <w:p w14:paraId="38D3F63B" w14:textId="77777777" w:rsidR="002E0AE1" w:rsidRDefault="009455F4">
      <w:pPr>
        <w:spacing w:before="120" w:line="22" w:lineRule="atLeast"/>
        <w:ind w:left="960"/>
        <w:rPr>
          <w:rFonts w:ascii="宋体" w:hAnsi="宋体" w:cs="宋体"/>
          <w:sz w:val="24"/>
        </w:rPr>
      </w:pPr>
      <w:r>
        <w:rPr>
          <w:rFonts w:ascii="宋体" w:hAnsi="宋体" w:cs="宋体" w:hint="eastAsia"/>
          <w:sz w:val="24"/>
        </w:rPr>
        <w:t>项目名称：</w:t>
      </w:r>
      <w:r>
        <w:rPr>
          <w:rFonts w:ascii="宋体" w:hAnsi="宋体" w:cs="宋体" w:hint="eastAsia"/>
          <w:sz w:val="24"/>
          <w:u w:val="single"/>
        </w:rPr>
        <w:t xml:space="preserve">                                   </w:t>
      </w:r>
    </w:p>
    <w:p w14:paraId="3699FF77" w14:textId="77777777" w:rsidR="002E0AE1" w:rsidRDefault="002E0AE1">
      <w:pPr>
        <w:pStyle w:val="110"/>
        <w:spacing w:before="120" w:line="22" w:lineRule="atLeast"/>
        <w:rPr>
          <w:rFonts w:ascii="宋体" w:eastAsia="宋体" w:hAnsi="宋体" w:cs="宋体"/>
          <w:szCs w:val="24"/>
        </w:rPr>
      </w:pPr>
    </w:p>
    <w:p w14:paraId="4CEA3D64" w14:textId="77777777" w:rsidR="002E0AE1" w:rsidRDefault="002E0AE1">
      <w:pPr>
        <w:pStyle w:val="110"/>
        <w:spacing w:before="120" w:line="22" w:lineRule="atLeast"/>
        <w:rPr>
          <w:rFonts w:ascii="宋体" w:eastAsia="宋体" w:hAnsi="宋体" w:cs="宋体"/>
          <w:szCs w:val="24"/>
        </w:rPr>
      </w:pPr>
    </w:p>
    <w:p w14:paraId="5141F1E7" w14:textId="77777777" w:rsidR="002E0AE1" w:rsidRDefault="002E0AE1">
      <w:pPr>
        <w:rPr>
          <w:rFonts w:ascii="宋体" w:hAnsi="宋体" w:cs="宋体"/>
          <w:sz w:val="24"/>
        </w:rPr>
      </w:pPr>
    </w:p>
    <w:p w14:paraId="69EA1D2E" w14:textId="77777777" w:rsidR="002E0AE1" w:rsidRDefault="009455F4">
      <w:pPr>
        <w:spacing w:before="120" w:line="22" w:lineRule="atLeast"/>
        <w:ind w:left="960"/>
        <w:rPr>
          <w:rFonts w:ascii="宋体" w:hAnsi="宋体" w:cs="宋体"/>
          <w:sz w:val="24"/>
          <w:u w:val="single"/>
        </w:rPr>
      </w:pPr>
      <w:r>
        <w:rPr>
          <w:rFonts w:ascii="宋体" w:hAnsi="宋体" w:cs="宋体" w:hint="eastAsia"/>
          <w:sz w:val="24"/>
        </w:rPr>
        <w:t>甲方：</w:t>
      </w:r>
      <w:r>
        <w:rPr>
          <w:rFonts w:ascii="宋体" w:hAnsi="宋体" w:cs="宋体" w:hint="eastAsia"/>
          <w:sz w:val="24"/>
          <w:u w:val="single"/>
        </w:rPr>
        <w:t xml:space="preserve">                                       </w:t>
      </w:r>
    </w:p>
    <w:p w14:paraId="556E6DFD" w14:textId="77777777" w:rsidR="002E0AE1" w:rsidRDefault="002E0AE1">
      <w:pPr>
        <w:spacing w:before="120" w:line="22" w:lineRule="atLeast"/>
        <w:rPr>
          <w:rFonts w:ascii="宋体" w:hAnsi="宋体" w:cs="宋体"/>
          <w:sz w:val="24"/>
        </w:rPr>
      </w:pPr>
    </w:p>
    <w:p w14:paraId="087E5B8E" w14:textId="77777777" w:rsidR="002E0AE1" w:rsidRDefault="009455F4">
      <w:pPr>
        <w:spacing w:before="120" w:line="22" w:lineRule="atLeast"/>
        <w:ind w:left="960"/>
        <w:rPr>
          <w:rFonts w:ascii="宋体" w:hAnsi="宋体" w:cs="宋体"/>
          <w:sz w:val="24"/>
          <w:u w:val="single"/>
        </w:rPr>
      </w:pPr>
      <w:r>
        <w:rPr>
          <w:rFonts w:ascii="宋体" w:hAnsi="宋体" w:cs="宋体" w:hint="eastAsia"/>
          <w:sz w:val="24"/>
        </w:rPr>
        <w:t>乙方：</w:t>
      </w:r>
      <w:r>
        <w:rPr>
          <w:rFonts w:ascii="宋体" w:hAnsi="宋体" w:cs="宋体" w:hint="eastAsia"/>
          <w:sz w:val="24"/>
          <w:u w:val="single"/>
        </w:rPr>
        <w:t xml:space="preserve">                                       </w:t>
      </w:r>
    </w:p>
    <w:p w14:paraId="728B057D" w14:textId="77777777" w:rsidR="002E0AE1" w:rsidRDefault="002E0AE1">
      <w:pPr>
        <w:spacing w:before="120" w:line="22" w:lineRule="atLeast"/>
        <w:rPr>
          <w:rFonts w:ascii="宋体" w:hAnsi="宋体" w:cs="宋体"/>
          <w:sz w:val="24"/>
        </w:rPr>
      </w:pPr>
    </w:p>
    <w:p w14:paraId="5A5E815F" w14:textId="77777777" w:rsidR="002E0AE1" w:rsidRDefault="009455F4">
      <w:pPr>
        <w:spacing w:before="120" w:line="22" w:lineRule="atLeast"/>
        <w:ind w:firstLineChars="400" w:firstLine="960"/>
        <w:rPr>
          <w:rFonts w:ascii="宋体" w:hAnsi="宋体" w:cs="宋体"/>
          <w:sz w:val="24"/>
          <w:u w:val="single"/>
        </w:rPr>
      </w:pPr>
      <w:r>
        <w:rPr>
          <w:rFonts w:ascii="宋体" w:hAnsi="宋体" w:cs="宋体" w:hint="eastAsia"/>
          <w:sz w:val="24"/>
        </w:rPr>
        <w:t>签订地：</w:t>
      </w:r>
      <w:r>
        <w:rPr>
          <w:rFonts w:ascii="宋体" w:hAnsi="宋体" w:cs="宋体" w:hint="eastAsia"/>
          <w:sz w:val="24"/>
          <w:u w:val="single"/>
        </w:rPr>
        <w:t xml:space="preserve">                                     </w:t>
      </w:r>
    </w:p>
    <w:p w14:paraId="7696082E" w14:textId="77777777" w:rsidR="002E0AE1" w:rsidRDefault="002E0AE1">
      <w:pPr>
        <w:spacing w:before="120" w:line="22" w:lineRule="atLeast"/>
        <w:rPr>
          <w:rFonts w:ascii="宋体" w:hAnsi="宋体" w:cs="宋体"/>
          <w:sz w:val="24"/>
        </w:rPr>
      </w:pPr>
    </w:p>
    <w:p w14:paraId="74C4B169" w14:textId="77777777" w:rsidR="002E0AE1" w:rsidRDefault="009455F4">
      <w:pPr>
        <w:spacing w:before="120" w:line="22" w:lineRule="atLeast"/>
        <w:ind w:firstLineChars="400" w:firstLine="960"/>
        <w:rPr>
          <w:rFonts w:ascii="宋体" w:hAnsi="宋体" w:cs="宋体"/>
          <w:sz w:val="24"/>
          <w:u w:val="single"/>
        </w:rPr>
      </w:pPr>
      <w:r>
        <w:rPr>
          <w:rFonts w:ascii="宋体" w:hAnsi="宋体" w:cs="宋体" w:hint="eastAsia"/>
          <w:sz w:val="24"/>
        </w:rPr>
        <w:t>签订日期：</w:t>
      </w:r>
      <w:r>
        <w:rPr>
          <w:rFonts w:ascii="宋体" w:hAnsi="宋体" w:cs="宋体" w:hint="eastAsia"/>
          <w:sz w:val="24"/>
          <w:u w:val="single"/>
        </w:rPr>
        <w:t xml:space="preserve">               </w:t>
      </w:r>
      <w:r>
        <w:rPr>
          <w:rFonts w:ascii="宋体" w:hAnsi="宋体" w:cs="宋体" w:hint="eastAsia"/>
          <w:sz w:val="24"/>
        </w:rPr>
        <w:t>年</w:t>
      </w:r>
      <w:r>
        <w:rPr>
          <w:rFonts w:ascii="宋体" w:hAnsi="宋体" w:cs="宋体" w:hint="eastAsia"/>
          <w:sz w:val="24"/>
          <w:u w:val="single"/>
        </w:rPr>
        <w:t xml:space="preserve">       </w:t>
      </w:r>
      <w:r>
        <w:rPr>
          <w:rFonts w:ascii="宋体" w:hAnsi="宋体" w:cs="宋体" w:hint="eastAsia"/>
          <w:sz w:val="24"/>
        </w:rPr>
        <w:t>月</w:t>
      </w:r>
      <w:r>
        <w:rPr>
          <w:rFonts w:ascii="宋体" w:hAnsi="宋体" w:cs="宋体" w:hint="eastAsia"/>
          <w:sz w:val="24"/>
          <w:u w:val="single"/>
        </w:rPr>
        <w:t xml:space="preserve">       </w:t>
      </w:r>
      <w:r>
        <w:rPr>
          <w:rFonts w:ascii="宋体" w:hAnsi="宋体" w:cs="宋体" w:hint="eastAsia"/>
          <w:sz w:val="24"/>
        </w:rPr>
        <w:t>日</w:t>
      </w:r>
    </w:p>
    <w:p w14:paraId="38D70E25" w14:textId="77777777" w:rsidR="002E0AE1" w:rsidRDefault="002E0AE1">
      <w:pPr>
        <w:widowControl/>
        <w:jc w:val="left"/>
        <w:rPr>
          <w:rFonts w:ascii="宋体" w:hAnsi="宋体" w:cs="宋体"/>
          <w:kern w:val="0"/>
          <w:sz w:val="24"/>
        </w:rPr>
        <w:sectPr w:rsidR="002E0AE1">
          <w:pgSz w:w="11907" w:h="16840"/>
          <w:pgMar w:top="1474" w:right="1814" w:bottom="1474" w:left="1814" w:header="851" w:footer="851" w:gutter="0"/>
          <w:cols w:space="720"/>
        </w:sectPr>
      </w:pPr>
    </w:p>
    <w:p w14:paraId="2D4664CE"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u w:val="single"/>
          <w:lang w:val="zh-CN"/>
        </w:rPr>
        <w:lastRenderedPageBreak/>
        <w:t xml:space="preserve">        </w:t>
      </w:r>
      <w:r>
        <w:rPr>
          <w:rFonts w:ascii="宋体" w:hAnsi="宋体" w:cs="宋体" w:hint="eastAsia"/>
          <w:sz w:val="24"/>
          <w:lang w:val="zh-CN"/>
        </w:rPr>
        <w:t>年</w:t>
      </w:r>
      <w:r>
        <w:rPr>
          <w:rFonts w:ascii="宋体" w:hAnsi="宋体" w:cs="宋体" w:hint="eastAsia"/>
          <w:sz w:val="24"/>
          <w:u w:val="single"/>
          <w:lang w:val="zh-CN"/>
        </w:rPr>
        <w:t xml:space="preserve">    </w:t>
      </w:r>
      <w:r>
        <w:rPr>
          <w:rFonts w:ascii="宋体" w:hAnsi="宋体" w:cs="宋体" w:hint="eastAsia"/>
          <w:sz w:val="24"/>
          <w:lang w:val="zh-CN"/>
        </w:rPr>
        <w:t>月</w:t>
      </w:r>
      <w:r>
        <w:rPr>
          <w:rFonts w:ascii="宋体" w:hAnsi="宋体" w:cs="宋体" w:hint="eastAsia"/>
          <w:sz w:val="24"/>
          <w:u w:val="single"/>
          <w:lang w:val="zh-CN"/>
        </w:rPr>
        <w:t xml:space="preserve">    </w:t>
      </w:r>
      <w:r>
        <w:rPr>
          <w:rFonts w:ascii="宋体" w:hAnsi="宋体" w:cs="宋体" w:hint="eastAsia"/>
          <w:sz w:val="24"/>
          <w:lang w:val="zh-CN"/>
        </w:rPr>
        <w:t>日</w:t>
      </w:r>
      <w:r>
        <w:rPr>
          <w:rFonts w:ascii="宋体" w:hAnsi="宋体" w:cs="宋体" w:hint="eastAsia"/>
          <w:sz w:val="24"/>
        </w:rPr>
        <w:t>，</w:t>
      </w:r>
      <w:r>
        <w:rPr>
          <w:rFonts w:ascii="宋体" w:hAnsi="宋体" w:cs="宋体" w:hint="eastAsia"/>
          <w:sz w:val="24"/>
          <w:u w:val="single"/>
        </w:rPr>
        <w:t xml:space="preserve">   杭州市档案馆   </w:t>
      </w:r>
      <w:r>
        <w:rPr>
          <w:rFonts w:ascii="宋体" w:hAnsi="宋体" w:cs="宋体" w:hint="eastAsia"/>
          <w:sz w:val="24"/>
        </w:rPr>
        <w:t>以</w:t>
      </w:r>
      <w:r>
        <w:rPr>
          <w:rFonts w:ascii="宋体" w:hAnsi="宋体" w:cs="宋体" w:hint="eastAsia"/>
          <w:sz w:val="24"/>
          <w:u w:val="single"/>
        </w:rPr>
        <w:t xml:space="preserve">   （政府采购方式）  </w:t>
      </w:r>
      <w:r>
        <w:rPr>
          <w:rFonts w:ascii="宋体" w:hAnsi="宋体" w:cs="宋体" w:hint="eastAsia"/>
          <w:sz w:val="24"/>
        </w:rPr>
        <w:t>对</w:t>
      </w:r>
      <w:r>
        <w:rPr>
          <w:rFonts w:ascii="宋体" w:hAnsi="宋体" w:cs="宋体" w:hint="eastAsia"/>
          <w:sz w:val="24"/>
          <w:u w:val="single"/>
        </w:rPr>
        <w:t xml:space="preserve">   （同前页项目名称）   </w:t>
      </w:r>
      <w:r>
        <w:rPr>
          <w:rFonts w:ascii="宋体" w:hAnsi="宋体" w:cs="宋体" w:hint="eastAsia"/>
          <w:sz w:val="24"/>
        </w:rPr>
        <w:t>项目进行了采购。经</w:t>
      </w:r>
      <w:r>
        <w:rPr>
          <w:rFonts w:ascii="宋体" w:hAnsi="宋体" w:cs="宋体" w:hint="eastAsia"/>
          <w:sz w:val="24"/>
          <w:u w:val="single"/>
        </w:rPr>
        <w:t xml:space="preserve">   （相关评定主体名称）   </w:t>
      </w:r>
      <w:r>
        <w:rPr>
          <w:rFonts w:ascii="宋体" w:hAnsi="宋体" w:cs="宋体" w:hint="eastAsia"/>
          <w:sz w:val="24"/>
        </w:rPr>
        <w:t>评定，</w:t>
      </w:r>
      <w:r>
        <w:rPr>
          <w:rFonts w:ascii="宋体" w:hAnsi="宋体" w:cs="宋体" w:hint="eastAsia"/>
          <w:sz w:val="24"/>
          <w:u w:val="single"/>
        </w:rPr>
        <w:t xml:space="preserve">   （中标供应商名称）</w:t>
      </w:r>
      <w:r>
        <w:rPr>
          <w:rFonts w:ascii="宋体" w:hAnsi="宋体" w:cs="宋体" w:hint="eastAsia"/>
          <w:sz w:val="24"/>
        </w:rPr>
        <w:t>为该项目中标供应商。现于中标通知书发出之日起10个工作日内，按照采购文件确定的事项签订本合同。</w:t>
      </w:r>
    </w:p>
    <w:p w14:paraId="0095F1A1"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lang w:val="zh-CN"/>
        </w:rPr>
        <w:t>根据《中华人民共和国民法典》《中华人民共和国政府采购法》等相关法律法规之规定，按照平等、自愿、公平、诚实信用和绿色的原则，经</w:t>
      </w:r>
      <w:r>
        <w:rPr>
          <w:rFonts w:ascii="宋体" w:hAnsi="宋体" w:cs="宋体" w:hint="eastAsia"/>
          <w:sz w:val="24"/>
          <w:u w:val="single"/>
        </w:rPr>
        <w:t xml:space="preserve">   杭州市档案馆   </w:t>
      </w:r>
      <w:r>
        <w:rPr>
          <w:rFonts w:ascii="宋体" w:hAnsi="宋体" w:cs="宋体" w:hint="eastAsia"/>
          <w:sz w:val="24"/>
          <w:lang w:val="zh-CN"/>
        </w:rPr>
        <w:t>(以下简称：甲方)和</w:t>
      </w:r>
      <w:r>
        <w:rPr>
          <w:rFonts w:ascii="宋体" w:hAnsi="宋体" w:cs="宋体" w:hint="eastAsia"/>
          <w:sz w:val="24"/>
          <w:u w:val="single"/>
        </w:rPr>
        <w:t xml:space="preserve">   （中标供应商名称）   </w:t>
      </w:r>
      <w:r>
        <w:rPr>
          <w:rFonts w:ascii="宋体" w:hAnsi="宋体" w:cs="宋体" w:hint="eastAsia"/>
          <w:sz w:val="24"/>
          <w:lang w:val="zh-CN"/>
        </w:rPr>
        <w:t>(以下简称：乙方)协商一致，约定以下合同</w:t>
      </w:r>
      <w:r>
        <w:rPr>
          <w:rFonts w:ascii="宋体" w:hAnsi="宋体" w:cs="宋体" w:hint="eastAsia"/>
          <w:sz w:val="24"/>
        </w:rPr>
        <w:t>条款，以兹共同遵守、全面履行。</w:t>
      </w:r>
    </w:p>
    <w:p w14:paraId="13636936" w14:textId="77777777" w:rsidR="002E0AE1" w:rsidRDefault="009455F4">
      <w:pPr>
        <w:spacing w:line="560" w:lineRule="exact"/>
        <w:ind w:firstLineChars="200" w:firstLine="482"/>
        <w:outlineLvl w:val="0"/>
        <w:rPr>
          <w:rFonts w:ascii="宋体" w:hAnsi="宋体" w:cs="宋体"/>
          <w:b/>
          <w:sz w:val="24"/>
        </w:rPr>
      </w:pPr>
      <w:bookmarkStart w:id="400" w:name="_Toc2232"/>
      <w:bookmarkStart w:id="401" w:name="_Toc24059"/>
      <w:bookmarkStart w:id="402" w:name="_Toc3029"/>
      <w:r>
        <w:rPr>
          <w:rFonts w:ascii="宋体" w:hAnsi="宋体" w:cs="宋体" w:hint="eastAsia"/>
          <w:b/>
          <w:sz w:val="24"/>
        </w:rPr>
        <w:t>1.1 合同组成部分</w:t>
      </w:r>
      <w:bookmarkEnd w:id="400"/>
      <w:bookmarkEnd w:id="401"/>
      <w:bookmarkEnd w:id="402"/>
    </w:p>
    <w:p w14:paraId="67C7E72D"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AFC9547"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1.1.1 本合同及其补充合同、变更协议；</w:t>
      </w:r>
    </w:p>
    <w:p w14:paraId="46F7CAEA"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1.1.2 中标通知书；</w:t>
      </w:r>
    </w:p>
    <w:p w14:paraId="2B30523E"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1.1.3 投标文件（含澄清或者说明文件）；</w:t>
      </w:r>
    </w:p>
    <w:p w14:paraId="77CFE930"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1.1.4 招标文件（含澄清或者修改文件）；</w:t>
      </w:r>
    </w:p>
    <w:p w14:paraId="7E31E061"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1.1.5 其他相关采购文件。</w:t>
      </w:r>
    </w:p>
    <w:p w14:paraId="5A79D283" w14:textId="77777777" w:rsidR="002E0AE1" w:rsidRDefault="009455F4">
      <w:pPr>
        <w:spacing w:line="560" w:lineRule="exact"/>
        <w:ind w:firstLineChars="200" w:firstLine="482"/>
        <w:outlineLvl w:val="0"/>
        <w:rPr>
          <w:rFonts w:ascii="宋体" w:hAnsi="宋体" w:cs="宋体"/>
          <w:b/>
          <w:sz w:val="24"/>
        </w:rPr>
      </w:pPr>
      <w:bookmarkStart w:id="403" w:name="_Toc27126"/>
      <w:bookmarkStart w:id="404" w:name="_Toc21295"/>
      <w:bookmarkStart w:id="405" w:name="_Toc24300"/>
      <w:r>
        <w:rPr>
          <w:rFonts w:ascii="宋体" w:hAnsi="宋体" w:cs="宋体" w:hint="eastAsia"/>
          <w:b/>
          <w:sz w:val="24"/>
        </w:rPr>
        <w:t>1.2 货物</w:t>
      </w:r>
      <w:bookmarkEnd w:id="403"/>
      <w:bookmarkEnd w:id="404"/>
      <w:bookmarkEnd w:id="405"/>
    </w:p>
    <w:p w14:paraId="0E8DCD60" w14:textId="77777777" w:rsidR="002E0AE1" w:rsidRDefault="009455F4">
      <w:pPr>
        <w:spacing w:line="560" w:lineRule="exact"/>
        <w:ind w:firstLineChars="200" w:firstLine="480"/>
        <w:rPr>
          <w:rFonts w:ascii="宋体" w:hAnsi="宋体" w:cs="宋体"/>
          <w:sz w:val="24"/>
          <w:u w:val="single"/>
        </w:rPr>
      </w:pPr>
      <w:r>
        <w:rPr>
          <w:rFonts w:ascii="宋体" w:hAnsi="宋体" w:cs="宋体" w:hint="eastAsia"/>
          <w:sz w:val="24"/>
        </w:rPr>
        <w:t>1.2.1 货物名称：</w:t>
      </w:r>
      <w:r>
        <w:rPr>
          <w:rFonts w:ascii="宋体" w:hAnsi="宋体" w:cs="宋体" w:hint="eastAsia"/>
          <w:sz w:val="24"/>
          <w:u w:val="single"/>
        </w:rPr>
        <w:t xml:space="preserve">                                                </w:t>
      </w:r>
      <w:r>
        <w:rPr>
          <w:rFonts w:ascii="宋体" w:hAnsi="宋体" w:cs="宋体" w:hint="eastAsia"/>
          <w:sz w:val="24"/>
        </w:rPr>
        <w:t>；</w:t>
      </w:r>
    </w:p>
    <w:p w14:paraId="710C90EC" w14:textId="77777777" w:rsidR="002E0AE1" w:rsidRDefault="009455F4">
      <w:pPr>
        <w:spacing w:line="560" w:lineRule="exact"/>
        <w:ind w:firstLineChars="200" w:firstLine="480"/>
        <w:rPr>
          <w:rFonts w:ascii="宋体" w:hAnsi="宋体" w:cs="宋体"/>
          <w:sz w:val="24"/>
          <w:u w:val="single"/>
        </w:rPr>
      </w:pPr>
      <w:r>
        <w:rPr>
          <w:rFonts w:ascii="宋体" w:hAnsi="宋体" w:cs="宋体" w:hint="eastAsia"/>
          <w:sz w:val="24"/>
        </w:rPr>
        <w:t>1.2.2 货物数量：</w:t>
      </w:r>
      <w:r>
        <w:rPr>
          <w:rFonts w:ascii="宋体" w:hAnsi="宋体" w:cs="宋体" w:hint="eastAsia"/>
          <w:sz w:val="24"/>
          <w:u w:val="single"/>
        </w:rPr>
        <w:t xml:space="preserve">                                                </w:t>
      </w:r>
      <w:r>
        <w:rPr>
          <w:rFonts w:ascii="宋体" w:hAnsi="宋体" w:cs="宋体" w:hint="eastAsia"/>
          <w:sz w:val="24"/>
        </w:rPr>
        <w:t>；</w:t>
      </w:r>
    </w:p>
    <w:p w14:paraId="0A209EA8"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1.2.3 货物质量：</w:t>
      </w:r>
      <w:r>
        <w:rPr>
          <w:rFonts w:ascii="宋体" w:hAnsi="宋体" w:cs="宋体" w:hint="eastAsia"/>
          <w:sz w:val="24"/>
          <w:u w:val="single"/>
        </w:rPr>
        <w:t xml:space="preserve">　　　　　　　　　                      　      </w:t>
      </w:r>
      <w:r>
        <w:rPr>
          <w:rFonts w:ascii="宋体" w:hAnsi="宋体" w:cs="宋体" w:hint="eastAsia"/>
          <w:sz w:val="24"/>
        </w:rPr>
        <w:t>。</w:t>
      </w:r>
    </w:p>
    <w:p w14:paraId="20733C52" w14:textId="77777777" w:rsidR="002E0AE1" w:rsidRDefault="009455F4">
      <w:pPr>
        <w:spacing w:line="560" w:lineRule="exact"/>
        <w:ind w:firstLineChars="200" w:firstLine="482"/>
        <w:outlineLvl w:val="0"/>
        <w:rPr>
          <w:rFonts w:ascii="宋体" w:hAnsi="宋体" w:cs="宋体"/>
          <w:b/>
          <w:sz w:val="24"/>
        </w:rPr>
      </w:pPr>
      <w:bookmarkStart w:id="406" w:name="_Toc21631"/>
      <w:bookmarkStart w:id="407" w:name="_Toc21551"/>
      <w:bookmarkStart w:id="408" w:name="_Toc23292"/>
      <w:r>
        <w:rPr>
          <w:rFonts w:ascii="宋体" w:hAnsi="宋体" w:cs="宋体" w:hint="eastAsia"/>
          <w:b/>
          <w:sz w:val="24"/>
        </w:rPr>
        <w:t>1.3 价款</w:t>
      </w:r>
      <w:bookmarkEnd w:id="406"/>
      <w:bookmarkEnd w:id="407"/>
      <w:bookmarkEnd w:id="408"/>
    </w:p>
    <w:p w14:paraId="7FDDCC7C"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本合同总价为：￥</w:t>
      </w:r>
      <w:r>
        <w:rPr>
          <w:rFonts w:ascii="宋体" w:hAnsi="宋体" w:cs="宋体" w:hint="eastAsia"/>
          <w:sz w:val="24"/>
          <w:u w:val="single"/>
        </w:rPr>
        <w:t xml:space="preserve">           </w:t>
      </w:r>
      <w:r>
        <w:rPr>
          <w:rFonts w:ascii="宋体" w:hAnsi="宋体" w:cs="宋体" w:hint="eastAsia"/>
          <w:sz w:val="24"/>
        </w:rPr>
        <w:t>元（大写：</w:t>
      </w:r>
      <w:r>
        <w:rPr>
          <w:rFonts w:ascii="宋体" w:hAnsi="宋体" w:cs="宋体" w:hint="eastAsia"/>
          <w:sz w:val="24"/>
          <w:u w:val="single"/>
        </w:rPr>
        <w:t xml:space="preserve">                 </w:t>
      </w:r>
      <w:r>
        <w:rPr>
          <w:rFonts w:ascii="宋体" w:hAnsi="宋体" w:cs="宋体" w:hint="eastAsia"/>
          <w:sz w:val="24"/>
        </w:rPr>
        <w:t>元人民币）。</w:t>
      </w:r>
    </w:p>
    <w:p w14:paraId="7AFAA1D0" w14:textId="77777777" w:rsidR="002E0AE1" w:rsidRDefault="009455F4">
      <w:pPr>
        <w:spacing w:line="560" w:lineRule="exact"/>
        <w:ind w:firstLineChars="200" w:firstLine="480"/>
        <w:rPr>
          <w:rFonts w:ascii="宋体" w:hAnsi="宋体" w:cs="宋体"/>
          <w:sz w:val="24"/>
          <w:u w:val="single"/>
        </w:rPr>
      </w:pPr>
      <w:r>
        <w:rPr>
          <w:rFonts w:ascii="宋体" w:hAnsi="宋体" w:cs="宋体"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2E0AE1" w14:paraId="48780FE6"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7C1E90A2" w14:textId="77777777" w:rsidR="002E0AE1" w:rsidRDefault="009455F4">
            <w:pPr>
              <w:pStyle w:val="1a"/>
              <w:spacing w:line="560" w:lineRule="exact"/>
              <w:jc w:val="center"/>
              <w:rPr>
                <w:rFonts w:hAnsi="宋体" w:cs="宋体"/>
                <w:sz w:val="24"/>
                <w:szCs w:val="24"/>
              </w:rPr>
            </w:pPr>
            <w:r>
              <w:rPr>
                <w:rFonts w:hAnsi="宋体" w:cs="宋体" w:hint="eastAsia"/>
                <w:sz w:val="24"/>
                <w:szCs w:val="24"/>
              </w:rPr>
              <w:lastRenderedPageBreak/>
              <w:t>序号</w:t>
            </w:r>
          </w:p>
        </w:tc>
        <w:tc>
          <w:tcPr>
            <w:tcW w:w="3402" w:type="dxa"/>
            <w:tcBorders>
              <w:top w:val="single" w:sz="4" w:space="0" w:color="auto"/>
              <w:left w:val="single" w:sz="4" w:space="0" w:color="auto"/>
              <w:bottom w:val="single" w:sz="4" w:space="0" w:color="auto"/>
              <w:right w:val="single" w:sz="4" w:space="0" w:color="auto"/>
            </w:tcBorders>
            <w:vAlign w:val="center"/>
          </w:tcPr>
          <w:p w14:paraId="3B9FA298" w14:textId="77777777" w:rsidR="002E0AE1" w:rsidRDefault="009455F4">
            <w:pPr>
              <w:pStyle w:val="1a"/>
              <w:spacing w:line="560" w:lineRule="exact"/>
              <w:ind w:firstLine="200"/>
              <w:jc w:val="center"/>
              <w:rPr>
                <w:rFonts w:hAnsi="宋体" w:cs="宋体"/>
                <w:sz w:val="24"/>
                <w:szCs w:val="24"/>
              </w:rPr>
            </w:pPr>
            <w:r>
              <w:rPr>
                <w:rFonts w:hAnsi="宋体" w:cs="宋体"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14:paraId="762D71EA" w14:textId="77777777" w:rsidR="002E0AE1" w:rsidRDefault="009455F4">
            <w:pPr>
              <w:pStyle w:val="1a"/>
              <w:spacing w:line="560" w:lineRule="exact"/>
              <w:jc w:val="center"/>
              <w:rPr>
                <w:rFonts w:hAnsi="宋体" w:cs="宋体"/>
                <w:sz w:val="24"/>
                <w:szCs w:val="24"/>
              </w:rPr>
            </w:pPr>
            <w:r>
              <w:rPr>
                <w:rFonts w:hAnsi="宋体" w:cs="宋体" w:hint="eastAsia"/>
                <w:sz w:val="24"/>
                <w:szCs w:val="24"/>
              </w:rPr>
              <w:t>分项价格</w:t>
            </w:r>
          </w:p>
        </w:tc>
      </w:tr>
      <w:tr w:rsidR="002E0AE1" w14:paraId="1E4C034F"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4106C7FE" w14:textId="77777777" w:rsidR="002E0AE1" w:rsidRDefault="002E0AE1">
            <w:pPr>
              <w:pStyle w:val="1a"/>
              <w:spacing w:line="560" w:lineRule="exact"/>
              <w:ind w:firstLine="200"/>
              <w:jc w:val="center"/>
              <w:rPr>
                <w:rFonts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3C332228" w14:textId="77777777" w:rsidR="002E0AE1" w:rsidRDefault="002E0AE1">
            <w:pPr>
              <w:pStyle w:val="1a"/>
              <w:spacing w:line="560" w:lineRule="exact"/>
              <w:ind w:firstLine="200"/>
              <w:jc w:val="center"/>
              <w:rPr>
                <w:rFonts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10B22BEE" w14:textId="77777777" w:rsidR="002E0AE1" w:rsidRDefault="002E0AE1">
            <w:pPr>
              <w:pStyle w:val="1a"/>
              <w:spacing w:line="560" w:lineRule="exact"/>
              <w:ind w:firstLine="200"/>
              <w:jc w:val="center"/>
              <w:rPr>
                <w:rFonts w:hAnsi="宋体" w:cs="宋体"/>
                <w:sz w:val="24"/>
                <w:szCs w:val="24"/>
              </w:rPr>
            </w:pPr>
          </w:p>
        </w:tc>
      </w:tr>
      <w:tr w:rsidR="002E0AE1" w14:paraId="3889E100"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6527A9DD" w14:textId="77777777" w:rsidR="002E0AE1" w:rsidRDefault="002E0AE1">
            <w:pPr>
              <w:pStyle w:val="1a"/>
              <w:spacing w:line="560" w:lineRule="exact"/>
              <w:ind w:firstLine="200"/>
              <w:jc w:val="center"/>
              <w:rPr>
                <w:rFonts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3DAC7E05" w14:textId="77777777" w:rsidR="002E0AE1" w:rsidRDefault="002E0AE1">
            <w:pPr>
              <w:pStyle w:val="1a"/>
              <w:spacing w:line="560" w:lineRule="exact"/>
              <w:ind w:firstLine="200"/>
              <w:jc w:val="center"/>
              <w:rPr>
                <w:rFonts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1D6B4D86" w14:textId="77777777" w:rsidR="002E0AE1" w:rsidRDefault="002E0AE1">
            <w:pPr>
              <w:pStyle w:val="1a"/>
              <w:spacing w:line="560" w:lineRule="exact"/>
              <w:ind w:firstLine="200"/>
              <w:jc w:val="center"/>
              <w:rPr>
                <w:rFonts w:hAnsi="宋体" w:cs="宋体"/>
                <w:sz w:val="24"/>
                <w:szCs w:val="24"/>
              </w:rPr>
            </w:pPr>
          </w:p>
        </w:tc>
      </w:tr>
      <w:tr w:rsidR="002E0AE1" w14:paraId="2F87A42E"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1C89963E" w14:textId="77777777" w:rsidR="002E0AE1" w:rsidRDefault="002E0AE1">
            <w:pPr>
              <w:pStyle w:val="1a"/>
              <w:spacing w:line="560" w:lineRule="exact"/>
              <w:ind w:firstLine="200"/>
              <w:jc w:val="center"/>
              <w:rPr>
                <w:rFonts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655588CF" w14:textId="77777777" w:rsidR="002E0AE1" w:rsidRDefault="002E0AE1">
            <w:pPr>
              <w:pStyle w:val="1a"/>
              <w:spacing w:line="560" w:lineRule="exact"/>
              <w:ind w:firstLine="200"/>
              <w:jc w:val="center"/>
              <w:rPr>
                <w:rFonts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1D6E678F" w14:textId="77777777" w:rsidR="002E0AE1" w:rsidRDefault="002E0AE1">
            <w:pPr>
              <w:pStyle w:val="1a"/>
              <w:spacing w:line="560" w:lineRule="exact"/>
              <w:ind w:firstLine="200"/>
              <w:jc w:val="center"/>
              <w:rPr>
                <w:rFonts w:hAnsi="宋体" w:cs="宋体"/>
                <w:sz w:val="24"/>
                <w:szCs w:val="24"/>
              </w:rPr>
            </w:pPr>
          </w:p>
        </w:tc>
      </w:tr>
      <w:tr w:rsidR="002E0AE1" w14:paraId="28C895AA"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01B23A47" w14:textId="77777777" w:rsidR="002E0AE1" w:rsidRDefault="002E0AE1">
            <w:pPr>
              <w:pStyle w:val="1a"/>
              <w:spacing w:line="560" w:lineRule="exact"/>
              <w:ind w:firstLine="200"/>
              <w:jc w:val="center"/>
              <w:rPr>
                <w:rFonts w:hAnsi="宋体" w:cs="宋体"/>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2D7266CC" w14:textId="77777777" w:rsidR="002E0AE1" w:rsidRDefault="002E0AE1">
            <w:pPr>
              <w:pStyle w:val="1a"/>
              <w:spacing w:line="560" w:lineRule="exact"/>
              <w:ind w:firstLine="200"/>
              <w:jc w:val="center"/>
              <w:rPr>
                <w:rFonts w:hAnsi="宋体" w:cs="宋体"/>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18DE7203" w14:textId="77777777" w:rsidR="002E0AE1" w:rsidRDefault="002E0AE1">
            <w:pPr>
              <w:pStyle w:val="1a"/>
              <w:spacing w:line="560" w:lineRule="exact"/>
              <w:ind w:firstLine="200"/>
              <w:jc w:val="center"/>
              <w:rPr>
                <w:rFonts w:hAnsi="宋体" w:cs="宋体"/>
                <w:sz w:val="24"/>
                <w:szCs w:val="24"/>
              </w:rPr>
            </w:pPr>
          </w:p>
        </w:tc>
      </w:tr>
      <w:tr w:rsidR="002E0AE1" w14:paraId="26D1A439" w14:textId="77777777">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14:paraId="3222538E" w14:textId="77777777" w:rsidR="002E0AE1" w:rsidRDefault="009455F4">
            <w:pPr>
              <w:pStyle w:val="1a"/>
              <w:spacing w:line="560" w:lineRule="exact"/>
              <w:ind w:firstLine="200"/>
              <w:jc w:val="center"/>
              <w:rPr>
                <w:rFonts w:hAnsi="宋体" w:cs="宋体"/>
                <w:sz w:val="24"/>
                <w:szCs w:val="24"/>
              </w:rPr>
            </w:pPr>
            <w:r>
              <w:rPr>
                <w:rFonts w:hAnsi="宋体" w:cs="宋体"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14:paraId="69EC3C49" w14:textId="77777777" w:rsidR="002E0AE1" w:rsidRDefault="002E0AE1">
            <w:pPr>
              <w:pStyle w:val="1a"/>
              <w:spacing w:line="560" w:lineRule="exact"/>
              <w:ind w:firstLine="200"/>
              <w:jc w:val="center"/>
              <w:rPr>
                <w:rFonts w:hAnsi="宋体" w:cs="宋体"/>
                <w:sz w:val="24"/>
                <w:szCs w:val="24"/>
              </w:rPr>
            </w:pPr>
          </w:p>
        </w:tc>
      </w:tr>
    </w:tbl>
    <w:p w14:paraId="5395E12B" w14:textId="77777777" w:rsidR="002E0AE1" w:rsidRDefault="009455F4">
      <w:pPr>
        <w:spacing w:line="560" w:lineRule="exact"/>
        <w:ind w:firstLineChars="200" w:firstLine="482"/>
        <w:outlineLvl w:val="0"/>
        <w:rPr>
          <w:rFonts w:ascii="宋体" w:hAnsi="宋体" w:cs="宋体"/>
          <w:b/>
          <w:sz w:val="24"/>
        </w:rPr>
      </w:pPr>
      <w:bookmarkStart w:id="409" w:name="_Toc22618"/>
      <w:bookmarkStart w:id="410" w:name="_Toc10340"/>
      <w:bookmarkStart w:id="411" w:name="_Toc1814"/>
      <w:r>
        <w:rPr>
          <w:rFonts w:ascii="宋体" w:hAnsi="宋体" w:cs="宋体" w:hint="eastAsia"/>
          <w:b/>
          <w:sz w:val="24"/>
        </w:rPr>
        <w:t>1.4 付款</w:t>
      </w:r>
      <w:bookmarkEnd w:id="409"/>
      <w:bookmarkEnd w:id="410"/>
      <w:bookmarkEnd w:id="411"/>
      <w:r>
        <w:rPr>
          <w:rFonts w:ascii="宋体" w:hAnsi="宋体" w:cs="宋体" w:hint="eastAsia"/>
          <w:b/>
          <w:sz w:val="24"/>
        </w:rPr>
        <w:t>方式、时间和条件</w:t>
      </w:r>
    </w:p>
    <w:p w14:paraId="37EC0CE2" w14:textId="77777777" w:rsidR="002E0AE1" w:rsidRDefault="009455F4">
      <w:pPr>
        <w:pStyle w:val="text-tag"/>
        <w:spacing w:before="0" w:beforeAutospacing="0" w:after="0" w:afterAutospacing="0" w:line="360" w:lineRule="auto"/>
        <w:ind w:firstLine="480"/>
      </w:pPr>
      <w:r>
        <w:rPr>
          <w:rFonts w:hint="eastAsia"/>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5B700E8"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1.4.2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08AAB713"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14:paraId="183E11DF" w14:textId="77777777" w:rsidR="002E0AE1" w:rsidRDefault="009455F4">
      <w:pPr>
        <w:spacing w:line="560" w:lineRule="exact"/>
        <w:ind w:firstLineChars="200" w:firstLine="480"/>
        <w:outlineLvl w:val="0"/>
        <w:rPr>
          <w:rFonts w:ascii="宋体" w:hAnsi="宋体" w:cs="宋体"/>
          <w:sz w:val="24"/>
        </w:rPr>
      </w:pPr>
      <w:r>
        <w:rPr>
          <w:rFonts w:ascii="宋体" w:hAnsi="宋体" w:cs="宋体" w:hint="eastAsia"/>
          <w:sz w:val="24"/>
        </w:rPr>
        <w:lastRenderedPageBreak/>
        <w:t>1.4.4资金支付的方式、时间和条件详见</w:t>
      </w:r>
      <w:r>
        <w:rPr>
          <w:rFonts w:ascii="宋体" w:hAnsi="宋体" w:cs="宋体" w:hint="eastAsia"/>
          <w:b/>
          <w:i/>
          <w:sz w:val="24"/>
          <w:u w:val="single"/>
        </w:rPr>
        <w:t>合同专用条款</w:t>
      </w:r>
      <w:r>
        <w:rPr>
          <w:rFonts w:ascii="宋体" w:hAnsi="宋体" w:cs="宋体" w:hint="eastAsia"/>
          <w:sz w:val="24"/>
        </w:rPr>
        <w:t>。</w:t>
      </w:r>
    </w:p>
    <w:p w14:paraId="204053CF" w14:textId="77777777" w:rsidR="002E0AE1" w:rsidRDefault="009455F4">
      <w:pPr>
        <w:spacing w:line="560" w:lineRule="exact"/>
        <w:ind w:firstLineChars="200" w:firstLine="480"/>
        <w:outlineLvl w:val="0"/>
        <w:rPr>
          <w:rFonts w:ascii="宋体" w:hAnsi="宋体" w:cs="宋体"/>
          <w:sz w:val="24"/>
        </w:rPr>
      </w:pPr>
      <w:r>
        <w:rPr>
          <w:rFonts w:ascii="宋体" w:hAnsi="宋体" w:cs="宋体" w:hint="eastAsia"/>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5EDBDDBA" w14:textId="77777777" w:rsidR="002E0AE1" w:rsidRDefault="009455F4">
      <w:pPr>
        <w:spacing w:line="560" w:lineRule="exact"/>
        <w:ind w:firstLineChars="200" w:firstLine="482"/>
        <w:outlineLvl w:val="0"/>
        <w:rPr>
          <w:rFonts w:ascii="宋体" w:hAnsi="宋体" w:cs="宋体"/>
          <w:b/>
          <w:sz w:val="24"/>
        </w:rPr>
      </w:pPr>
      <w:bookmarkStart w:id="412" w:name="_Toc32071"/>
      <w:bookmarkStart w:id="413" w:name="_Toc19304"/>
      <w:bookmarkStart w:id="414" w:name="_Toc2846"/>
      <w:r>
        <w:rPr>
          <w:rFonts w:ascii="宋体" w:hAnsi="宋体" w:cs="宋体" w:hint="eastAsia"/>
          <w:b/>
          <w:sz w:val="24"/>
        </w:rPr>
        <w:t>1.5 货物交付期限、地点和方式</w:t>
      </w:r>
      <w:bookmarkEnd w:id="412"/>
      <w:bookmarkEnd w:id="413"/>
      <w:bookmarkEnd w:id="414"/>
    </w:p>
    <w:p w14:paraId="33D604E2" w14:textId="77777777" w:rsidR="002E0AE1" w:rsidRDefault="009455F4">
      <w:pPr>
        <w:spacing w:line="560" w:lineRule="exact"/>
        <w:ind w:firstLineChars="200" w:firstLine="480"/>
        <w:rPr>
          <w:rFonts w:ascii="宋体" w:hAnsi="宋体" w:cs="宋体"/>
          <w:sz w:val="24"/>
          <w:u w:val="single"/>
        </w:rPr>
      </w:pPr>
      <w:r>
        <w:rPr>
          <w:rFonts w:ascii="宋体" w:hAnsi="宋体" w:cs="宋体" w:hint="eastAsia"/>
          <w:sz w:val="24"/>
        </w:rPr>
        <w:t>1.5.1 交付期限：详见</w:t>
      </w:r>
      <w:r>
        <w:rPr>
          <w:rFonts w:ascii="宋体" w:hAnsi="宋体" w:cs="宋体" w:hint="eastAsia"/>
          <w:b/>
          <w:i/>
          <w:sz w:val="24"/>
          <w:u w:val="single"/>
        </w:rPr>
        <w:t>合同专用条款</w:t>
      </w:r>
      <w:r>
        <w:rPr>
          <w:rFonts w:ascii="宋体" w:hAnsi="宋体" w:cs="宋体" w:hint="eastAsia"/>
          <w:sz w:val="24"/>
        </w:rPr>
        <w:t>；</w:t>
      </w:r>
    </w:p>
    <w:p w14:paraId="3486238D"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1.5.2 交付地点：</w:t>
      </w:r>
      <w:r>
        <w:rPr>
          <w:rFonts w:ascii="宋体" w:hAnsi="宋体" w:cs="宋体" w:hint="eastAsia"/>
          <w:b/>
          <w:i/>
          <w:sz w:val="24"/>
          <w:u w:val="single"/>
        </w:rPr>
        <w:t>合同专用条款</w:t>
      </w:r>
      <w:r>
        <w:rPr>
          <w:rFonts w:ascii="宋体" w:hAnsi="宋体" w:cs="宋体" w:hint="eastAsia"/>
          <w:sz w:val="24"/>
        </w:rPr>
        <w:t>；</w:t>
      </w:r>
    </w:p>
    <w:p w14:paraId="190E9CB6"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1.5.3 交付方式：</w:t>
      </w:r>
      <w:r>
        <w:rPr>
          <w:rFonts w:ascii="宋体" w:hAnsi="宋体" w:cs="宋体" w:hint="eastAsia"/>
          <w:b/>
          <w:i/>
          <w:sz w:val="24"/>
          <w:u w:val="single"/>
        </w:rPr>
        <w:t>合同专用条款</w:t>
      </w:r>
      <w:r>
        <w:rPr>
          <w:rFonts w:ascii="宋体" w:hAnsi="宋体" w:cs="宋体" w:hint="eastAsia"/>
          <w:sz w:val="24"/>
        </w:rPr>
        <w:t>。</w:t>
      </w:r>
    </w:p>
    <w:p w14:paraId="609EA657" w14:textId="77777777" w:rsidR="002E0AE1" w:rsidRDefault="009455F4">
      <w:pPr>
        <w:spacing w:line="560" w:lineRule="exact"/>
        <w:ind w:firstLineChars="200" w:firstLine="482"/>
        <w:outlineLvl w:val="0"/>
        <w:rPr>
          <w:rFonts w:ascii="宋体" w:hAnsi="宋体" w:cs="宋体"/>
          <w:b/>
          <w:sz w:val="24"/>
        </w:rPr>
      </w:pPr>
      <w:bookmarkStart w:id="415" w:name="_Toc21423"/>
      <w:bookmarkStart w:id="416" w:name="_Toc19554"/>
      <w:bookmarkStart w:id="417" w:name="_Toc27250"/>
      <w:r>
        <w:rPr>
          <w:rFonts w:ascii="宋体" w:hAnsi="宋体" w:cs="宋体" w:hint="eastAsia"/>
          <w:b/>
          <w:sz w:val="24"/>
        </w:rPr>
        <w:t>1.6 违约责任</w:t>
      </w:r>
      <w:bookmarkEnd w:id="415"/>
      <w:bookmarkEnd w:id="416"/>
      <w:bookmarkEnd w:id="417"/>
    </w:p>
    <w:p w14:paraId="41604899"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1.6.1 除不可抗力外，如果乙方没有按照本合同约定的期限、地点和方式交付货物，那么甲方可要求乙方支付违约金，违约金按每迟延交付货物一日的应交付而未交付货物价格的</w:t>
      </w:r>
      <w:r>
        <w:rPr>
          <w:rFonts w:ascii="宋体" w:hAnsi="宋体" w:cs="宋体" w:hint="eastAsia"/>
          <w:sz w:val="24"/>
          <w:u w:val="single"/>
        </w:rPr>
        <w:t xml:space="preserve">  0.05  </w:t>
      </w:r>
      <w:r>
        <w:rPr>
          <w:rFonts w:ascii="宋体" w:hAnsi="宋体" w:cs="宋体" w:hint="eastAsia"/>
          <w:sz w:val="24"/>
        </w:rPr>
        <w:t>%计算，最高限额为本合同总价的</w:t>
      </w:r>
      <w:r>
        <w:rPr>
          <w:rFonts w:ascii="宋体" w:hAnsi="宋体" w:cs="宋体" w:hint="eastAsia"/>
          <w:sz w:val="24"/>
          <w:u w:val="single"/>
        </w:rPr>
        <w:t xml:space="preserve"> 20  </w:t>
      </w:r>
      <w:r>
        <w:rPr>
          <w:rFonts w:ascii="宋体" w:hAnsi="宋体" w:cs="宋体" w:hint="eastAsia"/>
          <w:sz w:val="24"/>
        </w:rPr>
        <w:t>%；迟延交付货物的违约金计算数额达到前述最高限额之日起，甲方有权在要求乙方支付违约金的同时，书面通知乙方解除本合同；</w:t>
      </w:r>
    </w:p>
    <w:p w14:paraId="25CDEC20"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1.6.2 除不可抗力外，如果甲方没有按照本合同约定的付款方式付款，那么乙方可要求甲方支付违约金，违约金按每迟延付款一日的应付而未付款的</w:t>
      </w:r>
      <w:r>
        <w:rPr>
          <w:rFonts w:ascii="宋体" w:hAnsi="宋体" w:cs="宋体" w:hint="eastAsia"/>
          <w:sz w:val="24"/>
          <w:u w:val="single"/>
        </w:rPr>
        <w:t xml:space="preserve">  0.05  </w:t>
      </w:r>
      <w:r>
        <w:rPr>
          <w:rFonts w:ascii="宋体" w:hAnsi="宋体" w:cs="宋体" w:hint="eastAsia"/>
          <w:sz w:val="24"/>
        </w:rPr>
        <w:t>%计算，最高限额为本合同总价的</w:t>
      </w:r>
      <w:r>
        <w:rPr>
          <w:rFonts w:ascii="宋体" w:hAnsi="宋体" w:cs="宋体" w:hint="eastAsia"/>
          <w:sz w:val="24"/>
          <w:u w:val="single"/>
        </w:rPr>
        <w:t xml:space="preserve">  20   </w:t>
      </w:r>
      <w:r>
        <w:rPr>
          <w:rFonts w:ascii="宋体" w:hAnsi="宋体" w:cs="宋体" w:hint="eastAsia"/>
          <w:sz w:val="24"/>
        </w:rPr>
        <w:t>%；迟延付款的违约金计算数额达到前述最高限额之日起，乙方有权在要求甲方支付违约金的同时，书面通知甲方解除本合同；</w:t>
      </w:r>
    </w:p>
    <w:p w14:paraId="67E85998"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7C2117B"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lastRenderedPageBreak/>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4B257FCA"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8A435A1"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1.6.6 如果出现政府采购监督管理部门在处理投诉事项期间，书面通知甲方暂停采购活动的情形，或者询问或质疑事项可能影响中标结果的，导致甲方中止履行合同的情形，均不视为甲方违约。</w:t>
      </w:r>
    </w:p>
    <w:p w14:paraId="4EAA6C1B" w14:textId="77777777" w:rsidR="002E0AE1" w:rsidRDefault="009455F4">
      <w:pPr>
        <w:spacing w:line="560" w:lineRule="exact"/>
        <w:ind w:leftChars="-200" w:left="-420" w:rightChars="-200" w:right="-420" w:firstLineChars="400" w:firstLine="960"/>
        <w:rPr>
          <w:rFonts w:ascii="宋体" w:hAnsi="宋体" w:cs="宋体"/>
        </w:rPr>
      </w:pPr>
      <w:r>
        <w:rPr>
          <w:rFonts w:ascii="宋体" w:hAnsi="宋体" w:cs="宋体" w:hint="eastAsia"/>
          <w:sz w:val="24"/>
        </w:rPr>
        <w:t>1.6.7违约责任</w:t>
      </w:r>
      <w:r>
        <w:rPr>
          <w:rFonts w:ascii="宋体" w:hAnsi="宋体" w:cs="宋体" w:hint="eastAsia"/>
          <w:b/>
          <w:i/>
          <w:sz w:val="24"/>
          <w:u w:val="single"/>
        </w:rPr>
        <w:t>合同专用条款</w:t>
      </w:r>
      <w:r>
        <w:rPr>
          <w:rFonts w:ascii="宋体" w:hAnsi="宋体" w:cs="宋体" w:hint="eastAsia"/>
          <w:sz w:val="24"/>
        </w:rPr>
        <w:t>另有约定的，从其约定。</w:t>
      </w:r>
    </w:p>
    <w:p w14:paraId="7B022325" w14:textId="77777777" w:rsidR="002E0AE1" w:rsidRDefault="009455F4">
      <w:pPr>
        <w:spacing w:line="560" w:lineRule="exact"/>
        <w:ind w:firstLineChars="200" w:firstLine="482"/>
        <w:outlineLvl w:val="0"/>
        <w:rPr>
          <w:rFonts w:ascii="宋体" w:hAnsi="宋体" w:cs="宋体"/>
          <w:b/>
          <w:sz w:val="24"/>
        </w:rPr>
      </w:pPr>
      <w:bookmarkStart w:id="418" w:name="_Toc15583"/>
      <w:bookmarkStart w:id="419" w:name="_Toc28375"/>
      <w:bookmarkStart w:id="420" w:name="_Toc16021"/>
      <w:r>
        <w:rPr>
          <w:rFonts w:ascii="宋体" w:hAnsi="宋体" w:cs="宋体" w:hint="eastAsia"/>
          <w:b/>
          <w:sz w:val="24"/>
        </w:rPr>
        <w:t>1.7 合同争议的解决</w:t>
      </w:r>
      <w:bookmarkEnd w:id="418"/>
      <w:bookmarkEnd w:id="419"/>
      <w:bookmarkEnd w:id="420"/>
    </w:p>
    <w:p w14:paraId="1C0B2C64" w14:textId="77777777" w:rsidR="002E0AE1" w:rsidRDefault="009455F4">
      <w:pPr>
        <w:spacing w:line="560" w:lineRule="exact"/>
        <w:ind w:leftChars="-29" w:left="-61" w:rightChars="-200" w:right="-420" w:firstLineChars="100" w:firstLine="240"/>
        <w:rPr>
          <w:rFonts w:ascii="宋体" w:hAnsi="宋体" w:cs="宋体"/>
          <w:sz w:val="24"/>
        </w:rPr>
      </w:pPr>
      <w:r>
        <w:rPr>
          <w:rFonts w:ascii="宋体" w:hAnsi="宋体" w:cs="宋体" w:hint="eastAsia"/>
          <w:sz w:val="24"/>
        </w:rPr>
        <w:t xml:space="preserve">  本合同履行过程中发生的任何争议，双方当事人均可通过和解或者调解解决；不愿和解、调解或者和解、调解不成的，可以选择以下第</w:t>
      </w:r>
      <w:r>
        <w:rPr>
          <w:rFonts w:ascii="宋体" w:hAnsi="宋体" w:cs="宋体" w:hint="eastAsia"/>
          <w:b/>
          <w:i/>
          <w:sz w:val="24"/>
          <w:u w:val="single"/>
        </w:rPr>
        <w:t xml:space="preserve"> 合同专用条款  </w:t>
      </w:r>
      <w:r>
        <w:rPr>
          <w:rFonts w:ascii="宋体" w:hAnsi="宋体" w:cs="宋体" w:hint="eastAsia"/>
          <w:sz w:val="24"/>
        </w:rPr>
        <w:t>条款规定的方式解决：</w:t>
      </w:r>
    </w:p>
    <w:p w14:paraId="73B2CC2C" w14:textId="77777777" w:rsidR="002E0AE1" w:rsidRDefault="009455F4">
      <w:pPr>
        <w:spacing w:line="560" w:lineRule="exact"/>
        <w:ind w:leftChars="-200" w:left="-420" w:rightChars="-200" w:right="-420" w:firstLineChars="250" w:firstLine="600"/>
        <w:rPr>
          <w:rFonts w:ascii="宋体" w:hAnsi="宋体" w:cs="宋体"/>
          <w:sz w:val="24"/>
        </w:rPr>
      </w:pPr>
      <w:r>
        <w:rPr>
          <w:rFonts w:ascii="宋体" w:hAnsi="宋体" w:cs="宋体" w:hint="eastAsia"/>
          <w:sz w:val="24"/>
        </w:rPr>
        <w:t>1.7.1 将争议提交</w:t>
      </w:r>
      <w:r>
        <w:rPr>
          <w:rFonts w:ascii="宋体" w:hAnsi="宋体" w:cs="宋体" w:hint="eastAsia"/>
          <w:b/>
          <w:i/>
          <w:sz w:val="24"/>
          <w:u w:val="single"/>
        </w:rPr>
        <w:t>合同专用条款</w:t>
      </w:r>
      <w:r>
        <w:rPr>
          <w:rFonts w:ascii="宋体" w:hAnsi="宋体" w:cs="宋体" w:hint="eastAsia"/>
          <w:sz w:val="24"/>
        </w:rPr>
        <w:t>仲裁委员会依申请仲裁时其现行有效的仲裁规则裁决；</w:t>
      </w:r>
    </w:p>
    <w:p w14:paraId="2D4F97A4" w14:textId="77777777" w:rsidR="002E0AE1" w:rsidRDefault="009455F4">
      <w:pPr>
        <w:spacing w:line="560" w:lineRule="exact"/>
        <w:ind w:leftChars="-200" w:left="-420" w:rightChars="-200" w:right="-420" w:firstLineChars="250" w:firstLine="600"/>
        <w:rPr>
          <w:rFonts w:ascii="宋体" w:hAnsi="宋体" w:cs="宋体"/>
          <w:sz w:val="24"/>
        </w:rPr>
      </w:pPr>
      <w:r>
        <w:rPr>
          <w:rFonts w:ascii="宋体" w:hAnsi="宋体" w:cs="宋体" w:hint="eastAsia"/>
          <w:sz w:val="24"/>
        </w:rPr>
        <w:t>1.7.2 向</w:t>
      </w:r>
      <w:r>
        <w:rPr>
          <w:rFonts w:ascii="宋体" w:hAnsi="宋体" w:cs="宋体" w:hint="eastAsia"/>
          <w:b/>
          <w:i/>
          <w:sz w:val="24"/>
          <w:u w:val="single"/>
        </w:rPr>
        <w:t>合同专用条款</w:t>
      </w:r>
      <w:r>
        <w:rPr>
          <w:rFonts w:ascii="宋体" w:hAnsi="宋体" w:cs="宋体" w:hint="eastAsia"/>
          <w:sz w:val="24"/>
        </w:rPr>
        <w:t>人民法院起诉。</w:t>
      </w:r>
    </w:p>
    <w:p w14:paraId="61793888" w14:textId="77777777" w:rsidR="002E0AE1" w:rsidRDefault="009455F4">
      <w:pPr>
        <w:spacing w:line="560" w:lineRule="exact"/>
        <w:ind w:firstLineChars="200" w:firstLine="482"/>
        <w:outlineLvl w:val="0"/>
        <w:rPr>
          <w:rFonts w:ascii="宋体" w:hAnsi="宋体" w:cs="宋体"/>
          <w:b/>
          <w:sz w:val="24"/>
        </w:rPr>
      </w:pPr>
      <w:bookmarkStart w:id="421" w:name="_Toc15322"/>
      <w:bookmarkStart w:id="422" w:name="_Toc7245"/>
      <w:bookmarkStart w:id="423" w:name="_Toc11173"/>
      <w:r>
        <w:rPr>
          <w:rFonts w:ascii="宋体" w:hAnsi="宋体" w:cs="宋体" w:hint="eastAsia"/>
          <w:b/>
          <w:sz w:val="24"/>
        </w:rPr>
        <w:t>1.8 合同生效</w:t>
      </w:r>
      <w:bookmarkEnd w:id="421"/>
      <w:bookmarkEnd w:id="422"/>
      <w:bookmarkEnd w:id="423"/>
    </w:p>
    <w:p w14:paraId="027A9DF7" w14:textId="77777777" w:rsidR="002E0AE1" w:rsidRDefault="009455F4">
      <w:pPr>
        <w:spacing w:line="560" w:lineRule="exact"/>
        <w:ind w:firstLineChars="200" w:firstLine="480"/>
        <w:rPr>
          <w:rFonts w:ascii="宋体" w:hAnsi="宋体" w:cs="宋体"/>
          <w:b/>
          <w:sz w:val="24"/>
        </w:rPr>
      </w:pPr>
      <w:r>
        <w:rPr>
          <w:rFonts w:ascii="宋体" w:hAnsi="宋体" w:cs="宋体" w:hint="eastAsia"/>
          <w:sz w:val="24"/>
        </w:rPr>
        <w:t>本合同自双方当事人盖章或者签字时生效。</w:t>
      </w:r>
    </w:p>
    <w:p w14:paraId="350AB711" w14:textId="77777777" w:rsidR="002E0AE1" w:rsidRDefault="002E0AE1">
      <w:pPr>
        <w:autoSpaceDE w:val="0"/>
        <w:autoSpaceDN w:val="0"/>
        <w:spacing w:line="560" w:lineRule="exact"/>
        <w:rPr>
          <w:rFonts w:ascii="宋体" w:hAnsi="宋体" w:cs="宋体"/>
          <w:sz w:val="24"/>
          <w:lang w:val="zh-CN"/>
        </w:rPr>
      </w:pPr>
    </w:p>
    <w:p w14:paraId="771DD2B4"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b/>
          <w:sz w:val="24"/>
          <w:lang w:val="zh-CN"/>
        </w:rPr>
        <w:t>甲方</w:t>
      </w:r>
      <w:r>
        <w:rPr>
          <w:rFonts w:ascii="宋体" w:hAnsi="宋体" w:cs="宋体" w:hint="eastAsia"/>
          <w:sz w:val="24"/>
          <w:lang w:val="zh-CN"/>
        </w:rPr>
        <w:t xml:space="preserve">：                             </w:t>
      </w:r>
      <w:r>
        <w:rPr>
          <w:rFonts w:ascii="宋体" w:hAnsi="宋体" w:cs="宋体" w:hint="eastAsia"/>
          <w:b/>
          <w:sz w:val="24"/>
          <w:lang w:val="zh-CN"/>
        </w:rPr>
        <w:t xml:space="preserve">      乙方</w:t>
      </w:r>
      <w:r>
        <w:rPr>
          <w:rFonts w:ascii="宋体" w:hAnsi="宋体" w:cs="宋体" w:hint="eastAsia"/>
          <w:sz w:val="24"/>
          <w:lang w:val="zh-CN"/>
        </w:rPr>
        <w:t>：</w:t>
      </w:r>
    </w:p>
    <w:p w14:paraId="4E2937D4"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统一社会信用代码：                        统一社会信用代码或身份证号码：</w:t>
      </w:r>
    </w:p>
    <w:p w14:paraId="1E4FA459" w14:textId="77777777" w:rsidR="002E0AE1" w:rsidRDefault="002E0AE1">
      <w:pPr>
        <w:autoSpaceDE w:val="0"/>
        <w:autoSpaceDN w:val="0"/>
        <w:spacing w:line="560" w:lineRule="exact"/>
        <w:rPr>
          <w:rFonts w:ascii="宋体" w:hAnsi="宋体" w:cs="宋体"/>
          <w:sz w:val="24"/>
          <w:lang w:val="zh-CN"/>
        </w:rPr>
      </w:pPr>
    </w:p>
    <w:p w14:paraId="7060A61F"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住所：                                   住所：</w:t>
      </w:r>
    </w:p>
    <w:p w14:paraId="46D1F184"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法定代表人或                             法定代表人</w:t>
      </w:r>
    </w:p>
    <w:p w14:paraId="7F2B3156"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lastRenderedPageBreak/>
        <w:t xml:space="preserve">授权代表（签字）：                        或授权代表（签字）: </w:t>
      </w:r>
    </w:p>
    <w:p w14:paraId="3710AF06"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联系人：                                 联系人：</w:t>
      </w:r>
    </w:p>
    <w:p w14:paraId="1617398C"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约定送达地址：                           约定送达地址：</w:t>
      </w:r>
    </w:p>
    <w:p w14:paraId="14076476"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邮政编码：                               邮政编码：</w:t>
      </w:r>
    </w:p>
    <w:p w14:paraId="7AA5C9F9"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 xml:space="preserve">电话:                                    电话: </w:t>
      </w:r>
    </w:p>
    <w:p w14:paraId="45423DC2" w14:textId="77777777" w:rsidR="002E0AE1" w:rsidRDefault="009455F4">
      <w:pPr>
        <w:autoSpaceDE w:val="0"/>
        <w:autoSpaceDN w:val="0"/>
        <w:spacing w:line="560" w:lineRule="exact"/>
        <w:rPr>
          <w:rFonts w:ascii="宋体" w:hAnsi="宋体" w:cs="宋体"/>
          <w:sz w:val="24"/>
          <w:lang w:val="zh-CN"/>
        </w:rPr>
      </w:pPr>
      <w:r>
        <w:rPr>
          <w:rFonts w:ascii="宋体" w:hAnsi="宋体" w:cs="宋体" w:hint="eastAsia"/>
          <w:sz w:val="24"/>
          <w:lang w:val="zh-CN"/>
        </w:rPr>
        <w:t>传真:                                    传真:</w:t>
      </w:r>
    </w:p>
    <w:p w14:paraId="19480F53" w14:textId="77777777" w:rsidR="002E0AE1" w:rsidRDefault="009455F4">
      <w:pPr>
        <w:autoSpaceDE w:val="0"/>
        <w:autoSpaceDN w:val="0"/>
        <w:spacing w:line="560" w:lineRule="exact"/>
        <w:rPr>
          <w:rFonts w:ascii="宋体" w:hAnsi="宋体" w:cs="宋体"/>
          <w:sz w:val="24"/>
        </w:rPr>
      </w:pPr>
      <w:r>
        <w:rPr>
          <w:rFonts w:ascii="宋体" w:hAnsi="宋体" w:cs="宋体" w:hint="eastAsia"/>
          <w:sz w:val="24"/>
          <w:lang w:val="zh-CN"/>
        </w:rPr>
        <w:t>电子邮箱：                               电子邮箱：</w:t>
      </w:r>
    </w:p>
    <w:p w14:paraId="7C80A071" w14:textId="77777777" w:rsidR="002E0AE1" w:rsidRDefault="009455F4">
      <w:pPr>
        <w:autoSpaceDE w:val="0"/>
        <w:autoSpaceDN w:val="0"/>
        <w:spacing w:line="560" w:lineRule="exact"/>
        <w:rPr>
          <w:rFonts w:ascii="宋体" w:hAnsi="宋体" w:cs="宋体"/>
          <w:sz w:val="24"/>
        </w:rPr>
      </w:pPr>
      <w:r>
        <w:rPr>
          <w:rFonts w:ascii="宋体" w:hAnsi="宋体" w:cs="宋体" w:hint="eastAsia"/>
          <w:sz w:val="24"/>
        </w:rPr>
        <w:t xml:space="preserve">开户银行：                               开户银行： </w:t>
      </w:r>
    </w:p>
    <w:p w14:paraId="6D97FF37" w14:textId="77777777" w:rsidR="002E0AE1" w:rsidRDefault="009455F4">
      <w:pPr>
        <w:autoSpaceDE w:val="0"/>
        <w:autoSpaceDN w:val="0"/>
        <w:spacing w:line="560" w:lineRule="exact"/>
        <w:rPr>
          <w:rFonts w:ascii="宋体" w:hAnsi="宋体" w:cs="宋体"/>
          <w:sz w:val="24"/>
        </w:rPr>
      </w:pPr>
      <w:r>
        <w:rPr>
          <w:rFonts w:ascii="宋体" w:hAnsi="宋体" w:cs="宋体" w:hint="eastAsia"/>
          <w:sz w:val="24"/>
        </w:rPr>
        <w:t xml:space="preserve">开户名称：                               开户名称： </w:t>
      </w:r>
    </w:p>
    <w:p w14:paraId="7B26DE08" w14:textId="77777777" w:rsidR="002E0AE1" w:rsidRDefault="009455F4">
      <w:pPr>
        <w:autoSpaceDE w:val="0"/>
        <w:autoSpaceDN w:val="0"/>
        <w:spacing w:line="560" w:lineRule="exact"/>
        <w:rPr>
          <w:rFonts w:ascii="宋体" w:hAnsi="宋体" w:cs="宋体"/>
          <w:sz w:val="24"/>
        </w:rPr>
      </w:pPr>
      <w:r>
        <w:rPr>
          <w:rFonts w:ascii="宋体" w:hAnsi="宋体" w:cs="宋体" w:hint="eastAsia"/>
          <w:sz w:val="24"/>
        </w:rPr>
        <w:t>开户账号：</w:t>
      </w:r>
      <w:r>
        <w:rPr>
          <w:rFonts w:ascii="宋体" w:hAnsi="宋体" w:cs="宋体" w:hint="eastAsia"/>
          <w:sz w:val="24"/>
          <w:lang w:val="zh-CN"/>
        </w:rPr>
        <w:t xml:space="preserve">                               </w:t>
      </w:r>
      <w:r>
        <w:rPr>
          <w:rFonts w:ascii="宋体" w:hAnsi="宋体" w:cs="宋体" w:hint="eastAsia"/>
          <w:sz w:val="24"/>
        </w:rPr>
        <w:t>开户账号：</w:t>
      </w:r>
    </w:p>
    <w:p w14:paraId="1D20DF41" w14:textId="77777777" w:rsidR="002E0AE1" w:rsidRDefault="002E0AE1">
      <w:pPr>
        <w:widowControl/>
        <w:spacing w:line="560" w:lineRule="exact"/>
        <w:jc w:val="left"/>
        <w:rPr>
          <w:rFonts w:ascii="宋体" w:hAnsi="宋体" w:cs="宋体"/>
          <w:b/>
          <w:sz w:val="24"/>
        </w:rPr>
      </w:pPr>
      <w:bookmarkStart w:id="424" w:name="_Toc331685783"/>
    </w:p>
    <w:p w14:paraId="11218E51" w14:textId="77777777" w:rsidR="002E0AE1" w:rsidRDefault="009455F4">
      <w:pPr>
        <w:pStyle w:val="1f5"/>
        <w:spacing w:line="560" w:lineRule="exact"/>
        <w:ind w:firstLine="482"/>
        <w:jc w:val="center"/>
        <w:rPr>
          <w:rFonts w:ascii="宋体" w:hAnsi="宋体" w:cs="宋体"/>
          <w:b/>
          <w:szCs w:val="24"/>
        </w:rPr>
      </w:pPr>
      <w:r>
        <w:rPr>
          <w:rFonts w:ascii="宋体" w:hAnsi="宋体" w:cs="宋体" w:hint="eastAsia"/>
          <w:b/>
          <w:szCs w:val="24"/>
        </w:rPr>
        <w:t>第二部分 合同一般条款</w:t>
      </w:r>
      <w:bookmarkEnd w:id="424"/>
    </w:p>
    <w:p w14:paraId="4F5D7AC3" w14:textId="77777777" w:rsidR="002E0AE1" w:rsidRDefault="009455F4">
      <w:pPr>
        <w:spacing w:line="560" w:lineRule="exact"/>
        <w:ind w:firstLineChars="200" w:firstLine="482"/>
        <w:outlineLvl w:val="0"/>
        <w:rPr>
          <w:rFonts w:ascii="宋体" w:hAnsi="宋体" w:cs="宋体"/>
          <w:b/>
          <w:sz w:val="24"/>
        </w:rPr>
      </w:pPr>
      <w:bookmarkStart w:id="425" w:name="_Ref467378499"/>
      <w:bookmarkStart w:id="426" w:name="_Toc487900349"/>
      <w:bookmarkStart w:id="427" w:name="_Toc28763"/>
      <w:bookmarkStart w:id="428" w:name="_Ref467379094"/>
      <w:bookmarkStart w:id="429" w:name="_Toc259093669"/>
      <w:bookmarkStart w:id="430" w:name="_Ref467379214"/>
      <w:bookmarkStart w:id="431" w:name="_Ref467379195"/>
      <w:bookmarkStart w:id="432" w:name="_Ref467379101"/>
      <w:bookmarkStart w:id="433" w:name="_Toc16917"/>
      <w:bookmarkStart w:id="434" w:name="_Ref467378404"/>
      <w:bookmarkStart w:id="435" w:name="_Toc19614"/>
      <w:bookmarkStart w:id="436" w:name="_Ref467379225"/>
      <w:bookmarkStart w:id="437" w:name="_Ref467378463"/>
      <w:bookmarkStart w:id="438" w:name="_Toc279701240"/>
      <w:bookmarkStart w:id="439" w:name="_Ref467379205"/>
      <w:bookmarkStart w:id="440" w:name="_Ref467379109"/>
      <w:r>
        <w:rPr>
          <w:rFonts w:ascii="宋体" w:hAnsi="宋体" w:cs="宋体" w:hint="eastAsia"/>
          <w:b/>
          <w:sz w:val="24"/>
        </w:rPr>
        <w:t>2.1 定义</w:t>
      </w:r>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p>
    <w:p w14:paraId="503B73AA"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本合同中的下列词语应按以下内容进行解释：</w:t>
      </w:r>
    </w:p>
    <w:p w14:paraId="13D11F05"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2.1.1 “合同”系指采购人和中标供应商签订的载明双方当事人所达成的协议，并包括所有的附件、附录和构成合同的其他文件。</w:t>
      </w:r>
    </w:p>
    <w:p w14:paraId="589FC99F"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2.1.2 “合同价”系指根据合同约定，中标供应商在完全履行合同义务后，采购人应支付给中标供应商的价格。</w:t>
      </w:r>
    </w:p>
    <w:p w14:paraId="0506CB8E"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2.1.3 “货物”系指中标供应商根据合同约定应向采购人交付的一切各种形态和种类的物品，包括原材料、燃料、设备、机械、仪表、备件、计算机软件、产品等，并包括工具、手册等其他相关资料。</w:t>
      </w:r>
    </w:p>
    <w:p w14:paraId="70BBC48D" w14:textId="77777777" w:rsidR="002E0AE1" w:rsidRDefault="009455F4">
      <w:pPr>
        <w:spacing w:line="560" w:lineRule="exact"/>
        <w:ind w:firstLineChars="200" w:firstLine="480"/>
        <w:rPr>
          <w:rFonts w:ascii="宋体" w:hAnsi="宋体" w:cs="宋体"/>
          <w:sz w:val="24"/>
        </w:rPr>
      </w:pPr>
      <w:bookmarkStart w:id="441" w:name="_Ref467378840"/>
      <w:r>
        <w:rPr>
          <w:rFonts w:ascii="宋体" w:hAnsi="宋体" w:cs="宋体" w:hint="eastAsia"/>
          <w:sz w:val="24"/>
        </w:rPr>
        <w:t>2.1.4 “甲方”系指与中标供应商签署合同的采购人</w:t>
      </w:r>
      <w:bookmarkEnd w:id="441"/>
      <w:r>
        <w:rPr>
          <w:rFonts w:ascii="宋体" w:hAnsi="宋体" w:cs="宋体" w:hint="eastAsia"/>
          <w:sz w:val="24"/>
        </w:rPr>
        <w:t>；采购人委托采购代理机构代表其与乙方签订合同的，采购人的授权委托书作为合同附件。</w:t>
      </w:r>
    </w:p>
    <w:p w14:paraId="6E703760" w14:textId="77777777" w:rsidR="002E0AE1" w:rsidRDefault="009455F4">
      <w:pPr>
        <w:spacing w:line="560" w:lineRule="exact"/>
        <w:ind w:firstLineChars="200" w:firstLine="480"/>
        <w:rPr>
          <w:rFonts w:ascii="宋体" w:hAnsi="宋体" w:cs="宋体"/>
          <w:sz w:val="24"/>
        </w:rPr>
      </w:pPr>
      <w:bookmarkStart w:id="442" w:name="_Ref467379400"/>
      <w:r>
        <w:rPr>
          <w:rFonts w:ascii="宋体" w:hAnsi="宋体" w:cs="宋体" w:hint="eastAsia"/>
          <w:sz w:val="24"/>
        </w:rPr>
        <w:t>2.1.5 “乙方”系指根据合同约定交付货物的中标供应商</w:t>
      </w:r>
      <w:bookmarkEnd w:id="442"/>
      <w:r>
        <w:rPr>
          <w:rFonts w:ascii="宋体" w:hAnsi="宋体" w:cs="宋体" w:hint="eastAsia"/>
          <w:sz w:val="24"/>
        </w:rPr>
        <w:t>；两个以上的自然人、法</w:t>
      </w:r>
      <w:r>
        <w:rPr>
          <w:rFonts w:ascii="宋体" w:hAnsi="宋体" w:cs="宋体" w:hint="eastAsia"/>
          <w:sz w:val="24"/>
        </w:rPr>
        <w:lastRenderedPageBreak/>
        <w:t>人或者其他组织组成一个联合体，以一个供应商的身份共同参加政府采购的，联合体各方均应为乙方或者与乙方相同地位的合同当事人，并就合同约定的事项对甲方承担连带责任。</w:t>
      </w:r>
    </w:p>
    <w:p w14:paraId="62095C47" w14:textId="77777777" w:rsidR="002E0AE1" w:rsidRDefault="009455F4">
      <w:pPr>
        <w:spacing w:line="560" w:lineRule="exact"/>
        <w:ind w:firstLineChars="200" w:firstLine="480"/>
        <w:rPr>
          <w:rFonts w:ascii="宋体" w:hAnsi="宋体" w:cs="宋体"/>
          <w:sz w:val="24"/>
        </w:rPr>
      </w:pPr>
      <w:bookmarkStart w:id="443" w:name="_Ref467379436"/>
      <w:r>
        <w:rPr>
          <w:rFonts w:ascii="宋体" w:hAnsi="宋体" w:cs="宋体" w:hint="eastAsia"/>
          <w:sz w:val="24"/>
        </w:rPr>
        <w:t>2.1.6 “现场”系指合同约定货物将要运至或者安装的地点。</w:t>
      </w:r>
      <w:bookmarkEnd w:id="443"/>
    </w:p>
    <w:p w14:paraId="1C25FA1E" w14:textId="77777777" w:rsidR="002E0AE1" w:rsidRDefault="009455F4">
      <w:pPr>
        <w:spacing w:line="560" w:lineRule="exact"/>
        <w:ind w:firstLineChars="200" w:firstLine="482"/>
        <w:outlineLvl w:val="0"/>
        <w:rPr>
          <w:rFonts w:ascii="宋体" w:hAnsi="宋体" w:cs="宋体"/>
          <w:b/>
          <w:sz w:val="24"/>
        </w:rPr>
      </w:pPr>
      <w:bookmarkStart w:id="444" w:name="_Toc259093670"/>
      <w:bookmarkStart w:id="445" w:name="_Toc13336"/>
      <w:bookmarkStart w:id="446" w:name="_Toc27635"/>
      <w:bookmarkStart w:id="447" w:name="_Toc487900350"/>
      <w:bookmarkStart w:id="448" w:name="_Toc279701241"/>
      <w:bookmarkStart w:id="449" w:name="_Toc32504"/>
      <w:r>
        <w:rPr>
          <w:rFonts w:ascii="宋体" w:hAnsi="宋体" w:cs="宋体" w:hint="eastAsia"/>
          <w:b/>
          <w:sz w:val="24"/>
        </w:rPr>
        <w:t>2.2 技术规范</w:t>
      </w:r>
      <w:bookmarkEnd w:id="444"/>
      <w:bookmarkEnd w:id="445"/>
      <w:bookmarkEnd w:id="446"/>
      <w:bookmarkEnd w:id="447"/>
      <w:bookmarkEnd w:id="448"/>
      <w:bookmarkEnd w:id="449"/>
    </w:p>
    <w:p w14:paraId="77F92112"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B769704" w14:textId="77777777" w:rsidR="002E0AE1" w:rsidRDefault="009455F4">
      <w:pPr>
        <w:spacing w:line="560" w:lineRule="exact"/>
        <w:ind w:firstLineChars="200" w:firstLine="482"/>
        <w:outlineLvl w:val="0"/>
        <w:rPr>
          <w:rFonts w:ascii="宋体" w:hAnsi="宋体" w:cs="宋体"/>
          <w:b/>
          <w:sz w:val="24"/>
        </w:rPr>
      </w:pPr>
      <w:bookmarkStart w:id="450" w:name="_Toc9829"/>
      <w:bookmarkStart w:id="451" w:name="_Toc259093671"/>
      <w:bookmarkStart w:id="452" w:name="_Toc487900351"/>
      <w:bookmarkStart w:id="453" w:name="_Toc31634"/>
      <w:bookmarkStart w:id="454" w:name="_Toc279701242"/>
      <w:bookmarkStart w:id="455" w:name="_Toc27853"/>
      <w:r>
        <w:rPr>
          <w:rFonts w:ascii="宋体" w:hAnsi="宋体" w:cs="宋体" w:hint="eastAsia"/>
          <w:b/>
          <w:sz w:val="24"/>
        </w:rPr>
        <w:t>2.3 知识产权</w:t>
      </w:r>
      <w:bookmarkEnd w:id="450"/>
      <w:bookmarkEnd w:id="451"/>
      <w:bookmarkEnd w:id="452"/>
      <w:bookmarkEnd w:id="453"/>
      <w:bookmarkEnd w:id="454"/>
      <w:bookmarkEnd w:id="455"/>
    </w:p>
    <w:p w14:paraId="7F8C4872"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43C42F01"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2.3.2具有知识产权的计算机软件等货物的知识产权归属，详见</w:t>
      </w:r>
      <w:r>
        <w:rPr>
          <w:rFonts w:ascii="宋体" w:hAnsi="宋体" w:cs="宋体" w:hint="eastAsia"/>
          <w:b/>
          <w:i/>
          <w:sz w:val="24"/>
          <w:u w:val="single"/>
        </w:rPr>
        <w:t>合同专用条款</w:t>
      </w:r>
      <w:r>
        <w:rPr>
          <w:rFonts w:ascii="宋体" w:hAnsi="宋体" w:cs="宋体" w:hint="eastAsia"/>
          <w:sz w:val="24"/>
        </w:rPr>
        <w:t>。</w:t>
      </w:r>
    </w:p>
    <w:p w14:paraId="584C214A" w14:textId="77777777" w:rsidR="002E0AE1" w:rsidRDefault="009455F4">
      <w:pPr>
        <w:spacing w:line="560" w:lineRule="exact"/>
        <w:ind w:firstLineChars="200" w:firstLine="482"/>
        <w:outlineLvl w:val="0"/>
        <w:rPr>
          <w:rFonts w:ascii="宋体" w:hAnsi="宋体" w:cs="宋体"/>
          <w:b/>
          <w:sz w:val="24"/>
        </w:rPr>
      </w:pPr>
      <w:bookmarkStart w:id="456" w:name="_Toc29149"/>
      <w:bookmarkStart w:id="457" w:name="_Toc11932"/>
      <w:bookmarkStart w:id="458" w:name="_Toc4194"/>
      <w:r>
        <w:rPr>
          <w:rFonts w:ascii="宋体" w:hAnsi="宋体" w:cs="宋体" w:hint="eastAsia"/>
          <w:b/>
          <w:sz w:val="24"/>
        </w:rPr>
        <w:t>2.4 包装和装运</w:t>
      </w:r>
      <w:bookmarkEnd w:id="456"/>
      <w:bookmarkEnd w:id="457"/>
      <w:bookmarkEnd w:id="458"/>
    </w:p>
    <w:p w14:paraId="7BA5EB3F"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2.4.1除</w:t>
      </w:r>
      <w:r>
        <w:rPr>
          <w:rFonts w:ascii="宋体" w:hAnsi="宋体" w:cs="宋体" w:hint="eastAsia"/>
          <w:b/>
          <w:i/>
          <w:sz w:val="24"/>
          <w:u w:val="single"/>
        </w:rPr>
        <w:t>合同专用条款</w:t>
      </w:r>
      <w:r>
        <w:rPr>
          <w:rFonts w:ascii="宋体" w:hAnsi="宋体" w:cs="宋体" w:hint="eastAsia"/>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273EC826"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2E9121D0"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2.4.2 装运货物的要求和通知，详见</w:t>
      </w:r>
      <w:r>
        <w:rPr>
          <w:rFonts w:ascii="宋体" w:hAnsi="宋体" w:cs="宋体" w:hint="eastAsia"/>
          <w:b/>
          <w:i/>
          <w:sz w:val="24"/>
          <w:u w:val="single"/>
        </w:rPr>
        <w:t>合同专用条款</w:t>
      </w:r>
      <w:r>
        <w:rPr>
          <w:rFonts w:ascii="宋体" w:hAnsi="宋体" w:cs="宋体" w:hint="eastAsia"/>
          <w:sz w:val="24"/>
        </w:rPr>
        <w:t>。</w:t>
      </w:r>
    </w:p>
    <w:p w14:paraId="10CAF165" w14:textId="77777777" w:rsidR="002E0AE1" w:rsidRDefault="009455F4">
      <w:pPr>
        <w:spacing w:line="560" w:lineRule="exact"/>
        <w:ind w:firstLineChars="200" w:firstLine="482"/>
        <w:outlineLvl w:val="0"/>
        <w:rPr>
          <w:rFonts w:ascii="宋体" w:hAnsi="宋体" w:cs="宋体"/>
          <w:b/>
          <w:sz w:val="24"/>
        </w:rPr>
      </w:pPr>
      <w:bookmarkStart w:id="459" w:name="_Ref467379542"/>
      <w:bookmarkStart w:id="460" w:name="_Toc487900354"/>
      <w:bookmarkStart w:id="461" w:name="_Toc259093674"/>
      <w:bookmarkStart w:id="462" w:name="_Ref467379527"/>
      <w:bookmarkStart w:id="463" w:name="_Ref467378591"/>
      <w:bookmarkStart w:id="464" w:name="_Toc279701245"/>
      <w:bookmarkStart w:id="465" w:name="_Ref467379536"/>
      <w:bookmarkStart w:id="466" w:name="_Ref467378541"/>
      <w:bookmarkStart w:id="467" w:name="_Toc30272"/>
      <w:bookmarkStart w:id="468" w:name="_Toc19074"/>
      <w:bookmarkStart w:id="469" w:name="_Toc26182"/>
      <w:r>
        <w:rPr>
          <w:rFonts w:ascii="宋体" w:hAnsi="宋体" w:cs="宋体" w:hint="eastAsia"/>
          <w:b/>
          <w:sz w:val="24"/>
        </w:rPr>
        <w:t>2.</w:t>
      </w:r>
      <w:bookmarkEnd w:id="459"/>
      <w:bookmarkEnd w:id="460"/>
      <w:bookmarkEnd w:id="461"/>
      <w:bookmarkEnd w:id="462"/>
      <w:bookmarkEnd w:id="463"/>
      <w:bookmarkEnd w:id="464"/>
      <w:bookmarkEnd w:id="465"/>
      <w:bookmarkEnd w:id="466"/>
      <w:r>
        <w:rPr>
          <w:rFonts w:ascii="宋体" w:hAnsi="宋体" w:cs="宋体" w:hint="eastAsia"/>
          <w:b/>
          <w:sz w:val="24"/>
        </w:rPr>
        <w:t>5 履约检查和问题反馈</w:t>
      </w:r>
      <w:bookmarkEnd w:id="467"/>
      <w:bookmarkEnd w:id="468"/>
      <w:bookmarkEnd w:id="469"/>
    </w:p>
    <w:p w14:paraId="549B7872" w14:textId="77777777" w:rsidR="002E0AE1" w:rsidRDefault="009455F4">
      <w:pPr>
        <w:spacing w:line="560" w:lineRule="exact"/>
        <w:ind w:firstLineChars="200" w:firstLine="480"/>
        <w:rPr>
          <w:rFonts w:ascii="宋体" w:hAnsi="宋体" w:cs="宋体"/>
          <w:sz w:val="24"/>
        </w:rPr>
      </w:pPr>
      <w:bookmarkStart w:id="470" w:name="_Ref467379657"/>
      <w:r>
        <w:rPr>
          <w:rFonts w:ascii="宋体" w:hAnsi="宋体" w:cs="宋体" w:hint="eastAsia"/>
          <w:sz w:val="24"/>
        </w:rPr>
        <w:t>2.5.1</w:t>
      </w:r>
      <w:bookmarkStart w:id="471" w:name="_Toc186431854"/>
      <w:bookmarkStart w:id="472" w:name="_Toc487900357"/>
      <w:bookmarkStart w:id="473" w:name="_Toc259093676"/>
      <w:bookmarkStart w:id="474" w:name="_Ref467379807"/>
      <w:bookmarkStart w:id="475" w:name="_Ref467379793"/>
      <w:bookmarkStart w:id="476" w:name="_Toc279701247"/>
      <w:bookmarkEnd w:id="470"/>
      <w:r>
        <w:rPr>
          <w:rFonts w:ascii="宋体" w:hAnsi="宋体" w:cs="宋体" w:hint="eastAsia"/>
          <w:sz w:val="24"/>
        </w:rPr>
        <w:t>甲方有权在其认为必要时，对乙方是否能够按照合同约定交付货物进行履约</w:t>
      </w:r>
      <w:r>
        <w:rPr>
          <w:rFonts w:ascii="宋体" w:hAnsi="宋体" w:cs="宋体" w:hint="eastAsia"/>
          <w:sz w:val="24"/>
        </w:rPr>
        <w:lastRenderedPageBreak/>
        <w:t>检查，以确保乙方所交付的货物能够依约满足甲方之项目需求，但不得因履约检查妨碍乙方的正常工作，乙方应予积极配合；</w:t>
      </w:r>
    </w:p>
    <w:p w14:paraId="6B689590"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2.5.2 合同履行期间，甲方有权将履行过程中出现的问题反馈给乙方，双方当事人应以书面形式约定需要完善和改进的内容</w:t>
      </w:r>
      <w:bookmarkStart w:id="477" w:name="_Toc186431855"/>
      <w:bookmarkEnd w:id="471"/>
      <w:r>
        <w:rPr>
          <w:rFonts w:ascii="宋体" w:hAnsi="宋体" w:cs="宋体" w:hint="eastAsia"/>
          <w:sz w:val="24"/>
        </w:rPr>
        <w:t>。</w:t>
      </w:r>
    </w:p>
    <w:p w14:paraId="263EA196" w14:textId="77777777" w:rsidR="002E0AE1" w:rsidRDefault="009455F4">
      <w:pPr>
        <w:spacing w:line="560" w:lineRule="exact"/>
        <w:ind w:firstLineChars="200" w:firstLine="482"/>
        <w:outlineLvl w:val="0"/>
        <w:rPr>
          <w:rFonts w:ascii="宋体" w:hAnsi="宋体" w:cs="宋体"/>
          <w:b/>
          <w:sz w:val="24"/>
        </w:rPr>
      </w:pPr>
      <w:bookmarkStart w:id="478" w:name="_Toc487900358"/>
      <w:bookmarkStart w:id="479" w:name="_Ref467379923"/>
      <w:bookmarkStart w:id="480" w:name="_Ref467379852"/>
      <w:bookmarkStart w:id="481" w:name="_Toc259093677"/>
      <w:bookmarkStart w:id="482" w:name="_Toc279701248"/>
      <w:bookmarkStart w:id="483" w:name="_Ref467379863"/>
      <w:bookmarkStart w:id="484" w:name="_Toc3225"/>
      <w:bookmarkStart w:id="485" w:name="_Toc16110"/>
      <w:bookmarkStart w:id="486" w:name="_Toc774"/>
      <w:bookmarkEnd w:id="472"/>
      <w:bookmarkEnd w:id="473"/>
      <w:bookmarkEnd w:id="474"/>
      <w:bookmarkEnd w:id="475"/>
      <w:bookmarkEnd w:id="476"/>
      <w:bookmarkEnd w:id="477"/>
      <w:r>
        <w:rPr>
          <w:rFonts w:ascii="宋体" w:hAnsi="宋体" w:cs="宋体" w:hint="eastAsia"/>
          <w:b/>
          <w:sz w:val="24"/>
        </w:rPr>
        <w:t>2.6 技术资料</w:t>
      </w:r>
      <w:bookmarkEnd w:id="478"/>
      <w:bookmarkEnd w:id="479"/>
      <w:bookmarkEnd w:id="480"/>
      <w:bookmarkEnd w:id="481"/>
      <w:bookmarkEnd w:id="482"/>
      <w:bookmarkEnd w:id="483"/>
      <w:r>
        <w:rPr>
          <w:rFonts w:ascii="宋体" w:hAnsi="宋体" w:cs="宋体" w:hint="eastAsia"/>
          <w:b/>
          <w:sz w:val="24"/>
        </w:rPr>
        <w:t>和保密义务</w:t>
      </w:r>
      <w:bookmarkEnd w:id="484"/>
      <w:bookmarkEnd w:id="485"/>
      <w:bookmarkEnd w:id="486"/>
    </w:p>
    <w:p w14:paraId="4BC9BD1A"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2.6.1 乙方有权依据合同约定和项目需要，向甲方了解有关情况，调阅有关资料等，甲方应予积极配合；</w:t>
      </w:r>
    </w:p>
    <w:p w14:paraId="15685E79"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2.6.2 乙方有义务妥善保管和保护由甲方提供的前款信息和资料等；</w:t>
      </w:r>
    </w:p>
    <w:p w14:paraId="5FFCFB22"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73B2384" w14:textId="77777777" w:rsidR="002E0AE1" w:rsidRDefault="009455F4">
      <w:pPr>
        <w:spacing w:line="560" w:lineRule="exact"/>
        <w:ind w:firstLineChars="200" w:firstLine="482"/>
        <w:outlineLvl w:val="0"/>
        <w:rPr>
          <w:rFonts w:ascii="宋体" w:hAnsi="宋体" w:cs="宋体"/>
          <w:b/>
          <w:sz w:val="24"/>
        </w:rPr>
      </w:pPr>
      <w:bookmarkStart w:id="487" w:name="_Toc7860"/>
      <w:r>
        <w:rPr>
          <w:rFonts w:ascii="宋体" w:hAnsi="宋体" w:cs="宋体" w:hint="eastAsia"/>
          <w:b/>
          <w:sz w:val="24"/>
        </w:rPr>
        <w:t>2.7 质量保证</w:t>
      </w:r>
      <w:bookmarkEnd w:id="487"/>
    </w:p>
    <w:p w14:paraId="02CE4278"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2.7.1 乙方应建立和完善履行合同的内部质量保证体系，并提供相关内部规章制度给甲方，以便甲方进行监督检查；</w:t>
      </w:r>
    </w:p>
    <w:p w14:paraId="3DD89BF5"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2.7.2 乙方应保证履行合同的人员数量和素质、软件和硬件设备的配置、场地、环境和设施等满足全面履行合同的要求，并应接受甲方的监督检查。</w:t>
      </w:r>
    </w:p>
    <w:p w14:paraId="39E3DFD9" w14:textId="77777777" w:rsidR="002E0AE1" w:rsidRDefault="009455F4">
      <w:pPr>
        <w:spacing w:line="560" w:lineRule="exact"/>
        <w:ind w:firstLineChars="200" w:firstLine="482"/>
        <w:outlineLvl w:val="0"/>
        <w:rPr>
          <w:rFonts w:ascii="宋体" w:hAnsi="宋体" w:cs="宋体"/>
          <w:b/>
          <w:sz w:val="24"/>
        </w:rPr>
      </w:pPr>
      <w:bookmarkStart w:id="488" w:name="_Toc17244"/>
      <w:bookmarkStart w:id="489" w:name="_Toc279701252"/>
      <w:bookmarkStart w:id="490" w:name="_Toc259093681"/>
      <w:bookmarkStart w:id="491" w:name="_Toc487900362"/>
      <w:r>
        <w:rPr>
          <w:rFonts w:ascii="宋体" w:hAnsi="宋体" w:cs="宋体" w:hint="eastAsia"/>
          <w:b/>
          <w:sz w:val="24"/>
        </w:rPr>
        <w:t>2.8 货物的风险负担</w:t>
      </w:r>
      <w:bookmarkEnd w:id="488"/>
    </w:p>
    <w:p w14:paraId="760F4A24" w14:textId="77777777" w:rsidR="002E0AE1" w:rsidRDefault="009455F4">
      <w:pPr>
        <w:spacing w:line="560" w:lineRule="exact"/>
        <w:ind w:firstLineChars="200" w:firstLine="480"/>
        <w:rPr>
          <w:rFonts w:ascii="宋体" w:hAnsi="宋体" w:cs="宋体"/>
          <w:b/>
          <w:sz w:val="24"/>
        </w:rPr>
      </w:pPr>
      <w:r>
        <w:rPr>
          <w:rFonts w:ascii="宋体" w:hAnsi="宋体" w:cs="宋体" w:hint="eastAsia"/>
          <w:sz w:val="24"/>
        </w:rPr>
        <w:t>货物或者在途货物或者交付给第一承运人后的货物毁损、灭失的风险负担详见</w:t>
      </w:r>
      <w:r>
        <w:rPr>
          <w:rFonts w:ascii="宋体" w:hAnsi="宋体" w:cs="宋体" w:hint="eastAsia"/>
          <w:b/>
          <w:i/>
          <w:sz w:val="24"/>
          <w:u w:val="single"/>
        </w:rPr>
        <w:t>合同专用条款</w:t>
      </w:r>
      <w:r>
        <w:rPr>
          <w:rFonts w:ascii="宋体" w:hAnsi="宋体" w:cs="宋体" w:hint="eastAsia"/>
          <w:sz w:val="24"/>
        </w:rPr>
        <w:t>。</w:t>
      </w:r>
    </w:p>
    <w:p w14:paraId="439C3DC4" w14:textId="77777777" w:rsidR="002E0AE1" w:rsidRDefault="009455F4">
      <w:pPr>
        <w:spacing w:line="560" w:lineRule="exact"/>
        <w:ind w:firstLineChars="200" w:firstLine="482"/>
        <w:outlineLvl w:val="0"/>
        <w:rPr>
          <w:rFonts w:ascii="宋体" w:hAnsi="宋体" w:cs="宋体"/>
          <w:b/>
          <w:sz w:val="24"/>
        </w:rPr>
      </w:pPr>
      <w:bookmarkStart w:id="492" w:name="_Toc14055"/>
      <w:r>
        <w:rPr>
          <w:rFonts w:ascii="宋体" w:hAnsi="宋体" w:cs="宋体" w:hint="eastAsia"/>
          <w:b/>
          <w:sz w:val="24"/>
        </w:rPr>
        <w:t>2.9 延迟交货</w:t>
      </w:r>
      <w:bookmarkEnd w:id="489"/>
      <w:bookmarkEnd w:id="490"/>
      <w:bookmarkEnd w:id="491"/>
      <w:bookmarkEnd w:id="492"/>
    </w:p>
    <w:p w14:paraId="5BFA5740"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2DF2244B" w14:textId="77777777" w:rsidR="002E0AE1" w:rsidRDefault="009455F4">
      <w:pPr>
        <w:spacing w:line="560" w:lineRule="exact"/>
        <w:ind w:firstLineChars="200" w:firstLine="482"/>
        <w:outlineLvl w:val="0"/>
        <w:rPr>
          <w:rFonts w:ascii="宋体" w:hAnsi="宋体" w:cs="宋体"/>
          <w:b/>
          <w:sz w:val="24"/>
        </w:rPr>
      </w:pPr>
      <w:bookmarkStart w:id="493" w:name="_Toc7502"/>
      <w:bookmarkStart w:id="494" w:name="_Toc279701254"/>
      <w:bookmarkStart w:id="495" w:name="_Toc259093683"/>
      <w:bookmarkStart w:id="496" w:name="_Ref467378121"/>
      <w:bookmarkStart w:id="497" w:name="_Toc487900364"/>
      <w:r>
        <w:rPr>
          <w:rFonts w:ascii="宋体" w:hAnsi="宋体" w:cs="宋体" w:hint="eastAsia"/>
          <w:b/>
          <w:sz w:val="24"/>
        </w:rPr>
        <w:t>2.10 合同变更</w:t>
      </w:r>
      <w:bookmarkEnd w:id="493"/>
    </w:p>
    <w:p w14:paraId="3D671641"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lastRenderedPageBreak/>
        <w:t>合同继续履行将损害国家利益和社会公共利益的，双方当事人应当以书面形式变更合同。有过错的一方应当承担赔偿责任，双方当事人都有过错的，各自承担相应的责任。</w:t>
      </w:r>
      <w:bookmarkStart w:id="498" w:name="_Toc487900369"/>
      <w:bookmarkStart w:id="499" w:name="_Toc259093688"/>
      <w:bookmarkStart w:id="500" w:name="_Toc279701259"/>
    </w:p>
    <w:p w14:paraId="36CDA09E" w14:textId="77777777" w:rsidR="002E0AE1" w:rsidRDefault="009455F4">
      <w:pPr>
        <w:spacing w:line="560" w:lineRule="exact"/>
        <w:ind w:firstLineChars="200" w:firstLine="482"/>
        <w:outlineLvl w:val="0"/>
        <w:rPr>
          <w:rFonts w:ascii="宋体" w:hAnsi="宋体" w:cs="宋体"/>
          <w:b/>
          <w:sz w:val="24"/>
        </w:rPr>
      </w:pPr>
      <w:bookmarkStart w:id="501" w:name="_Toc15237"/>
      <w:bookmarkStart w:id="502" w:name="_Toc22955"/>
      <w:bookmarkStart w:id="503" w:name="_Toc10366"/>
      <w:r>
        <w:rPr>
          <w:rFonts w:ascii="宋体" w:hAnsi="宋体" w:cs="宋体" w:hint="eastAsia"/>
          <w:b/>
          <w:sz w:val="24"/>
        </w:rPr>
        <w:t>2.11 合同转让</w:t>
      </w:r>
      <w:bookmarkEnd w:id="498"/>
      <w:bookmarkEnd w:id="499"/>
      <w:bookmarkEnd w:id="500"/>
      <w:r>
        <w:rPr>
          <w:rFonts w:ascii="宋体" w:hAnsi="宋体" w:cs="宋体" w:hint="eastAsia"/>
          <w:b/>
          <w:sz w:val="24"/>
        </w:rPr>
        <w:t>和分包</w:t>
      </w:r>
      <w:bookmarkEnd w:id="501"/>
      <w:bookmarkEnd w:id="502"/>
      <w:bookmarkEnd w:id="503"/>
    </w:p>
    <w:p w14:paraId="0997A18C"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91D2AAA"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2.11.2乙方采取分包方式履行合同的，甲方可直接向分包供应商支付款项。</w:t>
      </w:r>
    </w:p>
    <w:p w14:paraId="0EFA7515" w14:textId="77777777" w:rsidR="002E0AE1" w:rsidRDefault="009455F4">
      <w:pPr>
        <w:spacing w:line="560" w:lineRule="exact"/>
        <w:ind w:firstLineChars="200" w:firstLine="482"/>
        <w:outlineLvl w:val="0"/>
        <w:rPr>
          <w:rFonts w:ascii="宋体" w:hAnsi="宋体" w:cs="宋体"/>
          <w:b/>
          <w:sz w:val="24"/>
        </w:rPr>
      </w:pPr>
      <w:bookmarkStart w:id="504" w:name="_Toc16508"/>
      <w:bookmarkStart w:id="505" w:name="_Toc13566"/>
      <w:bookmarkStart w:id="506" w:name="_Toc14066"/>
      <w:r>
        <w:rPr>
          <w:rFonts w:ascii="宋体" w:hAnsi="宋体" w:cs="宋体" w:hint="eastAsia"/>
          <w:b/>
          <w:sz w:val="24"/>
        </w:rPr>
        <w:t>2.12 不可抗力</w:t>
      </w:r>
      <w:bookmarkEnd w:id="504"/>
      <w:bookmarkEnd w:id="505"/>
      <w:bookmarkEnd w:id="506"/>
    </w:p>
    <w:p w14:paraId="396A5862"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2.12.1如果任何一方遭遇法律规定的不可抗力，致使合同履行受阻时，履行合同的期限应予延长，延长的期限应相当于不可抗力所影响的时间；</w:t>
      </w:r>
    </w:p>
    <w:p w14:paraId="3FCD7275"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2.12.2 因不可抗力致使不能实现合同目的的，当事人可以解除合同；</w:t>
      </w:r>
    </w:p>
    <w:p w14:paraId="47ACB796"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2.12.3 因不可抗力致使合同有变更必要的，双方当事人应在</w:t>
      </w:r>
      <w:r>
        <w:rPr>
          <w:rFonts w:ascii="宋体" w:hAnsi="宋体" w:cs="宋体" w:hint="eastAsia"/>
          <w:b/>
          <w:i/>
          <w:sz w:val="24"/>
          <w:u w:val="single"/>
        </w:rPr>
        <w:t>合同专用条款</w:t>
      </w:r>
      <w:r>
        <w:rPr>
          <w:rFonts w:ascii="宋体" w:hAnsi="宋体" w:cs="宋体" w:hint="eastAsia"/>
          <w:sz w:val="24"/>
        </w:rPr>
        <w:t>约定时间内以书面形式变更合同；</w:t>
      </w:r>
    </w:p>
    <w:p w14:paraId="480BE177"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2.12.4受不可抗力影响的一方在不可抗力发生后，应在</w:t>
      </w:r>
      <w:r>
        <w:rPr>
          <w:rFonts w:ascii="宋体" w:hAnsi="宋体" w:cs="宋体" w:hint="eastAsia"/>
          <w:b/>
          <w:i/>
          <w:sz w:val="24"/>
          <w:u w:val="single"/>
        </w:rPr>
        <w:t>合同专用条款</w:t>
      </w:r>
      <w:r>
        <w:rPr>
          <w:rFonts w:ascii="宋体" w:hAnsi="宋体" w:cs="宋体" w:hint="eastAsia"/>
          <w:sz w:val="24"/>
        </w:rPr>
        <w:t>约定时间内以书面形式通知对方当事人，并在</w:t>
      </w:r>
      <w:r>
        <w:rPr>
          <w:rFonts w:ascii="宋体" w:hAnsi="宋体" w:cs="宋体" w:hint="eastAsia"/>
          <w:b/>
          <w:i/>
          <w:sz w:val="24"/>
          <w:u w:val="single"/>
        </w:rPr>
        <w:t>合同专用条款</w:t>
      </w:r>
      <w:r>
        <w:rPr>
          <w:rFonts w:ascii="宋体" w:hAnsi="宋体" w:cs="宋体" w:hint="eastAsia"/>
          <w:sz w:val="24"/>
        </w:rPr>
        <w:t>约定时间内，将有关部门出具的证明文件送达对方当事人。</w:t>
      </w:r>
    </w:p>
    <w:p w14:paraId="0AD56242" w14:textId="77777777" w:rsidR="002E0AE1" w:rsidRDefault="009455F4">
      <w:pPr>
        <w:spacing w:line="560" w:lineRule="exact"/>
        <w:ind w:firstLineChars="200" w:firstLine="482"/>
        <w:outlineLvl w:val="0"/>
        <w:rPr>
          <w:rFonts w:ascii="宋体" w:hAnsi="宋体" w:cs="宋体"/>
          <w:b/>
          <w:sz w:val="24"/>
        </w:rPr>
      </w:pPr>
      <w:bookmarkStart w:id="507" w:name="_Toc30676"/>
      <w:bookmarkStart w:id="508" w:name="_Toc259093684"/>
      <w:bookmarkStart w:id="509" w:name="_Toc6969"/>
      <w:bookmarkStart w:id="510" w:name="_Toc689"/>
      <w:bookmarkStart w:id="511" w:name="_Toc487900365"/>
      <w:bookmarkStart w:id="512" w:name="_Toc279701255"/>
      <w:r>
        <w:rPr>
          <w:rFonts w:ascii="宋体" w:hAnsi="宋体" w:cs="宋体" w:hint="eastAsia"/>
          <w:b/>
          <w:sz w:val="24"/>
        </w:rPr>
        <w:t>2.13 税费</w:t>
      </w:r>
      <w:bookmarkEnd w:id="507"/>
      <w:bookmarkEnd w:id="508"/>
      <w:bookmarkEnd w:id="509"/>
      <w:bookmarkEnd w:id="510"/>
      <w:bookmarkEnd w:id="511"/>
      <w:bookmarkEnd w:id="512"/>
    </w:p>
    <w:p w14:paraId="37273127"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与合同有关的一切税费，均按照中华人民共和国法律的相关规定。</w:t>
      </w:r>
    </w:p>
    <w:p w14:paraId="75958154" w14:textId="77777777" w:rsidR="002E0AE1" w:rsidRDefault="009455F4">
      <w:pPr>
        <w:spacing w:line="560" w:lineRule="exact"/>
        <w:ind w:firstLineChars="200" w:firstLine="482"/>
        <w:outlineLvl w:val="0"/>
        <w:rPr>
          <w:rFonts w:ascii="宋体" w:hAnsi="宋体" w:cs="宋体"/>
          <w:b/>
          <w:sz w:val="24"/>
        </w:rPr>
      </w:pPr>
      <w:bookmarkStart w:id="513" w:name="_Toc259093687"/>
      <w:bookmarkStart w:id="514" w:name="_Toc16959"/>
      <w:bookmarkStart w:id="515" w:name="_Toc279701258"/>
      <w:bookmarkStart w:id="516" w:name="_Toc8298"/>
      <w:bookmarkStart w:id="517" w:name="_Toc7102"/>
      <w:bookmarkStart w:id="518" w:name="_Toc487900368"/>
      <w:r>
        <w:rPr>
          <w:rFonts w:ascii="宋体" w:hAnsi="宋体" w:cs="宋体" w:hint="eastAsia"/>
          <w:b/>
          <w:sz w:val="24"/>
        </w:rPr>
        <w:t>2.14乙方破产</w:t>
      </w:r>
      <w:bookmarkEnd w:id="513"/>
      <w:bookmarkEnd w:id="514"/>
      <w:bookmarkEnd w:id="515"/>
      <w:bookmarkEnd w:id="516"/>
      <w:bookmarkEnd w:id="517"/>
      <w:bookmarkEnd w:id="518"/>
    </w:p>
    <w:p w14:paraId="038F5D65"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DFE9222" w14:textId="77777777" w:rsidR="002E0AE1" w:rsidRDefault="009455F4">
      <w:pPr>
        <w:spacing w:line="560" w:lineRule="exact"/>
        <w:ind w:firstLineChars="200" w:firstLine="482"/>
        <w:outlineLvl w:val="0"/>
        <w:rPr>
          <w:rFonts w:ascii="宋体" w:hAnsi="宋体" w:cs="宋体"/>
          <w:b/>
          <w:sz w:val="24"/>
        </w:rPr>
      </w:pPr>
      <w:bookmarkStart w:id="519" w:name="_Toc29333"/>
      <w:bookmarkStart w:id="520" w:name="_Toc6134"/>
      <w:bookmarkStart w:id="521" w:name="_Toc15387"/>
      <w:r>
        <w:rPr>
          <w:rFonts w:ascii="宋体" w:hAnsi="宋体" w:cs="宋体" w:hint="eastAsia"/>
          <w:b/>
          <w:sz w:val="24"/>
        </w:rPr>
        <w:t>2.15 合同中止、终止</w:t>
      </w:r>
      <w:bookmarkEnd w:id="519"/>
      <w:bookmarkEnd w:id="520"/>
      <w:bookmarkEnd w:id="521"/>
    </w:p>
    <w:p w14:paraId="1A38DCCC"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2.15.1 双方当事人不得擅自中止或者终止合同；</w:t>
      </w:r>
    </w:p>
    <w:p w14:paraId="127B4BAA"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lastRenderedPageBreak/>
        <w:t>2.15.2合同继续履行将损害国家利益和社会公共利益的，双方当事人应当中止或者终止合同。有过错的一方应当承担赔偿责任，双方当事人都有过错的，各自承担相应的责任。</w:t>
      </w:r>
    </w:p>
    <w:p w14:paraId="1F126C29" w14:textId="77777777" w:rsidR="002E0AE1" w:rsidRDefault="009455F4">
      <w:pPr>
        <w:spacing w:line="560" w:lineRule="exact"/>
        <w:ind w:firstLineChars="200" w:firstLine="482"/>
        <w:outlineLvl w:val="0"/>
        <w:rPr>
          <w:rFonts w:ascii="宋体" w:hAnsi="宋体" w:cs="宋体"/>
          <w:b/>
          <w:sz w:val="24"/>
        </w:rPr>
      </w:pPr>
      <w:bookmarkStart w:id="522" w:name="_Toc6596"/>
      <w:bookmarkStart w:id="523" w:name="_Toc1125"/>
      <w:bookmarkStart w:id="524" w:name="_Toc14563"/>
      <w:r>
        <w:rPr>
          <w:rFonts w:ascii="宋体" w:hAnsi="宋体" w:cs="宋体" w:hint="eastAsia"/>
          <w:b/>
          <w:sz w:val="24"/>
        </w:rPr>
        <w:t>2.16检验和验收</w:t>
      </w:r>
      <w:bookmarkEnd w:id="522"/>
      <w:bookmarkEnd w:id="523"/>
      <w:bookmarkEnd w:id="524"/>
    </w:p>
    <w:p w14:paraId="20CC2B9A" w14:textId="77777777" w:rsidR="002E0AE1" w:rsidRDefault="009455F4">
      <w:pPr>
        <w:tabs>
          <w:tab w:val="left" w:pos="360"/>
          <w:tab w:val="left" w:pos="540"/>
          <w:tab w:val="left" w:pos="1080"/>
        </w:tabs>
        <w:spacing w:line="560" w:lineRule="exact"/>
        <w:ind w:firstLineChars="200" w:firstLine="480"/>
        <w:rPr>
          <w:rFonts w:ascii="宋体" w:hAnsi="宋体" w:cs="宋体"/>
          <w:sz w:val="24"/>
        </w:rPr>
      </w:pPr>
      <w:r>
        <w:rPr>
          <w:rFonts w:ascii="宋体" w:hAnsi="宋体" w:cs="宋体" w:hint="eastAsia"/>
          <w:sz w:val="24"/>
        </w:rPr>
        <w:t>2.16.1货物交付前，乙方应对货物的质量、数量等方面进行详细、全面的检验，并向甲方出具证明货物符合合同约定的文件；货物交付时，甲方在</w:t>
      </w:r>
      <w:r>
        <w:rPr>
          <w:rFonts w:ascii="宋体" w:hAnsi="宋体" w:cs="宋体" w:hint="eastAsia"/>
          <w:b/>
          <w:i/>
          <w:sz w:val="24"/>
          <w:u w:val="single"/>
        </w:rPr>
        <w:t>合同专用条款</w:t>
      </w:r>
      <w:r>
        <w:rPr>
          <w:rFonts w:ascii="宋体" w:hAnsi="宋体" w:cs="宋体" w:hint="eastAsia"/>
          <w:sz w:val="24"/>
        </w:rPr>
        <w:t>约定时间内组织验收，并可依法邀请相关方参加，验收应出具验收书。</w:t>
      </w:r>
    </w:p>
    <w:p w14:paraId="53B16A17" w14:textId="77777777" w:rsidR="002E0AE1" w:rsidRDefault="009455F4">
      <w:pPr>
        <w:tabs>
          <w:tab w:val="left" w:pos="360"/>
          <w:tab w:val="left" w:pos="540"/>
          <w:tab w:val="left" w:pos="1080"/>
        </w:tabs>
        <w:spacing w:line="560" w:lineRule="exact"/>
        <w:ind w:firstLineChars="200" w:firstLine="480"/>
        <w:rPr>
          <w:rFonts w:ascii="宋体" w:hAnsi="宋体" w:cs="宋体"/>
          <w:sz w:val="24"/>
        </w:rPr>
      </w:pPr>
      <w:r>
        <w:rPr>
          <w:rFonts w:ascii="宋体" w:hAnsi="宋体" w:cs="宋体" w:hint="eastAsia"/>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583FE891" w14:textId="77777777" w:rsidR="002E0AE1" w:rsidRDefault="009455F4">
      <w:pPr>
        <w:tabs>
          <w:tab w:val="left" w:pos="360"/>
          <w:tab w:val="left" w:pos="540"/>
          <w:tab w:val="left" w:pos="1080"/>
        </w:tabs>
        <w:spacing w:line="560" w:lineRule="exact"/>
        <w:ind w:firstLineChars="200" w:firstLine="480"/>
        <w:rPr>
          <w:rFonts w:ascii="宋体" w:hAnsi="宋体" w:cs="宋体"/>
          <w:sz w:val="24"/>
        </w:rPr>
      </w:pPr>
      <w:r>
        <w:rPr>
          <w:rFonts w:ascii="宋体" w:hAnsi="宋体" w:cs="宋体" w:hint="eastAsia"/>
          <w:sz w:val="24"/>
        </w:rPr>
        <w:t>2.16.3 检验和验收标准、程序等具体内容以及前述验收书的效力详见</w:t>
      </w:r>
      <w:r>
        <w:rPr>
          <w:rFonts w:ascii="宋体" w:hAnsi="宋体" w:cs="宋体" w:hint="eastAsia"/>
          <w:b/>
          <w:i/>
          <w:sz w:val="24"/>
          <w:u w:val="single"/>
        </w:rPr>
        <w:t>合同专用条款</w:t>
      </w:r>
      <w:r>
        <w:rPr>
          <w:rFonts w:ascii="宋体" w:hAnsi="宋体" w:cs="宋体" w:hint="eastAsia"/>
          <w:i/>
          <w:sz w:val="24"/>
        </w:rPr>
        <w:t>。</w:t>
      </w:r>
    </w:p>
    <w:p w14:paraId="26C9F851" w14:textId="77777777" w:rsidR="002E0AE1" w:rsidRDefault="009455F4">
      <w:pPr>
        <w:spacing w:line="560" w:lineRule="exact"/>
        <w:ind w:firstLineChars="200" w:firstLine="482"/>
        <w:outlineLvl w:val="0"/>
        <w:rPr>
          <w:rFonts w:ascii="宋体" w:hAnsi="宋体" w:cs="宋体"/>
          <w:b/>
          <w:sz w:val="24"/>
        </w:rPr>
      </w:pPr>
      <w:bookmarkStart w:id="525" w:name="_Toc259093690"/>
      <w:bookmarkStart w:id="526" w:name="_Toc487900371"/>
      <w:bookmarkStart w:id="527" w:name="_Toc279701261"/>
      <w:bookmarkStart w:id="528" w:name="_Toc19604"/>
      <w:bookmarkStart w:id="529" w:name="_Toc25182"/>
      <w:bookmarkStart w:id="530" w:name="_Toc11284"/>
      <w:bookmarkEnd w:id="494"/>
      <w:bookmarkEnd w:id="495"/>
      <w:bookmarkEnd w:id="496"/>
      <w:bookmarkEnd w:id="497"/>
      <w:r>
        <w:rPr>
          <w:rFonts w:ascii="宋体" w:hAnsi="宋体" w:cs="宋体" w:hint="eastAsia"/>
          <w:b/>
          <w:sz w:val="24"/>
        </w:rPr>
        <w:t>2.17 通知</w:t>
      </w:r>
      <w:bookmarkEnd w:id="525"/>
      <w:bookmarkEnd w:id="526"/>
      <w:bookmarkEnd w:id="527"/>
      <w:r>
        <w:rPr>
          <w:rFonts w:ascii="宋体" w:hAnsi="宋体" w:cs="宋体" w:hint="eastAsia"/>
          <w:b/>
          <w:sz w:val="24"/>
        </w:rPr>
        <w:t>和送达</w:t>
      </w:r>
      <w:bookmarkEnd w:id="528"/>
      <w:bookmarkEnd w:id="529"/>
      <w:bookmarkEnd w:id="530"/>
    </w:p>
    <w:p w14:paraId="2D47F5A6" w14:textId="77777777" w:rsidR="002E0AE1" w:rsidRDefault="009455F4">
      <w:pPr>
        <w:spacing w:line="560" w:lineRule="exact"/>
        <w:ind w:firstLineChars="200" w:firstLine="480"/>
        <w:rPr>
          <w:rFonts w:ascii="宋体" w:hAnsi="宋体" w:cs="宋体"/>
          <w:sz w:val="24"/>
        </w:rPr>
      </w:pPr>
      <w:bookmarkStart w:id="531" w:name="_Toc3135"/>
      <w:bookmarkStart w:id="532" w:name="_Toc6698"/>
      <w:bookmarkStart w:id="533" w:name="_Toc259093691"/>
      <w:bookmarkStart w:id="534" w:name="_Toc487900372"/>
      <w:bookmarkStart w:id="535" w:name="_Toc279701262"/>
      <w:r>
        <w:rPr>
          <w:rFonts w:ascii="宋体" w:hAnsi="宋体" w:cs="宋体" w:hint="eastAsia"/>
          <w:sz w:val="24"/>
        </w:rPr>
        <w:t xml:space="preserve">2.17.1任何一方因履行合同而以合同第一部分尾部所列明的传真或电子邮件 </w:t>
      </w:r>
      <w:r>
        <w:rPr>
          <w:rFonts w:ascii="宋体" w:hAnsi="宋体" w:cs="宋体" w:hint="eastAsia"/>
          <w:sz w:val="24"/>
          <w:u w:val="single"/>
        </w:rPr>
        <w:t xml:space="preserve">       </w:t>
      </w:r>
      <w:r>
        <w:rPr>
          <w:rFonts w:ascii="宋体" w:hAnsi="宋体" w:cs="宋体" w:hint="eastAsia"/>
          <w:sz w:val="24"/>
        </w:rPr>
        <w:t>发出的所有通知、文件、材料，均视为已向对方当事人送达；任何一方变更上述送达方式或者地址的，应于</w:t>
      </w:r>
      <w:r>
        <w:rPr>
          <w:rFonts w:ascii="宋体" w:hAnsi="宋体" w:cs="宋体" w:hint="eastAsia"/>
          <w:sz w:val="24"/>
          <w:u w:val="single"/>
        </w:rPr>
        <w:t>3</w:t>
      </w:r>
      <w:r>
        <w:rPr>
          <w:rFonts w:ascii="宋体" w:hAnsi="宋体" w:cs="宋体" w:hint="eastAsia"/>
          <w:sz w:val="24"/>
        </w:rPr>
        <w:t>个工作日内书面通知对方当事人，在对方当事人收到有关变更通知之前，变更前的约定送达方式或者地址仍视为有效。</w:t>
      </w:r>
      <w:bookmarkEnd w:id="531"/>
      <w:bookmarkEnd w:id="532"/>
    </w:p>
    <w:p w14:paraId="3CA799F3" w14:textId="77777777" w:rsidR="002E0AE1" w:rsidRDefault="009455F4">
      <w:pPr>
        <w:spacing w:line="560" w:lineRule="exact"/>
        <w:ind w:firstLineChars="200" w:firstLine="480"/>
        <w:rPr>
          <w:rFonts w:ascii="宋体" w:hAnsi="宋体" w:cs="宋体"/>
          <w:sz w:val="24"/>
        </w:rPr>
      </w:pPr>
      <w:bookmarkStart w:id="536" w:name="_Toc23294"/>
      <w:bookmarkStart w:id="537" w:name="_Toc23128"/>
      <w:r>
        <w:rPr>
          <w:rFonts w:ascii="宋体" w:hAnsi="宋体" w:cs="宋体" w:hint="eastAsia"/>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6"/>
      <w:bookmarkEnd w:id="537"/>
    </w:p>
    <w:p w14:paraId="04C9E569" w14:textId="77777777" w:rsidR="002E0AE1" w:rsidRDefault="009455F4">
      <w:pPr>
        <w:spacing w:line="560" w:lineRule="exact"/>
        <w:ind w:firstLineChars="200" w:firstLine="482"/>
        <w:outlineLvl w:val="0"/>
        <w:rPr>
          <w:rFonts w:ascii="宋体" w:hAnsi="宋体" w:cs="宋体"/>
          <w:b/>
          <w:sz w:val="24"/>
        </w:rPr>
      </w:pPr>
      <w:bookmarkStart w:id="538" w:name="_Toc30599"/>
      <w:bookmarkStart w:id="539" w:name="_Toc4355"/>
      <w:bookmarkStart w:id="540" w:name="_Toc18540"/>
      <w:r>
        <w:rPr>
          <w:rFonts w:ascii="宋体" w:hAnsi="宋体" w:cs="宋体" w:hint="eastAsia"/>
          <w:b/>
          <w:sz w:val="24"/>
        </w:rPr>
        <w:t>2.18 计量单位</w:t>
      </w:r>
      <w:bookmarkEnd w:id="533"/>
      <w:bookmarkEnd w:id="534"/>
      <w:bookmarkEnd w:id="535"/>
      <w:bookmarkEnd w:id="538"/>
      <w:bookmarkEnd w:id="539"/>
      <w:bookmarkEnd w:id="540"/>
    </w:p>
    <w:p w14:paraId="5072905C"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除技术规范中另有规定外,合同的计量单位均使用国家法定计量单位。</w:t>
      </w:r>
    </w:p>
    <w:p w14:paraId="5619017F" w14:textId="77777777" w:rsidR="002E0AE1" w:rsidRDefault="009455F4">
      <w:pPr>
        <w:spacing w:line="560" w:lineRule="exact"/>
        <w:ind w:firstLineChars="200" w:firstLine="482"/>
        <w:outlineLvl w:val="0"/>
        <w:rPr>
          <w:rFonts w:ascii="宋体" w:hAnsi="宋体" w:cs="宋体"/>
          <w:b/>
          <w:sz w:val="24"/>
        </w:rPr>
      </w:pPr>
      <w:bookmarkStart w:id="541" w:name="_Toc10330"/>
      <w:bookmarkStart w:id="542" w:name="_Toc279701263"/>
      <w:bookmarkStart w:id="543" w:name="_Toc487900373"/>
      <w:bookmarkStart w:id="544" w:name="_Toc18567"/>
      <w:bookmarkStart w:id="545" w:name="_Toc259093692"/>
      <w:bookmarkStart w:id="546" w:name="_Toc12773"/>
      <w:r>
        <w:rPr>
          <w:rFonts w:ascii="宋体" w:hAnsi="宋体" w:cs="宋体" w:hint="eastAsia"/>
          <w:b/>
          <w:sz w:val="24"/>
        </w:rPr>
        <w:t>2.19 合同使用的文字和适用的法律</w:t>
      </w:r>
      <w:bookmarkEnd w:id="541"/>
      <w:bookmarkEnd w:id="542"/>
      <w:bookmarkEnd w:id="543"/>
      <w:bookmarkEnd w:id="544"/>
      <w:bookmarkEnd w:id="545"/>
      <w:bookmarkEnd w:id="546"/>
    </w:p>
    <w:p w14:paraId="185B4A71"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2.19.1 合同使用汉语书就、变更和解释；</w:t>
      </w:r>
    </w:p>
    <w:p w14:paraId="01439AB6"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2.19.2 合同适用中华人民共和国法律。</w:t>
      </w:r>
    </w:p>
    <w:p w14:paraId="1992DA70" w14:textId="77777777" w:rsidR="002E0AE1" w:rsidRDefault="009455F4">
      <w:pPr>
        <w:spacing w:line="560" w:lineRule="exact"/>
        <w:ind w:firstLineChars="200" w:firstLine="482"/>
        <w:outlineLvl w:val="0"/>
        <w:rPr>
          <w:rFonts w:ascii="宋体" w:hAnsi="宋体" w:cs="宋体"/>
          <w:b/>
          <w:sz w:val="24"/>
        </w:rPr>
      </w:pPr>
      <w:bookmarkStart w:id="547" w:name="_Toc279701264"/>
      <w:bookmarkStart w:id="548" w:name="_Toc259093693"/>
      <w:bookmarkStart w:id="549" w:name="_Toc16673"/>
      <w:bookmarkStart w:id="550" w:name="_Toc3148"/>
      <w:bookmarkStart w:id="551" w:name="_Toc12004"/>
      <w:bookmarkStart w:id="552" w:name="_Toc487900374"/>
      <w:r>
        <w:rPr>
          <w:rFonts w:ascii="宋体" w:hAnsi="宋体" w:cs="宋体" w:hint="eastAsia"/>
          <w:b/>
          <w:sz w:val="24"/>
        </w:rPr>
        <w:lastRenderedPageBreak/>
        <w:t>2.20 履约保证金</w:t>
      </w:r>
      <w:bookmarkEnd w:id="547"/>
      <w:bookmarkEnd w:id="548"/>
      <w:bookmarkEnd w:id="549"/>
      <w:bookmarkEnd w:id="550"/>
      <w:bookmarkEnd w:id="551"/>
    </w:p>
    <w:p w14:paraId="31D2B582" w14:textId="6A241639" w:rsidR="002E0AE1" w:rsidRDefault="009455F4">
      <w:pPr>
        <w:pStyle w:val="text-tag"/>
        <w:spacing w:before="0" w:beforeAutospacing="0" w:after="0" w:afterAutospacing="0" w:line="360" w:lineRule="auto"/>
        <w:ind w:firstLine="420"/>
      </w:pPr>
      <w:r>
        <w:rPr>
          <w:rFonts w:hint="eastAsia"/>
        </w:rPr>
        <w:t>2.20.1 采购文件要求乙方提交履约保证金的，乙方应按</w:t>
      </w:r>
      <w:r>
        <w:rPr>
          <w:rFonts w:hint="eastAsia"/>
          <w:b/>
          <w:i/>
          <w:u w:val="single"/>
        </w:rPr>
        <w:t>合同专用条款</w:t>
      </w:r>
      <w:r>
        <w:rPr>
          <w:rFonts w:hint="eastAsia"/>
        </w:rPr>
        <w:t>约定的方式，以支票、汇票、本票或者金融机构、担保机构出具的保函等非现金形式，提交不超过合同金额</w:t>
      </w:r>
      <w:r w:rsidR="009256FD">
        <w:t>1</w:t>
      </w:r>
      <w:r>
        <w:t>%</w:t>
      </w:r>
      <w:r>
        <w:rPr>
          <w:rFonts w:hint="eastAsia"/>
        </w:rPr>
        <w:t>的履约保证金；鼓励和支持乙方以银行、保险公司出具的保函形式提供履约保证，乙方以银行、保险公司出具保函形式提交履约保证金的，甲方不得拒收。</w:t>
      </w:r>
    </w:p>
    <w:p w14:paraId="7B8A11C1" w14:textId="77777777" w:rsidR="002E0AE1" w:rsidRDefault="009455F4">
      <w:pPr>
        <w:spacing w:line="560" w:lineRule="exact"/>
        <w:ind w:firstLineChars="200" w:firstLine="480"/>
        <w:rPr>
          <w:rFonts w:ascii="宋体" w:hAnsi="宋体" w:cs="宋体"/>
          <w:sz w:val="24"/>
        </w:rPr>
      </w:pPr>
      <w:r>
        <w:rPr>
          <w:rFonts w:ascii="宋体" w:hAnsi="宋体" w:cs="宋体"/>
          <w:sz w:val="24"/>
        </w:rPr>
        <w:t xml:space="preserve">2.20.2  </w:t>
      </w:r>
      <w:r>
        <w:rPr>
          <w:rFonts w:ascii="宋体" w:hAnsi="宋体" w:cs="宋体" w:hint="eastAsia"/>
          <w:sz w:val="24"/>
        </w:rPr>
        <w:t>甲方在项目验收结束后及时退还履约保证金。甲方在项目通过验收之日起</w:t>
      </w:r>
      <w:r>
        <w:rPr>
          <w:rFonts w:ascii="宋体" w:hAnsi="宋体" w:cs="宋体" w:hint="eastAsia"/>
          <w:sz w:val="24"/>
          <w:u w:val="single"/>
        </w:rPr>
        <w:t xml:space="preserve"> 5 </w:t>
      </w:r>
      <w:r>
        <w:rPr>
          <w:rFonts w:ascii="宋体" w:hAnsi="宋体" w:cs="宋体" w:hint="eastAsia"/>
          <w:sz w:val="24"/>
        </w:rPr>
        <w:t>个工作日内，按</w:t>
      </w:r>
      <w:r>
        <w:rPr>
          <w:rFonts w:ascii="宋体" w:hAnsi="宋体" w:cs="宋体" w:hint="eastAsia"/>
          <w:b/>
          <w:i/>
          <w:sz w:val="24"/>
          <w:u w:val="single"/>
        </w:rPr>
        <w:t>合同专用条款</w:t>
      </w:r>
      <w:r>
        <w:rPr>
          <w:rFonts w:ascii="宋体" w:hAnsi="宋体" w:cs="宋体" w:hint="eastAsia"/>
          <w:sz w:val="24"/>
        </w:rPr>
        <w:t>约定的方式将履约保证金退还乙方，逾期退还的，乙方可要求甲方支付违约金，违约金按每迟延退还一日的应退还而未退还金额的</w:t>
      </w:r>
      <w:r>
        <w:rPr>
          <w:rFonts w:ascii="宋体" w:hAnsi="宋体" w:cs="宋体" w:hint="eastAsia"/>
          <w:sz w:val="24"/>
          <w:u w:val="single"/>
        </w:rPr>
        <w:t xml:space="preserve">  0.05  </w:t>
      </w:r>
      <w:r>
        <w:rPr>
          <w:rFonts w:ascii="宋体" w:hAnsi="宋体" w:cs="宋体" w:hint="eastAsia"/>
          <w:sz w:val="24"/>
        </w:rPr>
        <w:t>%计算，最高限额为本合同履约保证金的</w:t>
      </w:r>
      <w:r>
        <w:rPr>
          <w:rFonts w:ascii="宋体" w:hAnsi="宋体" w:cs="宋体" w:hint="eastAsia"/>
          <w:sz w:val="24"/>
          <w:u w:val="single"/>
        </w:rPr>
        <w:t xml:space="preserve">  20   </w:t>
      </w:r>
      <w:r>
        <w:rPr>
          <w:rFonts w:ascii="宋体" w:hAnsi="宋体" w:cs="宋体" w:hint="eastAsia"/>
          <w:sz w:val="24"/>
        </w:rPr>
        <w:t xml:space="preserve">%； </w:t>
      </w:r>
    </w:p>
    <w:p w14:paraId="7AD81348"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E68A49F" w14:textId="05758970" w:rsidR="002E0AE1" w:rsidRDefault="009455F4">
      <w:pPr>
        <w:spacing w:line="560" w:lineRule="exact"/>
        <w:ind w:firstLineChars="200" w:firstLine="480"/>
        <w:rPr>
          <w:rFonts w:ascii="宋体" w:hAnsi="宋体" w:cs="宋体"/>
          <w:sz w:val="24"/>
        </w:rPr>
      </w:pPr>
      <w:r>
        <w:rPr>
          <w:rFonts w:ascii="宋体" w:hAnsi="宋体" w:cs="宋体" w:hint="eastAsia"/>
          <w:sz w:val="24"/>
        </w:rPr>
        <w:t>2.20.4 甲方根据杭州市政府采购网公布的供应商履约评价情况减免履约保证金。乙方履约验收评价总分为100分的，甲方免收履约保证金。</w:t>
      </w:r>
    </w:p>
    <w:p w14:paraId="1F803E28" w14:textId="77777777" w:rsidR="002E0AE1" w:rsidRDefault="009455F4">
      <w:pPr>
        <w:spacing w:line="560" w:lineRule="exact"/>
        <w:ind w:firstLineChars="200" w:firstLine="480"/>
        <w:rPr>
          <w:rFonts w:ascii="宋体" w:hAnsi="宋体" w:cs="宋体"/>
        </w:rPr>
      </w:pPr>
      <w:r>
        <w:rPr>
          <w:rFonts w:ascii="宋体" w:hAnsi="宋体" w:cs="宋体" w:hint="eastAsia"/>
          <w:sz w:val="24"/>
        </w:rPr>
        <w:t>2.20.5甲方在乙方履行完合同约定义务事项后及时退还，延迟退还的，应当按照合同约定和法律规定承担相应的赔偿责任。</w:t>
      </w:r>
    </w:p>
    <w:p w14:paraId="15DD4892"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2.21对于因甲方原因导致变更、中止或者终止政府采购合同的，甲方应当依照合同约定对供应商受到的损失予以赔偿或者补偿。</w:t>
      </w:r>
    </w:p>
    <w:p w14:paraId="6535B9D1" w14:textId="77777777" w:rsidR="002E0AE1" w:rsidRDefault="009455F4">
      <w:pPr>
        <w:spacing w:line="560" w:lineRule="exact"/>
        <w:ind w:firstLineChars="200" w:firstLine="482"/>
        <w:outlineLvl w:val="0"/>
        <w:rPr>
          <w:rFonts w:ascii="宋体" w:hAnsi="宋体" w:cs="宋体"/>
          <w:b/>
          <w:sz w:val="24"/>
        </w:rPr>
      </w:pPr>
      <w:bookmarkStart w:id="553" w:name="_Toc14001"/>
      <w:bookmarkStart w:id="554" w:name="_Toc19890"/>
      <w:bookmarkStart w:id="555" w:name="_Toc6885"/>
      <w:bookmarkEnd w:id="552"/>
      <w:r>
        <w:rPr>
          <w:rFonts w:ascii="宋体" w:hAnsi="宋体" w:cs="宋体" w:hint="eastAsia"/>
          <w:b/>
          <w:sz w:val="24"/>
        </w:rPr>
        <w:t>2.22合同份数</w:t>
      </w:r>
      <w:bookmarkEnd w:id="553"/>
      <w:bookmarkEnd w:id="554"/>
      <w:bookmarkEnd w:id="555"/>
    </w:p>
    <w:p w14:paraId="59266A48" w14:textId="77777777" w:rsidR="002E0AE1" w:rsidRDefault="009455F4">
      <w:pPr>
        <w:spacing w:line="560" w:lineRule="exact"/>
        <w:ind w:firstLineChars="200" w:firstLine="480"/>
        <w:rPr>
          <w:rFonts w:ascii="宋体" w:hAnsi="宋体" w:cs="宋体"/>
          <w:sz w:val="24"/>
        </w:rPr>
      </w:pPr>
      <w:r>
        <w:rPr>
          <w:rFonts w:ascii="宋体" w:hAnsi="宋体" w:cs="宋体" w:hint="eastAsia"/>
          <w:sz w:val="24"/>
        </w:rPr>
        <w:t>合同份数按</w:t>
      </w:r>
      <w:r>
        <w:rPr>
          <w:rFonts w:ascii="宋体" w:hAnsi="宋体" w:cs="宋体" w:hint="eastAsia"/>
          <w:b/>
          <w:i/>
          <w:sz w:val="24"/>
          <w:u w:val="single"/>
        </w:rPr>
        <w:t>合同专用条款</w:t>
      </w:r>
      <w:r>
        <w:rPr>
          <w:rFonts w:ascii="宋体" w:hAnsi="宋体" w:cs="宋体" w:hint="eastAsia"/>
          <w:sz w:val="24"/>
        </w:rPr>
        <w:t>规定，每份均具有同等法律效力。</w:t>
      </w:r>
    </w:p>
    <w:p w14:paraId="31C82074" w14:textId="77777777" w:rsidR="002E0AE1" w:rsidRDefault="009455F4">
      <w:pPr>
        <w:pStyle w:val="1f5"/>
        <w:spacing w:line="560" w:lineRule="exact"/>
        <w:jc w:val="center"/>
        <w:rPr>
          <w:rFonts w:ascii="宋体" w:hAnsi="宋体" w:cs="宋体"/>
          <w:b/>
          <w:szCs w:val="24"/>
        </w:rPr>
      </w:pPr>
      <w:r>
        <w:rPr>
          <w:rFonts w:ascii="宋体" w:hAnsi="宋体" w:cs="宋体" w:hint="eastAsia"/>
          <w:kern w:val="0"/>
          <w:szCs w:val="24"/>
        </w:rPr>
        <w:br w:type="page"/>
      </w:r>
      <w:bookmarkStart w:id="556" w:name="_Toc331685784"/>
      <w:r>
        <w:rPr>
          <w:rFonts w:ascii="宋体" w:hAnsi="宋体" w:cs="宋体" w:hint="eastAsia"/>
          <w:b/>
          <w:szCs w:val="24"/>
        </w:rPr>
        <w:lastRenderedPageBreak/>
        <w:t xml:space="preserve"> </w:t>
      </w:r>
      <w:bookmarkEnd w:id="556"/>
      <w:r>
        <w:rPr>
          <w:rFonts w:ascii="宋体" w:hAnsi="宋体" w:cs="宋体" w:hint="eastAsia"/>
          <w:b/>
          <w:szCs w:val="24"/>
        </w:rPr>
        <w:t>第三部分  合同专用条款</w:t>
      </w:r>
    </w:p>
    <w:p w14:paraId="6591C2E0" w14:textId="77777777" w:rsidR="002E0AE1" w:rsidRDefault="009455F4">
      <w:pPr>
        <w:spacing w:line="560" w:lineRule="exact"/>
        <w:ind w:leftChars="-200" w:left="-420" w:rightChars="-200" w:right="-420" w:firstLineChars="200" w:firstLine="480"/>
        <w:rPr>
          <w:rFonts w:ascii="宋体" w:hAnsi="宋体" w:cs="宋体"/>
        </w:rPr>
      </w:pPr>
      <w:r>
        <w:rPr>
          <w:rFonts w:ascii="宋体" w:hAnsi="宋体"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851"/>
        <w:gridCol w:w="8275"/>
      </w:tblGrid>
      <w:tr w:rsidR="002E0AE1" w14:paraId="08E6AB94" w14:textId="77777777">
        <w:trPr>
          <w:trHeight w:val="391"/>
        </w:trPr>
        <w:tc>
          <w:tcPr>
            <w:tcW w:w="466" w:type="pct"/>
            <w:tcBorders>
              <w:left w:val="single" w:sz="4" w:space="0" w:color="auto"/>
              <w:bottom w:val="single" w:sz="4" w:space="0" w:color="auto"/>
            </w:tcBorders>
            <w:vAlign w:val="center"/>
          </w:tcPr>
          <w:p w14:paraId="23EE092E" w14:textId="77777777" w:rsidR="002E0AE1" w:rsidRDefault="009455F4">
            <w:pPr>
              <w:spacing w:line="360" w:lineRule="auto"/>
              <w:jc w:val="center"/>
              <w:rPr>
                <w:rFonts w:ascii="宋体" w:hAnsi="宋体" w:cs="宋体"/>
                <w:b/>
                <w:sz w:val="24"/>
              </w:rPr>
            </w:pPr>
            <w:r>
              <w:rPr>
                <w:rFonts w:ascii="宋体" w:hAnsi="宋体" w:cs="宋体" w:hint="eastAsia"/>
                <w:b/>
                <w:sz w:val="24"/>
              </w:rPr>
              <w:t>条款号</w:t>
            </w:r>
          </w:p>
        </w:tc>
        <w:tc>
          <w:tcPr>
            <w:tcW w:w="4534" w:type="pct"/>
            <w:tcBorders>
              <w:bottom w:val="single" w:sz="4" w:space="0" w:color="auto"/>
            </w:tcBorders>
            <w:vAlign w:val="center"/>
          </w:tcPr>
          <w:p w14:paraId="7DE30293" w14:textId="77777777" w:rsidR="002E0AE1" w:rsidRDefault="009455F4">
            <w:pPr>
              <w:spacing w:line="360" w:lineRule="auto"/>
              <w:jc w:val="center"/>
              <w:rPr>
                <w:rFonts w:ascii="宋体" w:hAnsi="宋体" w:cs="宋体"/>
                <w:b/>
                <w:sz w:val="24"/>
              </w:rPr>
            </w:pPr>
            <w:r>
              <w:rPr>
                <w:rFonts w:ascii="宋体" w:hAnsi="宋体" w:cs="宋体" w:hint="eastAsia"/>
                <w:b/>
                <w:sz w:val="24"/>
              </w:rPr>
              <w:t>约定内容</w:t>
            </w:r>
          </w:p>
        </w:tc>
      </w:tr>
      <w:tr w:rsidR="002E0AE1" w14:paraId="32310CE2"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14510F15"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1.4.4</w:t>
            </w:r>
          </w:p>
        </w:tc>
        <w:tc>
          <w:tcPr>
            <w:tcW w:w="4534" w:type="pct"/>
            <w:tcBorders>
              <w:top w:val="single" w:sz="4" w:space="0" w:color="auto"/>
              <w:left w:val="single" w:sz="4" w:space="0" w:color="auto"/>
              <w:bottom w:val="single" w:sz="4" w:space="0" w:color="auto"/>
              <w:right w:val="single" w:sz="4" w:space="0" w:color="auto"/>
            </w:tcBorders>
            <w:vAlign w:val="center"/>
          </w:tcPr>
          <w:p w14:paraId="04BC4298" w14:textId="1BF4F60D"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hint="eastAsia"/>
                <w:sz w:val="24"/>
              </w:rPr>
              <w:t>第一笔项目款的支付：合同签订并生效后7个工作日内，且乙方交纳合同总额</w:t>
            </w:r>
            <w:r w:rsidR="009256FD">
              <w:rPr>
                <w:rFonts w:asciiTheme="minorEastAsia" w:eastAsiaTheme="minorEastAsia" w:hAnsiTheme="minorEastAsia"/>
                <w:sz w:val="24"/>
              </w:rPr>
              <w:t>1</w:t>
            </w:r>
            <w:r>
              <w:rPr>
                <w:rFonts w:asciiTheme="minorEastAsia" w:eastAsiaTheme="minorEastAsia" w:hAnsiTheme="minorEastAsia" w:hint="eastAsia"/>
                <w:sz w:val="24"/>
              </w:rPr>
              <w:t>%的履约保证金后，向乙方支付合同金额的40%；</w:t>
            </w:r>
          </w:p>
          <w:p w14:paraId="455369E8" w14:textId="77777777"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hint="eastAsia"/>
                <w:sz w:val="24"/>
              </w:rPr>
              <w:t>第二笔项目款的支付：乙方完成全部产品的供货、安装调试交付甲方使用后，向乙方支付合同金额的20%；</w:t>
            </w:r>
          </w:p>
          <w:p w14:paraId="2C12B4F6" w14:textId="77777777"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hint="eastAsia"/>
                <w:sz w:val="24"/>
              </w:rPr>
              <w:t>第三笔项目款支付：在项目正式验收合格后7个工作日内，乙方凭到货核验单、产品合格证、质量保证书原件、产品检测报告、原厂质保承诺函、甲乙双方签字盖章的验收意见及验收小组签字的验收报告、公示截图及各种文档资料等，向甲方申请结算合同款项。甲方收到乙方申请后，在扣除违约金的前提下，一次性结算剩余合同款项。</w:t>
            </w:r>
          </w:p>
          <w:p w14:paraId="64B50660" w14:textId="77777777"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hint="eastAsia"/>
                <w:sz w:val="24"/>
              </w:rPr>
              <w:t>以上付款时间是指甲方完成向财政部门申报支付手续的时间，财政部门审查及实际支付可能造成的时间延误不视为甲方违约。</w:t>
            </w:r>
          </w:p>
          <w:p w14:paraId="0FC275E2"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每次合同款项支付前，乙方需提供同等金额的正规发票或收据（应符合甲方财务管理要求）给甲方，甲方收到发票后按规定向财政部门申请支付。</w:t>
            </w:r>
          </w:p>
        </w:tc>
      </w:tr>
      <w:tr w:rsidR="002E0AE1" w14:paraId="6CFA6914"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1EC81345"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 xml:space="preserve">1.5.1 </w:t>
            </w:r>
          </w:p>
        </w:tc>
        <w:tc>
          <w:tcPr>
            <w:tcW w:w="4534" w:type="pct"/>
            <w:tcBorders>
              <w:top w:val="single" w:sz="4" w:space="0" w:color="auto"/>
              <w:left w:val="single" w:sz="4" w:space="0" w:color="auto"/>
              <w:bottom w:val="single" w:sz="4" w:space="0" w:color="auto"/>
              <w:right w:val="single" w:sz="4" w:space="0" w:color="auto"/>
            </w:tcBorders>
            <w:vAlign w:val="center"/>
          </w:tcPr>
          <w:p w14:paraId="7C97F762"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cs="仿宋" w:hint="eastAsia"/>
                <w:bCs/>
                <w:sz w:val="24"/>
              </w:rPr>
              <w:t>本项目</w:t>
            </w:r>
            <w:r>
              <w:rPr>
                <w:rFonts w:asciiTheme="minorEastAsia" w:eastAsiaTheme="minorEastAsia" w:hAnsiTheme="minorEastAsia" w:hint="eastAsia"/>
                <w:sz w:val="24"/>
              </w:rPr>
              <w:t>工期时间（包括进货、到货、安装、调试等）为120个日历日，具体以甲方通知开工之日起计。甲方对乙方提交的货物依据招标文件上的规定和国家有关质量标准进行现场初步验收，符合招标文件技术要求的，给予签收；初步验收不合格的不予签收，甲方有权要求乙方按照1.6相关规定承担违约责任。甲方对乙方提供的货物在正式使用前进行调试时，乙方需负责安装并培训甲方的使用操作人员，并协助甲方一起调试，直到符合技术要求，甲方才做最终验收。</w:t>
            </w:r>
          </w:p>
        </w:tc>
      </w:tr>
      <w:tr w:rsidR="002E0AE1" w14:paraId="7E73ECD4"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5D9E157B"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1.5.2</w:t>
            </w:r>
          </w:p>
        </w:tc>
        <w:tc>
          <w:tcPr>
            <w:tcW w:w="4534" w:type="pct"/>
            <w:tcBorders>
              <w:top w:val="single" w:sz="4" w:space="0" w:color="auto"/>
              <w:left w:val="single" w:sz="4" w:space="0" w:color="auto"/>
              <w:bottom w:val="single" w:sz="4" w:space="0" w:color="auto"/>
              <w:right w:val="single" w:sz="4" w:space="0" w:color="auto"/>
            </w:tcBorders>
            <w:vAlign w:val="center"/>
          </w:tcPr>
          <w:p w14:paraId="14AAFB35"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交付地点：</w:t>
            </w:r>
            <w:r>
              <w:rPr>
                <w:rFonts w:asciiTheme="minorEastAsia" w:eastAsiaTheme="minorEastAsia" w:hAnsiTheme="minorEastAsia" w:hint="eastAsia"/>
                <w:kern w:val="0"/>
                <w:sz w:val="24"/>
              </w:rPr>
              <w:t>杭州市城市档案中心（西湖区转塘街道之江诚品北侧龙元建设工地</w:t>
            </w:r>
            <w:r>
              <w:rPr>
                <w:rFonts w:asciiTheme="minorEastAsia" w:eastAsiaTheme="minorEastAsia" w:hAnsiTheme="minorEastAsia"/>
                <w:kern w:val="0"/>
                <w:sz w:val="24"/>
              </w:rPr>
              <w:t>）甲方指定地点</w:t>
            </w:r>
            <w:r>
              <w:rPr>
                <w:rFonts w:asciiTheme="minorEastAsia" w:eastAsiaTheme="minorEastAsia" w:hAnsiTheme="minorEastAsia" w:hint="eastAsia"/>
                <w:kern w:val="0"/>
                <w:sz w:val="24"/>
              </w:rPr>
              <w:t>。</w:t>
            </w:r>
          </w:p>
        </w:tc>
      </w:tr>
      <w:tr w:rsidR="002E0AE1" w14:paraId="63DB4A0C"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40517348"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 xml:space="preserve">1.5.3 </w:t>
            </w:r>
          </w:p>
        </w:tc>
        <w:tc>
          <w:tcPr>
            <w:tcW w:w="4534" w:type="pct"/>
            <w:tcBorders>
              <w:top w:val="single" w:sz="4" w:space="0" w:color="auto"/>
              <w:left w:val="single" w:sz="4" w:space="0" w:color="auto"/>
              <w:bottom w:val="single" w:sz="4" w:space="0" w:color="auto"/>
              <w:right w:val="single" w:sz="4" w:space="0" w:color="auto"/>
            </w:tcBorders>
            <w:vAlign w:val="center"/>
          </w:tcPr>
          <w:p w14:paraId="0FC06B26"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交付方式：现场交付。</w:t>
            </w:r>
          </w:p>
        </w:tc>
      </w:tr>
      <w:tr w:rsidR="002E0AE1" w14:paraId="4A368CA2"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6EB4A5DE"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lastRenderedPageBreak/>
              <w:t>1.6.7</w:t>
            </w:r>
          </w:p>
        </w:tc>
        <w:tc>
          <w:tcPr>
            <w:tcW w:w="4534" w:type="pct"/>
            <w:tcBorders>
              <w:top w:val="single" w:sz="4" w:space="0" w:color="auto"/>
              <w:left w:val="single" w:sz="4" w:space="0" w:color="auto"/>
              <w:bottom w:val="single" w:sz="4" w:space="0" w:color="auto"/>
              <w:right w:val="single" w:sz="4" w:space="0" w:color="auto"/>
            </w:tcBorders>
            <w:vAlign w:val="center"/>
          </w:tcPr>
          <w:p w14:paraId="234C2AFD" w14:textId="77777777" w:rsidR="002E0AE1" w:rsidRDefault="009455F4">
            <w:pPr>
              <w:spacing w:line="360" w:lineRule="auto"/>
              <w:rPr>
                <w:rFonts w:asciiTheme="minorEastAsia" w:eastAsiaTheme="minorEastAsia" w:hAnsiTheme="minorEastAsia"/>
                <w:sz w:val="24"/>
              </w:rPr>
            </w:pPr>
            <w:r>
              <w:rPr>
                <w:rFonts w:asciiTheme="minorEastAsia" w:eastAsiaTheme="minorEastAsia" w:hAnsiTheme="minorEastAsia" w:hint="eastAsia"/>
                <w:sz w:val="24"/>
              </w:rPr>
              <w:t>除不可抗力外，如果乙方没有按照本合同约定的期限、地点和方式提供服务的，依照1.6.1规定承担违约责任。</w:t>
            </w:r>
          </w:p>
          <w:p w14:paraId="3C19F0C5"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乙方提供的服务不符合本合同及招标文件约定的，或者导致乙方无法通过初步验收、试运行验收或最终验收的，按照1.6.7规定承担违约责任。</w:t>
            </w:r>
          </w:p>
        </w:tc>
      </w:tr>
      <w:tr w:rsidR="002E0AE1" w14:paraId="01F7B122"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29BDFF3D"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1.7</w:t>
            </w:r>
          </w:p>
        </w:tc>
        <w:tc>
          <w:tcPr>
            <w:tcW w:w="4534" w:type="pct"/>
            <w:tcBorders>
              <w:top w:val="single" w:sz="4" w:space="0" w:color="auto"/>
              <w:left w:val="single" w:sz="4" w:space="0" w:color="auto"/>
              <w:bottom w:val="single" w:sz="4" w:space="0" w:color="auto"/>
              <w:right w:val="single" w:sz="4" w:space="0" w:color="auto"/>
            </w:tcBorders>
            <w:vAlign w:val="center"/>
          </w:tcPr>
          <w:p w14:paraId="78F59F93"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1.7.2</w:t>
            </w:r>
          </w:p>
        </w:tc>
      </w:tr>
      <w:tr w:rsidR="002E0AE1" w14:paraId="44FA4495"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16531A07"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1.7.1</w:t>
            </w:r>
          </w:p>
        </w:tc>
        <w:tc>
          <w:tcPr>
            <w:tcW w:w="4534" w:type="pct"/>
            <w:tcBorders>
              <w:top w:val="single" w:sz="4" w:space="0" w:color="auto"/>
              <w:left w:val="single" w:sz="4" w:space="0" w:color="auto"/>
              <w:bottom w:val="single" w:sz="4" w:space="0" w:color="auto"/>
              <w:right w:val="single" w:sz="4" w:space="0" w:color="auto"/>
            </w:tcBorders>
            <w:vAlign w:val="center"/>
          </w:tcPr>
          <w:p w14:paraId="0D1A4CA0"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w:t>
            </w:r>
          </w:p>
        </w:tc>
      </w:tr>
      <w:tr w:rsidR="002E0AE1" w14:paraId="3D85FE06"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5025D348"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1.7.2</w:t>
            </w:r>
          </w:p>
        </w:tc>
        <w:tc>
          <w:tcPr>
            <w:tcW w:w="4534" w:type="pct"/>
            <w:tcBorders>
              <w:top w:val="single" w:sz="4" w:space="0" w:color="auto"/>
              <w:left w:val="single" w:sz="4" w:space="0" w:color="auto"/>
              <w:bottom w:val="single" w:sz="4" w:space="0" w:color="auto"/>
              <w:right w:val="single" w:sz="4" w:space="0" w:color="auto"/>
            </w:tcBorders>
            <w:vAlign w:val="center"/>
          </w:tcPr>
          <w:p w14:paraId="5627521D"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甲方所在地</w:t>
            </w:r>
          </w:p>
        </w:tc>
      </w:tr>
      <w:tr w:rsidR="002E0AE1" w14:paraId="02A50DF1"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586EFDB3"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2.3.2</w:t>
            </w:r>
          </w:p>
        </w:tc>
        <w:tc>
          <w:tcPr>
            <w:tcW w:w="4534" w:type="pct"/>
            <w:tcBorders>
              <w:top w:val="single" w:sz="4" w:space="0" w:color="auto"/>
              <w:left w:val="single" w:sz="4" w:space="0" w:color="auto"/>
              <w:bottom w:val="single" w:sz="4" w:space="0" w:color="auto"/>
              <w:right w:val="single" w:sz="4" w:space="0" w:color="auto"/>
            </w:tcBorders>
            <w:vAlign w:val="center"/>
          </w:tcPr>
          <w:p w14:paraId="3507ADD8" w14:textId="77777777" w:rsidR="002E0AE1" w:rsidRDefault="009455F4">
            <w:pPr>
              <w:spacing w:line="360" w:lineRule="auto"/>
              <w:ind w:leftChars="-200" w:left="-420" w:rightChars="-200" w:right="-420" w:firstLineChars="200" w:firstLine="480"/>
              <w:rPr>
                <w:rFonts w:asciiTheme="minorEastAsia" w:eastAsiaTheme="minorEastAsia" w:hAnsiTheme="minorEastAsia" w:cs="宋体"/>
                <w:sz w:val="24"/>
              </w:rPr>
            </w:pPr>
            <w:r>
              <w:rPr>
                <w:rFonts w:asciiTheme="minorEastAsia" w:eastAsiaTheme="minorEastAsia" w:hAnsiTheme="minorEastAsia"/>
                <w:sz w:val="24"/>
              </w:rPr>
              <w:t>具有知识产权的软件等</w:t>
            </w:r>
            <w:r>
              <w:rPr>
                <w:rFonts w:asciiTheme="minorEastAsia" w:eastAsiaTheme="minorEastAsia" w:hAnsiTheme="minorEastAsia" w:hint="eastAsia"/>
                <w:sz w:val="24"/>
              </w:rPr>
              <w:t>标的</w:t>
            </w:r>
            <w:r>
              <w:rPr>
                <w:rFonts w:asciiTheme="minorEastAsia" w:eastAsiaTheme="minorEastAsia" w:hAnsiTheme="minorEastAsia"/>
                <w:sz w:val="24"/>
              </w:rPr>
              <w:t>物的知识产权</w:t>
            </w:r>
            <w:r>
              <w:rPr>
                <w:rFonts w:asciiTheme="minorEastAsia" w:eastAsiaTheme="minorEastAsia" w:hAnsiTheme="minorEastAsia" w:hint="eastAsia"/>
                <w:sz w:val="24"/>
              </w:rPr>
              <w:t>归甲方</w:t>
            </w:r>
          </w:p>
        </w:tc>
      </w:tr>
      <w:tr w:rsidR="002E0AE1" w14:paraId="3C9F4806"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11147B32"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2.4.1</w:t>
            </w:r>
          </w:p>
        </w:tc>
        <w:tc>
          <w:tcPr>
            <w:tcW w:w="4534" w:type="pct"/>
            <w:tcBorders>
              <w:top w:val="single" w:sz="4" w:space="0" w:color="auto"/>
              <w:left w:val="single" w:sz="4" w:space="0" w:color="auto"/>
              <w:bottom w:val="single" w:sz="4" w:space="0" w:color="auto"/>
              <w:right w:val="single" w:sz="4" w:space="0" w:color="auto"/>
            </w:tcBorders>
            <w:vAlign w:val="center"/>
          </w:tcPr>
          <w:p w14:paraId="59C6D9D3" w14:textId="77777777" w:rsidR="002E0AE1" w:rsidRDefault="009455F4">
            <w:pPr>
              <w:spacing w:line="360" w:lineRule="auto"/>
              <w:ind w:leftChars="-200" w:left="-420" w:rightChars="-200" w:right="-420" w:firstLineChars="200" w:firstLine="480"/>
              <w:rPr>
                <w:rFonts w:asciiTheme="minorEastAsia" w:eastAsiaTheme="minorEastAsia" w:hAnsiTheme="minorEastAsia" w:cs="宋体"/>
                <w:sz w:val="24"/>
              </w:rPr>
            </w:pPr>
            <w:r>
              <w:rPr>
                <w:rFonts w:asciiTheme="minorEastAsia" w:eastAsiaTheme="minorEastAsia" w:hAnsiTheme="minorEastAsia" w:hint="eastAsia"/>
                <w:sz w:val="24"/>
              </w:rPr>
              <w:t>/</w:t>
            </w:r>
          </w:p>
        </w:tc>
      </w:tr>
      <w:tr w:rsidR="002E0AE1" w14:paraId="4FEB5042"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459AD5E3"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2.4.2</w:t>
            </w:r>
          </w:p>
        </w:tc>
        <w:tc>
          <w:tcPr>
            <w:tcW w:w="4534" w:type="pct"/>
            <w:tcBorders>
              <w:top w:val="single" w:sz="4" w:space="0" w:color="auto"/>
              <w:left w:val="single" w:sz="4" w:space="0" w:color="auto"/>
              <w:bottom w:val="single" w:sz="4" w:space="0" w:color="auto"/>
              <w:right w:val="single" w:sz="4" w:space="0" w:color="auto"/>
            </w:tcBorders>
            <w:vAlign w:val="center"/>
          </w:tcPr>
          <w:p w14:paraId="600C38C9"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接到甲方发货通知之日起3个自然日内将指定货物运送到甲方指定地点。</w:t>
            </w:r>
          </w:p>
        </w:tc>
      </w:tr>
      <w:tr w:rsidR="002E0AE1" w14:paraId="17E32E47" w14:textId="77777777">
        <w:trPr>
          <w:trHeight w:val="88"/>
        </w:trPr>
        <w:tc>
          <w:tcPr>
            <w:tcW w:w="466" w:type="pct"/>
            <w:tcBorders>
              <w:top w:val="single" w:sz="4" w:space="0" w:color="auto"/>
              <w:left w:val="single" w:sz="4" w:space="0" w:color="auto"/>
              <w:bottom w:val="single" w:sz="4" w:space="0" w:color="auto"/>
              <w:right w:val="single" w:sz="4" w:space="0" w:color="auto"/>
            </w:tcBorders>
          </w:tcPr>
          <w:p w14:paraId="1172DAA2"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 xml:space="preserve">2.8 </w:t>
            </w:r>
          </w:p>
        </w:tc>
        <w:tc>
          <w:tcPr>
            <w:tcW w:w="4534" w:type="pct"/>
            <w:tcBorders>
              <w:top w:val="single" w:sz="4" w:space="0" w:color="auto"/>
              <w:left w:val="single" w:sz="4" w:space="0" w:color="auto"/>
              <w:bottom w:val="single" w:sz="4" w:space="0" w:color="auto"/>
              <w:right w:val="single" w:sz="4" w:space="0" w:color="auto"/>
            </w:tcBorders>
          </w:tcPr>
          <w:p w14:paraId="7E3A267B"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货物或者在途货物或者交付给第一承运人后的货物毁损、灭失的风险由乙方承担一切责任并赔偿甲方损失。乙方提交的货物存在缺陷或技术漏洞，甲方有权更换或退货，一切损失由乙方承担。</w:t>
            </w:r>
          </w:p>
        </w:tc>
      </w:tr>
      <w:tr w:rsidR="002E0AE1" w14:paraId="2526AC7F"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01731B5C"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2.12.3</w:t>
            </w:r>
          </w:p>
        </w:tc>
        <w:tc>
          <w:tcPr>
            <w:tcW w:w="4534" w:type="pct"/>
            <w:tcBorders>
              <w:top w:val="single" w:sz="4" w:space="0" w:color="auto"/>
              <w:left w:val="single" w:sz="4" w:space="0" w:color="auto"/>
              <w:bottom w:val="single" w:sz="4" w:space="0" w:color="auto"/>
              <w:right w:val="single" w:sz="4" w:space="0" w:color="auto"/>
            </w:tcBorders>
            <w:vAlign w:val="center"/>
          </w:tcPr>
          <w:p w14:paraId="37ED496D"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因不可抗力致使合同有变更必要的，双方当事人应在不可抗力发生后15日内以书面形式变更合同；</w:t>
            </w:r>
          </w:p>
        </w:tc>
      </w:tr>
      <w:tr w:rsidR="002E0AE1" w14:paraId="4FB25591"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57B45788"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2.12.4</w:t>
            </w:r>
          </w:p>
        </w:tc>
        <w:tc>
          <w:tcPr>
            <w:tcW w:w="4534" w:type="pct"/>
            <w:tcBorders>
              <w:top w:val="single" w:sz="4" w:space="0" w:color="auto"/>
              <w:left w:val="single" w:sz="4" w:space="0" w:color="auto"/>
              <w:bottom w:val="single" w:sz="4" w:space="0" w:color="auto"/>
              <w:right w:val="single" w:sz="4" w:space="0" w:color="auto"/>
            </w:tcBorders>
            <w:vAlign w:val="center"/>
          </w:tcPr>
          <w:p w14:paraId="3C8EDC9D"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受不可抗力影响的一方在不可抗力发生后，应在</w:t>
            </w:r>
            <w:r>
              <w:rPr>
                <w:rFonts w:asciiTheme="minorEastAsia" w:eastAsiaTheme="minorEastAsia" w:hAnsiTheme="minorEastAsia" w:hint="eastAsia"/>
                <w:sz w:val="24"/>
              </w:rPr>
              <w:t>15日内以书面形式通知对方当事人，并在不可抗力发生后3日内，将有关部门出具的证明文件送达对方当事人。</w:t>
            </w:r>
          </w:p>
        </w:tc>
      </w:tr>
      <w:tr w:rsidR="002E0AE1" w14:paraId="0BEC1380" w14:textId="77777777">
        <w:trPr>
          <w:trHeight w:val="88"/>
        </w:trPr>
        <w:tc>
          <w:tcPr>
            <w:tcW w:w="466" w:type="pct"/>
            <w:tcBorders>
              <w:top w:val="single" w:sz="4" w:space="0" w:color="auto"/>
              <w:left w:val="single" w:sz="4" w:space="0" w:color="auto"/>
              <w:bottom w:val="single" w:sz="4" w:space="0" w:color="auto"/>
              <w:right w:val="single" w:sz="4" w:space="0" w:color="auto"/>
            </w:tcBorders>
            <w:vAlign w:val="center"/>
          </w:tcPr>
          <w:p w14:paraId="0789700C"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2.16.1</w:t>
            </w:r>
          </w:p>
        </w:tc>
        <w:tc>
          <w:tcPr>
            <w:tcW w:w="4534" w:type="pct"/>
            <w:tcBorders>
              <w:top w:val="single" w:sz="4" w:space="0" w:color="auto"/>
              <w:left w:val="single" w:sz="4" w:space="0" w:color="auto"/>
              <w:bottom w:val="single" w:sz="4" w:space="0" w:color="auto"/>
              <w:right w:val="single" w:sz="4" w:space="0" w:color="auto"/>
            </w:tcBorders>
            <w:vAlign w:val="center"/>
          </w:tcPr>
          <w:p w14:paraId="3E9C4411"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货物交付前，乙方应对货物的质量、数量等方面进行详细、全面的检验，并向甲方出具证明货物符合合同约定的文件；货物交付时，乙方在货物交付之日起</w:t>
            </w:r>
            <w:r>
              <w:rPr>
                <w:rFonts w:asciiTheme="minorEastAsia" w:eastAsiaTheme="minorEastAsia" w:hAnsiTheme="minorEastAsia" w:hint="eastAsia"/>
                <w:sz w:val="24"/>
              </w:rPr>
              <w:t>15日内组织验收，并可依法邀请相关方参加，验收应出具验收书。</w:t>
            </w:r>
          </w:p>
        </w:tc>
      </w:tr>
      <w:tr w:rsidR="002E0AE1" w14:paraId="08799C31" w14:textId="77777777">
        <w:trPr>
          <w:trHeight w:val="352"/>
        </w:trPr>
        <w:tc>
          <w:tcPr>
            <w:tcW w:w="466" w:type="pct"/>
            <w:tcBorders>
              <w:top w:val="single" w:sz="4" w:space="0" w:color="auto"/>
              <w:left w:val="single" w:sz="4" w:space="0" w:color="auto"/>
              <w:bottom w:val="single" w:sz="4" w:space="0" w:color="auto"/>
              <w:right w:val="single" w:sz="4" w:space="0" w:color="auto"/>
            </w:tcBorders>
            <w:vAlign w:val="center"/>
          </w:tcPr>
          <w:p w14:paraId="7AB4C860"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2.16.3</w:t>
            </w:r>
          </w:p>
        </w:tc>
        <w:tc>
          <w:tcPr>
            <w:tcW w:w="4534" w:type="pct"/>
            <w:tcBorders>
              <w:top w:val="single" w:sz="4" w:space="0" w:color="auto"/>
              <w:left w:val="single" w:sz="4" w:space="0" w:color="auto"/>
              <w:bottom w:val="single" w:sz="4" w:space="0" w:color="auto"/>
              <w:right w:val="single" w:sz="4" w:space="0" w:color="auto"/>
            </w:tcBorders>
            <w:vAlign w:val="center"/>
          </w:tcPr>
          <w:p w14:paraId="0477F188"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检验和验收标准、程序等具体内容以及前述验收书的效力，</w:t>
            </w:r>
            <w:r>
              <w:rPr>
                <w:rFonts w:asciiTheme="minorEastAsia" w:eastAsiaTheme="minorEastAsia" w:hAnsiTheme="minorEastAsia" w:cs="仿宋" w:hint="eastAsia"/>
                <w:sz w:val="24"/>
              </w:rPr>
              <w:t>按照招标文件及甲方要求的方法和验收标准等</w:t>
            </w:r>
            <w:r>
              <w:rPr>
                <w:rFonts w:asciiTheme="minorEastAsia" w:eastAsiaTheme="minorEastAsia" w:hAnsiTheme="minorEastAsia" w:hint="eastAsia"/>
                <w:sz w:val="24"/>
              </w:rPr>
              <w:t>执行。</w:t>
            </w:r>
          </w:p>
        </w:tc>
      </w:tr>
      <w:tr w:rsidR="002E0AE1" w14:paraId="11A4259B" w14:textId="77777777">
        <w:trPr>
          <w:trHeight w:val="352"/>
        </w:trPr>
        <w:tc>
          <w:tcPr>
            <w:tcW w:w="466" w:type="pct"/>
            <w:tcBorders>
              <w:top w:val="single" w:sz="4" w:space="0" w:color="auto"/>
              <w:left w:val="single" w:sz="4" w:space="0" w:color="auto"/>
              <w:bottom w:val="single" w:sz="4" w:space="0" w:color="auto"/>
              <w:right w:val="single" w:sz="4" w:space="0" w:color="auto"/>
            </w:tcBorders>
          </w:tcPr>
          <w:p w14:paraId="3C69B69A"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2.20.1</w:t>
            </w:r>
          </w:p>
        </w:tc>
        <w:tc>
          <w:tcPr>
            <w:tcW w:w="4534" w:type="pct"/>
            <w:tcBorders>
              <w:top w:val="single" w:sz="4" w:space="0" w:color="auto"/>
              <w:left w:val="single" w:sz="4" w:space="0" w:color="auto"/>
              <w:bottom w:val="single" w:sz="4" w:space="0" w:color="auto"/>
              <w:right w:val="single" w:sz="4" w:space="0" w:color="auto"/>
            </w:tcBorders>
          </w:tcPr>
          <w:p w14:paraId="3E8F11A1" w14:textId="7764B780"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乙方应在合同签订之日起5个工作日内提交合同总价</w:t>
            </w:r>
            <w:r w:rsidR="009256FD">
              <w:rPr>
                <w:rFonts w:asciiTheme="minorEastAsia" w:eastAsiaTheme="minorEastAsia" w:hAnsiTheme="minorEastAsia"/>
                <w:sz w:val="24"/>
              </w:rPr>
              <w:t>1</w:t>
            </w:r>
            <w:r>
              <w:rPr>
                <w:rFonts w:asciiTheme="minorEastAsia" w:eastAsiaTheme="minorEastAsia" w:hAnsiTheme="minorEastAsia" w:hint="eastAsia"/>
                <w:sz w:val="24"/>
              </w:rPr>
              <w:t>%的履约保证金，以支票、汇票、本票或者金融机构、担保机构出具的保函等非现金形式；鼓励和支持乙方以银行、保险公司出具的保函形式提供履约保证。</w:t>
            </w:r>
          </w:p>
        </w:tc>
      </w:tr>
      <w:tr w:rsidR="002E0AE1" w14:paraId="7B7C6B93" w14:textId="77777777">
        <w:trPr>
          <w:trHeight w:val="65"/>
        </w:trPr>
        <w:tc>
          <w:tcPr>
            <w:tcW w:w="466" w:type="pct"/>
            <w:tcBorders>
              <w:top w:val="single" w:sz="4" w:space="0" w:color="auto"/>
              <w:left w:val="single" w:sz="4" w:space="0" w:color="auto"/>
              <w:bottom w:val="single" w:sz="4" w:space="0" w:color="auto"/>
              <w:right w:val="single" w:sz="4" w:space="0" w:color="auto"/>
            </w:tcBorders>
            <w:vAlign w:val="center"/>
          </w:tcPr>
          <w:p w14:paraId="61437629"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sz w:val="24"/>
              </w:rPr>
              <w:t xml:space="preserve">2.20.2 </w:t>
            </w:r>
          </w:p>
        </w:tc>
        <w:tc>
          <w:tcPr>
            <w:tcW w:w="4534" w:type="pct"/>
            <w:tcBorders>
              <w:top w:val="single" w:sz="4" w:space="0" w:color="auto"/>
              <w:left w:val="single" w:sz="4" w:space="0" w:color="auto"/>
              <w:bottom w:val="single" w:sz="4" w:space="0" w:color="auto"/>
              <w:right w:val="single" w:sz="4" w:space="0" w:color="auto"/>
            </w:tcBorders>
            <w:vAlign w:val="center"/>
          </w:tcPr>
          <w:p w14:paraId="7418EE57"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一次性退还履约保证金。</w:t>
            </w:r>
          </w:p>
        </w:tc>
      </w:tr>
      <w:tr w:rsidR="002E0AE1" w14:paraId="02DF25BD" w14:textId="77777777">
        <w:trPr>
          <w:trHeight w:val="65"/>
        </w:trPr>
        <w:tc>
          <w:tcPr>
            <w:tcW w:w="466" w:type="pct"/>
            <w:tcBorders>
              <w:top w:val="single" w:sz="4" w:space="0" w:color="auto"/>
              <w:left w:val="single" w:sz="4" w:space="0" w:color="auto"/>
              <w:bottom w:val="single" w:sz="4" w:space="0" w:color="auto"/>
              <w:right w:val="single" w:sz="4" w:space="0" w:color="auto"/>
            </w:tcBorders>
            <w:vAlign w:val="center"/>
          </w:tcPr>
          <w:p w14:paraId="6F37DCDD" w14:textId="77777777" w:rsidR="002E0AE1" w:rsidRDefault="009455F4">
            <w:pPr>
              <w:spacing w:line="360" w:lineRule="auto"/>
              <w:ind w:leftChars="-200" w:left="-420" w:rightChars="-200" w:right="-420" w:firstLineChars="200" w:firstLine="480"/>
              <w:outlineLvl w:val="0"/>
              <w:rPr>
                <w:rFonts w:asciiTheme="minorEastAsia" w:eastAsiaTheme="minorEastAsia" w:hAnsiTheme="minorEastAsia" w:cs="宋体"/>
                <w:sz w:val="24"/>
              </w:rPr>
            </w:pPr>
            <w:r>
              <w:rPr>
                <w:rFonts w:asciiTheme="minorEastAsia" w:eastAsiaTheme="minorEastAsia" w:hAnsiTheme="minorEastAsia"/>
                <w:sz w:val="24"/>
              </w:rPr>
              <w:t>2.2</w:t>
            </w:r>
            <w:r>
              <w:rPr>
                <w:rFonts w:asciiTheme="minorEastAsia" w:eastAsiaTheme="minorEastAsia" w:hAnsiTheme="minorEastAsia" w:hint="eastAsia"/>
                <w:sz w:val="24"/>
              </w:rPr>
              <w:t>2</w:t>
            </w:r>
            <w:r>
              <w:rPr>
                <w:rFonts w:asciiTheme="minorEastAsia" w:eastAsiaTheme="minorEastAsia" w:hAnsiTheme="minorEastAsia"/>
                <w:sz w:val="24"/>
              </w:rPr>
              <w:t xml:space="preserve"> </w:t>
            </w:r>
          </w:p>
        </w:tc>
        <w:tc>
          <w:tcPr>
            <w:tcW w:w="4534" w:type="pct"/>
            <w:tcBorders>
              <w:top w:val="single" w:sz="4" w:space="0" w:color="auto"/>
              <w:left w:val="single" w:sz="4" w:space="0" w:color="auto"/>
              <w:bottom w:val="single" w:sz="4" w:space="0" w:color="auto"/>
              <w:right w:val="single" w:sz="4" w:space="0" w:color="auto"/>
            </w:tcBorders>
            <w:vAlign w:val="center"/>
          </w:tcPr>
          <w:p w14:paraId="4D20EADE" w14:textId="77777777" w:rsidR="002E0AE1" w:rsidRDefault="009455F4">
            <w:pPr>
              <w:spacing w:line="360" w:lineRule="auto"/>
              <w:rPr>
                <w:rFonts w:asciiTheme="minorEastAsia" w:eastAsiaTheme="minorEastAsia" w:hAnsiTheme="minorEastAsia" w:cs="宋体"/>
                <w:sz w:val="24"/>
              </w:rPr>
            </w:pPr>
            <w:r>
              <w:rPr>
                <w:rFonts w:asciiTheme="minorEastAsia" w:eastAsiaTheme="minorEastAsia" w:hAnsiTheme="minorEastAsia" w:hint="eastAsia"/>
                <w:sz w:val="24"/>
              </w:rPr>
              <w:t>本合同一式六份，甲方、乙方各执叁份</w:t>
            </w:r>
            <w:r>
              <w:rPr>
                <w:rFonts w:asciiTheme="minorEastAsia" w:eastAsiaTheme="minorEastAsia" w:hAnsiTheme="minorEastAsia" w:cs="仿宋_GB2312" w:hint="eastAsia"/>
                <w:sz w:val="24"/>
              </w:rPr>
              <w:t>。</w:t>
            </w:r>
            <w:r>
              <w:rPr>
                <w:rFonts w:asciiTheme="minorEastAsia" w:eastAsiaTheme="minorEastAsia" w:hAnsiTheme="minorEastAsia" w:hint="eastAsia"/>
                <w:sz w:val="24"/>
              </w:rPr>
              <w:t>每份均具有同等法律效力。</w:t>
            </w:r>
          </w:p>
        </w:tc>
      </w:tr>
    </w:tbl>
    <w:p w14:paraId="45B76407" w14:textId="77777777" w:rsidR="002E0AE1" w:rsidRDefault="002E0AE1">
      <w:pPr>
        <w:spacing w:line="360" w:lineRule="auto"/>
        <w:ind w:leftChars="-200" w:left="-420" w:rightChars="-200" w:right="-420" w:firstLineChars="200" w:firstLine="480"/>
        <w:rPr>
          <w:rFonts w:ascii="宋体" w:hAnsi="宋体" w:cs="宋体"/>
          <w:sz w:val="24"/>
        </w:rPr>
      </w:pPr>
    </w:p>
    <w:p w14:paraId="27854C5E" w14:textId="77777777" w:rsidR="002E0AE1" w:rsidRDefault="002E0AE1">
      <w:pPr>
        <w:spacing w:line="360" w:lineRule="auto"/>
        <w:ind w:left="720" w:firstLineChars="200" w:firstLine="723"/>
        <w:outlineLvl w:val="0"/>
        <w:rPr>
          <w:rFonts w:ascii="宋体" w:hAnsi="宋体" w:cs="宋体"/>
          <w:b/>
          <w:sz w:val="36"/>
          <w:szCs w:val="20"/>
        </w:rPr>
      </w:pPr>
    </w:p>
    <w:p w14:paraId="3FCF8B3D" w14:textId="77777777" w:rsidR="002E0AE1" w:rsidRDefault="009455F4">
      <w:pPr>
        <w:spacing w:line="360" w:lineRule="auto"/>
        <w:ind w:left="720" w:firstLineChars="200" w:firstLine="723"/>
        <w:outlineLvl w:val="0"/>
        <w:rPr>
          <w:rFonts w:ascii="宋体" w:hAnsi="宋体" w:cs="宋体"/>
          <w:b/>
          <w:sz w:val="36"/>
          <w:szCs w:val="20"/>
        </w:rPr>
      </w:pPr>
      <w:r>
        <w:rPr>
          <w:rFonts w:ascii="宋体" w:hAnsi="宋体" w:cs="宋体" w:hint="eastAsia"/>
          <w:b/>
          <w:sz w:val="36"/>
          <w:szCs w:val="20"/>
        </w:rPr>
        <w:t>第六部分</w:t>
      </w:r>
      <w:bookmarkEnd w:id="398"/>
      <w:r>
        <w:rPr>
          <w:rFonts w:ascii="宋体" w:hAnsi="宋体" w:cs="宋体" w:hint="eastAsia"/>
          <w:b/>
          <w:sz w:val="36"/>
          <w:szCs w:val="20"/>
        </w:rPr>
        <w:t xml:space="preserve"> </w:t>
      </w:r>
      <w:bookmarkEnd w:id="399"/>
      <w:r>
        <w:rPr>
          <w:rFonts w:ascii="宋体" w:hAnsi="宋体" w:cs="宋体" w:hint="eastAsia"/>
          <w:b/>
          <w:sz w:val="36"/>
          <w:szCs w:val="20"/>
        </w:rPr>
        <w:t>应提交的有关格式范例</w:t>
      </w:r>
    </w:p>
    <w:p w14:paraId="181D7BE1" w14:textId="77777777" w:rsidR="002E0AE1" w:rsidRDefault="002E0AE1">
      <w:pPr>
        <w:spacing w:line="360" w:lineRule="auto"/>
        <w:jc w:val="center"/>
        <w:outlineLvl w:val="0"/>
        <w:rPr>
          <w:rFonts w:ascii="宋体" w:hAnsi="宋体" w:cs="宋体"/>
          <w:b/>
          <w:kern w:val="0"/>
          <w:sz w:val="36"/>
          <w:szCs w:val="36"/>
        </w:rPr>
      </w:pPr>
    </w:p>
    <w:p w14:paraId="3E261C9D" w14:textId="77777777" w:rsidR="002E0AE1" w:rsidRDefault="009455F4">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资格文件部分</w:t>
      </w:r>
    </w:p>
    <w:p w14:paraId="57247D83" w14:textId="77777777" w:rsidR="002E0AE1" w:rsidRDefault="009455F4">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目录</w:t>
      </w:r>
    </w:p>
    <w:p w14:paraId="2DEFF98F" w14:textId="77777777" w:rsidR="002E0AE1" w:rsidRDefault="002E0AE1">
      <w:pPr>
        <w:spacing w:line="360" w:lineRule="auto"/>
        <w:jc w:val="center"/>
        <w:outlineLvl w:val="0"/>
        <w:rPr>
          <w:rFonts w:ascii="宋体" w:hAnsi="宋体" w:cs="宋体"/>
          <w:b/>
          <w:kern w:val="0"/>
          <w:sz w:val="36"/>
          <w:szCs w:val="36"/>
        </w:rPr>
      </w:pPr>
    </w:p>
    <w:p w14:paraId="6A45BD29" w14:textId="77777777" w:rsidR="002E0AE1" w:rsidRDefault="009455F4">
      <w:pPr>
        <w:snapToGrid w:val="0"/>
        <w:spacing w:line="360" w:lineRule="auto"/>
        <w:rPr>
          <w:rFonts w:ascii="宋体" w:hAnsi="宋体" w:cs="宋体"/>
          <w:sz w:val="24"/>
        </w:rPr>
      </w:pPr>
      <w:r>
        <w:rPr>
          <w:rFonts w:ascii="宋体" w:hAnsi="宋体" w:cs="宋体" w:hint="eastAsia"/>
          <w:sz w:val="24"/>
        </w:rPr>
        <w:t>（1）符合参加政府采购活动应当具备的一般条件的承诺函……………（页码）</w:t>
      </w:r>
    </w:p>
    <w:p w14:paraId="1076C269" w14:textId="77777777" w:rsidR="002E0AE1" w:rsidRDefault="009455F4">
      <w:pPr>
        <w:snapToGrid w:val="0"/>
        <w:spacing w:line="360" w:lineRule="auto"/>
        <w:rPr>
          <w:rFonts w:ascii="宋体" w:hAnsi="宋体" w:cs="宋体"/>
          <w:sz w:val="24"/>
        </w:rPr>
      </w:pPr>
      <w:r>
        <w:rPr>
          <w:rFonts w:ascii="宋体" w:hAnsi="宋体" w:cs="宋体" w:hint="eastAsia"/>
          <w:snapToGrid w:val="0"/>
          <w:kern w:val="28"/>
          <w:sz w:val="24"/>
          <w:szCs w:val="20"/>
        </w:rPr>
        <w:t>（2）联合协议</w:t>
      </w:r>
      <w:r>
        <w:rPr>
          <w:rFonts w:ascii="宋体" w:hAnsi="宋体" w:cs="宋体" w:hint="eastAsia"/>
          <w:sz w:val="24"/>
        </w:rPr>
        <w:t>………………………………………………………………（页码）</w:t>
      </w:r>
    </w:p>
    <w:p w14:paraId="370CFAEE" w14:textId="77777777" w:rsidR="002E0AE1" w:rsidRDefault="009455F4">
      <w:pPr>
        <w:snapToGrid w:val="0"/>
        <w:spacing w:line="360" w:lineRule="auto"/>
        <w:rPr>
          <w:rFonts w:ascii="宋体" w:hAnsi="宋体" w:cs="宋体"/>
          <w:sz w:val="24"/>
        </w:rPr>
      </w:pPr>
      <w:r>
        <w:rPr>
          <w:rFonts w:ascii="宋体" w:hAnsi="宋体" w:cs="宋体" w:hint="eastAsia"/>
          <w:sz w:val="24"/>
        </w:rPr>
        <w:t>（</w:t>
      </w:r>
      <w:r>
        <w:rPr>
          <w:rFonts w:ascii="宋体" w:hAnsi="宋体" w:cs="宋体"/>
          <w:sz w:val="24"/>
        </w:rPr>
        <w:t>3</w:t>
      </w:r>
      <w:r>
        <w:rPr>
          <w:rFonts w:ascii="宋体" w:hAnsi="宋体" w:cs="宋体" w:hint="eastAsia"/>
          <w:sz w:val="24"/>
        </w:rPr>
        <w:t>）落实政府采购政策需满足的资格要求………………………………（页码）</w:t>
      </w:r>
    </w:p>
    <w:p w14:paraId="08034C90" w14:textId="77777777" w:rsidR="002E0AE1" w:rsidRDefault="009455F4">
      <w:pPr>
        <w:snapToGrid w:val="0"/>
        <w:spacing w:line="360" w:lineRule="auto"/>
        <w:rPr>
          <w:rFonts w:ascii="宋体" w:hAnsi="宋体" w:cs="宋体"/>
          <w:sz w:val="24"/>
        </w:rPr>
      </w:pPr>
      <w:r>
        <w:rPr>
          <w:rFonts w:ascii="宋体" w:hAnsi="宋体" w:cs="宋体" w:hint="eastAsia"/>
          <w:sz w:val="24"/>
        </w:rPr>
        <w:t>（</w:t>
      </w:r>
      <w:r>
        <w:rPr>
          <w:rFonts w:ascii="宋体" w:hAnsi="宋体" w:cs="宋体"/>
          <w:sz w:val="24"/>
        </w:rPr>
        <w:t>4</w:t>
      </w:r>
      <w:r>
        <w:rPr>
          <w:rFonts w:ascii="宋体" w:hAnsi="宋体" w:cs="宋体" w:hint="eastAsia"/>
          <w:sz w:val="24"/>
        </w:rPr>
        <w:t>）本项目的特定资格要求………………………………………………（页码）</w:t>
      </w:r>
    </w:p>
    <w:p w14:paraId="019CEA76" w14:textId="77777777" w:rsidR="002E0AE1" w:rsidRDefault="002E0AE1">
      <w:pPr>
        <w:snapToGrid w:val="0"/>
        <w:spacing w:line="360" w:lineRule="auto"/>
        <w:ind w:firstLineChars="200" w:firstLine="480"/>
        <w:rPr>
          <w:rFonts w:ascii="宋体" w:hAnsi="宋体" w:cs="宋体"/>
          <w:sz w:val="24"/>
        </w:rPr>
      </w:pPr>
    </w:p>
    <w:p w14:paraId="7BDB628B" w14:textId="77777777" w:rsidR="002E0AE1" w:rsidRDefault="002E0AE1">
      <w:pPr>
        <w:spacing w:line="360" w:lineRule="auto"/>
        <w:ind w:firstLineChars="200" w:firstLine="480"/>
        <w:rPr>
          <w:rFonts w:ascii="宋体" w:hAnsi="宋体" w:cs="宋体"/>
          <w:sz w:val="24"/>
        </w:rPr>
      </w:pPr>
    </w:p>
    <w:p w14:paraId="2A6058BF" w14:textId="77777777" w:rsidR="002E0AE1" w:rsidRDefault="009455F4">
      <w:pPr>
        <w:snapToGrid w:val="0"/>
        <w:spacing w:line="360" w:lineRule="auto"/>
        <w:ind w:right="480"/>
        <w:jc w:val="center"/>
        <w:rPr>
          <w:rFonts w:ascii="宋体" w:hAnsi="宋体" w:cs="宋体"/>
          <w:b/>
          <w:kern w:val="0"/>
          <w:sz w:val="32"/>
          <w:szCs w:val="32"/>
        </w:rPr>
      </w:pPr>
      <w:r>
        <w:rPr>
          <w:rFonts w:ascii="宋体" w:hAnsi="宋体" w:cs="宋体" w:hint="eastAsia"/>
          <w:kern w:val="0"/>
          <w:sz w:val="24"/>
        </w:rPr>
        <w:br w:type="page"/>
      </w:r>
      <w:r>
        <w:rPr>
          <w:rFonts w:ascii="宋体" w:hAnsi="宋体" w:cs="宋体" w:hint="eastAsia"/>
          <w:b/>
          <w:kern w:val="0"/>
          <w:sz w:val="32"/>
          <w:szCs w:val="32"/>
        </w:rPr>
        <w:lastRenderedPageBreak/>
        <w:t xml:space="preserve">  一、 符合参加政府采购活动应当具备的一般条件的承诺函</w:t>
      </w:r>
    </w:p>
    <w:p w14:paraId="4D396C21" w14:textId="77777777" w:rsidR="002E0AE1" w:rsidRDefault="009455F4">
      <w:pPr>
        <w:snapToGrid w:val="0"/>
        <w:spacing w:line="360" w:lineRule="auto"/>
        <w:rPr>
          <w:rFonts w:ascii="宋体" w:hAnsi="宋体" w:cs="宋体"/>
          <w:sz w:val="24"/>
        </w:rPr>
      </w:pPr>
      <w:r>
        <w:rPr>
          <w:rFonts w:ascii="宋体" w:hAnsi="宋体" w:cs="宋体" w:hint="eastAsia"/>
          <w:sz w:val="24"/>
        </w:rPr>
        <w:t>杭州市档案馆、杭州市公共资源交易中心：</w:t>
      </w:r>
    </w:p>
    <w:p w14:paraId="2EF6188A" w14:textId="6EA8FFFB"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我方参与杭州市档案馆档案业务用房设备采购项目【招标编号：</w:t>
      </w:r>
      <w:r w:rsidR="0015036D">
        <w:rPr>
          <w:rFonts w:ascii="宋体" w:hAnsi="宋体" w:cs="宋体" w:hint="eastAsia"/>
          <w:sz w:val="24"/>
        </w:rPr>
        <w:t>HZZFCG-2022-009（2）</w:t>
      </w:r>
      <w:r>
        <w:rPr>
          <w:rFonts w:ascii="宋体" w:hAnsi="宋体" w:cs="宋体" w:hint="eastAsia"/>
          <w:sz w:val="24"/>
        </w:rPr>
        <w:t>】政府采购活动，郑重承诺：</w:t>
      </w:r>
    </w:p>
    <w:p w14:paraId="321824D9" w14:textId="77777777" w:rsidR="002E0AE1" w:rsidRDefault="009455F4">
      <w:pPr>
        <w:snapToGrid w:val="0"/>
        <w:spacing w:line="360" w:lineRule="auto"/>
        <w:ind w:firstLineChars="150" w:firstLine="360"/>
        <w:rPr>
          <w:rFonts w:ascii="宋体" w:hAnsi="宋体" w:cs="宋体"/>
          <w:sz w:val="24"/>
        </w:rPr>
      </w:pPr>
      <w:r>
        <w:rPr>
          <w:rFonts w:ascii="宋体" w:hAnsi="宋体" w:cs="宋体" w:hint="eastAsia"/>
          <w:sz w:val="24"/>
        </w:rPr>
        <w:t>（一）具备《中华人民共和国政府采购法》第二十二条第一款规定的条件：</w:t>
      </w:r>
    </w:p>
    <w:p w14:paraId="634A73F1"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1、具有独立承担民事责任的能力；</w:t>
      </w:r>
    </w:p>
    <w:p w14:paraId="3A4EDFF5"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 xml:space="preserve">2、具有良好的商业信誉和健全的财务会计制度； </w:t>
      </w:r>
    </w:p>
    <w:p w14:paraId="7EF29A0F"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3、具有履行合同所必需的设备和专业技术能力；</w:t>
      </w:r>
    </w:p>
    <w:p w14:paraId="3C0D2C68"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4、有依法缴纳税收和社会保障资金的良好记录；</w:t>
      </w:r>
    </w:p>
    <w:p w14:paraId="606D6E77"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5、参加政府采购活动前三年内，在经营活动中没有重大违法记录；</w:t>
      </w:r>
    </w:p>
    <w:p w14:paraId="6133BF84"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6、具有法律、行政法规规定的其他条件。</w:t>
      </w:r>
    </w:p>
    <w:p w14:paraId="19472790"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59C57569"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（三）不存在以下情况：</w:t>
      </w:r>
    </w:p>
    <w:p w14:paraId="07361C88"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1、单位负责人为同一人或者存在直接控股、管理关系的不同供应商参加同一合同项下的政府采购活动的；</w:t>
      </w:r>
    </w:p>
    <w:p w14:paraId="41F149A6"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2、为采购项目提供整体设计、规范编制或者项目管理、监理、检测等服务后再参加该采购项目的其他采购活动的。</w:t>
      </w:r>
    </w:p>
    <w:p w14:paraId="60A340A4" w14:textId="77777777" w:rsidR="002E0AE1" w:rsidRDefault="009455F4">
      <w:pPr>
        <w:snapToGrid w:val="0"/>
        <w:spacing w:line="360" w:lineRule="auto"/>
        <w:ind w:firstLineChars="2300" w:firstLine="5520"/>
        <w:rPr>
          <w:rFonts w:ascii="宋体" w:hAnsi="宋体" w:cs="宋体"/>
          <w:kern w:val="0"/>
          <w:sz w:val="24"/>
        </w:rPr>
      </w:pPr>
      <w:r>
        <w:rPr>
          <w:rFonts w:ascii="宋体" w:hAnsi="宋体" w:cs="宋体" w:hint="eastAsia"/>
          <w:kern w:val="0"/>
          <w:sz w:val="24"/>
          <w:lang w:val="zh-CN"/>
        </w:rPr>
        <w:t>投标人名称(电子签名)：</w:t>
      </w:r>
    </w:p>
    <w:p w14:paraId="71F3BD86"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lang w:val="zh-CN"/>
        </w:rPr>
        <w:t xml:space="preserve">                        </w:t>
      </w:r>
      <w:r>
        <w:rPr>
          <w:rFonts w:ascii="宋体" w:hAnsi="宋体" w:cs="宋体" w:hint="eastAsia"/>
          <w:kern w:val="0"/>
          <w:sz w:val="24"/>
        </w:rPr>
        <w:t xml:space="preserve">                      </w:t>
      </w:r>
      <w:r>
        <w:rPr>
          <w:rFonts w:ascii="宋体" w:hAnsi="宋体" w:cs="宋体" w:hint="eastAsia"/>
          <w:kern w:val="0"/>
          <w:sz w:val="24"/>
          <w:lang w:val="zh-CN"/>
        </w:rPr>
        <w:t>日期</w:t>
      </w:r>
      <w:r>
        <w:rPr>
          <w:rFonts w:ascii="宋体" w:hAnsi="宋体" w:cs="宋体" w:hint="eastAsia"/>
          <w:kern w:val="0"/>
          <w:sz w:val="24"/>
        </w:rPr>
        <w:t xml:space="preserve">：  年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w:t>
      </w:r>
    </w:p>
    <w:p w14:paraId="2EBAB7BD" w14:textId="77777777" w:rsidR="002E0AE1" w:rsidRDefault="002E0AE1">
      <w:pPr>
        <w:snapToGrid w:val="0"/>
        <w:spacing w:line="360" w:lineRule="auto"/>
        <w:ind w:right="480"/>
        <w:jc w:val="center"/>
        <w:rPr>
          <w:rFonts w:ascii="宋体" w:hAnsi="宋体" w:cs="宋体"/>
          <w:b/>
          <w:kern w:val="0"/>
          <w:sz w:val="32"/>
          <w:szCs w:val="32"/>
        </w:rPr>
      </w:pPr>
    </w:p>
    <w:p w14:paraId="4C27A374" w14:textId="77777777" w:rsidR="002E0AE1" w:rsidRDefault="002E0AE1">
      <w:pPr>
        <w:snapToGrid w:val="0"/>
        <w:spacing w:line="360" w:lineRule="auto"/>
        <w:ind w:right="480"/>
        <w:jc w:val="center"/>
        <w:rPr>
          <w:rFonts w:ascii="宋体" w:hAnsi="宋体" w:cs="宋体"/>
          <w:b/>
          <w:kern w:val="0"/>
          <w:sz w:val="32"/>
          <w:szCs w:val="32"/>
        </w:rPr>
      </w:pPr>
    </w:p>
    <w:p w14:paraId="27B67228" w14:textId="77777777" w:rsidR="002E0AE1" w:rsidRDefault="002E0AE1">
      <w:pPr>
        <w:snapToGrid w:val="0"/>
        <w:spacing w:line="360" w:lineRule="auto"/>
        <w:ind w:right="480"/>
        <w:jc w:val="center"/>
        <w:rPr>
          <w:rFonts w:ascii="宋体" w:hAnsi="宋体" w:cs="宋体"/>
          <w:b/>
          <w:kern w:val="0"/>
          <w:sz w:val="32"/>
          <w:szCs w:val="32"/>
        </w:rPr>
      </w:pPr>
    </w:p>
    <w:p w14:paraId="1D463A48" w14:textId="77777777" w:rsidR="002E0AE1" w:rsidRDefault="002E0AE1">
      <w:pPr>
        <w:rPr>
          <w:rFonts w:ascii="宋体" w:hAnsi="宋体" w:cs="宋体"/>
        </w:rPr>
      </w:pPr>
    </w:p>
    <w:p w14:paraId="2A369627" w14:textId="77777777" w:rsidR="002E0AE1" w:rsidRDefault="002E0AE1">
      <w:pPr>
        <w:snapToGrid w:val="0"/>
        <w:spacing w:line="360" w:lineRule="auto"/>
        <w:ind w:right="480"/>
        <w:jc w:val="center"/>
        <w:rPr>
          <w:rFonts w:ascii="宋体" w:hAnsi="宋体" w:cs="宋体"/>
          <w:b/>
          <w:kern w:val="0"/>
          <w:sz w:val="32"/>
          <w:szCs w:val="32"/>
        </w:rPr>
      </w:pPr>
    </w:p>
    <w:p w14:paraId="0B2B2047" w14:textId="77777777" w:rsidR="002E0AE1" w:rsidRDefault="002E0AE1">
      <w:pPr>
        <w:snapToGrid w:val="0"/>
        <w:spacing w:line="360" w:lineRule="auto"/>
        <w:ind w:right="480"/>
        <w:jc w:val="center"/>
        <w:rPr>
          <w:rFonts w:ascii="宋体" w:hAnsi="宋体" w:cs="宋体"/>
          <w:b/>
          <w:kern w:val="0"/>
          <w:sz w:val="32"/>
          <w:szCs w:val="32"/>
        </w:rPr>
      </w:pPr>
    </w:p>
    <w:p w14:paraId="1081E98F" w14:textId="77777777" w:rsidR="002E0AE1" w:rsidRDefault="002E0AE1">
      <w:pPr>
        <w:snapToGrid w:val="0"/>
        <w:spacing w:line="360" w:lineRule="auto"/>
        <w:ind w:right="480"/>
        <w:jc w:val="center"/>
        <w:rPr>
          <w:rFonts w:ascii="宋体" w:hAnsi="宋体" w:cs="宋体"/>
          <w:b/>
          <w:kern w:val="0"/>
          <w:sz w:val="32"/>
          <w:szCs w:val="32"/>
        </w:rPr>
      </w:pPr>
    </w:p>
    <w:p w14:paraId="62E9DB67" w14:textId="77777777" w:rsidR="002E0AE1" w:rsidRDefault="009455F4">
      <w:pPr>
        <w:widowControl/>
        <w:spacing w:line="360" w:lineRule="auto"/>
        <w:ind w:firstLineChars="200" w:firstLine="643"/>
        <w:jc w:val="center"/>
        <w:rPr>
          <w:rFonts w:ascii="宋体" w:hAnsi="宋体" w:cs="宋体"/>
          <w:b/>
          <w:kern w:val="0"/>
          <w:sz w:val="32"/>
          <w:szCs w:val="32"/>
        </w:rPr>
      </w:pPr>
      <w:r>
        <w:rPr>
          <w:rFonts w:ascii="宋体" w:hAnsi="宋体" w:cs="宋体" w:hint="eastAsia"/>
          <w:b/>
          <w:kern w:val="0"/>
          <w:sz w:val="32"/>
          <w:szCs w:val="32"/>
        </w:rPr>
        <w:lastRenderedPageBreak/>
        <w:t>二、联合协议（如果有）</w:t>
      </w:r>
    </w:p>
    <w:p w14:paraId="4092F10F" w14:textId="77777777" w:rsidR="002E0AE1" w:rsidRDefault="009455F4">
      <w:pPr>
        <w:widowControl/>
        <w:spacing w:line="360" w:lineRule="auto"/>
        <w:ind w:firstLineChars="200" w:firstLine="482"/>
        <w:jc w:val="left"/>
        <w:rPr>
          <w:rFonts w:ascii="宋体" w:hAnsi="宋体" w:cs="宋体"/>
          <w:b/>
          <w:sz w:val="24"/>
        </w:rPr>
      </w:pPr>
      <w:r>
        <w:rPr>
          <w:rFonts w:ascii="宋体" w:hAnsi="宋体" w:cs="宋体" w:hint="eastAsia"/>
          <w:b/>
          <w:sz w:val="24"/>
        </w:rPr>
        <w:t>[以联合体形式投标的，提供联合协议（附件5）；本项目不接受联合体投标或者投标人不以联合体形式投标的，则不需要提供]</w:t>
      </w:r>
    </w:p>
    <w:p w14:paraId="6036A2D7" w14:textId="77777777" w:rsidR="002E0AE1" w:rsidRDefault="002E0AE1">
      <w:pPr>
        <w:snapToGrid w:val="0"/>
        <w:spacing w:line="360" w:lineRule="auto"/>
        <w:ind w:right="480"/>
        <w:jc w:val="center"/>
        <w:rPr>
          <w:rFonts w:ascii="宋体" w:hAnsi="宋体" w:cs="宋体"/>
          <w:b/>
          <w:kern w:val="0"/>
          <w:sz w:val="32"/>
          <w:szCs w:val="32"/>
        </w:rPr>
      </w:pPr>
    </w:p>
    <w:p w14:paraId="2B11FC81" w14:textId="77777777" w:rsidR="002E0AE1" w:rsidRDefault="002E0AE1">
      <w:pPr>
        <w:snapToGrid w:val="0"/>
        <w:spacing w:line="360" w:lineRule="auto"/>
        <w:ind w:right="480"/>
        <w:jc w:val="center"/>
        <w:rPr>
          <w:rFonts w:ascii="宋体" w:hAnsi="宋体" w:cs="宋体"/>
          <w:b/>
          <w:kern w:val="0"/>
          <w:sz w:val="32"/>
          <w:szCs w:val="32"/>
        </w:rPr>
      </w:pPr>
    </w:p>
    <w:p w14:paraId="6C10B801" w14:textId="77777777" w:rsidR="002E0AE1" w:rsidRDefault="002E0AE1">
      <w:pPr>
        <w:snapToGrid w:val="0"/>
        <w:spacing w:line="360" w:lineRule="auto"/>
        <w:ind w:right="480"/>
        <w:jc w:val="center"/>
        <w:rPr>
          <w:rFonts w:ascii="宋体" w:hAnsi="宋体" w:cs="宋体"/>
          <w:b/>
          <w:kern w:val="0"/>
          <w:sz w:val="32"/>
          <w:szCs w:val="32"/>
        </w:rPr>
      </w:pPr>
    </w:p>
    <w:p w14:paraId="586FE1B8" w14:textId="77777777" w:rsidR="002E0AE1" w:rsidRDefault="002E0AE1">
      <w:pPr>
        <w:snapToGrid w:val="0"/>
        <w:spacing w:line="360" w:lineRule="auto"/>
        <w:ind w:right="480"/>
        <w:jc w:val="center"/>
        <w:rPr>
          <w:rFonts w:ascii="宋体" w:hAnsi="宋体" w:cs="宋体"/>
          <w:b/>
          <w:kern w:val="0"/>
          <w:sz w:val="32"/>
          <w:szCs w:val="32"/>
        </w:rPr>
      </w:pPr>
    </w:p>
    <w:p w14:paraId="57332449" w14:textId="77777777" w:rsidR="002E0AE1" w:rsidRDefault="002E0AE1">
      <w:pPr>
        <w:snapToGrid w:val="0"/>
        <w:spacing w:line="360" w:lineRule="auto"/>
        <w:ind w:right="480"/>
        <w:jc w:val="center"/>
        <w:rPr>
          <w:rFonts w:ascii="宋体" w:hAnsi="宋体" w:cs="宋体"/>
          <w:b/>
          <w:kern w:val="0"/>
          <w:sz w:val="32"/>
          <w:szCs w:val="32"/>
        </w:rPr>
      </w:pPr>
    </w:p>
    <w:p w14:paraId="6003F98E" w14:textId="77777777" w:rsidR="002E0AE1" w:rsidRDefault="002E0AE1">
      <w:pPr>
        <w:snapToGrid w:val="0"/>
        <w:spacing w:line="360" w:lineRule="auto"/>
        <w:ind w:right="480"/>
        <w:jc w:val="center"/>
        <w:rPr>
          <w:rFonts w:ascii="宋体" w:hAnsi="宋体" w:cs="宋体"/>
          <w:b/>
          <w:kern w:val="0"/>
          <w:sz w:val="32"/>
          <w:szCs w:val="32"/>
        </w:rPr>
      </w:pPr>
    </w:p>
    <w:p w14:paraId="1389B227" w14:textId="77777777" w:rsidR="002E0AE1" w:rsidRDefault="002E0AE1">
      <w:pPr>
        <w:snapToGrid w:val="0"/>
        <w:spacing w:line="360" w:lineRule="auto"/>
        <w:ind w:right="480"/>
        <w:jc w:val="center"/>
        <w:rPr>
          <w:rFonts w:ascii="宋体" w:hAnsi="宋体" w:cs="宋体"/>
          <w:b/>
          <w:kern w:val="0"/>
          <w:sz w:val="32"/>
          <w:szCs w:val="32"/>
        </w:rPr>
      </w:pPr>
    </w:p>
    <w:p w14:paraId="2484356C" w14:textId="77777777" w:rsidR="002E0AE1" w:rsidRDefault="002E0AE1">
      <w:pPr>
        <w:snapToGrid w:val="0"/>
        <w:spacing w:line="360" w:lineRule="auto"/>
        <w:ind w:right="480"/>
        <w:jc w:val="center"/>
        <w:rPr>
          <w:rFonts w:ascii="宋体" w:hAnsi="宋体" w:cs="宋体"/>
          <w:b/>
          <w:kern w:val="0"/>
          <w:sz w:val="32"/>
          <w:szCs w:val="32"/>
        </w:rPr>
      </w:pPr>
    </w:p>
    <w:p w14:paraId="7F022CFF" w14:textId="77777777" w:rsidR="002E0AE1" w:rsidRDefault="002E0AE1">
      <w:pPr>
        <w:snapToGrid w:val="0"/>
        <w:spacing w:line="360" w:lineRule="auto"/>
        <w:ind w:right="480"/>
        <w:jc w:val="center"/>
        <w:rPr>
          <w:rFonts w:ascii="宋体" w:hAnsi="宋体" w:cs="宋体"/>
          <w:b/>
          <w:kern w:val="0"/>
          <w:sz w:val="32"/>
          <w:szCs w:val="32"/>
        </w:rPr>
      </w:pPr>
    </w:p>
    <w:p w14:paraId="11853EC1" w14:textId="77777777" w:rsidR="002E0AE1" w:rsidRDefault="002E0AE1">
      <w:pPr>
        <w:snapToGrid w:val="0"/>
        <w:spacing w:line="360" w:lineRule="auto"/>
        <w:ind w:right="480"/>
        <w:jc w:val="center"/>
        <w:rPr>
          <w:rFonts w:ascii="宋体" w:hAnsi="宋体" w:cs="宋体"/>
          <w:b/>
          <w:kern w:val="0"/>
          <w:sz w:val="32"/>
          <w:szCs w:val="32"/>
        </w:rPr>
      </w:pPr>
    </w:p>
    <w:p w14:paraId="3FC53F5D" w14:textId="77777777" w:rsidR="002E0AE1" w:rsidRDefault="002E0AE1">
      <w:pPr>
        <w:snapToGrid w:val="0"/>
        <w:spacing w:line="360" w:lineRule="auto"/>
        <w:ind w:right="480"/>
        <w:jc w:val="center"/>
        <w:rPr>
          <w:rFonts w:ascii="宋体" w:hAnsi="宋体" w:cs="宋体"/>
          <w:b/>
          <w:kern w:val="0"/>
          <w:sz w:val="32"/>
          <w:szCs w:val="32"/>
        </w:rPr>
      </w:pPr>
    </w:p>
    <w:p w14:paraId="0D1CB70B" w14:textId="77777777" w:rsidR="002E0AE1" w:rsidRDefault="002E0AE1">
      <w:pPr>
        <w:snapToGrid w:val="0"/>
        <w:spacing w:line="360" w:lineRule="auto"/>
        <w:ind w:right="480"/>
        <w:jc w:val="center"/>
        <w:rPr>
          <w:rFonts w:ascii="宋体" w:hAnsi="宋体" w:cs="宋体"/>
          <w:b/>
          <w:kern w:val="0"/>
          <w:sz w:val="32"/>
          <w:szCs w:val="32"/>
        </w:rPr>
      </w:pPr>
    </w:p>
    <w:p w14:paraId="21A6D5D3" w14:textId="77777777" w:rsidR="002E0AE1" w:rsidRDefault="002E0AE1">
      <w:pPr>
        <w:snapToGrid w:val="0"/>
        <w:spacing w:line="360" w:lineRule="auto"/>
        <w:ind w:right="480"/>
        <w:jc w:val="center"/>
        <w:rPr>
          <w:rFonts w:ascii="宋体" w:hAnsi="宋体" w:cs="宋体"/>
          <w:b/>
          <w:kern w:val="0"/>
          <w:sz w:val="32"/>
          <w:szCs w:val="32"/>
        </w:rPr>
      </w:pPr>
    </w:p>
    <w:p w14:paraId="1865B54E" w14:textId="77777777" w:rsidR="002E0AE1" w:rsidRDefault="002E0AE1">
      <w:pPr>
        <w:snapToGrid w:val="0"/>
        <w:spacing w:line="360" w:lineRule="auto"/>
        <w:ind w:right="480"/>
        <w:jc w:val="center"/>
        <w:rPr>
          <w:rFonts w:ascii="宋体" w:hAnsi="宋体" w:cs="宋体"/>
          <w:b/>
          <w:kern w:val="0"/>
          <w:sz w:val="32"/>
          <w:szCs w:val="32"/>
        </w:rPr>
      </w:pPr>
    </w:p>
    <w:p w14:paraId="10E926EA" w14:textId="77777777" w:rsidR="002E0AE1" w:rsidRDefault="002E0AE1">
      <w:pPr>
        <w:snapToGrid w:val="0"/>
        <w:spacing w:line="360" w:lineRule="auto"/>
        <w:ind w:right="480"/>
        <w:jc w:val="center"/>
        <w:rPr>
          <w:rFonts w:ascii="宋体" w:hAnsi="宋体" w:cs="宋体"/>
          <w:b/>
          <w:kern w:val="0"/>
          <w:sz w:val="32"/>
          <w:szCs w:val="32"/>
        </w:rPr>
      </w:pPr>
    </w:p>
    <w:p w14:paraId="5B868D9D" w14:textId="77777777" w:rsidR="002E0AE1" w:rsidRDefault="002E0AE1">
      <w:pPr>
        <w:snapToGrid w:val="0"/>
        <w:spacing w:line="360" w:lineRule="auto"/>
        <w:ind w:right="480"/>
        <w:jc w:val="center"/>
        <w:rPr>
          <w:rFonts w:ascii="宋体" w:hAnsi="宋体" w:cs="宋体"/>
          <w:b/>
          <w:kern w:val="0"/>
          <w:sz w:val="32"/>
          <w:szCs w:val="32"/>
        </w:rPr>
      </w:pPr>
    </w:p>
    <w:p w14:paraId="53F39920" w14:textId="77777777" w:rsidR="002E0AE1" w:rsidRDefault="002E0AE1">
      <w:pPr>
        <w:snapToGrid w:val="0"/>
        <w:spacing w:line="360" w:lineRule="auto"/>
        <w:ind w:right="480"/>
        <w:jc w:val="center"/>
        <w:rPr>
          <w:rFonts w:ascii="宋体" w:hAnsi="宋体" w:cs="宋体"/>
          <w:b/>
          <w:kern w:val="0"/>
          <w:sz w:val="32"/>
          <w:szCs w:val="32"/>
        </w:rPr>
      </w:pPr>
    </w:p>
    <w:p w14:paraId="43463957" w14:textId="77777777" w:rsidR="002E0AE1" w:rsidRDefault="002E0AE1">
      <w:pPr>
        <w:snapToGrid w:val="0"/>
        <w:spacing w:line="360" w:lineRule="auto"/>
        <w:ind w:right="480"/>
        <w:jc w:val="center"/>
        <w:rPr>
          <w:rFonts w:ascii="宋体" w:hAnsi="宋体" w:cs="宋体"/>
          <w:b/>
          <w:kern w:val="0"/>
          <w:sz w:val="32"/>
          <w:szCs w:val="32"/>
        </w:rPr>
      </w:pPr>
    </w:p>
    <w:p w14:paraId="78129AD7" w14:textId="77777777" w:rsidR="002E0AE1" w:rsidRDefault="002E0AE1">
      <w:pPr>
        <w:snapToGrid w:val="0"/>
        <w:spacing w:line="360" w:lineRule="auto"/>
        <w:ind w:right="480"/>
        <w:jc w:val="center"/>
        <w:rPr>
          <w:rFonts w:ascii="宋体" w:hAnsi="宋体" w:cs="宋体"/>
          <w:b/>
          <w:kern w:val="0"/>
          <w:sz w:val="32"/>
          <w:szCs w:val="32"/>
        </w:rPr>
      </w:pPr>
    </w:p>
    <w:p w14:paraId="7CCB1AF2" w14:textId="77777777" w:rsidR="002E0AE1" w:rsidRDefault="002E0AE1">
      <w:pPr>
        <w:snapToGrid w:val="0"/>
        <w:spacing w:line="360" w:lineRule="auto"/>
        <w:ind w:right="480"/>
        <w:jc w:val="center"/>
        <w:rPr>
          <w:rFonts w:ascii="宋体" w:hAnsi="宋体" w:cs="宋体"/>
          <w:b/>
          <w:kern w:val="0"/>
          <w:sz w:val="32"/>
          <w:szCs w:val="32"/>
        </w:rPr>
      </w:pPr>
    </w:p>
    <w:p w14:paraId="16D5A509" w14:textId="77777777" w:rsidR="002E0AE1" w:rsidRDefault="009455F4">
      <w:pPr>
        <w:snapToGrid w:val="0"/>
        <w:spacing w:line="360" w:lineRule="auto"/>
        <w:ind w:right="480"/>
        <w:jc w:val="center"/>
        <w:rPr>
          <w:rFonts w:ascii="宋体" w:hAnsi="宋体" w:cs="宋体"/>
          <w:b/>
          <w:kern w:val="0"/>
          <w:sz w:val="32"/>
          <w:szCs w:val="32"/>
        </w:rPr>
      </w:pPr>
      <w:r>
        <w:rPr>
          <w:rFonts w:ascii="宋体" w:hAnsi="宋体" w:cs="宋体" w:hint="eastAsia"/>
          <w:b/>
          <w:kern w:val="0"/>
          <w:sz w:val="32"/>
          <w:szCs w:val="32"/>
        </w:rPr>
        <w:lastRenderedPageBreak/>
        <w:t>三、落实政府采购政策需满足的资格要求</w:t>
      </w:r>
    </w:p>
    <w:p w14:paraId="1D290C22" w14:textId="77777777" w:rsidR="002E0AE1" w:rsidRDefault="009455F4">
      <w:pPr>
        <w:spacing w:line="360" w:lineRule="auto"/>
        <w:rPr>
          <w:rFonts w:ascii="宋体" w:hAnsi="宋体" w:cs="宋体"/>
          <w:sz w:val="24"/>
        </w:rPr>
      </w:pPr>
      <w:r>
        <w:rPr>
          <w:rFonts w:ascii="宋体" w:hAnsi="宋体" w:cs="宋体" w:hint="eastAsia"/>
          <w:sz w:val="24"/>
        </w:rPr>
        <w:t>（根据招标公告落实政府采购政策需满足的资格要求选择提供相应的材料；未要求的，无需提供）</w:t>
      </w:r>
    </w:p>
    <w:p w14:paraId="4AC3413A" w14:textId="77777777" w:rsidR="002E0AE1" w:rsidRDefault="009455F4">
      <w:pPr>
        <w:snapToGrid w:val="0"/>
        <w:spacing w:before="50" w:after="50" w:line="360" w:lineRule="auto"/>
        <w:ind w:firstLineChars="196" w:firstLine="472"/>
        <w:jc w:val="left"/>
        <w:rPr>
          <w:rFonts w:ascii="宋体" w:hAnsi="宋体" w:cs="宋体"/>
          <w:sz w:val="24"/>
        </w:rPr>
      </w:pPr>
      <w:r>
        <w:rPr>
          <w:rFonts w:ascii="宋体" w:hAnsi="宋体" w:cs="宋体" w:hint="eastAsia"/>
          <w:b/>
          <w:sz w:val="24"/>
        </w:rPr>
        <w:t>A</w:t>
      </w:r>
      <w:r>
        <w:rPr>
          <w:rFonts w:ascii="宋体" w:hAnsi="宋体" w:cs="宋体" w:hint="eastAsia"/>
          <w:sz w:val="24"/>
        </w:rPr>
        <w:t>.专门面向中小企业，货物全部由符合政策要求的中小企业（或小微企业）制造的，提供相应的中小企业声明函（附件</w:t>
      </w:r>
      <w:r>
        <w:rPr>
          <w:rFonts w:ascii="宋体" w:hAnsi="宋体" w:cs="宋体"/>
          <w:sz w:val="24"/>
        </w:rPr>
        <w:t>7</w:t>
      </w:r>
      <w:r>
        <w:rPr>
          <w:rFonts w:ascii="宋体" w:hAnsi="宋体" w:cs="宋体" w:hint="eastAsia"/>
          <w:sz w:val="24"/>
        </w:rPr>
        <w:t xml:space="preserve">）。 </w:t>
      </w:r>
    </w:p>
    <w:p w14:paraId="3FAA35D9" w14:textId="77777777" w:rsidR="002E0AE1" w:rsidRDefault="002E0AE1">
      <w:pPr>
        <w:widowControl/>
        <w:spacing w:line="360" w:lineRule="auto"/>
        <w:ind w:firstLine="480"/>
        <w:jc w:val="left"/>
        <w:rPr>
          <w:rFonts w:ascii="宋体" w:hAnsi="宋体" w:cs="宋体"/>
          <w:sz w:val="24"/>
        </w:rPr>
      </w:pPr>
    </w:p>
    <w:p w14:paraId="7FE08F42" w14:textId="77777777" w:rsidR="002E0AE1" w:rsidRDefault="009455F4">
      <w:pPr>
        <w:widowControl/>
        <w:spacing w:line="360" w:lineRule="auto"/>
        <w:ind w:firstLineChars="196" w:firstLine="472"/>
        <w:jc w:val="left"/>
        <w:rPr>
          <w:rFonts w:ascii="宋体" w:hAnsi="宋体" w:cs="宋体"/>
          <w:sz w:val="24"/>
        </w:rPr>
      </w:pPr>
      <w:r>
        <w:rPr>
          <w:rFonts w:ascii="宋体" w:hAnsi="宋体" w:cs="宋体" w:hint="eastAsia"/>
          <w:b/>
          <w:sz w:val="24"/>
        </w:rPr>
        <w:t>B.</w:t>
      </w:r>
      <w:r>
        <w:rPr>
          <w:rFonts w:ascii="宋体" w:hAnsi="宋体" w:cs="宋体" w:hint="eastAsia"/>
          <w:sz w:val="24"/>
        </w:rPr>
        <w:t>要求以联合体形式参加的，提供联合协议（附件</w:t>
      </w:r>
      <w:r>
        <w:rPr>
          <w:rFonts w:ascii="宋体" w:hAnsi="宋体" w:cs="宋体"/>
          <w:sz w:val="24"/>
        </w:rPr>
        <w:t>5</w:t>
      </w:r>
      <w:r>
        <w:rPr>
          <w:rFonts w:ascii="宋体" w:hAnsi="宋体" w:cs="宋体" w:hint="eastAsia"/>
          <w:sz w:val="24"/>
        </w:rPr>
        <w:t>）和中小企业声明函（附件</w:t>
      </w:r>
      <w:r>
        <w:rPr>
          <w:rFonts w:ascii="宋体" w:hAnsi="宋体" w:cs="宋体"/>
          <w:sz w:val="24"/>
        </w:rPr>
        <w:t>7</w:t>
      </w:r>
      <w:r>
        <w:rPr>
          <w:rFonts w:ascii="宋体" w:hAnsi="宋体" w:cs="宋体" w:hint="eastAsia"/>
          <w:sz w:val="24"/>
        </w:rPr>
        <w:t>），联合协议中中小企业合同金额应当达到招标公告载明的比例；如果供应商本身提供所有标的均由中小企业制造的，视同符合了资格条件，无需再与其他中小企业组成联合体参加政府采购活动，无需提供联合协议。</w:t>
      </w:r>
    </w:p>
    <w:p w14:paraId="64E4D77A" w14:textId="77777777" w:rsidR="002E0AE1" w:rsidRDefault="009455F4">
      <w:pPr>
        <w:snapToGrid w:val="0"/>
        <w:spacing w:before="50" w:after="50" w:line="360" w:lineRule="auto"/>
        <w:jc w:val="center"/>
        <w:rPr>
          <w:rFonts w:ascii="宋体" w:hAnsi="宋体" w:cs="宋体"/>
          <w:sz w:val="24"/>
        </w:rPr>
      </w:pPr>
      <w:r>
        <w:rPr>
          <w:rFonts w:ascii="宋体" w:hAnsi="宋体" w:cs="宋体" w:hint="eastAsia"/>
          <w:b/>
          <w:sz w:val="24"/>
        </w:rPr>
        <w:t xml:space="preserve">    </w:t>
      </w:r>
    </w:p>
    <w:p w14:paraId="3A2B50F1" w14:textId="77777777" w:rsidR="002E0AE1" w:rsidRDefault="009455F4">
      <w:pPr>
        <w:spacing w:line="360" w:lineRule="auto"/>
        <w:ind w:firstLineChars="200" w:firstLine="482"/>
        <w:rPr>
          <w:rFonts w:ascii="宋体" w:hAnsi="宋体" w:cs="宋体"/>
          <w:sz w:val="24"/>
        </w:rPr>
      </w:pPr>
      <w:r>
        <w:rPr>
          <w:rFonts w:ascii="宋体" w:hAnsi="宋体" w:cs="宋体" w:hint="eastAsia"/>
          <w:b/>
          <w:sz w:val="24"/>
        </w:rPr>
        <w:t>C、</w:t>
      </w:r>
      <w:r>
        <w:rPr>
          <w:rFonts w:ascii="宋体" w:hAnsi="宋体" w:cs="宋体" w:hint="eastAsia"/>
          <w:sz w:val="24"/>
        </w:rPr>
        <w:t>要求合同分包的，提供分包意向协议（附件6）和中小企业声明函（附件</w:t>
      </w:r>
      <w:r>
        <w:rPr>
          <w:rFonts w:ascii="宋体" w:hAnsi="宋体" w:cs="宋体"/>
          <w:sz w:val="24"/>
        </w:rPr>
        <w:t>7</w:t>
      </w:r>
      <w:r>
        <w:rPr>
          <w:rFonts w:ascii="宋体" w:hAnsi="宋体" w:cs="宋体" w:hint="eastAsia"/>
          <w:sz w:val="24"/>
        </w:rPr>
        <w:t>），分包意向协议中中小企业合同金额应当达到招标公告载明的比例；如果供应商本身提供所有标的均由中小企业制造的，视同符合了资格条件，无需再向中小企业分包，无需提供分包意向协议。</w:t>
      </w:r>
    </w:p>
    <w:p w14:paraId="2ACCFD6D" w14:textId="77777777" w:rsidR="002E0AE1" w:rsidRDefault="002E0AE1">
      <w:pPr>
        <w:widowControl/>
        <w:spacing w:line="360" w:lineRule="auto"/>
        <w:ind w:left="150"/>
        <w:jc w:val="center"/>
        <w:rPr>
          <w:rFonts w:ascii="宋体" w:hAnsi="宋体" w:cs="宋体"/>
          <w:b/>
          <w:kern w:val="0"/>
          <w:sz w:val="32"/>
          <w:szCs w:val="32"/>
        </w:rPr>
      </w:pPr>
    </w:p>
    <w:p w14:paraId="15230A34" w14:textId="77777777" w:rsidR="002E0AE1" w:rsidRDefault="009455F4">
      <w:pPr>
        <w:widowControl/>
        <w:spacing w:line="360" w:lineRule="auto"/>
        <w:ind w:left="150"/>
        <w:jc w:val="center"/>
        <w:rPr>
          <w:rFonts w:ascii="宋体" w:hAnsi="宋体" w:cs="宋体"/>
          <w:b/>
          <w:kern w:val="0"/>
          <w:sz w:val="32"/>
          <w:szCs w:val="32"/>
        </w:rPr>
      </w:pPr>
      <w:r>
        <w:rPr>
          <w:rFonts w:ascii="宋体" w:hAnsi="宋体" w:cs="宋体" w:hint="eastAsia"/>
          <w:b/>
          <w:kern w:val="0"/>
          <w:sz w:val="32"/>
          <w:szCs w:val="32"/>
        </w:rPr>
        <w:t>四、本项目的特定资格要求</w:t>
      </w:r>
    </w:p>
    <w:p w14:paraId="7C4B2AEE" w14:textId="77777777" w:rsidR="002E0AE1" w:rsidRDefault="009455F4">
      <w:pPr>
        <w:spacing w:line="360" w:lineRule="auto"/>
        <w:jc w:val="center"/>
        <w:rPr>
          <w:rFonts w:ascii="宋体" w:hAnsi="宋体" w:cs="宋体"/>
          <w:sz w:val="24"/>
        </w:rPr>
      </w:pPr>
      <w:r>
        <w:rPr>
          <w:rFonts w:ascii="宋体" w:hAnsi="宋体" w:cs="宋体" w:hint="eastAsia"/>
          <w:sz w:val="24"/>
        </w:rPr>
        <w:t>（根据招标公告本项目的特定资格要求提供相应的材料；未要求的，无需提供）</w:t>
      </w:r>
    </w:p>
    <w:p w14:paraId="6ABAD595" w14:textId="77777777" w:rsidR="002E0AE1" w:rsidRDefault="002E0AE1">
      <w:pPr>
        <w:rPr>
          <w:rFonts w:ascii="宋体" w:hAnsi="宋体" w:cs="宋体"/>
        </w:rPr>
      </w:pPr>
    </w:p>
    <w:p w14:paraId="1CA0AF57" w14:textId="77777777" w:rsidR="002E0AE1" w:rsidRDefault="002E0AE1">
      <w:pPr>
        <w:snapToGrid w:val="0"/>
        <w:spacing w:line="360" w:lineRule="auto"/>
        <w:ind w:right="480"/>
        <w:jc w:val="center"/>
        <w:rPr>
          <w:rFonts w:ascii="宋体" w:hAnsi="宋体" w:cs="宋体"/>
          <w:b/>
          <w:kern w:val="0"/>
          <w:sz w:val="32"/>
          <w:szCs w:val="32"/>
        </w:rPr>
      </w:pPr>
    </w:p>
    <w:p w14:paraId="5B7359E5" w14:textId="77777777" w:rsidR="002E0AE1" w:rsidRDefault="002E0AE1">
      <w:pPr>
        <w:snapToGrid w:val="0"/>
        <w:spacing w:line="360" w:lineRule="auto"/>
        <w:ind w:right="480"/>
        <w:jc w:val="center"/>
        <w:rPr>
          <w:rFonts w:ascii="宋体" w:hAnsi="宋体" w:cs="宋体"/>
          <w:b/>
          <w:kern w:val="0"/>
          <w:sz w:val="32"/>
          <w:szCs w:val="32"/>
        </w:rPr>
      </w:pPr>
    </w:p>
    <w:p w14:paraId="734C965B" w14:textId="77777777" w:rsidR="002E0AE1" w:rsidRDefault="002E0AE1">
      <w:pPr>
        <w:snapToGrid w:val="0"/>
        <w:spacing w:line="360" w:lineRule="auto"/>
        <w:ind w:right="480"/>
        <w:jc w:val="center"/>
        <w:rPr>
          <w:rFonts w:ascii="宋体" w:hAnsi="宋体" w:cs="宋体"/>
          <w:b/>
          <w:kern w:val="0"/>
          <w:sz w:val="32"/>
          <w:szCs w:val="32"/>
        </w:rPr>
      </w:pPr>
    </w:p>
    <w:p w14:paraId="5C311E0A" w14:textId="77777777" w:rsidR="002E0AE1" w:rsidRDefault="002E0AE1">
      <w:pPr>
        <w:snapToGrid w:val="0"/>
        <w:spacing w:line="360" w:lineRule="auto"/>
        <w:ind w:right="480"/>
        <w:jc w:val="center"/>
        <w:rPr>
          <w:rFonts w:ascii="宋体" w:hAnsi="宋体" w:cs="宋体"/>
          <w:b/>
          <w:kern w:val="0"/>
          <w:sz w:val="32"/>
          <w:szCs w:val="32"/>
        </w:rPr>
      </w:pPr>
    </w:p>
    <w:p w14:paraId="635A3E92" w14:textId="77777777" w:rsidR="002E0AE1" w:rsidRDefault="002E0AE1">
      <w:pPr>
        <w:snapToGrid w:val="0"/>
        <w:spacing w:line="360" w:lineRule="auto"/>
        <w:ind w:right="480"/>
        <w:jc w:val="center"/>
        <w:rPr>
          <w:rFonts w:ascii="宋体" w:hAnsi="宋体" w:cs="宋体"/>
          <w:b/>
          <w:kern w:val="0"/>
          <w:sz w:val="32"/>
          <w:szCs w:val="32"/>
        </w:rPr>
      </w:pPr>
    </w:p>
    <w:p w14:paraId="181F582F" w14:textId="77777777" w:rsidR="002E0AE1" w:rsidRDefault="002E0AE1">
      <w:pPr>
        <w:rPr>
          <w:lang w:val="zh-CN"/>
        </w:rPr>
      </w:pPr>
    </w:p>
    <w:p w14:paraId="0586C132" w14:textId="77777777" w:rsidR="002E0AE1" w:rsidRDefault="002E0AE1">
      <w:pPr>
        <w:pStyle w:val="2"/>
        <w:rPr>
          <w:b w:val="0"/>
        </w:rPr>
      </w:pPr>
    </w:p>
    <w:p w14:paraId="1DAE3E88" w14:textId="77777777" w:rsidR="002E0AE1" w:rsidRDefault="002E0AE1">
      <w:pPr>
        <w:spacing w:line="360" w:lineRule="auto"/>
        <w:ind w:right="420" w:firstLineChars="1000" w:firstLine="3614"/>
        <w:rPr>
          <w:rFonts w:ascii="宋体" w:hAnsi="宋体" w:cs="宋体"/>
          <w:b/>
          <w:kern w:val="0"/>
          <w:sz w:val="36"/>
          <w:szCs w:val="36"/>
        </w:rPr>
      </w:pPr>
    </w:p>
    <w:p w14:paraId="40A1B70E" w14:textId="77777777" w:rsidR="002E0AE1" w:rsidRDefault="009455F4">
      <w:pPr>
        <w:spacing w:line="360" w:lineRule="auto"/>
        <w:ind w:right="420" w:firstLineChars="1000" w:firstLine="3614"/>
        <w:rPr>
          <w:rFonts w:ascii="宋体" w:hAnsi="宋体" w:cs="宋体"/>
          <w:b/>
          <w:kern w:val="0"/>
          <w:sz w:val="36"/>
          <w:szCs w:val="36"/>
        </w:rPr>
      </w:pPr>
      <w:r>
        <w:rPr>
          <w:rFonts w:ascii="宋体" w:hAnsi="宋体" w:cs="宋体" w:hint="eastAsia"/>
          <w:b/>
          <w:kern w:val="0"/>
          <w:sz w:val="36"/>
          <w:szCs w:val="36"/>
        </w:rPr>
        <w:lastRenderedPageBreak/>
        <w:t>商务技术文件部分</w:t>
      </w:r>
    </w:p>
    <w:p w14:paraId="16F87126" w14:textId="77777777" w:rsidR="002E0AE1" w:rsidRDefault="009455F4">
      <w:pPr>
        <w:spacing w:line="360" w:lineRule="auto"/>
        <w:jc w:val="center"/>
        <w:outlineLvl w:val="0"/>
        <w:rPr>
          <w:rFonts w:ascii="宋体" w:hAnsi="宋体" w:cs="宋体"/>
          <w:b/>
          <w:kern w:val="0"/>
          <w:sz w:val="28"/>
          <w:szCs w:val="28"/>
        </w:rPr>
      </w:pPr>
      <w:r>
        <w:rPr>
          <w:rFonts w:ascii="宋体" w:hAnsi="宋体" w:cs="宋体" w:hint="eastAsia"/>
          <w:b/>
          <w:kern w:val="0"/>
          <w:sz w:val="28"/>
          <w:szCs w:val="28"/>
        </w:rPr>
        <w:t>目录</w:t>
      </w:r>
    </w:p>
    <w:p w14:paraId="54198935" w14:textId="77777777" w:rsidR="002E0AE1" w:rsidRDefault="009455F4">
      <w:pPr>
        <w:snapToGrid w:val="0"/>
        <w:spacing w:line="360" w:lineRule="auto"/>
        <w:ind w:leftChars="228" w:left="479"/>
        <w:rPr>
          <w:rFonts w:ascii="宋体" w:hAnsi="宋体" w:cs="宋体"/>
        </w:rPr>
      </w:pPr>
      <w:r>
        <w:rPr>
          <w:rFonts w:ascii="宋体" w:hAnsi="宋体" w:cs="宋体" w:hint="eastAsia"/>
          <w:sz w:val="24"/>
        </w:rPr>
        <w:t>（1）投标函</w:t>
      </w:r>
      <w:r>
        <w:rPr>
          <w:rFonts w:ascii="宋体" w:hAnsi="宋体" w:cs="宋体" w:hint="eastAsia"/>
        </w:rPr>
        <w:t>…………………………………………………………………………………（页码）</w:t>
      </w:r>
      <w:r>
        <w:rPr>
          <w:rFonts w:ascii="宋体" w:hAnsi="宋体" w:cs="宋体" w:hint="eastAsia"/>
          <w:sz w:val="24"/>
        </w:rPr>
        <w:t>（2）授权委托书或法定代表人（单位负责人、自然人本人）身份证明</w:t>
      </w:r>
      <w:r>
        <w:rPr>
          <w:rFonts w:ascii="宋体" w:hAnsi="宋体" w:cs="宋体" w:hint="eastAsia"/>
        </w:rPr>
        <w:t>………（页码）</w:t>
      </w:r>
    </w:p>
    <w:p w14:paraId="72B19E40" w14:textId="77777777" w:rsidR="002E0AE1" w:rsidRDefault="009455F4">
      <w:pPr>
        <w:snapToGrid w:val="0"/>
        <w:spacing w:line="360" w:lineRule="auto"/>
        <w:ind w:leftChars="228" w:left="479"/>
        <w:rPr>
          <w:rFonts w:ascii="宋体" w:hAnsi="宋体" w:cs="宋体"/>
        </w:rPr>
      </w:pPr>
      <w:r>
        <w:rPr>
          <w:rFonts w:ascii="宋体" w:hAnsi="宋体" w:cs="宋体" w:hint="eastAsia"/>
          <w:sz w:val="24"/>
        </w:rPr>
        <w:t>（</w:t>
      </w:r>
      <w:r>
        <w:rPr>
          <w:rFonts w:ascii="宋体" w:hAnsi="宋体" w:cs="宋体"/>
          <w:sz w:val="24"/>
        </w:rPr>
        <w:t>3</w:t>
      </w:r>
      <w:r>
        <w:rPr>
          <w:rFonts w:ascii="宋体" w:hAnsi="宋体" w:cs="宋体" w:hint="eastAsia"/>
          <w:sz w:val="24"/>
        </w:rPr>
        <w:t>）分包意向协议</w:t>
      </w:r>
      <w:r>
        <w:rPr>
          <w:rFonts w:ascii="宋体" w:hAnsi="宋体" w:cs="宋体" w:hint="eastAsia"/>
        </w:rPr>
        <w:t>…………………………………………………………………………（页码）</w:t>
      </w:r>
    </w:p>
    <w:p w14:paraId="231101F3" w14:textId="77777777" w:rsidR="002E0AE1" w:rsidRDefault="009455F4">
      <w:pPr>
        <w:snapToGrid w:val="0"/>
        <w:spacing w:line="360" w:lineRule="auto"/>
        <w:ind w:firstLineChars="200" w:firstLine="480"/>
        <w:rPr>
          <w:rFonts w:ascii="宋体" w:hAnsi="宋体" w:cs="宋体"/>
        </w:rPr>
      </w:pPr>
      <w:r>
        <w:rPr>
          <w:rFonts w:ascii="宋体" w:hAnsi="宋体" w:cs="宋体" w:hint="eastAsia"/>
          <w:sz w:val="24"/>
        </w:rPr>
        <w:t>（</w:t>
      </w:r>
      <w:r>
        <w:rPr>
          <w:rFonts w:ascii="宋体" w:hAnsi="宋体" w:cs="宋体"/>
          <w:sz w:val="24"/>
        </w:rPr>
        <w:t>4</w:t>
      </w:r>
      <w:r>
        <w:rPr>
          <w:rFonts w:ascii="宋体" w:hAnsi="宋体" w:cs="宋体" w:hint="eastAsia"/>
          <w:sz w:val="24"/>
        </w:rPr>
        <w:t>）符合性审查资料</w:t>
      </w:r>
      <w:r>
        <w:rPr>
          <w:rFonts w:ascii="宋体" w:hAnsi="宋体" w:cs="宋体" w:hint="eastAsia"/>
        </w:rPr>
        <w:t>………………………………………………………………………（页码）</w:t>
      </w:r>
    </w:p>
    <w:p w14:paraId="5E849520" w14:textId="77777777" w:rsidR="002E0AE1" w:rsidRDefault="009455F4">
      <w:pPr>
        <w:snapToGrid w:val="0"/>
        <w:spacing w:line="360" w:lineRule="auto"/>
        <w:ind w:leftChars="228" w:left="479"/>
        <w:rPr>
          <w:rFonts w:ascii="宋体" w:hAnsi="宋体" w:cs="宋体"/>
        </w:rPr>
      </w:pPr>
      <w:r>
        <w:rPr>
          <w:rFonts w:ascii="宋体" w:hAnsi="宋体" w:cs="宋体" w:hint="eastAsia"/>
          <w:sz w:val="24"/>
        </w:rPr>
        <w:t>（</w:t>
      </w:r>
      <w:r>
        <w:rPr>
          <w:rFonts w:ascii="宋体" w:hAnsi="宋体" w:cs="宋体"/>
          <w:sz w:val="24"/>
        </w:rPr>
        <w:t>5</w:t>
      </w:r>
      <w:r>
        <w:rPr>
          <w:rFonts w:ascii="宋体" w:hAnsi="宋体" w:cs="宋体" w:hint="eastAsia"/>
          <w:sz w:val="24"/>
        </w:rPr>
        <w:t>）评标标准相应的商务技术资料</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……………（页码）</w:t>
      </w:r>
      <w:r>
        <w:rPr>
          <w:rFonts w:ascii="宋体" w:hAnsi="宋体" w:cs="宋体" w:hint="eastAsia"/>
          <w:sz w:val="24"/>
        </w:rPr>
        <w:t>（</w:t>
      </w:r>
      <w:r>
        <w:rPr>
          <w:rFonts w:ascii="宋体" w:hAnsi="宋体" w:cs="宋体"/>
          <w:sz w:val="24"/>
        </w:rPr>
        <w:t>6</w:t>
      </w:r>
      <w:r>
        <w:rPr>
          <w:rFonts w:ascii="宋体" w:hAnsi="宋体" w:cs="宋体" w:hint="eastAsia"/>
          <w:sz w:val="24"/>
        </w:rPr>
        <w:t>）投标标的清单</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……………（页码）</w:t>
      </w:r>
      <w:r>
        <w:rPr>
          <w:rFonts w:ascii="宋体" w:hAnsi="宋体" w:cs="宋体" w:hint="eastAsia"/>
          <w:sz w:val="24"/>
        </w:rPr>
        <w:t>（</w:t>
      </w:r>
      <w:r>
        <w:rPr>
          <w:rFonts w:ascii="宋体" w:hAnsi="宋体" w:cs="宋体"/>
          <w:sz w:val="24"/>
        </w:rPr>
        <w:t>7</w:t>
      </w:r>
      <w:r>
        <w:rPr>
          <w:rFonts w:ascii="宋体" w:hAnsi="宋体" w:cs="宋体" w:hint="eastAsia"/>
          <w:sz w:val="24"/>
        </w:rPr>
        <w:t>）商务技术偏离表</w:t>
      </w:r>
      <w:r>
        <w:rPr>
          <w:rFonts w:ascii="宋体" w:hAnsi="宋体" w:cs="宋体" w:hint="eastAsia"/>
        </w:rPr>
        <w:t>………………………………………………………………………（页码）</w:t>
      </w:r>
    </w:p>
    <w:p w14:paraId="1F59E244" w14:textId="77777777" w:rsidR="002E0AE1" w:rsidRDefault="009455F4">
      <w:pPr>
        <w:snapToGrid w:val="0"/>
        <w:spacing w:line="360" w:lineRule="auto"/>
        <w:ind w:leftChars="228" w:left="479"/>
        <w:rPr>
          <w:rFonts w:ascii="宋体" w:hAnsi="宋体" w:cs="宋体"/>
        </w:rPr>
      </w:pPr>
      <w:r>
        <w:rPr>
          <w:rFonts w:ascii="宋体" w:hAnsi="宋体" w:cs="宋体" w:hint="eastAsia"/>
          <w:sz w:val="24"/>
          <w:lang w:val="zh-CN"/>
        </w:rPr>
        <w:t>（</w:t>
      </w:r>
      <w:r>
        <w:rPr>
          <w:rFonts w:ascii="宋体" w:hAnsi="宋体" w:cs="宋体"/>
          <w:sz w:val="24"/>
        </w:rPr>
        <w:t>8</w:t>
      </w:r>
      <w:r>
        <w:rPr>
          <w:rFonts w:ascii="宋体" w:hAnsi="宋体" w:cs="宋体" w:hint="eastAsia"/>
          <w:sz w:val="24"/>
          <w:lang w:val="zh-CN"/>
        </w:rPr>
        <w:t>）政府采购供应商廉洁自律承诺书</w:t>
      </w:r>
      <w:r>
        <w:rPr>
          <w:rFonts w:ascii="宋体" w:hAnsi="宋体" w:cs="宋体" w:hint="eastAsia"/>
        </w:rPr>
        <w:t>…………………………………………………（页码）</w:t>
      </w:r>
    </w:p>
    <w:p w14:paraId="564A04EC" w14:textId="77777777" w:rsidR="002E0AE1" w:rsidRDefault="002E0AE1">
      <w:pPr>
        <w:snapToGrid w:val="0"/>
        <w:spacing w:line="360" w:lineRule="auto"/>
        <w:jc w:val="center"/>
        <w:rPr>
          <w:rFonts w:ascii="宋体" w:hAnsi="宋体" w:cs="宋体"/>
          <w:b/>
          <w:kern w:val="0"/>
          <w:sz w:val="32"/>
          <w:szCs w:val="32"/>
          <w:lang w:val="zh-CN"/>
        </w:rPr>
      </w:pPr>
    </w:p>
    <w:p w14:paraId="70ABB0BE" w14:textId="77777777" w:rsidR="002E0AE1" w:rsidRDefault="002E0AE1">
      <w:pPr>
        <w:snapToGrid w:val="0"/>
        <w:spacing w:line="360" w:lineRule="auto"/>
        <w:jc w:val="center"/>
        <w:rPr>
          <w:rFonts w:ascii="宋体" w:hAnsi="宋体" w:cs="宋体"/>
          <w:b/>
          <w:kern w:val="0"/>
          <w:sz w:val="32"/>
          <w:szCs w:val="32"/>
          <w:lang w:val="zh-CN"/>
        </w:rPr>
      </w:pPr>
    </w:p>
    <w:p w14:paraId="05A84F28" w14:textId="77777777" w:rsidR="002E0AE1" w:rsidRDefault="002E0AE1">
      <w:pPr>
        <w:snapToGrid w:val="0"/>
        <w:spacing w:line="360" w:lineRule="auto"/>
        <w:jc w:val="center"/>
        <w:rPr>
          <w:rFonts w:ascii="宋体" w:hAnsi="宋体" w:cs="宋体"/>
          <w:b/>
          <w:kern w:val="0"/>
          <w:sz w:val="32"/>
          <w:szCs w:val="32"/>
          <w:lang w:val="zh-CN"/>
        </w:rPr>
      </w:pPr>
    </w:p>
    <w:p w14:paraId="24F154D3" w14:textId="77777777" w:rsidR="002E0AE1" w:rsidRDefault="002E0AE1">
      <w:pPr>
        <w:snapToGrid w:val="0"/>
        <w:spacing w:line="360" w:lineRule="auto"/>
        <w:jc w:val="center"/>
        <w:rPr>
          <w:rFonts w:ascii="宋体" w:hAnsi="宋体" w:cs="宋体"/>
          <w:b/>
          <w:kern w:val="0"/>
          <w:sz w:val="32"/>
          <w:szCs w:val="32"/>
          <w:lang w:val="zh-CN"/>
        </w:rPr>
      </w:pPr>
    </w:p>
    <w:p w14:paraId="594FEB55" w14:textId="77777777" w:rsidR="002E0AE1" w:rsidRDefault="002E0AE1">
      <w:pPr>
        <w:snapToGrid w:val="0"/>
        <w:spacing w:line="360" w:lineRule="auto"/>
        <w:jc w:val="center"/>
        <w:rPr>
          <w:rFonts w:ascii="宋体" w:hAnsi="宋体" w:cs="宋体"/>
          <w:b/>
          <w:kern w:val="0"/>
          <w:sz w:val="32"/>
          <w:szCs w:val="32"/>
          <w:lang w:val="zh-CN"/>
        </w:rPr>
      </w:pPr>
    </w:p>
    <w:p w14:paraId="6A03FD0F" w14:textId="77777777" w:rsidR="002E0AE1" w:rsidRDefault="002E0AE1">
      <w:pPr>
        <w:snapToGrid w:val="0"/>
        <w:spacing w:line="360" w:lineRule="auto"/>
        <w:jc w:val="center"/>
        <w:outlineLvl w:val="0"/>
        <w:rPr>
          <w:rFonts w:ascii="宋体" w:hAnsi="宋体" w:cs="宋体"/>
          <w:b/>
          <w:kern w:val="0"/>
          <w:sz w:val="32"/>
          <w:szCs w:val="32"/>
        </w:rPr>
      </w:pPr>
    </w:p>
    <w:p w14:paraId="361018D8" w14:textId="77777777" w:rsidR="002E0AE1" w:rsidRDefault="002E0AE1">
      <w:pPr>
        <w:snapToGrid w:val="0"/>
        <w:spacing w:line="360" w:lineRule="auto"/>
        <w:jc w:val="center"/>
        <w:outlineLvl w:val="0"/>
        <w:rPr>
          <w:rFonts w:ascii="宋体" w:hAnsi="宋体" w:cs="宋体"/>
          <w:b/>
          <w:kern w:val="0"/>
          <w:sz w:val="32"/>
          <w:szCs w:val="32"/>
        </w:rPr>
      </w:pPr>
    </w:p>
    <w:p w14:paraId="2295DBA1" w14:textId="77777777" w:rsidR="002E0AE1" w:rsidRDefault="002E0AE1">
      <w:pPr>
        <w:rPr>
          <w:rFonts w:ascii="宋体" w:hAnsi="宋体" w:cs="宋体"/>
        </w:rPr>
      </w:pPr>
    </w:p>
    <w:p w14:paraId="6A177C10" w14:textId="77777777" w:rsidR="002E0AE1" w:rsidRDefault="002E0AE1">
      <w:pPr>
        <w:snapToGrid w:val="0"/>
        <w:spacing w:line="360" w:lineRule="auto"/>
        <w:jc w:val="center"/>
        <w:outlineLvl w:val="0"/>
        <w:rPr>
          <w:rFonts w:ascii="宋体" w:hAnsi="宋体" w:cs="宋体"/>
          <w:b/>
          <w:kern w:val="0"/>
          <w:sz w:val="32"/>
          <w:szCs w:val="32"/>
        </w:rPr>
      </w:pPr>
    </w:p>
    <w:p w14:paraId="21FF6415" w14:textId="77777777" w:rsidR="002E0AE1" w:rsidRDefault="002E0AE1">
      <w:pPr>
        <w:snapToGrid w:val="0"/>
        <w:spacing w:line="360" w:lineRule="auto"/>
        <w:jc w:val="center"/>
        <w:outlineLvl w:val="0"/>
        <w:rPr>
          <w:rFonts w:ascii="宋体" w:hAnsi="宋体" w:cs="宋体"/>
          <w:b/>
          <w:kern w:val="0"/>
          <w:sz w:val="32"/>
          <w:szCs w:val="32"/>
        </w:rPr>
      </w:pPr>
    </w:p>
    <w:p w14:paraId="5DAF2D2E" w14:textId="77777777" w:rsidR="002E0AE1" w:rsidRDefault="002E0AE1">
      <w:pPr>
        <w:pStyle w:val="2"/>
        <w:rPr>
          <w:lang w:val="en-US"/>
        </w:rPr>
      </w:pPr>
    </w:p>
    <w:p w14:paraId="2465165A" w14:textId="77777777" w:rsidR="002E0AE1" w:rsidRDefault="002E0AE1"/>
    <w:p w14:paraId="55174FF6" w14:textId="77777777" w:rsidR="002E0AE1" w:rsidRDefault="002E0AE1">
      <w:pPr>
        <w:snapToGrid w:val="0"/>
        <w:spacing w:line="360" w:lineRule="auto"/>
        <w:ind w:firstLineChars="1200" w:firstLine="3855"/>
        <w:outlineLvl w:val="0"/>
        <w:rPr>
          <w:rFonts w:ascii="宋体" w:hAnsi="宋体" w:cs="宋体"/>
          <w:b/>
          <w:kern w:val="0"/>
          <w:sz w:val="32"/>
          <w:szCs w:val="32"/>
        </w:rPr>
      </w:pPr>
    </w:p>
    <w:p w14:paraId="7A638554" w14:textId="77777777" w:rsidR="002E0AE1" w:rsidRDefault="002E0AE1">
      <w:pPr>
        <w:snapToGrid w:val="0"/>
        <w:spacing w:line="360" w:lineRule="auto"/>
        <w:ind w:firstLineChars="1200" w:firstLine="3855"/>
        <w:outlineLvl w:val="0"/>
        <w:rPr>
          <w:rFonts w:ascii="宋体" w:hAnsi="宋体" w:cs="宋体"/>
          <w:b/>
          <w:kern w:val="0"/>
          <w:sz w:val="32"/>
          <w:szCs w:val="32"/>
        </w:rPr>
      </w:pPr>
    </w:p>
    <w:p w14:paraId="56FED61C" w14:textId="77777777" w:rsidR="002E0AE1" w:rsidRDefault="002E0AE1">
      <w:pPr>
        <w:snapToGrid w:val="0"/>
        <w:spacing w:line="360" w:lineRule="auto"/>
        <w:ind w:firstLineChars="1200" w:firstLine="3855"/>
        <w:outlineLvl w:val="0"/>
        <w:rPr>
          <w:rFonts w:ascii="宋体" w:hAnsi="宋体" w:cs="宋体"/>
          <w:b/>
          <w:kern w:val="0"/>
          <w:sz w:val="32"/>
          <w:szCs w:val="32"/>
        </w:rPr>
      </w:pPr>
    </w:p>
    <w:p w14:paraId="0968CDE9" w14:textId="77777777" w:rsidR="002E0AE1" w:rsidRDefault="002E0AE1">
      <w:pPr>
        <w:snapToGrid w:val="0"/>
        <w:spacing w:line="360" w:lineRule="auto"/>
        <w:ind w:firstLineChars="1200" w:firstLine="3855"/>
        <w:outlineLvl w:val="0"/>
        <w:rPr>
          <w:rFonts w:ascii="宋体" w:hAnsi="宋体" w:cs="宋体"/>
          <w:b/>
          <w:kern w:val="0"/>
          <w:sz w:val="32"/>
          <w:szCs w:val="32"/>
        </w:rPr>
      </w:pPr>
    </w:p>
    <w:p w14:paraId="14B0200A" w14:textId="77777777" w:rsidR="002E0AE1" w:rsidRDefault="009455F4">
      <w:pPr>
        <w:snapToGrid w:val="0"/>
        <w:spacing w:line="360" w:lineRule="auto"/>
        <w:ind w:firstLineChars="1200" w:firstLine="3855"/>
        <w:outlineLvl w:val="0"/>
        <w:rPr>
          <w:rFonts w:ascii="宋体" w:hAnsi="宋体" w:cs="宋体"/>
          <w:b/>
          <w:sz w:val="32"/>
          <w:szCs w:val="32"/>
        </w:rPr>
      </w:pPr>
      <w:r>
        <w:rPr>
          <w:rFonts w:ascii="宋体" w:hAnsi="宋体" w:cs="宋体" w:hint="eastAsia"/>
          <w:b/>
          <w:kern w:val="0"/>
          <w:sz w:val="32"/>
          <w:szCs w:val="32"/>
        </w:rPr>
        <w:lastRenderedPageBreak/>
        <w:t>一、投标</w:t>
      </w:r>
      <w:r>
        <w:rPr>
          <w:rFonts w:ascii="宋体" w:hAnsi="宋体" w:cs="宋体" w:hint="eastAsia"/>
          <w:b/>
          <w:sz w:val="32"/>
          <w:szCs w:val="32"/>
        </w:rPr>
        <w:t>函</w:t>
      </w:r>
    </w:p>
    <w:p w14:paraId="43C9E28B" w14:textId="77777777" w:rsidR="002E0AE1" w:rsidRDefault="009455F4">
      <w:pPr>
        <w:snapToGrid w:val="0"/>
        <w:spacing w:line="360" w:lineRule="auto"/>
        <w:rPr>
          <w:rFonts w:ascii="宋体" w:hAnsi="宋体" w:cs="宋体"/>
          <w:sz w:val="24"/>
        </w:rPr>
      </w:pPr>
      <w:r>
        <w:rPr>
          <w:rFonts w:ascii="宋体" w:hAnsi="宋体" w:cs="宋体" w:hint="eastAsia"/>
          <w:sz w:val="24"/>
        </w:rPr>
        <w:t>杭州市档案馆、杭州市公共资源交易中心：</w:t>
      </w:r>
    </w:p>
    <w:p w14:paraId="3304D034" w14:textId="68835EEA"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我方参加你方组织的杭州市档案馆档案业务用房设备采购项目【招标编号：</w:t>
      </w:r>
      <w:r w:rsidR="0015036D">
        <w:rPr>
          <w:rFonts w:ascii="宋体" w:hAnsi="宋体" w:cs="宋体" w:hint="eastAsia"/>
          <w:sz w:val="24"/>
        </w:rPr>
        <w:t>HZZFCG-2022-009（2）</w:t>
      </w:r>
      <w:r>
        <w:rPr>
          <w:rFonts w:ascii="宋体" w:hAnsi="宋体" w:cs="宋体" w:hint="eastAsia"/>
          <w:sz w:val="24"/>
        </w:rPr>
        <w:t>】招标的有关活动，并对此项目进行投标。为此：</w:t>
      </w:r>
    </w:p>
    <w:p w14:paraId="5AB42F55"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1、我方承诺投标有效期从提交投标文件的截止之日起</w:t>
      </w:r>
      <w:r>
        <w:rPr>
          <w:rFonts w:ascii="宋体" w:hAnsi="宋体" w:cs="宋体" w:hint="eastAsia"/>
          <w:sz w:val="24"/>
          <w:u w:val="single"/>
        </w:rPr>
        <w:t xml:space="preserve">     </w:t>
      </w:r>
      <w:r>
        <w:rPr>
          <w:rFonts w:ascii="宋体" w:hAnsi="宋体" w:cs="宋体" w:hint="eastAsia"/>
          <w:sz w:val="24"/>
        </w:rPr>
        <w:t>天（不少于90天）</w:t>
      </w:r>
      <w:r>
        <w:rPr>
          <w:rFonts w:ascii="宋体" w:hAnsi="宋体" w:cs="宋体" w:hint="eastAsia"/>
        </w:rPr>
        <w:t>，</w:t>
      </w:r>
      <w:r>
        <w:rPr>
          <w:rFonts w:ascii="宋体" w:hAnsi="宋体" w:cs="宋体" w:hint="eastAsia"/>
          <w:sz w:val="24"/>
        </w:rPr>
        <w:t>本投标文件在投标有效期满之前均具有约束力。</w:t>
      </w:r>
    </w:p>
    <w:p w14:paraId="4D88C4EB"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2、我方的投标文件包括以下内容：</w:t>
      </w:r>
    </w:p>
    <w:p w14:paraId="12F73A93" w14:textId="77777777" w:rsidR="002E0AE1" w:rsidRDefault="009455F4">
      <w:pPr>
        <w:snapToGrid w:val="0"/>
        <w:spacing w:line="360" w:lineRule="auto"/>
        <w:ind w:leftChars="100" w:left="210" w:firstLineChars="200" w:firstLine="480"/>
        <w:rPr>
          <w:rFonts w:ascii="宋体" w:hAnsi="宋体" w:cs="宋体"/>
          <w:sz w:val="24"/>
        </w:rPr>
      </w:pPr>
      <w:r>
        <w:rPr>
          <w:rFonts w:ascii="宋体" w:hAnsi="宋体" w:cs="宋体" w:hint="eastAsia"/>
          <w:sz w:val="24"/>
        </w:rPr>
        <w:t>2.1资格文件：</w:t>
      </w:r>
    </w:p>
    <w:p w14:paraId="318ECCA8"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2.1.1承诺函；</w:t>
      </w:r>
    </w:p>
    <w:p w14:paraId="4E4E05CC"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2.1.2</w:t>
      </w:r>
      <w:r>
        <w:rPr>
          <w:rFonts w:ascii="宋体" w:hAnsi="宋体" w:cs="宋体" w:hint="eastAsia"/>
          <w:snapToGrid w:val="0"/>
          <w:kern w:val="28"/>
          <w:sz w:val="24"/>
          <w:szCs w:val="20"/>
        </w:rPr>
        <w:t>联合协议（如果有)；</w:t>
      </w:r>
    </w:p>
    <w:p w14:paraId="224148DD"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w:t>
      </w:r>
      <w:r>
        <w:rPr>
          <w:rFonts w:ascii="宋体" w:hAnsi="宋体" w:cs="宋体"/>
          <w:sz w:val="24"/>
        </w:rPr>
        <w:t>.1.3</w:t>
      </w:r>
      <w:r>
        <w:rPr>
          <w:rFonts w:ascii="宋体" w:hAnsi="宋体" w:cs="宋体" w:hint="eastAsia"/>
          <w:sz w:val="24"/>
        </w:rPr>
        <w:t>落实政府采购政策需满足的资格要求（如果有）；</w:t>
      </w:r>
    </w:p>
    <w:p w14:paraId="3D951363"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2.1.</w:t>
      </w:r>
      <w:r>
        <w:rPr>
          <w:rFonts w:ascii="宋体" w:hAnsi="宋体" w:cs="宋体"/>
          <w:sz w:val="24"/>
        </w:rPr>
        <w:t>4</w:t>
      </w:r>
      <w:r>
        <w:rPr>
          <w:rFonts w:ascii="宋体" w:hAnsi="宋体" w:cs="宋体" w:hint="eastAsia"/>
          <w:sz w:val="24"/>
        </w:rPr>
        <w:t>本项目的特定资格要求（如果有）。</w:t>
      </w:r>
    </w:p>
    <w:p w14:paraId="1B159349" w14:textId="77777777" w:rsidR="002E0AE1" w:rsidRDefault="009455F4">
      <w:pPr>
        <w:snapToGrid w:val="0"/>
        <w:spacing w:line="360" w:lineRule="auto"/>
        <w:ind w:leftChars="100" w:left="210" w:firstLineChars="200" w:firstLine="480"/>
        <w:rPr>
          <w:rFonts w:ascii="宋体" w:hAnsi="宋体" w:cs="宋体"/>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w:t>
      </w:r>
      <w:r>
        <w:rPr>
          <w:rFonts w:ascii="宋体" w:hAnsi="宋体" w:cs="宋体" w:hint="eastAsia"/>
          <w:sz w:val="24"/>
          <w:lang w:val="zh-CN"/>
        </w:rPr>
        <w:t xml:space="preserve"> </w:t>
      </w:r>
      <w:r>
        <w:rPr>
          <w:rFonts w:ascii="宋体" w:hAnsi="宋体" w:cs="宋体" w:hint="eastAsia"/>
          <w:sz w:val="24"/>
        </w:rPr>
        <w:t>商务技术</w:t>
      </w:r>
      <w:r>
        <w:rPr>
          <w:rFonts w:ascii="宋体" w:hAnsi="宋体" w:cs="宋体" w:hint="eastAsia"/>
          <w:sz w:val="24"/>
          <w:lang w:val="zh-CN"/>
        </w:rPr>
        <w:t>文件：</w:t>
      </w:r>
    </w:p>
    <w:p w14:paraId="25C01497"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2.2.1投标函；</w:t>
      </w:r>
      <w:r>
        <w:rPr>
          <w:rFonts w:ascii="宋体" w:hAnsi="宋体" w:cs="宋体" w:hint="eastAsia"/>
          <w:sz w:val="24"/>
          <w:lang w:val="zh-CN"/>
        </w:rPr>
        <w:t xml:space="preserve"> </w:t>
      </w:r>
    </w:p>
    <w:p w14:paraId="54E299C1"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2.2.2授权委托书或法定代表人（单位负责人）身份证明；</w:t>
      </w:r>
    </w:p>
    <w:p w14:paraId="14316419"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3</w:t>
      </w:r>
      <w:r>
        <w:rPr>
          <w:rFonts w:ascii="宋体" w:hAnsi="宋体" w:cs="宋体" w:hint="eastAsia"/>
          <w:sz w:val="24"/>
        </w:rPr>
        <w:t>分包意向协议（如果有）；</w:t>
      </w:r>
    </w:p>
    <w:p w14:paraId="45D9C489"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4</w:t>
      </w:r>
      <w:r>
        <w:rPr>
          <w:rFonts w:ascii="宋体" w:hAnsi="宋体" w:cs="宋体" w:hint="eastAsia"/>
          <w:sz w:val="24"/>
        </w:rPr>
        <w:t>符合性审查资料；</w:t>
      </w:r>
    </w:p>
    <w:p w14:paraId="4E55911D"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5</w:t>
      </w:r>
      <w:r>
        <w:rPr>
          <w:rFonts w:ascii="宋体" w:hAnsi="宋体" w:cs="宋体" w:hint="eastAsia"/>
          <w:sz w:val="24"/>
        </w:rPr>
        <w:t>评标标准相应的商务技术资料；</w:t>
      </w:r>
    </w:p>
    <w:p w14:paraId="43ACDB1A"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6</w:t>
      </w:r>
      <w:r>
        <w:rPr>
          <w:rFonts w:ascii="宋体" w:hAnsi="宋体" w:cs="宋体" w:hint="eastAsia"/>
          <w:sz w:val="24"/>
        </w:rPr>
        <w:t>投标标的清单；</w:t>
      </w:r>
    </w:p>
    <w:p w14:paraId="595E5EEB"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2.2.</w:t>
      </w:r>
      <w:r>
        <w:rPr>
          <w:rFonts w:ascii="宋体" w:hAnsi="宋体" w:cs="宋体"/>
          <w:sz w:val="24"/>
        </w:rPr>
        <w:t>7</w:t>
      </w:r>
      <w:r>
        <w:rPr>
          <w:rFonts w:ascii="宋体" w:hAnsi="宋体" w:cs="宋体" w:hint="eastAsia"/>
          <w:sz w:val="24"/>
        </w:rPr>
        <w:t>商务技术偏离表；</w:t>
      </w:r>
    </w:p>
    <w:p w14:paraId="146C3B7C" w14:textId="77777777" w:rsidR="002E0AE1" w:rsidRDefault="009455F4">
      <w:pPr>
        <w:snapToGrid w:val="0"/>
        <w:spacing w:line="360" w:lineRule="auto"/>
        <w:ind w:leftChars="200" w:left="420" w:firstLineChars="200" w:firstLine="480"/>
        <w:rPr>
          <w:rFonts w:ascii="宋体" w:hAnsi="宋体" w:cs="宋体"/>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w:t>
      </w:r>
      <w:r>
        <w:rPr>
          <w:rFonts w:ascii="宋体" w:hAnsi="宋体" w:cs="宋体" w:hint="eastAsia"/>
          <w:sz w:val="24"/>
          <w:lang w:val="zh-CN"/>
        </w:rPr>
        <w:t>.</w:t>
      </w:r>
      <w:r>
        <w:rPr>
          <w:rFonts w:ascii="宋体" w:hAnsi="宋体" w:cs="宋体"/>
          <w:sz w:val="24"/>
        </w:rPr>
        <w:t>8</w:t>
      </w:r>
      <w:r>
        <w:rPr>
          <w:rFonts w:ascii="宋体" w:hAnsi="宋体" w:cs="宋体" w:hint="eastAsia"/>
          <w:sz w:val="24"/>
          <w:lang w:val="zh-CN"/>
        </w:rPr>
        <w:t>政府采购供应商廉洁自律承诺书；</w:t>
      </w:r>
    </w:p>
    <w:p w14:paraId="1732BCEC" w14:textId="77777777" w:rsidR="002E0AE1" w:rsidRDefault="009455F4">
      <w:pPr>
        <w:snapToGrid w:val="0"/>
        <w:spacing w:line="360" w:lineRule="auto"/>
        <w:ind w:leftChars="100" w:left="210" w:firstLineChars="200" w:firstLine="480"/>
        <w:rPr>
          <w:rFonts w:ascii="宋体" w:hAnsi="宋体" w:cs="宋体"/>
          <w:sz w:val="24"/>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3报价文件</w:t>
      </w:r>
    </w:p>
    <w:p w14:paraId="1086580B"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2.3.1开标一览表（报价表）；</w:t>
      </w:r>
    </w:p>
    <w:p w14:paraId="0CEC5B37" w14:textId="77777777" w:rsidR="002E0AE1" w:rsidRDefault="009455F4">
      <w:pPr>
        <w:snapToGrid w:val="0"/>
        <w:spacing w:line="360" w:lineRule="auto"/>
        <w:ind w:leftChars="200" w:left="420" w:firstLineChars="200" w:firstLine="480"/>
        <w:rPr>
          <w:rFonts w:ascii="宋体" w:hAnsi="宋体" w:cs="宋体"/>
          <w:sz w:val="24"/>
        </w:rPr>
      </w:pPr>
      <w:r>
        <w:rPr>
          <w:rFonts w:ascii="宋体" w:hAnsi="宋体" w:cs="宋体" w:hint="eastAsia"/>
          <w:sz w:val="24"/>
        </w:rPr>
        <w:t>2.3.2中小企业声明函（如果有）。</w:t>
      </w:r>
    </w:p>
    <w:p w14:paraId="62740FD1"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3、我方承诺除商务技术偏离表列出的偏离外，我方响应招标文件的全部要求。</w:t>
      </w:r>
    </w:p>
    <w:p w14:paraId="198F9FAB" w14:textId="77777777" w:rsidR="002E0AE1" w:rsidRDefault="009455F4">
      <w:pPr>
        <w:snapToGrid w:val="0"/>
        <w:spacing w:line="360" w:lineRule="auto"/>
        <w:ind w:firstLineChars="200" w:firstLine="480"/>
        <w:rPr>
          <w:rFonts w:ascii="宋体" w:hAnsi="宋体" w:cs="宋体"/>
          <w:sz w:val="24"/>
        </w:rPr>
      </w:pPr>
      <w:r>
        <w:rPr>
          <w:rFonts w:ascii="宋体" w:hAnsi="宋体" w:cs="宋体" w:hint="eastAsia"/>
          <w:sz w:val="24"/>
        </w:rPr>
        <w:t>4、如我方中标，我方承诺：</w:t>
      </w:r>
    </w:p>
    <w:p w14:paraId="35ED1553" w14:textId="77777777" w:rsidR="002E0AE1" w:rsidRDefault="009455F4">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4.1在收到中标通知书后，在中标通知书规定的期限内与你方签订合同； </w:t>
      </w:r>
    </w:p>
    <w:p w14:paraId="6357DF73" w14:textId="77777777" w:rsidR="002E0AE1" w:rsidRDefault="009455F4">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4.2在签订合同时不向你方提出附加条件； </w:t>
      </w:r>
    </w:p>
    <w:p w14:paraId="3D2437DD" w14:textId="77777777" w:rsidR="002E0AE1" w:rsidRDefault="009455F4">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4.3按照招标文件要求提交履约保证金； </w:t>
      </w:r>
    </w:p>
    <w:p w14:paraId="317FE125" w14:textId="77777777" w:rsidR="002E0AE1" w:rsidRDefault="009455F4">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4.4在合同约定的期限内完成合同规定的全部义务。 </w:t>
      </w:r>
    </w:p>
    <w:p w14:paraId="11ED0357" w14:textId="77777777" w:rsidR="002E0AE1" w:rsidRDefault="009455F4">
      <w:pPr>
        <w:snapToGrid w:val="0"/>
        <w:spacing w:line="360" w:lineRule="auto"/>
        <w:ind w:leftChars="100" w:left="210" w:firstLineChars="200" w:firstLine="480"/>
        <w:rPr>
          <w:rFonts w:ascii="宋体" w:hAnsi="宋体" w:cs="宋体"/>
          <w:sz w:val="24"/>
        </w:rPr>
      </w:pPr>
      <w:r>
        <w:rPr>
          <w:rFonts w:ascii="宋体" w:hAnsi="宋体" w:cs="宋体" w:hint="eastAsia"/>
          <w:sz w:val="24"/>
        </w:rPr>
        <w:lastRenderedPageBreak/>
        <w:t>5、其他补充说明:</w:t>
      </w:r>
      <w:r>
        <w:rPr>
          <w:rFonts w:ascii="宋体" w:hAnsi="宋体" w:cs="宋体" w:hint="eastAsia"/>
          <w:sz w:val="24"/>
          <w:u w:val="single"/>
        </w:rPr>
        <w:t xml:space="preserve">                                        </w:t>
      </w:r>
      <w:r>
        <w:rPr>
          <w:rFonts w:ascii="宋体" w:hAnsi="宋体" w:cs="宋体" w:hint="eastAsia"/>
          <w:sz w:val="24"/>
        </w:rPr>
        <w:t>。</w:t>
      </w:r>
    </w:p>
    <w:p w14:paraId="4CA5CB3D" w14:textId="77777777" w:rsidR="002E0AE1" w:rsidRDefault="009455F4">
      <w:pPr>
        <w:spacing w:line="360" w:lineRule="auto"/>
        <w:ind w:firstLineChars="1500" w:firstLine="3600"/>
        <w:rPr>
          <w:rFonts w:ascii="宋体" w:hAnsi="宋体" w:cs="宋体"/>
          <w:sz w:val="24"/>
        </w:rPr>
      </w:pPr>
      <w:r>
        <w:rPr>
          <w:rFonts w:ascii="宋体" w:hAnsi="宋体" w:cs="宋体" w:hint="eastAsia"/>
          <w:sz w:val="24"/>
        </w:rPr>
        <w:t xml:space="preserve">投标人名称（电子签名）：                          </w:t>
      </w:r>
    </w:p>
    <w:p w14:paraId="0F72CA91" w14:textId="77777777" w:rsidR="002E0AE1" w:rsidRDefault="009455F4">
      <w:pPr>
        <w:spacing w:line="360" w:lineRule="auto"/>
        <w:jc w:val="center"/>
        <w:rPr>
          <w:rFonts w:ascii="宋体" w:hAnsi="宋体" w:cs="宋体"/>
          <w:sz w:val="24"/>
        </w:rPr>
      </w:pPr>
      <w:r>
        <w:rPr>
          <w:rFonts w:ascii="宋体" w:hAnsi="宋体" w:cs="宋体" w:hint="eastAsia"/>
          <w:sz w:val="24"/>
        </w:rPr>
        <w:t xml:space="preserve">     日期：  年   月   日</w:t>
      </w:r>
    </w:p>
    <w:p w14:paraId="41D1C344" w14:textId="77777777" w:rsidR="002E0AE1" w:rsidRDefault="002E0AE1">
      <w:pPr>
        <w:snapToGrid w:val="0"/>
        <w:spacing w:line="360" w:lineRule="auto"/>
        <w:ind w:leftChars="200" w:left="420" w:firstLineChars="1750" w:firstLine="4200"/>
        <w:rPr>
          <w:rFonts w:ascii="宋体" w:hAnsi="宋体" w:cs="宋体"/>
          <w:kern w:val="0"/>
          <w:sz w:val="24"/>
          <w:u w:val="single"/>
        </w:rPr>
      </w:pPr>
    </w:p>
    <w:p w14:paraId="273CD016" w14:textId="77777777" w:rsidR="002E0AE1" w:rsidRDefault="009455F4">
      <w:pPr>
        <w:spacing w:line="360" w:lineRule="auto"/>
        <w:ind w:right="420"/>
        <w:rPr>
          <w:rFonts w:ascii="宋体" w:hAnsi="宋体" w:cs="宋体"/>
          <w:sz w:val="24"/>
        </w:rPr>
      </w:pPr>
      <w:r>
        <w:rPr>
          <w:rFonts w:ascii="宋体" w:hAnsi="宋体" w:cs="宋体" w:hint="eastAsia"/>
          <w:sz w:val="24"/>
        </w:rPr>
        <w:t>注：按本格式和要求提供。</w:t>
      </w:r>
    </w:p>
    <w:p w14:paraId="6307A14D" w14:textId="77777777" w:rsidR="002E0AE1" w:rsidRDefault="002E0AE1">
      <w:pPr>
        <w:snapToGrid w:val="0"/>
        <w:spacing w:line="360" w:lineRule="auto"/>
        <w:jc w:val="center"/>
        <w:rPr>
          <w:rFonts w:ascii="宋体" w:hAnsi="宋体" w:cs="宋体"/>
          <w:b/>
          <w:kern w:val="0"/>
          <w:sz w:val="32"/>
          <w:szCs w:val="32"/>
        </w:rPr>
      </w:pPr>
    </w:p>
    <w:p w14:paraId="36C3E17D" w14:textId="77777777" w:rsidR="002E0AE1" w:rsidRDefault="002E0AE1">
      <w:pPr>
        <w:snapToGrid w:val="0"/>
        <w:spacing w:line="360" w:lineRule="auto"/>
        <w:rPr>
          <w:rFonts w:ascii="宋体" w:hAnsi="宋体" w:cs="宋体"/>
          <w:sz w:val="24"/>
        </w:rPr>
      </w:pPr>
    </w:p>
    <w:p w14:paraId="13AE3C13" w14:textId="77777777" w:rsidR="002E0AE1" w:rsidRDefault="002E0AE1">
      <w:pPr>
        <w:jc w:val="center"/>
        <w:rPr>
          <w:rFonts w:ascii="宋体" w:hAnsi="宋体" w:cs="宋体"/>
          <w:b/>
          <w:kern w:val="0"/>
          <w:sz w:val="32"/>
          <w:szCs w:val="32"/>
        </w:rPr>
      </w:pPr>
    </w:p>
    <w:p w14:paraId="1E435934" w14:textId="77777777" w:rsidR="002E0AE1" w:rsidRDefault="002E0AE1">
      <w:pPr>
        <w:jc w:val="center"/>
        <w:rPr>
          <w:rFonts w:ascii="宋体" w:hAnsi="宋体" w:cs="宋体"/>
          <w:b/>
          <w:kern w:val="0"/>
          <w:sz w:val="32"/>
          <w:szCs w:val="32"/>
        </w:rPr>
      </w:pPr>
    </w:p>
    <w:p w14:paraId="18C1F17E" w14:textId="77777777" w:rsidR="002E0AE1" w:rsidRDefault="002E0AE1">
      <w:pPr>
        <w:jc w:val="center"/>
        <w:rPr>
          <w:rFonts w:ascii="宋体" w:hAnsi="宋体" w:cs="宋体"/>
          <w:b/>
          <w:kern w:val="0"/>
          <w:sz w:val="32"/>
          <w:szCs w:val="32"/>
        </w:rPr>
      </w:pPr>
    </w:p>
    <w:p w14:paraId="635A1AD4" w14:textId="77777777" w:rsidR="002E0AE1" w:rsidRDefault="002E0AE1">
      <w:pPr>
        <w:jc w:val="center"/>
        <w:rPr>
          <w:rFonts w:ascii="宋体" w:hAnsi="宋体" w:cs="宋体"/>
          <w:b/>
          <w:kern w:val="0"/>
          <w:sz w:val="32"/>
          <w:szCs w:val="32"/>
        </w:rPr>
      </w:pPr>
    </w:p>
    <w:p w14:paraId="12C42FBA" w14:textId="77777777" w:rsidR="002E0AE1" w:rsidRDefault="002E0AE1">
      <w:pPr>
        <w:jc w:val="center"/>
        <w:rPr>
          <w:rFonts w:ascii="宋体" w:hAnsi="宋体" w:cs="宋体"/>
          <w:b/>
          <w:kern w:val="0"/>
          <w:sz w:val="32"/>
          <w:szCs w:val="32"/>
        </w:rPr>
      </w:pPr>
    </w:p>
    <w:p w14:paraId="0B67BDF4" w14:textId="77777777" w:rsidR="002E0AE1" w:rsidRDefault="002E0AE1">
      <w:pPr>
        <w:jc w:val="center"/>
        <w:rPr>
          <w:rFonts w:ascii="宋体" w:hAnsi="宋体" w:cs="宋体"/>
          <w:b/>
          <w:kern w:val="0"/>
          <w:sz w:val="32"/>
          <w:szCs w:val="32"/>
        </w:rPr>
      </w:pPr>
    </w:p>
    <w:p w14:paraId="25EEE2C7" w14:textId="77777777" w:rsidR="002E0AE1" w:rsidRDefault="002E0AE1">
      <w:pPr>
        <w:jc w:val="center"/>
        <w:rPr>
          <w:rFonts w:ascii="宋体" w:hAnsi="宋体" w:cs="宋体"/>
          <w:b/>
          <w:kern w:val="0"/>
          <w:sz w:val="32"/>
          <w:szCs w:val="32"/>
        </w:rPr>
      </w:pPr>
    </w:p>
    <w:p w14:paraId="587EBB6B" w14:textId="77777777" w:rsidR="002E0AE1" w:rsidRDefault="002E0AE1">
      <w:pPr>
        <w:jc w:val="center"/>
        <w:rPr>
          <w:rFonts w:ascii="宋体" w:hAnsi="宋体" w:cs="宋体"/>
          <w:b/>
          <w:kern w:val="0"/>
          <w:sz w:val="32"/>
          <w:szCs w:val="32"/>
        </w:rPr>
      </w:pPr>
    </w:p>
    <w:p w14:paraId="10E8CA85" w14:textId="77777777" w:rsidR="002E0AE1" w:rsidRDefault="002E0AE1">
      <w:pPr>
        <w:jc w:val="center"/>
        <w:rPr>
          <w:rFonts w:ascii="宋体" w:hAnsi="宋体" w:cs="宋体"/>
          <w:b/>
          <w:kern w:val="0"/>
          <w:sz w:val="32"/>
          <w:szCs w:val="32"/>
        </w:rPr>
      </w:pPr>
    </w:p>
    <w:p w14:paraId="4DAE1134" w14:textId="77777777" w:rsidR="002E0AE1" w:rsidRDefault="002E0AE1">
      <w:pPr>
        <w:jc w:val="center"/>
        <w:rPr>
          <w:rFonts w:ascii="宋体" w:hAnsi="宋体" w:cs="宋体"/>
          <w:b/>
          <w:kern w:val="0"/>
          <w:sz w:val="32"/>
          <w:szCs w:val="32"/>
        </w:rPr>
      </w:pPr>
    </w:p>
    <w:p w14:paraId="29D6DD45" w14:textId="77777777" w:rsidR="002E0AE1" w:rsidRDefault="002E0AE1">
      <w:pPr>
        <w:jc w:val="center"/>
        <w:rPr>
          <w:rFonts w:ascii="宋体" w:hAnsi="宋体" w:cs="宋体"/>
          <w:b/>
          <w:kern w:val="0"/>
          <w:sz w:val="32"/>
          <w:szCs w:val="32"/>
        </w:rPr>
      </w:pPr>
    </w:p>
    <w:p w14:paraId="32F370B1" w14:textId="77777777" w:rsidR="002E0AE1" w:rsidRDefault="002E0AE1">
      <w:pPr>
        <w:jc w:val="center"/>
        <w:rPr>
          <w:rFonts w:ascii="宋体" w:hAnsi="宋体" w:cs="宋体"/>
          <w:b/>
          <w:kern w:val="0"/>
          <w:sz w:val="32"/>
          <w:szCs w:val="32"/>
        </w:rPr>
      </w:pPr>
    </w:p>
    <w:p w14:paraId="4036FADC" w14:textId="77777777" w:rsidR="002E0AE1" w:rsidRDefault="002E0AE1">
      <w:pPr>
        <w:jc w:val="center"/>
        <w:rPr>
          <w:rFonts w:ascii="宋体" w:hAnsi="宋体" w:cs="宋体"/>
          <w:b/>
          <w:kern w:val="0"/>
          <w:sz w:val="32"/>
          <w:szCs w:val="32"/>
        </w:rPr>
      </w:pPr>
    </w:p>
    <w:p w14:paraId="1842AB7B" w14:textId="77777777" w:rsidR="002E0AE1" w:rsidRDefault="002E0AE1">
      <w:pPr>
        <w:jc w:val="center"/>
        <w:rPr>
          <w:rFonts w:ascii="宋体" w:hAnsi="宋体" w:cs="宋体"/>
          <w:b/>
          <w:kern w:val="0"/>
          <w:sz w:val="32"/>
          <w:szCs w:val="32"/>
        </w:rPr>
      </w:pPr>
    </w:p>
    <w:p w14:paraId="50B95431" w14:textId="77777777" w:rsidR="002E0AE1" w:rsidRDefault="002E0AE1">
      <w:pPr>
        <w:jc w:val="center"/>
        <w:rPr>
          <w:rFonts w:ascii="宋体" w:hAnsi="宋体" w:cs="宋体"/>
          <w:b/>
          <w:kern w:val="0"/>
          <w:sz w:val="32"/>
          <w:szCs w:val="32"/>
        </w:rPr>
      </w:pPr>
    </w:p>
    <w:p w14:paraId="70DFB2B7" w14:textId="77777777" w:rsidR="002E0AE1" w:rsidRDefault="002E0AE1">
      <w:pPr>
        <w:jc w:val="center"/>
        <w:rPr>
          <w:rFonts w:ascii="宋体" w:hAnsi="宋体" w:cs="宋体"/>
          <w:b/>
          <w:kern w:val="0"/>
          <w:sz w:val="32"/>
          <w:szCs w:val="32"/>
        </w:rPr>
      </w:pPr>
    </w:p>
    <w:p w14:paraId="50D80B4B" w14:textId="77777777" w:rsidR="002E0AE1" w:rsidRDefault="002E0AE1">
      <w:pPr>
        <w:jc w:val="center"/>
        <w:rPr>
          <w:rFonts w:ascii="宋体" w:hAnsi="宋体" w:cs="宋体"/>
          <w:b/>
          <w:kern w:val="0"/>
          <w:sz w:val="32"/>
          <w:szCs w:val="32"/>
        </w:rPr>
      </w:pPr>
    </w:p>
    <w:p w14:paraId="0B361CFB" w14:textId="77777777" w:rsidR="002E0AE1" w:rsidRDefault="002E0AE1">
      <w:pPr>
        <w:jc w:val="center"/>
        <w:rPr>
          <w:rFonts w:ascii="宋体" w:hAnsi="宋体" w:cs="宋体"/>
          <w:b/>
          <w:kern w:val="0"/>
          <w:sz w:val="32"/>
          <w:szCs w:val="32"/>
        </w:rPr>
      </w:pPr>
    </w:p>
    <w:p w14:paraId="36028FC4" w14:textId="77777777" w:rsidR="002E0AE1" w:rsidRDefault="002E0AE1">
      <w:pPr>
        <w:jc w:val="center"/>
        <w:rPr>
          <w:rFonts w:ascii="宋体" w:hAnsi="宋体" w:cs="宋体"/>
          <w:b/>
          <w:kern w:val="0"/>
          <w:sz w:val="32"/>
          <w:szCs w:val="32"/>
        </w:rPr>
      </w:pPr>
    </w:p>
    <w:p w14:paraId="1B523017" w14:textId="77777777" w:rsidR="002E0AE1" w:rsidRDefault="002E0AE1">
      <w:pPr>
        <w:jc w:val="center"/>
        <w:rPr>
          <w:rFonts w:ascii="宋体" w:hAnsi="宋体" w:cs="宋体"/>
          <w:b/>
          <w:kern w:val="0"/>
          <w:sz w:val="32"/>
          <w:szCs w:val="32"/>
        </w:rPr>
      </w:pPr>
    </w:p>
    <w:p w14:paraId="3B0BACAF" w14:textId="77777777" w:rsidR="002E0AE1" w:rsidRDefault="002E0AE1">
      <w:pPr>
        <w:jc w:val="center"/>
        <w:rPr>
          <w:rFonts w:ascii="宋体" w:hAnsi="宋体" w:cs="宋体"/>
          <w:b/>
          <w:kern w:val="0"/>
          <w:sz w:val="32"/>
          <w:szCs w:val="32"/>
        </w:rPr>
      </w:pPr>
    </w:p>
    <w:p w14:paraId="49EC969B" w14:textId="77777777" w:rsidR="002E0AE1" w:rsidRDefault="002E0AE1">
      <w:pPr>
        <w:jc w:val="center"/>
        <w:rPr>
          <w:rFonts w:ascii="宋体" w:hAnsi="宋体" w:cs="宋体"/>
          <w:b/>
          <w:kern w:val="0"/>
          <w:sz w:val="32"/>
          <w:szCs w:val="32"/>
        </w:rPr>
      </w:pPr>
    </w:p>
    <w:p w14:paraId="145A9AC4" w14:textId="77777777" w:rsidR="002E0AE1" w:rsidRPr="00ED4C1D" w:rsidRDefault="002E0AE1">
      <w:pPr>
        <w:jc w:val="center"/>
        <w:rPr>
          <w:rFonts w:ascii="宋体" w:hAnsi="宋体" w:cs="宋体"/>
          <w:b/>
          <w:kern w:val="0"/>
          <w:sz w:val="32"/>
          <w:szCs w:val="32"/>
        </w:rPr>
      </w:pPr>
    </w:p>
    <w:p w14:paraId="72F01E9A" w14:textId="77777777" w:rsidR="002E0AE1" w:rsidRPr="00ED4C1D" w:rsidRDefault="002E0AE1">
      <w:pPr>
        <w:jc w:val="center"/>
        <w:rPr>
          <w:rFonts w:ascii="宋体" w:hAnsi="宋体" w:cs="宋体"/>
          <w:b/>
          <w:kern w:val="0"/>
          <w:sz w:val="32"/>
          <w:szCs w:val="32"/>
        </w:rPr>
      </w:pPr>
    </w:p>
    <w:p w14:paraId="00D2EC24" w14:textId="77777777" w:rsidR="002E0AE1" w:rsidRPr="00ED4C1D" w:rsidRDefault="002E0AE1">
      <w:pPr>
        <w:jc w:val="center"/>
        <w:rPr>
          <w:rFonts w:ascii="宋体" w:hAnsi="宋体" w:cs="宋体"/>
          <w:b/>
          <w:kern w:val="0"/>
          <w:sz w:val="32"/>
          <w:szCs w:val="32"/>
        </w:rPr>
      </w:pPr>
    </w:p>
    <w:p w14:paraId="36B9CDA9" w14:textId="77777777" w:rsidR="002E0AE1" w:rsidRDefault="009455F4">
      <w:pPr>
        <w:jc w:val="center"/>
        <w:rPr>
          <w:rFonts w:ascii="宋体" w:hAnsi="宋体" w:cs="宋体"/>
          <w:b/>
          <w:kern w:val="0"/>
          <w:sz w:val="32"/>
          <w:szCs w:val="32"/>
          <w:lang w:val="zh-CN"/>
        </w:rPr>
      </w:pPr>
      <w:r>
        <w:rPr>
          <w:rFonts w:ascii="宋体" w:hAnsi="宋体" w:cs="宋体" w:hint="eastAsia"/>
          <w:b/>
          <w:kern w:val="0"/>
          <w:sz w:val="32"/>
          <w:szCs w:val="32"/>
          <w:lang w:val="zh-CN"/>
        </w:rPr>
        <w:lastRenderedPageBreak/>
        <w:t>二、授权委托书或法定代表人（单位负责人、自然人本人）身份证明</w:t>
      </w:r>
    </w:p>
    <w:p w14:paraId="1113A929" w14:textId="77777777" w:rsidR="002E0AE1" w:rsidRDefault="009455F4">
      <w:pPr>
        <w:snapToGrid w:val="0"/>
        <w:spacing w:line="360" w:lineRule="auto"/>
        <w:rPr>
          <w:rFonts w:ascii="宋体" w:hAnsi="宋体" w:cs="宋体"/>
          <w:sz w:val="24"/>
        </w:rPr>
      </w:pPr>
      <w:r>
        <w:rPr>
          <w:rFonts w:ascii="宋体" w:hAnsi="宋体" w:cs="宋体" w:hint="eastAsia"/>
          <w:sz w:val="24"/>
        </w:rPr>
        <w:t xml:space="preserve">                                </w:t>
      </w:r>
    </w:p>
    <w:p w14:paraId="3A4D43E4" w14:textId="77777777" w:rsidR="002E0AE1" w:rsidRDefault="009455F4">
      <w:pPr>
        <w:snapToGrid w:val="0"/>
        <w:spacing w:line="360" w:lineRule="auto"/>
        <w:ind w:firstLineChars="894" w:firstLine="2872"/>
        <w:rPr>
          <w:rFonts w:ascii="宋体" w:hAnsi="宋体" w:cs="宋体"/>
        </w:rPr>
      </w:pPr>
      <w:r>
        <w:rPr>
          <w:rFonts w:ascii="宋体" w:hAnsi="宋体" w:cs="宋体" w:hint="eastAsia"/>
          <w:b/>
          <w:kern w:val="0"/>
          <w:sz w:val="32"/>
          <w:szCs w:val="32"/>
          <w:lang w:val="zh-CN"/>
        </w:rPr>
        <w:t>授权委托书（适用于非联合体投标）</w:t>
      </w:r>
      <w:r>
        <w:rPr>
          <w:rFonts w:ascii="宋体" w:hAnsi="宋体" w:cs="宋体" w:hint="eastAsia"/>
        </w:rPr>
        <w:t xml:space="preserve">                               </w:t>
      </w:r>
    </w:p>
    <w:p w14:paraId="41324BEF" w14:textId="77777777" w:rsidR="002E0AE1" w:rsidRDefault="009455F4">
      <w:pPr>
        <w:snapToGrid w:val="0"/>
        <w:spacing w:line="360" w:lineRule="auto"/>
        <w:rPr>
          <w:rFonts w:ascii="宋体" w:hAnsi="宋体" w:cs="宋体"/>
          <w:kern w:val="0"/>
          <w:sz w:val="24"/>
        </w:rPr>
      </w:pPr>
      <w:r>
        <w:rPr>
          <w:rFonts w:ascii="宋体" w:hAnsi="宋体" w:cs="宋体" w:hint="eastAsia"/>
          <w:sz w:val="24"/>
        </w:rPr>
        <w:t>杭州市档案馆、杭州市公共资源交易中心</w:t>
      </w:r>
      <w:r>
        <w:rPr>
          <w:rFonts w:ascii="宋体" w:hAnsi="宋体" w:cs="宋体" w:hint="eastAsia"/>
          <w:kern w:val="0"/>
          <w:sz w:val="24"/>
          <w:lang w:val="zh-CN"/>
        </w:rPr>
        <w:t>：</w:t>
      </w:r>
    </w:p>
    <w:p w14:paraId="4197DBF4" w14:textId="4AD58D36" w:rsidR="002E0AE1" w:rsidRDefault="009455F4">
      <w:pPr>
        <w:snapToGrid w:val="0"/>
        <w:spacing w:line="360" w:lineRule="auto"/>
        <w:ind w:firstLine="576"/>
        <w:rPr>
          <w:rFonts w:ascii="宋体" w:hAnsi="宋体" w:cs="宋体"/>
          <w:kern w:val="0"/>
          <w:sz w:val="24"/>
        </w:rPr>
      </w:pPr>
      <w:r>
        <w:rPr>
          <w:rFonts w:ascii="宋体" w:hAnsi="宋体" w:cs="宋体" w:hint="eastAsia"/>
          <w:kern w:val="0"/>
          <w:sz w:val="24"/>
        </w:rPr>
        <w:t>现</w:t>
      </w:r>
      <w:r>
        <w:rPr>
          <w:rFonts w:ascii="宋体" w:hAnsi="宋体" w:cs="宋体" w:hint="eastAsia"/>
          <w:kern w:val="0"/>
          <w:sz w:val="24"/>
          <w:lang w:val="zh-CN"/>
        </w:rPr>
        <w:t>委托</w:t>
      </w:r>
      <w:r>
        <w:rPr>
          <w:rFonts w:ascii="宋体" w:hAnsi="宋体" w:cs="宋体" w:hint="eastAsia"/>
          <w:kern w:val="0"/>
          <w:sz w:val="24"/>
          <w:u w:val="single"/>
          <w:lang w:val="zh-CN"/>
        </w:rPr>
        <w:t xml:space="preserve">          </w:t>
      </w:r>
      <w:r>
        <w:rPr>
          <w:rFonts w:ascii="宋体" w:hAnsi="宋体" w:cs="宋体" w:hint="eastAsia"/>
          <w:kern w:val="0"/>
          <w:sz w:val="24"/>
          <w:lang w:val="zh-CN"/>
        </w:rPr>
        <w:t>（姓名）为我方代理人（身份证号码：</w:t>
      </w:r>
      <w:r>
        <w:rPr>
          <w:rFonts w:ascii="宋体" w:hAnsi="宋体" w:cs="宋体" w:hint="eastAsia"/>
          <w:kern w:val="0"/>
          <w:sz w:val="24"/>
          <w:u w:val="single"/>
          <w:lang w:val="zh-CN"/>
        </w:rPr>
        <w:t xml:space="preserve">          </w:t>
      </w:r>
      <w:r>
        <w:rPr>
          <w:rFonts w:ascii="宋体" w:hAnsi="宋体" w:cs="宋体" w:hint="eastAsia"/>
          <w:kern w:val="0"/>
          <w:sz w:val="24"/>
          <w:lang w:val="zh-CN"/>
        </w:rPr>
        <w:t>，手机：</w:t>
      </w:r>
      <w:r>
        <w:rPr>
          <w:rFonts w:ascii="宋体" w:hAnsi="宋体" w:cs="宋体" w:hint="eastAsia"/>
          <w:kern w:val="0"/>
          <w:sz w:val="24"/>
          <w:u w:val="single"/>
          <w:lang w:val="zh-CN"/>
        </w:rPr>
        <w:t xml:space="preserve">          </w:t>
      </w:r>
      <w:r>
        <w:rPr>
          <w:rFonts w:ascii="宋体" w:hAnsi="宋体" w:cs="宋体" w:hint="eastAsia"/>
          <w:kern w:val="0"/>
          <w:sz w:val="24"/>
          <w:lang w:val="zh-CN"/>
        </w:rPr>
        <w:t>），以我方名义处理</w:t>
      </w:r>
      <w:r>
        <w:rPr>
          <w:rFonts w:ascii="宋体" w:hAnsi="宋体" w:cs="宋体" w:hint="eastAsia"/>
          <w:sz w:val="24"/>
        </w:rPr>
        <w:t>杭州市档案馆档案业务用房设备采购项目【招标编号：</w:t>
      </w:r>
      <w:r w:rsidR="0015036D">
        <w:rPr>
          <w:rFonts w:ascii="宋体" w:hAnsi="宋体" w:cs="宋体" w:hint="eastAsia"/>
          <w:sz w:val="24"/>
        </w:rPr>
        <w:t>HZZFCG-2022-009（2）</w:t>
      </w:r>
      <w:r>
        <w:rPr>
          <w:rFonts w:ascii="宋体" w:hAnsi="宋体" w:cs="宋体" w:hint="eastAsia"/>
          <w:sz w:val="24"/>
        </w:rPr>
        <w:t>】</w:t>
      </w:r>
      <w:r>
        <w:rPr>
          <w:rFonts w:ascii="宋体" w:hAnsi="宋体" w:cs="宋体" w:hint="eastAsia"/>
          <w:kern w:val="0"/>
          <w:sz w:val="24"/>
          <w:lang w:val="zh-CN"/>
        </w:rPr>
        <w:t>政府采购投标的一切事项，其法律后果由我方承担。</w:t>
      </w:r>
    </w:p>
    <w:p w14:paraId="79DDE818"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日起至</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日止。</w:t>
      </w:r>
    </w:p>
    <w:p w14:paraId="511DD35C"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特此告知。</w:t>
      </w:r>
    </w:p>
    <w:p w14:paraId="004246F8"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lang w:val="zh-CN"/>
        </w:rPr>
        <w:t xml:space="preserve">                                                 投标人名称(电子签名)：</w:t>
      </w:r>
    </w:p>
    <w:p w14:paraId="09A943B5" w14:textId="77777777" w:rsidR="002E0AE1" w:rsidRDefault="009455F4">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签发日期：  年  月   日</w:t>
      </w:r>
    </w:p>
    <w:p w14:paraId="3D971F4B" w14:textId="77777777" w:rsidR="002E0AE1" w:rsidRDefault="002E0AE1">
      <w:pPr>
        <w:snapToGrid w:val="0"/>
        <w:spacing w:line="360" w:lineRule="auto"/>
        <w:rPr>
          <w:rFonts w:ascii="宋体" w:hAnsi="宋体" w:cs="宋体"/>
          <w:sz w:val="24"/>
        </w:rPr>
      </w:pPr>
    </w:p>
    <w:p w14:paraId="69984C5D" w14:textId="77777777" w:rsidR="002E0AE1" w:rsidRDefault="002E0AE1">
      <w:pPr>
        <w:snapToGrid w:val="0"/>
        <w:spacing w:line="360" w:lineRule="auto"/>
        <w:rPr>
          <w:rFonts w:ascii="宋体" w:hAnsi="宋体" w:cs="宋体"/>
          <w:sz w:val="24"/>
        </w:rPr>
      </w:pPr>
    </w:p>
    <w:p w14:paraId="12B66B52" w14:textId="77777777" w:rsidR="002E0AE1" w:rsidRDefault="002E0AE1">
      <w:pPr>
        <w:snapToGrid w:val="0"/>
        <w:spacing w:line="360" w:lineRule="auto"/>
        <w:rPr>
          <w:rFonts w:ascii="宋体" w:hAnsi="宋体" w:cs="宋体"/>
          <w:sz w:val="24"/>
        </w:rPr>
      </w:pPr>
    </w:p>
    <w:p w14:paraId="7B3FF2F7" w14:textId="77777777" w:rsidR="002E0AE1" w:rsidRDefault="009455F4">
      <w:pPr>
        <w:jc w:val="center"/>
        <w:rPr>
          <w:rFonts w:ascii="宋体" w:hAnsi="宋体" w:cs="宋体"/>
          <w:b/>
          <w:kern w:val="0"/>
          <w:sz w:val="32"/>
          <w:szCs w:val="32"/>
        </w:rPr>
      </w:pPr>
      <w:r>
        <w:rPr>
          <w:rFonts w:ascii="宋体" w:hAnsi="宋体" w:cs="宋体" w:hint="eastAsia"/>
          <w:b/>
          <w:kern w:val="0"/>
          <w:sz w:val="32"/>
          <w:szCs w:val="32"/>
          <w:lang w:val="zh-CN"/>
        </w:rPr>
        <w:t xml:space="preserve">      </w:t>
      </w:r>
      <w:r>
        <w:rPr>
          <w:rFonts w:ascii="宋体" w:hAnsi="宋体" w:cs="宋体" w:hint="eastAsia"/>
          <w:b/>
          <w:kern w:val="0"/>
          <w:sz w:val="32"/>
          <w:szCs w:val="32"/>
        </w:rPr>
        <w:t xml:space="preserve"> </w:t>
      </w:r>
      <w:r>
        <w:rPr>
          <w:rFonts w:ascii="宋体" w:hAnsi="宋体" w:cs="宋体" w:hint="eastAsia"/>
          <w:b/>
          <w:kern w:val="0"/>
          <w:sz w:val="32"/>
          <w:szCs w:val="32"/>
          <w:lang w:val="zh-CN"/>
        </w:rPr>
        <w:t>授权委托书（适用于联合体投标）</w:t>
      </w:r>
    </w:p>
    <w:p w14:paraId="5F58E730" w14:textId="77777777" w:rsidR="002E0AE1" w:rsidRDefault="009455F4">
      <w:pPr>
        <w:snapToGrid w:val="0"/>
        <w:spacing w:line="360" w:lineRule="auto"/>
        <w:rPr>
          <w:rFonts w:ascii="宋体" w:hAnsi="宋体" w:cs="宋体"/>
          <w:kern w:val="0"/>
          <w:sz w:val="24"/>
        </w:rPr>
      </w:pPr>
      <w:r>
        <w:rPr>
          <w:rFonts w:ascii="宋体" w:hAnsi="宋体" w:cs="宋体" w:hint="eastAsia"/>
          <w:sz w:val="24"/>
        </w:rPr>
        <w:t>杭州市档案馆、杭州市公共资源交易中心</w:t>
      </w:r>
      <w:r>
        <w:rPr>
          <w:rFonts w:ascii="宋体" w:hAnsi="宋体" w:cs="宋体" w:hint="eastAsia"/>
          <w:kern w:val="0"/>
          <w:sz w:val="24"/>
          <w:lang w:val="zh-CN"/>
        </w:rPr>
        <w:t>：</w:t>
      </w:r>
    </w:p>
    <w:p w14:paraId="70AA0735" w14:textId="2D91E1AA" w:rsidR="002E0AE1" w:rsidRDefault="009455F4">
      <w:pPr>
        <w:snapToGrid w:val="0"/>
        <w:spacing w:line="360" w:lineRule="auto"/>
        <w:ind w:firstLine="576"/>
        <w:rPr>
          <w:rFonts w:ascii="宋体" w:hAnsi="宋体" w:cs="宋体"/>
          <w:kern w:val="0"/>
          <w:sz w:val="24"/>
        </w:rPr>
      </w:pPr>
      <w:r>
        <w:rPr>
          <w:rFonts w:ascii="宋体" w:hAnsi="宋体" w:cs="宋体" w:hint="eastAsia"/>
          <w:kern w:val="0"/>
          <w:sz w:val="24"/>
        </w:rPr>
        <w:t>现</w:t>
      </w:r>
      <w:r>
        <w:rPr>
          <w:rFonts w:ascii="宋体" w:hAnsi="宋体" w:cs="宋体" w:hint="eastAsia"/>
          <w:kern w:val="0"/>
          <w:sz w:val="24"/>
          <w:lang w:val="zh-CN"/>
        </w:rPr>
        <w:t>委托</w:t>
      </w:r>
      <w:r>
        <w:rPr>
          <w:rFonts w:ascii="宋体" w:hAnsi="宋体" w:cs="宋体" w:hint="eastAsia"/>
          <w:kern w:val="0"/>
          <w:sz w:val="24"/>
          <w:u w:val="single"/>
          <w:lang w:val="zh-CN"/>
        </w:rPr>
        <w:t xml:space="preserve">          </w:t>
      </w:r>
      <w:r>
        <w:rPr>
          <w:rFonts w:ascii="宋体" w:hAnsi="宋体" w:cs="宋体" w:hint="eastAsia"/>
          <w:kern w:val="0"/>
          <w:sz w:val="24"/>
          <w:lang w:val="zh-CN"/>
        </w:rPr>
        <w:t>（姓名）为我方代理人（身份证号码：</w:t>
      </w:r>
      <w:r>
        <w:rPr>
          <w:rFonts w:ascii="宋体" w:hAnsi="宋体" w:cs="宋体" w:hint="eastAsia"/>
          <w:kern w:val="0"/>
          <w:sz w:val="24"/>
          <w:u w:val="single"/>
          <w:lang w:val="zh-CN"/>
        </w:rPr>
        <w:t xml:space="preserve">          </w:t>
      </w:r>
      <w:r>
        <w:rPr>
          <w:rFonts w:ascii="宋体" w:hAnsi="宋体" w:cs="宋体" w:hint="eastAsia"/>
          <w:kern w:val="0"/>
          <w:sz w:val="24"/>
          <w:lang w:val="zh-CN"/>
        </w:rPr>
        <w:t>，手机：</w:t>
      </w:r>
      <w:r>
        <w:rPr>
          <w:rFonts w:ascii="宋体" w:hAnsi="宋体" w:cs="宋体" w:hint="eastAsia"/>
          <w:kern w:val="0"/>
          <w:sz w:val="24"/>
          <w:u w:val="single"/>
          <w:lang w:val="zh-CN"/>
        </w:rPr>
        <w:t xml:space="preserve">          </w:t>
      </w:r>
      <w:r>
        <w:rPr>
          <w:rFonts w:ascii="宋体" w:hAnsi="宋体" w:cs="宋体" w:hint="eastAsia"/>
          <w:kern w:val="0"/>
          <w:sz w:val="24"/>
          <w:lang w:val="zh-CN"/>
        </w:rPr>
        <w:t>），以我方名义处理</w:t>
      </w:r>
      <w:r>
        <w:rPr>
          <w:rFonts w:ascii="宋体" w:hAnsi="宋体" w:cs="宋体" w:hint="eastAsia"/>
          <w:sz w:val="24"/>
        </w:rPr>
        <w:t>杭州市档案馆档案业务用房设备采购项目【招标编号：</w:t>
      </w:r>
      <w:r w:rsidR="0015036D">
        <w:rPr>
          <w:rFonts w:ascii="宋体" w:hAnsi="宋体" w:cs="宋体" w:hint="eastAsia"/>
          <w:sz w:val="24"/>
        </w:rPr>
        <w:t>HZZFCG-2022-009（2）</w:t>
      </w:r>
      <w:r>
        <w:rPr>
          <w:rFonts w:ascii="宋体" w:hAnsi="宋体" w:cs="宋体" w:hint="eastAsia"/>
          <w:sz w:val="24"/>
        </w:rPr>
        <w:t>】</w:t>
      </w:r>
      <w:r>
        <w:rPr>
          <w:rFonts w:ascii="宋体" w:hAnsi="宋体" w:cs="宋体" w:hint="eastAsia"/>
          <w:kern w:val="0"/>
          <w:sz w:val="24"/>
          <w:lang w:val="zh-CN"/>
        </w:rPr>
        <w:t>政府采购投标的一切事项，其法律后果由我方承担。</w:t>
      </w:r>
    </w:p>
    <w:p w14:paraId="45E3763D"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日起至</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日止。</w:t>
      </w:r>
    </w:p>
    <w:p w14:paraId="423BD0E9" w14:textId="77777777" w:rsidR="002E0AE1" w:rsidRDefault="009455F4">
      <w:pPr>
        <w:snapToGrid w:val="0"/>
        <w:spacing w:line="360" w:lineRule="auto"/>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lang w:val="zh-CN"/>
        </w:rPr>
        <w:t>特此告知。</w:t>
      </w:r>
    </w:p>
    <w:p w14:paraId="0BCA50D1" w14:textId="77777777" w:rsidR="002E0AE1" w:rsidRDefault="002E0AE1">
      <w:pPr>
        <w:jc w:val="center"/>
        <w:rPr>
          <w:rFonts w:ascii="宋体" w:hAnsi="宋体" w:cs="宋体"/>
          <w:b/>
          <w:kern w:val="0"/>
          <w:sz w:val="32"/>
          <w:szCs w:val="32"/>
        </w:rPr>
      </w:pPr>
    </w:p>
    <w:p w14:paraId="6B8B110E" w14:textId="77777777" w:rsidR="002E0AE1" w:rsidRDefault="002E0AE1">
      <w:pPr>
        <w:jc w:val="center"/>
        <w:rPr>
          <w:rFonts w:ascii="宋体" w:hAnsi="宋体" w:cs="宋体"/>
          <w:b/>
          <w:kern w:val="0"/>
          <w:sz w:val="32"/>
          <w:szCs w:val="32"/>
        </w:rPr>
      </w:pPr>
    </w:p>
    <w:p w14:paraId="511A2997" w14:textId="77777777" w:rsidR="002E0AE1" w:rsidRDefault="002E0AE1">
      <w:pPr>
        <w:jc w:val="center"/>
        <w:rPr>
          <w:rFonts w:ascii="宋体" w:hAnsi="宋体" w:cs="宋体"/>
          <w:b/>
          <w:kern w:val="0"/>
          <w:sz w:val="32"/>
          <w:szCs w:val="32"/>
        </w:rPr>
      </w:pPr>
    </w:p>
    <w:p w14:paraId="73BA6815" w14:textId="77777777" w:rsidR="002E0AE1" w:rsidRDefault="002E0AE1">
      <w:pPr>
        <w:rPr>
          <w:rFonts w:ascii="宋体" w:hAnsi="宋体" w:cs="宋体"/>
        </w:rPr>
      </w:pPr>
    </w:p>
    <w:p w14:paraId="5137F2DA" w14:textId="77777777" w:rsidR="002E0AE1" w:rsidRDefault="009455F4">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联合体成员名称(电子签名/公章)：</w:t>
      </w:r>
    </w:p>
    <w:p w14:paraId="6A6C6D89" w14:textId="77777777" w:rsidR="002E0AE1" w:rsidRDefault="009455F4">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联合体成员名称(电子签名/公章)：</w:t>
      </w:r>
    </w:p>
    <w:p w14:paraId="5CB30087" w14:textId="77777777" w:rsidR="002E0AE1" w:rsidRDefault="009455F4">
      <w:pPr>
        <w:snapToGrid w:val="0"/>
        <w:spacing w:line="360" w:lineRule="auto"/>
        <w:ind w:firstLineChars="2400" w:firstLine="5760"/>
        <w:rPr>
          <w:rFonts w:ascii="宋体" w:hAnsi="宋体" w:cs="宋体"/>
        </w:rPr>
      </w:pPr>
      <w:r>
        <w:rPr>
          <w:rFonts w:ascii="宋体" w:hAnsi="宋体" w:cs="宋体" w:hint="eastAsia"/>
          <w:kern w:val="0"/>
          <w:sz w:val="24"/>
          <w:lang w:val="zh-CN"/>
        </w:rPr>
        <w:t>……</w:t>
      </w:r>
    </w:p>
    <w:p w14:paraId="5A281A20" w14:textId="77777777" w:rsidR="002E0AE1" w:rsidRDefault="009455F4">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日期：  年  月   日</w:t>
      </w:r>
    </w:p>
    <w:p w14:paraId="4F7F2AB8" w14:textId="77777777" w:rsidR="002E0AE1" w:rsidRDefault="002E0AE1">
      <w:pPr>
        <w:autoSpaceDE w:val="0"/>
        <w:autoSpaceDN w:val="0"/>
        <w:spacing w:line="360" w:lineRule="auto"/>
        <w:jc w:val="center"/>
        <w:rPr>
          <w:rFonts w:ascii="宋体" w:hAnsi="宋体" w:cs="宋体"/>
          <w:b/>
          <w:kern w:val="0"/>
          <w:sz w:val="32"/>
          <w:szCs w:val="32"/>
          <w:lang w:val="zh-CN"/>
        </w:rPr>
      </w:pPr>
    </w:p>
    <w:p w14:paraId="5C96C0AA" w14:textId="77777777" w:rsidR="002E0AE1" w:rsidRDefault="009455F4">
      <w:pPr>
        <w:autoSpaceDE w:val="0"/>
        <w:autoSpaceDN w:val="0"/>
        <w:spacing w:line="360" w:lineRule="auto"/>
        <w:jc w:val="center"/>
        <w:rPr>
          <w:rFonts w:ascii="宋体" w:hAnsi="宋体" w:cs="宋体"/>
          <w:b/>
          <w:sz w:val="24"/>
        </w:rPr>
      </w:pPr>
      <w:r>
        <w:rPr>
          <w:rFonts w:ascii="宋体" w:hAnsi="宋体" w:cs="宋体" w:hint="eastAsia"/>
          <w:b/>
          <w:kern w:val="0"/>
          <w:sz w:val="32"/>
          <w:szCs w:val="32"/>
          <w:lang w:val="zh-CN"/>
        </w:rPr>
        <w:t>法定代表人、单位负责人或自然人本人</w:t>
      </w:r>
      <w:r>
        <w:rPr>
          <w:rFonts w:ascii="宋体" w:hAnsi="宋体" w:cs="宋体" w:hint="eastAsia"/>
          <w:b/>
          <w:sz w:val="30"/>
          <w:szCs w:val="30"/>
        </w:rPr>
        <w:t>的身份证明（适用于法定代表人、单位负责人或者自然人本人代表投标人参加投标）</w:t>
      </w:r>
    </w:p>
    <w:p w14:paraId="1E6A2236" w14:textId="77777777" w:rsidR="002E0AE1" w:rsidRDefault="009455F4">
      <w:pPr>
        <w:pStyle w:val="00"/>
        <w:spacing w:line="360" w:lineRule="auto"/>
        <w:rPr>
          <w:rFonts w:hAnsi="宋体" w:cs="宋体"/>
          <w:bCs/>
          <w:sz w:val="24"/>
        </w:rPr>
      </w:pPr>
      <w:r>
        <w:rPr>
          <w:rFonts w:hAnsi="宋体"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2E0AE1" w14:paraId="23CB3D21" w14:textId="77777777">
        <w:trPr>
          <w:trHeight w:val="4812"/>
          <w:jc w:val="center"/>
        </w:trPr>
        <w:tc>
          <w:tcPr>
            <w:tcW w:w="9207" w:type="dxa"/>
          </w:tcPr>
          <w:p w14:paraId="68AF2D08" w14:textId="77777777" w:rsidR="002E0AE1" w:rsidRDefault="009455F4">
            <w:pPr>
              <w:pStyle w:val="00"/>
              <w:adjustRightInd w:val="0"/>
              <w:spacing w:line="360" w:lineRule="auto"/>
              <w:rPr>
                <w:rFonts w:hAnsi="宋体" w:cs="宋体"/>
                <w:bCs/>
                <w:sz w:val="24"/>
              </w:rPr>
            </w:pPr>
            <w:r>
              <w:rPr>
                <w:rFonts w:hAnsi="宋体" w:cs="宋体" w:hint="eastAsia"/>
                <w:bCs/>
                <w:sz w:val="24"/>
              </w:rPr>
              <w:t>正面：                                 反面：</w:t>
            </w:r>
          </w:p>
          <w:p w14:paraId="235F8DAF" w14:textId="77777777" w:rsidR="002E0AE1" w:rsidRDefault="002E0AE1">
            <w:pPr>
              <w:pStyle w:val="00"/>
              <w:adjustRightInd w:val="0"/>
              <w:spacing w:line="360" w:lineRule="auto"/>
              <w:rPr>
                <w:rFonts w:hAnsi="宋体" w:cs="宋体"/>
                <w:bCs/>
                <w:sz w:val="24"/>
              </w:rPr>
            </w:pPr>
          </w:p>
        </w:tc>
      </w:tr>
    </w:tbl>
    <w:p w14:paraId="46F4EA90" w14:textId="77777777" w:rsidR="002E0AE1" w:rsidRDefault="009455F4">
      <w:pPr>
        <w:snapToGrid w:val="0"/>
        <w:spacing w:line="360" w:lineRule="auto"/>
        <w:ind w:firstLine="576"/>
        <w:jc w:val="center"/>
        <w:rPr>
          <w:rFonts w:ascii="宋体" w:hAnsi="宋体" w:cs="宋体"/>
          <w:kern w:val="0"/>
          <w:sz w:val="24"/>
          <w:lang w:val="zh-CN"/>
        </w:rPr>
      </w:pPr>
      <w:r>
        <w:rPr>
          <w:rFonts w:ascii="宋体" w:hAnsi="宋体" w:cs="宋体" w:hint="eastAsia"/>
          <w:kern w:val="0"/>
          <w:sz w:val="24"/>
          <w:lang w:val="zh-CN"/>
        </w:rPr>
        <w:t xml:space="preserve">                 </w:t>
      </w:r>
    </w:p>
    <w:p w14:paraId="3CD76C68" w14:textId="77777777" w:rsidR="002E0AE1" w:rsidRDefault="009455F4">
      <w:pPr>
        <w:snapToGrid w:val="0"/>
        <w:spacing w:line="360" w:lineRule="auto"/>
        <w:ind w:firstLine="576"/>
        <w:jc w:val="center"/>
        <w:rPr>
          <w:rFonts w:ascii="宋体" w:hAnsi="宋体" w:cs="宋体"/>
          <w:kern w:val="0"/>
          <w:sz w:val="24"/>
          <w:lang w:val="zh-CN"/>
        </w:rPr>
      </w:pPr>
      <w:r>
        <w:rPr>
          <w:rFonts w:ascii="宋体" w:hAnsi="宋体" w:cs="宋体" w:hint="eastAsia"/>
          <w:kern w:val="0"/>
          <w:sz w:val="24"/>
          <w:lang w:val="zh-CN"/>
        </w:rPr>
        <w:t xml:space="preserve">                  投标人名称(电子签名)：                              </w:t>
      </w:r>
    </w:p>
    <w:p w14:paraId="2F66A04F" w14:textId="77777777" w:rsidR="002E0AE1" w:rsidRDefault="009455F4">
      <w:pPr>
        <w:spacing w:line="360" w:lineRule="auto"/>
        <w:jc w:val="center"/>
        <w:rPr>
          <w:rFonts w:ascii="宋体" w:hAnsi="宋体" w:cs="宋体"/>
          <w:kern w:val="0"/>
          <w:sz w:val="24"/>
          <w:lang w:val="zh-CN"/>
        </w:rPr>
      </w:pPr>
      <w:r>
        <w:rPr>
          <w:rFonts w:ascii="宋体" w:hAnsi="宋体" w:cs="宋体" w:hint="eastAsia"/>
          <w:kern w:val="0"/>
          <w:sz w:val="24"/>
          <w:lang w:val="zh-CN"/>
        </w:rPr>
        <w:t xml:space="preserve">                   日期：  年  月  日</w:t>
      </w:r>
    </w:p>
    <w:p w14:paraId="0F20B7F7" w14:textId="77777777" w:rsidR="002E0AE1" w:rsidRDefault="002E0AE1">
      <w:pPr>
        <w:jc w:val="center"/>
        <w:rPr>
          <w:rFonts w:ascii="宋体" w:hAnsi="宋体" w:cs="宋体"/>
          <w:b/>
          <w:kern w:val="0"/>
          <w:sz w:val="32"/>
          <w:szCs w:val="32"/>
        </w:rPr>
      </w:pPr>
    </w:p>
    <w:p w14:paraId="753E3A38" w14:textId="77777777" w:rsidR="002E0AE1" w:rsidRDefault="002E0AE1">
      <w:pPr>
        <w:jc w:val="center"/>
        <w:rPr>
          <w:rFonts w:ascii="宋体" w:hAnsi="宋体" w:cs="宋体"/>
          <w:b/>
          <w:kern w:val="0"/>
          <w:sz w:val="32"/>
          <w:szCs w:val="32"/>
        </w:rPr>
      </w:pPr>
    </w:p>
    <w:p w14:paraId="6F4C7F16" w14:textId="77777777" w:rsidR="002E0AE1" w:rsidRDefault="002E0AE1">
      <w:pPr>
        <w:jc w:val="center"/>
        <w:rPr>
          <w:rFonts w:ascii="宋体" w:hAnsi="宋体" w:cs="宋体"/>
          <w:b/>
          <w:kern w:val="0"/>
          <w:sz w:val="32"/>
          <w:szCs w:val="32"/>
        </w:rPr>
      </w:pPr>
    </w:p>
    <w:p w14:paraId="64B45BDC" w14:textId="77777777" w:rsidR="002E0AE1" w:rsidRDefault="002E0AE1">
      <w:pPr>
        <w:jc w:val="center"/>
        <w:rPr>
          <w:rFonts w:ascii="宋体" w:hAnsi="宋体" w:cs="宋体"/>
          <w:b/>
          <w:kern w:val="0"/>
          <w:sz w:val="32"/>
          <w:szCs w:val="32"/>
        </w:rPr>
      </w:pPr>
    </w:p>
    <w:p w14:paraId="76350446" w14:textId="77777777" w:rsidR="002E0AE1" w:rsidRDefault="002E0AE1">
      <w:pPr>
        <w:jc w:val="center"/>
        <w:rPr>
          <w:rFonts w:ascii="宋体" w:hAnsi="宋体" w:cs="宋体"/>
          <w:b/>
          <w:kern w:val="0"/>
          <w:sz w:val="32"/>
          <w:szCs w:val="32"/>
        </w:rPr>
      </w:pPr>
    </w:p>
    <w:p w14:paraId="6AF1ED35" w14:textId="77777777" w:rsidR="002E0AE1" w:rsidRDefault="002E0AE1">
      <w:pPr>
        <w:jc w:val="center"/>
        <w:rPr>
          <w:rFonts w:ascii="宋体" w:hAnsi="宋体" w:cs="宋体"/>
          <w:b/>
          <w:kern w:val="0"/>
          <w:sz w:val="32"/>
          <w:szCs w:val="32"/>
        </w:rPr>
      </w:pPr>
    </w:p>
    <w:p w14:paraId="5E260D27" w14:textId="77777777" w:rsidR="002E0AE1" w:rsidRDefault="002E0AE1">
      <w:pPr>
        <w:jc w:val="center"/>
        <w:rPr>
          <w:rFonts w:ascii="宋体" w:hAnsi="宋体" w:cs="宋体"/>
          <w:b/>
          <w:kern w:val="0"/>
          <w:sz w:val="32"/>
          <w:szCs w:val="32"/>
        </w:rPr>
      </w:pPr>
    </w:p>
    <w:p w14:paraId="74D37798" w14:textId="77777777" w:rsidR="002E0AE1" w:rsidRDefault="002E0AE1">
      <w:pPr>
        <w:jc w:val="center"/>
        <w:rPr>
          <w:rFonts w:ascii="宋体" w:hAnsi="宋体" w:cs="宋体"/>
          <w:b/>
          <w:kern w:val="0"/>
          <w:sz w:val="32"/>
          <w:szCs w:val="32"/>
        </w:rPr>
      </w:pPr>
    </w:p>
    <w:p w14:paraId="6F9FE7AB" w14:textId="77777777" w:rsidR="002E0AE1" w:rsidRDefault="002E0AE1">
      <w:pPr>
        <w:jc w:val="center"/>
        <w:rPr>
          <w:rFonts w:ascii="宋体" w:hAnsi="宋体" w:cs="宋体"/>
          <w:b/>
          <w:kern w:val="0"/>
          <w:sz w:val="32"/>
          <w:szCs w:val="32"/>
        </w:rPr>
      </w:pPr>
    </w:p>
    <w:p w14:paraId="64878939" w14:textId="77777777" w:rsidR="002E0AE1" w:rsidRDefault="002E0AE1">
      <w:pPr>
        <w:jc w:val="center"/>
        <w:rPr>
          <w:rFonts w:ascii="宋体" w:hAnsi="宋体" w:cs="宋体"/>
          <w:b/>
          <w:kern w:val="0"/>
          <w:sz w:val="32"/>
          <w:szCs w:val="32"/>
        </w:rPr>
      </w:pPr>
    </w:p>
    <w:p w14:paraId="3EA84485" w14:textId="77777777" w:rsidR="002E0AE1" w:rsidRDefault="002E0AE1">
      <w:pPr>
        <w:snapToGrid w:val="0"/>
        <w:spacing w:line="360" w:lineRule="auto"/>
        <w:ind w:right="480"/>
        <w:rPr>
          <w:rFonts w:ascii="宋体" w:hAnsi="宋体" w:cs="宋体"/>
          <w:b/>
          <w:kern w:val="0"/>
          <w:sz w:val="32"/>
          <w:szCs w:val="32"/>
        </w:rPr>
        <w:sectPr w:rsidR="002E0AE1">
          <w:headerReference w:type="default" r:id="rId19"/>
          <w:footerReference w:type="default" r:id="rId20"/>
          <w:headerReference w:type="first" r:id="rId21"/>
          <w:footerReference w:type="first" r:id="rId22"/>
          <w:pgSz w:w="11906" w:h="16838"/>
          <w:pgMar w:top="1276" w:right="1418" w:bottom="1247" w:left="1418" w:header="851" w:footer="992" w:gutter="0"/>
          <w:cols w:space="720"/>
          <w:titlePg/>
          <w:docGrid w:linePitch="312"/>
        </w:sectPr>
      </w:pPr>
    </w:p>
    <w:p w14:paraId="585982F9" w14:textId="77777777" w:rsidR="002E0AE1" w:rsidRDefault="009455F4">
      <w:pPr>
        <w:snapToGrid w:val="0"/>
        <w:spacing w:line="360" w:lineRule="auto"/>
        <w:ind w:firstLineChars="1100" w:firstLine="3534"/>
        <w:rPr>
          <w:rFonts w:ascii="宋体" w:hAnsi="宋体" w:cs="宋体"/>
          <w:b/>
          <w:kern w:val="0"/>
          <w:sz w:val="32"/>
          <w:szCs w:val="32"/>
        </w:rPr>
      </w:pPr>
      <w:r>
        <w:rPr>
          <w:rFonts w:ascii="宋体" w:hAnsi="宋体" w:cs="宋体" w:hint="eastAsia"/>
          <w:b/>
          <w:kern w:val="0"/>
          <w:sz w:val="32"/>
          <w:szCs w:val="32"/>
        </w:rPr>
        <w:lastRenderedPageBreak/>
        <w:t>三、分包意向协议</w:t>
      </w:r>
    </w:p>
    <w:p w14:paraId="7D02706E" w14:textId="77777777" w:rsidR="002E0AE1" w:rsidRDefault="009455F4">
      <w:pPr>
        <w:widowControl/>
        <w:spacing w:line="360" w:lineRule="auto"/>
        <w:ind w:firstLineChars="50" w:firstLine="120"/>
        <w:jc w:val="left"/>
        <w:rPr>
          <w:rFonts w:ascii="宋体" w:hAnsi="宋体" w:cs="宋体"/>
          <w:sz w:val="24"/>
        </w:rPr>
      </w:pPr>
      <w:bookmarkStart w:id="557" w:name="_Hlk101169080"/>
      <w:r>
        <w:rPr>
          <w:rFonts w:ascii="宋体" w:hAnsi="宋体" w:cs="宋体" w:hint="eastAsia"/>
          <w:sz w:val="24"/>
        </w:rPr>
        <w:t>[</w:t>
      </w:r>
      <w:r>
        <w:rPr>
          <w:rFonts w:ascii="宋体" w:hAnsi="宋体" w:cs="宋体" w:hint="eastAsia"/>
          <w:b/>
          <w:sz w:val="24"/>
        </w:rPr>
        <w:t>中标后以分包方式履行合同的，提供分包意向协议(附件6</w:t>
      </w:r>
      <w:r>
        <w:rPr>
          <w:rFonts w:ascii="宋体" w:hAnsi="宋体" w:cs="宋体"/>
          <w:b/>
          <w:sz w:val="24"/>
        </w:rPr>
        <w:t>)</w:t>
      </w:r>
      <w:r>
        <w:rPr>
          <w:rFonts w:ascii="宋体" w:hAnsi="宋体" w:cs="宋体" w:hint="eastAsia"/>
          <w:b/>
          <w:sz w:val="24"/>
        </w:rPr>
        <w:t>；采购人不同意分包或者投标人中标后不以分包方式履行合同的，则不需要提供。</w:t>
      </w:r>
      <w:r>
        <w:rPr>
          <w:rFonts w:ascii="宋体" w:hAnsi="宋体" w:cs="宋体" w:hint="eastAsia"/>
          <w:sz w:val="24"/>
        </w:rPr>
        <w:t>]</w:t>
      </w:r>
    </w:p>
    <w:bookmarkEnd w:id="557"/>
    <w:p w14:paraId="61A03454" w14:textId="77777777" w:rsidR="002E0AE1" w:rsidRDefault="002E0AE1">
      <w:pPr>
        <w:snapToGrid w:val="0"/>
        <w:spacing w:line="360" w:lineRule="auto"/>
        <w:rPr>
          <w:rFonts w:ascii="宋体" w:hAnsi="宋体" w:cs="宋体"/>
          <w:kern w:val="0"/>
          <w:sz w:val="24"/>
        </w:rPr>
      </w:pPr>
    </w:p>
    <w:p w14:paraId="5A046AD5" w14:textId="77777777" w:rsidR="002E0AE1" w:rsidRDefault="009455F4">
      <w:pPr>
        <w:jc w:val="center"/>
        <w:rPr>
          <w:rFonts w:ascii="宋体" w:hAnsi="宋体" w:cs="宋体"/>
          <w:b/>
          <w:kern w:val="0"/>
          <w:sz w:val="32"/>
          <w:szCs w:val="32"/>
        </w:rPr>
      </w:pPr>
      <w:r>
        <w:rPr>
          <w:rFonts w:ascii="宋体" w:hAnsi="宋体" w:cs="宋体" w:hint="eastAsia"/>
          <w:b/>
          <w:kern w:val="0"/>
          <w:sz w:val="32"/>
          <w:szCs w:val="32"/>
        </w:rPr>
        <w:t>四、符合性审查资料</w:t>
      </w:r>
    </w:p>
    <w:p w14:paraId="768351EE" w14:textId="77777777" w:rsidR="002E0AE1" w:rsidRDefault="002E0AE1">
      <w:pPr>
        <w:jc w:val="center"/>
        <w:rPr>
          <w:rFonts w:ascii="宋体" w:hAnsi="宋体" w:cs="宋体"/>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2E0AE1" w14:paraId="4FD2AA2C" w14:textId="77777777">
        <w:trPr>
          <w:trHeight w:val="882"/>
        </w:trPr>
        <w:tc>
          <w:tcPr>
            <w:tcW w:w="646" w:type="dxa"/>
            <w:vAlign w:val="center"/>
          </w:tcPr>
          <w:p w14:paraId="26EB0E86" w14:textId="77777777" w:rsidR="002E0AE1" w:rsidRDefault="009455F4">
            <w:pPr>
              <w:snapToGrid w:val="0"/>
              <w:spacing w:line="240" w:lineRule="atLeast"/>
              <w:jc w:val="center"/>
              <w:rPr>
                <w:rFonts w:ascii="宋体" w:hAnsi="宋体" w:cs="宋体"/>
                <w:b/>
                <w:sz w:val="24"/>
              </w:rPr>
            </w:pPr>
            <w:r>
              <w:rPr>
                <w:rFonts w:ascii="宋体" w:hAnsi="宋体" w:cs="宋体" w:hint="eastAsia"/>
                <w:b/>
                <w:sz w:val="24"/>
              </w:rPr>
              <w:t>序号</w:t>
            </w:r>
          </w:p>
        </w:tc>
        <w:tc>
          <w:tcPr>
            <w:tcW w:w="4991" w:type="dxa"/>
            <w:vAlign w:val="center"/>
          </w:tcPr>
          <w:p w14:paraId="2298F649" w14:textId="77777777" w:rsidR="002E0AE1" w:rsidRDefault="009455F4">
            <w:pPr>
              <w:snapToGrid w:val="0"/>
              <w:spacing w:line="240" w:lineRule="atLeast"/>
              <w:jc w:val="center"/>
              <w:rPr>
                <w:rFonts w:ascii="宋体" w:hAnsi="宋体" w:cs="宋体"/>
                <w:b/>
                <w:sz w:val="24"/>
              </w:rPr>
            </w:pPr>
            <w:r>
              <w:rPr>
                <w:rFonts w:ascii="宋体" w:hAnsi="宋体" w:cs="宋体" w:hint="eastAsia"/>
                <w:b/>
                <w:sz w:val="24"/>
              </w:rPr>
              <w:t>实质性要求</w:t>
            </w:r>
          </w:p>
        </w:tc>
        <w:tc>
          <w:tcPr>
            <w:tcW w:w="2551" w:type="dxa"/>
            <w:vAlign w:val="center"/>
          </w:tcPr>
          <w:p w14:paraId="612D0C8F" w14:textId="77777777" w:rsidR="002E0AE1" w:rsidRDefault="009455F4">
            <w:pPr>
              <w:snapToGrid w:val="0"/>
              <w:spacing w:line="240" w:lineRule="atLeast"/>
              <w:jc w:val="center"/>
              <w:rPr>
                <w:rFonts w:ascii="宋体" w:hAnsi="宋体" w:cs="宋体"/>
                <w:b/>
                <w:sz w:val="24"/>
              </w:rPr>
            </w:pPr>
            <w:r>
              <w:rPr>
                <w:rFonts w:ascii="宋体" w:hAnsi="宋体" w:cs="宋体" w:hint="eastAsia"/>
                <w:b/>
                <w:sz w:val="24"/>
              </w:rPr>
              <w:t>需要提供的符合性审查资料</w:t>
            </w:r>
          </w:p>
        </w:tc>
        <w:tc>
          <w:tcPr>
            <w:tcW w:w="1418" w:type="dxa"/>
            <w:vAlign w:val="center"/>
          </w:tcPr>
          <w:p w14:paraId="1847B314" w14:textId="77777777" w:rsidR="002E0AE1" w:rsidRDefault="009455F4">
            <w:pPr>
              <w:snapToGrid w:val="0"/>
              <w:spacing w:line="240" w:lineRule="atLeast"/>
              <w:jc w:val="center"/>
              <w:rPr>
                <w:rFonts w:ascii="宋体" w:hAnsi="宋体" w:cs="宋体"/>
                <w:b/>
                <w:sz w:val="24"/>
              </w:rPr>
            </w:pPr>
            <w:r>
              <w:rPr>
                <w:rFonts w:ascii="宋体" w:hAnsi="宋体" w:cs="宋体" w:hint="eastAsia"/>
                <w:b/>
                <w:sz w:val="24"/>
              </w:rPr>
              <w:t>投标文件中的</w:t>
            </w:r>
          </w:p>
          <w:p w14:paraId="11ADB3AD" w14:textId="77777777" w:rsidR="002E0AE1" w:rsidRDefault="009455F4">
            <w:pPr>
              <w:snapToGrid w:val="0"/>
              <w:spacing w:line="240" w:lineRule="atLeast"/>
              <w:jc w:val="center"/>
              <w:rPr>
                <w:rFonts w:ascii="宋体" w:hAnsi="宋体" w:cs="宋体"/>
                <w:b/>
                <w:sz w:val="24"/>
              </w:rPr>
            </w:pPr>
            <w:r>
              <w:rPr>
                <w:rFonts w:ascii="宋体" w:hAnsi="宋体" w:cs="宋体" w:hint="eastAsia"/>
                <w:b/>
                <w:sz w:val="24"/>
              </w:rPr>
              <w:t>页码位置</w:t>
            </w:r>
          </w:p>
        </w:tc>
      </w:tr>
      <w:tr w:rsidR="002E0AE1" w14:paraId="00AE2F4D" w14:textId="77777777">
        <w:trPr>
          <w:trHeight w:val="860"/>
        </w:trPr>
        <w:tc>
          <w:tcPr>
            <w:tcW w:w="646" w:type="dxa"/>
            <w:vAlign w:val="center"/>
          </w:tcPr>
          <w:p w14:paraId="5FD727E8" w14:textId="77777777" w:rsidR="002E0AE1" w:rsidRDefault="009455F4">
            <w:pPr>
              <w:rPr>
                <w:rFonts w:ascii="宋体" w:hAnsi="宋体" w:cs="宋体"/>
                <w:sz w:val="24"/>
              </w:rPr>
            </w:pPr>
            <w:r>
              <w:rPr>
                <w:rFonts w:ascii="宋体" w:hAnsi="宋体" w:cs="宋体" w:hint="eastAsia"/>
                <w:sz w:val="24"/>
              </w:rPr>
              <w:t>1</w:t>
            </w:r>
          </w:p>
        </w:tc>
        <w:tc>
          <w:tcPr>
            <w:tcW w:w="4991" w:type="dxa"/>
          </w:tcPr>
          <w:p w14:paraId="5C22EBE3" w14:textId="77777777" w:rsidR="002E0AE1" w:rsidRDefault="009455F4">
            <w:pPr>
              <w:spacing w:line="360" w:lineRule="auto"/>
              <w:rPr>
                <w:rFonts w:ascii="宋体" w:hAnsi="宋体" w:cs="宋体"/>
                <w:sz w:val="24"/>
              </w:rPr>
            </w:pPr>
            <w:r>
              <w:rPr>
                <w:rFonts w:ascii="宋体" w:hAnsi="宋体" w:cs="宋体" w:hint="eastAsia"/>
                <w:sz w:val="24"/>
              </w:rPr>
              <w:t>投标文件按照招标文件要求签署、盖章。</w:t>
            </w:r>
          </w:p>
        </w:tc>
        <w:tc>
          <w:tcPr>
            <w:tcW w:w="2551" w:type="dxa"/>
            <w:vAlign w:val="center"/>
          </w:tcPr>
          <w:p w14:paraId="42C03FED" w14:textId="77777777" w:rsidR="002E0AE1" w:rsidRDefault="009455F4">
            <w:pPr>
              <w:rPr>
                <w:rFonts w:ascii="宋体" w:hAnsi="宋体" w:cs="宋体"/>
                <w:sz w:val="24"/>
              </w:rPr>
            </w:pPr>
            <w:r>
              <w:rPr>
                <w:rFonts w:ascii="宋体" w:hAnsi="宋体" w:cs="宋体" w:hint="eastAsia"/>
                <w:sz w:val="24"/>
              </w:rPr>
              <w:t>需要使用电子签名或者签字盖章的投标文件的组成部分</w:t>
            </w:r>
          </w:p>
        </w:tc>
        <w:tc>
          <w:tcPr>
            <w:tcW w:w="1418" w:type="dxa"/>
          </w:tcPr>
          <w:p w14:paraId="6461467B" w14:textId="77777777" w:rsidR="002E0AE1" w:rsidRDefault="002E0AE1">
            <w:pPr>
              <w:rPr>
                <w:rFonts w:ascii="宋体" w:hAnsi="宋体" w:cs="宋体"/>
                <w:sz w:val="24"/>
              </w:rPr>
            </w:pPr>
          </w:p>
          <w:p w14:paraId="02D9BF4B" w14:textId="77777777" w:rsidR="002E0AE1" w:rsidRDefault="009455F4">
            <w:pPr>
              <w:rPr>
                <w:rFonts w:ascii="宋体" w:hAnsi="宋体" w:cs="宋体"/>
                <w:sz w:val="24"/>
              </w:rPr>
            </w:pPr>
            <w:r>
              <w:rPr>
                <w:rFonts w:ascii="宋体" w:hAnsi="宋体" w:cs="宋体" w:hint="eastAsia"/>
                <w:sz w:val="24"/>
              </w:rPr>
              <w:t>见投标文件</w:t>
            </w:r>
          </w:p>
          <w:p w14:paraId="768C5538" w14:textId="77777777" w:rsidR="002E0AE1" w:rsidRDefault="009455F4">
            <w:pPr>
              <w:rPr>
                <w:rFonts w:ascii="宋体" w:hAnsi="宋体" w:cs="宋体"/>
              </w:rPr>
            </w:pPr>
            <w:r>
              <w:rPr>
                <w:rFonts w:ascii="宋体" w:hAnsi="宋体" w:cs="宋体" w:hint="eastAsia"/>
                <w:sz w:val="24"/>
              </w:rPr>
              <w:t>第</w:t>
            </w:r>
            <w:r>
              <w:rPr>
                <w:rFonts w:ascii="宋体" w:hAnsi="宋体" w:cs="宋体" w:hint="eastAsia"/>
                <w:sz w:val="24"/>
                <w:u w:val="single"/>
              </w:rPr>
              <w:t xml:space="preserve">  </w:t>
            </w:r>
            <w:r>
              <w:rPr>
                <w:rFonts w:ascii="宋体" w:hAnsi="宋体" w:cs="宋体" w:hint="eastAsia"/>
                <w:sz w:val="24"/>
              </w:rPr>
              <w:t>页</w:t>
            </w:r>
          </w:p>
        </w:tc>
      </w:tr>
      <w:tr w:rsidR="002E0AE1" w14:paraId="7FB59DA7" w14:textId="77777777">
        <w:trPr>
          <w:trHeight w:val="860"/>
        </w:trPr>
        <w:tc>
          <w:tcPr>
            <w:tcW w:w="646" w:type="dxa"/>
            <w:vAlign w:val="center"/>
          </w:tcPr>
          <w:p w14:paraId="35593B05" w14:textId="77777777" w:rsidR="002E0AE1" w:rsidRDefault="009455F4">
            <w:pPr>
              <w:spacing w:line="360" w:lineRule="auto"/>
              <w:rPr>
                <w:rFonts w:ascii="宋体" w:hAnsi="宋体" w:cs="宋体"/>
                <w:sz w:val="24"/>
              </w:rPr>
            </w:pPr>
            <w:r>
              <w:rPr>
                <w:rFonts w:ascii="宋体" w:hAnsi="宋体" w:cs="宋体" w:hint="eastAsia"/>
                <w:sz w:val="24"/>
              </w:rPr>
              <w:t>2</w:t>
            </w:r>
          </w:p>
        </w:tc>
        <w:tc>
          <w:tcPr>
            <w:tcW w:w="4991" w:type="dxa"/>
          </w:tcPr>
          <w:p w14:paraId="3B3A0270" w14:textId="77777777" w:rsidR="002E0AE1" w:rsidRDefault="009455F4">
            <w:pPr>
              <w:spacing w:line="360" w:lineRule="auto"/>
              <w:rPr>
                <w:rFonts w:ascii="宋体" w:hAnsi="宋体" w:cs="宋体"/>
                <w:sz w:val="24"/>
              </w:rPr>
            </w:pPr>
            <w:r>
              <w:rPr>
                <w:rFonts w:ascii="宋体" w:hAnsi="宋体" w:cs="宋体" w:hint="eastAsia"/>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3B7C5CF0" w14:textId="77777777" w:rsidR="002E0AE1" w:rsidRDefault="009455F4">
            <w:pPr>
              <w:rPr>
                <w:rFonts w:ascii="宋体" w:hAnsi="宋体" w:cs="宋体"/>
                <w:sz w:val="24"/>
              </w:rPr>
            </w:pPr>
            <w:r>
              <w:rPr>
                <w:rFonts w:ascii="宋体" w:hAnsi="宋体" w:cs="宋体" w:hint="eastAsia"/>
                <w:sz w:val="24"/>
              </w:rPr>
              <w:t>节能产品认证证书（本项目拟采购的产品不属于政府强制采购的节能产品品目清单范围的，无需提供）</w:t>
            </w:r>
          </w:p>
        </w:tc>
        <w:tc>
          <w:tcPr>
            <w:tcW w:w="1418" w:type="dxa"/>
          </w:tcPr>
          <w:p w14:paraId="2D06480B" w14:textId="77777777" w:rsidR="002E0AE1" w:rsidRDefault="002E0AE1">
            <w:pPr>
              <w:rPr>
                <w:rFonts w:ascii="宋体" w:hAnsi="宋体" w:cs="宋体"/>
                <w:sz w:val="24"/>
              </w:rPr>
            </w:pPr>
          </w:p>
          <w:p w14:paraId="65069434" w14:textId="77777777" w:rsidR="002E0AE1" w:rsidRDefault="002E0AE1">
            <w:pPr>
              <w:rPr>
                <w:rFonts w:ascii="宋体" w:hAnsi="宋体" w:cs="宋体"/>
                <w:sz w:val="24"/>
              </w:rPr>
            </w:pPr>
          </w:p>
          <w:p w14:paraId="4870704C" w14:textId="77777777" w:rsidR="002E0AE1" w:rsidRDefault="009455F4">
            <w:pPr>
              <w:rPr>
                <w:rFonts w:ascii="宋体" w:hAnsi="宋体" w:cs="宋体"/>
                <w:sz w:val="24"/>
              </w:rPr>
            </w:pPr>
            <w:r>
              <w:rPr>
                <w:rFonts w:ascii="宋体" w:hAnsi="宋体" w:cs="宋体" w:hint="eastAsia"/>
                <w:sz w:val="24"/>
              </w:rPr>
              <w:t>见投标文件</w:t>
            </w:r>
          </w:p>
          <w:p w14:paraId="1C90F28C" w14:textId="77777777" w:rsidR="002E0AE1" w:rsidRDefault="009455F4">
            <w:pPr>
              <w:pStyle w:val="2"/>
              <w:rPr>
                <w:rFonts w:ascii="宋体" w:eastAsia="宋体" w:hAnsi="宋体" w:cs="宋体"/>
                <w:lang w:val="en-US"/>
              </w:rPr>
            </w:pPr>
            <w:r>
              <w:rPr>
                <w:rFonts w:ascii="宋体" w:eastAsia="宋体" w:hAnsi="宋体" w:cs="宋体" w:hint="eastAsia"/>
                <w:b w:val="0"/>
                <w:bCs w:val="0"/>
                <w:sz w:val="24"/>
                <w:szCs w:val="24"/>
                <w:lang w:val="en-US"/>
              </w:rPr>
              <w:t>第</w:t>
            </w:r>
            <w:r>
              <w:rPr>
                <w:rFonts w:ascii="宋体" w:eastAsia="宋体" w:hAnsi="宋体" w:cs="宋体" w:hint="eastAsia"/>
                <w:b w:val="0"/>
                <w:bCs w:val="0"/>
                <w:sz w:val="24"/>
                <w:szCs w:val="24"/>
                <w:u w:val="single"/>
                <w:lang w:val="en-US"/>
              </w:rPr>
              <w:t xml:space="preserve">  </w:t>
            </w:r>
            <w:r>
              <w:rPr>
                <w:rFonts w:ascii="宋体" w:eastAsia="宋体" w:hAnsi="宋体" w:cs="宋体" w:hint="eastAsia"/>
                <w:b w:val="0"/>
                <w:bCs w:val="0"/>
                <w:sz w:val="24"/>
                <w:szCs w:val="24"/>
                <w:lang w:val="en-US"/>
              </w:rPr>
              <w:t>页</w:t>
            </w:r>
          </w:p>
        </w:tc>
      </w:tr>
      <w:tr w:rsidR="002E0AE1" w14:paraId="5ABC6D12" w14:textId="77777777">
        <w:trPr>
          <w:trHeight w:val="860"/>
        </w:trPr>
        <w:tc>
          <w:tcPr>
            <w:tcW w:w="646" w:type="dxa"/>
            <w:vAlign w:val="center"/>
          </w:tcPr>
          <w:p w14:paraId="756E03BB" w14:textId="77777777" w:rsidR="002E0AE1" w:rsidRDefault="009455F4">
            <w:pPr>
              <w:rPr>
                <w:rFonts w:ascii="宋体" w:hAnsi="宋体" w:cs="宋体"/>
                <w:sz w:val="24"/>
              </w:rPr>
            </w:pPr>
            <w:r>
              <w:rPr>
                <w:rFonts w:ascii="宋体" w:hAnsi="宋体" w:cs="宋体" w:hint="eastAsia"/>
                <w:sz w:val="24"/>
              </w:rPr>
              <w:t>3</w:t>
            </w:r>
          </w:p>
        </w:tc>
        <w:tc>
          <w:tcPr>
            <w:tcW w:w="4991" w:type="dxa"/>
          </w:tcPr>
          <w:p w14:paraId="189204B6" w14:textId="77777777" w:rsidR="002E0AE1" w:rsidRDefault="009455F4">
            <w:pPr>
              <w:spacing w:line="360" w:lineRule="auto"/>
              <w:rPr>
                <w:rFonts w:ascii="宋体" w:hAnsi="宋体" w:cs="宋体"/>
                <w:sz w:val="24"/>
              </w:rPr>
            </w:pPr>
            <w:r>
              <w:rPr>
                <w:rFonts w:ascii="宋体" w:hAnsi="宋体" w:cs="宋体" w:hint="eastAsia"/>
                <w:sz w:val="24"/>
              </w:rPr>
              <w:t>投标文件中承诺的投标有效期不少于招标文件中载明的投标有效期。</w:t>
            </w:r>
          </w:p>
        </w:tc>
        <w:tc>
          <w:tcPr>
            <w:tcW w:w="2551" w:type="dxa"/>
            <w:vAlign w:val="center"/>
          </w:tcPr>
          <w:p w14:paraId="34CB839F" w14:textId="77777777" w:rsidR="002E0AE1" w:rsidRDefault="009455F4">
            <w:pPr>
              <w:rPr>
                <w:rFonts w:ascii="宋体" w:hAnsi="宋体" w:cs="宋体"/>
                <w:sz w:val="24"/>
              </w:rPr>
            </w:pPr>
            <w:r>
              <w:rPr>
                <w:rFonts w:ascii="宋体" w:hAnsi="宋体" w:cs="宋体" w:hint="eastAsia"/>
                <w:sz w:val="24"/>
              </w:rPr>
              <w:t>投标函</w:t>
            </w:r>
          </w:p>
        </w:tc>
        <w:tc>
          <w:tcPr>
            <w:tcW w:w="1418" w:type="dxa"/>
          </w:tcPr>
          <w:p w14:paraId="7E854BDE" w14:textId="77777777" w:rsidR="002E0AE1" w:rsidRDefault="009455F4">
            <w:pPr>
              <w:rPr>
                <w:rFonts w:ascii="宋体" w:hAnsi="宋体" w:cs="宋体"/>
              </w:rPr>
            </w:pPr>
            <w:r>
              <w:rPr>
                <w:rFonts w:ascii="宋体" w:hAnsi="宋体" w:cs="宋体" w:hint="eastAsia"/>
                <w:sz w:val="24"/>
              </w:rPr>
              <w:t>见投标文件第</w:t>
            </w:r>
            <w:r>
              <w:rPr>
                <w:rFonts w:ascii="宋体" w:hAnsi="宋体" w:cs="宋体" w:hint="eastAsia"/>
                <w:sz w:val="24"/>
                <w:u w:val="single"/>
              </w:rPr>
              <w:t xml:space="preserve">  </w:t>
            </w:r>
            <w:r>
              <w:rPr>
                <w:rFonts w:ascii="宋体" w:hAnsi="宋体" w:cs="宋体" w:hint="eastAsia"/>
                <w:sz w:val="24"/>
              </w:rPr>
              <w:t>页</w:t>
            </w:r>
          </w:p>
        </w:tc>
      </w:tr>
      <w:tr w:rsidR="002E0AE1" w14:paraId="54166181" w14:textId="77777777">
        <w:trPr>
          <w:trHeight w:val="860"/>
        </w:trPr>
        <w:tc>
          <w:tcPr>
            <w:tcW w:w="646" w:type="dxa"/>
            <w:vAlign w:val="center"/>
          </w:tcPr>
          <w:p w14:paraId="09B13B43" w14:textId="77777777" w:rsidR="002E0AE1" w:rsidRDefault="009455F4">
            <w:pPr>
              <w:rPr>
                <w:rFonts w:ascii="宋体" w:hAnsi="宋体" w:cs="宋体"/>
                <w:sz w:val="24"/>
              </w:rPr>
            </w:pPr>
            <w:r>
              <w:rPr>
                <w:rFonts w:ascii="宋体" w:hAnsi="宋体" w:cs="宋体" w:hint="eastAsia"/>
                <w:sz w:val="24"/>
              </w:rPr>
              <w:t>4</w:t>
            </w:r>
          </w:p>
        </w:tc>
        <w:tc>
          <w:tcPr>
            <w:tcW w:w="4991" w:type="dxa"/>
          </w:tcPr>
          <w:p w14:paraId="6F3B2625" w14:textId="77777777" w:rsidR="002E0AE1" w:rsidRDefault="009455F4">
            <w:pPr>
              <w:spacing w:line="360" w:lineRule="auto"/>
              <w:rPr>
                <w:rFonts w:ascii="宋体" w:hAnsi="宋体" w:cs="宋体"/>
                <w:sz w:val="24"/>
              </w:rPr>
            </w:pPr>
            <w:r>
              <w:rPr>
                <w:rFonts w:ascii="宋体" w:hAnsi="宋体" w:cs="宋体" w:hint="eastAsia"/>
                <w:sz w:val="24"/>
              </w:rPr>
              <w:t>投标文件满足招标文件的其它实质性要求。</w:t>
            </w:r>
          </w:p>
        </w:tc>
        <w:tc>
          <w:tcPr>
            <w:tcW w:w="2551" w:type="dxa"/>
            <w:vAlign w:val="center"/>
          </w:tcPr>
          <w:p w14:paraId="4B334B1B" w14:textId="77777777" w:rsidR="002E0AE1" w:rsidRDefault="009455F4">
            <w:pPr>
              <w:rPr>
                <w:rFonts w:ascii="宋体" w:hAnsi="宋体" w:cs="宋体"/>
                <w:sz w:val="24"/>
              </w:rPr>
            </w:pPr>
            <w:r>
              <w:rPr>
                <w:rFonts w:ascii="宋体" w:hAnsi="宋体" w:cs="宋体" w:hint="eastAsia"/>
                <w:kern w:val="0"/>
                <w:sz w:val="24"/>
              </w:rPr>
              <w:t>招标文件其它实质性要求相应的材料（“▲” 系指实质性要求条款，</w:t>
            </w:r>
            <w:r>
              <w:rPr>
                <w:rFonts w:asciiTheme="minorEastAsia" w:eastAsiaTheme="minorEastAsia" w:hAnsiTheme="minorEastAsia" w:cs="仿宋" w:hint="eastAsia"/>
                <w:sz w:val="24"/>
              </w:rPr>
              <w:t>明确要求提供有关材料的，按要求提供；未明确的，提供商务技术偏离表或者其他说明。</w:t>
            </w:r>
            <w:r>
              <w:rPr>
                <w:rFonts w:ascii="宋体" w:hAnsi="宋体" w:cs="宋体" w:hint="eastAsia"/>
                <w:kern w:val="0"/>
                <w:sz w:val="24"/>
              </w:rPr>
              <w:t>）</w:t>
            </w:r>
          </w:p>
        </w:tc>
        <w:tc>
          <w:tcPr>
            <w:tcW w:w="1418" w:type="dxa"/>
          </w:tcPr>
          <w:p w14:paraId="09D539C8" w14:textId="77777777" w:rsidR="002E0AE1" w:rsidRDefault="009455F4">
            <w:pPr>
              <w:rPr>
                <w:rFonts w:ascii="宋体" w:hAnsi="宋体" w:cs="宋体"/>
              </w:rPr>
            </w:pPr>
            <w:r>
              <w:rPr>
                <w:rFonts w:ascii="宋体" w:hAnsi="宋体" w:cs="宋体" w:hint="eastAsia"/>
                <w:sz w:val="24"/>
              </w:rPr>
              <w:t>见投标文件第</w:t>
            </w:r>
            <w:r>
              <w:rPr>
                <w:rFonts w:ascii="宋体" w:hAnsi="宋体" w:cs="宋体" w:hint="eastAsia"/>
                <w:sz w:val="24"/>
                <w:u w:val="single"/>
              </w:rPr>
              <w:t xml:space="preserve">  </w:t>
            </w:r>
            <w:r>
              <w:rPr>
                <w:rFonts w:ascii="宋体" w:hAnsi="宋体" w:cs="宋体" w:hint="eastAsia"/>
                <w:sz w:val="24"/>
              </w:rPr>
              <w:t>页</w:t>
            </w:r>
          </w:p>
        </w:tc>
      </w:tr>
    </w:tbl>
    <w:p w14:paraId="79A78660" w14:textId="77777777" w:rsidR="002E0AE1" w:rsidRDefault="009455F4">
      <w:pPr>
        <w:spacing w:line="360" w:lineRule="auto"/>
        <w:ind w:right="420"/>
        <w:rPr>
          <w:rFonts w:ascii="宋体" w:hAnsi="宋体" w:cs="宋体"/>
          <w:sz w:val="24"/>
        </w:rPr>
      </w:pPr>
      <w:r>
        <w:rPr>
          <w:rFonts w:ascii="宋体" w:hAnsi="宋体" w:cs="宋体" w:hint="eastAsia"/>
          <w:sz w:val="24"/>
        </w:rPr>
        <w:t>注：按本格式和要求提供。</w:t>
      </w:r>
    </w:p>
    <w:p w14:paraId="2ADAFC06" w14:textId="77777777" w:rsidR="002E0AE1" w:rsidRDefault="002E0AE1">
      <w:pPr>
        <w:jc w:val="center"/>
        <w:rPr>
          <w:rFonts w:ascii="宋体" w:hAnsi="宋体" w:cs="宋体"/>
          <w:b/>
          <w:kern w:val="0"/>
          <w:sz w:val="32"/>
          <w:szCs w:val="32"/>
        </w:rPr>
      </w:pPr>
    </w:p>
    <w:p w14:paraId="2E03426E" w14:textId="77777777" w:rsidR="002E0AE1" w:rsidRDefault="009455F4">
      <w:pPr>
        <w:jc w:val="center"/>
        <w:rPr>
          <w:rFonts w:ascii="宋体" w:hAnsi="宋体" w:cs="宋体"/>
          <w:b/>
          <w:kern w:val="0"/>
          <w:sz w:val="32"/>
          <w:szCs w:val="32"/>
        </w:rPr>
      </w:pPr>
      <w:r>
        <w:rPr>
          <w:rFonts w:ascii="宋体" w:hAnsi="宋体" w:cs="宋体" w:hint="eastAsia"/>
          <w:b/>
          <w:kern w:val="0"/>
          <w:sz w:val="32"/>
          <w:szCs w:val="32"/>
        </w:rPr>
        <w:t xml:space="preserve">            </w:t>
      </w:r>
    </w:p>
    <w:p w14:paraId="4E183E0B" w14:textId="77777777" w:rsidR="002E0AE1" w:rsidRDefault="002E0AE1">
      <w:pPr>
        <w:jc w:val="center"/>
        <w:rPr>
          <w:rFonts w:ascii="宋体" w:hAnsi="宋体" w:cs="宋体"/>
          <w:b/>
          <w:kern w:val="0"/>
          <w:sz w:val="32"/>
          <w:szCs w:val="32"/>
        </w:rPr>
      </w:pPr>
    </w:p>
    <w:p w14:paraId="1310FBCC" w14:textId="77777777" w:rsidR="002E0AE1" w:rsidRDefault="002E0AE1">
      <w:pPr>
        <w:jc w:val="center"/>
        <w:rPr>
          <w:rFonts w:ascii="宋体" w:hAnsi="宋体" w:cs="宋体"/>
          <w:b/>
          <w:kern w:val="0"/>
          <w:sz w:val="32"/>
          <w:szCs w:val="32"/>
        </w:rPr>
      </w:pPr>
    </w:p>
    <w:p w14:paraId="0D9885BF" w14:textId="77777777" w:rsidR="002E0AE1" w:rsidRDefault="002E0AE1">
      <w:pPr>
        <w:jc w:val="center"/>
        <w:rPr>
          <w:rFonts w:ascii="宋体" w:hAnsi="宋体" w:cs="宋体"/>
          <w:b/>
          <w:kern w:val="0"/>
          <w:sz w:val="32"/>
          <w:szCs w:val="32"/>
        </w:rPr>
      </w:pPr>
    </w:p>
    <w:p w14:paraId="2F4FB28D" w14:textId="77777777" w:rsidR="002E0AE1" w:rsidRDefault="002E0AE1">
      <w:pPr>
        <w:jc w:val="center"/>
        <w:rPr>
          <w:rFonts w:ascii="宋体" w:hAnsi="宋体" w:cs="宋体"/>
          <w:b/>
          <w:kern w:val="0"/>
          <w:sz w:val="32"/>
          <w:szCs w:val="32"/>
        </w:rPr>
      </w:pPr>
    </w:p>
    <w:p w14:paraId="1F818D9D" w14:textId="77777777" w:rsidR="002E0AE1" w:rsidRDefault="002E0AE1">
      <w:pPr>
        <w:jc w:val="center"/>
        <w:rPr>
          <w:rFonts w:ascii="宋体" w:hAnsi="宋体" w:cs="宋体"/>
          <w:b/>
          <w:kern w:val="0"/>
          <w:sz w:val="32"/>
          <w:szCs w:val="32"/>
        </w:rPr>
      </w:pPr>
    </w:p>
    <w:p w14:paraId="482270F7" w14:textId="77777777" w:rsidR="002E0AE1" w:rsidRDefault="002E0AE1">
      <w:pPr>
        <w:jc w:val="center"/>
        <w:rPr>
          <w:rFonts w:ascii="宋体" w:hAnsi="宋体" w:cs="宋体"/>
          <w:b/>
          <w:kern w:val="0"/>
          <w:sz w:val="32"/>
          <w:szCs w:val="32"/>
        </w:rPr>
      </w:pPr>
    </w:p>
    <w:p w14:paraId="6C547EA8" w14:textId="77777777" w:rsidR="002E0AE1" w:rsidRDefault="002E0AE1">
      <w:pPr>
        <w:jc w:val="center"/>
        <w:rPr>
          <w:rFonts w:ascii="宋体" w:hAnsi="宋体" w:cs="宋体"/>
          <w:b/>
          <w:kern w:val="0"/>
          <w:sz w:val="32"/>
          <w:szCs w:val="32"/>
        </w:rPr>
      </w:pPr>
    </w:p>
    <w:p w14:paraId="008BE573" w14:textId="77777777" w:rsidR="002E0AE1" w:rsidRDefault="002E0AE1">
      <w:pPr>
        <w:jc w:val="center"/>
        <w:rPr>
          <w:rFonts w:ascii="宋体" w:hAnsi="宋体" w:cs="宋体"/>
          <w:b/>
          <w:kern w:val="0"/>
          <w:sz w:val="32"/>
          <w:szCs w:val="32"/>
        </w:rPr>
      </w:pPr>
    </w:p>
    <w:p w14:paraId="11EE2E58" w14:textId="77777777" w:rsidR="002E0AE1" w:rsidRDefault="009455F4">
      <w:pPr>
        <w:jc w:val="center"/>
        <w:rPr>
          <w:rFonts w:ascii="宋体" w:hAnsi="宋体" w:cs="宋体"/>
        </w:rPr>
      </w:pPr>
      <w:r>
        <w:rPr>
          <w:rFonts w:ascii="宋体" w:hAnsi="宋体" w:cs="宋体" w:hint="eastAsia"/>
          <w:b/>
          <w:kern w:val="0"/>
          <w:sz w:val="32"/>
          <w:szCs w:val="32"/>
        </w:rPr>
        <w:t>五、评标标准相应的商务技术资料</w:t>
      </w:r>
    </w:p>
    <w:p w14:paraId="797496F8" w14:textId="77777777" w:rsidR="002E0AE1" w:rsidRDefault="009455F4">
      <w:pPr>
        <w:snapToGrid w:val="0"/>
        <w:spacing w:line="360" w:lineRule="auto"/>
        <w:jc w:val="left"/>
        <w:rPr>
          <w:rFonts w:ascii="宋体" w:hAnsi="宋体" w:cs="宋体"/>
          <w:b/>
          <w:sz w:val="24"/>
        </w:rPr>
      </w:pPr>
      <w:r>
        <w:rPr>
          <w:rFonts w:ascii="宋体" w:hAnsi="宋体" w:cs="宋体" w:hint="eastAsia"/>
          <w:b/>
          <w:sz w:val="24"/>
        </w:rPr>
        <w:t>（按招标文件第四部分评标办法前附表中“投标文件中评标标准相应的商务技术资料目录”提供资料。）</w:t>
      </w:r>
    </w:p>
    <w:p w14:paraId="08D0ABDC" w14:textId="77777777" w:rsidR="002E0AE1" w:rsidRDefault="002E0AE1">
      <w:pPr>
        <w:jc w:val="center"/>
        <w:rPr>
          <w:rFonts w:ascii="宋体" w:hAnsi="宋体" w:cs="宋体"/>
          <w:b/>
          <w:kern w:val="0"/>
          <w:sz w:val="32"/>
          <w:szCs w:val="32"/>
        </w:rPr>
      </w:pPr>
    </w:p>
    <w:p w14:paraId="485DC740" w14:textId="77777777" w:rsidR="002E0AE1" w:rsidRDefault="002E0AE1">
      <w:pPr>
        <w:jc w:val="center"/>
        <w:rPr>
          <w:rFonts w:ascii="宋体" w:hAnsi="宋体" w:cs="宋体"/>
          <w:b/>
          <w:kern w:val="0"/>
          <w:sz w:val="32"/>
          <w:szCs w:val="32"/>
        </w:rPr>
      </w:pPr>
    </w:p>
    <w:p w14:paraId="50B1C228" w14:textId="77777777" w:rsidR="002E0AE1" w:rsidRDefault="002E0AE1">
      <w:pPr>
        <w:jc w:val="center"/>
        <w:rPr>
          <w:rFonts w:ascii="宋体" w:hAnsi="宋体" w:cs="宋体"/>
          <w:b/>
          <w:kern w:val="0"/>
          <w:sz w:val="32"/>
          <w:szCs w:val="32"/>
        </w:rPr>
      </w:pPr>
    </w:p>
    <w:p w14:paraId="4E72658D" w14:textId="77777777" w:rsidR="002E0AE1" w:rsidRDefault="009455F4">
      <w:pPr>
        <w:ind w:firstLineChars="900" w:firstLine="2891"/>
        <w:rPr>
          <w:rFonts w:ascii="宋体" w:hAnsi="宋体" w:cs="宋体"/>
          <w:b/>
          <w:kern w:val="0"/>
          <w:sz w:val="32"/>
          <w:szCs w:val="32"/>
        </w:rPr>
      </w:pPr>
      <w:r>
        <w:rPr>
          <w:rFonts w:ascii="宋体" w:hAnsi="宋体" w:cs="宋体" w:hint="eastAsia"/>
          <w:b/>
          <w:kern w:val="0"/>
          <w:sz w:val="32"/>
          <w:szCs w:val="32"/>
        </w:rPr>
        <w:t>六、投标标的清单</w:t>
      </w: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1673"/>
      </w:tblGrid>
      <w:tr w:rsidR="002E0AE1" w14:paraId="3A606649"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15AEB714" w14:textId="77777777" w:rsidR="002E0AE1" w:rsidRDefault="009455F4">
            <w:pPr>
              <w:spacing w:line="360" w:lineRule="auto"/>
              <w:jc w:val="center"/>
              <w:rPr>
                <w:rFonts w:ascii="宋体" w:hAnsi="宋体" w:cs="宋体"/>
                <w:b/>
                <w:sz w:val="24"/>
              </w:rPr>
            </w:pPr>
            <w:r>
              <w:rPr>
                <w:rFonts w:ascii="宋体" w:hAnsi="宋体"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6AB24079" w14:textId="77777777" w:rsidR="002E0AE1" w:rsidRDefault="009455F4">
            <w:pPr>
              <w:spacing w:line="360" w:lineRule="auto"/>
              <w:jc w:val="center"/>
              <w:rPr>
                <w:rFonts w:ascii="宋体" w:hAnsi="宋体" w:cs="宋体"/>
                <w:b/>
                <w:sz w:val="24"/>
              </w:rPr>
            </w:pPr>
            <w:r>
              <w:rPr>
                <w:rFonts w:ascii="宋体" w:hAnsi="宋体"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14:paraId="5360435D" w14:textId="77777777" w:rsidR="002E0AE1" w:rsidRDefault="002E0AE1">
            <w:pPr>
              <w:spacing w:line="360" w:lineRule="auto"/>
              <w:jc w:val="center"/>
              <w:rPr>
                <w:rFonts w:ascii="宋体" w:hAnsi="宋体" w:cs="宋体"/>
                <w:b/>
                <w:sz w:val="24"/>
              </w:rPr>
            </w:pPr>
          </w:p>
          <w:p w14:paraId="2F0525B8" w14:textId="77777777" w:rsidR="002E0AE1" w:rsidRDefault="009455F4">
            <w:pPr>
              <w:spacing w:line="360" w:lineRule="auto"/>
              <w:jc w:val="center"/>
              <w:rPr>
                <w:rFonts w:ascii="宋体" w:hAnsi="宋体" w:cs="宋体"/>
                <w:b/>
                <w:sz w:val="24"/>
              </w:rPr>
            </w:pPr>
            <w:r>
              <w:rPr>
                <w:rFonts w:ascii="宋体" w:hAnsi="宋体"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14:paraId="7384E300" w14:textId="77777777" w:rsidR="002E0AE1" w:rsidRDefault="009455F4">
            <w:pPr>
              <w:spacing w:line="360" w:lineRule="auto"/>
              <w:jc w:val="center"/>
              <w:rPr>
                <w:rFonts w:ascii="宋体" w:hAnsi="宋体" w:cs="宋体"/>
                <w:b/>
                <w:sz w:val="24"/>
              </w:rPr>
            </w:pPr>
            <w:r>
              <w:rPr>
                <w:rFonts w:ascii="宋体" w:hAnsi="宋体"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14:paraId="4C056B10" w14:textId="77777777" w:rsidR="002E0AE1" w:rsidRDefault="009455F4">
            <w:pPr>
              <w:spacing w:line="360" w:lineRule="auto"/>
              <w:jc w:val="center"/>
              <w:rPr>
                <w:rFonts w:ascii="宋体" w:hAnsi="宋体" w:cs="宋体"/>
                <w:b/>
                <w:sz w:val="24"/>
              </w:rPr>
            </w:pPr>
            <w:r>
              <w:rPr>
                <w:rFonts w:ascii="宋体" w:hAnsi="宋体" w:cs="宋体" w:hint="eastAsia"/>
                <w:b/>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14:paraId="06E92C98" w14:textId="77777777" w:rsidR="002E0AE1" w:rsidRDefault="009455F4">
            <w:pPr>
              <w:spacing w:line="360" w:lineRule="auto"/>
              <w:jc w:val="center"/>
              <w:rPr>
                <w:rFonts w:ascii="宋体" w:hAnsi="宋体" w:cs="宋体"/>
                <w:b/>
                <w:sz w:val="24"/>
              </w:rPr>
            </w:pPr>
            <w:r>
              <w:rPr>
                <w:rFonts w:ascii="宋体" w:hAnsi="宋体" w:cs="宋体" w:hint="eastAsia"/>
                <w:b/>
                <w:sz w:val="24"/>
              </w:rPr>
              <w:t>备注</w:t>
            </w:r>
          </w:p>
        </w:tc>
      </w:tr>
      <w:tr w:rsidR="002E0AE1" w14:paraId="0D11E9DA"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1F40D8A9" w14:textId="77777777" w:rsidR="002E0AE1" w:rsidRDefault="009455F4">
            <w:pPr>
              <w:spacing w:line="360" w:lineRule="auto"/>
              <w:jc w:val="center"/>
              <w:rPr>
                <w:rFonts w:ascii="宋体" w:hAnsi="宋体" w:cs="宋体"/>
                <w:sz w:val="24"/>
              </w:rPr>
            </w:pPr>
            <w:r>
              <w:rPr>
                <w:rFonts w:ascii="宋体" w:hAnsi="宋体"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15C49294" w14:textId="77777777" w:rsidR="002E0AE1" w:rsidRDefault="002E0AE1">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313800AC" w14:textId="77777777" w:rsidR="002E0AE1" w:rsidRDefault="002E0AE1">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C7E9635" w14:textId="77777777" w:rsidR="002E0AE1" w:rsidRDefault="002E0AE1">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2F555349" w14:textId="77777777" w:rsidR="002E0AE1" w:rsidRDefault="002E0AE1">
            <w:pPr>
              <w:spacing w:line="360" w:lineRule="auto"/>
              <w:jc w:val="center"/>
              <w:rPr>
                <w:rFonts w:ascii="宋体" w:hAnsi="宋体"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7768DDCD" w14:textId="77777777" w:rsidR="002E0AE1" w:rsidRDefault="002E0AE1">
            <w:pPr>
              <w:spacing w:line="360" w:lineRule="auto"/>
              <w:jc w:val="center"/>
              <w:rPr>
                <w:rFonts w:ascii="宋体" w:hAnsi="宋体" w:cs="宋体"/>
                <w:sz w:val="24"/>
              </w:rPr>
            </w:pPr>
          </w:p>
        </w:tc>
      </w:tr>
      <w:tr w:rsidR="002E0AE1" w14:paraId="2D114C9D"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034504B9" w14:textId="77777777" w:rsidR="002E0AE1" w:rsidRDefault="009455F4">
            <w:pPr>
              <w:spacing w:line="360" w:lineRule="auto"/>
              <w:jc w:val="center"/>
              <w:rPr>
                <w:rFonts w:ascii="宋体" w:hAnsi="宋体" w:cs="宋体"/>
                <w:sz w:val="24"/>
              </w:rPr>
            </w:pPr>
            <w:r>
              <w:rPr>
                <w:rFonts w:ascii="宋体" w:hAnsi="宋体"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09D2ED59" w14:textId="77777777" w:rsidR="002E0AE1" w:rsidRDefault="002E0AE1">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7BE83564" w14:textId="77777777" w:rsidR="002E0AE1" w:rsidRDefault="002E0AE1">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65527CB" w14:textId="77777777" w:rsidR="002E0AE1" w:rsidRDefault="002E0AE1">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5BE465A5" w14:textId="77777777" w:rsidR="002E0AE1" w:rsidRDefault="002E0AE1">
            <w:pPr>
              <w:spacing w:line="360" w:lineRule="auto"/>
              <w:jc w:val="center"/>
              <w:rPr>
                <w:rFonts w:ascii="宋体" w:hAnsi="宋体"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641C4F0B" w14:textId="77777777" w:rsidR="002E0AE1" w:rsidRDefault="002E0AE1">
            <w:pPr>
              <w:spacing w:line="360" w:lineRule="auto"/>
              <w:jc w:val="center"/>
              <w:rPr>
                <w:rFonts w:ascii="宋体" w:hAnsi="宋体" w:cs="宋体"/>
                <w:sz w:val="24"/>
              </w:rPr>
            </w:pPr>
          </w:p>
        </w:tc>
      </w:tr>
      <w:tr w:rsidR="002E0AE1" w14:paraId="6919C082"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0BB4E0EE" w14:textId="77777777" w:rsidR="002E0AE1" w:rsidRDefault="009455F4">
            <w:pPr>
              <w:spacing w:line="360" w:lineRule="auto"/>
              <w:jc w:val="center"/>
              <w:rPr>
                <w:rFonts w:ascii="宋体" w:hAnsi="宋体" w:cs="宋体"/>
                <w:sz w:val="24"/>
              </w:rPr>
            </w:pPr>
            <w:r>
              <w:rPr>
                <w:rFonts w:ascii="宋体" w:hAnsi="宋体"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3525BF49" w14:textId="77777777" w:rsidR="002E0AE1" w:rsidRDefault="002E0AE1">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04282F89" w14:textId="77777777" w:rsidR="002E0AE1" w:rsidRDefault="002E0AE1">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4B45059" w14:textId="77777777" w:rsidR="002E0AE1" w:rsidRDefault="002E0AE1">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647B14EF" w14:textId="77777777" w:rsidR="002E0AE1" w:rsidRDefault="002E0AE1">
            <w:pPr>
              <w:spacing w:line="360" w:lineRule="auto"/>
              <w:jc w:val="center"/>
              <w:rPr>
                <w:rFonts w:ascii="宋体" w:hAnsi="宋体" w:cs="宋体"/>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60DF1447" w14:textId="77777777" w:rsidR="002E0AE1" w:rsidRDefault="002E0AE1">
            <w:pPr>
              <w:spacing w:line="360" w:lineRule="auto"/>
              <w:jc w:val="center"/>
              <w:rPr>
                <w:rFonts w:ascii="宋体" w:hAnsi="宋体" w:cs="宋体"/>
                <w:sz w:val="24"/>
              </w:rPr>
            </w:pPr>
          </w:p>
        </w:tc>
      </w:tr>
    </w:tbl>
    <w:p w14:paraId="1BFB1777" w14:textId="77777777" w:rsidR="002E0AE1" w:rsidRDefault="009455F4">
      <w:pPr>
        <w:spacing w:line="360" w:lineRule="auto"/>
        <w:ind w:right="420"/>
        <w:rPr>
          <w:rFonts w:ascii="宋体" w:hAnsi="宋体" w:cs="宋体"/>
          <w:sz w:val="24"/>
        </w:rPr>
      </w:pPr>
      <w:r>
        <w:rPr>
          <w:rFonts w:ascii="宋体" w:hAnsi="宋体" w:cs="宋体" w:hint="eastAsia"/>
          <w:sz w:val="24"/>
        </w:rPr>
        <w:t>注：按本格式和要求提供。</w:t>
      </w:r>
    </w:p>
    <w:p w14:paraId="0ABFFAB6" w14:textId="77777777" w:rsidR="002E0AE1" w:rsidRDefault="002E0AE1">
      <w:pPr>
        <w:jc w:val="center"/>
        <w:rPr>
          <w:rFonts w:ascii="宋体" w:hAnsi="宋体" w:cs="宋体"/>
          <w:b/>
          <w:kern w:val="0"/>
          <w:sz w:val="32"/>
          <w:szCs w:val="32"/>
        </w:rPr>
      </w:pPr>
    </w:p>
    <w:p w14:paraId="0201E0BA" w14:textId="77777777" w:rsidR="002E0AE1" w:rsidRDefault="002E0AE1">
      <w:pPr>
        <w:jc w:val="center"/>
        <w:rPr>
          <w:rFonts w:ascii="宋体" w:hAnsi="宋体" w:cs="宋体"/>
          <w:b/>
          <w:kern w:val="0"/>
          <w:sz w:val="32"/>
          <w:szCs w:val="32"/>
        </w:rPr>
      </w:pPr>
    </w:p>
    <w:p w14:paraId="1D16F36C" w14:textId="77777777" w:rsidR="002E0AE1" w:rsidRDefault="009455F4">
      <w:pPr>
        <w:jc w:val="center"/>
        <w:rPr>
          <w:rFonts w:ascii="宋体" w:hAnsi="宋体" w:cs="宋体"/>
          <w:b/>
          <w:kern w:val="0"/>
          <w:sz w:val="32"/>
          <w:szCs w:val="32"/>
        </w:rPr>
      </w:pPr>
      <w:r>
        <w:rPr>
          <w:rFonts w:ascii="宋体" w:hAnsi="宋体" w:cs="宋体" w:hint="eastAsia"/>
          <w:b/>
          <w:kern w:val="0"/>
          <w:sz w:val="32"/>
          <w:szCs w:val="32"/>
        </w:rPr>
        <w:t>七、商务技术偏离表</w:t>
      </w:r>
    </w:p>
    <w:tbl>
      <w:tblPr>
        <w:tblStyle w:val="aff7"/>
        <w:tblW w:w="9464" w:type="dxa"/>
        <w:tblLook w:val="04A0" w:firstRow="1" w:lastRow="0" w:firstColumn="1" w:lastColumn="0" w:noHBand="0" w:noVBand="1"/>
      </w:tblPr>
      <w:tblGrid>
        <w:gridCol w:w="959"/>
        <w:gridCol w:w="3683"/>
        <w:gridCol w:w="3546"/>
        <w:gridCol w:w="1276"/>
      </w:tblGrid>
      <w:tr w:rsidR="002E0AE1" w14:paraId="42C343E5" w14:textId="77777777">
        <w:tc>
          <w:tcPr>
            <w:tcW w:w="959" w:type="dxa"/>
          </w:tcPr>
          <w:p w14:paraId="14854464" w14:textId="77777777" w:rsidR="002E0AE1" w:rsidRDefault="009455F4">
            <w:pPr>
              <w:jc w:val="center"/>
              <w:rPr>
                <w:rFonts w:ascii="宋体" w:hAnsi="宋体" w:cs="宋体"/>
                <w:b/>
                <w:bCs/>
                <w:sz w:val="24"/>
              </w:rPr>
            </w:pPr>
            <w:r>
              <w:rPr>
                <w:rFonts w:ascii="宋体" w:hAnsi="宋体" w:cs="宋体" w:hint="eastAsia"/>
                <w:b/>
                <w:bCs/>
                <w:sz w:val="24"/>
              </w:rPr>
              <w:t>序号</w:t>
            </w:r>
          </w:p>
        </w:tc>
        <w:tc>
          <w:tcPr>
            <w:tcW w:w="3683" w:type="dxa"/>
          </w:tcPr>
          <w:p w14:paraId="579D65C0" w14:textId="77777777" w:rsidR="002E0AE1" w:rsidRDefault="009455F4">
            <w:pPr>
              <w:jc w:val="center"/>
              <w:rPr>
                <w:rFonts w:ascii="宋体" w:hAnsi="宋体" w:cs="宋体"/>
                <w:b/>
                <w:bCs/>
                <w:sz w:val="24"/>
              </w:rPr>
            </w:pPr>
            <w:r>
              <w:rPr>
                <w:rFonts w:ascii="宋体" w:hAnsi="宋体" w:cs="宋体" w:hint="eastAsia"/>
                <w:b/>
                <w:bCs/>
                <w:sz w:val="24"/>
              </w:rPr>
              <w:t>招标文件章节及具体内容</w:t>
            </w:r>
          </w:p>
        </w:tc>
        <w:tc>
          <w:tcPr>
            <w:tcW w:w="3546" w:type="dxa"/>
          </w:tcPr>
          <w:p w14:paraId="4C556425" w14:textId="77777777" w:rsidR="002E0AE1" w:rsidRDefault="009455F4">
            <w:pPr>
              <w:jc w:val="center"/>
              <w:rPr>
                <w:rFonts w:ascii="宋体" w:hAnsi="宋体" w:cs="宋体"/>
                <w:b/>
                <w:bCs/>
                <w:sz w:val="24"/>
              </w:rPr>
            </w:pPr>
            <w:r>
              <w:rPr>
                <w:rFonts w:ascii="宋体" w:hAnsi="宋体" w:cs="宋体" w:hint="eastAsia"/>
                <w:b/>
                <w:bCs/>
                <w:sz w:val="24"/>
              </w:rPr>
              <w:t>投标文件章节及具体内容</w:t>
            </w:r>
          </w:p>
        </w:tc>
        <w:tc>
          <w:tcPr>
            <w:tcW w:w="1276" w:type="dxa"/>
          </w:tcPr>
          <w:p w14:paraId="02EFC0C7" w14:textId="77777777" w:rsidR="002E0AE1" w:rsidRDefault="009455F4">
            <w:pPr>
              <w:jc w:val="center"/>
              <w:rPr>
                <w:rFonts w:ascii="宋体" w:hAnsi="宋体" w:cs="宋体"/>
                <w:b/>
                <w:bCs/>
                <w:sz w:val="24"/>
              </w:rPr>
            </w:pPr>
            <w:r>
              <w:rPr>
                <w:rFonts w:ascii="宋体" w:hAnsi="宋体" w:cs="宋体" w:hint="eastAsia"/>
                <w:b/>
                <w:bCs/>
                <w:sz w:val="24"/>
              </w:rPr>
              <w:t>偏离说明</w:t>
            </w:r>
          </w:p>
        </w:tc>
      </w:tr>
      <w:tr w:rsidR="002E0AE1" w14:paraId="66CDDDF8" w14:textId="77777777">
        <w:tc>
          <w:tcPr>
            <w:tcW w:w="959" w:type="dxa"/>
          </w:tcPr>
          <w:p w14:paraId="58108B79" w14:textId="77777777" w:rsidR="002E0AE1" w:rsidRDefault="009455F4">
            <w:pPr>
              <w:jc w:val="center"/>
              <w:rPr>
                <w:rFonts w:ascii="宋体" w:hAnsi="宋体" w:cs="宋体"/>
                <w:kern w:val="0"/>
                <w:sz w:val="24"/>
              </w:rPr>
            </w:pPr>
            <w:r>
              <w:rPr>
                <w:rFonts w:ascii="宋体" w:hAnsi="宋体" w:cs="宋体" w:hint="eastAsia"/>
                <w:kern w:val="0"/>
                <w:sz w:val="24"/>
              </w:rPr>
              <w:t>1</w:t>
            </w:r>
          </w:p>
        </w:tc>
        <w:tc>
          <w:tcPr>
            <w:tcW w:w="3683" w:type="dxa"/>
          </w:tcPr>
          <w:p w14:paraId="0DC3854A" w14:textId="77777777" w:rsidR="002E0AE1" w:rsidRDefault="002E0AE1">
            <w:pPr>
              <w:jc w:val="center"/>
              <w:rPr>
                <w:rFonts w:ascii="宋体" w:hAnsi="宋体" w:cs="宋体"/>
                <w:b/>
                <w:kern w:val="0"/>
                <w:sz w:val="32"/>
                <w:szCs w:val="32"/>
              </w:rPr>
            </w:pPr>
          </w:p>
        </w:tc>
        <w:tc>
          <w:tcPr>
            <w:tcW w:w="3546" w:type="dxa"/>
          </w:tcPr>
          <w:p w14:paraId="20DD23AE" w14:textId="77777777" w:rsidR="002E0AE1" w:rsidRDefault="002E0AE1">
            <w:pPr>
              <w:jc w:val="center"/>
              <w:rPr>
                <w:rFonts w:ascii="宋体" w:hAnsi="宋体" w:cs="宋体"/>
                <w:b/>
                <w:kern w:val="0"/>
                <w:sz w:val="32"/>
                <w:szCs w:val="32"/>
              </w:rPr>
            </w:pPr>
          </w:p>
        </w:tc>
        <w:tc>
          <w:tcPr>
            <w:tcW w:w="1276" w:type="dxa"/>
          </w:tcPr>
          <w:p w14:paraId="5EAE7BBD" w14:textId="77777777" w:rsidR="002E0AE1" w:rsidRDefault="002E0AE1">
            <w:pPr>
              <w:jc w:val="center"/>
              <w:rPr>
                <w:rFonts w:ascii="宋体" w:hAnsi="宋体" w:cs="宋体"/>
                <w:b/>
                <w:kern w:val="0"/>
                <w:sz w:val="32"/>
                <w:szCs w:val="32"/>
              </w:rPr>
            </w:pPr>
          </w:p>
        </w:tc>
      </w:tr>
      <w:tr w:rsidR="002E0AE1" w14:paraId="40C2E6BC" w14:textId="77777777">
        <w:tc>
          <w:tcPr>
            <w:tcW w:w="959" w:type="dxa"/>
          </w:tcPr>
          <w:p w14:paraId="02C96AE8" w14:textId="77777777" w:rsidR="002E0AE1" w:rsidRDefault="009455F4">
            <w:pPr>
              <w:jc w:val="center"/>
              <w:rPr>
                <w:rFonts w:ascii="宋体" w:hAnsi="宋体" w:cs="宋体"/>
                <w:kern w:val="0"/>
                <w:sz w:val="24"/>
              </w:rPr>
            </w:pPr>
            <w:r>
              <w:rPr>
                <w:rFonts w:ascii="宋体" w:hAnsi="宋体" w:cs="宋体" w:hint="eastAsia"/>
                <w:kern w:val="0"/>
                <w:sz w:val="24"/>
              </w:rPr>
              <w:t>2</w:t>
            </w:r>
          </w:p>
        </w:tc>
        <w:tc>
          <w:tcPr>
            <w:tcW w:w="3683" w:type="dxa"/>
          </w:tcPr>
          <w:p w14:paraId="04170AC5" w14:textId="77777777" w:rsidR="002E0AE1" w:rsidRDefault="002E0AE1">
            <w:pPr>
              <w:jc w:val="center"/>
              <w:rPr>
                <w:rFonts w:ascii="宋体" w:hAnsi="宋体" w:cs="宋体"/>
                <w:b/>
                <w:kern w:val="0"/>
                <w:sz w:val="32"/>
                <w:szCs w:val="32"/>
              </w:rPr>
            </w:pPr>
          </w:p>
        </w:tc>
        <w:tc>
          <w:tcPr>
            <w:tcW w:w="3546" w:type="dxa"/>
          </w:tcPr>
          <w:p w14:paraId="0304DBCC" w14:textId="77777777" w:rsidR="002E0AE1" w:rsidRDefault="002E0AE1">
            <w:pPr>
              <w:jc w:val="center"/>
              <w:rPr>
                <w:rFonts w:ascii="宋体" w:hAnsi="宋体" w:cs="宋体"/>
                <w:b/>
                <w:kern w:val="0"/>
                <w:sz w:val="32"/>
                <w:szCs w:val="32"/>
              </w:rPr>
            </w:pPr>
          </w:p>
        </w:tc>
        <w:tc>
          <w:tcPr>
            <w:tcW w:w="1276" w:type="dxa"/>
          </w:tcPr>
          <w:p w14:paraId="6C70DC5E" w14:textId="77777777" w:rsidR="002E0AE1" w:rsidRDefault="002E0AE1">
            <w:pPr>
              <w:jc w:val="center"/>
              <w:rPr>
                <w:rFonts w:ascii="宋体" w:hAnsi="宋体" w:cs="宋体"/>
                <w:b/>
                <w:kern w:val="0"/>
                <w:sz w:val="32"/>
                <w:szCs w:val="32"/>
              </w:rPr>
            </w:pPr>
          </w:p>
        </w:tc>
      </w:tr>
      <w:tr w:rsidR="002E0AE1" w14:paraId="6E418423" w14:textId="77777777">
        <w:tc>
          <w:tcPr>
            <w:tcW w:w="959" w:type="dxa"/>
          </w:tcPr>
          <w:p w14:paraId="101A830E" w14:textId="77777777" w:rsidR="002E0AE1" w:rsidRDefault="009455F4">
            <w:pPr>
              <w:jc w:val="center"/>
              <w:rPr>
                <w:rFonts w:ascii="宋体" w:hAnsi="宋体" w:cs="宋体"/>
                <w:kern w:val="0"/>
                <w:sz w:val="24"/>
              </w:rPr>
            </w:pPr>
            <w:r>
              <w:rPr>
                <w:rFonts w:ascii="宋体" w:hAnsi="宋体" w:cs="宋体" w:hint="eastAsia"/>
                <w:kern w:val="0"/>
                <w:sz w:val="24"/>
              </w:rPr>
              <w:t>……</w:t>
            </w:r>
          </w:p>
        </w:tc>
        <w:tc>
          <w:tcPr>
            <w:tcW w:w="3683" w:type="dxa"/>
          </w:tcPr>
          <w:p w14:paraId="642271DF" w14:textId="77777777" w:rsidR="002E0AE1" w:rsidRDefault="002E0AE1">
            <w:pPr>
              <w:jc w:val="center"/>
              <w:rPr>
                <w:rFonts w:ascii="宋体" w:hAnsi="宋体" w:cs="宋体"/>
                <w:b/>
                <w:kern w:val="0"/>
                <w:sz w:val="32"/>
                <w:szCs w:val="32"/>
              </w:rPr>
            </w:pPr>
          </w:p>
        </w:tc>
        <w:tc>
          <w:tcPr>
            <w:tcW w:w="3546" w:type="dxa"/>
          </w:tcPr>
          <w:p w14:paraId="18776449" w14:textId="77777777" w:rsidR="002E0AE1" w:rsidRDefault="002E0AE1">
            <w:pPr>
              <w:jc w:val="center"/>
              <w:rPr>
                <w:rFonts w:ascii="宋体" w:hAnsi="宋体" w:cs="宋体"/>
                <w:b/>
                <w:kern w:val="0"/>
                <w:sz w:val="32"/>
                <w:szCs w:val="32"/>
              </w:rPr>
            </w:pPr>
          </w:p>
        </w:tc>
        <w:tc>
          <w:tcPr>
            <w:tcW w:w="1276" w:type="dxa"/>
          </w:tcPr>
          <w:p w14:paraId="374F0A0E" w14:textId="77777777" w:rsidR="002E0AE1" w:rsidRDefault="002E0AE1">
            <w:pPr>
              <w:jc w:val="center"/>
              <w:rPr>
                <w:rFonts w:ascii="宋体" w:hAnsi="宋体" w:cs="宋体"/>
                <w:b/>
                <w:kern w:val="0"/>
                <w:sz w:val="32"/>
                <w:szCs w:val="32"/>
              </w:rPr>
            </w:pPr>
          </w:p>
        </w:tc>
      </w:tr>
    </w:tbl>
    <w:p w14:paraId="627736BD" w14:textId="77777777" w:rsidR="002E0AE1" w:rsidRDefault="009455F4">
      <w:pPr>
        <w:jc w:val="left"/>
        <w:rPr>
          <w:rFonts w:ascii="宋体" w:hAnsi="宋体" w:cs="宋体"/>
          <w:kern w:val="0"/>
          <w:sz w:val="24"/>
        </w:rPr>
      </w:pPr>
      <w:r>
        <w:rPr>
          <w:rFonts w:ascii="宋体" w:hAnsi="宋体" w:cs="宋体" w:hint="eastAsia"/>
          <w:kern w:val="0"/>
          <w:sz w:val="24"/>
        </w:rPr>
        <w:t>投标人保证：除商务技术偏离表列出的偏离外，投标人响应招标文件的全部要求</w:t>
      </w:r>
    </w:p>
    <w:p w14:paraId="127BCC9A" w14:textId="77777777" w:rsidR="002E0AE1" w:rsidRDefault="002E0AE1">
      <w:pPr>
        <w:jc w:val="center"/>
        <w:rPr>
          <w:rFonts w:ascii="宋体" w:hAnsi="宋体" w:cs="宋体"/>
          <w:b/>
          <w:kern w:val="0"/>
          <w:sz w:val="32"/>
          <w:szCs w:val="32"/>
        </w:rPr>
      </w:pPr>
    </w:p>
    <w:p w14:paraId="3264DE8D" w14:textId="77777777" w:rsidR="002E0AE1" w:rsidRDefault="009455F4">
      <w:pPr>
        <w:spacing w:line="360" w:lineRule="auto"/>
        <w:ind w:right="420"/>
        <w:rPr>
          <w:rFonts w:ascii="宋体" w:hAnsi="宋体" w:cs="宋体"/>
          <w:sz w:val="24"/>
        </w:rPr>
      </w:pPr>
      <w:r>
        <w:rPr>
          <w:rFonts w:ascii="宋体" w:hAnsi="宋体" w:cs="宋体" w:hint="eastAsia"/>
          <w:sz w:val="24"/>
        </w:rPr>
        <w:t>注：按本格式和要求提供。</w:t>
      </w:r>
    </w:p>
    <w:p w14:paraId="62BAA050" w14:textId="77777777" w:rsidR="002E0AE1" w:rsidRDefault="002E0AE1">
      <w:pPr>
        <w:ind w:firstLineChars="595" w:firstLine="1911"/>
        <w:rPr>
          <w:rFonts w:ascii="宋体" w:hAnsi="宋体" w:cs="宋体"/>
          <w:b/>
          <w:bCs/>
          <w:sz w:val="32"/>
          <w:szCs w:val="32"/>
        </w:rPr>
      </w:pPr>
    </w:p>
    <w:p w14:paraId="2CA4F5C7" w14:textId="77777777" w:rsidR="002E0AE1" w:rsidRDefault="002E0AE1">
      <w:pPr>
        <w:ind w:firstLineChars="595" w:firstLine="1911"/>
        <w:rPr>
          <w:rFonts w:ascii="宋体" w:hAnsi="宋体" w:cs="宋体"/>
          <w:b/>
          <w:bCs/>
          <w:sz w:val="32"/>
          <w:szCs w:val="32"/>
        </w:rPr>
      </w:pPr>
    </w:p>
    <w:p w14:paraId="4F75AF87" w14:textId="77777777" w:rsidR="002E0AE1" w:rsidRDefault="002E0AE1">
      <w:pPr>
        <w:ind w:firstLineChars="595" w:firstLine="1911"/>
        <w:rPr>
          <w:rFonts w:ascii="宋体" w:hAnsi="宋体" w:cs="宋体"/>
          <w:b/>
          <w:bCs/>
          <w:sz w:val="32"/>
          <w:szCs w:val="32"/>
        </w:rPr>
      </w:pPr>
    </w:p>
    <w:p w14:paraId="70DBBEE2" w14:textId="77777777" w:rsidR="002E0AE1" w:rsidRDefault="002E0AE1">
      <w:pPr>
        <w:ind w:firstLineChars="595" w:firstLine="1911"/>
        <w:rPr>
          <w:rFonts w:ascii="宋体" w:hAnsi="宋体" w:cs="宋体"/>
          <w:b/>
          <w:bCs/>
          <w:sz w:val="32"/>
          <w:szCs w:val="32"/>
        </w:rPr>
      </w:pPr>
    </w:p>
    <w:p w14:paraId="3936D312" w14:textId="77777777" w:rsidR="002E0AE1" w:rsidRDefault="002E0AE1">
      <w:pPr>
        <w:ind w:firstLineChars="595" w:firstLine="1911"/>
        <w:rPr>
          <w:rFonts w:ascii="宋体" w:hAnsi="宋体" w:cs="宋体"/>
          <w:b/>
          <w:bCs/>
          <w:sz w:val="32"/>
          <w:szCs w:val="32"/>
        </w:rPr>
      </w:pPr>
    </w:p>
    <w:p w14:paraId="074C33D5" w14:textId="77777777" w:rsidR="002E0AE1" w:rsidRDefault="002E0AE1">
      <w:pPr>
        <w:ind w:firstLineChars="595" w:firstLine="1911"/>
        <w:rPr>
          <w:rFonts w:ascii="宋体" w:hAnsi="宋体" w:cs="宋体"/>
          <w:b/>
          <w:bCs/>
          <w:sz w:val="32"/>
          <w:szCs w:val="32"/>
        </w:rPr>
      </w:pPr>
    </w:p>
    <w:p w14:paraId="116D2123" w14:textId="77777777" w:rsidR="002E0AE1" w:rsidRDefault="002E0AE1">
      <w:pPr>
        <w:ind w:firstLineChars="595" w:firstLine="1911"/>
        <w:rPr>
          <w:rFonts w:ascii="宋体" w:hAnsi="宋体" w:cs="宋体"/>
          <w:b/>
          <w:bCs/>
          <w:sz w:val="32"/>
          <w:szCs w:val="32"/>
        </w:rPr>
      </w:pPr>
    </w:p>
    <w:p w14:paraId="229CFC61" w14:textId="77777777" w:rsidR="002E0AE1" w:rsidRDefault="009455F4">
      <w:pPr>
        <w:ind w:firstLineChars="595" w:firstLine="1911"/>
        <w:rPr>
          <w:rFonts w:ascii="宋体" w:hAnsi="宋体" w:cs="宋体"/>
          <w:b/>
          <w:kern w:val="0"/>
          <w:sz w:val="32"/>
          <w:szCs w:val="32"/>
        </w:rPr>
      </w:pPr>
      <w:r>
        <w:rPr>
          <w:rFonts w:ascii="宋体" w:hAnsi="宋体" w:cs="宋体" w:hint="eastAsia"/>
          <w:b/>
          <w:bCs/>
          <w:sz w:val="32"/>
          <w:szCs w:val="32"/>
        </w:rPr>
        <w:t>八</w:t>
      </w:r>
      <w:r>
        <w:rPr>
          <w:rFonts w:ascii="宋体" w:hAnsi="宋体" w:cs="宋体" w:hint="eastAsia"/>
          <w:b/>
          <w:kern w:val="0"/>
          <w:sz w:val="32"/>
          <w:szCs w:val="32"/>
        </w:rPr>
        <w:t>、</w:t>
      </w:r>
      <w:r>
        <w:rPr>
          <w:rFonts w:ascii="宋体" w:hAnsi="宋体" w:cs="宋体" w:hint="eastAsia"/>
          <w:b/>
          <w:kern w:val="0"/>
          <w:sz w:val="32"/>
          <w:szCs w:val="32"/>
          <w:lang w:val="zh-CN"/>
        </w:rPr>
        <w:t>政府采购供应商廉洁自律承诺书</w:t>
      </w:r>
    </w:p>
    <w:p w14:paraId="7B8AE5B5" w14:textId="77777777" w:rsidR="002E0AE1" w:rsidRDefault="002E0AE1">
      <w:pPr>
        <w:snapToGrid w:val="0"/>
        <w:spacing w:line="360" w:lineRule="auto"/>
        <w:rPr>
          <w:rFonts w:ascii="宋体" w:hAnsi="宋体" w:cs="宋体"/>
          <w:sz w:val="24"/>
        </w:rPr>
      </w:pPr>
    </w:p>
    <w:p w14:paraId="1A9B541B" w14:textId="77777777" w:rsidR="002E0AE1" w:rsidRDefault="009455F4">
      <w:pPr>
        <w:snapToGrid w:val="0"/>
        <w:spacing w:line="360" w:lineRule="auto"/>
        <w:rPr>
          <w:rFonts w:ascii="宋体" w:hAnsi="宋体" w:cs="宋体"/>
          <w:kern w:val="0"/>
          <w:sz w:val="24"/>
        </w:rPr>
      </w:pPr>
      <w:r>
        <w:rPr>
          <w:rFonts w:ascii="宋体" w:hAnsi="宋体" w:cs="宋体" w:hint="eastAsia"/>
          <w:sz w:val="24"/>
        </w:rPr>
        <w:t>杭州市档案馆、杭州市公共资源交易中心</w:t>
      </w:r>
      <w:r>
        <w:rPr>
          <w:rFonts w:ascii="宋体" w:hAnsi="宋体" w:cs="宋体" w:hint="eastAsia"/>
          <w:kern w:val="0"/>
          <w:sz w:val="24"/>
          <w:lang w:val="zh-CN"/>
        </w:rPr>
        <w:t>：</w:t>
      </w:r>
    </w:p>
    <w:p w14:paraId="53F65351" w14:textId="77777777" w:rsidR="002E0AE1" w:rsidRDefault="009455F4">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我单位响应你</w:t>
      </w:r>
      <w:r>
        <w:rPr>
          <w:rFonts w:ascii="宋体" w:hAnsi="宋体" w:cs="宋体" w:hint="eastAsia"/>
          <w:sz w:val="24"/>
        </w:rPr>
        <w:t>单位</w:t>
      </w:r>
      <w:r>
        <w:rPr>
          <w:rFonts w:ascii="宋体" w:hAnsi="宋体" w:cs="宋体" w:hint="eastAsia"/>
          <w:kern w:val="0"/>
          <w:sz w:val="24"/>
          <w:lang w:val="zh-CN"/>
        </w:rPr>
        <w:t>项目招标要求参加投标。在这次投标过程中和中标后，我们将严格遵守国家法律法规要求，并郑重承诺：</w:t>
      </w:r>
    </w:p>
    <w:p w14:paraId="2BE73D84" w14:textId="77777777" w:rsidR="002E0AE1" w:rsidRDefault="009455F4">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一、不向项目有关人员及部门赠送礼金礼物、有价证券、回扣以及中介费、介绍费、咨询费等好处费； </w:t>
      </w:r>
    </w:p>
    <w:p w14:paraId="612FCACA" w14:textId="77777777" w:rsidR="002E0AE1" w:rsidRDefault="009455F4">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二、不为项目有关人员及部门报销应由你方单位或个人支付的费用； </w:t>
      </w:r>
    </w:p>
    <w:p w14:paraId="01839F6C" w14:textId="77777777" w:rsidR="002E0AE1" w:rsidRDefault="009455F4">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三、不向项目有关人员及部门提供有可能影响公正的宴请和健身娱乐等活动； </w:t>
      </w:r>
    </w:p>
    <w:p w14:paraId="3187A543" w14:textId="77777777" w:rsidR="002E0AE1" w:rsidRDefault="009455F4">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四、不为项目有关人员及部门出国（境）、旅游等提供方便；</w:t>
      </w:r>
    </w:p>
    <w:p w14:paraId="3BDBC991" w14:textId="77777777" w:rsidR="002E0AE1" w:rsidRDefault="009455F4">
      <w:pPr>
        <w:autoSpaceDE w:val="0"/>
        <w:autoSpaceDN w:val="0"/>
        <w:spacing w:line="360" w:lineRule="auto"/>
        <w:ind w:leftChars="229" w:left="481"/>
        <w:jc w:val="left"/>
        <w:rPr>
          <w:rFonts w:ascii="宋体" w:hAnsi="宋体" w:cs="宋体"/>
          <w:kern w:val="0"/>
          <w:sz w:val="24"/>
          <w:lang w:val="zh-CN"/>
        </w:rPr>
      </w:pPr>
      <w:r>
        <w:rPr>
          <w:rFonts w:ascii="宋体" w:hAnsi="宋体" w:cs="宋体" w:hint="eastAsia"/>
          <w:kern w:val="0"/>
          <w:sz w:val="24"/>
          <w:lang w:val="zh-CN"/>
        </w:rPr>
        <w:t>五、不为项目有关人员个人装修住房、婚丧嫁娶、配偶子女工作安排等提供</w:t>
      </w:r>
    </w:p>
    <w:p w14:paraId="79D096ED" w14:textId="77777777" w:rsidR="002E0AE1" w:rsidRDefault="009455F4">
      <w:pPr>
        <w:autoSpaceDE w:val="0"/>
        <w:autoSpaceDN w:val="0"/>
        <w:spacing w:line="360" w:lineRule="auto"/>
        <w:jc w:val="left"/>
        <w:rPr>
          <w:rFonts w:ascii="宋体" w:hAnsi="宋体" w:cs="宋体"/>
          <w:kern w:val="0"/>
          <w:sz w:val="24"/>
          <w:lang w:val="zh-CN"/>
        </w:rPr>
      </w:pPr>
      <w:r>
        <w:rPr>
          <w:rFonts w:ascii="宋体" w:hAnsi="宋体" w:cs="宋体" w:hint="eastAsia"/>
          <w:kern w:val="0"/>
          <w:sz w:val="24"/>
          <w:lang w:val="zh-CN"/>
        </w:rPr>
        <w:t>好处；</w:t>
      </w:r>
    </w:p>
    <w:p w14:paraId="523B0320" w14:textId="77777777" w:rsidR="002E0AE1" w:rsidRDefault="009455F4">
      <w:pPr>
        <w:autoSpaceDE w:val="0"/>
        <w:autoSpaceDN w:val="0"/>
        <w:spacing w:line="360" w:lineRule="auto"/>
        <w:ind w:leftChars="229" w:left="481"/>
        <w:jc w:val="left"/>
        <w:rPr>
          <w:rFonts w:ascii="宋体" w:hAnsi="宋体" w:cs="宋体"/>
          <w:kern w:val="0"/>
          <w:sz w:val="24"/>
          <w:lang w:val="zh-CN"/>
        </w:rPr>
      </w:pPr>
      <w:r>
        <w:rPr>
          <w:rFonts w:ascii="宋体" w:hAnsi="宋体" w:cs="宋体" w:hint="eastAsia"/>
          <w:kern w:val="0"/>
          <w:sz w:val="24"/>
          <w:lang w:val="zh-CN"/>
        </w:rPr>
        <w:t>六、严格遵守《</w:t>
      </w:r>
      <w:r>
        <w:rPr>
          <w:rFonts w:ascii="宋体" w:hAnsi="宋体" w:cs="宋体" w:hint="eastAsia"/>
          <w:sz w:val="24"/>
          <w:lang w:val="zh-CN"/>
        </w:rPr>
        <w:t>中华人民共和国</w:t>
      </w:r>
      <w:r>
        <w:rPr>
          <w:rFonts w:ascii="宋体" w:hAnsi="宋体" w:cs="宋体" w:hint="eastAsia"/>
          <w:kern w:val="0"/>
          <w:sz w:val="24"/>
          <w:lang w:val="zh-CN"/>
        </w:rPr>
        <w:t>政府采购法》《</w:t>
      </w:r>
      <w:r>
        <w:rPr>
          <w:rFonts w:ascii="宋体" w:hAnsi="宋体" w:cs="宋体" w:hint="eastAsia"/>
          <w:sz w:val="24"/>
          <w:lang w:val="zh-CN"/>
        </w:rPr>
        <w:t>中华人民共和国</w:t>
      </w:r>
      <w:r>
        <w:rPr>
          <w:rFonts w:ascii="宋体" w:hAnsi="宋体" w:cs="宋体" w:hint="eastAsia"/>
          <w:kern w:val="0"/>
          <w:sz w:val="24"/>
          <w:lang w:val="zh-CN"/>
        </w:rPr>
        <w:t>招标投标</w:t>
      </w:r>
    </w:p>
    <w:p w14:paraId="3CF3B45F" w14:textId="77777777" w:rsidR="002E0AE1" w:rsidRDefault="009455F4">
      <w:pPr>
        <w:autoSpaceDE w:val="0"/>
        <w:autoSpaceDN w:val="0"/>
        <w:spacing w:line="360" w:lineRule="auto"/>
        <w:jc w:val="left"/>
        <w:rPr>
          <w:rFonts w:ascii="宋体" w:hAnsi="宋体" w:cs="宋体"/>
          <w:kern w:val="0"/>
          <w:sz w:val="24"/>
          <w:lang w:val="zh-CN"/>
        </w:rPr>
      </w:pPr>
      <w:r>
        <w:rPr>
          <w:rFonts w:ascii="宋体" w:hAnsi="宋体" w:cs="宋体" w:hint="eastAsia"/>
          <w:kern w:val="0"/>
          <w:sz w:val="24"/>
          <w:lang w:val="zh-CN"/>
        </w:rPr>
        <w:t>法》</w:t>
      </w:r>
      <w:r>
        <w:rPr>
          <w:rFonts w:ascii="宋体" w:hAnsi="宋体" w:cs="宋体" w:hint="eastAsia"/>
          <w:sz w:val="24"/>
          <w:lang w:val="zh-CN"/>
        </w:rPr>
        <w:t>《中华人民共和国民法典》</w:t>
      </w:r>
      <w:r>
        <w:rPr>
          <w:rFonts w:ascii="宋体" w:hAnsi="宋体" w:cs="宋体" w:hint="eastAsia"/>
          <w:kern w:val="0"/>
          <w:sz w:val="24"/>
          <w:lang w:val="zh-CN"/>
        </w:rPr>
        <w:t xml:space="preserve">等法律法规，诚实守信，合法经营，坚决抵制各种违法违纪行为。 </w:t>
      </w:r>
    </w:p>
    <w:p w14:paraId="6C5B80DE" w14:textId="77777777" w:rsidR="002E0AE1" w:rsidRDefault="009455F4">
      <w:pPr>
        <w:autoSpaceDE w:val="0"/>
        <w:autoSpaceDN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如违反上述承诺，你</w:t>
      </w:r>
      <w:r>
        <w:rPr>
          <w:rFonts w:ascii="宋体" w:hAnsi="宋体" w:cs="宋体" w:hint="eastAsia"/>
          <w:sz w:val="24"/>
        </w:rPr>
        <w:t>单位</w:t>
      </w:r>
      <w:r>
        <w:rPr>
          <w:rFonts w:ascii="宋体" w:hAnsi="宋体" w:cs="宋体" w:hint="eastAsia"/>
          <w:kern w:val="0"/>
          <w:sz w:val="24"/>
          <w:lang w:val="zh-CN"/>
        </w:rPr>
        <w:t>有权立即取消我单位投标、中标或在建项目的建设资格，有权拒绝我单位在一定时期内进入你</w:t>
      </w:r>
      <w:r>
        <w:rPr>
          <w:rFonts w:ascii="宋体" w:hAnsi="宋体" w:cs="宋体" w:hint="eastAsia"/>
          <w:sz w:val="24"/>
        </w:rPr>
        <w:t>单位</w:t>
      </w:r>
      <w:r>
        <w:rPr>
          <w:rFonts w:ascii="宋体" w:hAnsi="宋体" w:cs="宋体" w:hint="eastAsia"/>
          <w:kern w:val="0"/>
          <w:sz w:val="24"/>
          <w:lang w:val="zh-CN"/>
        </w:rPr>
        <w:t>进行项目建设或其他经营活动，并通报市财政局。由此引起的相应损失均由我单位承担。</w:t>
      </w:r>
    </w:p>
    <w:p w14:paraId="0D6BB51F" w14:textId="77777777" w:rsidR="002E0AE1" w:rsidRDefault="002E0AE1">
      <w:pPr>
        <w:autoSpaceDE w:val="0"/>
        <w:autoSpaceDN w:val="0"/>
        <w:spacing w:line="360" w:lineRule="auto"/>
        <w:ind w:left="2"/>
        <w:jc w:val="left"/>
        <w:rPr>
          <w:rFonts w:ascii="宋体" w:hAnsi="宋体" w:cs="宋体"/>
          <w:kern w:val="0"/>
          <w:sz w:val="24"/>
          <w:lang w:val="zh-CN"/>
        </w:rPr>
      </w:pPr>
    </w:p>
    <w:p w14:paraId="78100C19" w14:textId="77777777" w:rsidR="002E0AE1" w:rsidRDefault="002E0AE1">
      <w:pPr>
        <w:autoSpaceDE w:val="0"/>
        <w:autoSpaceDN w:val="0"/>
        <w:spacing w:line="360" w:lineRule="auto"/>
        <w:ind w:left="2"/>
        <w:jc w:val="left"/>
        <w:rPr>
          <w:rFonts w:ascii="宋体" w:hAnsi="宋体" w:cs="宋体"/>
          <w:kern w:val="0"/>
          <w:sz w:val="24"/>
          <w:lang w:val="zh-CN"/>
        </w:rPr>
      </w:pPr>
    </w:p>
    <w:p w14:paraId="1AAD10DF" w14:textId="77777777" w:rsidR="002E0AE1" w:rsidRDefault="002E0AE1">
      <w:pPr>
        <w:autoSpaceDE w:val="0"/>
        <w:autoSpaceDN w:val="0"/>
        <w:spacing w:line="360" w:lineRule="auto"/>
        <w:ind w:left="2"/>
        <w:jc w:val="left"/>
        <w:rPr>
          <w:rFonts w:ascii="宋体" w:hAnsi="宋体" w:cs="宋体"/>
          <w:kern w:val="0"/>
          <w:sz w:val="24"/>
          <w:lang w:val="zh-CN"/>
        </w:rPr>
      </w:pPr>
    </w:p>
    <w:p w14:paraId="7C6D032A" w14:textId="77777777" w:rsidR="002E0AE1" w:rsidRDefault="009455F4">
      <w:pPr>
        <w:autoSpaceDE w:val="0"/>
        <w:autoSpaceDN w:val="0"/>
        <w:spacing w:line="360" w:lineRule="auto"/>
        <w:ind w:leftChars="1" w:left="2" w:right="1120" w:firstLineChars="1900" w:firstLine="4560"/>
        <w:jc w:val="left"/>
        <w:rPr>
          <w:rFonts w:ascii="宋体" w:hAnsi="宋体" w:cs="宋体"/>
          <w:kern w:val="0"/>
          <w:sz w:val="24"/>
          <w:lang w:val="zh-CN"/>
        </w:rPr>
      </w:pPr>
      <w:r>
        <w:rPr>
          <w:rFonts w:ascii="宋体" w:hAnsi="宋体" w:cs="宋体" w:hint="eastAsia"/>
          <w:kern w:val="0"/>
          <w:sz w:val="24"/>
          <w:lang w:val="zh-CN"/>
        </w:rPr>
        <w:t>投标人名称（</w:t>
      </w:r>
      <w:r>
        <w:rPr>
          <w:rFonts w:ascii="宋体" w:hAnsi="宋体" w:cs="宋体" w:hint="eastAsia"/>
          <w:sz w:val="24"/>
        </w:rPr>
        <w:t>电子签名</w:t>
      </w:r>
      <w:r>
        <w:rPr>
          <w:rFonts w:ascii="宋体" w:hAnsi="宋体" w:cs="宋体" w:hint="eastAsia"/>
          <w:kern w:val="0"/>
          <w:sz w:val="24"/>
          <w:lang w:val="zh-CN"/>
        </w:rPr>
        <w:t xml:space="preserve">）：                                                                                                                                                                                                               </w:t>
      </w:r>
    </w:p>
    <w:p w14:paraId="7D1F5F62" w14:textId="77777777" w:rsidR="002E0AE1" w:rsidRDefault="009455F4">
      <w:pPr>
        <w:spacing w:line="360" w:lineRule="auto"/>
        <w:ind w:leftChars="2200" w:left="4620"/>
        <w:rPr>
          <w:rFonts w:ascii="宋体" w:hAnsi="宋体" w:cs="宋体"/>
          <w:sz w:val="24"/>
        </w:rPr>
      </w:pPr>
      <w:r>
        <w:rPr>
          <w:rFonts w:ascii="宋体" w:hAnsi="宋体" w:cs="宋体" w:hint="eastAsia"/>
          <w:kern w:val="0"/>
          <w:sz w:val="24"/>
          <w:lang w:val="zh-CN"/>
        </w:rPr>
        <w:t>日期</w:t>
      </w:r>
      <w:r>
        <w:rPr>
          <w:rFonts w:ascii="宋体" w:hAnsi="宋体" w:cs="宋体" w:hint="eastAsia"/>
          <w:kern w:val="0"/>
          <w:sz w:val="24"/>
        </w:rPr>
        <w:t>：</w:t>
      </w:r>
      <w:r>
        <w:rPr>
          <w:rFonts w:ascii="宋体" w:hAnsi="宋体" w:cs="宋体" w:hint="eastAsia"/>
          <w:kern w:val="0"/>
          <w:sz w:val="24"/>
          <w:lang w:val="zh-CN"/>
        </w:rPr>
        <w:t xml:space="preserve">   年   月   日</w:t>
      </w:r>
    </w:p>
    <w:p w14:paraId="379B3FFE" w14:textId="77777777" w:rsidR="002E0AE1" w:rsidRDefault="002E0AE1">
      <w:pPr>
        <w:spacing w:line="360" w:lineRule="auto"/>
        <w:jc w:val="center"/>
        <w:rPr>
          <w:rFonts w:ascii="宋体" w:hAnsi="宋体" w:cs="宋体"/>
          <w:b/>
          <w:bCs/>
          <w:sz w:val="24"/>
        </w:rPr>
      </w:pPr>
    </w:p>
    <w:p w14:paraId="59F2C3D2" w14:textId="77777777" w:rsidR="002E0AE1" w:rsidRDefault="009455F4">
      <w:pPr>
        <w:spacing w:line="360" w:lineRule="auto"/>
        <w:ind w:right="420"/>
        <w:rPr>
          <w:rFonts w:ascii="宋体" w:hAnsi="宋体" w:cs="宋体"/>
          <w:sz w:val="24"/>
        </w:rPr>
      </w:pPr>
      <w:r>
        <w:rPr>
          <w:rFonts w:ascii="宋体" w:hAnsi="宋体" w:cs="宋体" w:hint="eastAsia"/>
          <w:sz w:val="24"/>
        </w:rPr>
        <w:t>注：按本格式和要求提供。</w:t>
      </w:r>
    </w:p>
    <w:p w14:paraId="514F333E" w14:textId="77777777" w:rsidR="002E0AE1" w:rsidRDefault="002E0AE1">
      <w:pPr>
        <w:spacing w:line="360" w:lineRule="auto"/>
        <w:jc w:val="center"/>
        <w:rPr>
          <w:rFonts w:ascii="宋体" w:hAnsi="宋体" w:cs="宋体"/>
          <w:b/>
          <w:bCs/>
          <w:sz w:val="24"/>
        </w:rPr>
        <w:sectPr w:rsidR="002E0AE1">
          <w:headerReference w:type="default" r:id="rId23"/>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14:paraId="666DB733" w14:textId="77777777" w:rsidR="002E0AE1" w:rsidRDefault="009455F4">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lastRenderedPageBreak/>
        <w:t>报价文件部分</w:t>
      </w:r>
    </w:p>
    <w:p w14:paraId="1A1A0C07" w14:textId="77777777" w:rsidR="002E0AE1" w:rsidRDefault="009455F4">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目录</w:t>
      </w:r>
    </w:p>
    <w:p w14:paraId="744C1C9E" w14:textId="77777777" w:rsidR="002E0AE1" w:rsidRDefault="002E0AE1">
      <w:pPr>
        <w:spacing w:line="360" w:lineRule="auto"/>
        <w:jc w:val="center"/>
        <w:outlineLvl w:val="0"/>
        <w:rPr>
          <w:rFonts w:ascii="宋体" w:hAnsi="宋体" w:cs="宋体"/>
          <w:b/>
          <w:kern w:val="0"/>
          <w:sz w:val="36"/>
          <w:szCs w:val="36"/>
        </w:rPr>
      </w:pPr>
    </w:p>
    <w:p w14:paraId="26F2BC75" w14:textId="77777777" w:rsidR="002E0AE1" w:rsidRDefault="009455F4">
      <w:pPr>
        <w:snapToGrid w:val="0"/>
        <w:spacing w:line="360" w:lineRule="auto"/>
        <w:rPr>
          <w:rFonts w:ascii="宋体" w:hAnsi="宋体" w:cs="宋体"/>
          <w:sz w:val="24"/>
        </w:rPr>
      </w:pPr>
      <w:r>
        <w:rPr>
          <w:rFonts w:ascii="宋体" w:hAnsi="宋体" w:cs="宋体" w:hint="eastAsia"/>
          <w:sz w:val="24"/>
        </w:rPr>
        <w:t>（1）开标一览表（报价表）………………………………………………………（页码）</w:t>
      </w:r>
    </w:p>
    <w:p w14:paraId="49348D13" w14:textId="77777777" w:rsidR="002E0AE1" w:rsidRDefault="009455F4">
      <w:pPr>
        <w:snapToGrid w:val="0"/>
        <w:spacing w:line="360" w:lineRule="auto"/>
        <w:rPr>
          <w:rFonts w:ascii="宋体" w:hAnsi="宋体" w:cs="宋体"/>
          <w:sz w:val="24"/>
        </w:rPr>
      </w:pPr>
      <w:r>
        <w:rPr>
          <w:rFonts w:ascii="宋体" w:hAnsi="宋体" w:cs="宋体" w:hint="eastAsia"/>
          <w:sz w:val="24"/>
        </w:rPr>
        <w:t>（2）中小企业声明函………………………………………………………………（页码）</w:t>
      </w:r>
    </w:p>
    <w:p w14:paraId="0014F111" w14:textId="77777777" w:rsidR="002E0AE1" w:rsidRDefault="002E0AE1">
      <w:pPr>
        <w:snapToGrid w:val="0"/>
        <w:spacing w:line="360" w:lineRule="auto"/>
        <w:ind w:right="480"/>
        <w:jc w:val="center"/>
        <w:rPr>
          <w:rFonts w:ascii="宋体" w:hAnsi="宋体" w:cs="宋体"/>
          <w:b/>
          <w:kern w:val="0"/>
          <w:sz w:val="32"/>
          <w:szCs w:val="32"/>
        </w:rPr>
      </w:pPr>
    </w:p>
    <w:p w14:paraId="3E70C083" w14:textId="77777777" w:rsidR="002E0AE1" w:rsidRDefault="002E0AE1">
      <w:pPr>
        <w:snapToGrid w:val="0"/>
        <w:spacing w:line="360" w:lineRule="auto"/>
        <w:ind w:right="480"/>
        <w:jc w:val="center"/>
        <w:rPr>
          <w:rFonts w:ascii="宋体" w:hAnsi="宋体" w:cs="宋体"/>
          <w:b/>
          <w:kern w:val="0"/>
          <w:sz w:val="32"/>
          <w:szCs w:val="32"/>
        </w:rPr>
      </w:pPr>
    </w:p>
    <w:p w14:paraId="0696494C" w14:textId="77777777" w:rsidR="002E0AE1" w:rsidRDefault="002E0AE1">
      <w:pPr>
        <w:snapToGrid w:val="0"/>
        <w:spacing w:line="360" w:lineRule="auto"/>
        <w:ind w:right="480"/>
        <w:jc w:val="center"/>
        <w:rPr>
          <w:rFonts w:ascii="宋体" w:hAnsi="宋体" w:cs="宋体"/>
          <w:b/>
          <w:kern w:val="0"/>
          <w:sz w:val="32"/>
          <w:szCs w:val="32"/>
        </w:rPr>
      </w:pPr>
    </w:p>
    <w:p w14:paraId="4E869258" w14:textId="77777777" w:rsidR="002E0AE1" w:rsidRDefault="002E0AE1">
      <w:pPr>
        <w:snapToGrid w:val="0"/>
        <w:spacing w:line="360" w:lineRule="auto"/>
        <w:ind w:right="480"/>
        <w:jc w:val="center"/>
        <w:rPr>
          <w:rFonts w:ascii="宋体" w:hAnsi="宋体" w:cs="宋体"/>
          <w:b/>
          <w:kern w:val="0"/>
          <w:sz w:val="32"/>
          <w:szCs w:val="32"/>
        </w:rPr>
      </w:pPr>
    </w:p>
    <w:p w14:paraId="1BA91A7B" w14:textId="77777777" w:rsidR="002E0AE1" w:rsidRDefault="002E0AE1">
      <w:pPr>
        <w:snapToGrid w:val="0"/>
        <w:spacing w:line="360" w:lineRule="auto"/>
        <w:ind w:right="480"/>
        <w:jc w:val="center"/>
        <w:rPr>
          <w:rFonts w:ascii="宋体" w:hAnsi="宋体" w:cs="宋体"/>
          <w:b/>
          <w:kern w:val="0"/>
          <w:sz w:val="32"/>
          <w:szCs w:val="32"/>
        </w:rPr>
      </w:pPr>
    </w:p>
    <w:p w14:paraId="4169925C" w14:textId="77777777" w:rsidR="002E0AE1" w:rsidRDefault="002E0AE1">
      <w:pPr>
        <w:snapToGrid w:val="0"/>
        <w:spacing w:line="360" w:lineRule="auto"/>
        <w:ind w:right="480"/>
        <w:jc w:val="center"/>
        <w:rPr>
          <w:rFonts w:ascii="宋体" w:hAnsi="宋体" w:cs="宋体"/>
          <w:b/>
          <w:kern w:val="0"/>
          <w:sz w:val="32"/>
          <w:szCs w:val="32"/>
        </w:rPr>
      </w:pPr>
    </w:p>
    <w:p w14:paraId="0A20BDAC" w14:textId="77777777" w:rsidR="002E0AE1" w:rsidRDefault="002E0AE1">
      <w:pPr>
        <w:snapToGrid w:val="0"/>
        <w:spacing w:line="360" w:lineRule="auto"/>
        <w:ind w:right="480"/>
        <w:jc w:val="center"/>
        <w:rPr>
          <w:rFonts w:ascii="宋体" w:hAnsi="宋体" w:cs="宋体"/>
          <w:b/>
          <w:kern w:val="0"/>
          <w:sz w:val="32"/>
          <w:szCs w:val="32"/>
        </w:rPr>
      </w:pPr>
    </w:p>
    <w:p w14:paraId="251938B1" w14:textId="77777777" w:rsidR="002E0AE1" w:rsidRDefault="002E0AE1">
      <w:pPr>
        <w:snapToGrid w:val="0"/>
        <w:spacing w:line="360" w:lineRule="auto"/>
        <w:ind w:right="480"/>
        <w:jc w:val="center"/>
        <w:rPr>
          <w:rFonts w:ascii="宋体" w:hAnsi="宋体" w:cs="宋体"/>
          <w:b/>
          <w:kern w:val="0"/>
          <w:sz w:val="32"/>
          <w:szCs w:val="32"/>
        </w:rPr>
      </w:pPr>
    </w:p>
    <w:p w14:paraId="53A0A389" w14:textId="77777777" w:rsidR="002E0AE1" w:rsidRDefault="002E0AE1">
      <w:pPr>
        <w:snapToGrid w:val="0"/>
        <w:spacing w:line="360" w:lineRule="auto"/>
        <w:ind w:right="480"/>
        <w:jc w:val="center"/>
        <w:rPr>
          <w:rFonts w:ascii="宋体" w:hAnsi="宋体" w:cs="宋体"/>
          <w:b/>
          <w:kern w:val="0"/>
          <w:sz w:val="32"/>
          <w:szCs w:val="32"/>
        </w:rPr>
      </w:pPr>
    </w:p>
    <w:p w14:paraId="54AE9250" w14:textId="77777777" w:rsidR="002E0AE1" w:rsidRDefault="002E0AE1">
      <w:pPr>
        <w:snapToGrid w:val="0"/>
        <w:spacing w:line="360" w:lineRule="auto"/>
        <w:ind w:right="480"/>
        <w:jc w:val="center"/>
        <w:rPr>
          <w:rFonts w:ascii="宋体" w:hAnsi="宋体" w:cs="宋体"/>
          <w:b/>
          <w:kern w:val="0"/>
          <w:sz w:val="32"/>
          <w:szCs w:val="32"/>
        </w:rPr>
      </w:pPr>
    </w:p>
    <w:p w14:paraId="482FF535" w14:textId="77777777" w:rsidR="002E0AE1" w:rsidRDefault="002E0AE1">
      <w:pPr>
        <w:snapToGrid w:val="0"/>
        <w:spacing w:line="360" w:lineRule="auto"/>
        <w:ind w:right="480"/>
        <w:jc w:val="center"/>
        <w:rPr>
          <w:rFonts w:ascii="宋体" w:hAnsi="宋体" w:cs="宋体"/>
          <w:b/>
          <w:kern w:val="0"/>
          <w:sz w:val="32"/>
          <w:szCs w:val="32"/>
        </w:rPr>
      </w:pPr>
    </w:p>
    <w:p w14:paraId="72DECC8A" w14:textId="77777777" w:rsidR="002E0AE1" w:rsidRDefault="002E0AE1">
      <w:pPr>
        <w:snapToGrid w:val="0"/>
        <w:spacing w:line="360" w:lineRule="auto"/>
        <w:ind w:right="480"/>
        <w:jc w:val="center"/>
        <w:rPr>
          <w:rFonts w:ascii="宋体" w:hAnsi="宋体" w:cs="宋体"/>
          <w:b/>
          <w:kern w:val="0"/>
          <w:sz w:val="32"/>
          <w:szCs w:val="32"/>
        </w:rPr>
      </w:pPr>
    </w:p>
    <w:p w14:paraId="6859C59D" w14:textId="77777777" w:rsidR="002E0AE1" w:rsidRDefault="002E0AE1">
      <w:pPr>
        <w:snapToGrid w:val="0"/>
        <w:spacing w:line="360" w:lineRule="auto"/>
        <w:ind w:right="480"/>
        <w:jc w:val="center"/>
        <w:rPr>
          <w:rFonts w:ascii="宋体" w:hAnsi="宋体" w:cs="宋体"/>
          <w:b/>
          <w:kern w:val="0"/>
          <w:sz w:val="32"/>
          <w:szCs w:val="32"/>
        </w:rPr>
      </w:pPr>
    </w:p>
    <w:p w14:paraId="56FEFF0F" w14:textId="77777777" w:rsidR="002E0AE1" w:rsidRDefault="002E0AE1">
      <w:pPr>
        <w:snapToGrid w:val="0"/>
        <w:spacing w:line="360" w:lineRule="auto"/>
        <w:ind w:right="480"/>
        <w:jc w:val="center"/>
        <w:rPr>
          <w:rFonts w:ascii="宋体" w:hAnsi="宋体" w:cs="宋体"/>
          <w:b/>
          <w:kern w:val="0"/>
          <w:sz w:val="32"/>
          <w:szCs w:val="32"/>
        </w:rPr>
      </w:pPr>
    </w:p>
    <w:p w14:paraId="0F8BD94A" w14:textId="77777777" w:rsidR="002E0AE1" w:rsidRDefault="002E0AE1">
      <w:pPr>
        <w:snapToGrid w:val="0"/>
        <w:spacing w:line="360" w:lineRule="auto"/>
        <w:ind w:right="480"/>
        <w:jc w:val="center"/>
        <w:rPr>
          <w:rFonts w:ascii="宋体" w:hAnsi="宋体" w:cs="宋体"/>
          <w:b/>
          <w:kern w:val="0"/>
          <w:sz w:val="32"/>
          <w:szCs w:val="32"/>
        </w:rPr>
      </w:pPr>
    </w:p>
    <w:p w14:paraId="031BA282" w14:textId="77777777" w:rsidR="002E0AE1" w:rsidRDefault="002E0AE1">
      <w:pPr>
        <w:pStyle w:val="1f4"/>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2E0AE1">
          <w:headerReference w:type="default" r:id="rId27"/>
          <w:footerReference w:type="default" r:id="rId28"/>
          <w:headerReference w:type="first" r:id="rId29"/>
          <w:footerReference w:type="first" r:id="rId30"/>
          <w:pgSz w:w="11906" w:h="16838"/>
          <w:pgMar w:top="1276" w:right="1418" w:bottom="1247" w:left="1418" w:header="851" w:footer="992" w:gutter="0"/>
          <w:cols w:space="720"/>
          <w:titlePg/>
          <w:docGrid w:linePitch="312"/>
        </w:sectPr>
      </w:pPr>
    </w:p>
    <w:p w14:paraId="563618A9" w14:textId="77777777" w:rsidR="002E0AE1" w:rsidRDefault="009455F4">
      <w:pPr>
        <w:pStyle w:val="1f4"/>
        <w:keepNext w:val="0"/>
        <w:pageBreakBefore w:val="0"/>
        <w:tabs>
          <w:tab w:val="clear" w:pos="720"/>
        </w:tabs>
        <w:snapToGrid w:val="0"/>
        <w:spacing w:before="120" w:after="120"/>
        <w:ind w:firstLine="643"/>
        <w:outlineLvl w:val="9"/>
        <w:rPr>
          <w:rFonts w:ascii="宋体" w:eastAsia="宋体" w:hAnsi="宋体" w:cs="宋体"/>
          <w:kern w:val="2"/>
          <w:sz w:val="32"/>
          <w:szCs w:val="32"/>
        </w:rPr>
      </w:pPr>
      <w:r>
        <w:rPr>
          <w:rFonts w:ascii="宋体" w:eastAsia="宋体" w:hAnsi="宋体" w:cs="宋体" w:hint="eastAsia"/>
          <w:kern w:val="2"/>
          <w:sz w:val="32"/>
          <w:szCs w:val="32"/>
        </w:rPr>
        <w:lastRenderedPageBreak/>
        <w:t>一、开标一览表（报价表）</w:t>
      </w:r>
    </w:p>
    <w:p w14:paraId="745CF784" w14:textId="77777777" w:rsidR="002E0AE1" w:rsidRDefault="009455F4">
      <w:pPr>
        <w:snapToGrid w:val="0"/>
        <w:spacing w:line="360" w:lineRule="auto"/>
        <w:rPr>
          <w:rFonts w:ascii="宋体" w:hAnsi="宋体" w:cs="宋体"/>
          <w:kern w:val="0"/>
          <w:sz w:val="24"/>
        </w:rPr>
      </w:pPr>
      <w:r>
        <w:rPr>
          <w:rFonts w:ascii="宋体" w:hAnsi="宋体" w:cs="宋体" w:hint="eastAsia"/>
          <w:sz w:val="24"/>
        </w:rPr>
        <w:t>杭州市档案馆、杭州市公共资源交易中心</w:t>
      </w:r>
      <w:r>
        <w:rPr>
          <w:rFonts w:ascii="宋体" w:hAnsi="宋体" w:cs="宋体" w:hint="eastAsia"/>
          <w:kern w:val="0"/>
          <w:sz w:val="24"/>
          <w:lang w:val="zh-CN"/>
        </w:rPr>
        <w:t>：</w:t>
      </w:r>
    </w:p>
    <w:p w14:paraId="2D9077EB" w14:textId="01DA9154" w:rsidR="002E0AE1" w:rsidRDefault="009455F4">
      <w:pPr>
        <w:snapToGrid w:val="0"/>
        <w:spacing w:line="360" w:lineRule="auto"/>
        <w:ind w:firstLine="482"/>
        <w:rPr>
          <w:rFonts w:ascii="宋体" w:hAnsi="宋体" w:cs="宋体"/>
          <w:kern w:val="0"/>
          <w:sz w:val="24"/>
          <w:lang w:val="zh-CN"/>
        </w:rPr>
      </w:pPr>
      <w:r>
        <w:rPr>
          <w:rFonts w:ascii="宋体" w:hAnsi="宋体" w:cs="宋体" w:hint="eastAsia"/>
          <w:kern w:val="0"/>
          <w:sz w:val="24"/>
          <w:lang w:val="zh-CN"/>
        </w:rPr>
        <w:t>按你方招标文件要求，我们，本投标文件签字方，谨此向你方发出要约如下：如你方接受本投标，我方承诺按照如下开标一览表（报价表）的价格完成</w:t>
      </w:r>
      <w:r>
        <w:rPr>
          <w:rFonts w:ascii="宋体" w:hAnsi="宋体" w:cs="宋体" w:hint="eastAsia"/>
          <w:sz w:val="24"/>
        </w:rPr>
        <w:t>杭州市档案馆档案业务用房设备采购项目</w:t>
      </w:r>
      <w:r>
        <w:rPr>
          <w:rFonts w:ascii="宋体" w:hAnsi="宋体" w:cs="宋体" w:hint="eastAsia"/>
          <w:kern w:val="0"/>
          <w:sz w:val="24"/>
          <w:lang w:val="zh-CN"/>
        </w:rPr>
        <w:t>【招标编号：</w:t>
      </w:r>
      <w:r w:rsidR="0015036D">
        <w:rPr>
          <w:rFonts w:ascii="宋体" w:hAnsi="宋体" w:cs="宋体" w:hint="eastAsia"/>
          <w:sz w:val="24"/>
        </w:rPr>
        <w:t>HZZFCG-2022-009（2）</w:t>
      </w:r>
      <w:r>
        <w:rPr>
          <w:rFonts w:ascii="宋体" w:hAnsi="宋体" w:cs="宋体" w:hint="eastAsia"/>
          <w:sz w:val="24"/>
        </w:rPr>
        <w:t>】的实施</w:t>
      </w:r>
      <w:r>
        <w:rPr>
          <w:rFonts w:ascii="宋体" w:hAnsi="宋体" w:cs="宋体" w:hint="eastAsia"/>
          <w:kern w:val="0"/>
          <w:sz w:val="24"/>
          <w:lang w:val="zh-CN"/>
        </w:rPr>
        <w:t>。</w:t>
      </w:r>
    </w:p>
    <w:p w14:paraId="1A553AAE" w14:textId="77777777" w:rsidR="002E0AE1" w:rsidRDefault="009455F4">
      <w:pPr>
        <w:spacing w:line="360" w:lineRule="auto"/>
        <w:jc w:val="center"/>
        <w:rPr>
          <w:rFonts w:ascii="宋体" w:hAnsi="宋体" w:cs="宋体"/>
          <w:b/>
          <w:kern w:val="0"/>
          <w:sz w:val="24"/>
          <w:lang w:val="zh-CN"/>
        </w:rPr>
      </w:pPr>
      <w:r>
        <w:rPr>
          <w:rFonts w:ascii="宋体" w:hAnsi="宋体" w:cs="宋体" w:hint="eastAsia"/>
          <w:b/>
          <w:kern w:val="0"/>
          <w:sz w:val="24"/>
          <w:lang w:val="zh-CN"/>
        </w:rPr>
        <w:t>开标一览表（报价表）(单位均为人民币元)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843"/>
        <w:gridCol w:w="3118"/>
        <w:gridCol w:w="993"/>
        <w:gridCol w:w="850"/>
        <w:gridCol w:w="1843"/>
        <w:gridCol w:w="2409"/>
        <w:gridCol w:w="2127"/>
      </w:tblGrid>
      <w:tr w:rsidR="002E0AE1" w14:paraId="4605E9F1" w14:textId="77777777">
        <w:trPr>
          <w:trHeight w:val="1373"/>
        </w:trPr>
        <w:tc>
          <w:tcPr>
            <w:tcW w:w="534" w:type="dxa"/>
            <w:vAlign w:val="center"/>
          </w:tcPr>
          <w:p w14:paraId="52B8E38D"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序号</w:t>
            </w:r>
          </w:p>
        </w:tc>
        <w:tc>
          <w:tcPr>
            <w:tcW w:w="1417" w:type="dxa"/>
            <w:vAlign w:val="center"/>
          </w:tcPr>
          <w:p w14:paraId="19FE76DC"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名称</w:t>
            </w:r>
          </w:p>
        </w:tc>
        <w:tc>
          <w:tcPr>
            <w:tcW w:w="1843" w:type="dxa"/>
          </w:tcPr>
          <w:p w14:paraId="52229935" w14:textId="77777777" w:rsidR="002E0AE1" w:rsidRDefault="002E0AE1">
            <w:pPr>
              <w:spacing w:line="360" w:lineRule="auto"/>
              <w:jc w:val="center"/>
              <w:rPr>
                <w:rFonts w:asciiTheme="minorEastAsia" w:eastAsiaTheme="minorEastAsia" w:hAnsiTheme="minorEastAsia" w:cs="宋体"/>
                <w:b/>
                <w:sz w:val="24"/>
              </w:rPr>
            </w:pPr>
          </w:p>
          <w:p w14:paraId="145C6471"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品牌（如果有）</w:t>
            </w:r>
          </w:p>
        </w:tc>
        <w:tc>
          <w:tcPr>
            <w:tcW w:w="3118" w:type="dxa"/>
            <w:vAlign w:val="center"/>
          </w:tcPr>
          <w:p w14:paraId="378602E4"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规格型号</w:t>
            </w:r>
          </w:p>
        </w:tc>
        <w:tc>
          <w:tcPr>
            <w:tcW w:w="993" w:type="dxa"/>
            <w:vAlign w:val="center"/>
          </w:tcPr>
          <w:p w14:paraId="2B29B561"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数量</w:t>
            </w:r>
          </w:p>
        </w:tc>
        <w:tc>
          <w:tcPr>
            <w:tcW w:w="850" w:type="dxa"/>
          </w:tcPr>
          <w:p w14:paraId="7A2007D3" w14:textId="77777777" w:rsidR="002E0AE1" w:rsidRDefault="002E0AE1">
            <w:pPr>
              <w:spacing w:line="360" w:lineRule="auto"/>
              <w:jc w:val="center"/>
              <w:rPr>
                <w:rFonts w:asciiTheme="minorEastAsia" w:eastAsiaTheme="minorEastAsia" w:hAnsiTheme="minorEastAsia" w:cs="宋体"/>
                <w:b/>
                <w:sz w:val="24"/>
              </w:rPr>
            </w:pPr>
          </w:p>
          <w:p w14:paraId="39D935B2"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单位</w:t>
            </w:r>
          </w:p>
        </w:tc>
        <w:tc>
          <w:tcPr>
            <w:tcW w:w="1843" w:type="dxa"/>
            <w:vAlign w:val="center"/>
          </w:tcPr>
          <w:p w14:paraId="5CEDB3DF"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单价</w:t>
            </w:r>
          </w:p>
        </w:tc>
        <w:tc>
          <w:tcPr>
            <w:tcW w:w="2409" w:type="dxa"/>
            <w:vAlign w:val="center"/>
          </w:tcPr>
          <w:p w14:paraId="261A536C"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合计</w:t>
            </w:r>
          </w:p>
        </w:tc>
        <w:tc>
          <w:tcPr>
            <w:tcW w:w="2127" w:type="dxa"/>
            <w:vAlign w:val="center"/>
          </w:tcPr>
          <w:p w14:paraId="5AFF0ECE" w14:textId="77777777" w:rsidR="002E0AE1" w:rsidRDefault="002E0AE1">
            <w:pPr>
              <w:spacing w:line="360" w:lineRule="auto"/>
              <w:jc w:val="center"/>
              <w:rPr>
                <w:rFonts w:asciiTheme="minorEastAsia" w:eastAsiaTheme="minorEastAsia" w:hAnsiTheme="minorEastAsia" w:cs="宋体"/>
                <w:b/>
                <w:sz w:val="24"/>
              </w:rPr>
            </w:pPr>
          </w:p>
          <w:p w14:paraId="05E7D400"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备注（如果有）</w:t>
            </w:r>
          </w:p>
          <w:p w14:paraId="29BCAB57" w14:textId="77777777" w:rsidR="002E0AE1" w:rsidRDefault="002E0AE1">
            <w:pPr>
              <w:spacing w:line="360" w:lineRule="auto"/>
              <w:jc w:val="center"/>
              <w:rPr>
                <w:rFonts w:asciiTheme="minorEastAsia" w:eastAsiaTheme="minorEastAsia" w:hAnsiTheme="minorEastAsia" w:cs="宋体"/>
                <w:b/>
                <w:sz w:val="24"/>
              </w:rPr>
            </w:pPr>
          </w:p>
        </w:tc>
      </w:tr>
      <w:tr w:rsidR="002E0AE1" w14:paraId="46FB9953" w14:textId="77777777">
        <w:trPr>
          <w:trHeight w:val="441"/>
        </w:trPr>
        <w:tc>
          <w:tcPr>
            <w:tcW w:w="534" w:type="dxa"/>
            <w:vAlign w:val="center"/>
          </w:tcPr>
          <w:p w14:paraId="6BECAB6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p>
        </w:tc>
        <w:tc>
          <w:tcPr>
            <w:tcW w:w="1417" w:type="dxa"/>
            <w:vAlign w:val="center"/>
          </w:tcPr>
          <w:p w14:paraId="71776022"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hint="eastAsia"/>
                <w:sz w:val="24"/>
              </w:rPr>
              <w:t>多功能修复台</w:t>
            </w:r>
          </w:p>
        </w:tc>
        <w:tc>
          <w:tcPr>
            <w:tcW w:w="1843" w:type="dxa"/>
            <w:vAlign w:val="center"/>
          </w:tcPr>
          <w:p w14:paraId="0BAFE5AD"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60AD1EB"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18242DC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3EFD7D51"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1DBD6B96"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6D52732"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A4D6A81" w14:textId="77777777" w:rsidR="002E0AE1" w:rsidRDefault="002E0AE1">
            <w:pPr>
              <w:spacing w:line="360" w:lineRule="auto"/>
              <w:jc w:val="center"/>
              <w:rPr>
                <w:rFonts w:asciiTheme="minorEastAsia" w:eastAsiaTheme="minorEastAsia" w:hAnsiTheme="minorEastAsia" w:cs="宋体"/>
                <w:sz w:val="24"/>
              </w:rPr>
            </w:pPr>
          </w:p>
        </w:tc>
      </w:tr>
      <w:tr w:rsidR="002E0AE1" w14:paraId="36317707" w14:textId="77777777">
        <w:trPr>
          <w:trHeight w:val="453"/>
        </w:trPr>
        <w:tc>
          <w:tcPr>
            <w:tcW w:w="534" w:type="dxa"/>
            <w:vAlign w:val="center"/>
          </w:tcPr>
          <w:p w14:paraId="3D35E36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p>
        </w:tc>
        <w:tc>
          <w:tcPr>
            <w:tcW w:w="1417" w:type="dxa"/>
            <w:vAlign w:val="center"/>
          </w:tcPr>
          <w:p w14:paraId="5762205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压平机</w:t>
            </w:r>
          </w:p>
        </w:tc>
        <w:tc>
          <w:tcPr>
            <w:tcW w:w="1843" w:type="dxa"/>
            <w:vAlign w:val="center"/>
          </w:tcPr>
          <w:p w14:paraId="6A7E8FDA"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4618287"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BD930D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63359A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0B02783E"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8CB9493"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50FB221" w14:textId="77777777" w:rsidR="002E0AE1" w:rsidRDefault="002E0AE1">
            <w:pPr>
              <w:spacing w:line="360" w:lineRule="auto"/>
              <w:jc w:val="center"/>
              <w:rPr>
                <w:rFonts w:asciiTheme="minorEastAsia" w:eastAsiaTheme="minorEastAsia" w:hAnsiTheme="minorEastAsia" w:cs="宋体"/>
                <w:sz w:val="24"/>
              </w:rPr>
            </w:pPr>
          </w:p>
        </w:tc>
      </w:tr>
      <w:tr w:rsidR="002E0AE1" w14:paraId="7EDA6AE2" w14:textId="77777777">
        <w:trPr>
          <w:trHeight w:val="453"/>
        </w:trPr>
        <w:tc>
          <w:tcPr>
            <w:tcW w:w="534" w:type="dxa"/>
            <w:vAlign w:val="center"/>
          </w:tcPr>
          <w:p w14:paraId="22B0159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p>
        </w:tc>
        <w:tc>
          <w:tcPr>
            <w:tcW w:w="1417" w:type="dxa"/>
            <w:vAlign w:val="center"/>
          </w:tcPr>
          <w:p w14:paraId="583A329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高拍仪</w:t>
            </w:r>
          </w:p>
        </w:tc>
        <w:tc>
          <w:tcPr>
            <w:tcW w:w="1843" w:type="dxa"/>
            <w:vAlign w:val="center"/>
          </w:tcPr>
          <w:p w14:paraId="4BB32BFC"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33AB42AE"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4C29E8C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7ED3CC6B"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1E561292"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7131B84"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631384CC" w14:textId="77777777" w:rsidR="002E0AE1" w:rsidRDefault="002E0AE1">
            <w:pPr>
              <w:spacing w:line="360" w:lineRule="auto"/>
              <w:jc w:val="center"/>
              <w:rPr>
                <w:rFonts w:asciiTheme="minorEastAsia" w:eastAsiaTheme="minorEastAsia" w:hAnsiTheme="minorEastAsia" w:cs="宋体"/>
                <w:sz w:val="24"/>
              </w:rPr>
            </w:pPr>
          </w:p>
        </w:tc>
      </w:tr>
      <w:tr w:rsidR="002E0AE1" w14:paraId="35D91167" w14:textId="77777777">
        <w:trPr>
          <w:trHeight w:val="453"/>
        </w:trPr>
        <w:tc>
          <w:tcPr>
            <w:tcW w:w="534" w:type="dxa"/>
            <w:vAlign w:val="center"/>
          </w:tcPr>
          <w:p w14:paraId="1C436C1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p>
        </w:tc>
        <w:tc>
          <w:tcPr>
            <w:tcW w:w="1417" w:type="dxa"/>
            <w:vAlign w:val="center"/>
          </w:tcPr>
          <w:p w14:paraId="6195ADB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hint="eastAsia"/>
                <w:kern w:val="0"/>
                <w:sz w:val="24"/>
              </w:rPr>
              <w:t>修裱朱漆案台</w:t>
            </w:r>
          </w:p>
        </w:tc>
        <w:tc>
          <w:tcPr>
            <w:tcW w:w="1843" w:type="dxa"/>
            <w:vAlign w:val="center"/>
          </w:tcPr>
          <w:p w14:paraId="4635B0F3"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4D23CF6"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079654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w:t>
            </w:r>
          </w:p>
        </w:tc>
        <w:tc>
          <w:tcPr>
            <w:tcW w:w="850" w:type="dxa"/>
            <w:vAlign w:val="center"/>
          </w:tcPr>
          <w:p w14:paraId="2C306D8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58E6A81C"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3CC32BC"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6BC313BC" w14:textId="77777777" w:rsidR="002E0AE1" w:rsidRDefault="002E0AE1">
            <w:pPr>
              <w:spacing w:line="360" w:lineRule="auto"/>
              <w:jc w:val="center"/>
              <w:rPr>
                <w:rFonts w:asciiTheme="minorEastAsia" w:eastAsiaTheme="minorEastAsia" w:hAnsiTheme="minorEastAsia" w:cs="宋体"/>
                <w:sz w:val="24"/>
              </w:rPr>
            </w:pPr>
          </w:p>
        </w:tc>
      </w:tr>
      <w:tr w:rsidR="002E0AE1" w14:paraId="75057B0B" w14:textId="77777777">
        <w:trPr>
          <w:trHeight w:val="453"/>
        </w:trPr>
        <w:tc>
          <w:tcPr>
            <w:tcW w:w="534" w:type="dxa"/>
            <w:vAlign w:val="center"/>
          </w:tcPr>
          <w:p w14:paraId="637D6AD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p>
        </w:tc>
        <w:tc>
          <w:tcPr>
            <w:tcW w:w="1417" w:type="dxa"/>
            <w:vAlign w:val="center"/>
          </w:tcPr>
          <w:p w14:paraId="5D79A74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lang w:bidi="ar"/>
              </w:rPr>
              <w:t>修复台灯</w:t>
            </w:r>
          </w:p>
        </w:tc>
        <w:tc>
          <w:tcPr>
            <w:tcW w:w="1843" w:type="dxa"/>
            <w:vAlign w:val="center"/>
          </w:tcPr>
          <w:p w14:paraId="1F144151"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71A7C11"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E16887D"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lang w:bidi="ar"/>
              </w:rPr>
              <w:t>4</w:t>
            </w:r>
          </w:p>
        </w:tc>
        <w:tc>
          <w:tcPr>
            <w:tcW w:w="850" w:type="dxa"/>
            <w:vAlign w:val="center"/>
          </w:tcPr>
          <w:p w14:paraId="417F2E5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lang w:bidi="ar"/>
              </w:rPr>
              <w:t>只</w:t>
            </w:r>
          </w:p>
        </w:tc>
        <w:tc>
          <w:tcPr>
            <w:tcW w:w="1843" w:type="dxa"/>
            <w:vAlign w:val="center"/>
          </w:tcPr>
          <w:p w14:paraId="47211D5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C705240"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C103671" w14:textId="77777777" w:rsidR="002E0AE1" w:rsidRDefault="002E0AE1">
            <w:pPr>
              <w:spacing w:line="360" w:lineRule="auto"/>
              <w:jc w:val="center"/>
              <w:rPr>
                <w:rFonts w:asciiTheme="minorEastAsia" w:eastAsiaTheme="minorEastAsia" w:hAnsiTheme="minorEastAsia" w:cs="宋体"/>
                <w:sz w:val="24"/>
              </w:rPr>
            </w:pPr>
          </w:p>
        </w:tc>
      </w:tr>
      <w:tr w:rsidR="002E0AE1" w14:paraId="5A877E70" w14:textId="77777777">
        <w:trPr>
          <w:trHeight w:val="453"/>
        </w:trPr>
        <w:tc>
          <w:tcPr>
            <w:tcW w:w="534" w:type="dxa"/>
            <w:vAlign w:val="center"/>
          </w:tcPr>
          <w:p w14:paraId="6E4E47B5"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p>
        </w:tc>
        <w:tc>
          <w:tcPr>
            <w:tcW w:w="1417" w:type="dxa"/>
            <w:vAlign w:val="center"/>
          </w:tcPr>
          <w:p w14:paraId="4C21EE8D"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可升降转椅</w:t>
            </w:r>
          </w:p>
        </w:tc>
        <w:tc>
          <w:tcPr>
            <w:tcW w:w="1843" w:type="dxa"/>
            <w:vAlign w:val="center"/>
          </w:tcPr>
          <w:p w14:paraId="4CC9848B"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9EEA2DB"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02EAAE03"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6</w:t>
            </w:r>
          </w:p>
        </w:tc>
        <w:tc>
          <w:tcPr>
            <w:tcW w:w="850" w:type="dxa"/>
            <w:vAlign w:val="center"/>
          </w:tcPr>
          <w:p w14:paraId="002265A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把</w:t>
            </w:r>
          </w:p>
        </w:tc>
        <w:tc>
          <w:tcPr>
            <w:tcW w:w="1843" w:type="dxa"/>
            <w:vAlign w:val="center"/>
          </w:tcPr>
          <w:p w14:paraId="42A1C8B4"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39D6B7D"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9317CA4" w14:textId="77777777" w:rsidR="002E0AE1" w:rsidRDefault="002E0AE1">
            <w:pPr>
              <w:spacing w:line="360" w:lineRule="auto"/>
              <w:jc w:val="center"/>
              <w:rPr>
                <w:rFonts w:asciiTheme="minorEastAsia" w:eastAsiaTheme="minorEastAsia" w:hAnsiTheme="minorEastAsia" w:cs="宋体"/>
                <w:sz w:val="24"/>
              </w:rPr>
            </w:pPr>
          </w:p>
        </w:tc>
      </w:tr>
      <w:tr w:rsidR="002E0AE1" w14:paraId="6881B449" w14:textId="77777777">
        <w:trPr>
          <w:trHeight w:val="453"/>
        </w:trPr>
        <w:tc>
          <w:tcPr>
            <w:tcW w:w="534" w:type="dxa"/>
            <w:vAlign w:val="center"/>
          </w:tcPr>
          <w:p w14:paraId="1B0A66E1"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7</w:t>
            </w:r>
          </w:p>
        </w:tc>
        <w:tc>
          <w:tcPr>
            <w:tcW w:w="1417" w:type="dxa"/>
            <w:vAlign w:val="center"/>
          </w:tcPr>
          <w:p w14:paraId="7919978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修复装裱组合工具</w:t>
            </w:r>
          </w:p>
        </w:tc>
        <w:tc>
          <w:tcPr>
            <w:tcW w:w="1843" w:type="dxa"/>
            <w:vAlign w:val="center"/>
          </w:tcPr>
          <w:p w14:paraId="65D83046"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31C0D9DA"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4E7253AA"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w:t>
            </w:r>
          </w:p>
        </w:tc>
        <w:tc>
          <w:tcPr>
            <w:tcW w:w="850" w:type="dxa"/>
            <w:vAlign w:val="center"/>
          </w:tcPr>
          <w:p w14:paraId="130087F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166BBA3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DD4648B"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821ECAF" w14:textId="77777777" w:rsidR="002E0AE1" w:rsidRDefault="002E0AE1">
            <w:pPr>
              <w:spacing w:line="360" w:lineRule="auto"/>
              <w:jc w:val="center"/>
              <w:rPr>
                <w:rFonts w:asciiTheme="minorEastAsia" w:eastAsiaTheme="minorEastAsia" w:hAnsiTheme="minorEastAsia" w:cs="宋体"/>
                <w:sz w:val="24"/>
              </w:rPr>
            </w:pPr>
          </w:p>
        </w:tc>
      </w:tr>
      <w:tr w:rsidR="002E0AE1" w14:paraId="73636F4A" w14:textId="77777777">
        <w:trPr>
          <w:trHeight w:val="453"/>
        </w:trPr>
        <w:tc>
          <w:tcPr>
            <w:tcW w:w="534" w:type="dxa"/>
            <w:vAlign w:val="center"/>
          </w:tcPr>
          <w:p w14:paraId="52EE55F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lastRenderedPageBreak/>
              <w:t>8</w:t>
            </w:r>
          </w:p>
        </w:tc>
        <w:tc>
          <w:tcPr>
            <w:tcW w:w="1417" w:type="dxa"/>
            <w:vAlign w:val="center"/>
          </w:tcPr>
          <w:p w14:paraId="1C65ECA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修复材料</w:t>
            </w:r>
          </w:p>
        </w:tc>
        <w:tc>
          <w:tcPr>
            <w:tcW w:w="1843" w:type="dxa"/>
            <w:vAlign w:val="center"/>
          </w:tcPr>
          <w:p w14:paraId="0D35AF46"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F91BEA9"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54C360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07C0B1B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项</w:t>
            </w:r>
          </w:p>
        </w:tc>
        <w:tc>
          <w:tcPr>
            <w:tcW w:w="1843" w:type="dxa"/>
            <w:vAlign w:val="center"/>
          </w:tcPr>
          <w:p w14:paraId="066D6104"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D2F9326"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52CD13B" w14:textId="77777777" w:rsidR="002E0AE1" w:rsidRDefault="002E0AE1">
            <w:pPr>
              <w:spacing w:line="360" w:lineRule="auto"/>
              <w:jc w:val="center"/>
              <w:rPr>
                <w:rFonts w:asciiTheme="minorEastAsia" w:eastAsiaTheme="minorEastAsia" w:hAnsiTheme="minorEastAsia" w:cs="宋体"/>
                <w:sz w:val="24"/>
              </w:rPr>
            </w:pPr>
          </w:p>
        </w:tc>
      </w:tr>
      <w:tr w:rsidR="002E0AE1" w14:paraId="35726247" w14:textId="77777777">
        <w:trPr>
          <w:trHeight w:val="453"/>
        </w:trPr>
        <w:tc>
          <w:tcPr>
            <w:tcW w:w="534" w:type="dxa"/>
            <w:vAlign w:val="center"/>
          </w:tcPr>
          <w:p w14:paraId="48B1663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9</w:t>
            </w:r>
          </w:p>
        </w:tc>
        <w:tc>
          <w:tcPr>
            <w:tcW w:w="1417" w:type="dxa"/>
            <w:vAlign w:val="center"/>
          </w:tcPr>
          <w:p w14:paraId="58AA267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镇纸</w:t>
            </w:r>
          </w:p>
        </w:tc>
        <w:tc>
          <w:tcPr>
            <w:tcW w:w="1843" w:type="dxa"/>
            <w:vAlign w:val="center"/>
          </w:tcPr>
          <w:p w14:paraId="129273B5"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76D9D61"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33B55A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7652939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58F57F44"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D204B83"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AFDCB70" w14:textId="77777777" w:rsidR="002E0AE1" w:rsidRDefault="002E0AE1">
            <w:pPr>
              <w:spacing w:line="360" w:lineRule="auto"/>
              <w:jc w:val="center"/>
              <w:rPr>
                <w:rFonts w:asciiTheme="minorEastAsia" w:eastAsiaTheme="minorEastAsia" w:hAnsiTheme="minorEastAsia" w:cs="宋体"/>
                <w:sz w:val="24"/>
              </w:rPr>
            </w:pPr>
          </w:p>
        </w:tc>
      </w:tr>
      <w:tr w:rsidR="002E0AE1" w14:paraId="1BDA07ED" w14:textId="77777777">
        <w:trPr>
          <w:trHeight w:val="453"/>
        </w:trPr>
        <w:tc>
          <w:tcPr>
            <w:tcW w:w="534" w:type="dxa"/>
            <w:vAlign w:val="center"/>
          </w:tcPr>
          <w:p w14:paraId="0031086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0</w:t>
            </w:r>
          </w:p>
        </w:tc>
        <w:tc>
          <w:tcPr>
            <w:tcW w:w="1417" w:type="dxa"/>
            <w:vAlign w:val="center"/>
          </w:tcPr>
          <w:p w14:paraId="741CEDC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精密喷壶</w:t>
            </w:r>
          </w:p>
        </w:tc>
        <w:tc>
          <w:tcPr>
            <w:tcW w:w="1843" w:type="dxa"/>
            <w:vAlign w:val="center"/>
          </w:tcPr>
          <w:p w14:paraId="14DABD45"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69BB6FE"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EC7E738"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15FE2AF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把</w:t>
            </w:r>
          </w:p>
        </w:tc>
        <w:tc>
          <w:tcPr>
            <w:tcW w:w="1843" w:type="dxa"/>
            <w:vAlign w:val="center"/>
          </w:tcPr>
          <w:p w14:paraId="52C3BEA4"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A758327"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9354662" w14:textId="77777777" w:rsidR="002E0AE1" w:rsidRDefault="002E0AE1">
            <w:pPr>
              <w:spacing w:line="360" w:lineRule="auto"/>
              <w:jc w:val="center"/>
              <w:rPr>
                <w:rFonts w:asciiTheme="minorEastAsia" w:eastAsiaTheme="minorEastAsia" w:hAnsiTheme="minorEastAsia" w:cs="宋体"/>
                <w:sz w:val="24"/>
              </w:rPr>
            </w:pPr>
          </w:p>
        </w:tc>
      </w:tr>
      <w:tr w:rsidR="002E0AE1" w14:paraId="09BE7791" w14:textId="77777777">
        <w:trPr>
          <w:trHeight w:val="453"/>
        </w:trPr>
        <w:tc>
          <w:tcPr>
            <w:tcW w:w="534" w:type="dxa"/>
            <w:vAlign w:val="center"/>
          </w:tcPr>
          <w:p w14:paraId="166EDF4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1</w:t>
            </w:r>
          </w:p>
        </w:tc>
        <w:tc>
          <w:tcPr>
            <w:tcW w:w="1417" w:type="dxa"/>
            <w:vAlign w:val="center"/>
          </w:tcPr>
          <w:p w14:paraId="3678418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电磁炉</w:t>
            </w:r>
          </w:p>
        </w:tc>
        <w:tc>
          <w:tcPr>
            <w:tcW w:w="1843" w:type="dxa"/>
            <w:vAlign w:val="center"/>
          </w:tcPr>
          <w:p w14:paraId="3E77456B"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0AEDE23"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4F8C8409"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CB2244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3925FF3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1BD023B"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B0B40B7" w14:textId="77777777" w:rsidR="002E0AE1" w:rsidRDefault="002E0AE1">
            <w:pPr>
              <w:spacing w:line="360" w:lineRule="auto"/>
              <w:jc w:val="center"/>
              <w:rPr>
                <w:rFonts w:asciiTheme="minorEastAsia" w:eastAsiaTheme="minorEastAsia" w:hAnsiTheme="minorEastAsia" w:cs="宋体"/>
                <w:sz w:val="24"/>
              </w:rPr>
            </w:pPr>
          </w:p>
        </w:tc>
      </w:tr>
      <w:tr w:rsidR="002E0AE1" w14:paraId="351A9D36" w14:textId="77777777">
        <w:trPr>
          <w:trHeight w:val="453"/>
        </w:trPr>
        <w:tc>
          <w:tcPr>
            <w:tcW w:w="534" w:type="dxa"/>
            <w:vAlign w:val="center"/>
          </w:tcPr>
          <w:p w14:paraId="6AFD99F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2</w:t>
            </w:r>
          </w:p>
        </w:tc>
        <w:tc>
          <w:tcPr>
            <w:tcW w:w="1417" w:type="dxa"/>
            <w:vAlign w:val="center"/>
          </w:tcPr>
          <w:p w14:paraId="1E078918"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切纸刀</w:t>
            </w:r>
          </w:p>
        </w:tc>
        <w:tc>
          <w:tcPr>
            <w:tcW w:w="1843" w:type="dxa"/>
            <w:vAlign w:val="center"/>
          </w:tcPr>
          <w:p w14:paraId="22232FC4"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3AEC4812"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1595BA8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2C21744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把</w:t>
            </w:r>
          </w:p>
        </w:tc>
        <w:tc>
          <w:tcPr>
            <w:tcW w:w="1843" w:type="dxa"/>
            <w:vAlign w:val="center"/>
          </w:tcPr>
          <w:p w14:paraId="1A77B512"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D6A3A1E"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6F449525" w14:textId="77777777" w:rsidR="002E0AE1" w:rsidRDefault="002E0AE1">
            <w:pPr>
              <w:spacing w:line="360" w:lineRule="auto"/>
              <w:jc w:val="center"/>
              <w:rPr>
                <w:rFonts w:asciiTheme="minorEastAsia" w:eastAsiaTheme="minorEastAsia" w:hAnsiTheme="minorEastAsia" w:cs="宋体"/>
                <w:sz w:val="24"/>
              </w:rPr>
            </w:pPr>
          </w:p>
        </w:tc>
      </w:tr>
      <w:tr w:rsidR="002E0AE1" w14:paraId="723D509C" w14:textId="77777777">
        <w:trPr>
          <w:trHeight w:val="453"/>
        </w:trPr>
        <w:tc>
          <w:tcPr>
            <w:tcW w:w="534" w:type="dxa"/>
            <w:vAlign w:val="center"/>
          </w:tcPr>
          <w:p w14:paraId="590DE25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3</w:t>
            </w:r>
          </w:p>
        </w:tc>
        <w:tc>
          <w:tcPr>
            <w:tcW w:w="1417" w:type="dxa"/>
            <w:vAlign w:val="center"/>
          </w:tcPr>
          <w:p w14:paraId="04B095D3"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灯</w:t>
            </w:r>
          </w:p>
        </w:tc>
        <w:tc>
          <w:tcPr>
            <w:tcW w:w="1843" w:type="dxa"/>
            <w:vAlign w:val="center"/>
          </w:tcPr>
          <w:p w14:paraId="057062F3"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4390A698"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1F53F66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12</w:t>
            </w:r>
          </w:p>
        </w:tc>
        <w:tc>
          <w:tcPr>
            <w:tcW w:w="850" w:type="dxa"/>
            <w:vAlign w:val="center"/>
          </w:tcPr>
          <w:p w14:paraId="7320977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盏</w:t>
            </w:r>
          </w:p>
        </w:tc>
        <w:tc>
          <w:tcPr>
            <w:tcW w:w="1843" w:type="dxa"/>
            <w:vAlign w:val="center"/>
          </w:tcPr>
          <w:p w14:paraId="445EDBF0"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62852D8"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3FED4FA" w14:textId="77777777" w:rsidR="002E0AE1" w:rsidRDefault="002E0AE1">
            <w:pPr>
              <w:spacing w:line="360" w:lineRule="auto"/>
              <w:jc w:val="center"/>
              <w:rPr>
                <w:rFonts w:asciiTheme="minorEastAsia" w:eastAsiaTheme="minorEastAsia" w:hAnsiTheme="minorEastAsia" w:cs="宋体"/>
                <w:sz w:val="24"/>
              </w:rPr>
            </w:pPr>
          </w:p>
        </w:tc>
      </w:tr>
      <w:tr w:rsidR="002E0AE1" w14:paraId="0CB1C31A" w14:textId="77777777">
        <w:trPr>
          <w:trHeight w:val="453"/>
        </w:trPr>
        <w:tc>
          <w:tcPr>
            <w:tcW w:w="534" w:type="dxa"/>
            <w:vAlign w:val="center"/>
          </w:tcPr>
          <w:p w14:paraId="354A700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4</w:t>
            </w:r>
          </w:p>
        </w:tc>
        <w:tc>
          <w:tcPr>
            <w:tcW w:w="1417" w:type="dxa"/>
            <w:vAlign w:val="center"/>
          </w:tcPr>
          <w:p w14:paraId="03B97479"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整装</w:t>
            </w:r>
            <w:r>
              <w:rPr>
                <w:rFonts w:asciiTheme="minorEastAsia" w:eastAsiaTheme="minorEastAsia" w:hAnsiTheme="minorEastAsia" w:cs="宋体" w:hint="eastAsia"/>
                <w:bCs/>
                <w:kern w:val="0"/>
                <w:sz w:val="24"/>
              </w:rPr>
              <w:t>多用途清洁</w:t>
            </w:r>
            <w:r>
              <w:rPr>
                <w:rFonts w:asciiTheme="minorEastAsia" w:eastAsiaTheme="minorEastAsia" w:hAnsiTheme="minorEastAsia" w:cs="宋体" w:hint="eastAsia"/>
                <w:kern w:val="0"/>
                <w:sz w:val="24"/>
              </w:rPr>
              <w:t>水槽</w:t>
            </w:r>
          </w:p>
        </w:tc>
        <w:tc>
          <w:tcPr>
            <w:tcW w:w="1843" w:type="dxa"/>
            <w:vAlign w:val="center"/>
          </w:tcPr>
          <w:p w14:paraId="7CB5FFF3"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D28FDBE"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589B549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A08F45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2493162F"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9C6DBB9"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CE80919" w14:textId="77777777" w:rsidR="002E0AE1" w:rsidRDefault="002E0AE1">
            <w:pPr>
              <w:spacing w:line="360" w:lineRule="auto"/>
              <w:jc w:val="center"/>
              <w:rPr>
                <w:rFonts w:asciiTheme="minorEastAsia" w:eastAsiaTheme="minorEastAsia" w:hAnsiTheme="minorEastAsia" w:cs="宋体"/>
                <w:sz w:val="24"/>
              </w:rPr>
            </w:pPr>
          </w:p>
        </w:tc>
      </w:tr>
      <w:tr w:rsidR="002E0AE1" w14:paraId="0D8FDC70" w14:textId="77777777">
        <w:trPr>
          <w:trHeight w:val="453"/>
        </w:trPr>
        <w:tc>
          <w:tcPr>
            <w:tcW w:w="534" w:type="dxa"/>
            <w:vAlign w:val="center"/>
          </w:tcPr>
          <w:p w14:paraId="1A9666B5"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5</w:t>
            </w:r>
          </w:p>
        </w:tc>
        <w:tc>
          <w:tcPr>
            <w:tcW w:w="1417" w:type="dxa"/>
            <w:vAlign w:val="center"/>
          </w:tcPr>
          <w:p w14:paraId="16EEF25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修裱大墙</w:t>
            </w:r>
          </w:p>
        </w:tc>
        <w:tc>
          <w:tcPr>
            <w:tcW w:w="1843" w:type="dxa"/>
            <w:vAlign w:val="center"/>
          </w:tcPr>
          <w:p w14:paraId="67D2C89E"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C674246"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406627F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2A18BD0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项</w:t>
            </w:r>
          </w:p>
        </w:tc>
        <w:tc>
          <w:tcPr>
            <w:tcW w:w="1843" w:type="dxa"/>
            <w:vAlign w:val="center"/>
          </w:tcPr>
          <w:p w14:paraId="1217634C"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6491A3A"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D7FDEB6" w14:textId="77777777" w:rsidR="002E0AE1" w:rsidRDefault="002E0AE1">
            <w:pPr>
              <w:spacing w:line="360" w:lineRule="auto"/>
              <w:jc w:val="center"/>
              <w:rPr>
                <w:rFonts w:asciiTheme="minorEastAsia" w:eastAsiaTheme="minorEastAsia" w:hAnsiTheme="minorEastAsia" w:cs="宋体"/>
                <w:sz w:val="24"/>
              </w:rPr>
            </w:pPr>
          </w:p>
        </w:tc>
      </w:tr>
      <w:tr w:rsidR="002E0AE1" w14:paraId="04D12323" w14:textId="77777777">
        <w:trPr>
          <w:trHeight w:val="453"/>
        </w:trPr>
        <w:tc>
          <w:tcPr>
            <w:tcW w:w="534" w:type="dxa"/>
            <w:vAlign w:val="center"/>
          </w:tcPr>
          <w:p w14:paraId="630872E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6</w:t>
            </w:r>
          </w:p>
        </w:tc>
        <w:tc>
          <w:tcPr>
            <w:tcW w:w="1417" w:type="dxa"/>
            <w:vAlign w:val="center"/>
          </w:tcPr>
          <w:p w14:paraId="562BF26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挂板</w:t>
            </w:r>
          </w:p>
        </w:tc>
        <w:tc>
          <w:tcPr>
            <w:tcW w:w="1843" w:type="dxa"/>
            <w:vAlign w:val="center"/>
          </w:tcPr>
          <w:p w14:paraId="6F007E36"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0F6E16C"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1A328CD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79</w:t>
            </w:r>
          </w:p>
        </w:tc>
        <w:tc>
          <w:tcPr>
            <w:tcW w:w="850" w:type="dxa"/>
            <w:vAlign w:val="center"/>
          </w:tcPr>
          <w:p w14:paraId="20517B6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张</w:t>
            </w:r>
          </w:p>
        </w:tc>
        <w:tc>
          <w:tcPr>
            <w:tcW w:w="1843" w:type="dxa"/>
            <w:vAlign w:val="center"/>
          </w:tcPr>
          <w:p w14:paraId="70F71FD3"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38CD335"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C8F698D" w14:textId="77777777" w:rsidR="002E0AE1" w:rsidRDefault="002E0AE1">
            <w:pPr>
              <w:spacing w:line="360" w:lineRule="auto"/>
              <w:jc w:val="center"/>
              <w:rPr>
                <w:rFonts w:asciiTheme="minorEastAsia" w:eastAsiaTheme="minorEastAsia" w:hAnsiTheme="minorEastAsia" w:cs="宋体"/>
                <w:sz w:val="24"/>
              </w:rPr>
            </w:pPr>
          </w:p>
        </w:tc>
      </w:tr>
      <w:tr w:rsidR="002E0AE1" w14:paraId="1891E2A7" w14:textId="77777777">
        <w:trPr>
          <w:trHeight w:val="453"/>
        </w:trPr>
        <w:tc>
          <w:tcPr>
            <w:tcW w:w="534" w:type="dxa"/>
            <w:vAlign w:val="center"/>
          </w:tcPr>
          <w:p w14:paraId="663DB22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7</w:t>
            </w:r>
          </w:p>
        </w:tc>
        <w:tc>
          <w:tcPr>
            <w:tcW w:w="1417" w:type="dxa"/>
            <w:vAlign w:val="center"/>
          </w:tcPr>
          <w:p w14:paraId="67E97EF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lang w:bidi="ar"/>
              </w:rPr>
              <w:t>临时档案保险柜</w:t>
            </w:r>
          </w:p>
        </w:tc>
        <w:tc>
          <w:tcPr>
            <w:tcW w:w="1843" w:type="dxa"/>
            <w:vAlign w:val="center"/>
          </w:tcPr>
          <w:p w14:paraId="03B8343B"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4CB869E4"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59C31AF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2CEEF02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657F7090"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50E3C32"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6E283BFA" w14:textId="77777777" w:rsidR="002E0AE1" w:rsidRDefault="002E0AE1">
            <w:pPr>
              <w:spacing w:line="360" w:lineRule="auto"/>
              <w:jc w:val="center"/>
              <w:rPr>
                <w:rFonts w:asciiTheme="minorEastAsia" w:eastAsiaTheme="minorEastAsia" w:hAnsiTheme="minorEastAsia" w:cs="宋体"/>
                <w:sz w:val="24"/>
              </w:rPr>
            </w:pPr>
          </w:p>
        </w:tc>
      </w:tr>
      <w:tr w:rsidR="002E0AE1" w14:paraId="35ABE974" w14:textId="77777777">
        <w:trPr>
          <w:trHeight w:val="453"/>
        </w:trPr>
        <w:tc>
          <w:tcPr>
            <w:tcW w:w="534" w:type="dxa"/>
            <w:vAlign w:val="center"/>
          </w:tcPr>
          <w:p w14:paraId="2FB0EBD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8</w:t>
            </w:r>
          </w:p>
        </w:tc>
        <w:tc>
          <w:tcPr>
            <w:tcW w:w="1417" w:type="dxa"/>
            <w:vAlign w:val="center"/>
          </w:tcPr>
          <w:p w14:paraId="3153B83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辅材</w:t>
            </w:r>
          </w:p>
        </w:tc>
        <w:tc>
          <w:tcPr>
            <w:tcW w:w="1843" w:type="dxa"/>
            <w:vAlign w:val="center"/>
          </w:tcPr>
          <w:p w14:paraId="73D0245F"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3104866"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2B63C8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43C1DB1"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项</w:t>
            </w:r>
          </w:p>
        </w:tc>
        <w:tc>
          <w:tcPr>
            <w:tcW w:w="1843" w:type="dxa"/>
            <w:vAlign w:val="center"/>
          </w:tcPr>
          <w:p w14:paraId="214C00D2"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BC832E1"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A54E397" w14:textId="77777777" w:rsidR="002E0AE1" w:rsidRDefault="002E0AE1">
            <w:pPr>
              <w:spacing w:line="360" w:lineRule="auto"/>
              <w:jc w:val="center"/>
              <w:rPr>
                <w:rFonts w:asciiTheme="minorEastAsia" w:eastAsiaTheme="minorEastAsia" w:hAnsiTheme="minorEastAsia" w:cs="宋体"/>
                <w:sz w:val="24"/>
              </w:rPr>
            </w:pPr>
          </w:p>
        </w:tc>
      </w:tr>
      <w:tr w:rsidR="002E0AE1" w14:paraId="7E380409" w14:textId="77777777">
        <w:trPr>
          <w:trHeight w:val="453"/>
        </w:trPr>
        <w:tc>
          <w:tcPr>
            <w:tcW w:w="534" w:type="dxa"/>
            <w:vAlign w:val="center"/>
          </w:tcPr>
          <w:p w14:paraId="1F27D99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Theme="minorEastAsia" w:eastAsiaTheme="minorEastAsia" w:hAnsiTheme="minorEastAsia" w:cs="宋体"/>
                <w:sz w:val="24"/>
              </w:rPr>
              <w:t>9</w:t>
            </w:r>
          </w:p>
        </w:tc>
        <w:tc>
          <w:tcPr>
            <w:tcW w:w="1417" w:type="dxa"/>
            <w:vAlign w:val="center"/>
          </w:tcPr>
          <w:p w14:paraId="56D23BA8"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大幅面数字化拍摄系统</w:t>
            </w:r>
          </w:p>
        </w:tc>
        <w:tc>
          <w:tcPr>
            <w:tcW w:w="1843" w:type="dxa"/>
            <w:vAlign w:val="center"/>
          </w:tcPr>
          <w:p w14:paraId="5A478DC5"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616B46F"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014AF1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248DB1A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6AE4A177"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013379B"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C492C5E" w14:textId="77777777" w:rsidR="002E0AE1" w:rsidRDefault="002E0AE1">
            <w:pPr>
              <w:spacing w:line="360" w:lineRule="auto"/>
              <w:jc w:val="center"/>
              <w:rPr>
                <w:rFonts w:asciiTheme="minorEastAsia" w:eastAsiaTheme="minorEastAsia" w:hAnsiTheme="minorEastAsia" w:cs="宋体"/>
                <w:sz w:val="24"/>
              </w:rPr>
            </w:pPr>
          </w:p>
        </w:tc>
      </w:tr>
      <w:tr w:rsidR="002E0AE1" w14:paraId="422DF9A7" w14:textId="77777777">
        <w:trPr>
          <w:trHeight w:val="453"/>
        </w:trPr>
        <w:tc>
          <w:tcPr>
            <w:tcW w:w="534" w:type="dxa"/>
            <w:vAlign w:val="center"/>
          </w:tcPr>
          <w:p w14:paraId="45FFD11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0</w:t>
            </w:r>
          </w:p>
        </w:tc>
        <w:tc>
          <w:tcPr>
            <w:tcW w:w="1417" w:type="dxa"/>
            <w:vAlign w:val="center"/>
          </w:tcPr>
          <w:p w14:paraId="0204668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中画幅相机</w:t>
            </w:r>
          </w:p>
        </w:tc>
        <w:tc>
          <w:tcPr>
            <w:tcW w:w="1843" w:type="dxa"/>
            <w:vAlign w:val="center"/>
          </w:tcPr>
          <w:p w14:paraId="7DDCF07F"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0033A97"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6EB866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048FE53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件</w:t>
            </w:r>
          </w:p>
        </w:tc>
        <w:tc>
          <w:tcPr>
            <w:tcW w:w="1843" w:type="dxa"/>
            <w:vAlign w:val="center"/>
          </w:tcPr>
          <w:p w14:paraId="1F58AFD1"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85DBA0C"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2EB71F06" w14:textId="77777777" w:rsidR="002E0AE1" w:rsidRDefault="002E0AE1">
            <w:pPr>
              <w:spacing w:line="360" w:lineRule="auto"/>
              <w:jc w:val="center"/>
              <w:rPr>
                <w:rFonts w:asciiTheme="minorEastAsia" w:eastAsiaTheme="minorEastAsia" w:hAnsiTheme="minorEastAsia" w:cs="宋体"/>
                <w:sz w:val="24"/>
              </w:rPr>
            </w:pPr>
          </w:p>
        </w:tc>
      </w:tr>
      <w:tr w:rsidR="002E0AE1" w14:paraId="568C3B02" w14:textId="77777777">
        <w:trPr>
          <w:trHeight w:val="453"/>
        </w:trPr>
        <w:tc>
          <w:tcPr>
            <w:tcW w:w="534" w:type="dxa"/>
            <w:vAlign w:val="center"/>
          </w:tcPr>
          <w:p w14:paraId="78CF58A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1</w:t>
            </w:r>
          </w:p>
        </w:tc>
        <w:tc>
          <w:tcPr>
            <w:tcW w:w="1417" w:type="dxa"/>
            <w:vAlign w:val="center"/>
          </w:tcPr>
          <w:p w14:paraId="4588E87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sz w:val="24"/>
              </w:rPr>
              <w:t>镜头</w:t>
            </w:r>
            <w:r>
              <w:rPr>
                <w:rFonts w:asciiTheme="minorEastAsia" w:eastAsiaTheme="minorEastAsia" w:hAnsiTheme="minorEastAsia" w:cs="宋体" w:hint="eastAsia"/>
                <w:sz w:val="24"/>
              </w:rPr>
              <w:t>1</w:t>
            </w:r>
          </w:p>
        </w:tc>
        <w:tc>
          <w:tcPr>
            <w:tcW w:w="1843" w:type="dxa"/>
            <w:vAlign w:val="center"/>
          </w:tcPr>
          <w:p w14:paraId="304B095A"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49B29FA8"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4A3C15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793C906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件</w:t>
            </w:r>
          </w:p>
        </w:tc>
        <w:tc>
          <w:tcPr>
            <w:tcW w:w="1843" w:type="dxa"/>
            <w:vAlign w:val="center"/>
          </w:tcPr>
          <w:p w14:paraId="237D886E"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1E7ADEB"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007CE90" w14:textId="77777777" w:rsidR="002E0AE1" w:rsidRDefault="002E0AE1">
            <w:pPr>
              <w:spacing w:line="360" w:lineRule="auto"/>
              <w:jc w:val="center"/>
              <w:rPr>
                <w:rFonts w:asciiTheme="minorEastAsia" w:eastAsiaTheme="minorEastAsia" w:hAnsiTheme="minorEastAsia" w:cs="宋体"/>
                <w:sz w:val="24"/>
              </w:rPr>
            </w:pPr>
          </w:p>
        </w:tc>
      </w:tr>
      <w:tr w:rsidR="002E0AE1" w14:paraId="0718ACDE" w14:textId="77777777">
        <w:trPr>
          <w:trHeight w:val="453"/>
        </w:trPr>
        <w:tc>
          <w:tcPr>
            <w:tcW w:w="534" w:type="dxa"/>
            <w:vAlign w:val="center"/>
          </w:tcPr>
          <w:p w14:paraId="5CC0AD9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2</w:t>
            </w:r>
          </w:p>
        </w:tc>
        <w:tc>
          <w:tcPr>
            <w:tcW w:w="1417" w:type="dxa"/>
            <w:vAlign w:val="center"/>
          </w:tcPr>
          <w:p w14:paraId="66D163D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镜头2</w:t>
            </w:r>
          </w:p>
        </w:tc>
        <w:tc>
          <w:tcPr>
            <w:tcW w:w="1843" w:type="dxa"/>
            <w:vAlign w:val="center"/>
          </w:tcPr>
          <w:p w14:paraId="09EFCFA1"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4FFD0085"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809CE8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6B44CD35"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件</w:t>
            </w:r>
          </w:p>
        </w:tc>
        <w:tc>
          <w:tcPr>
            <w:tcW w:w="1843" w:type="dxa"/>
            <w:vAlign w:val="center"/>
          </w:tcPr>
          <w:p w14:paraId="498164FC"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40C05C5"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C461175" w14:textId="77777777" w:rsidR="002E0AE1" w:rsidRDefault="002E0AE1">
            <w:pPr>
              <w:spacing w:line="360" w:lineRule="auto"/>
              <w:jc w:val="center"/>
              <w:rPr>
                <w:rFonts w:asciiTheme="minorEastAsia" w:eastAsiaTheme="minorEastAsia" w:hAnsiTheme="minorEastAsia" w:cs="宋体"/>
                <w:sz w:val="24"/>
              </w:rPr>
            </w:pPr>
          </w:p>
        </w:tc>
      </w:tr>
      <w:tr w:rsidR="002E0AE1" w14:paraId="581960F1" w14:textId="77777777">
        <w:trPr>
          <w:trHeight w:val="453"/>
        </w:trPr>
        <w:tc>
          <w:tcPr>
            <w:tcW w:w="534" w:type="dxa"/>
            <w:vAlign w:val="center"/>
          </w:tcPr>
          <w:p w14:paraId="58AC81A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lastRenderedPageBreak/>
              <w:t>2</w:t>
            </w:r>
            <w:r>
              <w:rPr>
                <w:rFonts w:asciiTheme="minorEastAsia" w:eastAsiaTheme="minorEastAsia" w:hAnsiTheme="minorEastAsia" w:cs="宋体"/>
                <w:sz w:val="24"/>
              </w:rPr>
              <w:t>3</w:t>
            </w:r>
          </w:p>
        </w:tc>
        <w:tc>
          <w:tcPr>
            <w:tcW w:w="1417" w:type="dxa"/>
            <w:vAlign w:val="center"/>
          </w:tcPr>
          <w:p w14:paraId="6CF809E3"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标准光源</w:t>
            </w:r>
          </w:p>
        </w:tc>
        <w:tc>
          <w:tcPr>
            <w:tcW w:w="1843" w:type="dxa"/>
            <w:vAlign w:val="center"/>
          </w:tcPr>
          <w:p w14:paraId="02A03837"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7993513"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2B96025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34E52F7B"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件</w:t>
            </w:r>
          </w:p>
        </w:tc>
        <w:tc>
          <w:tcPr>
            <w:tcW w:w="1843" w:type="dxa"/>
            <w:vAlign w:val="center"/>
          </w:tcPr>
          <w:p w14:paraId="575B5407"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5B38248"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299FA05" w14:textId="77777777" w:rsidR="002E0AE1" w:rsidRDefault="002E0AE1">
            <w:pPr>
              <w:spacing w:line="360" w:lineRule="auto"/>
              <w:jc w:val="center"/>
              <w:rPr>
                <w:rFonts w:asciiTheme="minorEastAsia" w:eastAsiaTheme="minorEastAsia" w:hAnsiTheme="minorEastAsia" w:cs="宋体"/>
                <w:sz w:val="24"/>
              </w:rPr>
            </w:pPr>
          </w:p>
        </w:tc>
      </w:tr>
      <w:tr w:rsidR="002E0AE1" w14:paraId="33313D50" w14:textId="77777777">
        <w:trPr>
          <w:trHeight w:val="453"/>
        </w:trPr>
        <w:tc>
          <w:tcPr>
            <w:tcW w:w="534" w:type="dxa"/>
            <w:vAlign w:val="center"/>
          </w:tcPr>
          <w:p w14:paraId="60A8D03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4</w:t>
            </w:r>
          </w:p>
        </w:tc>
        <w:tc>
          <w:tcPr>
            <w:tcW w:w="1417" w:type="dxa"/>
            <w:vAlign w:val="center"/>
          </w:tcPr>
          <w:p w14:paraId="4747F56A"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专业拍摄标准光源</w:t>
            </w:r>
          </w:p>
        </w:tc>
        <w:tc>
          <w:tcPr>
            <w:tcW w:w="1843" w:type="dxa"/>
            <w:vAlign w:val="center"/>
          </w:tcPr>
          <w:p w14:paraId="2E9EC8E3"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C8D7D17"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B049FE9"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4</w:t>
            </w:r>
          </w:p>
        </w:tc>
        <w:tc>
          <w:tcPr>
            <w:tcW w:w="850" w:type="dxa"/>
            <w:vAlign w:val="center"/>
          </w:tcPr>
          <w:p w14:paraId="7B77B59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件</w:t>
            </w:r>
          </w:p>
        </w:tc>
        <w:tc>
          <w:tcPr>
            <w:tcW w:w="1843" w:type="dxa"/>
            <w:vAlign w:val="center"/>
          </w:tcPr>
          <w:p w14:paraId="3A7D4255"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2669BCE"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65742160" w14:textId="77777777" w:rsidR="002E0AE1" w:rsidRDefault="002E0AE1">
            <w:pPr>
              <w:spacing w:line="360" w:lineRule="auto"/>
              <w:jc w:val="center"/>
              <w:rPr>
                <w:rFonts w:asciiTheme="minorEastAsia" w:eastAsiaTheme="minorEastAsia" w:hAnsiTheme="minorEastAsia" w:cs="宋体"/>
                <w:sz w:val="24"/>
              </w:rPr>
            </w:pPr>
          </w:p>
        </w:tc>
      </w:tr>
      <w:tr w:rsidR="002E0AE1" w14:paraId="1ECD8B5A" w14:textId="77777777">
        <w:trPr>
          <w:trHeight w:val="453"/>
        </w:trPr>
        <w:tc>
          <w:tcPr>
            <w:tcW w:w="534" w:type="dxa"/>
            <w:vAlign w:val="center"/>
          </w:tcPr>
          <w:p w14:paraId="0309ECF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5</w:t>
            </w:r>
          </w:p>
        </w:tc>
        <w:tc>
          <w:tcPr>
            <w:tcW w:w="1417" w:type="dxa"/>
            <w:vAlign w:val="center"/>
          </w:tcPr>
          <w:p w14:paraId="2ED3D35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专业电脑主机1</w:t>
            </w:r>
          </w:p>
        </w:tc>
        <w:tc>
          <w:tcPr>
            <w:tcW w:w="1843" w:type="dxa"/>
            <w:vAlign w:val="center"/>
          </w:tcPr>
          <w:p w14:paraId="0F5E5DEA"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324586D1"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051CB3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w:t>
            </w:r>
          </w:p>
        </w:tc>
        <w:tc>
          <w:tcPr>
            <w:tcW w:w="850" w:type="dxa"/>
            <w:vAlign w:val="center"/>
          </w:tcPr>
          <w:p w14:paraId="4CEE5EF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6FBDFCF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69ED517"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661BE46" w14:textId="77777777" w:rsidR="002E0AE1" w:rsidRDefault="002E0AE1">
            <w:pPr>
              <w:spacing w:line="360" w:lineRule="auto"/>
              <w:jc w:val="center"/>
              <w:rPr>
                <w:rFonts w:asciiTheme="minorEastAsia" w:eastAsiaTheme="minorEastAsia" w:hAnsiTheme="minorEastAsia" w:cs="宋体"/>
                <w:sz w:val="24"/>
              </w:rPr>
            </w:pPr>
          </w:p>
        </w:tc>
      </w:tr>
      <w:tr w:rsidR="002E0AE1" w14:paraId="11863706" w14:textId="77777777">
        <w:trPr>
          <w:trHeight w:val="453"/>
        </w:trPr>
        <w:tc>
          <w:tcPr>
            <w:tcW w:w="534" w:type="dxa"/>
            <w:vAlign w:val="center"/>
          </w:tcPr>
          <w:p w14:paraId="4E67C25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6</w:t>
            </w:r>
          </w:p>
        </w:tc>
        <w:tc>
          <w:tcPr>
            <w:tcW w:w="1417" w:type="dxa"/>
            <w:vAlign w:val="center"/>
          </w:tcPr>
          <w:p w14:paraId="7D97DB8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专业电脑主机2</w:t>
            </w:r>
          </w:p>
        </w:tc>
        <w:tc>
          <w:tcPr>
            <w:tcW w:w="1843" w:type="dxa"/>
            <w:vAlign w:val="center"/>
          </w:tcPr>
          <w:p w14:paraId="45CE766E"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CA23B72"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16CF43F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1</w:t>
            </w:r>
          </w:p>
        </w:tc>
        <w:tc>
          <w:tcPr>
            <w:tcW w:w="850" w:type="dxa"/>
            <w:vAlign w:val="center"/>
          </w:tcPr>
          <w:p w14:paraId="286EC2A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3C2F5B4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FCDE3B2"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8A51E40" w14:textId="77777777" w:rsidR="002E0AE1" w:rsidRDefault="002E0AE1">
            <w:pPr>
              <w:spacing w:line="360" w:lineRule="auto"/>
              <w:jc w:val="center"/>
              <w:rPr>
                <w:rFonts w:asciiTheme="minorEastAsia" w:eastAsiaTheme="minorEastAsia" w:hAnsiTheme="minorEastAsia" w:cs="宋体"/>
                <w:sz w:val="24"/>
              </w:rPr>
            </w:pPr>
          </w:p>
        </w:tc>
      </w:tr>
      <w:tr w:rsidR="002E0AE1" w14:paraId="7D3E23EA" w14:textId="77777777">
        <w:trPr>
          <w:trHeight w:val="453"/>
        </w:trPr>
        <w:tc>
          <w:tcPr>
            <w:tcW w:w="534" w:type="dxa"/>
            <w:vAlign w:val="center"/>
          </w:tcPr>
          <w:p w14:paraId="64F9966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7</w:t>
            </w:r>
          </w:p>
        </w:tc>
        <w:tc>
          <w:tcPr>
            <w:tcW w:w="1417" w:type="dxa"/>
            <w:vAlign w:val="center"/>
          </w:tcPr>
          <w:p w14:paraId="560ADFBA"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显示器1</w:t>
            </w:r>
          </w:p>
        </w:tc>
        <w:tc>
          <w:tcPr>
            <w:tcW w:w="1843" w:type="dxa"/>
            <w:vAlign w:val="center"/>
          </w:tcPr>
          <w:p w14:paraId="7A35D043"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D83978B"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C599D6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w:t>
            </w:r>
          </w:p>
        </w:tc>
        <w:tc>
          <w:tcPr>
            <w:tcW w:w="850" w:type="dxa"/>
            <w:vAlign w:val="center"/>
          </w:tcPr>
          <w:p w14:paraId="54F8D75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696999F7"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13447A84"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51CCF01" w14:textId="77777777" w:rsidR="002E0AE1" w:rsidRDefault="002E0AE1">
            <w:pPr>
              <w:spacing w:line="360" w:lineRule="auto"/>
              <w:jc w:val="center"/>
              <w:rPr>
                <w:rFonts w:asciiTheme="minorEastAsia" w:eastAsiaTheme="minorEastAsia" w:hAnsiTheme="minorEastAsia" w:cs="宋体"/>
                <w:sz w:val="24"/>
              </w:rPr>
            </w:pPr>
          </w:p>
        </w:tc>
      </w:tr>
      <w:tr w:rsidR="002E0AE1" w14:paraId="429905D1" w14:textId="77777777">
        <w:trPr>
          <w:trHeight w:val="453"/>
        </w:trPr>
        <w:tc>
          <w:tcPr>
            <w:tcW w:w="534" w:type="dxa"/>
            <w:vAlign w:val="center"/>
          </w:tcPr>
          <w:p w14:paraId="53F4BDF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8</w:t>
            </w:r>
          </w:p>
        </w:tc>
        <w:tc>
          <w:tcPr>
            <w:tcW w:w="1417" w:type="dxa"/>
            <w:vAlign w:val="center"/>
          </w:tcPr>
          <w:p w14:paraId="6F27C32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显示器2</w:t>
            </w:r>
          </w:p>
        </w:tc>
        <w:tc>
          <w:tcPr>
            <w:tcW w:w="1843" w:type="dxa"/>
            <w:vAlign w:val="center"/>
          </w:tcPr>
          <w:p w14:paraId="6376B1FE"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B973CCE"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54049B6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4FC9AB55"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06BEC695"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FD4E86A"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5E523BF" w14:textId="77777777" w:rsidR="002E0AE1" w:rsidRDefault="002E0AE1">
            <w:pPr>
              <w:spacing w:line="360" w:lineRule="auto"/>
              <w:jc w:val="center"/>
              <w:rPr>
                <w:rFonts w:asciiTheme="minorEastAsia" w:eastAsiaTheme="minorEastAsia" w:hAnsiTheme="minorEastAsia" w:cs="宋体"/>
                <w:sz w:val="24"/>
              </w:rPr>
            </w:pPr>
          </w:p>
        </w:tc>
      </w:tr>
      <w:tr w:rsidR="002E0AE1" w14:paraId="4B9459CC" w14:textId="77777777">
        <w:trPr>
          <w:trHeight w:val="453"/>
        </w:trPr>
        <w:tc>
          <w:tcPr>
            <w:tcW w:w="534" w:type="dxa"/>
            <w:vAlign w:val="center"/>
          </w:tcPr>
          <w:p w14:paraId="0380FBF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9</w:t>
            </w:r>
          </w:p>
        </w:tc>
        <w:tc>
          <w:tcPr>
            <w:tcW w:w="1417" w:type="dxa"/>
            <w:vAlign w:val="center"/>
          </w:tcPr>
          <w:p w14:paraId="064E1E4D"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喷墨打印机</w:t>
            </w:r>
          </w:p>
        </w:tc>
        <w:tc>
          <w:tcPr>
            <w:tcW w:w="1843" w:type="dxa"/>
            <w:vAlign w:val="center"/>
          </w:tcPr>
          <w:p w14:paraId="7DED29F7"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E6FD934"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3EC45BA"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4A3BE65B"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77011F93"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1254789"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E361370" w14:textId="77777777" w:rsidR="002E0AE1" w:rsidRDefault="002E0AE1">
            <w:pPr>
              <w:spacing w:line="360" w:lineRule="auto"/>
              <w:jc w:val="center"/>
              <w:rPr>
                <w:rFonts w:asciiTheme="minorEastAsia" w:eastAsiaTheme="minorEastAsia" w:hAnsiTheme="minorEastAsia" w:cs="宋体"/>
                <w:sz w:val="24"/>
              </w:rPr>
            </w:pPr>
          </w:p>
        </w:tc>
      </w:tr>
      <w:tr w:rsidR="002E0AE1" w14:paraId="450ADCE0" w14:textId="77777777">
        <w:trPr>
          <w:trHeight w:val="453"/>
        </w:trPr>
        <w:tc>
          <w:tcPr>
            <w:tcW w:w="534" w:type="dxa"/>
            <w:vAlign w:val="center"/>
          </w:tcPr>
          <w:p w14:paraId="1545CF9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0</w:t>
            </w:r>
          </w:p>
        </w:tc>
        <w:tc>
          <w:tcPr>
            <w:tcW w:w="1417" w:type="dxa"/>
            <w:vAlign w:val="center"/>
          </w:tcPr>
          <w:p w14:paraId="3239F2B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A3幅面激光打印机</w:t>
            </w:r>
          </w:p>
        </w:tc>
        <w:tc>
          <w:tcPr>
            <w:tcW w:w="1843" w:type="dxa"/>
            <w:vAlign w:val="center"/>
          </w:tcPr>
          <w:p w14:paraId="7420C039"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77B4CEF"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40433AFA"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6E3A4D9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4DC00368"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A4F8D5D"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8EF07CC" w14:textId="77777777" w:rsidR="002E0AE1" w:rsidRDefault="002E0AE1">
            <w:pPr>
              <w:spacing w:line="360" w:lineRule="auto"/>
              <w:jc w:val="center"/>
              <w:rPr>
                <w:rFonts w:asciiTheme="minorEastAsia" w:eastAsiaTheme="minorEastAsia" w:hAnsiTheme="minorEastAsia" w:cs="宋体"/>
                <w:sz w:val="24"/>
              </w:rPr>
            </w:pPr>
          </w:p>
        </w:tc>
      </w:tr>
      <w:tr w:rsidR="002E0AE1" w14:paraId="1398F977" w14:textId="77777777">
        <w:trPr>
          <w:trHeight w:val="453"/>
        </w:trPr>
        <w:tc>
          <w:tcPr>
            <w:tcW w:w="534" w:type="dxa"/>
            <w:vAlign w:val="center"/>
          </w:tcPr>
          <w:p w14:paraId="4CC846F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1</w:t>
            </w:r>
          </w:p>
        </w:tc>
        <w:tc>
          <w:tcPr>
            <w:tcW w:w="1417" w:type="dxa"/>
            <w:vAlign w:val="center"/>
          </w:tcPr>
          <w:p w14:paraId="3A56E6B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仿真复制工作台</w:t>
            </w:r>
          </w:p>
        </w:tc>
        <w:tc>
          <w:tcPr>
            <w:tcW w:w="1843" w:type="dxa"/>
            <w:vAlign w:val="center"/>
          </w:tcPr>
          <w:p w14:paraId="32DDDFC9"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4DEEBAE"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704148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72946039"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张</w:t>
            </w:r>
          </w:p>
        </w:tc>
        <w:tc>
          <w:tcPr>
            <w:tcW w:w="1843" w:type="dxa"/>
            <w:vAlign w:val="center"/>
          </w:tcPr>
          <w:p w14:paraId="413C5B2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4382998D"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44985A7" w14:textId="77777777" w:rsidR="002E0AE1" w:rsidRDefault="002E0AE1">
            <w:pPr>
              <w:spacing w:line="360" w:lineRule="auto"/>
              <w:jc w:val="center"/>
              <w:rPr>
                <w:rFonts w:asciiTheme="minorEastAsia" w:eastAsiaTheme="minorEastAsia" w:hAnsiTheme="minorEastAsia" w:cs="宋体"/>
                <w:sz w:val="24"/>
              </w:rPr>
            </w:pPr>
          </w:p>
        </w:tc>
      </w:tr>
      <w:tr w:rsidR="002E0AE1" w14:paraId="64AE9B7C" w14:textId="77777777">
        <w:trPr>
          <w:trHeight w:val="453"/>
        </w:trPr>
        <w:tc>
          <w:tcPr>
            <w:tcW w:w="534" w:type="dxa"/>
            <w:vAlign w:val="center"/>
          </w:tcPr>
          <w:p w14:paraId="6EA6FAA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2</w:t>
            </w:r>
          </w:p>
        </w:tc>
        <w:tc>
          <w:tcPr>
            <w:tcW w:w="1417" w:type="dxa"/>
            <w:vAlign w:val="center"/>
          </w:tcPr>
          <w:p w14:paraId="16E9FFB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Photoshop cc 软件</w:t>
            </w:r>
          </w:p>
        </w:tc>
        <w:tc>
          <w:tcPr>
            <w:tcW w:w="1843" w:type="dxa"/>
            <w:vAlign w:val="center"/>
          </w:tcPr>
          <w:p w14:paraId="2A046B8C"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69E9FB2"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0E612E3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41375A9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项</w:t>
            </w:r>
          </w:p>
        </w:tc>
        <w:tc>
          <w:tcPr>
            <w:tcW w:w="1843" w:type="dxa"/>
            <w:vAlign w:val="center"/>
          </w:tcPr>
          <w:p w14:paraId="039BEFF6"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10516951"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E41FDB4" w14:textId="77777777" w:rsidR="002E0AE1" w:rsidRDefault="002E0AE1">
            <w:pPr>
              <w:spacing w:line="360" w:lineRule="auto"/>
              <w:jc w:val="center"/>
              <w:rPr>
                <w:rFonts w:asciiTheme="minorEastAsia" w:eastAsiaTheme="minorEastAsia" w:hAnsiTheme="minorEastAsia" w:cs="宋体"/>
                <w:sz w:val="24"/>
              </w:rPr>
            </w:pPr>
          </w:p>
        </w:tc>
      </w:tr>
      <w:tr w:rsidR="002E0AE1" w14:paraId="10FF4798" w14:textId="77777777">
        <w:trPr>
          <w:trHeight w:val="453"/>
        </w:trPr>
        <w:tc>
          <w:tcPr>
            <w:tcW w:w="534" w:type="dxa"/>
            <w:vAlign w:val="center"/>
          </w:tcPr>
          <w:p w14:paraId="198FCDA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3</w:t>
            </w:r>
          </w:p>
        </w:tc>
        <w:tc>
          <w:tcPr>
            <w:tcW w:w="1417" w:type="dxa"/>
            <w:vAlign w:val="center"/>
          </w:tcPr>
          <w:p w14:paraId="3CD023F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校色仪</w:t>
            </w:r>
          </w:p>
        </w:tc>
        <w:tc>
          <w:tcPr>
            <w:tcW w:w="1843" w:type="dxa"/>
            <w:vAlign w:val="center"/>
          </w:tcPr>
          <w:p w14:paraId="18011825"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D08139C"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9E55583"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2E0E569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771C83B8"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1BF611C6"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A148A02" w14:textId="77777777" w:rsidR="002E0AE1" w:rsidRDefault="002E0AE1">
            <w:pPr>
              <w:spacing w:line="360" w:lineRule="auto"/>
              <w:jc w:val="center"/>
              <w:rPr>
                <w:rFonts w:asciiTheme="minorEastAsia" w:eastAsiaTheme="minorEastAsia" w:hAnsiTheme="minorEastAsia" w:cs="宋体"/>
                <w:sz w:val="24"/>
              </w:rPr>
            </w:pPr>
          </w:p>
        </w:tc>
      </w:tr>
      <w:tr w:rsidR="002E0AE1" w14:paraId="66B62C3A" w14:textId="77777777">
        <w:trPr>
          <w:trHeight w:val="453"/>
        </w:trPr>
        <w:tc>
          <w:tcPr>
            <w:tcW w:w="534" w:type="dxa"/>
            <w:vAlign w:val="center"/>
          </w:tcPr>
          <w:p w14:paraId="2C6A5608"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4</w:t>
            </w:r>
          </w:p>
        </w:tc>
        <w:tc>
          <w:tcPr>
            <w:tcW w:w="1417" w:type="dxa"/>
            <w:vAlign w:val="center"/>
          </w:tcPr>
          <w:p w14:paraId="0673332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lang w:bidi="ar"/>
              </w:rPr>
              <w:t>裁切垫板</w:t>
            </w:r>
          </w:p>
        </w:tc>
        <w:tc>
          <w:tcPr>
            <w:tcW w:w="1843" w:type="dxa"/>
            <w:vAlign w:val="center"/>
          </w:tcPr>
          <w:p w14:paraId="0C7DDBCD"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365F447"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0959397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3EFE2C6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37FA184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1083143F"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FAC794D" w14:textId="77777777" w:rsidR="002E0AE1" w:rsidRDefault="002E0AE1">
            <w:pPr>
              <w:spacing w:line="360" w:lineRule="auto"/>
              <w:jc w:val="center"/>
              <w:rPr>
                <w:rFonts w:asciiTheme="minorEastAsia" w:eastAsiaTheme="minorEastAsia" w:hAnsiTheme="minorEastAsia" w:cs="宋体"/>
                <w:sz w:val="24"/>
              </w:rPr>
            </w:pPr>
          </w:p>
        </w:tc>
      </w:tr>
      <w:tr w:rsidR="002E0AE1" w14:paraId="7FA37AB5" w14:textId="77777777">
        <w:trPr>
          <w:trHeight w:val="453"/>
        </w:trPr>
        <w:tc>
          <w:tcPr>
            <w:tcW w:w="534" w:type="dxa"/>
            <w:vAlign w:val="center"/>
          </w:tcPr>
          <w:p w14:paraId="75CBA22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lastRenderedPageBreak/>
              <w:t>3</w:t>
            </w:r>
            <w:r>
              <w:rPr>
                <w:rFonts w:asciiTheme="minorEastAsia" w:eastAsiaTheme="minorEastAsia" w:hAnsiTheme="minorEastAsia" w:cs="宋体"/>
                <w:sz w:val="24"/>
              </w:rPr>
              <w:t>5</w:t>
            </w:r>
          </w:p>
        </w:tc>
        <w:tc>
          <w:tcPr>
            <w:tcW w:w="1417" w:type="dxa"/>
            <w:vAlign w:val="center"/>
          </w:tcPr>
          <w:p w14:paraId="2019BB3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270克粗面相纸</w:t>
            </w:r>
          </w:p>
        </w:tc>
        <w:tc>
          <w:tcPr>
            <w:tcW w:w="1843" w:type="dxa"/>
            <w:vAlign w:val="center"/>
          </w:tcPr>
          <w:p w14:paraId="16310F2B"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31FAFB2"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21A4400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5</w:t>
            </w:r>
          </w:p>
        </w:tc>
        <w:tc>
          <w:tcPr>
            <w:tcW w:w="850" w:type="dxa"/>
            <w:vAlign w:val="center"/>
          </w:tcPr>
          <w:p w14:paraId="3538B92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卷</w:t>
            </w:r>
          </w:p>
        </w:tc>
        <w:tc>
          <w:tcPr>
            <w:tcW w:w="1843" w:type="dxa"/>
            <w:vAlign w:val="center"/>
          </w:tcPr>
          <w:p w14:paraId="5C234BD4"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120F53B"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86CC3E1" w14:textId="77777777" w:rsidR="002E0AE1" w:rsidRDefault="002E0AE1">
            <w:pPr>
              <w:spacing w:line="360" w:lineRule="auto"/>
              <w:jc w:val="center"/>
              <w:rPr>
                <w:rFonts w:asciiTheme="minorEastAsia" w:eastAsiaTheme="minorEastAsia" w:hAnsiTheme="minorEastAsia" w:cs="宋体"/>
                <w:sz w:val="24"/>
              </w:rPr>
            </w:pPr>
          </w:p>
        </w:tc>
      </w:tr>
      <w:tr w:rsidR="002E0AE1" w14:paraId="0193612D" w14:textId="77777777">
        <w:trPr>
          <w:trHeight w:val="453"/>
        </w:trPr>
        <w:tc>
          <w:tcPr>
            <w:tcW w:w="534" w:type="dxa"/>
            <w:vAlign w:val="center"/>
          </w:tcPr>
          <w:p w14:paraId="3DA7683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6</w:t>
            </w:r>
          </w:p>
        </w:tc>
        <w:tc>
          <w:tcPr>
            <w:tcW w:w="1417" w:type="dxa"/>
            <w:vAlign w:val="center"/>
          </w:tcPr>
          <w:p w14:paraId="5A55E69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230克背胶粗面相纸</w:t>
            </w:r>
          </w:p>
        </w:tc>
        <w:tc>
          <w:tcPr>
            <w:tcW w:w="1843" w:type="dxa"/>
            <w:vAlign w:val="center"/>
          </w:tcPr>
          <w:p w14:paraId="2C7B0153"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5EE8CEC"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2BA0DCF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5</w:t>
            </w:r>
          </w:p>
        </w:tc>
        <w:tc>
          <w:tcPr>
            <w:tcW w:w="850" w:type="dxa"/>
            <w:vAlign w:val="center"/>
          </w:tcPr>
          <w:p w14:paraId="55493E5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卷</w:t>
            </w:r>
          </w:p>
        </w:tc>
        <w:tc>
          <w:tcPr>
            <w:tcW w:w="1843" w:type="dxa"/>
            <w:vAlign w:val="center"/>
          </w:tcPr>
          <w:p w14:paraId="75E9E7FF"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97611A8"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19022CA" w14:textId="77777777" w:rsidR="002E0AE1" w:rsidRDefault="002E0AE1">
            <w:pPr>
              <w:spacing w:line="360" w:lineRule="auto"/>
              <w:jc w:val="center"/>
              <w:rPr>
                <w:rFonts w:asciiTheme="minorEastAsia" w:eastAsiaTheme="minorEastAsia" w:hAnsiTheme="minorEastAsia" w:cs="宋体"/>
                <w:sz w:val="24"/>
              </w:rPr>
            </w:pPr>
          </w:p>
        </w:tc>
      </w:tr>
      <w:tr w:rsidR="002E0AE1" w14:paraId="0F171305" w14:textId="77777777">
        <w:trPr>
          <w:trHeight w:val="453"/>
        </w:trPr>
        <w:tc>
          <w:tcPr>
            <w:tcW w:w="534" w:type="dxa"/>
            <w:vAlign w:val="center"/>
          </w:tcPr>
          <w:p w14:paraId="0E039AE5"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7</w:t>
            </w:r>
          </w:p>
        </w:tc>
        <w:tc>
          <w:tcPr>
            <w:tcW w:w="1417" w:type="dxa"/>
            <w:vAlign w:val="center"/>
          </w:tcPr>
          <w:p w14:paraId="3B5A08BA"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270克高光相纸</w:t>
            </w:r>
          </w:p>
        </w:tc>
        <w:tc>
          <w:tcPr>
            <w:tcW w:w="1843" w:type="dxa"/>
            <w:vAlign w:val="center"/>
          </w:tcPr>
          <w:p w14:paraId="080D9C21"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D2B63FA"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54A713F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5</w:t>
            </w:r>
          </w:p>
        </w:tc>
        <w:tc>
          <w:tcPr>
            <w:tcW w:w="850" w:type="dxa"/>
            <w:vAlign w:val="center"/>
          </w:tcPr>
          <w:p w14:paraId="28B5894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卷</w:t>
            </w:r>
          </w:p>
        </w:tc>
        <w:tc>
          <w:tcPr>
            <w:tcW w:w="1843" w:type="dxa"/>
            <w:vAlign w:val="center"/>
          </w:tcPr>
          <w:p w14:paraId="57612D02"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46087DFE"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ED65210" w14:textId="77777777" w:rsidR="002E0AE1" w:rsidRDefault="002E0AE1">
            <w:pPr>
              <w:spacing w:line="360" w:lineRule="auto"/>
              <w:jc w:val="center"/>
              <w:rPr>
                <w:rFonts w:asciiTheme="minorEastAsia" w:eastAsiaTheme="minorEastAsia" w:hAnsiTheme="minorEastAsia" w:cs="宋体"/>
                <w:sz w:val="24"/>
              </w:rPr>
            </w:pPr>
          </w:p>
        </w:tc>
      </w:tr>
      <w:tr w:rsidR="002E0AE1" w14:paraId="3339732B" w14:textId="77777777">
        <w:trPr>
          <w:trHeight w:val="453"/>
        </w:trPr>
        <w:tc>
          <w:tcPr>
            <w:tcW w:w="534" w:type="dxa"/>
            <w:vAlign w:val="center"/>
          </w:tcPr>
          <w:p w14:paraId="03416D2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8</w:t>
            </w:r>
          </w:p>
        </w:tc>
        <w:tc>
          <w:tcPr>
            <w:tcW w:w="1417" w:type="dxa"/>
            <w:vAlign w:val="center"/>
          </w:tcPr>
          <w:p w14:paraId="0006205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210克艺术纸</w:t>
            </w:r>
          </w:p>
        </w:tc>
        <w:tc>
          <w:tcPr>
            <w:tcW w:w="1843" w:type="dxa"/>
            <w:vAlign w:val="center"/>
          </w:tcPr>
          <w:p w14:paraId="06130D37"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3EEA129"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14A974E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5</w:t>
            </w:r>
          </w:p>
        </w:tc>
        <w:tc>
          <w:tcPr>
            <w:tcW w:w="850" w:type="dxa"/>
            <w:vAlign w:val="center"/>
          </w:tcPr>
          <w:p w14:paraId="43F5A8C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卷</w:t>
            </w:r>
          </w:p>
        </w:tc>
        <w:tc>
          <w:tcPr>
            <w:tcW w:w="1843" w:type="dxa"/>
            <w:vAlign w:val="center"/>
          </w:tcPr>
          <w:p w14:paraId="4259A67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454DBAF"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67C8CFC" w14:textId="77777777" w:rsidR="002E0AE1" w:rsidRDefault="002E0AE1">
            <w:pPr>
              <w:spacing w:line="360" w:lineRule="auto"/>
              <w:jc w:val="center"/>
              <w:rPr>
                <w:rFonts w:asciiTheme="minorEastAsia" w:eastAsiaTheme="minorEastAsia" w:hAnsiTheme="minorEastAsia" w:cs="宋体"/>
                <w:sz w:val="24"/>
              </w:rPr>
            </w:pPr>
          </w:p>
        </w:tc>
      </w:tr>
      <w:tr w:rsidR="002E0AE1" w14:paraId="7DD7A75C" w14:textId="77777777">
        <w:trPr>
          <w:trHeight w:val="453"/>
        </w:trPr>
        <w:tc>
          <w:tcPr>
            <w:tcW w:w="534" w:type="dxa"/>
            <w:vAlign w:val="center"/>
          </w:tcPr>
          <w:p w14:paraId="3E04075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3</w:t>
            </w:r>
            <w:r>
              <w:rPr>
                <w:rFonts w:asciiTheme="minorEastAsia" w:eastAsiaTheme="minorEastAsia" w:hAnsiTheme="minorEastAsia" w:cs="宋体"/>
                <w:sz w:val="24"/>
              </w:rPr>
              <w:t>9</w:t>
            </w:r>
          </w:p>
        </w:tc>
        <w:tc>
          <w:tcPr>
            <w:tcW w:w="1417" w:type="dxa"/>
            <w:vAlign w:val="center"/>
          </w:tcPr>
          <w:p w14:paraId="3B9B9DA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65克艺术宣纸</w:t>
            </w:r>
          </w:p>
        </w:tc>
        <w:tc>
          <w:tcPr>
            <w:tcW w:w="1843" w:type="dxa"/>
            <w:vAlign w:val="center"/>
          </w:tcPr>
          <w:p w14:paraId="5BFCF1B4"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1D169E6"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29D8586D"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5</w:t>
            </w:r>
          </w:p>
        </w:tc>
        <w:tc>
          <w:tcPr>
            <w:tcW w:w="850" w:type="dxa"/>
            <w:vAlign w:val="center"/>
          </w:tcPr>
          <w:p w14:paraId="6BC5061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卷</w:t>
            </w:r>
          </w:p>
        </w:tc>
        <w:tc>
          <w:tcPr>
            <w:tcW w:w="1843" w:type="dxa"/>
            <w:vAlign w:val="center"/>
          </w:tcPr>
          <w:p w14:paraId="00879EEA"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DE8228A"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D81F66D" w14:textId="77777777" w:rsidR="002E0AE1" w:rsidRDefault="002E0AE1">
            <w:pPr>
              <w:spacing w:line="360" w:lineRule="auto"/>
              <w:jc w:val="center"/>
              <w:rPr>
                <w:rFonts w:asciiTheme="minorEastAsia" w:eastAsiaTheme="minorEastAsia" w:hAnsiTheme="minorEastAsia" w:cs="宋体"/>
                <w:sz w:val="24"/>
              </w:rPr>
            </w:pPr>
          </w:p>
        </w:tc>
      </w:tr>
      <w:tr w:rsidR="002E0AE1" w14:paraId="576C9C2C" w14:textId="77777777">
        <w:trPr>
          <w:trHeight w:val="453"/>
        </w:trPr>
        <w:tc>
          <w:tcPr>
            <w:tcW w:w="534" w:type="dxa"/>
            <w:vAlign w:val="center"/>
          </w:tcPr>
          <w:p w14:paraId="553C66B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0</w:t>
            </w:r>
          </w:p>
        </w:tc>
        <w:tc>
          <w:tcPr>
            <w:tcW w:w="1417" w:type="dxa"/>
            <w:vAlign w:val="center"/>
          </w:tcPr>
          <w:p w14:paraId="093C47E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喷墨打印机原装墨盒</w:t>
            </w:r>
          </w:p>
        </w:tc>
        <w:tc>
          <w:tcPr>
            <w:tcW w:w="1843" w:type="dxa"/>
            <w:vAlign w:val="center"/>
          </w:tcPr>
          <w:p w14:paraId="68A02EB4"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42CA6E6"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200BBAE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kern w:val="0"/>
                <w:sz w:val="24"/>
              </w:rPr>
              <w:t>44</w:t>
            </w:r>
          </w:p>
        </w:tc>
        <w:tc>
          <w:tcPr>
            <w:tcW w:w="850" w:type="dxa"/>
            <w:vAlign w:val="center"/>
          </w:tcPr>
          <w:p w14:paraId="7D0DA7E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盒</w:t>
            </w:r>
          </w:p>
        </w:tc>
        <w:tc>
          <w:tcPr>
            <w:tcW w:w="1843" w:type="dxa"/>
            <w:vAlign w:val="center"/>
          </w:tcPr>
          <w:p w14:paraId="0FEF120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1943AFD"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EA7D394" w14:textId="77777777" w:rsidR="002E0AE1" w:rsidRDefault="002E0AE1">
            <w:pPr>
              <w:spacing w:line="360" w:lineRule="auto"/>
              <w:jc w:val="center"/>
              <w:rPr>
                <w:rFonts w:asciiTheme="minorEastAsia" w:eastAsiaTheme="minorEastAsia" w:hAnsiTheme="minorEastAsia" w:cs="宋体"/>
                <w:sz w:val="24"/>
              </w:rPr>
            </w:pPr>
          </w:p>
        </w:tc>
      </w:tr>
      <w:tr w:rsidR="002E0AE1" w14:paraId="5025B1A2" w14:textId="77777777">
        <w:trPr>
          <w:trHeight w:val="453"/>
        </w:trPr>
        <w:tc>
          <w:tcPr>
            <w:tcW w:w="534" w:type="dxa"/>
            <w:vAlign w:val="center"/>
          </w:tcPr>
          <w:p w14:paraId="7CB021CB"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1</w:t>
            </w:r>
          </w:p>
        </w:tc>
        <w:tc>
          <w:tcPr>
            <w:tcW w:w="1417" w:type="dxa"/>
            <w:vAlign w:val="center"/>
          </w:tcPr>
          <w:p w14:paraId="0C0D5279"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lang w:val="en"/>
              </w:rPr>
              <w:t>不间断电源</w:t>
            </w:r>
          </w:p>
        </w:tc>
        <w:tc>
          <w:tcPr>
            <w:tcW w:w="1843" w:type="dxa"/>
            <w:vAlign w:val="center"/>
          </w:tcPr>
          <w:p w14:paraId="7621AAD2"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4A32358"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018F8D9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7B366F5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7259D530"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B547890"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2A21C54" w14:textId="77777777" w:rsidR="002E0AE1" w:rsidRDefault="002E0AE1">
            <w:pPr>
              <w:spacing w:line="360" w:lineRule="auto"/>
              <w:jc w:val="center"/>
              <w:rPr>
                <w:rFonts w:asciiTheme="minorEastAsia" w:eastAsiaTheme="minorEastAsia" w:hAnsiTheme="minorEastAsia" w:cs="宋体"/>
                <w:sz w:val="24"/>
              </w:rPr>
            </w:pPr>
          </w:p>
        </w:tc>
      </w:tr>
      <w:tr w:rsidR="002E0AE1" w14:paraId="66379DAA" w14:textId="77777777">
        <w:trPr>
          <w:trHeight w:val="453"/>
        </w:trPr>
        <w:tc>
          <w:tcPr>
            <w:tcW w:w="534" w:type="dxa"/>
            <w:vAlign w:val="center"/>
          </w:tcPr>
          <w:p w14:paraId="511C7C1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2</w:t>
            </w:r>
          </w:p>
        </w:tc>
        <w:tc>
          <w:tcPr>
            <w:tcW w:w="1417" w:type="dxa"/>
            <w:vAlign w:val="center"/>
          </w:tcPr>
          <w:p w14:paraId="4CD0D82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等离子</w:t>
            </w:r>
            <w:r>
              <w:rPr>
                <w:rFonts w:asciiTheme="minorEastAsia" w:eastAsiaTheme="minorEastAsia" w:hAnsiTheme="minorEastAsia" w:hint="eastAsia"/>
                <w:sz w:val="24"/>
              </w:rPr>
              <w:t>高效脱酸机</w:t>
            </w:r>
          </w:p>
        </w:tc>
        <w:tc>
          <w:tcPr>
            <w:tcW w:w="1843" w:type="dxa"/>
            <w:vAlign w:val="center"/>
          </w:tcPr>
          <w:p w14:paraId="0300C4DC"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4F8CCEFD"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7ED9A0D"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 xml:space="preserve">1 </w:t>
            </w:r>
          </w:p>
        </w:tc>
        <w:tc>
          <w:tcPr>
            <w:tcW w:w="850" w:type="dxa"/>
            <w:vAlign w:val="center"/>
          </w:tcPr>
          <w:p w14:paraId="213BC2E9"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0CB1247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2D17999"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932A02D" w14:textId="77777777" w:rsidR="002E0AE1" w:rsidRDefault="002E0AE1">
            <w:pPr>
              <w:spacing w:line="360" w:lineRule="auto"/>
              <w:jc w:val="center"/>
              <w:rPr>
                <w:rFonts w:asciiTheme="minorEastAsia" w:eastAsiaTheme="minorEastAsia" w:hAnsiTheme="minorEastAsia" w:cs="宋体"/>
                <w:sz w:val="24"/>
              </w:rPr>
            </w:pPr>
          </w:p>
        </w:tc>
      </w:tr>
      <w:tr w:rsidR="002E0AE1" w14:paraId="3B87E239" w14:textId="77777777">
        <w:trPr>
          <w:trHeight w:val="453"/>
        </w:trPr>
        <w:tc>
          <w:tcPr>
            <w:tcW w:w="534" w:type="dxa"/>
            <w:vAlign w:val="center"/>
          </w:tcPr>
          <w:p w14:paraId="7EA85FE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3</w:t>
            </w:r>
          </w:p>
        </w:tc>
        <w:tc>
          <w:tcPr>
            <w:tcW w:w="1417" w:type="dxa"/>
            <w:vAlign w:val="center"/>
          </w:tcPr>
          <w:p w14:paraId="1C73A59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等离子</w:t>
            </w:r>
            <w:r>
              <w:rPr>
                <w:rFonts w:asciiTheme="minorEastAsia" w:eastAsiaTheme="minorEastAsia" w:hAnsiTheme="minorEastAsia" w:hint="eastAsia"/>
                <w:sz w:val="24"/>
              </w:rPr>
              <w:t>整册脱酸机</w:t>
            </w:r>
          </w:p>
        </w:tc>
        <w:tc>
          <w:tcPr>
            <w:tcW w:w="1843" w:type="dxa"/>
            <w:vAlign w:val="center"/>
          </w:tcPr>
          <w:p w14:paraId="1BA36958"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70D1B40"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CDB4E9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04642AF1"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11D018B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7513B62"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2601810" w14:textId="77777777" w:rsidR="002E0AE1" w:rsidRDefault="002E0AE1">
            <w:pPr>
              <w:spacing w:line="360" w:lineRule="auto"/>
              <w:jc w:val="center"/>
              <w:rPr>
                <w:rFonts w:asciiTheme="minorEastAsia" w:eastAsiaTheme="minorEastAsia" w:hAnsiTheme="minorEastAsia" w:cs="宋体"/>
                <w:sz w:val="24"/>
              </w:rPr>
            </w:pPr>
          </w:p>
        </w:tc>
      </w:tr>
      <w:tr w:rsidR="002E0AE1" w14:paraId="284F0E5C" w14:textId="77777777">
        <w:trPr>
          <w:trHeight w:val="453"/>
        </w:trPr>
        <w:tc>
          <w:tcPr>
            <w:tcW w:w="534" w:type="dxa"/>
            <w:vAlign w:val="center"/>
          </w:tcPr>
          <w:p w14:paraId="66FE785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4</w:t>
            </w:r>
          </w:p>
        </w:tc>
        <w:tc>
          <w:tcPr>
            <w:tcW w:w="1417" w:type="dxa"/>
            <w:vAlign w:val="center"/>
          </w:tcPr>
          <w:p w14:paraId="4B5B144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Arial" w:hint="eastAsia"/>
                <w:kern w:val="0"/>
                <w:sz w:val="24"/>
              </w:rPr>
              <w:t>纸张</w:t>
            </w:r>
            <w:r>
              <w:rPr>
                <w:rFonts w:asciiTheme="minorEastAsia" w:eastAsiaTheme="minorEastAsia" w:hAnsiTheme="minorEastAsia" w:cs="宋体"/>
                <w:kern w:val="0"/>
                <w:sz w:val="24"/>
              </w:rPr>
              <w:t>pH</w:t>
            </w:r>
            <w:r>
              <w:rPr>
                <w:rFonts w:asciiTheme="minorEastAsia" w:eastAsiaTheme="minorEastAsia" w:hAnsiTheme="minorEastAsia" w:cs="宋体" w:hint="eastAsia"/>
                <w:kern w:val="0"/>
                <w:sz w:val="24"/>
              </w:rPr>
              <w:t>检测系统</w:t>
            </w:r>
          </w:p>
        </w:tc>
        <w:tc>
          <w:tcPr>
            <w:tcW w:w="1843" w:type="dxa"/>
            <w:vAlign w:val="center"/>
          </w:tcPr>
          <w:p w14:paraId="0025682C"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361A0FF0"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20E24D9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24C8900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3D4AFA8B"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07A8CB4"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8747F92" w14:textId="77777777" w:rsidR="002E0AE1" w:rsidRDefault="002E0AE1">
            <w:pPr>
              <w:spacing w:line="360" w:lineRule="auto"/>
              <w:jc w:val="center"/>
              <w:rPr>
                <w:rFonts w:asciiTheme="minorEastAsia" w:eastAsiaTheme="minorEastAsia" w:hAnsiTheme="minorEastAsia" w:cs="宋体"/>
                <w:sz w:val="24"/>
              </w:rPr>
            </w:pPr>
          </w:p>
        </w:tc>
      </w:tr>
      <w:tr w:rsidR="002E0AE1" w14:paraId="114F2D29" w14:textId="77777777">
        <w:trPr>
          <w:trHeight w:val="453"/>
        </w:trPr>
        <w:tc>
          <w:tcPr>
            <w:tcW w:w="534" w:type="dxa"/>
            <w:vAlign w:val="center"/>
          </w:tcPr>
          <w:p w14:paraId="7BE6AA4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lastRenderedPageBreak/>
              <w:t>4</w:t>
            </w:r>
            <w:r>
              <w:rPr>
                <w:rFonts w:asciiTheme="minorEastAsia" w:eastAsiaTheme="minorEastAsia" w:hAnsiTheme="minorEastAsia" w:cs="宋体"/>
                <w:sz w:val="24"/>
              </w:rPr>
              <w:t>5</w:t>
            </w:r>
          </w:p>
        </w:tc>
        <w:tc>
          <w:tcPr>
            <w:tcW w:w="1417" w:type="dxa"/>
            <w:vAlign w:val="center"/>
          </w:tcPr>
          <w:p w14:paraId="5B1F2AE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不锈钢脱酸后纸样平衡架</w:t>
            </w:r>
          </w:p>
        </w:tc>
        <w:tc>
          <w:tcPr>
            <w:tcW w:w="1843" w:type="dxa"/>
            <w:vAlign w:val="center"/>
          </w:tcPr>
          <w:p w14:paraId="55BCBF7F"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450B4919"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5D00156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6741072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个</w:t>
            </w:r>
          </w:p>
        </w:tc>
        <w:tc>
          <w:tcPr>
            <w:tcW w:w="1843" w:type="dxa"/>
            <w:vAlign w:val="center"/>
          </w:tcPr>
          <w:p w14:paraId="44BC1FA3"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0167A19"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956C84D" w14:textId="77777777" w:rsidR="002E0AE1" w:rsidRDefault="002E0AE1">
            <w:pPr>
              <w:spacing w:line="360" w:lineRule="auto"/>
              <w:jc w:val="center"/>
              <w:rPr>
                <w:rFonts w:asciiTheme="minorEastAsia" w:eastAsiaTheme="minorEastAsia" w:hAnsiTheme="minorEastAsia" w:cs="宋体"/>
                <w:sz w:val="24"/>
              </w:rPr>
            </w:pPr>
          </w:p>
        </w:tc>
      </w:tr>
      <w:tr w:rsidR="002E0AE1" w14:paraId="0A48AC40" w14:textId="77777777">
        <w:trPr>
          <w:trHeight w:val="453"/>
        </w:trPr>
        <w:tc>
          <w:tcPr>
            <w:tcW w:w="534" w:type="dxa"/>
            <w:vAlign w:val="center"/>
          </w:tcPr>
          <w:p w14:paraId="25843079"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6</w:t>
            </w:r>
          </w:p>
        </w:tc>
        <w:tc>
          <w:tcPr>
            <w:tcW w:w="1417" w:type="dxa"/>
            <w:vAlign w:val="center"/>
          </w:tcPr>
          <w:p w14:paraId="5B445CB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色差仪</w:t>
            </w:r>
          </w:p>
        </w:tc>
        <w:tc>
          <w:tcPr>
            <w:tcW w:w="1843" w:type="dxa"/>
            <w:vAlign w:val="center"/>
          </w:tcPr>
          <w:p w14:paraId="68A67CC6"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60DA805"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4F3BDD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 xml:space="preserve">1 </w:t>
            </w:r>
          </w:p>
        </w:tc>
        <w:tc>
          <w:tcPr>
            <w:tcW w:w="850" w:type="dxa"/>
            <w:vAlign w:val="center"/>
          </w:tcPr>
          <w:p w14:paraId="75C64B1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533B08AB"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1AC87033"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6851378" w14:textId="77777777" w:rsidR="002E0AE1" w:rsidRDefault="002E0AE1">
            <w:pPr>
              <w:spacing w:line="360" w:lineRule="auto"/>
              <w:jc w:val="center"/>
              <w:rPr>
                <w:rFonts w:asciiTheme="minorEastAsia" w:eastAsiaTheme="minorEastAsia" w:hAnsiTheme="minorEastAsia" w:cs="宋体"/>
                <w:sz w:val="24"/>
              </w:rPr>
            </w:pPr>
          </w:p>
        </w:tc>
      </w:tr>
      <w:tr w:rsidR="002E0AE1" w14:paraId="4A37283D" w14:textId="77777777">
        <w:trPr>
          <w:trHeight w:val="453"/>
        </w:trPr>
        <w:tc>
          <w:tcPr>
            <w:tcW w:w="534" w:type="dxa"/>
            <w:vAlign w:val="center"/>
          </w:tcPr>
          <w:p w14:paraId="2104DBE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7</w:t>
            </w:r>
          </w:p>
        </w:tc>
        <w:tc>
          <w:tcPr>
            <w:tcW w:w="1417" w:type="dxa"/>
            <w:vAlign w:val="center"/>
          </w:tcPr>
          <w:p w14:paraId="52761AA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理化试验台（带水槽）</w:t>
            </w:r>
          </w:p>
        </w:tc>
        <w:tc>
          <w:tcPr>
            <w:tcW w:w="1843" w:type="dxa"/>
            <w:vAlign w:val="center"/>
          </w:tcPr>
          <w:p w14:paraId="17E8F5F9"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F31169D"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93D77F9"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46307DB9"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4D53FC32"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9FEE9C6"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35B2214" w14:textId="77777777" w:rsidR="002E0AE1" w:rsidRDefault="002E0AE1">
            <w:pPr>
              <w:spacing w:line="360" w:lineRule="auto"/>
              <w:jc w:val="center"/>
              <w:rPr>
                <w:rFonts w:asciiTheme="minorEastAsia" w:eastAsiaTheme="minorEastAsia" w:hAnsiTheme="minorEastAsia" w:cs="宋体"/>
                <w:sz w:val="24"/>
              </w:rPr>
            </w:pPr>
          </w:p>
        </w:tc>
      </w:tr>
      <w:tr w:rsidR="002E0AE1" w14:paraId="3488FDE9" w14:textId="77777777">
        <w:trPr>
          <w:trHeight w:val="453"/>
        </w:trPr>
        <w:tc>
          <w:tcPr>
            <w:tcW w:w="534" w:type="dxa"/>
            <w:vAlign w:val="center"/>
          </w:tcPr>
          <w:p w14:paraId="410F973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8</w:t>
            </w:r>
          </w:p>
        </w:tc>
        <w:tc>
          <w:tcPr>
            <w:tcW w:w="1417" w:type="dxa"/>
            <w:vAlign w:val="center"/>
          </w:tcPr>
          <w:p w14:paraId="0E29A1E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脱酸测试台</w:t>
            </w:r>
          </w:p>
        </w:tc>
        <w:tc>
          <w:tcPr>
            <w:tcW w:w="1843" w:type="dxa"/>
            <w:vAlign w:val="center"/>
          </w:tcPr>
          <w:p w14:paraId="6E35E5B9"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4BAE83D"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316C33B8"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1F08DF3B"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3268958E"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13E281F"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8962EA9" w14:textId="77777777" w:rsidR="002E0AE1" w:rsidRDefault="002E0AE1">
            <w:pPr>
              <w:spacing w:line="360" w:lineRule="auto"/>
              <w:jc w:val="center"/>
              <w:rPr>
                <w:rFonts w:asciiTheme="minorEastAsia" w:eastAsiaTheme="minorEastAsia" w:hAnsiTheme="minorEastAsia" w:cs="宋体"/>
                <w:sz w:val="24"/>
              </w:rPr>
            </w:pPr>
          </w:p>
        </w:tc>
      </w:tr>
      <w:tr w:rsidR="002E0AE1" w14:paraId="5601BC59" w14:textId="77777777">
        <w:trPr>
          <w:trHeight w:val="453"/>
        </w:trPr>
        <w:tc>
          <w:tcPr>
            <w:tcW w:w="534" w:type="dxa"/>
            <w:vAlign w:val="center"/>
          </w:tcPr>
          <w:p w14:paraId="0681988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4</w:t>
            </w:r>
            <w:r>
              <w:rPr>
                <w:rFonts w:asciiTheme="minorEastAsia" w:eastAsiaTheme="minorEastAsia" w:hAnsiTheme="minorEastAsia" w:cs="宋体"/>
                <w:sz w:val="24"/>
              </w:rPr>
              <w:t>9</w:t>
            </w:r>
          </w:p>
        </w:tc>
        <w:tc>
          <w:tcPr>
            <w:tcW w:w="1417" w:type="dxa"/>
            <w:vAlign w:val="center"/>
          </w:tcPr>
          <w:p w14:paraId="34C463E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待脱酸纸样放置台</w:t>
            </w:r>
          </w:p>
        </w:tc>
        <w:tc>
          <w:tcPr>
            <w:tcW w:w="1843" w:type="dxa"/>
            <w:vAlign w:val="center"/>
          </w:tcPr>
          <w:p w14:paraId="6D3A7DD8"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7FAC63F"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A94459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53F7312"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7E2E6DF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63DF400"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21C6784C" w14:textId="77777777" w:rsidR="002E0AE1" w:rsidRDefault="002E0AE1">
            <w:pPr>
              <w:spacing w:line="360" w:lineRule="auto"/>
              <w:jc w:val="center"/>
              <w:rPr>
                <w:rFonts w:asciiTheme="minorEastAsia" w:eastAsiaTheme="minorEastAsia" w:hAnsiTheme="minorEastAsia" w:cs="宋体"/>
                <w:sz w:val="24"/>
              </w:rPr>
            </w:pPr>
          </w:p>
        </w:tc>
      </w:tr>
      <w:tr w:rsidR="002E0AE1" w14:paraId="061686F3" w14:textId="77777777">
        <w:trPr>
          <w:trHeight w:val="453"/>
        </w:trPr>
        <w:tc>
          <w:tcPr>
            <w:tcW w:w="534" w:type="dxa"/>
            <w:vAlign w:val="center"/>
          </w:tcPr>
          <w:p w14:paraId="1BA379C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0</w:t>
            </w:r>
          </w:p>
        </w:tc>
        <w:tc>
          <w:tcPr>
            <w:tcW w:w="1417" w:type="dxa"/>
            <w:vAlign w:val="center"/>
          </w:tcPr>
          <w:p w14:paraId="698379C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电子天平</w:t>
            </w:r>
          </w:p>
        </w:tc>
        <w:tc>
          <w:tcPr>
            <w:tcW w:w="1843" w:type="dxa"/>
            <w:vAlign w:val="center"/>
          </w:tcPr>
          <w:p w14:paraId="73E44AEB"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81B01F9"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5F2776C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0805DCB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63F1E39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1B5537A"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4504291" w14:textId="77777777" w:rsidR="002E0AE1" w:rsidRDefault="002E0AE1">
            <w:pPr>
              <w:spacing w:line="360" w:lineRule="auto"/>
              <w:jc w:val="center"/>
              <w:rPr>
                <w:rFonts w:asciiTheme="minorEastAsia" w:eastAsiaTheme="minorEastAsia" w:hAnsiTheme="minorEastAsia" w:cs="宋体"/>
                <w:sz w:val="24"/>
              </w:rPr>
            </w:pPr>
          </w:p>
        </w:tc>
      </w:tr>
      <w:tr w:rsidR="002E0AE1" w14:paraId="51B44210" w14:textId="77777777">
        <w:trPr>
          <w:trHeight w:val="453"/>
        </w:trPr>
        <w:tc>
          <w:tcPr>
            <w:tcW w:w="534" w:type="dxa"/>
            <w:vAlign w:val="center"/>
          </w:tcPr>
          <w:p w14:paraId="2943DCB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1</w:t>
            </w:r>
          </w:p>
        </w:tc>
        <w:tc>
          <w:tcPr>
            <w:tcW w:w="1417" w:type="dxa"/>
            <w:vAlign w:val="center"/>
          </w:tcPr>
          <w:p w14:paraId="2B761F8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理化室耗材</w:t>
            </w:r>
          </w:p>
        </w:tc>
        <w:tc>
          <w:tcPr>
            <w:tcW w:w="1843" w:type="dxa"/>
            <w:vAlign w:val="center"/>
          </w:tcPr>
          <w:p w14:paraId="6DA57FB2"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120CC33"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2466FC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433C234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7522403E"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E07887A"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20B9732" w14:textId="77777777" w:rsidR="002E0AE1" w:rsidRDefault="002E0AE1">
            <w:pPr>
              <w:spacing w:line="360" w:lineRule="auto"/>
              <w:jc w:val="center"/>
              <w:rPr>
                <w:rFonts w:asciiTheme="minorEastAsia" w:eastAsiaTheme="minorEastAsia" w:hAnsiTheme="minorEastAsia" w:cs="宋体"/>
                <w:sz w:val="24"/>
              </w:rPr>
            </w:pPr>
          </w:p>
        </w:tc>
      </w:tr>
      <w:tr w:rsidR="002E0AE1" w14:paraId="276339BB" w14:textId="77777777">
        <w:trPr>
          <w:trHeight w:val="453"/>
        </w:trPr>
        <w:tc>
          <w:tcPr>
            <w:tcW w:w="534" w:type="dxa"/>
            <w:vAlign w:val="center"/>
          </w:tcPr>
          <w:p w14:paraId="0B57450B"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2</w:t>
            </w:r>
          </w:p>
        </w:tc>
        <w:tc>
          <w:tcPr>
            <w:tcW w:w="1417" w:type="dxa"/>
            <w:vAlign w:val="center"/>
          </w:tcPr>
          <w:p w14:paraId="2E0079A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测厚仪</w:t>
            </w:r>
          </w:p>
        </w:tc>
        <w:tc>
          <w:tcPr>
            <w:tcW w:w="1843" w:type="dxa"/>
            <w:vAlign w:val="center"/>
          </w:tcPr>
          <w:p w14:paraId="6348FB60"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1E072B0"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1A9C712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7EACB26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4244880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A2395B6"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22335C28" w14:textId="77777777" w:rsidR="002E0AE1" w:rsidRDefault="002E0AE1">
            <w:pPr>
              <w:spacing w:line="360" w:lineRule="auto"/>
              <w:jc w:val="center"/>
              <w:rPr>
                <w:rFonts w:asciiTheme="minorEastAsia" w:eastAsiaTheme="minorEastAsia" w:hAnsiTheme="minorEastAsia" w:cs="宋体"/>
                <w:sz w:val="24"/>
              </w:rPr>
            </w:pPr>
          </w:p>
        </w:tc>
      </w:tr>
      <w:tr w:rsidR="002E0AE1" w14:paraId="013003CE" w14:textId="77777777">
        <w:trPr>
          <w:trHeight w:val="453"/>
        </w:trPr>
        <w:tc>
          <w:tcPr>
            <w:tcW w:w="534" w:type="dxa"/>
            <w:vAlign w:val="center"/>
          </w:tcPr>
          <w:p w14:paraId="24AA948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3</w:t>
            </w:r>
          </w:p>
        </w:tc>
        <w:tc>
          <w:tcPr>
            <w:tcW w:w="1417" w:type="dxa"/>
            <w:vAlign w:val="center"/>
          </w:tcPr>
          <w:p w14:paraId="3F11A1FD"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干湿温度计</w:t>
            </w:r>
          </w:p>
        </w:tc>
        <w:tc>
          <w:tcPr>
            <w:tcW w:w="1843" w:type="dxa"/>
            <w:vAlign w:val="center"/>
          </w:tcPr>
          <w:p w14:paraId="22804CAA"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F09E2DC"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2950E83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w:t>
            </w:r>
          </w:p>
        </w:tc>
        <w:tc>
          <w:tcPr>
            <w:tcW w:w="850" w:type="dxa"/>
            <w:vAlign w:val="center"/>
          </w:tcPr>
          <w:p w14:paraId="1FEA4F98"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个</w:t>
            </w:r>
          </w:p>
        </w:tc>
        <w:tc>
          <w:tcPr>
            <w:tcW w:w="1843" w:type="dxa"/>
            <w:vAlign w:val="center"/>
          </w:tcPr>
          <w:p w14:paraId="7AFC2F1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7A874E1"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498B3A1" w14:textId="77777777" w:rsidR="002E0AE1" w:rsidRDefault="002E0AE1">
            <w:pPr>
              <w:spacing w:line="360" w:lineRule="auto"/>
              <w:jc w:val="center"/>
              <w:rPr>
                <w:rFonts w:asciiTheme="minorEastAsia" w:eastAsiaTheme="minorEastAsia" w:hAnsiTheme="minorEastAsia" w:cs="宋体"/>
                <w:sz w:val="24"/>
              </w:rPr>
            </w:pPr>
          </w:p>
        </w:tc>
      </w:tr>
      <w:tr w:rsidR="002E0AE1" w14:paraId="6F3A9208" w14:textId="77777777">
        <w:trPr>
          <w:trHeight w:val="453"/>
        </w:trPr>
        <w:tc>
          <w:tcPr>
            <w:tcW w:w="534" w:type="dxa"/>
            <w:vAlign w:val="center"/>
          </w:tcPr>
          <w:p w14:paraId="2A0EA0E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4</w:t>
            </w:r>
          </w:p>
        </w:tc>
        <w:tc>
          <w:tcPr>
            <w:tcW w:w="1417" w:type="dxa"/>
            <w:vAlign w:val="center"/>
          </w:tcPr>
          <w:p w14:paraId="0E404239"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耐折度仪</w:t>
            </w:r>
          </w:p>
        </w:tc>
        <w:tc>
          <w:tcPr>
            <w:tcW w:w="1843" w:type="dxa"/>
            <w:vAlign w:val="center"/>
          </w:tcPr>
          <w:p w14:paraId="5239446F"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A032F99"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745FDD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0328D5B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509C6DF4"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1C330F9F"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6DEB1968" w14:textId="77777777" w:rsidR="002E0AE1" w:rsidRDefault="002E0AE1">
            <w:pPr>
              <w:spacing w:line="360" w:lineRule="auto"/>
              <w:jc w:val="center"/>
              <w:rPr>
                <w:rFonts w:asciiTheme="minorEastAsia" w:eastAsiaTheme="minorEastAsia" w:hAnsiTheme="minorEastAsia" w:cs="宋体"/>
                <w:sz w:val="24"/>
              </w:rPr>
            </w:pPr>
          </w:p>
        </w:tc>
      </w:tr>
      <w:tr w:rsidR="002E0AE1" w14:paraId="765B5454" w14:textId="77777777">
        <w:trPr>
          <w:trHeight w:val="453"/>
        </w:trPr>
        <w:tc>
          <w:tcPr>
            <w:tcW w:w="534" w:type="dxa"/>
            <w:vAlign w:val="center"/>
          </w:tcPr>
          <w:p w14:paraId="3501226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5</w:t>
            </w:r>
          </w:p>
        </w:tc>
        <w:tc>
          <w:tcPr>
            <w:tcW w:w="1417" w:type="dxa"/>
            <w:vAlign w:val="center"/>
          </w:tcPr>
          <w:p w14:paraId="0792DAF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纸张耐破度测定仪</w:t>
            </w:r>
          </w:p>
        </w:tc>
        <w:tc>
          <w:tcPr>
            <w:tcW w:w="1843" w:type="dxa"/>
            <w:vAlign w:val="center"/>
          </w:tcPr>
          <w:p w14:paraId="27E6D2A8"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D2C2EDA"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030E476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5D5E49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09AFCBE8"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82E333C"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F70683A" w14:textId="77777777" w:rsidR="002E0AE1" w:rsidRDefault="002E0AE1">
            <w:pPr>
              <w:spacing w:line="360" w:lineRule="auto"/>
              <w:jc w:val="center"/>
              <w:rPr>
                <w:rFonts w:asciiTheme="minorEastAsia" w:eastAsiaTheme="minorEastAsia" w:hAnsiTheme="minorEastAsia" w:cs="宋体"/>
                <w:sz w:val="24"/>
              </w:rPr>
            </w:pPr>
          </w:p>
        </w:tc>
      </w:tr>
      <w:tr w:rsidR="002E0AE1" w14:paraId="2AB63B3A" w14:textId="77777777">
        <w:trPr>
          <w:trHeight w:val="453"/>
        </w:trPr>
        <w:tc>
          <w:tcPr>
            <w:tcW w:w="534" w:type="dxa"/>
            <w:vAlign w:val="center"/>
          </w:tcPr>
          <w:p w14:paraId="28BF23D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6</w:t>
            </w:r>
          </w:p>
        </w:tc>
        <w:tc>
          <w:tcPr>
            <w:tcW w:w="1417" w:type="dxa"/>
            <w:vAlign w:val="center"/>
          </w:tcPr>
          <w:p w14:paraId="47CF86D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纸张酸度计</w:t>
            </w:r>
          </w:p>
        </w:tc>
        <w:tc>
          <w:tcPr>
            <w:tcW w:w="1843" w:type="dxa"/>
            <w:vAlign w:val="center"/>
          </w:tcPr>
          <w:p w14:paraId="7F73B5DF"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151523D3"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70C1A3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6566B2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4C5A63DB"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42B59F7A"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CB3D9C5" w14:textId="77777777" w:rsidR="002E0AE1" w:rsidRDefault="002E0AE1">
            <w:pPr>
              <w:spacing w:line="360" w:lineRule="auto"/>
              <w:jc w:val="center"/>
              <w:rPr>
                <w:rFonts w:asciiTheme="minorEastAsia" w:eastAsiaTheme="minorEastAsia" w:hAnsiTheme="minorEastAsia" w:cs="宋体"/>
                <w:sz w:val="24"/>
              </w:rPr>
            </w:pPr>
          </w:p>
        </w:tc>
      </w:tr>
      <w:tr w:rsidR="002E0AE1" w14:paraId="3A1E250E" w14:textId="77777777">
        <w:trPr>
          <w:trHeight w:val="453"/>
        </w:trPr>
        <w:tc>
          <w:tcPr>
            <w:tcW w:w="534" w:type="dxa"/>
            <w:vAlign w:val="center"/>
          </w:tcPr>
          <w:p w14:paraId="2C0ADFB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7</w:t>
            </w:r>
          </w:p>
        </w:tc>
        <w:tc>
          <w:tcPr>
            <w:tcW w:w="1417" w:type="dxa"/>
            <w:vAlign w:val="center"/>
          </w:tcPr>
          <w:p w14:paraId="38341E9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环压取样器</w:t>
            </w:r>
          </w:p>
        </w:tc>
        <w:tc>
          <w:tcPr>
            <w:tcW w:w="1843" w:type="dxa"/>
            <w:vAlign w:val="center"/>
          </w:tcPr>
          <w:p w14:paraId="42860415"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A577E2F"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990A1C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3C9AF475"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1FA109F1"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0072970"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2DCD5AB9" w14:textId="77777777" w:rsidR="002E0AE1" w:rsidRDefault="002E0AE1">
            <w:pPr>
              <w:spacing w:line="360" w:lineRule="auto"/>
              <w:jc w:val="center"/>
              <w:rPr>
                <w:rFonts w:asciiTheme="minorEastAsia" w:eastAsiaTheme="minorEastAsia" w:hAnsiTheme="minorEastAsia" w:cs="宋体"/>
                <w:sz w:val="24"/>
              </w:rPr>
            </w:pPr>
          </w:p>
        </w:tc>
      </w:tr>
      <w:tr w:rsidR="002E0AE1" w14:paraId="2E226F7A" w14:textId="77777777">
        <w:trPr>
          <w:trHeight w:val="453"/>
        </w:trPr>
        <w:tc>
          <w:tcPr>
            <w:tcW w:w="534" w:type="dxa"/>
            <w:vAlign w:val="center"/>
          </w:tcPr>
          <w:p w14:paraId="318053E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lastRenderedPageBreak/>
              <w:t>5</w:t>
            </w:r>
            <w:r>
              <w:rPr>
                <w:rFonts w:asciiTheme="minorEastAsia" w:eastAsiaTheme="minorEastAsia" w:hAnsiTheme="minorEastAsia" w:cs="宋体"/>
                <w:sz w:val="24"/>
              </w:rPr>
              <w:t>8</w:t>
            </w:r>
          </w:p>
        </w:tc>
        <w:tc>
          <w:tcPr>
            <w:tcW w:w="1417" w:type="dxa"/>
            <w:vAlign w:val="center"/>
          </w:tcPr>
          <w:p w14:paraId="231F2873"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纸张白度仪</w:t>
            </w:r>
          </w:p>
        </w:tc>
        <w:tc>
          <w:tcPr>
            <w:tcW w:w="1843" w:type="dxa"/>
            <w:vAlign w:val="center"/>
          </w:tcPr>
          <w:p w14:paraId="7D5F765A"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24C4BD6"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5406355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0D3A552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11E28D1F"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B4C95B6"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4182A7B" w14:textId="77777777" w:rsidR="002E0AE1" w:rsidRDefault="002E0AE1">
            <w:pPr>
              <w:spacing w:line="360" w:lineRule="auto"/>
              <w:jc w:val="center"/>
              <w:rPr>
                <w:rFonts w:asciiTheme="minorEastAsia" w:eastAsiaTheme="minorEastAsia" w:hAnsiTheme="minorEastAsia" w:cs="宋体"/>
                <w:sz w:val="24"/>
              </w:rPr>
            </w:pPr>
          </w:p>
        </w:tc>
      </w:tr>
      <w:tr w:rsidR="002E0AE1" w14:paraId="5B13A1F3" w14:textId="77777777">
        <w:trPr>
          <w:trHeight w:val="453"/>
        </w:trPr>
        <w:tc>
          <w:tcPr>
            <w:tcW w:w="534" w:type="dxa"/>
            <w:vAlign w:val="center"/>
          </w:tcPr>
          <w:p w14:paraId="7A1B5709"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5</w:t>
            </w:r>
            <w:r>
              <w:rPr>
                <w:rFonts w:asciiTheme="minorEastAsia" w:eastAsiaTheme="minorEastAsia" w:hAnsiTheme="minorEastAsia" w:cs="宋体"/>
                <w:sz w:val="24"/>
              </w:rPr>
              <w:t>9</w:t>
            </w:r>
          </w:p>
        </w:tc>
        <w:tc>
          <w:tcPr>
            <w:tcW w:w="1417" w:type="dxa"/>
            <w:vAlign w:val="center"/>
          </w:tcPr>
          <w:p w14:paraId="05E6EB8F"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纸张分析电子显微镜</w:t>
            </w:r>
          </w:p>
        </w:tc>
        <w:tc>
          <w:tcPr>
            <w:tcW w:w="1843" w:type="dxa"/>
            <w:vAlign w:val="center"/>
          </w:tcPr>
          <w:p w14:paraId="06E78706"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B339BE3"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05F041D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6D1A77A5"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2B6CEB08"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0C814F93"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57D680AF" w14:textId="77777777" w:rsidR="002E0AE1" w:rsidRDefault="002E0AE1">
            <w:pPr>
              <w:spacing w:line="360" w:lineRule="auto"/>
              <w:jc w:val="center"/>
              <w:rPr>
                <w:rFonts w:asciiTheme="minorEastAsia" w:eastAsiaTheme="minorEastAsia" w:hAnsiTheme="minorEastAsia" w:cs="宋体"/>
                <w:sz w:val="24"/>
              </w:rPr>
            </w:pPr>
          </w:p>
        </w:tc>
      </w:tr>
      <w:tr w:rsidR="002E0AE1" w14:paraId="51DFE16C" w14:textId="77777777">
        <w:trPr>
          <w:trHeight w:val="453"/>
        </w:trPr>
        <w:tc>
          <w:tcPr>
            <w:tcW w:w="534" w:type="dxa"/>
            <w:vAlign w:val="center"/>
          </w:tcPr>
          <w:p w14:paraId="1B38C218"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0</w:t>
            </w:r>
          </w:p>
        </w:tc>
        <w:tc>
          <w:tcPr>
            <w:tcW w:w="1417" w:type="dxa"/>
            <w:vAlign w:val="center"/>
          </w:tcPr>
          <w:p w14:paraId="6B7ACBE3"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纸张含水率测定仪</w:t>
            </w:r>
          </w:p>
        </w:tc>
        <w:tc>
          <w:tcPr>
            <w:tcW w:w="1843" w:type="dxa"/>
            <w:vAlign w:val="center"/>
          </w:tcPr>
          <w:p w14:paraId="60ECB401"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3C283F8"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084DB9B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28DAFF7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74886654"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FCA9163"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93859F6" w14:textId="77777777" w:rsidR="002E0AE1" w:rsidRDefault="002E0AE1">
            <w:pPr>
              <w:spacing w:line="360" w:lineRule="auto"/>
              <w:jc w:val="center"/>
              <w:rPr>
                <w:rFonts w:asciiTheme="minorEastAsia" w:eastAsiaTheme="minorEastAsia" w:hAnsiTheme="minorEastAsia" w:cs="宋体"/>
                <w:sz w:val="24"/>
              </w:rPr>
            </w:pPr>
          </w:p>
        </w:tc>
      </w:tr>
      <w:tr w:rsidR="002E0AE1" w14:paraId="59FC3CA3" w14:textId="77777777">
        <w:trPr>
          <w:trHeight w:val="453"/>
        </w:trPr>
        <w:tc>
          <w:tcPr>
            <w:tcW w:w="534" w:type="dxa"/>
            <w:vAlign w:val="center"/>
          </w:tcPr>
          <w:p w14:paraId="14D7C8C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1</w:t>
            </w:r>
          </w:p>
        </w:tc>
        <w:tc>
          <w:tcPr>
            <w:tcW w:w="1417" w:type="dxa"/>
            <w:vAlign w:val="center"/>
          </w:tcPr>
          <w:p w14:paraId="353E13E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hint="eastAsia"/>
                <w:sz w:val="24"/>
              </w:rPr>
              <w:t>恒温恒湿箱</w:t>
            </w:r>
          </w:p>
        </w:tc>
        <w:tc>
          <w:tcPr>
            <w:tcW w:w="1843" w:type="dxa"/>
            <w:vAlign w:val="center"/>
          </w:tcPr>
          <w:p w14:paraId="298EFCDB"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D873945"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7ACF27E"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r>
              <w:rPr>
                <w:rFonts w:asciiTheme="minorEastAsia" w:eastAsiaTheme="minorEastAsia" w:hAnsiTheme="minorEastAsia" w:cs="宋体"/>
                <w:kern w:val="0"/>
                <w:sz w:val="24"/>
              </w:rPr>
              <w:t xml:space="preserve"> </w:t>
            </w:r>
          </w:p>
        </w:tc>
        <w:tc>
          <w:tcPr>
            <w:tcW w:w="850" w:type="dxa"/>
            <w:vAlign w:val="center"/>
          </w:tcPr>
          <w:p w14:paraId="40DFB14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60A1B59B"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6C0E4F5"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211C6931" w14:textId="77777777" w:rsidR="002E0AE1" w:rsidRDefault="002E0AE1">
            <w:pPr>
              <w:spacing w:line="360" w:lineRule="auto"/>
              <w:jc w:val="center"/>
              <w:rPr>
                <w:rFonts w:asciiTheme="minorEastAsia" w:eastAsiaTheme="minorEastAsia" w:hAnsiTheme="minorEastAsia" w:cs="宋体"/>
                <w:sz w:val="24"/>
              </w:rPr>
            </w:pPr>
          </w:p>
        </w:tc>
      </w:tr>
      <w:tr w:rsidR="002E0AE1" w14:paraId="5626DAF8" w14:textId="77777777">
        <w:trPr>
          <w:trHeight w:val="453"/>
        </w:trPr>
        <w:tc>
          <w:tcPr>
            <w:tcW w:w="534" w:type="dxa"/>
            <w:vAlign w:val="center"/>
          </w:tcPr>
          <w:p w14:paraId="3CAF302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2</w:t>
            </w:r>
          </w:p>
        </w:tc>
        <w:tc>
          <w:tcPr>
            <w:tcW w:w="1417" w:type="dxa"/>
            <w:vAlign w:val="center"/>
          </w:tcPr>
          <w:p w14:paraId="27D61F9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hint="eastAsia"/>
                <w:sz w:val="24"/>
              </w:rPr>
              <w:t>专用冰箱</w:t>
            </w:r>
          </w:p>
        </w:tc>
        <w:tc>
          <w:tcPr>
            <w:tcW w:w="1843" w:type="dxa"/>
            <w:vAlign w:val="center"/>
          </w:tcPr>
          <w:p w14:paraId="5C865671"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8AF198C"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073EA4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59F048A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7220808A"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63F025B7"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EE3D9CA" w14:textId="77777777" w:rsidR="002E0AE1" w:rsidRDefault="002E0AE1">
            <w:pPr>
              <w:spacing w:line="360" w:lineRule="auto"/>
              <w:jc w:val="center"/>
              <w:rPr>
                <w:rFonts w:asciiTheme="minorEastAsia" w:eastAsiaTheme="minorEastAsia" w:hAnsiTheme="minorEastAsia" w:cs="宋体"/>
                <w:sz w:val="24"/>
              </w:rPr>
            </w:pPr>
          </w:p>
        </w:tc>
      </w:tr>
      <w:tr w:rsidR="002E0AE1" w14:paraId="52AF6625" w14:textId="77777777">
        <w:trPr>
          <w:trHeight w:val="453"/>
        </w:trPr>
        <w:tc>
          <w:tcPr>
            <w:tcW w:w="534" w:type="dxa"/>
            <w:vAlign w:val="center"/>
          </w:tcPr>
          <w:p w14:paraId="2BAB4BF7"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3</w:t>
            </w:r>
          </w:p>
        </w:tc>
        <w:tc>
          <w:tcPr>
            <w:tcW w:w="1417" w:type="dxa"/>
            <w:vAlign w:val="center"/>
          </w:tcPr>
          <w:p w14:paraId="658DFD79"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霉菌培养箱</w:t>
            </w:r>
          </w:p>
        </w:tc>
        <w:tc>
          <w:tcPr>
            <w:tcW w:w="1843" w:type="dxa"/>
            <w:vAlign w:val="center"/>
          </w:tcPr>
          <w:p w14:paraId="1341F462"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4491CE1"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3E5D64D"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035B3DC4"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5E5D29FF"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720F268"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0600404C" w14:textId="77777777" w:rsidR="002E0AE1" w:rsidRDefault="002E0AE1">
            <w:pPr>
              <w:spacing w:line="360" w:lineRule="auto"/>
              <w:jc w:val="center"/>
              <w:rPr>
                <w:rFonts w:asciiTheme="minorEastAsia" w:eastAsiaTheme="minorEastAsia" w:hAnsiTheme="minorEastAsia" w:cs="宋体"/>
                <w:sz w:val="24"/>
              </w:rPr>
            </w:pPr>
          </w:p>
        </w:tc>
      </w:tr>
      <w:tr w:rsidR="002E0AE1" w14:paraId="6C98C72B" w14:textId="77777777">
        <w:trPr>
          <w:trHeight w:val="453"/>
        </w:trPr>
        <w:tc>
          <w:tcPr>
            <w:tcW w:w="534" w:type="dxa"/>
            <w:vAlign w:val="center"/>
          </w:tcPr>
          <w:p w14:paraId="2DEE7EA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4</w:t>
            </w:r>
          </w:p>
        </w:tc>
        <w:tc>
          <w:tcPr>
            <w:tcW w:w="1417" w:type="dxa"/>
            <w:vAlign w:val="center"/>
          </w:tcPr>
          <w:p w14:paraId="317E4F2C"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菌落自动计数器</w:t>
            </w:r>
          </w:p>
        </w:tc>
        <w:tc>
          <w:tcPr>
            <w:tcW w:w="1843" w:type="dxa"/>
            <w:vAlign w:val="center"/>
          </w:tcPr>
          <w:p w14:paraId="55B017C9"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5F8D5AD3"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4CE2449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1F6D4871"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3E80E1C1"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7161869F"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457675FA" w14:textId="77777777" w:rsidR="002E0AE1" w:rsidRDefault="002E0AE1">
            <w:pPr>
              <w:spacing w:line="360" w:lineRule="auto"/>
              <w:jc w:val="center"/>
              <w:rPr>
                <w:rFonts w:asciiTheme="minorEastAsia" w:eastAsiaTheme="minorEastAsia" w:hAnsiTheme="minorEastAsia" w:cs="宋体"/>
                <w:sz w:val="24"/>
              </w:rPr>
            </w:pPr>
          </w:p>
        </w:tc>
      </w:tr>
      <w:tr w:rsidR="002E0AE1" w14:paraId="059E2318" w14:textId="77777777">
        <w:trPr>
          <w:trHeight w:val="453"/>
        </w:trPr>
        <w:tc>
          <w:tcPr>
            <w:tcW w:w="534" w:type="dxa"/>
            <w:vAlign w:val="center"/>
          </w:tcPr>
          <w:p w14:paraId="3C1DA42C"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5</w:t>
            </w:r>
          </w:p>
        </w:tc>
        <w:tc>
          <w:tcPr>
            <w:tcW w:w="1417" w:type="dxa"/>
            <w:vAlign w:val="center"/>
          </w:tcPr>
          <w:p w14:paraId="58300705"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高压灭菌锅</w:t>
            </w:r>
          </w:p>
        </w:tc>
        <w:tc>
          <w:tcPr>
            <w:tcW w:w="1843" w:type="dxa"/>
            <w:vAlign w:val="center"/>
          </w:tcPr>
          <w:p w14:paraId="458A3F41"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63A984CA"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95833F6"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47CE6ADD"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台</w:t>
            </w:r>
          </w:p>
        </w:tc>
        <w:tc>
          <w:tcPr>
            <w:tcW w:w="1843" w:type="dxa"/>
            <w:vAlign w:val="center"/>
          </w:tcPr>
          <w:p w14:paraId="54E67BEC"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292CEC32"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3B6DFD60" w14:textId="77777777" w:rsidR="002E0AE1" w:rsidRDefault="002E0AE1">
            <w:pPr>
              <w:spacing w:line="360" w:lineRule="auto"/>
              <w:jc w:val="center"/>
              <w:rPr>
                <w:rFonts w:asciiTheme="minorEastAsia" w:eastAsiaTheme="minorEastAsia" w:hAnsiTheme="minorEastAsia" w:cs="宋体"/>
                <w:sz w:val="24"/>
              </w:rPr>
            </w:pPr>
          </w:p>
        </w:tc>
      </w:tr>
      <w:tr w:rsidR="002E0AE1" w14:paraId="21F04CAF" w14:textId="77777777">
        <w:trPr>
          <w:trHeight w:val="453"/>
        </w:trPr>
        <w:tc>
          <w:tcPr>
            <w:tcW w:w="534" w:type="dxa"/>
            <w:vAlign w:val="center"/>
          </w:tcPr>
          <w:p w14:paraId="1EB513AE"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6</w:t>
            </w:r>
          </w:p>
        </w:tc>
        <w:tc>
          <w:tcPr>
            <w:tcW w:w="1417" w:type="dxa"/>
            <w:vAlign w:val="center"/>
          </w:tcPr>
          <w:p w14:paraId="23C0CA63"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防治室器皿</w:t>
            </w:r>
          </w:p>
        </w:tc>
        <w:tc>
          <w:tcPr>
            <w:tcW w:w="1843" w:type="dxa"/>
            <w:vAlign w:val="center"/>
          </w:tcPr>
          <w:p w14:paraId="3620F914"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2A004830"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7DE1DB2"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2</w:t>
            </w:r>
          </w:p>
        </w:tc>
        <w:tc>
          <w:tcPr>
            <w:tcW w:w="850" w:type="dxa"/>
            <w:vAlign w:val="center"/>
          </w:tcPr>
          <w:p w14:paraId="4F2621B6"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04E81A1D"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73E7997"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2CB7265" w14:textId="77777777" w:rsidR="002E0AE1" w:rsidRDefault="002E0AE1">
            <w:pPr>
              <w:spacing w:line="360" w:lineRule="auto"/>
              <w:jc w:val="center"/>
              <w:rPr>
                <w:rFonts w:asciiTheme="minorEastAsia" w:eastAsiaTheme="minorEastAsia" w:hAnsiTheme="minorEastAsia" w:cs="宋体"/>
                <w:sz w:val="24"/>
              </w:rPr>
            </w:pPr>
          </w:p>
        </w:tc>
      </w:tr>
      <w:tr w:rsidR="002E0AE1" w14:paraId="1411C9B9" w14:textId="77777777">
        <w:trPr>
          <w:trHeight w:val="453"/>
        </w:trPr>
        <w:tc>
          <w:tcPr>
            <w:tcW w:w="534" w:type="dxa"/>
            <w:vAlign w:val="center"/>
          </w:tcPr>
          <w:p w14:paraId="1ABA8DB3"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7</w:t>
            </w:r>
          </w:p>
        </w:tc>
        <w:tc>
          <w:tcPr>
            <w:tcW w:w="1417" w:type="dxa"/>
            <w:vAlign w:val="center"/>
          </w:tcPr>
          <w:p w14:paraId="01DAC161"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室内空气质量监测仪</w:t>
            </w:r>
          </w:p>
        </w:tc>
        <w:tc>
          <w:tcPr>
            <w:tcW w:w="1843" w:type="dxa"/>
            <w:vAlign w:val="center"/>
          </w:tcPr>
          <w:p w14:paraId="4039664D"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75167D6D"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AD6AD3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18BF0E8A"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749D8099"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95B5DD3"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212B4564" w14:textId="77777777" w:rsidR="002E0AE1" w:rsidRDefault="002E0AE1">
            <w:pPr>
              <w:spacing w:line="360" w:lineRule="auto"/>
              <w:jc w:val="center"/>
              <w:rPr>
                <w:rFonts w:asciiTheme="minorEastAsia" w:eastAsiaTheme="minorEastAsia" w:hAnsiTheme="minorEastAsia" w:cs="宋体"/>
                <w:sz w:val="24"/>
              </w:rPr>
            </w:pPr>
          </w:p>
        </w:tc>
      </w:tr>
      <w:tr w:rsidR="002E0AE1" w14:paraId="671D490F" w14:textId="77777777">
        <w:trPr>
          <w:trHeight w:val="453"/>
        </w:trPr>
        <w:tc>
          <w:tcPr>
            <w:tcW w:w="534" w:type="dxa"/>
            <w:vAlign w:val="center"/>
          </w:tcPr>
          <w:p w14:paraId="0974811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8</w:t>
            </w:r>
          </w:p>
        </w:tc>
        <w:tc>
          <w:tcPr>
            <w:tcW w:w="1417" w:type="dxa"/>
            <w:vAlign w:val="center"/>
          </w:tcPr>
          <w:p w14:paraId="558A3D9B"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hint="eastAsia"/>
                <w:sz w:val="24"/>
              </w:rPr>
              <w:t>档案低温杀虫消毒设备</w:t>
            </w:r>
          </w:p>
        </w:tc>
        <w:tc>
          <w:tcPr>
            <w:tcW w:w="1843" w:type="dxa"/>
            <w:vAlign w:val="center"/>
          </w:tcPr>
          <w:p w14:paraId="336A37C1"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0CE9B5CB"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7CEFD594"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17E18EBF"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432DF227"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54AFA7EB"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71C9D5D5" w14:textId="77777777" w:rsidR="002E0AE1" w:rsidRDefault="002E0AE1">
            <w:pPr>
              <w:spacing w:line="360" w:lineRule="auto"/>
              <w:jc w:val="center"/>
              <w:rPr>
                <w:rFonts w:asciiTheme="minorEastAsia" w:eastAsiaTheme="minorEastAsia" w:hAnsiTheme="minorEastAsia" w:cs="宋体"/>
                <w:sz w:val="24"/>
              </w:rPr>
            </w:pPr>
          </w:p>
        </w:tc>
      </w:tr>
      <w:tr w:rsidR="002E0AE1" w14:paraId="3542D5F5" w14:textId="77777777">
        <w:trPr>
          <w:trHeight w:val="453"/>
        </w:trPr>
        <w:tc>
          <w:tcPr>
            <w:tcW w:w="534" w:type="dxa"/>
            <w:vAlign w:val="center"/>
          </w:tcPr>
          <w:p w14:paraId="6988A7E0"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6</w:t>
            </w:r>
            <w:r>
              <w:rPr>
                <w:rFonts w:asciiTheme="minorEastAsia" w:eastAsiaTheme="minorEastAsia" w:hAnsiTheme="minorEastAsia" w:cs="宋体"/>
                <w:sz w:val="24"/>
              </w:rPr>
              <w:t>9</w:t>
            </w:r>
          </w:p>
        </w:tc>
        <w:tc>
          <w:tcPr>
            <w:tcW w:w="1417" w:type="dxa"/>
            <w:vAlign w:val="center"/>
          </w:tcPr>
          <w:p w14:paraId="3A9D3E00"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等离子臭氧档案消毒舱</w:t>
            </w:r>
            <w:r>
              <w:rPr>
                <w:rFonts w:asciiTheme="minorEastAsia" w:eastAsiaTheme="minorEastAsia" w:hAnsiTheme="minorEastAsia" w:cs="宋体" w:hint="eastAsia"/>
                <w:kern w:val="0"/>
                <w:sz w:val="24"/>
              </w:rPr>
              <w:lastRenderedPageBreak/>
              <w:t>设备</w:t>
            </w:r>
          </w:p>
        </w:tc>
        <w:tc>
          <w:tcPr>
            <w:tcW w:w="1843" w:type="dxa"/>
            <w:vAlign w:val="center"/>
          </w:tcPr>
          <w:p w14:paraId="3D6068FB" w14:textId="77777777" w:rsidR="002E0AE1" w:rsidRDefault="002E0AE1">
            <w:pPr>
              <w:snapToGrid w:val="0"/>
              <w:spacing w:line="360" w:lineRule="auto"/>
              <w:jc w:val="center"/>
              <w:rPr>
                <w:rFonts w:asciiTheme="minorEastAsia" w:eastAsiaTheme="minorEastAsia" w:hAnsiTheme="minorEastAsia" w:cs="宋体"/>
                <w:sz w:val="24"/>
              </w:rPr>
            </w:pPr>
          </w:p>
        </w:tc>
        <w:tc>
          <w:tcPr>
            <w:tcW w:w="3118" w:type="dxa"/>
            <w:vAlign w:val="center"/>
          </w:tcPr>
          <w:p w14:paraId="36A83D00" w14:textId="77777777" w:rsidR="002E0AE1" w:rsidRDefault="002E0AE1">
            <w:pPr>
              <w:snapToGrid w:val="0"/>
              <w:spacing w:line="360" w:lineRule="auto"/>
              <w:jc w:val="center"/>
              <w:rPr>
                <w:rFonts w:asciiTheme="minorEastAsia" w:eastAsiaTheme="minorEastAsia" w:hAnsiTheme="minorEastAsia" w:cs="宋体"/>
                <w:sz w:val="24"/>
              </w:rPr>
            </w:pPr>
          </w:p>
        </w:tc>
        <w:tc>
          <w:tcPr>
            <w:tcW w:w="993" w:type="dxa"/>
            <w:vAlign w:val="center"/>
          </w:tcPr>
          <w:p w14:paraId="6F38FE57" w14:textId="77777777" w:rsidR="002E0AE1" w:rsidRDefault="009455F4">
            <w:pPr>
              <w:snapToGrid w:val="0"/>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1</w:t>
            </w:r>
          </w:p>
        </w:tc>
        <w:tc>
          <w:tcPr>
            <w:tcW w:w="850" w:type="dxa"/>
            <w:vAlign w:val="center"/>
          </w:tcPr>
          <w:p w14:paraId="78824B89" w14:textId="77777777" w:rsidR="002E0AE1" w:rsidRDefault="009455F4">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kern w:val="0"/>
                <w:sz w:val="24"/>
              </w:rPr>
              <w:t>套</w:t>
            </w:r>
          </w:p>
        </w:tc>
        <w:tc>
          <w:tcPr>
            <w:tcW w:w="1843" w:type="dxa"/>
            <w:vAlign w:val="center"/>
          </w:tcPr>
          <w:p w14:paraId="3998B165" w14:textId="77777777" w:rsidR="002E0AE1" w:rsidRDefault="002E0AE1">
            <w:pPr>
              <w:spacing w:line="360" w:lineRule="auto"/>
              <w:jc w:val="center"/>
              <w:rPr>
                <w:rFonts w:asciiTheme="minorEastAsia" w:eastAsiaTheme="minorEastAsia" w:hAnsiTheme="minorEastAsia" w:cs="宋体"/>
                <w:sz w:val="24"/>
              </w:rPr>
            </w:pPr>
          </w:p>
        </w:tc>
        <w:tc>
          <w:tcPr>
            <w:tcW w:w="2409" w:type="dxa"/>
            <w:vAlign w:val="center"/>
          </w:tcPr>
          <w:p w14:paraId="31DA3573" w14:textId="77777777" w:rsidR="002E0AE1" w:rsidRDefault="002E0AE1">
            <w:pPr>
              <w:spacing w:line="360" w:lineRule="auto"/>
              <w:jc w:val="center"/>
              <w:rPr>
                <w:rFonts w:asciiTheme="minorEastAsia" w:eastAsiaTheme="minorEastAsia" w:hAnsiTheme="minorEastAsia" w:cs="宋体"/>
                <w:sz w:val="24"/>
              </w:rPr>
            </w:pPr>
          </w:p>
        </w:tc>
        <w:tc>
          <w:tcPr>
            <w:tcW w:w="2127" w:type="dxa"/>
            <w:vAlign w:val="center"/>
          </w:tcPr>
          <w:p w14:paraId="1B415ABD" w14:textId="77777777" w:rsidR="002E0AE1" w:rsidRDefault="002E0AE1">
            <w:pPr>
              <w:spacing w:line="360" w:lineRule="auto"/>
              <w:jc w:val="center"/>
              <w:rPr>
                <w:rFonts w:asciiTheme="minorEastAsia" w:eastAsiaTheme="minorEastAsia" w:hAnsiTheme="minorEastAsia" w:cs="宋体"/>
                <w:sz w:val="24"/>
              </w:rPr>
            </w:pPr>
          </w:p>
        </w:tc>
      </w:tr>
      <w:tr w:rsidR="002C5523" w14:paraId="504312FB" w14:textId="77777777">
        <w:trPr>
          <w:trHeight w:val="453"/>
        </w:trPr>
        <w:tc>
          <w:tcPr>
            <w:tcW w:w="534" w:type="dxa"/>
            <w:vAlign w:val="center"/>
          </w:tcPr>
          <w:p w14:paraId="26C9CD4D" w14:textId="72FFBDD4" w:rsidR="002C5523" w:rsidRDefault="002C5523">
            <w:pPr>
              <w:spacing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sz w:val="24"/>
              </w:rPr>
              <w:t>7</w:t>
            </w:r>
            <w:r>
              <w:rPr>
                <w:rFonts w:asciiTheme="minorEastAsia" w:eastAsiaTheme="minorEastAsia" w:hAnsiTheme="minorEastAsia" w:cs="宋体"/>
                <w:sz w:val="24"/>
              </w:rPr>
              <w:t>0</w:t>
            </w:r>
          </w:p>
        </w:tc>
        <w:tc>
          <w:tcPr>
            <w:tcW w:w="1417" w:type="dxa"/>
            <w:vAlign w:val="center"/>
          </w:tcPr>
          <w:p w14:paraId="26D5CDAE" w14:textId="5822691F" w:rsidR="002C5523" w:rsidRDefault="002C5523">
            <w:pPr>
              <w:snapToGrid w:val="0"/>
              <w:spacing w:line="360" w:lineRule="auto"/>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除湿机</w:t>
            </w:r>
          </w:p>
        </w:tc>
        <w:tc>
          <w:tcPr>
            <w:tcW w:w="1843" w:type="dxa"/>
            <w:vAlign w:val="center"/>
          </w:tcPr>
          <w:p w14:paraId="7340435B" w14:textId="77777777" w:rsidR="002C5523" w:rsidRDefault="002C5523">
            <w:pPr>
              <w:snapToGrid w:val="0"/>
              <w:spacing w:line="360" w:lineRule="auto"/>
              <w:jc w:val="center"/>
              <w:rPr>
                <w:rFonts w:asciiTheme="minorEastAsia" w:eastAsiaTheme="minorEastAsia" w:hAnsiTheme="minorEastAsia" w:cs="宋体"/>
                <w:sz w:val="24"/>
              </w:rPr>
            </w:pPr>
          </w:p>
        </w:tc>
        <w:tc>
          <w:tcPr>
            <w:tcW w:w="3118" w:type="dxa"/>
            <w:vAlign w:val="center"/>
          </w:tcPr>
          <w:p w14:paraId="0364EE47" w14:textId="77777777" w:rsidR="002C5523" w:rsidRDefault="002C5523">
            <w:pPr>
              <w:snapToGrid w:val="0"/>
              <w:spacing w:line="360" w:lineRule="auto"/>
              <w:jc w:val="center"/>
              <w:rPr>
                <w:rFonts w:asciiTheme="minorEastAsia" w:eastAsiaTheme="minorEastAsia" w:hAnsiTheme="minorEastAsia" w:cs="宋体"/>
                <w:sz w:val="24"/>
              </w:rPr>
            </w:pPr>
          </w:p>
        </w:tc>
        <w:tc>
          <w:tcPr>
            <w:tcW w:w="993" w:type="dxa"/>
            <w:vAlign w:val="center"/>
          </w:tcPr>
          <w:p w14:paraId="5215C2C7" w14:textId="3B27B4E3" w:rsidR="002C5523" w:rsidRDefault="002C5523">
            <w:pPr>
              <w:snapToGrid w:val="0"/>
              <w:spacing w:line="360" w:lineRule="auto"/>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6</w:t>
            </w:r>
          </w:p>
        </w:tc>
        <w:tc>
          <w:tcPr>
            <w:tcW w:w="850" w:type="dxa"/>
            <w:vAlign w:val="center"/>
          </w:tcPr>
          <w:p w14:paraId="27DE33D8" w14:textId="7D532E25" w:rsidR="002C5523" w:rsidRDefault="002C5523">
            <w:pPr>
              <w:spacing w:line="360" w:lineRule="auto"/>
              <w:jc w:val="center"/>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台</w:t>
            </w:r>
          </w:p>
        </w:tc>
        <w:tc>
          <w:tcPr>
            <w:tcW w:w="1843" w:type="dxa"/>
            <w:vAlign w:val="center"/>
          </w:tcPr>
          <w:p w14:paraId="1277C05C" w14:textId="77777777" w:rsidR="002C5523" w:rsidRDefault="002C5523">
            <w:pPr>
              <w:spacing w:line="360" w:lineRule="auto"/>
              <w:jc w:val="center"/>
              <w:rPr>
                <w:rFonts w:asciiTheme="minorEastAsia" w:eastAsiaTheme="minorEastAsia" w:hAnsiTheme="minorEastAsia" w:cs="宋体"/>
                <w:sz w:val="24"/>
              </w:rPr>
            </w:pPr>
          </w:p>
        </w:tc>
        <w:tc>
          <w:tcPr>
            <w:tcW w:w="2409" w:type="dxa"/>
            <w:vAlign w:val="center"/>
          </w:tcPr>
          <w:p w14:paraId="171B4990" w14:textId="77777777" w:rsidR="002C5523" w:rsidRDefault="002C5523">
            <w:pPr>
              <w:spacing w:line="360" w:lineRule="auto"/>
              <w:jc w:val="center"/>
              <w:rPr>
                <w:rFonts w:asciiTheme="minorEastAsia" w:eastAsiaTheme="minorEastAsia" w:hAnsiTheme="minorEastAsia" w:cs="宋体"/>
                <w:sz w:val="24"/>
              </w:rPr>
            </w:pPr>
          </w:p>
        </w:tc>
        <w:tc>
          <w:tcPr>
            <w:tcW w:w="2127" w:type="dxa"/>
            <w:vAlign w:val="center"/>
          </w:tcPr>
          <w:p w14:paraId="0CE1DF60" w14:textId="77777777" w:rsidR="002C5523" w:rsidRDefault="002C5523">
            <w:pPr>
              <w:spacing w:line="360" w:lineRule="auto"/>
              <w:jc w:val="center"/>
              <w:rPr>
                <w:rFonts w:asciiTheme="minorEastAsia" w:eastAsiaTheme="minorEastAsia" w:hAnsiTheme="minorEastAsia" w:cs="宋体"/>
                <w:sz w:val="24"/>
              </w:rPr>
            </w:pPr>
          </w:p>
        </w:tc>
      </w:tr>
      <w:tr w:rsidR="002E0AE1" w14:paraId="09D3DCFD" w14:textId="77777777">
        <w:trPr>
          <w:trHeight w:val="659"/>
        </w:trPr>
        <w:tc>
          <w:tcPr>
            <w:tcW w:w="6912" w:type="dxa"/>
            <w:gridSpan w:val="4"/>
            <w:vAlign w:val="center"/>
          </w:tcPr>
          <w:p w14:paraId="6016F4EA"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投标报价（小写）</w:t>
            </w:r>
          </w:p>
        </w:tc>
        <w:tc>
          <w:tcPr>
            <w:tcW w:w="8222" w:type="dxa"/>
            <w:gridSpan w:val="5"/>
          </w:tcPr>
          <w:p w14:paraId="6BBE97D6" w14:textId="77777777" w:rsidR="002E0AE1" w:rsidRDefault="002E0AE1">
            <w:pPr>
              <w:spacing w:line="360" w:lineRule="auto"/>
              <w:jc w:val="center"/>
              <w:rPr>
                <w:rFonts w:asciiTheme="minorEastAsia" w:eastAsiaTheme="minorEastAsia" w:hAnsiTheme="minorEastAsia" w:cs="宋体"/>
                <w:sz w:val="24"/>
              </w:rPr>
            </w:pPr>
          </w:p>
        </w:tc>
      </w:tr>
      <w:tr w:rsidR="002E0AE1" w14:paraId="59F204EB" w14:textId="77777777">
        <w:trPr>
          <w:trHeight w:val="597"/>
        </w:trPr>
        <w:tc>
          <w:tcPr>
            <w:tcW w:w="6912" w:type="dxa"/>
            <w:gridSpan w:val="4"/>
            <w:vAlign w:val="center"/>
          </w:tcPr>
          <w:p w14:paraId="1FD18D49" w14:textId="77777777" w:rsidR="002E0AE1" w:rsidRDefault="009455F4">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投标报价（大写）</w:t>
            </w:r>
          </w:p>
        </w:tc>
        <w:tc>
          <w:tcPr>
            <w:tcW w:w="8222" w:type="dxa"/>
            <w:gridSpan w:val="5"/>
          </w:tcPr>
          <w:p w14:paraId="4525E5E9" w14:textId="77777777" w:rsidR="002E0AE1" w:rsidRDefault="002E0AE1">
            <w:pPr>
              <w:spacing w:line="360" w:lineRule="auto"/>
              <w:jc w:val="center"/>
              <w:rPr>
                <w:rFonts w:asciiTheme="minorEastAsia" w:eastAsiaTheme="minorEastAsia" w:hAnsiTheme="minorEastAsia" w:cs="宋体"/>
                <w:sz w:val="24"/>
              </w:rPr>
            </w:pPr>
          </w:p>
        </w:tc>
      </w:tr>
    </w:tbl>
    <w:p w14:paraId="34B38D14" w14:textId="77777777" w:rsidR="002E0AE1" w:rsidRDefault="009455F4">
      <w:pPr>
        <w:snapToGrid w:val="0"/>
        <w:spacing w:line="360" w:lineRule="auto"/>
        <w:ind w:left="480"/>
        <w:rPr>
          <w:rFonts w:ascii="宋体" w:hAnsi="宋体" w:cs="宋体"/>
          <w:b/>
          <w:kern w:val="0"/>
          <w:sz w:val="24"/>
          <w:lang w:val="zh-CN"/>
        </w:rPr>
      </w:pPr>
      <w:r>
        <w:rPr>
          <w:rFonts w:ascii="宋体" w:hAnsi="宋体" w:cs="宋体" w:hint="eastAsia"/>
          <w:b/>
          <w:kern w:val="0"/>
          <w:sz w:val="24"/>
          <w:lang w:val="zh-CN"/>
        </w:rPr>
        <w:t>注：</w:t>
      </w:r>
    </w:p>
    <w:p w14:paraId="67380CB5" w14:textId="77777777" w:rsidR="002E0AE1" w:rsidRDefault="009455F4">
      <w:pPr>
        <w:spacing w:line="360" w:lineRule="auto"/>
        <w:ind w:leftChars="-1" w:left="-2" w:firstLineChars="200" w:firstLine="480"/>
        <w:rPr>
          <w:rFonts w:ascii="宋体" w:hAnsi="宋体" w:cs="宋体"/>
          <w:kern w:val="0"/>
          <w:sz w:val="24"/>
          <w:lang w:val="zh-CN"/>
        </w:rPr>
      </w:pPr>
      <w:r>
        <w:rPr>
          <w:rFonts w:ascii="宋体" w:hAnsi="宋体" w:cs="宋体" w:hint="eastAsia"/>
          <w:kern w:val="0"/>
          <w:sz w:val="24"/>
          <w:lang w:val="zh-CN"/>
        </w:rPr>
        <w:t>1、投标人需按本表格式填写</w:t>
      </w:r>
      <w:r>
        <w:rPr>
          <w:rFonts w:ascii="宋体" w:hAnsi="宋体" w:cs="宋体" w:hint="eastAsia"/>
          <w:b/>
          <w:kern w:val="0"/>
          <w:sz w:val="24"/>
          <w:lang w:val="zh-CN"/>
        </w:rPr>
        <w:t>，</w:t>
      </w:r>
      <w:r>
        <w:rPr>
          <w:rFonts w:ascii="宋体" w:hAnsi="宋体" w:cs="宋体" w:hint="eastAsia"/>
          <w:b/>
          <w:kern w:val="0"/>
          <w:sz w:val="24"/>
        </w:rPr>
        <w:t>否则视为</w:t>
      </w:r>
      <w:r>
        <w:rPr>
          <w:rFonts w:ascii="宋体" w:hAnsi="宋体" w:cs="宋体" w:hint="eastAsia"/>
          <w:b/>
          <w:sz w:val="24"/>
        </w:rPr>
        <w:t>投标文件含有采购人不能接受的附加条件，投标无效</w:t>
      </w:r>
      <w:r>
        <w:rPr>
          <w:rFonts w:ascii="宋体" w:hAnsi="宋体" w:cs="宋体" w:hint="eastAsia"/>
          <w:b/>
          <w:kern w:val="0"/>
          <w:sz w:val="24"/>
          <w:lang w:val="zh-CN"/>
        </w:rPr>
        <w:t>；</w:t>
      </w:r>
      <w:r>
        <w:rPr>
          <w:rFonts w:ascii="宋体" w:hAnsi="宋体" w:cs="宋体" w:hint="eastAsia"/>
          <w:kern w:val="0"/>
          <w:sz w:val="24"/>
          <w:lang w:val="zh-CN"/>
        </w:rPr>
        <w:t>。</w:t>
      </w:r>
    </w:p>
    <w:p w14:paraId="6C4C70CA" w14:textId="77777777" w:rsidR="002E0AE1" w:rsidRDefault="009455F4">
      <w:pPr>
        <w:spacing w:line="360" w:lineRule="auto"/>
        <w:ind w:firstLineChars="200" w:firstLine="480"/>
        <w:rPr>
          <w:rFonts w:ascii="宋体" w:hAnsi="宋体" w:cs="宋体"/>
          <w:kern w:val="0"/>
          <w:sz w:val="24"/>
        </w:rPr>
      </w:pPr>
      <w:r>
        <w:rPr>
          <w:rFonts w:ascii="宋体" w:hAnsi="宋体" w:cs="宋体" w:hint="eastAsia"/>
          <w:kern w:val="0"/>
          <w:sz w:val="24"/>
          <w:lang w:val="zh-CN"/>
        </w:rPr>
        <w:t>2、有关本项目实施所涉及的一切费用均计入报价。</w:t>
      </w:r>
      <w:r>
        <w:rPr>
          <w:rFonts w:ascii="宋体" w:hAnsi="宋体" w:cs="宋体" w:hint="eastAsia"/>
          <w:b/>
          <w:kern w:val="0"/>
          <w:sz w:val="24"/>
          <w:lang w:val="zh-CN"/>
        </w:rPr>
        <w:t>采购人将以合同形式有偿取得货物或服务，不接受投标人给予的赠品、回扣或者与采购无关的其他商品、服务</w:t>
      </w:r>
      <w:r>
        <w:rPr>
          <w:rFonts w:ascii="宋体" w:hAnsi="宋体" w:cs="宋体" w:hint="eastAsia"/>
          <w:kern w:val="0"/>
          <w:sz w:val="24"/>
          <w:lang w:val="zh-CN"/>
        </w:rPr>
        <w:t>，</w:t>
      </w:r>
      <w:r>
        <w:rPr>
          <w:rFonts w:ascii="宋体" w:hAnsi="宋体" w:cs="宋体" w:hint="eastAsia"/>
          <w:b/>
          <w:kern w:val="0"/>
          <w:sz w:val="24"/>
          <w:lang w:val="zh-CN"/>
        </w:rPr>
        <w:t>不得出现“0元”“免费赠送”等形式的无偿报价，</w:t>
      </w:r>
      <w:r>
        <w:rPr>
          <w:rFonts w:ascii="宋体" w:hAnsi="宋体" w:cs="宋体" w:hint="eastAsia"/>
          <w:b/>
          <w:kern w:val="0"/>
          <w:sz w:val="24"/>
        </w:rPr>
        <w:t>否则视为</w:t>
      </w:r>
      <w:r>
        <w:rPr>
          <w:rFonts w:ascii="宋体" w:hAnsi="宋体" w:cs="宋体" w:hint="eastAsia"/>
          <w:b/>
          <w:sz w:val="24"/>
        </w:rPr>
        <w:t>投标文件含有采购人不能接受的附加条件，投标无效</w:t>
      </w:r>
      <w:r>
        <w:rPr>
          <w:rFonts w:ascii="宋体" w:hAnsi="宋体" w:cs="宋体" w:hint="eastAsia"/>
          <w:b/>
          <w:kern w:val="0"/>
          <w:sz w:val="24"/>
          <w:lang w:val="zh-CN"/>
        </w:rPr>
        <w:t>；采购内容未包含在《开标一览表（报价表）》名称栏中，投标人不能作出合理解释的，</w:t>
      </w:r>
      <w:r>
        <w:rPr>
          <w:rFonts w:ascii="宋体" w:hAnsi="宋体" w:cs="宋体" w:hint="eastAsia"/>
          <w:b/>
          <w:kern w:val="0"/>
          <w:sz w:val="24"/>
        </w:rPr>
        <w:t>视为</w:t>
      </w:r>
      <w:r>
        <w:rPr>
          <w:rFonts w:ascii="宋体" w:hAnsi="宋体" w:cs="宋体" w:hint="eastAsia"/>
          <w:b/>
          <w:sz w:val="24"/>
        </w:rPr>
        <w:t>投标文件含有采购人不能接受的附加条件的，投标无效。</w:t>
      </w:r>
    </w:p>
    <w:p w14:paraId="4B8FEAF2" w14:textId="77777777" w:rsidR="002E0AE1" w:rsidRDefault="009455F4">
      <w:pPr>
        <w:snapToGrid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3、特别提示：采购机构将对项目名称和项目编号，中标供应商名称、地址和中标金额，主要中标标的名称、品牌（如果有）、规格型号、数量、单价等予以公示。</w:t>
      </w:r>
    </w:p>
    <w:p w14:paraId="6B351F9A" w14:textId="77777777" w:rsidR="002E0AE1" w:rsidRDefault="009455F4">
      <w:pPr>
        <w:snapToGrid w:val="0"/>
        <w:spacing w:line="360" w:lineRule="auto"/>
        <w:ind w:firstLineChars="200" w:firstLine="480"/>
        <w:jc w:val="left"/>
        <w:rPr>
          <w:rFonts w:ascii="宋体" w:hAnsi="宋体" w:cs="宋体"/>
          <w:kern w:val="0"/>
          <w:sz w:val="24"/>
          <w:lang w:val="zh-CN"/>
        </w:rPr>
      </w:pPr>
      <w:r>
        <w:rPr>
          <w:rFonts w:ascii="宋体" w:hAnsi="宋体" w:cs="宋体"/>
          <w:kern w:val="0"/>
          <w:sz w:val="24"/>
          <w:szCs w:val="22"/>
          <w:lang w:val="zh-CN"/>
        </w:rPr>
        <w:t>4</w:t>
      </w:r>
      <w:r>
        <w:rPr>
          <w:rFonts w:ascii="宋体" w:hAnsi="宋体" w:cs="宋体" w:hint="eastAsia"/>
          <w:kern w:val="0"/>
          <w:sz w:val="24"/>
          <w:szCs w:val="22"/>
          <w:lang w:val="zh-CN"/>
        </w:rPr>
        <w:t>、</w:t>
      </w:r>
      <w:r>
        <w:rPr>
          <w:rFonts w:ascii="宋体" w:hAnsi="宋体" w:cs="宋体" w:hint="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00A410B" w14:textId="77777777" w:rsidR="002E0AE1" w:rsidRDefault="002E0AE1">
      <w:pPr>
        <w:spacing w:line="360" w:lineRule="auto"/>
        <w:ind w:firstLineChars="200" w:firstLine="482"/>
        <w:rPr>
          <w:rFonts w:ascii="宋体" w:hAnsi="宋体" w:cs="宋体"/>
          <w:b/>
          <w:kern w:val="0"/>
          <w:sz w:val="24"/>
        </w:rPr>
      </w:pPr>
    </w:p>
    <w:p w14:paraId="546E24A0" w14:textId="77777777" w:rsidR="002E0AE1" w:rsidRDefault="002E0AE1">
      <w:pPr>
        <w:pStyle w:val="1f4"/>
        <w:keepNext w:val="0"/>
        <w:pageBreakBefore w:val="0"/>
        <w:tabs>
          <w:tab w:val="clear" w:pos="720"/>
        </w:tabs>
        <w:snapToGrid w:val="0"/>
        <w:spacing w:before="120" w:after="120"/>
        <w:ind w:firstLine="643"/>
        <w:outlineLvl w:val="9"/>
        <w:rPr>
          <w:rFonts w:ascii="宋体" w:eastAsia="宋体" w:hAnsi="宋体" w:cs="宋体"/>
          <w:kern w:val="2"/>
          <w:sz w:val="32"/>
          <w:szCs w:val="32"/>
        </w:rPr>
      </w:pPr>
    </w:p>
    <w:p w14:paraId="2080020B" w14:textId="77777777" w:rsidR="002E0AE1" w:rsidRDefault="002E0AE1">
      <w:pPr>
        <w:pStyle w:val="1f4"/>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2E0AE1">
          <w:pgSz w:w="16838" w:h="11906" w:orient="landscape"/>
          <w:pgMar w:top="1418" w:right="1247" w:bottom="1418" w:left="1276" w:header="851" w:footer="992" w:gutter="0"/>
          <w:cols w:space="720"/>
          <w:titlePg/>
          <w:docGrid w:linePitch="312"/>
        </w:sectPr>
      </w:pPr>
    </w:p>
    <w:p w14:paraId="69DB1365" w14:textId="77777777" w:rsidR="002E0AE1" w:rsidRDefault="009455F4">
      <w:pPr>
        <w:pStyle w:val="1f4"/>
        <w:keepNext w:val="0"/>
        <w:pageBreakBefore w:val="0"/>
        <w:tabs>
          <w:tab w:val="clear" w:pos="720"/>
        </w:tabs>
        <w:snapToGrid w:val="0"/>
        <w:spacing w:before="120" w:after="120"/>
        <w:ind w:firstLine="643"/>
        <w:outlineLvl w:val="9"/>
        <w:rPr>
          <w:rFonts w:ascii="宋体" w:eastAsia="宋体" w:hAnsi="宋体" w:cs="宋体"/>
          <w:sz w:val="32"/>
          <w:szCs w:val="32"/>
        </w:rPr>
      </w:pPr>
      <w:r>
        <w:rPr>
          <w:rFonts w:ascii="宋体" w:eastAsia="宋体" w:hAnsi="宋体" w:cs="宋体" w:hint="eastAsia"/>
          <w:kern w:val="2"/>
          <w:sz w:val="32"/>
          <w:szCs w:val="32"/>
        </w:rPr>
        <w:lastRenderedPageBreak/>
        <w:t>二、</w:t>
      </w:r>
      <w:r>
        <w:rPr>
          <w:rFonts w:ascii="宋体" w:eastAsia="宋体" w:hAnsi="宋体" w:cs="宋体" w:hint="eastAsia"/>
          <w:sz w:val="32"/>
          <w:szCs w:val="32"/>
        </w:rPr>
        <w:t>中小企业声明函</w:t>
      </w:r>
      <w:bookmarkStart w:id="558" w:name="_Hlk101259491"/>
      <w:r>
        <w:rPr>
          <w:rFonts w:ascii="宋体" w:eastAsia="宋体" w:hAnsi="宋体" w:cs="宋体" w:hint="eastAsia"/>
          <w:sz w:val="32"/>
          <w:szCs w:val="32"/>
        </w:rPr>
        <w:t>（如果有）</w:t>
      </w:r>
      <w:bookmarkEnd w:id="558"/>
    </w:p>
    <w:p w14:paraId="1483FAC3" w14:textId="77777777" w:rsidR="002E0AE1" w:rsidRDefault="009455F4">
      <w:pPr>
        <w:widowControl/>
        <w:spacing w:line="360" w:lineRule="auto"/>
        <w:ind w:firstLineChars="50" w:firstLine="120"/>
        <w:jc w:val="left"/>
        <w:rPr>
          <w:rFonts w:ascii="宋体" w:hAnsi="宋体" w:cs="宋体"/>
          <w:b/>
          <w:sz w:val="24"/>
        </w:rPr>
      </w:pPr>
      <w:r>
        <w:rPr>
          <w:rFonts w:ascii="宋体" w:hAnsi="宋体" w:cs="宋体"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ascii="宋体" w:hAnsi="宋体" w:cs="宋体" w:hint="eastAsia"/>
          <w:b/>
          <w:sz w:val="24"/>
        </w:rPr>
        <w:t>）。]</w:t>
      </w:r>
    </w:p>
    <w:p w14:paraId="2637C1FD" w14:textId="77777777" w:rsidR="002E0AE1" w:rsidRDefault="002E0AE1">
      <w:pPr>
        <w:pStyle w:val="1f4"/>
        <w:keepNext w:val="0"/>
        <w:pageBreakBefore w:val="0"/>
        <w:tabs>
          <w:tab w:val="clear" w:pos="720"/>
        </w:tabs>
        <w:snapToGrid w:val="0"/>
        <w:spacing w:before="120" w:after="120"/>
        <w:ind w:firstLine="643"/>
        <w:outlineLvl w:val="9"/>
        <w:rPr>
          <w:rFonts w:ascii="宋体" w:eastAsia="宋体" w:hAnsi="宋体" w:cs="宋体"/>
          <w:b w:val="0"/>
          <w:sz w:val="32"/>
          <w:szCs w:val="32"/>
        </w:rPr>
      </w:pPr>
    </w:p>
    <w:p w14:paraId="4419D4C3" w14:textId="77777777" w:rsidR="002E0AE1" w:rsidRDefault="002E0AE1">
      <w:pPr>
        <w:spacing w:line="360" w:lineRule="auto"/>
        <w:ind w:right="420" w:firstLineChars="1000" w:firstLine="3614"/>
        <w:rPr>
          <w:rFonts w:ascii="宋体" w:hAnsi="宋体" w:cs="宋体"/>
          <w:b/>
          <w:kern w:val="0"/>
          <w:sz w:val="36"/>
          <w:szCs w:val="36"/>
        </w:rPr>
      </w:pPr>
    </w:p>
    <w:p w14:paraId="2E040C1E" w14:textId="77777777" w:rsidR="002E0AE1" w:rsidRDefault="002E0AE1">
      <w:pPr>
        <w:spacing w:line="360" w:lineRule="auto"/>
        <w:ind w:right="420" w:firstLineChars="1000" w:firstLine="3614"/>
        <w:rPr>
          <w:rFonts w:ascii="宋体" w:hAnsi="宋体" w:cs="宋体"/>
          <w:b/>
          <w:kern w:val="0"/>
          <w:sz w:val="36"/>
          <w:szCs w:val="36"/>
        </w:rPr>
      </w:pPr>
    </w:p>
    <w:p w14:paraId="6C51951E" w14:textId="77777777" w:rsidR="002E0AE1" w:rsidRDefault="002E0AE1">
      <w:pPr>
        <w:spacing w:line="360" w:lineRule="auto"/>
        <w:ind w:right="420" w:firstLineChars="1000" w:firstLine="3614"/>
        <w:rPr>
          <w:rFonts w:ascii="宋体" w:hAnsi="宋体" w:cs="宋体"/>
          <w:b/>
          <w:kern w:val="0"/>
          <w:sz w:val="36"/>
          <w:szCs w:val="36"/>
        </w:rPr>
      </w:pPr>
    </w:p>
    <w:p w14:paraId="10D27EE9" w14:textId="77777777" w:rsidR="002E0AE1" w:rsidRDefault="002E0AE1">
      <w:pPr>
        <w:spacing w:line="360" w:lineRule="auto"/>
        <w:ind w:right="420" w:firstLineChars="1000" w:firstLine="3614"/>
        <w:rPr>
          <w:rFonts w:ascii="宋体" w:hAnsi="宋体" w:cs="宋体"/>
          <w:b/>
          <w:kern w:val="0"/>
          <w:sz w:val="36"/>
          <w:szCs w:val="36"/>
        </w:rPr>
      </w:pPr>
    </w:p>
    <w:p w14:paraId="765B7068" w14:textId="77777777" w:rsidR="002E0AE1" w:rsidRDefault="002E0AE1">
      <w:pPr>
        <w:spacing w:line="360" w:lineRule="auto"/>
        <w:ind w:right="420" w:firstLineChars="1000" w:firstLine="3614"/>
        <w:rPr>
          <w:rFonts w:ascii="宋体" w:hAnsi="宋体" w:cs="宋体"/>
          <w:b/>
          <w:kern w:val="0"/>
          <w:sz w:val="36"/>
          <w:szCs w:val="36"/>
        </w:rPr>
      </w:pPr>
    </w:p>
    <w:p w14:paraId="2CF435BA" w14:textId="77777777" w:rsidR="002E0AE1" w:rsidRDefault="002E0AE1">
      <w:pPr>
        <w:spacing w:line="360" w:lineRule="auto"/>
        <w:ind w:right="420" w:firstLineChars="1000" w:firstLine="3614"/>
        <w:rPr>
          <w:rFonts w:ascii="宋体" w:hAnsi="宋体" w:cs="宋体"/>
          <w:b/>
          <w:kern w:val="0"/>
          <w:sz w:val="36"/>
          <w:szCs w:val="36"/>
        </w:rPr>
      </w:pPr>
    </w:p>
    <w:p w14:paraId="2FBDE26F" w14:textId="77777777" w:rsidR="002E0AE1" w:rsidRDefault="002E0AE1">
      <w:pPr>
        <w:spacing w:line="360" w:lineRule="auto"/>
        <w:ind w:right="420" w:firstLineChars="1000" w:firstLine="3614"/>
        <w:rPr>
          <w:rFonts w:ascii="宋体" w:hAnsi="宋体" w:cs="宋体"/>
          <w:b/>
          <w:kern w:val="0"/>
          <w:sz w:val="36"/>
          <w:szCs w:val="36"/>
        </w:rPr>
      </w:pPr>
    </w:p>
    <w:p w14:paraId="22A48934" w14:textId="77777777" w:rsidR="002E0AE1" w:rsidRDefault="002E0AE1">
      <w:pPr>
        <w:spacing w:line="360" w:lineRule="auto"/>
        <w:ind w:right="420" w:firstLineChars="1000" w:firstLine="3614"/>
        <w:rPr>
          <w:rFonts w:ascii="宋体" w:hAnsi="宋体" w:cs="宋体"/>
          <w:b/>
          <w:kern w:val="0"/>
          <w:sz w:val="36"/>
          <w:szCs w:val="36"/>
        </w:rPr>
      </w:pPr>
    </w:p>
    <w:p w14:paraId="1D30514E" w14:textId="77777777" w:rsidR="002E0AE1" w:rsidRDefault="002E0AE1">
      <w:pPr>
        <w:spacing w:line="360" w:lineRule="auto"/>
        <w:ind w:right="420" w:firstLineChars="1000" w:firstLine="3614"/>
        <w:rPr>
          <w:rFonts w:ascii="宋体" w:hAnsi="宋体" w:cs="宋体"/>
          <w:b/>
          <w:kern w:val="0"/>
          <w:sz w:val="36"/>
          <w:szCs w:val="36"/>
        </w:rPr>
      </w:pPr>
    </w:p>
    <w:p w14:paraId="61ABE6C4" w14:textId="77777777" w:rsidR="002E0AE1" w:rsidRDefault="002E0AE1">
      <w:pPr>
        <w:spacing w:line="360" w:lineRule="auto"/>
        <w:ind w:right="420" w:firstLineChars="1000" w:firstLine="3614"/>
        <w:rPr>
          <w:rFonts w:ascii="宋体" w:hAnsi="宋体" w:cs="宋体"/>
          <w:b/>
          <w:kern w:val="0"/>
          <w:sz w:val="36"/>
          <w:szCs w:val="36"/>
        </w:rPr>
      </w:pPr>
    </w:p>
    <w:p w14:paraId="1AC0C758" w14:textId="77777777" w:rsidR="002E0AE1" w:rsidRDefault="002E0AE1">
      <w:pPr>
        <w:spacing w:line="360" w:lineRule="auto"/>
        <w:ind w:right="420" w:firstLineChars="1000" w:firstLine="3614"/>
        <w:rPr>
          <w:rFonts w:ascii="宋体" w:hAnsi="宋体" w:cs="宋体"/>
          <w:b/>
          <w:kern w:val="0"/>
          <w:sz w:val="36"/>
          <w:szCs w:val="36"/>
        </w:rPr>
      </w:pPr>
    </w:p>
    <w:p w14:paraId="70AC4226" w14:textId="77777777" w:rsidR="002E0AE1" w:rsidRDefault="002E0AE1">
      <w:pPr>
        <w:spacing w:line="360" w:lineRule="auto"/>
        <w:ind w:right="420" w:firstLineChars="1000" w:firstLine="3614"/>
        <w:rPr>
          <w:rFonts w:ascii="宋体" w:hAnsi="宋体" w:cs="宋体"/>
          <w:b/>
          <w:kern w:val="0"/>
          <w:sz w:val="36"/>
          <w:szCs w:val="36"/>
        </w:rPr>
      </w:pPr>
    </w:p>
    <w:p w14:paraId="1B729B13" w14:textId="77777777" w:rsidR="002E0AE1" w:rsidRDefault="002E0AE1">
      <w:pPr>
        <w:spacing w:line="360" w:lineRule="auto"/>
        <w:ind w:right="420" w:firstLineChars="1000" w:firstLine="3614"/>
        <w:rPr>
          <w:rFonts w:ascii="宋体" w:hAnsi="宋体" w:cs="宋体"/>
          <w:b/>
          <w:kern w:val="0"/>
          <w:sz w:val="36"/>
          <w:szCs w:val="36"/>
        </w:rPr>
      </w:pPr>
    </w:p>
    <w:p w14:paraId="16B3F7B4" w14:textId="77777777" w:rsidR="002E0AE1" w:rsidRDefault="002E0AE1">
      <w:pPr>
        <w:spacing w:line="360" w:lineRule="auto"/>
        <w:ind w:right="420" w:firstLineChars="1000" w:firstLine="3614"/>
        <w:rPr>
          <w:rFonts w:ascii="宋体" w:hAnsi="宋体" w:cs="宋体"/>
          <w:b/>
          <w:kern w:val="0"/>
          <w:sz w:val="36"/>
          <w:szCs w:val="36"/>
        </w:rPr>
      </w:pPr>
    </w:p>
    <w:p w14:paraId="11327907" w14:textId="77777777" w:rsidR="002E0AE1" w:rsidRDefault="002E0AE1">
      <w:pPr>
        <w:spacing w:line="360" w:lineRule="auto"/>
        <w:ind w:right="420" w:firstLineChars="1000" w:firstLine="3614"/>
        <w:rPr>
          <w:rFonts w:ascii="宋体" w:hAnsi="宋体" w:cs="宋体"/>
          <w:b/>
          <w:kern w:val="0"/>
          <w:sz w:val="36"/>
          <w:szCs w:val="36"/>
        </w:rPr>
      </w:pPr>
    </w:p>
    <w:p w14:paraId="5859C3B4" w14:textId="77777777" w:rsidR="002E0AE1" w:rsidRDefault="002E0AE1">
      <w:pPr>
        <w:spacing w:line="360" w:lineRule="auto"/>
        <w:ind w:right="420" w:firstLineChars="1000" w:firstLine="3614"/>
        <w:rPr>
          <w:rFonts w:ascii="宋体" w:hAnsi="宋体" w:cs="宋体"/>
          <w:b/>
          <w:kern w:val="0"/>
          <w:sz w:val="36"/>
          <w:szCs w:val="36"/>
        </w:rPr>
      </w:pPr>
    </w:p>
    <w:p w14:paraId="06B5B925" w14:textId="77777777" w:rsidR="002E0AE1" w:rsidRDefault="009455F4">
      <w:pPr>
        <w:tabs>
          <w:tab w:val="left" w:pos="8085"/>
        </w:tabs>
        <w:spacing w:line="360" w:lineRule="auto"/>
        <w:ind w:firstLineChars="400" w:firstLine="1285"/>
        <w:jc w:val="left"/>
        <w:rPr>
          <w:rFonts w:ascii="宋体" w:hAnsi="宋体" w:cs="宋体"/>
          <w:b/>
          <w:sz w:val="32"/>
          <w:szCs w:val="32"/>
        </w:rPr>
      </w:pPr>
      <w:r>
        <w:rPr>
          <w:rFonts w:ascii="宋体" w:hAnsi="宋体" w:cs="宋体" w:hint="eastAsia"/>
          <w:b/>
          <w:sz w:val="32"/>
          <w:szCs w:val="32"/>
        </w:rPr>
        <w:lastRenderedPageBreak/>
        <w:t>政府采购支持中小企业信用融资相关事项通知</w:t>
      </w:r>
    </w:p>
    <w:p w14:paraId="048C7160" w14:textId="77777777" w:rsidR="002E0AE1" w:rsidRDefault="009455F4">
      <w:pPr>
        <w:spacing w:line="360" w:lineRule="auto"/>
        <w:ind w:firstLineChars="200" w:firstLine="480"/>
        <w:rPr>
          <w:rFonts w:ascii="宋体" w:hAnsi="宋体" w:cs="宋体"/>
          <w:kern w:val="0"/>
          <w:sz w:val="24"/>
          <w:lang w:val="zh-CN"/>
        </w:rPr>
      </w:pPr>
      <w:r>
        <w:rPr>
          <w:rFonts w:ascii="宋体" w:hAnsi="宋体" w:cs="宋体" w:hint="eastAsia"/>
          <w:kern w:val="0"/>
          <w:sz w:val="24"/>
          <w:lang w:val="zh-CN"/>
        </w:rPr>
        <w:t>为贯彻落实中央、省、市关于支持民营经济健康发展有关精神，发挥政府采购在促进中小企业发展中的政策引导作用，缓解中小企业融资难、融资贵问题，杭州市财政局、</w:t>
      </w:r>
    </w:p>
    <w:p w14:paraId="1AE61471" w14:textId="77777777" w:rsidR="002E0AE1" w:rsidRDefault="009455F4">
      <w:pPr>
        <w:spacing w:line="360" w:lineRule="auto"/>
        <w:rPr>
          <w:rFonts w:ascii="宋体" w:hAnsi="宋体" w:cs="宋体"/>
          <w:kern w:val="0"/>
          <w:sz w:val="24"/>
          <w:lang w:val="zh-CN"/>
        </w:rPr>
      </w:pPr>
      <w:r>
        <w:rPr>
          <w:rFonts w:ascii="宋体" w:hAnsi="宋体" w:cs="宋体" w:hint="eastAsia"/>
          <w:kern w:val="0"/>
          <w:sz w:val="24"/>
          <w:lang w:val="zh-CN"/>
        </w:rPr>
        <w:t>中国银保监会浙江监管局、杭州市地方金融监督管理局、杭州市经济和信息化局制定《杭州市政府采购支持中小企业信用融资管理办法》。相关事项通知如下：</w:t>
      </w:r>
    </w:p>
    <w:p w14:paraId="07AAFF1B" w14:textId="77777777" w:rsidR="002E0AE1" w:rsidRDefault="009455F4">
      <w:pPr>
        <w:spacing w:line="360" w:lineRule="auto"/>
        <w:ind w:firstLineChars="200" w:firstLine="482"/>
        <w:rPr>
          <w:rFonts w:ascii="宋体" w:hAnsi="宋体" w:cs="宋体"/>
          <w:b/>
          <w:sz w:val="24"/>
        </w:rPr>
      </w:pPr>
      <w:r>
        <w:rPr>
          <w:rFonts w:ascii="宋体" w:hAnsi="宋体" w:cs="宋体" w:hint="eastAsia"/>
          <w:b/>
          <w:sz w:val="24"/>
        </w:rPr>
        <w:t>一、适用对象</w:t>
      </w:r>
    </w:p>
    <w:p w14:paraId="4609704C"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凡已在浙江政府采购网上注册入库，并取得杭州市政府采购合同的中小企业供应商（以下简称“供应商”），均可申请政府采购信用融资。</w:t>
      </w:r>
    </w:p>
    <w:p w14:paraId="7325E401" w14:textId="77777777" w:rsidR="002E0AE1" w:rsidRDefault="009455F4">
      <w:pPr>
        <w:spacing w:line="360" w:lineRule="auto"/>
        <w:ind w:firstLineChars="200" w:firstLine="482"/>
        <w:rPr>
          <w:rFonts w:ascii="宋体" w:hAnsi="宋体" w:cs="宋体"/>
          <w:b/>
          <w:sz w:val="24"/>
        </w:rPr>
      </w:pPr>
      <w:r>
        <w:rPr>
          <w:rFonts w:ascii="宋体" w:hAnsi="宋体" w:cs="宋体" w:hint="eastAsia"/>
          <w:b/>
          <w:sz w:val="24"/>
        </w:rPr>
        <w:t>二、相关信息获取方式</w:t>
      </w:r>
    </w:p>
    <w:p w14:paraId="0FA8F6BF"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600EC4F1" w14:textId="77777777" w:rsidR="002E0AE1" w:rsidRDefault="009455F4">
      <w:pPr>
        <w:spacing w:line="360" w:lineRule="auto"/>
        <w:ind w:firstLineChars="200" w:firstLine="482"/>
        <w:rPr>
          <w:rFonts w:ascii="宋体" w:hAnsi="宋体" w:cs="宋体"/>
          <w:b/>
          <w:sz w:val="24"/>
        </w:rPr>
      </w:pPr>
      <w:r>
        <w:rPr>
          <w:rFonts w:ascii="宋体" w:hAnsi="宋体" w:cs="宋体" w:hint="eastAsia"/>
          <w:b/>
          <w:sz w:val="24"/>
        </w:rPr>
        <w:t>三、　政府采购信用融资操作流程：</w:t>
      </w:r>
    </w:p>
    <w:p w14:paraId="31A63D4D" w14:textId="77777777" w:rsidR="002E0AE1" w:rsidRDefault="009455F4">
      <w:pPr>
        <w:spacing w:line="360" w:lineRule="auto"/>
        <w:ind w:firstLineChars="400" w:firstLine="960"/>
        <w:rPr>
          <w:rFonts w:ascii="宋体" w:hAnsi="宋体" w:cs="宋体"/>
          <w:sz w:val="24"/>
        </w:rPr>
      </w:pPr>
      <w:r>
        <w:rPr>
          <w:rFonts w:ascii="宋体" w:hAnsi="宋体" w:cs="宋体" w:hint="eastAsia"/>
          <w:sz w:val="24"/>
        </w:rPr>
        <w:t>（一）线上融资模式：</w:t>
      </w:r>
    </w:p>
    <w:p w14:paraId="518A6E17"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1.供应商根据合作银行提供的方案，自行选择金融产品，并办理开户等手续；</w:t>
      </w:r>
    </w:p>
    <w:p w14:paraId="46AE4E42"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2.供应商中标后，可通过杭州市政府采购网或“浙里办”测算授信额度；</w:t>
      </w:r>
    </w:p>
    <w:p w14:paraId="27FD1504"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3.采购合同签订后，供应商在杭州市政府采购网或“浙里办”向合作银行发出融资申请；</w:t>
      </w:r>
    </w:p>
    <w:p w14:paraId="331C0888"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4.审批通过后，在线办理放贷手续。</w:t>
      </w:r>
    </w:p>
    <w:p w14:paraId="55800739"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（二）线下融资模式：</w:t>
      </w:r>
    </w:p>
    <w:p w14:paraId="2BA1E9EE"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1.供应商根据合作银行提供的方案，自行选择金融产品，向合作银行提出信用资格预审，并办理开户等手续；</w:t>
      </w:r>
    </w:p>
    <w:p w14:paraId="7D98093A"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2.采购合同签订后，供应商在杭州市政府采购网或“浙里办”向合作银行发出融资申请；</w:t>
      </w:r>
    </w:p>
    <w:p w14:paraId="4CA6F7FF"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3.合作银行在信用融资模块受理申请后，供应商提供审批材料。合作银行应对申请信用融资的供应商及备案的政府采购合同信息进行核对和审查；</w:t>
      </w:r>
    </w:p>
    <w:p w14:paraId="3C84CA47"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　　4.审批通过后，合作银行应按照合作备忘录中约定的审批放款期限和优惠利率及时予以放款。</w:t>
      </w:r>
    </w:p>
    <w:p w14:paraId="4D50DB10" w14:textId="77777777" w:rsidR="002E0AE1" w:rsidRDefault="009455F4">
      <w:pPr>
        <w:pStyle w:val="2"/>
        <w:numPr>
          <w:ilvl w:val="255"/>
          <w:numId w:val="0"/>
        </w:numPr>
        <w:ind w:firstLineChars="400" w:firstLine="960"/>
        <w:rPr>
          <w:rFonts w:ascii="宋体" w:eastAsia="宋体" w:hAnsi="宋体" w:cs="宋体"/>
          <w:b w:val="0"/>
          <w:bCs w:val="0"/>
          <w:sz w:val="24"/>
          <w:szCs w:val="24"/>
          <w:lang w:val="en-US"/>
        </w:rPr>
      </w:pPr>
      <w:r>
        <w:rPr>
          <w:rFonts w:ascii="宋体" w:eastAsia="宋体" w:hAnsi="宋体" w:cs="宋体" w:hint="eastAsia"/>
          <w:b w:val="0"/>
          <w:bCs w:val="0"/>
          <w:sz w:val="24"/>
          <w:szCs w:val="24"/>
          <w:lang w:val="en-US"/>
        </w:rPr>
        <w:lastRenderedPageBreak/>
        <w:t>（三）杭州e融平台申请融资</w:t>
      </w:r>
    </w:p>
    <w:p w14:paraId="31F0C36A" w14:textId="77777777" w:rsidR="002E0AE1" w:rsidRDefault="009455F4">
      <w:pPr>
        <w:pStyle w:val="2"/>
        <w:numPr>
          <w:ilvl w:val="255"/>
          <w:numId w:val="0"/>
        </w:numPr>
        <w:ind w:firstLineChars="400" w:firstLine="960"/>
        <w:rPr>
          <w:rFonts w:ascii="宋体" w:eastAsia="宋体" w:hAnsi="宋体" w:cs="宋体"/>
          <w:b w:val="0"/>
          <w:bCs w:val="0"/>
          <w:sz w:val="24"/>
          <w:szCs w:val="24"/>
          <w:lang w:val="en-US"/>
        </w:rPr>
      </w:pPr>
      <w:r>
        <w:rPr>
          <w:rFonts w:ascii="宋体" w:eastAsia="宋体" w:hAnsi="宋体" w:cs="宋体" w:hint="eastAsia"/>
          <w:b w:val="0"/>
          <w:bCs w:val="0"/>
          <w:sz w:val="24"/>
          <w:szCs w:val="24"/>
          <w:lang w:val="en-US"/>
        </w:rPr>
        <w:t>供应商通过杭州e融平台政采贷专区，自行选择金融产品，按规定手续办理贷款流程。</w:t>
      </w:r>
    </w:p>
    <w:p w14:paraId="7C8581BC" w14:textId="77777777" w:rsidR="002E0AE1" w:rsidRDefault="009455F4">
      <w:pPr>
        <w:spacing w:line="360" w:lineRule="auto"/>
        <w:ind w:firstLineChars="200" w:firstLine="482"/>
        <w:rPr>
          <w:rFonts w:ascii="宋体" w:hAnsi="宋体" w:cs="宋体"/>
          <w:b/>
          <w:sz w:val="24"/>
        </w:rPr>
      </w:pPr>
      <w:r>
        <w:rPr>
          <w:rFonts w:ascii="宋体" w:hAnsi="宋体" w:cs="宋体" w:hint="eastAsia"/>
          <w:b/>
          <w:sz w:val="24"/>
        </w:rPr>
        <w:t>四、注意事项</w:t>
      </w:r>
    </w:p>
    <w:p w14:paraId="28CF0D66"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1、对拟用于信用融资的政府采购合同，供应商在签订合同时应当在合同中注明融资银行名称及账号，作为在该银行的唯一收款账号。</w:t>
      </w:r>
    </w:p>
    <w:p w14:paraId="2A41BE86"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2、供应商弄虚作假或以伪造政府采购合同等方式违规获取政府采购信用融资，或不及时还款，或出现其他违反本办法规定情形的，按融资合同约定承担违约责任；涉嫌犯罪的，移送司法机关处理。</w:t>
      </w:r>
    </w:p>
    <w:p w14:paraId="3736E48F" w14:textId="77777777" w:rsidR="002E0AE1" w:rsidRDefault="002E0AE1">
      <w:pPr>
        <w:spacing w:line="360" w:lineRule="auto"/>
        <w:ind w:left="5060" w:hangingChars="2100" w:hanging="5060"/>
        <w:rPr>
          <w:rFonts w:ascii="宋体" w:hAnsi="宋体" w:cs="宋体"/>
          <w:b/>
          <w:bCs/>
          <w:kern w:val="0"/>
          <w:sz w:val="24"/>
        </w:rPr>
      </w:pPr>
    </w:p>
    <w:p w14:paraId="4FEB1F89" w14:textId="77777777" w:rsidR="002E0AE1" w:rsidRDefault="009455F4">
      <w:pPr>
        <w:pStyle w:val="1"/>
        <w:keepNext w:val="0"/>
        <w:keepLines w:val="0"/>
        <w:pageBreakBefore/>
        <w:widowControl/>
        <w:spacing w:before="100" w:beforeAutospacing="1" w:after="100" w:afterAutospacing="1" w:line="360" w:lineRule="auto"/>
        <w:ind w:left="1290" w:firstLineChars="700" w:firstLine="3092"/>
        <w:rPr>
          <w:rFonts w:ascii="宋体" w:hAnsi="宋体" w:cs="宋体"/>
        </w:rPr>
      </w:pPr>
      <w:bookmarkStart w:id="559" w:name="_Toc465665161"/>
      <w:r>
        <w:rPr>
          <w:rFonts w:ascii="宋体" w:hAnsi="宋体" w:cs="宋体" w:hint="eastAsia"/>
        </w:rPr>
        <w:lastRenderedPageBreak/>
        <w:t>附件</w:t>
      </w:r>
      <w:bookmarkEnd w:id="559"/>
    </w:p>
    <w:p w14:paraId="0A259F98" w14:textId="77777777" w:rsidR="002E0AE1" w:rsidRDefault="009455F4">
      <w:pPr>
        <w:spacing w:line="360" w:lineRule="auto"/>
        <w:rPr>
          <w:rFonts w:ascii="宋体" w:hAnsi="宋体" w:cs="宋体"/>
          <w:b/>
          <w:spacing w:val="6"/>
          <w:sz w:val="32"/>
          <w:szCs w:val="32"/>
        </w:rPr>
      </w:pPr>
      <w:r>
        <w:rPr>
          <w:rFonts w:ascii="宋体" w:hAnsi="宋体" w:cs="宋体" w:hint="eastAsia"/>
          <w:b/>
          <w:spacing w:val="6"/>
          <w:sz w:val="32"/>
          <w:szCs w:val="32"/>
        </w:rPr>
        <w:t>附件1：</w:t>
      </w:r>
    </w:p>
    <w:p w14:paraId="60682F02" w14:textId="77777777" w:rsidR="002E0AE1" w:rsidRDefault="009455F4">
      <w:pPr>
        <w:spacing w:line="360" w:lineRule="auto"/>
        <w:jc w:val="center"/>
        <w:rPr>
          <w:rFonts w:ascii="宋体" w:hAnsi="宋体" w:cs="宋体"/>
          <w:b/>
          <w:spacing w:val="6"/>
          <w:sz w:val="32"/>
          <w:szCs w:val="32"/>
        </w:rPr>
      </w:pPr>
      <w:bookmarkStart w:id="560" w:name="OLE_LINK14"/>
      <w:bookmarkStart w:id="561" w:name="OLE_LINK13"/>
      <w:r>
        <w:rPr>
          <w:rFonts w:ascii="宋体" w:hAnsi="宋体" w:cs="宋体" w:hint="eastAsia"/>
          <w:b/>
          <w:spacing w:val="6"/>
          <w:sz w:val="32"/>
          <w:szCs w:val="32"/>
        </w:rPr>
        <w:t>残疾人福利性单位声明函</w:t>
      </w:r>
    </w:p>
    <w:bookmarkEnd w:id="560"/>
    <w:bookmarkEnd w:id="561"/>
    <w:p w14:paraId="17E040B0" w14:textId="77777777" w:rsidR="002E0AE1" w:rsidRDefault="002E0AE1">
      <w:pPr>
        <w:spacing w:line="360" w:lineRule="auto"/>
        <w:rPr>
          <w:rFonts w:ascii="宋体" w:hAnsi="宋体" w:cs="宋体"/>
          <w:b/>
          <w:spacing w:val="6"/>
          <w:sz w:val="30"/>
          <w:szCs w:val="30"/>
        </w:rPr>
      </w:pPr>
    </w:p>
    <w:p w14:paraId="111E5511"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3B21855"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本单位对上述声明的真实性负责。如有虚假，将依法承担相应责任。</w:t>
      </w:r>
    </w:p>
    <w:p w14:paraId="725C66B1" w14:textId="77777777" w:rsidR="002E0AE1" w:rsidRDefault="002E0AE1">
      <w:pPr>
        <w:spacing w:line="360" w:lineRule="auto"/>
        <w:ind w:firstLineChars="200" w:firstLine="480"/>
        <w:rPr>
          <w:rFonts w:ascii="宋体" w:hAnsi="宋体" w:cs="宋体"/>
          <w:sz w:val="24"/>
        </w:rPr>
      </w:pPr>
    </w:p>
    <w:p w14:paraId="5DDC9121" w14:textId="77777777" w:rsidR="002E0AE1" w:rsidRDefault="002E0AE1">
      <w:pPr>
        <w:spacing w:line="360" w:lineRule="auto"/>
        <w:ind w:firstLineChars="200" w:firstLine="480"/>
        <w:rPr>
          <w:rFonts w:ascii="宋体" w:hAnsi="宋体" w:cs="宋体"/>
          <w:sz w:val="24"/>
        </w:rPr>
      </w:pPr>
    </w:p>
    <w:p w14:paraId="71B89080" w14:textId="77777777" w:rsidR="002E0AE1" w:rsidRDefault="009455F4">
      <w:pPr>
        <w:tabs>
          <w:tab w:val="left" w:pos="4860"/>
        </w:tabs>
        <w:spacing w:line="360" w:lineRule="auto"/>
        <w:ind w:right="1560" w:firstLineChars="200" w:firstLine="480"/>
        <w:jc w:val="center"/>
        <w:rPr>
          <w:rFonts w:ascii="宋体" w:hAnsi="宋体" w:cs="宋体"/>
          <w:sz w:val="24"/>
        </w:rPr>
      </w:pPr>
      <w:r>
        <w:rPr>
          <w:rFonts w:ascii="宋体" w:hAnsi="宋体" w:cs="宋体" w:hint="eastAsia"/>
          <w:sz w:val="24"/>
        </w:rPr>
        <w:t xml:space="preserve">               </w:t>
      </w:r>
      <w:r>
        <w:rPr>
          <w:rFonts w:ascii="宋体" w:hAnsi="宋体" w:cs="宋体" w:hint="eastAsia"/>
          <w:kern w:val="0"/>
          <w:sz w:val="24"/>
          <w:lang w:val="zh-CN"/>
        </w:rPr>
        <w:t>投标人名称（电子签名）</w:t>
      </w:r>
      <w:r>
        <w:rPr>
          <w:rFonts w:ascii="宋体" w:hAnsi="宋体" w:cs="宋体" w:hint="eastAsia"/>
          <w:sz w:val="24"/>
        </w:rPr>
        <w:t>：</w:t>
      </w:r>
    </w:p>
    <w:p w14:paraId="508C85D2" w14:textId="77777777" w:rsidR="002E0AE1" w:rsidRDefault="009455F4">
      <w:pPr>
        <w:tabs>
          <w:tab w:val="left" w:pos="4860"/>
        </w:tabs>
        <w:spacing w:line="360" w:lineRule="auto"/>
        <w:ind w:right="1560" w:firstLineChars="200" w:firstLine="480"/>
        <w:jc w:val="center"/>
        <w:rPr>
          <w:rFonts w:ascii="宋体" w:hAnsi="宋体" w:cs="宋体"/>
          <w:sz w:val="24"/>
        </w:rPr>
      </w:pPr>
      <w:r>
        <w:rPr>
          <w:rFonts w:ascii="宋体" w:hAnsi="宋体" w:cs="宋体" w:hint="eastAsia"/>
          <w:sz w:val="24"/>
        </w:rPr>
        <w:t xml:space="preserve">       日  期：</w:t>
      </w:r>
    </w:p>
    <w:p w14:paraId="39F6A4ED" w14:textId="77777777" w:rsidR="002E0AE1" w:rsidRDefault="002E0AE1">
      <w:pPr>
        <w:spacing w:line="360" w:lineRule="auto"/>
        <w:ind w:firstLineChars="200" w:firstLine="480"/>
        <w:rPr>
          <w:rFonts w:ascii="宋体" w:hAnsi="宋体" w:cs="宋体"/>
          <w:sz w:val="24"/>
        </w:rPr>
      </w:pPr>
    </w:p>
    <w:p w14:paraId="4621F78E" w14:textId="77777777" w:rsidR="002E0AE1" w:rsidRDefault="002E0AE1">
      <w:pPr>
        <w:spacing w:line="360" w:lineRule="auto"/>
        <w:ind w:firstLineChars="200" w:firstLine="420"/>
        <w:rPr>
          <w:rFonts w:ascii="宋体" w:hAnsi="宋体" w:cs="宋体"/>
        </w:rPr>
      </w:pPr>
    </w:p>
    <w:p w14:paraId="2022EC2A" w14:textId="77777777" w:rsidR="002E0AE1" w:rsidRDefault="002E0AE1">
      <w:pPr>
        <w:spacing w:line="360" w:lineRule="auto"/>
        <w:ind w:firstLineChars="200" w:firstLine="420"/>
        <w:rPr>
          <w:rFonts w:ascii="宋体" w:hAnsi="宋体" w:cs="宋体"/>
        </w:rPr>
      </w:pPr>
    </w:p>
    <w:p w14:paraId="76CAB81C" w14:textId="77777777" w:rsidR="002E0AE1" w:rsidRDefault="002E0AE1">
      <w:pPr>
        <w:spacing w:line="360" w:lineRule="auto"/>
        <w:ind w:firstLineChars="200" w:firstLine="420"/>
        <w:rPr>
          <w:rFonts w:ascii="宋体" w:hAnsi="宋体" w:cs="宋体"/>
        </w:rPr>
      </w:pPr>
    </w:p>
    <w:p w14:paraId="5A05F47E" w14:textId="77777777" w:rsidR="002E0AE1" w:rsidRDefault="002E0AE1">
      <w:pPr>
        <w:spacing w:line="360" w:lineRule="auto"/>
        <w:ind w:firstLineChars="200" w:firstLine="420"/>
        <w:rPr>
          <w:rFonts w:ascii="宋体" w:hAnsi="宋体" w:cs="宋体"/>
        </w:rPr>
      </w:pPr>
    </w:p>
    <w:p w14:paraId="31817C63" w14:textId="77777777" w:rsidR="002E0AE1" w:rsidRDefault="002E0AE1">
      <w:pPr>
        <w:spacing w:line="360" w:lineRule="auto"/>
        <w:rPr>
          <w:rFonts w:ascii="宋体" w:hAnsi="宋体" w:cs="宋体"/>
          <w:b/>
          <w:sz w:val="24"/>
        </w:rPr>
      </w:pPr>
    </w:p>
    <w:p w14:paraId="4F8DAA0C" w14:textId="77777777" w:rsidR="002E0AE1" w:rsidRDefault="002E0AE1">
      <w:pPr>
        <w:spacing w:line="360" w:lineRule="auto"/>
        <w:rPr>
          <w:rFonts w:ascii="宋体" w:hAnsi="宋体" w:cs="宋体"/>
          <w:b/>
          <w:sz w:val="24"/>
        </w:rPr>
      </w:pPr>
    </w:p>
    <w:p w14:paraId="08C15E29" w14:textId="77777777" w:rsidR="002E0AE1" w:rsidRDefault="002E0AE1">
      <w:pPr>
        <w:spacing w:line="360" w:lineRule="auto"/>
        <w:rPr>
          <w:rFonts w:ascii="宋体" w:hAnsi="宋体" w:cs="宋体"/>
          <w:b/>
          <w:sz w:val="24"/>
        </w:rPr>
      </w:pPr>
    </w:p>
    <w:p w14:paraId="7D460F87" w14:textId="77777777" w:rsidR="002E0AE1" w:rsidRDefault="002E0AE1">
      <w:pPr>
        <w:spacing w:line="360" w:lineRule="auto"/>
        <w:rPr>
          <w:rFonts w:ascii="宋体" w:hAnsi="宋体" w:cs="宋体"/>
          <w:b/>
          <w:sz w:val="24"/>
        </w:rPr>
      </w:pPr>
    </w:p>
    <w:p w14:paraId="03CE9692" w14:textId="77777777" w:rsidR="002E0AE1" w:rsidRDefault="002E0AE1">
      <w:pPr>
        <w:spacing w:line="360" w:lineRule="auto"/>
        <w:rPr>
          <w:rFonts w:ascii="宋体" w:hAnsi="宋体" w:cs="宋体"/>
          <w:b/>
          <w:sz w:val="24"/>
        </w:rPr>
      </w:pPr>
    </w:p>
    <w:p w14:paraId="27732181" w14:textId="77777777" w:rsidR="002E0AE1" w:rsidRDefault="002E0AE1">
      <w:pPr>
        <w:spacing w:line="360" w:lineRule="auto"/>
        <w:rPr>
          <w:rFonts w:ascii="宋体" w:hAnsi="宋体" w:cs="宋体"/>
          <w:b/>
          <w:sz w:val="24"/>
        </w:rPr>
      </w:pPr>
    </w:p>
    <w:p w14:paraId="06D909C3" w14:textId="77777777" w:rsidR="002E0AE1" w:rsidRDefault="002E0AE1">
      <w:pPr>
        <w:spacing w:line="360" w:lineRule="auto"/>
        <w:rPr>
          <w:rFonts w:ascii="宋体" w:hAnsi="宋体" w:cs="宋体"/>
          <w:b/>
          <w:sz w:val="24"/>
        </w:rPr>
      </w:pPr>
    </w:p>
    <w:p w14:paraId="4F5844A5" w14:textId="77777777" w:rsidR="002E0AE1" w:rsidRDefault="002E0AE1">
      <w:pPr>
        <w:spacing w:line="360" w:lineRule="auto"/>
        <w:rPr>
          <w:rFonts w:ascii="宋体" w:hAnsi="宋体" w:cs="宋体"/>
          <w:b/>
          <w:sz w:val="24"/>
        </w:rPr>
      </w:pPr>
    </w:p>
    <w:p w14:paraId="084E60BC" w14:textId="77777777" w:rsidR="002E0AE1" w:rsidRDefault="002E0AE1">
      <w:pPr>
        <w:spacing w:line="360" w:lineRule="auto"/>
        <w:rPr>
          <w:rFonts w:ascii="宋体" w:hAnsi="宋体" w:cs="宋体"/>
          <w:b/>
          <w:sz w:val="24"/>
        </w:rPr>
      </w:pPr>
    </w:p>
    <w:p w14:paraId="41E1CA43" w14:textId="77777777" w:rsidR="002E0AE1" w:rsidRDefault="009455F4">
      <w:pPr>
        <w:spacing w:line="360" w:lineRule="auto"/>
        <w:jc w:val="left"/>
        <w:rPr>
          <w:rFonts w:ascii="宋体" w:hAnsi="宋体" w:cs="宋体"/>
          <w:b/>
          <w:spacing w:val="6"/>
          <w:sz w:val="32"/>
          <w:szCs w:val="32"/>
        </w:rPr>
      </w:pPr>
      <w:r>
        <w:rPr>
          <w:rFonts w:ascii="宋体" w:hAnsi="宋体" w:cs="宋体" w:hint="eastAsia"/>
          <w:b/>
          <w:spacing w:val="6"/>
          <w:sz w:val="32"/>
          <w:szCs w:val="32"/>
        </w:rPr>
        <w:lastRenderedPageBreak/>
        <w:t>附件2：质疑函范本及制作说明</w:t>
      </w:r>
    </w:p>
    <w:p w14:paraId="0E194E80" w14:textId="77777777" w:rsidR="002E0AE1" w:rsidRDefault="009455F4">
      <w:pPr>
        <w:spacing w:line="360" w:lineRule="auto"/>
        <w:jc w:val="center"/>
        <w:rPr>
          <w:rFonts w:ascii="宋体" w:hAnsi="宋体" w:cs="宋体"/>
          <w:b/>
          <w:spacing w:val="6"/>
          <w:sz w:val="32"/>
          <w:szCs w:val="32"/>
        </w:rPr>
      </w:pPr>
      <w:r>
        <w:rPr>
          <w:rFonts w:ascii="宋体" w:hAnsi="宋体" w:cs="宋体" w:hint="eastAsia"/>
          <w:b/>
          <w:spacing w:val="6"/>
          <w:sz w:val="32"/>
          <w:szCs w:val="32"/>
        </w:rPr>
        <w:t>质疑函范本</w:t>
      </w:r>
    </w:p>
    <w:p w14:paraId="7BE53606" w14:textId="77777777" w:rsidR="002E0AE1" w:rsidRDefault="009455F4">
      <w:pPr>
        <w:snapToGrid w:val="0"/>
        <w:spacing w:beforeLines="100" w:before="240" w:line="360" w:lineRule="auto"/>
        <w:rPr>
          <w:rFonts w:ascii="宋体" w:hAnsi="宋体" w:cs="宋体"/>
          <w:bCs/>
          <w:sz w:val="24"/>
        </w:rPr>
      </w:pPr>
      <w:r>
        <w:rPr>
          <w:rFonts w:ascii="宋体" w:hAnsi="宋体" w:cs="宋体" w:hint="eastAsia"/>
          <w:bCs/>
          <w:sz w:val="24"/>
        </w:rPr>
        <w:t>一、质疑供应商基本信息</w:t>
      </w:r>
    </w:p>
    <w:p w14:paraId="235686DB" w14:textId="77777777" w:rsidR="002E0AE1" w:rsidRDefault="009455F4">
      <w:pPr>
        <w:snapToGrid w:val="0"/>
        <w:spacing w:line="360" w:lineRule="auto"/>
        <w:rPr>
          <w:rFonts w:ascii="宋体" w:hAnsi="宋体" w:cs="宋体"/>
          <w:sz w:val="24"/>
          <w:u w:val="dotted"/>
        </w:rPr>
      </w:pPr>
      <w:r>
        <w:rPr>
          <w:rFonts w:ascii="宋体" w:hAnsi="宋体" w:cs="宋体" w:hint="eastAsia"/>
          <w:sz w:val="24"/>
        </w:rPr>
        <w:t>质疑供应商：</w:t>
      </w:r>
      <w:r>
        <w:rPr>
          <w:rFonts w:ascii="宋体" w:hAnsi="宋体" w:cs="宋体" w:hint="eastAsia"/>
          <w:sz w:val="24"/>
          <w:u w:val="dotted"/>
        </w:rPr>
        <w:t xml:space="preserve">                                        </w:t>
      </w:r>
    </w:p>
    <w:p w14:paraId="49805101" w14:textId="77777777" w:rsidR="002E0AE1" w:rsidRDefault="009455F4">
      <w:pPr>
        <w:snapToGrid w:val="0"/>
        <w:spacing w:line="360" w:lineRule="auto"/>
        <w:rPr>
          <w:rFonts w:ascii="宋体" w:hAnsi="宋体" w:cs="宋体"/>
          <w:sz w:val="24"/>
        </w:rPr>
      </w:pPr>
      <w:r>
        <w:rPr>
          <w:rFonts w:ascii="宋体" w:hAnsi="宋体" w:cs="宋体" w:hint="eastAsia"/>
          <w:sz w:val="24"/>
        </w:rPr>
        <w:t>地址：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p>
    <w:p w14:paraId="5AB07E36" w14:textId="77777777" w:rsidR="002E0AE1" w:rsidRDefault="009455F4">
      <w:pPr>
        <w:snapToGrid w:val="0"/>
        <w:spacing w:line="360" w:lineRule="auto"/>
        <w:rPr>
          <w:rFonts w:ascii="宋体" w:hAnsi="宋体" w:cs="宋体"/>
          <w:sz w:val="24"/>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p>
    <w:p w14:paraId="3FE6B835" w14:textId="77777777" w:rsidR="002E0AE1" w:rsidRDefault="009455F4">
      <w:pPr>
        <w:snapToGrid w:val="0"/>
        <w:spacing w:line="360" w:lineRule="auto"/>
        <w:rPr>
          <w:rFonts w:ascii="宋体" w:hAnsi="宋体" w:cs="宋体"/>
          <w:sz w:val="24"/>
          <w:u w:val="dotted"/>
        </w:rPr>
      </w:pPr>
      <w:r>
        <w:rPr>
          <w:rFonts w:ascii="宋体" w:hAnsi="宋体" w:cs="宋体" w:hint="eastAsia"/>
          <w:sz w:val="24"/>
        </w:rPr>
        <w:t>授权代表：</w:t>
      </w:r>
      <w:r>
        <w:rPr>
          <w:rFonts w:ascii="宋体" w:hAnsi="宋体" w:cs="宋体" w:hint="eastAsia"/>
          <w:sz w:val="24"/>
          <w:u w:val="dotted"/>
        </w:rPr>
        <w:t xml:space="preserve">                                          </w:t>
      </w:r>
    </w:p>
    <w:p w14:paraId="113593E3" w14:textId="77777777" w:rsidR="002E0AE1" w:rsidRDefault="009455F4">
      <w:pPr>
        <w:snapToGrid w:val="0"/>
        <w:spacing w:line="360" w:lineRule="auto"/>
        <w:rPr>
          <w:rFonts w:ascii="宋体" w:hAnsi="宋体" w:cs="宋体"/>
          <w:sz w:val="24"/>
        </w:rPr>
      </w:pP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rPr>
        <w:t xml:space="preserve"> </w:t>
      </w:r>
    </w:p>
    <w:p w14:paraId="4F771BA5" w14:textId="77777777" w:rsidR="002E0AE1" w:rsidRDefault="009455F4">
      <w:pPr>
        <w:snapToGrid w:val="0"/>
        <w:spacing w:line="360" w:lineRule="auto"/>
        <w:rPr>
          <w:rFonts w:ascii="宋体" w:hAnsi="宋体" w:cs="宋体"/>
          <w:sz w:val="24"/>
        </w:rPr>
      </w:pPr>
      <w:r>
        <w:rPr>
          <w:rFonts w:ascii="宋体" w:hAnsi="宋体" w:cs="宋体" w:hint="eastAsia"/>
          <w:sz w:val="24"/>
        </w:rPr>
        <w:t xml:space="preserve">地址： </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p>
    <w:p w14:paraId="276C5AEA" w14:textId="77777777" w:rsidR="002E0AE1" w:rsidRDefault="009455F4">
      <w:pPr>
        <w:snapToGrid w:val="0"/>
        <w:spacing w:line="360" w:lineRule="auto"/>
        <w:rPr>
          <w:rFonts w:ascii="宋体" w:hAnsi="宋体" w:cs="宋体"/>
          <w:bCs/>
          <w:sz w:val="24"/>
        </w:rPr>
      </w:pPr>
      <w:r>
        <w:rPr>
          <w:rFonts w:ascii="宋体" w:hAnsi="宋体" w:cs="宋体" w:hint="eastAsia"/>
          <w:bCs/>
          <w:sz w:val="24"/>
        </w:rPr>
        <w:t>二、质疑项目基本情况</w:t>
      </w:r>
    </w:p>
    <w:p w14:paraId="02E891E9" w14:textId="77777777" w:rsidR="002E0AE1" w:rsidRDefault="009455F4">
      <w:pPr>
        <w:snapToGrid w:val="0"/>
        <w:spacing w:line="360" w:lineRule="auto"/>
        <w:rPr>
          <w:rFonts w:ascii="宋体" w:hAnsi="宋体" w:cs="宋体"/>
          <w:sz w:val="24"/>
        </w:rPr>
      </w:pPr>
      <w:r>
        <w:rPr>
          <w:rFonts w:ascii="宋体" w:hAnsi="宋体" w:cs="宋体" w:hint="eastAsia"/>
          <w:sz w:val="24"/>
        </w:rPr>
        <w:t>质疑项目的名称：</w:t>
      </w:r>
      <w:r>
        <w:rPr>
          <w:rFonts w:ascii="宋体" w:hAnsi="宋体" w:cs="宋体" w:hint="eastAsia"/>
          <w:sz w:val="24"/>
          <w:u w:val="dotted"/>
        </w:rPr>
        <w:t xml:space="preserve">                                      </w:t>
      </w:r>
    </w:p>
    <w:p w14:paraId="2F325563" w14:textId="77777777" w:rsidR="002E0AE1" w:rsidRDefault="009455F4">
      <w:pPr>
        <w:snapToGrid w:val="0"/>
        <w:spacing w:line="360" w:lineRule="auto"/>
        <w:rPr>
          <w:rFonts w:ascii="宋体" w:hAnsi="宋体" w:cs="宋体"/>
          <w:sz w:val="24"/>
        </w:rPr>
      </w:pPr>
      <w:r>
        <w:rPr>
          <w:rFonts w:ascii="宋体" w:hAnsi="宋体" w:cs="宋体" w:hint="eastAsia"/>
          <w:sz w:val="24"/>
        </w:rPr>
        <w:t>质疑项目的编号：</w:t>
      </w:r>
      <w:r>
        <w:rPr>
          <w:rFonts w:ascii="宋体" w:hAnsi="宋体" w:cs="宋体" w:hint="eastAsia"/>
          <w:sz w:val="24"/>
          <w:u w:val="dotted"/>
        </w:rPr>
        <w:t xml:space="preserve">               </w:t>
      </w:r>
      <w:r>
        <w:rPr>
          <w:rFonts w:ascii="宋体" w:hAnsi="宋体" w:cs="宋体" w:hint="eastAsia"/>
          <w:sz w:val="24"/>
        </w:rPr>
        <w:t>包号：</w:t>
      </w:r>
      <w:r>
        <w:rPr>
          <w:rFonts w:ascii="宋体" w:hAnsi="宋体" w:cs="宋体" w:hint="eastAsia"/>
          <w:sz w:val="24"/>
          <w:u w:val="dotted"/>
        </w:rPr>
        <w:t xml:space="preserve">                 </w:t>
      </w:r>
    </w:p>
    <w:p w14:paraId="39028438" w14:textId="77777777" w:rsidR="002E0AE1" w:rsidRDefault="009455F4">
      <w:pPr>
        <w:snapToGrid w:val="0"/>
        <w:spacing w:line="360" w:lineRule="auto"/>
        <w:rPr>
          <w:rFonts w:ascii="宋体" w:hAnsi="宋体" w:cs="宋体"/>
          <w:sz w:val="24"/>
          <w:u w:val="dotted"/>
        </w:rPr>
      </w:pPr>
      <w:r>
        <w:rPr>
          <w:rFonts w:ascii="宋体" w:hAnsi="宋体" w:cs="宋体" w:hint="eastAsia"/>
          <w:sz w:val="24"/>
        </w:rPr>
        <w:t>采购人名称：</w:t>
      </w:r>
      <w:r>
        <w:rPr>
          <w:rFonts w:ascii="宋体" w:hAnsi="宋体" w:cs="宋体" w:hint="eastAsia"/>
          <w:sz w:val="24"/>
          <w:u w:val="dotted"/>
        </w:rPr>
        <w:t xml:space="preserve">                                         </w:t>
      </w:r>
    </w:p>
    <w:p w14:paraId="30972D3D" w14:textId="77777777" w:rsidR="002E0AE1" w:rsidRDefault="009455F4">
      <w:pPr>
        <w:snapToGrid w:val="0"/>
        <w:spacing w:line="360" w:lineRule="auto"/>
        <w:rPr>
          <w:rFonts w:ascii="宋体" w:hAnsi="宋体" w:cs="宋体"/>
          <w:sz w:val="24"/>
        </w:rPr>
      </w:pPr>
      <w:r>
        <w:rPr>
          <w:rFonts w:ascii="宋体" w:hAnsi="宋体" w:cs="宋体" w:hint="eastAsia"/>
          <w:sz w:val="24"/>
        </w:rPr>
        <w:t>采购文件获取日期：</w:t>
      </w:r>
      <w:r>
        <w:rPr>
          <w:rFonts w:ascii="宋体" w:hAnsi="宋体" w:cs="宋体" w:hint="eastAsia"/>
          <w:sz w:val="24"/>
          <w:u w:val="dotted"/>
        </w:rPr>
        <w:t xml:space="preserve">                                           </w:t>
      </w:r>
    </w:p>
    <w:p w14:paraId="32AF4F48" w14:textId="77777777" w:rsidR="002E0AE1" w:rsidRDefault="009455F4">
      <w:pPr>
        <w:snapToGrid w:val="0"/>
        <w:spacing w:line="360" w:lineRule="auto"/>
        <w:rPr>
          <w:rFonts w:ascii="宋体" w:hAnsi="宋体" w:cs="宋体"/>
          <w:bCs/>
          <w:sz w:val="24"/>
        </w:rPr>
      </w:pPr>
      <w:r>
        <w:rPr>
          <w:rFonts w:ascii="宋体" w:hAnsi="宋体" w:cs="宋体" w:hint="eastAsia"/>
          <w:bCs/>
          <w:sz w:val="24"/>
        </w:rPr>
        <w:t>三、质疑事项具体内容</w:t>
      </w:r>
    </w:p>
    <w:p w14:paraId="0A8159FF" w14:textId="77777777" w:rsidR="002E0AE1" w:rsidRDefault="009455F4">
      <w:pPr>
        <w:snapToGrid w:val="0"/>
        <w:spacing w:line="360" w:lineRule="auto"/>
        <w:rPr>
          <w:rFonts w:ascii="宋体" w:hAnsi="宋体" w:cs="宋体"/>
          <w:sz w:val="24"/>
          <w:u w:val="dotted"/>
        </w:rPr>
      </w:pPr>
      <w:r>
        <w:rPr>
          <w:rFonts w:ascii="宋体" w:hAnsi="宋体" w:cs="宋体" w:hint="eastAsia"/>
          <w:sz w:val="24"/>
        </w:rPr>
        <w:t>质疑事项1：</w:t>
      </w:r>
      <w:r>
        <w:rPr>
          <w:rFonts w:ascii="宋体" w:hAnsi="宋体" w:cs="宋体" w:hint="eastAsia"/>
          <w:sz w:val="24"/>
          <w:u w:val="dotted"/>
        </w:rPr>
        <w:t xml:space="preserve">                                         </w:t>
      </w:r>
    </w:p>
    <w:p w14:paraId="1F664123" w14:textId="77777777" w:rsidR="002E0AE1" w:rsidRDefault="009455F4">
      <w:pPr>
        <w:snapToGrid w:val="0"/>
        <w:spacing w:line="360" w:lineRule="auto"/>
        <w:rPr>
          <w:rFonts w:ascii="宋体" w:hAnsi="宋体" w:cs="宋体"/>
          <w:sz w:val="24"/>
          <w:u w:val="dotted"/>
        </w:rPr>
      </w:pPr>
      <w:r>
        <w:rPr>
          <w:rFonts w:ascii="宋体" w:hAnsi="宋体" w:cs="宋体" w:hint="eastAsia"/>
          <w:sz w:val="24"/>
        </w:rPr>
        <w:t>事实依据：</w:t>
      </w:r>
      <w:r>
        <w:rPr>
          <w:rFonts w:ascii="宋体" w:hAnsi="宋体" w:cs="宋体" w:hint="eastAsia"/>
          <w:sz w:val="24"/>
          <w:u w:val="dotted"/>
        </w:rPr>
        <w:t xml:space="preserve">                                          </w:t>
      </w:r>
    </w:p>
    <w:p w14:paraId="30DDA9B7" w14:textId="77777777" w:rsidR="002E0AE1" w:rsidRDefault="009455F4">
      <w:pPr>
        <w:snapToGrid w:val="0"/>
        <w:spacing w:line="360" w:lineRule="auto"/>
        <w:rPr>
          <w:rFonts w:ascii="宋体" w:hAnsi="宋体" w:cs="宋体"/>
          <w:sz w:val="24"/>
        </w:rPr>
      </w:pPr>
      <w:r>
        <w:rPr>
          <w:rFonts w:ascii="宋体" w:hAnsi="宋体" w:cs="宋体" w:hint="eastAsia"/>
          <w:sz w:val="24"/>
          <w:u w:val="dotted"/>
        </w:rPr>
        <w:t xml:space="preserve">                                                       </w:t>
      </w:r>
    </w:p>
    <w:p w14:paraId="42C4AEB1" w14:textId="77777777" w:rsidR="002E0AE1" w:rsidRDefault="009455F4">
      <w:pPr>
        <w:snapToGrid w:val="0"/>
        <w:spacing w:line="360" w:lineRule="auto"/>
        <w:rPr>
          <w:rFonts w:ascii="宋体" w:hAnsi="宋体" w:cs="宋体"/>
          <w:sz w:val="24"/>
          <w:u w:val="dotted"/>
        </w:rPr>
      </w:pPr>
      <w:r>
        <w:rPr>
          <w:rFonts w:ascii="宋体" w:hAnsi="宋体" w:cs="宋体" w:hint="eastAsia"/>
          <w:sz w:val="24"/>
        </w:rPr>
        <w:t>法律依据：</w:t>
      </w:r>
      <w:r>
        <w:rPr>
          <w:rFonts w:ascii="宋体" w:hAnsi="宋体" w:cs="宋体" w:hint="eastAsia"/>
          <w:sz w:val="24"/>
          <w:u w:val="dotted"/>
        </w:rPr>
        <w:t xml:space="preserve">                                          </w:t>
      </w:r>
    </w:p>
    <w:p w14:paraId="0E6E94A5" w14:textId="77777777" w:rsidR="002E0AE1" w:rsidRDefault="009455F4">
      <w:pPr>
        <w:snapToGrid w:val="0"/>
        <w:spacing w:line="360" w:lineRule="auto"/>
        <w:rPr>
          <w:rFonts w:ascii="宋体" w:hAnsi="宋体" w:cs="宋体"/>
          <w:sz w:val="24"/>
          <w:u w:val="dotted"/>
        </w:rPr>
      </w:pPr>
      <w:r>
        <w:rPr>
          <w:rFonts w:ascii="宋体" w:hAnsi="宋体" w:cs="宋体" w:hint="eastAsia"/>
          <w:sz w:val="24"/>
          <w:u w:val="dotted"/>
        </w:rPr>
        <w:t xml:space="preserve">                                                     </w:t>
      </w:r>
    </w:p>
    <w:p w14:paraId="43493756" w14:textId="77777777" w:rsidR="002E0AE1" w:rsidRDefault="009455F4">
      <w:pPr>
        <w:snapToGrid w:val="0"/>
        <w:spacing w:line="360" w:lineRule="auto"/>
        <w:rPr>
          <w:rFonts w:ascii="宋体" w:hAnsi="宋体" w:cs="宋体"/>
          <w:sz w:val="24"/>
          <w:u w:val="dotted"/>
        </w:rPr>
      </w:pPr>
      <w:r>
        <w:rPr>
          <w:rFonts w:ascii="宋体" w:hAnsi="宋体" w:cs="宋体" w:hint="eastAsia"/>
          <w:sz w:val="24"/>
        </w:rPr>
        <w:t>质疑事项2</w:t>
      </w:r>
    </w:p>
    <w:p w14:paraId="6ADCBD53" w14:textId="77777777" w:rsidR="002E0AE1" w:rsidRDefault="009455F4">
      <w:pPr>
        <w:snapToGrid w:val="0"/>
        <w:spacing w:line="360" w:lineRule="auto"/>
        <w:rPr>
          <w:rFonts w:ascii="宋体" w:hAnsi="宋体" w:cs="宋体"/>
          <w:sz w:val="24"/>
        </w:rPr>
      </w:pPr>
      <w:r>
        <w:rPr>
          <w:rFonts w:ascii="宋体" w:hAnsi="宋体" w:cs="宋体" w:hint="eastAsia"/>
          <w:sz w:val="24"/>
        </w:rPr>
        <w:t>……</w:t>
      </w:r>
    </w:p>
    <w:p w14:paraId="31580640" w14:textId="77777777" w:rsidR="002E0AE1" w:rsidRDefault="009455F4">
      <w:pPr>
        <w:snapToGrid w:val="0"/>
        <w:spacing w:line="360" w:lineRule="auto"/>
        <w:rPr>
          <w:rFonts w:ascii="宋体" w:hAnsi="宋体" w:cs="宋体"/>
          <w:bCs/>
          <w:sz w:val="24"/>
        </w:rPr>
      </w:pPr>
      <w:r>
        <w:rPr>
          <w:rFonts w:ascii="宋体" w:hAnsi="宋体" w:cs="宋体" w:hint="eastAsia"/>
          <w:bCs/>
          <w:sz w:val="24"/>
        </w:rPr>
        <w:t>四、与质疑事项相关的质疑请求</w:t>
      </w:r>
    </w:p>
    <w:p w14:paraId="18F48AB6" w14:textId="77777777" w:rsidR="002E0AE1" w:rsidRDefault="009455F4">
      <w:pPr>
        <w:snapToGrid w:val="0"/>
        <w:spacing w:line="360" w:lineRule="auto"/>
        <w:rPr>
          <w:rFonts w:ascii="宋体" w:hAnsi="宋体" w:cs="宋体"/>
          <w:sz w:val="24"/>
          <w:u w:val="dotted"/>
        </w:rPr>
      </w:pPr>
      <w:r>
        <w:rPr>
          <w:rFonts w:ascii="宋体" w:hAnsi="宋体" w:cs="宋体" w:hint="eastAsia"/>
          <w:sz w:val="24"/>
        </w:rPr>
        <w:t>请求：</w:t>
      </w:r>
      <w:r>
        <w:rPr>
          <w:rFonts w:ascii="宋体" w:hAnsi="宋体" w:cs="宋体" w:hint="eastAsia"/>
          <w:sz w:val="24"/>
          <w:u w:val="dotted"/>
        </w:rPr>
        <w:t xml:space="preserve">                                               </w:t>
      </w:r>
    </w:p>
    <w:p w14:paraId="787A2A33" w14:textId="77777777" w:rsidR="002E0AE1" w:rsidRDefault="009455F4">
      <w:pPr>
        <w:spacing w:line="360" w:lineRule="auto"/>
        <w:rPr>
          <w:rFonts w:ascii="宋体" w:hAnsi="宋体" w:cs="宋体"/>
          <w:sz w:val="24"/>
        </w:rPr>
      </w:pPr>
      <w:r>
        <w:rPr>
          <w:rFonts w:ascii="宋体" w:hAnsi="宋体" w:cs="宋体" w:hint="eastAsia"/>
          <w:sz w:val="24"/>
        </w:rPr>
        <w:t xml:space="preserve">签字(签章)：                   公章：                      </w:t>
      </w:r>
    </w:p>
    <w:p w14:paraId="01B1EEAD" w14:textId="77777777" w:rsidR="002E0AE1" w:rsidRDefault="009455F4">
      <w:pPr>
        <w:spacing w:line="360" w:lineRule="auto"/>
        <w:rPr>
          <w:rFonts w:ascii="宋体" w:hAnsi="宋体" w:cs="宋体"/>
          <w:sz w:val="24"/>
        </w:rPr>
      </w:pPr>
      <w:r>
        <w:rPr>
          <w:rFonts w:ascii="宋体" w:hAnsi="宋体" w:cs="宋体" w:hint="eastAsia"/>
          <w:sz w:val="24"/>
        </w:rPr>
        <w:t xml:space="preserve">日期：    </w:t>
      </w:r>
    </w:p>
    <w:p w14:paraId="221E17F9" w14:textId="77777777" w:rsidR="002E0AE1" w:rsidRDefault="002E0AE1">
      <w:pPr>
        <w:spacing w:line="360" w:lineRule="auto"/>
        <w:jc w:val="center"/>
        <w:rPr>
          <w:rFonts w:ascii="宋体" w:hAnsi="宋体" w:cs="宋体"/>
          <w:b/>
          <w:bCs/>
          <w:sz w:val="24"/>
        </w:rPr>
      </w:pPr>
    </w:p>
    <w:p w14:paraId="778A7CFA" w14:textId="77777777" w:rsidR="002E0AE1" w:rsidRDefault="002E0AE1">
      <w:pPr>
        <w:spacing w:line="360" w:lineRule="auto"/>
        <w:rPr>
          <w:rFonts w:ascii="宋体" w:hAnsi="宋体" w:cs="宋体"/>
          <w:b/>
          <w:sz w:val="24"/>
        </w:rPr>
      </w:pPr>
    </w:p>
    <w:p w14:paraId="16E98BA4" w14:textId="77777777" w:rsidR="002E0AE1" w:rsidRDefault="002E0AE1">
      <w:pPr>
        <w:spacing w:line="360" w:lineRule="auto"/>
        <w:rPr>
          <w:rFonts w:ascii="宋体" w:hAnsi="宋体" w:cs="宋体"/>
          <w:b/>
          <w:sz w:val="24"/>
        </w:rPr>
      </w:pPr>
    </w:p>
    <w:p w14:paraId="189EE022" w14:textId="77777777" w:rsidR="002E0AE1" w:rsidRDefault="002E0AE1">
      <w:pPr>
        <w:spacing w:line="360" w:lineRule="auto"/>
        <w:rPr>
          <w:rFonts w:ascii="宋体" w:hAnsi="宋体" w:cs="宋体"/>
          <w:b/>
          <w:sz w:val="24"/>
        </w:rPr>
      </w:pPr>
    </w:p>
    <w:p w14:paraId="22092BC1" w14:textId="77777777" w:rsidR="002E0AE1" w:rsidRDefault="009455F4">
      <w:pPr>
        <w:spacing w:line="360" w:lineRule="auto"/>
        <w:rPr>
          <w:rFonts w:ascii="宋体" w:hAnsi="宋体" w:cs="宋体"/>
          <w:b/>
          <w:sz w:val="24"/>
        </w:rPr>
      </w:pPr>
      <w:r>
        <w:rPr>
          <w:rFonts w:ascii="宋体" w:hAnsi="宋体" w:cs="宋体" w:hint="eastAsia"/>
          <w:b/>
          <w:sz w:val="24"/>
        </w:rPr>
        <w:t>质疑函制作说明：</w:t>
      </w:r>
    </w:p>
    <w:p w14:paraId="54E055D1"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1.供应商提出质疑时，应提交质疑函和必要的证明材料。</w:t>
      </w:r>
    </w:p>
    <w:p w14:paraId="3D491070"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2.质疑供应商若委托代理人进行质疑的，质疑函应按要求列明“授权代表”的有关内容，并在附件中提交由质疑</w:t>
      </w:r>
      <w:r>
        <w:rPr>
          <w:rFonts w:ascii="宋体" w:hAnsi="宋体" w:cs="宋体" w:hint="eastAsia"/>
          <w:kern w:val="0"/>
          <w:sz w:val="24"/>
        </w:rPr>
        <w:t>供应商签署的授权委托书。授权委托书应载明代理人的姓名或者名称、代理事项、具体权限、期限和相关事项。</w:t>
      </w:r>
    </w:p>
    <w:p w14:paraId="3708668A"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3.质疑供应商若对项目的某一分包进行质疑，质疑函中应列明具体分包号。</w:t>
      </w:r>
    </w:p>
    <w:p w14:paraId="58528B68"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4.质疑函的质疑事项应具体、明确，并有必要的事实依据和法律依据。</w:t>
      </w:r>
    </w:p>
    <w:p w14:paraId="71BAF55C"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5.质疑函的质疑请求应与质疑事项相关。</w:t>
      </w:r>
    </w:p>
    <w:p w14:paraId="2C63CFCC"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6.质疑供应商为自然人的，质疑函应由本人签字；质疑供应商为法人或者其他组织的，质疑函应由法定代表人、主要负责人，或者其授权代表签字或者盖章，并加盖公章。</w:t>
      </w:r>
    </w:p>
    <w:p w14:paraId="0C2784E0" w14:textId="77777777" w:rsidR="002E0AE1" w:rsidRDefault="002E0AE1">
      <w:pPr>
        <w:widowControl/>
        <w:spacing w:line="360" w:lineRule="auto"/>
        <w:ind w:firstLineChars="200" w:firstLine="600"/>
        <w:jc w:val="left"/>
        <w:rPr>
          <w:rFonts w:ascii="宋体" w:hAnsi="宋体" w:cs="宋体"/>
          <w:sz w:val="30"/>
          <w:szCs w:val="30"/>
        </w:rPr>
      </w:pPr>
    </w:p>
    <w:p w14:paraId="63214EF4" w14:textId="77777777" w:rsidR="002E0AE1" w:rsidRDefault="002E0AE1">
      <w:pPr>
        <w:spacing w:line="360" w:lineRule="auto"/>
        <w:jc w:val="center"/>
        <w:rPr>
          <w:rFonts w:ascii="宋体" w:hAnsi="宋体" w:cs="宋体"/>
          <w:b/>
          <w:spacing w:val="6"/>
          <w:sz w:val="32"/>
          <w:szCs w:val="32"/>
        </w:rPr>
      </w:pPr>
    </w:p>
    <w:p w14:paraId="0FDECEB8" w14:textId="77777777" w:rsidR="002E0AE1" w:rsidRDefault="002E0AE1">
      <w:pPr>
        <w:spacing w:line="360" w:lineRule="auto"/>
        <w:jc w:val="center"/>
        <w:rPr>
          <w:rFonts w:ascii="宋体" w:hAnsi="宋体" w:cs="宋体"/>
          <w:b/>
          <w:spacing w:val="6"/>
          <w:sz w:val="32"/>
          <w:szCs w:val="32"/>
        </w:rPr>
      </w:pPr>
    </w:p>
    <w:p w14:paraId="71AD27C8" w14:textId="77777777" w:rsidR="002E0AE1" w:rsidRDefault="002E0AE1">
      <w:pPr>
        <w:spacing w:line="360" w:lineRule="auto"/>
        <w:jc w:val="center"/>
        <w:rPr>
          <w:rFonts w:ascii="宋体" w:hAnsi="宋体" w:cs="宋体"/>
          <w:b/>
          <w:spacing w:val="6"/>
          <w:sz w:val="32"/>
          <w:szCs w:val="32"/>
        </w:rPr>
      </w:pPr>
    </w:p>
    <w:p w14:paraId="1ADC13AD" w14:textId="77777777" w:rsidR="002E0AE1" w:rsidRDefault="002E0AE1">
      <w:pPr>
        <w:spacing w:line="360" w:lineRule="auto"/>
        <w:jc w:val="center"/>
        <w:rPr>
          <w:rFonts w:ascii="宋体" w:hAnsi="宋体" w:cs="宋体"/>
          <w:b/>
          <w:spacing w:val="6"/>
          <w:sz w:val="32"/>
          <w:szCs w:val="32"/>
        </w:rPr>
      </w:pPr>
    </w:p>
    <w:p w14:paraId="07EB9C9B" w14:textId="77777777" w:rsidR="002E0AE1" w:rsidRDefault="002E0AE1">
      <w:pPr>
        <w:spacing w:line="360" w:lineRule="auto"/>
        <w:jc w:val="center"/>
        <w:rPr>
          <w:rFonts w:ascii="宋体" w:hAnsi="宋体" w:cs="宋体"/>
          <w:b/>
          <w:spacing w:val="6"/>
          <w:sz w:val="32"/>
          <w:szCs w:val="32"/>
        </w:rPr>
      </w:pPr>
    </w:p>
    <w:p w14:paraId="74E3A818" w14:textId="77777777" w:rsidR="002E0AE1" w:rsidRDefault="002E0AE1">
      <w:pPr>
        <w:spacing w:line="360" w:lineRule="auto"/>
        <w:jc w:val="center"/>
        <w:rPr>
          <w:rFonts w:ascii="宋体" w:hAnsi="宋体" w:cs="宋体"/>
          <w:b/>
          <w:spacing w:val="6"/>
          <w:sz w:val="32"/>
          <w:szCs w:val="32"/>
        </w:rPr>
      </w:pPr>
    </w:p>
    <w:p w14:paraId="5CB48CFD" w14:textId="77777777" w:rsidR="002E0AE1" w:rsidRDefault="002E0AE1">
      <w:pPr>
        <w:spacing w:line="360" w:lineRule="auto"/>
        <w:jc w:val="center"/>
        <w:rPr>
          <w:rFonts w:ascii="宋体" w:hAnsi="宋体" w:cs="宋体"/>
          <w:b/>
          <w:spacing w:val="6"/>
          <w:sz w:val="32"/>
          <w:szCs w:val="32"/>
        </w:rPr>
      </w:pPr>
    </w:p>
    <w:p w14:paraId="1591B1E2" w14:textId="77777777" w:rsidR="002E0AE1" w:rsidRDefault="002E0AE1">
      <w:pPr>
        <w:spacing w:line="360" w:lineRule="auto"/>
        <w:jc w:val="center"/>
        <w:rPr>
          <w:rFonts w:ascii="宋体" w:hAnsi="宋体" w:cs="宋体"/>
          <w:b/>
          <w:spacing w:val="6"/>
          <w:sz w:val="32"/>
          <w:szCs w:val="32"/>
        </w:rPr>
      </w:pPr>
    </w:p>
    <w:p w14:paraId="1161FB21" w14:textId="77777777" w:rsidR="002E0AE1" w:rsidRDefault="002E0AE1">
      <w:pPr>
        <w:spacing w:line="360" w:lineRule="auto"/>
        <w:jc w:val="center"/>
        <w:rPr>
          <w:rFonts w:ascii="宋体" w:hAnsi="宋体" w:cs="宋体"/>
          <w:b/>
          <w:spacing w:val="6"/>
          <w:sz w:val="32"/>
          <w:szCs w:val="32"/>
        </w:rPr>
      </w:pPr>
    </w:p>
    <w:p w14:paraId="76EBD429" w14:textId="77777777" w:rsidR="002E0AE1" w:rsidRDefault="002E0AE1">
      <w:pPr>
        <w:spacing w:line="360" w:lineRule="auto"/>
        <w:jc w:val="center"/>
        <w:rPr>
          <w:rFonts w:ascii="宋体" w:hAnsi="宋体" w:cs="宋体"/>
          <w:b/>
          <w:spacing w:val="6"/>
          <w:sz w:val="32"/>
          <w:szCs w:val="32"/>
        </w:rPr>
      </w:pPr>
    </w:p>
    <w:p w14:paraId="50372B6B" w14:textId="77777777" w:rsidR="002E0AE1" w:rsidRDefault="002E0AE1">
      <w:pPr>
        <w:spacing w:line="360" w:lineRule="auto"/>
        <w:jc w:val="center"/>
        <w:rPr>
          <w:rFonts w:ascii="宋体" w:hAnsi="宋体" w:cs="宋体"/>
          <w:b/>
          <w:spacing w:val="6"/>
          <w:sz w:val="32"/>
          <w:szCs w:val="32"/>
        </w:rPr>
      </w:pPr>
    </w:p>
    <w:p w14:paraId="6F8991E4" w14:textId="77777777" w:rsidR="002E0AE1" w:rsidRDefault="002E0AE1">
      <w:pPr>
        <w:spacing w:line="360" w:lineRule="auto"/>
        <w:jc w:val="center"/>
        <w:rPr>
          <w:rFonts w:ascii="宋体" w:hAnsi="宋体" w:cs="宋体"/>
          <w:b/>
          <w:spacing w:val="6"/>
          <w:sz w:val="32"/>
          <w:szCs w:val="32"/>
        </w:rPr>
      </w:pPr>
    </w:p>
    <w:p w14:paraId="0BAED8DC" w14:textId="77777777" w:rsidR="002E0AE1" w:rsidRDefault="002E0AE1">
      <w:pPr>
        <w:spacing w:line="360" w:lineRule="auto"/>
        <w:jc w:val="left"/>
        <w:rPr>
          <w:rFonts w:ascii="宋体" w:hAnsi="宋体" w:cs="宋体"/>
          <w:b/>
          <w:spacing w:val="6"/>
          <w:sz w:val="32"/>
          <w:szCs w:val="32"/>
        </w:rPr>
      </w:pPr>
    </w:p>
    <w:p w14:paraId="4DC21B4E" w14:textId="77777777" w:rsidR="002E0AE1" w:rsidRDefault="002E0AE1">
      <w:pPr>
        <w:spacing w:line="360" w:lineRule="auto"/>
        <w:jc w:val="left"/>
        <w:rPr>
          <w:rFonts w:ascii="宋体" w:hAnsi="宋体" w:cs="宋体"/>
          <w:b/>
          <w:spacing w:val="6"/>
          <w:sz w:val="32"/>
          <w:szCs w:val="32"/>
        </w:rPr>
      </w:pPr>
    </w:p>
    <w:p w14:paraId="2A9E5FB2" w14:textId="77777777" w:rsidR="002E0AE1" w:rsidRDefault="009455F4">
      <w:pPr>
        <w:spacing w:line="360" w:lineRule="auto"/>
        <w:jc w:val="left"/>
        <w:rPr>
          <w:rFonts w:ascii="宋体" w:hAnsi="宋体" w:cs="宋体"/>
          <w:b/>
          <w:spacing w:val="6"/>
          <w:sz w:val="32"/>
          <w:szCs w:val="32"/>
        </w:rPr>
      </w:pPr>
      <w:r>
        <w:rPr>
          <w:rFonts w:ascii="宋体" w:hAnsi="宋体" w:cs="宋体" w:hint="eastAsia"/>
          <w:b/>
          <w:spacing w:val="6"/>
          <w:sz w:val="32"/>
          <w:szCs w:val="32"/>
        </w:rPr>
        <w:lastRenderedPageBreak/>
        <w:t>附件3：投诉书范本及制作说明</w:t>
      </w:r>
    </w:p>
    <w:p w14:paraId="18C9F9C5" w14:textId="77777777" w:rsidR="002E0AE1" w:rsidRDefault="002E0AE1">
      <w:pPr>
        <w:spacing w:line="360" w:lineRule="auto"/>
        <w:jc w:val="center"/>
        <w:rPr>
          <w:rFonts w:ascii="宋体" w:hAnsi="宋体" w:cs="宋体"/>
          <w:b/>
          <w:sz w:val="24"/>
        </w:rPr>
      </w:pPr>
    </w:p>
    <w:p w14:paraId="177FC6B2" w14:textId="77777777" w:rsidR="002E0AE1" w:rsidRDefault="009455F4">
      <w:pPr>
        <w:spacing w:line="360" w:lineRule="auto"/>
        <w:jc w:val="center"/>
        <w:rPr>
          <w:rFonts w:ascii="宋体" w:hAnsi="宋体" w:cs="宋体"/>
          <w:b/>
          <w:spacing w:val="6"/>
          <w:sz w:val="32"/>
          <w:szCs w:val="32"/>
        </w:rPr>
      </w:pPr>
      <w:r>
        <w:rPr>
          <w:rFonts w:ascii="宋体" w:hAnsi="宋体" w:cs="宋体" w:hint="eastAsia"/>
          <w:b/>
          <w:spacing w:val="6"/>
          <w:sz w:val="32"/>
          <w:szCs w:val="32"/>
        </w:rPr>
        <w:t>投诉书范本</w:t>
      </w:r>
    </w:p>
    <w:p w14:paraId="1BF6631F" w14:textId="77777777" w:rsidR="002E0AE1" w:rsidRDefault="009455F4">
      <w:pPr>
        <w:spacing w:line="360" w:lineRule="auto"/>
        <w:rPr>
          <w:rFonts w:ascii="宋体" w:hAnsi="宋体" w:cs="宋体"/>
          <w:sz w:val="24"/>
        </w:rPr>
      </w:pPr>
      <w:r>
        <w:rPr>
          <w:rFonts w:ascii="宋体" w:hAnsi="宋体" w:cs="宋体" w:hint="eastAsia"/>
          <w:sz w:val="24"/>
        </w:rPr>
        <w:t>一、投诉相关主体基本情况</w:t>
      </w:r>
    </w:p>
    <w:p w14:paraId="5645688A" w14:textId="77777777" w:rsidR="002E0AE1" w:rsidRDefault="009455F4">
      <w:pPr>
        <w:spacing w:line="360" w:lineRule="auto"/>
        <w:rPr>
          <w:rFonts w:ascii="宋体" w:hAnsi="宋体" w:cs="宋体"/>
          <w:sz w:val="24"/>
          <w:u w:val="dotted"/>
        </w:rPr>
      </w:pPr>
      <w:r>
        <w:rPr>
          <w:rFonts w:ascii="宋体" w:hAnsi="宋体" w:cs="宋体" w:hint="eastAsia"/>
          <w:sz w:val="24"/>
        </w:rPr>
        <w:t>投诉人：</w:t>
      </w:r>
      <w:r>
        <w:rPr>
          <w:rFonts w:ascii="宋体" w:hAnsi="宋体" w:cs="宋体" w:hint="eastAsia"/>
          <w:sz w:val="24"/>
          <w:u w:val="dotted"/>
        </w:rPr>
        <w:t xml:space="preserve">                                               </w:t>
      </w:r>
    </w:p>
    <w:p w14:paraId="3FC84C87" w14:textId="77777777" w:rsidR="002E0AE1" w:rsidRDefault="009455F4">
      <w:pPr>
        <w:spacing w:line="360" w:lineRule="auto"/>
        <w:rPr>
          <w:rFonts w:ascii="宋体" w:hAnsi="宋体" w:cs="宋体"/>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022C9B15" w14:textId="77777777" w:rsidR="002E0AE1" w:rsidRDefault="009455F4">
      <w:pPr>
        <w:tabs>
          <w:tab w:val="left" w:pos="6510"/>
        </w:tabs>
        <w:spacing w:line="360" w:lineRule="auto"/>
        <w:jc w:val="left"/>
        <w:rPr>
          <w:rFonts w:ascii="宋体" w:hAnsi="宋体" w:cs="宋体"/>
          <w:sz w:val="24"/>
        </w:rPr>
      </w:pPr>
      <w:r>
        <w:rPr>
          <w:rFonts w:ascii="宋体" w:hAnsi="宋体" w:cs="宋体" w:hint="eastAsia"/>
          <w:sz w:val="24"/>
        </w:rPr>
        <w:t>法定代表人/主要负责人：</w:t>
      </w:r>
      <w:r>
        <w:rPr>
          <w:rFonts w:ascii="宋体" w:hAnsi="宋体" w:cs="宋体" w:hint="eastAsia"/>
          <w:sz w:val="24"/>
          <w:u w:val="dotted"/>
        </w:rPr>
        <w:t xml:space="preserve">                                   </w:t>
      </w:r>
      <w:r>
        <w:rPr>
          <w:rFonts w:ascii="宋体" w:hAnsi="宋体" w:cs="宋体" w:hint="eastAsia"/>
          <w:sz w:val="24"/>
        </w:rPr>
        <w:t xml:space="preserve">  </w:t>
      </w:r>
    </w:p>
    <w:p w14:paraId="04462569" w14:textId="77777777" w:rsidR="002E0AE1" w:rsidRDefault="009455F4">
      <w:pPr>
        <w:tabs>
          <w:tab w:val="left" w:pos="6510"/>
        </w:tabs>
        <w:spacing w:line="360" w:lineRule="auto"/>
        <w:rPr>
          <w:rFonts w:ascii="宋体" w:hAnsi="宋体" w:cs="宋体"/>
          <w:sz w:val="24"/>
          <w:u w:val="dotted"/>
        </w:rPr>
      </w:pPr>
      <w:r>
        <w:rPr>
          <w:rFonts w:ascii="宋体" w:hAnsi="宋体" w:cs="宋体" w:hint="eastAsia"/>
          <w:sz w:val="24"/>
        </w:rPr>
        <w:t>联系电话：</w:t>
      </w:r>
      <w:r>
        <w:rPr>
          <w:rFonts w:ascii="宋体" w:hAnsi="宋体" w:cs="宋体" w:hint="eastAsia"/>
          <w:sz w:val="24"/>
          <w:u w:val="dotted"/>
        </w:rPr>
        <w:t xml:space="preserve">                                             </w:t>
      </w:r>
    </w:p>
    <w:p w14:paraId="1215EA24" w14:textId="77777777" w:rsidR="002E0AE1" w:rsidRDefault="009455F4">
      <w:pPr>
        <w:spacing w:line="360" w:lineRule="auto"/>
        <w:rPr>
          <w:rFonts w:ascii="宋体" w:hAnsi="宋体" w:cs="宋体"/>
          <w:sz w:val="24"/>
          <w:u w:val="dotted"/>
        </w:rPr>
      </w:pPr>
      <w:r>
        <w:rPr>
          <w:rFonts w:ascii="宋体" w:hAnsi="宋体" w:cs="宋体" w:hint="eastAsia"/>
          <w:sz w:val="24"/>
        </w:rPr>
        <w:t>授权代表：</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p>
    <w:p w14:paraId="6DC42C00" w14:textId="77777777" w:rsidR="002E0AE1" w:rsidRDefault="009455F4">
      <w:pPr>
        <w:spacing w:line="360" w:lineRule="auto"/>
        <w:rPr>
          <w:rFonts w:ascii="宋体" w:hAnsi="宋体" w:cs="宋体"/>
          <w:sz w:val="24"/>
          <w:u w:val="dotted"/>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r>
        <w:rPr>
          <w:rFonts w:ascii="宋体" w:hAnsi="宋体" w:cs="宋体" w:hint="eastAsia"/>
          <w:sz w:val="24"/>
          <w:u w:val="dotted"/>
        </w:rPr>
        <w:t xml:space="preserve">                   </w:t>
      </w:r>
    </w:p>
    <w:p w14:paraId="19D8F127" w14:textId="77777777" w:rsidR="002E0AE1" w:rsidRDefault="009455F4">
      <w:pPr>
        <w:spacing w:line="360" w:lineRule="auto"/>
        <w:rPr>
          <w:rFonts w:ascii="宋体" w:hAnsi="宋体" w:cs="宋体"/>
          <w:sz w:val="24"/>
          <w:u w:val="single"/>
        </w:rPr>
      </w:pPr>
      <w:r>
        <w:rPr>
          <w:rFonts w:ascii="宋体" w:hAnsi="宋体" w:cs="宋体" w:hint="eastAsia"/>
          <w:sz w:val="24"/>
        </w:rPr>
        <w:t>被投诉人1：</w:t>
      </w:r>
      <w:r>
        <w:rPr>
          <w:rFonts w:ascii="宋体" w:hAnsi="宋体" w:cs="宋体" w:hint="eastAsia"/>
          <w:sz w:val="24"/>
          <w:u w:val="dotted"/>
        </w:rPr>
        <w:t xml:space="preserve">                                           </w:t>
      </w:r>
      <w:r>
        <w:rPr>
          <w:rFonts w:ascii="宋体" w:hAnsi="宋体" w:cs="宋体" w:hint="eastAsia"/>
          <w:sz w:val="24"/>
          <w:u w:val="single"/>
        </w:rPr>
        <w:t xml:space="preserve">  </w:t>
      </w:r>
    </w:p>
    <w:p w14:paraId="32A82BAD" w14:textId="77777777" w:rsidR="002E0AE1" w:rsidRDefault="009455F4">
      <w:pPr>
        <w:spacing w:line="360" w:lineRule="auto"/>
        <w:rPr>
          <w:rFonts w:ascii="宋体" w:hAnsi="宋体" w:cs="宋体"/>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78A062C3" w14:textId="77777777" w:rsidR="002E0AE1" w:rsidRDefault="009455F4">
      <w:pPr>
        <w:spacing w:line="360" w:lineRule="auto"/>
        <w:rPr>
          <w:rFonts w:ascii="宋体" w:hAnsi="宋体" w:cs="宋体"/>
          <w:sz w:val="24"/>
          <w:u w:val="single"/>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u w:val="single"/>
        </w:rPr>
        <w:t xml:space="preserve"> </w:t>
      </w:r>
    </w:p>
    <w:p w14:paraId="3BF9C7A7" w14:textId="77777777" w:rsidR="002E0AE1" w:rsidRDefault="009455F4">
      <w:pPr>
        <w:spacing w:line="360" w:lineRule="auto"/>
        <w:rPr>
          <w:rFonts w:ascii="宋体" w:hAnsi="宋体" w:cs="宋体"/>
          <w:sz w:val="24"/>
        </w:rPr>
      </w:pPr>
      <w:r>
        <w:rPr>
          <w:rFonts w:ascii="宋体" w:hAnsi="宋体" w:cs="宋体" w:hint="eastAsia"/>
          <w:sz w:val="24"/>
        </w:rPr>
        <w:t>被投诉人2</w:t>
      </w:r>
    </w:p>
    <w:p w14:paraId="786D3266" w14:textId="77777777" w:rsidR="002E0AE1" w:rsidRDefault="009455F4">
      <w:pPr>
        <w:spacing w:line="360" w:lineRule="auto"/>
        <w:rPr>
          <w:rFonts w:ascii="宋体" w:hAnsi="宋体" w:cs="宋体"/>
          <w:sz w:val="24"/>
          <w:u w:val="dotted"/>
        </w:rPr>
      </w:pPr>
      <w:r>
        <w:rPr>
          <w:rFonts w:ascii="宋体" w:hAnsi="宋体" w:cs="宋体" w:hint="eastAsia"/>
          <w:sz w:val="24"/>
        </w:rPr>
        <w:t>……</w:t>
      </w:r>
    </w:p>
    <w:p w14:paraId="10336001" w14:textId="77777777" w:rsidR="002E0AE1" w:rsidRDefault="009455F4">
      <w:pPr>
        <w:spacing w:line="360" w:lineRule="auto"/>
        <w:rPr>
          <w:rFonts w:ascii="宋体" w:hAnsi="宋体" w:cs="宋体"/>
          <w:sz w:val="24"/>
          <w:u w:val="single"/>
        </w:rPr>
      </w:pPr>
      <w:r>
        <w:rPr>
          <w:rFonts w:ascii="宋体" w:hAnsi="宋体" w:cs="宋体" w:hint="eastAsia"/>
          <w:sz w:val="24"/>
        </w:rPr>
        <w:t>相关供应商：</w:t>
      </w:r>
      <w:r>
        <w:rPr>
          <w:rFonts w:ascii="宋体" w:hAnsi="宋体" w:cs="宋体" w:hint="eastAsia"/>
          <w:sz w:val="24"/>
          <w:u w:val="dotted"/>
        </w:rPr>
        <w:t xml:space="preserve">                                           </w:t>
      </w:r>
      <w:r>
        <w:rPr>
          <w:rFonts w:ascii="宋体" w:hAnsi="宋体" w:cs="宋体" w:hint="eastAsia"/>
          <w:sz w:val="24"/>
          <w:u w:val="single"/>
        </w:rPr>
        <w:t xml:space="preserve">    </w:t>
      </w:r>
    </w:p>
    <w:p w14:paraId="1DF6BE0A" w14:textId="77777777" w:rsidR="002E0AE1" w:rsidRDefault="009455F4">
      <w:pPr>
        <w:spacing w:line="360" w:lineRule="auto"/>
        <w:rPr>
          <w:rFonts w:ascii="宋体" w:hAnsi="宋体" w:cs="宋体"/>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1DE5378A" w14:textId="77777777" w:rsidR="002E0AE1" w:rsidRDefault="009455F4">
      <w:pPr>
        <w:spacing w:line="360" w:lineRule="auto"/>
        <w:rPr>
          <w:rFonts w:ascii="宋体" w:hAnsi="宋体" w:cs="宋体"/>
          <w:sz w:val="24"/>
          <w:u w:val="single"/>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u w:val="single"/>
        </w:rPr>
        <w:t xml:space="preserve">      </w:t>
      </w:r>
    </w:p>
    <w:p w14:paraId="7D905B8E" w14:textId="77777777" w:rsidR="002E0AE1" w:rsidRDefault="009455F4">
      <w:pPr>
        <w:spacing w:line="360" w:lineRule="auto"/>
        <w:rPr>
          <w:rFonts w:ascii="宋体" w:hAnsi="宋体" w:cs="宋体"/>
          <w:sz w:val="24"/>
        </w:rPr>
      </w:pPr>
      <w:r>
        <w:rPr>
          <w:rFonts w:ascii="宋体" w:hAnsi="宋体" w:cs="宋体" w:hint="eastAsia"/>
          <w:sz w:val="24"/>
        </w:rPr>
        <w:t>二、投诉项目基本情况</w:t>
      </w:r>
    </w:p>
    <w:p w14:paraId="26156028" w14:textId="77777777" w:rsidR="002E0AE1" w:rsidRDefault="009455F4">
      <w:pPr>
        <w:spacing w:line="360" w:lineRule="auto"/>
        <w:rPr>
          <w:rFonts w:ascii="宋体" w:hAnsi="宋体" w:cs="宋体"/>
          <w:sz w:val="24"/>
          <w:u w:val="dotted"/>
        </w:rPr>
      </w:pPr>
      <w:r>
        <w:rPr>
          <w:rFonts w:ascii="宋体" w:hAnsi="宋体" w:cs="宋体" w:hint="eastAsia"/>
          <w:sz w:val="24"/>
        </w:rPr>
        <w:t>采购项目名称：</w:t>
      </w:r>
      <w:r>
        <w:rPr>
          <w:rFonts w:ascii="宋体" w:hAnsi="宋体" w:cs="宋体" w:hint="eastAsia"/>
          <w:sz w:val="24"/>
          <w:u w:val="dotted"/>
        </w:rPr>
        <w:t xml:space="preserve">                                        </w:t>
      </w:r>
    </w:p>
    <w:p w14:paraId="1D16A4E4" w14:textId="77777777" w:rsidR="002E0AE1" w:rsidRDefault="009455F4">
      <w:pPr>
        <w:spacing w:line="360" w:lineRule="auto"/>
        <w:rPr>
          <w:rFonts w:ascii="宋体" w:hAnsi="宋体" w:cs="宋体"/>
          <w:sz w:val="24"/>
          <w:u w:val="single"/>
        </w:rPr>
      </w:pPr>
      <w:r>
        <w:rPr>
          <w:rFonts w:ascii="宋体" w:hAnsi="宋体" w:cs="宋体" w:hint="eastAsia"/>
          <w:sz w:val="24"/>
        </w:rPr>
        <w:t>采购项目编号：</w:t>
      </w:r>
      <w:r>
        <w:rPr>
          <w:rFonts w:ascii="宋体" w:hAnsi="宋体" w:cs="宋体" w:hint="eastAsia"/>
          <w:sz w:val="24"/>
          <w:u w:val="dotted"/>
        </w:rPr>
        <w:t xml:space="preserve">                 </w:t>
      </w:r>
      <w:r>
        <w:rPr>
          <w:rFonts w:ascii="宋体" w:hAnsi="宋体" w:cs="宋体" w:hint="eastAsia"/>
          <w:sz w:val="24"/>
        </w:rPr>
        <w:t>包号：</w:t>
      </w:r>
      <w:r>
        <w:rPr>
          <w:rFonts w:ascii="宋体" w:hAnsi="宋体" w:cs="宋体" w:hint="eastAsia"/>
          <w:sz w:val="24"/>
          <w:u w:val="dotted"/>
        </w:rPr>
        <w:t xml:space="preserve">              </w:t>
      </w:r>
    </w:p>
    <w:p w14:paraId="08C087D0" w14:textId="77777777" w:rsidR="002E0AE1" w:rsidRDefault="009455F4">
      <w:pPr>
        <w:spacing w:line="360" w:lineRule="auto"/>
        <w:rPr>
          <w:rFonts w:ascii="宋体" w:hAnsi="宋体" w:cs="宋体"/>
          <w:sz w:val="24"/>
        </w:rPr>
      </w:pPr>
      <w:r>
        <w:rPr>
          <w:rFonts w:ascii="宋体" w:hAnsi="宋体" w:cs="宋体" w:hint="eastAsia"/>
          <w:sz w:val="24"/>
        </w:rPr>
        <w:t>采购人名称：</w:t>
      </w:r>
      <w:r>
        <w:rPr>
          <w:rFonts w:ascii="宋体" w:hAnsi="宋体" w:cs="宋体" w:hint="eastAsia"/>
          <w:sz w:val="24"/>
          <w:u w:val="dotted"/>
        </w:rPr>
        <w:t xml:space="preserve">                                           </w:t>
      </w:r>
      <w:r>
        <w:rPr>
          <w:rFonts w:ascii="宋体" w:hAnsi="宋体" w:cs="宋体" w:hint="eastAsia"/>
          <w:sz w:val="24"/>
          <w:u w:val="single"/>
        </w:rPr>
        <w:t xml:space="preserve">  </w:t>
      </w:r>
    </w:p>
    <w:p w14:paraId="5D26E6E4" w14:textId="77777777" w:rsidR="002E0AE1" w:rsidRDefault="009455F4">
      <w:pPr>
        <w:spacing w:line="360" w:lineRule="auto"/>
        <w:rPr>
          <w:rFonts w:ascii="宋体" w:hAnsi="宋体" w:cs="宋体"/>
          <w:sz w:val="24"/>
          <w:u w:val="single"/>
        </w:rPr>
      </w:pPr>
      <w:r>
        <w:rPr>
          <w:rFonts w:ascii="宋体" w:hAnsi="宋体" w:cs="宋体" w:hint="eastAsia"/>
          <w:sz w:val="24"/>
        </w:rPr>
        <w:t>代理机构名称：</w:t>
      </w:r>
      <w:r>
        <w:rPr>
          <w:rFonts w:ascii="宋体" w:hAnsi="宋体" w:cs="宋体" w:hint="eastAsia"/>
          <w:sz w:val="24"/>
          <w:u w:val="dotted"/>
        </w:rPr>
        <w:t xml:space="preserve">                                         </w:t>
      </w:r>
    </w:p>
    <w:p w14:paraId="387498BD" w14:textId="77777777" w:rsidR="002E0AE1" w:rsidRDefault="009455F4">
      <w:pPr>
        <w:spacing w:line="360" w:lineRule="auto"/>
        <w:rPr>
          <w:rFonts w:ascii="宋体" w:hAnsi="宋体" w:cs="宋体"/>
          <w:sz w:val="24"/>
          <w:u w:val="dotted"/>
        </w:rPr>
      </w:pPr>
      <w:r>
        <w:rPr>
          <w:rFonts w:ascii="宋体" w:hAnsi="宋体" w:cs="宋体" w:hint="eastAsia"/>
          <w:sz w:val="24"/>
        </w:rPr>
        <w:t>采购文件公告:</w:t>
      </w:r>
      <w:r>
        <w:rPr>
          <w:rFonts w:ascii="宋体" w:hAnsi="宋体" w:cs="宋体" w:hint="eastAsia"/>
          <w:sz w:val="24"/>
          <w:u w:val="dotted"/>
        </w:rPr>
        <w:t xml:space="preserve">是/否 </w:t>
      </w:r>
      <w:r>
        <w:rPr>
          <w:rFonts w:ascii="宋体" w:hAnsi="宋体" w:cs="宋体" w:hint="eastAsia"/>
          <w:sz w:val="24"/>
        </w:rPr>
        <w:t>公告期限：</w:t>
      </w:r>
      <w:r>
        <w:rPr>
          <w:rFonts w:ascii="宋体" w:hAnsi="宋体" w:cs="宋体" w:hint="eastAsia"/>
          <w:sz w:val="24"/>
          <w:u w:val="dotted"/>
        </w:rPr>
        <w:t xml:space="preserve">                                 </w:t>
      </w:r>
    </w:p>
    <w:p w14:paraId="6C145151" w14:textId="77777777" w:rsidR="002E0AE1" w:rsidRDefault="009455F4">
      <w:pPr>
        <w:spacing w:line="360" w:lineRule="auto"/>
        <w:rPr>
          <w:rFonts w:ascii="宋体" w:hAnsi="宋体" w:cs="宋体"/>
          <w:sz w:val="24"/>
          <w:u w:val="single"/>
        </w:rPr>
      </w:pPr>
      <w:r>
        <w:rPr>
          <w:rFonts w:ascii="宋体" w:hAnsi="宋体" w:cs="宋体" w:hint="eastAsia"/>
          <w:sz w:val="24"/>
        </w:rPr>
        <w:t>采购结果公告:</w:t>
      </w:r>
      <w:r>
        <w:rPr>
          <w:rFonts w:ascii="宋体" w:hAnsi="宋体" w:cs="宋体" w:hint="eastAsia"/>
          <w:sz w:val="24"/>
          <w:u w:val="dotted"/>
        </w:rPr>
        <w:t xml:space="preserve">是/否 </w:t>
      </w:r>
      <w:r>
        <w:rPr>
          <w:rFonts w:ascii="宋体" w:hAnsi="宋体" w:cs="宋体" w:hint="eastAsia"/>
          <w:sz w:val="24"/>
        </w:rPr>
        <w:t>公告期限：</w:t>
      </w:r>
      <w:r>
        <w:rPr>
          <w:rFonts w:ascii="宋体" w:hAnsi="宋体" w:cs="宋体" w:hint="eastAsia"/>
          <w:sz w:val="24"/>
          <w:u w:val="dotted"/>
        </w:rPr>
        <w:t xml:space="preserve">                        </w:t>
      </w:r>
    </w:p>
    <w:p w14:paraId="62807547" w14:textId="77777777" w:rsidR="002E0AE1" w:rsidRDefault="009455F4">
      <w:pPr>
        <w:spacing w:line="360" w:lineRule="auto"/>
        <w:rPr>
          <w:rFonts w:ascii="宋体" w:hAnsi="宋体" w:cs="宋体"/>
          <w:sz w:val="24"/>
        </w:rPr>
      </w:pPr>
      <w:r>
        <w:rPr>
          <w:rFonts w:ascii="宋体" w:hAnsi="宋体" w:cs="宋体" w:hint="eastAsia"/>
          <w:sz w:val="24"/>
        </w:rPr>
        <w:t>三、质疑基本情况</w:t>
      </w:r>
    </w:p>
    <w:p w14:paraId="75201183" w14:textId="77777777" w:rsidR="002E0AE1" w:rsidRDefault="009455F4">
      <w:pPr>
        <w:spacing w:line="360" w:lineRule="auto"/>
        <w:ind w:firstLineChars="200" w:firstLine="480"/>
        <w:rPr>
          <w:rFonts w:ascii="宋体" w:hAnsi="宋体" w:cs="宋体"/>
          <w:sz w:val="24"/>
          <w:u w:val="dotted"/>
        </w:rPr>
      </w:pPr>
      <w:r>
        <w:rPr>
          <w:rFonts w:ascii="宋体" w:hAnsi="宋体" w:cs="宋体" w:hint="eastAsia"/>
          <w:sz w:val="24"/>
        </w:rPr>
        <w:t>投诉人于</w:t>
      </w:r>
      <w:r>
        <w:rPr>
          <w:rFonts w:ascii="宋体" w:hAnsi="宋体" w:cs="宋体" w:hint="eastAsia"/>
          <w:sz w:val="24"/>
          <w:u w:val="dotted"/>
        </w:rPr>
        <w:t xml:space="preserve">   </w:t>
      </w:r>
      <w:r>
        <w:rPr>
          <w:rFonts w:ascii="宋体" w:hAnsi="宋体" w:cs="宋体" w:hint="eastAsia"/>
          <w:sz w:val="24"/>
        </w:rPr>
        <w:t>年</w:t>
      </w:r>
      <w:r>
        <w:rPr>
          <w:rFonts w:ascii="宋体" w:hAnsi="宋体" w:cs="宋体" w:hint="eastAsia"/>
          <w:sz w:val="24"/>
          <w:u w:val="dotted"/>
        </w:rPr>
        <w:t xml:space="preserve">   </w:t>
      </w:r>
      <w:r>
        <w:rPr>
          <w:rFonts w:ascii="宋体" w:hAnsi="宋体" w:cs="宋体" w:hint="eastAsia"/>
          <w:sz w:val="24"/>
        </w:rPr>
        <w:t>月</w:t>
      </w:r>
      <w:r>
        <w:rPr>
          <w:rFonts w:ascii="宋体" w:hAnsi="宋体" w:cs="宋体" w:hint="eastAsia"/>
          <w:sz w:val="24"/>
          <w:u w:val="dotted"/>
        </w:rPr>
        <w:t xml:space="preserve">  </w:t>
      </w:r>
      <w:r>
        <w:rPr>
          <w:rFonts w:ascii="宋体" w:hAnsi="宋体" w:cs="宋体" w:hint="eastAsia"/>
          <w:sz w:val="24"/>
        </w:rPr>
        <w:t>日,向</w:t>
      </w:r>
      <w:r>
        <w:rPr>
          <w:rFonts w:ascii="宋体" w:hAnsi="宋体" w:cs="宋体" w:hint="eastAsia"/>
          <w:sz w:val="24"/>
          <w:u w:val="dotted"/>
        </w:rPr>
        <w:t xml:space="preserve">                   </w:t>
      </w:r>
      <w:r>
        <w:rPr>
          <w:rFonts w:ascii="宋体" w:hAnsi="宋体" w:cs="宋体" w:hint="eastAsia"/>
          <w:sz w:val="24"/>
        </w:rPr>
        <w:t>提出质疑，质疑事项为：</w:t>
      </w:r>
      <w:r>
        <w:rPr>
          <w:rFonts w:ascii="宋体" w:hAnsi="宋体" w:cs="宋体" w:hint="eastAsia"/>
          <w:sz w:val="24"/>
          <w:u w:val="dotted"/>
        </w:rPr>
        <w:t xml:space="preserve">                                </w:t>
      </w:r>
    </w:p>
    <w:p w14:paraId="6A4CBDEE" w14:textId="77777777" w:rsidR="002E0AE1" w:rsidRDefault="009455F4">
      <w:pPr>
        <w:spacing w:line="360" w:lineRule="auto"/>
        <w:rPr>
          <w:rFonts w:ascii="宋体" w:hAnsi="宋体" w:cs="宋体"/>
          <w:sz w:val="24"/>
          <w:u w:val="dotted"/>
        </w:rPr>
      </w:pPr>
      <w:r>
        <w:rPr>
          <w:rFonts w:ascii="宋体" w:hAnsi="宋体" w:cs="宋体" w:hint="eastAsia"/>
          <w:sz w:val="24"/>
          <w:u w:val="dotted"/>
        </w:rPr>
        <w:t xml:space="preserve">                                                     </w:t>
      </w:r>
      <w:r>
        <w:rPr>
          <w:rFonts w:ascii="宋体" w:hAnsi="宋体" w:cs="宋体" w:hint="eastAsia"/>
          <w:sz w:val="24"/>
        </w:rPr>
        <w:t xml:space="preserve">  </w:t>
      </w:r>
    </w:p>
    <w:p w14:paraId="1D1F50AB" w14:textId="77777777" w:rsidR="002E0AE1" w:rsidRDefault="009455F4">
      <w:pPr>
        <w:spacing w:line="360" w:lineRule="auto"/>
        <w:ind w:firstLineChars="150" w:firstLine="360"/>
        <w:rPr>
          <w:rFonts w:ascii="宋体" w:hAnsi="宋体" w:cs="宋体"/>
          <w:sz w:val="24"/>
        </w:rPr>
      </w:pPr>
      <w:r>
        <w:rPr>
          <w:rFonts w:ascii="宋体" w:hAnsi="宋体" w:cs="宋体" w:hint="eastAsia"/>
          <w:sz w:val="24"/>
          <w:u w:val="dotted"/>
        </w:rPr>
        <w:t>采购人/代理机构</w:t>
      </w:r>
      <w:r>
        <w:rPr>
          <w:rFonts w:ascii="宋体" w:hAnsi="宋体" w:cs="宋体" w:hint="eastAsia"/>
          <w:sz w:val="24"/>
        </w:rPr>
        <w:t>于</w:t>
      </w:r>
      <w:r>
        <w:rPr>
          <w:rFonts w:ascii="宋体" w:hAnsi="宋体" w:cs="宋体" w:hint="eastAsia"/>
          <w:sz w:val="24"/>
          <w:u w:val="dotted"/>
        </w:rPr>
        <w:t xml:space="preserve">   </w:t>
      </w:r>
      <w:r>
        <w:rPr>
          <w:rFonts w:ascii="宋体" w:hAnsi="宋体" w:cs="宋体" w:hint="eastAsia"/>
          <w:sz w:val="24"/>
        </w:rPr>
        <w:t>年</w:t>
      </w:r>
      <w:r>
        <w:rPr>
          <w:rFonts w:ascii="宋体" w:hAnsi="宋体" w:cs="宋体" w:hint="eastAsia"/>
          <w:sz w:val="24"/>
          <w:u w:val="dotted"/>
        </w:rPr>
        <w:t xml:space="preserve">   </w:t>
      </w:r>
      <w:r>
        <w:rPr>
          <w:rFonts w:ascii="宋体" w:hAnsi="宋体" w:cs="宋体" w:hint="eastAsia"/>
          <w:sz w:val="24"/>
        </w:rPr>
        <w:t>月</w:t>
      </w:r>
      <w:r>
        <w:rPr>
          <w:rFonts w:ascii="宋体" w:hAnsi="宋体" w:cs="宋体" w:hint="eastAsia"/>
          <w:sz w:val="24"/>
          <w:u w:val="dotted"/>
        </w:rPr>
        <w:t xml:space="preserve">   </w:t>
      </w:r>
      <w:r>
        <w:rPr>
          <w:rFonts w:ascii="宋体" w:hAnsi="宋体" w:cs="宋体" w:hint="eastAsia"/>
          <w:sz w:val="24"/>
        </w:rPr>
        <w:t>日,就质疑事项作出了答复/没有在法定期限内作出答复。</w:t>
      </w:r>
    </w:p>
    <w:p w14:paraId="5566779A" w14:textId="77777777" w:rsidR="002E0AE1" w:rsidRDefault="009455F4">
      <w:pPr>
        <w:spacing w:line="360" w:lineRule="auto"/>
        <w:rPr>
          <w:rFonts w:ascii="宋体" w:hAnsi="宋体" w:cs="宋体"/>
          <w:sz w:val="24"/>
        </w:rPr>
      </w:pPr>
      <w:r>
        <w:rPr>
          <w:rFonts w:ascii="宋体" w:hAnsi="宋体" w:cs="宋体" w:hint="eastAsia"/>
          <w:sz w:val="24"/>
        </w:rPr>
        <w:lastRenderedPageBreak/>
        <w:t>四、投诉事项具体内容</w:t>
      </w:r>
    </w:p>
    <w:p w14:paraId="570733B9" w14:textId="77777777" w:rsidR="002E0AE1" w:rsidRDefault="009455F4">
      <w:pPr>
        <w:spacing w:line="360" w:lineRule="auto"/>
        <w:rPr>
          <w:rFonts w:ascii="宋体" w:hAnsi="宋体" w:cs="宋体"/>
          <w:sz w:val="24"/>
          <w:u w:val="single"/>
        </w:rPr>
      </w:pPr>
      <w:r>
        <w:rPr>
          <w:rFonts w:ascii="宋体" w:hAnsi="宋体" w:cs="宋体" w:hint="eastAsia"/>
          <w:sz w:val="24"/>
        </w:rPr>
        <w:t>投诉事项 1：</w:t>
      </w:r>
      <w:r>
        <w:rPr>
          <w:rFonts w:ascii="宋体" w:hAnsi="宋体" w:cs="宋体" w:hint="eastAsia"/>
          <w:sz w:val="24"/>
          <w:u w:val="dotted"/>
        </w:rPr>
        <w:t xml:space="preserve">                                       </w:t>
      </w:r>
    </w:p>
    <w:p w14:paraId="4A5825CF" w14:textId="77777777" w:rsidR="002E0AE1" w:rsidRDefault="009455F4">
      <w:pPr>
        <w:spacing w:line="360" w:lineRule="auto"/>
        <w:rPr>
          <w:rFonts w:ascii="宋体" w:hAnsi="宋体" w:cs="宋体"/>
          <w:sz w:val="24"/>
        </w:rPr>
      </w:pPr>
      <w:r>
        <w:rPr>
          <w:rFonts w:ascii="宋体" w:hAnsi="宋体" w:cs="宋体" w:hint="eastAsia"/>
          <w:sz w:val="24"/>
        </w:rPr>
        <w:t>事实依据：</w:t>
      </w:r>
      <w:r>
        <w:rPr>
          <w:rFonts w:ascii="宋体" w:hAnsi="宋体" w:cs="宋体" w:hint="eastAsia"/>
          <w:sz w:val="24"/>
          <w:u w:val="dotted"/>
        </w:rPr>
        <w:t xml:space="preserve">                                         </w:t>
      </w:r>
    </w:p>
    <w:p w14:paraId="32AF5BBA" w14:textId="77777777" w:rsidR="002E0AE1" w:rsidRDefault="009455F4">
      <w:pPr>
        <w:spacing w:line="360" w:lineRule="auto"/>
        <w:rPr>
          <w:rFonts w:ascii="宋体" w:hAnsi="宋体" w:cs="宋体"/>
          <w:sz w:val="24"/>
          <w:u w:val="dotted"/>
        </w:rPr>
      </w:pPr>
      <w:r>
        <w:rPr>
          <w:rFonts w:ascii="宋体" w:hAnsi="宋体" w:cs="宋体" w:hint="eastAsia"/>
          <w:sz w:val="24"/>
          <w:u w:val="dotted"/>
        </w:rPr>
        <w:t xml:space="preserve">                                                      </w:t>
      </w:r>
    </w:p>
    <w:p w14:paraId="0C5ECD22" w14:textId="77777777" w:rsidR="002E0AE1" w:rsidRDefault="009455F4">
      <w:pPr>
        <w:spacing w:line="360" w:lineRule="auto"/>
        <w:rPr>
          <w:rFonts w:ascii="宋体" w:hAnsi="宋体" w:cs="宋体"/>
          <w:sz w:val="24"/>
          <w:u w:val="single"/>
        </w:rPr>
      </w:pPr>
      <w:r>
        <w:rPr>
          <w:rFonts w:ascii="宋体" w:hAnsi="宋体" w:cs="宋体" w:hint="eastAsia"/>
          <w:sz w:val="24"/>
        </w:rPr>
        <w:t>法律依据：</w:t>
      </w:r>
      <w:r>
        <w:rPr>
          <w:rFonts w:ascii="宋体" w:hAnsi="宋体" w:cs="宋体" w:hint="eastAsia"/>
          <w:sz w:val="24"/>
          <w:u w:val="dotted"/>
        </w:rPr>
        <w:t xml:space="preserve">                                          </w:t>
      </w:r>
    </w:p>
    <w:p w14:paraId="2BF04DAC" w14:textId="77777777" w:rsidR="002E0AE1" w:rsidRDefault="009455F4">
      <w:pPr>
        <w:spacing w:line="360" w:lineRule="auto"/>
        <w:rPr>
          <w:rFonts w:ascii="宋体" w:hAnsi="宋体" w:cs="宋体"/>
          <w:sz w:val="24"/>
          <w:u w:val="dotted"/>
        </w:rPr>
      </w:pPr>
      <w:r>
        <w:rPr>
          <w:rFonts w:ascii="宋体" w:hAnsi="宋体" w:cs="宋体" w:hint="eastAsia"/>
          <w:sz w:val="24"/>
          <w:u w:val="dotted"/>
        </w:rPr>
        <w:t xml:space="preserve">                                                      </w:t>
      </w:r>
    </w:p>
    <w:p w14:paraId="3CE07B6D" w14:textId="77777777" w:rsidR="002E0AE1" w:rsidRDefault="009455F4">
      <w:pPr>
        <w:spacing w:line="360" w:lineRule="auto"/>
        <w:rPr>
          <w:rFonts w:ascii="宋体" w:hAnsi="宋体" w:cs="宋体"/>
          <w:sz w:val="24"/>
        </w:rPr>
      </w:pPr>
      <w:r>
        <w:rPr>
          <w:rFonts w:ascii="宋体" w:hAnsi="宋体" w:cs="宋体" w:hint="eastAsia"/>
          <w:sz w:val="24"/>
        </w:rPr>
        <w:t>投诉事项2</w:t>
      </w:r>
    </w:p>
    <w:p w14:paraId="0AEBEA6E" w14:textId="77777777" w:rsidR="002E0AE1" w:rsidRDefault="009455F4">
      <w:pPr>
        <w:spacing w:line="360" w:lineRule="auto"/>
        <w:rPr>
          <w:rFonts w:ascii="宋体" w:hAnsi="宋体" w:cs="宋体"/>
          <w:sz w:val="24"/>
          <w:u w:val="dotted"/>
        </w:rPr>
      </w:pPr>
      <w:r>
        <w:rPr>
          <w:rFonts w:ascii="宋体" w:hAnsi="宋体" w:cs="宋体" w:hint="eastAsia"/>
          <w:sz w:val="24"/>
        </w:rPr>
        <w:t>……</w:t>
      </w:r>
    </w:p>
    <w:p w14:paraId="178D2BAC" w14:textId="77777777" w:rsidR="002E0AE1" w:rsidRDefault="009455F4">
      <w:pPr>
        <w:spacing w:line="360" w:lineRule="auto"/>
        <w:rPr>
          <w:rFonts w:ascii="宋体" w:hAnsi="宋体" w:cs="宋体"/>
          <w:sz w:val="24"/>
        </w:rPr>
      </w:pPr>
      <w:r>
        <w:rPr>
          <w:rFonts w:ascii="宋体" w:hAnsi="宋体" w:cs="宋体" w:hint="eastAsia"/>
          <w:sz w:val="24"/>
        </w:rPr>
        <w:t>五、与投诉事项相关的投诉请求</w:t>
      </w:r>
    </w:p>
    <w:p w14:paraId="1DD11152" w14:textId="77777777" w:rsidR="002E0AE1" w:rsidRDefault="009455F4">
      <w:pPr>
        <w:spacing w:line="360" w:lineRule="auto"/>
        <w:rPr>
          <w:rFonts w:ascii="宋体" w:hAnsi="宋体" w:cs="宋体"/>
          <w:sz w:val="24"/>
        </w:rPr>
      </w:pPr>
      <w:r>
        <w:rPr>
          <w:rFonts w:ascii="宋体" w:hAnsi="宋体" w:cs="宋体" w:hint="eastAsia"/>
          <w:sz w:val="24"/>
        </w:rPr>
        <w:t>请求：</w:t>
      </w:r>
      <w:r>
        <w:rPr>
          <w:rFonts w:ascii="宋体" w:hAnsi="宋体" w:cs="宋体" w:hint="eastAsia"/>
          <w:sz w:val="24"/>
          <w:u w:val="dotted"/>
        </w:rPr>
        <w:t xml:space="preserve">                                              </w:t>
      </w:r>
      <w:r>
        <w:rPr>
          <w:rFonts w:ascii="宋体" w:hAnsi="宋体" w:cs="宋体" w:hint="eastAsia"/>
          <w:sz w:val="24"/>
        </w:rPr>
        <w:t xml:space="preserve"> </w:t>
      </w:r>
    </w:p>
    <w:p w14:paraId="7892343A" w14:textId="77777777" w:rsidR="002E0AE1" w:rsidRDefault="009455F4">
      <w:pPr>
        <w:spacing w:line="360" w:lineRule="auto"/>
        <w:rPr>
          <w:rFonts w:ascii="宋体" w:hAnsi="宋体" w:cs="宋体"/>
          <w:sz w:val="24"/>
          <w:u w:val="single"/>
        </w:rPr>
      </w:pPr>
      <w:r>
        <w:rPr>
          <w:rFonts w:ascii="宋体" w:hAnsi="宋体" w:cs="宋体" w:hint="eastAsia"/>
          <w:sz w:val="24"/>
        </w:rPr>
        <w:t xml:space="preserve">                                                                                                    </w:t>
      </w:r>
    </w:p>
    <w:p w14:paraId="1BEA932D" w14:textId="77777777" w:rsidR="002E0AE1" w:rsidRDefault="009455F4">
      <w:pPr>
        <w:spacing w:line="360" w:lineRule="auto"/>
        <w:rPr>
          <w:rFonts w:ascii="宋体" w:hAnsi="宋体" w:cs="宋体"/>
          <w:sz w:val="24"/>
        </w:rPr>
      </w:pPr>
      <w:r>
        <w:rPr>
          <w:rFonts w:ascii="宋体" w:hAnsi="宋体" w:cs="宋体" w:hint="eastAsia"/>
          <w:sz w:val="24"/>
        </w:rPr>
        <w:t xml:space="preserve">签字(签章)：                   公章：                      </w:t>
      </w:r>
    </w:p>
    <w:p w14:paraId="111CF3CD" w14:textId="77777777" w:rsidR="002E0AE1" w:rsidRDefault="009455F4">
      <w:pPr>
        <w:spacing w:line="360" w:lineRule="auto"/>
        <w:rPr>
          <w:rFonts w:ascii="宋体" w:hAnsi="宋体" w:cs="宋体"/>
          <w:sz w:val="24"/>
        </w:rPr>
      </w:pPr>
      <w:r>
        <w:rPr>
          <w:rFonts w:ascii="宋体" w:hAnsi="宋体" w:cs="宋体" w:hint="eastAsia"/>
          <w:sz w:val="24"/>
        </w:rPr>
        <w:t xml:space="preserve">日期：    </w:t>
      </w:r>
    </w:p>
    <w:p w14:paraId="1EC1B9C5" w14:textId="77777777" w:rsidR="002E0AE1" w:rsidRDefault="002E0AE1">
      <w:pPr>
        <w:spacing w:line="360" w:lineRule="auto"/>
        <w:rPr>
          <w:rFonts w:ascii="宋体" w:hAnsi="宋体" w:cs="宋体"/>
          <w:b/>
          <w:sz w:val="24"/>
        </w:rPr>
      </w:pPr>
    </w:p>
    <w:p w14:paraId="09007A2F" w14:textId="77777777" w:rsidR="002E0AE1" w:rsidRDefault="002E0AE1">
      <w:pPr>
        <w:spacing w:line="360" w:lineRule="auto"/>
        <w:rPr>
          <w:rFonts w:ascii="宋体" w:hAnsi="宋体" w:cs="宋体"/>
          <w:b/>
          <w:sz w:val="24"/>
        </w:rPr>
      </w:pPr>
    </w:p>
    <w:p w14:paraId="725C18B7" w14:textId="77777777" w:rsidR="002E0AE1" w:rsidRDefault="009455F4">
      <w:pPr>
        <w:spacing w:line="360" w:lineRule="auto"/>
        <w:rPr>
          <w:rFonts w:ascii="宋体" w:hAnsi="宋体" w:cs="宋体"/>
          <w:b/>
          <w:sz w:val="24"/>
        </w:rPr>
      </w:pPr>
      <w:r>
        <w:rPr>
          <w:rFonts w:ascii="宋体" w:hAnsi="宋体" w:cs="宋体" w:hint="eastAsia"/>
          <w:b/>
          <w:sz w:val="24"/>
        </w:rPr>
        <w:t>投诉书制作说明：</w:t>
      </w:r>
    </w:p>
    <w:p w14:paraId="522D14CC" w14:textId="77777777" w:rsidR="002E0AE1" w:rsidRDefault="009455F4">
      <w:pPr>
        <w:widowControl/>
        <w:spacing w:line="360" w:lineRule="auto"/>
        <w:ind w:firstLineChars="200" w:firstLine="480"/>
        <w:rPr>
          <w:rFonts w:ascii="宋体" w:hAnsi="宋体" w:cs="宋体"/>
          <w:kern w:val="0"/>
          <w:sz w:val="24"/>
        </w:rPr>
      </w:pPr>
      <w:r>
        <w:rPr>
          <w:rFonts w:ascii="宋体" w:hAnsi="宋体" w:cs="宋体" w:hint="eastAsia"/>
          <w:sz w:val="24"/>
        </w:rPr>
        <w:t>1.投诉人提起投诉时，应当提交投诉书和必要的证明材料，并按照被投诉人和与投诉事项有关的供应商数量提供投诉书副本。</w:t>
      </w:r>
    </w:p>
    <w:p w14:paraId="2683BABD" w14:textId="77777777" w:rsidR="002E0AE1" w:rsidRDefault="009455F4">
      <w:pPr>
        <w:widowControl/>
        <w:spacing w:line="360" w:lineRule="auto"/>
        <w:ind w:firstLineChars="200" w:firstLine="480"/>
        <w:jc w:val="left"/>
        <w:rPr>
          <w:rFonts w:ascii="宋体" w:hAnsi="宋体" w:cs="宋体"/>
          <w:kern w:val="0"/>
          <w:sz w:val="24"/>
        </w:rPr>
      </w:pPr>
      <w:r>
        <w:rPr>
          <w:rFonts w:ascii="宋体" w:hAnsi="宋体" w:cs="宋体" w:hint="eastAsia"/>
          <w:sz w:val="24"/>
        </w:rPr>
        <w:t>2.投诉人若委托代理人进行投诉的，投诉书应按照要求列明“授权代表”的有关内容，并在附件中提交由</w:t>
      </w:r>
      <w:r>
        <w:rPr>
          <w:rFonts w:ascii="宋体" w:hAnsi="宋体" w:cs="宋体" w:hint="eastAsia"/>
          <w:kern w:val="0"/>
          <w:sz w:val="24"/>
        </w:rPr>
        <w:t>投诉人签署的授权委托书。授权委托书应当载明代理人的姓名或者名称、代理事项、具体权限、期限和相关事项。</w:t>
      </w:r>
    </w:p>
    <w:p w14:paraId="269FBC54"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3.投诉人若对项目的某一分包进行投诉，投诉书应列明具体分包号。</w:t>
      </w:r>
    </w:p>
    <w:p w14:paraId="5908A9EC"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4.投诉书应简要列明质疑事项，质疑函、质疑答复等作为附件材料提供。</w:t>
      </w:r>
    </w:p>
    <w:p w14:paraId="3C6BA08C"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5.投诉书的投诉事项应具体、明确，并有必要的事实依据和法律依据。</w:t>
      </w:r>
    </w:p>
    <w:p w14:paraId="07FADE39" w14:textId="77777777" w:rsidR="002E0AE1" w:rsidRDefault="009455F4">
      <w:pPr>
        <w:widowControl/>
        <w:spacing w:line="360" w:lineRule="auto"/>
        <w:ind w:firstLineChars="200" w:firstLine="480"/>
        <w:jc w:val="left"/>
        <w:rPr>
          <w:rFonts w:ascii="宋体" w:hAnsi="宋体" w:cs="宋体"/>
          <w:sz w:val="24"/>
        </w:rPr>
      </w:pPr>
      <w:r>
        <w:rPr>
          <w:rFonts w:ascii="宋体" w:hAnsi="宋体" w:cs="宋体" w:hint="eastAsia"/>
          <w:sz w:val="24"/>
        </w:rPr>
        <w:t>6.投诉书的投诉请求应与投诉事项相关。</w:t>
      </w:r>
    </w:p>
    <w:p w14:paraId="3E2BEF7F" w14:textId="77777777" w:rsidR="002E0AE1" w:rsidRDefault="009455F4">
      <w:pPr>
        <w:widowControl/>
        <w:spacing w:line="360" w:lineRule="auto"/>
        <w:ind w:firstLineChars="200" w:firstLine="480"/>
        <w:jc w:val="left"/>
        <w:rPr>
          <w:rFonts w:ascii="宋体" w:hAnsi="宋体" w:cs="宋体"/>
          <w:kern w:val="0"/>
          <w:sz w:val="24"/>
        </w:rPr>
      </w:pPr>
      <w:r>
        <w:rPr>
          <w:rFonts w:ascii="宋体" w:hAnsi="宋体" w:cs="宋体" w:hint="eastAsia"/>
          <w:sz w:val="24"/>
        </w:rPr>
        <w:t>7.投诉人为自然人的，投诉书应当由本人签字；投诉人为法人或者其他组织的，投诉书应当由法定代表人、主要负责人，或者其授权代表签字或者盖章，并加盖公章。</w:t>
      </w:r>
    </w:p>
    <w:p w14:paraId="368FBD38" w14:textId="77777777" w:rsidR="002E0AE1" w:rsidRDefault="002E0AE1">
      <w:pPr>
        <w:spacing w:line="360" w:lineRule="auto"/>
        <w:rPr>
          <w:rFonts w:ascii="宋体" w:hAnsi="宋体" w:cs="宋体"/>
          <w:b/>
          <w:sz w:val="24"/>
        </w:rPr>
      </w:pPr>
    </w:p>
    <w:p w14:paraId="435ADE44" w14:textId="77777777" w:rsidR="002E0AE1" w:rsidRDefault="002E0AE1">
      <w:pPr>
        <w:autoSpaceDE w:val="0"/>
        <w:autoSpaceDN w:val="0"/>
        <w:jc w:val="center"/>
        <w:rPr>
          <w:rFonts w:ascii="宋体" w:hAnsi="宋体" w:cs="宋体"/>
          <w:b/>
          <w:spacing w:val="6"/>
          <w:sz w:val="32"/>
          <w:szCs w:val="32"/>
        </w:rPr>
      </w:pPr>
    </w:p>
    <w:p w14:paraId="100DB724" w14:textId="77777777" w:rsidR="002E0AE1" w:rsidRDefault="002E0AE1">
      <w:pPr>
        <w:autoSpaceDE w:val="0"/>
        <w:autoSpaceDN w:val="0"/>
        <w:jc w:val="center"/>
        <w:rPr>
          <w:rFonts w:ascii="宋体" w:hAnsi="宋体" w:cs="宋体"/>
          <w:b/>
          <w:spacing w:val="6"/>
          <w:sz w:val="32"/>
          <w:szCs w:val="32"/>
        </w:rPr>
      </w:pPr>
    </w:p>
    <w:p w14:paraId="79378AC9" w14:textId="77777777" w:rsidR="002E0AE1" w:rsidRDefault="009455F4">
      <w:pPr>
        <w:autoSpaceDE w:val="0"/>
        <w:autoSpaceDN w:val="0"/>
        <w:rPr>
          <w:rFonts w:ascii="宋体" w:hAnsi="宋体" w:cs="宋体"/>
          <w:b/>
          <w:bCs/>
          <w:sz w:val="32"/>
          <w:szCs w:val="32"/>
        </w:rPr>
      </w:pPr>
      <w:r>
        <w:rPr>
          <w:rFonts w:ascii="宋体" w:hAnsi="宋体" w:cs="宋体" w:hint="eastAsia"/>
          <w:b/>
          <w:spacing w:val="6"/>
          <w:sz w:val="32"/>
          <w:szCs w:val="32"/>
        </w:rPr>
        <w:lastRenderedPageBreak/>
        <w:t>附件4：</w:t>
      </w:r>
      <w:r>
        <w:rPr>
          <w:rFonts w:ascii="宋体" w:hAnsi="宋体" w:cs="宋体" w:hint="eastAsia"/>
          <w:b/>
          <w:bCs/>
          <w:sz w:val="32"/>
          <w:szCs w:val="32"/>
        </w:rPr>
        <w:t>业务专用章使用说明函</w:t>
      </w:r>
    </w:p>
    <w:p w14:paraId="62D42F63" w14:textId="77777777" w:rsidR="002E0AE1" w:rsidRDefault="009455F4">
      <w:pPr>
        <w:spacing w:line="360" w:lineRule="auto"/>
        <w:rPr>
          <w:rFonts w:ascii="宋体" w:hAnsi="宋体" w:cs="宋体"/>
          <w:sz w:val="24"/>
        </w:rPr>
      </w:pPr>
      <w:r>
        <w:rPr>
          <w:rFonts w:ascii="宋体" w:hAnsi="宋体" w:cs="宋体" w:hint="eastAsia"/>
          <w:sz w:val="24"/>
          <w:u w:val="single"/>
        </w:rPr>
        <w:t>杭州市档案馆、杭州市公共资源交易中心</w:t>
      </w:r>
    </w:p>
    <w:p w14:paraId="012AD83D" w14:textId="33321359" w:rsidR="002E0AE1" w:rsidRDefault="009455F4">
      <w:pPr>
        <w:spacing w:line="360" w:lineRule="auto"/>
        <w:ind w:firstLineChars="200" w:firstLine="480"/>
        <w:rPr>
          <w:rFonts w:ascii="宋体" w:hAnsi="宋体" w:cs="宋体"/>
          <w:sz w:val="24"/>
        </w:rPr>
      </w:pPr>
      <w:r>
        <w:rPr>
          <w:rFonts w:ascii="宋体" w:hAnsi="宋体" w:cs="宋体" w:hint="eastAsia"/>
          <w:kern w:val="0"/>
          <w:sz w:val="24"/>
          <w:lang w:val="zh-CN"/>
        </w:rPr>
        <w:t>我方</w:t>
      </w:r>
      <w:r>
        <w:rPr>
          <w:rFonts w:ascii="宋体" w:hAnsi="宋体" w:cs="宋体" w:hint="eastAsia"/>
          <w:kern w:val="0"/>
          <w:sz w:val="24"/>
          <w:u w:val="single"/>
          <w:lang w:val="zh-CN"/>
        </w:rPr>
        <w:t xml:space="preserve">                         </w:t>
      </w:r>
      <w:r>
        <w:rPr>
          <w:rFonts w:ascii="宋体" w:hAnsi="宋体" w:cs="宋体" w:hint="eastAsia"/>
          <w:sz w:val="24"/>
        </w:rPr>
        <w:t>(投标人全称)是中华人民共和国依法登记注册的合法企业，</w:t>
      </w:r>
      <w:r>
        <w:rPr>
          <w:rFonts w:ascii="宋体" w:hAnsi="宋体" w:cs="宋体" w:hint="eastAsia"/>
          <w:bCs/>
          <w:sz w:val="24"/>
        </w:rPr>
        <w:t>在参加</w:t>
      </w:r>
      <w:r>
        <w:rPr>
          <w:rFonts w:ascii="宋体" w:hAnsi="宋体" w:cs="宋体" w:hint="eastAsia"/>
          <w:sz w:val="24"/>
        </w:rPr>
        <w:t>你方组织的杭州市档案馆档案业务用房设备采购项目项目【招标编号：</w:t>
      </w:r>
      <w:r w:rsidR="0015036D">
        <w:rPr>
          <w:rFonts w:ascii="宋体" w:hAnsi="宋体" w:cs="宋体" w:hint="eastAsia"/>
          <w:sz w:val="24"/>
        </w:rPr>
        <w:t>HZZFCG-2022-009（2）</w:t>
      </w:r>
      <w:r>
        <w:rPr>
          <w:rFonts w:ascii="宋体" w:hAnsi="宋体" w:cs="宋体" w:hint="eastAsia"/>
          <w:sz w:val="24"/>
        </w:rPr>
        <w:t>】</w:t>
      </w:r>
      <w:r>
        <w:rPr>
          <w:rFonts w:ascii="宋体" w:hAnsi="宋体" w:cs="宋体" w:hint="eastAsia"/>
          <w:bCs/>
          <w:sz w:val="24"/>
        </w:rPr>
        <w:t>投标活动中作如下说明：</w:t>
      </w:r>
      <w:r>
        <w:rPr>
          <w:rFonts w:ascii="宋体" w:hAnsi="宋体" w:cs="宋体" w:hint="eastAsia"/>
          <w:sz w:val="24"/>
        </w:rPr>
        <w:t xml:space="preserve">我方所使用的“XX专用章”与法定名称章具有同等的法律效力，对使用“XX专用章”的行为予以完全承认，并愿意承担相应责任。   </w:t>
      </w:r>
    </w:p>
    <w:p w14:paraId="63B64585"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特此说明。</w:t>
      </w:r>
    </w:p>
    <w:p w14:paraId="6295E358" w14:textId="77777777" w:rsidR="002E0AE1" w:rsidRDefault="002E0AE1">
      <w:pPr>
        <w:spacing w:line="360" w:lineRule="auto"/>
        <w:ind w:firstLine="494"/>
        <w:rPr>
          <w:rFonts w:ascii="宋体" w:hAnsi="宋体" w:cs="宋体"/>
          <w:sz w:val="24"/>
        </w:rPr>
      </w:pPr>
    </w:p>
    <w:p w14:paraId="2B3F9F15" w14:textId="77777777" w:rsidR="002E0AE1" w:rsidRDefault="002E0AE1">
      <w:pPr>
        <w:spacing w:line="360" w:lineRule="auto"/>
        <w:ind w:firstLine="494"/>
        <w:rPr>
          <w:rFonts w:ascii="宋体" w:hAnsi="宋体" w:cs="宋体"/>
          <w:sz w:val="24"/>
        </w:rPr>
      </w:pPr>
    </w:p>
    <w:p w14:paraId="42C6A2A0" w14:textId="77777777" w:rsidR="002E0AE1" w:rsidRDefault="002E0AE1">
      <w:pPr>
        <w:spacing w:line="360" w:lineRule="auto"/>
        <w:ind w:firstLine="494"/>
        <w:rPr>
          <w:rFonts w:ascii="宋体" w:hAnsi="宋体" w:cs="宋体"/>
          <w:sz w:val="24"/>
        </w:rPr>
      </w:pPr>
    </w:p>
    <w:p w14:paraId="59599E3A" w14:textId="77777777" w:rsidR="002E0AE1" w:rsidRDefault="002E0AE1">
      <w:pPr>
        <w:spacing w:line="360" w:lineRule="auto"/>
        <w:ind w:firstLine="494"/>
        <w:rPr>
          <w:rFonts w:ascii="宋体" w:hAnsi="宋体" w:cs="宋体"/>
          <w:sz w:val="24"/>
        </w:rPr>
      </w:pPr>
    </w:p>
    <w:p w14:paraId="5E18098F" w14:textId="77777777" w:rsidR="002E0AE1" w:rsidRDefault="009455F4">
      <w:pPr>
        <w:spacing w:line="360" w:lineRule="auto"/>
        <w:ind w:right="480" w:firstLineChars="1700" w:firstLine="4080"/>
        <w:rPr>
          <w:rFonts w:ascii="宋体" w:hAnsi="宋体" w:cs="宋体"/>
          <w:sz w:val="24"/>
        </w:rPr>
      </w:pPr>
      <w:r>
        <w:rPr>
          <w:rFonts w:ascii="宋体" w:hAnsi="宋体" w:cs="宋体" w:hint="eastAsia"/>
          <w:sz w:val="24"/>
        </w:rPr>
        <w:t>投标单位（法定名称章）：</w:t>
      </w:r>
    </w:p>
    <w:p w14:paraId="5B33A1C4" w14:textId="77777777" w:rsidR="002E0AE1" w:rsidRDefault="009455F4">
      <w:pPr>
        <w:ind w:right="1440" w:firstLine="494"/>
        <w:jc w:val="center"/>
        <w:rPr>
          <w:rFonts w:ascii="宋体" w:hAnsi="宋体" w:cs="宋体"/>
          <w:sz w:val="24"/>
        </w:rPr>
      </w:pPr>
      <w:r>
        <w:rPr>
          <w:rFonts w:ascii="宋体" w:hAnsi="宋体" w:cs="宋体" w:hint="eastAsia"/>
          <w:sz w:val="24"/>
        </w:rPr>
        <w:t xml:space="preserve">                              日期：       年     月     日</w:t>
      </w:r>
    </w:p>
    <w:p w14:paraId="66D1CED7" w14:textId="77777777" w:rsidR="002E0AE1" w:rsidRDefault="009455F4">
      <w:pPr>
        <w:rPr>
          <w:rFonts w:ascii="宋体" w:hAnsi="宋体" w:cs="宋体"/>
          <w:sz w:val="24"/>
        </w:rPr>
      </w:pPr>
      <w:r>
        <w:rPr>
          <w:rFonts w:ascii="宋体" w:hAnsi="宋体" w:cs="宋体" w:hint="eastAsia"/>
          <w:b/>
          <w:bCs/>
          <w:sz w:val="24"/>
        </w:rPr>
        <w:t>附：</w:t>
      </w:r>
    </w:p>
    <w:p w14:paraId="19F90ADD" w14:textId="77777777" w:rsidR="002E0AE1" w:rsidRDefault="009455F4">
      <w:pPr>
        <w:spacing w:line="360" w:lineRule="auto"/>
        <w:rPr>
          <w:rFonts w:ascii="宋体" w:hAnsi="宋体" w:cs="宋体"/>
          <w:bCs/>
          <w:sz w:val="24"/>
        </w:rPr>
      </w:pPr>
      <w:r>
        <w:rPr>
          <w:rFonts w:ascii="宋体" w:hAnsi="宋体" w:cs="宋体" w:hint="eastAsia"/>
          <w:b/>
          <w:bCs/>
          <w:noProof/>
          <w:sz w:val="24"/>
        </w:rPr>
        <mc:AlternateContent>
          <mc:Choice Requires="wps">
            <w:drawing>
              <wp:anchor distT="0" distB="0" distL="114300" distR="114300" simplePos="0" relativeHeight="251659264" behindDoc="1" locked="0" layoutInCell="1" allowOverlap="1" wp14:anchorId="2493C872" wp14:editId="547D759C">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1C27625A" id="Rectangle 17" o:spid="_x0000_s1026" style="position:absolute;left:0;text-align:left;margin-left:238.9pt;margin-top:28.05pt;width:212.95pt;height:177.45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">
                <v:stroke miterlimit="2"/>
              </v:rect>
            </w:pict>
          </mc:Fallback>
        </mc:AlternateContent>
      </w:r>
      <w:r>
        <w:rPr>
          <w:rFonts w:ascii="宋体" w:hAnsi="宋体" w:cs="宋体" w:hint="eastAsia"/>
          <w:b/>
          <w:bCs/>
          <w:noProof/>
          <w:sz w:val="24"/>
        </w:rPr>
        <mc:AlternateContent>
          <mc:Choice Requires="wps">
            <w:drawing>
              <wp:anchor distT="0" distB="0" distL="114300" distR="114300" simplePos="0" relativeHeight="251660288" behindDoc="1" locked="0" layoutInCell="1" allowOverlap="1" wp14:anchorId="6C15C45A" wp14:editId="1A1A930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60031BDF" id="Rectangle 16" o:spid="_x0000_s1026" style="position:absolute;left:0;text-align:left;margin-left:-7.2pt;margin-top:30.3pt;width:208.5pt;height:177.45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">
                <v:stroke miterlimit="2"/>
              </v:rect>
            </w:pict>
          </mc:Fallback>
        </mc:AlternateContent>
      </w:r>
      <w:r>
        <w:rPr>
          <w:rFonts w:ascii="宋体" w:hAnsi="宋体" w:cs="宋体" w:hint="eastAsia"/>
          <w:sz w:val="24"/>
        </w:rPr>
        <w:t>投标单位法定名称章（印模）                投标单位“XX专用章”（印模）</w:t>
      </w:r>
    </w:p>
    <w:p w14:paraId="02228453" w14:textId="77777777" w:rsidR="002E0AE1" w:rsidRDefault="002E0AE1">
      <w:pPr>
        <w:autoSpaceDE w:val="0"/>
        <w:autoSpaceDN w:val="0"/>
        <w:jc w:val="center"/>
        <w:rPr>
          <w:rFonts w:ascii="宋体" w:hAnsi="宋体" w:cs="宋体"/>
          <w:b/>
          <w:spacing w:val="6"/>
          <w:sz w:val="32"/>
          <w:szCs w:val="32"/>
        </w:rPr>
      </w:pPr>
    </w:p>
    <w:p w14:paraId="013B14EF" w14:textId="77777777" w:rsidR="002E0AE1" w:rsidRDefault="002E0AE1">
      <w:pPr>
        <w:autoSpaceDE w:val="0"/>
        <w:autoSpaceDN w:val="0"/>
        <w:jc w:val="center"/>
        <w:rPr>
          <w:rFonts w:ascii="宋体" w:hAnsi="宋体" w:cs="宋体"/>
          <w:b/>
          <w:spacing w:val="6"/>
          <w:sz w:val="32"/>
          <w:szCs w:val="32"/>
        </w:rPr>
      </w:pPr>
    </w:p>
    <w:p w14:paraId="529ED1D1" w14:textId="77777777" w:rsidR="002E0AE1" w:rsidRDefault="002E0AE1">
      <w:pPr>
        <w:autoSpaceDE w:val="0"/>
        <w:autoSpaceDN w:val="0"/>
        <w:jc w:val="center"/>
        <w:rPr>
          <w:rFonts w:ascii="宋体" w:hAnsi="宋体" w:cs="宋体"/>
          <w:b/>
          <w:spacing w:val="6"/>
          <w:sz w:val="32"/>
          <w:szCs w:val="32"/>
        </w:rPr>
      </w:pPr>
    </w:p>
    <w:p w14:paraId="31E42A38" w14:textId="77777777" w:rsidR="002E0AE1" w:rsidRDefault="002E0AE1">
      <w:pPr>
        <w:autoSpaceDE w:val="0"/>
        <w:autoSpaceDN w:val="0"/>
        <w:jc w:val="center"/>
        <w:rPr>
          <w:rFonts w:ascii="宋体" w:hAnsi="宋体" w:cs="宋体"/>
          <w:b/>
          <w:spacing w:val="6"/>
          <w:sz w:val="32"/>
          <w:szCs w:val="32"/>
        </w:rPr>
      </w:pPr>
    </w:p>
    <w:p w14:paraId="19347146" w14:textId="77777777" w:rsidR="002E0AE1" w:rsidRDefault="002E0AE1">
      <w:pPr>
        <w:autoSpaceDE w:val="0"/>
        <w:autoSpaceDN w:val="0"/>
        <w:jc w:val="center"/>
        <w:rPr>
          <w:rFonts w:ascii="宋体" w:hAnsi="宋体" w:cs="宋体"/>
          <w:b/>
          <w:spacing w:val="6"/>
          <w:sz w:val="32"/>
          <w:szCs w:val="32"/>
        </w:rPr>
      </w:pPr>
    </w:p>
    <w:p w14:paraId="0BEA567C" w14:textId="77777777" w:rsidR="002E0AE1" w:rsidRDefault="002E0AE1">
      <w:pPr>
        <w:autoSpaceDE w:val="0"/>
        <w:autoSpaceDN w:val="0"/>
        <w:jc w:val="center"/>
        <w:rPr>
          <w:rFonts w:ascii="宋体" w:hAnsi="宋体" w:cs="宋体"/>
          <w:b/>
          <w:spacing w:val="6"/>
          <w:sz w:val="32"/>
          <w:szCs w:val="32"/>
        </w:rPr>
      </w:pPr>
    </w:p>
    <w:p w14:paraId="38049489" w14:textId="77777777" w:rsidR="002E0AE1" w:rsidRDefault="002E0AE1">
      <w:pPr>
        <w:autoSpaceDE w:val="0"/>
        <w:autoSpaceDN w:val="0"/>
        <w:jc w:val="center"/>
        <w:rPr>
          <w:rFonts w:ascii="宋体" w:hAnsi="宋体" w:cs="宋体"/>
          <w:b/>
          <w:spacing w:val="6"/>
          <w:sz w:val="32"/>
          <w:szCs w:val="32"/>
        </w:rPr>
      </w:pPr>
    </w:p>
    <w:p w14:paraId="22C31C2B" w14:textId="77777777" w:rsidR="002E0AE1" w:rsidRDefault="002E0AE1">
      <w:pPr>
        <w:autoSpaceDE w:val="0"/>
        <w:autoSpaceDN w:val="0"/>
        <w:jc w:val="center"/>
        <w:rPr>
          <w:rFonts w:ascii="宋体" w:hAnsi="宋体" w:cs="宋体"/>
          <w:b/>
          <w:spacing w:val="6"/>
          <w:sz w:val="32"/>
          <w:szCs w:val="32"/>
        </w:rPr>
      </w:pPr>
    </w:p>
    <w:p w14:paraId="321C73A4" w14:textId="77777777" w:rsidR="002E0AE1" w:rsidRDefault="002E0AE1">
      <w:pPr>
        <w:autoSpaceDE w:val="0"/>
        <w:autoSpaceDN w:val="0"/>
        <w:jc w:val="center"/>
        <w:rPr>
          <w:rFonts w:ascii="宋体" w:hAnsi="宋体" w:cs="宋体"/>
          <w:b/>
          <w:spacing w:val="6"/>
          <w:sz w:val="32"/>
          <w:szCs w:val="32"/>
        </w:rPr>
      </w:pPr>
    </w:p>
    <w:p w14:paraId="088D2223" w14:textId="77777777" w:rsidR="002E0AE1" w:rsidRDefault="002E0AE1">
      <w:pPr>
        <w:autoSpaceDE w:val="0"/>
        <w:autoSpaceDN w:val="0"/>
        <w:jc w:val="center"/>
        <w:rPr>
          <w:rFonts w:ascii="宋体" w:hAnsi="宋体" w:cs="宋体"/>
          <w:b/>
          <w:spacing w:val="6"/>
          <w:sz w:val="32"/>
          <w:szCs w:val="32"/>
        </w:rPr>
      </w:pPr>
    </w:p>
    <w:p w14:paraId="29635E1A" w14:textId="77777777" w:rsidR="002E0AE1" w:rsidRDefault="002E0AE1">
      <w:pPr>
        <w:autoSpaceDE w:val="0"/>
        <w:autoSpaceDN w:val="0"/>
        <w:jc w:val="center"/>
        <w:rPr>
          <w:rFonts w:ascii="宋体" w:hAnsi="宋体" w:cs="宋体"/>
          <w:b/>
          <w:spacing w:val="6"/>
          <w:sz w:val="32"/>
          <w:szCs w:val="32"/>
        </w:rPr>
      </w:pPr>
    </w:p>
    <w:p w14:paraId="641DC690" w14:textId="77777777" w:rsidR="002E0AE1" w:rsidRDefault="002E0AE1">
      <w:pPr>
        <w:autoSpaceDE w:val="0"/>
        <w:autoSpaceDN w:val="0"/>
        <w:jc w:val="center"/>
        <w:rPr>
          <w:rFonts w:ascii="宋体" w:hAnsi="宋体" w:cs="宋体"/>
          <w:b/>
          <w:spacing w:val="6"/>
          <w:sz w:val="32"/>
          <w:szCs w:val="32"/>
        </w:rPr>
      </w:pPr>
    </w:p>
    <w:p w14:paraId="65576837" w14:textId="77777777" w:rsidR="002E0AE1" w:rsidRDefault="002E0AE1">
      <w:pPr>
        <w:autoSpaceDE w:val="0"/>
        <w:autoSpaceDN w:val="0"/>
        <w:jc w:val="center"/>
        <w:rPr>
          <w:rFonts w:ascii="宋体" w:hAnsi="宋体" w:cs="宋体"/>
          <w:b/>
          <w:spacing w:val="6"/>
          <w:sz w:val="32"/>
          <w:szCs w:val="32"/>
        </w:rPr>
      </w:pPr>
    </w:p>
    <w:p w14:paraId="6545E104" w14:textId="77777777" w:rsidR="002E0AE1" w:rsidRDefault="002E0AE1">
      <w:pPr>
        <w:autoSpaceDE w:val="0"/>
        <w:autoSpaceDN w:val="0"/>
        <w:jc w:val="center"/>
        <w:rPr>
          <w:rFonts w:ascii="宋体" w:hAnsi="宋体" w:cs="宋体"/>
          <w:b/>
          <w:spacing w:val="6"/>
          <w:sz w:val="32"/>
          <w:szCs w:val="32"/>
        </w:rPr>
      </w:pPr>
    </w:p>
    <w:p w14:paraId="44D64AE4" w14:textId="77777777" w:rsidR="002E0AE1" w:rsidRDefault="002E0AE1">
      <w:pPr>
        <w:autoSpaceDE w:val="0"/>
        <w:autoSpaceDN w:val="0"/>
        <w:jc w:val="center"/>
        <w:rPr>
          <w:rFonts w:ascii="宋体" w:hAnsi="宋体" w:cs="宋体"/>
          <w:b/>
          <w:spacing w:val="6"/>
          <w:sz w:val="32"/>
          <w:szCs w:val="32"/>
        </w:rPr>
      </w:pPr>
    </w:p>
    <w:p w14:paraId="6C03F101" w14:textId="77777777" w:rsidR="002E0AE1" w:rsidRDefault="002E0AE1">
      <w:pPr>
        <w:autoSpaceDE w:val="0"/>
        <w:autoSpaceDN w:val="0"/>
        <w:jc w:val="center"/>
        <w:rPr>
          <w:rFonts w:ascii="宋体" w:hAnsi="宋体" w:cs="宋体"/>
          <w:b/>
          <w:spacing w:val="6"/>
          <w:sz w:val="32"/>
          <w:szCs w:val="32"/>
        </w:rPr>
      </w:pPr>
    </w:p>
    <w:p w14:paraId="6E41ADF2" w14:textId="77777777" w:rsidR="002E0AE1" w:rsidRDefault="002E0AE1">
      <w:pPr>
        <w:autoSpaceDE w:val="0"/>
        <w:autoSpaceDN w:val="0"/>
        <w:jc w:val="center"/>
        <w:rPr>
          <w:rFonts w:ascii="宋体" w:hAnsi="宋体" w:cs="宋体"/>
          <w:b/>
          <w:spacing w:val="6"/>
          <w:sz w:val="32"/>
          <w:szCs w:val="32"/>
        </w:rPr>
      </w:pPr>
    </w:p>
    <w:p w14:paraId="68BAFD0B" w14:textId="77777777" w:rsidR="002E0AE1" w:rsidRDefault="002E0AE1">
      <w:pPr>
        <w:autoSpaceDE w:val="0"/>
        <w:autoSpaceDN w:val="0"/>
        <w:jc w:val="center"/>
        <w:rPr>
          <w:rFonts w:ascii="宋体" w:hAnsi="宋体" w:cs="宋体"/>
          <w:b/>
          <w:spacing w:val="6"/>
          <w:sz w:val="32"/>
          <w:szCs w:val="32"/>
        </w:rPr>
      </w:pPr>
    </w:p>
    <w:p w14:paraId="688A90FF" w14:textId="77777777" w:rsidR="002E0AE1" w:rsidRDefault="009455F4">
      <w:pPr>
        <w:autoSpaceDE w:val="0"/>
        <w:autoSpaceDN w:val="0"/>
        <w:rPr>
          <w:rFonts w:ascii="宋体" w:hAnsi="宋体" w:cs="宋体"/>
          <w:b/>
          <w:kern w:val="0"/>
          <w:sz w:val="32"/>
          <w:szCs w:val="32"/>
          <w:lang w:val="zh-CN"/>
        </w:rPr>
      </w:pPr>
      <w:r>
        <w:rPr>
          <w:rFonts w:ascii="宋体" w:hAnsi="宋体" w:cs="宋体" w:hint="eastAsia"/>
          <w:b/>
          <w:spacing w:val="6"/>
          <w:sz w:val="32"/>
          <w:szCs w:val="32"/>
        </w:rPr>
        <w:t>附件</w:t>
      </w:r>
      <w:r>
        <w:rPr>
          <w:rFonts w:ascii="宋体" w:hAnsi="宋体" w:cs="宋体"/>
          <w:b/>
          <w:spacing w:val="6"/>
          <w:sz w:val="32"/>
          <w:szCs w:val="32"/>
        </w:rPr>
        <w:t>5</w:t>
      </w:r>
      <w:r>
        <w:rPr>
          <w:rFonts w:ascii="宋体" w:hAnsi="宋体" w:cs="宋体" w:hint="eastAsia"/>
          <w:b/>
          <w:spacing w:val="6"/>
          <w:sz w:val="32"/>
          <w:szCs w:val="32"/>
        </w:rPr>
        <w:t>：</w:t>
      </w:r>
      <w:r>
        <w:rPr>
          <w:rFonts w:ascii="宋体" w:hAnsi="宋体" w:cs="宋体" w:hint="eastAsia"/>
          <w:b/>
          <w:kern w:val="0"/>
          <w:sz w:val="32"/>
          <w:szCs w:val="32"/>
          <w:lang w:val="zh-CN"/>
        </w:rPr>
        <w:t>联合协议</w:t>
      </w:r>
    </w:p>
    <w:p w14:paraId="26E96619" w14:textId="77777777" w:rsidR="002E0AE1" w:rsidRDefault="009455F4">
      <w:pPr>
        <w:widowControl/>
        <w:spacing w:line="360" w:lineRule="auto"/>
        <w:ind w:firstLineChars="200" w:firstLine="482"/>
        <w:jc w:val="left"/>
        <w:rPr>
          <w:rFonts w:ascii="宋体" w:hAnsi="宋体" w:cs="宋体"/>
          <w:b/>
          <w:sz w:val="24"/>
        </w:rPr>
      </w:pPr>
      <w:r>
        <w:rPr>
          <w:rFonts w:ascii="宋体" w:hAnsi="宋体" w:cs="宋体" w:hint="eastAsia"/>
          <w:b/>
          <w:sz w:val="24"/>
        </w:rPr>
        <w:t>（以联合体形式投标的，提供联合协议；本项目不接受联合体投标或者投标人不以联合体形式投标的，则不需要提供）</w:t>
      </w:r>
    </w:p>
    <w:p w14:paraId="62FE904A" w14:textId="2C56F872"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（联合体所有成员名称）</w:t>
      </w:r>
      <w:r>
        <w:rPr>
          <w:rFonts w:ascii="宋体" w:hAnsi="宋体" w:cs="宋体" w:hint="eastAsia"/>
          <w:kern w:val="0"/>
          <w:sz w:val="24"/>
        </w:rPr>
        <w:t>自愿</w:t>
      </w:r>
      <w:r>
        <w:rPr>
          <w:rFonts w:ascii="宋体" w:hAnsi="宋体" w:cs="宋体" w:hint="eastAsia"/>
          <w:kern w:val="0"/>
          <w:sz w:val="24"/>
          <w:lang w:val="zh-CN"/>
        </w:rPr>
        <w:t>组成一个联合体，以一个投标人的身份</w:t>
      </w:r>
      <w:r>
        <w:rPr>
          <w:rFonts w:ascii="宋体" w:hAnsi="宋体" w:cs="宋体" w:hint="eastAsia"/>
          <w:kern w:val="0"/>
          <w:sz w:val="24"/>
        </w:rPr>
        <w:t>参加</w:t>
      </w:r>
      <w:r>
        <w:rPr>
          <w:rFonts w:ascii="宋体" w:hAnsi="宋体" w:cs="宋体" w:hint="eastAsia"/>
          <w:sz w:val="24"/>
        </w:rPr>
        <w:t>杭州市档案馆档案业务用房设备采购项目【招标编号：</w:t>
      </w:r>
      <w:r w:rsidR="0015036D">
        <w:rPr>
          <w:rFonts w:ascii="宋体" w:hAnsi="宋体" w:cs="宋体" w:hint="eastAsia"/>
          <w:sz w:val="24"/>
        </w:rPr>
        <w:t>HZZFCG-2022-009（2）</w:t>
      </w:r>
      <w:r>
        <w:rPr>
          <w:rFonts w:ascii="宋体" w:hAnsi="宋体" w:cs="宋体" w:hint="eastAsia"/>
          <w:sz w:val="24"/>
        </w:rPr>
        <w:t>】</w:t>
      </w:r>
      <w:r>
        <w:rPr>
          <w:rFonts w:ascii="宋体" w:hAnsi="宋体" w:cs="宋体" w:hint="eastAsia"/>
          <w:kern w:val="0"/>
          <w:sz w:val="24"/>
          <w:lang w:val="zh-CN"/>
        </w:rPr>
        <w:t xml:space="preserve">投标。 </w:t>
      </w:r>
    </w:p>
    <w:p w14:paraId="5AF26476"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一、各方一致决定，</w:t>
      </w:r>
      <w:r>
        <w:rPr>
          <w:rFonts w:ascii="宋体" w:hAnsi="宋体" w:cs="宋体" w:hint="eastAsia"/>
          <w:kern w:val="0"/>
          <w:sz w:val="24"/>
          <w:u w:val="single"/>
        </w:rPr>
        <w:t>（某联合体成员名称）</w:t>
      </w:r>
      <w:r>
        <w:rPr>
          <w:rFonts w:ascii="宋体" w:hAnsi="宋体" w:cs="宋体" w:hint="eastAsia"/>
          <w:kern w:val="0"/>
          <w:sz w:val="24"/>
        </w:rPr>
        <w:t>为联合体</w:t>
      </w:r>
      <w:r>
        <w:rPr>
          <w:rFonts w:ascii="宋体" w:hAnsi="宋体" w:cs="宋体" w:hint="eastAsia"/>
          <w:kern w:val="0"/>
          <w:sz w:val="24"/>
          <w:lang w:val="zh-CN"/>
        </w:rPr>
        <w:t>牵头人</w:t>
      </w:r>
      <w:r>
        <w:rPr>
          <w:rFonts w:ascii="宋体" w:hAnsi="宋体" w:cs="宋体" w:hint="eastAsia"/>
          <w:sz w:val="24"/>
        </w:rPr>
        <w:t>，代表所有联合体成员负责投标和合同实施阶段的主办、协调工作</w:t>
      </w:r>
      <w:r>
        <w:rPr>
          <w:rFonts w:ascii="宋体" w:hAnsi="宋体" w:cs="宋体" w:hint="eastAsia"/>
          <w:kern w:val="0"/>
          <w:sz w:val="24"/>
          <w:lang w:val="zh-CN"/>
        </w:rPr>
        <w:t>。</w:t>
      </w:r>
    </w:p>
    <w:p w14:paraId="2004ED31"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二、</w:t>
      </w:r>
      <w:r>
        <w:rPr>
          <w:rFonts w:ascii="宋体" w:hAnsi="宋体" w:cs="宋体" w:hint="eastAsia"/>
          <w:sz w:val="24"/>
        </w:rPr>
        <w:t>所有联合体成员各方签署授权书，授权书载明的</w:t>
      </w:r>
      <w:r>
        <w:rPr>
          <w:rFonts w:ascii="宋体" w:hAnsi="宋体" w:cs="宋体" w:hint="eastAsia"/>
          <w:kern w:val="0"/>
          <w:sz w:val="24"/>
          <w:lang w:val="zh-CN"/>
        </w:rPr>
        <w:t>授权代表根据招标文件规定及投标内容而对采购人、采购机构所作的任何合法承诺，包括书面澄清及相应等均对联合投标各方产生约束力。</w:t>
      </w:r>
    </w:p>
    <w:p w14:paraId="780C40F9"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三、本次联合投标中，分工如下：</w:t>
      </w:r>
    </w:p>
    <w:p w14:paraId="092577F0" w14:textId="77777777" w:rsidR="002E0AE1" w:rsidRDefault="009455F4">
      <w:pPr>
        <w:snapToGrid w:val="0"/>
        <w:spacing w:line="360" w:lineRule="auto"/>
        <w:ind w:firstLine="576"/>
        <w:rPr>
          <w:rFonts w:ascii="宋体" w:hAnsi="宋体" w:cs="宋体"/>
          <w:kern w:val="0"/>
          <w:sz w:val="24"/>
          <w:lang w:val="zh-CN"/>
        </w:rPr>
      </w:pPr>
      <w:bookmarkStart w:id="562" w:name="_Hlk101134295"/>
      <w:r>
        <w:rPr>
          <w:rFonts w:ascii="宋体" w:hAnsi="宋体" w:cs="宋体" w:hint="eastAsia"/>
          <w:kern w:val="0"/>
          <w:sz w:val="24"/>
          <w:u w:val="single"/>
        </w:rPr>
        <w:t>（联合体成员1）</w:t>
      </w:r>
      <w:r>
        <w:rPr>
          <w:rFonts w:ascii="宋体" w:hAnsi="宋体" w:cs="宋体" w:hint="eastAsia"/>
          <w:kern w:val="0"/>
          <w:sz w:val="24"/>
          <w:lang w:val="zh-CN"/>
        </w:rPr>
        <w:t>承担的工作和义务为：</w:t>
      </w:r>
      <w:r>
        <w:rPr>
          <w:rFonts w:ascii="宋体" w:hAnsi="宋体" w:cs="宋体" w:hint="eastAsia"/>
          <w:u w:val="single"/>
        </w:rPr>
        <w:t xml:space="preserve">             </w:t>
      </w:r>
      <w:r>
        <w:rPr>
          <w:rFonts w:ascii="宋体" w:hAnsi="宋体" w:cs="宋体" w:hint="eastAsia"/>
          <w:kern w:val="0"/>
          <w:sz w:val="24"/>
          <w:lang w:val="zh-CN"/>
        </w:rPr>
        <w:t>；</w:t>
      </w:r>
    </w:p>
    <w:p w14:paraId="7D76DFD1"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（联合体成员</w:t>
      </w:r>
      <w:r>
        <w:rPr>
          <w:rFonts w:ascii="宋体" w:hAnsi="宋体" w:cs="宋体"/>
          <w:kern w:val="0"/>
          <w:sz w:val="24"/>
          <w:u w:val="single"/>
        </w:rPr>
        <w:t>2</w:t>
      </w:r>
      <w:r>
        <w:rPr>
          <w:rFonts w:ascii="宋体" w:hAnsi="宋体" w:cs="宋体" w:hint="eastAsia"/>
          <w:kern w:val="0"/>
          <w:sz w:val="24"/>
          <w:u w:val="single"/>
        </w:rPr>
        <w:t>）</w:t>
      </w:r>
      <w:r>
        <w:rPr>
          <w:rFonts w:ascii="宋体" w:hAnsi="宋体" w:cs="宋体" w:hint="eastAsia"/>
          <w:kern w:val="0"/>
          <w:sz w:val="24"/>
          <w:lang w:val="zh-CN"/>
        </w:rPr>
        <w:t>承担的工作和义务为：</w:t>
      </w:r>
      <w:r>
        <w:rPr>
          <w:rFonts w:ascii="宋体" w:hAnsi="宋体" w:cs="宋体" w:hint="eastAsia"/>
          <w:u w:val="single"/>
        </w:rPr>
        <w:t xml:space="preserve">             </w:t>
      </w:r>
      <w:r>
        <w:rPr>
          <w:rFonts w:ascii="宋体" w:hAnsi="宋体" w:cs="宋体" w:hint="eastAsia"/>
          <w:kern w:val="0"/>
          <w:sz w:val="24"/>
          <w:lang w:val="zh-CN"/>
        </w:rPr>
        <w:t>；</w:t>
      </w:r>
    </w:p>
    <w:p w14:paraId="54754684"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w:t>
      </w:r>
    </w:p>
    <w:bookmarkEnd w:id="562"/>
    <w:p w14:paraId="321F1DE1"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四、联合体成员中小企业合同份额。</w:t>
      </w:r>
    </w:p>
    <w:p w14:paraId="6ECA181A" w14:textId="3DAC1137" w:rsidR="002E0AE1" w:rsidRDefault="009455F4">
      <w:pPr>
        <w:snapToGrid w:val="0"/>
        <w:spacing w:line="360" w:lineRule="auto"/>
        <w:ind w:firstLine="576"/>
        <w:rPr>
          <w:rFonts w:ascii="宋体" w:hAnsi="宋体" w:cs="宋体"/>
          <w:b/>
          <w:kern w:val="0"/>
          <w:sz w:val="24"/>
          <w:lang w:val="zh-CN"/>
        </w:rPr>
      </w:pPr>
      <w:r>
        <w:rPr>
          <w:rFonts w:ascii="宋体" w:hAnsi="宋体" w:cs="宋体" w:hint="eastAsia"/>
          <w:kern w:val="0"/>
          <w:sz w:val="24"/>
          <w:lang w:val="zh-CN"/>
        </w:rPr>
        <w:t>1、</w:t>
      </w:r>
      <w:r>
        <w:rPr>
          <w:rFonts w:ascii="宋体" w:hAnsi="宋体" w:cs="宋体" w:hint="eastAsia"/>
          <w:kern w:val="0"/>
          <w:sz w:val="24"/>
          <w:u w:val="single"/>
        </w:rPr>
        <w:t>（联合体成员</w:t>
      </w:r>
      <w:r>
        <w:rPr>
          <w:rFonts w:ascii="宋体" w:hAnsi="宋体" w:cs="宋体"/>
          <w:kern w:val="0"/>
          <w:sz w:val="24"/>
          <w:u w:val="single"/>
        </w:rPr>
        <w:t>X,</w:t>
      </w:r>
      <w:r>
        <w:rPr>
          <w:rFonts w:ascii="宋体" w:hAnsi="宋体" w:cs="宋体" w:hint="eastAsia"/>
          <w:kern w:val="0"/>
          <w:sz w:val="24"/>
          <w:u w:val="single"/>
        </w:rPr>
        <w:t>……）</w:t>
      </w:r>
      <w:r>
        <w:rPr>
          <w:rFonts w:ascii="宋体" w:hAnsi="宋体" w:cs="宋体" w:hint="eastAsia"/>
          <w:kern w:val="0"/>
          <w:sz w:val="24"/>
        </w:rPr>
        <w:t>提供的全部货物由小微企业制造，其合同份额占到合同总金额</w:t>
      </w:r>
      <w:r>
        <w:rPr>
          <w:rFonts w:ascii="宋体" w:hAnsi="宋体" w:cs="宋体" w:hint="eastAsia"/>
          <w:kern w:val="0"/>
          <w:sz w:val="24"/>
          <w:u w:val="single"/>
        </w:rPr>
        <w:t xml:space="preserve">     </w:t>
      </w:r>
      <w:r>
        <w:rPr>
          <w:rFonts w:ascii="宋体" w:hAnsi="宋体" w:cs="宋体" w:hint="eastAsia"/>
          <w:kern w:val="0"/>
          <w:sz w:val="24"/>
        </w:rPr>
        <w:t>%以上；</w:t>
      </w:r>
      <w:r>
        <w:rPr>
          <w:rFonts w:ascii="宋体" w:hAnsi="宋体" w:cs="宋体" w:hint="eastAsia"/>
          <w:kern w:val="0"/>
          <w:sz w:val="24"/>
          <w:lang w:val="zh-CN"/>
        </w:rPr>
        <w:t>……。</w:t>
      </w:r>
      <w:r>
        <w:rPr>
          <w:rFonts w:ascii="宋体" w:hAnsi="宋体" w:cs="宋体" w:hint="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w:t>
      </w:r>
      <w:r w:rsidR="00C87FEB">
        <w:rPr>
          <w:rFonts w:ascii="宋体" w:hAnsi="宋体" w:cs="宋体"/>
          <w:b/>
          <w:kern w:val="0"/>
          <w:sz w:val="24"/>
          <w:lang w:val="zh-CN"/>
        </w:rPr>
        <w:t>6</w:t>
      </w:r>
      <w:r>
        <w:rPr>
          <w:rFonts w:ascii="宋体" w:hAnsi="宋体" w:cs="宋体" w:hint="eastAsia"/>
          <w:b/>
          <w:kern w:val="0"/>
          <w:sz w:val="24"/>
          <w:lang w:val="zh-CN"/>
        </w:rPr>
        <w:t>%的扣除。供应商</w:t>
      </w:r>
      <w:r>
        <w:rPr>
          <w:rFonts w:ascii="宋体" w:hAnsi="宋体" w:cs="宋体" w:hint="eastAsia"/>
          <w:b/>
          <w:sz w:val="24"/>
        </w:rPr>
        <w:t>拟享受以上价格扣除政策的，填写有关内容。</w:t>
      </w:r>
      <w:r>
        <w:rPr>
          <w:rFonts w:ascii="宋体" w:hAnsi="宋体" w:cs="宋体" w:hint="eastAsia"/>
          <w:b/>
          <w:kern w:val="0"/>
          <w:sz w:val="24"/>
          <w:lang w:val="zh-CN"/>
        </w:rPr>
        <w:t>）</w:t>
      </w:r>
    </w:p>
    <w:p w14:paraId="5A0B95B4"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sz w:val="24"/>
        </w:rPr>
        <w:t>2、中小企业合同金额达到</w:t>
      </w:r>
      <w:r>
        <w:rPr>
          <w:rFonts w:ascii="宋体" w:hAnsi="宋体" w:cs="宋体" w:hint="eastAsia"/>
          <w:sz w:val="24"/>
          <w:u w:val="single"/>
        </w:rPr>
        <w:t xml:space="preserve">  </w:t>
      </w:r>
      <w:r>
        <w:rPr>
          <w:rFonts w:ascii="宋体" w:hAnsi="宋体" w:cs="宋体" w:hint="eastAsia"/>
          <w:sz w:val="24"/>
        </w:rPr>
        <w:t>%，小微企业合同金额达到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宋体" w:hAnsi="宋体" w:cs="宋体" w:hint="eastAsia"/>
          <w:b/>
          <w:bCs/>
          <w:kern w:val="0"/>
          <w:sz w:val="24"/>
          <w:lang w:val="zh-CN"/>
        </w:rPr>
        <w:t>）</w:t>
      </w:r>
    </w:p>
    <w:p w14:paraId="097B08C3"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五、如果中标，</w:t>
      </w:r>
      <w:r>
        <w:rPr>
          <w:rFonts w:ascii="宋体" w:hAnsi="宋体" w:cs="宋体" w:hint="eastAsia"/>
          <w:sz w:val="24"/>
        </w:rPr>
        <w:t>联合体各成员方共同与采购人签订合同，并就采购合同约定的事项对采购人承担连带责任。</w:t>
      </w:r>
    </w:p>
    <w:p w14:paraId="500BE9AB"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六、有关本次联合投标的其他事宜：</w:t>
      </w:r>
    </w:p>
    <w:p w14:paraId="7410343D"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1、联合体各方不再单独参加或者与其他供应商另外组成联合体参加同一合同项下的政府采购活动。</w:t>
      </w:r>
    </w:p>
    <w:p w14:paraId="2CB0F050"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2、联合体中有同类资质的各方按照联合体分工承担相同工作的，按照资质等级较低的供应商确定资质等级。</w:t>
      </w:r>
    </w:p>
    <w:p w14:paraId="1AFFF31F"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lastRenderedPageBreak/>
        <w:t>3、本协议提交采购人、采购机构后，联合体各方不得以任何形式对上述内容进行修改或撤销。</w:t>
      </w:r>
    </w:p>
    <w:p w14:paraId="681EBFBB" w14:textId="77777777" w:rsidR="002E0AE1" w:rsidRDefault="009455F4">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联合体成员名称(电子签名/公章)：</w:t>
      </w:r>
    </w:p>
    <w:p w14:paraId="7EAE501B" w14:textId="77777777" w:rsidR="002E0AE1" w:rsidRDefault="009455F4">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日期：  年  月   日</w:t>
      </w:r>
    </w:p>
    <w:p w14:paraId="00442096" w14:textId="77777777" w:rsidR="002E0AE1" w:rsidRDefault="009455F4">
      <w:pPr>
        <w:spacing w:line="360" w:lineRule="auto"/>
        <w:ind w:right="420"/>
        <w:rPr>
          <w:rFonts w:ascii="宋体" w:hAnsi="宋体" w:cs="宋体"/>
          <w:sz w:val="24"/>
        </w:rPr>
      </w:pPr>
      <w:r>
        <w:rPr>
          <w:rFonts w:ascii="宋体" w:hAnsi="宋体" w:cs="宋体" w:hint="eastAsia"/>
          <w:sz w:val="24"/>
        </w:rPr>
        <w:t>注：按本格式和要求提供。</w:t>
      </w:r>
    </w:p>
    <w:p w14:paraId="50A2C8DF" w14:textId="77777777" w:rsidR="002E0AE1" w:rsidRDefault="002E0AE1">
      <w:pPr>
        <w:autoSpaceDE w:val="0"/>
        <w:autoSpaceDN w:val="0"/>
        <w:jc w:val="center"/>
        <w:rPr>
          <w:rFonts w:ascii="宋体" w:hAnsi="宋体" w:cs="宋体"/>
          <w:b/>
          <w:spacing w:val="6"/>
          <w:sz w:val="32"/>
          <w:szCs w:val="32"/>
        </w:rPr>
      </w:pPr>
    </w:p>
    <w:p w14:paraId="1000FD91" w14:textId="77777777" w:rsidR="002E0AE1" w:rsidRDefault="002E0AE1">
      <w:pPr>
        <w:autoSpaceDE w:val="0"/>
        <w:autoSpaceDN w:val="0"/>
        <w:jc w:val="center"/>
        <w:rPr>
          <w:rFonts w:ascii="宋体" w:hAnsi="宋体" w:cs="宋体"/>
          <w:b/>
          <w:spacing w:val="6"/>
          <w:sz w:val="32"/>
          <w:szCs w:val="32"/>
        </w:rPr>
      </w:pPr>
    </w:p>
    <w:p w14:paraId="110C4A6B" w14:textId="77777777" w:rsidR="002E0AE1" w:rsidRDefault="002E0AE1">
      <w:pPr>
        <w:autoSpaceDE w:val="0"/>
        <w:autoSpaceDN w:val="0"/>
        <w:jc w:val="center"/>
        <w:rPr>
          <w:rFonts w:ascii="宋体" w:hAnsi="宋体" w:cs="宋体"/>
          <w:b/>
          <w:spacing w:val="6"/>
          <w:sz w:val="32"/>
          <w:szCs w:val="32"/>
        </w:rPr>
      </w:pPr>
    </w:p>
    <w:p w14:paraId="1F8F9AD4" w14:textId="77777777" w:rsidR="002E0AE1" w:rsidRDefault="002E0AE1">
      <w:pPr>
        <w:autoSpaceDE w:val="0"/>
        <w:autoSpaceDN w:val="0"/>
        <w:jc w:val="center"/>
        <w:rPr>
          <w:rFonts w:ascii="宋体" w:hAnsi="宋体" w:cs="宋体"/>
          <w:b/>
          <w:spacing w:val="6"/>
          <w:sz w:val="32"/>
          <w:szCs w:val="32"/>
        </w:rPr>
      </w:pPr>
    </w:p>
    <w:p w14:paraId="63337415" w14:textId="77777777" w:rsidR="002E0AE1" w:rsidRDefault="002E0AE1">
      <w:pPr>
        <w:autoSpaceDE w:val="0"/>
        <w:autoSpaceDN w:val="0"/>
        <w:jc w:val="center"/>
        <w:rPr>
          <w:rFonts w:ascii="宋体" w:hAnsi="宋体" w:cs="宋体"/>
          <w:b/>
          <w:spacing w:val="6"/>
          <w:sz w:val="32"/>
          <w:szCs w:val="32"/>
        </w:rPr>
      </w:pPr>
    </w:p>
    <w:p w14:paraId="47F924E4" w14:textId="77777777" w:rsidR="002E0AE1" w:rsidRDefault="002E0AE1">
      <w:pPr>
        <w:autoSpaceDE w:val="0"/>
        <w:autoSpaceDN w:val="0"/>
        <w:jc w:val="center"/>
        <w:rPr>
          <w:rFonts w:ascii="宋体" w:hAnsi="宋体" w:cs="宋体"/>
          <w:b/>
          <w:spacing w:val="6"/>
          <w:sz w:val="32"/>
          <w:szCs w:val="32"/>
        </w:rPr>
      </w:pPr>
    </w:p>
    <w:p w14:paraId="3C0921CF" w14:textId="77777777" w:rsidR="002E0AE1" w:rsidRDefault="002E0AE1">
      <w:pPr>
        <w:autoSpaceDE w:val="0"/>
        <w:autoSpaceDN w:val="0"/>
        <w:jc w:val="center"/>
        <w:rPr>
          <w:rFonts w:ascii="宋体" w:hAnsi="宋体" w:cs="宋体"/>
          <w:b/>
          <w:spacing w:val="6"/>
          <w:sz w:val="32"/>
          <w:szCs w:val="32"/>
        </w:rPr>
      </w:pPr>
    </w:p>
    <w:p w14:paraId="4562DA04" w14:textId="77777777" w:rsidR="002E0AE1" w:rsidRDefault="002E0AE1">
      <w:pPr>
        <w:autoSpaceDE w:val="0"/>
        <w:autoSpaceDN w:val="0"/>
        <w:jc w:val="center"/>
        <w:rPr>
          <w:rFonts w:ascii="宋体" w:hAnsi="宋体" w:cs="宋体"/>
          <w:b/>
          <w:spacing w:val="6"/>
          <w:sz w:val="32"/>
          <w:szCs w:val="32"/>
        </w:rPr>
      </w:pPr>
    </w:p>
    <w:p w14:paraId="7C52A0CB" w14:textId="77777777" w:rsidR="002E0AE1" w:rsidRDefault="002E0AE1">
      <w:pPr>
        <w:autoSpaceDE w:val="0"/>
        <w:autoSpaceDN w:val="0"/>
        <w:jc w:val="center"/>
        <w:rPr>
          <w:rFonts w:ascii="宋体" w:hAnsi="宋体" w:cs="宋体"/>
          <w:b/>
          <w:spacing w:val="6"/>
          <w:sz w:val="32"/>
          <w:szCs w:val="32"/>
        </w:rPr>
      </w:pPr>
    </w:p>
    <w:p w14:paraId="08EF87AE" w14:textId="77777777" w:rsidR="002E0AE1" w:rsidRDefault="002E0AE1">
      <w:pPr>
        <w:autoSpaceDE w:val="0"/>
        <w:autoSpaceDN w:val="0"/>
        <w:jc w:val="center"/>
        <w:rPr>
          <w:rFonts w:ascii="宋体" w:hAnsi="宋体" w:cs="宋体"/>
          <w:b/>
          <w:spacing w:val="6"/>
          <w:sz w:val="32"/>
          <w:szCs w:val="32"/>
        </w:rPr>
      </w:pPr>
    </w:p>
    <w:p w14:paraId="6834E278" w14:textId="77777777" w:rsidR="002E0AE1" w:rsidRDefault="002E0AE1">
      <w:pPr>
        <w:autoSpaceDE w:val="0"/>
        <w:autoSpaceDN w:val="0"/>
        <w:jc w:val="center"/>
        <w:rPr>
          <w:rFonts w:ascii="宋体" w:hAnsi="宋体" w:cs="宋体"/>
          <w:b/>
          <w:spacing w:val="6"/>
          <w:sz w:val="32"/>
          <w:szCs w:val="32"/>
        </w:rPr>
      </w:pPr>
    </w:p>
    <w:p w14:paraId="4FE101A4" w14:textId="77777777" w:rsidR="002E0AE1" w:rsidRDefault="002E0AE1">
      <w:pPr>
        <w:autoSpaceDE w:val="0"/>
        <w:autoSpaceDN w:val="0"/>
        <w:jc w:val="center"/>
        <w:rPr>
          <w:rFonts w:ascii="宋体" w:hAnsi="宋体" w:cs="宋体"/>
          <w:b/>
          <w:spacing w:val="6"/>
          <w:sz w:val="32"/>
          <w:szCs w:val="32"/>
        </w:rPr>
      </w:pPr>
    </w:p>
    <w:p w14:paraId="0608C793" w14:textId="77777777" w:rsidR="002E0AE1" w:rsidRDefault="002E0AE1">
      <w:pPr>
        <w:autoSpaceDE w:val="0"/>
        <w:autoSpaceDN w:val="0"/>
        <w:jc w:val="center"/>
        <w:rPr>
          <w:rFonts w:ascii="宋体" w:hAnsi="宋体" w:cs="宋体"/>
          <w:b/>
          <w:spacing w:val="6"/>
          <w:sz w:val="32"/>
          <w:szCs w:val="32"/>
        </w:rPr>
      </w:pPr>
    </w:p>
    <w:p w14:paraId="19DD0176" w14:textId="77777777" w:rsidR="002E0AE1" w:rsidRDefault="002E0AE1">
      <w:pPr>
        <w:autoSpaceDE w:val="0"/>
        <w:autoSpaceDN w:val="0"/>
        <w:jc w:val="center"/>
        <w:rPr>
          <w:rFonts w:ascii="宋体" w:hAnsi="宋体" w:cs="宋体"/>
          <w:b/>
          <w:spacing w:val="6"/>
          <w:sz w:val="32"/>
          <w:szCs w:val="32"/>
        </w:rPr>
      </w:pPr>
    </w:p>
    <w:p w14:paraId="4E8DC20A" w14:textId="77777777" w:rsidR="002E0AE1" w:rsidRDefault="002E0AE1">
      <w:pPr>
        <w:autoSpaceDE w:val="0"/>
        <w:autoSpaceDN w:val="0"/>
        <w:jc w:val="center"/>
        <w:rPr>
          <w:rFonts w:ascii="宋体" w:hAnsi="宋体" w:cs="宋体"/>
          <w:b/>
          <w:spacing w:val="6"/>
          <w:sz w:val="32"/>
          <w:szCs w:val="32"/>
        </w:rPr>
      </w:pPr>
    </w:p>
    <w:p w14:paraId="2F59DFFC" w14:textId="77777777" w:rsidR="002E0AE1" w:rsidRDefault="002E0AE1">
      <w:pPr>
        <w:autoSpaceDE w:val="0"/>
        <w:autoSpaceDN w:val="0"/>
        <w:jc w:val="center"/>
        <w:rPr>
          <w:rFonts w:ascii="宋体" w:hAnsi="宋体" w:cs="宋体"/>
          <w:b/>
          <w:spacing w:val="6"/>
          <w:sz w:val="32"/>
          <w:szCs w:val="32"/>
        </w:rPr>
      </w:pPr>
    </w:p>
    <w:p w14:paraId="25F2A509" w14:textId="77777777" w:rsidR="002E0AE1" w:rsidRDefault="002E0AE1">
      <w:pPr>
        <w:autoSpaceDE w:val="0"/>
        <w:autoSpaceDN w:val="0"/>
        <w:jc w:val="center"/>
        <w:rPr>
          <w:rFonts w:ascii="宋体" w:hAnsi="宋体" w:cs="宋体"/>
          <w:b/>
          <w:spacing w:val="6"/>
          <w:sz w:val="32"/>
          <w:szCs w:val="32"/>
        </w:rPr>
      </w:pPr>
    </w:p>
    <w:p w14:paraId="68B1FF9E" w14:textId="77777777" w:rsidR="002E0AE1" w:rsidRDefault="002E0AE1">
      <w:pPr>
        <w:autoSpaceDE w:val="0"/>
        <w:autoSpaceDN w:val="0"/>
        <w:jc w:val="center"/>
        <w:rPr>
          <w:rFonts w:ascii="宋体" w:hAnsi="宋体" w:cs="宋体"/>
          <w:b/>
          <w:spacing w:val="6"/>
          <w:sz w:val="32"/>
          <w:szCs w:val="32"/>
        </w:rPr>
      </w:pPr>
    </w:p>
    <w:p w14:paraId="0FA836D4" w14:textId="77777777" w:rsidR="002E0AE1" w:rsidRDefault="002E0AE1">
      <w:pPr>
        <w:autoSpaceDE w:val="0"/>
        <w:autoSpaceDN w:val="0"/>
        <w:jc w:val="center"/>
        <w:rPr>
          <w:rFonts w:ascii="宋体" w:hAnsi="宋体" w:cs="宋体"/>
          <w:b/>
          <w:spacing w:val="6"/>
          <w:sz w:val="32"/>
          <w:szCs w:val="32"/>
        </w:rPr>
      </w:pPr>
    </w:p>
    <w:p w14:paraId="434C221B" w14:textId="77777777" w:rsidR="002E0AE1" w:rsidRDefault="002E0AE1">
      <w:pPr>
        <w:autoSpaceDE w:val="0"/>
        <w:autoSpaceDN w:val="0"/>
        <w:jc w:val="center"/>
        <w:rPr>
          <w:rFonts w:ascii="宋体" w:hAnsi="宋体" w:cs="宋体"/>
          <w:b/>
          <w:spacing w:val="6"/>
          <w:sz w:val="32"/>
          <w:szCs w:val="32"/>
        </w:rPr>
      </w:pPr>
    </w:p>
    <w:p w14:paraId="5AC53D66" w14:textId="77777777" w:rsidR="002E0AE1" w:rsidRDefault="002E0AE1">
      <w:pPr>
        <w:autoSpaceDE w:val="0"/>
        <w:autoSpaceDN w:val="0"/>
        <w:jc w:val="center"/>
        <w:rPr>
          <w:rFonts w:ascii="宋体" w:hAnsi="宋体" w:cs="宋体"/>
          <w:b/>
          <w:spacing w:val="6"/>
          <w:sz w:val="32"/>
          <w:szCs w:val="32"/>
        </w:rPr>
      </w:pPr>
    </w:p>
    <w:p w14:paraId="5BD158DB" w14:textId="77777777" w:rsidR="002E0AE1" w:rsidRDefault="002E0AE1">
      <w:pPr>
        <w:autoSpaceDE w:val="0"/>
        <w:autoSpaceDN w:val="0"/>
        <w:jc w:val="center"/>
        <w:rPr>
          <w:rFonts w:ascii="宋体" w:hAnsi="宋体" w:cs="宋体"/>
          <w:b/>
          <w:spacing w:val="6"/>
          <w:sz w:val="32"/>
          <w:szCs w:val="32"/>
        </w:rPr>
      </w:pPr>
    </w:p>
    <w:p w14:paraId="094AAB7E" w14:textId="77777777" w:rsidR="002E0AE1" w:rsidRDefault="002E0AE1">
      <w:pPr>
        <w:autoSpaceDE w:val="0"/>
        <w:autoSpaceDN w:val="0"/>
        <w:jc w:val="center"/>
        <w:rPr>
          <w:rFonts w:ascii="宋体" w:hAnsi="宋体" w:cs="宋体"/>
          <w:b/>
          <w:spacing w:val="6"/>
          <w:sz w:val="32"/>
          <w:szCs w:val="32"/>
        </w:rPr>
      </w:pPr>
    </w:p>
    <w:p w14:paraId="10A1C3C3" w14:textId="77777777" w:rsidR="002E0AE1" w:rsidRDefault="002E0AE1">
      <w:pPr>
        <w:autoSpaceDE w:val="0"/>
        <w:autoSpaceDN w:val="0"/>
        <w:jc w:val="center"/>
        <w:rPr>
          <w:rFonts w:ascii="宋体" w:hAnsi="宋体" w:cs="宋体"/>
          <w:b/>
          <w:spacing w:val="6"/>
          <w:sz w:val="32"/>
          <w:szCs w:val="32"/>
        </w:rPr>
      </w:pPr>
    </w:p>
    <w:p w14:paraId="28DFD227" w14:textId="77777777" w:rsidR="002E0AE1" w:rsidRDefault="002E0AE1">
      <w:pPr>
        <w:autoSpaceDE w:val="0"/>
        <w:autoSpaceDN w:val="0"/>
        <w:jc w:val="center"/>
        <w:rPr>
          <w:rFonts w:ascii="宋体" w:hAnsi="宋体" w:cs="宋体"/>
          <w:b/>
          <w:spacing w:val="6"/>
          <w:sz w:val="32"/>
          <w:szCs w:val="32"/>
        </w:rPr>
      </w:pPr>
    </w:p>
    <w:p w14:paraId="2D8DF27E" w14:textId="77777777" w:rsidR="002E0AE1" w:rsidRDefault="002E0AE1">
      <w:pPr>
        <w:autoSpaceDE w:val="0"/>
        <w:autoSpaceDN w:val="0"/>
        <w:jc w:val="center"/>
        <w:rPr>
          <w:rFonts w:ascii="宋体" w:hAnsi="宋体" w:cs="宋体"/>
          <w:b/>
          <w:spacing w:val="6"/>
          <w:sz w:val="32"/>
          <w:szCs w:val="32"/>
        </w:rPr>
      </w:pPr>
    </w:p>
    <w:p w14:paraId="399C9AD3" w14:textId="77777777" w:rsidR="002E0AE1" w:rsidRDefault="002E0AE1">
      <w:pPr>
        <w:autoSpaceDE w:val="0"/>
        <w:autoSpaceDN w:val="0"/>
        <w:jc w:val="center"/>
        <w:rPr>
          <w:rFonts w:ascii="宋体" w:hAnsi="宋体" w:cs="宋体"/>
          <w:b/>
          <w:spacing w:val="6"/>
          <w:sz w:val="32"/>
          <w:szCs w:val="32"/>
        </w:rPr>
      </w:pPr>
    </w:p>
    <w:p w14:paraId="47EC5C54" w14:textId="77777777" w:rsidR="002E0AE1" w:rsidRDefault="002E0AE1">
      <w:pPr>
        <w:autoSpaceDE w:val="0"/>
        <w:autoSpaceDN w:val="0"/>
        <w:jc w:val="center"/>
        <w:rPr>
          <w:rFonts w:ascii="宋体" w:hAnsi="宋体" w:cs="宋体"/>
          <w:b/>
          <w:spacing w:val="6"/>
          <w:sz w:val="32"/>
          <w:szCs w:val="32"/>
        </w:rPr>
      </w:pPr>
    </w:p>
    <w:p w14:paraId="519EEDE3" w14:textId="77777777" w:rsidR="002E0AE1" w:rsidRDefault="002E0AE1">
      <w:pPr>
        <w:snapToGrid w:val="0"/>
        <w:spacing w:line="360" w:lineRule="auto"/>
        <w:ind w:firstLineChars="1100" w:firstLine="3666"/>
        <w:rPr>
          <w:rFonts w:ascii="宋体" w:hAnsi="宋体" w:cs="宋体"/>
          <w:b/>
          <w:spacing w:val="6"/>
          <w:sz w:val="32"/>
          <w:szCs w:val="32"/>
        </w:rPr>
      </w:pPr>
    </w:p>
    <w:p w14:paraId="59190278" w14:textId="77777777" w:rsidR="002E0AE1" w:rsidRDefault="009455F4">
      <w:pPr>
        <w:snapToGrid w:val="0"/>
        <w:spacing w:line="360" w:lineRule="auto"/>
        <w:rPr>
          <w:rFonts w:ascii="宋体" w:hAnsi="宋体" w:cs="宋体"/>
          <w:b/>
          <w:kern w:val="0"/>
          <w:sz w:val="32"/>
          <w:szCs w:val="32"/>
        </w:rPr>
      </w:pPr>
      <w:r>
        <w:rPr>
          <w:rFonts w:ascii="宋体" w:hAnsi="宋体" w:cs="宋体" w:hint="eastAsia"/>
          <w:b/>
          <w:spacing w:val="6"/>
          <w:sz w:val="32"/>
          <w:szCs w:val="32"/>
        </w:rPr>
        <w:t>附件</w:t>
      </w:r>
      <w:r>
        <w:rPr>
          <w:rFonts w:ascii="宋体" w:hAnsi="宋体" w:cs="宋体"/>
          <w:b/>
          <w:spacing w:val="6"/>
          <w:sz w:val="32"/>
          <w:szCs w:val="32"/>
        </w:rPr>
        <w:t>6</w:t>
      </w:r>
      <w:r>
        <w:rPr>
          <w:rFonts w:ascii="宋体" w:hAnsi="宋体" w:cs="宋体" w:hint="eastAsia"/>
          <w:b/>
          <w:spacing w:val="6"/>
          <w:sz w:val="32"/>
          <w:szCs w:val="32"/>
        </w:rPr>
        <w:t>：</w:t>
      </w:r>
      <w:r>
        <w:rPr>
          <w:rFonts w:ascii="宋体" w:hAnsi="宋体" w:cs="宋体" w:hint="eastAsia"/>
          <w:b/>
          <w:kern w:val="0"/>
          <w:sz w:val="32"/>
          <w:szCs w:val="32"/>
        </w:rPr>
        <w:t>分包意向协议</w:t>
      </w:r>
    </w:p>
    <w:p w14:paraId="2F8089BD" w14:textId="77777777" w:rsidR="002E0AE1" w:rsidRDefault="009455F4">
      <w:pPr>
        <w:widowControl/>
        <w:spacing w:line="360" w:lineRule="auto"/>
        <w:ind w:firstLineChars="50" w:firstLine="120"/>
        <w:jc w:val="left"/>
        <w:rPr>
          <w:rFonts w:ascii="宋体" w:hAnsi="宋体" w:cs="宋体"/>
          <w:sz w:val="24"/>
        </w:rPr>
      </w:pPr>
      <w:r>
        <w:rPr>
          <w:rFonts w:ascii="宋体" w:hAnsi="宋体" w:cs="宋体" w:hint="eastAsia"/>
          <w:sz w:val="24"/>
        </w:rPr>
        <w:t>（</w:t>
      </w:r>
      <w:r>
        <w:rPr>
          <w:rFonts w:ascii="宋体" w:hAnsi="宋体" w:cs="宋体" w:hint="eastAsia"/>
          <w:b/>
          <w:sz w:val="24"/>
        </w:rPr>
        <w:t>中标后以分包方式履行合同的，提供分包意向协议；采购人不同意分包或者投标人中标后不以分包方式履行合同的，则不需要提供。</w:t>
      </w:r>
      <w:r>
        <w:rPr>
          <w:rFonts w:ascii="宋体" w:hAnsi="宋体" w:cs="宋体" w:hint="eastAsia"/>
          <w:sz w:val="24"/>
        </w:rPr>
        <w:t>）</w:t>
      </w:r>
    </w:p>
    <w:p w14:paraId="7130F0D2" w14:textId="7081206F"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（投标人名称）</w:t>
      </w:r>
      <w:r>
        <w:rPr>
          <w:rFonts w:ascii="宋体" w:hAnsi="宋体" w:cs="宋体" w:hint="eastAsia"/>
          <w:kern w:val="0"/>
          <w:sz w:val="24"/>
          <w:lang w:val="zh-CN"/>
        </w:rPr>
        <w:t>若成为</w:t>
      </w:r>
      <w:r>
        <w:rPr>
          <w:rFonts w:ascii="宋体" w:hAnsi="宋体" w:cs="宋体" w:hint="eastAsia"/>
          <w:sz w:val="24"/>
        </w:rPr>
        <w:t>杭州市档案馆档案业务用房设备采购项目【招标编号：</w:t>
      </w:r>
      <w:r w:rsidR="0015036D">
        <w:rPr>
          <w:rFonts w:ascii="宋体" w:hAnsi="宋体" w:cs="宋体" w:hint="eastAsia"/>
          <w:sz w:val="24"/>
        </w:rPr>
        <w:t>HZZFCG-2022-009（2）</w:t>
      </w:r>
      <w:r>
        <w:rPr>
          <w:rFonts w:ascii="宋体" w:hAnsi="宋体" w:cs="宋体" w:hint="eastAsia"/>
          <w:sz w:val="24"/>
        </w:rPr>
        <w:t>】</w:t>
      </w:r>
      <w:r>
        <w:rPr>
          <w:rFonts w:ascii="宋体" w:hAnsi="宋体" w:cs="宋体" w:hint="eastAsia"/>
          <w:kern w:val="0"/>
          <w:sz w:val="24"/>
          <w:lang w:val="zh-CN"/>
        </w:rPr>
        <w:t>的中标供应商，将依法采取分包方式履行合同。</w:t>
      </w:r>
      <w:r>
        <w:rPr>
          <w:rFonts w:ascii="宋体" w:hAnsi="宋体" w:cs="宋体" w:hint="eastAsia"/>
          <w:kern w:val="0"/>
          <w:sz w:val="24"/>
          <w:u w:val="single"/>
        </w:rPr>
        <w:t>（投标人名称）</w:t>
      </w:r>
      <w:r>
        <w:rPr>
          <w:rFonts w:ascii="宋体" w:hAnsi="宋体" w:cs="宋体" w:hint="eastAsia"/>
          <w:kern w:val="0"/>
          <w:sz w:val="24"/>
        </w:rPr>
        <w:t>与</w:t>
      </w:r>
      <w:r>
        <w:rPr>
          <w:rFonts w:ascii="宋体" w:hAnsi="宋体" w:cs="宋体" w:hint="eastAsia"/>
          <w:kern w:val="0"/>
          <w:sz w:val="24"/>
          <w:u w:val="single"/>
        </w:rPr>
        <w:t>（所有分包供应商名称）</w:t>
      </w:r>
      <w:r>
        <w:rPr>
          <w:rFonts w:ascii="宋体" w:hAnsi="宋体" w:cs="宋体" w:hint="eastAsia"/>
          <w:kern w:val="0"/>
          <w:sz w:val="24"/>
        </w:rPr>
        <w:t>达成分包意向协议</w:t>
      </w:r>
      <w:r>
        <w:rPr>
          <w:rFonts w:ascii="宋体" w:hAnsi="宋体" w:cs="宋体" w:hint="eastAsia"/>
          <w:kern w:val="0"/>
          <w:sz w:val="24"/>
          <w:lang w:val="zh-CN"/>
        </w:rPr>
        <w:t xml:space="preserve">。 </w:t>
      </w:r>
    </w:p>
    <w:p w14:paraId="7D93AE55"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一、分包标的及数量</w:t>
      </w:r>
    </w:p>
    <w:p w14:paraId="2593F16F"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（投标人名称）</w:t>
      </w:r>
      <w:r>
        <w:rPr>
          <w:rFonts w:ascii="宋体" w:hAnsi="宋体" w:cs="宋体" w:hint="eastAsia"/>
          <w:kern w:val="0"/>
          <w:sz w:val="24"/>
          <w:lang w:val="zh-CN"/>
        </w:rPr>
        <w:t>将</w:t>
      </w:r>
      <w:r>
        <w:rPr>
          <w:rFonts w:ascii="宋体" w:hAnsi="宋体" w:cs="宋体" w:hint="eastAsia"/>
          <w:u w:val="single"/>
        </w:rPr>
        <w:t xml:space="preserve"> </w:t>
      </w:r>
      <w:r>
        <w:rPr>
          <w:rFonts w:ascii="宋体" w:hAnsi="宋体" w:cs="宋体"/>
          <w:kern w:val="0"/>
          <w:sz w:val="24"/>
          <w:u w:val="single"/>
        </w:rPr>
        <w:t xml:space="preserve">  XX工作内容   </w:t>
      </w:r>
      <w:r>
        <w:rPr>
          <w:rFonts w:ascii="宋体" w:hAnsi="宋体" w:cs="宋体" w:hint="eastAsia"/>
          <w:sz w:val="24"/>
        </w:rPr>
        <w:t>分包给</w:t>
      </w:r>
      <w:r>
        <w:rPr>
          <w:rFonts w:ascii="宋体" w:hAnsi="宋体" w:cs="宋体" w:hint="eastAsia"/>
          <w:kern w:val="0"/>
          <w:sz w:val="24"/>
          <w:u w:val="single"/>
        </w:rPr>
        <w:t>（分包供应商1名称）</w:t>
      </w:r>
      <w:r>
        <w:rPr>
          <w:rFonts w:ascii="宋体" w:hAnsi="宋体" w:cs="宋体" w:hint="eastAsia"/>
          <w:kern w:val="0"/>
          <w:sz w:val="24"/>
          <w:lang w:val="zh-CN"/>
        </w:rPr>
        <w:t>，</w:t>
      </w:r>
      <w:r>
        <w:rPr>
          <w:rFonts w:ascii="宋体" w:hAnsi="宋体" w:cs="宋体" w:hint="eastAsia"/>
          <w:kern w:val="0"/>
          <w:sz w:val="24"/>
          <w:u w:val="single"/>
        </w:rPr>
        <w:t>（分包供应商1名称），</w:t>
      </w:r>
      <w:r>
        <w:rPr>
          <w:rFonts w:ascii="宋体" w:hAnsi="宋体" w:cs="宋体" w:hint="eastAsia"/>
          <w:kern w:val="0"/>
          <w:sz w:val="24"/>
          <w:lang w:val="zh-CN"/>
        </w:rPr>
        <w:t>具备承</w:t>
      </w:r>
      <w:r>
        <w:rPr>
          <w:rFonts w:ascii="宋体" w:hAnsi="宋体" w:cs="宋体" w:hint="eastAsia"/>
          <w:kern w:val="0"/>
          <w:sz w:val="24"/>
        </w:rPr>
        <w:t>担</w:t>
      </w:r>
      <w:r>
        <w:rPr>
          <w:rFonts w:ascii="宋体" w:hAnsi="宋体" w:cs="宋体" w:hint="eastAsia"/>
          <w:kern w:val="0"/>
          <w:sz w:val="24"/>
          <w:u w:val="single"/>
          <w:lang w:val="zh-CN"/>
        </w:rPr>
        <w:t>XX工作内容</w:t>
      </w:r>
      <w:r>
        <w:rPr>
          <w:rFonts w:ascii="宋体" w:hAnsi="宋体" w:cs="宋体" w:hint="eastAsia"/>
          <w:kern w:val="0"/>
          <w:sz w:val="24"/>
          <w:lang w:val="zh-CN"/>
        </w:rPr>
        <w:t>相应资质条件且不得再次分包；</w:t>
      </w:r>
    </w:p>
    <w:p w14:paraId="37A20139" w14:textId="77777777" w:rsidR="002E0AE1" w:rsidRDefault="009455F4">
      <w:pPr>
        <w:pStyle w:val="2"/>
        <w:ind w:leftChars="316" w:left="664" w:firstLineChars="95" w:firstLine="229"/>
        <w:rPr>
          <w:rFonts w:ascii="宋体" w:eastAsia="宋体" w:hAnsi="宋体" w:cs="宋体"/>
          <w:kern w:val="0"/>
          <w:sz w:val="24"/>
          <w:szCs w:val="24"/>
        </w:rPr>
      </w:pPr>
      <w:r>
        <w:rPr>
          <w:rFonts w:ascii="宋体" w:eastAsia="宋体" w:hAnsi="宋体" w:cs="宋体" w:hint="eastAsia"/>
          <w:kern w:val="0"/>
          <w:sz w:val="24"/>
          <w:szCs w:val="24"/>
        </w:rPr>
        <w:t>……</w:t>
      </w:r>
    </w:p>
    <w:p w14:paraId="5D15AFA3"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二、分包供应商中小企业合同份额</w:t>
      </w:r>
    </w:p>
    <w:p w14:paraId="23FFE871" w14:textId="075B6615" w:rsidR="002E0AE1" w:rsidRDefault="009455F4">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ascii="宋体" w:hAnsi="宋体" w:cs="宋体" w:hint="eastAsia"/>
          <w:kern w:val="0"/>
          <w:sz w:val="24"/>
          <w:u w:val="single"/>
        </w:rPr>
        <w:t>（分包供应商X</w:t>
      </w:r>
      <w:r>
        <w:rPr>
          <w:rFonts w:ascii="宋体" w:hAnsi="宋体" w:cs="宋体"/>
          <w:kern w:val="0"/>
          <w:sz w:val="24"/>
          <w:u w:val="single"/>
        </w:rPr>
        <w:t>,</w:t>
      </w:r>
      <w:r>
        <w:rPr>
          <w:rFonts w:ascii="宋体" w:hAnsi="宋体" w:cs="宋体" w:hint="eastAsia"/>
          <w:kern w:val="0"/>
          <w:sz w:val="24"/>
          <w:u w:val="single"/>
        </w:rPr>
        <w:t>……）提供的货物全部由小微企业制造，</w:t>
      </w:r>
      <w:r>
        <w:rPr>
          <w:rFonts w:ascii="宋体" w:hAnsi="宋体" w:cs="宋体" w:hint="eastAsia"/>
          <w:kern w:val="0"/>
          <w:sz w:val="24"/>
        </w:rPr>
        <w:t>其合同份额占到合同总金额</w:t>
      </w:r>
      <w:r>
        <w:rPr>
          <w:rFonts w:ascii="宋体" w:hAnsi="宋体" w:cs="宋体" w:hint="eastAsia"/>
          <w:kern w:val="0"/>
          <w:sz w:val="24"/>
          <w:u w:val="single"/>
        </w:rPr>
        <w:t xml:space="preserve">     </w:t>
      </w:r>
      <w:r>
        <w:rPr>
          <w:rFonts w:ascii="宋体" w:hAnsi="宋体" w:cs="宋体" w:hint="eastAsia"/>
          <w:kern w:val="0"/>
          <w:sz w:val="24"/>
        </w:rPr>
        <w:t>%以上</w:t>
      </w:r>
      <w:r>
        <w:rPr>
          <w:rFonts w:ascii="宋体" w:hAnsi="宋体" w:cs="宋体" w:hint="eastAsia"/>
        </w:rPr>
        <w:t>。</w:t>
      </w:r>
      <w:r>
        <w:rPr>
          <w:rFonts w:ascii="宋体" w:hAnsi="宋体" w:cs="宋体" w:hint="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w:t>
      </w:r>
      <w:r w:rsidR="008C3B4D">
        <w:rPr>
          <w:rFonts w:ascii="宋体" w:hAnsi="宋体" w:cs="宋体"/>
          <w:b/>
          <w:kern w:val="0"/>
          <w:sz w:val="24"/>
          <w:lang w:val="zh-CN"/>
        </w:rPr>
        <w:t>6</w:t>
      </w:r>
      <w:r>
        <w:rPr>
          <w:rFonts w:ascii="宋体" w:hAnsi="宋体" w:cs="宋体" w:hint="eastAsia"/>
          <w:b/>
          <w:kern w:val="0"/>
          <w:sz w:val="24"/>
          <w:lang w:val="zh-CN"/>
        </w:rPr>
        <w:t>%的扣除。供应商</w:t>
      </w:r>
      <w:r>
        <w:rPr>
          <w:rFonts w:ascii="宋体" w:hAnsi="宋体" w:cs="宋体" w:hint="eastAsia"/>
          <w:b/>
          <w:sz w:val="24"/>
        </w:rPr>
        <w:t>拟享受以上价格扣除政策的，填写有关内容。</w:t>
      </w:r>
      <w:r>
        <w:rPr>
          <w:rFonts w:ascii="宋体" w:hAnsi="宋体" w:cs="宋体" w:hint="eastAsia"/>
          <w:b/>
          <w:kern w:val="0"/>
          <w:sz w:val="24"/>
          <w:lang w:val="zh-CN"/>
        </w:rPr>
        <w:t>）</w:t>
      </w:r>
    </w:p>
    <w:p w14:paraId="2B8503EE" w14:textId="77777777" w:rsidR="002E0AE1" w:rsidRDefault="009455F4">
      <w:pPr>
        <w:spacing w:line="360" w:lineRule="auto"/>
        <w:ind w:firstLineChars="200" w:firstLine="480"/>
        <w:rPr>
          <w:rFonts w:ascii="宋体" w:hAnsi="宋体" w:cs="宋体"/>
          <w:b/>
          <w:bCs/>
          <w:kern w:val="0"/>
          <w:sz w:val="24"/>
          <w:lang w:val="zh-CN"/>
        </w:rPr>
      </w:pPr>
      <w:r>
        <w:rPr>
          <w:rFonts w:ascii="宋体" w:hAnsi="宋体" w:cs="宋体" w:hint="eastAsia"/>
          <w:sz w:val="24"/>
        </w:rPr>
        <w:t>2、</w:t>
      </w:r>
      <w:bookmarkStart w:id="563" w:name="_Hlk101133173"/>
      <w:r>
        <w:rPr>
          <w:rFonts w:ascii="宋体" w:hAnsi="宋体" w:cs="宋体" w:hint="eastAsia"/>
          <w:sz w:val="24"/>
        </w:rPr>
        <w:t>中小企业合同金额达到</w:t>
      </w:r>
      <w:r>
        <w:rPr>
          <w:rFonts w:ascii="宋体" w:hAnsi="宋体" w:cs="宋体" w:hint="eastAsia"/>
          <w:sz w:val="24"/>
          <w:u w:val="single"/>
        </w:rPr>
        <w:t xml:space="preserve">  </w:t>
      </w:r>
      <w:r>
        <w:rPr>
          <w:rFonts w:ascii="宋体" w:hAnsi="宋体" w:cs="宋体" w:hint="eastAsia"/>
          <w:sz w:val="24"/>
        </w:rPr>
        <w:t>%，小微企业合同金额达到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要求合同分包形式参加的项目或采购包，供应商按招标文件第一部分招标公告申请人的资格要求中规定的</w:t>
      </w:r>
      <w:r>
        <w:rPr>
          <w:rFonts w:ascii="宋体" w:hAnsi="宋体" w:cs="宋体" w:hint="eastAsia"/>
          <w:b/>
          <w:kern w:val="0"/>
          <w:sz w:val="24"/>
          <w:lang w:val="zh-CN"/>
        </w:rPr>
        <w:t>分包意向协议</w:t>
      </w:r>
      <w:r>
        <w:rPr>
          <w:rFonts w:ascii="宋体" w:hAnsi="宋体" w:cs="宋体" w:hint="eastAsia"/>
          <w:b/>
          <w:bCs/>
          <w:sz w:val="24"/>
        </w:rPr>
        <w:t>中中小企业、小微企业合同金额应当达到的比例要求填写。</w:t>
      </w:r>
      <w:r>
        <w:rPr>
          <w:rFonts w:ascii="宋体" w:hAnsi="宋体" w:cs="宋体" w:hint="eastAsia"/>
          <w:b/>
          <w:bCs/>
          <w:kern w:val="0"/>
          <w:sz w:val="24"/>
          <w:lang w:val="zh-CN"/>
        </w:rPr>
        <w:t>）</w:t>
      </w:r>
      <w:bookmarkEnd w:id="563"/>
    </w:p>
    <w:p w14:paraId="28F482E0"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三、分包工作履行期限、地点、方式</w:t>
      </w:r>
    </w:p>
    <w:p w14:paraId="474D94CE" w14:textId="77777777" w:rsidR="002E0AE1" w:rsidRDefault="009455F4">
      <w:pPr>
        <w:snapToGrid w:val="0"/>
        <w:spacing w:line="360" w:lineRule="auto"/>
        <w:ind w:firstLine="576"/>
        <w:rPr>
          <w:rFonts w:ascii="宋体" w:hAnsi="宋体" w:cs="宋体"/>
          <w:u w:val="single"/>
        </w:rPr>
      </w:pPr>
      <w:r>
        <w:rPr>
          <w:rFonts w:ascii="宋体" w:hAnsi="宋体" w:cs="宋体" w:hint="eastAsia"/>
          <w:u w:val="single"/>
        </w:rPr>
        <w:t xml:space="preserve">                                                                                  </w:t>
      </w:r>
    </w:p>
    <w:p w14:paraId="06527CFB"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四、质量</w:t>
      </w:r>
    </w:p>
    <w:p w14:paraId="25914A01"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u w:val="single"/>
        </w:rPr>
        <w:t xml:space="preserve">                                                                                       </w:t>
      </w:r>
    </w:p>
    <w:p w14:paraId="51D0D145"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五、价款或者报酬</w:t>
      </w:r>
    </w:p>
    <w:p w14:paraId="52F913CA" w14:textId="77777777" w:rsidR="002E0AE1" w:rsidRDefault="009455F4">
      <w:pPr>
        <w:snapToGrid w:val="0"/>
        <w:spacing w:line="360" w:lineRule="auto"/>
        <w:ind w:leftChars="273" w:left="573"/>
        <w:rPr>
          <w:rFonts w:ascii="宋体" w:hAnsi="宋体" w:cs="宋体"/>
          <w:kern w:val="0"/>
          <w:sz w:val="24"/>
          <w:lang w:val="zh-CN"/>
        </w:rPr>
      </w:pPr>
      <w:r>
        <w:rPr>
          <w:rFonts w:ascii="宋体" w:hAnsi="宋体" w:cs="宋体" w:hint="eastAsia"/>
          <w:u w:val="single"/>
        </w:rPr>
        <w:t xml:space="preserve">                                                                                     </w:t>
      </w:r>
    </w:p>
    <w:p w14:paraId="3879106A" w14:textId="77777777" w:rsidR="002E0AE1" w:rsidRDefault="009455F4">
      <w:pPr>
        <w:snapToGrid w:val="0"/>
        <w:spacing w:line="360" w:lineRule="auto"/>
        <w:ind w:leftChars="273" w:left="573"/>
        <w:rPr>
          <w:rFonts w:ascii="宋体" w:hAnsi="宋体" w:cs="宋体"/>
          <w:kern w:val="0"/>
          <w:sz w:val="24"/>
          <w:lang w:val="zh-CN"/>
        </w:rPr>
      </w:pPr>
      <w:r>
        <w:rPr>
          <w:rFonts w:ascii="宋体" w:hAnsi="宋体" w:cs="宋体" w:hint="eastAsia"/>
          <w:kern w:val="0"/>
          <w:sz w:val="24"/>
          <w:lang w:val="zh-CN"/>
        </w:rPr>
        <w:t>六、违约责任</w:t>
      </w:r>
    </w:p>
    <w:p w14:paraId="177778CB"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u w:val="single"/>
        </w:rPr>
        <w:t xml:space="preserve">                                                                                     </w:t>
      </w:r>
    </w:p>
    <w:p w14:paraId="5D61C5C2"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七、争议解决的办法</w:t>
      </w:r>
    </w:p>
    <w:p w14:paraId="0AEC7E4B" w14:textId="77777777" w:rsidR="002E0AE1" w:rsidRDefault="009455F4">
      <w:pPr>
        <w:snapToGrid w:val="0"/>
        <w:spacing w:line="360" w:lineRule="auto"/>
        <w:ind w:firstLine="576"/>
        <w:rPr>
          <w:rFonts w:ascii="宋体" w:hAnsi="宋体" w:cs="宋体"/>
          <w:kern w:val="0"/>
          <w:sz w:val="24"/>
          <w:lang w:val="zh-CN"/>
        </w:rPr>
      </w:pPr>
      <w:r>
        <w:rPr>
          <w:rFonts w:ascii="宋体" w:hAnsi="宋体" w:cs="宋体" w:hint="eastAsia"/>
          <w:u w:val="single"/>
        </w:rPr>
        <w:t xml:space="preserve">                                                                                  </w:t>
      </w:r>
    </w:p>
    <w:p w14:paraId="2DB5BC6B" w14:textId="77777777" w:rsidR="002E0AE1" w:rsidRDefault="009455F4">
      <w:pPr>
        <w:snapToGrid w:val="0"/>
        <w:spacing w:line="360" w:lineRule="auto"/>
        <w:ind w:leftChars="342" w:left="5758" w:hangingChars="2100" w:hanging="5040"/>
        <w:rPr>
          <w:rFonts w:ascii="宋体" w:hAnsi="宋体" w:cs="宋体"/>
          <w:kern w:val="0"/>
          <w:sz w:val="24"/>
          <w:lang w:val="zh-CN"/>
        </w:rPr>
      </w:pPr>
      <w:r>
        <w:rPr>
          <w:rFonts w:ascii="宋体" w:hAnsi="宋体" w:cs="宋体" w:hint="eastAsia"/>
          <w:kern w:val="0"/>
          <w:sz w:val="24"/>
          <w:lang w:val="zh-CN"/>
        </w:rPr>
        <w:lastRenderedPageBreak/>
        <w:t xml:space="preserve">                                          投标人名称(电子签名)：</w:t>
      </w:r>
    </w:p>
    <w:p w14:paraId="300A1F0D" w14:textId="77777777" w:rsidR="002E0AE1" w:rsidRDefault="009455F4">
      <w:pPr>
        <w:snapToGrid w:val="0"/>
        <w:spacing w:line="360" w:lineRule="auto"/>
        <w:ind w:firstLineChars="2350" w:firstLine="5640"/>
        <w:rPr>
          <w:rFonts w:ascii="宋体" w:hAnsi="宋体" w:cs="宋体"/>
          <w:kern w:val="0"/>
          <w:sz w:val="24"/>
          <w:lang w:val="zh-CN"/>
        </w:rPr>
      </w:pPr>
      <w:r>
        <w:rPr>
          <w:rFonts w:ascii="宋体" w:hAnsi="宋体" w:cs="宋体" w:hint="eastAsia"/>
          <w:kern w:val="0"/>
          <w:sz w:val="24"/>
          <w:lang w:val="zh-CN"/>
        </w:rPr>
        <w:t>分包供应商名称：</w:t>
      </w:r>
    </w:p>
    <w:p w14:paraId="0F5608D2" w14:textId="77777777" w:rsidR="002E0AE1" w:rsidRDefault="009455F4">
      <w:pPr>
        <w:snapToGrid w:val="0"/>
        <w:spacing w:line="360" w:lineRule="auto"/>
        <w:ind w:firstLineChars="2400" w:firstLine="5760"/>
        <w:rPr>
          <w:rFonts w:ascii="宋体" w:hAnsi="宋体" w:cs="宋体"/>
        </w:rPr>
      </w:pPr>
      <w:r>
        <w:rPr>
          <w:rFonts w:ascii="宋体" w:hAnsi="宋体" w:cs="宋体" w:hint="eastAsia"/>
          <w:kern w:val="0"/>
          <w:sz w:val="24"/>
          <w:lang w:val="zh-CN"/>
        </w:rPr>
        <w:t>……</w:t>
      </w:r>
    </w:p>
    <w:p w14:paraId="729D249F" w14:textId="77777777" w:rsidR="002E0AE1" w:rsidRDefault="009455F4">
      <w:pPr>
        <w:spacing w:line="360" w:lineRule="auto"/>
        <w:jc w:val="center"/>
        <w:rPr>
          <w:rFonts w:ascii="宋体" w:hAnsi="宋体" w:cs="宋体"/>
          <w:kern w:val="0"/>
          <w:sz w:val="24"/>
          <w:lang w:val="zh-CN"/>
        </w:rPr>
      </w:pPr>
      <w:r>
        <w:rPr>
          <w:rFonts w:ascii="宋体" w:hAnsi="宋体" w:cs="宋体" w:hint="eastAsia"/>
          <w:kern w:val="0"/>
          <w:sz w:val="24"/>
          <w:lang w:val="zh-CN"/>
        </w:rPr>
        <w:t xml:space="preserve">                                        日期：  年  月   日</w:t>
      </w:r>
    </w:p>
    <w:p w14:paraId="1192DAC8" w14:textId="77777777" w:rsidR="002E0AE1" w:rsidRDefault="002E0AE1">
      <w:pPr>
        <w:autoSpaceDE w:val="0"/>
        <w:autoSpaceDN w:val="0"/>
        <w:jc w:val="center"/>
        <w:rPr>
          <w:rFonts w:ascii="宋体" w:hAnsi="宋体" w:cs="宋体"/>
          <w:b/>
          <w:spacing w:val="6"/>
          <w:sz w:val="32"/>
          <w:szCs w:val="32"/>
        </w:rPr>
      </w:pPr>
    </w:p>
    <w:p w14:paraId="49DFD73D" w14:textId="77777777" w:rsidR="002E0AE1" w:rsidRDefault="002E0AE1">
      <w:pPr>
        <w:autoSpaceDE w:val="0"/>
        <w:autoSpaceDN w:val="0"/>
        <w:jc w:val="center"/>
        <w:rPr>
          <w:rFonts w:ascii="宋体" w:hAnsi="宋体" w:cs="宋体"/>
          <w:b/>
          <w:spacing w:val="6"/>
          <w:sz w:val="32"/>
          <w:szCs w:val="32"/>
        </w:rPr>
      </w:pPr>
    </w:p>
    <w:p w14:paraId="2B511BEC" w14:textId="77777777" w:rsidR="002E0AE1" w:rsidRDefault="002E0AE1">
      <w:pPr>
        <w:autoSpaceDE w:val="0"/>
        <w:autoSpaceDN w:val="0"/>
        <w:jc w:val="center"/>
        <w:rPr>
          <w:rFonts w:ascii="宋体" w:hAnsi="宋体" w:cs="宋体"/>
          <w:b/>
          <w:spacing w:val="6"/>
          <w:sz w:val="32"/>
          <w:szCs w:val="32"/>
        </w:rPr>
      </w:pPr>
    </w:p>
    <w:p w14:paraId="61A901A0" w14:textId="77777777" w:rsidR="002E0AE1" w:rsidRDefault="002E0AE1">
      <w:pPr>
        <w:autoSpaceDE w:val="0"/>
        <w:autoSpaceDN w:val="0"/>
        <w:jc w:val="center"/>
        <w:rPr>
          <w:rFonts w:ascii="宋体" w:hAnsi="宋体" w:cs="宋体"/>
          <w:b/>
          <w:spacing w:val="6"/>
          <w:sz w:val="32"/>
          <w:szCs w:val="32"/>
        </w:rPr>
      </w:pPr>
    </w:p>
    <w:p w14:paraId="2BB04F9C" w14:textId="77777777" w:rsidR="002E0AE1" w:rsidRDefault="002E0AE1">
      <w:pPr>
        <w:autoSpaceDE w:val="0"/>
        <w:autoSpaceDN w:val="0"/>
        <w:jc w:val="center"/>
        <w:rPr>
          <w:rFonts w:ascii="宋体" w:hAnsi="宋体" w:cs="宋体"/>
          <w:b/>
          <w:spacing w:val="6"/>
          <w:sz w:val="32"/>
          <w:szCs w:val="32"/>
        </w:rPr>
      </w:pPr>
    </w:p>
    <w:p w14:paraId="25EAF083" w14:textId="77777777" w:rsidR="002E0AE1" w:rsidRDefault="002E0AE1">
      <w:pPr>
        <w:autoSpaceDE w:val="0"/>
        <w:autoSpaceDN w:val="0"/>
        <w:jc w:val="center"/>
        <w:rPr>
          <w:rFonts w:ascii="宋体" w:hAnsi="宋体" w:cs="宋体"/>
          <w:b/>
          <w:spacing w:val="6"/>
          <w:sz w:val="32"/>
          <w:szCs w:val="32"/>
        </w:rPr>
      </w:pPr>
    </w:p>
    <w:p w14:paraId="41198717" w14:textId="77777777" w:rsidR="002E0AE1" w:rsidRDefault="002E0AE1">
      <w:pPr>
        <w:autoSpaceDE w:val="0"/>
        <w:autoSpaceDN w:val="0"/>
        <w:jc w:val="center"/>
        <w:rPr>
          <w:rFonts w:ascii="宋体" w:hAnsi="宋体" w:cs="宋体"/>
          <w:b/>
          <w:spacing w:val="6"/>
          <w:sz w:val="32"/>
          <w:szCs w:val="32"/>
        </w:rPr>
      </w:pPr>
    </w:p>
    <w:p w14:paraId="0B604B5C" w14:textId="77777777" w:rsidR="002E0AE1" w:rsidRDefault="002E0AE1">
      <w:pPr>
        <w:autoSpaceDE w:val="0"/>
        <w:autoSpaceDN w:val="0"/>
        <w:jc w:val="center"/>
        <w:rPr>
          <w:rFonts w:ascii="宋体" w:hAnsi="宋体" w:cs="宋体"/>
          <w:b/>
          <w:spacing w:val="6"/>
          <w:sz w:val="32"/>
          <w:szCs w:val="32"/>
        </w:rPr>
      </w:pPr>
    </w:p>
    <w:p w14:paraId="0837BF46" w14:textId="77777777" w:rsidR="002E0AE1" w:rsidRDefault="002E0AE1">
      <w:pPr>
        <w:autoSpaceDE w:val="0"/>
        <w:autoSpaceDN w:val="0"/>
        <w:jc w:val="center"/>
        <w:rPr>
          <w:rFonts w:ascii="宋体" w:hAnsi="宋体" w:cs="宋体"/>
          <w:b/>
          <w:spacing w:val="6"/>
          <w:sz w:val="32"/>
          <w:szCs w:val="32"/>
        </w:rPr>
      </w:pPr>
    </w:p>
    <w:p w14:paraId="5DB19268" w14:textId="77777777" w:rsidR="002E0AE1" w:rsidRDefault="002E0AE1">
      <w:pPr>
        <w:autoSpaceDE w:val="0"/>
        <w:autoSpaceDN w:val="0"/>
        <w:jc w:val="center"/>
        <w:rPr>
          <w:rFonts w:ascii="宋体" w:hAnsi="宋体" w:cs="宋体"/>
          <w:b/>
          <w:spacing w:val="6"/>
          <w:sz w:val="32"/>
          <w:szCs w:val="32"/>
        </w:rPr>
      </w:pPr>
    </w:p>
    <w:p w14:paraId="004A7F8B" w14:textId="77777777" w:rsidR="002E0AE1" w:rsidRDefault="002E0AE1">
      <w:pPr>
        <w:autoSpaceDE w:val="0"/>
        <w:autoSpaceDN w:val="0"/>
        <w:jc w:val="center"/>
        <w:rPr>
          <w:rFonts w:ascii="宋体" w:hAnsi="宋体" w:cs="宋体"/>
          <w:b/>
          <w:spacing w:val="6"/>
          <w:sz w:val="32"/>
          <w:szCs w:val="32"/>
        </w:rPr>
      </w:pPr>
    </w:p>
    <w:p w14:paraId="450BB038" w14:textId="77777777" w:rsidR="002E0AE1" w:rsidRDefault="002E0AE1">
      <w:pPr>
        <w:autoSpaceDE w:val="0"/>
        <w:autoSpaceDN w:val="0"/>
        <w:jc w:val="center"/>
        <w:rPr>
          <w:rFonts w:ascii="宋体" w:hAnsi="宋体" w:cs="宋体"/>
          <w:b/>
          <w:spacing w:val="6"/>
          <w:sz w:val="32"/>
          <w:szCs w:val="32"/>
        </w:rPr>
      </w:pPr>
    </w:p>
    <w:p w14:paraId="6C741B13" w14:textId="77777777" w:rsidR="002E0AE1" w:rsidRDefault="002E0AE1">
      <w:pPr>
        <w:autoSpaceDE w:val="0"/>
        <w:autoSpaceDN w:val="0"/>
        <w:jc w:val="center"/>
        <w:rPr>
          <w:rFonts w:ascii="宋体" w:hAnsi="宋体" w:cs="宋体"/>
          <w:b/>
          <w:spacing w:val="6"/>
          <w:sz w:val="32"/>
          <w:szCs w:val="32"/>
        </w:rPr>
      </w:pPr>
    </w:p>
    <w:p w14:paraId="3D3FA21C" w14:textId="77777777" w:rsidR="002E0AE1" w:rsidRDefault="002E0AE1">
      <w:pPr>
        <w:autoSpaceDE w:val="0"/>
        <w:autoSpaceDN w:val="0"/>
        <w:jc w:val="center"/>
        <w:rPr>
          <w:rFonts w:ascii="宋体" w:hAnsi="宋体" w:cs="宋体"/>
          <w:b/>
          <w:spacing w:val="6"/>
          <w:sz w:val="32"/>
          <w:szCs w:val="32"/>
        </w:rPr>
      </w:pPr>
    </w:p>
    <w:p w14:paraId="4D3AEFE7" w14:textId="77777777" w:rsidR="002E0AE1" w:rsidRDefault="002E0AE1">
      <w:pPr>
        <w:autoSpaceDE w:val="0"/>
        <w:autoSpaceDN w:val="0"/>
        <w:jc w:val="center"/>
        <w:rPr>
          <w:rFonts w:ascii="宋体" w:hAnsi="宋体" w:cs="宋体"/>
          <w:b/>
          <w:spacing w:val="6"/>
          <w:sz w:val="32"/>
          <w:szCs w:val="32"/>
        </w:rPr>
      </w:pPr>
    </w:p>
    <w:p w14:paraId="691241B0" w14:textId="77777777" w:rsidR="002E0AE1" w:rsidRDefault="002E0AE1">
      <w:pPr>
        <w:autoSpaceDE w:val="0"/>
        <w:autoSpaceDN w:val="0"/>
        <w:jc w:val="center"/>
        <w:rPr>
          <w:rFonts w:ascii="宋体" w:hAnsi="宋体" w:cs="宋体"/>
          <w:b/>
          <w:spacing w:val="6"/>
          <w:sz w:val="32"/>
          <w:szCs w:val="32"/>
        </w:rPr>
      </w:pPr>
    </w:p>
    <w:p w14:paraId="7C6EF5CB" w14:textId="77777777" w:rsidR="002E0AE1" w:rsidRDefault="002E0AE1">
      <w:pPr>
        <w:autoSpaceDE w:val="0"/>
        <w:autoSpaceDN w:val="0"/>
        <w:jc w:val="center"/>
        <w:rPr>
          <w:rFonts w:ascii="宋体" w:hAnsi="宋体" w:cs="宋体"/>
          <w:b/>
          <w:spacing w:val="6"/>
          <w:sz w:val="32"/>
          <w:szCs w:val="32"/>
        </w:rPr>
      </w:pPr>
    </w:p>
    <w:p w14:paraId="47D86C6C" w14:textId="77777777" w:rsidR="002E0AE1" w:rsidRDefault="002E0AE1">
      <w:pPr>
        <w:autoSpaceDE w:val="0"/>
        <w:autoSpaceDN w:val="0"/>
        <w:jc w:val="center"/>
        <w:rPr>
          <w:rFonts w:ascii="宋体" w:hAnsi="宋体" w:cs="宋体"/>
          <w:b/>
          <w:spacing w:val="6"/>
          <w:sz w:val="32"/>
          <w:szCs w:val="32"/>
        </w:rPr>
      </w:pPr>
    </w:p>
    <w:p w14:paraId="54C458DB" w14:textId="77777777" w:rsidR="002E0AE1" w:rsidRDefault="002E0AE1">
      <w:pPr>
        <w:autoSpaceDE w:val="0"/>
        <w:autoSpaceDN w:val="0"/>
        <w:jc w:val="center"/>
        <w:rPr>
          <w:rFonts w:ascii="宋体" w:hAnsi="宋体" w:cs="宋体"/>
          <w:b/>
          <w:spacing w:val="6"/>
          <w:sz w:val="32"/>
          <w:szCs w:val="32"/>
        </w:rPr>
      </w:pPr>
    </w:p>
    <w:p w14:paraId="0B919970" w14:textId="77777777" w:rsidR="002E0AE1" w:rsidRDefault="002E0AE1">
      <w:pPr>
        <w:autoSpaceDE w:val="0"/>
        <w:autoSpaceDN w:val="0"/>
        <w:jc w:val="center"/>
        <w:rPr>
          <w:rFonts w:ascii="宋体" w:hAnsi="宋体" w:cs="宋体"/>
          <w:b/>
          <w:spacing w:val="6"/>
          <w:sz w:val="32"/>
          <w:szCs w:val="32"/>
        </w:rPr>
      </w:pPr>
    </w:p>
    <w:p w14:paraId="6BB802ED" w14:textId="77777777" w:rsidR="002E0AE1" w:rsidRDefault="002E0AE1">
      <w:pPr>
        <w:autoSpaceDE w:val="0"/>
        <w:autoSpaceDN w:val="0"/>
        <w:jc w:val="center"/>
        <w:rPr>
          <w:rFonts w:ascii="宋体" w:hAnsi="宋体" w:cs="宋体"/>
          <w:b/>
          <w:spacing w:val="6"/>
          <w:sz w:val="32"/>
          <w:szCs w:val="32"/>
        </w:rPr>
      </w:pPr>
    </w:p>
    <w:p w14:paraId="0D552281" w14:textId="77777777" w:rsidR="002E0AE1" w:rsidRDefault="002E0AE1">
      <w:pPr>
        <w:autoSpaceDE w:val="0"/>
        <w:autoSpaceDN w:val="0"/>
        <w:jc w:val="center"/>
        <w:rPr>
          <w:rFonts w:ascii="宋体" w:hAnsi="宋体" w:cs="宋体"/>
          <w:b/>
          <w:spacing w:val="6"/>
          <w:sz w:val="32"/>
          <w:szCs w:val="32"/>
        </w:rPr>
      </w:pPr>
    </w:p>
    <w:p w14:paraId="161971A1" w14:textId="77777777" w:rsidR="002E0AE1" w:rsidRDefault="002E0AE1">
      <w:pPr>
        <w:autoSpaceDE w:val="0"/>
        <w:autoSpaceDN w:val="0"/>
        <w:jc w:val="center"/>
        <w:rPr>
          <w:rFonts w:ascii="宋体" w:hAnsi="宋体" w:cs="宋体"/>
          <w:b/>
          <w:spacing w:val="6"/>
          <w:sz w:val="32"/>
          <w:szCs w:val="32"/>
        </w:rPr>
      </w:pPr>
    </w:p>
    <w:p w14:paraId="6928DAE5" w14:textId="77777777" w:rsidR="002E0AE1" w:rsidRDefault="002E0AE1">
      <w:pPr>
        <w:autoSpaceDE w:val="0"/>
        <w:autoSpaceDN w:val="0"/>
        <w:jc w:val="center"/>
        <w:rPr>
          <w:rFonts w:ascii="宋体" w:hAnsi="宋体" w:cs="宋体"/>
          <w:b/>
          <w:spacing w:val="6"/>
          <w:sz w:val="32"/>
          <w:szCs w:val="32"/>
        </w:rPr>
      </w:pPr>
    </w:p>
    <w:p w14:paraId="5F625FE0" w14:textId="77777777" w:rsidR="002E0AE1" w:rsidRDefault="002E0AE1">
      <w:pPr>
        <w:autoSpaceDE w:val="0"/>
        <w:autoSpaceDN w:val="0"/>
        <w:jc w:val="center"/>
        <w:rPr>
          <w:rFonts w:ascii="宋体" w:hAnsi="宋体" w:cs="宋体"/>
          <w:b/>
          <w:spacing w:val="6"/>
          <w:sz w:val="32"/>
          <w:szCs w:val="32"/>
        </w:rPr>
      </w:pPr>
    </w:p>
    <w:p w14:paraId="5C0508AA" w14:textId="77777777" w:rsidR="002E0AE1" w:rsidRDefault="002E0AE1">
      <w:pPr>
        <w:autoSpaceDE w:val="0"/>
        <w:autoSpaceDN w:val="0"/>
        <w:jc w:val="center"/>
        <w:rPr>
          <w:rFonts w:ascii="宋体" w:hAnsi="宋体" w:cs="宋体"/>
          <w:b/>
          <w:spacing w:val="6"/>
          <w:sz w:val="32"/>
          <w:szCs w:val="32"/>
        </w:rPr>
      </w:pPr>
    </w:p>
    <w:p w14:paraId="482A3800" w14:textId="77777777" w:rsidR="002E0AE1" w:rsidRDefault="002E0AE1">
      <w:pPr>
        <w:autoSpaceDE w:val="0"/>
        <w:autoSpaceDN w:val="0"/>
        <w:jc w:val="center"/>
        <w:rPr>
          <w:rFonts w:ascii="宋体" w:hAnsi="宋体" w:cs="宋体"/>
          <w:b/>
          <w:spacing w:val="6"/>
          <w:sz w:val="32"/>
          <w:szCs w:val="32"/>
        </w:rPr>
      </w:pPr>
    </w:p>
    <w:p w14:paraId="16B33477" w14:textId="77777777" w:rsidR="002E0AE1" w:rsidRDefault="002E0AE1">
      <w:pPr>
        <w:autoSpaceDE w:val="0"/>
        <w:autoSpaceDN w:val="0"/>
        <w:jc w:val="center"/>
        <w:rPr>
          <w:rFonts w:ascii="宋体" w:hAnsi="宋体" w:cs="宋体"/>
          <w:b/>
          <w:spacing w:val="6"/>
          <w:sz w:val="32"/>
          <w:szCs w:val="32"/>
        </w:rPr>
      </w:pPr>
    </w:p>
    <w:p w14:paraId="73F07240" w14:textId="77777777" w:rsidR="002E0AE1" w:rsidRDefault="002E0AE1">
      <w:pPr>
        <w:autoSpaceDE w:val="0"/>
        <w:autoSpaceDN w:val="0"/>
        <w:jc w:val="center"/>
        <w:rPr>
          <w:rFonts w:ascii="宋体" w:hAnsi="宋体" w:cs="宋体"/>
          <w:b/>
          <w:spacing w:val="6"/>
          <w:sz w:val="32"/>
          <w:szCs w:val="32"/>
        </w:rPr>
      </w:pPr>
    </w:p>
    <w:p w14:paraId="6A5BE3DA" w14:textId="77777777" w:rsidR="002E0AE1" w:rsidRDefault="002E0AE1">
      <w:pPr>
        <w:autoSpaceDE w:val="0"/>
        <w:autoSpaceDN w:val="0"/>
        <w:jc w:val="center"/>
        <w:rPr>
          <w:rFonts w:ascii="宋体" w:hAnsi="宋体" w:cs="宋体"/>
          <w:b/>
          <w:spacing w:val="6"/>
          <w:sz w:val="32"/>
          <w:szCs w:val="32"/>
        </w:rPr>
      </w:pPr>
    </w:p>
    <w:p w14:paraId="624123E5" w14:textId="77777777" w:rsidR="002E0AE1" w:rsidRDefault="002E0AE1">
      <w:pPr>
        <w:autoSpaceDE w:val="0"/>
        <w:autoSpaceDN w:val="0"/>
        <w:jc w:val="center"/>
        <w:rPr>
          <w:rFonts w:ascii="宋体" w:hAnsi="宋体" w:cs="宋体"/>
          <w:b/>
          <w:spacing w:val="6"/>
          <w:sz w:val="32"/>
          <w:szCs w:val="32"/>
        </w:rPr>
      </w:pPr>
    </w:p>
    <w:p w14:paraId="780AF223" w14:textId="77777777" w:rsidR="002E0AE1" w:rsidRDefault="009455F4">
      <w:pPr>
        <w:autoSpaceDE w:val="0"/>
        <w:autoSpaceDN w:val="0"/>
        <w:rPr>
          <w:rFonts w:ascii="宋体" w:hAnsi="宋体" w:cs="宋体"/>
          <w:b/>
          <w:bCs/>
          <w:sz w:val="32"/>
          <w:szCs w:val="32"/>
        </w:rPr>
      </w:pPr>
      <w:r>
        <w:rPr>
          <w:rFonts w:ascii="宋体" w:hAnsi="宋体" w:cs="宋体" w:hint="eastAsia"/>
          <w:b/>
          <w:spacing w:val="6"/>
          <w:sz w:val="32"/>
          <w:szCs w:val="32"/>
        </w:rPr>
        <w:t>附件</w:t>
      </w:r>
      <w:r>
        <w:rPr>
          <w:rFonts w:ascii="宋体" w:hAnsi="宋体" w:cs="宋体"/>
          <w:b/>
          <w:spacing w:val="6"/>
          <w:sz w:val="32"/>
          <w:szCs w:val="32"/>
        </w:rPr>
        <w:t>7</w:t>
      </w:r>
      <w:r>
        <w:rPr>
          <w:rFonts w:ascii="宋体" w:hAnsi="宋体" w:cs="宋体" w:hint="eastAsia"/>
          <w:b/>
          <w:spacing w:val="6"/>
          <w:sz w:val="32"/>
          <w:szCs w:val="32"/>
        </w:rPr>
        <w:t>：</w:t>
      </w:r>
      <w:r>
        <w:rPr>
          <w:rFonts w:ascii="宋体" w:hAnsi="宋体" w:cs="宋体" w:hint="eastAsia"/>
          <w:b/>
          <w:sz w:val="32"/>
          <w:szCs w:val="32"/>
        </w:rPr>
        <w:t>中小企业声明函</w:t>
      </w:r>
    </w:p>
    <w:p w14:paraId="56F822C6" w14:textId="77777777" w:rsidR="002E0AE1" w:rsidRDefault="002E0AE1">
      <w:pPr>
        <w:spacing w:line="360" w:lineRule="auto"/>
        <w:jc w:val="center"/>
        <w:rPr>
          <w:rFonts w:ascii="宋体" w:hAnsi="宋体" w:cs="宋体"/>
          <w:sz w:val="24"/>
          <w:u w:val="single"/>
        </w:rPr>
      </w:pPr>
    </w:p>
    <w:p w14:paraId="085ADBBA" w14:textId="77777777" w:rsidR="002E0AE1" w:rsidRDefault="009455F4">
      <w:pPr>
        <w:spacing w:line="360" w:lineRule="auto"/>
        <w:jc w:val="center"/>
        <w:rPr>
          <w:rFonts w:ascii="宋体" w:hAnsi="宋体" w:cs="宋体"/>
          <w:b/>
          <w:sz w:val="32"/>
          <w:szCs w:val="32"/>
        </w:rPr>
      </w:pPr>
      <w:r>
        <w:rPr>
          <w:rFonts w:ascii="宋体" w:hAnsi="宋体" w:cs="宋体" w:hint="eastAsia"/>
          <w:b/>
          <w:sz w:val="32"/>
          <w:szCs w:val="32"/>
        </w:rPr>
        <w:t>中小企业声明函（货物）</w:t>
      </w:r>
    </w:p>
    <w:p w14:paraId="20AC2139"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 xml:space="preserve">本公司（联合体）郑重声明，根据《政府采购促进中小企业发展管理办法》（财库﹝2020﹞46 号）的规定，本公司（联合体）参加 </w:t>
      </w:r>
      <w:r>
        <w:rPr>
          <w:rFonts w:ascii="宋体" w:hAnsi="宋体" w:cs="宋体" w:hint="eastAsia"/>
          <w:sz w:val="24"/>
          <w:u w:val="single"/>
        </w:rPr>
        <w:t xml:space="preserve">杭州市档案馆 </w:t>
      </w:r>
      <w:r>
        <w:rPr>
          <w:rFonts w:ascii="宋体" w:hAnsi="宋体" w:cs="宋体" w:hint="eastAsia"/>
          <w:sz w:val="24"/>
        </w:rPr>
        <w:t xml:space="preserve">的 </w:t>
      </w:r>
      <w:r>
        <w:rPr>
          <w:rFonts w:ascii="宋体" w:hAnsi="宋体" w:cs="宋体" w:hint="eastAsia"/>
          <w:sz w:val="24"/>
          <w:u w:val="single"/>
        </w:rPr>
        <w:t>杭州市档案馆档案业务用房设备采购项目</w:t>
      </w:r>
      <w:r>
        <w:rPr>
          <w:rFonts w:ascii="宋体" w:hAnsi="宋体" w:cs="宋体" w:hint="eastAsia"/>
          <w:sz w:val="24"/>
        </w:rPr>
        <w:t xml:space="preserve"> 采购活动，提供的货物全部由符合政策要求的中小企业制造。相关企业（含联合体中的中小企业、签订分包意向协议的中小企业）的具体情况如下：</w:t>
      </w:r>
    </w:p>
    <w:p w14:paraId="06835975"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 </w:t>
      </w:r>
      <w:r>
        <w:rPr>
          <w:rFonts w:asciiTheme="minorEastAsia" w:eastAsiaTheme="minorEastAsia" w:hAnsiTheme="minorEastAsia" w:cs="仿宋" w:hint="eastAsia"/>
          <w:sz w:val="24"/>
          <w:u w:val="single"/>
        </w:rPr>
        <w:t>多功能修复台</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780B977F"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 </w:t>
      </w:r>
      <w:r>
        <w:rPr>
          <w:rFonts w:asciiTheme="minorEastAsia" w:eastAsiaTheme="minorEastAsia" w:hAnsiTheme="minorEastAsia" w:cs="仿宋" w:hint="eastAsia"/>
          <w:kern w:val="0"/>
          <w:sz w:val="24"/>
          <w:u w:val="single"/>
        </w:rPr>
        <w:t>压平机</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6FBFD39A"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3.</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kern w:val="0"/>
          <w:sz w:val="24"/>
          <w:u w:val="single"/>
        </w:rPr>
        <w:t>高拍仪</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2D25AD83"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4.</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kern w:val="0"/>
          <w:sz w:val="24"/>
          <w:u w:val="single"/>
        </w:rPr>
        <w:t>修裱朱漆案台</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197E4A17" w14:textId="77777777" w:rsidR="002E0AE1" w:rsidRDefault="009455F4">
      <w:pPr>
        <w:pStyle w:val="2"/>
        <w:ind w:left="0" w:firstLineChars="200" w:firstLine="480"/>
        <w:jc w:val="both"/>
        <w:rPr>
          <w:rFonts w:asciiTheme="minorEastAsia" w:eastAsiaTheme="minorEastAsia" w:hAnsiTheme="minorEastAsia" w:cs="仿宋"/>
          <w:b w:val="0"/>
          <w:bCs w:val="0"/>
          <w:sz w:val="24"/>
          <w:szCs w:val="24"/>
        </w:rPr>
      </w:pPr>
      <w:r>
        <w:rPr>
          <w:rFonts w:asciiTheme="minorEastAsia" w:eastAsiaTheme="minorEastAsia" w:hAnsiTheme="minorEastAsia" w:cs="仿宋"/>
          <w:b w:val="0"/>
          <w:bCs w:val="0"/>
          <w:sz w:val="24"/>
          <w:szCs w:val="24"/>
          <w:lang w:val="en-US"/>
        </w:rPr>
        <w:t>5</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kern w:val="0"/>
          <w:sz w:val="24"/>
          <w:szCs w:val="24"/>
          <w:u w:val="single"/>
          <w:lang w:bidi="ar"/>
        </w:rPr>
        <w:t>修复台灯</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，属于</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b w:val="0"/>
          <w:bCs w:val="0"/>
          <w:sz w:val="24"/>
          <w:szCs w:val="24"/>
          <w:lang w:val="en-US"/>
        </w:rPr>
        <w:t xml:space="preserve"> </w:t>
      </w:r>
      <w:r>
        <w:rPr>
          <w:rFonts w:asciiTheme="minorEastAsia" w:eastAsiaTheme="minorEastAsia" w:hAnsiTheme="minorEastAsia" w:cs="仿宋"/>
          <w:b w:val="0"/>
          <w:bCs w:val="0"/>
          <w:sz w:val="24"/>
          <w:szCs w:val="24"/>
          <w:u w:val="single"/>
          <w:lang w:val="en-US"/>
        </w:rPr>
        <w:t xml:space="preserve"> 工业  </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1CED237B"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6</w:t>
      </w:r>
      <w:r>
        <w:rPr>
          <w:rFonts w:asciiTheme="minorEastAsia" w:eastAsiaTheme="minorEastAsia" w:hAnsiTheme="minorEastAsia" w:cs="仿宋"/>
          <w:sz w:val="24"/>
        </w:rPr>
        <w:t>.</w:t>
      </w:r>
      <w:r>
        <w:rPr>
          <w:rFonts w:asciiTheme="minorEastAsia" w:eastAsiaTheme="minorEastAsia" w:hAnsiTheme="minorEastAsia" w:cs="仿宋" w:hint="eastAsia"/>
          <w:kern w:val="0"/>
          <w:sz w:val="24"/>
          <w:u w:val="single"/>
        </w:rPr>
        <w:t>可升降转椅</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，属于</w:t>
      </w:r>
      <w:r>
        <w:rPr>
          <w:rFonts w:asciiTheme="minorEastAsia" w:eastAsiaTheme="minorEastAsia" w:hAnsiTheme="minorEastAsia" w:cs="仿宋"/>
          <w:sz w:val="24"/>
        </w:rPr>
        <w:t xml:space="preserve">  </w:t>
      </w:r>
      <w:r>
        <w:rPr>
          <w:rFonts w:asciiTheme="minorEastAsia" w:eastAsiaTheme="minorEastAsia" w:hAnsiTheme="minorEastAsia" w:cs="仿宋"/>
          <w:sz w:val="24"/>
          <w:u w:val="single"/>
        </w:rPr>
        <w:t xml:space="preserve"> 工业  </w:t>
      </w:r>
      <w:r>
        <w:rPr>
          <w:rFonts w:asciiTheme="minorEastAsia" w:eastAsiaTheme="minorEastAsia" w:hAnsiTheme="minorEastAsia" w:cs="仿宋" w:hint="eastAsia"/>
          <w:sz w:val="24"/>
        </w:rPr>
        <w:t>行业</w:t>
      </w:r>
      <w:r>
        <w:rPr>
          <w:rFonts w:asciiTheme="minorEastAsia" w:eastAsiaTheme="minorEastAsia" w:hAnsiTheme="minorEastAsia" w:cs="仿宋"/>
          <w:sz w:val="24"/>
        </w:rPr>
        <w:t xml:space="preserve"> </w:t>
      </w:r>
      <w:r>
        <w:rPr>
          <w:rFonts w:asciiTheme="minorEastAsia" w:eastAsiaTheme="minorEastAsia" w:hAnsiTheme="minorEastAsia" w:cs="仿宋" w:hint="eastAsia"/>
          <w:sz w:val="24"/>
        </w:rPr>
        <w:t>；制造商为</w:t>
      </w:r>
      <w:r>
        <w:rPr>
          <w:rFonts w:asciiTheme="minorEastAsia" w:eastAsiaTheme="minorEastAsia" w:hAnsiTheme="minorEastAsia" w:cs="仿宋"/>
          <w:sz w:val="24"/>
          <w:u w:val="single"/>
        </w:rPr>
        <w:t xml:space="preserve"> （企业名称）</w:t>
      </w:r>
      <w:r>
        <w:rPr>
          <w:rFonts w:asciiTheme="minorEastAsia" w:eastAsiaTheme="minorEastAsia" w:hAnsiTheme="minorEastAsia" w:cs="仿宋"/>
          <w:sz w:val="24"/>
        </w:rPr>
        <w:t xml:space="preserve"> ，从业人员</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sz w:val="24"/>
          <w:u w:val="single"/>
        </w:rPr>
        <w:t xml:space="preserve"> （中型企业、小型企业、微型企业）</w:t>
      </w:r>
      <w:r>
        <w:rPr>
          <w:rFonts w:asciiTheme="minorEastAsia" w:eastAsiaTheme="minorEastAsia" w:hAnsiTheme="minorEastAsia" w:cs="仿宋"/>
          <w:sz w:val="24"/>
        </w:rPr>
        <w:t xml:space="preserve"> ；</w:t>
      </w:r>
    </w:p>
    <w:p w14:paraId="5076F854"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7</w:t>
      </w:r>
      <w:r>
        <w:rPr>
          <w:rFonts w:asciiTheme="minorEastAsia" w:eastAsiaTheme="minorEastAsia" w:hAnsiTheme="minorEastAsia" w:cs="仿宋"/>
          <w:sz w:val="24"/>
        </w:rPr>
        <w:t xml:space="preserve">. </w:t>
      </w:r>
      <w:r>
        <w:rPr>
          <w:rFonts w:asciiTheme="minorEastAsia" w:eastAsiaTheme="minorEastAsia" w:hAnsiTheme="minorEastAsia" w:cs="仿宋" w:hint="eastAsia"/>
          <w:kern w:val="0"/>
          <w:sz w:val="24"/>
          <w:u w:val="single"/>
        </w:rPr>
        <w:t>精密喷壶</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，属于</w:t>
      </w:r>
      <w:r>
        <w:rPr>
          <w:rFonts w:asciiTheme="minorEastAsia" w:eastAsiaTheme="minorEastAsia" w:hAnsiTheme="minorEastAsia" w:cs="仿宋"/>
          <w:sz w:val="24"/>
        </w:rPr>
        <w:t xml:space="preserve">  </w:t>
      </w:r>
      <w:r>
        <w:rPr>
          <w:rFonts w:asciiTheme="minorEastAsia" w:eastAsiaTheme="minorEastAsia" w:hAnsiTheme="minorEastAsia" w:cs="仿宋"/>
          <w:sz w:val="24"/>
          <w:u w:val="single"/>
        </w:rPr>
        <w:t xml:space="preserve"> 工业  </w:t>
      </w:r>
      <w:r>
        <w:rPr>
          <w:rFonts w:asciiTheme="minorEastAsia" w:eastAsiaTheme="minorEastAsia" w:hAnsiTheme="minorEastAsia" w:cs="仿宋" w:hint="eastAsia"/>
          <w:sz w:val="24"/>
        </w:rPr>
        <w:t>行业</w:t>
      </w:r>
      <w:r>
        <w:rPr>
          <w:rFonts w:asciiTheme="minorEastAsia" w:eastAsiaTheme="minorEastAsia" w:hAnsiTheme="minorEastAsia" w:cs="仿宋"/>
          <w:sz w:val="24"/>
        </w:rPr>
        <w:t xml:space="preserve"> </w:t>
      </w:r>
      <w:r>
        <w:rPr>
          <w:rFonts w:asciiTheme="minorEastAsia" w:eastAsiaTheme="minorEastAsia" w:hAnsiTheme="minorEastAsia" w:cs="仿宋" w:hint="eastAsia"/>
          <w:sz w:val="24"/>
        </w:rPr>
        <w:t>；制造商为</w:t>
      </w:r>
      <w:r>
        <w:rPr>
          <w:rFonts w:asciiTheme="minorEastAsia" w:eastAsiaTheme="minorEastAsia" w:hAnsiTheme="minorEastAsia" w:cs="仿宋"/>
          <w:sz w:val="24"/>
          <w:u w:val="single"/>
        </w:rPr>
        <w:t xml:space="preserve"> （企业名称）</w:t>
      </w:r>
      <w:r>
        <w:rPr>
          <w:rFonts w:asciiTheme="minorEastAsia" w:eastAsiaTheme="minorEastAsia" w:hAnsiTheme="minorEastAsia" w:cs="仿宋"/>
          <w:sz w:val="24"/>
        </w:rPr>
        <w:t xml:space="preserve"> ，从业人员</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sz w:val="24"/>
          <w:u w:val="single"/>
        </w:rPr>
        <w:t xml:space="preserve"> （中型企业、小型企业、微型企业）</w:t>
      </w:r>
      <w:r>
        <w:rPr>
          <w:rFonts w:asciiTheme="minorEastAsia" w:eastAsiaTheme="minorEastAsia" w:hAnsiTheme="minorEastAsia" w:cs="仿宋"/>
          <w:sz w:val="24"/>
        </w:rPr>
        <w:t xml:space="preserve"> ；</w:t>
      </w:r>
    </w:p>
    <w:p w14:paraId="7F2195C3"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8. </w:t>
      </w:r>
      <w:r>
        <w:rPr>
          <w:rFonts w:asciiTheme="minorEastAsia" w:eastAsiaTheme="minorEastAsia" w:hAnsiTheme="minorEastAsia" w:cs="仿宋" w:hint="eastAsia"/>
          <w:kern w:val="0"/>
          <w:sz w:val="24"/>
          <w:u w:val="single"/>
        </w:rPr>
        <w:t>电磁炉</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467B6595"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9. </w:t>
      </w:r>
      <w:r>
        <w:rPr>
          <w:rFonts w:asciiTheme="minorEastAsia" w:eastAsiaTheme="minorEastAsia" w:hAnsiTheme="minorEastAsia" w:cs="仿宋" w:hint="eastAsia"/>
          <w:kern w:val="0"/>
          <w:sz w:val="24"/>
          <w:u w:val="single"/>
        </w:rPr>
        <w:t>切纸刀</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06F4D5D5"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10. </w:t>
      </w:r>
      <w:r>
        <w:rPr>
          <w:rFonts w:asciiTheme="minorEastAsia" w:eastAsiaTheme="minorEastAsia" w:hAnsiTheme="minorEastAsia" w:cs="仿宋" w:hint="eastAsia"/>
          <w:kern w:val="0"/>
          <w:sz w:val="24"/>
          <w:u w:val="single"/>
        </w:rPr>
        <w:t>灯</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79BBF18A"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11. </w:t>
      </w:r>
      <w:r>
        <w:rPr>
          <w:rFonts w:asciiTheme="minorEastAsia" w:eastAsiaTheme="minorEastAsia" w:hAnsiTheme="minorEastAsia" w:cs="仿宋" w:hint="eastAsia"/>
          <w:kern w:val="0"/>
          <w:sz w:val="24"/>
          <w:u w:val="single"/>
        </w:rPr>
        <w:t>整装多用途清洁水槽</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w:t>
      </w:r>
      <w:r>
        <w:rPr>
          <w:rFonts w:asciiTheme="minorEastAsia" w:eastAsiaTheme="minorEastAsia" w:hAnsiTheme="minorEastAsia" w:cs="仿宋" w:hint="eastAsia"/>
          <w:sz w:val="24"/>
        </w:rPr>
        <w:lastRenderedPageBreak/>
        <w:t>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3A2E3EEF" w14:textId="77777777" w:rsidR="002E0AE1" w:rsidRDefault="009455F4">
      <w:pPr>
        <w:pStyle w:val="2"/>
        <w:ind w:left="0" w:firstLineChars="200" w:firstLine="480"/>
        <w:rPr>
          <w:rFonts w:asciiTheme="minorEastAsia" w:eastAsiaTheme="minorEastAsia" w:hAnsiTheme="minorEastAsia"/>
          <w:b w:val="0"/>
          <w:bCs w:val="0"/>
        </w:rPr>
      </w:pPr>
      <w:r>
        <w:rPr>
          <w:rFonts w:asciiTheme="minorEastAsia" w:eastAsiaTheme="minorEastAsia" w:hAnsiTheme="minorEastAsia" w:cs="仿宋"/>
          <w:b w:val="0"/>
          <w:bCs w:val="0"/>
          <w:sz w:val="24"/>
          <w:szCs w:val="24"/>
          <w:lang w:val="en-US"/>
        </w:rPr>
        <w:t xml:space="preserve">12. </w:t>
      </w:r>
      <w:r>
        <w:rPr>
          <w:rFonts w:asciiTheme="minorEastAsia" w:eastAsiaTheme="minorEastAsia" w:hAnsiTheme="minorEastAsia" w:cs="仿宋" w:hint="eastAsia"/>
          <w:b w:val="0"/>
          <w:bCs w:val="0"/>
          <w:kern w:val="0"/>
          <w:sz w:val="24"/>
          <w:szCs w:val="24"/>
          <w:u w:val="single"/>
        </w:rPr>
        <w:t>临时档案保险柜</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，属于</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1B311DC9"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13. </w:t>
      </w:r>
      <w:r>
        <w:rPr>
          <w:rFonts w:asciiTheme="minorEastAsia" w:eastAsiaTheme="minorEastAsia" w:hAnsiTheme="minorEastAsia" w:cs="仿宋" w:hint="eastAsia"/>
          <w:kern w:val="0"/>
          <w:sz w:val="24"/>
          <w:u w:val="single"/>
        </w:rPr>
        <w:t>大幅面数字化拍摄系统</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46505C05"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14. </w:t>
      </w:r>
      <w:r>
        <w:rPr>
          <w:rFonts w:asciiTheme="minorEastAsia" w:eastAsiaTheme="minorEastAsia" w:hAnsiTheme="minorEastAsia" w:cs="仿宋" w:hint="eastAsia"/>
          <w:kern w:val="0"/>
          <w:sz w:val="24"/>
          <w:u w:val="single"/>
        </w:rPr>
        <w:t>中画幅相机</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13E707E8"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15. </w:t>
      </w:r>
      <w:r>
        <w:rPr>
          <w:rFonts w:asciiTheme="minorEastAsia" w:eastAsiaTheme="minorEastAsia" w:hAnsiTheme="minorEastAsia" w:cs="仿宋" w:hint="eastAsia"/>
          <w:sz w:val="24"/>
          <w:u w:val="single"/>
        </w:rPr>
        <w:t>镜头1</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21270BD3"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16. </w:t>
      </w:r>
      <w:r>
        <w:rPr>
          <w:rFonts w:asciiTheme="minorEastAsia" w:eastAsiaTheme="minorEastAsia" w:hAnsiTheme="minorEastAsia" w:cs="仿宋" w:hint="eastAsia"/>
          <w:sz w:val="24"/>
          <w:u w:val="single"/>
        </w:rPr>
        <w:t>镜头2</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71FD6E7F"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17.</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kern w:val="0"/>
          <w:sz w:val="24"/>
          <w:u w:val="single"/>
        </w:rPr>
        <w:t>标准光源</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2284FDF7"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18. </w:t>
      </w:r>
      <w:r>
        <w:rPr>
          <w:rFonts w:asciiTheme="minorEastAsia" w:eastAsiaTheme="minorEastAsia" w:hAnsiTheme="minorEastAsia" w:cs="仿宋" w:hint="eastAsia"/>
          <w:kern w:val="0"/>
          <w:sz w:val="24"/>
          <w:u w:val="single"/>
        </w:rPr>
        <w:t>专业拍摄标准光源</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630FC212"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19. </w:t>
      </w:r>
      <w:r>
        <w:rPr>
          <w:rFonts w:asciiTheme="minorEastAsia" w:eastAsiaTheme="minorEastAsia" w:hAnsiTheme="minorEastAsia" w:cs="仿宋" w:hint="eastAsia"/>
          <w:kern w:val="0"/>
          <w:sz w:val="24"/>
          <w:u w:val="single"/>
        </w:rPr>
        <w:t>专业电脑主机1</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6E952878"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20. </w:t>
      </w:r>
      <w:r>
        <w:rPr>
          <w:rFonts w:asciiTheme="minorEastAsia" w:eastAsiaTheme="minorEastAsia" w:hAnsiTheme="minorEastAsia" w:cs="仿宋" w:hint="eastAsia"/>
          <w:kern w:val="0"/>
          <w:sz w:val="24"/>
          <w:u w:val="single"/>
        </w:rPr>
        <w:t>专业电脑主机2</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6B3E6E11"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21. </w:t>
      </w:r>
      <w:r>
        <w:rPr>
          <w:rFonts w:asciiTheme="minorEastAsia" w:eastAsiaTheme="minorEastAsia" w:hAnsiTheme="minorEastAsia" w:cs="仿宋" w:hint="eastAsia"/>
          <w:kern w:val="0"/>
          <w:sz w:val="24"/>
          <w:u w:val="single"/>
        </w:rPr>
        <w:t>显示器1</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5511605C"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22. </w:t>
      </w:r>
      <w:r>
        <w:rPr>
          <w:rFonts w:asciiTheme="minorEastAsia" w:eastAsiaTheme="minorEastAsia" w:hAnsiTheme="minorEastAsia" w:cs="仿宋" w:hint="eastAsia"/>
          <w:kern w:val="0"/>
          <w:sz w:val="24"/>
          <w:u w:val="single"/>
        </w:rPr>
        <w:t>显示器2</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16AA8FB4"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23. </w:t>
      </w:r>
      <w:r>
        <w:rPr>
          <w:rFonts w:asciiTheme="minorEastAsia" w:eastAsiaTheme="minorEastAsia" w:hAnsiTheme="minorEastAsia" w:cs="仿宋" w:hint="eastAsia"/>
          <w:kern w:val="0"/>
          <w:sz w:val="24"/>
          <w:u w:val="single"/>
        </w:rPr>
        <w:t>喷墨打印机</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28579D8C" w14:textId="77777777" w:rsidR="002E0AE1" w:rsidRDefault="009455F4">
      <w:pPr>
        <w:pStyle w:val="2"/>
        <w:ind w:left="0" w:firstLineChars="200" w:firstLine="480"/>
        <w:rPr>
          <w:rFonts w:asciiTheme="minorEastAsia" w:eastAsiaTheme="minorEastAsia" w:hAnsiTheme="minorEastAsia" w:cs="仿宋"/>
          <w:b w:val="0"/>
          <w:bCs w:val="0"/>
          <w:sz w:val="24"/>
          <w:szCs w:val="24"/>
        </w:rPr>
      </w:pPr>
      <w:r>
        <w:rPr>
          <w:rFonts w:asciiTheme="minorEastAsia" w:eastAsiaTheme="minorEastAsia" w:hAnsiTheme="minorEastAsia" w:cs="仿宋"/>
          <w:b w:val="0"/>
          <w:bCs w:val="0"/>
          <w:sz w:val="24"/>
          <w:szCs w:val="24"/>
          <w:lang w:val="en-US"/>
        </w:rPr>
        <w:lastRenderedPageBreak/>
        <w:t>2</w:t>
      </w:r>
      <w:r>
        <w:rPr>
          <w:rFonts w:asciiTheme="minorEastAsia" w:eastAsiaTheme="minorEastAsia" w:hAnsiTheme="minorEastAsia" w:cs="仿宋" w:hint="eastAsia"/>
          <w:b w:val="0"/>
          <w:bCs w:val="0"/>
          <w:sz w:val="24"/>
          <w:szCs w:val="24"/>
          <w:lang w:val="en-US"/>
        </w:rPr>
        <w:t>4</w:t>
      </w:r>
      <w:r>
        <w:rPr>
          <w:rFonts w:asciiTheme="minorEastAsia" w:eastAsiaTheme="minorEastAsia" w:hAnsiTheme="minorEastAsia" w:cs="仿宋"/>
          <w:b w:val="0"/>
          <w:bCs w:val="0"/>
          <w:sz w:val="24"/>
          <w:szCs w:val="24"/>
        </w:rPr>
        <w:t>.</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b w:val="0"/>
          <w:bCs w:val="0"/>
          <w:sz w:val="24"/>
          <w:szCs w:val="24"/>
          <w:u w:val="single"/>
          <w:lang w:val="en-US"/>
        </w:rPr>
        <w:t>A3</w:t>
      </w:r>
      <w:r>
        <w:rPr>
          <w:rFonts w:asciiTheme="minorEastAsia" w:eastAsiaTheme="minorEastAsia" w:hAnsiTheme="minorEastAsia" w:cs="仿宋" w:hint="eastAsia"/>
          <w:b w:val="0"/>
          <w:bCs w:val="0"/>
          <w:sz w:val="24"/>
          <w:szCs w:val="24"/>
          <w:u w:val="single"/>
          <w:lang w:val="en-US"/>
        </w:rPr>
        <w:t>幅面激光</w:t>
      </w:r>
      <w:r>
        <w:rPr>
          <w:rFonts w:asciiTheme="minorEastAsia" w:eastAsiaTheme="minorEastAsia" w:hAnsiTheme="minorEastAsia" w:cs="仿宋" w:hint="eastAsia"/>
          <w:b w:val="0"/>
          <w:bCs w:val="0"/>
          <w:kern w:val="0"/>
          <w:sz w:val="24"/>
          <w:szCs w:val="24"/>
          <w:u w:val="single"/>
        </w:rPr>
        <w:t>打印机</w:t>
      </w:r>
      <w:r>
        <w:rPr>
          <w:rFonts w:asciiTheme="minorEastAsia" w:eastAsiaTheme="minorEastAsia" w:hAnsiTheme="minorEastAsia" w:cs="仿宋"/>
          <w:b w:val="0"/>
          <w:bCs w:val="0"/>
          <w:sz w:val="24"/>
          <w:szCs w:val="24"/>
        </w:rPr>
        <w:t xml:space="preserve"> ，属于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4443BD54" w14:textId="77777777" w:rsidR="002E0AE1" w:rsidRDefault="009455F4">
      <w:pPr>
        <w:pStyle w:val="2"/>
        <w:ind w:left="0" w:firstLineChars="200" w:firstLine="480"/>
        <w:rPr>
          <w:rFonts w:asciiTheme="minorEastAsia" w:eastAsiaTheme="minorEastAsia" w:hAnsiTheme="minorEastAsia" w:cs="仿宋"/>
          <w:b w:val="0"/>
          <w:bCs w:val="0"/>
          <w:sz w:val="24"/>
          <w:szCs w:val="24"/>
        </w:rPr>
      </w:pPr>
      <w:r>
        <w:rPr>
          <w:rFonts w:asciiTheme="minorEastAsia" w:eastAsiaTheme="minorEastAsia" w:hAnsiTheme="minorEastAsia" w:cs="仿宋"/>
          <w:b w:val="0"/>
          <w:bCs w:val="0"/>
          <w:sz w:val="24"/>
          <w:szCs w:val="24"/>
          <w:lang w:val="en-US"/>
        </w:rPr>
        <w:t>2</w:t>
      </w:r>
      <w:r>
        <w:rPr>
          <w:rFonts w:asciiTheme="minorEastAsia" w:eastAsiaTheme="minorEastAsia" w:hAnsiTheme="minorEastAsia" w:cs="仿宋" w:hint="eastAsia"/>
          <w:b w:val="0"/>
          <w:bCs w:val="0"/>
          <w:sz w:val="24"/>
          <w:szCs w:val="24"/>
          <w:lang w:val="en-US"/>
        </w:rPr>
        <w:t>5</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kern w:val="0"/>
          <w:sz w:val="24"/>
          <w:szCs w:val="24"/>
          <w:u w:val="single"/>
        </w:rPr>
        <w:t>仿真复制工作台</w:t>
      </w:r>
      <w:r>
        <w:rPr>
          <w:rFonts w:asciiTheme="minorEastAsia" w:eastAsiaTheme="minorEastAsia" w:hAnsiTheme="minorEastAsia" w:cs="仿宋"/>
          <w:b w:val="0"/>
          <w:bCs w:val="0"/>
          <w:sz w:val="24"/>
          <w:szCs w:val="24"/>
        </w:rPr>
        <w:t xml:space="preserve"> ，属于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75C32591"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26.</w:t>
      </w:r>
      <w:r>
        <w:rPr>
          <w:rFonts w:asciiTheme="minorEastAsia" w:eastAsiaTheme="minorEastAsia" w:hAnsiTheme="minorEastAsia" w:cs="仿宋" w:hint="eastAsia"/>
          <w:kern w:val="0"/>
          <w:sz w:val="24"/>
          <w:u w:val="single"/>
        </w:rPr>
        <w:t>校色仪</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5A8514A6"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27. </w:t>
      </w:r>
      <w:r>
        <w:rPr>
          <w:rFonts w:asciiTheme="minorEastAsia" w:eastAsiaTheme="minorEastAsia" w:hAnsiTheme="minorEastAsia" w:cs="仿宋" w:hint="eastAsia"/>
          <w:sz w:val="24"/>
          <w:u w:val="single"/>
        </w:rPr>
        <w:t>等离子高效脱酸机</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3E761094"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28. </w:t>
      </w:r>
      <w:r>
        <w:rPr>
          <w:rFonts w:asciiTheme="minorEastAsia" w:eastAsiaTheme="minorEastAsia" w:hAnsiTheme="minorEastAsia" w:cs="仿宋" w:hint="eastAsia"/>
          <w:sz w:val="24"/>
          <w:u w:val="single"/>
        </w:rPr>
        <w:t xml:space="preserve">等离子整册脱酸机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5266C34C"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29. </w:t>
      </w:r>
      <w:r>
        <w:rPr>
          <w:rFonts w:asciiTheme="minorEastAsia" w:eastAsiaTheme="minorEastAsia" w:hAnsiTheme="minorEastAsia" w:cs="仿宋" w:hint="eastAsia"/>
          <w:kern w:val="0"/>
          <w:sz w:val="24"/>
          <w:u w:val="single"/>
        </w:rPr>
        <w:t>纸张pH检测系统</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4B5F2A07"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30. </w:t>
      </w:r>
      <w:r>
        <w:rPr>
          <w:rFonts w:asciiTheme="minorEastAsia" w:eastAsiaTheme="minorEastAsia" w:hAnsiTheme="minorEastAsia" w:cs="仿宋" w:hint="eastAsia"/>
          <w:kern w:val="0"/>
          <w:sz w:val="24"/>
          <w:u w:val="single"/>
        </w:rPr>
        <w:t>不锈钢脱酸后纸样平衡架</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1CDC2C35"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31. </w:t>
      </w:r>
      <w:r>
        <w:rPr>
          <w:rFonts w:asciiTheme="minorEastAsia" w:eastAsiaTheme="minorEastAsia" w:hAnsiTheme="minorEastAsia" w:cs="仿宋" w:hint="eastAsia"/>
          <w:kern w:val="0"/>
          <w:sz w:val="24"/>
          <w:u w:val="single"/>
        </w:rPr>
        <w:t>色差仪</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4598A2AE"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32. </w:t>
      </w:r>
      <w:r>
        <w:rPr>
          <w:rFonts w:asciiTheme="minorEastAsia" w:eastAsiaTheme="minorEastAsia" w:hAnsiTheme="minorEastAsia" w:cs="仿宋" w:hint="eastAsia"/>
          <w:kern w:val="0"/>
          <w:sz w:val="24"/>
          <w:u w:val="single"/>
        </w:rPr>
        <w:t>理化试验台（带水槽）</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0BA5B43F"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33. </w:t>
      </w:r>
      <w:r>
        <w:rPr>
          <w:rFonts w:asciiTheme="minorEastAsia" w:eastAsiaTheme="minorEastAsia" w:hAnsiTheme="minorEastAsia" w:cs="仿宋" w:hint="eastAsia"/>
          <w:kern w:val="0"/>
          <w:sz w:val="24"/>
          <w:u w:val="single"/>
        </w:rPr>
        <w:t>脱酸测试台</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6F008FDA"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34. </w:t>
      </w:r>
      <w:r>
        <w:rPr>
          <w:rFonts w:asciiTheme="minorEastAsia" w:eastAsiaTheme="minorEastAsia" w:hAnsiTheme="minorEastAsia" w:cs="仿宋" w:hint="eastAsia"/>
          <w:kern w:val="0"/>
          <w:sz w:val="24"/>
          <w:u w:val="single"/>
        </w:rPr>
        <w:t>待脱酸纸样放置台</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039B9C87"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35. </w:t>
      </w:r>
      <w:r>
        <w:rPr>
          <w:rFonts w:asciiTheme="minorEastAsia" w:eastAsiaTheme="minorEastAsia" w:hAnsiTheme="minorEastAsia" w:cs="仿宋" w:hint="eastAsia"/>
          <w:kern w:val="0"/>
          <w:sz w:val="24"/>
          <w:u w:val="single"/>
        </w:rPr>
        <w:t>电子天平</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03D0A41D"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36. </w:t>
      </w:r>
      <w:r>
        <w:rPr>
          <w:rFonts w:asciiTheme="minorEastAsia" w:eastAsiaTheme="minorEastAsia" w:hAnsiTheme="minorEastAsia" w:cs="仿宋" w:hint="eastAsia"/>
          <w:kern w:val="0"/>
          <w:sz w:val="24"/>
          <w:u w:val="single"/>
        </w:rPr>
        <w:t>测厚仪</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w:t>
      </w:r>
      <w:r>
        <w:rPr>
          <w:rFonts w:asciiTheme="minorEastAsia" w:eastAsiaTheme="minorEastAsia" w:hAnsiTheme="minorEastAsia" w:cs="仿宋" w:hint="eastAsia"/>
          <w:sz w:val="24"/>
        </w:rPr>
        <w:lastRenderedPageBreak/>
        <w:t>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7634A16E"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37. </w:t>
      </w:r>
      <w:r>
        <w:rPr>
          <w:rFonts w:asciiTheme="minorEastAsia" w:eastAsiaTheme="minorEastAsia" w:hAnsiTheme="minorEastAsia" w:cs="仿宋" w:hint="eastAsia"/>
          <w:kern w:val="0"/>
          <w:sz w:val="24"/>
          <w:u w:val="single"/>
        </w:rPr>
        <w:t>耐折度仪</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5C22024E"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38. </w:t>
      </w:r>
      <w:r>
        <w:rPr>
          <w:rFonts w:asciiTheme="minorEastAsia" w:eastAsiaTheme="minorEastAsia" w:hAnsiTheme="minorEastAsia" w:cs="仿宋" w:hint="eastAsia"/>
          <w:kern w:val="0"/>
          <w:sz w:val="24"/>
          <w:u w:val="single"/>
        </w:rPr>
        <w:t>纸张耐破度测定仪</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1FBF423B"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39.</w:t>
      </w:r>
      <w:r>
        <w:rPr>
          <w:rFonts w:asciiTheme="minorEastAsia" w:eastAsiaTheme="minorEastAsia" w:hAnsiTheme="minorEastAsia" w:cs="仿宋" w:hint="eastAsia"/>
          <w:sz w:val="24"/>
          <w:u w:val="single"/>
        </w:rPr>
        <w:t xml:space="preserve">纸张酸度计 </w:t>
      </w:r>
      <w:r>
        <w:rPr>
          <w:rFonts w:asciiTheme="minorEastAsia" w:eastAsiaTheme="minorEastAsia" w:hAnsiTheme="minorEastAsia" w:cs="仿宋" w:hint="eastAsia"/>
          <w:sz w:val="24"/>
        </w:rPr>
        <w:t xml:space="preserve">，属于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075C8763"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40. </w:t>
      </w:r>
      <w:r>
        <w:rPr>
          <w:rFonts w:asciiTheme="minorEastAsia" w:eastAsiaTheme="minorEastAsia" w:hAnsiTheme="minorEastAsia" w:cs="仿宋" w:hint="eastAsia"/>
          <w:kern w:val="0"/>
          <w:sz w:val="24"/>
          <w:u w:val="single"/>
        </w:rPr>
        <w:t>环压取样器</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03C28C0D"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41. </w:t>
      </w:r>
      <w:r>
        <w:rPr>
          <w:rFonts w:asciiTheme="minorEastAsia" w:eastAsiaTheme="minorEastAsia" w:hAnsiTheme="minorEastAsia" w:cs="仿宋" w:hint="eastAsia"/>
          <w:kern w:val="0"/>
          <w:sz w:val="24"/>
          <w:u w:val="single"/>
        </w:rPr>
        <w:t>纸张白度仪</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59839335" w14:textId="77777777" w:rsidR="002E0AE1" w:rsidRDefault="009455F4">
      <w:pPr>
        <w:pStyle w:val="2"/>
        <w:ind w:left="0" w:firstLineChars="200" w:firstLine="480"/>
        <w:rPr>
          <w:rFonts w:asciiTheme="minorEastAsia" w:eastAsiaTheme="minorEastAsia" w:hAnsiTheme="minorEastAsia" w:cs="仿宋"/>
          <w:b w:val="0"/>
          <w:bCs w:val="0"/>
          <w:sz w:val="24"/>
          <w:szCs w:val="24"/>
        </w:rPr>
      </w:pPr>
      <w:r>
        <w:rPr>
          <w:rFonts w:asciiTheme="minorEastAsia" w:eastAsiaTheme="minorEastAsia" w:hAnsiTheme="minorEastAsia" w:cs="仿宋"/>
          <w:b w:val="0"/>
          <w:bCs w:val="0"/>
          <w:sz w:val="24"/>
          <w:szCs w:val="24"/>
          <w:lang w:val="en-US"/>
        </w:rPr>
        <w:t>4</w:t>
      </w:r>
      <w:r>
        <w:rPr>
          <w:rFonts w:asciiTheme="minorEastAsia" w:eastAsiaTheme="minorEastAsia" w:hAnsiTheme="minorEastAsia" w:cs="仿宋" w:hint="eastAsia"/>
          <w:b w:val="0"/>
          <w:bCs w:val="0"/>
          <w:sz w:val="24"/>
          <w:szCs w:val="24"/>
          <w:lang w:val="en-US"/>
        </w:rPr>
        <w:t>2</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kern w:val="0"/>
          <w:sz w:val="24"/>
          <w:szCs w:val="24"/>
          <w:u w:val="single"/>
        </w:rPr>
        <w:t>纸张分析电子显微镜</w:t>
      </w:r>
      <w:r>
        <w:rPr>
          <w:rFonts w:asciiTheme="minorEastAsia" w:eastAsiaTheme="minorEastAsia" w:hAnsiTheme="minorEastAsia" w:cs="仿宋"/>
          <w:b w:val="0"/>
          <w:bCs w:val="0"/>
          <w:sz w:val="24"/>
          <w:szCs w:val="24"/>
        </w:rPr>
        <w:t xml:space="preserve"> ，属于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27B332D8" w14:textId="77777777" w:rsidR="002E0AE1" w:rsidRDefault="009455F4">
      <w:pPr>
        <w:pStyle w:val="2"/>
        <w:ind w:left="0" w:firstLineChars="200" w:firstLine="480"/>
        <w:rPr>
          <w:rFonts w:asciiTheme="minorEastAsia" w:eastAsiaTheme="minorEastAsia" w:hAnsiTheme="minorEastAsia" w:cs="仿宋"/>
          <w:b w:val="0"/>
          <w:bCs w:val="0"/>
          <w:sz w:val="24"/>
          <w:szCs w:val="24"/>
        </w:rPr>
      </w:pPr>
      <w:r>
        <w:rPr>
          <w:rFonts w:asciiTheme="minorEastAsia" w:eastAsiaTheme="minorEastAsia" w:hAnsiTheme="minorEastAsia" w:cs="仿宋"/>
          <w:b w:val="0"/>
          <w:bCs w:val="0"/>
          <w:sz w:val="24"/>
          <w:szCs w:val="24"/>
          <w:lang w:val="en-US"/>
        </w:rPr>
        <w:t>4</w:t>
      </w:r>
      <w:r>
        <w:rPr>
          <w:rFonts w:asciiTheme="minorEastAsia" w:eastAsiaTheme="minorEastAsia" w:hAnsiTheme="minorEastAsia" w:cs="仿宋" w:hint="eastAsia"/>
          <w:b w:val="0"/>
          <w:bCs w:val="0"/>
          <w:sz w:val="24"/>
          <w:szCs w:val="24"/>
          <w:lang w:val="en-US"/>
        </w:rPr>
        <w:t>3</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kern w:val="0"/>
          <w:sz w:val="24"/>
          <w:szCs w:val="24"/>
          <w:u w:val="single"/>
        </w:rPr>
        <w:t>纸张含水率测定仪</w:t>
      </w:r>
      <w:r>
        <w:rPr>
          <w:rFonts w:asciiTheme="minorEastAsia" w:eastAsiaTheme="minorEastAsia" w:hAnsiTheme="minorEastAsia" w:cs="仿宋"/>
          <w:b w:val="0"/>
          <w:bCs w:val="0"/>
          <w:sz w:val="24"/>
          <w:szCs w:val="24"/>
        </w:rPr>
        <w:t xml:space="preserve"> ，属于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20B25319"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44. </w:t>
      </w:r>
      <w:r>
        <w:rPr>
          <w:rFonts w:asciiTheme="minorEastAsia" w:eastAsiaTheme="minorEastAsia" w:hAnsiTheme="minorEastAsia" w:cs="仿宋" w:hint="eastAsia"/>
          <w:sz w:val="24"/>
          <w:u w:val="single"/>
        </w:rPr>
        <w:t>恒温恒湿箱</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742ABC9F"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45. </w:t>
      </w:r>
      <w:r>
        <w:rPr>
          <w:rFonts w:asciiTheme="minorEastAsia" w:eastAsiaTheme="minorEastAsia" w:hAnsiTheme="minorEastAsia" w:cs="仿宋" w:hint="eastAsia"/>
          <w:sz w:val="24"/>
          <w:u w:val="single"/>
        </w:rPr>
        <w:t>专用冰箱</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26931819" w14:textId="77777777" w:rsidR="002E0AE1" w:rsidRDefault="009455F4">
      <w:pPr>
        <w:pStyle w:val="2"/>
        <w:ind w:left="0" w:firstLineChars="200" w:firstLine="480"/>
        <w:rPr>
          <w:rFonts w:asciiTheme="minorEastAsia" w:eastAsiaTheme="minorEastAsia" w:hAnsiTheme="minorEastAsia" w:cs="仿宋"/>
          <w:sz w:val="24"/>
          <w:szCs w:val="24"/>
        </w:rPr>
      </w:pPr>
      <w:r>
        <w:rPr>
          <w:rFonts w:asciiTheme="minorEastAsia" w:eastAsiaTheme="minorEastAsia" w:hAnsiTheme="minorEastAsia" w:cs="仿宋"/>
          <w:b w:val="0"/>
          <w:bCs w:val="0"/>
          <w:sz w:val="24"/>
          <w:szCs w:val="24"/>
          <w:lang w:val="en-US"/>
        </w:rPr>
        <w:t>46</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kern w:val="0"/>
          <w:sz w:val="24"/>
          <w:szCs w:val="24"/>
          <w:u w:val="single"/>
        </w:rPr>
        <w:t>霉菌培养箱</w:t>
      </w:r>
      <w:r>
        <w:rPr>
          <w:rFonts w:asciiTheme="minorEastAsia" w:eastAsiaTheme="minorEastAsia" w:hAnsiTheme="minorEastAsia" w:cs="仿宋"/>
          <w:b w:val="0"/>
          <w:bCs w:val="0"/>
          <w:sz w:val="24"/>
          <w:szCs w:val="24"/>
        </w:rPr>
        <w:t xml:space="preserve"> ，属于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74104621" w14:textId="77777777" w:rsidR="002E0AE1" w:rsidRDefault="009455F4">
      <w:pPr>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47. </w:t>
      </w:r>
      <w:r>
        <w:rPr>
          <w:rFonts w:asciiTheme="minorEastAsia" w:eastAsiaTheme="minorEastAsia" w:hAnsiTheme="minorEastAsia" w:cs="仿宋" w:hint="eastAsia"/>
          <w:kern w:val="0"/>
          <w:sz w:val="24"/>
          <w:u w:val="single"/>
        </w:rPr>
        <w:t>菌落自动计数器</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2F5F5208" w14:textId="77777777" w:rsidR="002E0AE1" w:rsidRDefault="009455F4">
      <w:pPr>
        <w:pStyle w:val="2"/>
        <w:ind w:left="0" w:firstLineChars="200" w:firstLine="480"/>
        <w:rPr>
          <w:rFonts w:asciiTheme="minorEastAsia" w:eastAsiaTheme="minorEastAsia" w:hAnsiTheme="minorEastAsia" w:cs="仿宋"/>
          <w:b w:val="0"/>
          <w:bCs w:val="0"/>
          <w:sz w:val="24"/>
          <w:szCs w:val="24"/>
          <w:lang w:val="en-US"/>
        </w:rPr>
      </w:pPr>
      <w:r>
        <w:rPr>
          <w:rFonts w:asciiTheme="minorEastAsia" w:eastAsiaTheme="minorEastAsia" w:hAnsiTheme="minorEastAsia" w:cs="仿宋"/>
          <w:b w:val="0"/>
          <w:bCs w:val="0"/>
          <w:sz w:val="24"/>
          <w:szCs w:val="24"/>
          <w:lang w:val="en-US"/>
        </w:rPr>
        <w:t>4</w:t>
      </w:r>
      <w:r>
        <w:rPr>
          <w:rFonts w:asciiTheme="minorEastAsia" w:eastAsiaTheme="minorEastAsia" w:hAnsiTheme="minorEastAsia" w:cs="仿宋" w:hint="eastAsia"/>
          <w:b w:val="0"/>
          <w:bCs w:val="0"/>
          <w:sz w:val="24"/>
          <w:szCs w:val="24"/>
          <w:lang w:val="en-US"/>
        </w:rPr>
        <w:t>8</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kern w:val="0"/>
          <w:sz w:val="24"/>
          <w:szCs w:val="24"/>
          <w:u w:val="single"/>
        </w:rPr>
        <w:t>高压灭菌锅</w:t>
      </w:r>
      <w:r>
        <w:rPr>
          <w:rFonts w:asciiTheme="minorEastAsia" w:eastAsiaTheme="minorEastAsia" w:hAnsiTheme="minorEastAsia" w:cs="仿宋"/>
          <w:b w:val="0"/>
          <w:bCs w:val="0"/>
          <w:sz w:val="24"/>
          <w:szCs w:val="24"/>
        </w:rPr>
        <w:t xml:space="preserve"> ，属于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b w:val="0"/>
          <w:bCs w:val="0"/>
          <w:sz w:val="24"/>
          <w:szCs w:val="24"/>
          <w:lang w:val="en-US"/>
        </w:rPr>
        <w:t xml:space="preserve">    </w:t>
      </w:r>
    </w:p>
    <w:p w14:paraId="76DAC210" w14:textId="77777777" w:rsidR="002E0AE1" w:rsidRDefault="009455F4">
      <w:pPr>
        <w:pStyle w:val="2"/>
        <w:ind w:left="0" w:firstLineChars="200" w:firstLine="480"/>
        <w:rPr>
          <w:rFonts w:asciiTheme="minorEastAsia" w:eastAsiaTheme="minorEastAsia" w:hAnsiTheme="minorEastAsia"/>
          <w:b w:val="0"/>
          <w:bCs w:val="0"/>
        </w:rPr>
      </w:pPr>
      <w:r>
        <w:rPr>
          <w:rFonts w:asciiTheme="minorEastAsia" w:eastAsiaTheme="minorEastAsia" w:hAnsiTheme="minorEastAsia" w:cs="仿宋"/>
          <w:b w:val="0"/>
          <w:bCs w:val="0"/>
          <w:sz w:val="24"/>
          <w:szCs w:val="24"/>
          <w:lang w:val="en-US"/>
        </w:rPr>
        <w:t>4</w:t>
      </w:r>
      <w:r>
        <w:rPr>
          <w:rFonts w:asciiTheme="minorEastAsia" w:eastAsiaTheme="minorEastAsia" w:hAnsiTheme="minorEastAsia" w:cs="仿宋" w:hint="eastAsia"/>
          <w:b w:val="0"/>
          <w:bCs w:val="0"/>
          <w:sz w:val="24"/>
          <w:szCs w:val="24"/>
          <w:lang w:val="en-US"/>
        </w:rPr>
        <w:t>9</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kern w:val="0"/>
          <w:sz w:val="24"/>
          <w:szCs w:val="24"/>
          <w:u w:val="single"/>
        </w:rPr>
        <w:t>室内空气质量监测仪</w:t>
      </w:r>
      <w:r>
        <w:rPr>
          <w:rFonts w:asciiTheme="minorEastAsia" w:eastAsiaTheme="minorEastAsia" w:hAnsiTheme="minorEastAsia" w:cs="仿宋"/>
          <w:b w:val="0"/>
          <w:bCs w:val="0"/>
          <w:sz w:val="24"/>
          <w:szCs w:val="24"/>
        </w:rPr>
        <w:t xml:space="preserve"> ，属于 </w:t>
      </w:r>
      <w:r>
        <w:rPr>
          <w:rFonts w:asciiTheme="minorEastAsia" w:eastAsiaTheme="minorEastAsia" w:hAnsiTheme="minorEastAsia" w:cs="仿宋" w:hint="eastAsia"/>
          <w:b w:val="0"/>
          <w:bCs w:val="0"/>
          <w:sz w:val="24"/>
          <w:szCs w:val="24"/>
          <w:u w:val="single"/>
        </w:rPr>
        <w:t>工业</w:t>
      </w:r>
      <w:r>
        <w:rPr>
          <w:rFonts w:asciiTheme="minorEastAsia" w:eastAsiaTheme="minorEastAsia" w:hAnsiTheme="minorEastAsia" w:cs="仿宋" w:hint="eastAsia"/>
          <w:b w:val="0"/>
          <w:bCs w:val="0"/>
          <w:sz w:val="24"/>
          <w:szCs w:val="24"/>
        </w:rPr>
        <w:t>行业</w:t>
      </w:r>
      <w:r>
        <w:rPr>
          <w:rFonts w:asciiTheme="minorEastAsia" w:eastAsiaTheme="minorEastAsia" w:hAnsiTheme="minorEastAsia" w:cs="仿宋"/>
          <w:b w:val="0"/>
          <w:bCs w:val="0"/>
          <w:sz w:val="24"/>
          <w:szCs w:val="24"/>
        </w:rPr>
        <w:t xml:space="preserve"> </w:t>
      </w:r>
      <w:r>
        <w:rPr>
          <w:rFonts w:asciiTheme="minorEastAsia" w:eastAsiaTheme="minorEastAsia" w:hAnsiTheme="minorEastAsia" w:cs="仿宋" w:hint="eastAsia"/>
          <w:b w:val="0"/>
          <w:bCs w:val="0"/>
          <w:sz w:val="24"/>
          <w:szCs w:val="24"/>
        </w:rPr>
        <w:t>；制造商为</w:t>
      </w:r>
      <w:r>
        <w:rPr>
          <w:rFonts w:asciiTheme="minorEastAsia" w:eastAsiaTheme="minorEastAsia" w:hAnsiTheme="minorEastAsia" w:cs="仿宋"/>
          <w:b w:val="0"/>
          <w:bCs w:val="0"/>
          <w:sz w:val="24"/>
          <w:szCs w:val="24"/>
          <w:u w:val="single"/>
        </w:rPr>
        <w:t xml:space="preserve"> （企业名称）</w:t>
      </w:r>
      <w:r>
        <w:rPr>
          <w:rFonts w:asciiTheme="minorEastAsia" w:eastAsiaTheme="minorEastAsia" w:hAnsiTheme="minorEastAsia" w:cs="仿宋"/>
          <w:b w:val="0"/>
          <w:bCs w:val="0"/>
          <w:sz w:val="24"/>
          <w:szCs w:val="24"/>
        </w:rPr>
        <w:t xml:space="preserve"> ，从业人员</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人，营业收入为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万元，资产总额为</w:t>
      </w:r>
      <w:r>
        <w:rPr>
          <w:rFonts w:asciiTheme="minorEastAsia" w:eastAsiaTheme="minorEastAsia" w:hAnsiTheme="minorEastAsia" w:cs="仿宋"/>
          <w:b w:val="0"/>
          <w:bCs w:val="0"/>
          <w:sz w:val="24"/>
          <w:szCs w:val="24"/>
          <w:u w:val="single"/>
        </w:rPr>
        <w:t xml:space="preserve">   </w:t>
      </w:r>
      <w:r>
        <w:rPr>
          <w:rFonts w:asciiTheme="minorEastAsia" w:eastAsiaTheme="minorEastAsia" w:hAnsiTheme="minorEastAsia" w:cs="仿宋" w:hint="eastAsia"/>
          <w:b w:val="0"/>
          <w:bCs w:val="0"/>
          <w:sz w:val="24"/>
          <w:szCs w:val="24"/>
        </w:rPr>
        <w:t>万元，属于</w:t>
      </w:r>
      <w:r>
        <w:rPr>
          <w:rFonts w:asciiTheme="minorEastAsia" w:eastAsiaTheme="minorEastAsia" w:hAnsiTheme="minorEastAsia" w:cs="仿宋"/>
          <w:b w:val="0"/>
          <w:bCs w:val="0"/>
          <w:sz w:val="24"/>
          <w:szCs w:val="24"/>
          <w:u w:val="single"/>
        </w:rPr>
        <w:t xml:space="preserve"> （中型企业、小型企业、微型企业）</w:t>
      </w:r>
      <w:r>
        <w:rPr>
          <w:rFonts w:asciiTheme="minorEastAsia" w:eastAsiaTheme="minorEastAsia" w:hAnsiTheme="minorEastAsia" w:cs="仿宋"/>
          <w:b w:val="0"/>
          <w:bCs w:val="0"/>
          <w:sz w:val="24"/>
          <w:szCs w:val="24"/>
        </w:rPr>
        <w:t xml:space="preserve"> ；</w:t>
      </w:r>
    </w:p>
    <w:p w14:paraId="4153D2C1"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50. </w:t>
      </w:r>
      <w:r>
        <w:rPr>
          <w:rFonts w:asciiTheme="minorEastAsia" w:eastAsiaTheme="minorEastAsia" w:hAnsiTheme="minorEastAsia" w:cs="仿宋" w:hint="eastAsia"/>
          <w:sz w:val="24"/>
          <w:u w:val="single"/>
        </w:rPr>
        <w:t>档案低温杀虫消毒设备</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 xml:space="preserve"> 工业  </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w:t>
      </w:r>
      <w:r>
        <w:rPr>
          <w:rFonts w:asciiTheme="minorEastAsia" w:eastAsiaTheme="minorEastAsia" w:hAnsiTheme="minorEastAsia" w:cs="仿宋" w:hint="eastAsia"/>
          <w:sz w:val="24"/>
        </w:rPr>
        <w:lastRenderedPageBreak/>
        <w:t>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47C9022A" w14:textId="77777777"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 xml:space="preserve">51. </w:t>
      </w:r>
      <w:r>
        <w:rPr>
          <w:rFonts w:asciiTheme="minorEastAsia" w:eastAsiaTheme="minorEastAsia" w:hAnsiTheme="minorEastAsia" w:cs="仿宋" w:hint="eastAsia"/>
          <w:kern w:val="0"/>
          <w:sz w:val="24"/>
          <w:u w:val="single"/>
        </w:rPr>
        <w:t>等离子臭氧档案消毒舱设备</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 xml:space="preserve"> </w:t>
      </w:r>
    </w:p>
    <w:p w14:paraId="0564ED1D" w14:textId="76AB1E68" w:rsidR="002E0AE1" w:rsidRDefault="009455F4">
      <w:pPr>
        <w:spacing w:line="360" w:lineRule="auto"/>
        <w:ind w:firstLineChars="200" w:firstLine="480"/>
        <w:rPr>
          <w:rFonts w:asciiTheme="minorEastAsia" w:eastAsiaTheme="minorEastAsia" w:hAnsiTheme="minorEastAsia" w:cs="仿宋"/>
          <w:sz w:val="24"/>
        </w:rPr>
      </w:pPr>
      <w:r>
        <w:rPr>
          <w:rFonts w:asciiTheme="minorEastAsia" w:eastAsiaTheme="minorEastAsia" w:hAnsiTheme="minorEastAsia" w:cs="仿宋" w:hint="eastAsia"/>
          <w:sz w:val="24"/>
        </w:rPr>
        <w:t>5</w:t>
      </w:r>
      <w:r>
        <w:rPr>
          <w:rFonts w:asciiTheme="minorEastAsia" w:eastAsiaTheme="minorEastAsia" w:hAnsiTheme="minorEastAsia" w:cs="仿宋"/>
          <w:sz w:val="24"/>
        </w:rPr>
        <w:t>2</w:t>
      </w:r>
      <w:r>
        <w:rPr>
          <w:rFonts w:asciiTheme="minorEastAsia" w:eastAsiaTheme="minorEastAsia" w:hAnsiTheme="minorEastAsia" w:cs="仿宋" w:hint="eastAsia"/>
          <w:sz w:val="24"/>
        </w:rPr>
        <w:t xml:space="preserve">. </w:t>
      </w:r>
      <w:r>
        <w:rPr>
          <w:rFonts w:asciiTheme="minorEastAsia" w:eastAsiaTheme="minorEastAsia" w:hAnsiTheme="minorEastAsia" w:cs="仿宋" w:hint="eastAsia"/>
          <w:kern w:val="0"/>
          <w:sz w:val="24"/>
          <w:u w:val="single"/>
        </w:rPr>
        <w:t>不间断电源</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sidR="000A2013">
        <w:rPr>
          <w:rFonts w:asciiTheme="minorEastAsia" w:eastAsiaTheme="minorEastAsia" w:hAnsiTheme="minorEastAsia" w:cs="仿宋" w:hint="eastAsia"/>
          <w:sz w:val="24"/>
        </w:rPr>
        <w:t>；</w:t>
      </w:r>
    </w:p>
    <w:p w14:paraId="36575594" w14:textId="77777777" w:rsidR="000A2013" w:rsidRDefault="000A2013" w:rsidP="000A2013">
      <w:pPr>
        <w:spacing w:line="360" w:lineRule="auto"/>
        <w:ind w:firstLineChars="200" w:firstLine="480"/>
        <w:rPr>
          <w:rFonts w:ascii="宋体" w:hAnsi="宋体" w:cs="宋体"/>
          <w:sz w:val="24"/>
        </w:rPr>
      </w:pPr>
      <w:r>
        <w:rPr>
          <w:rFonts w:asciiTheme="minorEastAsia" w:eastAsiaTheme="minorEastAsia" w:hAnsiTheme="minorEastAsia" w:cs="仿宋" w:hint="eastAsia"/>
          <w:sz w:val="24"/>
        </w:rPr>
        <w:t xml:space="preserve">53. </w:t>
      </w:r>
      <w:r>
        <w:rPr>
          <w:rFonts w:asciiTheme="minorEastAsia" w:eastAsiaTheme="minorEastAsia" w:hAnsiTheme="minorEastAsia" w:cs="仿宋" w:hint="eastAsia"/>
          <w:kern w:val="0"/>
          <w:sz w:val="24"/>
          <w:u w:val="single"/>
        </w:rPr>
        <w:t>除湿机</w:t>
      </w:r>
      <w:r>
        <w:rPr>
          <w:rFonts w:asciiTheme="minorEastAsia" w:eastAsiaTheme="minorEastAsia" w:hAnsiTheme="minorEastAsia" w:cs="仿宋" w:hint="eastAsia"/>
          <w:sz w:val="24"/>
        </w:rPr>
        <w:t xml:space="preserve"> ，属于 </w:t>
      </w:r>
      <w:r>
        <w:rPr>
          <w:rFonts w:asciiTheme="minorEastAsia" w:eastAsiaTheme="minorEastAsia" w:hAnsiTheme="minorEastAsia" w:cs="仿宋" w:hint="eastAsia"/>
          <w:sz w:val="24"/>
          <w:u w:val="single"/>
        </w:rPr>
        <w:t>工业</w:t>
      </w:r>
      <w:r>
        <w:rPr>
          <w:rFonts w:asciiTheme="minorEastAsia" w:eastAsiaTheme="minorEastAsia" w:hAnsiTheme="minorEastAsia" w:cs="仿宋" w:hint="eastAsia"/>
          <w:sz w:val="24"/>
        </w:rPr>
        <w:t>行业 ；制造商为</w:t>
      </w:r>
      <w:r>
        <w:rPr>
          <w:rFonts w:asciiTheme="minorEastAsia" w:eastAsiaTheme="minorEastAsia" w:hAnsiTheme="minorEastAsia" w:cs="仿宋" w:hint="eastAsia"/>
          <w:sz w:val="24"/>
          <w:u w:val="single"/>
        </w:rPr>
        <w:t xml:space="preserve"> （企业名称）</w:t>
      </w:r>
      <w:r>
        <w:rPr>
          <w:rFonts w:asciiTheme="minorEastAsia" w:eastAsiaTheme="minorEastAsia" w:hAnsiTheme="minorEastAsia" w:cs="仿宋" w:hint="eastAsia"/>
          <w:sz w:val="24"/>
        </w:rPr>
        <w:t xml:space="preserve"> ，从业人员</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人，营业收入为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万元，资产总额为</w:t>
      </w:r>
      <w:r>
        <w:rPr>
          <w:rFonts w:asciiTheme="minorEastAsia" w:eastAsiaTheme="minorEastAsia" w:hAnsiTheme="minorEastAsia" w:cs="仿宋" w:hint="eastAsia"/>
          <w:sz w:val="24"/>
          <w:u w:val="single"/>
        </w:rPr>
        <w:t xml:space="preserve">   </w:t>
      </w:r>
      <w:r>
        <w:rPr>
          <w:rFonts w:asciiTheme="minorEastAsia" w:eastAsiaTheme="minorEastAsia" w:hAnsiTheme="minorEastAsia" w:cs="仿宋" w:hint="eastAsia"/>
          <w:sz w:val="24"/>
        </w:rPr>
        <w:t>万元，属于</w:t>
      </w:r>
      <w:r>
        <w:rPr>
          <w:rFonts w:asciiTheme="minorEastAsia" w:eastAsiaTheme="minorEastAsia" w:hAnsiTheme="minorEastAsia" w:cs="仿宋" w:hint="eastAsia"/>
          <w:sz w:val="24"/>
          <w:u w:val="single"/>
        </w:rPr>
        <w:t xml:space="preserve"> （中型企业、小型企业、微型企业）</w:t>
      </w:r>
      <w:r>
        <w:rPr>
          <w:rFonts w:asciiTheme="minorEastAsia" w:eastAsiaTheme="minorEastAsia" w:hAnsiTheme="minorEastAsia" w:cs="仿宋" w:hint="eastAsia"/>
          <w:sz w:val="24"/>
        </w:rPr>
        <w:t>。</w:t>
      </w:r>
    </w:p>
    <w:p w14:paraId="0BE91B93"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以上企业，不属于大企业的分支机构，不存在控股股东为大企业的情形，也不存在与大企业的负责人为同一人的情形。</w:t>
      </w:r>
    </w:p>
    <w:p w14:paraId="08D3860F" w14:textId="77777777" w:rsidR="002E0AE1" w:rsidRDefault="009455F4">
      <w:pPr>
        <w:spacing w:line="360" w:lineRule="auto"/>
        <w:ind w:firstLineChars="200" w:firstLine="480"/>
        <w:rPr>
          <w:rFonts w:ascii="宋体" w:hAnsi="宋体" w:cs="宋体"/>
          <w:sz w:val="24"/>
        </w:rPr>
      </w:pPr>
      <w:r>
        <w:rPr>
          <w:rFonts w:ascii="宋体" w:hAnsi="宋体" w:cs="宋体" w:hint="eastAsia"/>
          <w:sz w:val="24"/>
        </w:rPr>
        <w:t>本企业对上述声明内容的真实性负责。如有虚假，将依法承担相应责任。</w:t>
      </w:r>
    </w:p>
    <w:p w14:paraId="35CAB502" w14:textId="77777777" w:rsidR="002E0AE1" w:rsidRDefault="009455F4">
      <w:pPr>
        <w:snapToGrid w:val="0"/>
        <w:spacing w:line="360" w:lineRule="auto"/>
        <w:ind w:firstLineChars="2150" w:firstLine="5160"/>
        <w:rPr>
          <w:rFonts w:ascii="宋体" w:hAnsi="宋体" w:cs="宋体"/>
          <w:kern w:val="0"/>
          <w:sz w:val="24"/>
        </w:rPr>
      </w:pPr>
      <w:r>
        <w:rPr>
          <w:rFonts w:ascii="宋体" w:hAnsi="宋体" w:cs="宋体" w:hint="eastAsia"/>
          <w:kern w:val="0"/>
          <w:sz w:val="24"/>
          <w:lang w:val="zh-CN"/>
        </w:rPr>
        <w:t>投标人名称(电子签名)：</w:t>
      </w:r>
    </w:p>
    <w:p w14:paraId="3C8ED31C" w14:textId="77777777" w:rsidR="002E0AE1" w:rsidRDefault="009455F4">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日期</w:t>
      </w:r>
      <w:r>
        <w:rPr>
          <w:rFonts w:ascii="宋体" w:hAnsi="宋体" w:cs="宋体" w:hint="eastAsia"/>
          <w:kern w:val="0"/>
          <w:sz w:val="24"/>
        </w:rPr>
        <w:t xml:space="preserve">：  年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w:t>
      </w:r>
    </w:p>
    <w:p w14:paraId="4E45BAA7" w14:textId="77777777" w:rsidR="002E0AE1" w:rsidRDefault="009455F4">
      <w:pPr>
        <w:spacing w:line="360" w:lineRule="auto"/>
        <w:jc w:val="left"/>
        <w:rPr>
          <w:rFonts w:ascii="宋体" w:hAnsi="宋体" w:cs="宋体"/>
          <w:sz w:val="18"/>
          <w:szCs w:val="18"/>
        </w:rPr>
      </w:pPr>
      <w:r>
        <w:rPr>
          <w:rFonts w:ascii="宋体" w:hAnsi="宋体" w:cs="宋体" w:hint="eastAsia"/>
          <w:sz w:val="18"/>
          <w:szCs w:val="18"/>
        </w:rPr>
        <w:t>从业人员、营业收入、资产总额填报上一年度数据，无上一年度数据的新成立企业可不填报。</w:t>
      </w:r>
    </w:p>
    <w:p w14:paraId="64167E92" w14:textId="77777777" w:rsidR="002E0AE1" w:rsidRDefault="009455F4">
      <w:pPr>
        <w:spacing w:line="360" w:lineRule="auto"/>
        <w:ind w:right="420" w:firstLineChars="200" w:firstLine="480"/>
        <w:rPr>
          <w:rFonts w:ascii="宋体" w:hAnsi="宋体" w:cs="宋体"/>
          <w:sz w:val="24"/>
        </w:rPr>
      </w:pPr>
      <w:r>
        <w:rPr>
          <w:rFonts w:ascii="宋体" w:hAnsi="宋体" w:cs="宋体" w:hint="eastAsia"/>
          <w:sz w:val="24"/>
        </w:rPr>
        <w:t>注：</w:t>
      </w:r>
    </w:p>
    <w:p w14:paraId="4E028214" w14:textId="77777777" w:rsidR="002E0AE1" w:rsidRDefault="009455F4">
      <w:pPr>
        <w:spacing w:line="360" w:lineRule="auto"/>
        <w:ind w:right="420" w:firstLineChars="200" w:firstLine="480"/>
        <w:rPr>
          <w:rFonts w:ascii="宋体" w:hAnsi="宋体" w:cs="宋体"/>
          <w:sz w:val="24"/>
        </w:rPr>
      </w:pPr>
      <w:r>
        <w:rPr>
          <w:rFonts w:ascii="宋体" w:hAnsi="宋体" w:cs="宋体"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1450757" w14:textId="77777777" w:rsidR="002E0AE1" w:rsidRDefault="009455F4">
      <w:pPr>
        <w:spacing w:line="360" w:lineRule="auto"/>
        <w:ind w:right="420" w:firstLineChars="200" w:firstLine="480"/>
        <w:jc w:val="left"/>
        <w:rPr>
          <w:rFonts w:ascii="宋体" w:hAnsi="宋体" w:cs="宋体"/>
          <w:b/>
          <w:sz w:val="32"/>
          <w:szCs w:val="32"/>
        </w:rPr>
      </w:pPr>
      <w:r>
        <w:rPr>
          <w:rFonts w:ascii="宋体" w:hAnsi="宋体"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03778C8" w14:textId="77777777" w:rsidR="002E0AE1" w:rsidRDefault="002E0AE1">
      <w:pPr>
        <w:spacing w:line="360" w:lineRule="auto"/>
        <w:jc w:val="center"/>
        <w:rPr>
          <w:rFonts w:ascii="宋体" w:hAnsi="宋体" w:cs="宋体"/>
          <w:b/>
          <w:sz w:val="32"/>
          <w:szCs w:val="32"/>
        </w:rPr>
      </w:pPr>
    </w:p>
    <w:p w14:paraId="4B218B3D" w14:textId="77777777" w:rsidR="002E0AE1" w:rsidRDefault="002E0AE1">
      <w:pPr>
        <w:spacing w:line="360" w:lineRule="auto"/>
        <w:rPr>
          <w:rFonts w:ascii="宋体" w:hAnsi="宋体" w:cs="宋体"/>
          <w:bCs/>
          <w:sz w:val="24"/>
        </w:rPr>
      </w:pPr>
    </w:p>
    <w:sectPr w:rsidR="002E0AE1">
      <w:headerReference w:type="default" r:id="rId31"/>
      <w:footerReference w:type="even" r:id="rId32"/>
      <w:footerReference w:type="default" r:id="rId33"/>
      <w:headerReference w:type="first" r:id="rId34"/>
      <w:footerReference w:type="first" r:id="rId35"/>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38392" w14:textId="77777777" w:rsidR="0079104D" w:rsidRDefault="0079104D">
      <w:r>
        <w:separator/>
      </w:r>
    </w:p>
  </w:endnote>
  <w:endnote w:type="continuationSeparator" w:id="0">
    <w:p w14:paraId="36A48EB9" w14:textId="77777777" w:rsidR="0079104D" w:rsidRDefault="00791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楷体_GB2312">
    <w:altName w:val="楷体"/>
    <w:charset w:val="86"/>
    <w:family w:val="modern"/>
    <w:pitch w:val="default"/>
    <w:sig w:usb0="00000001" w:usb1="080E0000" w:usb2="0000000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ans-seri">
    <w:altName w:val="Segoe Print"/>
    <w:charset w:val="00"/>
    <w:family w:val="auto"/>
    <w:pitch w:val="default"/>
  </w:font>
  <w:font w:name="东文宋体">
    <w:altName w:val="宋体"/>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F9DA6" w14:textId="77777777" w:rsidR="002E0AE1" w:rsidRDefault="009455F4">
    <w:pPr>
      <w:pStyle w:val="af6"/>
      <w:framePr w:wrap="around" w:vAnchor="text" w:hAnchor="margin" w:xAlign="right" w:y="1"/>
      <w:rPr>
        <w:rStyle w:val="affd"/>
      </w:rPr>
    </w:pPr>
    <w:r>
      <w:fldChar w:fldCharType="begin"/>
    </w:r>
    <w:r>
      <w:rPr>
        <w:rStyle w:val="affd"/>
      </w:rPr>
      <w:instrText xml:space="preserve">PAGE  </w:instrText>
    </w:r>
    <w:r>
      <w:fldChar w:fldCharType="end"/>
    </w:r>
  </w:p>
  <w:p w14:paraId="1E7FDB7F" w14:textId="77777777" w:rsidR="002E0AE1" w:rsidRDefault="002E0AE1">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68463"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73</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99F5"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73</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7F1E5"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16679830" w14:textId="77777777" w:rsidR="002E0AE1" w:rsidRDefault="002E0AE1">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2212D"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30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73</w:t>
    </w:r>
    <w:r>
      <w:rPr>
        <w:rFonts w:ascii="仿宋_GB2312" w:eastAsia="仿宋_GB2312" w:hint="eastAsia"/>
        <w:kern w:val="0"/>
      </w:rPr>
      <w:fldChar w:fldCharType="end"/>
    </w:r>
    <w:r>
      <w:rPr>
        <w:rFonts w:ascii="仿宋_GB2312" w:eastAsia="仿宋_GB2312" w:hint="eastAsia"/>
        <w:kern w:val="0"/>
      </w:rPr>
      <w:t xml:space="preserve"> 页</w:t>
    </w:r>
  </w:p>
  <w:p w14:paraId="482F7F62" w14:textId="77777777" w:rsidR="002E0AE1" w:rsidRDefault="002E0AE1">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A44AA"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14:paraId="3B092CFD" w14:textId="77777777" w:rsidR="002E0AE1" w:rsidRDefault="002E0AE1">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35292"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0CE392F8" w14:textId="77777777" w:rsidR="002E0AE1" w:rsidRDefault="002E0AE1">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A57B6"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0223EF43" w14:textId="77777777" w:rsidR="002E0AE1" w:rsidRDefault="002E0AE1">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283C7" w14:textId="77777777" w:rsidR="002E0AE1" w:rsidRDefault="009455F4">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72</w:t>
    </w:r>
    <w:r>
      <w:rPr>
        <w:rFonts w:ascii="仿宋_GB2312" w:eastAsia="仿宋_GB2312" w:hint="eastAsia"/>
        <w:kern w:val="0"/>
      </w:rPr>
      <w:fldChar w:fldCharType="end"/>
    </w:r>
    <w:r>
      <w:rPr>
        <w:rFonts w:ascii="仿宋_GB2312" w:eastAsia="仿宋_GB2312" w:hint="eastAsia"/>
        <w:kern w:val="0"/>
      </w:rPr>
      <w:t xml:space="preserve"> 页</w:t>
    </w:r>
  </w:p>
  <w:p w14:paraId="09263653" w14:textId="77777777" w:rsidR="002E0AE1" w:rsidRDefault="002E0AE1">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3EF5C" w14:textId="77777777" w:rsidR="002E0AE1" w:rsidRDefault="009455F4">
    <w:pPr>
      <w:pStyle w:val="af6"/>
      <w:framePr w:wrap="around" w:vAnchor="text" w:hAnchor="margin" w:xAlign="right" w:y="1"/>
      <w:rPr>
        <w:rStyle w:val="affd"/>
      </w:rPr>
    </w:pPr>
    <w:r>
      <w:fldChar w:fldCharType="begin"/>
    </w:r>
    <w:r>
      <w:rPr>
        <w:rStyle w:val="affd"/>
      </w:rPr>
      <w:instrText xml:space="preserve">PAGE  </w:instrText>
    </w:r>
    <w:r>
      <w:fldChar w:fldCharType="end"/>
    </w:r>
  </w:p>
  <w:p w14:paraId="55E2627B" w14:textId="77777777" w:rsidR="002E0AE1" w:rsidRDefault="002E0AE1">
    <w:pPr>
      <w:pStyle w:val="af6"/>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2AB58" w14:textId="77777777" w:rsidR="002E0AE1" w:rsidRDefault="009455F4">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72</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FDC02" w14:textId="77777777" w:rsidR="002E0AE1" w:rsidRDefault="009455F4">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72</w:t>
    </w:r>
    <w:r>
      <w:rPr>
        <w:rFonts w:ascii="仿宋_GB2312" w:eastAsia="仿宋_GB2312" w:hint="eastAsia"/>
        <w:kern w:val="0"/>
        <w:szCs w:val="21"/>
      </w:rPr>
      <w:fldChar w:fldCharType="end"/>
    </w:r>
    <w:bookmarkStart w:id="564" w:name="_Toc164085800"/>
    <w:bookmarkStart w:id="565" w:name="_Toc36110187"/>
    <w:bookmarkStart w:id="566" w:name="_Toc91899912"/>
    <w:bookmarkStart w:id="567" w:name="_Toc131845147"/>
    <w:r>
      <w:rPr>
        <w:rFonts w:ascii="仿宋_GB2312" w:eastAsia="仿宋_GB2312" w:hint="eastAsia"/>
        <w:kern w:val="0"/>
        <w:szCs w:val="21"/>
      </w:rPr>
      <w:t xml:space="preserve"> 页</w:t>
    </w:r>
    <w:bookmarkEnd w:id="564"/>
    <w:bookmarkEnd w:id="565"/>
    <w:bookmarkEnd w:id="566"/>
    <w:bookmarkEnd w:id="56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96B3E" w14:textId="77777777" w:rsidR="0079104D" w:rsidRDefault="0079104D">
      <w:r>
        <w:separator/>
      </w:r>
    </w:p>
  </w:footnote>
  <w:footnote w:type="continuationSeparator" w:id="0">
    <w:p w14:paraId="742FF77E" w14:textId="77777777" w:rsidR="0079104D" w:rsidRDefault="007910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5994B" w14:textId="77777777" w:rsidR="002E0AE1" w:rsidRDefault="009455F4">
    <w:pPr>
      <w:pStyle w:val="af7"/>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4B06B347" w14:textId="77777777" w:rsidR="002E0AE1" w:rsidRDefault="002E0AE1">
    <w:pPr>
      <w:pStyle w:val="aff1"/>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7EDE7" w14:textId="77777777" w:rsidR="002E0AE1" w:rsidRDefault="009455F4">
    <w:pPr>
      <w:pStyle w:val="af7"/>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A46CA" w14:textId="77777777" w:rsidR="002E0AE1" w:rsidRDefault="009455F4">
    <w:pPr>
      <w:pStyle w:val="af7"/>
      <w:rPr>
        <w:rFonts w:ascii="仿宋_GB2312" w:eastAsia="仿宋_GB2312"/>
        <w:b/>
        <w:i/>
        <w:u w:val="single"/>
      </w:rPr>
    </w:pPr>
    <w:r>
      <w:t></w:t>
    </w: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4279F" w14:textId="77777777" w:rsidR="002E0AE1" w:rsidRDefault="009455F4">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62E0ED94" w14:textId="77777777" w:rsidR="002E0AE1" w:rsidRDefault="009455F4">
    <w:pPr>
      <w:pStyle w:val="af7"/>
    </w:pPr>
    <w:r>
      <w:rPr>
        <w:rFonts w:hint="eastAsia"/>
      </w:rPr>
      <w:t xml:space="preserve">                                                                  </w:t>
    </w:r>
    <w:r>
      <w:t>杭州市政府采购公开招标文件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AC162" w14:textId="77777777" w:rsidR="002E0AE1" w:rsidRDefault="009455F4">
    <w:pPr>
      <w:pStyle w:val="af7"/>
      <w:rPr>
        <w:rFonts w:ascii="仿宋_GB2312" w:eastAsia="仿宋_GB2312"/>
        <w:b/>
        <w:i/>
        <w:u w:val="single"/>
      </w:rPr>
    </w:pPr>
    <w:r>
      <w:t></w:t>
    </w:r>
    <w:r>
      <w:t></w:t>
    </w:r>
    <w:r>
      <w:t></w:t>
    </w:r>
    <w:r>
      <w:t></w:t>
    </w:r>
    <w:r>
      <w:t></w:t>
    </w:r>
    <w:r>
      <w:t></w:t>
    </w:r>
    <w:r>
      <w:t></w:t>
    </w:r>
    <w:r>
      <w:rPr>
        <w:rFonts w:hint="eastAsia"/>
      </w:rPr>
      <w:t xml:space="preserve">                                                </w:t>
    </w:r>
    <w:r>
      <w:t xml:space="preserve">           </w:t>
    </w:r>
    <w:r>
      <w:rPr>
        <w:rFonts w:hint="eastAsia"/>
      </w:rPr>
      <w:t xml:space="preserve"> </w:t>
    </w:r>
    <w:r>
      <w:t>杭州市政府采购公开招标文件</w:t>
    </w:r>
  </w:p>
  <w:p w14:paraId="62797A88" w14:textId="77777777" w:rsidR="002E0AE1" w:rsidRDefault="002E0AE1">
    <w:pPr>
      <w:rPr>
        <w:rFonts w:ascii="仿宋_GB2312" w:eastAsia="仿宋_GB2312"/>
        <w:b/>
        <w:i/>
        <w:sz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4A02F" w14:textId="77777777" w:rsidR="002E0AE1" w:rsidRDefault="009455F4">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44B2128D" w14:textId="77777777" w:rsidR="002E0AE1" w:rsidRDefault="009455F4">
    <w:pPr>
      <w:pStyle w:val="af7"/>
    </w:pPr>
    <w:r>
      <w:rPr>
        <w:rFonts w:hint="eastAsia"/>
      </w:rPr>
      <w:t xml:space="preserve">                                                                  </w:t>
    </w:r>
    <w:r>
      <w:t>杭州市政府采购公开招标文件</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6C1FA" w14:textId="77777777" w:rsidR="002E0AE1" w:rsidRDefault="009455F4">
    <w:pPr>
      <w:pStyle w:val="af7"/>
      <w:jc w:val="right"/>
      <w:rPr>
        <w:rFonts w:ascii="仿宋_GB2312" w:eastAsia="仿宋_GB2312"/>
        <w:b/>
        <w:i/>
        <w:u w:val="single"/>
      </w:rPr>
    </w:pPr>
    <w:r>
      <w:rPr>
        <w:rFonts w:hint="eastAsia"/>
      </w:rPr>
      <w:t xml:space="preserve">                                  </w:t>
    </w:r>
    <w:r>
      <w:t>杭州市政府采购公开招标文件</w:t>
    </w:r>
  </w:p>
  <w:p w14:paraId="53EC821D" w14:textId="77777777" w:rsidR="002E0AE1" w:rsidRDefault="002E0AE1">
    <w:pPr>
      <w:rPr>
        <w:rFonts w:ascii="仿宋_GB2312" w:eastAsia="仿宋_GB2312"/>
        <w:b/>
        <w:i/>
        <w:sz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3CFCB" w14:textId="77777777" w:rsidR="002E0AE1" w:rsidRDefault="009455F4">
    <w:pPr>
      <w:pStyle w:val="af7"/>
      <w:jc w:val="right"/>
    </w:pPr>
    <w:r>
      <w:rPr>
        <w:rFonts w:hint="eastAsia"/>
      </w:rPr>
      <w:t xml:space="preserve">                                                                                                        </w:t>
    </w:r>
    <w:r>
      <w:t>杭州市政府采购公开招标文件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4A144" w14:textId="77777777" w:rsidR="002E0AE1" w:rsidRDefault="009455F4">
    <w:pPr>
      <w:pStyle w:val="af7"/>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DB6FC" w14:textId="77777777" w:rsidR="002E0AE1" w:rsidRDefault="009455F4">
    <w:pPr>
      <w:pStyle w:val="af7"/>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2509"/>
    <w:multiLevelType w:val="multilevel"/>
    <w:tmpl w:val="06232509"/>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0FC76AD9"/>
    <w:multiLevelType w:val="multilevel"/>
    <w:tmpl w:val="0FC76AD9"/>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1B4719FA"/>
    <w:multiLevelType w:val="multilevel"/>
    <w:tmpl w:val="1B4719FA"/>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4F6E6348"/>
    <w:multiLevelType w:val="multilevel"/>
    <w:tmpl w:val="4F6E6348"/>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51A86E74"/>
    <w:multiLevelType w:val="multilevel"/>
    <w:tmpl w:val="51A86E74"/>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2117022128">
    <w:abstractNumId w:val="4"/>
  </w:num>
  <w:num w:numId="2" w16cid:durableId="1169052952">
    <w:abstractNumId w:val="2"/>
  </w:num>
  <w:num w:numId="3" w16cid:durableId="1466922568">
    <w:abstractNumId w:val="1"/>
  </w:num>
  <w:num w:numId="4" w16cid:durableId="1026322718">
    <w:abstractNumId w:val="3"/>
  </w:num>
  <w:num w:numId="5" w16cid:durableId="1664162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mMwYjEyYThiODY4MzdjZDZiMTA5NDgxYTBjNGFiN2UifQ=="/>
  </w:docVars>
  <w:rsids>
    <w:rsidRoot w:val="00172A27"/>
    <w:rsid w:val="BB7FA927"/>
    <w:rsid w:val="F5FFD31F"/>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570C"/>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39"/>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2013"/>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0742"/>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4A75"/>
    <w:rsid w:val="00145022"/>
    <w:rsid w:val="00145662"/>
    <w:rsid w:val="00145C6D"/>
    <w:rsid w:val="001460FC"/>
    <w:rsid w:val="00146151"/>
    <w:rsid w:val="00146326"/>
    <w:rsid w:val="00147032"/>
    <w:rsid w:val="00147EA7"/>
    <w:rsid w:val="0015036D"/>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A60"/>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CF7"/>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2B1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523"/>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AE1"/>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30C"/>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0"/>
    <w:rsid w:val="00320688"/>
    <w:rsid w:val="00320ABB"/>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8AB"/>
    <w:rsid w:val="00346A96"/>
    <w:rsid w:val="00346B6D"/>
    <w:rsid w:val="00346BA3"/>
    <w:rsid w:val="00346C69"/>
    <w:rsid w:val="00347356"/>
    <w:rsid w:val="0035005C"/>
    <w:rsid w:val="00350896"/>
    <w:rsid w:val="00350C31"/>
    <w:rsid w:val="00350C9F"/>
    <w:rsid w:val="00351391"/>
    <w:rsid w:val="003519CD"/>
    <w:rsid w:val="00351A3A"/>
    <w:rsid w:val="003520B7"/>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095"/>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6AE"/>
    <w:rsid w:val="003E3E2F"/>
    <w:rsid w:val="003E4048"/>
    <w:rsid w:val="003E4CE5"/>
    <w:rsid w:val="003E604C"/>
    <w:rsid w:val="003E60DA"/>
    <w:rsid w:val="003E6D61"/>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0DCD"/>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511"/>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A4A"/>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9FE"/>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35A"/>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400"/>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24"/>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A52"/>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70F"/>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A8F"/>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781"/>
    <w:rsid w:val="0072388C"/>
    <w:rsid w:val="0072454E"/>
    <w:rsid w:val="007249D1"/>
    <w:rsid w:val="00724FE4"/>
    <w:rsid w:val="00725829"/>
    <w:rsid w:val="00725D6A"/>
    <w:rsid w:val="007263A2"/>
    <w:rsid w:val="007266B9"/>
    <w:rsid w:val="00727351"/>
    <w:rsid w:val="00727AC5"/>
    <w:rsid w:val="00727C65"/>
    <w:rsid w:val="007300F0"/>
    <w:rsid w:val="007308D1"/>
    <w:rsid w:val="00730904"/>
    <w:rsid w:val="00731EDE"/>
    <w:rsid w:val="0073245C"/>
    <w:rsid w:val="00732493"/>
    <w:rsid w:val="00732FE9"/>
    <w:rsid w:val="007333EE"/>
    <w:rsid w:val="00733772"/>
    <w:rsid w:val="00733A43"/>
    <w:rsid w:val="00733AE4"/>
    <w:rsid w:val="00733D5F"/>
    <w:rsid w:val="00734706"/>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04D"/>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3D8"/>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48A"/>
    <w:rsid w:val="008058D0"/>
    <w:rsid w:val="00806A4C"/>
    <w:rsid w:val="0080705B"/>
    <w:rsid w:val="0080723C"/>
    <w:rsid w:val="00807F71"/>
    <w:rsid w:val="0081000F"/>
    <w:rsid w:val="008100B2"/>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5B08"/>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0CC9"/>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967"/>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5FF9"/>
    <w:rsid w:val="008A6BAE"/>
    <w:rsid w:val="008A7350"/>
    <w:rsid w:val="008A7A72"/>
    <w:rsid w:val="008B09F3"/>
    <w:rsid w:val="008B111A"/>
    <w:rsid w:val="008B16E6"/>
    <w:rsid w:val="008B1AB2"/>
    <w:rsid w:val="008B1CFF"/>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B4D"/>
    <w:rsid w:val="008C5371"/>
    <w:rsid w:val="008C623D"/>
    <w:rsid w:val="008C65F4"/>
    <w:rsid w:val="008C6683"/>
    <w:rsid w:val="008C6E0C"/>
    <w:rsid w:val="008C7273"/>
    <w:rsid w:val="008C78F8"/>
    <w:rsid w:val="008D05DF"/>
    <w:rsid w:val="008D09E8"/>
    <w:rsid w:val="008D0E65"/>
    <w:rsid w:val="008D110A"/>
    <w:rsid w:val="008D1304"/>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305"/>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3A85"/>
    <w:rsid w:val="0091472C"/>
    <w:rsid w:val="00914DC9"/>
    <w:rsid w:val="00914F4F"/>
    <w:rsid w:val="00915351"/>
    <w:rsid w:val="00915679"/>
    <w:rsid w:val="009159C2"/>
    <w:rsid w:val="0091627F"/>
    <w:rsid w:val="00916E45"/>
    <w:rsid w:val="009176A2"/>
    <w:rsid w:val="0092077A"/>
    <w:rsid w:val="00920DC0"/>
    <w:rsid w:val="009219F3"/>
    <w:rsid w:val="00922026"/>
    <w:rsid w:val="009221CB"/>
    <w:rsid w:val="00922320"/>
    <w:rsid w:val="00923643"/>
    <w:rsid w:val="00923E1A"/>
    <w:rsid w:val="009245CC"/>
    <w:rsid w:val="0092490A"/>
    <w:rsid w:val="009256FD"/>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55F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2E"/>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10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3449"/>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11E"/>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467"/>
    <w:rsid w:val="00A765B1"/>
    <w:rsid w:val="00A772F2"/>
    <w:rsid w:val="00A77828"/>
    <w:rsid w:val="00A77BAA"/>
    <w:rsid w:val="00A800F9"/>
    <w:rsid w:val="00A803A6"/>
    <w:rsid w:val="00A8073D"/>
    <w:rsid w:val="00A80D02"/>
    <w:rsid w:val="00A81249"/>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2BD0"/>
    <w:rsid w:val="00AA3243"/>
    <w:rsid w:val="00AA388F"/>
    <w:rsid w:val="00AA3C4C"/>
    <w:rsid w:val="00AA408E"/>
    <w:rsid w:val="00AA4DA9"/>
    <w:rsid w:val="00AA4E27"/>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1E0"/>
    <w:rsid w:val="00AC7F64"/>
    <w:rsid w:val="00AD1065"/>
    <w:rsid w:val="00AD159E"/>
    <w:rsid w:val="00AD1A10"/>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941"/>
    <w:rsid w:val="00B53D1D"/>
    <w:rsid w:val="00B53E98"/>
    <w:rsid w:val="00B53F9B"/>
    <w:rsid w:val="00B54B19"/>
    <w:rsid w:val="00B55F64"/>
    <w:rsid w:val="00B56DC9"/>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27EE7"/>
    <w:rsid w:val="00C304E9"/>
    <w:rsid w:val="00C30B0B"/>
    <w:rsid w:val="00C31320"/>
    <w:rsid w:val="00C316B4"/>
    <w:rsid w:val="00C332D4"/>
    <w:rsid w:val="00C33A66"/>
    <w:rsid w:val="00C33E51"/>
    <w:rsid w:val="00C34963"/>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F6C"/>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C6C"/>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87FEB"/>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2761"/>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736"/>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D03"/>
    <w:rsid w:val="00CD64E1"/>
    <w:rsid w:val="00CD66BA"/>
    <w:rsid w:val="00CD68D5"/>
    <w:rsid w:val="00CD699D"/>
    <w:rsid w:val="00CD6BA3"/>
    <w:rsid w:val="00CD70DB"/>
    <w:rsid w:val="00CD7544"/>
    <w:rsid w:val="00CD78D4"/>
    <w:rsid w:val="00CE0697"/>
    <w:rsid w:val="00CE08C0"/>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4E2"/>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647"/>
    <w:rsid w:val="00D068AA"/>
    <w:rsid w:val="00D06E71"/>
    <w:rsid w:val="00D06E9C"/>
    <w:rsid w:val="00D0714B"/>
    <w:rsid w:val="00D0764E"/>
    <w:rsid w:val="00D07D82"/>
    <w:rsid w:val="00D10327"/>
    <w:rsid w:val="00D103C9"/>
    <w:rsid w:val="00D1079C"/>
    <w:rsid w:val="00D10BE1"/>
    <w:rsid w:val="00D10BFB"/>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92C"/>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83B"/>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2AF"/>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0D9D"/>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3B1"/>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44B9"/>
    <w:rsid w:val="00EA613D"/>
    <w:rsid w:val="00EA6744"/>
    <w:rsid w:val="00EA69E6"/>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4C1D"/>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4FC"/>
    <w:rsid w:val="00F0058A"/>
    <w:rsid w:val="00F00630"/>
    <w:rsid w:val="00F00922"/>
    <w:rsid w:val="00F00924"/>
    <w:rsid w:val="00F0187E"/>
    <w:rsid w:val="00F01BE6"/>
    <w:rsid w:val="00F01F75"/>
    <w:rsid w:val="00F0217A"/>
    <w:rsid w:val="00F026D3"/>
    <w:rsid w:val="00F027E8"/>
    <w:rsid w:val="00F03222"/>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5A1"/>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385"/>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016"/>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49381C"/>
    <w:rsid w:val="048F763B"/>
    <w:rsid w:val="049F330E"/>
    <w:rsid w:val="04AA775C"/>
    <w:rsid w:val="04AF1889"/>
    <w:rsid w:val="04F66F48"/>
    <w:rsid w:val="05251E14"/>
    <w:rsid w:val="05A16594"/>
    <w:rsid w:val="05A7762D"/>
    <w:rsid w:val="06097563"/>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64059F"/>
    <w:rsid w:val="1870062C"/>
    <w:rsid w:val="18817102"/>
    <w:rsid w:val="18830A15"/>
    <w:rsid w:val="18852B28"/>
    <w:rsid w:val="188B5321"/>
    <w:rsid w:val="19932372"/>
    <w:rsid w:val="19A20DD5"/>
    <w:rsid w:val="19AE03F1"/>
    <w:rsid w:val="1A071A03"/>
    <w:rsid w:val="1A1F16AE"/>
    <w:rsid w:val="1A3B5C77"/>
    <w:rsid w:val="1A59309D"/>
    <w:rsid w:val="1A984BAD"/>
    <w:rsid w:val="1AB8220E"/>
    <w:rsid w:val="1AE4166C"/>
    <w:rsid w:val="1AF06CFB"/>
    <w:rsid w:val="1AF11B8D"/>
    <w:rsid w:val="1B11359C"/>
    <w:rsid w:val="1B2A271F"/>
    <w:rsid w:val="1B530544"/>
    <w:rsid w:val="1B713184"/>
    <w:rsid w:val="1BA209CF"/>
    <w:rsid w:val="1BB4777D"/>
    <w:rsid w:val="1BD75AB8"/>
    <w:rsid w:val="1BE6290F"/>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C708A2"/>
    <w:rsid w:val="1FE868A9"/>
    <w:rsid w:val="20034907"/>
    <w:rsid w:val="200558DF"/>
    <w:rsid w:val="20173E4B"/>
    <w:rsid w:val="204E48BC"/>
    <w:rsid w:val="208921B3"/>
    <w:rsid w:val="208B55C0"/>
    <w:rsid w:val="20973DEB"/>
    <w:rsid w:val="20B26522"/>
    <w:rsid w:val="20B44310"/>
    <w:rsid w:val="211116EB"/>
    <w:rsid w:val="216133FC"/>
    <w:rsid w:val="21D56769"/>
    <w:rsid w:val="21E52EF3"/>
    <w:rsid w:val="21FB5D7B"/>
    <w:rsid w:val="22015E94"/>
    <w:rsid w:val="220B1C3D"/>
    <w:rsid w:val="221D1D20"/>
    <w:rsid w:val="22334A87"/>
    <w:rsid w:val="22BE6801"/>
    <w:rsid w:val="22EA1928"/>
    <w:rsid w:val="22FA6C54"/>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51926"/>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3F29"/>
    <w:rsid w:val="36607A0A"/>
    <w:rsid w:val="366E227C"/>
    <w:rsid w:val="366F2E0D"/>
    <w:rsid w:val="367B6A5C"/>
    <w:rsid w:val="36A74ADA"/>
    <w:rsid w:val="36AD60D5"/>
    <w:rsid w:val="36B224F9"/>
    <w:rsid w:val="36EC0CC9"/>
    <w:rsid w:val="373F410B"/>
    <w:rsid w:val="37EE7094"/>
    <w:rsid w:val="38293BE7"/>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9272A"/>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17A5A"/>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A21E9"/>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784CAF"/>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A46D57"/>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D135C4"/>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6F1DC6"/>
    <w:rsid w:val="577B1140"/>
    <w:rsid w:val="577B7F21"/>
    <w:rsid w:val="577F181B"/>
    <w:rsid w:val="57921984"/>
    <w:rsid w:val="579737F0"/>
    <w:rsid w:val="579F3890"/>
    <w:rsid w:val="57AB7B30"/>
    <w:rsid w:val="57AF5251"/>
    <w:rsid w:val="57B26373"/>
    <w:rsid w:val="57B63F04"/>
    <w:rsid w:val="57CD20C2"/>
    <w:rsid w:val="57D675AB"/>
    <w:rsid w:val="57D95FDD"/>
    <w:rsid w:val="587070C4"/>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05E0D"/>
    <w:rsid w:val="5E611C10"/>
    <w:rsid w:val="5E7A0F3F"/>
    <w:rsid w:val="5EFC7377"/>
    <w:rsid w:val="5F06174D"/>
    <w:rsid w:val="5F0766D7"/>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2B0100"/>
    <w:rsid w:val="643E143A"/>
    <w:rsid w:val="64491666"/>
    <w:rsid w:val="648B6EEF"/>
    <w:rsid w:val="64C158BF"/>
    <w:rsid w:val="64CE2EAA"/>
    <w:rsid w:val="653C3090"/>
    <w:rsid w:val="65854376"/>
    <w:rsid w:val="658767BE"/>
    <w:rsid w:val="65892531"/>
    <w:rsid w:val="65C23A09"/>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4A3704"/>
    <w:rsid w:val="725923E4"/>
    <w:rsid w:val="72864BF7"/>
    <w:rsid w:val="729023FC"/>
    <w:rsid w:val="732A012B"/>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665640"/>
    <w:rsid w:val="76826699"/>
    <w:rsid w:val="76C87133"/>
    <w:rsid w:val="76CD08D5"/>
    <w:rsid w:val="76DB4B92"/>
    <w:rsid w:val="76E22718"/>
    <w:rsid w:val="77052AA4"/>
    <w:rsid w:val="77136511"/>
    <w:rsid w:val="77340A39"/>
    <w:rsid w:val="77351FD0"/>
    <w:rsid w:val="77472422"/>
    <w:rsid w:val="777F31F2"/>
    <w:rsid w:val="77D1700D"/>
    <w:rsid w:val="77E87A78"/>
    <w:rsid w:val="77EC04CC"/>
    <w:rsid w:val="78775729"/>
    <w:rsid w:val="78A42DB0"/>
    <w:rsid w:val="78A656AB"/>
    <w:rsid w:val="78B2245C"/>
    <w:rsid w:val="78E172CC"/>
    <w:rsid w:val="78EA1D1F"/>
    <w:rsid w:val="7904172F"/>
    <w:rsid w:val="790F7E27"/>
    <w:rsid w:val="792A231A"/>
    <w:rsid w:val="79316829"/>
    <w:rsid w:val="797E66A9"/>
    <w:rsid w:val="798518A4"/>
    <w:rsid w:val="79A61BD2"/>
    <w:rsid w:val="79A97383"/>
    <w:rsid w:val="79E27E8B"/>
    <w:rsid w:val="79F850CE"/>
    <w:rsid w:val="79FD443C"/>
    <w:rsid w:val="7A1D1975"/>
    <w:rsid w:val="7A3E5150"/>
    <w:rsid w:val="7A4670D6"/>
    <w:rsid w:val="7A534B63"/>
    <w:rsid w:val="7A615382"/>
    <w:rsid w:val="7A67303B"/>
    <w:rsid w:val="7A861051"/>
    <w:rsid w:val="7AAB1D04"/>
    <w:rsid w:val="7ABA4368"/>
    <w:rsid w:val="7AD05746"/>
    <w:rsid w:val="7B25086A"/>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3C9B9BB2"/>
  <w15:docId w15:val="{C4167B13-5FEB-41AE-8D6C-2D982369C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1">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a6"/>
    <w:qFormat/>
    <w:rPr>
      <w:b/>
      <w:sz w:val="28"/>
      <w:szCs w:val="20"/>
    </w:rPr>
  </w:style>
  <w:style w:type="paragraph" w:styleId="51">
    <w:name w:val="index 5"/>
    <w:basedOn w:val="a"/>
    <w:next w:val="a"/>
    <w:qFormat/>
    <w:pPr>
      <w:adjustRightInd/>
      <w:ind w:leftChars="800" w:left="800" w:firstLineChars="200" w:firstLine="200"/>
    </w:pPr>
  </w:style>
  <w:style w:type="paragraph" w:styleId="a7">
    <w:name w:val="Document Map"/>
    <w:basedOn w:val="a"/>
    <w:link w:val="a8"/>
    <w:qFormat/>
    <w:pPr>
      <w:shd w:val="clear" w:color="auto" w:fill="000080"/>
    </w:pPr>
  </w:style>
  <w:style w:type="paragraph" w:styleId="a9">
    <w:name w:val="annotation text"/>
    <w:basedOn w:val="a"/>
    <w:link w:val="10"/>
    <w:uiPriority w:val="99"/>
    <w:qFormat/>
    <w:pPr>
      <w:jc w:val="left"/>
    </w:pPr>
  </w:style>
  <w:style w:type="paragraph" w:styleId="aa">
    <w:name w:val="Salutation"/>
    <w:basedOn w:val="a"/>
    <w:next w:val="a"/>
    <w:link w:val="ab"/>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c">
    <w:name w:val="Body Text"/>
    <w:basedOn w:val="a"/>
    <w:link w:val="ad"/>
    <w:qFormat/>
    <w:pPr>
      <w:autoSpaceDE w:val="0"/>
      <w:autoSpaceDN w:val="0"/>
      <w:spacing w:line="360" w:lineRule="auto"/>
    </w:pPr>
    <w:rPr>
      <w:rFonts w:ascii="宋体" w:hAnsi="Arial" w:cs="Arial"/>
      <w:snapToGrid w:val="0"/>
      <w:sz w:val="24"/>
      <w:szCs w:val="21"/>
      <w:lang w:val="zh-CN"/>
    </w:rPr>
  </w:style>
  <w:style w:type="paragraph" w:styleId="ae">
    <w:name w:val="Body Text Indent"/>
    <w:basedOn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2">
    <w:name w:val="List 2"/>
    <w:basedOn w:val="a"/>
    <w:qFormat/>
    <w:pPr>
      <w:adjustRightInd/>
      <w:spacing w:line="360" w:lineRule="auto"/>
      <w:ind w:leftChars="200" w:left="100" w:hangingChars="200" w:hanging="200"/>
    </w:pPr>
    <w:rPr>
      <w:rFonts w:eastAsia="微软雅黑"/>
    </w:rPr>
  </w:style>
  <w:style w:type="paragraph" w:styleId="af">
    <w:name w:val="Block Text"/>
    <w:basedOn w:val="a"/>
    <w:qFormat/>
    <w:pPr>
      <w:ind w:leftChars="-171" w:left="-359" w:rightChars="-244" w:right="-244" w:firstLineChars="239" w:firstLine="501"/>
    </w:pPr>
    <w:rPr>
      <w:rFonts w:ascii="仿宋_GB2312" w:eastAsia="仿宋_GB2312"/>
      <w:sz w:val="30"/>
      <w:szCs w:val="20"/>
    </w:rPr>
  </w:style>
  <w:style w:type="paragraph" w:styleId="23">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0">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4">
    <w:name w:val="Body Text Indent 2"/>
    <w:basedOn w:val="a"/>
    <w:link w:val="25"/>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6"/>
    <w:uiPriority w:val="99"/>
    <w:qFormat/>
    <w:pPr>
      <w:tabs>
        <w:tab w:val="center" w:pos="4153"/>
        <w:tab w:val="right" w:pos="8306"/>
      </w:tabs>
      <w:snapToGrid w:val="0"/>
      <w:jc w:val="left"/>
    </w:pPr>
    <w:rPr>
      <w:sz w:val="18"/>
      <w:szCs w:val="18"/>
    </w:rPr>
  </w:style>
  <w:style w:type="paragraph" w:styleId="af7">
    <w:name w:val="header"/>
    <w:basedOn w:val="a"/>
    <w:link w:val="27"/>
    <w:uiPriority w:val="99"/>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a">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b">
    <w:name w:val="Subtitle"/>
    <w:link w:val="afc"/>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d">
    <w:name w:val="List"/>
    <w:basedOn w:val="a"/>
    <w:qFormat/>
    <w:pPr>
      <w:ind w:left="200" w:hangingChars="200" w:hanging="200"/>
    </w:pPr>
  </w:style>
  <w:style w:type="paragraph" w:styleId="afe">
    <w:name w:val="footnote text"/>
    <w:basedOn w:val="a0"/>
    <w:link w:val="aff"/>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8">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pPr>
      <w:widowControl/>
      <w:spacing w:before="100" w:beforeAutospacing="1" w:after="100" w:afterAutospacing="1"/>
      <w:jc w:val="left"/>
    </w:pPr>
    <w:rPr>
      <w:rFonts w:ascii="宋体" w:hAnsi="宋体"/>
      <w:kern w:val="0"/>
      <w:sz w:val="24"/>
    </w:rPr>
  </w:style>
  <w:style w:type="paragraph" w:styleId="aff1">
    <w:name w:val="Title"/>
    <w:basedOn w:val="a"/>
    <w:link w:val="aff2"/>
    <w:uiPriority w:val="10"/>
    <w:qFormat/>
    <w:pPr>
      <w:widowControl/>
      <w:overflowPunct w:val="0"/>
      <w:autoSpaceDE w:val="0"/>
      <w:autoSpaceDN w:val="0"/>
      <w:jc w:val="center"/>
      <w:textAlignment w:val="baseline"/>
    </w:pPr>
    <w:rPr>
      <w:b/>
      <w:kern w:val="0"/>
      <w:sz w:val="24"/>
      <w:szCs w:val="20"/>
      <w:lang w:val="en-GB"/>
    </w:rPr>
  </w:style>
  <w:style w:type="paragraph" w:styleId="aff3">
    <w:name w:val="annotation subject"/>
    <w:basedOn w:val="a9"/>
    <w:next w:val="a9"/>
    <w:link w:val="aff4"/>
    <w:qFormat/>
    <w:rPr>
      <w:b/>
      <w:bCs/>
    </w:rPr>
  </w:style>
  <w:style w:type="paragraph" w:styleId="aff5">
    <w:name w:val="Body Text First Indent"/>
    <w:basedOn w:val="ac"/>
    <w:link w:val="aff6"/>
    <w:qFormat/>
    <w:pPr>
      <w:ind w:firstLine="420"/>
    </w:pPr>
    <w:rPr>
      <w:rFonts w:hAnsi="Calibri" w:cs="Times New Roman"/>
      <w:snapToGrid/>
      <w:szCs w:val="20"/>
    </w:rPr>
  </w:style>
  <w:style w:type="paragraph" w:styleId="29">
    <w:name w:val="Body Text First Indent 2"/>
    <w:basedOn w:val="ae"/>
    <w:link w:val="2a"/>
    <w:qFormat/>
    <w:pPr>
      <w:adjustRightInd/>
      <w:spacing w:after="120" w:line="240" w:lineRule="auto"/>
      <w:ind w:leftChars="200" w:left="420" w:firstLine="210"/>
    </w:pPr>
    <w:rPr>
      <w:sz w:val="21"/>
    </w:rPr>
  </w:style>
  <w:style w:type="table" w:styleId="aff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character" w:customStyle="1" w:styleId="Char">
    <w:name w:val="表格非标题文字 Char"/>
    <w:link w:val="afff3"/>
    <w:qFormat/>
    <w:rPr>
      <w:rFonts w:ascii="Futura Bk" w:hAnsi="Futura Bk"/>
      <w:kern w:val="2"/>
      <w:sz w:val="18"/>
      <w:szCs w:val="21"/>
      <w:lang w:val="en-US" w:eastAsia="zh-CN" w:bidi="ar-SA"/>
    </w:rPr>
  </w:style>
  <w:style w:type="paragraph" w:customStyle="1" w:styleId="afff3">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4"/>
    <w:qFormat/>
    <w:locked/>
    <w:rPr>
      <w:rFonts w:ascii="宋体" w:hAnsi="宋体"/>
      <w:sz w:val="24"/>
    </w:rPr>
  </w:style>
  <w:style w:type="paragraph" w:customStyle="1" w:styleId="afff4">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4">
    <w:name w:val="批注主题 字符"/>
    <w:link w:val="aff3"/>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5"/>
    <w:qFormat/>
    <w:rPr>
      <w:rFonts w:ascii="宋体" w:eastAsia="宋体" w:hAnsi="宋体"/>
      <w:kern w:val="2"/>
      <w:sz w:val="24"/>
      <w:lang w:bidi="ar-SA"/>
    </w:rPr>
  </w:style>
  <w:style w:type="paragraph" w:customStyle="1" w:styleId="afff5">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6">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a">
    <w:name w:val="正文文本首行缩进 2 字符"/>
    <w:link w:val="29"/>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0"/>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b"/>
    <w:qFormat/>
    <w:rPr>
      <w:rFonts w:eastAsia="宋体"/>
      <w:kern w:val="2"/>
      <w:sz w:val="24"/>
      <w:lang w:val="en-US" w:eastAsia="zh-CN" w:bidi="ar-SA"/>
    </w:rPr>
  </w:style>
  <w:style w:type="paragraph" w:customStyle="1" w:styleId="2b">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c">
    <w:name w:val="副标题 字符"/>
    <w:link w:val="afb"/>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7"/>
    <w:qFormat/>
    <w:rPr>
      <w:rFonts w:ascii="Arial" w:hAnsi="Arial"/>
      <w:sz w:val="21"/>
      <w:szCs w:val="21"/>
    </w:rPr>
  </w:style>
  <w:style w:type="paragraph" w:customStyle="1" w:styleId="afff7">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c">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qFormat/>
    <w:rPr>
      <w:sz w:val="32"/>
    </w:rPr>
  </w:style>
  <w:style w:type="paragraph" w:customStyle="1" w:styleId="afff8">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2">
    <w:name w:val="日期 字符"/>
    <w:link w:val="af1"/>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5"/>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9">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8">
    <w:name w:val="文档结构图 字符"/>
    <w:link w:val="a7"/>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a"/>
    <w:qFormat/>
    <w:rPr>
      <w:rFonts w:ascii="宋体" w:hAnsi="宋体"/>
      <w:color w:val="000000"/>
      <w:sz w:val="24"/>
      <w:szCs w:val="24"/>
    </w:rPr>
  </w:style>
  <w:style w:type="paragraph" w:customStyle="1" w:styleId="afffa">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6">
    <w:name w:val="题注 字符"/>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b"/>
    <w:qFormat/>
    <w:rPr>
      <w:rFonts w:ascii="Calibri" w:hAnsi="Calibri"/>
      <w:sz w:val="24"/>
      <w:szCs w:val="24"/>
    </w:rPr>
  </w:style>
  <w:style w:type="paragraph" w:customStyle="1" w:styleId="afffb">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afffc"/>
    <w:link w:val="Char18"/>
    <w:qFormat/>
    <w:pPr>
      <w:widowControl/>
      <w:adjustRightInd/>
      <w:spacing w:after="200" w:line="360" w:lineRule="auto"/>
      <w:ind w:left="720" w:firstLineChars="200" w:firstLine="200"/>
      <w:jc w:val="left"/>
    </w:pPr>
    <w:rPr>
      <w:kern w:val="0"/>
      <w:sz w:val="24"/>
      <w:szCs w:val="20"/>
      <w:lang w:eastAsia="en-US"/>
    </w:rPr>
  </w:style>
  <w:style w:type="paragraph" w:styleId="afffc">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d">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e"/>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e">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
    <w:qFormat/>
    <w:rPr>
      <w:kern w:val="2"/>
      <w:sz w:val="24"/>
      <w:szCs w:val="24"/>
    </w:rPr>
  </w:style>
  <w:style w:type="paragraph" w:customStyle="1" w:styleId="affff">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2">
    <w:name w:val="标题 字符"/>
    <w:link w:val="aff1"/>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9">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b">
    <w:name w:val="称呼 字符"/>
    <w:link w:val="aa"/>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0">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8"/>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5">
    <w:name w:val="正文文本缩进 2 字符"/>
    <w:link w:val="24"/>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
    <w:name w:val="脚注文本 字符"/>
    <w:link w:val="afe"/>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a"/>
    <w:qFormat/>
    <w:rPr>
      <w:rFonts w:ascii="宋体" w:hAnsi="Courier New"/>
    </w:rPr>
  </w:style>
  <w:style w:type="paragraph" w:customStyle="1" w:styleId="1a">
    <w:name w:val="纯文本1"/>
    <w:basedOn w:val="a"/>
    <w:link w:val="Char1c"/>
    <w:qFormat/>
    <w:pPr>
      <w:adjustRightInd/>
    </w:pPr>
    <w:rPr>
      <w:rFonts w:ascii="宋体" w:hAnsi="Courier New"/>
      <w:kern w:val="0"/>
      <w:sz w:val="20"/>
      <w:szCs w:val="20"/>
    </w:rPr>
  </w:style>
  <w:style w:type="character" w:customStyle="1" w:styleId="aff6">
    <w:name w:val="正文文本首行缩进 字符"/>
    <w:link w:val="aff5"/>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1"/>
    <w:qFormat/>
    <w:rPr>
      <w:sz w:val="24"/>
      <w:szCs w:val="24"/>
    </w:rPr>
  </w:style>
  <w:style w:type="paragraph" w:customStyle="1" w:styleId="affff1">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9"/>
    <w:qFormat/>
    <w:rPr>
      <w:kern w:val="2"/>
      <w:sz w:val="21"/>
      <w:szCs w:val="24"/>
    </w:rPr>
  </w:style>
  <w:style w:type="character" w:customStyle="1" w:styleId="af9">
    <w:name w:val="签名 字符"/>
    <w:link w:val="af8"/>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2"/>
    <w:qFormat/>
    <w:rPr>
      <w:rFonts w:ascii="仿宋_GB2312" w:eastAsia="仿宋_GB2312"/>
      <w:kern w:val="2"/>
      <w:sz w:val="24"/>
      <w:szCs w:val="24"/>
    </w:rPr>
  </w:style>
  <w:style w:type="paragraph" w:customStyle="1" w:styleId="affff2">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d"/>
    <w:qFormat/>
    <w:rPr>
      <w:rFonts w:ascii="宋体"/>
    </w:rPr>
  </w:style>
  <w:style w:type="paragraph" w:customStyle="1" w:styleId="2d">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b">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3">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6">
    <w:name w:val="页脚 字符2"/>
    <w:link w:val="af6"/>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4"/>
    <w:qFormat/>
    <w:rPr>
      <w:rFonts w:ascii="宋体" w:hAnsi="宋体"/>
      <w:sz w:val="24"/>
    </w:rPr>
  </w:style>
  <w:style w:type="paragraph" w:customStyle="1" w:styleId="affff4">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7">
    <w:name w:val="页眉 字符2"/>
    <w:link w:val="af7"/>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5"/>
    <w:qFormat/>
    <w:rPr>
      <w:sz w:val="24"/>
    </w:rPr>
  </w:style>
  <w:style w:type="paragraph" w:customStyle="1" w:styleId="affff5">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Pr>
      <w:rFonts w:ascii="宋体" w:hAnsi="宋体"/>
      <w:kern w:val="2"/>
      <w:sz w:val="24"/>
      <w:szCs w:val="22"/>
    </w:rPr>
  </w:style>
  <w:style w:type="paragraph" w:customStyle="1" w:styleId="affff6">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7">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8"/>
    <w:qFormat/>
    <w:rPr>
      <w:rFonts w:ascii="Arial" w:hAnsi="Arial"/>
      <w:sz w:val="24"/>
    </w:rPr>
  </w:style>
  <w:style w:type="paragraph" w:customStyle="1" w:styleId="affff8">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9"/>
    <w:qFormat/>
    <w:rPr>
      <w:rFonts w:ascii="仿宋_GB2312" w:eastAsia="仿宋_GB2312"/>
      <w:kern w:val="2"/>
      <w:sz w:val="24"/>
      <w:lang w:val="en-US" w:eastAsia="zh-CN" w:bidi="ar-SA"/>
    </w:rPr>
  </w:style>
  <w:style w:type="paragraph" w:customStyle="1" w:styleId="affff9">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a">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c">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b">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e"/>
    <w:qFormat/>
    <w:rPr>
      <w:rFonts w:cs="宋体"/>
      <w:kern w:val="2"/>
      <w:sz w:val="24"/>
    </w:rPr>
  </w:style>
  <w:style w:type="paragraph" w:customStyle="1" w:styleId="2e">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d">
    <w:name w:val="正文文本 字符"/>
    <w:link w:val="ac"/>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e">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0">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pPr>
      <w:spacing w:beforeLines="800" w:before="2496" w:afterLines="100" w:after="312"/>
      <w:jc w:val="center"/>
    </w:pPr>
    <w:rPr>
      <w:rFonts w:ascii="Arial" w:eastAsia="黑体" w:hAnsi="Arial" w:cs="宋体"/>
      <w:bCs/>
      <w:kern w:val="2"/>
      <w:sz w:val="52"/>
    </w:rPr>
  </w:style>
  <w:style w:type="paragraph" w:customStyle="1" w:styleId="afffff2">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0"/>
    <w:qFormat/>
    <w:pPr>
      <w:spacing w:beforeLines="100" w:before="312"/>
      <w:jc w:val="left"/>
    </w:pPr>
  </w:style>
  <w:style w:type="paragraph" w:customStyle="1" w:styleId="2f0">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c"/>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5">
    <w:name w:val="No Spacing"/>
    <w:basedOn w:val="a"/>
    <w:link w:val="afffff6"/>
    <w:uiPriority w:val="99"/>
    <w:qFormat/>
    <w:rPr>
      <w:szCs w:val="22"/>
    </w:rPr>
  </w:style>
  <w:style w:type="paragraph" w:customStyle="1" w:styleId="afffff7">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8">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9">
    <w:name w:val="默认段落样式"/>
    <w:basedOn w:val="2b"/>
    <w:qFormat/>
    <w:pPr>
      <w:spacing w:before="0"/>
      <w:ind w:firstLine="480"/>
      <w:outlineLvl w:val="2"/>
    </w:pPr>
    <w:rPr>
      <w:rFonts w:ascii="仿宋_GB2312" w:eastAsia="仿宋_GB2312" w:hAnsi="宋体"/>
      <w:color w:val="000000"/>
      <w:szCs w:val="24"/>
    </w:rPr>
  </w:style>
  <w:style w:type="paragraph" w:customStyle="1" w:styleId="afffffa">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b">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c">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d">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e">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0">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3">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qFormat/>
    <w:rPr>
      <w:rFonts w:ascii="宋体" w:eastAsia="宋体" w:cs="Times New Roman"/>
      <w:color w:val="auto"/>
    </w:rPr>
  </w:style>
  <w:style w:type="paragraph" w:customStyle="1" w:styleId="affffff1">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2">
    <w:name w:val="正文标准"/>
    <w:basedOn w:val="a"/>
    <w:qFormat/>
    <w:pPr>
      <w:adjustRightInd/>
      <w:spacing w:line="360" w:lineRule="auto"/>
      <w:ind w:firstLineChars="200" w:firstLine="200"/>
    </w:pPr>
    <w:rPr>
      <w:rFonts w:ascii="宋体" w:hAnsi="Calibri"/>
      <w:sz w:val="24"/>
    </w:rPr>
  </w:style>
  <w:style w:type="paragraph" w:customStyle="1" w:styleId="affffff3">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4">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5">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6">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e"/>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9">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a">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b">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qFormat/>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e"/>
    <w:qFormat/>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qFormat/>
    <w:pPr>
      <w:spacing w:line="480" w:lineRule="atLeast"/>
      <w:ind w:firstLine="567"/>
      <w:textAlignment w:val="baseline"/>
    </w:pPr>
    <w:rPr>
      <w:kern w:val="0"/>
      <w:sz w:val="24"/>
      <w:szCs w:val="20"/>
    </w:rPr>
  </w:style>
  <w:style w:type="paragraph" w:customStyle="1" w:styleId="afffffff">
    <w:name w:val="正文文字表格居中"/>
    <w:basedOn w:val="a"/>
    <w:next w:val="28"/>
    <w:qFormat/>
    <w:pPr>
      <w:snapToGrid w:val="0"/>
      <w:spacing w:line="360" w:lineRule="auto"/>
    </w:pPr>
    <w:rPr>
      <w:rFonts w:ascii="宋体"/>
      <w:b/>
      <w:sz w:val="24"/>
      <w:szCs w:val="20"/>
    </w:rPr>
  </w:style>
  <w:style w:type="paragraph" w:customStyle="1" w:styleId="afffffff0">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1">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6">
    <w:name w:val="表格标题2"/>
    <w:basedOn w:val="afffffff3"/>
    <w:qFormat/>
    <w:rPr>
      <w:b/>
    </w:rPr>
  </w:style>
  <w:style w:type="paragraph" w:customStyle="1" w:styleId="afffffff3">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7">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4">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5">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3"/>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qFormat/>
    <w:pPr>
      <w:tabs>
        <w:tab w:val="left" w:pos="840"/>
      </w:tabs>
      <w:ind w:left="840" w:hanging="420"/>
      <w:jc w:val="center"/>
    </w:pPr>
    <w:rPr>
      <w:rFonts w:ascii="黑体" w:eastAsia="黑体"/>
      <w:sz w:val="21"/>
    </w:rPr>
  </w:style>
  <w:style w:type="paragraph" w:customStyle="1" w:styleId="afffffff9">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a">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qFormat/>
    <w:pPr>
      <w:tabs>
        <w:tab w:val="left" w:pos="2520"/>
      </w:tabs>
      <w:ind w:left="2520"/>
      <w:outlineLvl w:val="4"/>
    </w:pPr>
  </w:style>
  <w:style w:type="paragraph" w:customStyle="1" w:styleId="afffffffc">
    <w:name w:val="二级条标题"/>
    <w:basedOn w:val="afffffffd"/>
    <w:next w:val="afffffff9"/>
    <w:qFormat/>
    <w:pPr>
      <w:tabs>
        <w:tab w:val="left" w:pos="2100"/>
      </w:tabs>
      <w:ind w:left="0"/>
      <w:outlineLvl w:val="3"/>
    </w:pPr>
  </w:style>
  <w:style w:type="paragraph" w:customStyle="1" w:styleId="afffffffd">
    <w:name w:val="一级条标题"/>
    <w:basedOn w:val="afffffffe"/>
    <w:next w:val="afffffff9"/>
    <w:qFormat/>
    <w:pPr>
      <w:tabs>
        <w:tab w:val="left" w:pos="1680"/>
      </w:tabs>
      <w:spacing w:beforeLines="0" w:before="0" w:afterLines="0" w:after="0"/>
      <w:ind w:left="1680"/>
      <w:outlineLvl w:val="2"/>
    </w:pPr>
  </w:style>
  <w:style w:type="paragraph" w:customStyle="1" w:styleId="afffffffe">
    <w:name w:val="章标题"/>
    <w:next w:val="afffffff9"/>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a">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
    <w:qFormat/>
    <w:pPr>
      <w:spacing w:after="0"/>
      <w:ind w:left="900"/>
    </w:pPr>
  </w:style>
  <w:style w:type="paragraph" w:customStyle="1" w:styleId="affffffff">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1">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c">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2">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3">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5">
    <w:name w:val="正文缩进1"/>
    <w:basedOn w:val="a"/>
    <w:next w:val="ae"/>
    <w:qFormat/>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6">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7">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qFormat/>
    <w:pPr>
      <w:spacing w:line="360" w:lineRule="atLeast"/>
      <w:jc w:val="right"/>
      <w:textAlignment w:val="baseline"/>
    </w:pPr>
    <w:rPr>
      <w:rFonts w:ascii="Symbol" w:hAnsi="Symbol"/>
      <w:kern w:val="0"/>
      <w:szCs w:val="20"/>
    </w:rPr>
  </w:style>
  <w:style w:type="paragraph" w:customStyle="1" w:styleId="affffffffa">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b">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4"/>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c">
    <w:name w:val="小标题"/>
    <w:basedOn w:val="a"/>
    <w:qFormat/>
    <w:pPr>
      <w:spacing w:before="120" w:line="360" w:lineRule="atLeast"/>
      <w:ind w:left="1134"/>
      <w:jc w:val="left"/>
      <w:textAlignment w:val="baseline"/>
    </w:pPr>
    <w:rPr>
      <w:rFonts w:eastAsia="黑体"/>
      <w:kern w:val="0"/>
      <w:szCs w:val="20"/>
    </w:rPr>
  </w:style>
  <w:style w:type="paragraph" w:customStyle="1" w:styleId="affffffffd">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0">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e">
    <w:name w:val="_标题2"/>
    <w:basedOn w:val="affffffffa"/>
    <w:next w:val="affffffffa"/>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4">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5">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6">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ff">
    <w:name w:val="无间隔2"/>
    <w:qFormat/>
    <w:pPr>
      <w:widowControl w:val="0"/>
      <w:jc w:val="both"/>
    </w:pPr>
    <w:rPr>
      <w:kern w:val="2"/>
      <w:sz w:val="21"/>
      <w:szCs w:val="22"/>
    </w:rPr>
  </w:style>
  <w:style w:type="paragraph" w:customStyle="1" w:styleId="afffffffffa">
    <w:name w:val="表文字"/>
    <w:qFormat/>
    <w:rPr>
      <w:rFonts w:ascii="宋体"/>
      <w:kern w:val="2"/>
    </w:rPr>
  </w:style>
  <w:style w:type="paragraph" w:customStyle="1" w:styleId="MMTitle">
    <w:name w:val="MM Title"/>
    <w:basedOn w:val="aff1"/>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c">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e"/>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qFormat/>
    <w:pPr>
      <w:tabs>
        <w:tab w:val="center" w:pos="4154"/>
        <w:tab w:val="right" w:pos="8306"/>
      </w:tabs>
      <w:spacing w:after="120"/>
      <w:jc w:val="right"/>
    </w:pPr>
    <w:rPr>
      <w:sz w:val="21"/>
    </w:rPr>
  </w:style>
  <w:style w:type="paragraph" w:customStyle="1" w:styleId="afffffffffe">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
    <w:name w:val="五级条标题"/>
    <w:basedOn w:val="affffffffff0"/>
    <w:next w:val="afffffff9"/>
    <w:qFormat/>
    <w:pPr>
      <w:tabs>
        <w:tab w:val="left" w:pos="3360"/>
      </w:tabs>
      <w:ind w:left="3360"/>
      <w:outlineLvl w:val="6"/>
    </w:pPr>
  </w:style>
  <w:style w:type="paragraph" w:customStyle="1" w:styleId="affffffffff0">
    <w:name w:val="四级条标题"/>
    <w:basedOn w:val="afffffffb"/>
    <w:next w:val="afffffff9"/>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1">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2">
    <w:name w:val="单元格左对齐"/>
    <w:basedOn w:val="a"/>
    <w:qFormat/>
    <w:pPr>
      <w:adjustRightInd/>
      <w:spacing w:line="360" w:lineRule="auto"/>
    </w:pPr>
    <w:rPr>
      <w:sz w:val="24"/>
    </w:rPr>
  </w:style>
  <w:style w:type="paragraph" w:customStyle="1" w:styleId="affffffffff3">
    <w:name w:val="正文主体"/>
    <w:basedOn w:val="2f8"/>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4">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2">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3">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7">
    <w:name w:val="正文 内标"/>
    <w:basedOn w:val="afffffffff2"/>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4"/>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e"/>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9">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c"/>
    <w:uiPriority w:val="34"/>
    <w:qFormat/>
    <w:pPr>
      <w:adjustRightInd/>
      <w:spacing w:line="360" w:lineRule="auto"/>
      <w:ind w:firstLineChars="200" w:firstLine="200"/>
    </w:pPr>
    <w:rPr>
      <w:rFonts w:ascii="Calibri" w:hAnsi="Calibri"/>
      <w:sz w:val="28"/>
      <w:szCs w:val="20"/>
    </w:rPr>
  </w:style>
  <w:style w:type="paragraph" w:customStyle="1" w:styleId="affffffffffa">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d">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e">
    <w:name w:val="表格 内容"/>
    <w:basedOn w:val="affffffffe"/>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1">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3">
    <w:name w:val="注释"/>
    <w:basedOn w:val="a"/>
    <w:qFormat/>
    <w:pPr>
      <w:adjustRightInd/>
      <w:spacing w:line="360" w:lineRule="auto"/>
      <w:ind w:firstLine="480"/>
    </w:pPr>
    <w:rPr>
      <w:sz w:val="24"/>
    </w:rPr>
  </w:style>
  <w:style w:type="table" w:customStyle="1" w:styleId="2ff4">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4">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4">
    <w:name w:val="尾注文本 字符"/>
    <w:link w:val="af3"/>
    <w:qFormat/>
    <w:rPr>
      <w:kern w:val="2"/>
      <w:sz w:val="21"/>
      <w:szCs w:val="24"/>
      <w:lang w:val="zh-CN"/>
    </w:rPr>
  </w:style>
  <w:style w:type="character" w:customStyle="1" w:styleId="afffff6">
    <w:name w:val="无间隔 字符"/>
    <w:link w:val="afffff5"/>
    <w:uiPriority w:val="99"/>
    <w:qFormat/>
    <w:rPr>
      <w:kern w:val="2"/>
      <w:sz w:val="21"/>
      <w:szCs w:val="22"/>
    </w:rPr>
  </w:style>
  <w:style w:type="character" w:customStyle="1" w:styleId="CharChare">
    <w:name w:val="标准文本 Char Char"/>
    <w:link w:val="afffffffffff5"/>
    <w:qFormat/>
    <w:rPr>
      <w:rFonts w:cs="宋体"/>
      <w:kern w:val="2"/>
      <w:sz w:val="24"/>
    </w:rPr>
  </w:style>
  <w:style w:type="paragraph" w:customStyle="1" w:styleId="afffffffffff5">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6">
    <w:name w:val="正文文本缩进 字符"/>
    <w:qFormat/>
    <w:rPr>
      <w:rFonts w:ascii="Century Gothic" w:eastAsia="Century Gothic" w:hAnsi="Century Gothic"/>
      <w:kern w:val="2"/>
      <w:sz w:val="24"/>
      <w:lang w:val="en-US" w:eastAsia="zh-CN" w:bidi="ar-SA"/>
    </w:rPr>
  </w:style>
  <w:style w:type="character" w:customStyle="1" w:styleId="2ff5">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c"/>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6">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rPr>
      <w:kern w:val="2"/>
      <w:sz w:val="21"/>
      <w:szCs w:val="24"/>
    </w:rPr>
  </w:style>
  <w:style w:type="paragraph" w:customStyle="1" w:styleId="NormalIndent1">
    <w:name w:val="Normal Indent1"/>
    <w:basedOn w:val="a"/>
    <w:qFormat/>
    <w:pPr>
      <w:ind w:firstLineChars="200" w:firstLine="420"/>
    </w:pPr>
  </w:style>
  <w:style w:type="paragraph" w:customStyle="1" w:styleId="02">
    <w:name w:val="正文_0"/>
    <w:qFormat/>
    <w:rPr>
      <w:sz w:val="21"/>
      <w:szCs w:val="22"/>
    </w:rPr>
  </w:style>
  <w:style w:type="paragraph" w:styleId="afffffffffff8">
    <w:name w:val="Revision"/>
    <w:hidden/>
    <w:uiPriority w:val="99"/>
    <w:semiHidden/>
    <w:rsid w:val="00ED4C1D"/>
    <w:rPr>
      <w:kern w:val="2"/>
      <w:sz w:val="21"/>
      <w:szCs w:val="24"/>
    </w:rPr>
  </w:style>
  <w:style w:type="character" w:styleId="afffffffffff9">
    <w:name w:val="Unresolved Mention"/>
    <w:basedOn w:val="a1"/>
    <w:uiPriority w:val="99"/>
    <w:semiHidden/>
    <w:unhideWhenUsed/>
    <w:rsid w:val="002F23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4.jpeg"/><Relationship Id="rId26" Type="http://schemas.openxmlformats.org/officeDocument/2006/relationships/footer" Target="footer7.xml"/><Relationship Id="rId3" Type="http://schemas.openxmlformats.org/officeDocument/2006/relationships/numbering" Target="numbering.xml"/><Relationship Id="rId21" Type="http://schemas.openxmlformats.org/officeDocument/2006/relationships/header" Target="header4.xml"/><Relationship Id="rId34" Type="http://schemas.openxmlformats.org/officeDocument/2006/relationships/header" Target="header10.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3.jpeg"/><Relationship Id="rId25" Type="http://schemas.openxmlformats.org/officeDocument/2006/relationships/header" Target="header6.xml"/><Relationship Id="rId33" Type="http://schemas.openxmlformats.org/officeDocument/2006/relationships/footer" Target="footer11.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footer" Target="footer4.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6.xml"/><Relationship Id="rId32" Type="http://schemas.openxmlformats.org/officeDocument/2006/relationships/footer" Target="footer10.xm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1.jpeg"/><Relationship Id="rId23" Type="http://schemas.openxmlformats.org/officeDocument/2006/relationships/header" Target="header5.xml"/><Relationship Id="rId28" Type="http://schemas.openxmlformats.org/officeDocument/2006/relationships/footer" Target="footer8.xml"/><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eader" Target="header3.xml"/><Relationship Id="rId31" Type="http://schemas.openxmlformats.org/officeDocument/2006/relationships/header" Target="header9.xml"/><Relationship Id="rId4" Type="http://schemas.openxmlformats.org/officeDocument/2006/relationships/styles" Target="styles.xml"/><Relationship Id="rId9" Type="http://schemas.openxmlformats.org/officeDocument/2006/relationships/hyperlink" Target="https://www.zcygov.cn/&#65289;&#33719;&#21462;&#65288;&#19979;&#36733;&#65289;&#25307;&#26631;&#25991;&#20214;&#65292;&#24182;&#20110;2022&#24180;8&#26376;16&#26085;10&#28857;00%20&#20998;00&#31186;" TargetMode="Externa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footer" Target="footer9.xml"/><Relationship Id="rId35" Type="http://schemas.openxmlformats.org/officeDocument/2006/relationships/footer" Target="footer1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121</Pages>
  <Words>9893</Words>
  <Characters>56395</Characters>
  <Application>Microsoft Office Word</Application>
  <DocSecurity>0</DocSecurity>
  <Lines>469</Lines>
  <Paragraphs>132</Paragraphs>
  <ScaleCrop>false</ScaleCrop>
  <Company>杭州市国内经济合作办公室</Company>
  <LinksUpToDate>false</LinksUpToDate>
  <CharactersWithSpaces>66156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Administrator</cp:lastModifiedBy>
  <cp:revision>307</cp:revision>
  <cp:lastPrinted>2021-12-27T03:06:00Z</cp:lastPrinted>
  <dcterms:created xsi:type="dcterms:W3CDTF">2021-07-30T00:22:00Z</dcterms:created>
  <dcterms:modified xsi:type="dcterms:W3CDTF">2022-07-26T08:31:00Z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