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360" w:lineRule="auto"/>
        <w:ind w:firstLine="420"/>
        <w:jc w:val="center"/>
        <w:rPr>
          <w:rFonts w:hint="eastAsia" w:hAnsi="宋体" w:eastAsia="宋体" w:cs="宋体"/>
          <w:b/>
          <w:bCs/>
          <w:color w:val="000000"/>
          <w:sz w:val="52"/>
          <w:szCs w:val="52"/>
          <w:lang w:eastAsia="zh-CN"/>
        </w:rPr>
      </w:pPr>
      <w:r>
        <w:rPr>
          <w:rFonts w:hint="eastAsia" w:hAnsi="宋体" w:cs="宋体"/>
          <w:b/>
          <w:bCs/>
          <w:color w:val="000000"/>
          <w:sz w:val="52"/>
          <w:szCs w:val="52"/>
          <w:lang w:val="en-US" w:eastAsia="zh-CN"/>
        </w:rPr>
        <w:t xml:space="preserve"> 桐庐县主城区环卫一体化作业服务采购项目-凤川街道区块</w:t>
      </w:r>
    </w:p>
    <w:p>
      <w:pPr>
        <w:pStyle w:val="16"/>
        <w:spacing w:line="360" w:lineRule="auto"/>
        <w:ind w:left="0" w:leftChars="0" w:firstLine="0" w:firstLineChars="0"/>
        <w:jc w:val="center"/>
        <w:rPr>
          <w:rFonts w:hint="eastAsia" w:hAnsi="宋体" w:cs="宋体"/>
          <w:b/>
          <w:bCs/>
          <w:color w:val="000000"/>
          <w:sz w:val="52"/>
          <w:szCs w:val="52"/>
        </w:rPr>
      </w:pPr>
      <w:r>
        <w:rPr>
          <w:rFonts w:hint="eastAsia" w:hAnsi="宋体" w:cs="宋体"/>
          <w:b/>
          <w:bCs/>
          <w:color w:val="000000"/>
          <w:sz w:val="52"/>
          <w:szCs w:val="52"/>
        </w:rPr>
        <w:t>招标文件</w:t>
      </w:r>
    </w:p>
    <w:p>
      <w:pPr>
        <w:pStyle w:val="16"/>
        <w:spacing w:line="360" w:lineRule="auto"/>
        <w:ind w:left="0" w:leftChars="0" w:firstLine="0" w:firstLineChars="0"/>
        <w:jc w:val="center"/>
        <w:rPr>
          <w:rFonts w:hint="eastAsia" w:hAnsi="宋体" w:cs="宋体"/>
          <w:b/>
          <w:bCs/>
          <w:color w:val="000000"/>
          <w:sz w:val="52"/>
          <w:szCs w:val="52"/>
        </w:rPr>
      </w:pPr>
      <w:r>
        <w:rPr>
          <w:rFonts w:hint="eastAsia" w:hAnsi="宋体" w:cs="宋体"/>
          <w:b/>
          <w:bCs/>
          <w:color w:val="000000"/>
          <w:sz w:val="52"/>
          <w:szCs w:val="52"/>
        </w:rPr>
        <w:t>（电子招投标</w:t>
      </w:r>
      <w:bookmarkStart w:id="14" w:name="_GoBack"/>
      <w:bookmarkEnd w:id="14"/>
      <w:r>
        <w:rPr>
          <w:rFonts w:hint="eastAsia" w:hAnsi="宋体" w:cs="宋体"/>
          <w:b/>
          <w:bCs/>
          <w:color w:val="000000"/>
          <w:sz w:val="52"/>
          <w:szCs w:val="52"/>
        </w:rPr>
        <w:t>）</w:t>
      </w:r>
    </w:p>
    <w:p>
      <w:pPr>
        <w:rPr>
          <w:rFonts w:hint="eastAsia"/>
        </w:rPr>
      </w:pPr>
    </w:p>
    <w:p>
      <w:pPr>
        <w:pStyle w:val="16"/>
        <w:spacing w:line="360" w:lineRule="auto"/>
        <w:jc w:val="center"/>
        <w:rPr>
          <w:rFonts w:hint="eastAsia" w:hAnsi="宋体" w:cs="宋体"/>
          <w:sz w:val="32"/>
        </w:rPr>
      </w:pPr>
      <w:r>
        <w:rPr>
          <w:rFonts w:hint="eastAsia" w:hAnsi="宋体" w:cs="宋体"/>
          <w:sz w:val="32"/>
        </w:rPr>
        <w:t>（编号：</w:t>
      </w:r>
      <w:r>
        <w:rPr>
          <w:rFonts w:hint="default" w:hAnsi="宋体" w:cs="宋体"/>
          <w:sz w:val="32"/>
          <w:lang w:val="en-US" w:eastAsia="zh-CN"/>
        </w:rPr>
        <w:t>HZSJS2021-TLZFCG002</w:t>
      </w:r>
      <w:r>
        <w:rPr>
          <w:rFonts w:hint="eastAsia" w:hAnsi="宋体" w:cs="宋体"/>
          <w:sz w:val="32"/>
        </w:rPr>
        <w:t>）</w:t>
      </w:r>
    </w:p>
    <w:p>
      <w:pPr>
        <w:ind w:firstLine="1600" w:firstLineChars="500"/>
        <w:rPr>
          <w:rFonts w:hint="eastAsia" w:ascii="宋体" w:hAnsi="宋体" w:cs="宋体"/>
          <w:sz w:val="32"/>
        </w:rPr>
      </w:pPr>
    </w:p>
    <w:p>
      <w:pPr>
        <w:rPr>
          <w:rFonts w:hint="eastAsia" w:ascii="宋体" w:hAnsi="宋体" w:cs="宋体"/>
          <w:sz w:val="32"/>
        </w:rPr>
      </w:pPr>
    </w:p>
    <w:p>
      <w:pPr>
        <w:rPr>
          <w:rFonts w:hint="eastAsia" w:ascii="宋体" w:hAnsi="宋体" w:cs="宋体"/>
          <w:sz w:val="32"/>
          <w:u w:val="single"/>
        </w:rPr>
      </w:pPr>
      <w:r>
        <w:rPr>
          <w:rFonts w:hint="eastAsia" w:ascii="宋体" w:hAnsi="宋体" w:cs="宋体"/>
          <w:sz w:val="32"/>
        </w:rPr>
        <w:t>采购单位：</w:t>
      </w:r>
      <w:r>
        <w:rPr>
          <w:rFonts w:hint="eastAsia" w:ascii="宋体" w:hAnsi="宋体" w:cs="宋体"/>
          <w:sz w:val="32"/>
          <w:u w:val="single"/>
        </w:rPr>
        <w:t xml:space="preserve"> </w:t>
      </w:r>
      <w:r>
        <w:rPr>
          <w:rFonts w:hint="eastAsia" w:ascii="宋体" w:hAnsi="宋体" w:cs="宋体"/>
          <w:sz w:val="32"/>
          <w:u w:val="single"/>
          <w:lang w:val="en-US" w:eastAsia="zh-CN"/>
        </w:rPr>
        <w:t xml:space="preserve">        桐庐县环境卫生管理处    </w:t>
      </w:r>
      <w:r>
        <w:rPr>
          <w:rFonts w:hint="eastAsia" w:ascii="宋体" w:hAnsi="宋体" w:cs="宋体"/>
          <w:sz w:val="32"/>
          <w:szCs w:val="32"/>
          <w:u w:val="single"/>
        </w:rPr>
        <w:t xml:space="preserve">    </w:t>
      </w:r>
    </w:p>
    <w:p>
      <w:pPr>
        <w:tabs>
          <w:tab w:val="left" w:pos="1980"/>
          <w:tab w:val="left" w:pos="3240"/>
          <w:tab w:val="left" w:pos="3420"/>
          <w:tab w:val="left" w:pos="3600"/>
          <w:tab w:val="left" w:pos="3780"/>
        </w:tabs>
        <w:ind w:firstLine="1600" w:firstLineChars="500"/>
        <w:rPr>
          <w:rFonts w:hint="eastAsia" w:ascii="宋体" w:hAnsi="宋体" w:cs="宋体"/>
          <w:sz w:val="32"/>
        </w:rPr>
      </w:pPr>
    </w:p>
    <w:p>
      <w:pPr>
        <w:rPr>
          <w:rFonts w:hint="eastAsia" w:ascii="宋体" w:hAnsi="宋体" w:cs="宋体"/>
          <w:sz w:val="32"/>
          <w:u w:val="single"/>
        </w:rPr>
      </w:pPr>
      <w:r>
        <w:rPr>
          <w:rFonts w:hint="eastAsia" w:ascii="宋体" w:hAnsi="宋体" w:cs="宋体"/>
          <w:sz w:val="32"/>
        </w:rPr>
        <w:t>法定代表人或其委托代理人：</w:t>
      </w:r>
      <w:r>
        <w:rPr>
          <w:rFonts w:hint="eastAsia" w:ascii="宋体" w:hAnsi="宋体" w:cs="宋体"/>
          <w:sz w:val="32"/>
          <w:u w:val="single"/>
        </w:rPr>
        <w:t xml:space="preserve">   </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陈凌霞</w:t>
      </w:r>
      <w:r>
        <w:rPr>
          <w:rFonts w:hint="eastAsia" w:ascii="宋体" w:hAnsi="宋体" w:cs="宋体"/>
          <w:sz w:val="32"/>
          <w:u w:val="single"/>
          <w:lang w:val="en-US" w:eastAsia="zh-CN"/>
        </w:rPr>
        <w:t xml:space="preserve">       </w:t>
      </w:r>
      <w:r>
        <w:rPr>
          <w:rFonts w:hint="eastAsia" w:ascii="宋体" w:hAnsi="宋体" w:cs="宋体"/>
          <w:sz w:val="33"/>
          <w:szCs w:val="33"/>
          <w:u w:val="single"/>
        </w:rPr>
        <w:t xml:space="preserve"> </w:t>
      </w:r>
    </w:p>
    <w:p>
      <w:pPr>
        <w:tabs>
          <w:tab w:val="left" w:pos="1655"/>
          <w:tab w:val="left" w:pos="3240"/>
          <w:tab w:val="left" w:pos="3420"/>
          <w:tab w:val="left" w:pos="3600"/>
          <w:tab w:val="left" w:pos="3780"/>
        </w:tabs>
        <w:ind w:firstLine="1600" w:firstLineChars="500"/>
        <w:rPr>
          <w:rFonts w:hint="eastAsia" w:ascii="宋体" w:hAnsi="宋体" w:cs="宋体"/>
          <w:sz w:val="32"/>
        </w:rPr>
      </w:pPr>
      <w:r>
        <w:rPr>
          <w:rFonts w:hint="eastAsia" w:ascii="宋体" w:hAnsi="宋体" w:cs="宋体"/>
          <w:sz w:val="32"/>
        </w:rPr>
        <w:tab/>
      </w:r>
    </w:p>
    <w:p>
      <w:pPr>
        <w:rPr>
          <w:rFonts w:hint="default" w:ascii="宋体" w:hAnsi="宋体" w:cs="宋体"/>
          <w:sz w:val="33"/>
          <w:szCs w:val="33"/>
          <w:u w:val="single"/>
          <w:lang w:val="en-US" w:eastAsia="zh-CN"/>
        </w:rPr>
      </w:pPr>
      <w:r>
        <w:rPr>
          <w:rFonts w:hint="eastAsia" w:ascii="宋体" w:hAnsi="宋体" w:cs="宋体"/>
          <w:sz w:val="33"/>
          <w:szCs w:val="33"/>
        </w:rPr>
        <w:t>采购</w:t>
      </w:r>
      <w:r>
        <w:rPr>
          <w:rFonts w:hint="eastAsia" w:ascii="宋体" w:hAnsi="宋体" w:cs="宋体"/>
          <w:sz w:val="33"/>
          <w:szCs w:val="33"/>
          <w:lang w:val="en-US" w:eastAsia="zh-CN"/>
        </w:rPr>
        <w:t>代理</w:t>
      </w:r>
      <w:r>
        <w:rPr>
          <w:rFonts w:hint="eastAsia" w:ascii="宋体" w:hAnsi="宋体" w:cs="宋体"/>
          <w:sz w:val="33"/>
          <w:szCs w:val="33"/>
        </w:rPr>
        <w:t>机构：</w:t>
      </w:r>
      <w:r>
        <w:rPr>
          <w:rFonts w:hint="eastAsia" w:ascii="宋体" w:hAnsi="宋体" w:cs="宋体"/>
          <w:sz w:val="33"/>
          <w:szCs w:val="33"/>
          <w:u w:val="single"/>
          <w:lang w:val="en-US" w:eastAsia="zh-CN"/>
        </w:rPr>
        <w:t xml:space="preserve">    </w:t>
      </w:r>
      <w:r>
        <w:rPr>
          <w:rFonts w:hint="eastAsia" w:ascii="宋体" w:hAnsi="宋体" w:cs="宋体"/>
          <w:sz w:val="33"/>
          <w:szCs w:val="33"/>
          <w:u w:val="single"/>
        </w:rPr>
        <w:t>杭州市建设工程管理有限公司</w:t>
      </w:r>
      <w:r>
        <w:rPr>
          <w:rFonts w:hint="eastAsia" w:ascii="宋体" w:hAnsi="宋体" w:cs="宋体"/>
          <w:sz w:val="33"/>
          <w:szCs w:val="33"/>
          <w:u w:val="single"/>
          <w:lang w:val="en-US" w:eastAsia="zh-CN"/>
        </w:rPr>
        <w:t xml:space="preserve">  </w:t>
      </w:r>
    </w:p>
    <w:p>
      <w:pPr>
        <w:rPr>
          <w:rFonts w:hint="eastAsia" w:ascii="宋体" w:hAnsi="宋体" w:cs="宋体"/>
          <w:sz w:val="32"/>
        </w:rPr>
      </w:pPr>
    </w:p>
    <w:p>
      <w:pPr>
        <w:rPr>
          <w:rFonts w:hint="default"/>
          <w:lang w:val="en-US" w:eastAsia="zh-CN"/>
        </w:rPr>
      </w:pPr>
      <w:r>
        <w:rPr>
          <w:rFonts w:hint="eastAsia" w:ascii="宋体" w:hAnsi="宋体" w:cs="宋体"/>
          <w:sz w:val="32"/>
        </w:rPr>
        <w:t>法定代表人或其委托代理人：</w:t>
      </w:r>
      <w:r>
        <w:rPr>
          <w:rFonts w:hint="eastAsia" w:ascii="宋体" w:hAnsi="宋体" w:cs="宋体"/>
          <w:sz w:val="32"/>
          <w:u w:val="single"/>
        </w:rPr>
        <w:t xml:space="preserve">   </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杜坚强</w:t>
      </w:r>
      <w:r>
        <w:rPr>
          <w:rFonts w:hint="eastAsia" w:ascii="宋体" w:hAnsi="宋体" w:cs="宋体"/>
          <w:sz w:val="32"/>
          <w:u w:val="single"/>
          <w:lang w:val="en-US" w:eastAsia="zh-CN"/>
        </w:rPr>
        <w:t xml:space="preserve">       </w:t>
      </w:r>
      <w:r>
        <w:rPr>
          <w:rFonts w:hint="eastAsia" w:ascii="宋体" w:hAnsi="宋体" w:cs="宋体"/>
          <w:sz w:val="33"/>
          <w:szCs w:val="33"/>
          <w:u w:val="single"/>
        </w:rPr>
        <w:t xml:space="preserve"> </w:t>
      </w:r>
    </w:p>
    <w:p>
      <w:pPr>
        <w:pStyle w:val="17"/>
        <w:ind w:left="0"/>
        <w:rPr>
          <w:rFonts w:hint="eastAsia" w:ascii="宋体" w:hAnsi="宋体" w:cs="宋体"/>
          <w:sz w:val="33"/>
          <w:szCs w:val="33"/>
        </w:rPr>
      </w:pPr>
    </w:p>
    <w:p>
      <w:pPr>
        <w:pStyle w:val="17"/>
        <w:ind w:firstLine="2640" w:firstLineChars="800"/>
        <w:rPr>
          <w:rFonts w:hint="eastAsia" w:ascii="宋体" w:hAnsi="宋体" w:cs="宋体"/>
          <w:sz w:val="33"/>
          <w:szCs w:val="33"/>
        </w:rPr>
        <w:sectPr>
          <w:footerReference r:id="rId6" w:type="first"/>
          <w:footerReference r:id="rId4" w:type="default"/>
          <w:headerReference r:id="rId3" w:type="even"/>
          <w:footerReference r:id="rId5" w:type="even"/>
          <w:pgSz w:w="11906" w:h="16838"/>
          <w:pgMar w:top="1440" w:right="1800" w:bottom="1440" w:left="1800" w:header="851" w:footer="992" w:gutter="0"/>
          <w:pgNumType w:fmt="decimal" w:start="1"/>
          <w:cols w:space="720" w:num="1"/>
          <w:docGrid w:type="linesAndChars" w:linePitch="312" w:charSpace="0"/>
        </w:sectPr>
      </w:pPr>
      <w:r>
        <w:rPr>
          <w:rFonts w:hint="eastAsia" w:ascii="宋体" w:hAnsi="宋体" w:cs="宋体"/>
          <w:sz w:val="33"/>
          <w:szCs w:val="33"/>
          <w:lang w:val="en-US" w:eastAsia="zh-CN"/>
        </w:rPr>
        <w:t xml:space="preserve">2021 </w:t>
      </w:r>
      <w:r>
        <w:rPr>
          <w:rFonts w:hint="eastAsia" w:ascii="宋体" w:hAnsi="宋体" w:cs="宋体"/>
          <w:sz w:val="33"/>
          <w:szCs w:val="33"/>
        </w:rPr>
        <w:t>年</w:t>
      </w:r>
      <w:r>
        <w:rPr>
          <w:rFonts w:hint="eastAsia" w:ascii="宋体" w:hAnsi="宋体" w:cs="宋体"/>
          <w:sz w:val="33"/>
          <w:szCs w:val="33"/>
          <w:lang w:val="en-US" w:eastAsia="zh-CN"/>
        </w:rPr>
        <w:t xml:space="preserve"> 6</w:t>
      </w:r>
      <w:r>
        <w:rPr>
          <w:rFonts w:hint="eastAsia" w:ascii="宋体" w:hAnsi="宋体" w:cs="宋体"/>
          <w:sz w:val="33"/>
          <w:szCs w:val="33"/>
        </w:rPr>
        <w:t>月</w:t>
      </w:r>
    </w:p>
    <w:p>
      <w:pPr>
        <w:jc w:val="center"/>
        <w:rPr>
          <w:rFonts w:hint="eastAsia" w:ascii="宋体" w:hAnsi="宋体" w:cs="宋体"/>
          <w:b/>
          <w:sz w:val="44"/>
          <w:szCs w:val="44"/>
        </w:rPr>
      </w:pPr>
      <w:r>
        <w:rPr>
          <w:rFonts w:hint="eastAsia" w:ascii="宋体" w:hAnsi="宋体" w:cs="宋体"/>
          <w:b/>
          <w:sz w:val="44"/>
          <w:szCs w:val="44"/>
        </w:rPr>
        <w:t>目     录</w:t>
      </w:r>
    </w:p>
    <w:p>
      <w:pPr>
        <w:rPr>
          <w:rFonts w:hint="eastAsia" w:ascii="宋体" w:hAnsi="宋体" w:cs="宋体"/>
        </w:rPr>
      </w:pPr>
    </w:p>
    <w:p>
      <w:pPr>
        <w:numPr>
          <w:ilvl w:val="0"/>
          <w:numId w:val="3"/>
        </w:numPr>
        <w:tabs>
          <w:tab w:val="left" w:pos="1440"/>
          <w:tab w:val="clear" w:pos="1455"/>
        </w:tabs>
        <w:spacing w:before="120" w:beforeLines="50" w:line="480" w:lineRule="exact"/>
        <w:ind w:left="1440"/>
        <w:rPr>
          <w:rFonts w:hint="eastAsia" w:ascii="宋体" w:hAnsi="宋体" w:cs="宋体"/>
          <w:sz w:val="30"/>
        </w:rPr>
      </w:pPr>
      <w:r>
        <w:rPr>
          <w:rFonts w:hint="eastAsia" w:ascii="宋体" w:hAnsi="宋体" w:cs="宋体"/>
          <w:sz w:val="30"/>
        </w:rPr>
        <w:t>招标公告</w:t>
      </w:r>
    </w:p>
    <w:p>
      <w:pPr>
        <w:numPr>
          <w:ilvl w:val="0"/>
          <w:numId w:val="3"/>
        </w:numPr>
        <w:tabs>
          <w:tab w:val="left" w:pos="1440"/>
          <w:tab w:val="clear" w:pos="1455"/>
        </w:tabs>
        <w:spacing w:before="120" w:beforeLines="50" w:line="480" w:lineRule="exact"/>
        <w:ind w:left="1440"/>
        <w:rPr>
          <w:rFonts w:hint="eastAsia" w:ascii="宋体" w:hAnsi="宋体" w:cs="宋体"/>
          <w:sz w:val="30"/>
        </w:rPr>
      </w:pPr>
      <w:r>
        <w:rPr>
          <w:rFonts w:hint="eastAsia" w:ascii="宋体" w:hAnsi="宋体" w:cs="宋体"/>
          <w:sz w:val="30"/>
        </w:rPr>
        <w:t>招标需求</w:t>
      </w:r>
    </w:p>
    <w:p>
      <w:pPr>
        <w:numPr>
          <w:ilvl w:val="0"/>
          <w:numId w:val="3"/>
        </w:numPr>
        <w:tabs>
          <w:tab w:val="left" w:pos="1440"/>
          <w:tab w:val="clear" w:pos="1455"/>
        </w:tabs>
        <w:spacing w:before="120" w:beforeLines="50" w:line="480" w:lineRule="exact"/>
        <w:ind w:left="1440"/>
        <w:rPr>
          <w:rFonts w:hint="eastAsia" w:ascii="宋体" w:hAnsi="宋体" w:cs="宋体"/>
          <w:sz w:val="30"/>
        </w:rPr>
      </w:pPr>
      <w:r>
        <w:rPr>
          <w:rFonts w:hint="eastAsia" w:ascii="宋体" w:hAnsi="宋体" w:cs="宋体"/>
          <w:sz w:val="30"/>
        </w:rPr>
        <w:t>投标人须知</w:t>
      </w:r>
    </w:p>
    <w:p>
      <w:pPr>
        <w:spacing w:before="120" w:beforeLines="50" w:line="480" w:lineRule="exact"/>
        <w:ind w:left="1440"/>
        <w:rPr>
          <w:rFonts w:hint="eastAsia" w:ascii="宋体" w:hAnsi="宋体" w:cs="宋体"/>
          <w:sz w:val="30"/>
        </w:rPr>
      </w:pPr>
      <w:r>
        <w:rPr>
          <w:rFonts w:hint="eastAsia" w:ascii="宋体" w:hAnsi="宋体" w:cs="宋体"/>
          <w:sz w:val="30"/>
        </w:rPr>
        <w:t>前附表</w:t>
      </w:r>
    </w:p>
    <w:p>
      <w:pPr>
        <w:numPr>
          <w:ilvl w:val="1"/>
          <w:numId w:val="3"/>
        </w:numPr>
        <w:tabs>
          <w:tab w:val="left" w:pos="1305"/>
          <w:tab w:val="clear" w:pos="1320"/>
        </w:tabs>
        <w:spacing w:before="120" w:beforeLines="50" w:line="480" w:lineRule="exact"/>
        <w:ind w:left="1305"/>
        <w:rPr>
          <w:rFonts w:hint="eastAsia" w:ascii="宋体" w:hAnsi="宋体" w:cs="宋体"/>
          <w:sz w:val="30"/>
        </w:rPr>
      </w:pPr>
      <w:r>
        <w:rPr>
          <w:rFonts w:hint="eastAsia" w:ascii="宋体" w:hAnsi="宋体" w:cs="宋体"/>
          <w:sz w:val="30"/>
        </w:rPr>
        <w:t xml:space="preserve"> 总 则</w:t>
      </w:r>
    </w:p>
    <w:p>
      <w:pPr>
        <w:numPr>
          <w:ilvl w:val="1"/>
          <w:numId w:val="3"/>
        </w:numPr>
        <w:tabs>
          <w:tab w:val="left" w:pos="1305"/>
          <w:tab w:val="clear" w:pos="1320"/>
        </w:tabs>
        <w:spacing w:before="120" w:beforeLines="50" w:line="480" w:lineRule="exact"/>
        <w:ind w:left="1305"/>
        <w:rPr>
          <w:rFonts w:hint="eastAsia" w:ascii="宋体" w:hAnsi="宋体" w:cs="宋体"/>
          <w:sz w:val="30"/>
        </w:rPr>
      </w:pPr>
      <w:r>
        <w:rPr>
          <w:rFonts w:hint="eastAsia" w:ascii="宋体" w:hAnsi="宋体" w:cs="宋体"/>
          <w:sz w:val="30"/>
        </w:rPr>
        <w:t xml:space="preserve"> 采购文件</w:t>
      </w:r>
    </w:p>
    <w:p>
      <w:pPr>
        <w:numPr>
          <w:ilvl w:val="1"/>
          <w:numId w:val="3"/>
        </w:numPr>
        <w:tabs>
          <w:tab w:val="left" w:pos="1305"/>
          <w:tab w:val="clear" w:pos="1320"/>
        </w:tabs>
        <w:spacing w:before="120" w:beforeLines="50" w:line="480" w:lineRule="exact"/>
        <w:ind w:left="1305"/>
        <w:rPr>
          <w:rFonts w:hint="eastAsia" w:ascii="宋体" w:hAnsi="宋体" w:cs="宋体"/>
          <w:sz w:val="30"/>
        </w:rPr>
      </w:pPr>
      <w:r>
        <w:rPr>
          <w:rFonts w:hint="eastAsia" w:ascii="宋体" w:hAnsi="宋体" w:cs="宋体"/>
          <w:sz w:val="30"/>
        </w:rPr>
        <w:t xml:space="preserve"> 投标文件的编制</w:t>
      </w:r>
    </w:p>
    <w:p>
      <w:pPr>
        <w:numPr>
          <w:ilvl w:val="1"/>
          <w:numId w:val="3"/>
        </w:numPr>
        <w:tabs>
          <w:tab w:val="left" w:pos="1305"/>
          <w:tab w:val="clear" w:pos="1320"/>
        </w:tabs>
        <w:spacing w:before="120" w:beforeLines="50" w:line="480" w:lineRule="exact"/>
        <w:ind w:left="1305"/>
        <w:rPr>
          <w:rFonts w:hint="eastAsia" w:ascii="宋体" w:hAnsi="宋体" w:cs="宋体"/>
          <w:sz w:val="30"/>
        </w:rPr>
      </w:pPr>
      <w:r>
        <w:rPr>
          <w:rFonts w:hint="eastAsia" w:ascii="宋体" w:hAnsi="宋体" w:cs="宋体"/>
          <w:sz w:val="30"/>
        </w:rPr>
        <w:t xml:space="preserve"> 开标</w:t>
      </w:r>
    </w:p>
    <w:p>
      <w:pPr>
        <w:numPr>
          <w:ilvl w:val="1"/>
          <w:numId w:val="3"/>
        </w:numPr>
        <w:tabs>
          <w:tab w:val="left" w:pos="1305"/>
          <w:tab w:val="clear" w:pos="1320"/>
        </w:tabs>
        <w:spacing w:before="120" w:beforeLines="50" w:line="480" w:lineRule="exact"/>
        <w:ind w:left="1305"/>
        <w:rPr>
          <w:rFonts w:hint="eastAsia" w:ascii="宋体" w:hAnsi="宋体" w:cs="宋体"/>
          <w:sz w:val="30"/>
        </w:rPr>
      </w:pPr>
      <w:r>
        <w:rPr>
          <w:rFonts w:hint="eastAsia" w:ascii="宋体" w:hAnsi="宋体" w:cs="宋体"/>
          <w:sz w:val="30"/>
        </w:rPr>
        <w:t xml:space="preserve"> 评标</w:t>
      </w:r>
    </w:p>
    <w:p>
      <w:pPr>
        <w:numPr>
          <w:ilvl w:val="1"/>
          <w:numId w:val="3"/>
        </w:numPr>
        <w:tabs>
          <w:tab w:val="left" w:pos="1305"/>
          <w:tab w:val="clear" w:pos="1320"/>
        </w:tabs>
        <w:spacing w:before="120" w:beforeLines="50" w:line="480" w:lineRule="exact"/>
        <w:ind w:left="1305"/>
        <w:rPr>
          <w:rFonts w:hint="eastAsia" w:ascii="宋体" w:hAnsi="宋体" w:cs="宋体"/>
          <w:sz w:val="30"/>
        </w:rPr>
      </w:pPr>
      <w:r>
        <w:rPr>
          <w:rFonts w:hint="eastAsia" w:ascii="宋体" w:hAnsi="宋体" w:cs="宋体"/>
          <w:sz w:val="30"/>
        </w:rPr>
        <w:t xml:space="preserve"> 定标</w:t>
      </w:r>
    </w:p>
    <w:p>
      <w:pPr>
        <w:numPr>
          <w:ilvl w:val="1"/>
          <w:numId w:val="3"/>
        </w:numPr>
        <w:tabs>
          <w:tab w:val="left" w:pos="1305"/>
          <w:tab w:val="clear" w:pos="1320"/>
        </w:tabs>
        <w:spacing w:before="120" w:beforeLines="50" w:line="480" w:lineRule="exact"/>
        <w:ind w:left="1305"/>
        <w:rPr>
          <w:rFonts w:hint="eastAsia" w:ascii="宋体" w:hAnsi="宋体" w:cs="宋体"/>
          <w:sz w:val="30"/>
        </w:rPr>
      </w:pPr>
      <w:r>
        <w:rPr>
          <w:rFonts w:hint="eastAsia" w:ascii="宋体" w:hAnsi="宋体" w:cs="宋体"/>
          <w:sz w:val="30"/>
        </w:rPr>
        <w:t xml:space="preserve"> 合同授予</w:t>
      </w:r>
    </w:p>
    <w:p>
      <w:pPr>
        <w:numPr>
          <w:ilvl w:val="0"/>
          <w:numId w:val="3"/>
        </w:numPr>
        <w:tabs>
          <w:tab w:val="left" w:pos="1440"/>
          <w:tab w:val="clear" w:pos="1455"/>
        </w:tabs>
        <w:spacing w:before="120" w:beforeLines="50" w:line="480" w:lineRule="exact"/>
        <w:ind w:left="1440"/>
        <w:rPr>
          <w:rFonts w:hint="eastAsia" w:ascii="宋体" w:hAnsi="宋体" w:cs="宋体"/>
          <w:sz w:val="30"/>
        </w:rPr>
      </w:pPr>
      <w:r>
        <w:rPr>
          <w:rFonts w:hint="eastAsia" w:ascii="宋体" w:hAnsi="宋体" w:cs="宋体"/>
          <w:sz w:val="30"/>
        </w:rPr>
        <w:t>评标办法及评分标准</w:t>
      </w:r>
    </w:p>
    <w:p>
      <w:pPr>
        <w:numPr>
          <w:ilvl w:val="0"/>
          <w:numId w:val="3"/>
        </w:numPr>
        <w:tabs>
          <w:tab w:val="left" w:pos="1440"/>
          <w:tab w:val="clear" w:pos="1455"/>
        </w:tabs>
        <w:spacing w:before="120" w:beforeLines="50" w:line="480" w:lineRule="exact"/>
        <w:ind w:left="1440"/>
        <w:rPr>
          <w:rFonts w:hint="eastAsia" w:ascii="宋体" w:hAnsi="宋体" w:cs="宋体"/>
          <w:sz w:val="30"/>
        </w:rPr>
      </w:pPr>
      <w:r>
        <w:rPr>
          <w:rFonts w:hint="eastAsia" w:ascii="宋体" w:hAnsi="宋体" w:cs="宋体"/>
          <w:sz w:val="30"/>
        </w:rPr>
        <w:t>政府采购合同</w:t>
      </w:r>
    </w:p>
    <w:p>
      <w:pPr>
        <w:numPr>
          <w:ilvl w:val="0"/>
          <w:numId w:val="3"/>
        </w:numPr>
        <w:tabs>
          <w:tab w:val="left" w:pos="1440"/>
          <w:tab w:val="clear" w:pos="1455"/>
        </w:tabs>
        <w:spacing w:before="120" w:beforeLines="50" w:line="480" w:lineRule="exact"/>
        <w:ind w:left="1440"/>
        <w:rPr>
          <w:rFonts w:hint="eastAsia" w:ascii="宋体" w:hAnsi="宋体" w:cs="宋体"/>
          <w:sz w:val="30"/>
        </w:rPr>
      </w:pPr>
      <w:r>
        <w:rPr>
          <w:rFonts w:hint="eastAsia" w:ascii="宋体" w:hAnsi="宋体" w:cs="宋体"/>
          <w:sz w:val="30"/>
        </w:rPr>
        <w:t>投标文件格式</w:t>
      </w:r>
    </w:p>
    <w:p>
      <w:pPr>
        <w:rPr>
          <w:rFonts w:hint="eastAsia"/>
        </w:rPr>
        <w:sectPr>
          <w:footerReference r:id="rId8" w:type="first"/>
          <w:footerReference r:id="rId7" w:type="default"/>
          <w:pgSz w:w="11906" w:h="16838"/>
          <w:pgMar w:top="1440" w:right="1800" w:bottom="1440" w:left="1800" w:header="851" w:footer="992" w:gutter="0"/>
          <w:pgNumType w:fmt="decimal"/>
          <w:cols w:space="720" w:num="1"/>
          <w:titlePg/>
          <w:docGrid w:linePitch="312" w:charSpace="0"/>
        </w:sectPr>
      </w:pPr>
    </w:p>
    <w:p>
      <w:pPr>
        <w:pStyle w:val="3"/>
        <w:jc w:val="center"/>
        <w:rPr>
          <w:rFonts w:hint="eastAsia" w:hAnsi="宋体" w:eastAsia="宋体" w:cs="宋体"/>
          <w:b w:val="0"/>
          <w:color w:val="auto"/>
          <w:sz w:val="32"/>
          <w:szCs w:val="32"/>
        </w:rPr>
      </w:pPr>
      <w:r>
        <w:rPr>
          <w:rFonts w:hint="eastAsia" w:hAnsi="宋体" w:eastAsia="宋体" w:cs="宋体"/>
          <w:color w:val="auto"/>
          <w:kern w:val="2"/>
          <w:sz w:val="32"/>
          <w:szCs w:val="32"/>
        </w:rPr>
        <w:t>第一章   招标公告</w:t>
      </w:r>
    </w:p>
    <w:p>
      <w:pPr>
        <w:pStyle w:val="30"/>
        <w:keepNext w:val="0"/>
        <w:keepLines w:val="0"/>
        <w:pageBreakBefore w:val="0"/>
        <w:widowControl w:val="0"/>
        <w:kinsoku/>
        <w:wordWrap/>
        <w:overflowPunct/>
        <w:topLinePunct w:val="0"/>
        <w:autoSpaceDE/>
        <w:autoSpaceDN/>
        <w:bidi w:val="0"/>
        <w:adjustRightInd/>
        <w:spacing w:after="0" w:afterLines="0" w:line="360" w:lineRule="auto"/>
        <w:ind w:firstLine="480"/>
        <w:textAlignment w:val="auto"/>
        <w:rPr>
          <w:rFonts w:hint="eastAsia" w:ascii="宋体" w:hAnsi="宋体" w:cs="宋体"/>
          <w:color w:val="000000"/>
          <w:szCs w:val="24"/>
        </w:rPr>
      </w:pPr>
      <w:r>
        <w:rPr>
          <w:rFonts w:hint="eastAsia" w:ascii="宋体" w:hAnsi="宋体" w:cs="宋体"/>
          <w:color w:val="000000"/>
          <w:szCs w:val="24"/>
        </w:rPr>
        <w:t>根据《中华人民共和国政府采购法》、《政府采购货物和服务招标投标管理办法》规定，经桐庐县政府采购管理办公室批准，现就</w:t>
      </w:r>
      <w:r>
        <w:rPr>
          <w:rFonts w:hint="eastAsia" w:ascii="宋体" w:hAnsi="宋体" w:cs="宋体"/>
          <w:b/>
          <w:bCs/>
          <w:color w:val="000000"/>
          <w:szCs w:val="24"/>
          <w:lang w:val="en-US" w:eastAsia="zh-CN"/>
        </w:rPr>
        <w:t>桐庐县主城区环卫一体化作业服务采购项目-凤川街道区块</w:t>
      </w:r>
      <w:r>
        <w:rPr>
          <w:rFonts w:hint="eastAsia" w:ascii="宋体" w:hAnsi="宋体" w:cs="宋体"/>
          <w:color w:val="000000"/>
          <w:szCs w:val="24"/>
        </w:rPr>
        <w:t>采用公开招标方式进行采购，欢迎符合投标资格条件且提供本国货物和服务的供应商来投标：</w:t>
      </w:r>
    </w:p>
    <w:p>
      <w:pPr>
        <w:pStyle w:val="30"/>
        <w:keepNext w:val="0"/>
        <w:keepLines w:val="0"/>
        <w:pageBreakBefore w:val="0"/>
        <w:widowControl w:val="0"/>
        <w:numPr>
          <w:ilvl w:val="0"/>
          <w:numId w:val="4"/>
        </w:numPr>
        <w:kinsoku/>
        <w:wordWrap/>
        <w:overflowPunct/>
        <w:topLinePunct w:val="0"/>
        <w:autoSpaceDE/>
        <w:autoSpaceDN/>
        <w:bidi w:val="0"/>
        <w:adjustRightInd/>
        <w:spacing w:after="0" w:afterLines="0" w:line="360" w:lineRule="auto"/>
        <w:ind w:firstLine="482"/>
        <w:textAlignment w:val="auto"/>
        <w:rPr>
          <w:rFonts w:hint="eastAsia" w:ascii="宋体" w:hAnsi="宋体" w:cs="宋体"/>
          <w:b/>
          <w:bCs/>
          <w:color w:val="000000"/>
          <w:szCs w:val="24"/>
        </w:rPr>
      </w:pPr>
      <w:r>
        <w:rPr>
          <w:rFonts w:hint="eastAsia" w:ascii="宋体" w:hAnsi="宋体" w:cs="宋体"/>
          <w:b/>
          <w:bCs/>
          <w:color w:val="000000"/>
          <w:szCs w:val="24"/>
        </w:rPr>
        <w:t>项目编号</w:t>
      </w:r>
      <w:r>
        <w:rPr>
          <w:rFonts w:hint="eastAsia" w:ascii="宋体" w:hAnsi="宋体" w:cs="宋体"/>
          <w:b/>
          <w:bCs/>
          <w:color w:val="000000"/>
          <w:szCs w:val="24"/>
          <w:highlight w:val="none"/>
        </w:rPr>
        <w:t>：</w:t>
      </w:r>
      <w:r>
        <w:rPr>
          <w:rFonts w:hint="default" w:ascii="宋体" w:hAnsi="宋体" w:cs="宋体"/>
          <w:b/>
          <w:bCs/>
          <w:color w:val="000000"/>
          <w:szCs w:val="24"/>
          <w:highlight w:val="none"/>
          <w:lang w:val="en-US" w:eastAsia="zh-CN"/>
        </w:rPr>
        <w:t>HZSJS2021-TLZFCG002</w:t>
      </w:r>
      <w:r>
        <w:rPr>
          <w:rFonts w:hint="eastAsia" w:ascii="宋体" w:hAnsi="宋体" w:cs="宋体"/>
          <w:b/>
          <w:bCs/>
          <w:color w:val="000000"/>
          <w:szCs w:val="24"/>
          <w:highlight w:val="none"/>
          <w:lang w:val="en-US" w:eastAsia="zh-CN"/>
        </w:rPr>
        <w:t xml:space="preserve"> </w:t>
      </w:r>
    </w:p>
    <w:p>
      <w:pPr>
        <w:pStyle w:val="30"/>
        <w:keepNext w:val="0"/>
        <w:keepLines w:val="0"/>
        <w:pageBreakBefore w:val="0"/>
        <w:widowControl w:val="0"/>
        <w:numPr>
          <w:ilvl w:val="0"/>
          <w:numId w:val="4"/>
        </w:numPr>
        <w:kinsoku/>
        <w:wordWrap/>
        <w:overflowPunct/>
        <w:topLinePunct w:val="0"/>
        <w:autoSpaceDE/>
        <w:autoSpaceDN/>
        <w:bidi w:val="0"/>
        <w:adjustRightInd/>
        <w:spacing w:after="0" w:afterLines="0" w:line="360" w:lineRule="auto"/>
        <w:ind w:firstLine="482"/>
        <w:textAlignment w:val="auto"/>
        <w:rPr>
          <w:rFonts w:hint="eastAsia" w:ascii="宋体" w:hAnsi="宋体" w:cs="宋体"/>
          <w:b/>
          <w:bCs/>
          <w:color w:val="000000"/>
          <w:szCs w:val="24"/>
        </w:rPr>
      </w:pPr>
      <w:r>
        <w:rPr>
          <w:rFonts w:hint="eastAsia" w:ascii="宋体" w:hAnsi="宋体" w:cs="宋体"/>
          <w:b/>
          <w:bCs/>
          <w:color w:val="000000"/>
          <w:szCs w:val="24"/>
        </w:rPr>
        <w:t>公告期限：5个工作日</w:t>
      </w:r>
    </w:p>
    <w:p>
      <w:pPr>
        <w:pStyle w:val="30"/>
        <w:keepNext w:val="0"/>
        <w:keepLines w:val="0"/>
        <w:pageBreakBefore w:val="0"/>
        <w:widowControl w:val="0"/>
        <w:numPr>
          <w:ilvl w:val="0"/>
          <w:numId w:val="4"/>
        </w:numPr>
        <w:kinsoku/>
        <w:wordWrap/>
        <w:overflowPunct/>
        <w:topLinePunct w:val="0"/>
        <w:autoSpaceDE/>
        <w:autoSpaceDN/>
        <w:bidi w:val="0"/>
        <w:adjustRightInd/>
        <w:spacing w:after="0" w:afterLines="0" w:line="360" w:lineRule="auto"/>
        <w:ind w:left="0" w:leftChars="0" w:firstLine="482" w:firstLineChars="200"/>
        <w:textAlignment w:val="auto"/>
        <w:rPr>
          <w:rFonts w:hint="eastAsia" w:ascii="宋体" w:hAnsi="宋体" w:cs="宋体"/>
          <w:b/>
          <w:bCs/>
          <w:color w:val="000000"/>
          <w:szCs w:val="24"/>
          <w:lang w:eastAsia="zh-CN"/>
        </w:rPr>
      </w:pPr>
      <w:r>
        <w:rPr>
          <w:rFonts w:hint="eastAsia" w:ascii="宋体" w:hAnsi="宋体" w:cs="宋体"/>
          <w:b/>
          <w:bCs/>
          <w:color w:val="000000"/>
          <w:szCs w:val="24"/>
        </w:rPr>
        <w:t>采购组织类型：</w:t>
      </w:r>
      <w:r>
        <w:rPr>
          <w:rFonts w:hint="eastAsia" w:ascii="宋体" w:hAnsi="宋体" w:cs="宋体"/>
          <w:b/>
          <w:bCs/>
          <w:color w:val="000000"/>
          <w:szCs w:val="24"/>
          <w:lang w:eastAsia="zh-CN"/>
        </w:rPr>
        <w:t>分散采购</w:t>
      </w:r>
    </w:p>
    <w:p>
      <w:pPr>
        <w:pStyle w:val="30"/>
        <w:keepNext w:val="0"/>
        <w:keepLines w:val="0"/>
        <w:pageBreakBefore w:val="0"/>
        <w:widowControl w:val="0"/>
        <w:numPr>
          <w:ilvl w:val="0"/>
          <w:numId w:val="4"/>
        </w:numPr>
        <w:kinsoku/>
        <w:wordWrap/>
        <w:overflowPunct/>
        <w:topLinePunct w:val="0"/>
        <w:autoSpaceDE/>
        <w:autoSpaceDN/>
        <w:bidi w:val="0"/>
        <w:adjustRightInd/>
        <w:spacing w:after="0" w:afterLines="0" w:line="360" w:lineRule="auto"/>
        <w:ind w:left="0" w:leftChars="0" w:firstLine="482" w:firstLineChars="200"/>
        <w:textAlignment w:val="auto"/>
        <w:rPr>
          <w:rFonts w:hint="eastAsia" w:ascii="宋体" w:hAnsi="宋体" w:cs="宋体"/>
          <w:b/>
          <w:bCs/>
          <w:color w:val="000000"/>
          <w:szCs w:val="24"/>
        </w:rPr>
      </w:pPr>
      <w:r>
        <w:rPr>
          <w:rFonts w:hint="eastAsia" w:ascii="宋体" w:hAnsi="宋体" w:cs="宋体"/>
          <w:b/>
          <w:bCs/>
          <w:color w:val="000000"/>
          <w:szCs w:val="24"/>
        </w:rPr>
        <w:t>采购方式：公开招标</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sz w:val="24"/>
        </w:rPr>
      </w:pPr>
      <w:r>
        <w:rPr>
          <w:rFonts w:hint="eastAsia" w:ascii="宋体" w:hAnsi="宋体" w:cs="宋体"/>
          <w:b/>
          <w:sz w:val="24"/>
        </w:rPr>
        <w:t>五、采购内容及数量：（具体内容及要求详见招标文件）</w:t>
      </w:r>
    </w:p>
    <w:tbl>
      <w:tblPr>
        <w:tblStyle w:val="24"/>
        <w:tblW w:w="9727"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948"/>
        <w:gridCol w:w="1311"/>
        <w:gridCol w:w="851"/>
        <w:gridCol w:w="167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33" w:type="dxa"/>
            <w:vAlign w:val="center"/>
          </w:tcPr>
          <w:p>
            <w:pPr>
              <w:spacing w:line="288" w:lineRule="auto"/>
              <w:jc w:val="center"/>
              <w:rPr>
                <w:rFonts w:hint="default" w:ascii="宋体" w:hAnsi="宋体" w:eastAsia="宋体" w:cs="宋体"/>
                <w:b/>
                <w:spacing w:val="-6"/>
                <w:sz w:val="24"/>
                <w:szCs w:val="24"/>
                <w:lang w:val="en-US" w:eastAsia="zh-CN"/>
              </w:rPr>
            </w:pPr>
            <w:r>
              <w:rPr>
                <w:rFonts w:hint="eastAsia" w:ascii="宋体" w:hAnsi="宋体" w:eastAsia="宋体" w:cs="宋体"/>
                <w:b/>
                <w:spacing w:val="-6"/>
                <w:sz w:val="24"/>
                <w:szCs w:val="24"/>
                <w:lang w:val="en-US" w:eastAsia="zh-CN"/>
              </w:rPr>
              <w:t>序号</w:t>
            </w:r>
          </w:p>
        </w:tc>
        <w:tc>
          <w:tcPr>
            <w:tcW w:w="3948" w:type="dxa"/>
            <w:vAlign w:val="center"/>
          </w:tcPr>
          <w:p>
            <w:pPr>
              <w:spacing w:line="288" w:lineRule="auto"/>
              <w:jc w:val="center"/>
              <w:rPr>
                <w:rFonts w:hint="eastAsia" w:ascii="宋体" w:hAnsi="宋体" w:cs="宋体"/>
                <w:b/>
                <w:spacing w:val="-6"/>
                <w:sz w:val="24"/>
                <w:szCs w:val="24"/>
              </w:rPr>
            </w:pPr>
            <w:r>
              <w:rPr>
                <w:rFonts w:hint="eastAsia" w:ascii="宋体" w:hAnsi="宋体" w:cs="宋体"/>
                <w:b/>
                <w:spacing w:val="-6"/>
                <w:sz w:val="24"/>
                <w:szCs w:val="24"/>
              </w:rPr>
              <w:t>采购内容</w:t>
            </w:r>
          </w:p>
        </w:tc>
        <w:tc>
          <w:tcPr>
            <w:tcW w:w="1311" w:type="dxa"/>
            <w:vAlign w:val="center"/>
          </w:tcPr>
          <w:p>
            <w:pPr>
              <w:spacing w:line="288" w:lineRule="auto"/>
              <w:jc w:val="center"/>
              <w:rPr>
                <w:rFonts w:hint="eastAsia" w:ascii="宋体" w:hAnsi="宋体" w:cs="宋体"/>
                <w:b/>
                <w:spacing w:val="-6"/>
                <w:sz w:val="24"/>
                <w:szCs w:val="24"/>
              </w:rPr>
            </w:pPr>
            <w:r>
              <w:rPr>
                <w:rFonts w:hint="eastAsia" w:ascii="宋体" w:hAnsi="宋体" w:cs="宋体"/>
                <w:b/>
                <w:spacing w:val="-6"/>
                <w:sz w:val="24"/>
                <w:szCs w:val="24"/>
              </w:rPr>
              <w:t>单位</w:t>
            </w:r>
          </w:p>
        </w:tc>
        <w:tc>
          <w:tcPr>
            <w:tcW w:w="851" w:type="dxa"/>
            <w:vAlign w:val="center"/>
          </w:tcPr>
          <w:p>
            <w:pPr>
              <w:spacing w:line="288" w:lineRule="auto"/>
              <w:jc w:val="center"/>
              <w:rPr>
                <w:rFonts w:hint="eastAsia" w:ascii="宋体" w:hAnsi="宋体" w:cs="宋体"/>
                <w:b/>
                <w:spacing w:val="-6"/>
                <w:sz w:val="24"/>
                <w:szCs w:val="24"/>
              </w:rPr>
            </w:pPr>
            <w:r>
              <w:rPr>
                <w:rFonts w:hint="eastAsia" w:ascii="宋体" w:hAnsi="宋体" w:cs="宋体"/>
                <w:b/>
                <w:spacing w:val="-6"/>
                <w:sz w:val="24"/>
                <w:szCs w:val="24"/>
              </w:rPr>
              <w:t>数量</w:t>
            </w:r>
          </w:p>
        </w:tc>
        <w:tc>
          <w:tcPr>
            <w:tcW w:w="1679" w:type="dxa"/>
            <w:vAlign w:val="center"/>
          </w:tcPr>
          <w:p>
            <w:pPr>
              <w:spacing w:line="288" w:lineRule="auto"/>
              <w:jc w:val="center"/>
              <w:rPr>
                <w:rFonts w:hint="eastAsia" w:ascii="宋体" w:hAnsi="宋体" w:cs="宋体"/>
                <w:b/>
                <w:spacing w:val="-6"/>
                <w:sz w:val="24"/>
                <w:szCs w:val="24"/>
              </w:rPr>
            </w:pPr>
            <w:r>
              <w:rPr>
                <w:rFonts w:hint="eastAsia" w:ascii="宋体" w:hAnsi="宋体" w:cs="宋体"/>
                <w:b/>
                <w:spacing w:val="-6"/>
                <w:sz w:val="24"/>
                <w:szCs w:val="24"/>
                <w:lang w:eastAsia="zh-CN"/>
              </w:rPr>
              <w:t>年</w:t>
            </w:r>
            <w:r>
              <w:rPr>
                <w:rFonts w:hint="eastAsia" w:ascii="宋体" w:hAnsi="宋体" w:cs="宋体"/>
                <w:b/>
                <w:spacing w:val="-6"/>
                <w:sz w:val="24"/>
                <w:szCs w:val="24"/>
              </w:rPr>
              <w:t>预算(万元)</w:t>
            </w:r>
          </w:p>
        </w:tc>
        <w:tc>
          <w:tcPr>
            <w:tcW w:w="1305" w:type="dxa"/>
            <w:vAlign w:val="center"/>
          </w:tcPr>
          <w:p>
            <w:pPr>
              <w:spacing w:line="288" w:lineRule="auto"/>
              <w:jc w:val="center"/>
              <w:rPr>
                <w:rFonts w:hint="eastAsia" w:ascii="宋体" w:hAnsi="宋体" w:cs="宋体"/>
                <w:b/>
                <w:spacing w:val="-6"/>
                <w:sz w:val="24"/>
                <w:szCs w:val="24"/>
              </w:rPr>
            </w:pPr>
            <w:r>
              <w:rPr>
                <w:rFonts w:hint="eastAsia" w:ascii="宋体" w:hAnsi="宋体" w:cs="宋体"/>
                <w:b/>
                <w:spacing w:val="-6"/>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33" w:type="dxa"/>
            <w:vAlign w:val="center"/>
          </w:tcPr>
          <w:p>
            <w:pPr>
              <w:spacing w:line="288" w:lineRule="auto"/>
              <w:jc w:val="center"/>
              <w:rPr>
                <w:rFonts w:hint="eastAsia" w:ascii="宋体" w:hAnsi="宋体" w:cs="宋体"/>
                <w:spacing w:val="-6"/>
                <w:sz w:val="24"/>
                <w:szCs w:val="24"/>
              </w:rPr>
            </w:pPr>
            <w:r>
              <w:rPr>
                <w:rFonts w:hint="eastAsia" w:ascii="宋体" w:hAnsi="宋体" w:cs="宋体"/>
                <w:spacing w:val="-6"/>
                <w:sz w:val="24"/>
                <w:szCs w:val="24"/>
              </w:rPr>
              <w:t>1</w:t>
            </w:r>
          </w:p>
        </w:tc>
        <w:tc>
          <w:tcPr>
            <w:tcW w:w="3948" w:type="dxa"/>
            <w:vAlign w:val="center"/>
          </w:tcPr>
          <w:p>
            <w:pPr>
              <w:snapToGrid w:val="0"/>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桐庐县主城区环卫一体化作业服务采购项目-凤川街道区块</w:t>
            </w:r>
          </w:p>
        </w:tc>
        <w:tc>
          <w:tcPr>
            <w:tcW w:w="1311" w:type="dxa"/>
            <w:vAlign w:val="center"/>
          </w:tcPr>
          <w:p>
            <w:pPr>
              <w:pStyle w:val="30"/>
              <w:widowControl w:val="0"/>
              <w:spacing w:after="0" w:afterLines="0"/>
              <w:ind w:firstLine="0" w:firstLineChars="0"/>
              <w:jc w:val="center"/>
              <w:rPr>
                <w:rStyle w:val="26"/>
                <w:rFonts w:hint="eastAsia" w:ascii="宋体" w:hAnsi="宋体" w:eastAsia="宋体" w:cs="宋体"/>
                <w:b w:val="0"/>
                <w:color w:val="000000"/>
                <w:kern w:val="2"/>
                <w:sz w:val="24"/>
                <w:szCs w:val="24"/>
                <w:lang w:val="en-US" w:eastAsia="zh-CN"/>
              </w:rPr>
            </w:pPr>
            <w:r>
              <w:rPr>
                <w:rStyle w:val="26"/>
                <w:rFonts w:hint="eastAsia" w:ascii="宋体" w:hAnsi="宋体" w:cs="宋体"/>
                <w:b w:val="0"/>
                <w:color w:val="000000"/>
                <w:kern w:val="2"/>
                <w:sz w:val="24"/>
                <w:szCs w:val="24"/>
                <w:lang w:val="en-US" w:eastAsia="zh-CN"/>
              </w:rPr>
              <w:t>年</w:t>
            </w:r>
          </w:p>
        </w:tc>
        <w:tc>
          <w:tcPr>
            <w:tcW w:w="851" w:type="dxa"/>
            <w:vAlign w:val="center"/>
          </w:tcPr>
          <w:p>
            <w:pPr>
              <w:pStyle w:val="30"/>
              <w:widowControl w:val="0"/>
              <w:spacing w:after="0" w:afterLines="0"/>
              <w:ind w:firstLine="0" w:firstLineChars="0"/>
              <w:jc w:val="center"/>
              <w:rPr>
                <w:rStyle w:val="26"/>
                <w:rFonts w:hint="default" w:ascii="宋体" w:hAnsi="宋体" w:eastAsia="宋体" w:cs="宋体"/>
                <w:b w:val="0"/>
                <w:color w:val="000000"/>
                <w:kern w:val="2"/>
                <w:sz w:val="24"/>
                <w:szCs w:val="24"/>
                <w:lang w:val="en-US" w:eastAsia="zh-CN"/>
              </w:rPr>
            </w:pPr>
            <w:r>
              <w:rPr>
                <w:rStyle w:val="26"/>
                <w:rFonts w:hint="eastAsia" w:ascii="宋体" w:hAnsi="宋体" w:cs="宋体"/>
                <w:b w:val="0"/>
                <w:color w:val="000000"/>
                <w:kern w:val="2"/>
                <w:sz w:val="24"/>
                <w:szCs w:val="24"/>
                <w:lang w:val="en-US" w:eastAsia="zh-CN"/>
              </w:rPr>
              <w:t>3</w:t>
            </w:r>
          </w:p>
        </w:tc>
        <w:tc>
          <w:tcPr>
            <w:tcW w:w="1679" w:type="dxa"/>
            <w:vAlign w:val="center"/>
          </w:tcPr>
          <w:p>
            <w:pPr>
              <w:pStyle w:val="30"/>
              <w:widowControl w:val="0"/>
              <w:spacing w:after="0" w:afterLines="0"/>
              <w:ind w:firstLine="0" w:firstLineChars="0"/>
              <w:jc w:val="center"/>
              <w:rPr>
                <w:rStyle w:val="26"/>
                <w:rFonts w:hint="default" w:ascii="宋体" w:hAnsi="宋体" w:eastAsia="宋体" w:cs="宋体"/>
                <w:b w:val="0"/>
                <w:color w:val="000000"/>
                <w:kern w:val="2"/>
                <w:sz w:val="24"/>
                <w:szCs w:val="24"/>
                <w:lang w:val="en-US" w:eastAsia="zh-CN"/>
              </w:rPr>
            </w:pPr>
            <w:r>
              <w:rPr>
                <w:rStyle w:val="26"/>
                <w:rFonts w:hint="eastAsia" w:ascii="宋体" w:hAnsi="宋体" w:cs="宋体"/>
                <w:b w:val="0"/>
                <w:color w:val="000000"/>
                <w:kern w:val="2"/>
                <w:sz w:val="24"/>
                <w:szCs w:val="24"/>
                <w:lang w:val="en-US" w:eastAsia="zh-CN"/>
              </w:rPr>
              <w:t xml:space="preserve">1850 </w:t>
            </w:r>
          </w:p>
        </w:tc>
        <w:tc>
          <w:tcPr>
            <w:tcW w:w="1305" w:type="dxa"/>
            <w:vAlign w:val="center"/>
          </w:tcPr>
          <w:p>
            <w:pPr>
              <w:pStyle w:val="30"/>
              <w:widowControl w:val="0"/>
              <w:spacing w:after="0" w:afterLines="0"/>
              <w:ind w:firstLine="0" w:firstLineChars="0"/>
              <w:jc w:val="center"/>
              <w:rPr>
                <w:rStyle w:val="26"/>
                <w:rFonts w:hint="default" w:ascii="宋体" w:hAnsi="宋体" w:cs="宋体"/>
                <w:b w:val="0"/>
                <w:color w:val="000000"/>
                <w:kern w:val="2"/>
                <w:sz w:val="24"/>
                <w:szCs w:val="24"/>
                <w:lang w:val="en-US"/>
              </w:rPr>
            </w:pPr>
            <w:r>
              <w:rPr>
                <w:rFonts w:hint="eastAsia" w:ascii="宋体" w:hAnsi="宋体" w:cs="Arial"/>
                <w:bCs/>
                <w:color w:val="000000"/>
                <w:sz w:val="24"/>
                <w:szCs w:val="24"/>
                <w:lang w:val="en-US" w:eastAsia="zh-CN"/>
              </w:rPr>
              <w:t xml:space="preserve"> 5550</w:t>
            </w:r>
          </w:p>
        </w:tc>
      </w:tr>
    </w:tbl>
    <w:p>
      <w:pPr>
        <w:spacing w:line="360" w:lineRule="auto"/>
        <w:ind w:firstLine="482"/>
        <w:rPr>
          <w:rStyle w:val="26"/>
          <w:rFonts w:hint="eastAsia" w:ascii="宋体" w:hAnsi="宋体" w:eastAsia="宋体" w:cs="宋体"/>
          <w:color w:val="FF0000"/>
          <w:sz w:val="24"/>
          <w:szCs w:val="24"/>
          <w:highlight w:val="none"/>
          <w:lang w:eastAsia="zh-CN"/>
        </w:rPr>
      </w:pPr>
      <w:r>
        <w:rPr>
          <w:rStyle w:val="26"/>
          <w:rFonts w:hint="eastAsia" w:ascii="宋体" w:hAnsi="宋体" w:cs="宋体"/>
          <w:color w:val="FF0000"/>
          <w:sz w:val="24"/>
          <w:szCs w:val="24"/>
          <w:highlight w:val="none"/>
        </w:rPr>
        <w:t>合同履行期限：服务期限为3年（由</w:t>
      </w:r>
      <w:r>
        <w:rPr>
          <w:rStyle w:val="26"/>
          <w:rFonts w:hint="eastAsia" w:ascii="宋体" w:hAnsi="宋体" w:cs="宋体"/>
          <w:color w:val="FF0000"/>
          <w:sz w:val="24"/>
          <w:szCs w:val="24"/>
          <w:highlight w:val="none"/>
          <w:lang w:eastAsia="zh-CN"/>
        </w:rPr>
        <w:t>采购人、凤川街道、</w:t>
      </w:r>
      <w:r>
        <w:rPr>
          <w:rStyle w:val="26"/>
          <w:rFonts w:hint="eastAsia" w:ascii="宋体" w:hAnsi="宋体" w:cs="宋体"/>
          <w:color w:val="FF0000"/>
          <w:sz w:val="24"/>
          <w:szCs w:val="24"/>
          <w:highlight w:val="none"/>
        </w:rPr>
        <w:t>中标单位</w:t>
      </w:r>
      <w:r>
        <w:rPr>
          <w:rStyle w:val="26"/>
          <w:rFonts w:hint="eastAsia" w:ascii="宋体" w:hAnsi="宋体" w:cs="宋体"/>
          <w:color w:val="FF0000"/>
          <w:sz w:val="24"/>
          <w:szCs w:val="24"/>
          <w:highlight w:val="none"/>
          <w:lang w:eastAsia="zh-CN"/>
        </w:rPr>
        <w:t>三方</w:t>
      </w:r>
      <w:r>
        <w:rPr>
          <w:rStyle w:val="26"/>
          <w:rFonts w:hint="eastAsia" w:ascii="宋体" w:hAnsi="宋体" w:cs="宋体"/>
          <w:color w:val="FF0000"/>
          <w:sz w:val="24"/>
          <w:szCs w:val="24"/>
          <w:highlight w:val="none"/>
        </w:rPr>
        <w:t>签订合同）</w:t>
      </w:r>
      <w:r>
        <w:rPr>
          <w:rStyle w:val="26"/>
          <w:rFonts w:hint="eastAsia" w:ascii="宋体" w:hAnsi="宋体" w:cs="宋体"/>
          <w:color w:val="FF0000"/>
          <w:sz w:val="24"/>
          <w:szCs w:val="24"/>
          <w:highlight w:val="none"/>
          <w:lang w:eastAsia="zh-CN"/>
        </w:rPr>
        <w:t>。</w:t>
      </w:r>
      <w:r>
        <w:rPr>
          <w:rStyle w:val="26"/>
          <w:rFonts w:hint="eastAsia" w:ascii="宋体" w:hAnsi="宋体" w:cs="宋体"/>
          <w:color w:val="FF0000"/>
          <w:sz w:val="24"/>
          <w:szCs w:val="24"/>
          <w:highlight w:val="none"/>
        </w:rPr>
        <w:t>中标通知书发出之日次日起2个月内，中标企业项目班子成员须全面参与环卫一体化服务的各项管理，熟悉本项目服务的各个环节，迅速提升企业管理人员素质。</w:t>
      </w:r>
    </w:p>
    <w:p>
      <w:pPr>
        <w:spacing w:line="360" w:lineRule="auto"/>
        <w:ind w:firstLine="482"/>
        <w:rPr>
          <w:rFonts w:hint="eastAsia" w:ascii="宋体" w:hAnsi="宋体" w:cs="宋体"/>
          <w:b/>
          <w:sz w:val="24"/>
        </w:rPr>
      </w:pPr>
      <w:r>
        <w:rPr>
          <w:rFonts w:hint="eastAsia" w:ascii="宋体" w:hAnsi="宋体" w:cs="宋体"/>
          <w:b/>
          <w:sz w:val="24"/>
        </w:rPr>
        <w:t>六</w:t>
      </w:r>
      <w:r>
        <w:rPr>
          <w:rFonts w:hint="eastAsia" w:ascii="宋体" w:hAnsi="宋体" w:cs="宋体"/>
          <w:sz w:val="24"/>
        </w:rPr>
        <w:t>、</w:t>
      </w:r>
      <w:r>
        <w:rPr>
          <w:rFonts w:hint="eastAsia" w:ascii="宋体" w:hAnsi="宋体" w:cs="宋体"/>
          <w:b/>
          <w:sz w:val="24"/>
        </w:rPr>
        <w:t>合格投标人的资格要求</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color w:val="auto"/>
          <w:kern w:val="2"/>
          <w:sz w:val="24"/>
          <w:szCs w:val="20"/>
          <w:lang w:val="en-US" w:eastAsia="zh-CN" w:bidi="ar-SA"/>
        </w:rPr>
      </w:pPr>
      <w:r>
        <w:rPr>
          <w:rFonts w:hint="eastAsia" w:cs="宋体"/>
        </w:rPr>
        <w:t>符合《政府采购法》第二十二条的规定和浙财采监【2013】24号《关于规范政府采购供应商资格设定及资格审查的通知》第六条规定</w:t>
      </w:r>
      <w:r>
        <w:rPr>
          <w:rFonts w:hint="eastAsia" w:cs="宋体"/>
          <w:lang w:eastAsia="zh-CN"/>
        </w:rPr>
        <w:t>，</w:t>
      </w:r>
      <w:r>
        <w:rPr>
          <w:rFonts w:hint="eastAsia" w:cs="宋体"/>
        </w:rPr>
        <w:t>且未被“信用中国”（www.creditchina.gov.cn）、中国政府采购网（www.ccgp.gov.cn）列入失信被执行人、重大税收违法案件当事人名单、政府采购严重违法失信行为记录名单。</w:t>
      </w:r>
      <w:r>
        <w:rPr>
          <w:rFonts w:hint="eastAsia" w:ascii="宋体" w:hAnsi="宋体" w:cs="宋体"/>
          <w:color w:val="000000"/>
          <w:kern w:val="2"/>
          <w:sz w:val="24"/>
          <w:szCs w:val="20"/>
          <w:lang w:val="en-US" w:eastAsia="zh-CN" w:bidi="ar-SA"/>
        </w:rPr>
        <w:t>（以开标当日采购人或由采购人委托的评标委员会核实的查询结果为</w:t>
      </w:r>
      <w:r>
        <w:rPr>
          <w:rFonts w:hint="eastAsia" w:ascii="宋体" w:hAnsi="宋体" w:cs="宋体"/>
          <w:color w:val="auto"/>
          <w:kern w:val="2"/>
          <w:sz w:val="24"/>
          <w:szCs w:val="20"/>
          <w:lang w:val="en-US" w:eastAsia="zh-CN" w:bidi="ar-SA"/>
        </w:rPr>
        <w:t>准）</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color w:val="auto"/>
          <w:kern w:val="2"/>
          <w:sz w:val="24"/>
          <w:szCs w:val="20"/>
          <w:lang w:val="en-US" w:eastAsia="zh-CN" w:bidi="ar-SA"/>
        </w:rPr>
      </w:pPr>
      <w:r>
        <w:rPr>
          <w:rFonts w:hint="eastAsia" w:ascii="宋体" w:hAnsi="宋体" w:cs="Arial"/>
          <w:color w:val="auto"/>
          <w:sz w:val="24"/>
        </w:rPr>
        <w:t>注：本项目不接受联合体投标。</w:t>
      </w:r>
    </w:p>
    <w:p>
      <w:pPr>
        <w:numPr>
          <w:ilvl w:val="0"/>
          <w:numId w:val="5"/>
        </w:num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招标文件的获取：</w:t>
      </w:r>
    </w:p>
    <w:p>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cs="宋体"/>
          <w:b/>
          <w:kern w:val="0"/>
          <w:sz w:val="24"/>
        </w:rPr>
      </w:pPr>
      <w:r>
        <w:rPr>
          <w:rFonts w:hint="eastAsia" w:ascii="宋体" w:hAnsi="宋体" w:cs="宋体"/>
          <w:kern w:val="0"/>
          <w:sz w:val="24"/>
        </w:rPr>
        <w:t>投标人可到</w:t>
      </w:r>
      <w:r>
        <w:rPr>
          <w:rFonts w:hint="eastAsia" w:ascii="宋体" w:hAnsi="宋体" w:cs="宋体"/>
          <w:b/>
          <w:sz w:val="24"/>
        </w:rPr>
        <w:t>浙江政府采购网(</w:t>
      </w:r>
      <w:r>
        <w:rPr>
          <w:rFonts w:hint="eastAsia" w:ascii="宋体" w:hAnsi="宋体" w:cs="宋体"/>
          <w:b/>
          <w:sz w:val="24"/>
        </w:rPr>
        <w:fldChar w:fldCharType="begin"/>
      </w:r>
      <w:r>
        <w:rPr>
          <w:rFonts w:hint="eastAsia" w:ascii="宋体" w:hAnsi="宋体" w:cs="宋体"/>
          <w:b/>
          <w:sz w:val="24"/>
        </w:rPr>
        <w:instrText xml:space="preserve"> HYPERLINK "http://www.zjzfcg.gov.cn/" </w:instrText>
      </w:r>
      <w:r>
        <w:rPr>
          <w:rFonts w:hint="eastAsia" w:ascii="宋体" w:hAnsi="宋体" w:cs="宋体"/>
          <w:b/>
          <w:sz w:val="24"/>
        </w:rPr>
        <w:fldChar w:fldCharType="separate"/>
      </w:r>
      <w:r>
        <w:rPr>
          <w:rFonts w:hint="eastAsia" w:ascii="宋体" w:hAnsi="宋体" w:cs="宋体"/>
          <w:b/>
          <w:sz w:val="24"/>
          <w:lang w:eastAsia="zh-CN"/>
        </w:rPr>
        <w:t>https://zfcg.czt.zj.gov.cn/</w:t>
      </w:r>
      <w:r>
        <w:rPr>
          <w:rFonts w:hint="eastAsia" w:ascii="宋体" w:hAnsi="宋体" w:cs="宋体"/>
          <w:b/>
          <w:sz w:val="24"/>
        </w:rPr>
        <w:fldChar w:fldCharType="end"/>
      </w:r>
      <w:r>
        <w:rPr>
          <w:rFonts w:hint="eastAsia" w:ascii="宋体" w:hAnsi="宋体" w:cs="宋体"/>
          <w:b/>
          <w:sz w:val="24"/>
        </w:rPr>
        <w:t>)上</w:t>
      </w:r>
      <w:r>
        <w:rPr>
          <w:rFonts w:hint="eastAsia" w:ascii="宋体" w:hAnsi="宋体" w:cs="宋体"/>
          <w:sz w:val="24"/>
        </w:rPr>
        <w:t>自行查看和下载电子文件。</w:t>
      </w:r>
    </w:p>
    <w:p>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cs="宋体"/>
          <w:b/>
          <w:color w:val="000000"/>
          <w:sz w:val="28"/>
          <w:szCs w:val="28"/>
        </w:rPr>
      </w:pPr>
      <w:r>
        <w:rPr>
          <w:rFonts w:hint="eastAsia" w:ascii="宋体" w:hAnsi="宋体" w:cs="宋体"/>
          <w:b/>
          <w:color w:val="000000"/>
          <w:sz w:val="24"/>
        </w:rPr>
        <w:t>八</w:t>
      </w:r>
      <w:r>
        <w:rPr>
          <w:rFonts w:hint="eastAsia" w:ascii="宋体" w:hAnsi="宋体" w:cs="宋体"/>
          <w:b/>
          <w:bCs/>
          <w:color w:val="000000"/>
          <w:sz w:val="24"/>
        </w:rPr>
        <w:t>、</w:t>
      </w:r>
      <w:r>
        <w:rPr>
          <w:rFonts w:hint="eastAsia" w:ascii="宋体" w:hAnsi="宋体" w:cs="宋体"/>
          <w:b/>
          <w:kern w:val="0"/>
          <w:sz w:val="24"/>
        </w:rPr>
        <w:t>投标报名</w:t>
      </w:r>
    </w:p>
    <w:p>
      <w:pPr>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cs="宋体"/>
          <w:sz w:val="24"/>
        </w:rPr>
      </w:pPr>
      <w:r>
        <w:rPr>
          <w:rFonts w:hint="eastAsia" w:ascii="宋体" w:hAnsi="宋体" w:cs="宋体"/>
          <w:b/>
          <w:kern w:val="0"/>
          <w:sz w:val="24"/>
        </w:rPr>
        <w:t>本项目实行网上报名，不接受现场报名。投标截止时间前，供应商自行登录政采云平台（https://www.zcygov.cn/）进行报名。</w:t>
      </w:r>
    </w:p>
    <w:p>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kern w:val="2"/>
          <w:sz w:val="24"/>
          <w:szCs w:val="24"/>
          <w:lang w:val="en-US" w:eastAsia="zh-CN" w:bidi="ar-SA"/>
        </w:rPr>
        <w:t>政采云平台（https://www.zcygov.cn/）</w:t>
      </w:r>
      <w:r>
        <w:rPr>
          <w:rFonts w:hint="eastAsia" w:ascii="宋体" w:hAnsi="宋体" w:eastAsia="宋体" w:cs="宋体"/>
          <w:sz w:val="24"/>
        </w:rPr>
        <w:t xml:space="preserve"> </w:t>
      </w:r>
    </w:p>
    <w:p>
      <w:pPr>
        <w:pStyle w:val="15"/>
        <w:pageBreakBefore w:val="0"/>
        <w:widowControl w:val="0"/>
        <w:kinsoku/>
        <w:wordWrap/>
        <w:overflowPunct/>
        <w:topLinePunct w:val="0"/>
        <w:autoSpaceDE/>
        <w:autoSpaceDN/>
        <w:bidi w:val="0"/>
        <w:spacing w:after="0" w:afterLines="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sz w:val="24"/>
        </w:rPr>
        <w:t>方式：</w:t>
      </w:r>
      <w:r>
        <w:rPr>
          <w:rFonts w:hint="eastAsia" w:ascii="宋体" w:hAnsi="宋体" w:eastAsia="宋体" w:cs="宋体"/>
          <w:kern w:val="2"/>
          <w:sz w:val="24"/>
          <w:szCs w:val="24"/>
          <w:lang w:val="en-US" w:eastAsia="zh-CN" w:bidi="ar-SA"/>
        </w:rPr>
        <w:t>使用账号登录或者使用CA登录政采云平台；进入“项目采购”应用，在获取采购文件菜单中选择项目，获取采购文件。</w:t>
      </w:r>
    </w:p>
    <w:p>
      <w:pPr>
        <w:pageBreakBefore w:val="0"/>
        <w:widowControl w:val="0"/>
        <w:kinsoku/>
        <w:wordWrap/>
        <w:overflowPunct/>
        <w:topLinePunct w:val="0"/>
        <w:autoSpaceDE/>
        <w:autoSpaceDN/>
        <w:bidi w:val="0"/>
        <w:snapToGrid w:val="0"/>
        <w:spacing w:line="360" w:lineRule="auto"/>
        <w:ind w:firstLine="482"/>
        <w:textAlignment w:val="auto"/>
        <w:rPr>
          <w:rFonts w:hint="eastAsia" w:ascii="宋体" w:hAnsi="宋体" w:cs="宋体"/>
          <w:b/>
          <w:kern w:val="0"/>
          <w:sz w:val="24"/>
        </w:rPr>
      </w:pPr>
      <w:r>
        <w:rPr>
          <w:rFonts w:hint="eastAsia" w:ascii="宋体" w:hAnsi="宋体" w:cs="宋体"/>
          <w:b/>
          <w:sz w:val="24"/>
        </w:rPr>
        <w:t>（注：采购公告上附件里的采购文件仅供阅览使用，报名成功后才视作供应商依法获取采购文件。对未按上述方式获取招标文件的供应商对该文件提出的质疑，采购人或采购代理机构将不予处理）</w:t>
      </w:r>
    </w:p>
    <w:p>
      <w:pPr>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cs="宋体"/>
          <w:color w:val="000000"/>
          <w:sz w:val="24"/>
        </w:rPr>
      </w:pPr>
      <w:r>
        <w:rPr>
          <w:rFonts w:hint="eastAsia" w:ascii="宋体" w:hAnsi="宋体" w:cs="宋体"/>
          <w:b/>
          <w:bCs/>
          <w:color w:val="000000"/>
          <w:sz w:val="24"/>
        </w:rPr>
        <w:t>九、投标保证金</w:t>
      </w:r>
      <w:r>
        <w:rPr>
          <w:rFonts w:hint="eastAsia" w:ascii="宋体" w:hAnsi="宋体" w:cs="宋体"/>
          <w:color w:val="000000"/>
          <w:sz w:val="24"/>
        </w:rPr>
        <w:t>：本项目无需交纳投标保证金。</w:t>
      </w:r>
    </w:p>
    <w:p>
      <w:pPr>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cs="宋体"/>
          <w:b/>
          <w:color w:val="auto"/>
          <w:sz w:val="24"/>
        </w:rPr>
      </w:pPr>
      <w:r>
        <w:rPr>
          <w:rFonts w:hint="eastAsia" w:ascii="宋体" w:hAnsi="宋体" w:cs="宋体"/>
          <w:b/>
          <w:color w:val="auto"/>
          <w:sz w:val="24"/>
        </w:rPr>
        <w:t>十、</w:t>
      </w:r>
      <w:r>
        <w:rPr>
          <w:rFonts w:hint="eastAsia" w:ascii="宋体" w:hAnsi="宋体" w:cs="宋体"/>
          <w:b/>
          <w:color w:val="auto"/>
          <w:sz w:val="24"/>
          <w:lang w:val="en-US" w:eastAsia="zh-CN"/>
        </w:rPr>
        <w:t>电子招</w:t>
      </w:r>
      <w:r>
        <w:rPr>
          <w:rFonts w:hint="eastAsia" w:ascii="宋体" w:hAnsi="宋体" w:cs="宋体"/>
          <w:b/>
          <w:color w:val="auto"/>
          <w:sz w:val="24"/>
        </w:rPr>
        <w:t>投标说明</w:t>
      </w:r>
    </w:p>
    <w:p>
      <w:pPr>
        <w:pStyle w:val="16"/>
        <w:pageBreakBefore w:val="0"/>
        <w:widowControl w:val="0"/>
        <w:kinsoku/>
        <w:wordWrap/>
        <w:overflowPunct/>
        <w:topLinePunct w:val="0"/>
        <w:autoSpaceDE/>
        <w:autoSpaceDN/>
        <w:bidi w:val="0"/>
        <w:adjustRightInd w:val="0"/>
        <w:snapToGrid w:val="0"/>
        <w:spacing w:line="360" w:lineRule="auto"/>
        <w:ind w:firstLine="482" w:firstLineChars="201"/>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本项目依托“政府采购云平台（www.zcygov.cn）”以数据电文形式进行实行电子</w:t>
      </w:r>
      <w:r>
        <w:rPr>
          <w:rFonts w:hint="eastAsia" w:ascii="宋体" w:hAnsi="宋体" w:eastAsia="宋体" w:cs="宋体"/>
          <w:sz w:val="24"/>
          <w:szCs w:val="24"/>
          <w:lang w:val="en-US" w:eastAsia="zh-CN"/>
        </w:rPr>
        <w:t>招</w:t>
      </w:r>
      <w:r>
        <w:rPr>
          <w:rFonts w:hint="eastAsia" w:ascii="宋体" w:hAnsi="宋体" w:eastAsia="宋体" w:cs="宋体"/>
          <w:sz w:val="24"/>
          <w:szCs w:val="24"/>
        </w:rPr>
        <w:t>投标</w:t>
      </w:r>
      <w:r>
        <w:rPr>
          <w:rFonts w:hint="eastAsia" w:ascii="宋体" w:hAnsi="宋体" w:eastAsia="宋体" w:cs="宋体"/>
          <w:sz w:val="24"/>
          <w:szCs w:val="24"/>
          <w:lang w:val="en-US" w:eastAsia="zh-CN"/>
        </w:rPr>
        <w:t>活动</w:t>
      </w:r>
      <w:r>
        <w:rPr>
          <w:rFonts w:hint="eastAsia" w:ascii="宋体" w:hAnsi="宋体" w:eastAsia="宋体" w:cs="宋体"/>
          <w:sz w:val="24"/>
          <w:szCs w:val="24"/>
        </w:rPr>
        <w:t>，不提供招标文件纸质版</w:t>
      </w:r>
      <w:r>
        <w:rPr>
          <w:rFonts w:hint="eastAsia" w:ascii="宋体" w:hAnsi="宋体" w:eastAsia="宋体" w:cs="宋体"/>
          <w:sz w:val="24"/>
          <w:szCs w:val="24"/>
          <w:lang w:eastAsia="zh-CN"/>
        </w:rPr>
        <w:t>，</w:t>
      </w:r>
      <w:r>
        <w:rPr>
          <w:rFonts w:hint="eastAsia" w:ascii="宋体" w:hAnsi="宋体" w:eastAsia="宋体" w:cs="宋体"/>
          <w:sz w:val="24"/>
          <w:szCs w:val="24"/>
        </w:rPr>
        <w:t>不接受纸质投标文件</w:t>
      </w:r>
      <w:r>
        <w:rPr>
          <w:rFonts w:hint="eastAsia" w:ascii="宋体" w:hAnsi="宋体" w:eastAsia="宋体" w:cs="宋体"/>
          <w:sz w:val="24"/>
          <w:szCs w:val="24"/>
          <w:lang w:eastAsia="zh-CN"/>
        </w:rPr>
        <w:t>，</w:t>
      </w:r>
      <w:r>
        <w:rPr>
          <w:rFonts w:hint="eastAsia" w:ascii="宋体" w:hAnsi="宋体" w:eastAsia="宋体" w:cs="宋体"/>
          <w:sz w:val="24"/>
          <w:szCs w:val="24"/>
        </w:rPr>
        <w:t>供应商应按照本项目招标文件和政采云平台的要求编制、加密并递交投标文件。供应商在使用系统进行投标的过程中遇到涉及平台使用的任何问题，可致电政采云平台技术支持热线咨询，联系方式：400-881-7190。</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对未按上述方式获取招标文件的供应商对该文件提出的质疑，采购人或采购代理机构将不予处理；</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投标准备：</w:t>
      </w:r>
    </w:p>
    <w:p>
      <w:pPr>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注册</w:t>
      </w:r>
      <w:r>
        <w:rPr>
          <w:rFonts w:hint="eastAsia" w:ascii="宋体" w:hAnsi="宋体" w:eastAsia="宋体" w:cs="宋体"/>
          <w:sz w:val="24"/>
          <w:szCs w:val="24"/>
          <w:lang w:val="en-US" w:eastAsia="zh-CN"/>
        </w:rPr>
        <w:t>政采云</w:t>
      </w:r>
      <w:r>
        <w:rPr>
          <w:rFonts w:hint="eastAsia" w:ascii="宋体" w:hAnsi="宋体" w:eastAsia="宋体" w:cs="宋体"/>
          <w:sz w:val="24"/>
          <w:szCs w:val="24"/>
        </w:rPr>
        <w:t>账号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登录</w:t>
      </w:r>
      <w:r>
        <w:rPr>
          <w:rFonts w:hint="eastAsia" w:ascii="宋体" w:hAnsi="宋体" w:eastAsia="宋体" w:cs="宋体"/>
          <w:sz w:val="24"/>
          <w:szCs w:val="24"/>
        </w:rPr>
        <w:t>政府采购云平台（www.zcygov.cn）</w:t>
      </w:r>
      <w:r>
        <w:rPr>
          <w:rFonts w:hint="eastAsia" w:ascii="宋体" w:hAnsi="宋体" w:eastAsia="宋体" w:cs="宋体"/>
          <w:sz w:val="24"/>
          <w:szCs w:val="24"/>
          <w:lang w:val="en-US" w:eastAsia="zh-CN"/>
        </w:rPr>
        <w:t>--</w:t>
      </w:r>
      <w:r>
        <w:rPr>
          <w:rFonts w:hint="eastAsia" w:ascii="宋体" w:hAnsi="宋体" w:eastAsia="宋体" w:cs="宋体"/>
          <w:sz w:val="24"/>
          <w:szCs w:val="24"/>
        </w:rPr>
        <w:t>点击“商家入驻”，进行</w:t>
      </w:r>
      <w:r>
        <w:rPr>
          <w:rFonts w:hint="eastAsia" w:ascii="宋体" w:hAnsi="宋体" w:eastAsia="宋体" w:cs="宋体"/>
          <w:sz w:val="24"/>
          <w:szCs w:val="24"/>
          <w:lang w:val="en-US" w:eastAsia="zh-CN"/>
        </w:rPr>
        <w:t>账号获取，</w:t>
      </w:r>
      <w:r>
        <w:rPr>
          <w:rFonts w:hint="eastAsia" w:ascii="宋体" w:hAnsi="宋体" w:eastAsia="宋体" w:cs="宋体"/>
          <w:sz w:val="24"/>
          <w:szCs w:val="24"/>
        </w:rPr>
        <w:t>政府采购供应商资料填写</w:t>
      </w:r>
      <w:r>
        <w:rPr>
          <w:rFonts w:hint="eastAsia" w:ascii="宋体" w:hAnsi="宋体" w:eastAsia="宋体" w:cs="宋体"/>
          <w:sz w:val="24"/>
          <w:szCs w:val="24"/>
          <w:lang w:val="en-US" w:eastAsia="zh-CN"/>
        </w:rPr>
        <w:t>及提交审核</w:t>
      </w:r>
      <w:r>
        <w:rPr>
          <w:rFonts w:hint="eastAsia" w:ascii="宋体" w:hAnsi="宋体" w:eastAsia="宋体" w:cs="宋体"/>
          <w:sz w:val="24"/>
          <w:szCs w:val="24"/>
        </w:rPr>
        <w:t>；</w:t>
      </w:r>
    </w:p>
    <w:p>
      <w:pPr>
        <w:pStyle w:val="16"/>
        <w:pageBreakBefore w:val="0"/>
        <w:widowControl w:val="0"/>
        <w:kinsoku/>
        <w:wordWrap/>
        <w:overflowPunct/>
        <w:topLinePunct w:val="0"/>
        <w:autoSpaceDE/>
        <w:autoSpaceDN/>
        <w:bidi w:val="0"/>
        <w:adjustRightInd w:val="0"/>
        <w:snapToGrid w:val="0"/>
        <w:spacing w:line="360" w:lineRule="auto"/>
        <w:ind w:firstLine="482" w:firstLineChars="201"/>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w:t>
      </w:r>
      <w:r>
        <w:rPr>
          <w:rFonts w:hint="eastAsia" w:ascii="宋体" w:hAnsi="宋体" w:eastAsia="宋体" w:cs="宋体"/>
          <w:sz w:val="24"/>
          <w:szCs w:val="24"/>
        </w:rPr>
        <w:t>申领CA数字证书</w:t>
      </w:r>
      <w:r>
        <w:rPr>
          <w:rFonts w:hint="eastAsia" w:ascii="宋体" w:hAnsi="宋体" w:eastAsia="宋体" w:cs="宋体"/>
          <w:sz w:val="24"/>
          <w:szCs w:val="24"/>
          <w:lang w:val="en-US" w:eastAsia="zh-CN"/>
        </w:rPr>
        <w:t>.</w:t>
      </w:r>
      <w:r>
        <w:rPr>
          <w:rFonts w:hint="eastAsia" w:ascii="宋体" w:hAnsi="宋体" w:eastAsia="宋体" w:cs="宋体"/>
          <w:kern w:val="2"/>
          <w:sz w:val="24"/>
          <w:szCs w:val="24"/>
          <w:lang w:val="en-US" w:eastAsia="zh-CN" w:bidi="ar-SA"/>
        </w:rPr>
        <w:t>投标人应在开标前完成CA数字证书办理。（办理流程详见“浙江政府采购网-下载专区-电子交易客户端-CA驱动和申领流程”</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HYPERLINK "http://www.zjzfcg.gov.cn/bidClientTemplate/2019-05-27/12945.html"</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https://zfcg.czt.zj.gov.cn//bidClientTemplate/2019-05-27/12945.html</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w:t>
      </w:r>
      <w:r>
        <w:rPr>
          <w:rFonts w:hint="eastAsia" w:ascii="宋体" w:hAnsi="宋体" w:eastAsia="宋体" w:cs="宋体"/>
          <w:b/>
          <w:bCs/>
          <w:kern w:val="2"/>
          <w:sz w:val="24"/>
          <w:szCs w:val="24"/>
          <w:lang w:val="en-US" w:eastAsia="zh-CN" w:bidi="ar-SA"/>
        </w:rPr>
        <w:t>完成CA数字证书办理预计一周左右，建议各投标人抓紧时间办理。</w:t>
      </w:r>
    </w:p>
    <w:p>
      <w:pPr>
        <w:pStyle w:val="4"/>
        <w:pageBreakBefore w:val="0"/>
        <w:widowControl w:val="0"/>
        <w:kinsoku/>
        <w:wordWrap/>
        <w:overflowPunct/>
        <w:topLinePunct w:val="0"/>
        <w:autoSpaceDE/>
        <w:autoSpaceDN/>
        <w:bidi w:val="0"/>
        <w:spacing w:before="0"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3.3安装“政采云电子交易客户端”.前往“浙江政府采购网-下载专区-电子交易客户端”进行下载并安装；（下载网址：https://zfcg.czt.zj.gov.cn/bidClientTemplate/2020-10-01/12975.html?utm=web_government_front.a2eab82.0.0.cdedb2b0289411eb957a0ba21cf5fb2b）</w:t>
      </w:r>
    </w:p>
    <w:p>
      <w:pPr>
        <w:pageBreakBefore w:val="0"/>
        <w:widowControl w:val="0"/>
        <w:numPr>
          <w:ilvl w:val="0"/>
          <w:numId w:val="6"/>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招标文件的获取：使用账号登录或者使用CA登录政采云平台；进入“项目采购”应用，在获取采购文件菜单中选择项目，获取招标文件；</w:t>
      </w:r>
    </w:p>
    <w:p>
      <w:pPr>
        <w:pageBreakBefore w:val="0"/>
        <w:widowControl w:val="0"/>
        <w:numPr>
          <w:ilvl w:val="0"/>
          <w:numId w:val="6"/>
        </w:numPr>
        <w:kinsoku/>
        <w:wordWrap/>
        <w:overflowPunct/>
        <w:topLinePunct w:val="0"/>
        <w:autoSpaceDE/>
        <w:autoSpaceDN/>
        <w:bidi w:val="0"/>
        <w:spacing w:line="360" w:lineRule="auto"/>
        <w:ind w:left="0" w:leftChars="0" w:firstLine="0" w:firstLineChars="0"/>
        <w:textAlignment w:val="auto"/>
        <w:rPr>
          <w:rFonts w:hint="eastAsia"/>
        </w:rPr>
      </w:pPr>
      <w:r>
        <w:rPr>
          <w:rFonts w:hint="eastAsia" w:ascii="宋体" w:hAnsi="宋体" w:eastAsia="宋体" w:cs="宋体"/>
          <w:sz w:val="24"/>
          <w:szCs w:val="24"/>
        </w:rPr>
        <w:t>投标文件的制作：在“政采云电子交易客户端”中完成“填写基本信息”、“导入投标文件”、“标书关联”、“标书检查”、“电子签名”、“生成电子标书”等操作；</w:t>
      </w:r>
      <w:r>
        <w:rPr>
          <w:rFonts w:hint="eastAsia" w:ascii="宋体" w:hAnsi="宋体" w:eastAsia="宋体" w:cs="宋体"/>
          <w:sz w:val="24"/>
          <w:szCs w:val="24"/>
          <w:lang w:val="en-US" w:eastAsia="zh-CN"/>
        </w:rPr>
        <w:t>电子投标具体流程详见“</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HYPERLINK "file:///C:\\Users\\Gao\\Documents\\WeChat%20Files\\hawer122\\FileStorage\\File\\2019-06\\电子化投标操作指南.pdf"</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政采云供应商项目采购-电子招投标操作指南.pdf</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网址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"https://service.zcygov.cn/" \l "/knowledges/CW1EtGwBFdiHxlNd6I3m/6IMVAG0BFdiHxlNdQ8Na"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https://service.zcygov.cn/#/knowledges/CW1EtGwBFdiHxlNd6I3m/6IMVAG0BFdiHxlNdQ8Na</w:t>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ageBreakBefore w:val="0"/>
        <w:widowControl w:val="0"/>
        <w:kinsoku/>
        <w:wordWrap/>
        <w:overflowPunct/>
        <w:topLinePunct w:val="0"/>
        <w:autoSpaceDE/>
        <w:autoSpaceDN/>
        <w:bidi w:val="0"/>
        <w:spacing w:line="360" w:lineRule="auto"/>
        <w:textAlignment w:val="auto"/>
        <w:rPr>
          <w:rFonts w:hint="eastAsia"/>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投标文件的传输递交：投标人在投标截止时间前将加密的投标文件上传至政府采购云平台，还可以在投标截止时间前直接提交或者以邮政快递方式递交备份投标文件1份</w:t>
      </w:r>
      <w:r>
        <w:rPr>
          <w:rFonts w:hint="eastAsia" w:ascii="宋体" w:hAnsi="宋体" w:eastAsia="宋体" w:cs="宋体"/>
          <w:sz w:val="24"/>
          <w:szCs w:val="24"/>
          <w:lang w:eastAsia="zh-CN"/>
        </w:rPr>
        <w:t>，</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但</w:t>
      </w:r>
      <w:r>
        <w:rPr>
          <w:rFonts w:hint="eastAsia" w:ascii="宋体" w:hAnsi="宋体" w:eastAsia="宋体" w:cs="宋体"/>
          <w:b/>
          <w:sz w:val="24"/>
          <w:szCs w:val="24"/>
        </w:rPr>
        <w:t>采购人、</w:t>
      </w:r>
      <w:r>
        <w:rPr>
          <w:rFonts w:hint="eastAsia" w:ascii="宋体" w:hAnsi="宋体" w:cs="宋体"/>
          <w:b/>
          <w:sz w:val="24"/>
          <w:szCs w:val="24"/>
          <w:lang w:eastAsia="zh-CN"/>
        </w:rPr>
        <w:t>采购代理机构</w:t>
      </w:r>
      <w:r>
        <w:rPr>
          <w:rFonts w:hint="eastAsia" w:ascii="宋体" w:hAnsi="宋体" w:eastAsia="宋体" w:cs="宋体"/>
          <w:b/>
          <w:sz w:val="24"/>
          <w:szCs w:val="24"/>
        </w:rPr>
        <w:t>不强制或变相强制投标人提交备份投标文件</w:t>
      </w:r>
      <w:r>
        <w:rPr>
          <w:rFonts w:hint="eastAsia" w:ascii="宋体" w:hAnsi="宋体" w:cs="宋体"/>
          <w:sz w:val="24"/>
          <w:lang w:eastAsia="zh-CN"/>
        </w:rPr>
        <w:t>）</w:t>
      </w:r>
      <w:r>
        <w:rPr>
          <w:rFonts w:hint="eastAsia" w:ascii="宋体" w:hAnsi="宋体" w:eastAsia="宋体" w:cs="宋体"/>
          <w:sz w:val="24"/>
          <w:szCs w:val="24"/>
        </w:rPr>
        <w:t>；备份投标文的制作、存储、密封详见招标文件第</w:t>
      </w:r>
      <w:r>
        <w:rPr>
          <w:rFonts w:hint="eastAsia" w:ascii="宋体" w:hAnsi="宋体" w:eastAsia="宋体" w:cs="宋体"/>
          <w:sz w:val="24"/>
          <w:szCs w:val="24"/>
          <w:lang w:val="en-US" w:eastAsia="zh-CN"/>
        </w:rPr>
        <w:t>三章 投标人须知二投标文件的编制</w:t>
      </w:r>
      <w:r>
        <w:rPr>
          <w:rFonts w:hint="eastAsia" w:ascii="宋体" w:hAnsi="宋体" w:eastAsia="宋体" w:cs="宋体"/>
          <w:sz w:val="24"/>
          <w:szCs w:val="24"/>
        </w:rPr>
        <w:t>第</w:t>
      </w:r>
      <w:r>
        <w:rPr>
          <w:rFonts w:hint="eastAsia" w:ascii="宋体" w:hAnsi="宋体" w:eastAsia="宋体" w:cs="宋体"/>
          <w:sz w:val="24"/>
          <w:szCs w:val="24"/>
          <w:lang w:val="en-US" w:eastAsia="zh-CN"/>
        </w:rPr>
        <w:t>2</w:t>
      </w:r>
      <w:r>
        <w:rPr>
          <w:rFonts w:hint="eastAsia" w:ascii="宋体" w:hAnsi="宋体" w:eastAsia="宋体" w:cs="宋体"/>
          <w:sz w:val="24"/>
          <w:szCs w:val="24"/>
        </w:rPr>
        <w:t>点—“备份投标文件”；</w:t>
      </w:r>
      <w:r>
        <w:rPr>
          <w:rFonts w:hint="eastAsia" w:ascii="宋体" w:hAnsi="宋体" w:eastAsia="宋体" w:cs="宋体"/>
          <w:sz w:val="24"/>
          <w:szCs w:val="24"/>
          <w:lang w:val="en-US" w:eastAsia="zh-CN"/>
        </w:rPr>
        <w:t>备份文件邮寄地址：</w:t>
      </w:r>
      <w:r>
        <w:rPr>
          <w:rFonts w:hint="eastAsia" w:ascii="宋体" w:hAnsi="宋体" w:eastAsia="宋体" w:cs="宋体"/>
          <w:b/>
          <w:bCs/>
          <w:sz w:val="24"/>
          <w:szCs w:val="24"/>
          <w:lang w:val="en-US" w:eastAsia="zh-CN"/>
        </w:rPr>
        <w:t>桐庐县迎春南路555号米兰商厦2幢2单元1804室（杭州市建设工程管理有限公司桐庐分公司）（收件人：</w:t>
      </w:r>
      <w:r>
        <w:rPr>
          <w:rFonts w:hint="eastAsia" w:ascii="宋体" w:hAnsi="宋体" w:cs="宋体"/>
          <w:b/>
          <w:bCs/>
          <w:sz w:val="24"/>
          <w:szCs w:val="24"/>
          <w:lang w:val="en-US" w:eastAsia="zh-CN"/>
        </w:rPr>
        <w:t>投标部</w:t>
      </w:r>
      <w:r>
        <w:rPr>
          <w:rFonts w:hint="eastAsia" w:ascii="宋体" w:hAnsi="宋体" w:eastAsia="宋体" w:cs="宋体"/>
          <w:b/>
          <w:bCs/>
          <w:sz w:val="24"/>
          <w:szCs w:val="24"/>
          <w:lang w:val="en-US" w:eastAsia="zh-CN"/>
        </w:rPr>
        <w:t xml:space="preserve">  联系电话：</w:t>
      </w:r>
      <w:r>
        <w:rPr>
          <w:rFonts w:hint="eastAsia" w:ascii="宋体" w:hAnsi="宋体" w:cs="宋体"/>
          <w:b/>
          <w:bCs/>
          <w:sz w:val="24"/>
          <w:szCs w:val="24"/>
          <w:lang w:val="en-US" w:eastAsia="zh-CN"/>
        </w:rPr>
        <w:t>17858936274</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。收件时间应在投标截止时间1小时前，</w:t>
      </w:r>
      <w:r>
        <w:rPr>
          <w:rFonts w:hint="eastAsia" w:ascii="宋体" w:hAnsi="宋体" w:eastAsia="宋体" w:cs="宋体"/>
          <w:b/>
          <w:bCs/>
          <w:sz w:val="24"/>
          <w:szCs w:val="24"/>
          <w:lang w:val="en-US" w:eastAsia="zh-CN"/>
        </w:rPr>
        <w:t>逾期送达和收件将被拒收。</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lang w:eastAsia="zh-CN"/>
        </w:rPr>
      </w:pPr>
      <w:r>
        <w:rPr>
          <w:rFonts w:hint="eastAsia" w:ascii="宋体" w:hAnsi="宋体" w:cs="宋体"/>
          <w:sz w:val="24"/>
          <w:szCs w:val="24"/>
          <w:lang w:val="en-US" w:eastAsia="zh-CN"/>
        </w:rPr>
        <w:t>7.</w:t>
      </w:r>
      <w:r>
        <w:rPr>
          <w:rFonts w:hint="eastAsia" w:ascii="宋体" w:hAnsi="宋体" w:eastAsia="宋体" w:cs="宋体"/>
          <w:sz w:val="24"/>
          <w:szCs w:val="24"/>
        </w:rPr>
        <w:t>投标文件的解密：投标人</w:t>
      </w:r>
      <w:r>
        <w:rPr>
          <w:rFonts w:hint="eastAsia" w:ascii="宋体" w:hAnsi="宋体" w:eastAsia="宋体" w:cs="宋体"/>
          <w:sz w:val="24"/>
          <w:szCs w:val="24"/>
          <w:lang w:val="en-US" w:eastAsia="zh-CN"/>
        </w:rPr>
        <w:t>于开标时间准时登录政采云平台并</w:t>
      </w:r>
      <w:r>
        <w:rPr>
          <w:rFonts w:hint="eastAsia" w:ascii="宋体" w:hAnsi="宋体" w:eastAsia="宋体" w:cs="宋体"/>
          <w:sz w:val="24"/>
          <w:szCs w:val="24"/>
        </w:rPr>
        <w:t>按照平台提示的规定</w:t>
      </w:r>
      <w:r>
        <w:rPr>
          <w:rFonts w:hint="eastAsia" w:ascii="宋体" w:hAnsi="宋体" w:eastAsia="宋体" w:cs="宋体"/>
          <w:sz w:val="24"/>
          <w:szCs w:val="24"/>
          <w:lang w:val="en-US" w:eastAsia="zh-CN"/>
        </w:rPr>
        <w:t>时间</w:t>
      </w:r>
      <w:r>
        <w:rPr>
          <w:rFonts w:hint="eastAsia" w:ascii="宋体" w:hAnsi="宋体" w:eastAsia="宋体" w:cs="宋体"/>
          <w:sz w:val="24"/>
          <w:szCs w:val="24"/>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具体操作指南：详见政采云平台“服务中心-帮助文档-项目采购-操作流程-电子招投标-政府采购项目电子交易管理操作指南-供应商”。</w:t>
      </w:r>
    </w:p>
    <w:p>
      <w:pPr>
        <w:pStyle w:val="16"/>
        <w:pageBreakBefore w:val="0"/>
        <w:widowControl w:val="0"/>
        <w:kinsoku/>
        <w:wordWrap/>
        <w:overflowPunct/>
        <w:topLinePunct w:val="0"/>
        <w:autoSpaceDE/>
        <w:autoSpaceDN/>
        <w:bidi w:val="0"/>
        <w:adjustRightInd w:val="0"/>
        <w:snapToGrid w:val="0"/>
        <w:spacing w:line="360" w:lineRule="auto"/>
        <w:ind w:firstLine="482" w:firstLineChars="201"/>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浙江省政府采购项目电子交易平台学习专题 </w:t>
      </w:r>
    </w:p>
    <w:p>
      <w:pPr>
        <w:pStyle w:val="16"/>
        <w:pageBreakBefore w:val="0"/>
        <w:widowControl w:val="0"/>
        <w:kinsoku/>
        <w:wordWrap/>
        <w:overflowPunct/>
        <w:topLinePunct w:val="0"/>
        <w:autoSpaceDE/>
        <w:autoSpaceDN/>
        <w:bidi w:val="0"/>
        <w:adjustRightInd w:val="0"/>
        <w:snapToGrid w:val="0"/>
        <w:spacing w:line="360" w:lineRule="auto"/>
        <w:ind w:firstLine="482" w:firstLineChars="201"/>
        <w:textAlignment w:val="auto"/>
        <w:rPr>
          <w:rFonts w:hint="eastAsia"/>
          <w:lang w:eastAsia="zh-CN"/>
        </w:rPr>
      </w:pPr>
      <w:r>
        <w:rPr>
          <w:rFonts w:hint="eastAsia" w:ascii="宋体" w:hAnsi="宋体" w:eastAsia="宋体" w:cs="宋体"/>
          <w:kern w:val="2"/>
          <w:sz w:val="24"/>
          <w:szCs w:val="24"/>
          <w:lang w:val="en-US" w:eastAsia="zh-CN" w:bidi="ar-SA"/>
        </w:rPr>
        <w:t xml:space="preserve">网址：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"https://edu.zcygov.cn/luban/e-biding"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https://edu.zcygov.cn/luban/e-biding</w:t>
      </w:r>
      <w:r>
        <w:rPr>
          <w:rFonts w:hint="eastAsia" w:ascii="宋体" w:hAnsi="宋体" w:eastAsia="宋体" w:cs="宋体"/>
          <w:kern w:val="2"/>
          <w:sz w:val="24"/>
          <w:szCs w:val="24"/>
          <w:lang w:val="en-US" w:eastAsia="zh-CN" w:bidi="ar-SA"/>
        </w:rPr>
        <w:fldChar w:fldCharType="end"/>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textAlignment w:val="auto"/>
        <w:rPr>
          <w:rFonts w:hint="eastAsia" w:hAnsi="宋体" w:cs="宋体"/>
          <w:b/>
          <w:color w:val="000000"/>
          <w:kern w:val="0"/>
          <w:sz w:val="24"/>
          <w:szCs w:val="24"/>
        </w:rPr>
      </w:pPr>
      <w:r>
        <w:rPr>
          <w:rFonts w:hint="eastAsia" w:hAnsi="宋体" w:cs="宋体"/>
          <w:b/>
          <w:color w:val="000000"/>
          <w:kern w:val="0"/>
          <w:sz w:val="24"/>
          <w:szCs w:val="24"/>
        </w:rPr>
        <w:t>十一、需要落实的政府采购政策：</w:t>
      </w:r>
      <w:r>
        <w:rPr>
          <w:rFonts w:hint="eastAsia" w:ascii="宋体" w:hAnsi="宋体" w:eastAsia="宋体" w:cs="宋体"/>
          <w:kern w:val="2"/>
          <w:sz w:val="24"/>
          <w:szCs w:val="24"/>
          <w:lang w:val="en-US" w:eastAsia="zh-CN" w:bidi="ar-SA"/>
        </w:rPr>
        <w:t>包括保护环境、节约能源、促进中小企业发展等。详见招标文件的第二部分总则。</w:t>
      </w:r>
    </w:p>
    <w:p>
      <w:pPr>
        <w:pStyle w:val="16"/>
        <w:keepNext w:val="0"/>
        <w:keepLines w:val="0"/>
        <w:pageBreakBefore w:val="0"/>
        <w:widowControl w:val="0"/>
        <w:kinsoku/>
        <w:wordWrap/>
        <w:overflowPunct/>
        <w:topLinePunct w:val="0"/>
        <w:autoSpaceDE/>
        <w:bidi w:val="0"/>
        <w:adjustRightInd w:val="0"/>
        <w:snapToGrid w:val="0"/>
        <w:spacing w:line="360" w:lineRule="auto"/>
        <w:ind w:firstLine="484" w:firstLineChars="201"/>
        <w:textAlignment w:val="auto"/>
        <w:rPr>
          <w:rFonts w:hint="eastAsia" w:hAnsi="宋体" w:cs="宋体"/>
          <w:b/>
          <w:color w:val="000000"/>
          <w:kern w:val="0"/>
          <w:sz w:val="24"/>
          <w:szCs w:val="24"/>
        </w:rPr>
      </w:pPr>
      <w:r>
        <w:rPr>
          <w:rFonts w:hint="eastAsia" w:hAnsi="宋体" w:cs="宋体"/>
          <w:b/>
          <w:color w:val="000000"/>
          <w:kern w:val="0"/>
          <w:sz w:val="24"/>
          <w:szCs w:val="24"/>
          <w:lang w:val="en-US" w:eastAsia="zh-CN"/>
        </w:rPr>
        <w:t>十二、</w:t>
      </w:r>
      <w:r>
        <w:rPr>
          <w:rFonts w:hint="eastAsia" w:hAnsi="宋体" w:cs="宋体"/>
          <w:b/>
          <w:color w:val="000000"/>
          <w:kern w:val="0"/>
          <w:sz w:val="24"/>
          <w:szCs w:val="24"/>
        </w:rPr>
        <w:t>投标截止时间、地点及要求</w:t>
      </w:r>
    </w:p>
    <w:p>
      <w:pPr>
        <w:pStyle w:val="16"/>
        <w:keepNext w:val="0"/>
        <w:keepLines w:val="0"/>
        <w:pageBreakBefore w:val="0"/>
        <w:widowControl w:val="0"/>
        <w:kinsoku/>
        <w:wordWrap/>
        <w:overflowPunct/>
        <w:topLinePunct w:val="0"/>
        <w:autoSpaceDE/>
        <w:bidi w:val="0"/>
        <w:adjustRightInd w:val="0"/>
        <w:snapToGrid w:val="0"/>
        <w:spacing w:line="360" w:lineRule="auto"/>
        <w:ind w:firstLine="482" w:firstLineChars="201"/>
        <w:textAlignment w:val="auto"/>
        <w:rPr>
          <w:rFonts w:hint="eastAsia" w:hAnsi="宋体" w:cs="宋体"/>
          <w:color w:val="000000"/>
          <w:kern w:val="0"/>
          <w:sz w:val="24"/>
          <w:szCs w:val="24"/>
        </w:rPr>
      </w:pPr>
      <w:r>
        <w:rPr>
          <w:rFonts w:hint="eastAsia" w:hAnsi="宋体" w:cs="宋体"/>
          <w:color w:val="000000"/>
          <w:kern w:val="0"/>
          <w:sz w:val="24"/>
          <w:szCs w:val="24"/>
        </w:rPr>
        <w:t>本项目于</w:t>
      </w:r>
      <w:r>
        <w:rPr>
          <w:rFonts w:hint="eastAsia" w:hAnsi="宋体" w:cs="宋体"/>
          <w:b/>
          <w:color w:val="FF0000"/>
          <w:kern w:val="0"/>
          <w:sz w:val="24"/>
          <w:szCs w:val="24"/>
          <w:u w:val="single"/>
          <w:lang w:eastAsia="zh-CN"/>
        </w:rPr>
        <w:t>2021年06月30日9:00分</w:t>
      </w:r>
      <w:r>
        <w:rPr>
          <w:rFonts w:hint="eastAsia" w:hAnsi="宋体" w:cs="宋体"/>
          <w:color w:val="000000"/>
          <w:kern w:val="0"/>
          <w:sz w:val="24"/>
          <w:szCs w:val="24"/>
        </w:rPr>
        <w:t>投标截止。</w:t>
      </w:r>
    </w:p>
    <w:p>
      <w:pPr>
        <w:keepNext w:val="0"/>
        <w:keepLines w:val="0"/>
        <w:pageBreakBefore w:val="0"/>
        <w:widowControl w:val="0"/>
        <w:kinsoku/>
        <w:wordWrap/>
        <w:overflowPunct/>
        <w:topLinePunct w:val="0"/>
        <w:autoSpaceDE/>
        <w:bidi w:val="0"/>
        <w:snapToGrid w:val="0"/>
        <w:spacing w:line="360" w:lineRule="auto"/>
        <w:ind w:firstLine="480" w:firstLineChars="200"/>
        <w:textAlignment w:val="auto"/>
        <w:rPr>
          <w:rFonts w:hint="eastAsia" w:hAnsi="宋体" w:cs="宋体"/>
          <w:color w:val="000000"/>
          <w:kern w:val="0"/>
          <w:sz w:val="24"/>
          <w:szCs w:val="24"/>
        </w:rPr>
      </w:pPr>
      <w:r>
        <w:rPr>
          <w:rFonts w:hint="eastAsia" w:hAnsi="宋体" w:cs="宋体"/>
          <w:color w:val="000000"/>
          <w:kern w:val="0"/>
          <w:sz w:val="24"/>
          <w:szCs w:val="24"/>
        </w:rPr>
        <w:t>投标人应当在投标截止时间前完成电子投标文件的传输递交，并可以补充</w:t>
      </w:r>
      <w:r>
        <w:rPr>
          <w:rFonts w:hint="eastAsia" w:hAnsi="宋体" w:cs="宋体"/>
          <w:color w:val="000000"/>
          <w:kern w:val="0"/>
          <w:sz w:val="24"/>
          <w:szCs w:val="24"/>
          <w:lang w:eastAsia="zh-CN"/>
        </w:rPr>
        <w:t>、</w:t>
      </w:r>
      <w:r>
        <w:rPr>
          <w:rFonts w:hint="eastAsia" w:hAnsi="宋体" w:cs="宋体"/>
          <w:color w:val="000000"/>
          <w:kern w:val="0"/>
          <w:sz w:val="24"/>
          <w:szCs w:val="24"/>
        </w:rPr>
        <w:t>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keepNext w:val="0"/>
        <w:keepLines w:val="0"/>
        <w:pageBreakBefore w:val="0"/>
        <w:widowControl w:val="0"/>
        <w:kinsoku/>
        <w:wordWrap/>
        <w:overflowPunct/>
        <w:topLinePunct w:val="0"/>
        <w:autoSpaceDE/>
        <w:bidi w:val="0"/>
        <w:snapToGrid w:val="0"/>
        <w:spacing w:line="360" w:lineRule="auto"/>
        <w:ind w:firstLine="482" w:firstLineChars="200"/>
        <w:textAlignment w:val="auto"/>
        <w:rPr>
          <w:rFonts w:hint="eastAsia" w:ascii="宋体" w:hAnsi="宋体" w:cs="宋体"/>
          <w:color w:val="000000"/>
          <w:sz w:val="24"/>
        </w:rPr>
      </w:pPr>
      <w:r>
        <w:rPr>
          <w:rFonts w:hint="eastAsia" w:ascii="宋体" w:hAnsi="宋体" w:cs="宋体"/>
          <w:b/>
          <w:sz w:val="24"/>
        </w:rPr>
        <w:t>十</w:t>
      </w:r>
      <w:r>
        <w:rPr>
          <w:rFonts w:hint="eastAsia" w:ascii="宋体" w:hAnsi="宋体" w:cs="宋体"/>
          <w:b/>
          <w:sz w:val="24"/>
          <w:lang w:val="en-US" w:eastAsia="zh-CN"/>
        </w:rPr>
        <w:t>三</w:t>
      </w:r>
      <w:r>
        <w:rPr>
          <w:rFonts w:hint="eastAsia" w:ascii="宋体" w:hAnsi="宋体" w:cs="宋体"/>
          <w:b/>
          <w:sz w:val="24"/>
        </w:rPr>
        <w:t>、</w:t>
      </w:r>
      <w:r>
        <w:rPr>
          <w:rFonts w:hint="eastAsia" w:ascii="宋体" w:hAnsi="宋体" w:cs="宋体"/>
          <w:b/>
          <w:bCs/>
          <w:color w:val="000000"/>
          <w:sz w:val="24"/>
        </w:rPr>
        <w:t>开标时间及地点</w:t>
      </w:r>
      <w:r>
        <w:rPr>
          <w:rFonts w:hint="eastAsia" w:ascii="宋体" w:hAnsi="宋体" w:cs="宋体"/>
          <w:color w:val="000000"/>
          <w:sz w:val="24"/>
        </w:rPr>
        <w:t>：</w:t>
      </w:r>
    </w:p>
    <w:p>
      <w:pPr>
        <w:keepNext w:val="0"/>
        <w:keepLines w:val="0"/>
        <w:pageBreakBefore w:val="0"/>
        <w:widowControl w:val="0"/>
        <w:kinsoku/>
        <w:wordWrap/>
        <w:overflowPunct/>
        <w:topLinePunct w:val="0"/>
        <w:autoSpaceDE/>
        <w:bidi w:val="0"/>
        <w:spacing w:line="360" w:lineRule="auto"/>
        <w:ind w:firstLine="480" w:firstLineChars="200"/>
        <w:textAlignment w:val="auto"/>
        <w:rPr>
          <w:rFonts w:hint="eastAsia" w:ascii="宋体" w:hAnsi="宋体" w:cs="宋体"/>
          <w:b/>
          <w:bCs/>
          <w:sz w:val="24"/>
        </w:rPr>
      </w:pPr>
      <w:r>
        <w:rPr>
          <w:rFonts w:hint="eastAsia" w:ascii="宋体" w:hAnsi="宋体" w:cs="宋体"/>
          <w:color w:val="000000"/>
          <w:sz w:val="24"/>
        </w:rPr>
        <w:t>本次招标将</w:t>
      </w:r>
      <w:r>
        <w:rPr>
          <w:rFonts w:hint="eastAsia" w:ascii="宋体" w:hAnsi="宋体" w:cs="宋体"/>
          <w:sz w:val="24"/>
        </w:rPr>
        <w:t>于</w:t>
      </w:r>
      <w:r>
        <w:rPr>
          <w:rFonts w:hint="eastAsia" w:hAnsi="宋体" w:cs="宋体"/>
          <w:b/>
          <w:color w:val="FF0000"/>
          <w:kern w:val="0"/>
          <w:sz w:val="24"/>
          <w:szCs w:val="24"/>
          <w:u w:val="single"/>
          <w:lang w:eastAsia="zh-CN"/>
        </w:rPr>
        <w:t>2021年06月30日9:00分</w:t>
      </w:r>
      <w:r>
        <w:rPr>
          <w:rFonts w:hint="eastAsia" w:ascii="宋体" w:hAnsi="宋体" w:cs="宋体"/>
          <w:color w:val="000000"/>
          <w:sz w:val="24"/>
        </w:rPr>
        <w:t>在</w:t>
      </w:r>
      <w:r>
        <w:rPr>
          <w:rFonts w:hint="eastAsia" w:ascii="宋体" w:hAnsi="宋体" w:cs="宋体"/>
          <w:b/>
          <w:color w:val="000000"/>
          <w:sz w:val="24"/>
        </w:rPr>
        <w:t>政采云在线</w:t>
      </w:r>
      <w:r>
        <w:rPr>
          <w:rFonts w:hint="eastAsia" w:ascii="宋体" w:hAnsi="宋体" w:cs="宋体"/>
          <w:color w:val="000000"/>
          <w:sz w:val="24"/>
        </w:rPr>
        <w:t>开标</w:t>
      </w:r>
      <w:r>
        <w:rPr>
          <w:rFonts w:hint="eastAsia" w:ascii="宋体" w:hAnsi="宋体" w:cs="宋体"/>
          <w:sz w:val="24"/>
        </w:rPr>
        <w:t>。本项目不要求投标人到开标现场开标，</w:t>
      </w:r>
      <w:r>
        <w:rPr>
          <w:rFonts w:hint="eastAsia" w:ascii="宋体" w:hAnsi="宋体" w:cs="宋体"/>
          <w:b/>
          <w:bCs/>
          <w:sz w:val="24"/>
        </w:rPr>
        <w:t>但投标人应派法定代表人或委托代理人准时</w:t>
      </w:r>
      <w:r>
        <w:rPr>
          <w:rFonts w:hint="eastAsia" w:ascii="宋体" w:hAnsi="宋体" w:cs="宋体"/>
          <w:b/>
          <w:bCs/>
          <w:sz w:val="24"/>
          <w:lang w:val="en-US" w:eastAsia="zh-CN"/>
        </w:rPr>
        <w:t>登录政采云</w:t>
      </w:r>
      <w:r>
        <w:rPr>
          <w:rFonts w:hint="eastAsia" w:ascii="宋体" w:hAnsi="宋体" w:cs="宋体"/>
          <w:b/>
          <w:bCs/>
          <w:sz w:val="24"/>
        </w:rPr>
        <w:t>在线出席电子开标会议，随时关注开标进度，如在开标过程中有电子询标，应在规定的时间内对电子询标函进行澄清、答复。</w:t>
      </w:r>
    </w:p>
    <w:p>
      <w:pPr>
        <w:keepNext w:val="0"/>
        <w:keepLines w:val="0"/>
        <w:pageBreakBefore w:val="0"/>
        <w:widowControl w:val="0"/>
        <w:kinsoku/>
        <w:wordWrap/>
        <w:overflowPunct/>
        <w:topLinePunct w:val="0"/>
        <w:autoSpaceDE/>
        <w:bidi w:val="0"/>
        <w:spacing w:line="360" w:lineRule="auto"/>
        <w:ind w:firstLine="482" w:firstLineChars="200"/>
        <w:textAlignment w:val="auto"/>
        <w:rPr>
          <w:rFonts w:hint="eastAsia" w:ascii="宋体" w:hAnsi="宋体" w:cs="宋体"/>
          <w:b/>
          <w:sz w:val="24"/>
        </w:rPr>
      </w:pPr>
      <w:r>
        <w:rPr>
          <w:rFonts w:hint="eastAsia" w:ascii="宋体" w:hAnsi="宋体" w:cs="宋体"/>
          <w:b/>
          <w:sz w:val="24"/>
        </w:rPr>
        <w:t>十</w:t>
      </w:r>
      <w:r>
        <w:rPr>
          <w:rFonts w:hint="eastAsia" w:ascii="宋体" w:hAnsi="宋体" w:cs="宋体"/>
          <w:b/>
          <w:sz w:val="24"/>
          <w:lang w:val="en-US" w:eastAsia="zh-CN"/>
        </w:rPr>
        <w:t>四</w:t>
      </w:r>
      <w:r>
        <w:rPr>
          <w:rFonts w:hint="eastAsia" w:ascii="宋体" w:hAnsi="宋体" w:cs="宋体"/>
          <w:b/>
          <w:sz w:val="24"/>
        </w:rPr>
        <w:t>、业务咨询：</w:t>
      </w:r>
    </w:p>
    <w:p>
      <w:pPr>
        <w:keepNext w:val="0"/>
        <w:keepLines w:val="0"/>
        <w:pageBreakBefore w:val="0"/>
        <w:widowControl w:val="0"/>
        <w:kinsoku/>
        <w:wordWrap/>
        <w:overflowPunct/>
        <w:topLinePunct w:val="0"/>
        <w:autoSpaceDE/>
        <w:autoSpaceDN w:val="0"/>
        <w:bidi w:val="0"/>
        <w:snapToGrid w:val="0"/>
        <w:spacing w:line="360" w:lineRule="auto"/>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cs="宋体"/>
          <w:sz w:val="24"/>
          <w:highlight w:val="none"/>
        </w:rPr>
        <w:t>1、采购人名称：</w:t>
      </w:r>
      <w:r>
        <w:rPr>
          <w:rFonts w:hint="eastAsia" w:ascii="宋体" w:hAnsi="宋体" w:cs="Arial"/>
          <w:sz w:val="24"/>
          <w:highlight w:val="none"/>
          <w:lang w:val="en-US" w:eastAsia="zh-CN"/>
        </w:rPr>
        <w:t>桐庐县环境卫生管理处</w:t>
      </w:r>
    </w:p>
    <w:p>
      <w:pPr>
        <w:keepNext w:val="0"/>
        <w:keepLines w:val="0"/>
        <w:pageBreakBefore w:val="0"/>
        <w:widowControl w:val="0"/>
        <w:kinsoku/>
        <w:wordWrap/>
        <w:overflowPunct/>
        <w:topLinePunct w:val="0"/>
        <w:autoSpaceDE/>
        <w:bidi w:val="0"/>
        <w:snapToGrid w:val="0"/>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eastAsia="zh-CN"/>
        </w:rPr>
        <w:t>陈凌霞</w:t>
      </w:r>
      <w:r>
        <w:rPr>
          <w:rFonts w:hint="eastAsia" w:ascii="宋体" w:hAnsi="宋体" w:cs="宋体"/>
          <w:sz w:val="24"/>
          <w:highlight w:val="none"/>
          <w:lang w:val="en-US" w:eastAsia="zh-CN"/>
        </w:rPr>
        <w:t xml:space="preserve">    </w:t>
      </w:r>
      <w:r>
        <w:rPr>
          <w:rFonts w:hint="eastAsia" w:ascii="宋体" w:hAnsi="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联系电话：</w:t>
      </w:r>
      <w:r>
        <w:rPr>
          <w:rFonts w:hint="eastAsia" w:ascii="宋体" w:hAnsi="宋体" w:cs="宋体"/>
          <w:sz w:val="24"/>
          <w:highlight w:val="none"/>
          <w:lang w:val="en-US" w:eastAsia="zh-CN"/>
        </w:rPr>
        <w:t xml:space="preserve">13486389929   </w:t>
      </w:r>
    </w:p>
    <w:p>
      <w:pPr>
        <w:keepNext w:val="0"/>
        <w:keepLines w:val="0"/>
        <w:pageBreakBefore w:val="0"/>
        <w:widowControl w:val="0"/>
        <w:kinsoku/>
        <w:wordWrap/>
        <w:overflowPunct/>
        <w:topLinePunct w:val="0"/>
        <w:autoSpaceDE/>
        <w:bidi w:val="0"/>
        <w:snapToGrid w:val="0"/>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eastAsia="zh-CN"/>
        </w:rPr>
        <w:t>陈美芳</w:t>
      </w:r>
      <w:r>
        <w:rPr>
          <w:rFonts w:hint="eastAsia" w:ascii="宋体" w:hAnsi="宋体" w:cs="宋体"/>
          <w:sz w:val="24"/>
          <w:highlight w:val="none"/>
          <w:lang w:val="en-US" w:eastAsia="zh-CN"/>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szCs w:val="24"/>
          <w:highlight w:val="none"/>
        </w:rPr>
        <w:t>联系电话：</w:t>
      </w:r>
      <w:r>
        <w:rPr>
          <w:rFonts w:hint="eastAsia" w:ascii="宋体" w:hAnsi="宋体"/>
          <w:sz w:val="24"/>
          <w:szCs w:val="24"/>
          <w:highlight w:val="none"/>
          <w:lang w:val="en-US" w:eastAsia="zh-CN"/>
        </w:rPr>
        <w:t xml:space="preserve">0571-58506735 </w:t>
      </w:r>
    </w:p>
    <w:p>
      <w:pPr>
        <w:keepNext w:val="0"/>
        <w:keepLines w:val="0"/>
        <w:pageBreakBefore w:val="0"/>
        <w:widowControl w:val="0"/>
        <w:kinsoku/>
        <w:wordWrap/>
        <w:overflowPunct/>
        <w:topLinePunct w:val="0"/>
        <w:autoSpaceDE/>
        <w:bidi w:val="0"/>
        <w:snapToGrid w:val="0"/>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cs="宋体"/>
          <w:sz w:val="24"/>
        </w:rPr>
        <w:t>地址：桐庐县城南街道大丰路567号</w:t>
      </w:r>
    </w:p>
    <w:p>
      <w:pPr>
        <w:keepNext w:val="0"/>
        <w:keepLines w:val="0"/>
        <w:pageBreakBefore w:val="0"/>
        <w:widowControl w:val="0"/>
        <w:kinsoku/>
        <w:wordWrap/>
        <w:overflowPunct/>
        <w:topLinePunct w:val="0"/>
        <w:autoSpaceDE/>
        <w:bidi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2、采购代理机构名称：</w:t>
      </w:r>
      <w:r>
        <w:rPr>
          <w:rFonts w:hint="eastAsia" w:ascii="宋体" w:hAnsi="宋体"/>
          <w:sz w:val="24"/>
        </w:rPr>
        <w:t>杭州市建设工程管理有限公司</w:t>
      </w:r>
      <w:r>
        <w:rPr>
          <w:rFonts w:hint="eastAsia" w:ascii="宋体" w:hAnsi="宋体" w:cs="宋体"/>
          <w:sz w:val="24"/>
        </w:rPr>
        <w:t> </w:t>
      </w:r>
    </w:p>
    <w:p>
      <w:pPr>
        <w:keepNext w:val="0"/>
        <w:keepLines w:val="0"/>
        <w:pageBreakBefore w:val="0"/>
        <w:widowControl w:val="0"/>
        <w:kinsoku/>
        <w:wordWrap/>
        <w:overflowPunct/>
        <w:topLinePunct w:val="0"/>
        <w:autoSpaceDE/>
        <w:bidi w:val="0"/>
        <w:snapToGrid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联系人：</w:t>
      </w:r>
      <w:r>
        <w:rPr>
          <w:rFonts w:hint="eastAsia" w:ascii="宋体" w:hAnsi="宋体" w:cs="宋体"/>
          <w:sz w:val="24"/>
          <w:lang w:val="en-US" w:eastAsia="zh-CN"/>
        </w:rPr>
        <w:t xml:space="preserve"> 杜含婷     </w:t>
      </w:r>
      <w:r>
        <w:rPr>
          <w:rFonts w:hint="eastAsia" w:ascii="宋体" w:hAnsi="宋体" w:cs="宋体"/>
          <w:sz w:val="24"/>
        </w:rPr>
        <w:t xml:space="preserve">      联系电话：17858936274 </w:t>
      </w:r>
      <w:r>
        <w:rPr>
          <w:rFonts w:hint="eastAsia" w:ascii="宋体" w:hAnsi="宋体" w:cs="宋体"/>
          <w:sz w:val="24"/>
          <w:lang w:val="en-US" w:eastAsia="zh-CN"/>
        </w:rPr>
        <w:t xml:space="preserve"> </w:t>
      </w:r>
      <w:r>
        <w:rPr>
          <w:rFonts w:hint="eastAsia" w:ascii="宋体" w:hAnsi="宋体" w:cs="宋体"/>
          <w:sz w:val="24"/>
        </w:rPr>
        <w:t xml:space="preserve"> </w:t>
      </w:r>
    </w:p>
    <w:p>
      <w:pPr>
        <w:keepNext w:val="0"/>
        <w:keepLines w:val="0"/>
        <w:pageBreakBefore w:val="0"/>
        <w:widowControl w:val="0"/>
        <w:kinsoku/>
        <w:wordWrap/>
        <w:overflowPunct/>
        <w:topLinePunct w:val="0"/>
        <w:autoSpaceDE/>
        <w:bidi w:val="0"/>
        <w:snapToGrid w:val="0"/>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rPr>
        <w:t xml:space="preserve">质疑联系人：王堉如 </w:t>
      </w:r>
      <w:r>
        <w:rPr>
          <w:rFonts w:hint="eastAsia" w:ascii="宋体" w:hAnsi="宋体" w:cs="宋体"/>
          <w:sz w:val="24"/>
          <w:highlight w:val="none"/>
          <w:lang w:val="en-US" w:eastAsia="zh-CN"/>
        </w:rPr>
        <w:t xml:space="preserve">       </w:t>
      </w:r>
      <w:r>
        <w:rPr>
          <w:rFonts w:hint="eastAsia" w:ascii="宋体" w:hAnsi="宋体" w:cs="宋体"/>
          <w:sz w:val="24"/>
          <w:highlight w:val="none"/>
        </w:rPr>
        <w:t>联系电话：</w:t>
      </w:r>
      <w:r>
        <w:rPr>
          <w:rFonts w:hint="eastAsia" w:ascii="宋体" w:hAnsi="宋体" w:cs="宋体"/>
          <w:sz w:val="24"/>
          <w:highlight w:val="none"/>
          <w:lang w:val="en-US" w:eastAsia="zh-CN"/>
        </w:rPr>
        <w:t>0571-64217000</w:t>
      </w:r>
    </w:p>
    <w:p>
      <w:pPr>
        <w:keepNext w:val="0"/>
        <w:keepLines w:val="0"/>
        <w:pageBreakBefore w:val="0"/>
        <w:widowControl w:val="0"/>
        <w:kinsoku/>
        <w:wordWrap/>
        <w:overflowPunct/>
        <w:topLinePunct w:val="0"/>
        <w:autoSpaceDE/>
        <w:bidi w:val="0"/>
        <w:snapToGrid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地址：</w:t>
      </w:r>
      <w:r>
        <w:rPr>
          <w:rFonts w:hint="eastAsia" w:ascii="宋体" w:hAnsi="宋体"/>
          <w:sz w:val="24"/>
        </w:rPr>
        <w:t>桐庐县迎春南路555号米兰商厦2幢2单元1804室</w:t>
      </w:r>
    </w:p>
    <w:p>
      <w:pPr>
        <w:keepNext w:val="0"/>
        <w:keepLines w:val="0"/>
        <w:pageBreakBefore w:val="0"/>
        <w:widowControl w:val="0"/>
        <w:kinsoku/>
        <w:wordWrap/>
        <w:overflowPunct/>
        <w:topLinePunct w:val="0"/>
        <w:autoSpaceDE/>
        <w:autoSpaceDN w:val="0"/>
        <w:bidi w:val="0"/>
        <w:snapToGrid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3、同级政府采购监管部门：桐庐县财政局政府采购监管科</w:t>
      </w:r>
    </w:p>
    <w:p>
      <w:pPr>
        <w:keepNext w:val="0"/>
        <w:keepLines w:val="0"/>
        <w:pageBreakBefore w:val="0"/>
        <w:widowControl w:val="0"/>
        <w:kinsoku/>
        <w:wordWrap/>
        <w:overflowPunct/>
        <w:topLinePunct w:val="0"/>
        <w:autoSpaceDE/>
        <w:autoSpaceDN w:val="0"/>
        <w:bidi w:val="0"/>
        <w:snapToGrid w:val="0"/>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方翔</w:t>
      </w:r>
    </w:p>
    <w:p>
      <w:pPr>
        <w:keepNext w:val="0"/>
        <w:keepLines w:val="0"/>
        <w:pageBreakBefore w:val="0"/>
        <w:widowControl w:val="0"/>
        <w:kinsoku/>
        <w:wordWrap/>
        <w:overflowPunct/>
        <w:topLinePunct w:val="0"/>
        <w:autoSpaceDE/>
        <w:autoSpaceDN w:val="0"/>
        <w:bidi w:val="0"/>
        <w:snapToGrid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监督投诉电话：0571-64217655  0571-58507058</w:t>
      </w:r>
    </w:p>
    <w:p>
      <w:pPr>
        <w:keepNext w:val="0"/>
        <w:keepLines w:val="0"/>
        <w:pageBreakBefore w:val="0"/>
        <w:widowControl w:val="0"/>
        <w:kinsoku/>
        <w:wordWrap/>
        <w:overflowPunct/>
        <w:topLinePunct w:val="0"/>
        <w:autoSpaceDE/>
        <w:autoSpaceDN w:val="0"/>
        <w:bidi w:val="0"/>
        <w:snapToGrid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传真：0571-64217662</w:t>
      </w:r>
    </w:p>
    <w:p>
      <w:pPr>
        <w:keepNext w:val="0"/>
        <w:keepLines w:val="0"/>
        <w:pageBreakBefore w:val="0"/>
        <w:widowControl w:val="0"/>
        <w:kinsoku/>
        <w:wordWrap/>
        <w:overflowPunct/>
        <w:topLinePunct w:val="0"/>
        <w:autoSpaceDE/>
        <w:autoSpaceDN w:val="0"/>
        <w:bidi w:val="0"/>
        <w:snapToGrid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 xml:space="preserve">地址：桐庐县春江路688号 </w:t>
      </w:r>
    </w:p>
    <w:p>
      <w:pPr>
        <w:pStyle w:val="31"/>
        <w:keepNext w:val="0"/>
        <w:keepLines w:val="0"/>
        <w:pageBreakBefore w:val="0"/>
        <w:widowControl w:val="0"/>
        <w:kinsoku/>
        <w:wordWrap/>
        <w:overflowPunct/>
        <w:topLinePunct w:val="0"/>
        <w:autoSpaceDE/>
        <w:bidi w:val="0"/>
        <w:spacing w:line="360" w:lineRule="auto"/>
        <w:ind w:left="719" w:leftChars="228" w:hanging="240" w:hangingChars="100"/>
        <w:textAlignment w:val="auto"/>
        <w:rPr>
          <w:rFonts w:hint="eastAsia" w:cs="宋体"/>
          <w:color w:val="auto"/>
          <w:szCs w:val="24"/>
          <w:lang w:eastAsia="zh-CN"/>
        </w:rPr>
      </w:pPr>
      <w:r>
        <w:rPr>
          <w:rFonts w:hint="eastAsia" w:cs="宋体"/>
          <w:color w:val="auto"/>
          <w:szCs w:val="24"/>
          <w:lang w:val="en-US" w:eastAsia="zh-CN"/>
        </w:rPr>
        <w:t>4、政采云</w:t>
      </w:r>
      <w:r>
        <w:rPr>
          <w:rFonts w:hint="eastAsia" w:cs="宋体"/>
          <w:color w:val="auto"/>
          <w:szCs w:val="24"/>
        </w:rPr>
        <w:t>网站系统</w:t>
      </w:r>
      <w:r>
        <w:rPr>
          <w:rFonts w:hint="eastAsia" w:cs="宋体"/>
          <w:color w:val="auto"/>
          <w:szCs w:val="24"/>
          <w:lang w:val="en-US" w:eastAsia="zh-CN"/>
        </w:rPr>
        <w:t>及投标客户端</w:t>
      </w:r>
      <w:r>
        <w:rPr>
          <w:rFonts w:hint="eastAsia" w:cs="宋体"/>
          <w:color w:val="auto"/>
          <w:szCs w:val="24"/>
        </w:rPr>
        <w:t>问题</w:t>
      </w:r>
      <w:r>
        <w:rPr>
          <w:rFonts w:hint="eastAsia" w:cs="宋体"/>
          <w:color w:val="auto"/>
          <w:szCs w:val="24"/>
          <w:lang w:eastAsia="zh-CN"/>
        </w:rPr>
        <w:t>：</w:t>
      </w:r>
    </w:p>
    <w:p>
      <w:pPr>
        <w:pStyle w:val="31"/>
        <w:keepNext w:val="0"/>
        <w:keepLines w:val="0"/>
        <w:pageBreakBefore w:val="0"/>
        <w:widowControl w:val="0"/>
        <w:kinsoku/>
        <w:wordWrap/>
        <w:overflowPunct/>
        <w:topLinePunct w:val="0"/>
        <w:autoSpaceDE/>
        <w:bidi w:val="0"/>
        <w:spacing w:line="360" w:lineRule="auto"/>
        <w:ind w:left="719" w:leftChars="228" w:hanging="240" w:hangingChars="100"/>
        <w:textAlignment w:val="auto"/>
        <w:rPr>
          <w:rFonts w:hint="eastAsia" w:cs="宋体"/>
          <w:b/>
          <w:sz w:val="36"/>
        </w:rPr>
      </w:pPr>
      <w:r>
        <w:rPr>
          <w:rFonts w:hint="eastAsia" w:cs="宋体"/>
          <w:color w:val="auto"/>
          <w:szCs w:val="24"/>
          <w:lang w:val="en-US" w:eastAsia="zh-CN"/>
        </w:rPr>
        <w:t>政采云</w:t>
      </w:r>
      <w:r>
        <w:rPr>
          <w:rFonts w:hint="eastAsia" w:cs="宋体"/>
          <w:color w:val="auto"/>
          <w:szCs w:val="24"/>
        </w:rPr>
        <w:t>客服联系电话</w:t>
      </w:r>
      <w:r>
        <w:rPr>
          <w:rFonts w:hint="eastAsia" w:cs="宋体"/>
          <w:color w:val="auto"/>
          <w:szCs w:val="24"/>
          <w:lang w:val="en-US" w:eastAsia="zh-CN"/>
        </w:rPr>
        <w:t>4</w:t>
      </w:r>
      <w:r>
        <w:rPr>
          <w:rFonts w:hint="eastAsia" w:cs="宋体"/>
          <w:color w:val="auto"/>
          <w:szCs w:val="24"/>
        </w:rPr>
        <w:t>008817190、4008371020</w:t>
      </w:r>
    </w:p>
    <w:p>
      <w:pPr>
        <w:keepNext w:val="0"/>
        <w:keepLines w:val="0"/>
        <w:pageBreakBefore w:val="0"/>
        <w:widowControl w:val="0"/>
        <w:kinsoku/>
        <w:wordWrap/>
        <w:overflowPunct/>
        <w:topLinePunct w:val="0"/>
        <w:autoSpaceDE/>
        <w:bidi w:val="0"/>
        <w:snapToGrid w:val="0"/>
        <w:spacing w:line="360" w:lineRule="auto"/>
        <w:jc w:val="both"/>
        <w:textAlignment w:val="auto"/>
        <w:rPr>
          <w:rFonts w:hint="default" w:hAnsi="宋体" w:eastAsia="宋体" w:cs="宋体"/>
          <w:color w:val="000000"/>
          <w:kern w:val="0"/>
          <w:sz w:val="24"/>
          <w:szCs w:val="24"/>
          <w:lang w:val="en-US" w:eastAsia="zh-CN"/>
        </w:rPr>
        <w:sectPr>
          <w:headerReference r:id="rId9" w:type="default"/>
          <w:footerReference r:id="rId10" w:type="default"/>
          <w:pgSz w:w="11906" w:h="16838"/>
          <w:pgMar w:top="1440" w:right="1800" w:bottom="1440" w:left="1800" w:header="851" w:footer="992" w:gutter="0"/>
          <w:pgNumType w:fmt="decimal"/>
          <w:cols w:space="720" w:num="1"/>
          <w:docGrid w:linePitch="312" w:charSpace="0"/>
        </w:sectPr>
      </w:pPr>
      <w:r>
        <w:rPr>
          <w:rFonts w:hint="eastAsia" w:ascii="宋体" w:hAnsi="宋体" w:cs="宋体"/>
          <w:b/>
          <w:sz w:val="32"/>
          <w:szCs w:val="32"/>
          <w:lang w:val="en-US" w:eastAsia="zh-CN"/>
        </w:rPr>
        <w:t xml:space="preserve"> </w:t>
      </w:r>
      <w:r>
        <w:rPr>
          <w:rFonts w:hint="eastAsia" w:ascii="宋体" w:hAnsi="宋体" w:cs="宋体"/>
          <w:color w:val="auto"/>
          <w:kern w:val="0"/>
          <w:sz w:val="24"/>
          <w:szCs w:val="24"/>
          <w:lang w:val="en-US" w:eastAsia="zh-CN" w:bidi="ar-SA"/>
        </w:rPr>
        <w:t xml:space="preserve">   CA数字证书办理：汇信客服电话400-888-4636</w:t>
      </w:r>
    </w:p>
    <w:p>
      <w:pPr>
        <w:snapToGrid w:val="0"/>
        <w:spacing w:line="360" w:lineRule="auto"/>
        <w:ind w:firstLine="2891" w:firstLineChars="900"/>
        <w:jc w:val="both"/>
        <w:rPr>
          <w:rFonts w:hint="eastAsia" w:ascii="宋体" w:hAnsi="宋体" w:cs="宋体"/>
        </w:rPr>
      </w:pPr>
      <w:r>
        <w:rPr>
          <w:rFonts w:hint="eastAsia" w:ascii="宋体" w:hAnsi="宋体" w:cs="宋体"/>
          <w:b/>
          <w:sz w:val="32"/>
          <w:szCs w:val="32"/>
        </w:rPr>
        <w:t>第二章  招标需求</w:t>
      </w:r>
    </w:p>
    <w:p>
      <w:p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一、作业范围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b/>
          <w:color w:val="auto"/>
          <w:sz w:val="24"/>
          <w:highlight w:val="none"/>
        </w:rPr>
      </w:pPr>
      <w:r>
        <w:rPr>
          <w:rFonts w:hint="eastAsia" w:ascii="仿宋" w:hAnsi="仿宋"/>
          <w:b/>
          <w:color w:val="auto"/>
          <w:sz w:val="24"/>
          <w:highlight w:val="none"/>
          <w:lang w:eastAsia="zh-CN"/>
        </w:rPr>
        <w:t>本次招标作业范围</w:t>
      </w:r>
      <w:r>
        <w:rPr>
          <w:rFonts w:hint="eastAsia" w:ascii="仿宋" w:hAnsi="仿宋"/>
          <w:b/>
          <w:color w:val="auto"/>
          <w:sz w:val="24"/>
          <w:highlight w:val="none"/>
        </w:rPr>
        <w:t>：</w:t>
      </w:r>
      <w:r>
        <w:rPr>
          <w:rFonts w:hint="eastAsia" w:ascii="仿宋" w:hAnsi="仿宋"/>
          <w:b/>
          <w:color w:val="auto"/>
          <w:sz w:val="24"/>
          <w:highlight w:val="none"/>
          <w:lang w:eastAsia="zh-CN"/>
        </w:rPr>
        <w:t>桐庐县凤川街道主（次）要街路、道路绿化隔离带（含树穴、花箱等）。东至大源溪，西至梅林路（含至侧石边），南至城南路（含北侧人行道），北至滨江路（含）。清单中未明确的但在上述作业范围内的也含在本项目作业范围内，清单内容详见附件。</w:t>
      </w:r>
    </w:p>
    <w:p>
      <w:pPr>
        <w:pStyle w:val="11"/>
        <w:numPr>
          <w:ilvl w:val="0"/>
          <w:numId w:val="7"/>
        </w:numPr>
        <w:rPr>
          <w:rFonts w:hint="eastAsia" w:ascii="仿宋" w:hAnsi="仿宋"/>
          <w:b/>
          <w:color w:val="auto"/>
          <w:sz w:val="24"/>
          <w:highlight w:val="none"/>
          <w:lang w:eastAsia="zh-CN"/>
        </w:rPr>
      </w:pPr>
      <w:r>
        <w:rPr>
          <w:rFonts w:hint="eastAsia" w:ascii="仿宋" w:hAnsi="仿宋"/>
          <w:b/>
          <w:color w:val="auto"/>
          <w:sz w:val="24"/>
          <w:highlight w:val="none"/>
          <w:lang w:eastAsia="zh-CN"/>
        </w:rPr>
        <w:t>作业内容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该项目招标</w:t>
      </w:r>
      <w:r>
        <w:rPr>
          <w:rFonts w:hint="eastAsia" w:ascii="宋体" w:hAnsi="宋体" w:cs="宋体"/>
          <w:color w:val="auto"/>
          <w:sz w:val="24"/>
          <w:szCs w:val="24"/>
          <w:highlight w:val="none"/>
          <w:lang w:val="en-US" w:eastAsia="zh-CN"/>
        </w:rPr>
        <w:t>道路保洁</w:t>
      </w:r>
      <w:r>
        <w:rPr>
          <w:rFonts w:hint="eastAsia" w:ascii="宋体" w:hAnsi="宋体" w:eastAsia="宋体" w:cs="宋体"/>
          <w:color w:val="auto"/>
          <w:sz w:val="24"/>
          <w:szCs w:val="24"/>
          <w:highlight w:val="none"/>
          <w:lang w:val="en-US" w:eastAsia="zh-CN"/>
        </w:rPr>
        <w:t>总面积约为</w:t>
      </w:r>
      <w:r>
        <w:rPr>
          <w:rFonts w:hint="eastAsia" w:ascii="宋体" w:hAnsi="宋体" w:cs="宋体"/>
          <w:color w:val="auto"/>
          <w:sz w:val="24"/>
          <w:szCs w:val="24"/>
          <w:highlight w:val="none"/>
          <w:lang w:val="en-US" w:eastAsia="zh-CN"/>
        </w:rPr>
        <w:t>2045281</w:t>
      </w:r>
      <w:r>
        <w:rPr>
          <w:rFonts w:hint="eastAsia" w:ascii="宋体" w:hAnsi="宋体" w:eastAsia="宋体" w:cs="宋体"/>
          <w:color w:val="auto"/>
          <w:sz w:val="24"/>
          <w:szCs w:val="24"/>
          <w:highlight w:val="none"/>
          <w:lang w:val="en-US" w:eastAsia="zh-CN"/>
        </w:rPr>
        <w:t>平方米</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其中二类道路面积797736平方米，三类道路面积</w:t>
      </w:r>
      <w:r>
        <w:rPr>
          <w:rFonts w:hint="eastAsia" w:ascii="宋体" w:hAnsi="宋体" w:cs="宋体"/>
          <w:color w:val="auto"/>
          <w:sz w:val="24"/>
          <w:szCs w:val="24"/>
          <w:highlight w:val="none"/>
          <w:lang w:val="en-US" w:eastAsia="zh-CN"/>
        </w:rPr>
        <w:t>1247545</w:t>
      </w:r>
      <w:r>
        <w:rPr>
          <w:rFonts w:hint="eastAsia" w:ascii="宋体" w:hAnsi="宋体" w:eastAsia="宋体" w:cs="宋体"/>
          <w:color w:val="auto"/>
          <w:sz w:val="24"/>
          <w:szCs w:val="24"/>
          <w:highlight w:val="none"/>
          <w:lang w:val="en-US" w:eastAsia="zh-CN"/>
        </w:rPr>
        <w:t>平方米</w:t>
      </w:r>
      <w:r>
        <w:rPr>
          <w:rFonts w:hint="eastAsia" w:ascii="宋体" w:hAnsi="宋体" w:cs="宋体"/>
          <w:color w:val="auto"/>
          <w:sz w:val="24"/>
          <w:szCs w:val="24"/>
          <w:highlight w:val="none"/>
          <w:lang w:val="en-US" w:eastAsia="zh-CN"/>
        </w:rPr>
        <w:t>)；2个公园，5条溪，7座公厕</w:t>
      </w:r>
      <w:r>
        <w:rPr>
          <w:rFonts w:hint="eastAsia" w:ascii="宋体" w:hAnsi="宋体" w:eastAsia="宋体" w:cs="宋体"/>
          <w:color w:val="auto"/>
          <w:sz w:val="24"/>
          <w:szCs w:val="24"/>
          <w:highlight w:val="none"/>
          <w:lang w:val="en-US" w:eastAsia="zh-CN"/>
        </w:rPr>
        <w:t>。年收集清运生活垃圾约</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万吨。此次招标</w:t>
      </w:r>
      <w:r>
        <w:rPr>
          <w:rFonts w:hint="eastAsia" w:ascii="宋体" w:hAnsi="宋体" w:cs="宋体"/>
          <w:color w:val="auto"/>
          <w:sz w:val="24"/>
          <w:szCs w:val="24"/>
          <w:highlight w:val="none"/>
          <w:lang w:val="en-US" w:eastAsia="zh-CN"/>
        </w:rPr>
        <w:t>在对</w:t>
      </w:r>
      <w:r>
        <w:rPr>
          <w:rFonts w:hint="eastAsia" w:ascii="宋体" w:hAnsi="宋体" w:eastAsia="宋体" w:cs="宋体"/>
          <w:color w:val="auto"/>
          <w:sz w:val="24"/>
          <w:szCs w:val="24"/>
          <w:highlight w:val="none"/>
          <w:lang w:val="en-US" w:eastAsia="zh-CN"/>
        </w:rPr>
        <w:t>以上内容</w:t>
      </w:r>
      <w:r>
        <w:rPr>
          <w:rFonts w:hint="eastAsia" w:ascii="宋体" w:hAnsi="宋体" w:cs="宋体"/>
          <w:color w:val="auto"/>
          <w:sz w:val="24"/>
          <w:szCs w:val="24"/>
          <w:highlight w:val="none"/>
          <w:lang w:val="en-US" w:eastAsia="zh-CN"/>
        </w:rPr>
        <w:t>日常保洁管理</w:t>
      </w:r>
      <w:r>
        <w:rPr>
          <w:rFonts w:hint="eastAsia" w:ascii="宋体" w:hAnsi="宋体" w:eastAsia="宋体" w:cs="宋体"/>
          <w:color w:val="auto"/>
          <w:sz w:val="24"/>
          <w:szCs w:val="24"/>
          <w:highlight w:val="none"/>
          <w:lang w:val="en-US" w:eastAsia="zh-CN"/>
        </w:rPr>
        <w:t>的基础上，</w:t>
      </w:r>
      <w:r>
        <w:rPr>
          <w:rFonts w:hint="eastAsia" w:ascii="宋体" w:hAnsi="宋体" w:cs="宋体"/>
          <w:color w:val="auto"/>
          <w:sz w:val="24"/>
          <w:szCs w:val="24"/>
          <w:highlight w:val="none"/>
          <w:lang w:val="en-US" w:eastAsia="zh-CN"/>
        </w:rPr>
        <w:t>同时</w:t>
      </w:r>
      <w:r>
        <w:rPr>
          <w:rFonts w:hint="eastAsia" w:ascii="宋体" w:hAnsi="宋体" w:eastAsia="宋体" w:cs="宋体"/>
          <w:color w:val="auto"/>
          <w:sz w:val="24"/>
          <w:szCs w:val="24"/>
          <w:highlight w:val="none"/>
          <w:lang w:val="en-US" w:eastAsia="zh-CN"/>
        </w:rPr>
        <w:t>将垃圾分类收集清运、垃圾中转站的运营维护、辖区内公厕及公共区域的化粪池疏通清理、交通护栏隔离带清洗、易腐垃圾从各垃圾厢房至清洗点的转运工作</w:t>
      </w:r>
      <w:r>
        <w:rPr>
          <w:rFonts w:hint="eastAsia" w:ascii="宋体" w:hAnsi="宋体" w:cs="宋体"/>
          <w:color w:val="auto"/>
          <w:sz w:val="24"/>
          <w:szCs w:val="24"/>
          <w:highlight w:val="none"/>
          <w:lang w:val="en-US" w:eastAsia="zh-CN"/>
        </w:rPr>
        <w:t>、“牛皮癣”小广告清理</w:t>
      </w:r>
      <w:r>
        <w:rPr>
          <w:rFonts w:hint="eastAsia" w:ascii="宋体" w:hAnsi="宋体" w:eastAsia="宋体" w:cs="宋体"/>
          <w:color w:val="auto"/>
          <w:sz w:val="24"/>
          <w:szCs w:val="24"/>
          <w:highlight w:val="none"/>
          <w:lang w:val="en-US" w:eastAsia="zh-CN"/>
        </w:rPr>
        <w:t>等内容纳入。具体范围见</w:t>
      </w:r>
      <w:r>
        <w:rPr>
          <w:rFonts w:hint="eastAsia" w:ascii="宋体" w:hAnsi="宋体" w:cs="宋体"/>
          <w:color w:val="auto"/>
          <w:sz w:val="24"/>
          <w:szCs w:val="24"/>
          <w:highlight w:val="none"/>
          <w:lang w:val="en-US" w:eastAsia="zh-CN"/>
        </w:rPr>
        <w:t>附件</w:t>
      </w:r>
      <w:r>
        <w:rPr>
          <w:rFonts w:hint="eastAsia" w:ascii="宋体" w:hAnsi="宋体" w:eastAsia="宋体" w:cs="宋体"/>
          <w:color w:val="auto"/>
          <w:sz w:val="24"/>
          <w:szCs w:val="24"/>
          <w:highlight w:val="none"/>
          <w:lang w:val="en-US" w:eastAsia="zh-CN"/>
        </w:rPr>
        <w:t>，垃圾清运范围包括</w:t>
      </w:r>
      <w:r>
        <w:rPr>
          <w:rFonts w:hint="eastAsia" w:ascii="宋体" w:hAnsi="宋体" w:cs="宋体"/>
          <w:color w:val="auto"/>
          <w:sz w:val="24"/>
          <w:szCs w:val="24"/>
          <w:highlight w:val="none"/>
          <w:lang w:val="en-US" w:eastAsia="zh-CN"/>
        </w:rPr>
        <w:t>辖区</w:t>
      </w:r>
      <w:r>
        <w:rPr>
          <w:rFonts w:hint="eastAsia" w:ascii="宋体" w:hAnsi="宋体" w:eastAsia="宋体" w:cs="宋体"/>
          <w:color w:val="auto"/>
          <w:sz w:val="24"/>
          <w:szCs w:val="24"/>
          <w:highlight w:val="none"/>
          <w:lang w:val="en-US" w:eastAsia="zh-CN"/>
        </w:rPr>
        <w:t>范围内垃圾清运点及果壳箱以及现行运行的其他垃圾清运点。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1.道路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人行道（包括绿化隔离带、树穴、花箱</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道路两侧绿化带）、公共停车场</w:t>
      </w:r>
      <w:r>
        <w:rPr>
          <w:rFonts w:hint="eastAsia" w:ascii="宋体" w:hAnsi="宋体" w:cs="宋体"/>
          <w:color w:val="auto"/>
          <w:sz w:val="24"/>
          <w:szCs w:val="24"/>
          <w:highlight w:val="none"/>
          <w:lang w:eastAsia="zh-CN"/>
        </w:rPr>
        <w:t>及开放式小区等区域的</w:t>
      </w:r>
      <w:r>
        <w:rPr>
          <w:rFonts w:hint="eastAsia" w:ascii="宋体" w:hAnsi="宋体" w:eastAsia="宋体" w:cs="宋体"/>
          <w:color w:val="auto"/>
          <w:sz w:val="24"/>
          <w:szCs w:val="24"/>
          <w:highlight w:val="none"/>
        </w:rPr>
        <w:t>人工和机械清扫</w:t>
      </w:r>
      <w:r>
        <w:rPr>
          <w:rFonts w:hint="eastAsia" w:ascii="宋体" w:hAnsi="宋体" w:cs="宋体"/>
          <w:color w:val="auto"/>
          <w:sz w:val="24"/>
          <w:szCs w:val="24"/>
          <w:highlight w:val="none"/>
          <w:lang w:eastAsia="zh-CN"/>
        </w:rPr>
        <w:t>保洁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包括</w:t>
      </w:r>
      <w:r>
        <w:rPr>
          <w:rFonts w:hint="eastAsia" w:ascii="宋体" w:hAnsi="宋体" w:cs="宋体"/>
          <w:color w:val="auto"/>
          <w:sz w:val="24"/>
          <w:szCs w:val="24"/>
          <w:highlight w:val="none"/>
          <w:lang w:val="en-US" w:eastAsia="zh-CN"/>
        </w:rPr>
        <w:t>果壳箱、交通隔离栏、2.2米以下路灯杆、交通信号灯杆等公共设施</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落实保洁区域边界管理，保洁时应向保洁边界以外延伸5米，不留保洁盲区和空白点</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2.道路、人行道、交通护栏、沿街果壳箱、垃圾桶、垃圾收集点</w:t>
      </w:r>
      <w:r>
        <w:rPr>
          <w:rFonts w:hint="eastAsia" w:ascii="宋体" w:hAnsi="宋体" w:cs="宋体"/>
          <w:sz w:val="24"/>
          <w:szCs w:val="24"/>
          <w:highlight w:val="none"/>
          <w:lang w:eastAsia="zh-CN"/>
        </w:rPr>
        <w:t>（包括开放式小区垃圾厢房内的垃圾桶）</w:t>
      </w:r>
      <w:r>
        <w:rPr>
          <w:rFonts w:hint="eastAsia" w:ascii="宋体" w:hAnsi="宋体" w:eastAsia="宋体" w:cs="宋体"/>
          <w:color w:val="auto"/>
          <w:sz w:val="24"/>
          <w:szCs w:val="24"/>
          <w:highlight w:val="none"/>
        </w:rPr>
        <w:t>常态化人工清洗；道路机扫、洒水降尘常态化；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3.各物业小区、公共区域、沿街道路垃圾分类收集运输；垃圾分类沿街</w:t>
      </w:r>
      <w:r>
        <w:rPr>
          <w:rFonts w:hint="eastAsia" w:ascii="宋体" w:hAnsi="宋体" w:cs="宋体"/>
          <w:color w:val="auto"/>
          <w:sz w:val="24"/>
          <w:szCs w:val="24"/>
          <w:highlight w:val="none"/>
          <w:lang w:val="en-US" w:eastAsia="zh-CN"/>
        </w:rPr>
        <w:t>商铺</w:t>
      </w:r>
      <w:r>
        <w:rPr>
          <w:rFonts w:hint="eastAsia" w:ascii="宋体" w:hAnsi="宋体" w:eastAsia="宋体" w:cs="宋体"/>
          <w:color w:val="auto"/>
          <w:sz w:val="24"/>
          <w:szCs w:val="24"/>
          <w:highlight w:val="none"/>
        </w:rPr>
        <w:t>音乐线、水果线等收集；开放式小区易腐垃圾收集至集置点；沿街果壳箱垃圾收集；各机关企事业单位、工业企业等生活垃圾的收集运输；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公共厕所、城区垃圾中转站、清洗集置点的</w:t>
      </w:r>
      <w:r>
        <w:rPr>
          <w:rFonts w:hint="eastAsia" w:ascii="宋体" w:hAnsi="宋体" w:cs="宋体"/>
          <w:color w:val="auto"/>
          <w:sz w:val="24"/>
          <w:szCs w:val="24"/>
          <w:highlight w:val="none"/>
          <w:lang w:eastAsia="zh-CN"/>
        </w:rPr>
        <w:t>日常保洁、设施设备维护、维修及相关</w:t>
      </w:r>
      <w:r>
        <w:rPr>
          <w:rFonts w:hint="eastAsia" w:ascii="宋体" w:hAnsi="宋体" w:eastAsia="宋体" w:cs="宋体"/>
          <w:color w:val="auto"/>
          <w:sz w:val="24"/>
          <w:szCs w:val="24"/>
          <w:highlight w:val="none"/>
        </w:rPr>
        <w:t>规范管理</w:t>
      </w:r>
      <w:r>
        <w:rPr>
          <w:rFonts w:hint="eastAsia" w:ascii="宋体" w:hAnsi="宋体" w:cs="宋体"/>
          <w:color w:val="auto"/>
          <w:sz w:val="24"/>
          <w:szCs w:val="24"/>
          <w:highlight w:val="none"/>
          <w:lang w:eastAsia="zh-CN"/>
        </w:rPr>
        <w:t>等（包括</w:t>
      </w:r>
      <w:r>
        <w:rPr>
          <w:rFonts w:hint="default" w:ascii="宋体" w:hAnsi="宋体" w:cs="宋体"/>
          <w:color w:val="auto"/>
          <w:sz w:val="24"/>
          <w:szCs w:val="24"/>
          <w:highlight w:val="none"/>
          <w:lang w:eastAsia="zh-CN"/>
        </w:rPr>
        <w:t>①</w:t>
      </w:r>
      <w:r>
        <w:rPr>
          <w:rFonts w:hint="eastAsia" w:ascii="宋体" w:hAnsi="宋体" w:cs="宋体"/>
          <w:color w:val="auto"/>
          <w:sz w:val="24"/>
          <w:szCs w:val="24"/>
          <w:highlight w:val="none"/>
          <w:lang w:eastAsia="zh-CN"/>
        </w:rPr>
        <w:t>公厕除结构性大修以外，管道、水龙头、马桶（蹲坑）及其冲洗装置的维修，管道疏通等设备、材料、人工，公厕内纸篓及垃圾袋、厕纸等消耗品以及其他保洁工具及消耗品等；</w:t>
      </w:r>
      <w:r>
        <w:rPr>
          <w:rFonts w:hint="default"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垃圾中转站</w:t>
      </w:r>
      <w:r>
        <w:rPr>
          <w:rFonts w:hint="eastAsia" w:ascii="宋体" w:hAnsi="宋体" w:cs="宋体"/>
          <w:color w:val="auto"/>
          <w:sz w:val="24"/>
          <w:szCs w:val="24"/>
          <w:highlight w:val="none"/>
          <w:lang w:eastAsia="zh-CN"/>
        </w:rPr>
        <w:t>除箱体更换以外的其他所有设施设备的维修、维护）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公厕及公共区域的化粪池疏通清理</w:t>
      </w:r>
      <w:r>
        <w:rPr>
          <w:rFonts w:hint="eastAsia" w:ascii="宋体" w:hAnsi="宋体" w:eastAsia="宋体" w:cs="宋体"/>
          <w:color w:val="auto"/>
          <w:kern w:val="2"/>
          <w:sz w:val="24"/>
          <w:szCs w:val="24"/>
          <w:highlight w:val="none"/>
          <w:lang w:val="en-US" w:eastAsia="zh-CN" w:bidi="ar-SA"/>
        </w:rPr>
        <w:t>、清运</w:t>
      </w:r>
      <w:r>
        <w:rPr>
          <w:rFonts w:hint="eastAsia" w:ascii="宋体" w:hAnsi="宋体" w:cs="宋体"/>
          <w:color w:val="auto"/>
          <w:kern w:val="2"/>
          <w:sz w:val="24"/>
          <w:szCs w:val="24"/>
          <w:highlight w:val="none"/>
          <w:lang w:val="en-US" w:eastAsia="zh-CN" w:bidi="ar-SA"/>
        </w:rPr>
        <w:t>（含属地街道全域范围）</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作业范围内的大街小巷、桥梁、居民区、楼道（含二楼以上楼道）等建筑物、构筑物、市政公用设施、管线、树木及其他设施上的乱张贴、乱涂写、乱刻画等“牛皮癣”小广告清理（不包括封闭式物业管理的住宅小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7.其他涉及环境卫生的各项工作。</w:t>
      </w:r>
    </w:p>
    <w:p>
      <w:pPr>
        <w:pStyle w:val="11"/>
        <w:rPr>
          <w:rFonts w:hint="eastAsia"/>
          <w:b/>
          <w:bCs/>
          <w:lang w:eastAsia="zh-CN"/>
        </w:rPr>
      </w:pPr>
      <w:r>
        <w:rPr>
          <w:rFonts w:hint="eastAsia"/>
          <w:b/>
          <w:bCs/>
          <w:lang w:eastAsia="zh-CN"/>
        </w:rPr>
        <w:t>三、管理规范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lang w:val="en-US" w:eastAsia="zh-CN"/>
        </w:rPr>
      </w:pPr>
      <w:r>
        <w:rPr>
          <w:rFonts w:hint="eastAsia" w:ascii="宋体" w:hAnsi="宋体" w:cs="宋体"/>
          <w:sz w:val="24"/>
          <w:szCs w:val="24"/>
          <w:lang w:val="en-US" w:eastAsia="zh-CN"/>
        </w:rPr>
        <w:t>作业管理规范参照下列文件执行：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lang w:val="en-US" w:eastAsia="zh-CN"/>
        </w:rPr>
      </w:pPr>
      <w:r>
        <w:rPr>
          <w:rFonts w:hint="eastAsia" w:ascii="宋体" w:hAnsi="宋体" w:cs="宋体"/>
          <w:sz w:val="24"/>
          <w:szCs w:val="24"/>
          <w:lang w:val="en-US" w:eastAsia="zh-CN"/>
        </w:rPr>
        <w:t>1.《杭州市人民政府办公厅转发市城管委关于杭州市城区整洁度检查考核试行办法的通知》（杭政办函〔2012〕177号）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lang w:val="en-US" w:eastAsia="zh-CN"/>
        </w:rPr>
      </w:pPr>
      <w:r>
        <w:rPr>
          <w:rFonts w:hint="eastAsia" w:ascii="宋体" w:hAnsi="宋体" w:cs="宋体"/>
          <w:sz w:val="24"/>
          <w:szCs w:val="24"/>
          <w:lang w:val="en-US" w:eastAsia="zh-CN"/>
        </w:rPr>
        <w:t>2.《杭州市城市环境卫生作业规范》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lang w:val="en-US" w:eastAsia="zh-CN"/>
        </w:rPr>
      </w:pPr>
      <w:r>
        <w:rPr>
          <w:rFonts w:hint="eastAsia" w:ascii="宋体" w:hAnsi="宋体" w:cs="宋体"/>
          <w:sz w:val="24"/>
          <w:szCs w:val="24"/>
          <w:lang w:val="en-US" w:eastAsia="zh-CN"/>
        </w:rPr>
        <w:t>3.《关于印发2020年度各区、县（市）政府（管委会）城市管理目标考核办法的通知》（杭城管局〔2020〕42号）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lang w:val="en-US" w:eastAsia="zh-CN"/>
        </w:rPr>
      </w:pPr>
      <w:r>
        <w:rPr>
          <w:rFonts w:hint="eastAsia" w:ascii="宋体" w:hAnsi="宋体" w:cs="宋体"/>
          <w:sz w:val="24"/>
          <w:szCs w:val="24"/>
          <w:lang w:val="en-US" w:eastAsia="zh-CN"/>
        </w:rPr>
        <w:t>4.《关于进一步明确城市各类保洁相关要求的通知》（杭城管局〔2020〕49号）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lang w:val="en-US" w:eastAsia="zh-CN"/>
        </w:rPr>
      </w:pPr>
      <w:r>
        <w:rPr>
          <w:rFonts w:hint="eastAsia" w:ascii="宋体" w:hAnsi="宋体" w:cs="宋体"/>
          <w:sz w:val="24"/>
          <w:szCs w:val="24"/>
          <w:lang w:val="en-US" w:eastAsia="zh-CN"/>
        </w:rPr>
        <w:t>5.《关于印发〈杭州市环卫作业人员着装与作业行为规范〉及〈杭州市环卫作业车辆标识与作业管理规范〉的通知》（杭城管委〔2016〕130号）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lang w:val="en-US" w:eastAsia="zh-CN"/>
        </w:rPr>
      </w:pPr>
      <w:r>
        <w:rPr>
          <w:rFonts w:hint="eastAsia" w:ascii="宋体" w:hAnsi="宋体" w:cs="宋体"/>
          <w:sz w:val="24"/>
          <w:szCs w:val="24"/>
          <w:lang w:val="en-US" w:eastAsia="zh-CN"/>
        </w:rPr>
        <w:t>6.《关于印发杭州市城管委行业服装统一标识规范的通知》（杭城管委[2018]16号）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lang w:val="en-US" w:eastAsia="zh-CN"/>
        </w:rPr>
      </w:pPr>
      <w:r>
        <w:rPr>
          <w:rFonts w:hint="eastAsia" w:ascii="宋体" w:hAnsi="宋体" w:cs="宋体"/>
          <w:sz w:val="24"/>
          <w:szCs w:val="24"/>
          <w:lang w:val="en-US" w:eastAsia="zh-CN"/>
        </w:rPr>
        <w:t>7.《城管驿站管理规范》（DB3301T0266—2018）</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lang w:val="en-US" w:eastAsia="zh-CN"/>
        </w:rPr>
      </w:pPr>
      <w:r>
        <w:rPr>
          <w:rFonts w:hint="eastAsia" w:ascii="宋体" w:hAnsi="宋体" w:cs="宋体"/>
          <w:sz w:val="24"/>
          <w:szCs w:val="24"/>
          <w:lang w:val="en-US" w:eastAsia="zh-CN"/>
        </w:rPr>
        <w:t>8.《杭州市人民政府办公厅关于进一步解决环卫工人实际困难保障其合法权益的意见》（〔2008〕14号）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lang w:val="en-US" w:eastAsia="zh-CN"/>
        </w:rPr>
      </w:pPr>
      <w:r>
        <w:rPr>
          <w:rFonts w:hint="eastAsia" w:ascii="宋体" w:hAnsi="宋体" w:cs="宋体"/>
          <w:sz w:val="24"/>
          <w:szCs w:val="24"/>
          <w:lang w:val="en-US" w:eastAsia="zh-CN"/>
        </w:rPr>
        <w:t>9.《浙江省人民政府办公厅关于进一步改善环卫工人工作生活条件促进环卫事业持续发展的若干意见》（浙政办发〔2009〕190号）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10.《桐庐县环境卫生管理作业规范》；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注：如市、县</w:t>
      </w:r>
      <w:r>
        <w:rPr>
          <w:rFonts w:hint="eastAsia" w:ascii="宋体" w:hAnsi="宋体" w:cs="宋体"/>
          <w:color w:val="auto"/>
          <w:sz w:val="24"/>
          <w:szCs w:val="24"/>
          <w:highlight w:val="none"/>
          <w:lang w:val="en-US" w:eastAsia="zh-CN"/>
        </w:rPr>
        <w:t>、属地街道</w:t>
      </w:r>
      <w:r>
        <w:rPr>
          <w:rFonts w:hint="eastAsia" w:ascii="宋体" w:hAnsi="宋体" w:cs="宋体"/>
          <w:sz w:val="24"/>
          <w:szCs w:val="24"/>
          <w:highlight w:val="none"/>
          <w:lang w:val="en-US" w:eastAsia="zh-CN"/>
        </w:rPr>
        <w:t>相应规范标准有更新，按照最新版本执行。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四</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具体质量要求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（一）</w:t>
      </w:r>
      <w:r>
        <w:rPr>
          <w:rFonts w:hint="eastAsia" w:ascii="宋体" w:hAnsi="宋体" w:eastAsia="宋体" w:cs="宋体"/>
          <w:b/>
          <w:bCs/>
          <w:sz w:val="24"/>
          <w:szCs w:val="24"/>
          <w:highlight w:val="none"/>
          <w:lang w:eastAsia="zh-CN"/>
        </w:rPr>
        <w:t>环卫保洁质量要求</w:t>
      </w:r>
    </w:p>
    <w:p>
      <w:pPr>
        <w:pStyle w:val="32"/>
        <w:spacing w:before="0"/>
        <w:ind w:firstLine="480"/>
        <w:rPr>
          <w:rFonts w:hint="eastAsia" w:ascii="宋体" w:hAnsi="宋体" w:eastAsia="宋体" w:cs="宋体"/>
          <w:szCs w:val="24"/>
          <w:highlight w:val="none"/>
        </w:rPr>
      </w:pP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按《杭州市人民政府办公厅转发市城管委关于杭州城区整洁度检查考核试行办法的通知》（杭政办函〔2012〕177号）、</w:t>
      </w:r>
      <w:r>
        <w:rPr>
          <w:rFonts w:hint="eastAsia" w:ascii="宋体" w:hAnsi="宋体" w:eastAsia="宋体" w:cs="宋体"/>
          <w:kern w:val="2"/>
          <w:szCs w:val="24"/>
          <w:highlight w:val="none"/>
        </w:rPr>
        <w:t>《关于印发2020年度各区、县（市）政府（管委会）城市管理目标考核办法的通知》（杭城管局</w:t>
      </w:r>
      <w:r>
        <w:rPr>
          <w:rFonts w:hint="eastAsia" w:ascii="宋体" w:hAnsi="宋体" w:eastAsia="宋体" w:cs="宋体"/>
          <w:kern w:val="2"/>
          <w:szCs w:val="24"/>
          <w:highlight w:val="none"/>
          <w:lang w:val="zh-CN"/>
        </w:rPr>
        <w:t>〔20</w:t>
      </w:r>
      <w:r>
        <w:rPr>
          <w:rFonts w:hint="eastAsia" w:ascii="宋体" w:hAnsi="宋体" w:eastAsia="宋体" w:cs="宋体"/>
          <w:kern w:val="2"/>
          <w:szCs w:val="24"/>
          <w:highlight w:val="none"/>
        </w:rPr>
        <w:t>20</w:t>
      </w:r>
      <w:r>
        <w:rPr>
          <w:rFonts w:hint="eastAsia" w:ascii="宋体" w:hAnsi="宋体" w:eastAsia="宋体" w:cs="宋体"/>
          <w:kern w:val="2"/>
          <w:szCs w:val="24"/>
          <w:highlight w:val="none"/>
          <w:lang w:val="zh-CN"/>
        </w:rPr>
        <w:t>〕</w:t>
      </w:r>
      <w:r>
        <w:rPr>
          <w:rFonts w:hint="eastAsia" w:ascii="宋体" w:hAnsi="宋体" w:eastAsia="宋体" w:cs="宋体"/>
          <w:kern w:val="2"/>
          <w:szCs w:val="24"/>
          <w:highlight w:val="none"/>
        </w:rPr>
        <w:t>42号）、《关于进一步明确城市各类保洁相关要求的通知》（杭城管局</w:t>
      </w:r>
      <w:r>
        <w:rPr>
          <w:rFonts w:hint="eastAsia" w:ascii="宋体" w:hAnsi="宋体" w:eastAsia="宋体" w:cs="宋体"/>
          <w:kern w:val="2"/>
          <w:szCs w:val="24"/>
          <w:highlight w:val="none"/>
          <w:lang w:val="zh-CN"/>
        </w:rPr>
        <w:t>〔20</w:t>
      </w:r>
      <w:r>
        <w:rPr>
          <w:rFonts w:hint="eastAsia" w:ascii="宋体" w:hAnsi="宋体" w:eastAsia="宋体" w:cs="宋体"/>
          <w:kern w:val="2"/>
          <w:szCs w:val="24"/>
          <w:highlight w:val="none"/>
        </w:rPr>
        <w:t>20</w:t>
      </w:r>
      <w:r>
        <w:rPr>
          <w:rFonts w:hint="eastAsia" w:ascii="宋体" w:hAnsi="宋体" w:eastAsia="宋体" w:cs="宋体"/>
          <w:kern w:val="2"/>
          <w:szCs w:val="24"/>
          <w:highlight w:val="none"/>
          <w:lang w:val="zh-CN"/>
        </w:rPr>
        <w:t>〕</w:t>
      </w:r>
      <w:r>
        <w:rPr>
          <w:rFonts w:hint="eastAsia" w:ascii="宋体" w:hAnsi="宋体" w:eastAsia="宋体" w:cs="宋体"/>
          <w:kern w:val="2"/>
          <w:szCs w:val="24"/>
          <w:highlight w:val="none"/>
        </w:rPr>
        <w:t>49</w:t>
      </w:r>
      <w:r>
        <w:rPr>
          <w:rFonts w:hint="eastAsia" w:ascii="宋体" w:hAnsi="宋体" w:eastAsia="宋体" w:cs="宋体"/>
          <w:color w:val="auto"/>
          <w:kern w:val="2"/>
          <w:szCs w:val="24"/>
          <w:highlight w:val="none"/>
        </w:rPr>
        <w:t>号）</w:t>
      </w:r>
      <w:r>
        <w:rPr>
          <w:rFonts w:hint="eastAsia" w:ascii="宋体" w:hAnsi="宋体" w:eastAsia="宋体" w:cs="宋体"/>
          <w:color w:val="auto"/>
          <w:kern w:val="2"/>
          <w:szCs w:val="24"/>
          <w:highlight w:val="none"/>
          <w:lang w:eastAsia="zh-CN"/>
        </w:rPr>
        <w:t>和桐庐县相关管理制度及标准</w:t>
      </w:r>
      <w:r>
        <w:rPr>
          <w:rFonts w:hint="eastAsia" w:ascii="宋体" w:hAnsi="宋体" w:eastAsia="宋体" w:cs="宋体"/>
          <w:color w:val="auto"/>
          <w:szCs w:val="24"/>
          <w:highlight w:val="none"/>
        </w:rPr>
        <w:t>要求执行，</w:t>
      </w:r>
      <w:r>
        <w:rPr>
          <w:rFonts w:hint="eastAsia" w:ascii="宋体" w:hAnsi="宋体" w:eastAsia="宋体" w:cs="宋体"/>
          <w:color w:val="auto"/>
          <w:kern w:val="2"/>
          <w:szCs w:val="24"/>
          <w:highlight w:val="none"/>
        </w:rPr>
        <w:t>如</w:t>
      </w:r>
      <w:r>
        <w:rPr>
          <w:rFonts w:hint="eastAsia" w:ascii="宋体" w:hAnsi="宋体" w:eastAsia="宋体" w:cs="宋体"/>
          <w:color w:val="auto"/>
          <w:sz w:val="24"/>
          <w:szCs w:val="24"/>
          <w:highlight w:val="none"/>
          <w:lang w:val="en-US" w:eastAsia="zh-CN"/>
        </w:rPr>
        <w:t>市、县</w:t>
      </w:r>
      <w:r>
        <w:rPr>
          <w:rFonts w:hint="eastAsia" w:ascii="宋体" w:hAnsi="宋体" w:cs="宋体"/>
          <w:color w:val="auto"/>
          <w:sz w:val="24"/>
          <w:szCs w:val="24"/>
          <w:highlight w:val="none"/>
          <w:lang w:val="en-US" w:eastAsia="zh-CN"/>
        </w:rPr>
        <w:t>、属地街道</w:t>
      </w:r>
      <w:r>
        <w:rPr>
          <w:rFonts w:hint="eastAsia" w:ascii="宋体" w:hAnsi="宋体" w:eastAsia="宋体" w:cs="宋体"/>
          <w:color w:val="auto"/>
          <w:kern w:val="2"/>
          <w:szCs w:val="24"/>
          <w:highlight w:val="none"/>
        </w:rPr>
        <w:t>相应规范标准有更新，按</w:t>
      </w:r>
      <w:r>
        <w:rPr>
          <w:rFonts w:hint="eastAsia" w:ascii="宋体" w:hAnsi="宋体" w:eastAsia="宋体" w:cs="宋体"/>
          <w:kern w:val="2"/>
          <w:szCs w:val="24"/>
          <w:highlight w:val="none"/>
        </w:rPr>
        <w:t>照最新版本执行</w:t>
      </w:r>
      <w:r>
        <w:rPr>
          <w:rFonts w:hint="eastAsia" w:ascii="宋体" w:hAnsi="宋体" w:eastAsia="宋体" w:cs="宋体"/>
          <w:szCs w:val="24"/>
          <w:highlight w:val="none"/>
        </w:rPr>
        <w:t>。</w:t>
      </w:r>
    </w:p>
    <w:p>
      <w:pPr>
        <w:pStyle w:val="32"/>
        <w:spacing w:before="0"/>
        <w:ind w:firstLine="480"/>
        <w:rPr>
          <w:rFonts w:hint="eastAsia" w:ascii="宋体" w:hAnsi="宋体" w:eastAsia="宋体" w:cs="宋体"/>
          <w:color w:val="auto"/>
          <w:szCs w:val="24"/>
          <w:highlight w:val="none"/>
          <w:lang w:eastAsia="zh-CN"/>
        </w:rPr>
      </w:pP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t>实行道路保洁时间段内不间断巡回保洁，道路清扫采用机械化作业与人工作业相结合方式，快车道必须实行机械化作业。各类道路每日规定时间前完成一遍普扫，慢车道、人行道需安排保洁人员落实巡回保洁。</w:t>
      </w:r>
      <w:r>
        <w:rPr>
          <w:rFonts w:hint="eastAsia" w:ascii="宋体" w:hAnsi="宋体" w:cs="宋体"/>
          <w:szCs w:val="24"/>
          <w:highlight w:val="none"/>
          <w:lang w:val="en-US" w:eastAsia="zh-CN"/>
        </w:rPr>
        <w:t>【</w:t>
      </w:r>
      <w:r>
        <w:rPr>
          <w:rFonts w:hint="eastAsia" w:ascii="宋体" w:hAnsi="宋体" w:eastAsia="宋体" w:cs="宋体"/>
          <w:color w:val="auto"/>
          <w:szCs w:val="24"/>
          <w:highlight w:val="none"/>
          <w:lang w:eastAsia="zh-CN"/>
        </w:rPr>
        <w:t>1、一类道路18小时保洁，5：00—23:00；二类道路，1</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lang w:eastAsia="zh-CN"/>
        </w:rPr>
        <w:t>小时保洁，5：</w:t>
      </w:r>
      <w:r>
        <w:rPr>
          <w:rFonts w:hint="eastAsia" w:ascii="宋体" w:hAnsi="宋体" w:cs="宋体"/>
          <w:color w:val="auto"/>
          <w:szCs w:val="24"/>
          <w:highlight w:val="none"/>
          <w:lang w:val="en-US" w:eastAsia="zh-CN"/>
        </w:rPr>
        <w:t>0</w:t>
      </w:r>
      <w:r>
        <w:rPr>
          <w:rFonts w:hint="eastAsia" w:ascii="宋体" w:hAnsi="宋体" w:eastAsia="宋体" w:cs="宋体"/>
          <w:color w:val="auto"/>
          <w:szCs w:val="24"/>
          <w:highlight w:val="none"/>
          <w:lang w:eastAsia="zh-CN"/>
        </w:rPr>
        <w:t>0—1</w:t>
      </w:r>
      <w:r>
        <w:rPr>
          <w:rFonts w:hint="eastAsia" w:ascii="宋体" w:hAnsi="宋体" w:cs="宋体"/>
          <w:color w:val="auto"/>
          <w:szCs w:val="24"/>
          <w:highlight w:val="none"/>
          <w:lang w:val="en-US" w:eastAsia="zh-CN"/>
        </w:rPr>
        <w:t>9</w:t>
      </w:r>
      <w:r>
        <w:rPr>
          <w:rFonts w:hint="eastAsia" w:ascii="宋体" w:hAnsi="宋体" w:eastAsia="宋体" w:cs="宋体"/>
          <w:color w:val="auto"/>
          <w:szCs w:val="24"/>
          <w:highlight w:val="none"/>
          <w:lang w:eastAsia="zh-CN"/>
        </w:rPr>
        <w:t>：</w:t>
      </w:r>
      <w:r>
        <w:rPr>
          <w:rFonts w:hint="eastAsia" w:ascii="宋体" w:hAnsi="宋体" w:cs="宋体"/>
          <w:color w:val="auto"/>
          <w:szCs w:val="24"/>
          <w:highlight w:val="none"/>
          <w:lang w:val="en-US" w:eastAsia="zh-CN"/>
        </w:rPr>
        <w:t>0</w:t>
      </w:r>
      <w:r>
        <w:rPr>
          <w:rFonts w:hint="eastAsia" w:ascii="宋体" w:hAnsi="宋体" w:eastAsia="宋体" w:cs="宋体"/>
          <w:color w:val="auto"/>
          <w:szCs w:val="24"/>
          <w:highlight w:val="none"/>
          <w:lang w:eastAsia="zh-CN"/>
        </w:rPr>
        <w:t>0；三类道路（单人道），8小时保洁，5：30—10：30，13：30-16：30(夏季)，13：00-16：00(冬季)；机扫路，8小时保洁，6：00—10：30(夏季)，6：30-11：00(冬季)，13：30-17：00(夏季)，13：00-16：30(冬季)。一、二类路段在</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0之前必须完成头遍普扫，三类路段在</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lang w:eastAsia="zh-CN"/>
        </w:rPr>
        <w:t>：00之前完成普扫，双人路段、上班时间提早10分钟到岗的无缝制衔接方式，不得迟到早退。</w:t>
      </w:r>
      <w:r>
        <w:rPr>
          <w:rFonts w:hint="eastAsia" w:ascii="宋体" w:hAnsi="宋体" w:cs="宋体"/>
          <w:szCs w:val="24"/>
          <w:highlight w:val="none"/>
          <w:lang w:val="en-US" w:eastAsia="zh-CN"/>
        </w:rPr>
        <w:t>】</w:t>
      </w:r>
    </w:p>
    <w:p>
      <w:pPr>
        <w:pStyle w:val="32"/>
        <w:spacing w:before="0"/>
        <w:ind w:firstLine="480"/>
        <w:rPr>
          <w:rFonts w:hint="eastAsia" w:ascii="宋体" w:hAnsi="宋体" w:eastAsia="宋体" w:cs="宋体"/>
          <w:color w:val="auto"/>
          <w:szCs w:val="24"/>
          <w:highlight w:val="none"/>
        </w:rPr>
      </w:pP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按照规定时间进行巡回保洁，道路清扫采用机扫与人工清扫相结合方式，</w:t>
      </w:r>
      <w:r>
        <w:rPr>
          <w:rFonts w:hint="eastAsia" w:ascii="宋体" w:hAnsi="宋体" w:eastAsia="宋体" w:cs="宋体"/>
          <w:color w:val="auto"/>
          <w:szCs w:val="24"/>
          <w:highlight w:val="none"/>
        </w:rPr>
        <w:t>机扫为主，人工为辅。快、慢车道必须实行机扫，每日不少于3遍，夏季每日不少于4遍。洒水每日一类道路不少于</w:t>
      </w:r>
      <w:r>
        <w:rPr>
          <w:rFonts w:hint="eastAsia" w:ascii="宋体" w:hAnsi="宋体" w:cs="宋体"/>
          <w:color w:val="auto"/>
          <w:szCs w:val="24"/>
          <w:highlight w:val="none"/>
          <w:lang w:val="en-US" w:eastAsia="zh-CN"/>
        </w:rPr>
        <w:t>8</w:t>
      </w:r>
      <w:r>
        <w:rPr>
          <w:rFonts w:hint="eastAsia" w:ascii="宋体" w:hAnsi="宋体" w:eastAsia="宋体" w:cs="宋体"/>
          <w:color w:val="auto"/>
          <w:szCs w:val="24"/>
          <w:highlight w:val="none"/>
        </w:rPr>
        <w:t>次，二类道路不少于</w:t>
      </w:r>
      <w:r>
        <w:rPr>
          <w:rFonts w:hint="eastAsia" w:ascii="宋体" w:hAnsi="宋体" w:cs="宋体"/>
          <w:color w:val="auto"/>
          <w:szCs w:val="24"/>
          <w:highlight w:val="none"/>
          <w:lang w:val="en-US" w:eastAsia="zh-CN"/>
        </w:rPr>
        <w:t>6</w:t>
      </w:r>
      <w:r>
        <w:rPr>
          <w:rFonts w:hint="eastAsia" w:ascii="宋体" w:hAnsi="宋体" w:eastAsia="宋体" w:cs="宋体"/>
          <w:color w:val="auto"/>
          <w:szCs w:val="24"/>
          <w:highlight w:val="none"/>
        </w:rPr>
        <w:t>次，三类道路不少于4次。清洗每周一类道路不少于2次，二类道路不少于1次，三类道路不少于1次。道路发生严重污染时应第一时间组织冲洗。</w:t>
      </w:r>
    </w:p>
    <w:p>
      <w:pPr>
        <w:pStyle w:val="32"/>
        <w:spacing w:before="0"/>
        <w:ind w:firstLine="480"/>
        <w:rPr>
          <w:rFonts w:hint="eastAsia" w:ascii="宋体" w:hAnsi="宋体" w:eastAsia="宋体" w:cs="宋体"/>
          <w:color w:val="auto"/>
          <w:szCs w:val="24"/>
          <w:highlight w:val="none"/>
          <w:shd w:val="clear" w:color="auto" w:fill="FFFFFF"/>
        </w:rPr>
      </w:pPr>
      <w:r>
        <w:rPr>
          <w:rFonts w:hint="eastAsia" w:ascii="宋体" w:hAnsi="宋体" w:eastAsia="宋体" w:cs="宋体"/>
          <w:szCs w:val="24"/>
          <w:highlight w:val="none"/>
          <w:shd w:val="clear" w:color="auto" w:fill="FFFFFF"/>
        </w:rPr>
        <w:t>4.沿街道路两侧</w:t>
      </w:r>
      <w:r>
        <w:rPr>
          <w:rFonts w:hint="eastAsia" w:ascii="宋体" w:hAnsi="宋体" w:cs="宋体"/>
          <w:szCs w:val="24"/>
          <w:highlight w:val="none"/>
          <w:shd w:val="clear" w:color="auto" w:fill="FFFFFF"/>
          <w:lang w:eastAsia="zh-CN"/>
        </w:rPr>
        <w:t>商</w:t>
      </w:r>
      <w:r>
        <w:rPr>
          <w:rFonts w:hint="eastAsia" w:ascii="宋体" w:hAnsi="宋体" w:eastAsia="宋体" w:cs="宋体"/>
          <w:szCs w:val="24"/>
          <w:highlight w:val="none"/>
          <w:shd w:val="clear" w:color="auto" w:fill="FFFFFF"/>
        </w:rPr>
        <w:t>家生活垃圾（包括垃圾桶）必须做到不少于一日二次上门处理，并做到即满即清；保持果壳箱的整洁完好，做到一日二清二擦洗，无积存</w:t>
      </w:r>
      <w:r>
        <w:rPr>
          <w:rFonts w:hint="eastAsia" w:ascii="宋体" w:hAnsi="宋体" w:eastAsia="宋体" w:cs="宋体"/>
          <w:color w:val="auto"/>
          <w:szCs w:val="24"/>
          <w:highlight w:val="none"/>
          <w:shd w:val="clear" w:color="auto" w:fill="FFFFFF"/>
        </w:rPr>
        <w:t>垃圾，无明显污迹，外观无残标，垃圾清运集置点无暴露垃圾。</w:t>
      </w:r>
    </w:p>
    <w:p>
      <w:pPr>
        <w:pStyle w:val="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道路垃圾不得反扫、漏扫，垃圾不得扫入窨井、绿地等。落实保洁区域边界管理，保洁时应向保洁边界以外延伸5米，不留保洁盲区和空白点。</w:t>
      </w:r>
    </w:p>
    <w:p>
      <w:pPr>
        <w:pStyle w:val="32"/>
        <w:spacing w:before="0"/>
        <w:ind w:firstLine="480"/>
        <w:rPr>
          <w:rFonts w:hint="eastAsia" w:ascii="宋体" w:hAnsi="宋体" w:eastAsia="宋体" w:cs="宋体"/>
          <w:szCs w:val="24"/>
        </w:rPr>
      </w:pPr>
      <w:r>
        <w:rPr>
          <w:rFonts w:hint="eastAsia" w:ascii="宋体" w:hAnsi="宋体" w:eastAsia="宋体" w:cs="宋体"/>
          <w:szCs w:val="24"/>
          <w:lang w:val="en-US" w:eastAsia="zh-CN"/>
        </w:rPr>
        <w:t>6.</w:t>
      </w:r>
      <w:r>
        <w:rPr>
          <w:rFonts w:hint="eastAsia" w:ascii="宋体" w:hAnsi="宋体" w:eastAsia="宋体" w:cs="宋体"/>
          <w:szCs w:val="24"/>
        </w:rPr>
        <w:t>清扫专用车整洁无破损、满溢，车厢无吊挂杂物现象，应密闭运输，不得停放在消防栓、公交车站旁、不得压盲道，停放离人行道侧石不超过20厘米，作业完毕后将工具清理干净，停放在规定地点。</w:t>
      </w:r>
    </w:p>
    <w:p>
      <w:pPr>
        <w:pStyle w:val="32"/>
        <w:spacing w:before="0"/>
        <w:ind w:firstLine="480"/>
        <w:rPr>
          <w:rFonts w:hint="eastAsia" w:ascii="宋体" w:hAnsi="宋体" w:eastAsia="宋体" w:cs="宋体"/>
          <w:szCs w:val="24"/>
        </w:rPr>
      </w:pPr>
      <w:r>
        <w:rPr>
          <w:rFonts w:hint="eastAsia" w:ascii="宋体" w:hAnsi="宋体" w:eastAsia="宋体" w:cs="宋体"/>
          <w:szCs w:val="24"/>
          <w:lang w:val="en-US" w:eastAsia="zh-CN"/>
        </w:rPr>
        <w:t>7.</w:t>
      </w:r>
      <w:r>
        <w:rPr>
          <w:rFonts w:hint="eastAsia" w:ascii="宋体" w:hAnsi="宋体" w:eastAsia="宋体" w:cs="宋体"/>
          <w:szCs w:val="24"/>
        </w:rPr>
        <w:t>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pPr>
        <w:pStyle w:val="32"/>
        <w:spacing w:before="0"/>
        <w:ind w:firstLine="480"/>
        <w:rPr>
          <w:rFonts w:hint="eastAsia" w:ascii="宋体" w:hAnsi="宋体" w:eastAsia="宋体" w:cs="宋体"/>
          <w:szCs w:val="24"/>
        </w:rPr>
      </w:pPr>
      <w:r>
        <w:rPr>
          <w:rFonts w:hint="eastAsia" w:ascii="宋体" w:hAnsi="宋体" w:eastAsia="宋体" w:cs="宋体"/>
          <w:szCs w:val="24"/>
          <w:lang w:val="en-US" w:eastAsia="zh-CN"/>
        </w:rPr>
        <w:t>8.</w:t>
      </w:r>
      <w:r>
        <w:rPr>
          <w:rFonts w:hint="eastAsia" w:ascii="宋体" w:hAnsi="宋体" w:eastAsia="宋体" w:cs="宋体"/>
          <w:szCs w:val="24"/>
        </w:rPr>
        <w:t>清扫垃圾采用专</w:t>
      </w:r>
      <w:r>
        <w:rPr>
          <w:rFonts w:hint="eastAsia" w:ascii="宋体" w:hAnsi="宋体" w:cs="宋体"/>
          <w:szCs w:val="24"/>
          <w:highlight w:val="none"/>
          <w:lang w:eastAsia="zh-CN"/>
        </w:rPr>
        <w:t>用</w:t>
      </w:r>
      <w:r>
        <w:rPr>
          <w:rFonts w:hint="eastAsia" w:ascii="宋体" w:hAnsi="宋体" w:eastAsia="宋体" w:cs="宋体"/>
          <w:szCs w:val="24"/>
        </w:rPr>
        <w:t>车辆现场收集，不得焚烧垃圾、树叶，树枝落叶旺季及时清扫干净。</w:t>
      </w:r>
    </w:p>
    <w:p>
      <w:pPr>
        <w:pStyle w:val="32"/>
        <w:spacing w:before="0"/>
        <w:ind w:firstLine="480"/>
        <w:rPr>
          <w:rFonts w:hint="eastAsia" w:ascii="宋体" w:hAnsi="宋体" w:eastAsia="宋体" w:cs="宋体"/>
          <w:szCs w:val="24"/>
          <w:lang w:val="en-US" w:eastAsia="zh-CN"/>
        </w:rPr>
      </w:pPr>
      <w:r>
        <w:rPr>
          <w:rFonts w:hint="eastAsia" w:ascii="宋体" w:hAnsi="宋体" w:eastAsia="宋体" w:cs="宋体"/>
          <w:szCs w:val="24"/>
          <w:lang w:val="en-US" w:eastAsia="zh-CN"/>
        </w:rPr>
        <w:t>9.遇有重大活动或突发事件，及时组织力量做好清扫保洁等保障工作，并视情况及时启动城市管理保障应急机制，人员必须及时到位（需要集中时的具体位置另行通知），并根据应急命令决定早到和离岗。</w:t>
      </w:r>
    </w:p>
    <w:p>
      <w:pPr>
        <w:pStyle w:val="32"/>
        <w:spacing w:before="0"/>
        <w:ind w:firstLine="480"/>
        <w:rPr>
          <w:rFonts w:hint="eastAsia" w:cs="仿宋_GB2312"/>
          <w:szCs w:val="24"/>
        </w:rPr>
      </w:pPr>
      <w:r>
        <w:rPr>
          <w:rFonts w:hint="eastAsia" w:ascii="宋体" w:hAnsi="宋体" w:eastAsia="宋体" w:cs="宋体"/>
          <w:szCs w:val="24"/>
          <w:lang w:val="en-US" w:eastAsia="zh-CN"/>
        </w:rPr>
        <w:t>10.及时制止偷倒乱倒垃圾行为，道路两侧目测范围内（人行道外边沿5米内）无主垃圾和废土应及时发现并及时清除（量比较大时，应及时上报，经核实量后及时作业）。</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lang w:eastAsia="zh-CN"/>
        </w:rPr>
      </w:pPr>
      <w:r>
        <w:rPr>
          <w:rFonts w:hint="eastAsia" w:ascii="宋体" w:hAnsi="宋体" w:cs="宋体"/>
          <w:b/>
          <w:bCs/>
          <w:sz w:val="24"/>
          <w:szCs w:val="24"/>
          <w:lang w:eastAsia="zh-CN"/>
        </w:rPr>
        <w:t>（二）垃圾收集、清运质量要求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1.城区生活垃圾实行分类收集和运输。</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2.垃圾收集清运严格执行规定的时间及清运次数等工作要求，做到垃圾日产日清，无遗漏。</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3.城区沿街商铺实行垃圾分类音乐线、水果线定时定点上门收集清运，住宅小区、单位、企业实行生活垃圾桶装化定点收集方式。</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4.清理、收集的各类垃圾必须分类、并运送至指定的中转站或处置场。</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5.垃圾运输密闭，无抛洒、吊挂和污水滴漏。车容整洁，车体外部无污物、灰垢，标识应清晰。运输车辆作业后及时清洗干净，并按指定地点停放。</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6.及时清理垃圾收集容器内的垃圾，合理调度清运路线和清运频次，确保无满溢、散落或堆积现象。垃圾收集容器应摆放整齐，完好无破损。如发现设施破损及时维护更换。</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7.清运作业做到车走场地净，设置点及周围2-5m内应整洁、无散落、存留垃圾和污水。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 xml:space="preserve">8.果壳箱清运：上午5：00－晚上21：00，第一次清运在上午7：30前完成，合理调度清运路线及清运频次，重点路段及易满溢果壳箱重点清运，确保果壳箱不满溢，果壳箱外无垃圾堆积。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9.垃圾装运量应以车辆的额定荷载和有效容积为限，不得超重、超高运输。</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sz w:val="24"/>
          <w:szCs w:val="24"/>
          <w:highlight w:val="none"/>
          <w:lang w:val="en-US" w:eastAsia="zh-CN"/>
        </w:rPr>
        <w:t>10.装卸垃圾应符合作业要求，文明作业，垃圾进入厂站时应服从</w:t>
      </w:r>
      <w:r>
        <w:rPr>
          <w:rFonts w:hint="eastAsia" w:ascii="宋体" w:hAnsi="宋体" w:cs="宋体"/>
          <w:color w:val="auto"/>
          <w:sz w:val="24"/>
          <w:szCs w:val="24"/>
          <w:highlight w:val="none"/>
          <w:lang w:val="en-US" w:eastAsia="zh-CN"/>
        </w:rPr>
        <w:t>垃圾焚烧厂、</w:t>
      </w:r>
      <w:r>
        <w:rPr>
          <w:rFonts w:hint="eastAsia" w:ascii="宋体" w:hAnsi="宋体" w:cs="宋体"/>
          <w:sz w:val="24"/>
          <w:szCs w:val="24"/>
          <w:highlight w:val="none"/>
          <w:lang w:val="en-US" w:eastAsia="zh-CN"/>
        </w:rPr>
        <w:t>垃圾中转</w:t>
      </w:r>
      <w:r>
        <w:rPr>
          <w:rFonts w:hint="eastAsia" w:ascii="宋体" w:hAnsi="宋体" w:cs="宋体"/>
          <w:color w:val="auto"/>
          <w:sz w:val="24"/>
          <w:szCs w:val="24"/>
          <w:highlight w:val="none"/>
          <w:lang w:val="en-US" w:eastAsia="zh-CN"/>
        </w:rPr>
        <w:t>站作业人员指挥，不得乱倒、乱卸、乱抛垃圾。</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11.严格遵守《道路交通安全法》及单位车辆使用管理规定，确保行车安全无事故。按规定年检、年审，保养规范，经济有效调度各类车辆。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rPr>
        <w:t>中转站管理和环境卫生质量要求</w:t>
      </w:r>
    </w:p>
    <w:p>
      <w:pPr>
        <w:keepNext w:val="0"/>
        <w:keepLines w:val="0"/>
        <w:pageBreakBefore w:val="0"/>
        <w:kinsoku/>
        <w:wordWrap/>
        <w:overflowPunct/>
        <w:bidi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1</w:t>
      </w:r>
      <w:r>
        <w:rPr>
          <w:rFonts w:hint="eastAsia" w:ascii="宋体" w:hAnsi="宋体" w:cs="宋体"/>
          <w:b/>
          <w:bCs w:val="0"/>
          <w:sz w:val="24"/>
          <w:szCs w:val="24"/>
          <w:lang w:val="en-US" w:eastAsia="zh-CN"/>
        </w:rPr>
        <w:t>.</w:t>
      </w:r>
      <w:r>
        <w:rPr>
          <w:rFonts w:hint="eastAsia" w:ascii="宋体" w:hAnsi="宋体" w:eastAsia="宋体" w:cs="宋体"/>
          <w:b/>
          <w:bCs w:val="0"/>
          <w:sz w:val="24"/>
          <w:szCs w:val="24"/>
        </w:rPr>
        <w:t>中转站卫生质量标准</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1）中转站内要保持干净整洁</w:t>
      </w:r>
      <w:r>
        <w:rPr>
          <w:rFonts w:hint="eastAsia" w:ascii="宋体" w:hAnsi="宋体" w:cs="宋体"/>
          <w:bCs/>
          <w:sz w:val="24"/>
          <w:szCs w:val="24"/>
          <w:lang w:eastAsia="zh-CN"/>
        </w:rPr>
        <w:t>，</w:t>
      </w:r>
      <w:r>
        <w:rPr>
          <w:rFonts w:hint="eastAsia" w:ascii="宋体" w:hAnsi="宋体" w:cs="宋体"/>
          <w:sz w:val="24"/>
          <w:szCs w:val="24"/>
          <w:lang w:val="en-US" w:eastAsia="zh-CN"/>
        </w:rPr>
        <w:t>中转站内垃圾必须日产日清。</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2）中转站内墙壁及机械设备无蜘蛛网、无灰尘、维护保养良好，起落架及垃圾箱外观整洁，无杂物、墙壁干净、门窗整洁、无乱贴、乱画。墙上挂管理规章制度要保持干净，完整。</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3）垃圾坑及时清掏，做到坑内无垃圾，积水,无蛆，下水通畅。经常喷洒灭蝇药，确保站内无蚊蝇(视野内不超过3只)</w:t>
      </w:r>
      <w:r>
        <w:rPr>
          <w:rFonts w:hint="eastAsia" w:ascii="宋体" w:hAnsi="宋体" w:eastAsia="宋体" w:cs="宋体"/>
          <w:sz w:val="24"/>
          <w:szCs w:val="24"/>
        </w:rPr>
        <w:t xml:space="preserve"> ，不得焚烧垃圾</w:t>
      </w:r>
      <w:r>
        <w:rPr>
          <w:rFonts w:hint="eastAsia" w:ascii="宋体" w:hAnsi="宋体" w:eastAsia="宋体" w:cs="宋体"/>
          <w:bCs/>
          <w:sz w:val="24"/>
          <w:szCs w:val="24"/>
        </w:rPr>
        <w:t>。</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4）中转站内不准乱堆放工具、杂物，地面、操作台，干净整洁 。</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5）中转站内休息间的桌、椅干净整洁，玻璃、灯具、水盆、水池等生活用品经常保持干净。工具摆放整齐，有固定地点。</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6）中转站</w:t>
      </w:r>
      <w:r>
        <w:rPr>
          <w:rFonts w:hint="eastAsia" w:ascii="宋体" w:hAnsi="宋体" w:eastAsia="宋体" w:cs="宋体"/>
          <w:sz w:val="24"/>
          <w:szCs w:val="24"/>
        </w:rPr>
        <w:t>站外10米范围内</w:t>
      </w:r>
      <w:r>
        <w:rPr>
          <w:rFonts w:hint="eastAsia" w:ascii="宋体" w:hAnsi="宋体" w:eastAsia="宋体" w:cs="宋体"/>
          <w:bCs/>
          <w:sz w:val="24"/>
          <w:szCs w:val="24"/>
        </w:rPr>
        <w:t>卫生保持整洁。</w:t>
      </w:r>
    </w:p>
    <w:p>
      <w:pPr>
        <w:keepNext w:val="0"/>
        <w:keepLines w:val="0"/>
        <w:pageBreakBefore w:val="0"/>
        <w:kinsoku/>
        <w:wordWrap/>
        <w:overflowPunct/>
        <w:bidi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2</w:t>
      </w:r>
      <w:r>
        <w:rPr>
          <w:rFonts w:hint="eastAsia" w:ascii="宋体" w:hAnsi="宋体" w:cs="宋体"/>
          <w:b/>
          <w:bCs w:val="0"/>
          <w:sz w:val="24"/>
          <w:szCs w:val="24"/>
          <w:lang w:val="en-US" w:eastAsia="zh-CN"/>
        </w:rPr>
        <w:t>.</w:t>
      </w:r>
      <w:r>
        <w:rPr>
          <w:rFonts w:hint="eastAsia" w:ascii="宋体" w:hAnsi="宋体" w:eastAsia="宋体" w:cs="宋体"/>
          <w:b/>
          <w:bCs w:val="0"/>
          <w:sz w:val="24"/>
          <w:szCs w:val="24"/>
        </w:rPr>
        <w:t>中转站作业规范</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highlight w:val="none"/>
        </w:rPr>
        <w:t>1）</w:t>
      </w:r>
      <w:r>
        <w:rPr>
          <w:rFonts w:hint="eastAsia" w:ascii="宋体" w:hAnsi="宋体" w:eastAsia="宋体" w:cs="宋体"/>
          <w:sz w:val="24"/>
          <w:szCs w:val="24"/>
          <w:highlight w:val="none"/>
        </w:rPr>
        <w:t>中转站操作人员必须经</w:t>
      </w:r>
      <w:r>
        <w:rPr>
          <w:rFonts w:hint="eastAsia" w:ascii="宋体" w:hAnsi="宋体" w:cs="宋体"/>
          <w:sz w:val="24"/>
          <w:szCs w:val="24"/>
          <w:highlight w:val="none"/>
          <w:lang w:eastAsia="zh-CN"/>
        </w:rPr>
        <w:t>过</w:t>
      </w:r>
      <w:r>
        <w:rPr>
          <w:rFonts w:hint="eastAsia" w:ascii="宋体" w:hAnsi="宋体" w:eastAsia="宋体" w:cs="宋体"/>
          <w:sz w:val="24"/>
          <w:szCs w:val="24"/>
          <w:highlight w:val="none"/>
        </w:rPr>
        <w:t>岗前培训，培训经考核</w:t>
      </w:r>
      <w:r>
        <w:rPr>
          <w:rFonts w:hint="eastAsia" w:ascii="宋体" w:hAnsi="宋体" w:eastAsia="宋体" w:cs="宋体"/>
          <w:sz w:val="24"/>
          <w:szCs w:val="24"/>
        </w:rPr>
        <w:t>合格后方可进行机械操作。并按规范要求穿戴必要的劳动保护用品，做好自身的安全防范工作。</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2）做好日常安全检查记录，进出车辆及垃圾的台账登记，中转站卫生消杀及记录工作。</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3）机械设备应按照设备使用说明书正确使用，</w:t>
      </w:r>
      <w:r>
        <w:rPr>
          <w:rFonts w:hint="eastAsia" w:ascii="宋体" w:hAnsi="宋体" w:eastAsia="宋体" w:cs="宋体"/>
          <w:sz w:val="24"/>
          <w:szCs w:val="24"/>
        </w:rPr>
        <w:t>在操作时应注意力集中，不得与旁人聊天，不得擅自离开操控台。</w:t>
      </w:r>
      <w:r>
        <w:rPr>
          <w:rFonts w:hint="eastAsia" w:ascii="宋体" w:hAnsi="宋体" w:eastAsia="宋体" w:cs="宋体"/>
          <w:bCs/>
          <w:sz w:val="24"/>
          <w:szCs w:val="24"/>
        </w:rPr>
        <w:t>做好日常维护保养，保持设备完好。</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4）清扫中转站内卫生。清扫地面先将地表面杂物清扫干净后再进行冲刷，最后扫净积水。清扫垃圾箱坑要先将底部杂物清扫干净后再进行彻底冲刷，最后把积水扫净。清理垃圾箱坑内卫生前拉闸断电。</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5）擦拭中转站内设施。门、窗、玻璃、楼梯扶手、设备、灯罩、电机、除臭设备及可触摸的物品。电机设备要切断电源擦拭。</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6）不得在中转站内挑捡可回收垃圾。</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7）根据垃圾量大小确定清运次数，站内应无积存垃圾，做到日产日清。</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8）</w:t>
      </w:r>
      <w:r>
        <w:rPr>
          <w:rFonts w:hint="eastAsia" w:ascii="宋体" w:hAnsi="宋体" w:eastAsia="宋体" w:cs="宋体"/>
          <w:sz w:val="24"/>
          <w:szCs w:val="24"/>
        </w:rPr>
        <w:t>压缩中转站内应设置警示标志，带有火种车辆严禁进入作业区，站内应设置明显的防火标志。</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9）垃圾箱整体和压台上升后，需锁好安全钩，以防意外事故发生。</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10）维修机械设备时，不得随意搭接临时动力线。</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11）电气设备的操作和检修应严格执行电工安全的有关规定。</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12）现场电压超过电气设备额定电压</w:t>
      </w:r>
      <w:r>
        <w:rPr>
          <w:rFonts w:hint="eastAsia" w:ascii="宋体" w:hAnsi="宋体" w:cs="宋体"/>
          <w:sz w:val="24"/>
          <w:szCs w:val="24"/>
          <w:lang w:val="en-US" w:eastAsia="zh-CN"/>
        </w:rPr>
        <w:t>±</w:t>
      </w:r>
      <w:r>
        <w:rPr>
          <w:rFonts w:hint="eastAsia" w:ascii="宋体" w:hAnsi="宋体" w:eastAsia="宋体" w:cs="宋体"/>
          <w:sz w:val="24"/>
          <w:szCs w:val="24"/>
        </w:rPr>
        <w:t>10%时，不得启动电气设备。</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13）皮带传动、链传动、联轴器等传动部件必须有机罩，不得裸露运转。</w:t>
      </w:r>
    </w:p>
    <w:p>
      <w:pPr>
        <w:keepNext w:val="0"/>
        <w:keepLines w:val="0"/>
        <w:pageBreakBefore w:val="0"/>
        <w:kinsoku/>
        <w:wordWrap/>
        <w:overflowPunct/>
        <w:bidi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3</w:t>
      </w:r>
      <w:r>
        <w:rPr>
          <w:rFonts w:hint="eastAsia" w:ascii="宋体" w:hAnsi="宋体" w:cs="宋体"/>
          <w:b/>
          <w:bCs w:val="0"/>
          <w:sz w:val="24"/>
          <w:szCs w:val="24"/>
          <w:lang w:val="en-US" w:eastAsia="zh-CN"/>
        </w:rPr>
        <w:t>.</w:t>
      </w:r>
      <w:r>
        <w:rPr>
          <w:rFonts w:hint="eastAsia" w:ascii="宋体" w:hAnsi="宋体" w:eastAsia="宋体" w:cs="宋体"/>
          <w:b/>
          <w:bCs w:val="0"/>
          <w:sz w:val="24"/>
          <w:szCs w:val="24"/>
        </w:rPr>
        <w:t>维护保养</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1）操作人员应坚守岗位，认真做好机器运转纪录；定期检查设施、设备、仪器、仪表的运行情况，发现问题应及时采取相应的处理措施，并按照分级管理的原则及时上报。操作人员应做好当班的工作记录。</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压缩中转站内的供电、设备、电气、照明等设施应定期检查维护，并登记。</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3）压缩中转站内通道、给水、排水等设施应定期检查维护，发现异常及时修复。</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4）压缩中转站内消防设施、设备应按有关消防规定进行检查、规范。</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压缩中转站内各种机械设备应进行日常维护保养，并按照有关规定进行大、中、小修。</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rPr>
        <w:t>6）压缩中转站内各种机械设备应保持清洁。</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rPr>
        <w:t>公共厕所管理和环境卫生质量要求</w:t>
      </w:r>
    </w:p>
    <w:p>
      <w:pPr>
        <w:keepNext w:val="0"/>
        <w:keepLines w:val="0"/>
        <w:pageBreakBefore w:val="0"/>
        <w:kinsoku/>
        <w:wordWrap/>
        <w:overflowPunct/>
        <w:bidi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cs="宋体"/>
          <w:b/>
          <w:bCs w:val="0"/>
          <w:sz w:val="24"/>
          <w:szCs w:val="24"/>
          <w:lang w:val="en-US" w:eastAsia="zh-CN"/>
        </w:rPr>
        <w:t>1.</w:t>
      </w:r>
      <w:r>
        <w:rPr>
          <w:rFonts w:hint="eastAsia" w:ascii="宋体" w:hAnsi="宋体" w:eastAsia="宋体" w:cs="宋体"/>
          <w:b/>
          <w:bCs w:val="0"/>
          <w:sz w:val="24"/>
          <w:szCs w:val="24"/>
        </w:rPr>
        <w:t>开放时间</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城区公厕实行24 小时开放，</w:t>
      </w:r>
      <w:r>
        <w:rPr>
          <w:rFonts w:hint="eastAsia" w:ascii="宋体" w:hAnsi="宋体" w:eastAsia="宋体" w:cs="宋体"/>
          <w:kern w:val="0"/>
          <w:sz w:val="24"/>
          <w:szCs w:val="24"/>
          <w:highlight w:val="none"/>
        </w:rPr>
        <w:t>无障碍间、厕位正常开放使用</w:t>
      </w:r>
      <w:r>
        <w:rPr>
          <w:rFonts w:hint="eastAsia" w:ascii="宋体" w:hAnsi="宋体" w:eastAsia="宋体" w:cs="宋体"/>
          <w:sz w:val="24"/>
          <w:szCs w:val="24"/>
          <w:highlight w:val="none"/>
        </w:rPr>
        <w:t>。</w:t>
      </w:r>
    </w:p>
    <w:p>
      <w:pPr>
        <w:keepNext w:val="0"/>
        <w:keepLines w:val="0"/>
        <w:pageBreakBefore w:val="0"/>
        <w:kinsoku/>
        <w:wordWrap/>
        <w:overflowPunct/>
        <w:bidi w:val="0"/>
        <w:spacing w:line="360" w:lineRule="auto"/>
        <w:ind w:firstLine="482" w:firstLineChars="200"/>
        <w:textAlignment w:val="auto"/>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2.</w:t>
      </w:r>
      <w:r>
        <w:rPr>
          <w:rFonts w:hint="eastAsia" w:ascii="宋体" w:hAnsi="宋体" w:eastAsia="宋体" w:cs="宋体"/>
          <w:b/>
          <w:bCs w:val="0"/>
          <w:sz w:val="24"/>
          <w:szCs w:val="24"/>
          <w:highlight w:val="none"/>
        </w:rPr>
        <w:t xml:space="preserve"> 管理标准</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lang w:eastAsia="zh-CN"/>
        </w:rPr>
        <w:t>）</w:t>
      </w:r>
      <w:r>
        <w:rPr>
          <w:rFonts w:hint="eastAsia" w:ascii="宋体" w:hAnsi="宋体" w:eastAsia="宋体" w:cs="宋体"/>
          <w:sz w:val="24"/>
          <w:szCs w:val="24"/>
          <w:highlight w:val="none"/>
        </w:rPr>
        <w:t>保洁范围为公厕内及公厕周边5米范围内的公共场所。</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lang w:eastAsia="zh-CN"/>
        </w:rPr>
        <w:t>）</w:t>
      </w:r>
      <w:r>
        <w:rPr>
          <w:rFonts w:hint="eastAsia" w:ascii="宋体" w:hAnsi="宋体" w:eastAsia="宋体" w:cs="宋体"/>
          <w:sz w:val="24"/>
          <w:szCs w:val="24"/>
          <w:highlight w:val="none"/>
        </w:rPr>
        <w:t>公厕管理员上班时间：</w:t>
      </w:r>
      <w:r>
        <w:rPr>
          <w:rFonts w:hint="eastAsia" w:ascii="宋体" w:hAnsi="宋体" w:eastAsia="宋体" w:cs="宋体"/>
          <w:kern w:val="0"/>
          <w:sz w:val="24"/>
          <w:szCs w:val="24"/>
          <w:highlight w:val="none"/>
        </w:rPr>
        <w:t>16小时保洁管理时间段为6:00—22:00，18小时保洁管理时间段为5:00—23:00。</w:t>
      </w:r>
      <w:r>
        <w:rPr>
          <w:rFonts w:hint="eastAsia" w:ascii="宋体" w:hAnsi="宋体" w:eastAsia="宋体" w:cs="宋体"/>
          <w:sz w:val="24"/>
          <w:szCs w:val="24"/>
          <w:highlight w:val="none"/>
        </w:rPr>
        <w:t>公厕每天第一遍大清扫必须在早上7:00前完成，并做到全天候随脏随保。</w:t>
      </w:r>
    </w:p>
    <w:p>
      <w:pPr>
        <w:keepNext w:val="0"/>
        <w:keepLines w:val="0"/>
        <w:pageBreakBefore w:val="0"/>
        <w:widowControl/>
        <w:shd w:val="clear" w:color="auto" w:fill="FFFFFF"/>
        <w:kinsoku/>
        <w:wordWrap/>
        <w:overflowPunct/>
        <w:bidi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lang w:eastAsia="zh-CN"/>
        </w:rPr>
        <w:t>）</w:t>
      </w:r>
      <w:r>
        <w:rPr>
          <w:rFonts w:hint="eastAsia" w:ascii="宋体" w:hAnsi="宋体" w:eastAsia="宋体" w:cs="宋体"/>
          <w:sz w:val="24"/>
          <w:szCs w:val="24"/>
          <w:highlight w:val="none"/>
        </w:rPr>
        <w:t>公厕指示牌明显，保洁、管理制度上墙。</w:t>
      </w:r>
      <w:r>
        <w:rPr>
          <w:rFonts w:hint="eastAsia" w:ascii="宋体" w:hAnsi="宋体" w:eastAsia="宋体" w:cs="宋体"/>
          <w:kern w:val="0"/>
          <w:sz w:val="24"/>
          <w:szCs w:val="24"/>
          <w:highlight w:val="none"/>
        </w:rPr>
        <w:t>标识标牌无破损、遮挡、残缺、歪斜现象。</w:t>
      </w:r>
      <w:r>
        <w:rPr>
          <w:rFonts w:hint="eastAsia" w:ascii="宋体" w:hAnsi="宋体" w:eastAsia="宋体" w:cs="宋体"/>
          <w:bCs/>
          <w:sz w:val="24"/>
          <w:szCs w:val="24"/>
          <w:highlight w:val="none"/>
        </w:rPr>
        <w:t>导向醒目，标识规范，配置齐全，使用完好。确保洗手液、手纸用量充足。</w:t>
      </w:r>
    </w:p>
    <w:p>
      <w:pPr>
        <w:keepNext w:val="0"/>
        <w:keepLines w:val="0"/>
        <w:pageBreakBefore w:val="0"/>
        <w:kinsoku/>
        <w:wordWrap/>
        <w:overflowPunct/>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保洁员上班期间和上下班途中，必须规范穿戴工作服、佩证上岗。</w:t>
      </w:r>
    </w:p>
    <w:p>
      <w:pPr>
        <w:keepNext w:val="0"/>
        <w:keepLines w:val="0"/>
        <w:pageBreakBefore w:val="0"/>
        <w:widowControl/>
        <w:shd w:val="clear" w:color="auto" w:fill="FFFFFF"/>
        <w:kinsoku/>
        <w:wordWrap/>
        <w:overflowPunct/>
        <w:bidi w:val="0"/>
        <w:snapToGri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公厕保洁应包括门窗、灯罩、洗漱台以及墙面污迹等的擦洗，蛛网的清除，公厕周边垃圾的清理，化粪池检查，蹲位槽沟尿垢的清除等。保洁程序为：</w:t>
      </w:r>
      <w:r>
        <w:rPr>
          <w:rFonts w:hint="eastAsia" w:ascii="宋体" w:hAnsi="宋体" w:eastAsia="宋体" w:cs="宋体"/>
          <w:kern w:val="0"/>
          <w:sz w:val="24"/>
          <w:szCs w:val="24"/>
          <w:highlight w:val="none"/>
        </w:rPr>
        <w:t>一掸即使用清洁工具掸除公共卫生间内的蛛网、灰尘；二抹即用抹布清洗门窗、洗手器具、隔断板、墙面等；三冲即对公共卫生间蹲便器、座便器、小便斗进行冲洗；四拖即用拖把清除地面污垢、积水，保持干燥整洁；五扫即清扫公共卫生间周边环境；六理即清理垃圾；七查即检查水龙头、干手器、水箱等设施是否完好，发现损坏及时报修；八喷即喷洒消毒药水，每日不少于2次。确保公厕内地面清洁无污迹，无积水、泥印、杂物。</w:t>
      </w:r>
    </w:p>
    <w:p>
      <w:pPr>
        <w:keepNext w:val="0"/>
        <w:keepLines w:val="0"/>
        <w:pageBreakBefore w:val="0"/>
        <w:widowControl/>
        <w:shd w:val="clear" w:color="auto" w:fill="FFFFFF"/>
        <w:kinsoku/>
        <w:wordWrap/>
        <w:overflowPunct/>
        <w:bidi w:val="0"/>
        <w:snapToGri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eastAsia="宋体" w:cs="宋体"/>
          <w:kern w:val="0"/>
          <w:sz w:val="24"/>
          <w:szCs w:val="24"/>
          <w:highlight w:val="none"/>
        </w:rPr>
        <w:t>保洁员作业时需设置警示牌，警示牌颜色应醒目，文字清晰可见，摆放位置适当。警示牌使用完毕后应立即收回，擦拭干净待用。冲洗公共卫生间地面时，应铺设防滑垫。</w:t>
      </w:r>
    </w:p>
    <w:p>
      <w:pPr>
        <w:keepNext w:val="0"/>
        <w:keepLines w:val="0"/>
        <w:pageBreakBefore w:val="0"/>
        <w:widowControl/>
        <w:shd w:val="clear" w:color="auto" w:fill="FFFFFF"/>
        <w:kinsoku/>
        <w:wordWrap/>
        <w:overflowPunct/>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公厕内定时消毒、除臭，保持通风良好；定时喷洒灭蚊蝇药物，在蝇蚊孳生季节定时喷洒药物消毒，有效控制苍蝇孳生，做到随有随灭。</w:t>
      </w:r>
    </w:p>
    <w:p>
      <w:pPr>
        <w:keepNext w:val="0"/>
        <w:keepLines w:val="0"/>
        <w:pageBreakBefore w:val="0"/>
        <w:widowControl/>
        <w:shd w:val="clear" w:color="auto" w:fill="FFFFFF"/>
        <w:kinsoku/>
        <w:wordWrap/>
        <w:overflowPunct/>
        <w:bidi w:val="0"/>
        <w:snapToGrid w:val="0"/>
        <w:spacing w:line="360" w:lineRule="auto"/>
        <w:ind w:firstLine="480" w:firstLineChars="200"/>
        <w:textAlignment w:val="auto"/>
        <w:outlineLvl w:val="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公厕保洁</w:t>
      </w:r>
      <w:r>
        <w:rPr>
          <w:rFonts w:hint="eastAsia" w:ascii="宋体" w:hAnsi="宋体" w:eastAsia="宋体" w:cs="宋体"/>
          <w:kern w:val="0"/>
          <w:sz w:val="24"/>
          <w:szCs w:val="24"/>
          <w:highlight w:val="none"/>
        </w:rPr>
        <w:t>作业工具应统一放置在工具间内，并摆放整齐。工具间不得挪作他用</w:t>
      </w:r>
      <w:r>
        <w:rPr>
          <w:rFonts w:hint="eastAsia" w:ascii="宋体" w:hAnsi="宋体" w:eastAsia="宋体" w:cs="宋体"/>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w:t>
      </w:r>
      <w:r>
        <w:rPr>
          <w:rFonts w:hint="eastAsia" w:ascii="宋体" w:hAnsi="宋体" w:cs="宋体"/>
          <w:sz w:val="24"/>
          <w:szCs w:val="24"/>
          <w:highlight w:val="none"/>
          <w:lang w:eastAsia="zh-CN"/>
        </w:rPr>
        <w:t>）</w:t>
      </w:r>
      <w:r>
        <w:rPr>
          <w:rFonts w:hint="eastAsia" w:ascii="宋体" w:hAnsi="宋体" w:eastAsia="宋体" w:cs="宋体"/>
          <w:kern w:val="0"/>
          <w:sz w:val="24"/>
          <w:szCs w:val="24"/>
          <w:highlight w:val="none"/>
        </w:rPr>
        <w:t>管理房内物品摆放整齐，无积灰、污物，无异味，保持环境整洁。</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（10）蝇蚊孳生季节，应定时喷洒灭蚊蝇药物，有效控制蝇蛆孳生，并做好消杀纪录。</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（11）保洁作业时主动避让如厕人员。</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（12）粪污水按照规定达到规范化处置排放要求；清掏时按安全规范作业；粪污水、粪便污染周边水体等环境。</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（五）“牛皮癣”小广告清理质量要求</w:t>
      </w:r>
    </w:p>
    <w:p>
      <w:pPr>
        <w:spacing w:line="360" w:lineRule="auto"/>
        <w:ind w:firstLine="480" w:firstLineChars="200"/>
        <w:rPr>
          <w:rFonts w:hint="default" w:ascii="宋体" w:hAnsi="宋体" w:cs="宋体"/>
          <w:bCs/>
          <w:sz w:val="24"/>
          <w:highlight w:val="none"/>
          <w:lang w:val="en-US" w:eastAsia="zh-CN"/>
        </w:rPr>
      </w:pPr>
      <w:r>
        <w:rPr>
          <w:rFonts w:hint="eastAsia" w:ascii="宋体" w:hAnsi="宋体" w:cs="宋体"/>
          <w:bCs/>
          <w:sz w:val="24"/>
          <w:highlight w:val="none"/>
        </w:rPr>
        <w:t>（1）按照“定人员、定路段、定责任”的要求实行“三定”管理。“定人员”即在区域内确定相应的清洗保洁人员，实行</w:t>
      </w:r>
      <w:r>
        <w:rPr>
          <w:rFonts w:hint="eastAsia" w:ascii="宋体" w:hAnsi="宋体" w:cs="宋体"/>
          <w:bCs/>
          <w:sz w:val="24"/>
          <w:highlight w:val="none"/>
          <w:lang w:val="en-US" w:eastAsia="zh-CN"/>
        </w:rPr>
        <w:t>24</w:t>
      </w:r>
      <w:r>
        <w:rPr>
          <w:rFonts w:hint="eastAsia" w:ascii="宋体" w:hAnsi="宋体" w:cs="宋体"/>
          <w:bCs/>
          <w:sz w:val="24"/>
          <w:highlight w:val="none"/>
        </w:rPr>
        <w:t>小时全天侯巡回保洁；“定路段”即做到每一名清洗保洁人员要有明确的保洁路段和范围；“定责任”即每一名清洗保洁人员对本责任区域的“牛皮癣”清洗工作负全面责任，做到随时发现一处，随时清理一处。确保每天早上</w:t>
      </w:r>
      <w:r>
        <w:rPr>
          <w:rFonts w:hint="eastAsia" w:ascii="宋体" w:hAnsi="宋体" w:cs="宋体"/>
          <w:bCs/>
          <w:sz w:val="24"/>
          <w:highlight w:val="none"/>
          <w:lang w:val="en-US" w:eastAsia="zh-CN"/>
        </w:rPr>
        <w:t>07</w:t>
      </w:r>
      <w:r>
        <w:rPr>
          <w:rFonts w:hint="eastAsia" w:ascii="宋体" w:hAnsi="宋体" w:cs="宋体"/>
          <w:bCs/>
          <w:sz w:val="24"/>
          <w:highlight w:val="none"/>
        </w:rPr>
        <w:t>时</w:t>
      </w:r>
      <w:r>
        <w:rPr>
          <w:rFonts w:hint="eastAsia" w:ascii="宋体" w:hAnsi="宋体" w:cs="宋体"/>
          <w:bCs/>
          <w:sz w:val="24"/>
          <w:highlight w:val="none"/>
          <w:lang w:val="en-US" w:eastAsia="zh-CN"/>
        </w:rPr>
        <w:t>30</w:t>
      </w:r>
      <w:r>
        <w:rPr>
          <w:rFonts w:hint="eastAsia" w:ascii="宋体" w:hAnsi="宋体" w:cs="宋体"/>
          <w:bCs/>
          <w:sz w:val="24"/>
          <w:highlight w:val="none"/>
        </w:rPr>
        <w:t>分前做好承包区域内的“牛皮癣”第一遍清理。</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）及时做好清洗保洁后地面清扫工作。</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）对表面为粗糙的石面上的“牛皮癣”进行火烧氧化。</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4</w:t>
      </w:r>
      <w:r>
        <w:rPr>
          <w:rFonts w:hint="eastAsia" w:ascii="宋体" w:hAnsi="宋体" w:cs="宋体"/>
          <w:bCs/>
          <w:sz w:val="24"/>
          <w:highlight w:val="none"/>
        </w:rPr>
        <w:t>）对表面为光滑板材上的“牛皮癣”使用化学物品全面清洗，不得使用涂料。</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对表面为不同颜色的涂料或水泥墙面上“牛皮癣”要使用相近颜色进行复原，按照“色差一致、形状统一、干净整洁、协调美观”的要求，做到基本无色差。“色差一致”就是根据建筑物、构筑物、各类管线及其他市政公共设施表面不同颜色，使用与原颜色相近或基本一致的涂料，最大限度地将污染处恢复原来的色泽；“形状统一”就是对清洗保洁的被污染处表面要求有统一的覆盖形状（四方形、长方形），并有完整的轮廓；“干净整洁”就是对要涂刷的覆盖面，按照“一刮、二铲、三粉刷”的程序操作，力求达到整体干净整洁；“协调美观”就是力求使整治覆盖后的表面在“色、形、洁”的方面与周边环境协调和谐，有一定的美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）采用涂料进行粉刷覆盖的“牛皮癣”要保证清除覆盖后，不会因雨水冲刷、涂料过稀滴落、涂料结块开裂等原因造成涂料脱落，“牛皮癣”重新泛出。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）对张贴式的城市“牛皮癣”应当清理干净，不得遗留明显的张贴痕迹，在清洗保洁时应当尽量做到不损坏建筑物、构筑物、树木、管线及其他市政公用设施，确有损坏的，要及时采取相应补救措施，恢复原样。</w:t>
      </w:r>
    </w:p>
    <w:p>
      <w:pPr>
        <w:spacing w:line="360" w:lineRule="auto"/>
        <w:ind w:firstLine="481"/>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）接到承包范围反映“牛皮癣”问题的投诉或新闻舆论批评后，在保洁范围一类区的,必须在</w:t>
      </w:r>
      <w:r>
        <w:rPr>
          <w:rFonts w:hint="eastAsia" w:ascii="宋体" w:hAnsi="宋体" w:cs="宋体"/>
          <w:sz w:val="24"/>
          <w:highlight w:val="none"/>
          <w:u w:val="single"/>
          <w:lang w:val="en-US" w:eastAsia="zh-CN"/>
        </w:rPr>
        <w:t xml:space="preserve"> 1 </w:t>
      </w:r>
      <w:r>
        <w:rPr>
          <w:rFonts w:hint="eastAsia" w:ascii="宋体" w:hAnsi="宋体" w:cs="宋体"/>
          <w:sz w:val="24"/>
          <w:highlight w:val="none"/>
        </w:rPr>
        <w:t>小时内及时处理完毕并反馈信息;在保洁范围二类区的, 必须在</w:t>
      </w:r>
      <w:r>
        <w:rPr>
          <w:rFonts w:hint="eastAsia" w:ascii="宋体" w:hAnsi="宋体" w:cs="宋体"/>
          <w:sz w:val="24"/>
          <w:highlight w:val="none"/>
          <w:u w:val="single"/>
          <w:lang w:val="en-US" w:eastAsia="zh-CN"/>
        </w:rPr>
        <w:t xml:space="preserve"> 2 </w:t>
      </w:r>
      <w:r>
        <w:rPr>
          <w:rFonts w:hint="eastAsia" w:ascii="宋体" w:hAnsi="宋体" w:cs="宋体"/>
          <w:sz w:val="24"/>
          <w:highlight w:val="none"/>
        </w:rPr>
        <w:t>小时内及时处理完毕并反馈信息。</w:t>
      </w:r>
    </w:p>
    <w:p>
      <w:pPr>
        <w:spacing w:line="360" w:lineRule="auto"/>
        <w:ind w:firstLine="481"/>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9</w:t>
      </w:r>
      <w:r>
        <w:rPr>
          <w:rFonts w:hint="eastAsia" w:ascii="宋体" w:hAnsi="宋体" w:cs="宋体"/>
          <w:sz w:val="24"/>
          <w:highlight w:val="none"/>
          <w:lang w:eastAsia="zh-CN"/>
        </w:rPr>
        <w:t>）出现大规模低俗、反社会等小广告时，须组织人员在最短时间内进行清除。</w:t>
      </w:r>
    </w:p>
    <w:p>
      <w:pPr>
        <w:spacing w:line="360" w:lineRule="auto"/>
        <w:ind w:firstLine="481"/>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10</w:t>
      </w:r>
      <w:r>
        <w:rPr>
          <w:rFonts w:hint="eastAsia" w:ascii="宋体" w:hAnsi="宋体" w:cs="宋体"/>
          <w:sz w:val="24"/>
          <w:highlight w:val="none"/>
          <w:lang w:eastAsia="zh-CN"/>
        </w:rPr>
        <w:t>）</w:t>
      </w:r>
      <w:r>
        <w:rPr>
          <w:rFonts w:hint="eastAsia" w:ascii="宋体" w:hAnsi="宋体" w:cs="宋体"/>
          <w:sz w:val="24"/>
          <w:highlight w:val="none"/>
        </w:rPr>
        <w:t>加强小广告电话号码管控。在实施小广告</w:t>
      </w:r>
      <w:r>
        <w:rPr>
          <w:rFonts w:hint="eastAsia" w:ascii="宋体" w:hAnsi="宋体" w:cs="宋体"/>
          <w:sz w:val="24"/>
          <w:highlight w:val="none"/>
          <w:lang w:eastAsia="zh-CN"/>
        </w:rPr>
        <w:t>清除</w:t>
      </w:r>
      <w:r>
        <w:rPr>
          <w:rFonts w:hint="eastAsia" w:ascii="宋体" w:hAnsi="宋体" w:cs="宋体"/>
          <w:sz w:val="24"/>
          <w:highlight w:val="none"/>
        </w:rPr>
        <w:t>工作的同时，对小广告中公示的电话号码等联系方式进行逐一登记、分类、汇总，并将汇总分类情况汇报</w:t>
      </w:r>
      <w:r>
        <w:rPr>
          <w:rFonts w:hint="eastAsia" w:ascii="宋体" w:hAnsi="宋体" w:cs="宋体"/>
          <w:sz w:val="24"/>
          <w:highlight w:val="none"/>
          <w:lang w:eastAsia="zh-CN"/>
        </w:rPr>
        <w:t>属地街道或</w:t>
      </w:r>
      <w:r>
        <w:rPr>
          <w:rFonts w:hint="eastAsia" w:ascii="宋体" w:hAnsi="宋体" w:cs="宋体"/>
          <w:sz w:val="24"/>
          <w:highlight w:val="none"/>
        </w:rPr>
        <w:t>管理部门进行处置。</w:t>
      </w:r>
    </w:p>
    <w:p>
      <w:pPr>
        <w:spacing w:line="360" w:lineRule="auto"/>
        <w:ind w:firstLine="481"/>
        <w:rPr>
          <w:rFonts w:hint="default"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11</w:t>
      </w:r>
      <w:r>
        <w:rPr>
          <w:rFonts w:hint="eastAsia" w:ascii="宋体" w:hAnsi="宋体" w:cs="宋体"/>
          <w:sz w:val="24"/>
          <w:highlight w:val="none"/>
          <w:lang w:eastAsia="zh-CN"/>
        </w:rPr>
        <w:t>）对外墙等保洁之前，应向有关建筑物的产权单位先行告知，避免产生不必要的纠纷。</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12</w:t>
      </w:r>
      <w:r>
        <w:rPr>
          <w:rFonts w:hint="eastAsia" w:ascii="宋体" w:hAnsi="宋体" w:cs="宋体"/>
          <w:sz w:val="24"/>
          <w:highlight w:val="none"/>
        </w:rPr>
        <w:t>）</w:t>
      </w:r>
      <w:r>
        <w:rPr>
          <w:rFonts w:hint="eastAsia" w:ascii="宋体" w:hAnsi="宋体" w:cs="宋体"/>
          <w:sz w:val="24"/>
          <w:highlight w:val="none"/>
          <w:lang w:val="en-US" w:eastAsia="zh-CN"/>
        </w:rPr>
        <w:t>如因特殊情况，采购人和属地街道要求增加作业量时，中标单位应无条件服从。</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（六）其他质量要求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1.遇有重大活动或抗台、抗雪等突发事件，必须无条件及时组织力量做好清扫保洁等保障工作，服从采购人及属地街道的统一指挥。</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2.负责做好本合同标项作业范围内的长效管理抄告单、“数字城管”和群众信访、投诉处理件的处理、整改和回复工作。</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3.无条件处理经采购人甄别后要求处理的涉及该路段的环境卫生问题。</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4.加强管理，确保在国家、省、市、县的各项检查中不失责任分。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5.政府网站、市长热线、新闻媒体来信、来电、来访等投诉举报，须在规定时限内办理完结。</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lang w:eastAsia="zh-CN"/>
        </w:rPr>
      </w:pPr>
      <w:r>
        <w:rPr>
          <w:rFonts w:hint="eastAsia" w:ascii="宋体" w:hAnsi="宋体" w:cs="宋体"/>
          <w:b/>
          <w:bCs/>
          <w:sz w:val="28"/>
          <w:szCs w:val="28"/>
          <w:highlight w:val="yellow"/>
          <w:lang w:val="en-US" w:eastAsia="zh-CN"/>
        </w:rPr>
        <w:t>注：采购人和所属街道有权对上述作业标准</w:t>
      </w:r>
      <w:r>
        <w:rPr>
          <w:rFonts w:hint="eastAsia" w:ascii="宋体" w:hAnsi="宋体" w:cs="宋体"/>
          <w:b/>
          <w:bCs/>
          <w:color w:val="auto"/>
          <w:sz w:val="28"/>
          <w:szCs w:val="28"/>
          <w:highlight w:val="yellow"/>
          <w:lang w:val="en-US" w:eastAsia="zh-CN"/>
        </w:rPr>
        <w:t>及作业质量</w:t>
      </w:r>
      <w:r>
        <w:rPr>
          <w:rFonts w:hint="eastAsia" w:ascii="宋体" w:hAnsi="宋体" w:cs="宋体"/>
          <w:b/>
          <w:bCs/>
          <w:sz w:val="28"/>
          <w:szCs w:val="28"/>
          <w:highlight w:val="yellow"/>
          <w:lang w:val="en-US" w:eastAsia="zh-CN"/>
        </w:rPr>
        <w:t>进行补充修改完善，中标单位无条件服从。</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lang w:eastAsia="zh-CN"/>
        </w:rPr>
      </w:pPr>
      <w:r>
        <w:rPr>
          <w:rFonts w:hint="eastAsia" w:ascii="宋体" w:hAnsi="宋体" w:cs="宋体"/>
          <w:b/>
          <w:bCs/>
          <w:sz w:val="24"/>
          <w:szCs w:val="24"/>
          <w:lang w:eastAsia="zh-CN"/>
        </w:rPr>
        <w:t>五、环卫作业管理要求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作业单位应加强作业质量管理，做好作业质量自查记录，作业交接班必须在作业现场进行。</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规范管理，文明作业，自觉接受合同采购人</w:t>
      </w:r>
      <w:r>
        <w:rPr>
          <w:rFonts w:hint="eastAsia" w:ascii="宋体" w:hAnsi="宋体" w:cs="宋体"/>
          <w:color w:val="auto"/>
          <w:sz w:val="24"/>
          <w:szCs w:val="24"/>
          <w:lang w:eastAsia="zh-CN"/>
        </w:rPr>
        <w:t>、属地街道</w:t>
      </w:r>
      <w:r>
        <w:rPr>
          <w:rFonts w:hint="eastAsia" w:ascii="宋体" w:hAnsi="宋体" w:eastAsia="宋体" w:cs="宋体"/>
          <w:color w:val="auto"/>
          <w:sz w:val="24"/>
          <w:szCs w:val="24"/>
          <w:lang w:eastAsia="zh-CN"/>
        </w:rPr>
        <w:t>及上级各部门领导的检查和社会监督，对出现的问题要及时整改。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作业时应严格遵守劳动纪律，遵守安全操作规程，确保安全，发生各种意外事故由中标单位自行依照法律法规妥善处理。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中标单位不得向服务对象收取任何费用。</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保持取水栓、果壳箱等设施的整洁完好，</w:t>
      </w:r>
      <w:r>
        <w:rPr>
          <w:rFonts w:hint="eastAsia" w:ascii="宋体" w:hAnsi="宋体" w:cs="宋体"/>
          <w:color w:val="auto"/>
          <w:sz w:val="24"/>
          <w:szCs w:val="24"/>
          <w:lang w:eastAsia="zh-CN"/>
        </w:rPr>
        <w:t>合同</w:t>
      </w:r>
      <w:r>
        <w:rPr>
          <w:rFonts w:hint="eastAsia" w:ascii="宋体" w:hAnsi="宋体" w:eastAsia="宋体" w:cs="宋体"/>
          <w:color w:val="auto"/>
          <w:sz w:val="24"/>
          <w:szCs w:val="24"/>
          <w:lang w:eastAsia="zh-CN"/>
        </w:rPr>
        <w:t>期间由于管理不善，造成破损的，由中标单位负责赔偿；</w:t>
      </w:r>
      <w:r>
        <w:rPr>
          <w:rFonts w:hint="eastAsia" w:ascii="宋体" w:hAnsi="宋体" w:cs="宋体"/>
          <w:color w:val="auto"/>
          <w:sz w:val="24"/>
          <w:szCs w:val="24"/>
          <w:lang w:eastAsia="zh-CN"/>
        </w:rPr>
        <w:t>正常破损由属地街道</w:t>
      </w:r>
      <w:r>
        <w:rPr>
          <w:rFonts w:hint="eastAsia" w:ascii="宋体" w:hAnsi="宋体" w:eastAsia="宋体" w:cs="宋体"/>
          <w:color w:val="auto"/>
          <w:sz w:val="24"/>
          <w:szCs w:val="24"/>
          <w:lang w:eastAsia="zh-CN"/>
        </w:rPr>
        <w:t>负责</w:t>
      </w:r>
      <w:r>
        <w:rPr>
          <w:rFonts w:hint="eastAsia" w:ascii="宋体" w:hAnsi="宋体" w:cs="宋体"/>
          <w:color w:val="auto"/>
          <w:sz w:val="24"/>
          <w:szCs w:val="24"/>
          <w:lang w:eastAsia="zh-CN"/>
        </w:rPr>
        <w:t>更新</w:t>
      </w:r>
      <w:r>
        <w:rPr>
          <w:rFonts w:hint="eastAsia" w:ascii="宋体" w:hAnsi="宋体" w:eastAsia="宋体" w:cs="宋体"/>
          <w:color w:val="auto"/>
          <w:sz w:val="24"/>
          <w:szCs w:val="24"/>
          <w:lang w:eastAsia="zh-CN"/>
        </w:rPr>
        <w:t>更换。</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6.</w:t>
      </w:r>
      <w:r>
        <w:rPr>
          <w:rFonts w:hint="eastAsia" w:ascii="宋体" w:hAnsi="宋体" w:eastAsia="宋体" w:cs="宋体"/>
          <w:sz w:val="24"/>
          <w:szCs w:val="24"/>
          <w:lang w:eastAsia="zh-CN"/>
        </w:rPr>
        <w:t>清扫保洁员上岗须统一着装，佩戴上岗证、穿反光服和戴反光帽，对发现的问题要及时整改。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作业时作业车辆应停放适当地点，不影响行人和交通，收工后进行集中管理，收工后作业工具不得放置在在绿化带等位置，放置地点由中标方自行负责。</w:t>
      </w:r>
      <w:r>
        <w:rPr>
          <w:rFonts w:hint="eastAsia" w:ascii="宋体" w:hAnsi="宋体" w:eastAsia="宋体" w:cs="宋体"/>
          <w:sz w:val="24"/>
          <w:szCs w:val="24"/>
          <w:lang w:eastAsia="zh-CN"/>
        </w:rPr>
        <w:t>机械作业设备要求为投标路段单独专用的作业车辆。专用作业车辆要有编号，有监督电话、有负责单位、车辆停放自行负责，并按规定安装GPS</w:t>
      </w:r>
      <w:r>
        <w:rPr>
          <w:rFonts w:hint="eastAsia" w:ascii="宋体" w:hAnsi="宋体" w:cs="宋体"/>
          <w:sz w:val="24"/>
          <w:szCs w:val="24"/>
          <w:lang w:eastAsia="zh-CN"/>
        </w:rPr>
        <w:t>，</w:t>
      </w:r>
      <w:r>
        <w:rPr>
          <w:rFonts w:hint="eastAsia" w:ascii="宋体" w:hAnsi="宋体" w:cs="宋体"/>
          <w:sz w:val="24"/>
          <w:szCs w:val="24"/>
          <w:lang w:val="en-US" w:eastAsia="zh-CN"/>
        </w:rPr>
        <w:t>GPS数据按要求接入指定平台</w:t>
      </w:r>
      <w:r>
        <w:rPr>
          <w:rFonts w:hint="eastAsia" w:ascii="宋体" w:hAnsi="宋体" w:eastAsia="宋体" w:cs="宋体"/>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8.遇到乱丢、乱扔、渣土抛洒污染路面等不文明行为及时进行劝阻，并进行市容环卫法规的宣传教育，做到说话文明，以理服人，对不听劝阻造成不良影响的，应及时向采购人或属地街道或有关部门报告。</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9.</w:t>
      </w:r>
      <w:r>
        <w:rPr>
          <w:rFonts w:hint="eastAsia" w:ascii="宋体" w:hAnsi="宋体" w:eastAsia="宋体" w:cs="宋体"/>
          <w:sz w:val="24"/>
          <w:szCs w:val="24"/>
          <w:lang w:eastAsia="zh-CN"/>
        </w:rPr>
        <w:t>每月25日中标单位向</w:t>
      </w:r>
      <w:r>
        <w:rPr>
          <w:rFonts w:hint="eastAsia" w:ascii="宋体" w:hAnsi="宋体" w:cs="宋体"/>
          <w:sz w:val="24"/>
          <w:szCs w:val="24"/>
          <w:lang w:eastAsia="zh-CN"/>
        </w:rPr>
        <w:t>属地街道及</w:t>
      </w:r>
      <w:r>
        <w:rPr>
          <w:rFonts w:hint="eastAsia" w:ascii="宋体" w:hAnsi="宋体" w:eastAsia="宋体" w:cs="宋体"/>
          <w:sz w:val="24"/>
          <w:szCs w:val="24"/>
          <w:lang w:eastAsia="zh-CN"/>
        </w:rPr>
        <w:t>合同采购人提交本月工作情况自查表、有关情况书面报告和下月作业安排计划。</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sz w:val="24"/>
          <w:szCs w:val="24"/>
          <w:lang w:val="en-US" w:eastAsia="zh-CN"/>
        </w:rPr>
        <w:t>10.</w:t>
      </w:r>
      <w:r>
        <w:rPr>
          <w:rFonts w:hint="eastAsia" w:ascii="宋体" w:hAnsi="宋体" w:eastAsia="宋体" w:cs="宋体"/>
          <w:sz w:val="24"/>
          <w:szCs w:val="24"/>
          <w:lang w:eastAsia="zh-CN"/>
        </w:rPr>
        <w:t>按照以人为本原则关心职工，严格遵守《劳动法》、《劳动合同法》等劳动法规，保障职工合法权益，不得采用劳务派遣的用工形式。认真贯彻杭政办《浙江省人民政府办公厅关于进一步改善环卫工人工作生活条件促进环卫事业持续健康发展的若干意见》（浙政办发〔2009〕190号）和《杭州市人民政府办公厅关于进一步解决环卫工人实际困难 保障其合法权益的意见》（〔2008〕14号）文件精神，环卫工人工资不得低于杭政办〔2008〕14号、浙政办发〔2009〕</w:t>
      </w:r>
      <w:r>
        <w:rPr>
          <w:rFonts w:hint="eastAsia" w:ascii="宋体" w:hAnsi="宋体" w:eastAsia="宋体" w:cs="宋体"/>
          <w:color w:val="auto"/>
          <w:sz w:val="24"/>
          <w:szCs w:val="24"/>
          <w:highlight w:val="none"/>
          <w:lang w:eastAsia="zh-CN"/>
        </w:rPr>
        <w:t>190号、杭政函〔2017〕161号文件规定的工资标准，必须落实职工劳保福利待遇，</w:t>
      </w:r>
      <w:r>
        <w:rPr>
          <w:rFonts w:hint="eastAsia" w:ascii="宋体" w:hAnsi="宋体" w:cs="宋体"/>
          <w:color w:val="auto"/>
          <w:sz w:val="24"/>
          <w:szCs w:val="24"/>
          <w:highlight w:val="none"/>
          <w:lang w:eastAsia="zh-CN"/>
        </w:rPr>
        <w:t>原则上</w:t>
      </w:r>
      <w:r>
        <w:rPr>
          <w:rFonts w:hint="eastAsia" w:ascii="宋体" w:hAnsi="宋体" w:eastAsia="宋体" w:cs="宋体"/>
          <w:color w:val="auto"/>
          <w:sz w:val="24"/>
          <w:szCs w:val="24"/>
          <w:highlight w:val="none"/>
          <w:lang w:eastAsia="zh-CN"/>
        </w:rPr>
        <w:t>为职工缴纳社会保险费（养老保险、医疗保险、失业保险、工伤保险和生育保险）与住房公积金，“五险一金”须在</w:t>
      </w:r>
      <w:r>
        <w:rPr>
          <w:rFonts w:hint="eastAsia" w:ascii="宋体" w:hAnsi="宋体" w:cs="宋体"/>
          <w:color w:val="auto"/>
          <w:sz w:val="24"/>
          <w:szCs w:val="24"/>
          <w:highlight w:val="none"/>
          <w:lang w:eastAsia="zh-CN"/>
        </w:rPr>
        <w:t>桐庐</w:t>
      </w:r>
      <w:r>
        <w:rPr>
          <w:rFonts w:hint="eastAsia" w:ascii="宋体" w:hAnsi="宋体" w:eastAsia="宋体" w:cs="宋体"/>
          <w:color w:val="auto"/>
          <w:sz w:val="24"/>
          <w:szCs w:val="24"/>
          <w:highlight w:val="none"/>
          <w:lang w:eastAsia="zh-CN"/>
        </w:rPr>
        <w:t>本地缴纳，保障职工休息休假权利，加班必须足额支付加班费，环卫职工的工资、岗位津贴、加班工资等必须确保按月发放。如因违法、违规造成上访或群体性事件的，由中标单位负责处理，并作警告处理。发生意外事件的，需在</w:t>
      </w:r>
      <w:r>
        <w:rPr>
          <w:rFonts w:hint="eastAsia" w:ascii="宋体" w:hAnsi="宋体" w:cs="宋体"/>
          <w:color w:val="auto"/>
          <w:sz w:val="24"/>
          <w:szCs w:val="24"/>
          <w:highlight w:val="none"/>
          <w:lang w:val="en-US" w:eastAsia="zh-CN"/>
        </w:rPr>
        <w:t>40分钟</w:t>
      </w:r>
      <w:r>
        <w:rPr>
          <w:rFonts w:hint="eastAsia" w:ascii="宋体" w:hAnsi="宋体" w:eastAsia="宋体" w:cs="宋体"/>
          <w:color w:val="auto"/>
          <w:sz w:val="24"/>
          <w:szCs w:val="24"/>
          <w:highlight w:val="none"/>
          <w:lang w:eastAsia="zh-CN"/>
        </w:rPr>
        <w:t>内通知</w:t>
      </w:r>
      <w:r>
        <w:rPr>
          <w:rFonts w:hint="eastAsia" w:ascii="宋体" w:hAnsi="宋体" w:cs="宋体"/>
          <w:color w:val="auto"/>
          <w:sz w:val="24"/>
          <w:szCs w:val="24"/>
          <w:highlight w:val="none"/>
          <w:lang w:eastAsia="zh-CN"/>
        </w:rPr>
        <w:t>属地街道和</w:t>
      </w:r>
      <w:r>
        <w:rPr>
          <w:rFonts w:hint="eastAsia" w:ascii="宋体" w:hAnsi="宋体" w:eastAsia="宋体" w:cs="宋体"/>
          <w:color w:val="auto"/>
          <w:sz w:val="24"/>
          <w:szCs w:val="24"/>
          <w:highlight w:val="none"/>
          <w:lang w:eastAsia="zh-CN"/>
        </w:rPr>
        <w:t>采购人。</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作业人员</w:t>
      </w:r>
      <w:r>
        <w:rPr>
          <w:rFonts w:hint="eastAsia" w:ascii="宋体" w:hAnsi="宋体" w:cs="宋体"/>
          <w:color w:val="auto"/>
          <w:sz w:val="24"/>
          <w:szCs w:val="24"/>
          <w:highlight w:val="none"/>
          <w:lang w:eastAsia="zh-CN"/>
        </w:rPr>
        <w:t>原则上</w:t>
      </w:r>
      <w:r>
        <w:rPr>
          <w:rFonts w:hint="eastAsia" w:ascii="宋体" w:hAnsi="宋体" w:eastAsia="宋体" w:cs="宋体"/>
          <w:color w:val="auto"/>
          <w:sz w:val="24"/>
          <w:szCs w:val="24"/>
          <w:highlight w:val="none"/>
          <w:lang w:eastAsia="zh-CN"/>
        </w:rPr>
        <w:t>不超过法定退休年龄，作业人员男性不得超过60周岁，女性不得超过50周岁。</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环卫职工的工资、岗位津贴、加班工资等必须确保按月发放。本次招标要求的班组人员、机具设备固定用于本项目，不能与其它标段重复。如发</w:t>
      </w:r>
      <w:r>
        <w:rPr>
          <w:rFonts w:hint="eastAsia" w:ascii="宋体" w:hAnsi="宋体" w:cs="宋体"/>
          <w:color w:val="auto"/>
          <w:sz w:val="24"/>
          <w:szCs w:val="24"/>
          <w:highlight w:val="none"/>
          <w:lang w:eastAsia="zh-CN"/>
        </w:rPr>
        <w:t>现</w:t>
      </w:r>
      <w:r>
        <w:rPr>
          <w:rFonts w:hint="eastAsia" w:ascii="宋体" w:hAnsi="宋体" w:eastAsia="宋体" w:cs="宋体"/>
          <w:color w:val="auto"/>
          <w:sz w:val="24"/>
          <w:szCs w:val="24"/>
          <w:highlight w:val="none"/>
          <w:lang w:eastAsia="zh-CN"/>
        </w:rPr>
        <w:t>有作业人员、机具在其它道路标段兼职或使用的，</w:t>
      </w:r>
      <w:r>
        <w:rPr>
          <w:rFonts w:hint="eastAsia" w:ascii="宋体" w:hAnsi="宋体" w:cs="宋体"/>
          <w:color w:val="auto"/>
          <w:sz w:val="24"/>
          <w:szCs w:val="24"/>
          <w:highlight w:val="none"/>
          <w:lang w:eastAsia="zh-CN"/>
        </w:rPr>
        <w:t>属地街道和</w:t>
      </w:r>
      <w:r>
        <w:rPr>
          <w:rFonts w:hint="eastAsia" w:ascii="宋体" w:hAnsi="宋体" w:eastAsia="宋体" w:cs="宋体"/>
          <w:color w:val="auto"/>
          <w:sz w:val="24"/>
          <w:szCs w:val="24"/>
          <w:highlight w:val="none"/>
          <w:lang w:eastAsia="zh-CN"/>
        </w:rPr>
        <w:t>采购人</w:t>
      </w:r>
      <w:r>
        <w:rPr>
          <w:rFonts w:hint="eastAsia" w:ascii="宋体" w:hAnsi="宋体" w:cs="宋体"/>
          <w:color w:val="auto"/>
          <w:sz w:val="24"/>
          <w:szCs w:val="24"/>
          <w:highlight w:val="none"/>
          <w:lang w:eastAsia="zh-CN"/>
        </w:rPr>
        <w:t>可以</w:t>
      </w:r>
      <w:r>
        <w:rPr>
          <w:rFonts w:hint="eastAsia" w:ascii="宋体" w:hAnsi="宋体" w:eastAsia="宋体" w:cs="宋体"/>
          <w:color w:val="auto"/>
          <w:sz w:val="24"/>
          <w:szCs w:val="24"/>
          <w:highlight w:val="none"/>
          <w:lang w:eastAsia="zh-CN"/>
        </w:rPr>
        <w:t>解除合同。</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作业单位</w:t>
      </w:r>
      <w:r>
        <w:rPr>
          <w:rFonts w:hint="eastAsia" w:ascii="宋体" w:hAnsi="宋体" w:cs="宋体"/>
          <w:color w:val="auto"/>
          <w:sz w:val="24"/>
          <w:szCs w:val="24"/>
          <w:highlight w:val="none"/>
          <w:lang w:eastAsia="zh-CN"/>
        </w:rPr>
        <w:t>必须到指定的</w:t>
      </w:r>
      <w:r>
        <w:rPr>
          <w:rFonts w:hint="eastAsia" w:ascii="宋体" w:hAnsi="宋体" w:eastAsia="宋体" w:cs="宋体"/>
          <w:color w:val="auto"/>
          <w:sz w:val="24"/>
          <w:szCs w:val="24"/>
          <w:highlight w:val="none"/>
          <w:lang w:eastAsia="zh-CN"/>
        </w:rPr>
        <w:t>消防栓取水</w:t>
      </w:r>
      <w:r>
        <w:rPr>
          <w:rFonts w:hint="eastAsia" w:ascii="宋体" w:hAnsi="宋体" w:cs="宋体"/>
          <w:color w:val="auto"/>
          <w:sz w:val="24"/>
          <w:szCs w:val="24"/>
          <w:highlight w:val="none"/>
          <w:lang w:eastAsia="zh-CN"/>
        </w:rPr>
        <w:t>，不得随意取水。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定期召开职工大会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应制定宣</w:t>
      </w:r>
      <w:r>
        <w:rPr>
          <w:rFonts w:hint="eastAsia" w:ascii="宋体" w:hAnsi="宋体" w:cs="宋体"/>
          <w:color w:val="auto"/>
          <w:sz w:val="24"/>
          <w:szCs w:val="24"/>
          <w:highlight w:val="none"/>
          <w:lang w:eastAsia="zh-CN"/>
        </w:rPr>
        <w:t>传</w:t>
      </w:r>
      <w:r>
        <w:rPr>
          <w:rFonts w:hint="eastAsia" w:ascii="宋体" w:hAnsi="宋体" w:eastAsia="宋体" w:cs="宋体"/>
          <w:color w:val="auto"/>
          <w:sz w:val="24"/>
          <w:szCs w:val="24"/>
          <w:highlight w:val="none"/>
          <w:lang w:eastAsia="zh-CN"/>
        </w:rPr>
        <w:t>方案，确定宣贯人员，定时组织环卫行业政策法规的宣贯，做到上情下达、下情上达，保持职工队伍稳定。</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六、环卫其它要求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为提升作业队伍形象，作业人员服装（含帽子、雨披、雨鞋等）和作业车</w:t>
      </w:r>
      <w:r>
        <w:rPr>
          <w:rFonts w:hint="eastAsia" w:ascii="宋体" w:hAnsi="宋体" w:eastAsia="宋体" w:cs="宋体"/>
          <w:color w:val="auto"/>
          <w:sz w:val="24"/>
          <w:szCs w:val="24"/>
          <w:highlight w:val="none"/>
          <w:lang w:eastAsia="zh-CN"/>
        </w:rPr>
        <w:t>辆按照《关于印发杭州市城管委行业服装统一</w:t>
      </w:r>
      <w:r>
        <w:rPr>
          <w:rFonts w:hint="eastAsia" w:ascii="宋体" w:hAnsi="宋体" w:cs="宋体"/>
          <w:color w:val="auto"/>
          <w:sz w:val="24"/>
          <w:szCs w:val="24"/>
          <w:highlight w:val="none"/>
          <w:lang w:eastAsia="zh-CN"/>
        </w:rPr>
        <w:t>标识</w:t>
      </w:r>
      <w:r>
        <w:rPr>
          <w:rFonts w:hint="eastAsia" w:ascii="宋体" w:hAnsi="宋体" w:eastAsia="宋体" w:cs="宋体"/>
          <w:color w:val="auto"/>
          <w:sz w:val="24"/>
          <w:szCs w:val="24"/>
          <w:highlight w:val="none"/>
          <w:lang w:eastAsia="zh-CN"/>
        </w:rPr>
        <w:t>规范的通知》（杭城管委〔2018〕16号）要求进行统一采购，费用由中标单位列支。</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2.中标单位要建立内部诚信管理体系，并定期进行备案或更新，特别是作业人员发生廉洁、诚信、重大安全事故等方面问题，将被记录在案，同时服从采购人或属地街道诚信管理要求。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FF0000"/>
          <w:sz w:val="24"/>
          <w:szCs w:val="24"/>
          <w:lang w:val="en-US" w:eastAsia="zh-CN"/>
        </w:rPr>
      </w:pPr>
      <w:r>
        <w:rPr>
          <w:rFonts w:hint="eastAsia" w:ascii="宋体" w:hAnsi="宋体" w:cs="宋体"/>
          <w:color w:val="auto"/>
          <w:sz w:val="24"/>
          <w:szCs w:val="24"/>
          <w:highlight w:val="none"/>
          <w:lang w:val="en-US" w:eastAsia="zh-CN"/>
        </w:rPr>
        <w:t>3.作业范围内的城管驿站日常使用与维护，由中标单位负责。</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七、人员设备配置</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sz w:val="24"/>
          <w:szCs w:val="24"/>
          <w:highlight w:val="none"/>
          <w:lang w:val="en-US" w:eastAsia="zh-CN"/>
        </w:rPr>
        <w:t>（1）人员配置最低要求：</w:t>
      </w:r>
      <w:r>
        <w:rPr>
          <w:rFonts w:hint="eastAsia" w:ascii="宋体" w:hAnsi="宋体" w:cs="宋体"/>
          <w:b/>
          <w:bCs/>
          <w:color w:val="auto"/>
          <w:sz w:val="24"/>
          <w:szCs w:val="24"/>
          <w:highlight w:val="none"/>
          <w:lang w:val="en-US" w:eastAsia="zh-CN"/>
        </w:rPr>
        <w:t>人员不得少于</w:t>
      </w:r>
      <w:r>
        <w:rPr>
          <w:rFonts w:hint="eastAsia" w:ascii="宋体" w:hAnsi="宋体" w:cs="宋体"/>
          <w:b/>
          <w:bCs/>
          <w:color w:val="auto"/>
          <w:sz w:val="24"/>
          <w:szCs w:val="24"/>
          <w:highlight w:val="none"/>
          <w:u w:val="single"/>
          <w:lang w:val="en-US" w:eastAsia="zh-CN"/>
        </w:rPr>
        <w:t xml:space="preserve"> 270 </w:t>
      </w:r>
      <w:r>
        <w:rPr>
          <w:rFonts w:hint="eastAsia" w:ascii="宋体" w:hAnsi="宋体" w:cs="宋体"/>
          <w:b/>
          <w:bCs/>
          <w:color w:val="auto"/>
          <w:sz w:val="24"/>
          <w:szCs w:val="24"/>
          <w:highlight w:val="none"/>
          <w:lang w:val="en-US" w:eastAsia="zh-CN"/>
        </w:rPr>
        <w:t>人</w:t>
      </w:r>
      <w:r>
        <w:rPr>
          <w:rFonts w:hint="eastAsia" w:ascii="宋体" w:hAnsi="宋体" w:cs="宋体"/>
          <w:b/>
          <w:bCs/>
          <w:color w:val="FF0000"/>
          <w:sz w:val="24"/>
          <w:szCs w:val="24"/>
          <w:highlight w:val="none"/>
          <w:lang w:val="en-US" w:eastAsia="zh-CN"/>
        </w:rPr>
        <w:t>（包括项目负责人1人、技术负责人2人、水电维修工不少于1人、其他管理人员、保洁人员等所有人员）。中标单位必须接收原区域内作业人员，三个月内不能无故辞退</w:t>
      </w:r>
      <w:r>
        <w:rPr>
          <w:rFonts w:ascii="宋体" w:hAnsi="宋体" w:eastAsia="宋体" w:cs="宋体"/>
          <w:b/>
          <w:bCs/>
          <w:color w:val="FF0000"/>
          <w:kern w:val="0"/>
          <w:sz w:val="24"/>
          <w:szCs w:val="24"/>
          <w:highlight w:val="none"/>
          <w:lang w:val="en-US" w:eastAsia="zh-CN" w:bidi="ar"/>
        </w:rPr>
        <w:t>（如违法违纪，身体因素的除外）</w:t>
      </w:r>
      <w:r>
        <w:rPr>
          <w:rFonts w:hint="eastAsia" w:ascii="宋体" w:hAnsi="宋体" w:cs="宋体"/>
          <w:b/>
          <w:bCs/>
          <w:color w:val="FF0000"/>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highlight w:val="none"/>
          <w:lang w:val="en-US" w:eastAsia="zh-CN"/>
        </w:rPr>
      </w:pPr>
      <w:r>
        <w:rPr>
          <w:rFonts w:hint="eastAsia" w:ascii="宋体" w:hAnsi="宋体" w:cs="宋体"/>
          <w:b/>
          <w:bCs/>
          <w:sz w:val="24"/>
          <w:szCs w:val="24"/>
          <w:highlight w:val="none"/>
          <w:lang w:val="en-US" w:eastAsia="zh-CN"/>
        </w:rPr>
        <w:t>（2）设备最低要求：</w:t>
      </w:r>
      <w:r>
        <w:rPr>
          <w:rFonts w:hint="eastAsia" w:ascii="宋体" w:hAnsi="宋体" w:cs="宋体"/>
          <w:b/>
          <w:bCs/>
          <w:color w:val="FF0000"/>
          <w:sz w:val="24"/>
          <w:szCs w:val="24"/>
          <w:highlight w:val="none"/>
          <w:lang w:val="en-US" w:eastAsia="zh-CN"/>
        </w:rPr>
        <w:t>共计23辆。具体如下：</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917"/>
        <w:gridCol w:w="1253"/>
        <w:gridCol w:w="1813"/>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序号</w:t>
            </w:r>
          </w:p>
        </w:tc>
        <w:tc>
          <w:tcPr>
            <w:tcW w:w="2917"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品种</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数量（辆）</w:t>
            </w:r>
          </w:p>
        </w:tc>
        <w:tc>
          <w:tcPr>
            <w:tcW w:w="1813" w:type="dxa"/>
            <w:noWrap w:val="0"/>
            <w:vAlign w:val="top"/>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总质量</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1</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重型多功能洗扫车</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bidi="ar-SA"/>
              </w:rPr>
              <w:t>具有高压冲洗功能）</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rPr>
              <w:t>1</w:t>
            </w:r>
          </w:p>
        </w:tc>
        <w:tc>
          <w:tcPr>
            <w:tcW w:w="1813" w:type="dxa"/>
            <w:noWrap w:val="0"/>
            <w:vAlign w:val="center"/>
          </w:tcPr>
          <w:p>
            <w:pPr>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vertAlign w:val="baseline"/>
                <w:lang w:val="en-US" w:eastAsia="zh-CN"/>
              </w:rPr>
              <w:t>≧18000KG</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全部自行配置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2</w:t>
            </w:r>
          </w:p>
        </w:tc>
        <w:tc>
          <w:tcPr>
            <w:tcW w:w="2917"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轻型（或轻型以上）洗扫车（具有高压冲洗功能）</w:t>
            </w:r>
          </w:p>
        </w:tc>
        <w:tc>
          <w:tcPr>
            <w:tcW w:w="1253"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不少于1</w:t>
            </w:r>
          </w:p>
        </w:tc>
        <w:tc>
          <w:tcPr>
            <w:tcW w:w="1813"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≧6000KG</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全部自行配置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widowControl/>
              <w:jc w:val="center"/>
              <w:rPr>
                <w:rFonts w:hint="default"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3</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lang w:eastAsia="zh-CN"/>
              </w:rPr>
              <w:t>中型机扫车</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不少于2</w:t>
            </w:r>
          </w:p>
        </w:tc>
        <w:tc>
          <w:tcPr>
            <w:tcW w:w="1813"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rPr>
            </w:pP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投标单位按照评估价收购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4</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重型</w:t>
            </w:r>
            <w:r>
              <w:rPr>
                <w:rFonts w:hint="eastAsia" w:asciiTheme="minorEastAsia" w:hAnsiTheme="minorEastAsia" w:eastAsiaTheme="minorEastAsia" w:cstheme="minorEastAsia"/>
                <w:b/>
                <w:bCs/>
                <w:color w:val="auto"/>
                <w:sz w:val="21"/>
                <w:szCs w:val="21"/>
                <w:highlight w:val="none"/>
                <w:lang w:eastAsia="zh-CN"/>
              </w:rPr>
              <w:t>洒水车（</w:t>
            </w:r>
            <w:r>
              <w:rPr>
                <w:rFonts w:hint="eastAsia" w:asciiTheme="minorEastAsia" w:hAnsiTheme="minorEastAsia" w:eastAsiaTheme="minorEastAsia" w:cstheme="minorEastAsia"/>
                <w:b/>
                <w:bCs/>
                <w:color w:val="auto"/>
                <w:sz w:val="21"/>
                <w:szCs w:val="21"/>
                <w:highlight w:val="none"/>
                <w:lang w:val="en-US" w:eastAsia="zh-CN" w:bidi="ar-SA"/>
              </w:rPr>
              <w:t>具有高压冲洗功能）</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rPr>
              <w:t>4</w:t>
            </w:r>
          </w:p>
        </w:tc>
        <w:tc>
          <w:tcPr>
            <w:tcW w:w="1813"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≧15000KG</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投标单位按照评估价收购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5</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中型（或中型以上）全封闭垃圾压缩车</w:t>
            </w:r>
          </w:p>
        </w:tc>
        <w:tc>
          <w:tcPr>
            <w:tcW w:w="1253"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不少于4</w:t>
            </w:r>
          </w:p>
        </w:tc>
        <w:tc>
          <w:tcPr>
            <w:tcW w:w="1813"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中型（或中型以上）</w:t>
            </w:r>
          </w:p>
        </w:tc>
        <w:tc>
          <w:tcPr>
            <w:tcW w:w="2948"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投标单位按照评估价收购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6</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5吨自卸式垃圾车（中转站转运车）</w:t>
            </w:r>
          </w:p>
        </w:tc>
        <w:tc>
          <w:tcPr>
            <w:tcW w:w="1253" w:type="dxa"/>
            <w:noWrap w:val="0"/>
            <w:vAlign w:val="center"/>
          </w:tcPr>
          <w:p>
            <w:pPr>
              <w:widowControl/>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rPr>
              <w:t>2</w:t>
            </w:r>
          </w:p>
        </w:tc>
        <w:tc>
          <w:tcPr>
            <w:tcW w:w="1813" w:type="dxa"/>
            <w:noWrap w:val="0"/>
            <w:vAlign w:val="center"/>
          </w:tcPr>
          <w:p>
            <w:pPr>
              <w:jc w:val="center"/>
              <w:rPr>
                <w:rFonts w:hint="eastAsia" w:asciiTheme="minorEastAsia" w:hAnsiTheme="minorEastAsia" w:eastAsiaTheme="minorEastAsia" w:cstheme="minorEastAsia"/>
                <w:b/>
                <w:bCs/>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color w:val="auto"/>
                <w:sz w:val="21"/>
                <w:szCs w:val="21"/>
                <w:highlight w:val="none"/>
                <w:lang w:eastAsia="zh-CN"/>
              </w:rPr>
              <w:t>重型</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投标单位按照评估价收购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7</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eastAsia="zh-CN"/>
              </w:rPr>
              <w:t>轻型</w:t>
            </w:r>
            <w:r>
              <w:rPr>
                <w:rFonts w:hint="eastAsia" w:asciiTheme="minorEastAsia" w:hAnsiTheme="minorEastAsia" w:eastAsiaTheme="minorEastAsia" w:cstheme="minorEastAsia"/>
                <w:b/>
                <w:bCs/>
                <w:color w:val="auto"/>
                <w:sz w:val="21"/>
                <w:szCs w:val="21"/>
                <w:highlight w:val="none"/>
                <w:lang w:val="en-US" w:eastAsia="zh-CN"/>
              </w:rPr>
              <w:t>垃圾运输车（音乐线、果壳箱收集车）</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rPr>
              <w:t>4</w:t>
            </w:r>
          </w:p>
        </w:tc>
        <w:tc>
          <w:tcPr>
            <w:tcW w:w="1813"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bidi="ar-SA"/>
              </w:rPr>
            </w:pPr>
            <w:r>
              <w:rPr>
                <w:rFonts w:hint="eastAsia" w:asciiTheme="minorEastAsia" w:hAnsiTheme="minorEastAsia" w:eastAsiaTheme="minorEastAsia" w:cstheme="minorEastAsia"/>
                <w:b/>
                <w:bCs/>
                <w:color w:val="auto"/>
                <w:sz w:val="21"/>
                <w:szCs w:val="21"/>
                <w:highlight w:val="none"/>
                <w:lang w:eastAsia="zh-CN"/>
              </w:rPr>
              <w:t>轻型</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除采购人提供的要求收购的</w:t>
            </w:r>
            <w:r>
              <w:rPr>
                <w:rFonts w:hint="default" w:ascii="宋体" w:hAnsi="宋体" w:cs="宋体"/>
                <w:b/>
                <w:bCs/>
                <w:color w:val="auto"/>
                <w:sz w:val="21"/>
                <w:szCs w:val="21"/>
                <w:highlight w:val="none"/>
                <w:lang w:val="en-US" w:eastAsia="zh-CN" w:bidi="ar-SA"/>
              </w:rPr>
              <w:t>2</w:t>
            </w:r>
            <w:r>
              <w:rPr>
                <w:rFonts w:hint="eastAsia" w:ascii="宋体" w:hAnsi="宋体" w:eastAsia="宋体" w:cs="宋体"/>
                <w:b/>
                <w:bCs/>
                <w:color w:val="auto"/>
                <w:sz w:val="21"/>
                <w:szCs w:val="21"/>
                <w:highlight w:val="none"/>
                <w:lang w:val="en-US" w:eastAsia="zh-CN" w:bidi="ar-SA"/>
              </w:rPr>
              <w:t>辆外至少再配置</w:t>
            </w:r>
            <w:r>
              <w:rPr>
                <w:rFonts w:hint="default" w:ascii="宋体" w:hAnsi="宋体" w:cs="宋体"/>
                <w:b/>
                <w:bCs/>
                <w:color w:val="auto"/>
                <w:sz w:val="21"/>
                <w:szCs w:val="21"/>
                <w:highlight w:val="none"/>
                <w:lang w:val="en-US" w:eastAsia="zh-CN" w:bidi="ar-SA"/>
              </w:rPr>
              <w:t>2</w:t>
            </w:r>
            <w:r>
              <w:rPr>
                <w:rFonts w:hint="eastAsia" w:ascii="宋体" w:hAnsi="宋体" w:eastAsia="宋体" w:cs="宋体"/>
                <w:b/>
                <w:bCs/>
                <w:color w:val="auto"/>
                <w:sz w:val="21"/>
                <w:szCs w:val="21"/>
                <w:highlight w:val="none"/>
                <w:lang w:val="en-US" w:eastAsia="zh-CN" w:bidi="ar-SA"/>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8</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吸粪车</w:t>
            </w:r>
            <w:r>
              <w:rPr>
                <w:rFonts w:hint="eastAsia" w:asciiTheme="minorEastAsia" w:hAnsiTheme="minorEastAsia" w:eastAsiaTheme="minorEastAsia" w:cstheme="minorEastAsia"/>
                <w:b/>
                <w:bCs/>
                <w:color w:val="auto"/>
                <w:sz w:val="21"/>
                <w:szCs w:val="21"/>
                <w:highlight w:val="none"/>
                <w:lang w:eastAsia="zh-CN"/>
              </w:rPr>
              <w:t>（抽粪车）</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rPr>
              <w:t>1</w:t>
            </w:r>
          </w:p>
        </w:tc>
        <w:tc>
          <w:tcPr>
            <w:tcW w:w="1813"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bidi="ar-SA"/>
              </w:rPr>
            </w:pPr>
            <w:r>
              <w:rPr>
                <w:rFonts w:hint="eastAsia" w:asciiTheme="minorEastAsia" w:hAnsiTheme="minorEastAsia" w:eastAsiaTheme="minorEastAsia" w:cstheme="minorEastAsia"/>
                <w:b/>
                <w:bCs/>
                <w:color w:val="auto"/>
                <w:sz w:val="21"/>
                <w:szCs w:val="21"/>
                <w:highlight w:val="none"/>
                <w:vertAlign w:val="baseline"/>
                <w:lang w:val="en-US" w:eastAsia="zh-CN"/>
              </w:rPr>
              <w:t>中型</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全部自行配置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9</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小型高压冲洗车</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bidi="ar-SA"/>
              </w:rPr>
              <w:t>具有高压冲洗功能）</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bidi="ar-SA"/>
              </w:rPr>
              <w:t>3</w:t>
            </w:r>
          </w:p>
        </w:tc>
        <w:tc>
          <w:tcPr>
            <w:tcW w:w="181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p>
        </w:tc>
        <w:tc>
          <w:tcPr>
            <w:tcW w:w="2948" w:type="dxa"/>
            <w:noWrap w:val="0"/>
            <w:vAlign w:val="center"/>
          </w:tcPr>
          <w:p>
            <w:pPr>
              <w:widowControl/>
              <w:jc w:val="center"/>
              <w:rPr>
                <w:rFonts w:hint="default"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全部自行配置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0" w:type="dxa"/>
            <w:noWrap w:val="0"/>
            <w:vAlign w:val="center"/>
          </w:tcPr>
          <w:p>
            <w:pPr>
              <w:widowControl/>
              <w:jc w:val="center"/>
              <w:rPr>
                <w:rFonts w:hint="default"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10</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移动洗桶车</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rPr>
              <w:t>1</w:t>
            </w:r>
          </w:p>
        </w:tc>
        <w:tc>
          <w:tcPr>
            <w:tcW w:w="181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p>
        </w:tc>
        <w:tc>
          <w:tcPr>
            <w:tcW w:w="2948" w:type="dxa"/>
            <w:noWrap w:val="0"/>
            <w:vAlign w:val="center"/>
          </w:tcPr>
          <w:p>
            <w:pPr>
              <w:widowControl/>
              <w:jc w:val="center"/>
              <w:rPr>
                <w:rFonts w:hint="default"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全部自行配置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11" w:type="dxa"/>
            <w:gridSpan w:val="5"/>
            <w:noWrap w:val="0"/>
            <w:vAlign w:val="center"/>
          </w:tcPr>
          <w:p>
            <w:pPr>
              <w:widowControl/>
              <w:jc w:val="left"/>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eastAsia="zh-CN"/>
              </w:rPr>
              <w:t>除投标单位按评估价收购的车辆设备外，不足部分</w:t>
            </w:r>
            <w:r>
              <w:rPr>
                <w:rFonts w:hint="eastAsia" w:asciiTheme="minorEastAsia" w:hAnsiTheme="minorEastAsia" w:eastAsiaTheme="minorEastAsia" w:cstheme="minorEastAsia"/>
                <w:b/>
                <w:bCs/>
                <w:color w:val="auto"/>
                <w:sz w:val="21"/>
                <w:szCs w:val="21"/>
                <w:highlight w:val="none"/>
              </w:rPr>
              <w:t>各</w:t>
            </w:r>
            <w:r>
              <w:rPr>
                <w:rFonts w:hint="eastAsia" w:asciiTheme="minorEastAsia" w:hAnsiTheme="minorEastAsia" w:eastAsiaTheme="minorEastAsia" w:cstheme="minorEastAsia"/>
                <w:b/>
                <w:bCs/>
                <w:color w:val="auto"/>
                <w:sz w:val="21"/>
                <w:szCs w:val="21"/>
                <w:highlight w:val="none"/>
                <w:lang w:eastAsia="zh-CN"/>
              </w:rPr>
              <w:t>投标单位应按以上标准补齐。满足上述车辆外，投标单位以上</w:t>
            </w:r>
            <w:r>
              <w:rPr>
                <w:rFonts w:hint="eastAsia" w:asciiTheme="minorEastAsia" w:hAnsiTheme="minorEastAsia" w:eastAsiaTheme="minorEastAsia" w:cstheme="minorEastAsia"/>
                <w:b/>
                <w:bCs/>
                <w:color w:val="auto"/>
                <w:sz w:val="21"/>
                <w:szCs w:val="21"/>
                <w:highlight w:val="none"/>
              </w:rPr>
              <w:t>可按实际需要自行投入其他机械设备</w:t>
            </w:r>
            <w:r>
              <w:rPr>
                <w:rFonts w:hint="eastAsia" w:asciiTheme="minorEastAsia" w:hAnsiTheme="minorEastAsia" w:eastAsiaTheme="minorEastAsia" w:cstheme="minorEastAsia"/>
                <w:b/>
                <w:bCs/>
                <w:color w:val="auto"/>
                <w:sz w:val="21"/>
                <w:szCs w:val="21"/>
                <w:highlight w:val="none"/>
                <w:lang w:eastAsia="zh-CN"/>
              </w:rPr>
              <w:t>。</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中标单位的项目负责人和技术负责人在合同期内不可调换。如有特殊情况，经采购人和属地街道批准可以调换。到岗率按月计算，并由属地街道进行统计。如到岗率不达标的，按中标单位违约论处，采购人和属地街道按以下约定对中标单位予以处罚（</w:t>
      </w:r>
      <w:r>
        <w:rPr>
          <w:rFonts w:hint="default" w:ascii="Calibri" w:hAnsi="Calibri" w:cs="Calibri"/>
          <w:b/>
          <w:bCs/>
          <w:color w:val="auto"/>
          <w:sz w:val="24"/>
          <w:szCs w:val="24"/>
          <w:highlight w:val="none"/>
          <w:lang w:val="en-US" w:eastAsia="zh-CN"/>
        </w:rPr>
        <w:t>①</w:t>
      </w:r>
      <w:r>
        <w:rPr>
          <w:rFonts w:hint="eastAsia" w:ascii="宋体" w:hAnsi="宋体" w:cs="宋体"/>
          <w:b/>
          <w:bCs/>
          <w:color w:val="auto"/>
          <w:sz w:val="24"/>
          <w:szCs w:val="24"/>
          <w:highlight w:val="none"/>
          <w:lang w:val="en-US" w:eastAsia="zh-CN"/>
        </w:rPr>
        <w:t>项目负责人每月到岗率必须达到80%及以上，每月达不到的每次扣除10万元；项目负责人一个作业年度内累计2个月（含），每月到岗率达不到80%的，属地街道给予警告一次；</w:t>
      </w:r>
      <w:r>
        <w:rPr>
          <w:rFonts w:hint="default" w:ascii="Calibri" w:hAnsi="Calibri" w:cs="Calibri"/>
          <w:b/>
          <w:bCs/>
          <w:color w:val="auto"/>
          <w:sz w:val="24"/>
          <w:szCs w:val="24"/>
          <w:highlight w:val="none"/>
          <w:lang w:val="en-US" w:eastAsia="zh-CN"/>
        </w:rPr>
        <w:t>②</w:t>
      </w:r>
      <w:r>
        <w:rPr>
          <w:rFonts w:hint="eastAsia" w:ascii="宋体" w:hAnsi="宋体" w:cs="宋体"/>
          <w:b/>
          <w:bCs/>
          <w:color w:val="auto"/>
          <w:sz w:val="24"/>
          <w:szCs w:val="24"/>
          <w:highlight w:val="none"/>
          <w:lang w:val="en-US" w:eastAsia="zh-CN"/>
        </w:rPr>
        <w:t>技术负责人每月到岗率必须达到90%及以上，每月达不到的每人次扣除5万元；技术负责人一个作业年度内累计2个月（含），每月到岗率不到90%的，属地街道给予警告一次（若在合同期一个作业年度内累计被警告3次及以上的，属地街道可以提前终止合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八、资产处置内容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现有环卫车辆14辆，经第三方评估，评估净值金额共计2328180.00 元，由中标方按照评估净值无条件收购。评估净值金额须在合同签订后5个工作日支付至采购人指定账户。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现有环卫车辆资产评估结果汇总表如下：</w:t>
      </w:r>
    </w:p>
    <w:tbl>
      <w:tblPr>
        <w:tblStyle w:val="24"/>
        <w:tblpPr w:leftFromText="180" w:rightFromText="180" w:vertAnchor="text" w:horzAnchor="page" w:tblpX="647" w:tblpY="429"/>
        <w:tblOverlap w:val="never"/>
        <w:tblW w:w="10659" w:type="dxa"/>
        <w:tblInd w:w="0" w:type="dxa"/>
        <w:shd w:val="clear" w:color="auto" w:fill="auto"/>
        <w:tblLayout w:type="fixed"/>
        <w:tblCellMar>
          <w:top w:w="0" w:type="dxa"/>
          <w:left w:w="108" w:type="dxa"/>
          <w:bottom w:w="0" w:type="dxa"/>
          <w:right w:w="108" w:type="dxa"/>
        </w:tblCellMar>
      </w:tblPr>
      <w:tblGrid>
        <w:gridCol w:w="483"/>
        <w:gridCol w:w="1206"/>
        <w:gridCol w:w="2085"/>
        <w:gridCol w:w="1402"/>
        <w:gridCol w:w="608"/>
        <w:gridCol w:w="4"/>
        <w:gridCol w:w="627"/>
        <w:gridCol w:w="1002"/>
        <w:gridCol w:w="1037"/>
        <w:gridCol w:w="1292"/>
        <w:gridCol w:w="913"/>
      </w:tblGrid>
      <w:tr>
        <w:tblPrEx>
          <w:shd w:val="clear" w:color="auto" w:fill="auto"/>
          <w:tblCellMar>
            <w:top w:w="0" w:type="dxa"/>
            <w:left w:w="108" w:type="dxa"/>
            <w:bottom w:w="0" w:type="dxa"/>
            <w:right w:w="108" w:type="dxa"/>
          </w:tblCellMar>
        </w:tblPrEx>
        <w:trPr>
          <w:trHeight w:val="600" w:hRule="atLeast"/>
        </w:trPr>
        <w:tc>
          <w:tcPr>
            <w:tcW w:w="106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highlight w:val="none"/>
                <w:u w:val="none"/>
              </w:rPr>
            </w:pPr>
            <w:r>
              <w:rPr>
                <w:rFonts w:hint="eastAsia" w:ascii="宋体" w:hAnsi="宋体" w:eastAsia="宋体" w:cs="宋体"/>
                <w:i w:val="0"/>
                <w:iCs w:val="0"/>
                <w:color w:val="000000"/>
                <w:kern w:val="0"/>
                <w:sz w:val="36"/>
                <w:szCs w:val="36"/>
                <w:highlight w:val="none"/>
                <w:u w:val="none"/>
                <w:lang w:val="en-US" w:eastAsia="zh-CN" w:bidi="ar"/>
              </w:rPr>
              <w:t>车辆评估明细表</w:t>
            </w:r>
          </w:p>
        </w:tc>
      </w:tr>
      <w:tr>
        <w:tblPrEx>
          <w:tblCellMar>
            <w:top w:w="0" w:type="dxa"/>
            <w:left w:w="108" w:type="dxa"/>
            <w:bottom w:w="0" w:type="dxa"/>
            <w:right w:w="108" w:type="dxa"/>
          </w:tblCellMar>
        </w:tblPrEx>
        <w:trPr>
          <w:trHeight w:val="285" w:hRule="atLeast"/>
        </w:trPr>
        <w:tc>
          <w:tcPr>
            <w:tcW w:w="1065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评估基准日：</w:t>
            </w:r>
            <w:r>
              <w:rPr>
                <w:rFonts w:hint="eastAsia" w:ascii="宋体" w:hAnsi="宋体" w:eastAsia="宋体" w:cs="宋体"/>
                <w:i w:val="0"/>
                <w:iCs w:val="0"/>
                <w:color w:val="000000"/>
                <w:sz w:val="20"/>
                <w:szCs w:val="20"/>
                <w:highlight w:val="none"/>
                <w:u w:val="none"/>
              </w:rPr>
              <w:t>2021-4-30</w:t>
            </w:r>
          </w:p>
        </w:tc>
      </w:tr>
      <w:tr>
        <w:tblPrEx>
          <w:tblCellMar>
            <w:top w:w="0" w:type="dxa"/>
            <w:left w:w="108" w:type="dxa"/>
            <w:bottom w:w="0" w:type="dxa"/>
            <w:right w:w="108" w:type="dxa"/>
          </w:tblCellMar>
        </w:tblPrEx>
        <w:trPr>
          <w:trHeight w:val="500" w:hRule="atLeast"/>
        </w:trPr>
        <w:tc>
          <w:tcPr>
            <w:tcW w:w="1065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kern w:val="0"/>
                <w:sz w:val="20"/>
                <w:szCs w:val="20"/>
                <w:highlight w:val="none"/>
              </w:rPr>
              <w:t>被评估单位：浙江省桐庐经济开发区管理委员会</w:t>
            </w:r>
            <w:r>
              <w:rPr>
                <w:rFonts w:hint="eastAsia" w:ascii="宋体" w:hAnsi="宋体" w:cs="宋体"/>
                <w:kern w:val="0"/>
                <w:sz w:val="20"/>
                <w:szCs w:val="20"/>
                <w:highlight w:val="none"/>
                <w:lang w:val="en-US" w:eastAsia="zh-CN"/>
              </w:rPr>
              <w:t xml:space="preserve">                                        </w:t>
            </w:r>
            <w:r>
              <w:rPr>
                <w:rFonts w:hint="eastAsia" w:ascii="宋体" w:hAnsi="宋体" w:eastAsia="宋体" w:cs="宋体"/>
                <w:i w:val="0"/>
                <w:iCs w:val="0"/>
                <w:color w:val="000000"/>
                <w:kern w:val="0"/>
                <w:sz w:val="20"/>
                <w:szCs w:val="20"/>
                <w:highlight w:val="none"/>
                <w:u w:val="none"/>
                <w:lang w:val="en-US" w:eastAsia="zh-CN" w:bidi="ar"/>
              </w:rPr>
              <w:t>金额单位：人民币元</w:t>
            </w:r>
          </w:p>
        </w:tc>
      </w:tr>
      <w:tr>
        <w:tblPrEx>
          <w:tblCellMar>
            <w:top w:w="0" w:type="dxa"/>
            <w:left w:w="108" w:type="dxa"/>
            <w:bottom w:w="0" w:type="dxa"/>
            <w:right w:w="108" w:type="dxa"/>
          </w:tblCellMar>
        </w:tblPrEx>
        <w:trPr>
          <w:trHeight w:val="335" w:hRule="atLeast"/>
        </w:trPr>
        <w:tc>
          <w:tcPr>
            <w:tcW w:w="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2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车辆牌号</w:t>
            </w:r>
          </w:p>
        </w:tc>
        <w:tc>
          <w:tcPr>
            <w:tcW w:w="208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车辆名称</w:t>
            </w:r>
          </w:p>
        </w:tc>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10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启用日期</w:t>
            </w:r>
          </w:p>
        </w:tc>
        <w:tc>
          <w:tcPr>
            <w:tcW w:w="10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已行驶里程</w:t>
            </w:r>
            <w:r>
              <w:rPr>
                <w:rFonts w:hint="default" w:ascii="Arial Narrow" w:hAnsi="Arial Narrow" w:eastAsia="Arial Narrow" w:cs="Arial Narrow"/>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公里</w:t>
            </w:r>
            <w:r>
              <w:rPr>
                <w:rFonts w:hint="default" w:ascii="Arial Narrow" w:hAnsi="Arial Narrow" w:eastAsia="Arial Narrow" w:cs="Arial Narrow"/>
                <w:i w:val="0"/>
                <w:iCs w:val="0"/>
                <w:color w:val="000000"/>
                <w:kern w:val="0"/>
                <w:sz w:val="20"/>
                <w:szCs w:val="20"/>
                <w:highlight w:val="none"/>
                <w:u w:val="none"/>
                <w:lang w:val="en-US" w:eastAsia="zh-CN" w:bidi="ar"/>
              </w:rPr>
              <w:t>)</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评估价值</w:t>
            </w:r>
          </w:p>
        </w:tc>
        <w:tc>
          <w:tcPr>
            <w:tcW w:w="9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CellMar>
            <w:top w:w="0" w:type="dxa"/>
            <w:left w:w="108" w:type="dxa"/>
            <w:bottom w:w="0" w:type="dxa"/>
            <w:right w:w="108" w:type="dxa"/>
          </w:tblCellMar>
        </w:tblPrEx>
        <w:trPr>
          <w:trHeight w:val="335" w:hRule="atLeast"/>
        </w:trPr>
        <w:tc>
          <w:tcPr>
            <w:tcW w:w="4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c>
          <w:tcPr>
            <w:tcW w:w="12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c>
          <w:tcPr>
            <w:tcW w:w="2085"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Narrow" w:hAnsi="Arial Narrow" w:eastAsia="Arial Narrow" w:cs="Arial Narrow"/>
                <w:i w:val="0"/>
                <w:iCs w:val="0"/>
                <w:color w:val="000000"/>
                <w:sz w:val="20"/>
                <w:szCs w:val="20"/>
                <w:highlight w:val="none"/>
                <w:u w:val="none"/>
              </w:rPr>
            </w:pPr>
          </w:p>
        </w:tc>
        <w:tc>
          <w:tcPr>
            <w:tcW w:w="61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Narrow" w:hAnsi="Arial Narrow" w:eastAsia="Arial Narrow" w:cs="Arial Narrow"/>
                <w:i w:val="0"/>
                <w:iCs w:val="0"/>
                <w:color w:val="000000"/>
                <w:sz w:val="20"/>
                <w:szCs w:val="20"/>
                <w:highlight w:val="none"/>
                <w:u w:val="none"/>
              </w:rPr>
            </w:pPr>
          </w:p>
        </w:tc>
        <w:tc>
          <w:tcPr>
            <w:tcW w:w="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Narrow" w:hAnsi="Arial Narrow" w:eastAsia="Arial Narrow" w:cs="Arial Narrow"/>
                <w:i w:val="0"/>
                <w:iCs w:val="0"/>
                <w:color w:val="000000"/>
                <w:sz w:val="20"/>
                <w:szCs w:val="20"/>
                <w:highlight w:val="none"/>
                <w:u w:val="none"/>
              </w:rPr>
            </w:pPr>
          </w:p>
        </w:tc>
        <w:tc>
          <w:tcPr>
            <w:tcW w:w="10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Narrow" w:hAnsi="Arial Narrow" w:eastAsia="Arial Narrow" w:cs="Arial Narrow"/>
                <w:i w:val="0"/>
                <w:iCs w:val="0"/>
                <w:color w:val="000000"/>
                <w:sz w:val="20"/>
                <w:szCs w:val="20"/>
                <w:highlight w:val="none"/>
                <w:u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Narrow" w:hAnsi="Arial Narrow" w:eastAsia="Arial Narrow" w:cs="Arial Narrow"/>
                <w:i w:val="0"/>
                <w:iCs w:val="0"/>
                <w:color w:val="000000"/>
                <w:sz w:val="20"/>
                <w:szCs w:val="20"/>
                <w:highlight w:val="none"/>
                <w:u w:val="none"/>
              </w:rPr>
            </w:pP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净值</w:t>
            </w:r>
          </w:p>
        </w:tc>
        <w:tc>
          <w:tcPr>
            <w:tcW w:w="9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w:t>
            </w:r>
            <w:r>
              <w:rPr>
                <w:rFonts w:hint="default" w:ascii="Arial Narrow" w:hAnsi="Arial Narrow" w:eastAsia="Arial Narrow" w:cs="Arial Narrow"/>
                <w:i w:val="0"/>
                <w:iCs w:val="0"/>
                <w:color w:val="000000"/>
                <w:kern w:val="0"/>
                <w:sz w:val="20"/>
                <w:szCs w:val="20"/>
                <w:highlight w:val="none"/>
                <w:u w:val="none"/>
                <w:lang w:val="en-US" w:eastAsia="zh-CN" w:bidi="ar"/>
              </w:rPr>
              <w:t>A0M188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重型（或重型以上）全封闭垃圾压缩车</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中汽牌ZQ25166ZYS</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2014-11-22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158,000.00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110,098.00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2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w:t>
            </w:r>
            <w:r>
              <w:rPr>
                <w:rFonts w:hint="default" w:ascii="Arial Narrow" w:hAnsi="Arial Narrow" w:eastAsia="Arial Narrow" w:cs="Arial Narrow"/>
                <w:i w:val="0"/>
                <w:iCs w:val="0"/>
                <w:color w:val="000000"/>
                <w:kern w:val="0"/>
                <w:sz w:val="20"/>
                <w:szCs w:val="20"/>
                <w:highlight w:val="none"/>
                <w:u w:val="none"/>
                <w:lang w:val="en-US" w:eastAsia="zh-CN" w:bidi="ar"/>
              </w:rPr>
              <w:t>A2J173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重型（或重型以上）全封闭垃圾压缩车</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中联牌ZLJ5120ZYSDFE5</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2016-4-1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140,763.00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140,696.00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3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w:t>
            </w:r>
            <w:r>
              <w:rPr>
                <w:rFonts w:hint="default" w:ascii="Arial Narrow" w:hAnsi="Arial Narrow" w:eastAsia="Arial Narrow" w:cs="Arial Narrow"/>
                <w:i w:val="0"/>
                <w:iCs w:val="0"/>
                <w:color w:val="000000"/>
                <w:kern w:val="0"/>
                <w:sz w:val="20"/>
                <w:szCs w:val="20"/>
                <w:highlight w:val="none"/>
                <w:u w:val="none"/>
                <w:lang w:val="en-US" w:eastAsia="zh-CN" w:bidi="ar"/>
              </w:rPr>
              <w:t>A69D63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重型（或重型以上）全封闭垃圾压缩车</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中汽牌ZQ25189ZYSD16</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2020-11-2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10,016.00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348,851.00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4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w:t>
            </w:r>
            <w:r>
              <w:rPr>
                <w:rFonts w:hint="default" w:ascii="Arial Narrow" w:hAnsi="Arial Narrow" w:eastAsia="Arial Narrow" w:cs="Arial Narrow"/>
                <w:i w:val="0"/>
                <w:iCs w:val="0"/>
                <w:color w:val="000000"/>
                <w:kern w:val="0"/>
                <w:sz w:val="20"/>
                <w:szCs w:val="20"/>
                <w:highlight w:val="none"/>
                <w:u w:val="none"/>
                <w:lang w:val="en-US" w:eastAsia="zh-CN" w:bidi="ar"/>
              </w:rPr>
              <w:t>A39C28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中型（或中型以上）全封闭垃圾压缩车</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中汽牌ZQ25079ZYSQ6</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2020-11-2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5,943.00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293,288.00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5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w:t>
            </w:r>
            <w:r>
              <w:rPr>
                <w:rFonts w:hint="default" w:ascii="Arial Narrow" w:hAnsi="Arial Narrow" w:eastAsia="Arial Narrow" w:cs="Arial Narrow"/>
                <w:i w:val="0"/>
                <w:iCs w:val="0"/>
                <w:color w:val="000000"/>
                <w:kern w:val="0"/>
                <w:sz w:val="20"/>
                <w:szCs w:val="20"/>
                <w:highlight w:val="none"/>
                <w:u w:val="none"/>
                <w:lang w:val="en-US" w:eastAsia="zh-CN" w:bidi="ar"/>
              </w:rPr>
              <w:t>AR3U86</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1"/>
                <w:szCs w:val="21"/>
                <w:highlight w:val="none"/>
                <w:u w:val="none"/>
                <w:lang w:val="en-US" w:eastAsia="zh-CN" w:bidi="ar"/>
              </w:rPr>
              <w:t>轻型垃圾运输车（音乐线、果壳箱收集车）</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中汽牌ZQ25033ZDJSC6</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2020-11-2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6,854.00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93,967.00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6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w:t>
            </w:r>
            <w:r>
              <w:rPr>
                <w:rFonts w:hint="default" w:ascii="Arial Narrow" w:hAnsi="Arial Narrow" w:eastAsia="Arial Narrow" w:cs="Arial Narrow"/>
                <w:i w:val="0"/>
                <w:iCs w:val="0"/>
                <w:color w:val="000000"/>
                <w:kern w:val="0"/>
                <w:sz w:val="20"/>
                <w:szCs w:val="20"/>
                <w:highlight w:val="none"/>
                <w:u w:val="none"/>
                <w:lang w:val="en-US" w:eastAsia="zh-CN" w:bidi="ar"/>
              </w:rPr>
              <w:t>AAG462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1"/>
                <w:szCs w:val="21"/>
                <w:highlight w:val="none"/>
                <w:u w:val="none"/>
                <w:lang w:val="en-US" w:eastAsia="zh-CN" w:bidi="ar"/>
              </w:rPr>
              <w:t>轻型垃圾运输车（音乐线、果壳箱收集车）</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中汽牌ZQ25024ZLJ</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2014-9-16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82,000.00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20,115.00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20"/>
                <w:szCs w:val="20"/>
                <w:highlight w:val="none"/>
                <w:u w:val="none"/>
              </w:rPr>
            </w:pPr>
            <w:r>
              <w:rPr>
                <w:rFonts w:hint="default" w:ascii="Arial Narrow" w:hAnsi="Arial Narrow" w:eastAsia="Arial Narrow" w:cs="Arial Narrow"/>
                <w:i w:val="0"/>
                <w:iCs w:val="0"/>
                <w:color w:val="auto"/>
                <w:kern w:val="0"/>
                <w:sz w:val="20"/>
                <w:szCs w:val="20"/>
                <w:highlight w:val="none"/>
                <w:u w:val="none"/>
                <w:lang w:val="en-US" w:eastAsia="zh-CN" w:bidi="ar"/>
              </w:rPr>
              <w:t xml:space="preserve">7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w:t>
            </w:r>
            <w:r>
              <w:rPr>
                <w:rFonts w:hint="default" w:ascii="Arial Narrow" w:hAnsi="Arial Narrow" w:eastAsia="Arial Narrow" w:cs="Arial Narrow"/>
                <w:i w:val="0"/>
                <w:iCs w:val="0"/>
                <w:color w:val="auto"/>
                <w:kern w:val="0"/>
                <w:sz w:val="20"/>
                <w:szCs w:val="20"/>
                <w:highlight w:val="none"/>
                <w:u w:val="none"/>
                <w:lang w:val="en-US" w:eastAsia="zh-CN" w:bidi="ar"/>
              </w:rPr>
              <w:t>A1Y888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自卸式垃圾车（中转站转运车）</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中汽牌ZQ25183ZDJD6</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20"/>
                <w:szCs w:val="20"/>
                <w:highlight w:val="none"/>
                <w:u w:val="none"/>
              </w:rPr>
            </w:pPr>
            <w:r>
              <w:rPr>
                <w:rFonts w:hint="default" w:ascii="Arial Narrow" w:hAnsi="Arial Narrow" w:eastAsia="Arial Narrow" w:cs="Arial Narrow"/>
                <w:i w:val="0"/>
                <w:iCs w:val="0"/>
                <w:color w:val="auto"/>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20"/>
                <w:szCs w:val="20"/>
                <w:highlight w:val="none"/>
                <w:u w:val="none"/>
              </w:rPr>
            </w:pPr>
            <w:r>
              <w:rPr>
                <w:rFonts w:hint="default" w:ascii="Arial Narrow" w:hAnsi="Arial Narrow" w:eastAsia="Arial Narrow" w:cs="Arial Narrow"/>
                <w:i w:val="0"/>
                <w:iCs w:val="0"/>
                <w:color w:val="auto"/>
                <w:kern w:val="0"/>
                <w:sz w:val="20"/>
                <w:szCs w:val="20"/>
                <w:highlight w:val="none"/>
                <w:u w:val="none"/>
                <w:lang w:val="en-US" w:eastAsia="zh-CN" w:bidi="ar"/>
              </w:rPr>
              <w:t>2019-11-20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20"/>
                <w:szCs w:val="20"/>
                <w:highlight w:val="none"/>
                <w:u w:val="none"/>
              </w:rPr>
            </w:pPr>
            <w:r>
              <w:rPr>
                <w:rFonts w:hint="default" w:ascii="Arial Narrow" w:hAnsi="Arial Narrow" w:eastAsia="Arial Narrow" w:cs="Arial Narrow"/>
                <w:i w:val="0"/>
                <w:iCs w:val="0"/>
                <w:color w:val="auto"/>
                <w:kern w:val="0"/>
                <w:sz w:val="20"/>
                <w:szCs w:val="20"/>
                <w:highlight w:val="none"/>
                <w:u w:val="none"/>
                <w:lang w:val="en-US" w:eastAsia="zh-CN" w:bidi="ar"/>
              </w:rPr>
              <w:t xml:space="preserve">23,741.00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20"/>
                <w:szCs w:val="20"/>
                <w:highlight w:val="none"/>
                <w:u w:val="none"/>
              </w:rPr>
            </w:pPr>
            <w:r>
              <w:rPr>
                <w:rFonts w:hint="default" w:ascii="Arial Narrow" w:hAnsi="Arial Narrow" w:eastAsia="Arial Narrow" w:cs="Arial Narrow"/>
                <w:i w:val="0"/>
                <w:iCs w:val="0"/>
                <w:color w:val="auto"/>
                <w:kern w:val="0"/>
                <w:sz w:val="20"/>
                <w:szCs w:val="20"/>
                <w:highlight w:val="none"/>
                <w:u w:val="none"/>
                <w:lang w:val="en-US" w:eastAsia="zh-CN" w:bidi="ar"/>
              </w:rPr>
              <w:t xml:space="preserve">260,744.00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auto"/>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20"/>
                <w:szCs w:val="20"/>
                <w:highlight w:val="none"/>
                <w:u w:val="none"/>
              </w:rPr>
            </w:pPr>
            <w:r>
              <w:rPr>
                <w:rFonts w:hint="default" w:ascii="Arial Narrow" w:hAnsi="Arial Narrow" w:eastAsia="Arial Narrow" w:cs="Arial Narrow"/>
                <w:i w:val="0"/>
                <w:iCs w:val="0"/>
                <w:color w:val="auto"/>
                <w:kern w:val="0"/>
                <w:sz w:val="20"/>
                <w:szCs w:val="20"/>
                <w:highlight w:val="none"/>
                <w:u w:val="none"/>
                <w:lang w:val="en-US" w:eastAsia="zh-CN" w:bidi="ar"/>
              </w:rPr>
              <w:t xml:space="preserve">8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w:t>
            </w:r>
            <w:r>
              <w:rPr>
                <w:rFonts w:hint="default" w:ascii="Arial Narrow" w:hAnsi="Arial Narrow" w:eastAsia="Arial Narrow" w:cs="Arial Narrow"/>
                <w:i w:val="0"/>
                <w:iCs w:val="0"/>
                <w:color w:val="auto"/>
                <w:kern w:val="0"/>
                <w:sz w:val="20"/>
                <w:szCs w:val="20"/>
                <w:highlight w:val="none"/>
                <w:u w:val="none"/>
                <w:lang w:val="en-US" w:eastAsia="zh-CN" w:bidi="ar"/>
              </w:rPr>
              <w:t>A6L888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自卸式垃圾车（中转站转运车）</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中联牌ZLJ5120ZLJE4</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20"/>
                <w:szCs w:val="20"/>
                <w:highlight w:val="none"/>
                <w:u w:val="none"/>
              </w:rPr>
            </w:pPr>
            <w:r>
              <w:rPr>
                <w:rFonts w:hint="default" w:ascii="Arial Narrow" w:hAnsi="Arial Narrow" w:eastAsia="Arial Narrow" w:cs="Arial Narrow"/>
                <w:i w:val="0"/>
                <w:iCs w:val="0"/>
                <w:color w:val="auto"/>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20"/>
                <w:szCs w:val="20"/>
                <w:highlight w:val="none"/>
                <w:u w:val="none"/>
              </w:rPr>
            </w:pPr>
            <w:r>
              <w:rPr>
                <w:rFonts w:hint="default" w:ascii="Arial Narrow" w:hAnsi="Arial Narrow" w:eastAsia="Arial Narrow" w:cs="Arial Narrow"/>
                <w:i w:val="0"/>
                <w:iCs w:val="0"/>
                <w:color w:val="auto"/>
                <w:kern w:val="0"/>
                <w:sz w:val="20"/>
                <w:szCs w:val="20"/>
                <w:highlight w:val="none"/>
                <w:u w:val="none"/>
                <w:lang w:val="en-US" w:eastAsia="zh-CN" w:bidi="ar"/>
              </w:rPr>
              <w:t>2013-10-30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auto"/>
                <w:sz w:val="20"/>
                <w:szCs w:val="20"/>
                <w:highlight w:val="none"/>
                <w:u w:val="none"/>
              </w:rPr>
            </w:pPr>
            <w:r>
              <w:rPr>
                <w:rFonts w:hint="default" w:ascii="Arial Narrow" w:hAnsi="Arial Narrow" w:eastAsia="Arial Narrow" w:cs="Arial Narrow"/>
                <w:i w:val="0"/>
                <w:iCs w:val="0"/>
                <w:color w:val="auto"/>
                <w:kern w:val="0"/>
                <w:sz w:val="20"/>
                <w:szCs w:val="20"/>
                <w:highlight w:val="none"/>
                <w:u w:val="none"/>
                <w:lang w:val="en-US" w:eastAsia="zh-CN" w:bidi="ar"/>
              </w:rPr>
              <w:t xml:space="preserve">5,580.00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20"/>
                <w:szCs w:val="20"/>
                <w:highlight w:val="none"/>
                <w:u w:val="none"/>
              </w:rPr>
            </w:pPr>
            <w:r>
              <w:rPr>
                <w:rFonts w:hint="default" w:ascii="Arial Narrow" w:hAnsi="Arial Narrow" w:eastAsia="Arial Narrow" w:cs="Arial Narrow"/>
                <w:i w:val="0"/>
                <w:iCs w:val="0"/>
                <w:color w:val="auto"/>
                <w:kern w:val="0"/>
                <w:sz w:val="20"/>
                <w:szCs w:val="20"/>
                <w:highlight w:val="none"/>
                <w:u w:val="none"/>
                <w:lang w:val="en-US" w:eastAsia="zh-CN" w:bidi="ar"/>
              </w:rPr>
              <w:t xml:space="preserve">84,170.00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更换过仪表盘</w:t>
            </w: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9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w:t>
            </w:r>
            <w:r>
              <w:rPr>
                <w:rFonts w:hint="default" w:ascii="Arial Narrow" w:hAnsi="Arial Narrow" w:eastAsia="Arial Narrow" w:cs="Arial Narrow"/>
                <w:i w:val="0"/>
                <w:iCs w:val="0"/>
                <w:color w:val="000000"/>
                <w:kern w:val="0"/>
                <w:sz w:val="20"/>
                <w:szCs w:val="20"/>
                <w:highlight w:val="none"/>
                <w:u w:val="none"/>
                <w:lang w:val="en-US" w:eastAsia="zh-CN" w:bidi="ar"/>
              </w:rPr>
              <w:t>A2H927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中型机扫车</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中联牌ZLJ5083TSLRE4</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2013-10-9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112,066.00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108,688.00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w:t>
            </w:r>
            <w:r>
              <w:rPr>
                <w:rFonts w:hint="default" w:ascii="Arial Narrow" w:hAnsi="Arial Narrow" w:eastAsia="Arial Narrow" w:cs="Arial Narrow"/>
                <w:i w:val="0"/>
                <w:iCs w:val="0"/>
                <w:color w:val="000000"/>
                <w:kern w:val="0"/>
                <w:sz w:val="20"/>
                <w:szCs w:val="20"/>
                <w:highlight w:val="none"/>
                <w:u w:val="none"/>
                <w:lang w:val="en-US" w:eastAsia="zh-CN" w:bidi="ar"/>
              </w:rPr>
              <w:t>A5J281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中型机扫车</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中联牌ZLJ5083TSLRE4</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2015-11-24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61,179.00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180,730.00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11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w:t>
            </w:r>
            <w:r>
              <w:rPr>
                <w:rFonts w:hint="default" w:ascii="Arial Narrow" w:hAnsi="Arial Narrow" w:eastAsia="Arial Narrow" w:cs="Arial Narrow"/>
                <w:i w:val="0"/>
                <w:iCs w:val="0"/>
                <w:color w:val="000000"/>
                <w:kern w:val="0"/>
                <w:sz w:val="20"/>
                <w:szCs w:val="20"/>
                <w:highlight w:val="none"/>
                <w:u w:val="none"/>
                <w:lang w:val="en-US" w:eastAsia="zh-CN" w:bidi="ar"/>
              </w:rPr>
              <w:t>A6K058</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重型洒水车（具有高压冲洗功能）</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中联牌ZLJ5162GQXE4</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2013-9-12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108,340.00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117,990.00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12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w:t>
            </w:r>
            <w:r>
              <w:rPr>
                <w:rFonts w:hint="default" w:ascii="Arial Narrow" w:hAnsi="Arial Narrow" w:eastAsia="Arial Narrow" w:cs="Arial Narrow"/>
                <w:i w:val="0"/>
                <w:iCs w:val="0"/>
                <w:color w:val="000000"/>
                <w:kern w:val="0"/>
                <w:sz w:val="20"/>
                <w:szCs w:val="20"/>
                <w:highlight w:val="none"/>
                <w:u w:val="none"/>
                <w:lang w:val="en-US" w:eastAsia="zh-CN" w:bidi="ar"/>
              </w:rPr>
              <w:t>A0F477</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重型洒水车（具有高压冲洗功能）</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中汽牌ZQ25165GSS</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2014-10-21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86,021.00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105,800.00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13 </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w:t>
            </w:r>
            <w:r>
              <w:rPr>
                <w:rFonts w:hint="default" w:ascii="Arial Narrow" w:hAnsi="Arial Narrow" w:eastAsia="Arial Narrow" w:cs="Arial Narrow"/>
                <w:i w:val="0"/>
                <w:iCs w:val="0"/>
                <w:color w:val="000000"/>
                <w:kern w:val="0"/>
                <w:sz w:val="20"/>
                <w:szCs w:val="20"/>
                <w:highlight w:val="none"/>
                <w:u w:val="none"/>
                <w:lang w:val="en-US" w:eastAsia="zh-CN" w:bidi="ar"/>
              </w:rPr>
              <w:t>A3J683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重型洒水车（具有高压冲洗功能）</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中汽牌ZQ25165GSS</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2015-11-16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84,508.00 </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158,290.00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14</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w:t>
            </w:r>
            <w:r>
              <w:rPr>
                <w:rFonts w:hint="default" w:ascii="Arial Narrow" w:hAnsi="Arial Narrow" w:eastAsia="Arial Narrow" w:cs="Arial Narrow"/>
                <w:i w:val="0"/>
                <w:iCs w:val="0"/>
                <w:color w:val="000000"/>
                <w:kern w:val="0"/>
                <w:sz w:val="20"/>
                <w:szCs w:val="20"/>
                <w:highlight w:val="none"/>
                <w:u w:val="none"/>
                <w:lang w:val="en-US" w:eastAsia="zh-CN" w:bidi="ar"/>
              </w:rPr>
              <w:t>A62B01</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重型洒水车（具有高压冲洗功能）</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中汽牌</w:t>
            </w:r>
            <w:r>
              <w:rPr>
                <w:rFonts w:hint="default" w:ascii="Arial Narrow" w:hAnsi="Arial Narrow" w:eastAsia="Arial Narrow" w:cs="Arial Narrow"/>
                <w:i w:val="0"/>
                <w:iCs w:val="0"/>
                <w:color w:val="000000"/>
                <w:kern w:val="0"/>
                <w:sz w:val="20"/>
                <w:szCs w:val="20"/>
                <w:highlight w:val="none"/>
                <w:u w:val="none"/>
                <w:lang w:val="en-US" w:eastAsia="zh-CN" w:bidi="ar"/>
              </w:rPr>
              <w:t>ZQZ5187GSSD6</w:t>
            </w:r>
          </w:p>
        </w:tc>
        <w:tc>
          <w:tcPr>
            <w:tcW w:w="6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辆</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2020-11-13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Arial Narrow" w:hAnsi="Arial Narrow" w:eastAsia="Arial Narrow" w:cs="Arial Narrow"/>
                <w:i w:val="0"/>
                <w:iCs w:val="0"/>
                <w:color w:val="000000"/>
                <w:sz w:val="20"/>
                <w:szCs w:val="20"/>
                <w:highlight w:val="none"/>
                <w:u w:val="none"/>
              </w:rPr>
            </w:pP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304,753.00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Arial Narrow" w:hAnsi="Arial Narrow" w:eastAsia="Arial Narrow" w:cs="Arial Narrow"/>
                <w:i w:val="0"/>
                <w:iCs w:val="0"/>
                <w:color w:val="000000"/>
                <w:sz w:val="20"/>
                <w:szCs w:val="20"/>
                <w:highlight w:val="none"/>
                <w:u w:val="none"/>
              </w:rPr>
            </w:pPr>
          </w:p>
        </w:tc>
      </w:tr>
      <w:tr>
        <w:tblPrEx>
          <w:tblCellMar>
            <w:top w:w="0" w:type="dxa"/>
            <w:left w:w="108" w:type="dxa"/>
            <w:bottom w:w="0" w:type="dxa"/>
            <w:right w:w="108" w:type="dxa"/>
          </w:tblCellMar>
        </w:tblPrEx>
        <w:trPr>
          <w:trHeight w:val="335" w:hRule="atLeast"/>
        </w:trPr>
        <w:tc>
          <w:tcPr>
            <w:tcW w:w="51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Narrow" w:hAnsi="Arial Narrow" w:eastAsia="Arial Narrow" w:cs="Arial Narrow"/>
                <w:i w:val="0"/>
                <w:iCs w:val="0"/>
                <w:color w:val="000000"/>
                <w:sz w:val="20"/>
                <w:szCs w:val="20"/>
                <w:highlight w:val="none"/>
                <w:u w:val="none"/>
              </w:rPr>
            </w:pPr>
          </w:p>
        </w:tc>
        <w:tc>
          <w:tcPr>
            <w:tcW w:w="6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14.00 </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Arial Narrow" w:hAnsi="Arial Narrow" w:eastAsia="Arial Narrow" w:cs="Arial Narrow"/>
                <w:i w:val="0"/>
                <w:iCs w:val="0"/>
                <w:color w:val="000000"/>
                <w:sz w:val="20"/>
                <w:szCs w:val="20"/>
                <w:highlight w:val="none"/>
                <w:u w:val="none"/>
              </w:rPr>
            </w:pP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Arial Narrow" w:hAnsi="Arial Narrow" w:eastAsia="Arial Narrow" w:cs="Arial Narrow"/>
                <w:i w:val="0"/>
                <w:iCs w:val="0"/>
                <w:color w:val="000000"/>
                <w:sz w:val="20"/>
                <w:szCs w:val="20"/>
                <w:highlight w:val="none"/>
                <w:u w:val="none"/>
              </w:rPr>
            </w:pPr>
          </w:p>
        </w:tc>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highlight w:val="none"/>
                <w:u w:val="none"/>
              </w:rPr>
            </w:pPr>
            <w:r>
              <w:rPr>
                <w:rFonts w:hint="default" w:ascii="Arial Narrow" w:hAnsi="Arial Narrow" w:eastAsia="Arial Narrow" w:cs="Arial Narrow"/>
                <w:i w:val="0"/>
                <w:iCs w:val="0"/>
                <w:color w:val="000000"/>
                <w:kern w:val="0"/>
                <w:sz w:val="20"/>
                <w:szCs w:val="20"/>
                <w:highlight w:val="none"/>
                <w:u w:val="none"/>
                <w:lang w:val="en-US" w:eastAsia="zh-CN" w:bidi="ar"/>
              </w:rPr>
              <w:t xml:space="preserve">2,328,180.00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Arial Narrow" w:hAnsi="Arial Narrow" w:eastAsia="Arial Narrow" w:cs="Arial Narrow"/>
                <w:i w:val="0"/>
                <w:iCs w:val="0"/>
                <w:color w:val="000000"/>
                <w:sz w:val="20"/>
                <w:szCs w:val="20"/>
                <w:highlight w:val="none"/>
                <w:u w:val="none"/>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九、督查考核办法</w:t>
      </w:r>
    </w:p>
    <w:p>
      <w:pPr>
        <w:widowControl/>
        <w:shd w:val="clear" w:color="auto" w:fill="FFFFFF"/>
        <w:autoSpaceDE w:val="0"/>
        <w:spacing w:line="360" w:lineRule="auto"/>
        <w:ind w:firstLine="480"/>
        <w:jc w:val="left"/>
        <w:rPr>
          <w:rFonts w:hint="eastAsia" w:ascii="宋体" w:hAnsi="宋体" w:eastAsia="宋体" w:cs="宋体"/>
          <w:kern w:val="0"/>
          <w:sz w:val="24"/>
          <w:highlight w:val="none"/>
          <w:shd w:val="clear" w:color="auto" w:fill="FFFFFF"/>
          <w:lang w:eastAsia="zh-CN"/>
        </w:rPr>
      </w:pPr>
      <w:r>
        <w:rPr>
          <w:rFonts w:hint="eastAsia" w:ascii="宋体" w:hAnsi="宋体" w:cs="宋体"/>
          <w:kern w:val="0"/>
          <w:sz w:val="24"/>
          <w:highlight w:val="none"/>
          <w:shd w:val="clear" w:color="auto" w:fill="FFFFFF"/>
          <w:lang w:bidi="ar"/>
        </w:rPr>
        <w:t>（</w:t>
      </w:r>
      <w:r>
        <w:rPr>
          <w:rFonts w:hint="eastAsia" w:ascii="宋体" w:hAnsi="宋体" w:cs="宋体"/>
          <w:kern w:val="0"/>
          <w:sz w:val="24"/>
          <w:highlight w:val="none"/>
          <w:shd w:val="clear" w:color="auto" w:fill="FFFFFF"/>
          <w:lang w:eastAsia="zh-CN" w:bidi="ar"/>
        </w:rPr>
        <w:t>一</w:t>
      </w:r>
      <w:r>
        <w:rPr>
          <w:rFonts w:hint="eastAsia" w:ascii="宋体" w:hAnsi="宋体" w:cs="宋体"/>
          <w:kern w:val="0"/>
          <w:sz w:val="24"/>
          <w:highlight w:val="none"/>
          <w:shd w:val="clear" w:color="auto" w:fill="FFFFFF"/>
          <w:lang w:bidi="ar"/>
        </w:rPr>
        <w:t>）考核</w:t>
      </w:r>
      <w:r>
        <w:rPr>
          <w:rFonts w:hint="eastAsia" w:ascii="宋体" w:hAnsi="宋体" w:cs="宋体"/>
          <w:kern w:val="0"/>
          <w:sz w:val="24"/>
          <w:highlight w:val="none"/>
          <w:shd w:val="clear" w:color="auto" w:fill="FFFFFF"/>
          <w:lang w:eastAsia="zh-CN" w:bidi="ar"/>
        </w:rPr>
        <w:t>主体</w:t>
      </w:r>
    </w:p>
    <w:p>
      <w:pPr>
        <w:widowControl/>
        <w:shd w:val="clear" w:color="auto" w:fill="FFFFFF"/>
        <w:autoSpaceDE w:val="0"/>
        <w:spacing w:line="360" w:lineRule="auto"/>
        <w:ind w:firstLine="480"/>
        <w:jc w:val="left"/>
        <w:rPr>
          <w:rFonts w:hint="eastAsia" w:ascii="宋体" w:hAnsi="宋体" w:cs="宋体"/>
          <w:color w:val="auto"/>
          <w:kern w:val="0"/>
          <w:sz w:val="24"/>
          <w:highlight w:val="none"/>
          <w:shd w:val="clear" w:color="auto" w:fill="FFFFFF"/>
        </w:rPr>
      </w:pPr>
      <w:r>
        <w:rPr>
          <w:rFonts w:hint="eastAsia" w:ascii="宋体" w:hAnsi="宋体" w:cs="宋体"/>
          <w:color w:val="auto"/>
          <w:sz w:val="24"/>
          <w:highlight w:val="none"/>
          <w:lang w:eastAsia="zh-CN" w:bidi="ar"/>
        </w:rPr>
        <w:t>属地街道。</w:t>
      </w:r>
    </w:p>
    <w:p>
      <w:pPr>
        <w:widowControl/>
        <w:shd w:val="clear" w:color="auto" w:fill="FFFFFF"/>
        <w:autoSpaceDE w:val="0"/>
        <w:spacing w:line="360" w:lineRule="auto"/>
        <w:ind w:firstLine="480"/>
        <w:jc w:val="left"/>
        <w:rPr>
          <w:rFonts w:hint="eastAsia" w:ascii="宋体" w:hAnsi="宋体" w:cs="宋体"/>
          <w:kern w:val="0"/>
          <w:sz w:val="24"/>
          <w:highlight w:val="none"/>
          <w:shd w:val="clear" w:color="auto" w:fill="FFFFFF"/>
        </w:rPr>
      </w:pPr>
      <w:r>
        <w:rPr>
          <w:rFonts w:hint="eastAsia" w:ascii="宋体" w:hAnsi="宋体" w:cs="宋体"/>
          <w:kern w:val="0"/>
          <w:sz w:val="24"/>
          <w:highlight w:val="none"/>
          <w:shd w:val="clear" w:color="auto" w:fill="FFFFFF"/>
          <w:lang w:bidi="ar"/>
        </w:rPr>
        <w:t>（</w:t>
      </w:r>
      <w:r>
        <w:rPr>
          <w:rFonts w:hint="eastAsia" w:ascii="宋体" w:hAnsi="宋体" w:cs="宋体"/>
          <w:kern w:val="0"/>
          <w:sz w:val="24"/>
          <w:highlight w:val="none"/>
          <w:shd w:val="clear" w:color="auto" w:fill="FFFFFF"/>
          <w:lang w:eastAsia="zh-CN" w:bidi="ar"/>
        </w:rPr>
        <w:t>二</w:t>
      </w:r>
      <w:r>
        <w:rPr>
          <w:rFonts w:hint="eastAsia" w:ascii="宋体" w:hAnsi="宋体" w:cs="宋体"/>
          <w:kern w:val="0"/>
          <w:sz w:val="24"/>
          <w:highlight w:val="none"/>
          <w:shd w:val="clear" w:color="auto" w:fill="FFFFFF"/>
          <w:lang w:bidi="ar"/>
        </w:rPr>
        <w:t>）考核对象</w:t>
      </w:r>
    </w:p>
    <w:p>
      <w:pPr>
        <w:widowControl/>
        <w:shd w:val="clear" w:color="auto" w:fill="FFFFFF"/>
        <w:autoSpaceDE w:val="0"/>
        <w:spacing w:line="360" w:lineRule="auto"/>
        <w:ind w:firstLine="480"/>
        <w:jc w:val="left"/>
        <w:rPr>
          <w:rFonts w:hint="eastAsia" w:ascii="宋体" w:hAnsi="宋体" w:cs="宋体"/>
          <w:kern w:val="0"/>
          <w:sz w:val="24"/>
          <w:highlight w:val="none"/>
          <w:shd w:val="clear" w:color="auto" w:fill="FFFFFF"/>
        </w:rPr>
      </w:pPr>
      <w:r>
        <w:rPr>
          <w:rFonts w:hint="eastAsia" w:ascii="宋体" w:hAnsi="宋体" w:cs="宋体"/>
          <w:kern w:val="0"/>
          <w:sz w:val="24"/>
          <w:highlight w:val="none"/>
          <w:shd w:val="clear" w:color="auto" w:fill="FFFFFF"/>
          <w:lang w:bidi="ar"/>
        </w:rPr>
        <w:t>桐庐县主城区环卫一体化作业服务采购项目-</w:t>
      </w:r>
      <w:r>
        <w:rPr>
          <w:rFonts w:hint="eastAsia" w:ascii="宋体" w:hAnsi="宋体" w:cs="宋体"/>
          <w:kern w:val="0"/>
          <w:sz w:val="24"/>
          <w:highlight w:val="none"/>
          <w:shd w:val="clear" w:color="auto" w:fill="FFFFFF"/>
          <w:lang w:eastAsia="zh-CN" w:bidi="ar"/>
        </w:rPr>
        <w:t>凤川</w:t>
      </w:r>
      <w:r>
        <w:rPr>
          <w:rFonts w:hint="eastAsia" w:ascii="宋体" w:hAnsi="宋体" w:cs="宋体"/>
          <w:kern w:val="0"/>
          <w:sz w:val="24"/>
          <w:highlight w:val="none"/>
          <w:shd w:val="clear" w:color="auto" w:fill="FFFFFF"/>
          <w:lang w:bidi="ar"/>
        </w:rPr>
        <w:t>街道区块的中标</w:t>
      </w:r>
      <w:r>
        <w:rPr>
          <w:rFonts w:hint="eastAsia" w:ascii="宋体" w:hAnsi="宋体" w:cs="宋体"/>
          <w:kern w:val="0"/>
          <w:sz w:val="24"/>
          <w:highlight w:val="none"/>
          <w:shd w:val="clear" w:color="auto" w:fill="FFFFFF"/>
          <w:lang w:eastAsia="zh-CN" w:bidi="ar"/>
        </w:rPr>
        <w:t>单位</w:t>
      </w:r>
      <w:r>
        <w:rPr>
          <w:rFonts w:hint="eastAsia" w:ascii="宋体" w:hAnsi="宋体" w:cs="宋体"/>
          <w:kern w:val="0"/>
          <w:sz w:val="24"/>
          <w:highlight w:val="none"/>
          <w:shd w:val="clear" w:color="auto" w:fill="FFFFFF"/>
          <w:lang w:bidi="ar"/>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（三）考核办法</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1、考核种类：月度</w:t>
      </w:r>
      <w:r>
        <w:rPr>
          <w:rFonts w:hint="eastAsia" w:ascii="宋体" w:hAnsi="宋体" w:cs="宋体"/>
          <w:color w:val="auto"/>
          <w:sz w:val="24"/>
          <w:szCs w:val="24"/>
          <w:highlight w:val="none"/>
          <w:lang w:val="en-US" w:eastAsia="zh-CN"/>
        </w:rPr>
        <w:t>巡查</w:t>
      </w:r>
      <w:r>
        <w:rPr>
          <w:rFonts w:hint="eastAsia" w:ascii="宋体" w:hAnsi="宋体" w:cs="宋体"/>
          <w:b w:val="0"/>
          <w:bCs w:val="0"/>
          <w:color w:val="auto"/>
          <w:sz w:val="24"/>
          <w:szCs w:val="24"/>
          <w:highlight w:val="none"/>
          <w:lang w:val="en-US" w:eastAsia="zh-CN"/>
        </w:rPr>
        <w:t>考核、市级目标考核。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①月度巡查考核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由属地街道按月组织实施，县城管局负责监管。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cs="宋体"/>
          <w:b w:val="0"/>
          <w:bCs w:val="0"/>
          <w:color w:val="auto"/>
          <w:sz w:val="24"/>
          <w:szCs w:val="24"/>
          <w:highlight w:val="none"/>
          <w:lang w:val="en-US" w:eastAsia="zh-CN"/>
        </w:rPr>
        <w:t>市级目标考核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由市级责任部门组织实施，</w:t>
      </w:r>
      <w:r>
        <w:rPr>
          <w:rFonts w:hint="eastAsia" w:ascii="宋体" w:hAnsi="宋体" w:cs="宋体"/>
          <w:color w:val="auto"/>
          <w:sz w:val="24"/>
          <w:szCs w:val="24"/>
          <w:highlight w:val="none"/>
          <w:lang w:val="en-US" w:eastAsia="zh-CN"/>
        </w:rPr>
        <w:t>属地街道将</w:t>
      </w:r>
      <w:r>
        <w:rPr>
          <w:rFonts w:hint="eastAsia" w:ascii="宋体" w:hAnsi="宋体" w:cs="宋体"/>
          <w:b w:val="0"/>
          <w:bCs w:val="0"/>
          <w:color w:val="auto"/>
          <w:sz w:val="24"/>
          <w:szCs w:val="24"/>
          <w:highlight w:val="none"/>
          <w:lang w:val="en-US" w:eastAsia="zh-CN"/>
        </w:rPr>
        <w:t>考核结果</w:t>
      </w:r>
      <w:r>
        <w:rPr>
          <w:rFonts w:hint="eastAsia" w:ascii="宋体" w:hAnsi="宋体" w:cs="宋体"/>
          <w:color w:val="auto"/>
          <w:sz w:val="24"/>
          <w:szCs w:val="24"/>
          <w:highlight w:val="none"/>
          <w:lang w:val="en-US" w:eastAsia="zh-CN"/>
        </w:rPr>
        <w:t>纳入服务质量考核。</w:t>
      </w:r>
    </w:p>
    <w:p>
      <w:pPr>
        <w:widowControl/>
        <w:shd w:val="clear" w:color="auto" w:fill="FFFFFF"/>
        <w:autoSpaceDE w:val="0"/>
        <w:spacing w:line="360" w:lineRule="auto"/>
        <w:ind w:firstLine="480" w:firstLineChars="200"/>
        <w:jc w:val="left"/>
        <w:rPr>
          <w:rFonts w:hint="eastAsia" w:ascii="宋体" w:hAnsi="宋体" w:cs="宋体"/>
          <w:b w:val="0"/>
          <w:bCs w:val="0"/>
          <w:sz w:val="24"/>
          <w:szCs w:val="24"/>
          <w:highlight w:val="none"/>
          <w:lang w:val="en-US" w:eastAsia="zh-CN"/>
        </w:rPr>
      </w:pPr>
      <w:r>
        <w:rPr>
          <w:rFonts w:hint="eastAsia" w:ascii="宋体" w:hAnsi="宋体" w:cs="宋体"/>
          <w:kern w:val="0"/>
          <w:sz w:val="24"/>
          <w:highlight w:val="none"/>
          <w:shd w:val="clear" w:color="auto" w:fill="FFFFFF"/>
          <w:lang w:val="en-US" w:eastAsia="zh-CN" w:bidi="ar"/>
        </w:rPr>
        <w:t>2、</w:t>
      </w:r>
      <w:r>
        <w:rPr>
          <w:rFonts w:hint="eastAsia" w:ascii="宋体" w:hAnsi="宋体" w:cs="宋体"/>
          <w:b w:val="0"/>
          <w:bCs w:val="0"/>
          <w:sz w:val="24"/>
          <w:szCs w:val="24"/>
          <w:highlight w:val="none"/>
          <w:lang w:val="en-US" w:eastAsia="zh-CN"/>
        </w:rPr>
        <w:t>考核方法</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①每月由街道按照中标作业经费的90%拨付给中标单位，用于人员工资、机械运行等支出；预留10%作为质量考核经费，根据考核情况拨付。</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市对县考核（环境大整治中城市综合环境秩序考核）占预留质量考核经费的60%，按月考核，每个月平摊考核经费。将桐君、城南、凤川三个街道进行捆绑考核，月度考核成绩排名全市前三名的，按道路、公厕、牛皮癣等检查抄告单以1000元/项的标准扣减当月质量考核经费，第三名之后每降低一个名次递减25%的质量考核经费，第7名质量考核经费为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年度市对县环境大整治中城市综合环境秩序项考核，我县成绩排名前三名，月度60%质量考核扣减经费全部返还，第三名之后每降低一个名次递减25%的质量考核经费，第7名质量考核经费为零。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color w:val="auto"/>
          <w:sz w:val="24"/>
          <w:szCs w:val="24"/>
          <w:highlight w:val="none"/>
          <w:lang w:val="en-US" w:eastAsia="zh-CN"/>
        </w:rPr>
        <w:t>③县对街道考核占预留质量考核经费的40%，按月考核，每个月平摊考核经费。属地街</w:t>
      </w:r>
      <w:r>
        <w:rPr>
          <w:rFonts w:hint="eastAsia" w:ascii="宋体" w:hAnsi="宋体" w:cs="宋体"/>
          <w:b w:val="0"/>
          <w:bCs w:val="0"/>
          <w:sz w:val="24"/>
          <w:szCs w:val="24"/>
          <w:highlight w:val="none"/>
          <w:lang w:val="en-US" w:eastAsia="zh-CN"/>
        </w:rPr>
        <w:t>道每月对中标单位进行不少于4次的环境卫生监督考核，月度成绩在95分（含）以上，不扣考核经费；95分以下（95-90之间），每分扣考核奖2000元；90分以下的，每分扣考核奖5000元；低于85分（含）的，该项考核经费为零。（例：得分91分的扣8000元，得分88分的扣20000元）</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④在县级重大活动和突发事件、检查调研工作中保障不力的，被通报批评的，每发生一次扣5000元；在市级重大活动和突发事件、检查调研中保障不力的，被通报批评的，每发生一次扣10000元；在省级重大活动和突发事件、检查调研中保障不力，被通报批评的，每发生一次扣20000元；在国家级重大活动和突发事件、检查中保障调研不力，被通报批评的，每发生一次扣50000元，在当月拨款中扣除。</w:t>
      </w:r>
    </w:p>
    <w:p>
      <w:pPr>
        <w:widowControl/>
        <w:shd w:val="clear" w:color="auto" w:fill="FFFFFF"/>
        <w:autoSpaceDE w:val="0"/>
        <w:spacing w:line="360" w:lineRule="auto"/>
        <w:ind w:firstLine="480" w:firstLineChars="200"/>
        <w:jc w:val="left"/>
        <w:rPr>
          <w:rFonts w:hint="eastAsia" w:ascii="宋体" w:hAnsi="宋体" w:eastAsia="宋体" w:cs="宋体"/>
          <w:color w:val="auto"/>
          <w:kern w:val="0"/>
          <w:sz w:val="24"/>
          <w:highlight w:val="none"/>
          <w:shd w:val="clear" w:color="auto" w:fill="FFFFFF"/>
          <w:lang w:eastAsia="zh-CN"/>
        </w:rPr>
      </w:pPr>
      <w:r>
        <w:rPr>
          <w:rFonts w:hint="eastAsia" w:ascii="宋体" w:hAnsi="宋体" w:cs="宋体"/>
          <w:color w:val="auto"/>
          <w:kern w:val="0"/>
          <w:sz w:val="24"/>
          <w:highlight w:val="none"/>
          <w:shd w:val="clear" w:color="auto" w:fill="FFFFFF"/>
          <w:lang w:eastAsia="zh-CN" w:bidi="ar"/>
        </w:rPr>
        <w:t>注：</w:t>
      </w:r>
      <w:r>
        <w:rPr>
          <w:rFonts w:hint="eastAsia" w:ascii="宋体" w:hAnsi="宋体" w:cs="宋体"/>
          <w:color w:val="auto"/>
          <w:kern w:val="0"/>
          <w:sz w:val="24"/>
          <w:highlight w:val="none"/>
          <w:shd w:val="clear" w:color="auto" w:fill="FFFFFF"/>
          <w:lang w:bidi="ar"/>
        </w:rPr>
        <w:t>日常</w:t>
      </w:r>
      <w:r>
        <w:rPr>
          <w:rFonts w:hint="eastAsia" w:ascii="宋体" w:hAnsi="宋体" w:cs="宋体"/>
          <w:color w:val="auto"/>
          <w:kern w:val="0"/>
          <w:sz w:val="24"/>
          <w:highlight w:val="none"/>
          <w:shd w:val="clear" w:color="auto" w:fill="FFFFFF"/>
          <w:lang w:eastAsia="zh-CN" w:bidi="ar"/>
        </w:rPr>
        <w:t>及月度作业</w:t>
      </w:r>
      <w:r>
        <w:rPr>
          <w:rFonts w:hint="eastAsia" w:ascii="宋体" w:hAnsi="宋体" w:cs="宋体"/>
          <w:color w:val="auto"/>
          <w:kern w:val="0"/>
          <w:sz w:val="24"/>
          <w:highlight w:val="none"/>
          <w:shd w:val="clear" w:color="auto" w:fill="FFFFFF"/>
          <w:lang w:bidi="ar"/>
        </w:rPr>
        <w:t>考核扣分标准按照桐庐县城市清洁度考核评分细则执行</w:t>
      </w:r>
      <w:r>
        <w:rPr>
          <w:rFonts w:hint="eastAsia" w:ascii="宋体" w:hAnsi="宋体" w:cs="宋体"/>
          <w:color w:val="auto"/>
          <w:kern w:val="0"/>
          <w:sz w:val="24"/>
          <w:highlight w:val="none"/>
          <w:shd w:val="clear" w:color="auto" w:fill="FFFFFF"/>
          <w:lang w:eastAsia="zh-CN" w:bidi="ar"/>
        </w:rPr>
        <w:t>，具体细则详见附件。采购人或属地街道</w:t>
      </w:r>
      <w:r>
        <w:rPr>
          <w:rFonts w:hint="eastAsia" w:ascii="宋体" w:hAnsi="宋体" w:cs="宋体"/>
          <w:color w:val="auto"/>
          <w:kern w:val="0"/>
          <w:sz w:val="24"/>
          <w:highlight w:val="none"/>
          <w:shd w:val="clear" w:color="auto" w:fill="FFFFFF"/>
          <w:lang w:bidi="ar"/>
        </w:rPr>
        <w:t>有权根据</w:t>
      </w:r>
      <w:r>
        <w:rPr>
          <w:rFonts w:hint="eastAsia" w:ascii="宋体" w:hAnsi="宋体" w:cs="宋体"/>
          <w:color w:val="auto"/>
          <w:kern w:val="0"/>
          <w:sz w:val="24"/>
          <w:highlight w:val="none"/>
          <w:shd w:val="clear" w:color="auto" w:fill="FFFFFF"/>
          <w:lang w:eastAsia="zh-CN" w:bidi="ar"/>
        </w:rPr>
        <w:t>省、市考评要求及</w:t>
      </w:r>
      <w:r>
        <w:rPr>
          <w:rFonts w:hint="eastAsia" w:ascii="宋体" w:hAnsi="宋体" w:cs="宋体"/>
          <w:color w:val="auto"/>
          <w:kern w:val="0"/>
          <w:sz w:val="24"/>
          <w:highlight w:val="none"/>
          <w:shd w:val="clear" w:color="auto" w:fill="FFFFFF"/>
          <w:lang w:bidi="ar"/>
        </w:rPr>
        <w:t>实施情况对本</w:t>
      </w:r>
      <w:r>
        <w:rPr>
          <w:rFonts w:hint="eastAsia" w:ascii="宋体" w:hAnsi="宋体" w:cs="宋体"/>
          <w:color w:val="auto"/>
          <w:kern w:val="0"/>
          <w:sz w:val="24"/>
          <w:highlight w:val="none"/>
          <w:shd w:val="clear" w:color="auto" w:fill="FFFFFF"/>
          <w:lang w:eastAsia="zh-CN" w:bidi="ar"/>
        </w:rPr>
        <w:t>评分细则</w:t>
      </w:r>
      <w:r>
        <w:rPr>
          <w:rFonts w:hint="eastAsia" w:ascii="宋体" w:hAnsi="宋体" w:cs="宋体"/>
          <w:color w:val="auto"/>
          <w:kern w:val="0"/>
          <w:sz w:val="24"/>
          <w:highlight w:val="none"/>
          <w:shd w:val="clear" w:color="auto" w:fill="FFFFFF"/>
          <w:lang w:bidi="ar"/>
        </w:rPr>
        <w:t>及时做出进一步</w:t>
      </w:r>
      <w:r>
        <w:rPr>
          <w:rFonts w:hint="eastAsia" w:ascii="宋体" w:hAnsi="宋体" w:cs="宋体"/>
          <w:color w:val="auto"/>
          <w:kern w:val="0"/>
          <w:sz w:val="24"/>
          <w:highlight w:val="none"/>
          <w:shd w:val="clear" w:color="auto" w:fill="FFFFFF"/>
          <w:lang w:eastAsia="zh-CN" w:bidi="ar"/>
        </w:rPr>
        <w:t>补充</w:t>
      </w:r>
      <w:r>
        <w:rPr>
          <w:rFonts w:hint="eastAsia" w:ascii="宋体" w:hAnsi="宋体" w:cs="宋体"/>
          <w:color w:val="auto"/>
          <w:kern w:val="0"/>
          <w:sz w:val="24"/>
          <w:highlight w:val="none"/>
          <w:shd w:val="clear" w:color="auto" w:fill="FFFFFF"/>
          <w:lang w:bidi="ar"/>
        </w:rPr>
        <w:t>修改</w:t>
      </w:r>
      <w:r>
        <w:rPr>
          <w:rFonts w:hint="eastAsia" w:ascii="宋体" w:hAnsi="宋体" w:cs="宋体"/>
          <w:color w:val="auto"/>
          <w:kern w:val="0"/>
          <w:sz w:val="24"/>
          <w:highlight w:val="none"/>
          <w:shd w:val="clear" w:color="auto" w:fill="FFFFFF"/>
          <w:lang w:eastAsia="zh-CN" w:bidi="ar"/>
        </w:rPr>
        <w:t>完善，如采购人或属地街道另行制定考核办法的，中标单位无条件服从</w:t>
      </w:r>
      <w:r>
        <w:rPr>
          <w:rFonts w:hint="eastAsia" w:ascii="宋体" w:hAnsi="宋体" w:cs="宋体"/>
          <w:color w:val="auto"/>
          <w:kern w:val="0"/>
          <w:sz w:val="24"/>
          <w:highlight w:val="none"/>
          <w:shd w:val="clear" w:color="auto" w:fill="FFFFFF"/>
          <w:lang w:bidi="ar"/>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3、退出机制及违约责任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（1）警告。</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在作业合同期间，中标单位有下列情形之一的，由属地街道给予一次警告：</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1)防汛防台、抗雪防冻、突发事件应急处理及重大活动保障处置不力，造成负面影响的。</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2)管理混乱，发生人员集体上访，造成恶劣影响的。</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3)项目负责人、技术负责人一个作业年度内累计2个月（含）考勤未按要求达到的；</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4)中标单位一个作业年度内月度检查累计3次（含）低于85分的。</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5)发生安全生产事故或存在重大安全隐患。</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（2）退出。</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在作业合同期间，有以下情形之一的，属地街道可以提前终止合同：</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1)年度市对县环境大整治</w:t>
      </w:r>
      <w:r>
        <w:rPr>
          <w:rFonts w:hint="eastAsia" w:ascii="宋体" w:hAnsi="宋体" w:cs="宋体"/>
          <w:b w:val="0"/>
          <w:bCs w:val="0"/>
          <w:color w:val="auto"/>
          <w:sz w:val="24"/>
          <w:szCs w:val="24"/>
          <w:highlight w:val="none"/>
          <w:lang w:val="en-US" w:eastAsia="zh-CN"/>
        </w:rPr>
        <w:t>中城市综合环境秩序考核</w:t>
      </w:r>
      <w:r>
        <w:rPr>
          <w:rFonts w:hint="eastAsia" w:ascii="宋体" w:hAnsi="宋体" w:cs="宋体"/>
          <w:color w:val="auto"/>
          <w:sz w:val="24"/>
          <w:szCs w:val="24"/>
          <w:highlight w:val="none"/>
          <w:lang w:val="en-US" w:eastAsia="zh-CN"/>
        </w:rPr>
        <w:t>，我县成绩排名后三名，且县对三个街道考核成绩最后一名的。</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2)中标单位在一个作业年度内累计被警告3次及以上的。</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3)中标单位发生严重伤亡安全事故的，或有其他严重违反国家有关法律法规的行为的。</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十、其他要求</w:t>
      </w:r>
    </w:p>
    <w:p>
      <w:pPr>
        <w:keepNext w:val="0"/>
        <w:keepLines w:val="0"/>
        <w:widowControl/>
        <w:suppressLineNumbers w:val="0"/>
        <w:ind w:firstLine="480" w:firstLineChars="200"/>
        <w:jc w:val="left"/>
        <w:rPr>
          <w:rFonts w:ascii="宋体" w:hAnsi="宋体" w:eastAsia="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1.</w:t>
      </w:r>
      <w:r>
        <w:rPr>
          <w:rFonts w:ascii="宋体" w:hAnsi="宋体" w:eastAsia="宋体" w:cs="宋体"/>
          <w:color w:val="FF0000"/>
          <w:kern w:val="0"/>
          <w:sz w:val="24"/>
          <w:szCs w:val="24"/>
          <w:highlight w:val="none"/>
          <w:lang w:val="en-US" w:eastAsia="zh-CN" w:bidi="ar"/>
        </w:rPr>
        <w:t>中标</w:t>
      </w:r>
      <w:r>
        <w:rPr>
          <w:rFonts w:hint="eastAsia" w:ascii="宋体" w:hAnsi="宋体" w:cs="宋体"/>
          <w:color w:val="FF0000"/>
          <w:kern w:val="0"/>
          <w:sz w:val="24"/>
          <w:szCs w:val="24"/>
          <w:highlight w:val="none"/>
          <w:lang w:val="en-US" w:eastAsia="zh-CN" w:bidi="ar"/>
        </w:rPr>
        <w:t>单位</w:t>
      </w:r>
      <w:r>
        <w:rPr>
          <w:rFonts w:ascii="宋体" w:hAnsi="宋体" w:eastAsia="宋体" w:cs="宋体"/>
          <w:color w:val="FF0000"/>
          <w:kern w:val="0"/>
          <w:sz w:val="24"/>
          <w:szCs w:val="24"/>
          <w:highlight w:val="none"/>
          <w:lang w:val="en-US" w:eastAsia="zh-CN" w:bidi="ar"/>
        </w:rPr>
        <w:t>在</w:t>
      </w:r>
      <w:r>
        <w:rPr>
          <w:rFonts w:hint="eastAsia" w:ascii="宋体" w:hAnsi="宋体" w:cs="宋体"/>
          <w:color w:val="FF0000"/>
          <w:kern w:val="0"/>
          <w:sz w:val="24"/>
          <w:szCs w:val="24"/>
          <w:highlight w:val="none"/>
          <w:lang w:val="en-US" w:eastAsia="zh-CN" w:bidi="ar"/>
        </w:rPr>
        <w:t>收到中标通知书后3天</w:t>
      </w:r>
      <w:r>
        <w:rPr>
          <w:rFonts w:ascii="宋体" w:hAnsi="宋体" w:eastAsia="宋体" w:cs="宋体"/>
          <w:color w:val="FF0000"/>
          <w:kern w:val="0"/>
          <w:sz w:val="24"/>
          <w:szCs w:val="24"/>
          <w:highlight w:val="none"/>
          <w:lang w:val="en-US" w:eastAsia="zh-CN" w:bidi="ar"/>
        </w:rPr>
        <w:t>内缴纳履约保证金，否则视为放弃中标。中标</w:t>
      </w:r>
      <w:r>
        <w:rPr>
          <w:rFonts w:hint="eastAsia" w:ascii="宋体" w:hAnsi="宋体" w:cs="宋体"/>
          <w:color w:val="FF0000"/>
          <w:kern w:val="0"/>
          <w:sz w:val="24"/>
          <w:szCs w:val="24"/>
          <w:highlight w:val="none"/>
          <w:lang w:val="en-US" w:eastAsia="zh-CN" w:bidi="ar"/>
        </w:rPr>
        <w:t>单位在</w:t>
      </w:r>
      <w:r>
        <w:rPr>
          <w:rFonts w:ascii="宋体" w:hAnsi="宋体" w:eastAsia="宋体" w:cs="宋体"/>
          <w:color w:val="FF0000"/>
          <w:kern w:val="0"/>
          <w:sz w:val="24"/>
          <w:szCs w:val="24"/>
          <w:highlight w:val="none"/>
          <w:lang w:val="en-US" w:eastAsia="zh-CN" w:bidi="ar"/>
        </w:rPr>
        <w:t>合同</w:t>
      </w:r>
      <w:r>
        <w:rPr>
          <w:rFonts w:hint="eastAsia" w:ascii="宋体" w:hAnsi="宋体" w:eastAsia="宋体" w:cs="宋体"/>
          <w:color w:val="FF0000"/>
          <w:kern w:val="0"/>
          <w:sz w:val="24"/>
          <w:szCs w:val="24"/>
          <w:highlight w:val="none"/>
          <w:lang w:val="en-US" w:eastAsia="zh-CN" w:bidi="ar"/>
        </w:rPr>
        <w:t>签订后1个月之内在当地有规范固定的办公场所、配备相应车辆规模的环卫机具停放场所</w:t>
      </w:r>
      <w:r>
        <w:rPr>
          <w:rFonts w:ascii="宋体" w:hAnsi="宋体" w:eastAsia="宋体" w:cs="宋体"/>
          <w:color w:val="FF0000"/>
          <w:kern w:val="0"/>
          <w:sz w:val="24"/>
          <w:szCs w:val="24"/>
          <w:highlight w:val="none"/>
          <w:lang w:val="en-US" w:eastAsia="zh-CN" w:bidi="ar"/>
        </w:rPr>
        <w:t>，否则</w:t>
      </w:r>
      <w:r>
        <w:rPr>
          <w:rFonts w:hint="eastAsia" w:ascii="宋体" w:hAnsi="宋体" w:cs="宋体"/>
          <w:color w:val="FF0000"/>
          <w:kern w:val="0"/>
          <w:sz w:val="24"/>
          <w:szCs w:val="24"/>
          <w:highlight w:val="none"/>
          <w:lang w:val="en-US" w:eastAsia="zh-CN" w:bidi="ar"/>
        </w:rPr>
        <w:t>采购</w:t>
      </w:r>
      <w:r>
        <w:rPr>
          <w:rFonts w:ascii="宋体" w:hAnsi="宋体" w:eastAsia="宋体" w:cs="宋体"/>
          <w:color w:val="FF0000"/>
          <w:kern w:val="0"/>
          <w:sz w:val="24"/>
          <w:szCs w:val="24"/>
          <w:highlight w:val="none"/>
          <w:lang w:val="en-US" w:eastAsia="zh-CN" w:bidi="ar"/>
        </w:rPr>
        <w:t>人</w:t>
      </w:r>
      <w:r>
        <w:rPr>
          <w:rFonts w:hint="eastAsia" w:ascii="宋体" w:hAnsi="宋体" w:cs="宋体"/>
          <w:color w:val="FF0000"/>
          <w:kern w:val="0"/>
          <w:sz w:val="24"/>
          <w:szCs w:val="24"/>
          <w:highlight w:val="none"/>
          <w:lang w:val="en-US" w:eastAsia="zh-CN" w:bidi="ar"/>
        </w:rPr>
        <w:t>和属地街道可以</w:t>
      </w:r>
      <w:r>
        <w:rPr>
          <w:rFonts w:ascii="宋体" w:hAnsi="宋体" w:eastAsia="宋体" w:cs="宋体"/>
          <w:color w:val="FF0000"/>
          <w:kern w:val="0"/>
          <w:sz w:val="24"/>
          <w:szCs w:val="24"/>
          <w:highlight w:val="none"/>
          <w:lang w:val="en-US" w:eastAsia="zh-CN" w:bidi="ar"/>
        </w:rPr>
        <w:t>终止合同，并没收履约保证金。</w:t>
      </w:r>
    </w:p>
    <w:p>
      <w:pPr>
        <w:keepNext w:val="0"/>
        <w:keepLines w:val="0"/>
        <w:widowControl/>
        <w:suppressLineNumbers w:val="0"/>
        <w:ind w:firstLine="480" w:firstLineChars="200"/>
        <w:jc w:val="left"/>
        <w:rPr>
          <w:rFonts w:ascii="宋体" w:hAnsi="宋体" w:eastAsia="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2.</w:t>
      </w:r>
      <w:r>
        <w:rPr>
          <w:rFonts w:ascii="宋体" w:hAnsi="宋体" w:eastAsia="宋体" w:cs="宋体"/>
          <w:color w:val="FF0000"/>
          <w:kern w:val="0"/>
          <w:sz w:val="24"/>
          <w:szCs w:val="24"/>
          <w:highlight w:val="none"/>
          <w:lang w:val="en-US" w:eastAsia="zh-CN" w:bidi="ar"/>
        </w:rPr>
        <w:t>中标</w:t>
      </w:r>
      <w:r>
        <w:rPr>
          <w:rFonts w:hint="eastAsia" w:ascii="宋体" w:hAnsi="宋体" w:cs="宋体"/>
          <w:color w:val="FF0000"/>
          <w:kern w:val="0"/>
          <w:sz w:val="24"/>
          <w:szCs w:val="24"/>
          <w:highlight w:val="none"/>
          <w:lang w:val="en-US" w:eastAsia="zh-CN" w:bidi="ar"/>
        </w:rPr>
        <w:t>单位</w:t>
      </w:r>
      <w:r>
        <w:rPr>
          <w:rFonts w:ascii="宋体" w:hAnsi="宋体" w:eastAsia="宋体" w:cs="宋体"/>
          <w:color w:val="FF0000"/>
          <w:kern w:val="0"/>
          <w:sz w:val="24"/>
          <w:szCs w:val="24"/>
          <w:highlight w:val="none"/>
          <w:lang w:val="en-US" w:eastAsia="zh-CN" w:bidi="ar"/>
        </w:rPr>
        <w:t>提供的专业设备必须是正规大型企业生产的并且有一定比例的新能源</w:t>
      </w:r>
      <w:r>
        <w:rPr>
          <w:rFonts w:hint="eastAsia" w:ascii="宋体" w:hAnsi="宋体" w:cs="宋体"/>
          <w:color w:val="FF0000"/>
          <w:kern w:val="0"/>
          <w:sz w:val="24"/>
          <w:szCs w:val="24"/>
          <w:highlight w:val="none"/>
          <w:lang w:val="en-US" w:eastAsia="zh-CN" w:bidi="ar"/>
        </w:rPr>
        <w:t>或天然气清洁能源</w:t>
      </w:r>
      <w:r>
        <w:rPr>
          <w:rFonts w:ascii="宋体" w:hAnsi="宋体" w:eastAsia="宋体" w:cs="宋体"/>
          <w:color w:val="FF0000"/>
          <w:kern w:val="0"/>
          <w:sz w:val="24"/>
          <w:szCs w:val="24"/>
          <w:highlight w:val="none"/>
          <w:lang w:val="en-US" w:eastAsia="zh-CN" w:bidi="ar"/>
        </w:rPr>
        <w:t>车，</w:t>
      </w:r>
      <w:r>
        <w:rPr>
          <w:rFonts w:hint="eastAsia" w:ascii="宋体" w:hAnsi="宋体" w:cs="宋体"/>
          <w:color w:val="FF0000"/>
          <w:kern w:val="0"/>
          <w:sz w:val="24"/>
          <w:szCs w:val="24"/>
          <w:highlight w:val="none"/>
          <w:lang w:val="en-US" w:eastAsia="zh-CN" w:bidi="ar"/>
        </w:rPr>
        <w:t>新购车辆中</w:t>
      </w:r>
      <w:r>
        <w:rPr>
          <w:rFonts w:ascii="宋体" w:hAnsi="宋体" w:eastAsia="宋体" w:cs="宋体"/>
          <w:color w:val="FF0000"/>
          <w:kern w:val="0"/>
          <w:sz w:val="24"/>
          <w:szCs w:val="24"/>
          <w:highlight w:val="none"/>
          <w:lang w:val="en-US" w:eastAsia="zh-CN" w:bidi="ar"/>
        </w:rPr>
        <w:t>新能源</w:t>
      </w:r>
      <w:r>
        <w:rPr>
          <w:rFonts w:hint="eastAsia" w:ascii="宋体" w:hAnsi="宋体" w:cs="宋体"/>
          <w:color w:val="FF0000"/>
          <w:kern w:val="0"/>
          <w:sz w:val="24"/>
          <w:szCs w:val="24"/>
          <w:highlight w:val="none"/>
          <w:lang w:val="en-US" w:eastAsia="zh-CN" w:bidi="ar"/>
        </w:rPr>
        <w:t>或天然气清洁能源车比例不得低于80%，</w:t>
      </w:r>
      <w:r>
        <w:rPr>
          <w:rFonts w:ascii="宋体" w:hAnsi="宋体" w:eastAsia="宋体" w:cs="宋体"/>
          <w:color w:val="FF0000"/>
          <w:kern w:val="0"/>
          <w:sz w:val="24"/>
          <w:szCs w:val="24"/>
          <w:highlight w:val="none"/>
          <w:lang w:val="en-US" w:eastAsia="zh-CN" w:bidi="ar"/>
        </w:rPr>
        <w:t>新能源</w:t>
      </w:r>
      <w:r>
        <w:rPr>
          <w:rFonts w:hint="eastAsia" w:ascii="宋体" w:hAnsi="宋体" w:cs="宋体"/>
          <w:color w:val="FF0000"/>
          <w:kern w:val="0"/>
          <w:sz w:val="24"/>
          <w:szCs w:val="24"/>
          <w:highlight w:val="none"/>
          <w:lang w:val="en-US" w:eastAsia="zh-CN" w:bidi="ar"/>
        </w:rPr>
        <w:t>或天然气清洁能源车辆占所有车辆的比例不得低于30%。</w:t>
      </w:r>
    </w:p>
    <w:p>
      <w:pPr>
        <w:keepNext w:val="0"/>
        <w:keepLines w:val="0"/>
        <w:widowControl/>
        <w:suppressLineNumbers w:val="0"/>
        <w:ind w:firstLine="480" w:firstLineChars="200"/>
        <w:jc w:val="left"/>
        <w:rPr>
          <w:rFonts w:ascii="宋体" w:hAnsi="宋体" w:eastAsia="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3.</w:t>
      </w:r>
      <w:r>
        <w:rPr>
          <w:rFonts w:ascii="宋体" w:hAnsi="宋体" w:eastAsia="宋体" w:cs="宋体"/>
          <w:color w:val="FF0000"/>
          <w:kern w:val="0"/>
          <w:sz w:val="24"/>
          <w:szCs w:val="24"/>
          <w:highlight w:val="none"/>
          <w:lang w:val="en-US" w:eastAsia="zh-CN" w:bidi="ar"/>
        </w:rPr>
        <w:t>本项目若全年新增道路</w:t>
      </w:r>
      <w:r>
        <w:rPr>
          <w:rFonts w:hint="eastAsia" w:ascii="宋体" w:hAnsi="宋体" w:cs="宋体"/>
          <w:color w:val="FF0000"/>
          <w:kern w:val="0"/>
          <w:sz w:val="24"/>
          <w:szCs w:val="24"/>
          <w:highlight w:val="none"/>
          <w:lang w:val="en-US" w:eastAsia="zh-CN" w:bidi="ar"/>
        </w:rPr>
        <w:t>保洁</w:t>
      </w:r>
      <w:r>
        <w:rPr>
          <w:rFonts w:ascii="宋体" w:hAnsi="宋体" w:eastAsia="宋体" w:cs="宋体"/>
          <w:color w:val="FF0000"/>
          <w:kern w:val="0"/>
          <w:sz w:val="24"/>
          <w:szCs w:val="24"/>
          <w:highlight w:val="none"/>
          <w:lang w:val="en-US" w:eastAsia="zh-CN" w:bidi="ar"/>
        </w:rPr>
        <w:t>面积</w:t>
      </w:r>
      <w:r>
        <w:rPr>
          <w:rFonts w:hint="eastAsia" w:ascii="宋体" w:hAnsi="宋体" w:cs="宋体"/>
          <w:color w:val="FF0000"/>
          <w:kern w:val="0"/>
          <w:sz w:val="24"/>
          <w:szCs w:val="24"/>
          <w:highlight w:val="none"/>
          <w:lang w:val="en-US" w:eastAsia="zh-CN" w:bidi="ar"/>
        </w:rPr>
        <w:t>＞</w:t>
      </w:r>
      <w:r>
        <w:rPr>
          <w:rFonts w:ascii="宋体" w:hAnsi="宋体" w:eastAsia="宋体" w:cs="宋体"/>
          <w:color w:val="FF0000"/>
          <w:kern w:val="0"/>
          <w:sz w:val="24"/>
          <w:szCs w:val="24"/>
          <w:highlight w:val="none"/>
          <w:lang w:val="en-US" w:eastAsia="zh-CN" w:bidi="ar"/>
        </w:rPr>
        <w:t>2000平方米，则以实际移交面积为准增加保洁经费；若新增道路</w:t>
      </w:r>
      <w:r>
        <w:rPr>
          <w:rFonts w:hint="eastAsia" w:ascii="宋体" w:hAnsi="宋体" w:cs="宋体"/>
          <w:color w:val="FF0000"/>
          <w:kern w:val="0"/>
          <w:sz w:val="24"/>
          <w:szCs w:val="24"/>
          <w:highlight w:val="none"/>
          <w:lang w:val="en-US" w:eastAsia="zh-CN" w:bidi="ar"/>
        </w:rPr>
        <w:t>保洁</w:t>
      </w:r>
      <w:r>
        <w:rPr>
          <w:rFonts w:ascii="宋体" w:hAnsi="宋体" w:eastAsia="宋体" w:cs="宋体"/>
          <w:color w:val="FF0000"/>
          <w:kern w:val="0"/>
          <w:sz w:val="24"/>
          <w:szCs w:val="24"/>
          <w:highlight w:val="none"/>
          <w:lang w:val="en-US" w:eastAsia="zh-CN" w:bidi="ar"/>
        </w:rPr>
        <w:t>面积≤2000平方米，则采购</w:t>
      </w:r>
      <w:r>
        <w:rPr>
          <w:rFonts w:hint="eastAsia" w:ascii="宋体" w:hAnsi="宋体" w:cs="宋体"/>
          <w:color w:val="FF0000"/>
          <w:kern w:val="0"/>
          <w:sz w:val="24"/>
          <w:szCs w:val="24"/>
          <w:highlight w:val="none"/>
          <w:lang w:val="en-US" w:eastAsia="zh-CN" w:bidi="ar"/>
        </w:rPr>
        <w:t>人和属地街道</w:t>
      </w:r>
      <w:r>
        <w:rPr>
          <w:rFonts w:ascii="宋体" w:hAnsi="宋体" w:eastAsia="宋体" w:cs="宋体"/>
          <w:color w:val="FF0000"/>
          <w:kern w:val="0"/>
          <w:sz w:val="24"/>
          <w:szCs w:val="24"/>
          <w:highlight w:val="none"/>
          <w:lang w:val="en-US" w:eastAsia="zh-CN" w:bidi="ar"/>
        </w:rPr>
        <w:t>不增加承包费。</w:t>
      </w:r>
    </w:p>
    <w:p>
      <w:pPr>
        <w:keepNext w:val="0"/>
        <w:keepLines w:val="0"/>
        <w:widowControl/>
        <w:suppressLineNumbers w:val="0"/>
        <w:ind w:firstLine="480" w:firstLineChars="200"/>
        <w:jc w:val="left"/>
        <w:rPr>
          <w:rFonts w:hint="eastAsia" w:ascii="宋体" w:hAnsi="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4.本项目若全年有新增市政设施（交通护栏），采购人和属地街道不增加承包费。</w:t>
      </w:r>
    </w:p>
    <w:p>
      <w:pPr>
        <w:keepNext w:val="0"/>
        <w:keepLines w:val="0"/>
        <w:widowControl/>
        <w:suppressLineNumbers w:val="0"/>
        <w:ind w:firstLine="480" w:firstLineChars="200"/>
        <w:jc w:val="left"/>
        <w:rPr>
          <w:rFonts w:hint="eastAsia" w:ascii="宋体" w:hAnsi="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5.合同作业期内，如有新的环卫作业标准或规程等政策性调整，中标单位应无条件执行，合同价不变，即不增减费用。</w:t>
      </w:r>
    </w:p>
    <w:p>
      <w:pPr>
        <w:keepNext w:val="0"/>
        <w:keepLines w:val="0"/>
        <w:widowControl/>
        <w:suppressLineNumbers w:val="0"/>
        <w:ind w:firstLine="480" w:firstLineChars="200"/>
        <w:jc w:val="left"/>
        <w:rPr>
          <w:rFonts w:hint="eastAsia" w:ascii="宋体" w:hAnsi="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6.对在日常环卫作业过程中对可能发生的因公致残、死亡等不可预料的公伤事故时，由中标单位按《劳动法》等相关法规自行负责妥善处理，属地街道和采购人不承担经济赔偿责任。</w:t>
      </w:r>
    </w:p>
    <w:p>
      <w:pPr>
        <w:keepNext w:val="0"/>
        <w:keepLines w:val="0"/>
        <w:widowControl/>
        <w:suppressLineNumbers w:val="0"/>
        <w:ind w:firstLine="480" w:firstLineChars="200"/>
        <w:jc w:val="left"/>
        <w:rPr>
          <w:rFonts w:hint="eastAsia" w:ascii="宋体" w:hAnsi="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7.根据《进一步规范浙江省城市生活垃圾经营性服务管理的实施意见》（浙建【2013】5号 ），中标单位合同签订后10天内及时向桐庐县城市管理局办理城市生活垃圾经营性清扫、收集、运输服务许可证。</w:t>
      </w:r>
    </w:p>
    <w:p>
      <w:pPr>
        <w:keepNext w:val="0"/>
        <w:keepLines w:val="0"/>
        <w:widowControl/>
        <w:suppressLineNumbers w:val="0"/>
        <w:ind w:firstLine="480" w:firstLineChars="200"/>
        <w:jc w:val="left"/>
        <w:rPr>
          <w:rFonts w:hint="eastAsia" w:ascii="宋体" w:hAnsi="宋体" w:cs="宋体"/>
          <w:b w:val="0"/>
          <w:bCs w:val="0"/>
          <w:color w:val="FF0000"/>
          <w:kern w:val="0"/>
          <w:sz w:val="24"/>
          <w:szCs w:val="24"/>
          <w:highlight w:val="none"/>
          <w:lang w:val="en-US" w:eastAsia="zh-CN" w:bidi="ar"/>
        </w:rPr>
      </w:pPr>
      <w:r>
        <w:rPr>
          <w:rFonts w:hint="eastAsia" w:ascii="宋体" w:hAnsi="宋体" w:cs="宋体"/>
          <w:b w:val="0"/>
          <w:bCs w:val="0"/>
          <w:color w:val="FF0000"/>
          <w:kern w:val="0"/>
          <w:sz w:val="24"/>
          <w:szCs w:val="24"/>
          <w:highlight w:val="none"/>
          <w:lang w:val="en-US" w:eastAsia="zh-CN" w:bidi="ar"/>
        </w:rPr>
        <w:t xml:space="preserve">8.本项目有智能化要求，要求中标单位按行业主管部门要求接入相关平台。 </w:t>
      </w:r>
    </w:p>
    <w:p>
      <w:pPr>
        <w:keepNext w:val="0"/>
        <w:keepLines w:val="0"/>
        <w:widowControl/>
        <w:suppressLineNumbers w:val="0"/>
        <w:ind w:left="19" w:leftChars="9" w:firstLine="460" w:firstLineChars="191"/>
        <w:jc w:val="left"/>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十一、特别说明</w:t>
      </w:r>
    </w:p>
    <w:p>
      <w:pPr>
        <w:keepNext w:val="0"/>
        <w:keepLines w:val="0"/>
        <w:widowControl/>
        <w:suppressLineNumbers w:val="0"/>
        <w:ind w:left="19" w:leftChars="9" w:firstLine="458" w:firstLineChars="191"/>
        <w:jc w:val="left"/>
        <w:rPr>
          <w:rFonts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★1、为保障保洁人员的合法权益不受侵害，防止投标人因报价过低而引起挤占保洁人员工资现象的发生，本项目保洁人员基本工资不得低于目前现有工资</w:t>
      </w:r>
      <w:r>
        <w:rPr>
          <w:rFonts w:hint="eastAsia" w:ascii="宋体" w:hAnsi="宋体" w:cs="宋体"/>
          <w:color w:val="FF0000"/>
          <w:kern w:val="0"/>
          <w:sz w:val="24"/>
          <w:szCs w:val="24"/>
          <w:highlight w:val="none"/>
          <w:lang w:val="en-US" w:eastAsia="zh-CN" w:bidi="ar"/>
        </w:rPr>
        <w:t>标准</w:t>
      </w:r>
      <w:r>
        <w:rPr>
          <w:rFonts w:hint="eastAsia" w:ascii="宋体" w:hAnsi="宋体" w:eastAsia="宋体" w:cs="宋体"/>
          <w:color w:val="FF0000"/>
          <w:kern w:val="2"/>
          <w:sz w:val="24"/>
          <w:szCs w:val="24"/>
          <w:highlight w:val="none"/>
          <w:lang w:val="en-US" w:eastAsia="zh-CN" w:bidi="ar-SA"/>
        </w:rPr>
        <w:t>（人均</w:t>
      </w:r>
      <w:r>
        <w:rPr>
          <w:rFonts w:hint="eastAsia" w:ascii="宋体" w:hAnsi="宋体" w:cs="宋体"/>
          <w:color w:val="FF0000"/>
          <w:kern w:val="2"/>
          <w:sz w:val="24"/>
          <w:szCs w:val="24"/>
          <w:highlight w:val="none"/>
          <w:lang w:val="en-US" w:eastAsia="zh-CN" w:bidi="ar-SA"/>
        </w:rPr>
        <w:t>25000</w:t>
      </w:r>
      <w:r>
        <w:rPr>
          <w:rFonts w:hint="eastAsia" w:ascii="宋体" w:hAnsi="宋体" w:eastAsia="宋体" w:cs="宋体"/>
          <w:color w:val="FF0000"/>
          <w:kern w:val="2"/>
          <w:sz w:val="24"/>
          <w:szCs w:val="24"/>
          <w:highlight w:val="none"/>
          <w:lang w:val="en-US" w:eastAsia="zh-CN" w:bidi="ar-SA"/>
        </w:rPr>
        <w:t>元/年）</w:t>
      </w:r>
      <w:r>
        <w:rPr>
          <w:rFonts w:hint="eastAsia" w:ascii="宋体" w:hAnsi="宋体" w:cs="宋体"/>
          <w:color w:val="FF0000"/>
          <w:kern w:val="0"/>
          <w:sz w:val="24"/>
          <w:szCs w:val="24"/>
          <w:highlight w:val="none"/>
          <w:lang w:val="en-US" w:eastAsia="zh-CN" w:bidi="ar"/>
        </w:rPr>
        <w:t>，必须为职工在桐庐县购买保险（包括医疗、工伤、养老等社会保险及人身意外保险。社会保险不得低于桐庐县社保缴费基数，人身意外保险不得低于300元）。在报价文件中必须列出本项目保洁人员数量、工资等详细情况。如工资水平低于</w:t>
      </w:r>
      <w:r>
        <w:rPr>
          <w:rFonts w:hint="eastAsia" w:ascii="宋体" w:hAnsi="宋体" w:eastAsia="宋体" w:cs="宋体"/>
          <w:color w:val="FF0000"/>
          <w:kern w:val="2"/>
          <w:sz w:val="24"/>
          <w:szCs w:val="24"/>
          <w:highlight w:val="none"/>
          <w:lang w:val="en-US" w:eastAsia="zh-CN" w:bidi="ar-SA"/>
        </w:rPr>
        <w:t>人均</w:t>
      </w:r>
      <w:r>
        <w:rPr>
          <w:rFonts w:hint="eastAsia" w:ascii="宋体" w:hAnsi="宋体" w:cs="宋体"/>
          <w:color w:val="FF0000"/>
          <w:kern w:val="2"/>
          <w:sz w:val="24"/>
          <w:szCs w:val="24"/>
          <w:highlight w:val="none"/>
          <w:lang w:val="en-US" w:eastAsia="zh-CN" w:bidi="ar-SA"/>
        </w:rPr>
        <w:t>25000</w:t>
      </w:r>
      <w:r>
        <w:rPr>
          <w:rFonts w:hint="eastAsia" w:ascii="宋体" w:hAnsi="宋体" w:eastAsia="宋体" w:cs="宋体"/>
          <w:color w:val="FF0000"/>
          <w:kern w:val="2"/>
          <w:sz w:val="24"/>
          <w:szCs w:val="24"/>
          <w:highlight w:val="none"/>
          <w:lang w:val="en-US" w:eastAsia="zh-CN" w:bidi="ar-SA"/>
        </w:rPr>
        <w:t>元/年</w:t>
      </w:r>
      <w:r>
        <w:rPr>
          <w:rFonts w:hint="eastAsia" w:ascii="宋体" w:hAnsi="宋体" w:cs="宋体"/>
          <w:color w:val="FF0000"/>
          <w:kern w:val="0"/>
          <w:sz w:val="24"/>
          <w:szCs w:val="24"/>
          <w:highlight w:val="none"/>
          <w:lang w:val="en-US" w:eastAsia="zh-CN" w:bidi="ar"/>
        </w:rPr>
        <w:t>，将会被认定低于市场价投标，作废标处理。中标单位每月人员工资发放情况必须报属地街道备案，属地街道将进行逐个核实，不足部分将责令其补足，否则支付费用时不足部分予以三倍扣除。若合同期内桐庐县最低工资调整的，人员工资标准不得低于上调后的工资标准。</w:t>
      </w:r>
      <w:r>
        <w:rPr>
          <w:rFonts w:hint="eastAsia" w:ascii="宋体" w:hAnsi="宋体" w:eastAsia="宋体" w:cs="宋体"/>
          <w:b/>
          <w:bCs/>
          <w:color w:val="FF0000"/>
          <w:kern w:val="2"/>
          <w:sz w:val="24"/>
          <w:szCs w:val="24"/>
          <w:highlight w:val="none"/>
          <w:lang w:val="en-US" w:eastAsia="zh-CN" w:bidi="ar-SA"/>
        </w:rPr>
        <w:br w:type="textWrapping"/>
      </w:r>
      <w:r>
        <w:rPr>
          <w:rFonts w:hint="eastAsia" w:ascii="宋体" w:hAnsi="宋体" w:cs="宋体"/>
          <w:b/>
          <w:bCs/>
          <w:color w:val="FF0000"/>
          <w:kern w:val="2"/>
          <w:sz w:val="24"/>
          <w:szCs w:val="24"/>
          <w:highlight w:val="none"/>
          <w:lang w:val="en-US" w:eastAsia="zh-CN" w:bidi="ar-SA"/>
        </w:rPr>
        <w:t xml:space="preserve">    </w:t>
      </w:r>
      <w:r>
        <w:rPr>
          <w:rFonts w:ascii="宋体" w:hAnsi="宋体" w:eastAsia="宋体" w:cs="宋体"/>
          <w:color w:val="FF0000"/>
          <w:kern w:val="0"/>
          <w:sz w:val="24"/>
          <w:szCs w:val="24"/>
          <w:highlight w:val="none"/>
          <w:lang w:val="en-US" w:eastAsia="zh-CN" w:bidi="ar"/>
        </w:rPr>
        <w:t>★2、该项目人员配备总共不少于</w:t>
      </w:r>
      <w:r>
        <w:rPr>
          <w:rFonts w:hint="eastAsia" w:ascii="宋体" w:hAnsi="宋体" w:cs="宋体"/>
          <w:color w:val="FF0000"/>
          <w:kern w:val="0"/>
          <w:sz w:val="24"/>
          <w:szCs w:val="24"/>
          <w:highlight w:val="none"/>
          <w:u w:val="single"/>
          <w:lang w:val="en-US" w:eastAsia="zh-CN" w:bidi="ar"/>
        </w:rPr>
        <w:t xml:space="preserve"> </w:t>
      </w:r>
      <w:r>
        <w:rPr>
          <w:rFonts w:hint="eastAsia" w:ascii="宋体" w:hAnsi="宋体" w:cs="宋体"/>
          <w:color w:val="FF0000"/>
          <w:sz w:val="24"/>
          <w:szCs w:val="24"/>
          <w:highlight w:val="none"/>
          <w:u w:val="single"/>
          <w:lang w:val="en-US" w:eastAsia="zh-CN"/>
        </w:rPr>
        <w:t xml:space="preserve"> 270</w:t>
      </w:r>
      <w:r>
        <w:rPr>
          <w:rFonts w:ascii="宋体" w:hAnsi="宋体" w:eastAsia="宋体" w:cs="宋体"/>
          <w:color w:val="FF0000"/>
          <w:kern w:val="0"/>
          <w:sz w:val="24"/>
          <w:szCs w:val="24"/>
          <w:highlight w:val="none"/>
          <w:lang w:val="en-US" w:eastAsia="zh-CN" w:bidi="ar"/>
        </w:rPr>
        <w:t>人</w:t>
      </w:r>
      <w:r>
        <w:rPr>
          <w:rFonts w:hint="eastAsia" w:ascii="宋体" w:hAnsi="宋体" w:cs="宋体"/>
          <w:color w:val="FF0000"/>
          <w:sz w:val="24"/>
          <w:szCs w:val="24"/>
          <w:highlight w:val="none"/>
          <w:lang w:val="en-US" w:eastAsia="zh-CN"/>
        </w:rPr>
        <w:t>（包括项目负责人1人、技术负责人2人、水电维修工不少于1人、其他管理人员、保洁人员等所有人员）</w:t>
      </w:r>
      <w:r>
        <w:rPr>
          <w:rFonts w:ascii="宋体" w:hAnsi="宋体" w:eastAsia="宋体" w:cs="宋体"/>
          <w:color w:val="FF0000"/>
          <w:kern w:val="0"/>
          <w:sz w:val="24"/>
          <w:szCs w:val="24"/>
          <w:highlight w:val="none"/>
          <w:lang w:val="en-US" w:eastAsia="zh-CN" w:bidi="ar"/>
        </w:rPr>
        <w:t>，中标方必须接受原区域内的保洁人员，</w:t>
      </w:r>
      <w:r>
        <w:rPr>
          <w:rFonts w:hint="eastAsia" w:ascii="宋体" w:hAnsi="宋体" w:cs="宋体"/>
          <w:color w:val="FF0000"/>
          <w:kern w:val="0"/>
          <w:sz w:val="24"/>
          <w:szCs w:val="24"/>
          <w:highlight w:val="none"/>
          <w:lang w:val="en-US" w:eastAsia="zh-CN" w:bidi="ar"/>
        </w:rPr>
        <w:t>三个月内不能无故辞退</w:t>
      </w:r>
      <w:r>
        <w:rPr>
          <w:rFonts w:ascii="宋体" w:hAnsi="宋体" w:eastAsia="宋体" w:cs="宋体"/>
          <w:color w:val="FF0000"/>
          <w:kern w:val="0"/>
          <w:sz w:val="24"/>
          <w:szCs w:val="24"/>
          <w:highlight w:val="none"/>
          <w:lang w:val="en-US" w:eastAsia="zh-CN" w:bidi="ar"/>
        </w:rPr>
        <w:t>（如违法违纪，身体因素的除外）。</w:t>
      </w:r>
      <w:r>
        <w:rPr>
          <w:rFonts w:ascii="宋体" w:hAnsi="宋体" w:eastAsia="宋体" w:cs="宋体"/>
          <w:color w:val="FF0000"/>
          <w:kern w:val="0"/>
          <w:sz w:val="24"/>
          <w:szCs w:val="24"/>
          <w:highlight w:val="none"/>
          <w:lang w:val="en-US" w:eastAsia="zh-CN" w:bidi="ar"/>
        </w:rPr>
        <w:br w:type="textWrapping"/>
      </w:r>
      <w:r>
        <w:rPr>
          <w:rFonts w:hint="eastAsia" w:ascii="宋体" w:hAnsi="宋体" w:cs="宋体"/>
          <w:color w:val="FF0000"/>
          <w:kern w:val="0"/>
          <w:sz w:val="24"/>
          <w:szCs w:val="24"/>
          <w:highlight w:val="none"/>
          <w:lang w:val="en-US" w:eastAsia="zh-CN" w:bidi="ar"/>
        </w:rPr>
        <w:t xml:space="preserve">    </w:t>
      </w:r>
      <w:r>
        <w:rPr>
          <w:rFonts w:ascii="宋体" w:hAnsi="宋体" w:eastAsia="宋体" w:cs="宋体"/>
          <w:color w:val="FF0000"/>
          <w:kern w:val="0"/>
          <w:sz w:val="24"/>
          <w:szCs w:val="24"/>
          <w:highlight w:val="none"/>
          <w:lang w:val="en-US" w:eastAsia="zh-CN" w:bidi="ar"/>
        </w:rPr>
        <w:t>★3、设施配备</w:t>
      </w:r>
      <w:r>
        <w:rPr>
          <w:rFonts w:hint="eastAsia" w:ascii="宋体" w:hAnsi="宋体" w:eastAsia="宋体" w:cs="宋体"/>
          <w:color w:val="FF0000"/>
          <w:kern w:val="0"/>
          <w:sz w:val="24"/>
          <w:szCs w:val="24"/>
          <w:highlight w:val="none"/>
          <w:lang w:val="en-US" w:eastAsia="zh-CN" w:bidi="ar"/>
        </w:rPr>
        <w:t>最低要求：</w:t>
      </w:r>
      <w:r>
        <w:rPr>
          <w:rFonts w:hint="eastAsia" w:ascii="宋体" w:hAnsi="宋体" w:cs="宋体"/>
          <w:b/>
          <w:bCs/>
          <w:color w:val="FF0000"/>
          <w:sz w:val="24"/>
          <w:szCs w:val="24"/>
          <w:highlight w:val="none"/>
          <w:lang w:val="en-US" w:eastAsia="zh-CN"/>
        </w:rPr>
        <w:t>共计23辆（详见招标文件第二章招标需求）</w:t>
      </w:r>
      <w:r>
        <w:rPr>
          <w:rFonts w:hint="eastAsia" w:ascii="宋体" w:hAnsi="宋体" w:cs="宋体"/>
          <w:b/>
          <w:bCs/>
          <w:color w:val="FF0000"/>
          <w:sz w:val="24"/>
          <w:szCs w:val="24"/>
          <w:highlight w:val="yellow"/>
          <w:lang w:val="en-US" w:eastAsia="zh-CN"/>
        </w:rPr>
        <w:t>（投标单位须在投标文件技术及商务文件中提供最低配备车辆承诺书，车辆自有和承诺配备同等有效）</w:t>
      </w:r>
      <w:r>
        <w:rPr>
          <w:rFonts w:hint="eastAsia" w:ascii="宋体" w:hAnsi="宋体" w:cs="宋体"/>
          <w:b/>
          <w:bCs/>
          <w:color w:val="FF0000"/>
          <w:sz w:val="24"/>
          <w:szCs w:val="24"/>
          <w:highlight w:val="none"/>
          <w:lang w:val="en-US" w:eastAsia="zh-CN"/>
        </w:rPr>
        <w:t>。</w:t>
      </w:r>
      <w:r>
        <w:rPr>
          <w:rFonts w:hint="eastAsia" w:ascii="宋体" w:hAnsi="宋体" w:cs="宋体"/>
          <w:b/>
          <w:bCs/>
          <w:color w:val="FF0000"/>
          <w:kern w:val="0"/>
          <w:sz w:val="24"/>
          <w:szCs w:val="24"/>
          <w:highlight w:val="none"/>
          <w:lang w:val="en-US" w:eastAsia="zh-CN" w:bidi="ar"/>
        </w:rPr>
        <w:t>中标后</w:t>
      </w:r>
      <w:r>
        <w:rPr>
          <w:rFonts w:ascii="宋体" w:hAnsi="宋体" w:eastAsia="宋体" w:cs="宋体"/>
          <w:b/>
          <w:bCs/>
          <w:color w:val="FF0000"/>
          <w:kern w:val="0"/>
          <w:sz w:val="24"/>
          <w:szCs w:val="24"/>
          <w:highlight w:val="none"/>
          <w:lang w:val="en-US" w:eastAsia="zh-CN" w:bidi="ar"/>
        </w:rPr>
        <w:t>须提供</w:t>
      </w:r>
      <w:r>
        <w:rPr>
          <w:rFonts w:hint="eastAsia" w:ascii="宋体" w:hAnsi="宋体" w:cs="宋体"/>
          <w:b/>
          <w:bCs/>
          <w:color w:val="FF0000"/>
          <w:kern w:val="0"/>
          <w:sz w:val="24"/>
          <w:szCs w:val="24"/>
          <w:highlight w:val="none"/>
          <w:lang w:val="en-US" w:eastAsia="zh-CN" w:bidi="ar"/>
        </w:rPr>
        <w:t>投标所承诺配备的</w:t>
      </w:r>
      <w:r>
        <w:rPr>
          <w:rFonts w:ascii="宋体" w:hAnsi="宋体" w:eastAsia="宋体" w:cs="宋体"/>
          <w:b/>
          <w:bCs/>
          <w:color w:val="FF0000"/>
          <w:kern w:val="0"/>
          <w:sz w:val="24"/>
          <w:szCs w:val="24"/>
          <w:highlight w:val="none"/>
          <w:lang w:val="en-US" w:eastAsia="zh-CN" w:bidi="ar"/>
        </w:rPr>
        <w:t>自有机动车辆</w:t>
      </w:r>
      <w:r>
        <w:rPr>
          <w:rFonts w:hint="eastAsia" w:ascii="宋体" w:hAnsi="宋体" w:cs="宋体"/>
          <w:b/>
          <w:bCs/>
          <w:color w:val="FF0000"/>
          <w:kern w:val="0"/>
          <w:sz w:val="24"/>
          <w:szCs w:val="24"/>
          <w:highlight w:val="none"/>
          <w:lang w:val="en-US" w:eastAsia="zh-CN" w:bidi="ar"/>
        </w:rPr>
        <w:t>的购车发票或行驶证</w:t>
      </w:r>
      <w:r>
        <w:rPr>
          <w:rFonts w:ascii="宋体" w:hAnsi="宋体" w:eastAsia="宋体" w:cs="宋体"/>
          <w:b/>
          <w:bCs/>
          <w:color w:val="FF0000"/>
          <w:kern w:val="0"/>
          <w:sz w:val="24"/>
          <w:szCs w:val="24"/>
          <w:highlight w:val="none"/>
          <w:lang w:val="en-US" w:eastAsia="zh-CN" w:bidi="ar"/>
        </w:rPr>
        <w:t>等证明资料</w:t>
      </w:r>
      <w:r>
        <w:rPr>
          <w:rFonts w:hint="eastAsia" w:ascii="宋体" w:hAnsi="宋体" w:cs="宋体"/>
          <w:b/>
          <w:bCs/>
          <w:color w:val="FF0000"/>
          <w:kern w:val="0"/>
          <w:sz w:val="24"/>
          <w:szCs w:val="24"/>
          <w:highlight w:val="none"/>
          <w:lang w:val="en-US" w:eastAsia="zh-CN" w:bidi="ar"/>
        </w:rPr>
        <w:t>原件（查验不通过的取消中标资格），合同签订后30天内按投标所承诺的车辆品牌型号及数量必须全部到位并向属地街道备案登记。针对本项目的作业车辆日常运行维护经费（不含人员工资）均价不得低于6万元/辆。</w:t>
      </w:r>
      <w:r>
        <w:rPr>
          <w:rFonts w:ascii="宋体" w:hAnsi="宋体" w:eastAsia="宋体" w:cs="宋体"/>
          <w:color w:val="FF0000"/>
          <w:kern w:val="0"/>
          <w:sz w:val="24"/>
          <w:szCs w:val="24"/>
          <w:highlight w:val="none"/>
          <w:lang w:val="en-US" w:eastAsia="zh-CN" w:bidi="ar"/>
        </w:rPr>
        <w:br w:type="textWrapping"/>
      </w:r>
      <w:r>
        <w:rPr>
          <w:rFonts w:hint="eastAsia" w:ascii="宋体" w:hAnsi="宋体" w:cs="宋体"/>
          <w:color w:val="FF0000"/>
          <w:kern w:val="0"/>
          <w:sz w:val="24"/>
          <w:szCs w:val="24"/>
          <w:highlight w:val="yellow"/>
          <w:lang w:val="en-US" w:eastAsia="zh-CN" w:bidi="ar"/>
        </w:rPr>
        <w:t xml:space="preserve">    </w:t>
      </w:r>
      <w:r>
        <w:rPr>
          <w:rFonts w:ascii="宋体" w:hAnsi="宋体" w:eastAsia="宋体" w:cs="宋体"/>
          <w:color w:val="FF0000"/>
          <w:kern w:val="0"/>
          <w:sz w:val="24"/>
          <w:szCs w:val="24"/>
          <w:highlight w:val="yellow"/>
          <w:lang w:val="en-US" w:eastAsia="zh-CN" w:bidi="ar"/>
        </w:rPr>
        <w:t>★4、本项目报价包含</w:t>
      </w:r>
      <w:r>
        <w:rPr>
          <w:rFonts w:hint="eastAsia" w:ascii="宋体" w:hAnsi="宋体" w:cs="宋体"/>
          <w:color w:val="FF0000"/>
          <w:kern w:val="0"/>
          <w:sz w:val="24"/>
          <w:szCs w:val="24"/>
          <w:highlight w:val="yellow"/>
          <w:lang w:val="en-US" w:eastAsia="zh-CN" w:bidi="ar"/>
        </w:rPr>
        <w:t>合同期内的</w:t>
      </w:r>
      <w:r>
        <w:rPr>
          <w:rFonts w:ascii="宋体" w:hAnsi="宋体" w:eastAsia="宋体" w:cs="宋体"/>
          <w:color w:val="FF0000"/>
          <w:kern w:val="0"/>
          <w:sz w:val="24"/>
          <w:szCs w:val="24"/>
          <w:highlight w:val="yellow"/>
          <w:lang w:val="en-US" w:eastAsia="zh-CN" w:bidi="ar"/>
        </w:rPr>
        <w:t>保洁人员工资</w:t>
      </w:r>
      <w:r>
        <w:rPr>
          <w:rFonts w:hint="eastAsia" w:ascii="宋体" w:hAnsi="宋体" w:cs="宋体"/>
          <w:color w:val="FF0000"/>
          <w:kern w:val="0"/>
          <w:sz w:val="24"/>
          <w:szCs w:val="24"/>
          <w:highlight w:val="yellow"/>
          <w:lang w:val="en-US" w:eastAsia="zh-CN" w:bidi="ar"/>
        </w:rPr>
        <w:t>（含福利）</w:t>
      </w:r>
      <w:r>
        <w:rPr>
          <w:rFonts w:ascii="宋体" w:hAnsi="宋体" w:eastAsia="宋体" w:cs="宋体"/>
          <w:color w:val="FF0000"/>
          <w:kern w:val="0"/>
          <w:sz w:val="24"/>
          <w:szCs w:val="24"/>
          <w:highlight w:val="yellow"/>
          <w:lang w:val="en-US" w:eastAsia="zh-CN" w:bidi="ar"/>
        </w:rPr>
        <w:t>、机械费（含燃油费、维修费、保险、车辆折旧费等）</w:t>
      </w:r>
      <w:r>
        <w:rPr>
          <w:rFonts w:hint="eastAsia" w:ascii="宋体" w:hAnsi="宋体" w:cs="宋体"/>
          <w:color w:val="FF0000"/>
          <w:kern w:val="0"/>
          <w:sz w:val="24"/>
          <w:szCs w:val="24"/>
          <w:highlight w:val="yellow"/>
          <w:lang w:val="en-US" w:eastAsia="zh-CN" w:bidi="ar"/>
        </w:rPr>
        <w:t>、耗材费</w:t>
      </w:r>
      <w:r>
        <w:rPr>
          <w:rFonts w:ascii="宋体" w:hAnsi="宋体" w:eastAsia="宋体" w:cs="宋体"/>
          <w:color w:val="FF0000"/>
          <w:kern w:val="0"/>
          <w:sz w:val="24"/>
          <w:szCs w:val="24"/>
          <w:highlight w:val="yellow"/>
          <w:lang w:val="en-US" w:eastAsia="zh-CN" w:bidi="ar"/>
        </w:rPr>
        <w:t>、税金、管理费用、</w:t>
      </w:r>
      <w:r>
        <w:rPr>
          <w:rFonts w:hint="eastAsia" w:ascii="宋体" w:hAnsi="宋体" w:cs="宋体"/>
          <w:color w:val="FF0000"/>
          <w:sz w:val="24"/>
          <w:szCs w:val="24"/>
          <w:highlight w:val="yellow"/>
          <w:lang w:eastAsia="zh-CN"/>
        </w:rPr>
        <w:t>公厕等水电费、</w:t>
      </w:r>
      <w:r>
        <w:rPr>
          <w:rFonts w:ascii="宋体" w:hAnsi="宋体" w:eastAsia="宋体" w:cs="宋体"/>
          <w:color w:val="FF0000"/>
          <w:kern w:val="0"/>
          <w:sz w:val="24"/>
          <w:szCs w:val="24"/>
          <w:highlight w:val="yellow"/>
          <w:lang w:val="en-US" w:eastAsia="zh-CN" w:bidi="ar"/>
        </w:rPr>
        <w:t>完成本项目所需的其他费用，报价时必须列出详细清单，如评标委员会认为报价低于市场价，且投标人又无法证明其报价合理性，将予以废标处理，责任由投标人</w:t>
      </w:r>
      <w:r>
        <w:rPr>
          <w:rFonts w:hint="eastAsia" w:ascii="宋体" w:hAnsi="宋体" w:cs="宋体"/>
          <w:color w:val="FF0000"/>
          <w:kern w:val="0"/>
          <w:sz w:val="24"/>
          <w:szCs w:val="24"/>
          <w:highlight w:val="yellow"/>
          <w:lang w:val="en-US" w:eastAsia="zh-CN" w:bidi="ar"/>
        </w:rPr>
        <w:t>自行</w:t>
      </w:r>
      <w:r>
        <w:rPr>
          <w:rFonts w:ascii="宋体" w:hAnsi="宋体" w:eastAsia="宋体" w:cs="宋体"/>
          <w:color w:val="FF0000"/>
          <w:kern w:val="0"/>
          <w:sz w:val="24"/>
          <w:szCs w:val="24"/>
          <w:highlight w:val="yellow"/>
          <w:lang w:val="en-US" w:eastAsia="zh-CN" w:bidi="ar"/>
        </w:rPr>
        <w:t>承担。</w:t>
      </w:r>
      <w:r>
        <w:rPr>
          <w:rFonts w:ascii="宋体" w:hAnsi="宋体" w:eastAsia="宋体" w:cs="宋体"/>
          <w:color w:val="FF0000"/>
          <w:kern w:val="0"/>
          <w:sz w:val="24"/>
          <w:szCs w:val="24"/>
          <w:lang w:val="en-US" w:eastAsia="zh-CN" w:bidi="ar"/>
        </w:rPr>
        <w:br w:type="textWrapping"/>
      </w:r>
      <w:r>
        <w:rPr>
          <w:rFonts w:hint="eastAsia" w:ascii="宋体" w:hAnsi="宋体" w:cs="宋体"/>
          <w:color w:val="FF0000"/>
          <w:kern w:val="0"/>
          <w:sz w:val="24"/>
          <w:szCs w:val="24"/>
          <w:lang w:val="en-US" w:eastAsia="zh-CN" w:bidi="ar"/>
        </w:rPr>
        <w:t xml:space="preserve">    </w:t>
      </w:r>
      <w:r>
        <w:rPr>
          <w:rFonts w:ascii="宋体" w:hAnsi="宋体" w:eastAsia="宋体" w:cs="宋体"/>
          <w:color w:val="FF0000"/>
          <w:kern w:val="0"/>
          <w:sz w:val="24"/>
          <w:szCs w:val="24"/>
          <w:lang w:val="en-US" w:eastAsia="zh-CN" w:bidi="ar"/>
        </w:rPr>
        <w:t>★5、服务期限内如桐庐县最低工资标准、社保缴纳基数等作出调整，人员工资和社保缴纳基数按相关部门的规定执行</w:t>
      </w:r>
      <w:r>
        <w:rPr>
          <w:rFonts w:hint="eastAsia" w:ascii="宋体" w:hAnsi="宋体" w:cs="宋体"/>
          <w:color w:val="FF0000"/>
          <w:kern w:val="0"/>
          <w:sz w:val="24"/>
          <w:szCs w:val="24"/>
          <w:lang w:val="en-US" w:eastAsia="zh-CN" w:bidi="ar"/>
        </w:rPr>
        <w:t>并调整</w:t>
      </w:r>
      <w:r>
        <w:rPr>
          <w:rFonts w:ascii="宋体" w:hAnsi="宋体" w:eastAsia="宋体" w:cs="宋体"/>
          <w:color w:val="FF0000"/>
          <w:kern w:val="0"/>
          <w:sz w:val="24"/>
          <w:szCs w:val="24"/>
          <w:lang w:val="en-US" w:eastAsia="zh-CN" w:bidi="ar"/>
        </w:rPr>
        <w:t>，采购人不追加任何费用，由中标</w:t>
      </w:r>
      <w:r>
        <w:rPr>
          <w:rFonts w:hint="eastAsia" w:ascii="宋体" w:hAnsi="宋体" w:cs="宋体"/>
          <w:color w:val="FF0000"/>
          <w:kern w:val="0"/>
          <w:sz w:val="24"/>
          <w:szCs w:val="24"/>
          <w:lang w:val="en-US" w:eastAsia="zh-CN" w:bidi="ar"/>
        </w:rPr>
        <w:t>单位</w:t>
      </w:r>
      <w:r>
        <w:rPr>
          <w:rFonts w:ascii="宋体" w:hAnsi="宋体" w:eastAsia="宋体" w:cs="宋体"/>
          <w:color w:val="FF0000"/>
          <w:kern w:val="0"/>
          <w:sz w:val="24"/>
          <w:szCs w:val="24"/>
          <w:lang w:val="en-US" w:eastAsia="zh-CN" w:bidi="ar"/>
        </w:rPr>
        <w:t>自行承担。</w:t>
      </w:r>
    </w:p>
    <w:p>
      <w:pPr>
        <w:keepNext w:val="0"/>
        <w:keepLines w:val="0"/>
        <w:widowControl/>
        <w:suppressLineNumbers w:val="0"/>
        <w:ind w:left="19" w:leftChars="9" w:firstLine="458" w:firstLineChars="191"/>
        <w:jc w:val="left"/>
        <w:rPr>
          <w:rFonts w:hint="eastAsia"/>
          <w:color w:val="FF0000"/>
          <w:lang w:eastAsia="zh-CN"/>
        </w:rPr>
      </w:pPr>
      <w:r>
        <w:rPr>
          <w:rFonts w:ascii="宋体" w:hAnsi="宋体" w:eastAsia="宋体" w:cs="宋体"/>
          <w:color w:val="FF0000"/>
          <w:kern w:val="0"/>
          <w:sz w:val="24"/>
          <w:szCs w:val="24"/>
          <w:highlight w:val="yellow"/>
          <w:lang w:val="en-US" w:eastAsia="zh-CN" w:bidi="ar"/>
        </w:rPr>
        <w:t>★</w:t>
      </w:r>
      <w:r>
        <w:rPr>
          <w:rFonts w:hint="eastAsia" w:ascii="宋体" w:hAnsi="宋体" w:cs="宋体"/>
          <w:b/>
          <w:bCs/>
          <w:color w:val="5B9BD5" w:themeColor="accent1"/>
          <w:kern w:val="0"/>
          <w:sz w:val="24"/>
          <w:szCs w:val="24"/>
          <w:highlight w:val="yellow"/>
          <w:lang w:val="en-US" w:eastAsia="zh-CN" w:bidi="ar"/>
          <w14:textFill>
            <w14:solidFill>
              <w14:schemeClr w14:val="accent1"/>
            </w14:solidFill>
          </w14:textFill>
        </w:rPr>
        <w:t>6.中标单位在投标时作出的任何承诺，都须按要求按时完成，如因中标单位原因造成无法落实的，采购人和属地街道有权按合同金额的5%/项对中标单位进行处罚，情节严重的，可以终止合同。</w:t>
      </w:r>
      <w:r>
        <w:rPr>
          <w:rFonts w:ascii="宋体" w:hAnsi="宋体" w:eastAsia="宋体" w:cs="宋体"/>
          <w:color w:val="FF0000"/>
          <w:kern w:val="0"/>
          <w:sz w:val="24"/>
          <w:szCs w:val="24"/>
          <w:highlight w:val="yellow"/>
          <w:lang w:val="en-US" w:eastAsia="zh-CN" w:bidi="ar"/>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十二、合同履行期限</w:t>
      </w:r>
    </w:p>
    <w:p>
      <w:pPr>
        <w:numPr>
          <w:ilvl w:val="0"/>
          <w:numId w:val="0"/>
        </w:numPr>
        <w:spacing w:line="360" w:lineRule="auto"/>
        <w:ind w:leftChars="0" w:firstLine="482" w:firstLineChars="200"/>
        <w:rPr>
          <w:rFonts w:hint="eastAsia" w:ascii="仿宋" w:hAnsi="仿宋"/>
          <w:b w:val="0"/>
          <w:bCs/>
          <w:color w:val="FF0000"/>
          <w:sz w:val="24"/>
          <w:highlight w:val="none"/>
        </w:rPr>
      </w:pPr>
      <w:r>
        <w:rPr>
          <w:rStyle w:val="26"/>
          <w:rFonts w:hint="eastAsia" w:ascii="宋体" w:hAnsi="宋体" w:cs="宋体"/>
          <w:color w:val="FF0000"/>
          <w:sz w:val="24"/>
          <w:szCs w:val="24"/>
          <w:highlight w:val="none"/>
        </w:rPr>
        <w:t>合同履行期限：服务期限为3年（由</w:t>
      </w:r>
      <w:r>
        <w:rPr>
          <w:rStyle w:val="26"/>
          <w:rFonts w:hint="eastAsia" w:ascii="宋体" w:hAnsi="宋体" w:cs="宋体"/>
          <w:color w:val="FF0000"/>
          <w:sz w:val="24"/>
          <w:szCs w:val="24"/>
          <w:highlight w:val="none"/>
          <w:lang w:eastAsia="zh-CN"/>
        </w:rPr>
        <w:t>采购人、凤川</w:t>
      </w:r>
      <w:r>
        <w:rPr>
          <w:rStyle w:val="26"/>
          <w:rFonts w:hint="eastAsia" w:ascii="宋体" w:hAnsi="宋体" w:cs="宋体"/>
          <w:color w:val="FF0000"/>
          <w:sz w:val="24"/>
          <w:szCs w:val="24"/>
          <w:highlight w:val="none"/>
        </w:rPr>
        <w:t>街道</w:t>
      </w:r>
      <w:r>
        <w:rPr>
          <w:rStyle w:val="26"/>
          <w:rFonts w:hint="eastAsia" w:ascii="宋体" w:hAnsi="宋体" w:cs="宋体"/>
          <w:color w:val="FF0000"/>
          <w:sz w:val="24"/>
          <w:szCs w:val="24"/>
          <w:highlight w:val="none"/>
          <w:lang w:eastAsia="zh-CN"/>
        </w:rPr>
        <w:t>、</w:t>
      </w:r>
      <w:r>
        <w:rPr>
          <w:rStyle w:val="26"/>
          <w:rFonts w:hint="eastAsia" w:ascii="宋体" w:hAnsi="宋体" w:cs="宋体"/>
          <w:color w:val="FF0000"/>
          <w:sz w:val="24"/>
          <w:szCs w:val="24"/>
          <w:highlight w:val="none"/>
        </w:rPr>
        <w:t>中标单位</w:t>
      </w:r>
      <w:r>
        <w:rPr>
          <w:rStyle w:val="26"/>
          <w:rFonts w:hint="eastAsia" w:ascii="宋体" w:hAnsi="宋体" w:cs="宋体"/>
          <w:color w:val="FF0000"/>
          <w:sz w:val="24"/>
          <w:szCs w:val="24"/>
          <w:highlight w:val="none"/>
          <w:lang w:eastAsia="zh-CN"/>
        </w:rPr>
        <w:t>三方</w:t>
      </w:r>
      <w:r>
        <w:rPr>
          <w:rStyle w:val="26"/>
          <w:rFonts w:hint="eastAsia" w:ascii="宋体" w:hAnsi="宋体" w:cs="宋体"/>
          <w:color w:val="FF0000"/>
          <w:sz w:val="24"/>
          <w:szCs w:val="24"/>
          <w:highlight w:val="none"/>
        </w:rPr>
        <w:t>签订合同）。中标通知书发出之日次日起2个月内，中标企业项目班子成员须全面参与环卫一体化服务的各项管理，熟悉本项目服务的各个环节，迅速提升企业管理人员素质。</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十三、付款方式</w:t>
      </w:r>
    </w:p>
    <w:p>
      <w:pPr>
        <w:numPr>
          <w:ilvl w:val="0"/>
          <w:numId w:val="0"/>
        </w:numPr>
        <w:spacing w:line="360" w:lineRule="auto"/>
        <w:ind w:leftChars="0" w:firstLine="480" w:firstLineChars="200"/>
        <w:rPr>
          <w:rFonts w:hint="eastAsia" w:ascii="仿宋" w:hAnsi="仿宋"/>
          <w:b w:val="0"/>
          <w:bCs/>
          <w:color w:val="FF0000"/>
          <w:sz w:val="24"/>
          <w:highlight w:val="none"/>
          <w:lang w:eastAsia="zh-CN"/>
        </w:rPr>
      </w:pPr>
      <w:r>
        <w:rPr>
          <w:rFonts w:hint="eastAsia" w:ascii="仿宋" w:hAnsi="仿宋"/>
          <w:b w:val="0"/>
          <w:bCs/>
          <w:color w:val="FF0000"/>
          <w:sz w:val="24"/>
          <w:highlight w:val="none"/>
          <w:lang w:eastAsia="zh-CN"/>
        </w:rPr>
        <w:t>作业经费每月由采购人支付给属地街道。属地街道按照月平均中标作业经费（扣除罚款等费用后）的90%拨付给作业单位；采购人从月中标作业经费中预留10%作为质量考核经费</w:t>
      </w:r>
      <w:r>
        <w:rPr>
          <w:rFonts w:hint="eastAsia" w:ascii="宋体" w:hAnsi="宋体" w:cs="宋体"/>
          <w:b w:val="0"/>
          <w:bCs/>
          <w:color w:val="FF0000"/>
          <w:sz w:val="24"/>
          <w:szCs w:val="24"/>
          <w:highlight w:val="none"/>
          <w:lang w:val="en-US" w:eastAsia="zh-CN"/>
        </w:rPr>
        <w:t>，属地街道根据考核情况拨付</w:t>
      </w:r>
      <w:r>
        <w:rPr>
          <w:rFonts w:hint="eastAsia" w:ascii="仿宋" w:hAnsi="仿宋"/>
          <w:b w:val="0"/>
          <w:bCs/>
          <w:color w:val="FF0000"/>
          <w:sz w:val="24"/>
          <w:highlight w:val="none"/>
          <w:lang w:eastAsia="zh-CN"/>
        </w:rPr>
        <w:t>。作业单位</w:t>
      </w:r>
      <w:r>
        <w:rPr>
          <w:rStyle w:val="26"/>
          <w:rFonts w:hint="eastAsia" w:ascii="宋体" w:hAnsi="宋体" w:cs="宋体"/>
          <w:b w:val="0"/>
          <w:bCs/>
          <w:color w:val="FF0000"/>
          <w:sz w:val="24"/>
          <w:szCs w:val="24"/>
          <w:highlight w:val="none"/>
        </w:rPr>
        <w:t>应在每月10日前上报上一个月服务项目的实际数量和内容以及结算费用，并经</w:t>
      </w:r>
      <w:r>
        <w:rPr>
          <w:rStyle w:val="26"/>
          <w:rFonts w:hint="eastAsia" w:ascii="宋体" w:hAnsi="宋体" w:cs="宋体"/>
          <w:b w:val="0"/>
          <w:bCs/>
          <w:color w:val="FF0000"/>
          <w:sz w:val="24"/>
          <w:szCs w:val="24"/>
          <w:highlight w:val="none"/>
          <w:lang w:eastAsia="zh-CN"/>
        </w:rPr>
        <w:t>属地街道</w:t>
      </w:r>
      <w:r>
        <w:rPr>
          <w:rStyle w:val="26"/>
          <w:rFonts w:hint="eastAsia" w:ascii="宋体" w:hAnsi="宋体" w:cs="宋体"/>
          <w:b w:val="0"/>
          <w:bCs/>
          <w:color w:val="FF0000"/>
          <w:sz w:val="24"/>
          <w:szCs w:val="24"/>
          <w:highlight w:val="none"/>
        </w:rPr>
        <w:t>确认后，在20日前付清上一个月的服务费用，依此类推。</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十四、履约保证金</w:t>
      </w:r>
    </w:p>
    <w:p>
      <w:pPr>
        <w:numPr>
          <w:ilvl w:val="0"/>
          <w:numId w:val="0"/>
        </w:numPr>
        <w:spacing w:line="360" w:lineRule="auto"/>
        <w:ind w:leftChars="0" w:firstLine="480" w:firstLineChars="200"/>
        <w:rPr>
          <w:rFonts w:hint="eastAsia" w:ascii="仿宋" w:hAnsi="仿宋" w:cs="Times New Roman"/>
          <w:b w:val="0"/>
          <w:bCs/>
          <w:sz w:val="24"/>
          <w:lang w:val="en-US" w:eastAsia="zh-CN"/>
        </w:rPr>
      </w:pPr>
      <w:r>
        <w:rPr>
          <w:rFonts w:hint="eastAsia" w:ascii="仿宋" w:hAnsi="仿宋" w:cs="Times New Roman"/>
          <w:b w:val="0"/>
          <w:bCs/>
          <w:sz w:val="24"/>
          <w:lang w:val="en-US" w:eastAsia="zh-CN"/>
        </w:rPr>
        <w:t>提供合同价款5%作为履约保证金（不计息），以【支票、汇票、本票或者金融机构、担保机构出具的保函等】形式提供，待合同履行无误后无息退还。</w:t>
      </w:r>
      <w:r>
        <w:rPr>
          <w:rFonts w:hint="eastAsia" w:ascii="宋体" w:hAnsi="宋体" w:cs="宋体"/>
          <w:sz w:val="24"/>
        </w:rPr>
        <w:t>签订合同后，如</w:t>
      </w:r>
      <w:r>
        <w:rPr>
          <w:rFonts w:hint="eastAsia" w:ascii="宋体" w:hAnsi="宋体" w:cs="宋体"/>
          <w:sz w:val="24"/>
          <w:lang w:eastAsia="zh-CN"/>
        </w:rPr>
        <w:t>中标单位未</w:t>
      </w:r>
      <w:r>
        <w:rPr>
          <w:rFonts w:hint="eastAsia" w:ascii="宋体" w:hAnsi="宋体" w:cs="宋体"/>
          <w:sz w:val="24"/>
        </w:rPr>
        <w:t>按双方签订合同约定履约，按实际损失赔偿。</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代理服务费</w:t>
      </w:r>
    </w:p>
    <w:p>
      <w:pPr>
        <w:pStyle w:val="9"/>
        <w:tabs>
          <w:tab w:val="left" w:pos="1365"/>
          <w:tab w:val="left" w:pos="3375"/>
        </w:tabs>
        <w:spacing w:line="360" w:lineRule="auto"/>
        <w:ind w:firstLine="480"/>
        <w:rPr>
          <w:rFonts w:hint="eastAsia" w:ascii="宋体" w:hAnsi="宋体"/>
          <w:sz w:val="24"/>
        </w:rPr>
      </w:pPr>
      <w:r>
        <w:rPr>
          <w:rFonts w:hint="eastAsia" w:ascii="宋体" w:hAnsi="宋体"/>
          <w:sz w:val="24"/>
        </w:rPr>
        <w:t>代理服务费：本项目代理服务费由</w:t>
      </w:r>
      <w:r>
        <w:rPr>
          <w:rFonts w:hint="eastAsia" w:ascii="宋体" w:hAnsi="宋体"/>
          <w:sz w:val="24"/>
          <w:lang w:eastAsia="zh-CN"/>
        </w:rPr>
        <w:t>中标单位</w:t>
      </w:r>
      <w:r>
        <w:rPr>
          <w:rFonts w:hint="eastAsia" w:ascii="宋体" w:hAnsi="宋体"/>
          <w:sz w:val="24"/>
        </w:rPr>
        <w:t>支付，按浙价服[2003]77号文件（服务类）收费标准</w:t>
      </w:r>
      <w:r>
        <w:rPr>
          <w:rFonts w:hint="eastAsia" w:ascii="宋体" w:hAnsi="宋体"/>
          <w:sz w:val="24"/>
          <w:lang w:eastAsia="zh-CN"/>
        </w:rPr>
        <w:t>及本项目招标过程产生的其他费用</w:t>
      </w:r>
      <w:r>
        <w:rPr>
          <w:rFonts w:hint="eastAsia" w:ascii="宋体" w:hAnsi="宋体"/>
          <w:sz w:val="24"/>
        </w:rPr>
        <w:t>计取。本项目代理服务费共计</w:t>
      </w:r>
      <w:r>
        <w:rPr>
          <w:rFonts w:hint="eastAsia" w:ascii="宋体" w:hAnsi="宋体"/>
          <w:b/>
          <w:sz w:val="24"/>
          <w:u w:val="single"/>
          <w:lang w:val="en-US" w:eastAsia="zh-CN"/>
        </w:rPr>
        <w:t xml:space="preserve"> 45000</w:t>
      </w:r>
      <w:r>
        <w:rPr>
          <w:rFonts w:hint="eastAsia" w:ascii="宋体" w:hAnsi="宋体"/>
          <w:b/>
          <w:sz w:val="24"/>
          <w:u w:val="single"/>
        </w:rPr>
        <w:t>元整</w:t>
      </w:r>
      <w:r>
        <w:rPr>
          <w:rFonts w:hint="eastAsia" w:ascii="宋体" w:hAnsi="宋体"/>
          <w:sz w:val="24"/>
        </w:rPr>
        <w:t>，由中标单位领取中标通知书时一次性支付给代理公司</w:t>
      </w:r>
      <w:r>
        <w:rPr>
          <w:rFonts w:hint="eastAsia" w:ascii="宋体" w:hAnsi="宋体" w:cs="宋体"/>
          <w:sz w:val="24"/>
        </w:rPr>
        <w:t>。</w:t>
      </w:r>
      <w:r>
        <w:rPr>
          <w:rFonts w:hint="eastAsia" w:ascii="宋体" w:hAnsi="宋体"/>
          <w:sz w:val="24"/>
        </w:rPr>
        <w:t>上述费用应含在投标报价中（不得单独列项），投标人在投标报价让利中考虑上述费用。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代理费收取账号信息：</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公司名称：杭州市建设工程管理有限公司桐庐分公司</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账号: 3805 5832 8579   </w:t>
      </w:r>
    </w:p>
    <w:p>
      <w:pPr>
        <w:numPr>
          <w:ilvl w:val="0"/>
          <w:numId w:val="0"/>
        </w:numPr>
        <w:spacing w:line="360" w:lineRule="auto"/>
        <w:ind w:leftChars="0" w:firstLine="480" w:firstLineChars="200"/>
        <w:rPr>
          <w:rFonts w:hint="eastAsia" w:ascii="仿宋" w:hAnsi="仿宋" w:cs="Times New Roman"/>
          <w:b w:val="0"/>
          <w:bCs/>
          <w:sz w:val="24"/>
          <w:lang w:eastAsia="zh-CN"/>
        </w:rPr>
      </w:pPr>
      <w:r>
        <w:rPr>
          <w:rFonts w:hint="eastAsia" w:ascii="宋体" w:hAnsi="宋体" w:eastAsia="宋体"/>
          <w:sz w:val="24"/>
          <w:szCs w:val="24"/>
        </w:rPr>
        <w:t>开户行：中行桐庐迎春街支行</w:t>
      </w:r>
    </w:p>
    <w:p>
      <w:pPr>
        <w:rPr>
          <w:rFonts w:hint="eastAsia" w:ascii="宋体" w:hAnsi="宋体" w:cs="宋体"/>
          <w:b/>
          <w:color w:val="000000"/>
          <w:sz w:val="32"/>
        </w:rPr>
      </w:pPr>
    </w:p>
    <w:p>
      <w:pPr>
        <w:spacing w:line="360" w:lineRule="auto"/>
        <w:jc w:val="center"/>
        <w:rPr>
          <w:rFonts w:hint="eastAsia" w:ascii="宋体" w:hAnsi="宋体" w:cs="宋体"/>
          <w:b/>
          <w:color w:val="000000"/>
          <w:sz w:val="32"/>
        </w:rPr>
      </w:pPr>
      <w:r>
        <w:rPr>
          <w:rFonts w:hint="eastAsia" w:ascii="宋体" w:hAnsi="宋体" w:cs="宋体"/>
          <w:b/>
          <w:color w:val="000000"/>
          <w:sz w:val="32"/>
        </w:rPr>
        <w:t>第三章 投标人须知</w:t>
      </w:r>
    </w:p>
    <w:p>
      <w:pPr>
        <w:keepNext/>
        <w:keepLines/>
        <w:tabs>
          <w:tab w:val="left" w:pos="360"/>
        </w:tabs>
        <w:spacing w:before="340" w:after="330"/>
        <w:jc w:val="center"/>
        <w:rPr>
          <w:rFonts w:hint="eastAsia" w:ascii="宋体" w:hAnsi="宋体" w:cs="宋体"/>
          <w:b/>
          <w:sz w:val="32"/>
        </w:rPr>
      </w:pPr>
      <w:r>
        <w:rPr>
          <w:rFonts w:hint="eastAsia" w:ascii="宋体" w:hAnsi="宋体" w:cs="宋体"/>
          <w:b/>
          <w:sz w:val="32"/>
        </w:rPr>
        <w:t>前附表</w:t>
      </w:r>
    </w:p>
    <w:tbl>
      <w:tblPr>
        <w:tblStyle w:val="24"/>
        <w:tblW w:w="10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9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号</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680" w:firstLineChars="700"/>
              <w:rPr>
                <w:rFonts w:hint="eastAsia" w:ascii="宋体" w:hAnsi="宋体" w:eastAsia="宋体" w:cs="宋体"/>
                <w:sz w:val="24"/>
                <w:szCs w:val="24"/>
              </w:rPr>
            </w:pPr>
            <w:r>
              <w:rPr>
                <w:rFonts w:hint="eastAsia" w:ascii="宋体" w:hAnsi="宋体" w:eastAsia="宋体" w:cs="宋体"/>
                <w:sz w:val="24"/>
                <w:szCs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项目名称及数量：</w:t>
            </w:r>
            <w:r>
              <w:rPr>
                <w:rFonts w:hint="eastAsia" w:ascii="宋体" w:hAnsi="宋体" w:eastAsia="宋体" w:cs="宋体"/>
                <w:bCs/>
                <w:sz w:val="24"/>
                <w:szCs w:val="24"/>
              </w:rPr>
              <w:t>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项目属性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信用记录:根据财库[2016]125号文件，通过“信用中国”网站（www.creditchina.gov.cn）、中国政府采购网（www.ccgp.gov.cn），以招标当日网页查询记录为准。对列入失信被执行人、重大税收违法案件当事人名单、政府采购严重违法失信行为记录名单的供应商，其招标响应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小微企业有关政策：</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1、根据《政府采购促进中小企业发展管理办法》（财库﹝2020﹞46 号）的相关规定，在评审时对小型和微型企业的投标报价给予10%的扣除，取扣除后的价格作为最终投标报价（此最终投标报价仅作为价格分计算）。属于小型和微型企业的，</w:t>
            </w:r>
            <w:r>
              <w:rPr>
                <w:rFonts w:hint="eastAsia" w:ascii="宋体" w:hAnsi="宋体" w:eastAsia="宋体" w:cs="宋体"/>
                <w:sz w:val="24"/>
                <w:szCs w:val="24"/>
                <w:lang w:eastAsia="zh-CN"/>
              </w:rPr>
              <w:t>报价文件</w:t>
            </w:r>
            <w:r>
              <w:rPr>
                <w:rFonts w:hint="eastAsia" w:ascii="宋体" w:hAnsi="宋体" w:eastAsia="宋体" w:cs="宋体"/>
                <w:sz w:val="24"/>
                <w:szCs w:val="24"/>
              </w:rPr>
              <w:t>中必须同时提供《中小企业声明函》）。</w:t>
            </w:r>
            <w:r>
              <w:rPr>
                <w:rFonts w:hint="eastAsia" w:ascii="宋体" w:hAnsi="宋体" w:eastAsia="宋体" w:cs="宋体"/>
                <w:b/>
                <w:bCs/>
                <w:sz w:val="24"/>
                <w:szCs w:val="24"/>
              </w:rPr>
              <w:t>(注：未提供以上材料的，均不给予价格扣除）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财库财库[2014]68号、〔2017〕141号的相关规定，在政府采购活动中，监狱企业（含新疆生产建设兵团）、残疾人福利性单位视同小型、微型企业，享受评审中价格扣除政策。属于享受政府采购支持政策的残疾人福利性单位，应满足财库〔2017〕141号文件第一条的规定，并在响应文件中提供残疾人福利性单位声明函（见附件）。</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(注：以上材料制作进报价文件中；未提供以上材料的，均不给予价格扣除）</w:t>
            </w:r>
          </w:p>
          <w:p>
            <w:pPr>
              <w:pStyle w:val="20"/>
              <w:rPr>
                <w:rFonts w:hint="eastAsia" w:ascii="宋体" w:hAnsi="宋体" w:eastAsia="宋体" w:cs="宋体"/>
                <w:b w:val="0"/>
                <w:bCs w:val="0"/>
                <w:sz w:val="24"/>
                <w:szCs w:val="24"/>
              </w:rPr>
            </w:pPr>
            <w:r>
              <w:rPr>
                <w:rFonts w:hint="eastAsia" w:ascii="宋体" w:hAnsi="宋体" w:eastAsia="宋体" w:cs="宋体"/>
                <w:b w:val="0"/>
                <w:bCs w:val="0"/>
                <w:sz w:val="24"/>
                <w:szCs w:val="24"/>
              </w:rPr>
              <w:t>所属行业：物业管理业。</w:t>
            </w:r>
          </w:p>
          <w:p>
            <w:pPr>
              <w:pStyle w:val="20"/>
              <w:rPr>
                <w:rFonts w:hint="eastAsia" w:ascii="宋体" w:hAnsi="宋体" w:eastAsia="宋体" w:cs="宋体"/>
                <w:sz w:val="24"/>
                <w:szCs w:val="24"/>
              </w:rPr>
            </w:pPr>
            <w:r>
              <w:rPr>
                <w:rFonts w:hint="eastAsia" w:ascii="宋体" w:hAnsi="宋体" w:eastAsia="宋体" w:cs="宋体"/>
                <w:b w:val="0"/>
                <w:bCs w:val="0"/>
                <w:sz w:val="24"/>
                <w:szCs w:val="24"/>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是否允许进口产品</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本项目无需缴纳投标保证金。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答疑与澄清：供应商如认为招标文件有误或有不合理要求的，</w:t>
            </w:r>
            <w:r>
              <w:rPr>
                <w:rFonts w:hint="eastAsia" w:ascii="宋体" w:hAnsi="宋体" w:eastAsia="宋体" w:cs="宋体"/>
                <w:color w:val="000000"/>
                <w:sz w:val="24"/>
                <w:szCs w:val="24"/>
              </w:rPr>
              <w:t>应当于公告发布之日起至公告期限满第7个工作日内以书面形式向</w:t>
            </w:r>
            <w:r>
              <w:rPr>
                <w:rFonts w:hint="eastAsia" w:ascii="宋体" w:hAnsi="宋体" w:cs="宋体"/>
                <w:color w:val="000000"/>
                <w:sz w:val="24"/>
                <w:lang w:eastAsia="zh-CN"/>
              </w:rPr>
              <w:t>采购人、采购代理机构</w:t>
            </w:r>
            <w:r>
              <w:rPr>
                <w:rFonts w:hint="eastAsia" w:ascii="宋体" w:hAnsi="宋体" w:eastAsia="宋体" w:cs="宋体"/>
                <w:color w:val="000000"/>
                <w:sz w:val="24"/>
                <w:szCs w:val="24"/>
              </w:rPr>
              <w:t>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sz w:val="24"/>
                <w:szCs w:val="24"/>
              </w:rPr>
            </w:pPr>
            <w:r>
              <w:rPr>
                <w:rFonts w:hint="eastAsia"/>
                <w:sz w:val="24"/>
                <w:szCs w:val="24"/>
              </w:rPr>
              <w:t>转包与分包：</w:t>
            </w:r>
            <w:bookmarkStart w:id="0" w:name="PO_15530_PM044"/>
            <w:r>
              <w:rPr>
                <w:rFonts w:hint="eastAsia"/>
                <w:sz w:val="24"/>
                <w:szCs w:val="24"/>
              </w:rPr>
              <w:t>不允许分包</w:t>
            </w:r>
            <w:bookmarkEnd w:id="0"/>
            <w:r>
              <w:rPr>
                <w:rFonts w:hint="eastAsia"/>
                <w:sz w:val="24"/>
                <w:szCs w:val="24"/>
                <w:lang w:eastAsia="zh-CN"/>
              </w:rPr>
              <w:t>、转包</w:t>
            </w:r>
            <w:r>
              <w:rPr>
                <w:rFonts w:hint="eastAsia"/>
                <w:sz w:val="24"/>
                <w:szCs w:val="24"/>
              </w:rPr>
              <w:t>；联合投标：</w:t>
            </w:r>
            <w:bookmarkStart w:id="1" w:name="PO_15530_PM007"/>
            <w:r>
              <w:rPr>
                <w:rFonts w:hint="eastAsia"/>
                <w:sz w:val="24"/>
                <w:szCs w:val="24"/>
              </w:rPr>
              <w:t>不允许联合体投标</w:t>
            </w:r>
            <w:bookmarkEnd w:id="1"/>
            <w:r>
              <w:rPr>
                <w:rFonts w:hint="eastAsia"/>
                <w:sz w:val="24"/>
                <w:szCs w:val="24"/>
              </w:rPr>
              <w:t>。</w:t>
            </w:r>
          </w:p>
          <w:p>
            <w:pPr>
              <w:pStyle w:val="13"/>
              <w:rPr>
                <w:rFonts w:hint="default" w:eastAsia="宋体"/>
                <w:lang w:val="en-US" w:eastAsia="zh-CN"/>
              </w:rPr>
            </w:pPr>
            <w:r>
              <w:rPr>
                <w:rFonts w:hint="eastAsia" w:ascii="宋体" w:hAnsi="宋体" w:eastAsia="宋体" w:cs="宋体"/>
                <w:color w:val="FF0000"/>
                <w:sz w:val="24"/>
                <w:szCs w:val="24"/>
                <w:highlight w:val="none"/>
                <w:lang w:eastAsia="zh-CN"/>
              </w:rPr>
              <w:t>若采购人与属地街道在日常巡查或考核中发现转包、分包的。采购人与属地街道可以终止合同，并按合同金额的</w:t>
            </w:r>
            <w:r>
              <w:rPr>
                <w:rFonts w:hint="eastAsia" w:ascii="宋体" w:hAnsi="宋体" w:eastAsia="宋体" w:cs="宋体"/>
                <w:color w:val="FF0000"/>
                <w:sz w:val="24"/>
                <w:szCs w:val="24"/>
                <w:highlight w:val="none"/>
                <w:lang w:val="en-US" w:eastAsia="zh-CN"/>
              </w:rPr>
              <w:t>10%对中标单位进行处罚。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现场踏勘：</w:t>
            </w:r>
            <w:bookmarkStart w:id="2" w:name="PO_15530_PM040"/>
            <w:r>
              <w:rPr>
                <w:rFonts w:hint="eastAsia" w:ascii="宋体" w:hAnsi="宋体" w:eastAsia="宋体" w:cs="宋体"/>
                <w:sz w:val="24"/>
                <w:szCs w:val="24"/>
              </w:rPr>
              <w:t>可自行前往现场踏勘</w:t>
            </w:r>
            <w:bookmarkEnd w:id="2"/>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0</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本项目实行网上</w:t>
            </w:r>
            <w:r>
              <w:rPr>
                <w:rFonts w:hint="eastAsia" w:ascii="宋体" w:hAnsi="宋体" w:eastAsia="宋体" w:cs="宋体"/>
                <w:sz w:val="24"/>
                <w:szCs w:val="24"/>
                <w:lang w:val="en-US" w:eastAsia="zh-CN"/>
              </w:rPr>
              <w:t>电子招</w:t>
            </w:r>
            <w:r>
              <w:rPr>
                <w:rFonts w:hint="eastAsia" w:ascii="宋体" w:hAnsi="宋体" w:eastAsia="宋体" w:cs="宋体"/>
                <w:sz w:val="24"/>
                <w:szCs w:val="24"/>
              </w:rPr>
              <w:t>投标。</w:t>
            </w:r>
            <w:r>
              <w:rPr>
                <w:rFonts w:hint="eastAsia" w:ascii="宋体" w:hAnsi="宋体" w:eastAsia="宋体" w:cs="宋体"/>
                <w:sz w:val="24"/>
                <w:szCs w:val="24"/>
              </w:rPr>
              <w:cr/>
            </w:r>
            <w:r>
              <w:rPr>
                <w:rFonts w:hint="eastAsia" w:ascii="宋体" w:hAnsi="宋体" w:eastAsia="宋体" w:cs="宋体"/>
                <w:sz w:val="24"/>
                <w:szCs w:val="24"/>
              </w:rPr>
              <w:t>供应商应准备电子投标文件、备份投标文件二类</w:t>
            </w:r>
            <w:r>
              <w:rPr>
                <w:rFonts w:hint="eastAsia" w:ascii="宋体" w:hAnsi="宋体" w:eastAsia="宋体" w:cs="宋体"/>
                <w:sz w:val="24"/>
                <w:szCs w:val="24"/>
                <w:lang w:eastAsia="zh-CN"/>
              </w:rPr>
              <w:t>（</w:t>
            </w:r>
            <w:r>
              <w:rPr>
                <w:rFonts w:hint="eastAsia" w:ascii="宋体" w:hAnsi="宋体" w:eastAsia="宋体" w:cs="宋体"/>
                <w:b/>
                <w:sz w:val="24"/>
                <w:szCs w:val="24"/>
              </w:rPr>
              <w:t>采购人、</w:t>
            </w:r>
            <w:r>
              <w:rPr>
                <w:rFonts w:hint="eastAsia" w:ascii="宋体" w:hAnsi="宋体" w:cs="宋体"/>
                <w:b/>
                <w:sz w:val="24"/>
                <w:szCs w:val="24"/>
                <w:lang w:eastAsia="zh-CN"/>
              </w:rPr>
              <w:t>采购代理机构</w:t>
            </w:r>
            <w:r>
              <w:rPr>
                <w:rFonts w:hint="eastAsia" w:ascii="宋体" w:hAnsi="宋体" w:eastAsia="宋体" w:cs="宋体"/>
                <w:b/>
                <w:sz w:val="24"/>
                <w:szCs w:val="24"/>
              </w:rPr>
              <w:t>不强制或变相强制投标人提交备份投标文件</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rPr>
              <w:cr/>
            </w:r>
            <w:r>
              <w:rPr>
                <w:rFonts w:hint="eastAsia" w:ascii="宋体" w:hAnsi="宋体" w:eastAsia="宋体" w:cs="宋体"/>
                <w:sz w:val="24"/>
                <w:szCs w:val="24"/>
              </w:rPr>
              <w:t>（1）电子投标文件，按政采云平台项目采购-电子招投标操作指南及本招标文件要求递交。</w:t>
            </w:r>
            <w:r>
              <w:rPr>
                <w:rFonts w:hint="eastAsia" w:ascii="宋体" w:hAnsi="宋体" w:eastAsia="宋体" w:cs="宋体"/>
                <w:sz w:val="24"/>
                <w:szCs w:val="24"/>
              </w:rPr>
              <w:cr/>
            </w:r>
            <w:r>
              <w:rPr>
                <w:rFonts w:hint="eastAsia" w:ascii="宋体" w:hAnsi="宋体" w:eastAsia="宋体" w:cs="宋体"/>
                <w:sz w:val="24"/>
                <w:szCs w:val="24"/>
              </w:rPr>
              <w:t>（2）备份投标文件，以（邮寄形式）在投标截止时间前递交以介质（U盘）存储的数据电文形式的“备份投标文件”，“备份投标文件”应当密封包装并在包装上标注投标项目名称、投标单位名称并加盖公章。数量为1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备份文件邮寄地址：桐庐县迎春南路555号米兰商厦2幢2单元1804室（杭州市建设工程管理有限公司桐庐分公司）（收件人：</w:t>
            </w:r>
            <w:r>
              <w:rPr>
                <w:rFonts w:hint="eastAsia" w:ascii="宋体" w:hAnsi="宋体" w:cs="宋体"/>
                <w:sz w:val="24"/>
                <w:szCs w:val="24"/>
                <w:lang w:val="en-US" w:eastAsia="zh-CN"/>
              </w:rPr>
              <w:t xml:space="preserve">投标部 </w:t>
            </w:r>
            <w:r>
              <w:rPr>
                <w:rFonts w:hint="eastAsia" w:ascii="宋体" w:hAnsi="宋体" w:eastAsia="宋体" w:cs="宋体"/>
                <w:sz w:val="24"/>
                <w:szCs w:val="24"/>
                <w:lang w:val="en-US" w:eastAsia="zh-CN"/>
              </w:rPr>
              <w:t xml:space="preserve"> 联系电话：17858936274）。收件时间应在投标截止时间1小时前，逾期送达和收件将被拒收。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1</w:t>
            </w:r>
          </w:p>
        </w:tc>
        <w:tc>
          <w:tcPr>
            <w:tcW w:w="95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sz w:val="24"/>
                <w:szCs w:val="24"/>
              </w:rPr>
            </w:pPr>
            <w:r>
              <w:rPr>
                <w:rFonts w:hint="eastAsia" w:ascii="宋体" w:hAnsi="宋体" w:eastAsia="宋体" w:cs="宋体"/>
                <w:sz w:val="24"/>
                <w:szCs w:val="24"/>
              </w:rPr>
              <w:t>中标结果公示：中标供应商确定之日起2个工作日内，将在浙江省政府采购网(</w:t>
            </w:r>
            <w:r>
              <w:rPr>
                <w:rFonts w:hint="eastAsia" w:ascii="宋体" w:hAnsi="宋体" w:eastAsia="宋体" w:cs="宋体"/>
                <w:sz w:val="24"/>
                <w:szCs w:val="24"/>
                <w:lang w:eastAsia="zh-CN"/>
              </w:rPr>
              <w:t>https://zfcg.czt.zj.gov.cn/</w:t>
            </w:r>
            <w:r>
              <w:rPr>
                <w:rFonts w:hint="eastAsia" w:ascii="宋体" w:hAnsi="宋体" w:eastAsia="宋体" w:cs="宋体"/>
                <w:sz w:val="24"/>
                <w:szCs w:val="24"/>
              </w:rPr>
              <w:t>)发布成交公告，</w:t>
            </w:r>
            <w:r>
              <w:rPr>
                <w:rFonts w:hint="eastAsia" w:ascii="宋体" w:hAnsi="宋体" w:eastAsia="宋体" w:cs="宋体"/>
                <w:sz w:val="24"/>
                <w:szCs w:val="24"/>
                <w:lang w:val="en-US" w:eastAsia="zh-CN"/>
              </w:rPr>
              <w:t>并发放中标通知书</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2</w:t>
            </w:r>
          </w:p>
        </w:tc>
        <w:tc>
          <w:tcPr>
            <w:tcW w:w="95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sz w:val="24"/>
                <w:szCs w:val="24"/>
              </w:rPr>
            </w:pPr>
            <w:r>
              <w:rPr>
                <w:rFonts w:hint="eastAsia" w:ascii="宋体" w:hAnsi="宋体" w:eastAsia="宋体" w:cs="宋体"/>
                <w:sz w:val="24"/>
                <w:szCs w:val="24"/>
              </w:rPr>
              <w:t>签订合同：中标（成交）通知书发出后</w:t>
            </w:r>
            <w:r>
              <w:rPr>
                <w:rFonts w:hint="eastAsia" w:ascii="宋体" w:hAnsi="宋体" w:cs="宋体"/>
                <w:sz w:val="24"/>
                <w:szCs w:val="24"/>
                <w:lang w:val="en-US" w:eastAsia="zh-CN"/>
              </w:rPr>
              <w:t>15</w:t>
            </w:r>
            <w:r>
              <w:rPr>
                <w:rFonts w:hint="eastAsia" w:ascii="宋体" w:hAnsi="宋体" w:eastAsia="宋体" w:cs="宋体"/>
                <w:sz w:val="24"/>
                <w:szCs w:val="24"/>
              </w:rPr>
              <w:t>天内与采购单位签订采购合同。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3</w:t>
            </w:r>
          </w:p>
        </w:tc>
        <w:tc>
          <w:tcPr>
            <w:tcW w:w="951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sz w:val="24"/>
                <w:szCs w:val="24"/>
              </w:rPr>
            </w:pPr>
            <w:r>
              <w:rPr>
                <w:rFonts w:hint="eastAsia" w:ascii="宋体" w:hAnsi="宋体" w:eastAsia="宋体" w:cs="宋体"/>
                <w:b w:val="0"/>
                <w:bCs/>
                <w:sz w:val="24"/>
                <w:lang w:val="en-US" w:eastAsia="zh-CN"/>
              </w:rPr>
              <w:t>提供合同价款</w:t>
            </w:r>
            <w:r>
              <w:rPr>
                <w:rFonts w:hint="eastAsia" w:ascii="宋体" w:hAnsi="宋体" w:cs="宋体"/>
                <w:b w:val="0"/>
                <w:bCs/>
                <w:sz w:val="24"/>
                <w:lang w:val="en-US" w:eastAsia="zh-CN"/>
              </w:rPr>
              <w:t>5</w:t>
            </w:r>
            <w:r>
              <w:rPr>
                <w:rFonts w:hint="eastAsia" w:ascii="宋体" w:hAnsi="宋体" w:eastAsia="宋体" w:cs="宋体"/>
                <w:b w:val="0"/>
                <w:bCs/>
                <w:sz w:val="24"/>
                <w:lang w:val="en-US" w:eastAsia="zh-CN"/>
              </w:rPr>
              <w:t>%作为履约保证金（不计息），以【</w:t>
            </w:r>
            <w:r>
              <w:rPr>
                <w:rFonts w:hint="eastAsia" w:ascii="宋体" w:hAnsi="宋体" w:cs="宋体"/>
                <w:b w:val="0"/>
                <w:bCs/>
                <w:sz w:val="24"/>
                <w:lang w:val="en-US" w:eastAsia="zh-CN"/>
              </w:rPr>
              <w:t>支票、汇票、本票或者金融机构、担保机构出具的保函等</w:t>
            </w:r>
            <w:r>
              <w:rPr>
                <w:rFonts w:hint="eastAsia" w:ascii="宋体" w:hAnsi="宋体" w:eastAsia="宋体" w:cs="宋体"/>
                <w:b w:val="0"/>
                <w:bCs/>
                <w:sz w:val="24"/>
                <w:lang w:val="en-US" w:eastAsia="zh-CN"/>
              </w:rPr>
              <w:t>】形式提供，待合同履行无误后无息退还。</w:t>
            </w:r>
            <w:r>
              <w:rPr>
                <w:rFonts w:hint="eastAsia" w:ascii="宋体" w:hAnsi="宋体" w:cs="宋体"/>
                <w:sz w:val="24"/>
              </w:rPr>
              <w:t>签订合同后，如</w:t>
            </w:r>
            <w:r>
              <w:rPr>
                <w:rFonts w:hint="eastAsia" w:ascii="宋体" w:hAnsi="宋体" w:cs="宋体"/>
                <w:sz w:val="24"/>
                <w:lang w:eastAsia="zh-CN"/>
              </w:rPr>
              <w:t>中标单位未</w:t>
            </w:r>
            <w:r>
              <w:rPr>
                <w:rFonts w:hint="eastAsia" w:ascii="宋体" w:hAnsi="宋体" w:cs="宋体"/>
                <w:sz w:val="24"/>
              </w:rPr>
              <w:t>按双方签订合同约定履约，按实际损失赔偿。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4</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投标文件有效期为90天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5</w:t>
            </w:r>
          </w:p>
        </w:tc>
        <w:tc>
          <w:tcPr>
            <w:tcW w:w="9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00B050"/>
                <w:sz w:val="24"/>
                <w:szCs w:val="24"/>
                <w:lang w:val="en-US" w:eastAsia="zh-CN"/>
              </w:rPr>
            </w:pPr>
            <w:r>
              <w:rPr>
                <w:rFonts w:hint="eastAsia" w:ascii="宋体" w:hAnsi="宋体" w:eastAsia="宋体" w:cs="宋体"/>
                <w:b w:val="0"/>
                <w:bCs/>
                <w:color w:val="auto"/>
                <w:sz w:val="24"/>
                <w:szCs w:val="24"/>
                <w:highlight w:val="none"/>
              </w:rPr>
              <w:t>样品</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6</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解释：本招标文件的解释权属于采购单位。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9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宋体" w:hAnsi="宋体" w:eastAsia="宋体" w:cs="宋体"/>
                <w:sz w:val="24"/>
                <w:szCs w:val="24"/>
                <w:lang w:val="en-US" w:eastAsia="zh-CN"/>
              </w:rPr>
            </w:pPr>
            <w:r>
              <w:rPr>
                <w:rFonts w:hint="eastAsia" w:ascii="宋体" w:hAnsi="宋体" w:eastAsia="宋体" w:cs="宋体"/>
                <w:b/>
                <w:bCs/>
                <w:color w:val="auto"/>
                <w:spacing w:val="20"/>
                <w:kern w:val="52"/>
                <w:sz w:val="24"/>
                <w:szCs w:val="24"/>
                <w:highlight w:val="yellow"/>
                <w:lang w:val="en-US" w:eastAsia="zh-CN" w:bidi="ar-SA"/>
              </w:rPr>
              <w:t>为项目整体更好的实施与开展，桐君街道区块、凤川街道区块、城南街道区块项目不可兼中：即若本项目投标人经专家评审推荐为第一中标候选人，则不得再参与城南街道区项目投标。</w:t>
            </w:r>
            <w:r>
              <w:rPr>
                <w:rFonts w:hint="eastAsia" w:ascii="宋体" w:hAnsi="宋体" w:cs="宋体"/>
                <w:b/>
                <w:bCs/>
                <w:color w:val="auto"/>
                <w:spacing w:val="20"/>
                <w:kern w:val="52"/>
                <w:sz w:val="24"/>
                <w:szCs w:val="24"/>
                <w:highlight w:val="yellow"/>
                <w:lang w:val="en-US" w:eastAsia="zh-CN" w:bidi="ar-SA"/>
              </w:rPr>
              <w:t>如本项目</w:t>
            </w:r>
            <w:r>
              <w:rPr>
                <w:rFonts w:hint="eastAsia" w:ascii="宋体" w:hAnsi="宋体" w:eastAsia="宋体" w:cs="宋体"/>
                <w:b/>
                <w:bCs/>
                <w:color w:val="auto"/>
                <w:spacing w:val="20"/>
                <w:kern w:val="52"/>
                <w:sz w:val="24"/>
                <w:szCs w:val="24"/>
                <w:highlight w:val="yellow"/>
                <w:lang w:val="en-US" w:eastAsia="zh-CN" w:bidi="ar-SA"/>
              </w:rPr>
              <w:t>第一中标候选人</w:t>
            </w:r>
            <w:r>
              <w:rPr>
                <w:rFonts w:hint="eastAsia" w:ascii="宋体" w:hAnsi="宋体" w:cs="宋体"/>
                <w:b/>
                <w:bCs/>
                <w:color w:val="auto"/>
                <w:spacing w:val="20"/>
                <w:kern w:val="52"/>
                <w:sz w:val="24"/>
                <w:szCs w:val="24"/>
                <w:highlight w:val="yellow"/>
                <w:lang w:val="en-US" w:eastAsia="zh-CN" w:bidi="ar-SA"/>
              </w:rPr>
              <w:t>违反该规定参与</w:t>
            </w:r>
            <w:r>
              <w:rPr>
                <w:rFonts w:hint="eastAsia" w:ascii="宋体" w:hAnsi="宋体" w:eastAsia="宋体" w:cs="宋体"/>
                <w:b/>
                <w:bCs/>
                <w:color w:val="auto"/>
                <w:spacing w:val="20"/>
                <w:kern w:val="52"/>
                <w:sz w:val="24"/>
                <w:szCs w:val="24"/>
                <w:highlight w:val="yellow"/>
                <w:lang w:val="en-US" w:eastAsia="zh-CN" w:bidi="ar-SA"/>
              </w:rPr>
              <w:t>城南街道区项目投</w:t>
            </w:r>
            <w:r>
              <w:rPr>
                <w:rFonts w:hint="eastAsia" w:ascii="宋体" w:hAnsi="宋体" w:cs="宋体"/>
                <w:b/>
                <w:bCs/>
                <w:color w:val="auto"/>
                <w:spacing w:val="20"/>
                <w:kern w:val="52"/>
                <w:sz w:val="24"/>
                <w:szCs w:val="24"/>
                <w:highlight w:val="yellow"/>
                <w:lang w:val="en-US" w:eastAsia="zh-CN" w:bidi="ar-SA"/>
              </w:rPr>
              <w:t>标的，则不再对其进行后续评审。</w:t>
            </w:r>
          </w:p>
        </w:tc>
      </w:tr>
    </w:tbl>
    <w:p>
      <w:pPr>
        <w:spacing w:before="120" w:after="120" w:line="360" w:lineRule="auto"/>
        <w:rPr>
          <w:rFonts w:hint="eastAsia" w:ascii="宋体" w:hAnsi="宋体" w:cs="宋体"/>
          <w:b/>
          <w:sz w:val="24"/>
          <w:szCs w:val="22"/>
        </w:rPr>
      </w:pPr>
    </w:p>
    <w:p>
      <w:pPr>
        <w:rPr>
          <w:rFonts w:hint="eastAsia" w:ascii="宋体" w:hAnsi="宋体" w:cs="宋体"/>
          <w:b/>
          <w:sz w:val="28"/>
        </w:rPr>
      </w:pPr>
      <w:r>
        <w:rPr>
          <w:rFonts w:hint="eastAsia" w:ascii="宋体" w:hAnsi="宋体" w:cs="宋体"/>
          <w:b/>
          <w:sz w:val="28"/>
        </w:rPr>
        <w:br w:type="page"/>
      </w:r>
    </w:p>
    <w:p>
      <w:pPr>
        <w:spacing w:before="120" w:after="120" w:line="360" w:lineRule="auto"/>
        <w:ind w:firstLine="562"/>
        <w:jc w:val="center"/>
        <w:rPr>
          <w:rFonts w:hint="eastAsia" w:ascii="宋体" w:hAnsi="宋体" w:cs="宋体"/>
          <w:b/>
          <w:sz w:val="28"/>
        </w:rPr>
      </w:pPr>
      <w:r>
        <w:rPr>
          <w:rFonts w:hint="eastAsia" w:ascii="宋体" w:hAnsi="宋体" w:cs="宋体"/>
          <w:b/>
          <w:sz w:val="28"/>
        </w:rPr>
        <w:t>一   总  则</w:t>
      </w:r>
    </w:p>
    <w:p>
      <w:pPr>
        <w:tabs>
          <w:tab w:val="left" w:pos="360"/>
          <w:tab w:val="left" w:pos="540"/>
          <w:tab w:val="left" w:pos="720"/>
        </w:tabs>
        <w:spacing w:line="360" w:lineRule="auto"/>
        <w:ind w:firstLine="482"/>
        <w:jc w:val="left"/>
        <w:rPr>
          <w:rFonts w:hint="eastAsia" w:ascii="宋体" w:hAnsi="宋体" w:cs="宋体"/>
          <w:b/>
          <w:color w:val="000000"/>
          <w:sz w:val="24"/>
        </w:rPr>
      </w:pPr>
      <w:r>
        <w:rPr>
          <w:rFonts w:hint="eastAsia" w:ascii="宋体" w:hAnsi="宋体" w:cs="宋体"/>
          <w:b/>
          <w:color w:val="000000"/>
          <w:sz w:val="24"/>
        </w:rPr>
        <w:t>（一）适用范围</w:t>
      </w:r>
    </w:p>
    <w:p>
      <w:pPr>
        <w:spacing w:line="360" w:lineRule="auto"/>
        <w:ind w:firstLine="360"/>
        <w:rPr>
          <w:rFonts w:hint="eastAsia" w:ascii="宋体" w:hAnsi="宋体" w:cs="宋体"/>
          <w:b/>
          <w:sz w:val="24"/>
        </w:rPr>
      </w:pPr>
      <w:r>
        <w:rPr>
          <w:rFonts w:hint="eastAsia" w:ascii="宋体" w:hAnsi="宋体" w:cs="宋体"/>
          <w:color w:val="000000"/>
          <w:sz w:val="24"/>
        </w:rPr>
        <w:t>本招标文件适用于本次招标文件中的招标、评标、定标、验收、合同履约、付款等（法律、法规另有规定的，从其规定）。</w:t>
      </w:r>
    </w:p>
    <w:p>
      <w:pPr>
        <w:spacing w:line="360" w:lineRule="auto"/>
        <w:ind w:firstLine="482"/>
        <w:jc w:val="left"/>
        <w:rPr>
          <w:rFonts w:hint="eastAsia" w:ascii="宋体" w:hAnsi="宋体" w:cs="宋体"/>
          <w:b/>
          <w:color w:val="000000"/>
          <w:sz w:val="24"/>
        </w:rPr>
      </w:pPr>
      <w:r>
        <w:rPr>
          <w:rFonts w:hint="eastAsia" w:ascii="宋体" w:hAnsi="宋体" w:cs="宋体"/>
          <w:b/>
          <w:color w:val="000000"/>
          <w:sz w:val="24"/>
        </w:rPr>
        <w:t>（二）定义</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1.“投标人”系指向</w:t>
      </w:r>
      <w:r>
        <w:rPr>
          <w:rFonts w:hint="eastAsia" w:ascii="宋体" w:hAnsi="宋体" w:cs="宋体"/>
          <w:color w:val="000000"/>
          <w:sz w:val="24"/>
          <w:lang w:eastAsia="zh-CN"/>
        </w:rPr>
        <w:t>采购代理机构</w:t>
      </w:r>
      <w:r>
        <w:rPr>
          <w:rFonts w:hint="eastAsia" w:ascii="宋体" w:hAnsi="宋体" w:cs="宋体"/>
          <w:color w:val="000000"/>
          <w:sz w:val="24"/>
        </w:rPr>
        <w:t>提交投标文件的单位。</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2.“产品”系指供方按招标文件规定，须向采购人提供的一切设备、保险、税金、备品备件、工具、手册及其它有关技术资料和材料。</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3.“服务”系指招标文件规定投标人须承担的</w:t>
      </w:r>
      <w:r>
        <w:rPr>
          <w:rFonts w:hint="eastAsia" w:ascii="宋体" w:hAnsi="宋体" w:cs="宋体"/>
          <w:color w:val="000000"/>
          <w:sz w:val="24"/>
          <w:lang w:eastAsia="zh-CN"/>
        </w:rPr>
        <w:t>完成本项目所有招标需求的内容</w:t>
      </w:r>
      <w:r>
        <w:rPr>
          <w:rFonts w:hint="eastAsia" w:ascii="宋体" w:hAnsi="宋体" w:cs="宋体"/>
          <w:color w:val="000000"/>
          <w:sz w:val="24"/>
        </w:rPr>
        <w:t>。</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4.“项目”系指投标人按招标文件规定向采购人提供的产品和服务。</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5.“书面形式”包括信函、传真、电报等。</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6.“</w:t>
      </w:r>
      <w:r>
        <w:rPr>
          <w:rFonts w:hint="eastAsia" w:ascii="宋体" w:hAnsi="宋体" w:cs="宋体"/>
          <w:sz w:val="24"/>
        </w:rPr>
        <w:t>★</w:t>
      </w:r>
      <w:r>
        <w:rPr>
          <w:rFonts w:hint="eastAsia" w:ascii="宋体" w:hAnsi="宋体" w:cs="宋体"/>
          <w:color w:val="000000"/>
          <w:sz w:val="24"/>
        </w:rPr>
        <w:t>”系指实质性要求条款。</w:t>
      </w:r>
    </w:p>
    <w:p>
      <w:pPr>
        <w:spacing w:line="360" w:lineRule="auto"/>
        <w:ind w:firstLine="482"/>
        <w:jc w:val="left"/>
        <w:rPr>
          <w:rFonts w:hint="eastAsia" w:ascii="宋体" w:hAnsi="宋体" w:cs="宋体"/>
          <w:color w:val="000000"/>
          <w:sz w:val="24"/>
        </w:rPr>
      </w:pPr>
      <w:r>
        <w:rPr>
          <w:rFonts w:hint="eastAsia" w:ascii="宋体" w:hAnsi="宋体" w:cs="宋体"/>
          <w:b/>
          <w:sz w:val="24"/>
        </w:rPr>
        <w:t>（三）投标人及委托有关说明</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1、如授权代表不是法定代表人，须有法定代表人出具的授权委托书（格式见附件）。</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2、单位负责人为同一人或者存在直接控股、管理关系的不同供应商，不得参加同一合同项下的政府采购活动。</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3、投标人应仔细阅读招标文件的所有内容，按照招标文件的要求提交投标文件，并对所提供的全部资料的真实性承担法律责任。</w:t>
      </w:r>
    </w:p>
    <w:p>
      <w:pPr>
        <w:spacing w:line="458" w:lineRule="auto"/>
        <w:ind w:firstLine="472"/>
        <w:jc w:val="left"/>
        <w:rPr>
          <w:rFonts w:hint="eastAsia" w:ascii="宋体" w:hAnsi="宋体" w:cs="宋体"/>
          <w:b/>
          <w:sz w:val="24"/>
        </w:rPr>
      </w:pPr>
      <w:r>
        <w:rPr>
          <w:rFonts w:hint="eastAsia" w:ascii="宋体" w:hAnsi="宋体" w:cs="宋体"/>
          <w:b/>
          <w:sz w:val="24"/>
        </w:rPr>
        <w:t>（四）投标费用</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不论投标结果如何，投标人均应自行承担所有与投标有关的全部费用（招标文件有其他相反规定除外）。</w:t>
      </w:r>
    </w:p>
    <w:p>
      <w:pPr>
        <w:spacing w:line="458" w:lineRule="auto"/>
        <w:ind w:firstLine="357"/>
        <w:jc w:val="left"/>
        <w:rPr>
          <w:rFonts w:hint="eastAsia" w:ascii="宋体" w:hAnsi="宋体" w:cs="宋体"/>
          <w:b/>
          <w:sz w:val="24"/>
        </w:rPr>
      </w:pPr>
      <w:r>
        <w:rPr>
          <w:rFonts w:hint="eastAsia" w:ascii="宋体" w:hAnsi="宋体" w:cs="宋体"/>
          <w:b/>
          <w:sz w:val="24"/>
        </w:rPr>
        <w:t>（五）质疑</w:t>
      </w:r>
    </w:p>
    <w:p>
      <w:pPr>
        <w:snapToGrid w:val="0"/>
        <w:spacing w:line="360" w:lineRule="auto"/>
        <w:ind w:firstLine="480" w:firstLineChars="200"/>
        <w:jc w:val="left"/>
        <w:rPr>
          <w:rFonts w:hint="default" w:ascii="宋体" w:hAnsi="宋体"/>
          <w:color w:val="auto"/>
          <w:sz w:val="24"/>
          <w:lang w:val="en-US" w:eastAsia="zh-CN"/>
        </w:rPr>
      </w:pPr>
      <w:r>
        <w:rPr>
          <w:rFonts w:hint="eastAsia" w:ascii="宋体" w:hAnsi="宋体"/>
          <w:color w:val="auto"/>
          <w:sz w:val="24"/>
          <w:highlight w:val="none"/>
        </w:rPr>
        <w:t>1、供应商认为</w:t>
      </w:r>
      <w:r>
        <w:rPr>
          <w:rFonts w:hint="eastAsia" w:ascii="宋体" w:hAnsi="宋体"/>
          <w:color w:val="auto"/>
          <w:sz w:val="24"/>
          <w:highlight w:val="none"/>
          <w:lang w:eastAsia="zh-CN"/>
        </w:rPr>
        <w:t>中标</w:t>
      </w:r>
      <w:r>
        <w:rPr>
          <w:rFonts w:hint="eastAsia" w:ascii="宋体" w:hAnsi="宋体"/>
          <w:color w:val="auto"/>
          <w:sz w:val="24"/>
          <w:highlight w:val="none"/>
        </w:rPr>
        <w:t>结果使自己的合法权益受到损害的，应当在</w:t>
      </w:r>
      <w:r>
        <w:rPr>
          <w:rFonts w:hint="eastAsia" w:ascii="宋体" w:hAnsi="宋体"/>
          <w:color w:val="auto"/>
          <w:sz w:val="24"/>
          <w:highlight w:val="none"/>
          <w:lang w:eastAsia="zh-CN"/>
        </w:rPr>
        <w:t>中标</w:t>
      </w:r>
      <w:r>
        <w:rPr>
          <w:rFonts w:hint="eastAsia" w:ascii="宋体" w:hAnsi="宋体"/>
          <w:color w:val="auto"/>
          <w:sz w:val="24"/>
          <w:highlight w:val="none"/>
        </w:rPr>
        <w:t>结果公</w:t>
      </w:r>
      <w:r>
        <w:rPr>
          <w:rFonts w:hint="eastAsia" w:ascii="宋体" w:hAnsi="宋体"/>
          <w:color w:val="auto"/>
          <w:sz w:val="24"/>
          <w:highlight w:val="none"/>
          <w:lang w:eastAsia="zh-CN"/>
        </w:rPr>
        <w:t>告期限届满</w:t>
      </w:r>
      <w:r>
        <w:rPr>
          <w:rFonts w:hint="eastAsia" w:ascii="宋体" w:hAnsi="宋体"/>
          <w:color w:val="auto"/>
          <w:sz w:val="24"/>
          <w:highlight w:val="none"/>
        </w:rPr>
        <w:t>之日起七个工作日内，以书面形式向采购</w:t>
      </w:r>
      <w:r>
        <w:rPr>
          <w:rFonts w:hint="eastAsia" w:ascii="宋体" w:hAnsi="宋体"/>
          <w:color w:val="auto"/>
          <w:sz w:val="24"/>
          <w:highlight w:val="none"/>
          <w:lang w:eastAsia="zh-CN"/>
        </w:rPr>
        <w:t>人及采购代理机构</w:t>
      </w:r>
      <w:r>
        <w:rPr>
          <w:rFonts w:hint="eastAsia" w:ascii="宋体" w:hAnsi="宋体"/>
          <w:color w:val="auto"/>
          <w:sz w:val="24"/>
          <w:highlight w:val="none"/>
        </w:rPr>
        <w:t>提出质</w:t>
      </w:r>
      <w:r>
        <w:rPr>
          <w:rFonts w:hint="eastAsia" w:ascii="宋体" w:hAnsi="宋体"/>
          <w:color w:val="auto"/>
          <w:sz w:val="24"/>
        </w:rPr>
        <w:t>疑</w:t>
      </w:r>
      <w:r>
        <w:rPr>
          <w:rFonts w:hint="eastAsia" w:ascii="宋体" w:hAnsi="宋体"/>
          <w:color w:val="auto"/>
          <w:sz w:val="24"/>
          <w:lang w:eastAsia="zh-CN"/>
        </w:rPr>
        <w:t>。</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2、质疑应当以书面形式提出，格式见《政府采购质疑和投诉办法》（财政部令第94号）附件范本，下载网址：浙江政府采购网(www.zjzfcg.gov.cn)，位置：“首页-下载专区-质疑投诉模板”。供应商提出质疑应当提交质疑函和必要的证明材料。质疑函应当包括下列内容：</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a供应商的姓名或者名称、地址、邮编、联系人及联系电话；</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b质疑项目的名称、编号；</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c具体、明确的质疑事项和与质疑事项相关的请求；</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d事实依据；</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e必要的法律依据；</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f提出质疑的日期。</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pacing w:line="458" w:lineRule="auto"/>
        <w:ind w:firstLine="357"/>
        <w:jc w:val="left"/>
        <w:rPr>
          <w:rFonts w:hint="eastAsia" w:ascii="宋体" w:hAnsi="宋体" w:cs="宋体"/>
          <w:b/>
          <w:sz w:val="24"/>
        </w:rPr>
      </w:pPr>
      <w:r>
        <w:rPr>
          <w:rFonts w:hint="eastAsia" w:ascii="宋体" w:hAnsi="宋体" w:cs="宋体"/>
          <w:b/>
          <w:sz w:val="24"/>
        </w:rPr>
        <w:t xml:space="preserve">（六）招标文件的澄清与修改 </w:t>
      </w:r>
    </w:p>
    <w:p>
      <w:pPr>
        <w:spacing w:line="360" w:lineRule="auto"/>
        <w:ind w:firstLine="480"/>
        <w:jc w:val="left"/>
        <w:rPr>
          <w:rFonts w:hint="eastAsia" w:ascii="宋体" w:hAnsi="宋体" w:cs="宋体"/>
          <w:b/>
          <w:color w:val="000000"/>
          <w:sz w:val="24"/>
        </w:rPr>
      </w:pPr>
      <w:r>
        <w:rPr>
          <w:rFonts w:hint="eastAsia" w:ascii="宋体" w:hAnsi="宋体" w:cs="宋体"/>
          <w:color w:val="000000"/>
          <w:sz w:val="24"/>
        </w:rPr>
        <w:t>1、投标人应认真阅读本招标文件，发现其中有误或有不合理要求的，投标人应当于公告发布之日起至公告期限满第7个工作日内以书面形式</w:t>
      </w:r>
      <w:r>
        <w:rPr>
          <w:rFonts w:hint="eastAsia" w:ascii="宋体" w:hAnsi="宋体" w:cs="宋体"/>
          <w:color w:val="000000"/>
          <w:sz w:val="24"/>
          <w:lang w:eastAsia="zh-CN"/>
        </w:rPr>
        <w:t>一次性</w:t>
      </w:r>
      <w:r>
        <w:rPr>
          <w:rFonts w:hint="eastAsia" w:ascii="宋体" w:hAnsi="宋体" w:cs="宋体"/>
          <w:color w:val="000000"/>
          <w:sz w:val="24"/>
        </w:rPr>
        <w:t>向</w:t>
      </w:r>
      <w:r>
        <w:rPr>
          <w:rFonts w:hint="eastAsia" w:ascii="宋体" w:hAnsi="宋体" w:cs="宋体"/>
          <w:color w:val="000000"/>
          <w:sz w:val="24"/>
          <w:lang w:eastAsia="zh-CN"/>
        </w:rPr>
        <w:t>采购人、采购代理机构</w:t>
      </w:r>
      <w:r>
        <w:rPr>
          <w:rFonts w:hint="eastAsia" w:ascii="宋体" w:hAnsi="宋体" w:cs="宋体"/>
          <w:color w:val="000000"/>
          <w:sz w:val="24"/>
        </w:rPr>
        <w:t>提出。招标方将在规定的时间内，在财政部门指定的政府采购信息发布媒体上发布更正公告，</w:t>
      </w:r>
      <w:r>
        <w:rPr>
          <w:rFonts w:hint="eastAsia" w:ascii="宋体" w:hAnsi="宋体" w:cs="宋体"/>
          <w:color w:val="000000"/>
          <w:sz w:val="24"/>
          <w:lang w:eastAsia="zh-CN"/>
        </w:rPr>
        <w:t>潜在投标人请自行查看</w:t>
      </w:r>
      <w:r>
        <w:rPr>
          <w:rFonts w:hint="eastAsia" w:ascii="宋体" w:hAnsi="宋体" w:cs="宋体"/>
          <w:color w:val="000000"/>
          <w:sz w:val="24"/>
        </w:rPr>
        <w:t>。</w:t>
      </w:r>
      <w:r>
        <w:rPr>
          <w:rFonts w:hint="eastAsia" w:ascii="宋体" w:hAnsi="宋体" w:cs="宋体"/>
          <w:b/>
          <w:color w:val="000000"/>
          <w:sz w:val="24"/>
        </w:rPr>
        <w:t>逾期提出招标方将不予受理。</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2、招标方主动进行的澄清、修改：招标方无论出于何种原因，均可主动对招标文件中的相关事项，用补充文件等方式进行澄清和修改。</w:t>
      </w:r>
    </w:p>
    <w:p>
      <w:pPr>
        <w:spacing w:line="360" w:lineRule="auto"/>
        <w:ind w:firstLine="480"/>
        <w:jc w:val="left"/>
        <w:rPr>
          <w:rFonts w:hint="eastAsia" w:ascii="宋体" w:hAnsi="宋体" w:cs="宋体"/>
          <w:color w:val="000000"/>
          <w:sz w:val="24"/>
        </w:rPr>
      </w:pPr>
      <w:r>
        <w:rPr>
          <w:rFonts w:hint="eastAsia" w:ascii="宋体" w:hAnsi="宋体" w:cs="宋体"/>
          <w:color w:val="000000"/>
          <w:sz w:val="24"/>
        </w:rPr>
        <w:t>3、招标文件澄清、答复、修改、补充的内容为招标文件的组成部分。当招标文件与招标文件的答复、澄清、修改、补充通知就同一内容的表述不一致时，以最后发出的书面文件为准。</w:t>
      </w:r>
    </w:p>
    <w:p>
      <w:pPr>
        <w:spacing w:line="458" w:lineRule="auto"/>
        <w:ind w:firstLine="357"/>
        <w:jc w:val="left"/>
        <w:rPr>
          <w:rFonts w:hint="eastAsia" w:ascii="宋体" w:hAnsi="宋体" w:cs="宋体"/>
          <w:b/>
          <w:sz w:val="24"/>
        </w:rPr>
      </w:pPr>
      <w:r>
        <w:rPr>
          <w:rFonts w:hint="eastAsia" w:ascii="宋体" w:hAnsi="宋体" w:cs="宋体"/>
          <w:b/>
          <w:sz w:val="24"/>
          <w:lang w:val="en-US" w:eastAsia="zh-CN"/>
        </w:rPr>
        <w:t>(七）</w:t>
      </w:r>
      <w:r>
        <w:rPr>
          <w:rFonts w:hint="eastAsia" w:ascii="宋体" w:hAnsi="宋体" w:cs="宋体"/>
          <w:b/>
          <w:sz w:val="24"/>
        </w:rPr>
        <w:t>采购项目需要落实的政府采购政策</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 xml:space="preserve">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sz w:val="24"/>
          <w:highlight w:val="none"/>
          <w:lang w:eastAsia="zh-CN"/>
        </w:rPr>
        <w:t>采购代理机构</w:t>
      </w:r>
      <w:r>
        <w:rPr>
          <w:rFonts w:hint="eastAsia" w:asciiTheme="minorEastAsia" w:hAnsiTheme="minorEastAsia" w:eastAsiaTheme="minorEastAsia" w:cstheme="minorEastAsia"/>
          <w:sz w:val="24"/>
          <w:highlight w:val="none"/>
        </w:rPr>
        <w:t>不会对其加以限制，仍将按照公平竞争原则实施采购）。</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 xml:space="preserve"> 节能环保要求</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2.2采购人拟采购的产品属于政府强制采购的节能产品品目清单范围的，投标人未按招标文件要求提供国家确定的认证机构出具的、处于有效期之内的节能产品认证证书，投标无效。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bCs/>
          <w:sz w:val="24"/>
          <w:highlight w:val="none"/>
        </w:rPr>
        <w:t>支持中小企业发展</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符合中小企业划分标准的个体工商户，在政府采购活动中视同中小企业。</w:t>
      </w:r>
    </w:p>
    <w:p>
      <w:pPr>
        <w:widowControl/>
        <w:spacing w:line="36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Cs/>
          <w:sz w:val="24"/>
          <w:highlight w:val="none"/>
        </w:rPr>
        <w:t>3.2</w:t>
      </w:r>
      <w:r>
        <w:rPr>
          <w:rFonts w:hint="eastAsia" w:asciiTheme="minorEastAsia" w:hAnsiTheme="minorEastAsia" w:eastAsiaTheme="minorEastAsia" w:cstheme="minorEastAsia"/>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（1）在货物采购项目中，货物由中小企业制造，即货物由中小企业生产且使用该中小企业商号或者注册商标；</w:t>
      </w:r>
    </w:p>
    <w:p>
      <w:pPr>
        <w:widowControl/>
        <w:spacing w:line="36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（2）在工程采购项目中，工程由中小企业承建，即工程施工单位为中小企业；</w:t>
      </w:r>
    </w:p>
    <w:p>
      <w:pPr>
        <w:widowControl/>
        <w:spacing w:line="36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Theme="minorEastAsia" w:hAnsiTheme="minorEastAsia" w:eastAsiaTheme="minorEastAsia" w:cstheme="minorEastAsia"/>
          <w:b w:val="0"/>
          <w:bCs w:val="0"/>
          <w:kern w:val="0"/>
          <w:sz w:val="24"/>
          <w:highlight w:val="none"/>
        </w:rPr>
      </w:pPr>
      <w:r>
        <w:rPr>
          <w:rFonts w:hint="eastAsia" w:asciiTheme="minorEastAsia" w:hAnsiTheme="minorEastAsia" w:eastAsiaTheme="minorEastAsia" w:cstheme="minorEastAsia"/>
          <w:b w:val="0"/>
          <w:bCs w:val="0"/>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3.2对于未预留份额专门面向中小企业的政府采购货物或服务项目，以及预留份额政府采购货物或服务项目中的非预留部分标项，对小型和微型企业的投标报价给予10 %的扣除，用扣除后的价格参与评审。</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3.6可享受</w:t>
      </w:r>
      <w:r>
        <w:rPr>
          <w:rFonts w:hint="eastAsia" w:asciiTheme="minorEastAsia" w:hAnsiTheme="minorEastAsia" w:eastAsiaTheme="minorEastAsia" w:cstheme="minorEastAsia"/>
          <w:kern w:val="0"/>
          <w:sz w:val="24"/>
          <w:highlight w:val="none"/>
        </w:rPr>
        <w:t>中小企业扶持政策</w:t>
      </w:r>
      <w:r>
        <w:rPr>
          <w:rFonts w:hint="eastAsia" w:asciiTheme="minorEastAsia" w:hAnsiTheme="minorEastAsia" w:eastAsiaTheme="minorEastAsia" w:cstheme="minorEastAsia"/>
          <w:sz w:val="24"/>
          <w:highlight w:val="none"/>
        </w:rPr>
        <w:t>的投标人应按照招标文件格式要求提供《中小企业声明函》。</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3.7中小企业享受扶持政策获得政府采购合同的，小微企业不得将合同分包给大中型企业，中型企业不得将合同分包给大型企业。</w:t>
      </w:r>
    </w:p>
    <w:p>
      <w:pPr>
        <w:pStyle w:val="15"/>
        <w:rPr>
          <w:rFonts w:hint="eastAsia"/>
        </w:rPr>
      </w:pPr>
      <w:r>
        <w:rPr>
          <w:rFonts w:hint="eastAsia" w:asciiTheme="minorEastAsia" w:hAnsiTheme="minorEastAsia" w:eastAsiaTheme="minorEastAsia" w:cstheme="minorEastAsia"/>
          <w:sz w:val="24"/>
          <w:highlight w:val="none"/>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企业信用融资：</w:t>
      </w:r>
      <w:r>
        <w:rPr>
          <w:rFonts w:hint="eastAsia" w:ascii="宋体" w:hAnsi="宋体" w:cs="宋体"/>
          <w:sz w:val="24"/>
          <w:szCs w:val="20"/>
          <w:highlight w:val="none"/>
        </w:rPr>
        <w:t>凡已在浙江政府采购网网上</w:t>
      </w:r>
      <w:r>
        <w:rPr>
          <w:rFonts w:hint="eastAsia" w:ascii="宋体" w:hAnsi="宋体" w:cs="宋体"/>
          <w:sz w:val="24"/>
          <w:szCs w:val="20"/>
        </w:rPr>
        <w:t>注册入库，并取得桐庐县政府采购合同的中小企业供应商，均可申请政府采购信用融资。</w:t>
      </w:r>
    </w:p>
    <w:p>
      <w:pPr>
        <w:spacing w:line="360" w:lineRule="auto"/>
        <w:rPr>
          <w:rFonts w:hint="eastAsia" w:ascii="宋体" w:hAnsi="宋体" w:cs="宋体"/>
          <w:b/>
          <w:sz w:val="28"/>
        </w:rPr>
      </w:pPr>
    </w:p>
    <w:p>
      <w:pPr>
        <w:spacing w:line="360" w:lineRule="auto"/>
        <w:ind w:firstLine="562"/>
        <w:jc w:val="center"/>
        <w:rPr>
          <w:rFonts w:hint="eastAsia" w:ascii="宋体" w:hAnsi="宋体" w:cs="宋体"/>
          <w:b/>
          <w:sz w:val="28"/>
        </w:rPr>
      </w:pPr>
      <w:r>
        <w:rPr>
          <w:rFonts w:hint="eastAsia" w:ascii="宋体" w:hAnsi="宋体" w:cs="宋体"/>
          <w:b/>
          <w:sz w:val="28"/>
        </w:rPr>
        <w:t>二  投标文件的编制</w:t>
      </w:r>
    </w:p>
    <w:p>
      <w:pPr>
        <w:snapToGrid w:val="0"/>
        <w:spacing w:line="360" w:lineRule="auto"/>
        <w:ind w:firstLine="472" w:firstLineChars="196"/>
        <w:jc w:val="left"/>
        <w:rPr>
          <w:rFonts w:hint="eastAsia" w:ascii="宋体" w:hAnsi="宋体" w:eastAsia="宋体" w:cs="宋体"/>
          <w:b w:val="0"/>
          <w:bCs w:val="0"/>
          <w:color w:val="auto"/>
          <w:sz w:val="24"/>
        </w:rPr>
      </w:pPr>
      <w:r>
        <w:rPr>
          <w:rFonts w:hint="eastAsia" w:ascii="宋体" w:hAnsi="宋体" w:eastAsia="宋体" w:cs="宋体"/>
          <w:b/>
          <w:color w:val="auto"/>
          <w:sz w:val="24"/>
        </w:rPr>
        <w:t>（一）</w:t>
      </w:r>
      <w:r>
        <w:rPr>
          <w:rFonts w:hint="eastAsia" w:ascii="宋体" w:hAnsi="宋体" w:eastAsia="宋体" w:cs="宋体"/>
          <w:b w:val="0"/>
          <w:bCs w:val="0"/>
          <w:color w:val="auto"/>
          <w:sz w:val="24"/>
        </w:rPr>
        <w:t>投标文件的形式和效力</w:t>
      </w:r>
    </w:p>
    <w:p>
      <w:pPr>
        <w:adjustRightInd w:val="0"/>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投标文件分为电子投标文件以及备份投标文件。</w:t>
      </w:r>
    </w:p>
    <w:p>
      <w:pPr>
        <w:numPr>
          <w:ilvl w:val="0"/>
          <w:numId w:val="9"/>
        </w:numPr>
        <w:spacing w:line="360" w:lineRule="auto"/>
        <w:ind w:firstLine="480" w:firstLineChars="200"/>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sz w:val="24"/>
          <w:szCs w:val="24"/>
        </w:rPr>
        <w:t>投标文件的编制</w:t>
      </w:r>
    </w:p>
    <w:p>
      <w:pPr>
        <w:numPr>
          <w:ilvl w:val="0"/>
          <w:numId w:val="0"/>
        </w:num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电子投标文件</w:t>
      </w:r>
      <w:r>
        <w:rPr>
          <w:rFonts w:hint="eastAsia" w:ascii="宋体" w:hAnsi="宋体" w:eastAsia="宋体" w:cs="宋体"/>
          <w:b w:val="0"/>
          <w:bCs w:val="0"/>
          <w:color w:val="auto"/>
          <w:sz w:val="24"/>
          <w:szCs w:val="24"/>
          <w:lang w:val="en-US" w:eastAsia="zh-CN"/>
        </w:rPr>
        <w:t>编制</w:t>
      </w:r>
      <w:r>
        <w:rPr>
          <w:rFonts w:hint="eastAsia" w:ascii="宋体" w:hAnsi="宋体" w:eastAsia="宋体" w:cs="宋体"/>
          <w:b w:val="0"/>
          <w:bCs w:val="0"/>
          <w:color w:val="auto"/>
          <w:sz w:val="24"/>
          <w:szCs w:val="24"/>
        </w:rPr>
        <w:t>，按“政采云供应商项目采购-电子招投标操作指南”及本招标文件要求制作、加密并递交。</w:t>
      </w:r>
      <w:r>
        <w:rPr>
          <w:rFonts w:hint="eastAsia" w:ascii="宋体" w:hAnsi="宋体" w:eastAsia="宋体" w:cs="宋体"/>
          <w:b w:val="0"/>
          <w:bCs w:val="0"/>
          <w:kern w:val="0"/>
          <w:sz w:val="24"/>
          <w:szCs w:val="24"/>
          <w:lang w:val="zh-CN"/>
        </w:rPr>
        <w:t>各</w:t>
      </w:r>
      <w:r>
        <w:rPr>
          <w:rFonts w:hint="eastAsia" w:ascii="宋体" w:hAnsi="宋体" w:eastAsia="宋体" w:cs="宋体"/>
          <w:kern w:val="0"/>
          <w:sz w:val="24"/>
          <w:szCs w:val="24"/>
          <w:lang w:val="zh-CN"/>
        </w:rPr>
        <w:t>投标人在编制投标文件时请按照招标文件第六部分规定的格式进行，</w:t>
      </w:r>
      <w:r>
        <w:rPr>
          <w:rFonts w:hint="eastAsia" w:ascii="宋体" w:hAnsi="宋体" w:eastAsia="宋体" w:cs="宋体"/>
          <w:kern w:val="0"/>
          <w:sz w:val="24"/>
          <w:szCs w:val="24"/>
          <w:lang w:val="en-US" w:eastAsia="zh-CN"/>
        </w:rPr>
        <w:t>且必须在政采云电子投标客户端进行投标文件制作时进行正确关联，</w:t>
      </w:r>
      <w:r>
        <w:rPr>
          <w:rFonts w:hint="eastAsia" w:ascii="宋体" w:hAnsi="宋体" w:eastAsia="宋体" w:cs="宋体"/>
          <w:kern w:val="0"/>
          <w:sz w:val="24"/>
          <w:szCs w:val="24"/>
          <w:lang w:val="zh-CN"/>
        </w:rPr>
        <w:t>混乱的编排</w:t>
      </w:r>
      <w:r>
        <w:rPr>
          <w:rFonts w:hint="eastAsia" w:ascii="宋体" w:hAnsi="宋体" w:eastAsia="宋体" w:cs="宋体"/>
          <w:kern w:val="0"/>
          <w:sz w:val="24"/>
          <w:szCs w:val="24"/>
          <w:lang w:val="en-US" w:eastAsia="zh-CN"/>
        </w:rPr>
        <w:t>或未正确关联</w:t>
      </w:r>
      <w:r>
        <w:rPr>
          <w:rFonts w:hint="eastAsia" w:ascii="宋体" w:hAnsi="宋体" w:eastAsia="宋体" w:cs="宋体"/>
          <w:kern w:val="0"/>
          <w:sz w:val="24"/>
          <w:szCs w:val="24"/>
          <w:lang w:val="zh-CN"/>
        </w:rPr>
        <w:t>导致投标文件被误读或评标委员会查找不到有效文件是投标人的风险。</w:t>
      </w:r>
    </w:p>
    <w:p>
      <w:pPr>
        <w:numPr>
          <w:ilvl w:val="0"/>
          <w:numId w:val="0"/>
        </w:numPr>
        <w:spacing w:line="360" w:lineRule="auto"/>
        <w:rPr>
          <w:rFonts w:hint="eastAsia" w:ascii="宋体" w:hAnsi="宋体" w:eastAsia="宋体" w:cs="宋体"/>
          <w:kern w:val="0"/>
          <w:sz w:val="24"/>
          <w:lang w:val="zh-CN"/>
        </w:rPr>
      </w:pPr>
      <w:r>
        <w:rPr>
          <w:rFonts w:hint="eastAsia" w:ascii="宋体" w:hAnsi="宋体" w:eastAsia="宋体" w:cs="宋体"/>
          <w:kern w:val="0"/>
          <w:sz w:val="24"/>
          <w:lang w:val="en-US" w:eastAsia="zh-CN"/>
        </w:rPr>
        <w:t>1.2</w:t>
      </w:r>
      <w:r>
        <w:rPr>
          <w:rFonts w:hint="eastAsia" w:ascii="宋体" w:hAnsi="宋体" w:eastAsia="宋体" w:cs="宋体"/>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rPr>
          <w:rFonts w:hint="eastAsia" w:ascii="宋体" w:hAnsi="宋体" w:eastAsia="宋体" w:cs="宋体"/>
          <w:b/>
          <w:color w:val="00B050"/>
          <w:sz w:val="24"/>
        </w:rPr>
      </w:pPr>
      <w:r>
        <w:rPr>
          <w:rFonts w:hint="eastAsia" w:ascii="宋体" w:hAnsi="宋体" w:eastAsia="宋体" w:cs="宋体"/>
          <w:kern w:val="0"/>
          <w:sz w:val="24"/>
          <w:lang w:val="zh-CN"/>
        </w:rPr>
        <w:t>1.3使用“政采云电子交易客户端”需要提前申领CA数字证书，申领流程请自行前往“浙江政府采购网-下载专区-电子交易客户端-CA驱动和申领流程”进行查阅。</w:t>
      </w:r>
    </w:p>
    <w:p>
      <w:pPr>
        <w:numPr>
          <w:ilvl w:val="0"/>
          <w:numId w:val="9"/>
        </w:numPr>
        <w:adjustRightInd w:val="0"/>
        <w:snapToGrid w:val="0"/>
        <w:spacing w:line="360" w:lineRule="auto"/>
        <w:ind w:left="0" w:leftChars="0" w:firstLine="482" w:firstLineChars="200"/>
        <w:rPr>
          <w:rFonts w:hint="eastAsia" w:ascii="宋体" w:hAnsi="宋体" w:eastAsia="宋体" w:cs="宋体"/>
          <w:b/>
          <w:color w:val="auto"/>
          <w:sz w:val="24"/>
        </w:rPr>
      </w:pPr>
      <w:r>
        <w:rPr>
          <w:rFonts w:hint="eastAsia" w:ascii="宋体" w:hAnsi="宋体" w:eastAsia="宋体" w:cs="宋体"/>
          <w:b/>
          <w:color w:val="auto"/>
          <w:sz w:val="24"/>
        </w:rPr>
        <w:t>备份投标文件</w:t>
      </w:r>
    </w:p>
    <w:p>
      <w:pPr>
        <w:pStyle w:val="16"/>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.1投标人在电子交易平台传输递交投标文件后，还可以在投标截止时间前直接提交或者以快递方式递交备份投标文件1份，</w:t>
      </w:r>
      <w:r>
        <w:rPr>
          <w:rFonts w:hint="eastAsia" w:ascii="宋体" w:hAnsi="宋体" w:eastAsia="宋体" w:cs="宋体"/>
          <w:b/>
          <w:sz w:val="24"/>
          <w:szCs w:val="24"/>
        </w:rPr>
        <w:t>但采购人、</w:t>
      </w:r>
      <w:r>
        <w:rPr>
          <w:rFonts w:hint="eastAsia" w:hAnsi="宋体" w:cs="宋体"/>
          <w:b/>
          <w:sz w:val="24"/>
          <w:szCs w:val="24"/>
          <w:lang w:eastAsia="zh-CN"/>
        </w:rPr>
        <w:t>采购代理机构</w:t>
      </w:r>
      <w:r>
        <w:rPr>
          <w:rFonts w:hint="eastAsia" w:ascii="宋体" w:hAnsi="宋体" w:eastAsia="宋体" w:cs="宋体"/>
          <w:b/>
          <w:sz w:val="24"/>
          <w:szCs w:val="24"/>
        </w:rPr>
        <w:t>不强制或变相强制投标人提交备份投标文件。</w:t>
      </w:r>
    </w:p>
    <w:p>
      <w:pPr>
        <w:pStyle w:val="16"/>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lang w:val="en-US" w:eastAsia="zh-CN"/>
        </w:rPr>
        <w:t>或U盘</w:t>
      </w:r>
      <w:r>
        <w:rPr>
          <w:rFonts w:hint="eastAsia" w:ascii="宋体" w:hAnsi="宋体" w:eastAsia="宋体" w:cs="宋体"/>
          <w:sz w:val="24"/>
          <w:szCs w:val="24"/>
        </w:rPr>
        <w:t>中。备份投标文件应当密封包装并在包装上加盖公章并注明投标项目名称，投标人名称</w:t>
      </w:r>
      <w:r>
        <w:rPr>
          <w:rFonts w:hint="eastAsia" w:ascii="宋体" w:hAnsi="宋体" w:eastAsia="宋体" w:cs="宋体"/>
          <w:sz w:val="24"/>
        </w:rPr>
        <w:t>★</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16"/>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ascii="宋体" w:hAnsi="宋体" w:eastAsia="宋体" w:cs="宋体"/>
          <w:sz w:val="24"/>
          <w:szCs w:val="24"/>
        </w:rPr>
        <w:t>，</w:t>
      </w:r>
      <w:r>
        <w:rPr>
          <w:rFonts w:hint="eastAsia" w:hAnsi="宋体" w:cs="宋体"/>
          <w:sz w:val="24"/>
          <w:szCs w:val="24"/>
          <w:lang w:eastAsia="zh-CN"/>
        </w:rPr>
        <w:t>采购代理机构</w:t>
      </w:r>
      <w:r>
        <w:rPr>
          <w:rFonts w:hint="eastAsia" w:ascii="宋体" w:hAnsi="宋体" w:eastAsia="宋体" w:cs="宋体"/>
          <w:sz w:val="24"/>
          <w:szCs w:val="24"/>
        </w:rPr>
        <w:t>将拒绝接受逾期送达的备份投标文件。</w:t>
      </w:r>
    </w:p>
    <w:p>
      <w:pPr>
        <w:pStyle w:val="16"/>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.4以快递方式递交备份投标文件的，投标人应先将备份投标文件按要求密封和标记，再进行快递包装后邮寄。备份投标文件须在投标截止时间之前送达</w:t>
      </w:r>
      <w:r>
        <w:rPr>
          <w:rFonts w:hint="eastAsia" w:ascii="宋体" w:hAnsi="宋体" w:eastAsia="宋体" w:cs="宋体"/>
          <w:b/>
          <w:bCs/>
          <w:sz w:val="24"/>
          <w:szCs w:val="24"/>
          <w:lang w:val="en-US" w:eastAsia="zh-CN"/>
        </w:rPr>
        <w:t>桐庐县迎春南路555号米兰商厦2幢2单元1804室（杭州市建设工程管理有限公司桐庐分公司）（收件人：</w:t>
      </w:r>
      <w:r>
        <w:rPr>
          <w:rFonts w:hint="eastAsia" w:hAnsi="宋体" w:cs="宋体"/>
          <w:b/>
          <w:bCs/>
          <w:sz w:val="24"/>
          <w:szCs w:val="24"/>
          <w:lang w:val="en-US" w:eastAsia="zh-CN"/>
        </w:rPr>
        <w:t>投标部</w:t>
      </w:r>
      <w:r>
        <w:rPr>
          <w:rFonts w:hint="eastAsia" w:ascii="宋体" w:hAnsi="宋体" w:eastAsia="宋体" w:cs="宋体"/>
          <w:b/>
          <w:bCs/>
          <w:sz w:val="24"/>
          <w:szCs w:val="24"/>
          <w:lang w:val="en-US" w:eastAsia="zh-CN"/>
        </w:rPr>
        <w:t xml:space="preserve">  联系电话：</w:t>
      </w:r>
      <w:r>
        <w:rPr>
          <w:rFonts w:hint="eastAsia" w:ascii="宋体" w:hAnsi="宋体" w:cs="宋体"/>
          <w:b/>
          <w:bCs/>
          <w:sz w:val="24"/>
          <w:szCs w:val="24"/>
          <w:lang w:val="en-US" w:eastAsia="zh-CN"/>
        </w:rPr>
        <w:t>17858936274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w:t>
      </w:r>
      <w:r>
        <w:rPr>
          <w:rFonts w:hint="eastAsia" w:hAnsi="宋体" w:cs="宋体"/>
          <w:sz w:val="24"/>
          <w:szCs w:val="24"/>
          <w:lang w:eastAsia="zh-CN"/>
        </w:rPr>
        <w:t>采购代理机构</w:t>
      </w:r>
      <w:r>
        <w:rPr>
          <w:rFonts w:hint="eastAsia" w:ascii="宋体" w:hAnsi="宋体" w:eastAsia="宋体" w:cs="宋体"/>
          <w:sz w:val="24"/>
          <w:szCs w:val="24"/>
        </w:rPr>
        <w:t>将拒绝接受逾期送达的备份投标文件。邮寄过程中，电子备份投标文件发生泄露、遗失、损坏或延期送达等情况的，由投标人自行负责。</w:t>
      </w:r>
    </w:p>
    <w:p>
      <w:pPr>
        <w:pStyle w:val="16"/>
        <w:spacing w:line="360" w:lineRule="auto"/>
        <w:ind w:firstLine="361" w:firstLineChars="150"/>
        <w:rPr>
          <w:rFonts w:hint="eastAsia" w:ascii="宋体" w:hAnsi="宋体" w:eastAsia="宋体" w:cs="宋体"/>
          <w:b/>
          <w:color w:val="auto"/>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.5</w:t>
      </w:r>
      <w:r>
        <w:rPr>
          <w:rFonts w:hint="eastAsia" w:ascii="宋体" w:hAnsi="宋体" w:eastAsia="宋体" w:cs="宋体"/>
          <w:sz w:val="24"/>
        </w:rPr>
        <w:t>★</w:t>
      </w:r>
      <w:r>
        <w:rPr>
          <w:rFonts w:hint="eastAsia" w:ascii="宋体" w:hAnsi="宋体" w:eastAsia="宋体" w:cs="宋体"/>
          <w:b/>
          <w:sz w:val="24"/>
          <w:szCs w:val="24"/>
        </w:rPr>
        <w:t>投标人仅提交备份投标文件，没有在电子交易平台传输递交投标文件的，投标</w:t>
      </w:r>
      <w:r>
        <w:rPr>
          <w:rFonts w:hint="eastAsia" w:ascii="宋体" w:hAnsi="宋体" w:eastAsia="宋体" w:cs="宋体"/>
          <w:b/>
          <w:color w:val="auto"/>
          <w:sz w:val="24"/>
          <w:szCs w:val="24"/>
        </w:rPr>
        <w:t>无效。</w:t>
      </w:r>
    </w:p>
    <w:p>
      <w:pPr>
        <w:adjustRightInd w:val="0"/>
        <w:snapToGrid w:val="0"/>
        <w:spacing w:line="360" w:lineRule="auto"/>
        <w:ind w:firstLine="482" w:firstLineChars="200"/>
        <w:rPr>
          <w:rFonts w:hint="eastAsia" w:ascii="宋体" w:hAnsi="宋体" w:eastAsia="宋体" w:cs="宋体"/>
          <w:b w:val="0"/>
          <w:bCs/>
          <w:color w:val="auto"/>
          <w:sz w:val="24"/>
        </w:rPr>
      </w:pPr>
      <w:r>
        <w:rPr>
          <w:rFonts w:hint="eastAsia" w:ascii="宋体" w:hAnsi="宋体" w:eastAsia="宋体" w:cs="宋体"/>
          <w:b/>
          <w:color w:val="auto"/>
          <w:sz w:val="24"/>
        </w:rPr>
        <w:t xml:space="preserve">3. </w:t>
      </w:r>
      <w:r>
        <w:rPr>
          <w:rFonts w:hint="eastAsia" w:ascii="宋体" w:hAnsi="宋体" w:eastAsia="宋体" w:cs="宋体"/>
          <w:color w:val="auto"/>
          <w:sz w:val="24"/>
        </w:rPr>
        <w:t>投标</w:t>
      </w:r>
      <w:r>
        <w:rPr>
          <w:rFonts w:hint="eastAsia" w:ascii="宋体" w:hAnsi="宋体" w:eastAsia="宋体" w:cs="宋体"/>
          <w:b w:val="0"/>
          <w:bCs/>
          <w:color w:val="auto"/>
          <w:sz w:val="24"/>
        </w:rPr>
        <w:t>文件的效力</w:t>
      </w:r>
    </w:p>
    <w:p>
      <w:pPr>
        <w:adjustRightInd w:val="0"/>
        <w:snapToGrid w:val="0"/>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投标文件的启用，按先后顺位分别为电子投标文件、备份投标文件。在下一顺位的投标文件启用时，前一顺位的投标文件自动失效。</w:t>
      </w:r>
    </w:p>
    <w:p>
      <w:pPr>
        <w:spacing w:line="360" w:lineRule="auto"/>
        <w:ind w:firstLine="482"/>
        <w:jc w:val="left"/>
        <w:rPr>
          <w:rFonts w:hint="eastAsia" w:ascii="宋体" w:hAnsi="宋体" w:cs="宋体"/>
          <w:b/>
          <w:color w:val="auto"/>
          <w:sz w:val="24"/>
        </w:rPr>
      </w:pPr>
      <w:r>
        <w:rPr>
          <w:rFonts w:hint="eastAsia" w:ascii="宋体" w:hAnsi="宋体" w:cs="宋体"/>
          <w:b/>
          <w:color w:val="000000"/>
          <w:sz w:val="24"/>
        </w:rPr>
        <w:t>（二）投标文件的组成</w:t>
      </w:r>
    </w:p>
    <w:p>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投标文件由</w:t>
      </w:r>
      <w:r>
        <w:rPr>
          <w:rFonts w:hint="eastAsia" w:ascii="宋体" w:hAnsi="宋体" w:cs="宋体"/>
          <w:b/>
          <w:color w:val="auto"/>
          <w:sz w:val="24"/>
        </w:rPr>
        <w:t>资质文件、技术及商务文件、报价文件</w:t>
      </w:r>
      <w:r>
        <w:rPr>
          <w:rFonts w:hint="eastAsia" w:ascii="宋体" w:hAnsi="宋体" w:cs="宋体"/>
          <w:color w:val="auto"/>
          <w:sz w:val="24"/>
        </w:rPr>
        <w:t>三部分组成：</w:t>
      </w:r>
      <w:r>
        <w:rPr>
          <w:rFonts w:hint="eastAsia" w:ascii="宋体" w:hAnsi="宋体" w:cs="宋体"/>
          <w:b/>
          <w:color w:val="auto"/>
          <w:sz w:val="24"/>
        </w:rPr>
        <w:t>其中电子投标文件中所须加盖公章部分均采用CA签章。</w:t>
      </w:r>
    </w:p>
    <w:p>
      <w:pPr>
        <w:spacing w:line="360" w:lineRule="auto"/>
        <w:ind w:firstLine="482"/>
        <w:jc w:val="left"/>
        <w:rPr>
          <w:rFonts w:hint="eastAsia" w:ascii="宋体" w:hAnsi="宋体" w:cs="宋体"/>
          <w:b/>
          <w:sz w:val="24"/>
        </w:rPr>
      </w:pPr>
      <w:r>
        <w:rPr>
          <w:rFonts w:hint="eastAsia" w:ascii="宋体" w:hAnsi="宋体" w:cs="宋体"/>
          <w:b/>
          <w:sz w:val="24"/>
        </w:rPr>
        <w:t>1.资质文件（不含报价）：</w:t>
      </w:r>
    </w:p>
    <w:p>
      <w:pPr>
        <w:snapToGrid w:val="0"/>
        <w:spacing w:before="120" w:beforeLines="50" w:line="360" w:lineRule="auto"/>
        <w:ind w:firstLine="470" w:firstLineChars="196"/>
        <w:jc w:val="left"/>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（1）提供有效的营业执照复印件并加盖公司公章；事业单位的，则提供有效的《事业单位法人证书》副本复印件并加盖单位公章；</w:t>
      </w:r>
    </w:p>
    <w:p>
      <w:pPr>
        <w:snapToGrid w:val="0"/>
        <w:spacing w:before="120" w:beforeLines="50" w:line="360" w:lineRule="auto"/>
        <w:ind w:firstLine="470" w:firstLineChars="196"/>
        <w:jc w:val="left"/>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（2）提供2020年度资产负债表等财务报表资料文件 (或其它财务状况报告，新成立的公司，必须提供情况说明)；</w:t>
      </w:r>
    </w:p>
    <w:p>
      <w:pPr>
        <w:spacing w:line="360" w:lineRule="auto"/>
        <w:ind w:firstLine="480"/>
        <w:jc w:val="left"/>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（3）提供近6个月内有效的依法缴纳税收证明（完税凭证或税务部门出具的证明）；</w:t>
      </w:r>
    </w:p>
    <w:p>
      <w:pPr>
        <w:spacing w:line="360" w:lineRule="auto"/>
        <w:ind w:firstLine="480"/>
        <w:jc w:val="left"/>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（4）投标声明书 (格式见附件，含重大违法记录声明)；</w:t>
      </w:r>
    </w:p>
    <w:p>
      <w:pPr>
        <w:spacing w:line="360" w:lineRule="auto"/>
        <w:ind w:firstLine="480"/>
        <w:jc w:val="left"/>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5）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pStyle w:val="15"/>
        <w:numPr>
          <w:ilvl w:val="0"/>
          <w:numId w:val="0"/>
        </w:numPr>
        <w:ind w:firstLine="480" w:firstLineChars="200"/>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（6）法定代表人授权委托书(格式见附件)</w:t>
      </w:r>
    </w:p>
    <w:p>
      <w:pPr>
        <w:pStyle w:val="15"/>
        <w:numPr>
          <w:ilvl w:val="0"/>
          <w:numId w:val="0"/>
        </w:numPr>
        <w:ind w:firstLine="480" w:firstLineChars="200"/>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（7）授权代表的身份证（复印件）</w:t>
      </w:r>
    </w:p>
    <w:p>
      <w:pPr>
        <w:pStyle w:val="15"/>
        <w:numPr>
          <w:ilvl w:val="0"/>
          <w:numId w:val="0"/>
        </w:numPr>
        <w:ind w:firstLine="480" w:firstLineChars="200"/>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zh-CN" w:eastAsia="zh-CN" w:bidi="ar-SA"/>
        </w:rPr>
        <w:t>（</w:t>
      </w:r>
      <w:r>
        <w:rPr>
          <w:rFonts w:hint="eastAsia" w:ascii="宋体" w:hAnsi="宋体" w:cs="宋体"/>
          <w:color w:val="000000"/>
          <w:kern w:val="2"/>
          <w:sz w:val="24"/>
          <w:szCs w:val="20"/>
          <w:lang w:val="en-US" w:eastAsia="zh-CN" w:bidi="ar-SA"/>
        </w:rPr>
        <w:t>8</w:t>
      </w:r>
      <w:r>
        <w:rPr>
          <w:rFonts w:hint="eastAsia" w:ascii="宋体" w:hAnsi="宋体" w:cs="宋体"/>
          <w:color w:val="000000"/>
          <w:kern w:val="2"/>
          <w:sz w:val="24"/>
          <w:szCs w:val="20"/>
          <w:lang w:val="zh-CN" w:eastAsia="zh-CN" w:bidi="ar-SA"/>
        </w:rPr>
        <w:t>）</w:t>
      </w:r>
      <w:r>
        <w:rPr>
          <w:rFonts w:hint="eastAsia" w:ascii="宋体" w:hAnsi="宋体" w:cs="宋体"/>
          <w:color w:val="000000"/>
          <w:kern w:val="2"/>
          <w:sz w:val="24"/>
          <w:szCs w:val="20"/>
          <w:lang w:val="en-US" w:eastAsia="zh-CN" w:bidi="ar-SA"/>
        </w:rPr>
        <w:t>提供采购公告中符合投标人特定条件要求的有效的其他资质复印件并加盖公司公章及需要说明的资料。</w:t>
      </w:r>
    </w:p>
    <w:p>
      <w:pPr>
        <w:autoSpaceDE w:val="0"/>
        <w:autoSpaceDN w:val="0"/>
        <w:adjustRightInd w:val="0"/>
        <w:spacing w:line="360" w:lineRule="auto"/>
        <w:ind w:firstLine="482" w:firstLineChars="200"/>
        <w:jc w:val="left"/>
        <w:rPr>
          <w:rFonts w:hint="eastAsia" w:ascii="宋体" w:hAnsi="宋体" w:cs="宋体"/>
          <w:b/>
          <w:sz w:val="24"/>
          <w:lang w:val="zh-CN"/>
        </w:rPr>
      </w:pPr>
      <w:r>
        <w:rPr>
          <w:rFonts w:hint="eastAsia" w:ascii="宋体" w:hAnsi="宋体" w:cs="宋体"/>
          <w:b/>
          <w:sz w:val="24"/>
          <w:lang w:val="zh-CN"/>
        </w:rPr>
        <w:t>2.技术及商务文件（均不含报价）：</w:t>
      </w:r>
    </w:p>
    <w:p>
      <w:pPr>
        <w:numPr>
          <w:ilvl w:val="0"/>
          <w:numId w:val="0"/>
        </w:numPr>
        <w:snapToGrid w:val="0"/>
        <w:spacing w:before="50" w:after="50"/>
        <w:ind w:firstLine="480" w:firstLineChars="200"/>
        <w:rPr>
          <w:rFonts w:hint="eastAsia" w:ascii="宋体" w:hAnsi="宋体" w:cs="宋体"/>
          <w:highlight w:val="none"/>
        </w:rPr>
      </w:pPr>
      <w:r>
        <w:rPr>
          <w:rFonts w:hint="eastAsia" w:ascii="宋体" w:hAnsi="宋体" w:cs="宋体"/>
          <w:sz w:val="24"/>
          <w:highlight w:val="none"/>
        </w:rPr>
        <w:t>（1）评分对应表（格式见附件）；</w:t>
      </w:r>
    </w:p>
    <w:p>
      <w:pPr>
        <w:snapToGrid w:val="0"/>
        <w:spacing w:line="360" w:lineRule="auto"/>
        <w:ind w:firstLine="352" w:firstLineChars="147"/>
        <w:jc w:val="left"/>
        <w:outlineLvl w:val="0"/>
        <w:rPr>
          <w:rFonts w:hint="eastAsia" w:ascii="宋体" w:hAnsi="宋体" w:cs="宋体"/>
          <w:sz w:val="24"/>
          <w:highlight w:val="none"/>
        </w:rPr>
      </w:pPr>
      <w:r>
        <w:rPr>
          <w:rFonts w:hint="eastAsia" w:ascii="宋体" w:hAnsi="宋体" w:cs="宋体"/>
          <w:sz w:val="24"/>
          <w:highlight w:val="none"/>
        </w:rPr>
        <w:t>（2）投标人的基本情况介绍；（格式见附件）</w:t>
      </w:r>
    </w:p>
    <w:p>
      <w:pPr>
        <w:snapToGrid w:val="0"/>
        <w:spacing w:line="360" w:lineRule="auto"/>
        <w:ind w:firstLine="352" w:firstLineChars="147"/>
        <w:jc w:val="left"/>
        <w:outlineLvl w:val="0"/>
        <w:rPr>
          <w:rFonts w:hint="eastAsia" w:ascii="宋体" w:hAnsi="宋体" w:eastAsia="宋体" w:cs="宋体"/>
          <w:sz w:val="24"/>
          <w:highlight w:val="none"/>
          <w:lang w:eastAsia="zh-CN"/>
        </w:rPr>
      </w:pPr>
      <w:r>
        <w:rPr>
          <w:rFonts w:hint="eastAsia" w:ascii="宋体" w:hAnsi="宋体" w:cs="宋体"/>
          <w:sz w:val="24"/>
          <w:highlight w:val="none"/>
        </w:rPr>
        <w:t>（3）投标人综合实力</w:t>
      </w:r>
      <w:r>
        <w:rPr>
          <w:rFonts w:hint="eastAsia" w:ascii="宋体" w:hAnsi="宋体" w:cs="宋体"/>
          <w:sz w:val="24"/>
          <w:highlight w:val="none"/>
          <w:lang w:eastAsia="zh-CN"/>
        </w:rPr>
        <w:t>相关资料；</w:t>
      </w:r>
    </w:p>
    <w:p>
      <w:pPr>
        <w:snapToGrid w:val="0"/>
        <w:spacing w:line="360" w:lineRule="auto"/>
        <w:ind w:firstLine="352" w:firstLineChars="147"/>
        <w:jc w:val="left"/>
        <w:outlineLvl w:val="0"/>
        <w:rPr>
          <w:rFonts w:hint="eastAsia" w:ascii="宋体" w:hAnsi="宋体" w:cs="宋体"/>
          <w:sz w:val="24"/>
          <w:highlight w:val="none"/>
        </w:rPr>
      </w:pPr>
      <w:r>
        <w:rPr>
          <w:rFonts w:hint="eastAsia" w:ascii="宋体" w:hAnsi="宋体" w:cs="宋体"/>
          <w:sz w:val="24"/>
          <w:highlight w:val="none"/>
        </w:rPr>
        <w:t>（4）投标</w:t>
      </w:r>
      <w:r>
        <w:rPr>
          <w:rFonts w:hint="eastAsia" w:ascii="宋体" w:hAnsi="宋体" w:cs="宋体"/>
          <w:sz w:val="24"/>
          <w:highlight w:val="none"/>
          <w:lang w:eastAsia="zh-CN"/>
        </w:rPr>
        <w:t>人业绩情况及工作评价相关</w:t>
      </w:r>
      <w:r>
        <w:rPr>
          <w:rFonts w:hint="eastAsia" w:ascii="宋体" w:hAnsi="宋体" w:cs="宋体"/>
          <w:sz w:val="24"/>
          <w:highlight w:val="none"/>
        </w:rPr>
        <w:t>资料；</w:t>
      </w:r>
    </w:p>
    <w:p>
      <w:pPr>
        <w:snapToGrid w:val="0"/>
        <w:spacing w:line="360" w:lineRule="auto"/>
        <w:ind w:firstLine="352" w:firstLineChars="147"/>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ab/>
      </w:r>
      <w:r>
        <w:rPr>
          <w:rFonts w:hint="eastAsia" w:ascii="宋体" w:hAnsi="宋体" w:cs="宋体"/>
          <w:sz w:val="24"/>
          <w:highlight w:val="none"/>
          <w:lang w:eastAsia="zh-CN"/>
        </w:rPr>
        <w:t>（5）</w:t>
      </w:r>
      <w:r>
        <w:rPr>
          <w:rFonts w:hint="eastAsia" w:ascii="宋体" w:hAnsi="宋体" w:cs="等线 Light"/>
          <w:color w:val="auto"/>
          <w:sz w:val="24"/>
          <w:highlight w:val="none"/>
          <w:lang w:val="en-US" w:eastAsia="zh-CN"/>
        </w:rPr>
        <w:t>拟投入人员情况相关资料；</w:t>
      </w:r>
      <w:r>
        <w:rPr>
          <w:rFonts w:hint="eastAsia" w:ascii="宋体" w:hAnsi="宋体" w:cs="宋体"/>
          <w:sz w:val="24"/>
          <w:highlight w:val="none"/>
        </w:rPr>
        <w:t>（格式见附件）</w:t>
      </w:r>
    </w:p>
    <w:p>
      <w:pPr>
        <w:snapToGrid w:val="0"/>
        <w:spacing w:line="360" w:lineRule="auto"/>
        <w:ind w:firstLine="352" w:firstLineChars="147"/>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6</w:t>
      </w:r>
      <w:r>
        <w:rPr>
          <w:rFonts w:hint="eastAsia" w:ascii="宋体" w:hAnsi="宋体" w:cs="宋体"/>
          <w:sz w:val="24"/>
          <w:highlight w:val="none"/>
          <w:lang w:eastAsia="zh-CN"/>
        </w:rPr>
        <w:t>）</w:t>
      </w:r>
      <w:r>
        <w:rPr>
          <w:rFonts w:hint="eastAsia" w:ascii="宋体" w:hAnsi="宋体" w:cs="等线 Light"/>
          <w:color w:val="auto"/>
          <w:sz w:val="24"/>
          <w:highlight w:val="none"/>
          <w:lang w:val="en-US" w:eastAsia="zh-CN"/>
        </w:rPr>
        <w:t>拟投入车辆情况相关资料；</w:t>
      </w:r>
      <w:r>
        <w:rPr>
          <w:rFonts w:hint="eastAsia" w:ascii="宋体" w:hAnsi="宋体" w:cs="宋体"/>
          <w:sz w:val="24"/>
          <w:highlight w:val="none"/>
        </w:rPr>
        <w:t>（格式见附件）</w:t>
      </w:r>
    </w:p>
    <w:p>
      <w:pPr>
        <w:snapToGrid w:val="0"/>
        <w:spacing w:line="360" w:lineRule="auto"/>
        <w:ind w:firstLine="352" w:firstLineChars="147"/>
        <w:jc w:val="left"/>
        <w:outlineLvl w:val="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）投标</w:t>
      </w:r>
      <w:r>
        <w:rPr>
          <w:rFonts w:hint="eastAsia" w:ascii="宋体" w:hAnsi="宋体" w:cs="宋体"/>
          <w:sz w:val="24"/>
          <w:highlight w:val="none"/>
          <w:lang w:eastAsia="zh-CN"/>
        </w:rPr>
        <w:t>人安全生产管理相关资料</w:t>
      </w:r>
      <w:r>
        <w:rPr>
          <w:rFonts w:hint="eastAsia" w:ascii="宋体" w:hAnsi="宋体" w:cs="宋体"/>
          <w:sz w:val="24"/>
          <w:highlight w:val="none"/>
        </w:rPr>
        <w:t>；</w:t>
      </w:r>
    </w:p>
    <w:p>
      <w:pPr>
        <w:snapToGrid w:val="0"/>
        <w:spacing w:line="360" w:lineRule="auto"/>
        <w:ind w:firstLine="352" w:firstLineChars="147"/>
        <w:jc w:val="left"/>
        <w:outlineLvl w:val="0"/>
        <w:rPr>
          <w:rFonts w:hint="eastAsia" w:ascii="宋体" w:hAnsi="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）投标</w:t>
      </w:r>
      <w:r>
        <w:rPr>
          <w:rFonts w:hint="eastAsia" w:ascii="宋体" w:hAnsi="宋体" w:cs="宋体"/>
          <w:sz w:val="24"/>
          <w:highlight w:val="none"/>
          <w:lang w:eastAsia="zh-CN"/>
        </w:rPr>
        <w:t>人服务方案（包括重难点分析及项目总体设想、日常作业方案、</w:t>
      </w:r>
      <w:r>
        <w:rPr>
          <w:rFonts w:hint="eastAsia" w:ascii="宋体" w:hAnsi="宋体" w:eastAsia="宋体" w:cs="等线 Light"/>
          <w:b w:val="0"/>
          <w:bCs w:val="0"/>
          <w:spacing w:val="0"/>
          <w:kern w:val="2"/>
          <w:sz w:val="24"/>
          <w:szCs w:val="24"/>
          <w:lang w:val="en-US" w:eastAsia="zh-CN" w:bidi="ar-SA"/>
        </w:rPr>
        <w:t>作业保障措施</w:t>
      </w:r>
      <w:r>
        <w:rPr>
          <w:rFonts w:hint="eastAsia" w:ascii="宋体" w:hAnsi="宋体" w:cs="宋体"/>
          <w:sz w:val="24"/>
          <w:highlight w:val="none"/>
          <w:lang w:eastAsia="zh-CN"/>
        </w:rPr>
        <w:t>）；</w:t>
      </w:r>
    </w:p>
    <w:p>
      <w:pPr>
        <w:snapToGrid w:val="0"/>
        <w:spacing w:line="360" w:lineRule="auto"/>
        <w:ind w:firstLine="352" w:firstLineChars="147"/>
        <w:jc w:val="left"/>
        <w:outlineLvl w:val="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9</w:t>
      </w:r>
      <w:r>
        <w:rPr>
          <w:rFonts w:hint="eastAsia" w:ascii="宋体" w:hAnsi="宋体" w:cs="宋体"/>
          <w:sz w:val="24"/>
          <w:highlight w:val="none"/>
          <w:lang w:eastAsia="zh-CN"/>
        </w:rPr>
        <w:t>）</w:t>
      </w:r>
      <w:r>
        <w:rPr>
          <w:rFonts w:hint="eastAsia" w:ascii="宋体" w:hAnsi="宋体" w:cs="宋体"/>
          <w:sz w:val="24"/>
          <w:highlight w:val="none"/>
        </w:rPr>
        <w:t>投标</w:t>
      </w:r>
      <w:r>
        <w:rPr>
          <w:rFonts w:hint="eastAsia" w:ascii="宋体" w:hAnsi="宋体" w:cs="宋体"/>
          <w:sz w:val="24"/>
          <w:highlight w:val="none"/>
          <w:lang w:eastAsia="zh-CN"/>
        </w:rPr>
        <w:t>人</w:t>
      </w:r>
      <w:r>
        <w:rPr>
          <w:rFonts w:hint="eastAsia" w:ascii="宋体" w:hAnsi="宋体" w:eastAsia="宋体" w:cs="等线 Light"/>
          <w:b w:val="0"/>
          <w:bCs w:val="0"/>
          <w:spacing w:val="0"/>
          <w:kern w:val="2"/>
          <w:sz w:val="24"/>
          <w:szCs w:val="24"/>
          <w:lang w:val="en-US" w:eastAsia="zh-CN" w:bidi="ar-SA"/>
        </w:rPr>
        <w:t>合理化建议</w:t>
      </w:r>
      <w:r>
        <w:rPr>
          <w:rFonts w:hint="eastAsia" w:ascii="宋体" w:hAnsi="宋体" w:cs="宋体"/>
          <w:sz w:val="24"/>
          <w:highlight w:val="none"/>
        </w:rPr>
        <w:t>；</w:t>
      </w:r>
    </w:p>
    <w:p>
      <w:pPr>
        <w:snapToGrid w:val="0"/>
        <w:spacing w:line="360" w:lineRule="auto"/>
        <w:ind w:firstLine="352" w:firstLineChars="147"/>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10</w:t>
      </w:r>
      <w:r>
        <w:rPr>
          <w:rFonts w:hint="eastAsia" w:ascii="宋体" w:hAnsi="宋体" w:cs="宋体"/>
          <w:sz w:val="24"/>
          <w:highlight w:val="none"/>
          <w:lang w:eastAsia="zh-CN"/>
        </w:rPr>
        <w:t>）</w:t>
      </w:r>
      <w:r>
        <w:rPr>
          <w:rFonts w:hint="eastAsia" w:ascii="宋体" w:hAnsi="宋体" w:cs="宋体"/>
          <w:sz w:val="24"/>
          <w:highlight w:val="none"/>
          <w:lang w:val="en-US" w:eastAsia="zh-CN"/>
        </w:rPr>
        <w:t>服务承诺；</w:t>
      </w:r>
    </w:p>
    <w:p>
      <w:pPr>
        <w:snapToGrid w:val="0"/>
        <w:spacing w:line="360" w:lineRule="auto"/>
        <w:ind w:firstLine="352" w:firstLineChars="147"/>
        <w:jc w:val="left"/>
        <w:outlineLvl w:val="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11</w:t>
      </w:r>
      <w:r>
        <w:rPr>
          <w:rFonts w:hint="eastAsia" w:ascii="宋体" w:hAnsi="宋体" w:cs="宋体"/>
          <w:sz w:val="24"/>
          <w:highlight w:val="none"/>
          <w:lang w:eastAsia="zh-CN"/>
        </w:rPr>
        <w:t>）</w:t>
      </w:r>
      <w:r>
        <w:rPr>
          <w:rFonts w:hint="eastAsia" w:ascii="宋体" w:hAnsi="宋体" w:cs="宋体"/>
          <w:sz w:val="24"/>
          <w:highlight w:val="none"/>
        </w:rPr>
        <w:t>偏离说明表（格式见附件）；</w:t>
      </w:r>
    </w:p>
    <w:p>
      <w:pPr>
        <w:snapToGrid w:val="0"/>
        <w:spacing w:line="360" w:lineRule="auto"/>
        <w:ind w:firstLine="352" w:firstLineChars="147"/>
        <w:jc w:val="left"/>
        <w:outlineLvl w:val="0"/>
        <w:rPr>
          <w:rFonts w:hint="eastAsia" w:ascii="宋体" w:hAnsi="宋体" w:cs="宋体"/>
          <w:highlight w:val="none"/>
          <w:lang w:val="zh-CN"/>
        </w:rPr>
      </w:pPr>
      <w:r>
        <w:rPr>
          <w:rFonts w:hint="eastAsia" w:ascii="宋体" w:hAnsi="宋体" w:cs="宋体"/>
          <w:sz w:val="24"/>
          <w:highlight w:val="none"/>
        </w:rPr>
        <w:t>（</w:t>
      </w:r>
      <w:r>
        <w:rPr>
          <w:rFonts w:hint="eastAsia" w:ascii="宋体" w:hAnsi="宋体" w:cs="宋体"/>
          <w:sz w:val="24"/>
          <w:highlight w:val="none"/>
          <w:lang w:val="en-US" w:eastAsia="zh-CN"/>
        </w:rPr>
        <w:t>12</w:t>
      </w:r>
      <w:r>
        <w:rPr>
          <w:rFonts w:hint="eastAsia" w:ascii="宋体" w:hAnsi="宋体" w:cs="宋体"/>
          <w:sz w:val="24"/>
          <w:highlight w:val="none"/>
        </w:rPr>
        <w:t>）投标人需要说明的其他文件等</w:t>
      </w:r>
      <w:r>
        <w:rPr>
          <w:rFonts w:hint="eastAsia" w:ascii="宋体" w:hAnsi="宋体" w:cs="宋体"/>
          <w:color w:val="0000FF"/>
          <w:sz w:val="24"/>
          <w:highlight w:val="none"/>
        </w:rPr>
        <w:t>。</w:t>
      </w:r>
    </w:p>
    <w:p>
      <w:pPr>
        <w:spacing w:line="360" w:lineRule="auto"/>
        <w:ind w:firstLine="477"/>
        <w:jc w:val="left"/>
        <w:rPr>
          <w:rFonts w:hint="eastAsia" w:ascii="宋体" w:hAnsi="宋体" w:cs="宋体"/>
          <w:b/>
          <w:color w:val="000000"/>
          <w:sz w:val="24"/>
          <w:highlight w:val="none"/>
        </w:rPr>
      </w:pPr>
      <w:r>
        <w:rPr>
          <w:rFonts w:hint="eastAsia" w:ascii="宋体" w:hAnsi="宋体" w:cs="宋体"/>
          <w:b/>
          <w:color w:val="000000"/>
          <w:sz w:val="24"/>
          <w:highlight w:val="none"/>
        </w:rPr>
        <w:t>3.报价文件：</w:t>
      </w:r>
    </w:p>
    <w:p>
      <w:pPr>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 xml:space="preserve">（1）投标函（格式见附件）。 </w:t>
      </w:r>
    </w:p>
    <w:p>
      <w:pPr>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（2）开标一览表（格式见附件）。</w:t>
      </w:r>
    </w:p>
    <w:p>
      <w:pPr>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（3）投标报价明细表（格式见附件）。</w:t>
      </w:r>
    </w:p>
    <w:p>
      <w:pPr>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（4）小微企业声明函、残疾人福利性单位相关资料（如有）（格式见附件）。</w:t>
      </w:r>
    </w:p>
    <w:p>
      <w:pPr>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（5）投标人需要说明的其他文件和说明。</w:t>
      </w:r>
    </w:p>
    <w:p>
      <w:pPr>
        <w:spacing w:line="360" w:lineRule="auto"/>
        <w:ind w:firstLine="354"/>
        <w:jc w:val="left"/>
        <w:rPr>
          <w:rFonts w:hint="eastAsia" w:ascii="宋体" w:hAnsi="宋体" w:cs="宋体"/>
          <w:b/>
          <w:sz w:val="24"/>
        </w:rPr>
      </w:pPr>
      <w:r>
        <w:rPr>
          <w:rFonts w:hint="eastAsia" w:ascii="宋体" w:hAnsi="宋体" w:cs="宋体"/>
          <w:b/>
          <w:sz w:val="24"/>
        </w:rPr>
        <w:t>注：资质文件、技术及商务文件中均不得出现投标报价信息，否则以无效标处理。无格式附件的投标文件内容自拟。</w:t>
      </w:r>
    </w:p>
    <w:p>
      <w:pPr>
        <w:spacing w:line="360" w:lineRule="auto"/>
        <w:ind w:firstLine="354"/>
        <w:jc w:val="left"/>
        <w:rPr>
          <w:rFonts w:hint="eastAsia" w:ascii="宋体" w:hAnsi="宋体" w:cs="宋体"/>
          <w:b/>
          <w:color w:val="000000"/>
          <w:sz w:val="24"/>
        </w:rPr>
      </w:pPr>
      <w:r>
        <w:rPr>
          <w:rFonts w:hint="eastAsia" w:ascii="宋体" w:hAnsi="宋体" w:cs="宋体"/>
          <w:b/>
          <w:color w:val="000000"/>
          <w:sz w:val="24"/>
        </w:rPr>
        <w:t>（三）投标文件的语言及计量</w:t>
      </w:r>
    </w:p>
    <w:p>
      <w:pPr>
        <w:spacing w:line="360" w:lineRule="auto"/>
        <w:ind w:firstLine="480" w:firstLineChars="200"/>
        <w:jc w:val="left"/>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1投标文件以及投标人与</w:t>
      </w:r>
      <w:r>
        <w:rPr>
          <w:rFonts w:hint="eastAsia" w:ascii="宋体" w:hAnsi="宋体" w:cs="宋体"/>
          <w:color w:val="000000"/>
          <w:sz w:val="24"/>
          <w:lang w:eastAsia="zh-CN"/>
        </w:rPr>
        <w:t>采购代理机构</w:t>
      </w:r>
      <w:r>
        <w:rPr>
          <w:rFonts w:hint="eastAsia" w:ascii="宋体" w:hAnsi="宋体" w:cs="宋体"/>
          <w:color w:val="000000"/>
          <w:sz w:val="24"/>
        </w:rPr>
        <w:t>就有关投标事宜的所有来往函电，均应以中文汉语书写。除签名、盖章、专用名称等特殊情形外，以中文汉语以外的文字表述的投标文件视同未提供。</w:t>
      </w:r>
    </w:p>
    <w:p>
      <w:pPr>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color w:val="000000"/>
          <w:sz w:val="24"/>
        </w:rPr>
        <w:t>2投标计量单位，招标文件已有明确规定的，使用招标文件规定的计量单位；招标文件没有规定的，应采用中华人民共和国法定计量单位（货币单位：人民币元），</w:t>
      </w:r>
      <w:r>
        <w:rPr>
          <w:rFonts w:hint="eastAsia" w:ascii="宋体" w:hAnsi="宋体" w:cs="宋体"/>
          <w:b/>
          <w:sz w:val="24"/>
        </w:rPr>
        <w:t>否则将作无效标处理</w:t>
      </w:r>
      <w:r>
        <w:rPr>
          <w:rFonts w:hint="eastAsia" w:ascii="宋体" w:hAnsi="宋体" w:cs="宋体"/>
          <w:sz w:val="24"/>
        </w:rPr>
        <w:t>。</w:t>
      </w:r>
    </w:p>
    <w:p>
      <w:pPr>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（四）投标文件的有效期</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★1.自投标截止日起90天投标书应保持有效。有效期短于这个规定期限的投标将被拒绝。</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2．中标人的投标文件自开标之日起至合同履行完毕止均应保持有效。</w:t>
      </w:r>
    </w:p>
    <w:p>
      <w:pPr>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（五）投标文件的签署和份数、包装</w:t>
      </w:r>
    </w:p>
    <w:p>
      <w:pPr>
        <w:pStyle w:val="9"/>
        <w:snapToGrid w:val="0"/>
        <w:spacing w:line="396" w:lineRule="auto"/>
        <w:ind w:firstLine="434" w:firstLineChars="181"/>
        <w:rPr>
          <w:rFonts w:hint="eastAsia" w:ascii="宋体" w:hAnsi="宋体" w:cs="宋体"/>
          <w:sz w:val="24"/>
        </w:rPr>
      </w:pPr>
      <w:r>
        <w:rPr>
          <w:rFonts w:hint="eastAsia" w:ascii="宋体" w:hAnsi="宋体" w:cs="宋体"/>
          <w:sz w:val="24"/>
        </w:rPr>
        <w:t>1、《投标文件》的签章：见《前附表》；</w:t>
      </w:r>
    </w:p>
    <w:p>
      <w:pPr>
        <w:pStyle w:val="9"/>
        <w:snapToGrid w:val="0"/>
        <w:spacing w:line="396" w:lineRule="auto"/>
        <w:ind w:firstLine="434" w:firstLineChars="181"/>
        <w:rPr>
          <w:rFonts w:hint="eastAsia" w:ascii="宋体" w:hAnsi="宋体" w:cs="宋体"/>
          <w:sz w:val="24"/>
        </w:rPr>
      </w:pPr>
      <w:r>
        <w:rPr>
          <w:rFonts w:hint="eastAsia" w:ascii="宋体" w:hAnsi="宋体" w:cs="宋体"/>
          <w:sz w:val="24"/>
        </w:rPr>
        <w:t>2、《投标文件》应由投标供应商法定代表人或其授权代表签字，并同时加盖投标供应商公章。</w:t>
      </w:r>
    </w:p>
    <w:p>
      <w:pPr>
        <w:pStyle w:val="9"/>
        <w:snapToGrid w:val="0"/>
        <w:spacing w:line="396" w:lineRule="auto"/>
        <w:ind w:firstLine="434" w:firstLineChars="181"/>
        <w:rPr>
          <w:rFonts w:hint="eastAsia" w:ascii="宋体" w:hAnsi="宋体" w:cs="宋体"/>
          <w:sz w:val="24"/>
        </w:rPr>
      </w:pPr>
      <w:r>
        <w:rPr>
          <w:rFonts w:hint="eastAsia" w:ascii="宋体" w:hAnsi="宋体" w:cs="宋体"/>
          <w:sz w:val="24"/>
        </w:rPr>
        <w:t>3、电子签章操作指南，详见采购公告附件《供应商项目采购-电子招投标操作指南》。</w:t>
      </w:r>
    </w:p>
    <w:p>
      <w:pPr>
        <w:snapToGrid w:val="0"/>
        <w:spacing w:line="360" w:lineRule="auto"/>
        <w:ind w:firstLine="318" w:firstLineChars="132"/>
        <w:jc w:val="left"/>
        <w:rPr>
          <w:rFonts w:hint="eastAsia" w:ascii="宋体" w:hAnsi="宋体" w:cs="宋体"/>
          <w:b/>
          <w:sz w:val="24"/>
        </w:rPr>
      </w:pPr>
      <w:r>
        <w:rPr>
          <w:rFonts w:hint="eastAsia" w:ascii="宋体" w:hAnsi="宋体" w:cs="宋体"/>
          <w:b/>
          <w:sz w:val="24"/>
        </w:rPr>
        <w:t>（六）投标文件的递交、修改和撤回</w:t>
      </w:r>
    </w:p>
    <w:p>
      <w:pPr>
        <w:spacing w:line="360" w:lineRule="auto"/>
        <w:ind w:firstLine="482" w:firstLineChars="200"/>
        <w:rPr>
          <w:rFonts w:hint="eastAsia" w:ascii="宋体" w:hAnsi="宋体" w:cs="宋体"/>
          <w:sz w:val="24"/>
        </w:rPr>
      </w:pPr>
      <w:r>
        <w:rPr>
          <w:rFonts w:hint="eastAsia" w:ascii="宋体" w:hAnsi="宋体" w:cs="宋体"/>
          <w:b/>
          <w:color w:val="00B05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jc w:val="left"/>
        <w:rPr>
          <w:rFonts w:hint="eastAsia" w:ascii="宋体" w:hAnsi="宋体" w:cs="宋体"/>
          <w:b/>
          <w:color w:val="000000"/>
          <w:sz w:val="24"/>
        </w:rPr>
      </w:pPr>
      <w:r>
        <w:rPr>
          <w:rFonts w:hint="eastAsia" w:ascii="宋体" w:hAnsi="宋体" w:cs="宋体"/>
          <w:b/>
          <w:color w:val="000000"/>
          <w:sz w:val="24"/>
        </w:rPr>
        <w:t>（七）投标报价</w:t>
      </w:r>
    </w:p>
    <w:p>
      <w:pPr>
        <w:spacing w:line="360" w:lineRule="auto"/>
        <w:ind w:firstLine="480"/>
        <w:jc w:val="left"/>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1、投标文件只允许有一个报价，有选择性的报价将不予接受。投标报价应按招标文件中相关附表格式填报，该投标报价应与明细报价汇总相等，且</w:t>
      </w:r>
      <w:r>
        <w:rPr>
          <w:rFonts w:hint="eastAsia" w:ascii="宋体" w:hAnsi="宋体" w:cs="宋体"/>
          <w:b/>
          <w:color w:val="000000"/>
          <w:sz w:val="24"/>
        </w:rPr>
        <w:t>不允许出现报价优惠等字样（明细出现“0”元，视同赠送）</w:t>
      </w:r>
      <w:r>
        <w:rPr>
          <w:rFonts w:hint="eastAsia" w:ascii="宋体" w:hAnsi="宋体" w:cs="宋体"/>
          <w:color w:val="000000"/>
          <w:sz w:val="24"/>
        </w:rPr>
        <w:t>。</w:t>
      </w:r>
    </w:p>
    <w:p>
      <w:pPr>
        <w:spacing w:line="360" w:lineRule="auto"/>
        <w:ind w:firstLine="482"/>
        <w:jc w:val="left"/>
        <w:rPr>
          <w:rFonts w:hint="eastAsia" w:ascii="宋体" w:hAnsi="宋体" w:cs="宋体"/>
          <w:b w:val="0"/>
          <w:bCs w:val="0"/>
          <w:color w:val="auto"/>
          <w:kern w:val="0"/>
          <w:sz w:val="24"/>
          <w:szCs w:val="24"/>
          <w:highlight w:val="yellow"/>
          <w:lang w:val="en-US" w:eastAsia="zh-CN" w:bidi="ar"/>
        </w:rPr>
      </w:pPr>
      <w:r>
        <w:rPr>
          <w:rFonts w:hint="eastAsia" w:ascii="宋体" w:hAnsi="宋体" w:cs="宋体"/>
          <w:sz w:val="24"/>
          <w:highlight w:val="yellow"/>
        </w:rPr>
        <w:t>★</w:t>
      </w:r>
      <w:r>
        <w:rPr>
          <w:rFonts w:hint="eastAsia" w:ascii="宋体" w:hAnsi="宋体" w:cs="宋体"/>
          <w:color w:val="000000"/>
          <w:sz w:val="24"/>
          <w:highlight w:val="yellow"/>
        </w:rPr>
        <w:t>2、</w:t>
      </w:r>
      <w:r>
        <w:rPr>
          <w:rFonts w:hint="eastAsia" w:ascii="宋体" w:hAnsi="宋体" w:cs="宋体"/>
          <w:sz w:val="24"/>
          <w:highlight w:val="yellow"/>
        </w:rPr>
        <w:t>投标报价是履行合同的最终价</w:t>
      </w:r>
      <w:r>
        <w:rPr>
          <w:rFonts w:hint="eastAsia" w:ascii="宋体" w:hAnsi="宋体" w:cs="宋体"/>
          <w:b w:val="0"/>
          <w:bCs w:val="0"/>
          <w:color w:val="auto"/>
          <w:sz w:val="24"/>
          <w:highlight w:val="yellow"/>
        </w:rPr>
        <w:t>格，应包括</w:t>
      </w:r>
      <w:r>
        <w:rPr>
          <w:rFonts w:hint="eastAsia" w:ascii="宋体" w:hAnsi="宋体" w:cs="宋体"/>
          <w:b w:val="0"/>
          <w:bCs w:val="0"/>
          <w:color w:val="auto"/>
          <w:kern w:val="0"/>
          <w:sz w:val="24"/>
          <w:szCs w:val="24"/>
          <w:highlight w:val="yellow"/>
          <w:lang w:val="en-US" w:eastAsia="zh-CN" w:bidi="ar"/>
        </w:rPr>
        <w:t>合同期内的</w:t>
      </w:r>
      <w:r>
        <w:rPr>
          <w:rFonts w:ascii="宋体" w:hAnsi="宋体" w:eastAsia="宋体" w:cs="宋体"/>
          <w:b w:val="0"/>
          <w:bCs w:val="0"/>
          <w:color w:val="auto"/>
          <w:kern w:val="0"/>
          <w:sz w:val="24"/>
          <w:szCs w:val="24"/>
          <w:highlight w:val="yellow"/>
          <w:lang w:val="en-US" w:eastAsia="zh-CN" w:bidi="ar"/>
        </w:rPr>
        <w:t>保洁人员工资</w:t>
      </w:r>
      <w:r>
        <w:rPr>
          <w:rFonts w:hint="eastAsia" w:ascii="宋体" w:hAnsi="宋体" w:cs="宋体"/>
          <w:b w:val="0"/>
          <w:bCs w:val="0"/>
          <w:color w:val="auto"/>
          <w:kern w:val="0"/>
          <w:sz w:val="24"/>
          <w:szCs w:val="24"/>
          <w:highlight w:val="yellow"/>
          <w:lang w:val="en-US" w:eastAsia="zh-CN" w:bidi="ar"/>
        </w:rPr>
        <w:t>（含福利）</w:t>
      </w:r>
      <w:r>
        <w:rPr>
          <w:rFonts w:ascii="宋体" w:hAnsi="宋体" w:eastAsia="宋体" w:cs="宋体"/>
          <w:b w:val="0"/>
          <w:bCs w:val="0"/>
          <w:color w:val="auto"/>
          <w:kern w:val="0"/>
          <w:sz w:val="24"/>
          <w:szCs w:val="24"/>
          <w:highlight w:val="yellow"/>
          <w:lang w:val="en-US" w:eastAsia="zh-CN" w:bidi="ar"/>
        </w:rPr>
        <w:t>、机械费（含燃油费、维修费、保险、车辆折旧费等）</w:t>
      </w:r>
      <w:r>
        <w:rPr>
          <w:rFonts w:hint="eastAsia" w:ascii="宋体" w:hAnsi="宋体" w:cs="宋体"/>
          <w:b w:val="0"/>
          <w:bCs w:val="0"/>
          <w:color w:val="auto"/>
          <w:kern w:val="0"/>
          <w:sz w:val="24"/>
          <w:szCs w:val="24"/>
          <w:highlight w:val="yellow"/>
          <w:lang w:val="en-US" w:eastAsia="zh-CN" w:bidi="ar"/>
        </w:rPr>
        <w:t>、耗材费</w:t>
      </w:r>
      <w:r>
        <w:rPr>
          <w:rFonts w:ascii="宋体" w:hAnsi="宋体" w:eastAsia="宋体" w:cs="宋体"/>
          <w:b w:val="0"/>
          <w:bCs w:val="0"/>
          <w:color w:val="auto"/>
          <w:kern w:val="0"/>
          <w:sz w:val="24"/>
          <w:szCs w:val="24"/>
          <w:highlight w:val="yellow"/>
          <w:lang w:val="en-US" w:eastAsia="zh-CN" w:bidi="ar"/>
        </w:rPr>
        <w:t>、税金、管理费用、</w:t>
      </w:r>
      <w:r>
        <w:rPr>
          <w:rFonts w:hint="eastAsia" w:ascii="宋体" w:hAnsi="宋体" w:cs="宋体"/>
          <w:color w:val="0000FF"/>
          <w:sz w:val="24"/>
          <w:szCs w:val="24"/>
          <w:highlight w:val="yellow"/>
          <w:lang w:eastAsia="zh-CN"/>
        </w:rPr>
        <w:t>公厕等水电费、</w:t>
      </w:r>
      <w:r>
        <w:rPr>
          <w:rFonts w:ascii="宋体" w:hAnsi="宋体" w:eastAsia="宋体" w:cs="宋体"/>
          <w:b w:val="0"/>
          <w:bCs w:val="0"/>
          <w:color w:val="auto"/>
          <w:kern w:val="0"/>
          <w:sz w:val="24"/>
          <w:szCs w:val="24"/>
          <w:highlight w:val="yellow"/>
          <w:lang w:val="en-US" w:eastAsia="zh-CN" w:bidi="ar"/>
        </w:rPr>
        <w:t>完成本项目所需的其他费用</w:t>
      </w:r>
      <w:r>
        <w:rPr>
          <w:rFonts w:hint="eastAsia" w:ascii="宋体" w:hAnsi="宋体" w:cs="宋体"/>
          <w:b w:val="0"/>
          <w:bCs w:val="0"/>
          <w:color w:val="auto"/>
          <w:kern w:val="0"/>
          <w:sz w:val="24"/>
          <w:szCs w:val="24"/>
          <w:highlight w:val="yellow"/>
          <w:lang w:val="en-US" w:eastAsia="zh-CN" w:bidi="ar"/>
        </w:rPr>
        <w:t>。</w:t>
      </w:r>
    </w:p>
    <w:p>
      <w:pPr>
        <w:spacing w:line="360" w:lineRule="auto"/>
        <w:ind w:firstLine="482"/>
        <w:jc w:val="left"/>
        <w:rPr>
          <w:rFonts w:hint="eastAsia" w:ascii="宋体" w:hAnsi="宋体" w:cs="宋体"/>
          <w:b/>
          <w:sz w:val="24"/>
        </w:rPr>
      </w:pPr>
      <w:r>
        <w:rPr>
          <w:rFonts w:hint="eastAsia" w:ascii="宋体" w:hAnsi="宋体" w:cs="宋体"/>
          <w:b/>
          <w:sz w:val="24"/>
        </w:rPr>
        <w:t>3、投标报价总价金额到元为止，如投标报价总价出现角、分，将被抹除。</w:t>
      </w:r>
    </w:p>
    <w:p>
      <w:pPr>
        <w:spacing w:line="360" w:lineRule="auto"/>
        <w:ind w:firstLine="420"/>
        <w:jc w:val="left"/>
        <w:rPr>
          <w:rFonts w:hint="eastAsia" w:ascii="宋体" w:hAnsi="宋体" w:cs="宋体"/>
          <w:b/>
          <w:color w:val="000000"/>
          <w:sz w:val="24"/>
        </w:rPr>
      </w:pPr>
      <w:r>
        <w:rPr>
          <w:rFonts w:hint="eastAsia" w:ascii="宋体" w:hAnsi="宋体" w:cs="宋体"/>
          <w:b/>
          <w:color w:val="000000"/>
          <w:sz w:val="24"/>
        </w:rPr>
        <w:t>（八）投标保证金</w:t>
      </w:r>
    </w:p>
    <w:p>
      <w:pPr>
        <w:spacing w:line="360" w:lineRule="auto"/>
        <w:ind w:firstLine="480"/>
        <w:jc w:val="left"/>
        <w:rPr>
          <w:rFonts w:hint="eastAsia" w:ascii="宋体" w:hAnsi="宋体" w:cs="宋体"/>
          <w:b/>
          <w:color w:val="000000"/>
          <w:sz w:val="24"/>
        </w:rPr>
      </w:pPr>
      <w:r>
        <w:rPr>
          <w:rFonts w:hint="eastAsia" w:ascii="宋体" w:hAnsi="宋体" w:cs="宋体"/>
          <w:color w:val="000000"/>
          <w:sz w:val="24"/>
        </w:rPr>
        <w:t>本项目无需交纳保证金。</w:t>
      </w:r>
    </w:p>
    <w:p>
      <w:pPr>
        <w:spacing w:line="360" w:lineRule="auto"/>
        <w:ind w:firstLine="420"/>
        <w:rPr>
          <w:rFonts w:hint="eastAsia" w:ascii="宋体" w:hAnsi="宋体" w:cs="宋体"/>
          <w:b/>
          <w:sz w:val="24"/>
        </w:rPr>
      </w:pPr>
      <w:r>
        <w:rPr>
          <w:rFonts w:hint="eastAsia" w:ascii="宋体" w:hAnsi="宋体" w:cs="宋体"/>
          <w:b/>
          <w:sz w:val="24"/>
        </w:rPr>
        <w:t>（九）串通投标认定</w:t>
      </w:r>
    </w:p>
    <w:p>
      <w:pPr>
        <w:spacing w:line="360" w:lineRule="auto"/>
        <w:ind w:firstLine="317"/>
        <w:rPr>
          <w:rFonts w:hint="eastAsia" w:ascii="宋体" w:hAnsi="宋体" w:cs="宋体"/>
          <w:sz w:val="24"/>
        </w:rPr>
      </w:pPr>
      <w:r>
        <w:rPr>
          <w:rFonts w:hint="eastAsia" w:ascii="宋体" w:hAnsi="宋体" w:cs="宋体"/>
          <w:sz w:val="24"/>
        </w:rPr>
        <w:t>有下列情形之一的，视为投标人串通投标，其投标无效：</w:t>
      </w:r>
    </w:p>
    <w:p>
      <w:pPr>
        <w:spacing w:line="360" w:lineRule="auto"/>
        <w:ind w:firstLine="317"/>
        <w:rPr>
          <w:rFonts w:hint="eastAsia" w:ascii="宋体" w:hAnsi="宋体" w:cs="宋体"/>
          <w:sz w:val="24"/>
        </w:rPr>
      </w:pPr>
      <w:r>
        <w:rPr>
          <w:rFonts w:hint="eastAsia" w:ascii="宋体" w:hAnsi="宋体" w:cs="宋体"/>
          <w:sz w:val="24"/>
        </w:rPr>
        <w:t>1、不同投标人的投标文件由同一单位或者个人编制；</w:t>
      </w:r>
    </w:p>
    <w:p>
      <w:pPr>
        <w:spacing w:line="360" w:lineRule="auto"/>
        <w:ind w:firstLine="317"/>
        <w:rPr>
          <w:rFonts w:hint="eastAsia" w:ascii="宋体" w:hAnsi="宋体" w:cs="宋体"/>
          <w:sz w:val="24"/>
        </w:rPr>
      </w:pPr>
      <w:r>
        <w:rPr>
          <w:rFonts w:hint="eastAsia" w:ascii="宋体" w:hAnsi="宋体" w:cs="宋体"/>
          <w:sz w:val="24"/>
        </w:rPr>
        <w:t>2、不同投标人委托同一单位或者个人办理投标事宜；</w:t>
      </w:r>
    </w:p>
    <w:p>
      <w:pPr>
        <w:spacing w:line="360" w:lineRule="auto"/>
        <w:ind w:firstLine="317"/>
        <w:rPr>
          <w:rFonts w:hint="eastAsia" w:ascii="宋体" w:hAnsi="宋体" w:cs="宋体"/>
          <w:sz w:val="24"/>
        </w:rPr>
      </w:pPr>
      <w:r>
        <w:rPr>
          <w:rFonts w:hint="eastAsia" w:ascii="宋体" w:hAnsi="宋体" w:cs="宋体"/>
          <w:sz w:val="24"/>
        </w:rPr>
        <w:t>3、不同投标人的投标文件载明的项目管理成员或者联系人员为同一人；</w:t>
      </w:r>
    </w:p>
    <w:p>
      <w:pPr>
        <w:spacing w:line="360" w:lineRule="auto"/>
        <w:ind w:firstLine="317"/>
        <w:rPr>
          <w:rFonts w:hint="eastAsia" w:ascii="宋体" w:hAnsi="宋体" w:cs="宋体"/>
          <w:sz w:val="24"/>
        </w:rPr>
      </w:pPr>
      <w:r>
        <w:rPr>
          <w:rFonts w:hint="eastAsia" w:ascii="宋体" w:hAnsi="宋体" w:cs="宋体"/>
          <w:sz w:val="24"/>
        </w:rPr>
        <w:t>4、不同投标人的投标文件异常一致或者投标报价呈规律性差异；</w:t>
      </w:r>
    </w:p>
    <w:p>
      <w:pPr>
        <w:spacing w:line="360" w:lineRule="auto"/>
        <w:ind w:firstLine="317"/>
        <w:rPr>
          <w:rFonts w:hint="eastAsia" w:ascii="宋体" w:hAnsi="宋体" w:cs="宋体"/>
          <w:sz w:val="24"/>
        </w:rPr>
      </w:pPr>
      <w:r>
        <w:rPr>
          <w:rFonts w:hint="eastAsia" w:ascii="宋体" w:hAnsi="宋体" w:cs="宋体"/>
          <w:sz w:val="24"/>
        </w:rPr>
        <w:t>5、不同投标人的投标文件相互混装；</w:t>
      </w:r>
    </w:p>
    <w:p>
      <w:pPr>
        <w:spacing w:line="360" w:lineRule="auto"/>
        <w:ind w:firstLine="318"/>
        <w:jc w:val="left"/>
        <w:rPr>
          <w:rFonts w:hint="eastAsia" w:ascii="宋体" w:hAnsi="宋体" w:cs="宋体"/>
          <w:b/>
          <w:sz w:val="24"/>
        </w:rPr>
      </w:pPr>
      <w:r>
        <w:rPr>
          <w:rFonts w:hint="eastAsia" w:ascii="宋体" w:hAnsi="宋体" w:cs="宋体"/>
          <w:b/>
          <w:sz w:val="24"/>
        </w:rPr>
        <w:t>（十）投标无效的情形</w:t>
      </w:r>
    </w:p>
    <w:p>
      <w:pPr>
        <w:pStyle w:val="9"/>
        <w:snapToGrid w:val="0"/>
        <w:spacing w:line="396" w:lineRule="auto"/>
        <w:ind w:firstLine="480"/>
        <w:rPr>
          <w:rFonts w:hint="eastAsia" w:ascii="宋体" w:hAnsi="宋体" w:cs="宋体"/>
          <w:sz w:val="24"/>
          <w:lang w:val="zh-CN"/>
        </w:rPr>
      </w:pPr>
      <w:r>
        <w:rPr>
          <w:rFonts w:hint="eastAsia" w:ascii="宋体" w:hAnsi="宋体" w:cs="宋体"/>
          <w:sz w:val="24"/>
          <w:lang w:val="zh-CN"/>
        </w:rPr>
        <w:t>没有实质上响应招标文件要求的投标，将被视为无效投标。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供应商修改、补正投标文件后，不影响评标委员会对其投标文件所作的评价和评分结果。</w:t>
      </w:r>
    </w:p>
    <w:p>
      <w:pPr>
        <w:numPr>
          <w:ilvl w:val="0"/>
          <w:numId w:val="10"/>
        </w:numPr>
        <w:rPr>
          <w:rFonts w:hint="eastAsia" w:ascii="宋体" w:hAnsi="宋体" w:cs="宋体"/>
          <w:bCs/>
          <w:sz w:val="24"/>
        </w:rPr>
      </w:pPr>
      <w:r>
        <w:rPr>
          <w:rFonts w:hint="eastAsia" w:ascii="宋体" w:hAnsi="宋体" w:cs="宋体"/>
          <w:bCs/>
          <w:sz w:val="24"/>
          <w:lang w:val="zh-CN"/>
        </w:rPr>
        <w:t>在符合性审查时，如发现下列情形之一的，投标文件将被视为无效投标：</w:t>
      </w:r>
    </w:p>
    <w:p>
      <w:pPr>
        <w:snapToGrid w:val="0"/>
        <w:spacing w:line="460" w:lineRule="exact"/>
        <w:rPr>
          <w:rFonts w:hint="eastAsia" w:ascii="宋体" w:hAnsi="宋体" w:cs="宋体"/>
          <w:sz w:val="24"/>
        </w:rPr>
      </w:pPr>
      <w:r>
        <w:rPr>
          <w:rFonts w:hint="eastAsia" w:ascii="宋体" w:hAnsi="宋体" w:cs="宋体"/>
          <w:sz w:val="24"/>
        </w:rPr>
        <w:t>（1）投标有效期不足的；</w:t>
      </w:r>
    </w:p>
    <w:p>
      <w:pPr>
        <w:snapToGrid w:val="0"/>
        <w:spacing w:line="460" w:lineRule="exact"/>
        <w:rPr>
          <w:rFonts w:hint="eastAsia" w:ascii="宋体" w:hAnsi="宋体" w:cs="宋体"/>
          <w:sz w:val="24"/>
        </w:rPr>
      </w:pPr>
      <w:r>
        <w:rPr>
          <w:rFonts w:hint="eastAsia" w:ascii="宋体" w:hAnsi="宋体" w:cs="宋体"/>
          <w:sz w:val="24"/>
        </w:rPr>
        <w:t>（2）电子投标文件解密失败且未在规定时间内提交备份投标文件的，或仅提交备份投标文件的；</w:t>
      </w:r>
    </w:p>
    <w:p>
      <w:pPr>
        <w:snapToGrid w:val="0"/>
        <w:spacing w:line="460" w:lineRule="exact"/>
        <w:rPr>
          <w:rFonts w:hint="eastAsia" w:ascii="宋体" w:hAnsi="宋体" w:cs="宋体"/>
          <w:sz w:val="24"/>
        </w:rPr>
      </w:pPr>
      <w:r>
        <w:rPr>
          <w:rFonts w:hint="eastAsia" w:ascii="宋体" w:hAnsi="宋体" w:cs="宋体"/>
          <w:sz w:val="24"/>
        </w:rPr>
        <w:t>（3）</w:t>
      </w:r>
      <w:r>
        <w:rPr>
          <w:rFonts w:hint="eastAsia" w:ascii="宋体" w:hAnsi="宋体" w:cs="宋体"/>
          <w:sz w:val="24"/>
          <w:lang w:val="zh-CN"/>
        </w:rPr>
        <w:t>投标</w:t>
      </w:r>
      <w:r>
        <w:rPr>
          <w:rFonts w:hint="eastAsia" w:ascii="宋体" w:hAnsi="宋体" w:cs="宋体"/>
          <w:sz w:val="24"/>
        </w:rPr>
        <w:t>供应商被列入失信被执行人名单、重大税收违法案件当事人名单、政府采购严重违法失信行为记录名单的</w:t>
      </w:r>
      <w:r>
        <w:rPr>
          <w:rFonts w:hint="eastAsia" w:ascii="宋体" w:hAnsi="宋体" w:cs="宋体"/>
          <w:sz w:val="24"/>
          <w:lang w:eastAsia="zh-CN"/>
        </w:rPr>
        <w:t>，或资格审查不通过的，或未按要求提供资格审查资料的</w:t>
      </w:r>
      <w:r>
        <w:rPr>
          <w:rFonts w:hint="eastAsia" w:ascii="宋体" w:hAnsi="宋体" w:cs="宋体"/>
          <w:sz w:val="24"/>
        </w:rPr>
        <w:t>；</w:t>
      </w:r>
    </w:p>
    <w:p>
      <w:pPr>
        <w:snapToGrid w:val="0"/>
        <w:spacing w:line="460" w:lineRule="exact"/>
        <w:rPr>
          <w:rFonts w:hint="eastAsia" w:ascii="宋体" w:hAnsi="宋体" w:cs="宋体"/>
          <w:sz w:val="24"/>
        </w:rPr>
      </w:pPr>
      <w:r>
        <w:rPr>
          <w:rFonts w:hint="eastAsia" w:ascii="宋体" w:hAnsi="宋体" w:cs="宋体"/>
          <w:sz w:val="24"/>
        </w:rPr>
        <w:t>（4）投标文件未按招标文件要求签署、盖章的；</w:t>
      </w:r>
    </w:p>
    <w:p>
      <w:pPr>
        <w:snapToGrid w:val="0"/>
        <w:spacing w:line="460" w:lineRule="exact"/>
        <w:rPr>
          <w:rFonts w:hint="eastAsia" w:ascii="宋体" w:hAnsi="宋体" w:cs="宋体"/>
          <w:sz w:val="24"/>
        </w:rPr>
      </w:pPr>
      <w:r>
        <w:rPr>
          <w:rFonts w:hint="eastAsia" w:ascii="宋体" w:hAnsi="宋体" w:cs="宋体"/>
          <w:sz w:val="24"/>
        </w:rPr>
        <w:t>（5）与招标文件存在重大偏离、未满足带“★”号实质性指标的投标文件；</w:t>
      </w:r>
    </w:p>
    <w:p>
      <w:pPr>
        <w:snapToGrid w:val="0"/>
        <w:spacing w:line="460" w:lineRule="exact"/>
        <w:rPr>
          <w:rFonts w:hint="eastAsia" w:ascii="宋体" w:hAnsi="宋体" w:cs="宋体"/>
          <w:sz w:val="24"/>
        </w:rPr>
      </w:pPr>
      <w:r>
        <w:rPr>
          <w:rFonts w:hint="eastAsia" w:ascii="宋体" w:hAnsi="宋体" w:cs="宋体"/>
          <w:sz w:val="24"/>
        </w:rPr>
        <w:t>（6）对一个标项提供两个投标方案的；</w:t>
      </w:r>
    </w:p>
    <w:p>
      <w:pPr>
        <w:snapToGrid w:val="0"/>
        <w:spacing w:line="460" w:lineRule="exact"/>
        <w:rPr>
          <w:rFonts w:hint="eastAsia" w:ascii="宋体" w:hAnsi="宋体" w:cs="宋体"/>
          <w:sz w:val="24"/>
        </w:rPr>
      </w:pPr>
      <w:r>
        <w:rPr>
          <w:rFonts w:hint="eastAsia" w:ascii="宋体" w:hAnsi="宋体" w:cs="宋体"/>
          <w:sz w:val="24"/>
        </w:rPr>
        <w:t>（7）技术商务资信文件中出现投标价格信息的；</w:t>
      </w:r>
    </w:p>
    <w:p>
      <w:pPr>
        <w:snapToGrid w:val="0"/>
        <w:spacing w:line="460" w:lineRule="exact"/>
        <w:rPr>
          <w:rFonts w:hint="eastAsia" w:ascii="宋体" w:hAnsi="宋体" w:cs="宋体"/>
          <w:sz w:val="24"/>
        </w:rPr>
      </w:pPr>
      <w:r>
        <w:rPr>
          <w:rFonts w:hint="eastAsia" w:ascii="宋体" w:hAnsi="宋体" w:cs="宋体"/>
          <w:sz w:val="24"/>
        </w:rPr>
        <w:t>（8）投标供应商被视为串通投标的；</w:t>
      </w:r>
    </w:p>
    <w:p>
      <w:pPr>
        <w:snapToGrid w:val="0"/>
        <w:spacing w:line="460" w:lineRule="exact"/>
        <w:rPr>
          <w:rFonts w:hint="eastAsia" w:ascii="宋体" w:hAnsi="宋体" w:cs="宋体"/>
          <w:sz w:val="24"/>
        </w:rPr>
      </w:pPr>
      <w:r>
        <w:rPr>
          <w:rFonts w:hint="eastAsia" w:ascii="宋体" w:hAnsi="宋体" w:cs="宋体"/>
          <w:sz w:val="24"/>
        </w:rPr>
        <w:t>（9）投标文件含有采购人不能接受的附加条件的；</w:t>
      </w:r>
    </w:p>
    <w:p>
      <w:pPr>
        <w:snapToGrid w:val="0"/>
        <w:spacing w:line="460" w:lineRule="exact"/>
        <w:rPr>
          <w:rFonts w:hint="eastAsia" w:ascii="宋体" w:hAnsi="宋体" w:cs="宋体"/>
          <w:sz w:val="24"/>
        </w:rPr>
      </w:pPr>
      <w:r>
        <w:rPr>
          <w:rFonts w:hint="eastAsia" w:ascii="宋体" w:hAnsi="宋体" w:cs="宋体"/>
          <w:sz w:val="24"/>
        </w:rPr>
        <w:t>（10）不符合法律、法规和本招标文件规定的其他实质性要求的。</w:t>
      </w:r>
    </w:p>
    <w:p>
      <w:pPr>
        <w:snapToGrid w:val="0"/>
        <w:spacing w:line="460" w:lineRule="exact"/>
        <w:rPr>
          <w:rFonts w:hint="eastAsia" w:ascii="宋体" w:hAnsi="宋体" w:cs="宋体"/>
          <w:sz w:val="24"/>
        </w:rPr>
      </w:pPr>
      <w:r>
        <w:rPr>
          <w:rFonts w:hint="eastAsia" w:ascii="宋体" w:hAnsi="宋体" w:cs="宋体"/>
          <w:sz w:val="24"/>
          <w:lang w:val="zh-CN"/>
        </w:rPr>
        <w:t>2、</w:t>
      </w:r>
      <w:r>
        <w:rPr>
          <w:rFonts w:hint="eastAsia" w:ascii="宋体" w:hAnsi="宋体" w:cs="宋体"/>
          <w:sz w:val="24"/>
        </w:rPr>
        <w:t>在技术评议时，如发现下列情形之一的，投标文件将被视为无效投标：</w:t>
      </w:r>
    </w:p>
    <w:p>
      <w:pPr>
        <w:snapToGrid w:val="0"/>
        <w:spacing w:line="460" w:lineRule="exact"/>
        <w:rPr>
          <w:rFonts w:hint="eastAsia" w:ascii="宋体" w:hAnsi="宋体" w:cs="宋体"/>
          <w:sz w:val="24"/>
        </w:rPr>
      </w:pPr>
      <w:r>
        <w:rPr>
          <w:rFonts w:hint="eastAsia" w:ascii="宋体" w:hAnsi="宋体" w:cs="宋体"/>
          <w:sz w:val="24"/>
        </w:rPr>
        <w:t>（1）未提供或未如实提供投标货物的技术参数，或者投标文件标明的响应或偏离，与事实不符或虚假投标的；</w:t>
      </w:r>
    </w:p>
    <w:p>
      <w:pPr>
        <w:snapToGrid w:val="0"/>
        <w:spacing w:line="460" w:lineRule="exact"/>
        <w:rPr>
          <w:rFonts w:hint="eastAsia" w:ascii="宋体" w:hAnsi="宋体" w:cs="宋体"/>
          <w:sz w:val="24"/>
        </w:rPr>
      </w:pPr>
      <w:r>
        <w:rPr>
          <w:rFonts w:hint="eastAsia" w:ascii="宋体" w:hAnsi="宋体" w:cs="宋体"/>
          <w:sz w:val="24"/>
        </w:rPr>
        <w:t>（2）明显不符合招标文件要求的规格型号、质量标准，或者与招标文件中标“★”的技术指标、主要功能项目发生实质性偏离的；</w:t>
      </w:r>
    </w:p>
    <w:p>
      <w:pPr>
        <w:snapToGrid w:val="0"/>
        <w:spacing w:line="460" w:lineRule="exact"/>
        <w:rPr>
          <w:rFonts w:hint="eastAsia" w:ascii="宋体" w:hAnsi="宋体" w:cs="宋体"/>
          <w:sz w:val="24"/>
        </w:rPr>
      </w:pPr>
      <w:r>
        <w:rPr>
          <w:rFonts w:hint="eastAsia" w:ascii="宋体" w:hAnsi="宋体" w:cs="宋体"/>
          <w:sz w:val="24"/>
        </w:rPr>
        <w:t>（3）与其他参加本次投标供应商的投标文件（技术文件）的文字表述内容相同连续20行以上或者差错相同2处以上的；</w:t>
      </w:r>
    </w:p>
    <w:p>
      <w:pPr>
        <w:pStyle w:val="4"/>
        <w:spacing w:before="120"/>
        <w:rPr>
          <w:rFonts w:hint="eastAsia" w:ascii="宋体" w:hAnsi="宋体" w:cs="宋体"/>
          <w:sz w:val="24"/>
          <w:szCs w:val="24"/>
        </w:rPr>
      </w:pPr>
      <w:r>
        <w:rPr>
          <w:rFonts w:hint="eastAsia" w:ascii="宋体" w:hAnsi="宋体" w:cs="宋体"/>
          <w:sz w:val="24"/>
          <w:szCs w:val="24"/>
        </w:rPr>
        <w:t>（4）投标技术方案不明确，存在一个或一个以上备选（替代）投标方案的；</w:t>
      </w:r>
    </w:p>
    <w:p>
      <w:pPr>
        <w:autoSpaceDE w:val="0"/>
        <w:autoSpaceDN w:val="0"/>
        <w:adjustRightInd w:val="0"/>
        <w:spacing w:line="440" w:lineRule="exact"/>
        <w:ind w:firstLine="241"/>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、在报价评议时，如发现下列情形之一的，投标文件将被视为无效投标：</w:t>
      </w:r>
    </w:p>
    <w:p>
      <w:pPr>
        <w:autoSpaceDE w:val="0"/>
        <w:autoSpaceDN w:val="0"/>
        <w:adjustRightInd w:val="0"/>
        <w:spacing w:line="440" w:lineRule="exact"/>
        <w:ind w:firstLine="241"/>
        <w:rPr>
          <w:rFonts w:hint="eastAsia" w:ascii="宋体" w:hAnsi="宋体" w:cs="宋体"/>
          <w:sz w:val="24"/>
          <w:lang w:val="zh-CN"/>
        </w:rPr>
      </w:pPr>
      <w:r>
        <w:rPr>
          <w:rFonts w:hint="eastAsia" w:ascii="宋体" w:hAnsi="宋体" w:cs="宋体"/>
          <w:sz w:val="24"/>
          <w:lang w:val="zh-CN"/>
        </w:rPr>
        <w:t>（1）未采用人民币报价或者未按照招标文件标明的币种报价的；</w:t>
      </w:r>
    </w:p>
    <w:p>
      <w:pPr>
        <w:autoSpaceDE w:val="0"/>
        <w:autoSpaceDN w:val="0"/>
        <w:adjustRightInd w:val="0"/>
        <w:spacing w:line="440" w:lineRule="exact"/>
        <w:ind w:firstLine="241"/>
        <w:rPr>
          <w:rFonts w:hint="eastAsia" w:ascii="宋体" w:hAnsi="宋体" w:cs="宋体"/>
          <w:sz w:val="24"/>
          <w:lang w:val="zh-CN"/>
        </w:rPr>
      </w:pPr>
      <w:r>
        <w:rPr>
          <w:rFonts w:hint="eastAsia" w:ascii="宋体" w:hAnsi="宋体" w:cs="宋体"/>
          <w:sz w:val="24"/>
          <w:lang w:val="zh-CN"/>
        </w:rPr>
        <w:t>（2）投标报价超出招标文件规定的最高限价的；</w:t>
      </w:r>
    </w:p>
    <w:p>
      <w:pPr>
        <w:autoSpaceDE w:val="0"/>
        <w:autoSpaceDN w:val="0"/>
        <w:adjustRightInd w:val="0"/>
        <w:spacing w:line="440" w:lineRule="exact"/>
        <w:ind w:firstLine="241"/>
        <w:rPr>
          <w:rFonts w:hint="eastAsia" w:ascii="宋体" w:hAnsi="宋体" w:cs="宋体"/>
          <w:sz w:val="24"/>
          <w:lang w:val="zh-CN"/>
        </w:rPr>
      </w:pPr>
      <w:r>
        <w:rPr>
          <w:rFonts w:hint="eastAsia" w:ascii="宋体" w:hAnsi="宋体" w:cs="宋体"/>
          <w:sz w:val="24"/>
          <w:lang w:val="zh-CN"/>
        </w:rPr>
        <w:t>（3）开标一览表中的投标报价合计与投标报价明细表的总价不一致的，供应商拒绝修正的；</w:t>
      </w:r>
    </w:p>
    <w:p>
      <w:pPr>
        <w:autoSpaceDE w:val="0"/>
        <w:autoSpaceDN w:val="0"/>
        <w:adjustRightInd w:val="0"/>
        <w:spacing w:line="440" w:lineRule="exact"/>
        <w:ind w:firstLine="241"/>
        <w:rPr>
          <w:rFonts w:hint="eastAsia" w:ascii="宋体" w:hAnsi="宋体" w:cs="宋体"/>
          <w:sz w:val="24"/>
          <w:lang w:val="zh-CN"/>
        </w:rPr>
      </w:pPr>
      <w:r>
        <w:rPr>
          <w:rFonts w:hint="eastAsia" w:ascii="宋体" w:hAnsi="宋体" w:cs="宋体"/>
          <w:sz w:val="24"/>
          <w:lang w:val="zh-CN"/>
        </w:rPr>
        <w:t>（4）投标报价具有选择性，唱标价格与投标文件承诺的优惠/折扣后价格不一致的。</w:t>
      </w:r>
    </w:p>
    <w:p>
      <w:pPr>
        <w:autoSpaceDE w:val="0"/>
        <w:autoSpaceDN w:val="0"/>
        <w:adjustRightInd w:val="0"/>
        <w:spacing w:line="440" w:lineRule="exact"/>
        <w:ind w:firstLine="240" w:firstLineChars="100"/>
        <w:rPr>
          <w:rFonts w:hint="eastAsia" w:ascii="宋体" w:hAnsi="宋体" w:cs="宋体"/>
          <w:sz w:val="24"/>
          <w:lang w:val="zh-CN"/>
        </w:rPr>
      </w:pPr>
      <w:r>
        <w:rPr>
          <w:rFonts w:hint="eastAsia" w:ascii="宋体" w:hAnsi="宋体" w:cs="宋体"/>
          <w:sz w:val="24"/>
          <w:lang w:val="zh-CN"/>
        </w:rPr>
        <w:t>4、符合招标文件明确规定的其他无效投标条款的。</w:t>
      </w:r>
    </w:p>
    <w:p>
      <w:pPr>
        <w:spacing w:line="360" w:lineRule="auto"/>
        <w:ind w:firstLine="318"/>
        <w:jc w:val="left"/>
        <w:rPr>
          <w:rFonts w:hint="eastAsia" w:ascii="宋体" w:hAnsi="宋体" w:cs="宋体"/>
          <w:b/>
          <w:sz w:val="24"/>
        </w:rPr>
      </w:pPr>
      <w:r>
        <w:rPr>
          <w:rFonts w:hint="eastAsia" w:ascii="宋体" w:hAnsi="宋体" w:cs="宋体"/>
          <w:b/>
          <w:sz w:val="24"/>
        </w:rPr>
        <w:t>（十一）错误修正</w:t>
      </w:r>
    </w:p>
    <w:p>
      <w:pPr>
        <w:spacing w:line="360" w:lineRule="auto"/>
        <w:ind w:firstLine="317"/>
        <w:jc w:val="left"/>
        <w:rPr>
          <w:rFonts w:hint="eastAsia" w:ascii="宋体" w:hAnsi="宋体" w:cs="宋体"/>
          <w:sz w:val="24"/>
        </w:rPr>
      </w:pPr>
      <w:r>
        <w:rPr>
          <w:rFonts w:hint="eastAsia" w:ascii="宋体" w:hAnsi="宋体" w:cs="宋体"/>
          <w:sz w:val="24"/>
        </w:rPr>
        <w:t>投标文件报价出现前后不一致的，除招标文件另有规定外，按照下列规定修正：</w:t>
      </w:r>
    </w:p>
    <w:p>
      <w:pPr>
        <w:spacing w:line="360" w:lineRule="auto"/>
        <w:ind w:firstLine="317"/>
        <w:jc w:val="left"/>
        <w:rPr>
          <w:rFonts w:hint="eastAsia" w:ascii="宋体" w:hAnsi="宋体" w:cs="宋体"/>
          <w:sz w:val="24"/>
        </w:rPr>
      </w:pPr>
      <w:r>
        <w:rPr>
          <w:rFonts w:hint="eastAsia" w:ascii="宋体" w:hAnsi="宋体" w:cs="宋体"/>
          <w:sz w:val="24"/>
        </w:rPr>
        <w:t>1、投标文件中报价明细表内容与投标文件中相应内容不一致的，以报价明细表为准；</w:t>
      </w:r>
    </w:p>
    <w:p>
      <w:pPr>
        <w:spacing w:line="360" w:lineRule="auto"/>
        <w:ind w:firstLine="317"/>
        <w:jc w:val="left"/>
        <w:rPr>
          <w:rFonts w:hint="eastAsia" w:ascii="宋体" w:hAnsi="宋体" w:cs="宋体"/>
          <w:sz w:val="24"/>
        </w:rPr>
      </w:pPr>
      <w:r>
        <w:rPr>
          <w:rFonts w:hint="eastAsia" w:ascii="宋体" w:hAnsi="宋体" w:cs="宋体"/>
          <w:sz w:val="24"/>
        </w:rPr>
        <w:t>2、大写金额和小写金额不一致的，以大写金额为准；</w:t>
      </w:r>
    </w:p>
    <w:p>
      <w:pPr>
        <w:spacing w:line="360" w:lineRule="auto"/>
        <w:ind w:firstLine="317"/>
        <w:jc w:val="left"/>
        <w:rPr>
          <w:rFonts w:hint="eastAsia" w:ascii="宋体" w:hAnsi="宋体" w:cs="宋体"/>
          <w:sz w:val="24"/>
        </w:rPr>
      </w:pPr>
      <w:r>
        <w:rPr>
          <w:rFonts w:hint="eastAsia" w:ascii="宋体" w:hAnsi="宋体" w:cs="宋体"/>
          <w:sz w:val="24"/>
        </w:rPr>
        <w:t>3、单价金额小数点或者百分比有明显错位的，以报价明细表的总价为准，并修改单价；</w:t>
      </w:r>
    </w:p>
    <w:p>
      <w:pPr>
        <w:spacing w:line="360" w:lineRule="auto"/>
        <w:ind w:firstLine="317"/>
        <w:jc w:val="left"/>
        <w:rPr>
          <w:rFonts w:hint="eastAsia" w:ascii="宋体" w:hAnsi="宋体" w:cs="宋体"/>
          <w:sz w:val="24"/>
        </w:rPr>
      </w:pPr>
      <w:r>
        <w:rPr>
          <w:rFonts w:hint="eastAsia" w:ascii="宋体" w:hAnsi="宋体" w:cs="宋体"/>
          <w:sz w:val="24"/>
        </w:rPr>
        <w:t>4、总价金额与按单价汇总金额不一致的，以单价金额计算结果为准。</w:t>
      </w:r>
    </w:p>
    <w:p>
      <w:pPr>
        <w:spacing w:line="360" w:lineRule="auto"/>
        <w:ind w:firstLine="317"/>
        <w:jc w:val="left"/>
        <w:rPr>
          <w:rFonts w:hint="eastAsia" w:ascii="宋体" w:hAnsi="宋体" w:cs="宋体"/>
          <w:sz w:val="24"/>
        </w:rPr>
      </w:pPr>
      <w:r>
        <w:rPr>
          <w:rFonts w:hint="eastAsia" w:ascii="宋体" w:hAnsi="宋体" w:cs="宋体"/>
          <w:sz w:val="24"/>
        </w:rPr>
        <w:t>同时出现两种以上不一致的，按照前款规定的顺序修正。修正后的报价按照经投标人加盖公章，或者由法定代表人或其授权的代表签字确认后产生约束力，投标人不确认的，其投标无效。</w:t>
      </w:r>
    </w:p>
    <w:p>
      <w:pPr>
        <w:spacing w:line="360" w:lineRule="auto"/>
        <w:ind w:firstLine="317"/>
        <w:jc w:val="left"/>
        <w:rPr>
          <w:rFonts w:hint="eastAsia" w:ascii="宋体" w:hAnsi="宋体" w:cs="宋体"/>
          <w:sz w:val="24"/>
        </w:rPr>
      </w:pPr>
    </w:p>
    <w:p>
      <w:pPr>
        <w:spacing w:line="360" w:lineRule="auto"/>
        <w:ind w:left="420" w:firstLine="554"/>
        <w:jc w:val="center"/>
        <w:rPr>
          <w:rFonts w:hint="eastAsia" w:ascii="宋体" w:hAnsi="宋体" w:cs="宋体"/>
          <w:b/>
          <w:sz w:val="24"/>
        </w:rPr>
      </w:pPr>
      <w:r>
        <w:rPr>
          <w:rFonts w:hint="eastAsia" w:ascii="宋体" w:hAnsi="宋体" w:cs="宋体"/>
          <w:b/>
          <w:sz w:val="24"/>
        </w:rPr>
        <w:t>三、组织开、评标程序及评标委员会的评审程序</w:t>
      </w:r>
    </w:p>
    <w:p>
      <w:pPr>
        <w:spacing w:line="360" w:lineRule="auto"/>
        <w:ind w:left="420"/>
        <w:jc w:val="left"/>
        <w:rPr>
          <w:rFonts w:hint="eastAsia" w:ascii="宋体" w:hAnsi="宋体" w:cs="宋体"/>
          <w:b/>
          <w:sz w:val="24"/>
        </w:rPr>
      </w:pPr>
      <w:r>
        <w:rPr>
          <w:rFonts w:hint="eastAsia" w:ascii="宋体" w:hAnsi="宋体" w:cs="宋体"/>
          <w:b/>
          <w:sz w:val="24"/>
        </w:rPr>
        <w:t>（一）组织开标程序</w:t>
      </w:r>
    </w:p>
    <w:p>
      <w:pPr>
        <w:pStyle w:val="16"/>
        <w:spacing w:line="360" w:lineRule="auto"/>
        <w:ind w:firstLine="482"/>
        <w:rPr>
          <w:rFonts w:hint="eastAsia" w:hAnsi="宋体" w:cs="宋体"/>
          <w:b/>
          <w:bCs/>
          <w:color w:val="auto"/>
          <w:sz w:val="24"/>
          <w:szCs w:val="24"/>
        </w:rPr>
      </w:pPr>
      <w:r>
        <w:rPr>
          <w:rFonts w:hint="eastAsia" w:hAnsi="宋体" w:cs="宋体"/>
          <w:b/>
          <w:bCs/>
          <w:color w:val="auto"/>
          <w:sz w:val="24"/>
          <w:szCs w:val="24"/>
        </w:rPr>
        <w:t>电子招投标开标及评审程序</w:t>
      </w:r>
    </w:p>
    <w:p>
      <w:pPr>
        <w:pStyle w:val="16"/>
        <w:snapToGrid w:val="0"/>
        <w:spacing w:before="120" w:after="120" w:line="360" w:lineRule="auto"/>
        <w:ind w:firstLine="472" w:firstLineChars="196"/>
        <w:rPr>
          <w:rFonts w:hint="eastAsia" w:hAnsi="宋体" w:cs="宋体"/>
          <w:b/>
          <w:bCs/>
          <w:color w:val="auto"/>
          <w:sz w:val="24"/>
          <w:szCs w:val="24"/>
        </w:rPr>
      </w:pPr>
      <w:r>
        <w:rPr>
          <w:rFonts w:hint="eastAsia" w:hAnsi="宋体" w:cs="宋体"/>
          <w:b/>
          <w:bCs/>
          <w:color w:val="auto"/>
          <w:sz w:val="24"/>
          <w:szCs w:val="24"/>
        </w:rPr>
        <w:t>1．投标截止时间后，采购组织机构向各响应供应商发出电子加密响应文件【开始解密】通知，由供应商按采购文件规定的时间内自行进行响应文件解密。在线解密电子响应文件时间为开标时间起半个小时内。响应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16"/>
        <w:snapToGrid w:val="0"/>
        <w:spacing w:before="120" w:after="120" w:line="360" w:lineRule="auto"/>
        <w:ind w:firstLine="472" w:firstLineChars="196"/>
        <w:rPr>
          <w:rFonts w:hint="eastAsia" w:hAnsi="宋体" w:cs="宋体"/>
          <w:b/>
          <w:bCs/>
          <w:color w:val="auto"/>
          <w:sz w:val="24"/>
          <w:szCs w:val="24"/>
        </w:rPr>
      </w:pPr>
      <w:r>
        <w:rPr>
          <w:rFonts w:hint="eastAsia" w:hAnsi="宋体" w:cs="宋体"/>
          <w:b/>
          <w:bCs/>
          <w:color w:val="auto"/>
          <w:sz w:val="24"/>
          <w:szCs w:val="24"/>
        </w:rPr>
        <w:t>2.评标委员会对资格和商务技术响应文件进行评审；</w:t>
      </w:r>
    </w:p>
    <w:p>
      <w:pPr>
        <w:pStyle w:val="16"/>
        <w:snapToGrid w:val="0"/>
        <w:spacing w:before="120" w:after="120" w:line="360" w:lineRule="auto"/>
        <w:ind w:firstLine="472" w:firstLineChars="196"/>
        <w:rPr>
          <w:rFonts w:hint="eastAsia" w:hAnsi="宋体" w:cs="宋体"/>
          <w:b/>
          <w:bCs/>
          <w:color w:val="auto"/>
          <w:sz w:val="24"/>
          <w:szCs w:val="24"/>
        </w:rPr>
      </w:pPr>
      <w:r>
        <w:rPr>
          <w:rFonts w:hint="eastAsia" w:hAnsi="宋体" w:cs="宋体"/>
          <w:b/>
          <w:bCs/>
          <w:color w:val="auto"/>
          <w:sz w:val="24"/>
          <w:szCs w:val="24"/>
        </w:rPr>
        <w:t>3．在系统上公开资格和商务技术评审结果；</w:t>
      </w:r>
    </w:p>
    <w:p>
      <w:pPr>
        <w:pStyle w:val="16"/>
        <w:snapToGrid w:val="0"/>
        <w:spacing w:before="120" w:after="120" w:line="360" w:lineRule="auto"/>
        <w:ind w:firstLine="472" w:firstLineChars="196"/>
        <w:rPr>
          <w:rFonts w:hint="eastAsia" w:hAnsi="宋体" w:cs="宋体"/>
          <w:b/>
          <w:bCs/>
          <w:color w:val="auto"/>
          <w:sz w:val="24"/>
          <w:szCs w:val="24"/>
        </w:rPr>
      </w:pPr>
      <w:r>
        <w:rPr>
          <w:rFonts w:hint="eastAsia" w:hAnsi="宋体" w:cs="宋体"/>
          <w:b/>
          <w:bCs/>
          <w:color w:val="auto"/>
          <w:sz w:val="24"/>
          <w:szCs w:val="24"/>
        </w:rPr>
        <w:t>4．在系统上公开报价开标情况；</w:t>
      </w:r>
    </w:p>
    <w:p>
      <w:pPr>
        <w:pStyle w:val="16"/>
        <w:snapToGrid w:val="0"/>
        <w:spacing w:before="120" w:after="120" w:line="360" w:lineRule="auto"/>
        <w:ind w:firstLine="472" w:firstLineChars="196"/>
        <w:rPr>
          <w:rFonts w:hint="eastAsia" w:hAnsi="宋体" w:cs="宋体"/>
          <w:b/>
          <w:bCs/>
          <w:color w:val="auto"/>
          <w:sz w:val="24"/>
          <w:szCs w:val="24"/>
        </w:rPr>
      </w:pPr>
      <w:r>
        <w:rPr>
          <w:rFonts w:hint="eastAsia" w:hAnsi="宋体" w:cs="宋体"/>
          <w:b/>
          <w:bCs/>
          <w:color w:val="auto"/>
          <w:sz w:val="24"/>
          <w:szCs w:val="24"/>
        </w:rPr>
        <w:t>5．评标委员会对报价情况进行评审；</w:t>
      </w:r>
    </w:p>
    <w:p>
      <w:pPr>
        <w:pStyle w:val="16"/>
        <w:snapToGrid w:val="0"/>
        <w:spacing w:before="120" w:after="120" w:line="360" w:lineRule="auto"/>
        <w:ind w:firstLine="472" w:firstLineChars="196"/>
        <w:rPr>
          <w:rFonts w:hint="eastAsia" w:hAnsi="宋体" w:cs="宋体"/>
          <w:b/>
          <w:bCs/>
          <w:color w:val="auto"/>
          <w:sz w:val="24"/>
          <w:szCs w:val="24"/>
        </w:rPr>
      </w:pPr>
      <w:r>
        <w:rPr>
          <w:rFonts w:hint="eastAsia" w:hAnsi="宋体" w:cs="宋体"/>
          <w:b/>
          <w:bCs/>
          <w:color w:val="auto"/>
          <w:sz w:val="24"/>
          <w:szCs w:val="24"/>
        </w:rPr>
        <w:t>6．在系统上公布评审结果。</w:t>
      </w:r>
    </w:p>
    <w:p>
      <w:pPr>
        <w:pStyle w:val="16"/>
        <w:snapToGrid w:val="0"/>
        <w:spacing w:before="120" w:after="120" w:line="360" w:lineRule="auto"/>
        <w:ind w:firstLine="472" w:firstLineChars="196"/>
        <w:rPr>
          <w:rFonts w:hint="eastAsia" w:hAnsi="宋体" w:cs="宋体"/>
          <w:b/>
          <w:bCs/>
          <w:color w:val="auto"/>
          <w:sz w:val="24"/>
        </w:rPr>
      </w:pPr>
      <w:r>
        <w:rPr>
          <w:rFonts w:hint="eastAsia" w:hAnsi="宋体" w:cs="宋体"/>
          <w:b/>
          <w:bCs/>
          <w:color w:val="auto"/>
          <w:sz w:val="24"/>
          <w:szCs w:val="24"/>
        </w:rPr>
        <w:t>特别说明：政采云公司如对电子化开标及评审程序有调整的，按调整后的程序操作。</w:t>
      </w:r>
    </w:p>
    <w:p>
      <w:pPr>
        <w:spacing w:line="360" w:lineRule="auto"/>
        <w:ind w:firstLine="318"/>
        <w:jc w:val="left"/>
        <w:rPr>
          <w:rFonts w:hint="eastAsia" w:ascii="宋体" w:hAnsi="宋体" w:cs="宋体"/>
          <w:b/>
          <w:sz w:val="24"/>
        </w:rPr>
      </w:pPr>
      <w:r>
        <w:rPr>
          <w:rFonts w:hint="eastAsia" w:ascii="宋体" w:hAnsi="宋体" w:cs="宋体"/>
          <w:b/>
          <w:sz w:val="24"/>
        </w:rPr>
        <w:t>（二）组织评标程序</w:t>
      </w:r>
    </w:p>
    <w:p>
      <w:pPr>
        <w:spacing w:line="360" w:lineRule="auto"/>
        <w:ind w:firstLine="317"/>
        <w:jc w:val="left"/>
        <w:rPr>
          <w:rFonts w:hint="eastAsia" w:ascii="宋体" w:hAnsi="宋体" w:cs="宋体"/>
          <w:sz w:val="24"/>
        </w:rPr>
      </w:pPr>
      <w:r>
        <w:rPr>
          <w:rFonts w:hint="eastAsia" w:ascii="宋体" w:hAnsi="宋体" w:cs="宋体"/>
          <w:sz w:val="24"/>
        </w:rPr>
        <w:t>招标方将按照招标文件规定的时间、地点和程序组织评标，各评审专家及相关人员应参加评审活动并接受核验、签到，无关人员不得进入评审现场。</w:t>
      </w:r>
    </w:p>
    <w:p>
      <w:pPr>
        <w:spacing w:line="360" w:lineRule="auto"/>
        <w:ind w:firstLine="317"/>
        <w:jc w:val="left"/>
        <w:rPr>
          <w:rFonts w:hint="eastAsia" w:ascii="宋体" w:hAnsi="宋体" w:cs="宋体"/>
          <w:sz w:val="24"/>
        </w:rPr>
      </w:pPr>
      <w:r>
        <w:rPr>
          <w:rFonts w:hint="eastAsia" w:ascii="宋体" w:hAnsi="宋体" w:cs="宋体"/>
          <w:sz w:val="24"/>
        </w:rPr>
        <w:t>1、按规定统一收缴、保存评标现场相关人员通讯工具。</w:t>
      </w:r>
    </w:p>
    <w:p>
      <w:pPr>
        <w:spacing w:line="360" w:lineRule="auto"/>
        <w:ind w:firstLine="317"/>
        <w:jc w:val="left"/>
        <w:rPr>
          <w:rFonts w:hint="eastAsia" w:ascii="宋体" w:hAnsi="宋体" w:cs="宋体"/>
          <w:sz w:val="24"/>
        </w:rPr>
      </w:pPr>
      <w:r>
        <w:rPr>
          <w:rFonts w:hint="eastAsia" w:ascii="宋体" w:hAnsi="宋体" w:cs="宋体"/>
          <w:sz w:val="24"/>
        </w:rPr>
        <w:t>2、介绍评审现场的人员情况，宣布评审工作纪律，告知评审人员应当回避情形；组织推选评标委员会组长。</w:t>
      </w:r>
    </w:p>
    <w:p>
      <w:pPr>
        <w:spacing w:line="360" w:lineRule="auto"/>
        <w:ind w:firstLine="317"/>
        <w:jc w:val="left"/>
        <w:rPr>
          <w:rFonts w:hint="eastAsia" w:ascii="宋体" w:hAnsi="宋体" w:cs="宋体"/>
          <w:sz w:val="24"/>
        </w:rPr>
      </w:pPr>
      <w:r>
        <w:rPr>
          <w:rFonts w:hint="eastAsia" w:ascii="宋体" w:hAnsi="宋体" w:cs="宋体"/>
          <w:sz w:val="24"/>
        </w:rPr>
        <w:t>3、宣读提交投标文件的供应商名单，组织评标委员会各位成员签订《政府采购评审人员廉洁自律承诺书》。</w:t>
      </w:r>
    </w:p>
    <w:p>
      <w:pPr>
        <w:spacing w:line="360" w:lineRule="auto"/>
        <w:ind w:firstLine="317"/>
        <w:jc w:val="left"/>
        <w:rPr>
          <w:rFonts w:hint="eastAsia" w:ascii="宋体" w:hAnsi="宋体" w:cs="宋体"/>
          <w:sz w:val="24"/>
        </w:rPr>
      </w:pPr>
      <w:r>
        <w:rPr>
          <w:rFonts w:hint="eastAsia" w:ascii="宋体" w:hAnsi="宋体" w:cs="宋体"/>
          <w:sz w:val="24"/>
        </w:rPr>
        <w:t>4、采购人可以在评标前说明项目背景和采购需求，说明内容不得含有歧视性、倾向性意见，不得超出招标文件所述范围。说明应当提交书面材料，并随采购文件一并存档。</w:t>
      </w:r>
    </w:p>
    <w:p>
      <w:pPr>
        <w:spacing w:line="360" w:lineRule="auto"/>
        <w:ind w:firstLine="317"/>
        <w:jc w:val="left"/>
        <w:rPr>
          <w:rFonts w:hint="eastAsia" w:ascii="宋体" w:hAnsi="宋体" w:cs="宋体"/>
          <w:sz w:val="24"/>
        </w:rPr>
      </w:pPr>
      <w:r>
        <w:rPr>
          <w:rFonts w:hint="eastAsia" w:ascii="宋体" w:hAnsi="宋体" w:cs="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pacing w:line="360" w:lineRule="auto"/>
        <w:ind w:firstLine="317"/>
        <w:jc w:val="left"/>
        <w:rPr>
          <w:rFonts w:hint="eastAsia" w:ascii="宋体" w:hAnsi="宋体" w:cs="宋体"/>
          <w:sz w:val="24"/>
        </w:rPr>
      </w:pPr>
      <w:r>
        <w:rPr>
          <w:rFonts w:hint="eastAsia" w:ascii="宋体" w:hAnsi="宋体" w:cs="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pacing w:line="360" w:lineRule="auto"/>
        <w:ind w:firstLine="317"/>
        <w:jc w:val="left"/>
        <w:rPr>
          <w:rFonts w:hint="eastAsia" w:ascii="宋体" w:hAnsi="宋体" w:cs="宋体"/>
          <w:sz w:val="24"/>
        </w:rPr>
      </w:pPr>
      <w:r>
        <w:rPr>
          <w:rFonts w:hint="eastAsia" w:ascii="宋体" w:hAnsi="宋体" w:cs="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pacing w:line="360" w:lineRule="auto"/>
        <w:ind w:firstLine="317"/>
        <w:jc w:val="left"/>
        <w:rPr>
          <w:rFonts w:hint="eastAsia" w:ascii="宋体" w:hAnsi="宋体" w:cs="宋体"/>
          <w:sz w:val="24"/>
        </w:rPr>
      </w:pPr>
      <w:r>
        <w:rPr>
          <w:rFonts w:hint="eastAsia" w:ascii="宋体" w:hAnsi="宋体" w:cs="宋体"/>
          <w:sz w:val="24"/>
        </w:rPr>
        <w:t>8、做好评审现场相关记录，协助评标委员会组长做好评审报告起草、有关内容电脑文字录入等工作，并要求评标委员会各成员签字确认。</w:t>
      </w:r>
    </w:p>
    <w:p>
      <w:pPr>
        <w:spacing w:line="360" w:lineRule="auto"/>
        <w:ind w:firstLine="317"/>
        <w:jc w:val="left"/>
        <w:rPr>
          <w:rFonts w:hint="eastAsia" w:ascii="宋体" w:hAnsi="宋体" w:cs="宋体"/>
          <w:sz w:val="24"/>
        </w:rPr>
      </w:pPr>
      <w:r>
        <w:rPr>
          <w:rFonts w:hint="eastAsia" w:ascii="宋体" w:hAnsi="宋体" w:cs="宋体"/>
          <w:sz w:val="24"/>
        </w:rPr>
        <w:t>9、评审结束后，招标方应对评标委员会各成员的专业水平、职业道德、遵纪守法等情况进行评价；同时按规定向评审专家发放评审费，并交还评审人员及其他现场相关人员的通讯工具。</w:t>
      </w:r>
    </w:p>
    <w:p>
      <w:pPr>
        <w:spacing w:line="360" w:lineRule="auto"/>
        <w:ind w:firstLine="318"/>
        <w:jc w:val="left"/>
        <w:rPr>
          <w:rFonts w:hint="eastAsia" w:ascii="宋体" w:hAnsi="宋体" w:cs="宋体"/>
          <w:b/>
          <w:sz w:val="24"/>
        </w:rPr>
      </w:pPr>
      <w:r>
        <w:rPr>
          <w:rFonts w:hint="eastAsia" w:ascii="宋体" w:hAnsi="宋体" w:cs="宋体"/>
          <w:b/>
          <w:sz w:val="24"/>
        </w:rPr>
        <w:t>（三）评审程序</w:t>
      </w:r>
    </w:p>
    <w:p>
      <w:pPr>
        <w:spacing w:line="360" w:lineRule="auto"/>
        <w:ind w:firstLine="317"/>
        <w:jc w:val="left"/>
        <w:rPr>
          <w:rFonts w:hint="eastAsia" w:ascii="宋体" w:hAnsi="宋体" w:cs="宋体"/>
          <w:sz w:val="24"/>
        </w:rPr>
      </w:pPr>
      <w:r>
        <w:rPr>
          <w:rFonts w:hint="eastAsia" w:ascii="宋体" w:hAnsi="宋体" w:cs="宋体"/>
          <w:sz w:val="24"/>
        </w:rPr>
        <w:t>1、在评审专家中推选评标委员会组长。</w:t>
      </w:r>
    </w:p>
    <w:p>
      <w:pPr>
        <w:spacing w:line="360" w:lineRule="auto"/>
        <w:ind w:firstLine="317"/>
        <w:jc w:val="left"/>
        <w:rPr>
          <w:rFonts w:hint="eastAsia" w:ascii="宋体" w:hAnsi="宋体" w:cs="宋体"/>
          <w:sz w:val="24"/>
        </w:rPr>
      </w:pPr>
      <w:r>
        <w:rPr>
          <w:rFonts w:hint="eastAsia" w:ascii="宋体" w:hAnsi="宋体" w:cs="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pacing w:line="360" w:lineRule="auto"/>
        <w:ind w:firstLine="317"/>
        <w:jc w:val="left"/>
        <w:rPr>
          <w:rFonts w:hint="eastAsia" w:ascii="宋体" w:hAnsi="宋体" w:cs="宋体"/>
          <w:sz w:val="24"/>
        </w:rPr>
      </w:pPr>
      <w:r>
        <w:rPr>
          <w:rFonts w:hint="eastAsia" w:ascii="宋体" w:hAnsi="宋体" w:cs="宋体"/>
          <w:sz w:val="24"/>
        </w:rPr>
        <w:t>3、评审人员对各投标人投标文件的有效性、符合性、完整性和响应程度进行审查，确定是否对招标文件作出实质性响应。</w:t>
      </w:r>
    </w:p>
    <w:p>
      <w:pPr>
        <w:spacing w:line="360" w:lineRule="auto"/>
        <w:ind w:firstLine="317"/>
        <w:jc w:val="left"/>
        <w:rPr>
          <w:rFonts w:hint="eastAsia" w:ascii="宋体" w:hAnsi="宋体" w:cs="宋体"/>
          <w:sz w:val="24"/>
        </w:rPr>
      </w:pPr>
      <w:r>
        <w:rPr>
          <w:rFonts w:hint="eastAsia" w:ascii="宋体" w:hAnsi="宋体" w:cs="宋体"/>
          <w:sz w:val="24"/>
        </w:rPr>
        <w:t>4、评审人员按招标文件规定的评审方法和评审标准，依法独立对投标人投标文件进行评估、比较，并给予评价或打分，不受任何单位和个人的干预。</w:t>
      </w:r>
    </w:p>
    <w:p>
      <w:pPr>
        <w:spacing w:line="360" w:lineRule="auto"/>
        <w:ind w:firstLine="317"/>
        <w:jc w:val="left"/>
        <w:rPr>
          <w:rFonts w:hint="eastAsia" w:ascii="宋体" w:hAnsi="宋体" w:cs="宋体"/>
          <w:sz w:val="24"/>
        </w:rPr>
      </w:pPr>
      <w:r>
        <w:rPr>
          <w:rFonts w:hint="eastAsia" w:ascii="宋体" w:hAnsi="宋体" w:cs="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pacing w:line="360" w:lineRule="auto"/>
        <w:ind w:firstLine="317"/>
        <w:jc w:val="left"/>
        <w:rPr>
          <w:rFonts w:hint="eastAsia" w:ascii="宋体" w:hAnsi="宋体" w:cs="宋体"/>
          <w:sz w:val="24"/>
        </w:rPr>
      </w:pPr>
      <w:r>
        <w:rPr>
          <w:rFonts w:hint="eastAsia" w:ascii="宋体" w:hAnsi="宋体" w:cs="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firstLine="317"/>
        <w:jc w:val="left"/>
        <w:rPr>
          <w:rFonts w:hint="eastAsia" w:ascii="宋体" w:hAnsi="宋体" w:cs="宋体"/>
          <w:sz w:val="24"/>
        </w:rPr>
      </w:pPr>
      <w:r>
        <w:rPr>
          <w:rFonts w:hint="eastAsia" w:ascii="宋体" w:hAnsi="宋体" w:cs="宋体"/>
          <w:sz w:val="24"/>
        </w:rPr>
        <w:t xml:space="preserve">7、评标委员会根据评审汇总情况和招标文件规定确定中标候选供应商排序名单。 </w:t>
      </w:r>
    </w:p>
    <w:p>
      <w:pPr>
        <w:spacing w:line="360" w:lineRule="auto"/>
        <w:ind w:firstLine="317"/>
        <w:jc w:val="left"/>
        <w:rPr>
          <w:rFonts w:hint="eastAsia" w:ascii="宋体" w:hAnsi="宋体" w:cs="宋体"/>
          <w:sz w:val="24"/>
        </w:rPr>
      </w:pPr>
      <w:r>
        <w:rPr>
          <w:rFonts w:hint="eastAsia" w:ascii="宋体" w:hAnsi="宋体" w:cs="宋体"/>
          <w:sz w:val="24"/>
        </w:rPr>
        <w:t>8、起草评审报告，所有评审人员须在评审报告上签字确认。</w:t>
      </w:r>
    </w:p>
    <w:p>
      <w:pPr>
        <w:spacing w:line="360" w:lineRule="auto"/>
        <w:ind w:firstLine="318"/>
        <w:jc w:val="left"/>
        <w:rPr>
          <w:rFonts w:hint="eastAsia" w:ascii="宋体" w:hAnsi="宋体" w:cs="宋体"/>
          <w:b/>
          <w:sz w:val="24"/>
        </w:rPr>
      </w:pPr>
      <w:r>
        <w:rPr>
          <w:rFonts w:hint="eastAsia" w:ascii="宋体" w:hAnsi="宋体" w:cs="宋体"/>
          <w:b/>
          <w:sz w:val="24"/>
        </w:rPr>
        <w:t>（四）评审原则</w:t>
      </w:r>
    </w:p>
    <w:p>
      <w:pPr>
        <w:spacing w:line="360" w:lineRule="auto"/>
        <w:ind w:firstLine="317"/>
        <w:jc w:val="left"/>
        <w:rPr>
          <w:rFonts w:hint="eastAsia" w:ascii="宋体" w:hAnsi="宋体" w:cs="宋体"/>
          <w:sz w:val="24"/>
        </w:rPr>
      </w:pPr>
      <w:r>
        <w:rPr>
          <w:rFonts w:hint="eastAsia" w:ascii="宋体" w:hAnsi="宋体" w:cs="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317"/>
        <w:jc w:val="left"/>
        <w:rPr>
          <w:rFonts w:hint="eastAsia" w:ascii="宋体" w:hAnsi="宋体" w:cs="宋体"/>
          <w:sz w:val="24"/>
        </w:rPr>
      </w:pPr>
      <w:r>
        <w:rPr>
          <w:rFonts w:hint="eastAsia" w:ascii="宋体" w:hAnsi="宋体" w:cs="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pacing w:line="360" w:lineRule="auto"/>
        <w:ind w:firstLine="317"/>
        <w:jc w:val="left"/>
        <w:rPr>
          <w:rFonts w:hint="eastAsia" w:ascii="宋体" w:hAnsi="宋体" w:cs="宋体"/>
          <w:sz w:val="24"/>
        </w:rPr>
      </w:pPr>
      <w:r>
        <w:rPr>
          <w:rFonts w:hint="eastAsia" w:ascii="宋体" w:hAnsi="宋体" w:cs="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pacing w:line="360" w:lineRule="auto"/>
        <w:ind w:firstLine="317"/>
        <w:jc w:val="left"/>
        <w:rPr>
          <w:rFonts w:hint="eastAsia" w:ascii="宋体" w:hAnsi="宋体" w:cs="宋体"/>
          <w:sz w:val="24"/>
        </w:rPr>
      </w:pPr>
      <w:r>
        <w:rPr>
          <w:rFonts w:hint="eastAsia" w:ascii="宋体" w:hAnsi="宋体" w:cs="宋体"/>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317"/>
        <w:jc w:val="left"/>
        <w:rPr>
          <w:rFonts w:hint="eastAsia" w:ascii="宋体" w:hAnsi="宋体" w:cs="宋体"/>
          <w:sz w:val="24"/>
        </w:rPr>
      </w:pPr>
      <w:r>
        <w:rPr>
          <w:rFonts w:hint="eastAsia" w:ascii="宋体" w:hAnsi="宋体" w:cs="宋体"/>
          <w:sz w:val="24"/>
        </w:rPr>
        <w:t>非单一产品采购项目，采购人应当根据采购项目技术构成、产品价格比重等合理确定核心产品，并在招标文件中载明。多家投标人提供的核心产品品牌相同的，按前款规定处理。</w:t>
      </w:r>
    </w:p>
    <w:p>
      <w:pPr>
        <w:spacing w:line="360" w:lineRule="auto"/>
        <w:ind w:firstLine="318"/>
        <w:jc w:val="left"/>
        <w:rPr>
          <w:rFonts w:hint="eastAsia" w:ascii="宋体" w:hAnsi="宋体" w:cs="宋体"/>
          <w:b/>
          <w:sz w:val="24"/>
        </w:rPr>
      </w:pPr>
      <w:r>
        <w:rPr>
          <w:rFonts w:hint="eastAsia" w:ascii="宋体" w:hAnsi="宋体" w:cs="宋体"/>
          <w:b/>
          <w:sz w:val="24"/>
        </w:rPr>
        <w:t>（五）确定中标供应商的原则</w:t>
      </w:r>
    </w:p>
    <w:p>
      <w:pPr>
        <w:spacing w:line="360" w:lineRule="auto"/>
        <w:ind w:firstLine="317"/>
        <w:jc w:val="left"/>
        <w:rPr>
          <w:rFonts w:hint="eastAsia" w:ascii="宋体" w:hAnsi="宋体" w:cs="宋体"/>
          <w:sz w:val="24"/>
        </w:rPr>
      </w:pPr>
      <w:r>
        <w:rPr>
          <w:rFonts w:hint="eastAsia" w:ascii="宋体" w:hAnsi="宋体" w:cs="宋体"/>
          <w:sz w:val="24"/>
        </w:rPr>
        <w:t xml:space="preserve"> 1、项目由评标委员会根据第四章《评标办法与评分标准》规定提出中标候选人排序。</w:t>
      </w:r>
    </w:p>
    <w:p>
      <w:pPr>
        <w:spacing w:line="360" w:lineRule="auto"/>
        <w:ind w:firstLine="317"/>
        <w:jc w:val="left"/>
        <w:rPr>
          <w:rFonts w:hint="eastAsia" w:ascii="宋体" w:hAnsi="宋体" w:cs="宋体"/>
          <w:sz w:val="24"/>
        </w:rPr>
      </w:pPr>
      <w:r>
        <w:rPr>
          <w:rFonts w:hint="eastAsia" w:ascii="宋体" w:hAnsi="宋体" w:cs="宋体"/>
          <w:sz w:val="24"/>
        </w:rPr>
        <w:t xml:space="preserve"> 2、采购结果由采购人确认。采购人未确定成交供应商且在规定时间内不提出异议的，视为默认。</w:t>
      </w:r>
    </w:p>
    <w:p>
      <w:pPr>
        <w:spacing w:line="360" w:lineRule="auto"/>
        <w:ind w:firstLine="317"/>
        <w:jc w:val="left"/>
        <w:rPr>
          <w:rFonts w:hint="eastAsia" w:ascii="宋体" w:hAnsi="宋体" w:cs="宋体"/>
          <w:sz w:val="24"/>
        </w:rPr>
      </w:pPr>
      <w:r>
        <w:rPr>
          <w:rFonts w:hint="eastAsia" w:ascii="宋体" w:hAnsi="宋体" w:cs="宋体"/>
          <w:sz w:val="24"/>
        </w:rPr>
        <w:t xml:space="preserve"> 3、采购结果经采购人确认后，招标方将于2个工作日内在浙江省政府采购网( </w:t>
      </w:r>
      <w:r>
        <w:rPr>
          <w:rFonts w:hint="eastAsia" w:ascii="宋体" w:hAnsi="宋体" w:cs="宋体"/>
          <w:sz w:val="24"/>
          <w:lang w:eastAsia="zh-CN"/>
        </w:rPr>
        <w:t>https://zfcg.czt.zj.gov.cn/</w:t>
      </w:r>
      <w:r>
        <w:rPr>
          <w:rFonts w:hint="eastAsia" w:ascii="宋体" w:hAnsi="宋体" w:cs="宋体"/>
          <w:sz w:val="24"/>
        </w:rPr>
        <w:t>) 发布中标公告，并</w:t>
      </w:r>
      <w:r>
        <w:rPr>
          <w:rFonts w:hint="eastAsia" w:ascii="宋体" w:hAnsi="宋体" w:eastAsia="宋体" w:cs="宋体"/>
          <w:sz w:val="24"/>
          <w:szCs w:val="24"/>
          <w:lang w:val="en-US" w:eastAsia="zh-CN"/>
        </w:rPr>
        <w:t>发放中标通知书</w:t>
      </w:r>
      <w:r>
        <w:rPr>
          <w:rFonts w:hint="eastAsia" w:ascii="宋体" w:hAnsi="宋体" w:cs="宋体"/>
          <w:sz w:val="24"/>
        </w:rPr>
        <w:t>。</w:t>
      </w:r>
    </w:p>
    <w:p>
      <w:pPr>
        <w:spacing w:line="360" w:lineRule="auto"/>
        <w:ind w:firstLine="318"/>
        <w:jc w:val="left"/>
        <w:rPr>
          <w:rFonts w:hint="eastAsia" w:ascii="宋体" w:hAnsi="宋体" w:cs="宋体"/>
          <w:b/>
          <w:sz w:val="24"/>
        </w:rPr>
      </w:pPr>
      <w:r>
        <w:rPr>
          <w:rFonts w:hint="eastAsia" w:ascii="宋体" w:hAnsi="宋体" w:cs="宋体"/>
          <w:b/>
          <w:sz w:val="24"/>
        </w:rPr>
        <w:t>（六）合同授予</w:t>
      </w:r>
    </w:p>
    <w:p>
      <w:pPr>
        <w:spacing w:line="360" w:lineRule="auto"/>
        <w:ind w:firstLine="317"/>
        <w:jc w:val="left"/>
        <w:rPr>
          <w:rFonts w:hint="eastAsia" w:ascii="宋体" w:hAnsi="宋体" w:cs="宋体"/>
          <w:sz w:val="24"/>
        </w:rPr>
      </w:pPr>
      <w:r>
        <w:rPr>
          <w:rFonts w:hint="eastAsia" w:ascii="宋体" w:hAnsi="宋体" w:cs="宋体"/>
          <w:sz w:val="24"/>
        </w:rPr>
        <w:t>一、签订合同</w:t>
      </w:r>
    </w:p>
    <w:p>
      <w:pPr>
        <w:spacing w:line="360" w:lineRule="auto"/>
        <w:ind w:firstLine="317"/>
        <w:jc w:val="left"/>
        <w:rPr>
          <w:rFonts w:hint="eastAsia" w:ascii="宋体" w:hAnsi="宋体" w:cs="宋体"/>
          <w:sz w:val="24"/>
        </w:rPr>
      </w:pPr>
      <w:r>
        <w:rPr>
          <w:rFonts w:hint="eastAsia" w:ascii="宋体" w:hAnsi="宋体" w:cs="宋体"/>
          <w:sz w:val="24"/>
        </w:rPr>
        <w:t>1、采购人与中标人应当在《中标通知书》发出之日起</w:t>
      </w:r>
      <w:r>
        <w:rPr>
          <w:rFonts w:hint="eastAsia" w:ascii="宋体" w:hAnsi="宋体" w:cs="宋体"/>
          <w:sz w:val="24"/>
          <w:lang w:val="en-US" w:eastAsia="zh-CN"/>
        </w:rPr>
        <w:t>15</w:t>
      </w:r>
      <w:r>
        <w:rPr>
          <w:rFonts w:hint="eastAsia" w:ascii="宋体" w:hAnsi="宋体" w:cs="宋体"/>
          <w:sz w:val="24"/>
        </w:rPr>
        <w:t>日内签订政府采购合同，具体供货合同由各安装点位根据实施进度安排与中标方自行签订。</w:t>
      </w:r>
    </w:p>
    <w:p>
      <w:pPr>
        <w:spacing w:line="360" w:lineRule="auto"/>
        <w:ind w:firstLine="317"/>
        <w:jc w:val="left"/>
        <w:rPr>
          <w:rFonts w:hint="eastAsia" w:ascii="宋体" w:hAnsi="宋体" w:cs="宋体"/>
          <w:sz w:val="24"/>
        </w:rPr>
      </w:pPr>
      <w:r>
        <w:rPr>
          <w:rFonts w:hint="eastAsia" w:ascii="宋体" w:hAnsi="宋体" w:cs="宋体"/>
          <w:sz w:val="24"/>
        </w:rPr>
        <w:t>2、中标人拖延、拒签合同的,将被取消中标资格。</w:t>
      </w:r>
    </w:p>
    <w:p>
      <w:pPr>
        <w:spacing w:line="360" w:lineRule="auto"/>
        <w:ind w:firstLine="317"/>
        <w:jc w:val="left"/>
        <w:rPr>
          <w:rFonts w:hint="eastAsia" w:ascii="宋体" w:hAnsi="宋体" w:cs="宋体"/>
          <w:sz w:val="24"/>
        </w:rPr>
      </w:pPr>
      <w:r>
        <w:rPr>
          <w:rFonts w:hint="eastAsia" w:ascii="宋体" w:hAnsi="宋体" w:cs="宋体"/>
          <w:sz w:val="24"/>
        </w:rPr>
        <w:t>二、履约保证金</w:t>
      </w:r>
    </w:p>
    <w:p>
      <w:pPr>
        <w:spacing w:line="360" w:lineRule="auto"/>
        <w:ind w:firstLine="480" w:firstLineChars="200"/>
        <w:rPr>
          <w:rFonts w:hint="eastAsia" w:ascii="宋体" w:hAnsi="宋体" w:cs="宋体"/>
          <w:sz w:val="24"/>
        </w:rPr>
      </w:pPr>
      <w:r>
        <w:rPr>
          <w:rFonts w:hint="eastAsia" w:ascii="宋体" w:hAnsi="宋体" w:cs="宋体"/>
          <w:sz w:val="24"/>
        </w:rPr>
        <w:t>1、签订合同时，中标人应向采购人交纳</w:t>
      </w:r>
      <w:r>
        <w:rPr>
          <w:rFonts w:hint="eastAsia" w:ascii="宋体" w:hAnsi="宋体" w:cs="宋体"/>
          <w:b/>
          <w:bCs/>
          <w:sz w:val="24"/>
        </w:rPr>
        <w:t>合同金额的</w:t>
      </w:r>
      <w:r>
        <w:rPr>
          <w:rFonts w:hint="eastAsia" w:ascii="宋体" w:hAnsi="宋体" w:cs="宋体"/>
          <w:b/>
          <w:bCs/>
          <w:sz w:val="24"/>
          <w:lang w:val="en-US" w:eastAsia="zh-CN"/>
        </w:rPr>
        <w:t>5</w:t>
      </w:r>
      <w:r>
        <w:rPr>
          <w:rFonts w:hint="eastAsia" w:ascii="宋体" w:hAnsi="宋体" w:cs="宋体"/>
          <w:b/>
          <w:bCs/>
          <w:sz w:val="24"/>
        </w:rPr>
        <w:t>%</w:t>
      </w:r>
      <w:r>
        <w:rPr>
          <w:rFonts w:hint="eastAsia" w:ascii="宋体" w:hAnsi="宋体" w:cs="宋体"/>
          <w:sz w:val="24"/>
        </w:rPr>
        <w:t>作为履约保证金，履约保证金在合同履行完毕无</w:t>
      </w:r>
      <w:r>
        <w:rPr>
          <w:rFonts w:hint="eastAsia" w:ascii="宋体" w:hAnsi="宋体" w:cs="宋体"/>
          <w:sz w:val="24"/>
          <w:lang w:eastAsia="zh-CN"/>
        </w:rPr>
        <w:t>误</w:t>
      </w:r>
      <w:r>
        <w:rPr>
          <w:rFonts w:hint="eastAsia" w:ascii="宋体" w:hAnsi="宋体" w:cs="宋体"/>
          <w:sz w:val="24"/>
        </w:rPr>
        <w:t>无息退</w:t>
      </w:r>
      <w:r>
        <w:rPr>
          <w:rFonts w:hint="eastAsia" w:ascii="宋体" w:hAnsi="宋体" w:cs="宋体"/>
          <w:sz w:val="24"/>
          <w:lang w:eastAsia="zh-CN"/>
        </w:rPr>
        <w:t>还</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2、采购人不得以供应商事先提交履约保证金作为签订合同的条件，并应在供应商履行完合同约定义务事项后及时退还。</w:t>
      </w:r>
    </w:p>
    <w:p>
      <w:pPr>
        <w:spacing w:line="360" w:lineRule="auto"/>
        <w:ind w:firstLine="480" w:firstLineChars="200"/>
        <w:rPr>
          <w:rFonts w:hint="eastAsia" w:ascii="宋体" w:hAnsi="宋体" w:cs="宋体"/>
          <w:sz w:val="24"/>
        </w:rPr>
      </w:pPr>
      <w:r>
        <w:rPr>
          <w:rFonts w:hint="eastAsia" w:ascii="宋体" w:hAnsi="宋体" w:cs="宋体"/>
          <w:sz w:val="24"/>
        </w:rPr>
        <w:t>3、供应商以</w:t>
      </w:r>
      <w:r>
        <w:rPr>
          <w:rFonts w:hint="eastAsia" w:ascii="宋体" w:hAnsi="宋体" w:cs="宋体"/>
          <w:sz w:val="24"/>
          <w:lang w:eastAsia="zh-CN"/>
        </w:rPr>
        <w:t>支票、汇票、本票或者金融机构、担保机构出具的保函等</w:t>
      </w:r>
      <w:r>
        <w:rPr>
          <w:rFonts w:hint="eastAsia" w:ascii="宋体" w:hAnsi="宋体" w:cs="宋体"/>
          <w:sz w:val="24"/>
        </w:rPr>
        <w:t>形式提交履约保证金的，采购人不得拒收。</w:t>
      </w:r>
    </w:p>
    <w:p>
      <w:pPr>
        <w:spacing w:line="360" w:lineRule="auto"/>
        <w:ind w:firstLine="480" w:firstLineChars="200"/>
        <w:rPr>
          <w:rFonts w:hint="eastAsia" w:hAnsi="宋体" w:cs="宋体"/>
          <w:b/>
          <w:sz w:val="30"/>
          <w:szCs w:val="30"/>
        </w:rPr>
      </w:pPr>
      <w:r>
        <w:rPr>
          <w:rFonts w:hint="eastAsia" w:ascii="宋体" w:hAnsi="宋体" w:cs="宋体"/>
          <w:sz w:val="24"/>
        </w:rPr>
        <w:t>4、签订合同后，如成交人不按双方签订合同约定履约，按实际损失赔偿。</w:t>
      </w:r>
    </w:p>
    <w:p>
      <w:pPr>
        <w:spacing w:line="360" w:lineRule="auto"/>
        <w:ind w:firstLine="318"/>
        <w:jc w:val="left"/>
        <w:rPr>
          <w:rFonts w:hint="eastAsia" w:ascii="宋体" w:hAnsi="宋体" w:cs="宋体"/>
          <w:b/>
          <w:sz w:val="24"/>
        </w:rPr>
      </w:pPr>
      <w:r>
        <w:rPr>
          <w:rFonts w:hint="eastAsia" w:ascii="宋体" w:hAnsi="宋体" w:cs="宋体"/>
          <w:b/>
          <w:sz w:val="24"/>
        </w:rPr>
        <w:t>（</w:t>
      </w:r>
      <w:r>
        <w:rPr>
          <w:rFonts w:hint="eastAsia" w:ascii="宋体" w:hAnsi="宋体" w:cs="宋体"/>
          <w:b/>
          <w:sz w:val="24"/>
          <w:lang w:val="en-US" w:eastAsia="zh-CN"/>
        </w:rPr>
        <w:t>七</w:t>
      </w:r>
      <w:r>
        <w:rPr>
          <w:rFonts w:hint="eastAsia" w:ascii="宋体" w:hAnsi="宋体" w:cs="宋体"/>
          <w:b/>
          <w:sz w:val="24"/>
        </w:rPr>
        <w:t>）</w:t>
      </w:r>
      <w:r>
        <w:rPr>
          <w:rFonts w:hint="eastAsia" w:ascii="宋体" w:hAnsi="宋体" w:cs="宋体"/>
          <w:b/>
          <w:sz w:val="24"/>
          <w:lang w:val="en-US" w:eastAsia="zh-CN"/>
        </w:rPr>
        <w:t>电</w:t>
      </w:r>
      <w:r>
        <w:rPr>
          <w:rFonts w:hint="eastAsia" w:ascii="宋体" w:hAnsi="宋体" w:cs="宋体"/>
          <w:b/>
          <w:sz w:val="24"/>
        </w:rPr>
        <w:t>子交易活动的中止</w:t>
      </w:r>
    </w:p>
    <w:p>
      <w:pPr>
        <w:pStyle w:val="32"/>
        <w:snapToGrid w:val="0"/>
        <w:spacing w:before="0"/>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采购过程中出现以下情形，导致电子交易平台无法正常运行，或者无法保证电子交易的公平、公正和安全时，采购代理机构可中止电子交易活动：</w:t>
      </w:r>
    </w:p>
    <w:p>
      <w:pPr>
        <w:pStyle w:val="32"/>
        <w:snapToGrid w:val="0"/>
        <w:spacing w:before="0"/>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1、电子交易平台发生故障而无法登录访问的； </w:t>
      </w:r>
    </w:p>
    <w:p>
      <w:pPr>
        <w:pStyle w:val="32"/>
        <w:snapToGrid w:val="0"/>
        <w:spacing w:before="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2、电子交易平台应用或数据库出现错误，不能进行正常操作的；</w:t>
      </w:r>
    </w:p>
    <w:p>
      <w:pPr>
        <w:pStyle w:val="32"/>
        <w:snapToGrid w:val="0"/>
        <w:spacing w:before="0"/>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3、电子交易平台发现严重安全漏洞，有潜在泄密危险的；</w:t>
      </w:r>
    </w:p>
    <w:p>
      <w:pPr>
        <w:pStyle w:val="32"/>
        <w:snapToGrid w:val="0"/>
        <w:spacing w:before="0"/>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4、病毒发作导致不能进行正常操作的； </w:t>
      </w:r>
    </w:p>
    <w:p>
      <w:pPr>
        <w:pStyle w:val="32"/>
        <w:snapToGrid w:val="0"/>
        <w:spacing w:before="0"/>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5、其他无法保证电子交易的公平、公正和安全的情况。</w:t>
      </w:r>
    </w:p>
    <w:p>
      <w:pPr>
        <w:pStyle w:val="32"/>
        <w:snapToGrid w:val="0"/>
        <w:spacing w:before="0"/>
        <w:ind w:firstLine="482" w:firstLineChars="200"/>
        <w:rPr>
          <w:rFonts w:hint="eastAsia" w:ascii="仿宋_GB2312" w:hAnsi="仿宋" w:eastAsia="仿宋_GB2312" w:cs="仿宋_GB2312"/>
          <w:b/>
          <w:bCs/>
        </w:rPr>
      </w:pPr>
      <w:r>
        <w:rPr>
          <w:rFonts w:hint="eastAsia" w:ascii="宋体" w:hAnsi="宋体" w:cs="宋体"/>
          <w:b/>
          <w:bCs/>
          <w:kern w:val="2"/>
          <w:sz w:val="24"/>
          <w:szCs w:val="24"/>
          <w:lang w:val="en-US" w:eastAsia="zh-CN" w:bidi="ar-SA"/>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kern w:val="2"/>
          <w:sz w:val="24"/>
          <w:szCs w:val="24"/>
          <w:lang w:val="en-US" w:eastAsia="zh-CN" w:bidi="ar-SA"/>
        </w:rPr>
      </w:pPr>
    </w:p>
    <w:p>
      <w:pPr>
        <w:spacing w:line="360" w:lineRule="auto"/>
        <w:ind w:firstLine="318"/>
        <w:jc w:val="left"/>
        <w:rPr>
          <w:rFonts w:hint="eastAsia" w:ascii="宋体" w:hAnsi="宋体" w:cs="宋体"/>
          <w:kern w:val="2"/>
          <w:sz w:val="24"/>
          <w:szCs w:val="24"/>
          <w:lang w:val="en-US" w:eastAsia="zh-CN" w:bidi="ar-SA"/>
        </w:rPr>
      </w:pPr>
    </w:p>
    <w:p>
      <w:pPr>
        <w:pStyle w:val="16"/>
        <w:snapToGrid w:val="0"/>
        <w:spacing w:before="120" w:after="120"/>
        <w:jc w:val="both"/>
        <w:rPr>
          <w:rFonts w:hint="eastAsia" w:hAnsi="宋体" w:cs="宋体"/>
          <w:b/>
          <w:sz w:val="30"/>
          <w:szCs w:val="30"/>
        </w:rPr>
      </w:pPr>
    </w:p>
    <w:p>
      <w:pPr>
        <w:rPr>
          <w:rFonts w:hint="eastAsia" w:hAnsi="宋体" w:cs="宋体"/>
          <w:b/>
          <w:sz w:val="30"/>
          <w:szCs w:val="30"/>
        </w:rPr>
      </w:pPr>
      <w:r>
        <w:rPr>
          <w:rFonts w:hint="eastAsia" w:hAnsi="宋体" w:cs="宋体"/>
          <w:b/>
          <w:sz w:val="30"/>
          <w:szCs w:val="30"/>
        </w:rPr>
        <w:br w:type="page"/>
      </w:r>
    </w:p>
    <w:p>
      <w:pPr>
        <w:pStyle w:val="16"/>
        <w:snapToGrid w:val="0"/>
        <w:spacing w:before="120" w:after="120"/>
        <w:jc w:val="center"/>
        <w:rPr>
          <w:rFonts w:hint="eastAsia" w:hAnsi="宋体" w:cs="宋体"/>
          <w:b/>
          <w:sz w:val="30"/>
          <w:szCs w:val="30"/>
        </w:rPr>
      </w:pPr>
      <w:r>
        <w:rPr>
          <w:rFonts w:hint="eastAsia" w:hAnsi="宋体" w:cs="宋体"/>
          <w:b/>
          <w:sz w:val="30"/>
          <w:szCs w:val="30"/>
        </w:rPr>
        <w:t>第四章  评标办法及评分标准</w:t>
      </w:r>
    </w:p>
    <w:p>
      <w:pPr>
        <w:pStyle w:val="16"/>
        <w:snapToGrid w:val="0"/>
        <w:spacing w:line="360" w:lineRule="auto"/>
        <w:ind w:firstLine="480" w:firstLineChars="200"/>
        <w:jc w:val="left"/>
        <w:rPr>
          <w:rFonts w:hint="eastAsia" w:hAnsi="宋体" w:cs="宋体"/>
          <w:sz w:val="24"/>
          <w:szCs w:val="24"/>
        </w:rPr>
      </w:pPr>
      <w:r>
        <w:rPr>
          <w:rFonts w:hint="eastAsia" w:hAnsi="宋体" w:cs="宋体"/>
          <w:sz w:val="24"/>
          <w:szCs w:val="24"/>
        </w:rPr>
        <w:t>根据《中华人民共和国政府采购法》等有关法律法规，结合本项目的实际需求，制定本办法。</w:t>
      </w:r>
    </w:p>
    <w:p>
      <w:pPr>
        <w:spacing w:after="120" w:afterLines="50" w:line="360" w:lineRule="auto"/>
        <w:ind w:firstLine="482"/>
        <w:rPr>
          <w:rFonts w:hint="eastAsia" w:ascii="宋体" w:hAnsi="宋体" w:cs="宋体"/>
          <w:b/>
          <w:sz w:val="24"/>
        </w:rPr>
      </w:pPr>
      <w:r>
        <w:rPr>
          <w:rFonts w:hint="eastAsia" w:ascii="宋体" w:hAnsi="宋体" w:cs="宋体"/>
          <w:b/>
          <w:sz w:val="24"/>
        </w:rPr>
        <w:t>一、总则</w:t>
      </w:r>
    </w:p>
    <w:p>
      <w:pPr>
        <w:spacing w:after="120" w:afterLines="50" w:line="360" w:lineRule="auto"/>
        <w:ind w:firstLine="480" w:firstLineChars="200"/>
        <w:rPr>
          <w:rFonts w:hint="eastAsia" w:ascii="宋体" w:hAnsi="宋体" w:cs="宋体"/>
          <w:bCs/>
          <w:sz w:val="24"/>
        </w:rPr>
      </w:pPr>
      <w:r>
        <w:rPr>
          <w:rFonts w:hint="eastAsia" w:ascii="宋体" w:hAnsi="宋体" w:cs="宋体"/>
          <w:sz w:val="24"/>
        </w:rPr>
        <w:t>本次评标采用综合评分法，总分为100分。合格投标人的评标得分为各项目汇总得分，中标候选资格按评标得分由高到低顺序排列，得分相同的，按投标报价由低到高顺序排列；得分且投标报价相同的，</w:t>
      </w:r>
      <w:r>
        <w:rPr>
          <w:rFonts w:hint="eastAsia" w:ascii="宋体" w:hAnsi="宋体" w:cs="宋体"/>
          <w:sz w:val="24"/>
          <w:lang w:eastAsia="zh-CN"/>
        </w:rPr>
        <w:t>抽签决定</w:t>
      </w:r>
      <w:r>
        <w:rPr>
          <w:rFonts w:hint="eastAsia" w:ascii="宋体" w:hAnsi="宋体" w:cs="宋体"/>
          <w:sz w:val="24"/>
        </w:rPr>
        <w:t>。</w:t>
      </w:r>
      <w:r>
        <w:rPr>
          <w:rFonts w:hint="eastAsia" w:ascii="宋体" w:hAnsi="宋体" w:cs="宋体"/>
          <w:bCs/>
          <w:sz w:val="24"/>
        </w:rPr>
        <w:t>评分过程中采用四舍五入法，并保留小数2位。</w:t>
      </w:r>
    </w:p>
    <w:p>
      <w:pPr>
        <w:spacing w:after="120" w:afterLines="50" w:line="360" w:lineRule="auto"/>
        <w:ind w:firstLine="480" w:firstLineChars="200"/>
        <w:rPr>
          <w:rFonts w:hint="eastAsia" w:ascii="宋体" w:hAnsi="宋体" w:eastAsia="宋体" w:cs="宋体"/>
          <w:sz w:val="24"/>
          <w:lang w:eastAsia="zh-CN"/>
        </w:rPr>
      </w:pPr>
      <w:r>
        <w:rPr>
          <w:rFonts w:hint="eastAsia" w:ascii="宋体" w:hAnsi="宋体" w:cs="宋体"/>
          <w:sz w:val="24"/>
        </w:rPr>
        <w:t>投标人评标综合得分=价格分+商务技术</w:t>
      </w:r>
      <w:r>
        <w:rPr>
          <w:rFonts w:hint="eastAsia" w:ascii="宋体" w:hAnsi="宋体" w:cs="宋体"/>
          <w:sz w:val="24"/>
          <w:lang w:eastAsia="zh-CN"/>
        </w:rPr>
        <w:t>分</w:t>
      </w:r>
    </w:p>
    <w:p>
      <w:pPr>
        <w:tabs>
          <w:tab w:val="left" w:pos="0"/>
        </w:tabs>
        <w:spacing w:line="360" w:lineRule="auto"/>
        <w:ind w:left="181" w:leftChars="86" w:firstLine="354" w:firstLineChars="147"/>
        <w:rPr>
          <w:rFonts w:hint="eastAsia" w:ascii="宋体" w:hAnsi="宋体" w:cs="宋体"/>
          <w:b/>
          <w:sz w:val="24"/>
        </w:rPr>
      </w:pPr>
      <w:r>
        <w:rPr>
          <w:rFonts w:hint="eastAsia" w:ascii="宋体" w:hAnsi="宋体" w:cs="宋体"/>
          <w:b/>
          <w:sz w:val="24"/>
        </w:rPr>
        <w:t>二、评标内容及标准</w:t>
      </w:r>
    </w:p>
    <w:p>
      <w:pPr>
        <w:spacing w:after="120" w:afterLines="50" w:line="360" w:lineRule="auto"/>
        <w:ind w:firstLine="354" w:firstLineChars="147"/>
        <w:rPr>
          <w:rFonts w:hint="eastAsia" w:ascii="宋体" w:hAnsi="宋体" w:cs="宋体"/>
          <w:b/>
          <w:bCs/>
          <w:sz w:val="24"/>
        </w:rPr>
      </w:pPr>
      <w:r>
        <w:rPr>
          <w:rFonts w:hint="eastAsia" w:ascii="宋体" w:hAnsi="宋体" w:cs="宋体"/>
          <w:b/>
          <w:sz w:val="24"/>
        </w:rPr>
        <w:t>（一）</w:t>
      </w:r>
      <w:r>
        <w:rPr>
          <w:rFonts w:hint="eastAsia" w:ascii="宋体" w:hAnsi="宋体" w:cs="宋体"/>
          <w:b/>
          <w:bCs/>
          <w:sz w:val="24"/>
        </w:rPr>
        <w:t>价格分（</w:t>
      </w:r>
      <w:r>
        <w:rPr>
          <w:rFonts w:hint="eastAsia" w:ascii="宋体" w:hAnsi="宋体" w:cs="宋体"/>
          <w:b/>
          <w:sz w:val="24"/>
          <w:lang w:val="en-US" w:eastAsia="zh-CN"/>
        </w:rPr>
        <w:t>10</w:t>
      </w:r>
      <w:r>
        <w:rPr>
          <w:rFonts w:hint="eastAsia" w:ascii="宋体" w:hAnsi="宋体" w:cs="宋体"/>
          <w:b/>
          <w:sz w:val="24"/>
        </w:rPr>
        <w:t>分</w:t>
      </w:r>
      <w:r>
        <w:rPr>
          <w:rFonts w:hint="eastAsia" w:ascii="宋体" w:hAnsi="宋体" w:cs="宋体"/>
          <w:b/>
          <w:bCs/>
          <w:sz w:val="24"/>
        </w:rPr>
        <w:t>）</w:t>
      </w:r>
    </w:p>
    <w:p>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1、价格分采用低价优先法计算，即满足招标文件要求且投标价格最低的投标报价为评标基准价，其他投标供应商的价格分按照下列公式计算：</w:t>
      </w:r>
    </w:p>
    <w:p>
      <w:pPr>
        <w:pStyle w:val="15"/>
        <w:spacing w:after="0" w:line="360" w:lineRule="auto"/>
        <w:rPr>
          <w:rFonts w:hint="default" w:ascii="宋体" w:hAnsi="宋体" w:eastAsia="宋体" w:cs="宋体"/>
          <w:sz w:val="24"/>
          <w:lang w:val="en-US" w:eastAsia="zh-CN"/>
        </w:rPr>
      </w:pPr>
      <w:r>
        <w:rPr>
          <w:rFonts w:hint="eastAsia" w:ascii="宋体" w:hAnsi="宋体" w:cs="宋体"/>
          <w:sz w:val="24"/>
        </w:rPr>
        <w:t>价格分=（评标基准价/投标报价）×</w:t>
      </w:r>
      <w:r>
        <w:rPr>
          <w:rFonts w:hint="eastAsia" w:ascii="宋体" w:hAnsi="宋体" w:cs="宋体"/>
          <w:sz w:val="24"/>
          <w:lang w:val="en-US" w:eastAsia="zh-CN"/>
        </w:rPr>
        <w:t>10</w:t>
      </w:r>
    </w:p>
    <w:p>
      <w:pPr>
        <w:pStyle w:val="15"/>
        <w:spacing w:after="0" w:line="360" w:lineRule="auto"/>
        <w:rPr>
          <w:rFonts w:hint="eastAsia" w:ascii="宋体" w:hAnsi="宋体" w:cs="宋体"/>
          <w:sz w:val="24"/>
        </w:rPr>
      </w:pPr>
      <w:r>
        <w:rPr>
          <w:rFonts w:hint="eastAsia" w:ascii="宋体" w:hAnsi="宋体" w:cs="宋体"/>
          <w:sz w:val="24"/>
        </w:rPr>
        <w:t>★2、投标供应商的投标报价超过设定的最高限价的，作为无效标处理。</w:t>
      </w:r>
    </w:p>
    <w:p>
      <w:pPr>
        <w:pStyle w:val="15"/>
        <w:spacing w:after="0" w:line="360" w:lineRule="auto"/>
        <w:rPr>
          <w:rFonts w:hint="default" w:ascii="宋体" w:hAnsi="宋体" w:eastAsia="宋体" w:cs="宋体"/>
          <w:b/>
          <w:bCs/>
          <w:color w:val="FF0000"/>
          <w:sz w:val="24"/>
          <w:highlight w:val="yellow"/>
          <w:shd w:val="clear" w:color="FFFFFF" w:fill="D9D9D9"/>
          <w:lang w:val="en-US" w:eastAsia="zh-CN"/>
        </w:rPr>
      </w:pPr>
      <w:r>
        <w:rPr>
          <w:rFonts w:hint="eastAsia" w:ascii="宋体" w:hAnsi="宋体" w:cs="宋体"/>
          <w:b/>
          <w:bCs/>
          <w:color w:val="FF0000"/>
          <w:sz w:val="24"/>
          <w:highlight w:val="yellow"/>
          <w:shd w:val="clear" w:color="FFFFFF" w:fill="D9D9D9"/>
        </w:rPr>
        <w:t>本项目最高限价为</w:t>
      </w:r>
      <w:r>
        <w:rPr>
          <w:rFonts w:hint="eastAsia" w:ascii="宋体" w:hAnsi="宋体" w:cs="宋体"/>
          <w:b/>
          <w:bCs/>
          <w:color w:val="FF0000"/>
          <w:sz w:val="24"/>
          <w:highlight w:val="yellow"/>
          <w:shd w:val="clear" w:color="FFFFFF" w:fill="D9D9D9"/>
          <w:lang w:val="en-US" w:eastAsia="zh-CN"/>
        </w:rPr>
        <w:t>55</w:t>
      </w:r>
      <w:r>
        <w:rPr>
          <w:rFonts w:hint="eastAsia" w:ascii="宋体" w:hAnsi="宋体" w:cs="宋体"/>
          <w:b/>
          <w:bCs/>
          <w:color w:val="FF0000"/>
          <w:sz w:val="24"/>
          <w:highlight w:val="yellow"/>
          <w:shd w:val="clear" w:color="FFFFFF" w:fill="D9D9D9"/>
        </w:rPr>
        <w:t>50</w:t>
      </w:r>
      <w:r>
        <w:rPr>
          <w:rFonts w:hint="eastAsia" w:ascii="宋体" w:hAnsi="宋体" w:cs="宋体"/>
          <w:b/>
          <w:bCs/>
          <w:color w:val="FF0000"/>
          <w:sz w:val="24"/>
          <w:highlight w:val="yellow"/>
          <w:shd w:val="clear" w:color="FFFFFF" w:fill="D9D9D9"/>
          <w:lang w:val="en-US" w:eastAsia="zh-CN"/>
        </w:rPr>
        <w:t>万元整。</w:t>
      </w:r>
    </w:p>
    <w:p>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3、报价是中标的一个重要因素，但最低报价不是中标的唯一依据。</w:t>
      </w:r>
    </w:p>
    <w:p>
      <w:pPr>
        <w:pStyle w:val="15"/>
        <w:spacing w:after="0" w:line="360" w:lineRule="auto"/>
        <w:ind w:left="0" w:leftChars="0" w:firstLine="480" w:firstLineChars="200"/>
        <w:rPr>
          <w:rFonts w:hint="eastAsia" w:ascii="宋体" w:hAnsi="宋体" w:cs="宋体"/>
          <w:sz w:val="24"/>
        </w:rPr>
      </w:pPr>
      <w:r>
        <w:rPr>
          <w:rFonts w:hint="eastAsia" w:ascii="宋体" w:hAnsi="宋体" w:cs="宋体"/>
          <w:sz w:val="24"/>
        </w:rPr>
        <w:t>4、评标委员会认为投标供应商的报价明显低于其他通过符合性审查投标供应商的报价，有可能影响产品质量或者不能全面履约的，应当要求其在评标现场合理的时间内提供书面说明，必要时提交相关证明材料；投标供应商不能证明其报价合理性的，评标委员会应当将其作为无效投标处理，并在评审报告中作出说明。采购人或采购招标代理机构应将上述情况抄报同级财政部门，对弄虚作假、恶意串通的投标供应商，应将其列入不良行为记录名单，在1至3年内禁止其参加政府采购活动。</w:t>
      </w:r>
    </w:p>
    <w:p>
      <w:pPr>
        <w:snapToGrid w:val="0"/>
        <w:spacing w:line="360" w:lineRule="auto"/>
        <w:rPr>
          <w:rFonts w:hint="eastAsia" w:ascii="宋体" w:hAnsi="宋体" w:cs="宋体"/>
          <w:b/>
          <w:bCs/>
          <w:sz w:val="24"/>
        </w:rPr>
      </w:pPr>
      <w:r>
        <w:rPr>
          <w:rFonts w:hint="eastAsia" w:ascii="宋体" w:hAnsi="宋体" w:cs="宋体"/>
          <w:b/>
          <w:bCs/>
          <w:sz w:val="24"/>
        </w:rPr>
        <w:t>小微企业有关政策：</w:t>
      </w:r>
    </w:p>
    <w:p>
      <w:pPr>
        <w:spacing w:line="360" w:lineRule="auto"/>
        <w:ind w:firstLine="480" w:firstLineChars="200"/>
        <w:rPr>
          <w:rFonts w:hint="eastAsia" w:ascii="宋体" w:hAnsi="宋体" w:cs="宋体"/>
          <w:b/>
          <w:sz w:val="24"/>
        </w:rPr>
      </w:pPr>
      <w:r>
        <w:rPr>
          <w:rFonts w:hint="eastAsia" w:ascii="宋体" w:hAnsi="宋体" w:cs="宋体"/>
          <w:sz w:val="24"/>
          <w:lang w:val="en-US" w:eastAsia="zh-CN"/>
        </w:rPr>
        <w:t>1、</w:t>
      </w:r>
      <w:r>
        <w:rPr>
          <w:rFonts w:hint="eastAsia" w:ascii="宋体" w:hAnsi="宋体" w:cs="宋体"/>
          <w:sz w:val="24"/>
        </w:rPr>
        <w:t>根据《政府采购促进中小企业发展管理办法》（财库﹝2020﹞46 号）的相关规定，对属于小型和微型企业的投标报价给予10 %的扣除，用扣除后的价格参与评审。</w:t>
      </w:r>
      <w:r>
        <w:rPr>
          <w:rFonts w:hint="eastAsia" w:ascii="宋体" w:hAnsi="宋体" w:cs="宋体"/>
          <w:sz w:val="24"/>
          <w:lang w:val="en-US" w:eastAsia="zh-CN"/>
        </w:rPr>
        <w:t>产品</w:t>
      </w:r>
      <w:r>
        <w:rPr>
          <w:rFonts w:hint="eastAsia" w:asciiTheme="minorEastAsia" w:hAnsiTheme="minorEastAsia" w:eastAsiaTheme="minorEastAsia" w:cstheme="minorEastAsia"/>
          <w:kern w:val="2"/>
          <w:sz w:val="24"/>
          <w:szCs w:val="24"/>
          <w:lang w:val="en-GB" w:eastAsia="zh-CN" w:bidi="ar-SA"/>
        </w:rPr>
        <w:t>制造商</w:t>
      </w:r>
      <w:r>
        <w:rPr>
          <w:rFonts w:hint="eastAsia" w:ascii="宋体" w:hAnsi="宋体" w:cs="宋体"/>
          <w:sz w:val="24"/>
        </w:rPr>
        <w:t>属于小型和微型企业的，投标文件中必须提供《中小企业声明函》。</w:t>
      </w:r>
      <w:r>
        <w:rPr>
          <w:rFonts w:hint="eastAsia" w:ascii="宋体" w:hAnsi="宋体" w:cs="宋体"/>
          <w:b/>
          <w:sz w:val="24"/>
        </w:rPr>
        <w:t>(注：对未提供以上材料的投标供应商，采购人不给予价格扣除）</w:t>
      </w:r>
    </w:p>
    <w:p>
      <w:pPr>
        <w:spacing w:line="360" w:lineRule="auto"/>
        <w:ind w:firstLine="480" w:firstLineChars="200"/>
        <w:rPr>
          <w:rFonts w:hint="eastAsia" w:ascii="宋体" w:hAnsi="宋体" w:cs="宋体"/>
          <w:b/>
          <w:sz w:val="24"/>
        </w:rPr>
      </w:pPr>
      <w:r>
        <w:rPr>
          <w:rFonts w:hint="eastAsia" w:ascii="宋体" w:hAnsi="宋体" w:cs="宋体"/>
          <w:sz w:val="24"/>
        </w:rPr>
        <w:t>2、根据财库财库[2014]68号、〔2017〕141号的相关规定，在政府采购活动中，监狱企业（含新疆生产建设兵团）、残疾人福利性单位视同小型、微型企业，享受评审中价格扣除政策。属于享受政府采购支持政策的残疾人福利性单位，应满足财库〔2017〕141号文件第一条的规定，并在响应文件中提供残疾人福利性单位声明函（见附件）。</w:t>
      </w:r>
    </w:p>
    <w:p>
      <w:pPr>
        <w:spacing w:before="120" w:line="360" w:lineRule="auto"/>
        <w:rPr>
          <w:rFonts w:hint="eastAsia" w:ascii="宋体" w:hAnsi="宋体" w:cs="宋体"/>
          <w:b/>
          <w:sz w:val="24"/>
        </w:rPr>
      </w:pPr>
      <w:r>
        <w:rPr>
          <w:rFonts w:hint="eastAsia" w:ascii="宋体" w:hAnsi="宋体" w:cs="宋体"/>
          <w:b/>
          <w:sz w:val="24"/>
        </w:rPr>
        <w:t>（二）商务技术分（</w:t>
      </w:r>
      <w:r>
        <w:rPr>
          <w:rFonts w:hint="eastAsia" w:ascii="宋体" w:hAnsi="宋体" w:cs="宋体"/>
          <w:b/>
          <w:sz w:val="24"/>
          <w:lang w:val="en-US" w:eastAsia="zh-CN"/>
        </w:rPr>
        <w:t>90</w:t>
      </w:r>
      <w:r>
        <w:rPr>
          <w:rFonts w:hint="eastAsia" w:ascii="宋体" w:hAnsi="宋体" w:cs="宋体"/>
          <w:b/>
          <w:sz w:val="24"/>
        </w:rPr>
        <w:t>分）</w:t>
      </w:r>
    </w:p>
    <w:tbl>
      <w:tblPr>
        <w:tblStyle w:val="24"/>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773"/>
        <w:gridCol w:w="628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74" w:type="dxa"/>
            <w:noWrap w:val="0"/>
            <w:vAlign w:val="center"/>
          </w:tcPr>
          <w:p>
            <w:pPr>
              <w:pStyle w:val="9"/>
              <w:ind w:firstLine="0" w:firstLineChars="0"/>
              <w:jc w:val="center"/>
              <w:rPr>
                <w:rFonts w:hint="eastAsia" w:ascii="宋体" w:hAnsi="宋体" w:cs="楷体"/>
                <w:b/>
                <w:bCs/>
                <w:color w:val="auto"/>
                <w:kern w:val="0"/>
                <w:sz w:val="24"/>
                <w:highlight w:val="none"/>
                <w:lang w:val="en-US" w:eastAsia="zh-CN"/>
              </w:rPr>
            </w:pPr>
            <w:r>
              <w:rPr>
                <w:rFonts w:hint="eastAsia" w:ascii="宋体" w:hAnsi="宋体" w:cs="楷体"/>
                <w:b/>
                <w:bCs/>
                <w:color w:val="auto"/>
                <w:kern w:val="0"/>
                <w:sz w:val="24"/>
                <w:highlight w:val="none"/>
                <w:lang w:val="en-US" w:eastAsia="zh-CN"/>
              </w:rPr>
              <w:t>序号</w:t>
            </w:r>
          </w:p>
        </w:tc>
        <w:tc>
          <w:tcPr>
            <w:tcW w:w="1773" w:type="dxa"/>
            <w:noWrap w:val="0"/>
            <w:vAlign w:val="center"/>
          </w:tcPr>
          <w:p>
            <w:pPr>
              <w:pStyle w:val="9"/>
              <w:ind w:firstLine="0" w:firstLineChars="0"/>
              <w:jc w:val="center"/>
              <w:rPr>
                <w:rFonts w:hint="eastAsia" w:ascii="宋体" w:hAnsi="宋体" w:cs="楷体"/>
                <w:b/>
                <w:bCs/>
                <w:color w:val="auto"/>
                <w:kern w:val="0"/>
                <w:sz w:val="24"/>
                <w:highlight w:val="none"/>
                <w:lang w:val="en-US" w:eastAsia="zh-CN"/>
              </w:rPr>
            </w:pPr>
            <w:r>
              <w:rPr>
                <w:rFonts w:hint="eastAsia" w:ascii="宋体" w:hAnsi="宋体" w:cs="楷体"/>
                <w:b/>
                <w:bCs/>
                <w:color w:val="auto"/>
                <w:kern w:val="0"/>
                <w:sz w:val="24"/>
                <w:highlight w:val="none"/>
                <w:lang w:val="en-US" w:eastAsia="zh-CN"/>
              </w:rPr>
              <w:t>评审内容</w:t>
            </w:r>
          </w:p>
        </w:tc>
        <w:tc>
          <w:tcPr>
            <w:tcW w:w="6288" w:type="dxa"/>
            <w:noWrap w:val="0"/>
            <w:vAlign w:val="center"/>
          </w:tcPr>
          <w:p>
            <w:pPr>
              <w:pStyle w:val="9"/>
              <w:ind w:firstLine="0" w:firstLineChars="0"/>
              <w:jc w:val="center"/>
              <w:rPr>
                <w:rFonts w:ascii="宋体" w:hAnsi="宋体" w:cs="楷体"/>
                <w:b/>
                <w:bCs/>
                <w:color w:val="auto"/>
                <w:kern w:val="0"/>
                <w:sz w:val="24"/>
                <w:highlight w:val="none"/>
                <w:lang w:val="en-US" w:eastAsia="zh-CN"/>
              </w:rPr>
            </w:pPr>
            <w:r>
              <w:rPr>
                <w:rFonts w:hint="eastAsia" w:ascii="宋体" w:hAnsi="宋体" w:cs="楷体"/>
                <w:b/>
                <w:bCs/>
                <w:color w:val="auto"/>
                <w:kern w:val="0"/>
                <w:sz w:val="24"/>
                <w:highlight w:val="none"/>
                <w:lang w:val="en-US" w:eastAsia="zh-CN"/>
              </w:rPr>
              <w:t>评分标准</w:t>
            </w:r>
          </w:p>
        </w:tc>
        <w:tc>
          <w:tcPr>
            <w:tcW w:w="850" w:type="dxa"/>
            <w:noWrap w:val="0"/>
            <w:vAlign w:val="center"/>
          </w:tcPr>
          <w:p>
            <w:pPr>
              <w:pStyle w:val="9"/>
              <w:ind w:firstLine="0" w:firstLineChars="0"/>
              <w:jc w:val="center"/>
              <w:rPr>
                <w:rFonts w:ascii="宋体" w:hAnsi="宋体" w:cs="楷体"/>
                <w:b/>
                <w:bCs/>
                <w:color w:val="auto"/>
                <w:kern w:val="0"/>
                <w:sz w:val="24"/>
                <w:highlight w:val="none"/>
                <w:lang w:val="en-US" w:eastAsia="zh-CN"/>
              </w:rPr>
            </w:pPr>
            <w:r>
              <w:rPr>
                <w:rFonts w:hint="eastAsia" w:ascii="宋体" w:hAnsi="宋体" w:cs="楷体"/>
                <w:b/>
                <w:bCs/>
                <w:color w:val="auto"/>
                <w:kern w:val="0"/>
                <w:sz w:val="24"/>
                <w:highlight w:val="none"/>
                <w:lang w:val="en-US" w:eastAsia="zh-CN"/>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Merge w:val="restart"/>
            <w:noWrap w:val="0"/>
            <w:vAlign w:val="center"/>
          </w:tcPr>
          <w:p>
            <w:pPr>
              <w:pStyle w:val="9"/>
              <w:ind w:firstLine="0" w:firstLineChars="0"/>
              <w:jc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1</w:t>
            </w:r>
          </w:p>
        </w:tc>
        <w:tc>
          <w:tcPr>
            <w:tcW w:w="1773" w:type="dxa"/>
            <w:vMerge w:val="restart"/>
            <w:noWrap w:val="0"/>
            <w:vAlign w:val="center"/>
          </w:tcPr>
          <w:p>
            <w:pPr>
              <w:pStyle w:val="9"/>
              <w:ind w:firstLine="0" w:firstLineChars="0"/>
              <w:jc w:val="center"/>
              <w:rPr>
                <w:rFonts w:hint="eastAsia" w:ascii="宋体" w:hAnsi="宋体" w:cs="等线 Light"/>
                <w:color w:val="auto"/>
                <w:sz w:val="24"/>
                <w:highlight w:val="none"/>
                <w:lang w:eastAsia="zh-CN"/>
              </w:rPr>
            </w:pPr>
            <w:r>
              <w:rPr>
                <w:rFonts w:hint="eastAsia" w:ascii="宋体" w:hAnsi="宋体" w:cs="等线 Light"/>
                <w:color w:val="auto"/>
                <w:sz w:val="24"/>
                <w:highlight w:val="none"/>
                <w:lang w:eastAsia="zh-CN"/>
              </w:rPr>
              <w:t>企业综合实力（</w:t>
            </w:r>
            <w:r>
              <w:rPr>
                <w:rFonts w:hint="eastAsia" w:ascii="宋体" w:hAnsi="宋体" w:cs="等线 Light"/>
                <w:color w:val="auto"/>
                <w:sz w:val="24"/>
                <w:highlight w:val="none"/>
                <w:lang w:val="en-US" w:eastAsia="zh-CN"/>
              </w:rPr>
              <w:t>17分</w:t>
            </w:r>
            <w:r>
              <w:rPr>
                <w:rFonts w:hint="eastAsia" w:ascii="宋体" w:hAnsi="宋体" w:cs="等线 Light"/>
                <w:color w:val="auto"/>
                <w:sz w:val="24"/>
                <w:highlight w:val="none"/>
                <w:lang w:eastAsia="zh-CN"/>
              </w:rPr>
              <w:t>）</w:t>
            </w:r>
          </w:p>
        </w:tc>
        <w:tc>
          <w:tcPr>
            <w:tcW w:w="6288" w:type="dxa"/>
            <w:noWrap w:val="0"/>
            <w:vAlign w:val="top"/>
          </w:tcPr>
          <w:p>
            <w:pPr>
              <w:pStyle w:val="9"/>
              <w:ind w:firstLine="0" w:firstLineChars="0"/>
              <w:jc w:val="left"/>
              <w:rPr>
                <w:rFonts w:ascii="宋体" w:hAnsi="宋体" w:cs="仿宋"/>
                <w:color w:val="auto"/>
                <w:kern w:val="0"/>
                <w:sz w:val="24"/>
                <w:highlight w:val="none"/>
                <w:lang w:val="en-US"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宋体" w:hAnsi="宋体" w:cs="等线 Light"/>
                <w:color w:val="auto"/>
                <w:sz w:val="24"/>
                <w:highlight w:val="none"/>
              </w:rPr>
              <w:t>投标人</w:t>
            </w:r>
            <w:r>
              <w:rPr>
                <w:rFonts w:hint="eastAsia" w:ascii="宋体" w:hAnsi="宋体" w:cs="等线 Light"/>
                <w:color w:val="auto"/>
                <w:sz w:val="24"/>
                <w:highlight w:val="none"/>
                <w:lang w:eastAsia="zh-CN"/>
              </w:rPr>
              <w:t>具有</w:t>
            </w:r>
            <w:r>
              <w:rPr>
                <w:rFonts w:hint="eastAsia" w:ascii="宋体" w:hAnsi="宋体" w:cs="等线 Light"/>
                <w:color w:val="auto"/>
                <w:sz w:val="24"/>
                <w:highlight w:val="none"/>
              </w:rPr>
              <w:t>质量管理体系认证证书</w:t>
            </w:r>
            <w:r>
              <w:rPr>
                <w:rFonts w:hint="eastAsia" w:ascii="宋体" w:hAnsi="宋体" w:cs="等线 Light"/>
                <w:color w:val="auto"/>
                <w:sz w:val="24"/>
                <w:highlight w:val="none"/>
                <w:lang w:eastAsia="zh-CN"/>
              </w:rPr>
              <w:t>、</w:t>
            </w:r>
            <w:r>
              <w:rPr>
                <w:rFonts w:hint="eastAsia" w:ascii="宋体" w:hAnsi="宋体" w:cs="等线 Light"/>
                <w:color w:val="auto"/>
                <w:sz w:val="24"/>
                <w:highlight w:val="none"/>
              </w:rPr>
              <w:t>环境管理体系认证证书</w:t>
            </w:r>
            <w:r>
              <w:rPr>
                <w:rFonts w:hint="eastAsia" w:ascii="宋体" w:hAnsi="宋体" w:cs="等线 Light"/>
                <w:color w:val="auto"/>
                <w:sz w:val="24"/>
                <w:highlight w:val="none"/>
                <w:lang w:eastAsia="zh-CN"/>
              </w:rPr>
              <w:t>、</w:t>
            </w:r>
            <w:r>
              <w:rPr>
                <w:rFonts w:hint="eastAsia" w:ascii="宋体" w:hAnsi="宋体" w:cs="等线 Light"/>
                <w:color w:val="auto"/>
                <w:sz w:val="24"/>
                <w:highlight w:val="none"/>
              </w:rPr>
              <w:t>职业健康安全体系认证证书</w:t>
            </w:r>
            <w:r>
              <w:rPr>
                <w:rFonts w:hint="eastAsia" w:ascii="宋体" w:hAnsi="宋体" w:cs="等线 Light"/>
                <w:color w:val="auto"/>
                <w:sz w:val="24"/>
                <w:highlight w:val="none"/>
                <w:lang w:eastAsia="zh-CN"/>
              </w:rPr>
              <w:t>、</w:t>
            </w:r>
            <w:r>
              <w:rPr>
                <w:rFonts w:hint="eastAsia" w:ascii="宋体" w:hAnsi="宋体" w:cs="等线 Light"/>
                <w:color w:val="auto"/>
                <w:sz w:val="24"/>
                <w:highlight w:val="none"/>
              </w:rPr>
              <w:t>社会责任管理体系认证证书的</w:t>
            </w:r>
            <w:r>
              <w:rPr>
                <w:rFonts w:hint="eastAsia" w:ascii="宋体" w:hAnsi="宋体" w:cs="等线 Light"/>
                <w:color w:val="auto"/>
                <w:sz w:val="24"/>
                <w:highlight w:val="none"/>
                <w:lang w:val="en-US" w:eastAsia="zh-CN"/>
              </w:rPr>
              <w:t>，每有1个</w:t>
            </w:r>
            <w:r>
              <w:rPr>
                <w:rFonts w:hint="eastAsia" w:ascii="宋体" w:hAnsi="宋体" w:cs="等线 Light"/>
                <w:color w:val="auto"/>
                <w:sz w:val="24"/>
                <w:highlight w:val="none"/>
              </w:rPr>
              <w:t>得1分，最高</w:t>
            </w:r>
            <w:r>
              <w:rPr>
                <w:rFonts w:hint="eastAsia" w:ascii="宋体" w:hAnsi="宋体" w:cs="等线 Light"/>
                <w:color w:val="auto"/>
                <w:sz w:val="24"/>
                <w:highlight w:val="none"/>
                <w:lang w:val="en-US" w:eastAsia="zh-CN"/>
              </w:rPr>
              <w:t>4</w:t>
            </w:r>
            <w:r>
              <w:rPr>
                <w:rFonts w:hint="eastAsia" w:ascii="宋体" w:hAnsi="宋体" w:cs="等线 Light"/>
                <w:color w:val="auto"/>
                <w:sz w:val="24"/>
                <w:highlight w:val="none"/>
              </w:rPr>
              <w:t>分。</w:t>
            </w:r>
            <w:r>
              <w:rPr>
                <w:rFonts w:hint="eastAsia" w:ascii="宋体" w:hAnsi="宋体" w:cs="等线 Light"/>
                <w:color w:val="auto"/>
                <w:sz w:val="24"/>
                <w:highlight w:val="none"/>
                <w:lang w:eastAsia="zh-CN"/>
              </w:rPr>
              <w:t>（</w:t>
            </w:r>
            <w:r>
              <w:rPr>
                <w:rFonts w:hint="eastAsia" w:ascii="宋体" w:hAnsi="宋体" w:cs="等线 Light"/>
                <w:color w:val="auto"/>
                <w:sz w:val="24"/>
                <w:highlight w:val="none"/>
              </w:rPr>
              <w:t>提供处于有效期内的证书</w:t>
            </w:r>
            <w:r>
              <w:rPr>
                <w:rFonts w:hint="eastAsia" w:ascii="宋体" w:hAnsi="宋体" w:cs="等线 Light"/>
                <w:color w:val="auto"/>
                <w:sz w:val="24"/>
                <w:highlight w:val="none"/>
                <w:lang w:eastAsia="zh-CN"/>
              </w:rPr>
              <w:t>原件扫描件或复印件</w:t>
            </w:r>
            <w:r>
              <w:rPr>
                <w:rFonts w:hint="eastAsia" w:ascii="宋体" w:hAnsi="宋体" w:cs="等线 Light"/>
                <w:color w:val="auto"/>
                <w:sz w:val="24"/>
                <w:highlight w:val="none"/>
              </w:rPr>
              <w:t>，否则不得分</w:t>
            </w:r>
            <w:r>
              <w:rPr>
                <w:rFonts w:hint="eastAsia" w:ascii="宋体" w:hAnsi="宋体" w:cs="等线 Light"/>
                <w:color w:val="auto"/>
                <w:sz w:val="24"/>
                <w:highlight w:val="none"/>
                <w:lang w:eastAsia="zh-CN"/>
              </w:rPr>
              <w:t>）。</w:t>
            </w:r>
          </w:p>
        </w:tc>
        <w:tc>
          <w:tcPr>
            <w:tcW w:w="850" w:type="dxa"/>
            <w:noWrap w:val="0"/>
            <w:vAlign w:val="center"/>
          </w:tcPr>
          <w:p>
            <w:pPr>
              <w:pStyle w:val="9"/>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174" w:type="dxa"/>
            <w:vMerge w:val="continue"/>
            <w:noWrap w:val="0"/>
            <w:vAlign w:val="center"/>
          </w:tcPr>
          <w:p>
            <w:pPr>
              <w:pStyle w:val="9"/>
              <w:ind w:firstLine="0" w:firstLineChars="0"/>
              <w:jc w:val="center"/>
              <w:rPr>
                <w:rFonts w:ascii="宋体" w:hAnsi="宋体" w:cs="仿宋"/>
                <w:color w:val="auto"/>
                <w:kern w:val="0"/>
                <w:sz w:val="24"/>
                <w:highlight w:val="none"/>
                <w:lang w:val="en-US" w:eastAsia="zh-CN"/>
              </w:rPr>
            </w:pPr>
          </w:p>
        </w:tc>
        <w:tc>
          <w:tcPr>
            <w:tcW w:w="1773" w:type="dxa"/>
            <w:vMerge w:val="continue"/>
            <w:noWrap w:val="0"/>
            <w:vAlign w:val="center"/>
          </w:tcPr>
          <w:p>
            <w:pPr>
              <w:pStyle w:val="9"/>
              <w:ind w:firstLine="0" w:firstLineChars="0"/>
              <w:jc w:val="center"/>
              <w:rPr>
                <w:rFonts w:hint="eastAsia" w:ascii="宋体" w:hAnsi="宋体" w:cs="等线 Light"/>
                <w:color w:val="auto"/>
                <w:sz w:val="24"/>
                <w:highlight w:val="none"/>
              </w:rPr>
            </w:pPr>
          </w:p>
        </w:tc>
        <w:tc>
          <w:tcPr>
            <w:tcW w:w="6288" w:type="dxa"/>
            <w:noWrap w:val="0"/>
            <w:vAlign w:val="center"/>
          </w:tcPr>
          <w:p>
            <w:pPr>
              <w:pStyle w:val="9"/>
              <w:ind w:firstLine="0" w:firstLineChars="0"/>
              <w:rPr>
                <w:rFonts w:ascii="宋体" w:hAnsi="宋体" w:cs="仿宋_GB2312"/>
                <w:color w:val="auto"/>
                <w:kern w:val="0"/>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r>
              <w:rPr>
                <w:rFonts w:hint="eastAsia" w:ascii="宋体" w:hAnsi="宋体" w:cs="等线 Light"/>
                <w:color w:val="auto"/>
                <w:sz w:val="24"/>
                <w:highlight w:val="none"/>
                <w:lang w:val="en-US" w:eastAsia="zh-CN"/>
              </w:rPr>
              <w:t>2018年1月1日（含）起，投标人具有县级（含县级市及区）政府及相关部门</w:t>
            </w:r>
            <w:r>
              <w:rPr>
                <w:rFonts w:hint="eastAsia" w:ascii="宋体" w:hAnsi="宋体" w:cs="等线 Light"/>
                <w:color w:val="auto"/>
                <w:sz w:val="24"/>
                <w:highlight w:val="none"/>
                <w:lang w:val="en-US" w:eastAsia="zh-CN"/>
              </w:rPr>
              <w:t>颁发的环卫保洁、清运、垃圾分类相关的表彰或获奖情况，每有1个得1分，最多得2分；2018年1月1日（含）起，投标人具有地级市（含）以上政府及相关部门</w:t>
            </w:r>
            <w:r>
              <w:rPr>
                <w:rFonts w:hint="eastAsia" w:ascii="宋体" w:hAnsi="宋体" w:cs="等线 Light"/>
                <w:color w:val="auto"/>
                <w:sz w:val="24"/>
                <w:highlight w:val="none"/>
                <w:lang w:val="en-US" w:eastAsia="zh-CN"/>
              </w:rPr>
              <w:t>颁发的环卫保洁、清运、垃圾分类相关的表彰或获奖情况，每个得1.5分。本项最高得3分。</w:t>
            </w:r>
            <w:r>
              <w:rPr>
                <w:rFonts w:hint="eastAsia" w:ascii="宋体" w:hAnsi="宋体" w:cs="等线 Light"/>
                <w:color w:val="auto"/>
                <w:sz w:val="24"/>
                <w:highlight w:val="none"/>
              </w:rPr>
              <w:t>(</w:t>
            </w:r>
            <w:r>
              <w:rPr>
                <w:rFonts w:hint="eastAsia" w:ascii="宋体" w:hAnsi="宋体" w:cs="等线 Light"/>
                <w:color w:val="auto"/>
                <w:sz w:val="24"/>
                <w:highlight w:val="none"/>
                <w:lang w:eastAsia="zh-CN"/>
              </w:rPr>
              <w:t>提供相关证书或</w:t>
            </w:r>
            <w:r>
              <w:rPr>
                <w:rFonts w:hint="eastAsia" w:ascii="宋体" w:hAnsi="宋体" w:cs="等线 Light"/>
                <w:color w:val="auto"/>
                <w:sz w:val="24"/>
                <w:highlight w:val="none"/>
                <w:lang w:val="en-US" w:eastAsia="zh-CN"/>
              </w:rPr>
              <w:t>表彰</w:t>
            </w:r>
            <w:r>
              <w:rPr>
                <w:rFonts w:hint="eastAsia" w:ascii="宋体" w:hAnsi="宋体" w:cs="等线 Light"/>
                <w:color w:val="auto"/>
                <w:sz w:val="24"/>
                <w:highlight w:val="none"/>
                <w:lang w:eastAsia="zh-CN"/>
              </w:rPr>
              <w:t>证明文件的原件扫描件或复印件</w:t>
            </w:r>
            <w:r>
              <w:rPr>
                <w:rFonts w:hint="eastAsia" w:ascii="宋体" w:hAnsi="宋体" w:cs="等线 Light"/>
                <w:color w:val="auto"/>
                <w:sz w:val="24"/>
                <w:highlight w:val="none"/>
              </w:rPr>
              <w:t>，以</w:t>
            </w:r>
            <w:r>
              <w:rPr>
                <w:rFonts w:hint="eastAsia" w:ascii="宋体" w:hAnsi="宋体" w:cs="等线 Light"/>
                <w:color w:val="auto"/>
                <w:sz w:val="24"/>
                <w:highlight w:val="none"/>
                <w:lang w:eastAsia="zh-CN"/>
              </w:rPr>
              <w:t>其</w:t>
            </w:r>
            <w:r>
              <w:rPr>
                <w:rFonts w:hint="eastAsia" w:ascii="宋体" w:hAnsi="宋体" w:cs="等线 Light"/>
                <w:color w:val="auto"/>
                <w:sz w:val="24"/>
                <w:highlight w:val="none"/>
              </w:rPr>
              <w:t>落款或发文时间为准，未提供不得分)</w:t>
            </w:r>
            <w:r>
              <w:rPr>
                <w:rFonts w:hint="eastAsia" w:ascii="宋体" w:hAnsi="宋体" w:cs="等线 Light"/>
                <w:color w:val="auto"/>
                <w:sz w:val="24"/>
                <w:highlight w:val="none"/>
                <w:lang w:eastAsia="zh-CN"/>
              </w:rPr>
              <w:t>。</w:t>
            </w:r>
          </w:p>
        </w:tc>
        <w:tc>
          <w:tcPr>
            <w:tcW w:w="850" w:type="dxa"/>
            <w:noWrap w:val="0"/>
            <w:vAlign w:val="center"/>
          </w:tcPr>
          <w:p>
            <w:pPr>
              <w:pStyle w:val="9"/>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174" w:type="dxa"/>
            <w:vMerge w:val="continue"/>
            <w:noWrap w:val="0"/>
            <w:vAlign w:val="center"/>
          </w:tcPr>
          <w:p>
            <w:pPr>
              <w:pStyle w:val="9"/>
              <w:ind w:firstLine="0" w:firstLineChars="0"/>
              <w:jc w:val="center"/>
              <w:rPr>
                <w:rFonts w:ascii="宋体" w:hAnsi="宋体" w:cs="仿宋"/>
                <w:color w:val="auto"/>
                <w:kern w:val="0"/>
                <w:sz w:val="24"/>
                <w:highlight w:val="none"/>
                <w:lang w:val="en-US" w:eastAsia="zh-CN"/>
              </w:rPr>
            </w:pPr>
          </w:p>
        </w:tc>
        <w:tc>
          <w:tcPr>
            <w:tcW w:w="1773" w:type="dxa"/>
            <w:vMerge w:val="continue"/>
            <w:noWrap w:val="0"/>
            <w:vAlign w:val="center"/>
          </w:tcPr>
          <w:p>
            <w:pPr>
              <w:pStyle w:val="9"/>
              <w:ind w:firstLine="0" w:firstLineChars="0"/>
              <w:jc w:val="center"/>
              <w:rPr>
                <w:rFonts w:hint="eastAsia" w:ascii="宋体" w:hAnsi="宋体" w:cs="等线 Light"/>
                <w:color w:val="auto"/>
                <w:sz w:val="24"/>
                <w:highlight w:val="none"/>
              </w:rPr>
            </w:pPr>
          </w:p>
        </w:tc>
        <w:tc>
          <w:tcPr>
            <w:tcW w:w="6288" w:type="dxa"/>
            <w:noWrap w:val="0"/>
            <w:vAlign w:val="center"/>
          </w:tcPr>
          <w:p>
            <w:pPr>
              <w:pStyle w:val="9"/>
              <w:ind w:firstLine="0" w:firstLineChars="0"/>
              <w:rPr>
                <w:rFonts w:hint="default" w:ascii="Calibri" w:hAnsi="Calibri" w:cs="Calibri"/>
                <w:color w:val="auto"/>
                <w:sz w:val="24"/>
                <w:highlight w:val="none"/>
                <w:lang w:val="en-US" w:eastAsia="zh-CN"/>
              </w:rPr>
            </w:pPr>
            <w:r>
              <w:rPr>
                <w:rFonts w:hint="eastAsia" w:ascii="宋体" w:hAnsi="宋体" w:cs="等线 Light"/>
                <w:color w:val="auto"/>
                <w:sz w:val="24"/>
                <w:highlight w:val="none"/>
                <w:lang w:val="en-US" w:eastAsia="zh-CN"/>
              </w:rPr>
              <w:t>（3）投标人具有运用智能环卫平台进行管理的，每有1个项目得1分，最高2分。（提供运用智能环卫管理项目单位的相关证明</w:t>
            </w:r>
            <w:r>
              <w:rPr>
                <w:rFonts w:hint="eastAsia" w:ascii="宋体" w:hAnsi="宋体" w:cs="等线 Light"/>
                <w:color w:val="auto"/>
                <w:sz w:val="24"/>
                <w:highlight w:val="none"/>
                <w:lang w:eastAsia="zh-CN"/>
              </w:rPr>
              <w:t>的原件扫描件或复印件</w:t>
            </w:r>
            <w:r>
              <w:rPr>
                <w:rFonts w:hint="eastAsia" w:ascii="宋体" w:hAnsi="宋体" w:cs="等线 Light"/>
                <w:color w:val="auto"/>
                <w:sz w:val="24"/>
                <w:highlight w:val="none"/>
              </w:rPr>
              <w:t>，未提供不得分</w:t>
            </w:r>
            <w:r>
              <w:rPr>
                <w:rFonts w:hint="eastAsia" w:ascii="宋体" w:hAnsi="宋体" w:cs="等线 Light"/>
                <w:color w:val="auto"/>
                <w:sz w:val="24"/>
                <w:highlight w:val="none"/>
                <w:lang w:eastAsia="zh-CN"/>
              </w:rPr>
              <w:t>，自证无效</w:t>
            </w:r>
            <w:r>
              <w:rPr>
                <w:rFonts w:hint="eastAsia" w:ascii="宋体" w:hAnsi="宋体" w:cs="等线 Light"/>
                <w:color w:val="auto"/>
                <w:sz w:val="24"/>
                <w:highlight w:val="none"/>
                <w:lang w:val="en-US" w:eastAsia="zh-CN"/>
              </w:rPr>
              <w:t>）。</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9"/>
              <w:ind w:firstLine="0" w:firstLineChars="0"/>
              <w:jc w:val="center"/>
              <w:rPr>
                <w:rFonts w:hint="eastAsia" w:ascii="宋体" w:hAnsi="宋体" w:cs="等线 Light"/>
                <w:color w:val="auto"/>
                <w:sz w:val="24"/>
                <w:highlight w:val="none"/>
              </w:rPr>
            </w:pPr>
          </w:p>
        </w:tc>
        <w:tc>
          <w:tcPr>
            <w:tcW w:w="6288" w:type="dxa"/>
            <w:noWrap w:val="0"/>
            <w:vAlign w:val="center"/>
          </w:tcPr>
          <w:p>
            <w:pPr>
              <w:pStyle w:val="9"/>
              <w:numPr>
                <w:ilvl w:val="0"/>
                <w:numId w:val="0"/>
              </w:numPr>
              <w:ind w:left="0" w:leftChars="0" w:firstLine="0" w:firstLineChars="0"/>
              <w:rPr>
                <w:rFonts w:hint="default" w:ascii="宋体" w:hAnsi="宋体" w:cs="等线 Light"/>
                <w:color w:val="auto"/>
                <w:sz w:val="24"/>
                <w:highlight w:val="none"/>
                <w:lang w:val="en-US" w:eastAsia="zh-CN"/>
              </w:rPr>
            </w:pPr>
            <w:r>
              <w:rPr>
                <w:rFonts w:hint="eastAsia" w:ascii="宋体" w:hAnsi="宋体" w:cs="等线 Light"/>
                <w:b w:val="0"/>
                <w:bCs w:val="0"/>
                <w:color w:val="auto"/>
                <w:kern w:val="0"/>
                <w:sz w:val="24"/>
                <w:highlight w:val="none"/>
                <w:lang w:eastAsia="zh-CN"/>
              </w:rPr>
              <w:t>（</w:t>
            </w:r>
            <w:r>
              <w:rPr>
                <w:rFonts w:hint="eastAsia" w:ascii="宋体" w:hAnsi="宋体" w:cs="等线 Light"/>
                <w:b w:val="0"/>
                <w:bCs w:val="0"/>
                <w:color w:val="auto"/>
                <w:kern w:val="0"/>
                <w:sz w:val="24"/>
                <w:highlight w:val="none"/>
                <w:lang w:val="en-US" w:eastAsia="zh-CN"/>
              </w:rPr>
              <w:t>4</w:t>
            </w:r>
            <w:r>
              <w:rPr>
                <w:rFonts w:hint="eastAsia" w:ascii="宋体" w:hAnsi="宋体" w:cs="等线 Light"/>
                <w:b w:val="0"/>
                <w:bCs w:val="0"/>
                <w:color w:val="auto"/>
                <w:kern w:val="0"/>
                <w:sz w:val="24"/>
                <w:highlight w:val="none"/>
                <w:lang w:eastAsia="zh-CN"/>
              </w:rPr>
              <w:t>）</w:t>
            </w:r>
            <w:r>
              <w:rPr>
                <w:rFonts w:hint="eastAsia" w:ascii="宋体" w:hAnsi="宋体" w:cs="等线 Light"/>
                <w:b w:val="0"/>
                <w:bCs w:val="0"/>
                <w:color w:val="auto"/>
                <w:kern w:val="0"/>
                <w:sz w:val="24"/>
                <w:highlight w:val="none"/>
                <w:lang w:val="en-US" w:eastAsia="zh-CN"/>
              </w:rPr>
              <w:t>承诺中标合同签订后1个月之内配备</w:t>
            </w:r>
            <w:r>
              <w:rPr>
                <w:rFonts w:hint="eastAsia" w:ascii="宋体" w:hAnsi="宋体" w:cs="等线 Light"/>
                <w:b w:val="0"/>
                <w:bCs w:val="0"/>
                <w:color w:val="auto"/>
                <w:kern w:val="0"/>
                <w:sz w:val="24"/>
                <w:highlight w:val="none"/>
              </w:rPr>
              <w:t>有规范固定的办公场所，</w:t>
            </w:r>
            <w:r>
              <w:rPr>
                <w:rFonts w:hint="eastAsia" w:ascii="宋体" w:hAnsi="宋体" w:cs="等线 Light"/>
                <w:b w:val="0"/>
                <w:bCs w:val="0"/>
                <w:color w:val="auto"/>
                <w:kern w:val="0"/>
                <w:sz w:val="24"/>
                <w:highlight w:val="none"/>
                <w:lang w:eastAsia="zh-CN"/>
              </w:rPr>
              <w:t>得</w:t>
            </w:r>
            <w:r>
              <w:rPr>
                <w:rFonts w:hint="eastAsia" w:ascii="宋体" w:hAnsi="宋体" w:cs="等线 Light"/>
                <w:b w:val="0"/>
                <w:bCs w:val="0"/>
                <w:color w:val="auto"/>
                <w:kern w:val="0"/>
                <w:sz w:val="24"/>
                <w:highlight w:val="none"/>
                <w:lang w:val="en-US" w:eastAsia="zh-CN"/>
              </w:rPr>
              <w:t>2</w:t>
            </w:r>
            <w:r>
              <w:rPr>
                <w:rFonts w:hint="eastAsia" w:ascii="宋体" w:hAnsi="宋体" w:cs="等线 Light"/>
                <w:b w:val="0"/>
                <w:bCs w:val="0"/>
                <w:color w:val="auto"/>
                <w:kern w:val="0"/>
                <w:sz w:val="24"/>
                <w:highlight w:val="none"/>
              </w:rPr>
              <w:t>分。</w:t>
            </w:r>
            <w:r>
              <w:rPr>
                <w:rFonts w:hint="eastAsia" w:ascii="宋体" w:hAnsi="宋体" w:cs="等线 Light"/>
                <w:b w:val="0"/>
                <w:bCs w:val="0"/>
                <w:color w:val="auto"/>
                <w:kern w:val="0"/>
                <w:sz w:val="24"/>
                <w:highlight w:val="none"/>
                <w:lang w:val="en-US" w:eastAsia="zh-CN"/>
              </w:rPr>
              <w:t>承诺中标合同签订后1个月之内配备</w:t>
            </w:r>
            <w:r>
              <w:rPr>
                <w:rFonts w:hint="eastAsia" w:ascii="宋体" w:hAnsi="宋体" w:cs="等线 Light"/>
                <w:b w:val="0"/>
                <w:bCs w:val="0"/>
                <w:color w:val="auto"/>
                <w:kern w:val="0"/>
                <w:sz w:val="24"/>
                <w:highlight w:val="none"/>
              </w:rPr>
              <w:t>有规范</w:t>
            </w:r>
            <w:r>
              <w:rPr>
                <w:rFonts w:hint="eastAsia" w:ascii="宋体" w:hAnsi="宋体" w:cs="等线 Light"/>
                <w:b w:val="0"/>
                <w:bCs w:val="0"/>
                <w:color w:val="auto"/>
                <w:kern w:val="0"/>
                <w:sz w:val="24"/>
                <w:highlight w:val="none"/>
                <w:lang w:eastAsia="zh-CN"/>
              </w:rPr>
              <w:t>固定及相应车辆规模的环卫</w:t>
            </w:r>
            <w:r>
              <w:rPr>
                <w:rFonts w:hint="eastAsia" w:ascii="宋体" w:hAnsi="宋体" w:cs="等线 Light"/>
                <w:b w:val="0"/>
                <w:bCs w:val="0"/>
                <w:color w:val="auto"/>
                <w:kern w:val="0"/>
                <w:sz w:val="24"/>
                <w:highlight w:val="none"/>
              </w:rPr>
              <w:t>机具停放场所，得</w:t>
            </w:r>
            <w:r>
              <w:rPr>
                <w:rFonts w:hint="eastAsia" w:ascii="宋体" w:hAnsi="宋体" w:cs="等线 Light"/>
                <w:b w:val="0"/>
                <w:bCs w:val="0"/>
                <w:color w:val="auto"/>
                <w:kern w:val="0"/>
                <w:sz w:val="24"/>
                <w:highlight w:val="none"/>
                <w:lang w:val="en-US" w:eastAsia="zh-CN"/>
              </w:rPr>
              <w:t>2</w:t>
            </w:r>
            <w:r>
              <w:rPr>
                <w:rFonts w:hint="eastAsia" w:ascii="宋体" w:hAnsi="宋体" w:cs="等线 Light"/>
                <w:b w:val="0"/>
                <w:bCs w:val="0"/>
                <w:color w:val="auto"/>
                <w:kern w:val="0"/>
                <w:sz w:val="24"/>
                <w:highlight w:val="none"/>
              </w:rPr>
              <w:t>分。</w:t>
            </w:r>
            <w:r>
              <w:rPr>
                <w:rFonts w:hint="eastAsia" w:ascii="宋体" w:hAnsi="宋体" w:cs="等线 Light"/>
                <w:color w:val="auto"/>
                <w:sz w:val="24"/>
                <w:highlight w:val="none"/>
                <w:lang w:val="en-US" w:eastAsia="zh-CN"/>
              </w:rPr>
              <w:t>（提供相应承诺书</w:t>
            </w:r>
            <w:r>
              <w:rPr>
                <w:rFonts w:hint="eastAsia" w:ascii="宋体" w:hAnsi="宋体" w:cs="等线 Light"/>
                <w:color w:val="auto"/>
                <w:sz w:val="24"/>
                <w:highlight w:val="none"/>
              </w:rPr>
              <w:t>，未提供不得分</w:t>
            </w:r>
            <w:r>
              <w:rPr>
                <w:rFonts w:hint="eastAsia" w:ascii="宋体" w:hAnsi="宋体" w:cs="等线 Light"/>
                <w:color w:val="auto"/>
                <w:sz w:val="24"/>
                <w:highlight w:val="none"/>
                <w:lang w:val="en-US" w:eastAsia="zh-CN"/>
              </w:rPr>
              <w:t>）。</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9"/>
              <w:ind w:firstLine="0" w:firstLineChars="0"/>
              <w:jc w:val="center"/>
              <w:rPr>
                <w:rFonts w:hint="eastAsia" w:ascii="宋体" w:hAnsi="宋体" w:cs="等线 Light"/>
                <w:color w:val="auto"/>
                <w:sz w:val="24"/>
                <w:highlight w:val="none"/>
              </w:rPr>
            </w:pPr>
          </w:p>
        </w:tc>
        <w:tc>
          <w:tcPr>
            <w:tcW w:w="6288" w:type="dxa"/>
            <w:noWrap w:val="0"/>
            <w:vAlign w:val="center"/>
          </w:tcPr>
          <w:p>
            <w:pPr>
              <w:pStyle w:val="9"/>
              <w:numPr>
                <w:ilvl w:val="0"/>
                <w:numId w:val="0"/>
              </w:numPr>
              <w:ind w:left="0" w:leftChars="0" w:firstLine="0" w:firstLineChars="0"/>
              <w:rPr>
                <w:rFonts w:hint="eastAsia" w:ascii="宋体" w:hAnsi="宋体" w:cs="等线 Light"/>
                <w:b w:val="0"/>
                <w:bCs w:val="0"/>
                <w:color w:val="auto"/>
                <w:kern w:val="0"/>
                <w:sz w:val="24"/>
                <w:highlight w:val="none"/>
                <w:lang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5</w:t>
            </w:r>
            <w:r>
              <w:rPr>
                <w:rFonts w:hint="eastAsia" w:ascii="宋体" w:hAnsi="宋体" w:cs="等线 Light"/>
                <w:color w:val="auto"/>
                <w:sz w:val="24"/>
                <w:highlight w:val="none"/>
                <w:lang w:eastAsia="zh-CN"/>
              </w:rPr>
              <w:t>）党建工会活动：企业建立有工会或党组织的得</w:t>
            </w:r>
            <w:r>
              <w:rPr>
                <w:rFonts w:hint="eastAsia" w:ascii="宋体" w:hAnsi="宋体" w:cs="等线 Light"/>
                <w:color w:val="auto"/>
                <w:sz w:val="24"/>
                <w:highlight w:val="none"/>
                <w:lang w:val="en-US" w:eastAsia="zh-CN"/>
              </w:rPr>
              <w:t>2分，最高2分。</w:t>
            </w:r>
            <w:r>
              <w:rPr>
                <w:rFonts w:hint="eastAsia" w:ascii="宋体" w:hAnsi="宋体" w:cs="等线 Light"/>
                <w:color w:val="auto"/>
                <w:sz w:val="24"/>
                <w:highlight w:val="none"/>
              </w:rPr>
              <w:t>(提供</w:t>
            </w:r>
            <w:r>
              <w:rPr>
                <w:rFonts w:hint="eastAsia" w:ascii="宋体" w:hAnsi="宋体" w:cs="等线 Light"/>
                <w:color w:val="auto"/>
                <w:sz w:val="24"/>
                <w:highlight w:val="none"/>
                <w:lang w:eastAsia="zh-CN"/>
              </w:rPr>
              <w:t>证明材料的</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等线 Light"/>
                <w:color w:val="auto"/>
                <w:sz w:val="24"/>
                <w:highlight w:val="none"/>
              </w:rPr>
              <w:t>，未提供不得分）。</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9"/>
              <w:ind w:firstLine="0" w:firstLineChars="0"/>
              <w:jc w:val="center"/>
              <w:rPr>
                <w:rFonts w:hint="eastAsia" w:ascii="宋体" w:hAnsi="宋体" w:cs="等线 Light"/>
                <w:color w:val="auto"/>
                <w:sz w:val="24"/>
                <w:highlight w:val="none"/>
              </w:rPr>
            </w:pPr>
          </w:p>
        </w:tc>
        <w:tc>
          <w:tcPr>
            <w:tcW w:w="6288" w:type="dxa"/>
            <w:noWrap w:val="0"/>
            <w:vAlign w:val="center"/>
          </w:tcPr>
          <w:p>
            <w:pPr>
              <w:pStyle w:val="9"/>
              <w:numPr>
                <w:ilvl w:val="0"/>
                <w:numId w:val="0"/>
              </w:numPr>
              <w:ind w:left="0" w:leftChars="0" w:firstLine="0" w:firstLineChars="0"/>
              <w:rPr>
                <w:rFonts w:hint="eastAsia" w:ascii="宋体" w:hAnsi="宋体" w:cs="等线 Light"/>
                <w:color w:val="auto"/>
                <w:sz w:val="24"/>
                <w:highlight w:val="none"/>
                <w:lang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6</w:t>
            </w:r>
            <w:r>
              <w:rPr>
                <w:rFonts w:hint="eastAsia" w:ascii="宋体" w:hAnsi="宋体" w:cs="等线 Light"/>
                <w:color w:val="auto"/>
                <w:sz w:val="24"/>
                <w:highlight w:val="none"/>
                <w:lang w:eastAsia="zh-CN"/>
              </w:rPr>
              <w:t>）投标人制定有</w:t>
            </w:r>
            <w:r>
              <w:rPr>
                <w:rFonts w:hint="eastAsia" w:ascii="宋体" w:hAnsi="宋体" w:cs="等线 Light"/>
                <w:color w:val="auto"/>
                <w:sz w:val="24"/>
                <w:highlight w:val="none"/>
              </w:rPr>
              <w:t>企业财务管理制度的得</w:t>
            </w:r>
            <w:r>
              <w:rPr>
                <w:rFonts w:ascii="宋体" w:hAnsi="宋体" w:cs="等线 Light"/>
                <w:color w:val="auto"/>
                <w:sz w:val="24"/>
                <w:highlight w:val="none"/>
              </w:rPr>
              <w:t>2</w:t>
            </w:r>
            <w:r>
              <w:rPr>
                <w:rFonts w:hint="eastAsia" w:ascii="宋体" w:hAnsi="宋体" w:cs="等线 Light"/>
                <w:color w:val="auto"/>
                <w:sz w:val="24"/>
                <w:highlight w:val="none"/>
              </w:rPr>
              <w:t>分</w:t>
            </w:r>
            <w:r>
              <w:rPr>
                <w:rFonts w:hint="eastAsia" w:ascii="宋体" w:hAnsi="宋体" w:cs="等线 Light"/>
                <w:color w:val="auto"/>
                <w:sz w:val="24"/>
                <w:highlight w:val="none"/>
                <w:lang w:eastAsia="zh-CN"/>
              </w:rPr>
              <w:t>；</w:t>
            </w:r>
            <w:r>
              <w:rPr>
                <w:rFonts w:hint="eastAsia" w:ascii="宋体" w:hAnsi="宋体" w:cs="等线 Light"/>
                <w:color w:val="auto"/>
                <w:sz w:val="24"/>
                <w:highlight w:val="none"/>
              </w:rPr>
              <w:t>内容严重缺失或未提供的不得分。</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74" w:type="dxa"/>
            <w:vMerge w:val="restart"/>
            <w:noWrap w:val="0"/>
            <w:vAlign w:val="center"/>
          </w:tcPr>
          <w:p>
            <w:pPr>
              <w:pStyle w:val="9"/>
              <w:ind w:firstLine="0" w:firstLineChars="0"/>
              <w:jc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2</w:t>
            </w:r>
          </w:p>
        </w:tc>
        <w:tc>
          <w:tcPr>
            <w:tcW w:w="1773" w:type="dxa"/>
            <w:vMerge w:val="restart"/>
            <w:noWrap w:val="0"/>
            <w:vAlign w:val="center"/>
          </w:tcPr>
          <w:p>
            <w:pPr>
              <w:pStyle w:val="9"/>
              <w:ind w:firstLine="0" w:firstLineChars="0"/>
              <w:jc w:val="center"/>
              <w:rPr>
                <w:rFonts w:hint="eastAsia" w:ascii="宋体" w:hAnsi="宋体" w:cs="等线 Light"/>
                <w:color w:val="auto"/>
                <w:sz w:val="24"/>
                <w:highlight w:val="none"/>
                <w:lang w:eastAsia="zh-CN"/>
              </w:rPr>
            </w:pPr>
            <w:r>
              <w:rPr>
                <w:rFonts w:hint="eastAsia" w:ascii="宋体" w:hAnsi="宋体" w:cs="等线 Light"/>
                <w:color w:val="auto"/>
                <w:sz w:val="24"/>
                <w:highlight w:val="none"/>
                <w:lang w:eastAsia="zh-CN"/>
              </w:rPr>
              <w:t>业绩情况（</w:t>
            </w:r>
            <w:r>
              <w:rPr>
                <w:rFonts w:hint="eastAsia" w:ascii="宋体" w:hAnsi="宋体" w:cs="等线 Light"/>
                <w:color w:val="auto"/>
                <w:sz w:val="24"/>
                <w:highlight w:val="none"/>
                <w:lang w:val="en-US" w:eastAsia="zh-CN"/>
              </w:rPr>
              <w:t>7分</w:t>
            </w:r>
            <w:r>
              <w:rPr>
                <w:rFonts w:hint="eastAsia" w:ascii="宋体" w:hAnsi="宋体" w:cs="等线 Light"/>
                <w:color w:val="auto"/>
                <w:sz w:val="24"/>
                <w:highlight w:val="none"/>
                <w:lang w:eastAsia="zh-CN"/>
              </w:rPr>
              <w:t>）</w:t>
            </w:r>
          </w:p>
        </w:tc>
        <w:tc>
          <w:tcPr>
            <w:tcW w:w="6288" w:type="dxa"/>
            <w:noWrap w:val="0"/>
            <w:vAlign w:val="center"/>
          </w:tcPr>
          <w:p>
            <w:pPr>
              <w:pStyle w:val="9"/>
              <w:ind w:firstLine="0" w:firstLineChars="0"/>
              <w:rPr>
                <w:rFonts w:hint="eastAsia" w:ascii="宋体" w:hAnsi="宋体" w:cs="等线 Light"/>
                <w:color w:val="auto"/>
                <w:sz w:val="24"/>
                <w:highlight w:val="none"/>
                <w:lang w:val="en-US"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1</w:t>
            </w:r>
            <w:r>
              <w:rPr>
                <w:rFonts w:hint="eastAsia" w:ascii="宋体" w:hAnsi="宋体" w:cs="等线 Light"/>
                <w:color w:val="auto"/>
                <w:sz w:val="24"/>
                <w:highlight w:val="none"/>
                <w:lang w:eastAsia="zh-CN"/>
              </w:rPr>
              <w:t>）</w:t>
            </w:r>
            <w:r>
              <w:rPr>
                <w:rFonts w:hint="eastAsia" w:ascii="宋体" w:hAnsi="宋体" w:cs="等线 Light"/>
                <w:color w:val="auto"/>
                <w:sz w:val="24"/>
                <w:highlight w:val="none"/>
              </w:rPr>
              <w:t>自201</w:t>
            </w:r>
            <w:r>
              <w:rPr>
                <w:rFonts w:hint="eastAsia" w:ascii="宋体" w:hAnsi="宋体" w:cs="等线 Light"/>
                <w:color w:val="auto"/>
                <w:sz w:val="24"/>
                <w:highlight w:val="none"/>
                <w:lang w:val="en-US" w:eastAsia="zh-CN"/>
              </w:rPr>
              <w:t>8</w:t>
            </w:r>
            <w:r>
              <w:rPr>
                <w:rFonts w:hint="eastAsia" w:ascii="宋体" w:hAnsi="宋体" w:cs="等线 Light"/>
                <w:color w:val="auto"/>
                <w:sz w:val="24"/>
                <w:highlight w:val="none"/>
              </w:rPr>
              <w:t>年1月1日</w:t>
            </w:r>
            <w:r>
              <w:rPr>
                <w:rFonts w:hint="eastAsia" w:ascii="宋体" w:hAnsi="宋体" w:cs="等线 Light"/>
                <w:color w:val="auto"/>
                <w:sz w:val="24"/>
                <w:highlight w:val="none"/>
                <w:lang w:eastAsia="zh-CN"/>
              </w:rPr>
              <w:t>（含）</w:t>
            </w:r>
            <w:r>
              <w:rPr>
                <w:rFonts w:hint="eastAsia" w:ascii="宋体" w:hAnsi="宋体" w:cs="等线 Light"/>
                <w:color w:val="auto"/>
                <w:sz w:val="24"/>
                <w:highlight w:val="none"/>
              </w:rPr>
              <w:t>起（以合同执行时间为准）投标人提供</w:t>
            </w:r>
            <w:r>
              <w:rPr>
                <w:rFonts w:hint="eastAsia" w:ascii="宋体" w:hAnsi="宋体" w:cs="等线 Light"/>
                <w:color w:val="auto"/>
                <w:sz w:val="24"/>
                <w:highlight w:val="none"/>
                <w:lang w:eastAsia="zh-CN"/>
              </w:rPr>
              <w:t>一体化作业（同时含保洁、清运）的业绩</w:t>
            </w:r>
            <w:r>
              <w:rPr>
                <w:rFonts w:hint="eastAsia" w:ascii="宋体" w:hAnsi="宋体" w:cs="等线 Light"/>
                <w:color w:val="auto"/>
                <w:sz w:val="24"/>
                <w:highlight w:val="none"/>
              </w:rPr>
              <w:t>，每个得</w:t>
            </w:r>
            <w:r>
              <w:rPr>
                <w:rFonts w:hint="eastAsia" w:ascii="宋体" w:hAnsi="宋体" w:cs="等线 Light"/>
                <w:color w:val="auto"/>
                <w:sz w:val="24"/>
                <w:highlight w:val="none"/>
                <w:lang w:val="en-US" w:eastAsia="zh-CN"/>
              </w:rPr>
              <w:t>1</w:t>
            </w:r>
            <w:r>
              <w:rPr>
                <w:rFonts w:hint="eastAsia" w:ascii="宋体" w:hAnsi="宋体" w:cs="等线 Light"/>
                <w:color w:val="auto"/>
                <w:sz w:val="24"/>
                <w:highlight w:val="none"/>
              </w:rPr>
              <w:t>分，最高得</w:t>
            </w:r>
            <w:r>
              <w:rPr>
                <w:rFonts w:hint="eastAsia" w:ascii="宋体" w:hAnsi="宋体" w:cs="等线 Light"/>
                <w:color w:val="auto"/>
                <w:sz w:val="24"/>
                <w:highlight w:val="none"/>
                <w:lang w:val="en-US" w:eastAsia="zh-CN"/>
              </w:rPr>
              <w:t>3</w:t>
            </w:r>
            <w:r>
              <w:rPr>
                <w:rFonts w:hint="eastAsia" w:ascii="宋体" w:hAnsi="宋体" w:cs="等线 Light"/>
                <w:color w:val="auto"/>
                <w:sz w:val="24"/>
                <w:highlight w:val="none"/>
              </w:rPr>
              <w:t>分。(提供项目合同</w:t>
            </w:r>
            <w:r>
              <w:rPr>
                <w:rFonts w:hint="eastAsia" w:ascii="宋体" w:hAnsi="宋体" w:cs="等线 Light"/>
                <w:color w:val="auto"/>
                <w:sz w:val="24"/>
                <w:highlight w:val="none"/>
                <w:lang w:eastAsia="zh-CN"/>
              </w:rPr>
              <w:t>的</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等线 Light"/>
                <w:color w:val="auto"/>
                <w:sz w:val="24"/>
                <w:highlight w:val="none"/>
              </w:rPr>
              <w:t>，</w:t>
            </w:r>
            <w:r>
              <w:rPr>
                <w:rFonts w:hint="eastAsia" w:ascii="宋体" w:hAnsi="宋体" w:cs="等线 Light"/>
                <w:color w:val="auto"/>
                <w:sz w:val="24"/>
                <w:highlight w:val="none"/>
                <w:lang w:eastAsia="zh-CN"/>
              </w:rPr>
              <w:t>若合同内未反映出上述内容的，还须提供证明材料</w:t>
            </w:r>
            <w:r>
              <w:rPr>
                <w:rFonts w:hint="eastAsia" w:ascii="宋体" w:hAnsi="宋体" w:cs="等线 Light"/>
                <w:b w:val="0"/>
                <w:bCs w:val="0"/>
                <w:color w:val="auto"/>
                <w:kern w:val="0"/>
                <w:sz w:val="24"/>
                <w:highlight w:val="none"/>
                <w:lang w:val="en-US" w:eastAsia="zh-CN"/>
              </w:rPr>
              <w:t>原件扫描件或复印件（自证无效）</w:t>
            </w:r>
            <w:r>
              <w:rPr>
                <w:rFonts w:hint="eastAsia" w:ascii="宋体" w:hAnsi="宋体" w:cs="等线 Light"/>
                <w:color w:val="auto"/>
                <w:sz w:val="24"/>
                <w:highlight w:val="none"/>
                <w:lang w:eastAsia="zh-CN"/>
              </w:rPr>
              <w:t>；</w:t>
            </w:r>
            <w:r>
              <w:rPr>
                <w:rFonts w:hint="eastAsia" w:ascii="宋体" w:hAnsi="宋体" w:cs="等线 Light"/>
                <w:color w:val="auto"/>
                <w:sz w:val="24"/>
                <w:highlight w:val="none"/>
              </w:rPr>
              <w:t xml:space="preserve">未提供或提供不全不得分）。 </w:t>
            </w:r>
          </w:p>
        </w:tc>
        <w:tc>
          <w:tcPr>
            <w:tcW w:w="850" w:type="dxa"/>
            <w:noWrap w:val="0"/>
            <w:vAlign w:val="center"/>
          </w:tcPr>
          <w:p>
            <w:pPr>
              <w:pStyle w:val="9"/>
              <w:ind w:firstLine="0" w:firstLineChars="0"/>
              <w:jc w:val="center"/>
              <w:rPr>
                <w:rFonts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9"/>
              <w:ind w:firstLine="0" w:firstLineChars="0"/>
              <w:jc w:val="center"/>
              <w:rPr>
                <w:rFonts w:hint="eastAsia" w:ascii="宋体" w:hAnsi="宋体" w:cs="等线 Light"/>
                <w:color w:val="auto"/>
                <w:sz w:val="24"/>
                <w:highlight w:val="none"/>
                <w:lang w:eastAsia="zh-CN"/>
              </w:rPr>
            </w:pPr>
          </w:p>
        </w:tc>
        <w:tc>
          <w:tcPr>
            <w:tcW w:w="6288" w:type="dxa"/>
            <w:noWrap w:val="0"/>
            <w:vAlign w:val="center"/>
          </w:tcPr>
          <w:p>
            <w:pPr>
              <w:pStyle w:val="9"/>
              <w:ind w:firstLine="0" w:firstLineChars="0"/>
              <w:rPr>
                <w:rFonts w:hint="eastAsia" w:ascii="宋体" w:hAnsi="宋体" w:cs="等线 Light"/>
                <w:color w:val="auto"/>
                <w:sz w:val="24"/>
                <w:highlight w:val="none"/>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2</w:t>
            </w:r>
            <w:r>
              <w:rPr>
                <w:rFonts w:hint="eastAsia" w:ascii="宋体" w:hAnsi="宋体" w:cs="等线 Light"/>
                <w:color w:val="auto"/>
                <w:sz w:val="24"/>
                <w:highlight w:val="none"/>
                <w:lang w:eastAsia="zh-CN"/>
              </w:rPr>
              <w:t>）</w:t>
            </w:r>
            <w:r>
              <w:rPr>
                <w:rFonts w:hint="eastAsia" w:ascii="宋体" w:hAnsi="宋体" w:cs="等线 Light"/>
                <w:color w:val="auto"/>
                <w:sz w:val="24"/>
                <w:highlight w:val="none"/>
              </w:rPr>
              <w:t>自201</w:t>
            </w:r>
            <w:r>
              <w:rPr>
                <w:rFonts w:hint="eastAsia" w:ascii="宋体" w:hAnsi="宋体" w:cs="等线 Light"/>
                <w:color w:val="auto"/>
                <w:sz w:val="24"/>
                <w:highlight w:val="none"/>
                <w:lang w:val="en-US" w:eastAsia="zh-CN"/>
              </w:rPr>
              <w:t>8</w:t>
            </w:r>
            <w:r>
              <w:rPr>
                <w:rFonts w:hint="eastAsia" w:ascii="宋体" w:hAnsi="宋体" w:cs="等线 Light"/>
                <w:color w:val="auto"/>
                <w:sz w:val="24"/>
                <w:highlight w:val="none"/>
              </w:rPr>
              <w:t>年1月1日</w:t>
            </w:r>
            <w:r>
              <w:rPr>
                <w:rFonts w:hint="eastAsia" w:ascii="宋体" w:hAnsi="宋体" w:cs="等线 Light"/>
                <w:color w:val="auto"/>
                <w:sz w:val="24"/>
                <w:highlight w:val="none"/>
                <w:lang w:val="en-US" w:eastAsia="zh-CN"/>
              </w:rPr>
              <w:t>（含）</w:t>
            </w:r>
            <w:r>
              <w:rPr>
                <w:rFonts w:hint="eastAsia" w:ascii="宋体" w:hAnsi="宋体" w:cs="等线 Light"/>
                <w:color w:val="auto"/>
                <w:sz w:val="24"/>
                <w:highlight w:val="none"/>
              </w:rPr>
              <w:t>起（以合同执行时间为准）投标人提供</w:t>
            </w:r>
            <w:r>
              <w:rPr>
                <w:rFonts w:hint="eastAsia" w:ascii="宋体" w:hAnsi="宋体" w:cs="等线 Light"/>
                <w:color w:val="auto"/>
                <w:sz w:val="24"/>
                <w:highlight w:val="none"/>
                <w:lang w:eastAsia="zh-CN"/>
              </w:rPr>
              <w:t>的单个保洁业绩</w:t>
            </w:r>
            <w:r>
              <w:rPr>
                <w:rFonts w:hint="eastAsia" w:ascii="宋体" w:hAnsi="宋体" w:cs="等线 Light"/>
                <w:color w:val="auto"/>
                <w:sz w:val="24"/>
                <w:highlight w:val="none"/>
              </w:rPr>
              <w:t>，</w:t>
            </w:r>
            <w:r>
              <w:rPr>
                <w:rFonts w:hint="eastAsia" w:ascii="宋体" w:hAnsi="宋体" w:cs="等线 Light"/>
                <w:color w:val="auto"/>
                <w:sz w:val="24"/>
                <w:highlight w:val="none"/>
                <w:lang w:eastAsia="zh-CN"/>
              </w:rPr>
              <w:t>保洁面积在</w:t>
            </w:r>
            <w:r>
              <w:rPr>
                <w:rFonts w:hint="eastAsia" w:ascii="宋体" w:hAnsi="宋体" w:cs="等线 Light"/>
                <w:color w:val="auto"/>
                <w:sz w:val="24"/>
                <w:highlight w:val="none"/>
                <w:lang w:val="en-US" w:eastAsia="zh-CN"/>
              </w:rPr>
              <w:t>100万平方米以下的，每个得1分</w:t>
            </w:r>
            <w:r>
              <w:rPr>
                <w:rFonts w:hint="eastAsia" w:ascii="宋体" w:hAnsi="宋体" w:cs="等线 Light"/>
                <w:color w:val="auto"/>
                <w:sz w:val="24"/>
                <w:highlight w:val="none"/>
              </w:rPr>
              <w:t>，最高得</w:t>
            </w:r>
            <w:r>
              <w:rPr>
                <w:rFonts w:hint="eastAsia" w:ascii="宋体" w:hAnsi="宋体" w:cs="等线 Light"/>
                <w:color w:val="auto"/>
                <w:sz w:val="24"/>
                <w:highlight w:val="none"/>
                <w:lang w:val="en-US" w:eastAsia="zh-CN"/>
              </w:rPr>
              <w:t>2</w:t>
            </w:r>
            <w:r>
              <w:rPr>
                <w:rFonts w:hint="eastAsia" w:ascii="宋体" w:hAnsi="宋体" w:cs="等线 Light"/>
                <w:color w:val="auto"/>
                <w:sz w:val="24"/>
                <w:highlight w:val="none"/>
              </w:rPr>
              <w:t>分</w:t>
            </w:r>
            <w:r>
              <w:rPr>
                <w:rFonts w:hint="eastAsia" w:ascii="宋体" w:hAnsi="宋体" w:cs="等线 Light"/>
                <w:color w:val="auto"/>
                <w:sz w:val="24"/>
                <w:highlight w:val="none"/>
                <w:lang w:eastAsia="zh-CN"/>
              </w:rPr>
              <w:t>；</w:t>
            </w:r>
            <w:r>
              <w:rPr>
                <w:rFonts w:hint="eastAsia" w:ascii="宋体" w:hAnsi="宋体" w:cs="等线 Light"/>
                <w:color w:val="auto"/>
                <w:sz w:val="24"/>
                <w:highlight w:val="none"/>
              </w:rPr>
              <w:t>自201</w:t>
            </w:r>
            <w:r>
              <w:rPr>
                <w:rFonts w:hint="eastAsia" w:ascii="宋体" w:hAnsi="宋体" w:cs="等线 Light"/>
                <w:color w:val="auto"/>
                <w:sz w:val="24"/>
                <w:highlight w:val="none"/>
                <w:lang w:val="en-US" w:eastAsia="zh-CN"/>
              </w:rPr>
              <w:t>8</w:t>
            </w:r>
            <w:r>
              <w:rPr>
                <w:rFonts w:hint="eastAsia" w:ascii="宋体" w:hAnsi="宋体" w:cs="等线 Light"/>
                <w:color w:val="auto"/>
                <w:sz w:val="24"/>
                <w:highlight w:val="none"/>
              </w:rPr>
              <w:t>年1月1日</w:t>
            </w:r>
            <w:r>
              <w:rPr>
                <w:rFonts w:hint="eastAsia" w:ascii="宋体" w:hAnsi="宋体" w:cs="等线 Light"/>
                <w:color w:val="auto"/>
                <w:sz w:val="24"/>
                <w:highlight w:val="none"/>
                <w:lang w:val="en-US" w:eastAsia="zh-CN"/>
              </w:rPr>
              <w:t>（含）</w:t>
            </w:r>
            <w:r>
              <w:rPr>
                <w:rFonts w:hint="eastAsia" w:ascii="宋体" w:hAnsi="宋体" w:cs="等线 Light"/>
                <w:color w:val="auto"/>
                <w:sz w:val="24"/>
                <w:highlight w:val="none"/>
              </w:rPr>
              <w:t>起（以合同执行时间为准）投标人提供</w:t>
            </w:r>
            <w:r>
              <w:rPr>
                <w:rFonts w:hint="eastAsia" w:ascii="宋体" w:hAnsi="宋体" w:cs="等线 Light"/>
                <w:color w:val="auto"/>
                <w:sz w:val="24"/>
                <w:highlight w:val="none"/>
                <w:lang w:eastAsia="zh-CN"/>
              </w:rPr>
              <w:t>的单个保洁业绩</w:t>
            </w:r>
            <w:r>
              <w:rPr>
                <w:rFonts w:hint="eastAsia" w:ascii="宋体" w:hAnsi="宋体" w:cs="等线 Light"/>
                <w:color w:val="auto"/>
                <w:sz w:val="24"/>
                <w:highlight w:val="none"/>
              </w:rPr>
              <w:t>，</w:t>
            </w:r>
            <w:r>
              <w:rPr>
                <w:rFonts w:hint="eastAsia" w:ascii="宋体" w:hAnsi="宋体" w:cs="等线 Light"/>
                <w:color w:val="auto"/>
                <w:sz w:val="24"/>
                <w:highlight w:val="none"/>
                <w:lang w:eastAsia="zh-CN"/>
              </w:rPr>
              <w:t>保洁面积在</w:t>
            </w:r>
            <w:r>
              <w:rPr>
                <w:rFonts w:hint="eastAsia" w:ascii="宋体" w:hAnsi="宋体" w:cs="等线 Light"/>
                <w:color w:val="auto"/>
                <w:sz w:val="24"/>
                <w:highlight w:val="none"/>
                <w:lang w:val="en-US" w:eastAsia="zh-CN"/>
              </w:rPr>
              <w:t>100万平方米及以上的，每个得1.5分</w:t>
            </w:r>
            <w:r>
              <w:rPr>
                <w:rFonts w:hint="eastAsia" w:ascii="宋体" w:hAnsi="宋体" w:cs="等线 Light"/>
                <w:color w:val="auto"/>
                <w:sz w:val="24"/>
                <w:highlight w:val="none"/>
                <w:lang w:eastAsia="zh-CN"/>
              </w:rPr>
              <w:t>。本项最高</w:t>
            </w:r>
            <w:r>
              <w:rPr>
                <w:rFonts w:hint="eastAsia" w:ascii="宋体" w:hAnsi="宋体" w:cs="等线 Light"/>
                <w:color w:val="auto"/>
                <w:sz w:val="24"/>
                <w:highlight w:val="none"/>
                <w:lang w:val="en-US" w:eastAsia="zh-CN"/>
              </w:rPr>
              <w:t>4分。</w:t>
            </w:r>
            <w:r>
              <w:rPr>
                <w:rFonts w:hint="eastAsia" w:ascii="宋体" w:hAnsi="宋体" w:cs="等线 Light"/>
                <w:color w:val="auto"/>
                <w:sz w:val="24"/>
                <w:highlight w:val="none"/>
              </w:rPr>
              <w:t>(提供项目合同</w:t>
            </w:r>
            <w:r>
              <w:rPr>
                <w:rFonts w:hint="eastAsia" w:ascii="宋体" w:hAnsi="宋体" w:cs="等线 Light"/>
                <w:color w:val="auto"/>
                <w:sz w:val="24"/>
                <w:highlight w:val="none"/>
                <w:lang w:eastAsia="zh-CN"/>
              </w:rPr>
              <w:t>的</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等线 Light"/>
                <w:color w:val="auto"/>
                <w:sz w:val="24"/>
                <w:highlight w:val="none"/>
              </w:rPr>
              <w:t>，</w:t>
            </w:r>
            <w:r>
              <w:rPr>
                <w:rFonts w:hint="eastAsia" w:ascii="宋体" w:hAnsi="宋体" w:cs="等线 Light"/>
                <w:color w:val="auto"/>
                <w:sz w:val="24"/>
                <w:highlight w:val="none"/>
                <w:lang w:eastAsia="zh-CN"/>
              </w:rPr>
              <w:t>若合同内未反映出上述规模的，还须提供证明材料</w:t>
            </w:r>
            <w:r>
              <w:rPr>
                <w:rFonts w:hint="eastAsia" w:ascii="宋体" w:hAnsi="宋体" w:cs="等线 Light"/>
                <w:b w:val="0"/>
                <w:bCs w:val="0"/>
                <w:color w:val="auto"/>
                <w:kern w:val="0"/>
                <w:sz w:val="24"/>
                <w:highlight w:val="none"/>
                <w:lang w:val="en-US" w:eastAsia="zh-CN"/>
              </w:rPr>
              <w:t>原件扫描件或复印件（自证无效）</w:t>
            </w:r>
            <w:r>
              <w:rPr>
                <w:rFonts w:hint="eastAsia" w:ascii="宋体" w:hAnsi="宋体" w:cs="等线 Light"/>
                <w:color w:val="auto"/>
                <w:sz w:val="24"/>
                <w:highlight w:val="none"/>
                <w:lang w:eastAsia="zh-CN"/>
              </w:rPr>
              <w:t>；</w:t>
            </w:r>
            <w:r>
              <w:rPr>
                <w:rFonts w:hint="eastAsia" w:ascii="宋体" w:hAnsi="宋体" w:cs="等线 Light"/>
                <w:color w:val="auto"/>
                <w:sz w:val="24"/>
                <w:highlight w:val="none"/>
              </w:rPr>
              <w:t xml:space="preserve">未提供或提供不全不得分）。  </w:t>
            </w:r>
          </w:p>
        </w:tc>
        <w:tc>
          <w:tcPr>
            <w:tcW w:w="850" w:type="dxa"/>
            <w:noWrap w:val="0"/>
            <w:vAlign w:val="center"/>
          </w:tcPr>
          <w:p>
            <w:pPr>
              <w:pStyle w:val="9"/>
              <w:ind w:firstLine="0" w:firstLineChars="0"/>
              <w:jc w:val="center"/>
              <w:rPr>
                <w:rFonts w:hint="eastAsia"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74" w:type="dxa"/>
            <w:noWrap w:val="0"/>
            <w:vAlign w:val="center"/>
          </w:tcPr>
          <w:p>
            <w:pPr>
              <w:pStyle w:val="9"/>
              <w:ind w:firstLine="0" w:firstLineChars="0"/>
              <w:jc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3</w:t>
            </w:r>
          </w:p>
        </w:tc>
        <w:tc>
          <w:tcPr>
            <w:tcW w:w="1773" w:type="dxa"/>
            <w:noWrap w:val="0"/>
            <w:vAlign w:val="center"/>
          </w:tcPr>
          <w:p>
            <w:pPr>
              <w:pStyle w:val="9"/>
              <w:ind w:firstLine="0" w:firstLineChars="0"/>
              <w:jc w:val="center"/>
              <w:rPr>
                <w:rFonts w:hint="eastAsia" w:ascii="宋体" w:hAnsi="宋体" w:cs="等线 Light"/>
                <w:color w:val="auto"/>
                <w:sz w:val="24"/>
                <w:highlight w:val="none"/>
                <w:lang w:eastAsia="zh-CN"/>
              </w:rPr>
            </w:pPr>
            <w:r>
              <w:rPr>
                <w:rFonts w:hint="eastAsia" w:ascii="宋体" w:hAnsi="宋体" w:cs="等线 Light"/>
                <w:color w:val="auto"/>
                <w:sz w:val="24"/>
                <w:highlight w:val="none"/>
                <w:lang w:eastAsia="zh-CN"/>
              </w:rPr>
              <w:t>工作评价（</w:t>
            </w:r>
            <w:r>
              <w:rPr>
                <w:rFonts w:hint="eastAsia" w:ascii="宋体" w:hAnsi="宋体" w:cs="等线 Light"/>
                <w:color w:val="auto"/>
                <w:sz w:val="24"/>
                <w:highlight w:val="none"/>
                <w:lang w:val="en-US" w:eastAsia="zh-CN"/>
              </w:rPr>
              <w:t>4分</w:t>
            </w:r>
            <w:r>
              <w:rPr>
                <w:rFonts w:hint="eastAsia" w:ascii="宋体" w:hAnsi="宋体" w:cs="等线 Light"/>
                <w:color w:val="auto"/>
                <w:sz w:val="24"/>
                <w:highlight w:val="none"/>
                <w:lang w:eastAsia="zh-CN"/>
              </w:rPr>
              <w:t>）</w:t>
            </w:r>
          </w:p>
        </w:tc>
        <w:tc>
          <w:tcPr>
            <w:tcW w:w="6288" w:type="dxa"/>
            <w:noWrap w:val="0"/>
            <w:vAlign w:val="center"/>
          </w:tcPr>
          <w:p>
            <w:pPr>
              <w:pStyle w:val="9"/>
              <w:ind w:firstLine="0" w:firstLineChars="0"/>
              <w:jc w:val="left"/>
              <w:rPr>
                <w:rFonts w:hint="eastAsia" w:ascii="宋体" w:hAnsi="宋体" w:cs="仿宋"/>
                <w:color w:val="auto"/>
                <w:kern w:val="0"/>
                <w:sz w:val="24"/>
                <w:highlight w:val="none"/>
                <w:lang w:val="en-US" w:eastAsia="zh-CN"/>
              </w:rPr>
            </w:pPr>
            <w:r>
              <w:rPr>
                <w:rFonts w:hint="eastAsia" w:ascii="宋体" w:hAnsi="宋体" w:cs="等线 Light"/>
                <w:color w:val="auto"/>
                <w:sz w:val="24"/>
                <w:highlight w:val="none"/>
                <w:lang w:eastAsia="zh-CN"/>
              </w:rPr>
              <w:t>合同履行的</w:t>
            </w:r>
            <w:r>
              <w:rPr>
                <w:rFonts w:hint="eastAsia" w:ascii="宋体" w:hAnsi="宋体" w:cs="等线 Light"/>
                <w:color w:val="auto"/>
                <w:sz w:val="24"/>
                <w:highlight w:val="none"/>
              </w:rPr>
              <w:t>业主工作评价，每份合同评价为</w:t>
            </w:r>
            <w:r>
              <w:rPr>
                <w:rFonts w:hint="eastAsia" w:ascii="宋体" w:hAnsi="宋体" w:cs="等线 Light"/>
                <w:color w:val="auto"/>
                <w:sz w:val="24"/>
                <w:highlight w:val="none"/>
                <w:lang w:eastAsia="zh-CN"/>
              </w:rPr>
              <w:t>良好及以上</w:t>
            </w:r>
            <w:r>
              <w:rPr>
                <w:rFonts w:hint="eastAsia" w:ascii="宋体" w:hAnsi="宋体" w:cs="等线 Light"/>
                <w:color w:val="auto"/>
                <w:sz w:val="24"/>
                <w:highlight w:val="none"/>
              </w:rPr>
              <w:t>的</w:t>
            </w:r>
            <w:r>
              <w:rPr>
                <w:rFonts w:hint="eastAsia" w:ascii="宋体" w:hAnsi="宋体" w:cs="等线 Light"/>
                <w:color w:val="auto"/>
                <w:sz w:val="24"/>
                <w:highlight w:val="none"/>
                <w:lang w:eastAsia="zh-CN"/>
              </w:rPr>
              <w:t>，每有1个</w:t>
            </w:r>
            <w:r>
              <w:rPr>
                <w:rFonts w:hint="eastAsia" w:ascii="宋体" w:hAnsi="宋体" w:cs="等线 Light"/>
                <w:color w:val="auto"/>
                <w:sz w:val="24"/>
                <w:highlight w:val="none"/>
              </w:rPr>
              <w:t>得</w:t>
            </w:r>
            <w:r>
              <w:rPr>
                <w:rFonts w:hint="eastAsia" w:ascii="宋体" w:hAnsi="宋体" w:cs="等线 Light"/>
                <w:color w:val="auto"/>
                <w:sz w:val="24"/>
                <w:highlight w:val="none"/>
                <w:lang w:val="en-US" w:eastAsia="zh-CN"/>
              </w:rPr>
              <w:t>1</w:t>
            </w:r>
            <w:r>
              <w:rPr>
                <w:rFonts w:hint="eastAsia" w:ascii="宋体" w:hAnsi="宋体" w:cs="等线 Light"/>
                <w:color w:val="auto"/>
                <w:sz w:val="24"/>
                <w:highlight w:val="none"/>
              </w:rPr>
              <w:t>分，最高</w:t>
            </w:r>
            <w:r>
              <w:rPr>
                <w:rFonts w:hint="eastAsia" w:ascii="宋体" w:hAnsi="宋体" w:cs="等线 Light"/>
                <w:color w:val="auto"/>
                <w:sz w:val="24"/>
                <w:highlight w:val="none"/>
                <w:lang w:val="en-US" w:eastAsia="zh-CN"/>
              </w:rPr>
              <w:t>4</w:t>
            </w:r>
            <w:r>
              <w:rPr>
                <w:rFonts w:hint="eastAsia" w:ascii="宋体" w:hAnsi="宋体" w:cs="等线 Light"/>
                <w:color w:val="auto"/>
                <w:sz w:val="24"/>
                <w:highlight w:val="none"/>
              </w:rPr>
              <w:t>分。（1.同一</w:t>
            </w:r>
            <w:r>
              <w:rPr>
                <w:rFonts w:hint="eastAsia" w:ascii="宋体" w:hAnsi="宋体" w:cs="等线 Light"/>
                <w:color w:val="auto"/>
                <w:sz w:val="24"/>
                <w:highlight w:val="none"/>
                <w:lang w:eastAsia="zh-CN"/>
              </w:rPr>
              <w:t>合同</w:t>
            </w:r>
            <w:r>
              <w:rPr>
                <w:rFonts w:hint="eastAsia" w:ascii="宋体" w:hAnsi="宋体" w:cs="等线 Light"/>
                <w:color w:val="auto"/>
                <w:sz w:val="24"/>
                <w:highlight w:val="none"/>
              </w:rPr>
              <w:t>项目不累计得分； 2.评价单位与项目采购人名称必须一致。</w:t>
            </w:r>
            <w:r>
              <w:rPr>
                <w:rFonts w:hint="eastAsia" w:ascii="宋体" w:hAnsi="宋体" w:cs="等线 Light"/>
                <w:color w:val="auto"/>
                <w:sz w:val="24"/>
                <w:highlight w:val="none"/>
                <w:lang w:val="en-US" w:eastAsia="zh-CN"/>
              </w:rPr>
              <w:t>3.须提供评价资料</w:t>
            </w:r>
            <w:r>
              <w:rPr>
                <w:rFonts w:hint="eastAsia" w:ascii="宋体" w:hAnsi="宋体" w:cs="等线 Light"/>
                <w:color w:val="auto"/>
                <w:sz w:val="24"/>
                <w:highlight w:val="none"/>
              </w:rPr>
              <w:t>，未提供不得分）</w:t>
            </w:r>
            <w:r>
              <w:rPr>
                <w:rFonts w:hint="eastAsia" w:ascii="宋体" w:hAnsi="宋体" w:cs="等线 Light"/>
                <w:color w:val="auto"/>
                <w:sz w:val="24"/>
                <w:highlight w:val="none"/>
                <w:lang w:eastAsia="zh-CN"/>
              </w:rPr>
              <w:t>。</w:t>
            </w:r>
          </w:p>
        </w:tc>
        <w:tc>
          <w:tcPr>
            <w:tcW w:w="850" w:type="dxa"/>
            <w:noWrap w:val="0"/>
            <w:vAlign w:val="center"/>
          </w:tcPr>
          <w:p>
            <w:pPr>
              <w:pStyle w:val="9"/>
              <w:ind w:firstLine="0" w:firstLineChars="0"/>
              <w:jc w:val="center"/>
              <w:rPr>
                <w:rFonts w:hint="eastAsia"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74" w:type="dxa"/>
            <w:vMerge w:val="restart"/>
            <w:noWrap w:val="0"/>
            <w:vAlign w:val="center"/>
          </w:tcPr>
          <w:p>
            <w:pPr>
              <w:pStyle w:val="9"/>
              <w:ind w:firstLine="0" w:firstLineChars="0"/>
              <w:jc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4</w:t>
            </w:r>
          </w:p>
        </w:tc>
        <w:tc>
          <w:tcPr>
            <w:tcW w:w="1773" w:type="dxa"/>
            <w:vMerge w:val="restart"/>
            <w:noWrap w:val="0"/>
            <w:vAlign w:val="center"/>
          </w:tcPr>
          <w:p>
            <w:pPr>
              <w:pStyle w:val="9"/>
              <w:ind w:firstLine="0" w:firstLineChars="0"/>
              <w:jc w:val="center"/>
              <w:rPr>
                <w:rFonts w:hint="eastAsia" w:ascii="宋体" w:hAnsi="宋体" w:cs="等线 Light"/>
                <w:color w:val="auto"/>
                <w:sz w:val="24"/>
                <w:highlight w:val="none"/>
                <w:lang w:eastAsia="zh-CN"/>
              </w:rPr>
            </w:pPr>
            <w:r>
              <w:rPr>
                <w:rFonts w:hint="eastAsia" w:ascii="宋体" w:hAnsi="宋体" w:cs="等线 Light"/>
                <w:color w:val="auto"/>
                <w:sz w:val="24"/>
                <w:highlight w:val="none"/>
                <w:lang w:eastAsia="zh-CN"/>
              </w:rPr>
              <w:t>安全生产管理（</w:t>
            </w:r>
            <w:r>
              <w:rPr>
                <w:rFonts w:hint="eastAsia" w:ascii="宋体" w:hAnsi="宋体" w:cs="等线 Light"/>
                <w:color w:val="auto"/>
                <w:sz w:val="24"/>
                <w:highlight w:val="none"/>
                <w:lang w:val="en-US" w:eastAsia="zh-CN"/>
              </w:rPr>
              <w:t>5分</w:t>
            </w:r>
            <w:r>
              <w:rPr>
                <w:rFonts w:hint="eastAsia" w:ascii="宋体" w:hAnsi="宋体" w:cs="等线 Light"/>
                <w:color w:val="auto"/>
                <w:sz w:val="24"/>
                <w:highlight w:val="none"/>
                <w:lang w:eastAsia="zh-CN"/>
              </w:rPr>
              <w:t>）</w:t>
            </w:r>
          </w:p>
        </w:tc>
        <w:tc>
          <w:tcPr>
            <w:tcW w:w="6288" w:type="dxa"/>
            <w:noWrap w:val="0"/>
            <w:vAlign w:val="center"/>
          </w:tcPr>
          <w:p>
            <w:pPr>
              <w:pStyle w:val="9"/>
              <w:ind w:firstLine="0" w:firstLineChars="0"/>
              <w:jc w:val="left"/>
              <w:rPr>
                <w:rFonts w:hint="default" w:ascii="宋体" w:hAnsi="宋体" w:cs="等线 Light"/>
                <w:color w:val="auto"/>
                <w:sz w:val="24"/>
                <w:highlight w:val="none"/>
                <w:lang w:val="en-US"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1</w:t>
            </w:r>
            <w:r>
              <w:rPr>
                <w:rFonts w:hint="eastAsia" w:ascii="宋体" w:hAnsi="宋体" w:cs="等线 Light"/>
                <w:color w:val="auto"/>
                <w:sz w:val="24"/>
                <w:highlight w:val="none"/>
                <w:lang w:eastAsia="zh-CN"/>
              </w:rPr>
              <w:t>）</w:t>
            </w:r>
            <w:r>
              <w:rPr>
                <w:rFonts w:hint="eastAsia"/>
                <w:color w:val="auto"/>
                <w:sz w:val="24"/>
                <w:highlight w:val="none"/>
                <w:shd w:val="clear" w:color="auto" w:fill="FFFFFF"/>
              </w:rPr>
              <w:t>制订安全生产制度（含安全生产管理台账、安全生产培训记录）合理、完善的，得2分，未制订不得分。</w:t>
            </w:r>
            <w:r>
              <w:rPr>
                <w:rFonts w:hint="eastAsia" w:ascii="宋体" w:hAnsi="宋体" w:cs="等线 Light"/>
                <w:color w:val="auto"/>
                <w:sz w:val="24"/>
                <w:highlight w:val="none"/>
              </w:rPr>
              <w:t xml:space="preserve"> </w:t>
            </w:r>
          </w:p>
        </w:tc>
        <w:tc>
          <w:tcPr>
            <w:tcW w:w="850" w:type="dxa"/>
            <w:noWrap w:val="0"/>
            <w:vAlign w:val="center"/>
          </w:tcPr>
          <w:p>
            <w:pPr>
              <w:pStyle w:val="9"/>
              <w:ind w:firstLine="0" w:firstLineChars="0"/>
              <w:jc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Merge w:val="continue"/>
            <w:noWrap w:val="0"/>
            <w:vAlign w:val="center"/>
          </w:tcPr>
          <w:p>
            <w:pPr>
              <w:pStyle w:val="9"/>
              <w:ind w:firstLine="0" w:firstLineChars="0"/>
              <w:jc w:val="center"/>
              <w:rPr>
                <w:rFonts w:hint="eastAsia" w:ascii="宋体" w:hAnsi="宋体" w:cs="宋体"/>
                <w:bCs/>
                <w:color w:val="auto"/>
                <w:sz w:val="24"/>
                <w:highlight w:val="none"/>
                <w:lang w:val="en-US" w:eastAsia="zh-CN"/>
              </w:rPr>
            </w:pPr>
          </w:p>
        </w:tc>
        <w:tc>
          <w:tcPr>
            <w:tcW w:w="1773" w:type="dxa"/>
            <w:vMerge w:val="continue"/>
            <w:noWrap w:val="0"/>
            <w:vAlign w:val="center"/>
          </w:tcPr>
          <w:p>
            <w:pPr>
              <w:pStyle w:val="9"/>
              <w:ind w:firstLine="0" w:firstLineChars="0"/>
              <w:jc w:val="center"/>
              <w:rPr>
                <w:rFonts w:hint="eastAsia" w:ascii="宋体" w:hAnsi="宋体" w:cs="等线 Light"/>
                <w:color w:val="auto"/>
                <w:sz w:val="24"/>
                <w:highlight w:val="none"/>
              </w:rPr>
            </w:pPr>
          </w:p>
        </w:tc>
        <w:tc>
          <w:tcPr>
            <w:tcW w:w="6288" w:type="dxa"/>
            <w:noWrap w:val="0"/>
            <w:vAlign w:val="center"/>
          </w:tcPr>
          <w:p>
            <w:pPr>
              <w:pStyle w:val="9"/>
              <w:ind w:firstLine="0" w:firstLineChars="0"/>
              <w:rPr>
                <w:rFonts w:ascii="宋体" w:hAnsi="宋体" w:cs="仿宋_GB2312"/>
                <w:color w:val="auto"/>
                <w:kern w:val="0"/>
                <w:sz w:val="24"/>
                <w:highlight w:val="none"/>
                <w:lang w:val="en-US"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2</w:t>
            </w:r>
            <w:r>
              <w:rPr>
                <w:rFonts w:hint="eastAsia" w:ascii="宋体" w:hAnsi="宋体" w:cs="等线 Light"/>
                <w:color w:val="auto"/>
                <w:sz w:val="24"/>
                <w:highlight w:val="none"/>
                <w:lang w:eastAsia="zh-CN"/>
              </w:rPr>
              <w:t>）</w:t>
            </w:r>
            <w:r>
              <w:rPr>
                <w:rFonts w:hint="eastAsia"/>
                <w:color w:val="auto"/>
                <w:sz w:val="24"/>
                <w:highlight w:val="none"/>
                <w:shd w:val="clear" w:color="auto" w:fill="FFFFFF"/>
              </w:rPr>
              <w:t>每月定期开展安全生产培训，记录完整的，得</w:t>
            </w:r>
            <w:r>
              <w:rPr>
                <w:rFonts w:hint="eastAsia"/>
                <w:color w:val="auto"/>
                <w:sz w:val="24"/>
                <w:highlight w:val="none"/>
                <w:shd w:val="clear" w:color="auto" w:fill="FFFFFF"/>
                <w:lang w:val="en-US" w:eastAsia="zh-CN"/>
              </w:rPr>
              <w:t>1</w:t>
            </w:r>
            <w:r>
              <w:rPr>
                <w:rFonts w:hint="eastAsia"/>
                <w:color w:val="auto"/>
                <w:sz w:val="24"/>
                <w:highlight w:val="none"/>
                <w:shd w:val="clear" w:color="auto" w:fill="FFFFFF"/>
              </w:rPr>
              <w:t>分，未定期开展培训或无记录的，该项不得分。</w:t>
            </w:r>
          </w:p>
        </w:tc>
        <w:tc>
          <w:tcPr>
            <w:tcW w:w="850" w:type="dxa"/>
            <w:noWrap w:val="0"/>
            <w:vAlign w:val="center"/>
          </w:tcPr>
          <w:p>
            <w:pPr>
              <w:pStyle w:val="9"/>
              <w:ind w:firstLine="0" w:firstLineChars="0"/>
              <w:jc w:val="center"/>
              <w:rPr>
                <w:rFonts w:hint="eastAsia" w:ascii="宋体" w:hAnsi="宋体" w:cs="仿宋"/>
                <w:color w:val="auto"/>
                <w:kern w:val="0"/>
                <w:sz w:val="24"/>
                <w:highlight w:val="none"/>
                <w:lang w:val="en-US" w:eastAsia="zh-CN"/>
              </w:rPr>
            </w:pPr>
            <w:r>
              <w:rPr>
                <w:rFonts w:hint="eastAsia" w:ascii="宋体" w:hAnsi="宋体" w:cs="宋体"/>
                <w:color w:val="auto"/>
                <w:kern w:val="0"/>
                <w:sz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9"/>
              <w:ind w:firstLine="0" w:firstLineChars="0"/>
              <w:jc w:val="center"/>
              <w:rPr>
                <w:rFonts w:hint="eastAsia" w:ascii="宋体" w:hAnsi="宋体" w:cs="等线 Light"/>
                <w:color w:val="auto"/>
                <w:sz w:val="24"/>
                <w:highlight w:val="none"/>
                <w:lang w:val="en-US" w:eastAsia="zh-CN"/>
              </w:rPr>
            </w:pPr>
          </w:p>
        </w:tc>
        <w:tc>
          <w:tcPr>
            <w:tcW w:w="6288" w:type="dxa"/>
            <w:noWrap w:val="0"/>
            <w:vAlign w:val="center"/>
          </w:tcPr>
          <w:p>
            <w:pPr>
              <w:pStyle w:val="9"/>
              <w:ind w:firstLine="0" w:firstLineChars="0"/>
              <w:rPr>
                <w:rFonts w:hint="eastAsia" w:ascii="宋体" w:hAnsi="宋体" w:cs="仿宋"/>
                <w:color w:val="auto"/>
                <w:kern w:val="0"/>
                <w:sz w:val="24"/>
                <w:highlight w:val="none"/>
                <w:lang w:val="en-US" w:eastAsia="zh-CN"/>
              </w:rPr>
            </w:pPr>
            <w:r>
              <w:rPr>
                <w:rFonts w:hint="eastAsia" w:ascii="宋体" w:hAnsi="宋体" w:cs="等线 Light"/>
                <w:color w:val="auto"/>
                <w:sz w:val="24"/>
                <w:highlight w:val="none"/>
                <w:lang w:val="en-US" w:eastAsia="zh-CN"/>
              </w:rPr>
              <w:t>（3）</w:t>
            </w:r>
            <w:r>
              <w:rPr>
                <w:rFonts w:hint="eastAsia"/>
                <w:color w:val="auto"/>
                <w:sz w:val="24"/>
                <w:highlight w:val="none"/>
                <w:shd w:val="clear" w:color="auto" w:fill="FFFFFF"/>
              </w:rPr>
              <w:t>具有专职安全员的，得</w:t>
            </w:r>
            <w:r>
              <w:rPr>
                <w:color w:val="auto"/>
                <w:sz w:val="24"/>
                <w:highlight w:val="none"/>
                <w:shd w:val="clear" w:color="auto" w:fill="FFFFFF"/>
              </w:rPr>
              <w:t xml:space="preserve"> 2 </w:t>
            </w:r>
            <w:r>
              <w:rPr>
                <w:rFonts w:hint="eastAsia"/>
                <w:color w:val="auto"/>
                <w:sz w:val="24"/>
                <w:highlight w:val="none"/>
                <w:shd w:val="clear" w:color="auto" w:fill="FFFFFF"/>
              </w:rPr>
              <w:t>分，没有不得分。</w:t>
            </w:r>
            <w:r>
              <w:rPr>
                <w:rFonts w:hint="eastAsia"/>
                <w:color w:val="auto"/>
                <w:sz w:val="24"/>
                <w:highlight w:val="none"/>
                <w:shd w:val="clear" w:color="auto" w:fill="FFFFFF"/>
                <w:lang w:eastAsia="zh-CN"/>
              </w:rPr>
              <w:t>（</w:t>
            </w:r>
            <w:r>
              <w:rPr>
                <w:rFonts w:hint="eastAsia"/>
                <w:color w:val="auto"/>
                <w:sz w:val="24"/>
                <w:highlight w:val="none"/>
                <w:shd w:val="clear" w:color="auto" w:fill="FFFFFF"/>
              </w:rPr>
              <w:t>提供专职安全员相关上岗证书及</w:t>
            </w:r>
            <w:r>
              <w:rPr>
                <w:rFonts w:hint="eastAsia"/>
                <w:color w:val="auto"/>
                <w:sz w:val="24"/>
                <w:highlight w:val="none"/>
                <w:shd w:val="clear" w:color="auto" w:fill="FFFFFF"/>
                <w:lang w:eastAsia="zh-CN"/>
              </w:rPr>
              <w:t>在</w:t>
            </w:r>
            <w:r>
              <w:rPr>
                <w:rFonts w:hint="eastAsia"/>
                <w:color w:val="auto"/>
                <w:sz w:val="24"/>
                <w:highlight w:val="none"/>
                <w:shd w:val="clear" w:color="auto" w:fill="FFFFFF"/>
              </w:rPr>
              <w:t>本单位社保缴纳证明</w:t>
            </w:r>
            <w:r>
              <w:rPr>
                <w:rFonts w:hint="eastAsia"/>
                <w:color w:val="auto"/>
                <w:sz w:val="24"/>
                <w:highlight w:val="none"/>
                <w:shd w:val="clear" w:color="auto" w:fill="FFFFFF"/>
                <w:lang w:eastAsia="zh-CN"/>
              </w:rPr>
              <w:t>的</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等线 Light"/>
                <w:color w:val="auto"/>
                <w:sz w:val="24"/>
                <w:highlight w:val="none"/>
              </w:rPr>
              <w:t>，未提供不得分</w:t>
            </w:r>
            <w:r>
              <w:rPr>
                <w:rFonts w:hint="eastAsia"/>
                <w:color w:val="auto"/>
                <w:sz w:val="24"/>
                <w:highlight w:val="none"/>
                <w:shd w:val="clear" w:color="auto" w:fill="FFFFFF"/>
                <w:lang w:eastAsia="zh-CN"/>
              </w:rPr>
              <w:t>）。</w:t>
            </w:r>
          </w:p>
        </w:tc>
        <w:tc>
          <w:tcPr>
            <w:tcW w:w="850" w:type="dxa"/>
            <w:noWrap w:val="0"/>
            <w:vAlign w:val="center"/>
          </w:tcPr>
          <w:p>
            <w:pPr>
              <w:pStyle w:val="9"/>
              <w:ind w:firstLine="0" w:firstLineChars="0"/>
              <w:jc w:val="center"/>
              <w:rPr>
                <w:rFonts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174" w:type="dxa"/>
            <w:vMerge w:val="restart"/>
            <w:noWrap w:val="0"/>
            <w:vAlign w:val="center"/>
          </w:tcPr>
          <w:p>
            <w:pPr>
              <w:pStyle w:val="9"/>
              <w:ind w:firstLine="0" w:firstLineChars="0"/>
              <w:jc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5</w:t>
            </w:r>
          </w:p>
        </w:tc>
        <w:tc>
          <w:tcPr>
            <w:tcW w:w="1773" w:type="dxa"/>
            <w:vMerge w:val="restart"/>
            <w:noWrap w:val="0"/>
            <w:vAlign w:val="center"/>
          </w:tcPr>
          <w:p>
            <w:pPr>
              <w:pStyle w:val="9"/>
              <w:ind w:firstLine="0" w:firstLineChars="0"/>
              <w:jc w:val="center"/>
              <w:rPr>
                <w:rFonts w:hint="default" w:ascii="宋体" w:hAnsi="宋体" w:cs="等线 Light"/>
                <w:color w:val="auto"/>
                <w:sz w:val="24"/>
                <w:highlight w:val="none"/>
                <w:lang w:val="en-US" w:eastAsia="zh-CN"/>
              </w:rPr>
            </w:pPr>
            <w:r>
              <w:rPr>
                <w:rFonts w:hint="eastAsia" w:ascii="宋体" w:hAnsi="宋体" w:cs="等线 Light"/>
                <w:color w:val="auto"/>
                <w:sz w:val="24"/>
                <w:highlight w:val="none"/>
                <w:lang w:val="en-US" w:eastAsia="zh-CN"/>
              </w:rPr>
              <w:t>拟投入人员情况（10分）</w:t>
            </w:r>
          </w:p>
        </w:tc>
        <w:tc>
          <w:tcPr>
            <w:tcW w:w="6288" w:type="dxa"/>
            <w:noWrap w:val="0"/>
            <w:vAlign w:val="center"/>
          </w:tcPr>
          <w:p>
            <w:pPr>
              <w:pStyle w:val="9"/>
              <w:ind w:firstLine="0" w:firstLineChars="0"/>
              <w:rPr>
                <w:rFonts w:hint="default" w:ascii="宋体" w:hAnsi="宋体" w:cs="等线 Light"/>
                <w:color w:val="auto"/>
                <w:sz w:val="24"/>
                <w:highlight w:val="none"/>
                <w:lang w:val="en-US" w:eastAsia="zh-CN"/>
              </w:rPr>
            </w:pPr>
            <w:r>
              <w:rPr>
                <w:rFonts w:hint="eastAsia" w:ascii="宋体" w:hAnsi="宋体" w:cs="等线 Light"/>
                <w:color w:val="auto"/>
                <w:sz w:val="24"/>
                <w:highlight w:val="none"/>
                <w:lang w:val="en-US" w:eastAsia="zh-CN"/>
              </w:rPr>
              <w:t>（1）本项目拟派项目负责人为1人：具有政府相关部门颁发的中级及以上职</w:t>
            </w:r>
            <w:r>
              <w:rPr>
                <w:rFonts w:hint="eastAsia" w:ascii="宋体" w:hAnsi="宋体" w:cs="等线 Light"/>
                <w:color w:val="auto"/>
                <w:sz w:val="24"/>
                <w:highlight w:val="none"/>
                <w:lang w:val="en-US" w:eastAsia="zh-CN"/>
              </w:rPr>
              <w:t>称得0.5分，具有本科及以上学历的得0.5分，具有从业经验5年及以上的得1分。本项最高得2分，多配的人员不计分。</w:t>
            </w:r>
            <w:r>
              <w:rPr>
                <w:rFonts w:hint="eastAsia" w:ascii="宋体" w:hAnsi="宋体" w:cs="仿宋"/>
                <w:color w:val="auto"/>
                <w:kern w:val="0"/>
                <w:sz w:val="24"/>
                <w:highlight w:val="none"/>
                <w:lang w:val="en-US" w:eastAsia="zh-CN"/>
              </w:rPr>
              <w:t>（须提供对应证明材料：职称的提供职称证书</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仿宋"/>
                <w:color w:val="auto"/>
                <w:kern w:val="0"/>
                <w:sz w:val="24"/>
                <w:highlight w:val="none"/>
                <w:lang w:val="en-US" w:eastAsia="zh-CN"/>
              </w:rPr>
              <w:t>；学历的提供学历证书</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仿宋"/>
                <w:color w:val="auto"/>
                <w:kern w:val="0"/>
                <w:sz w:val="24"/>
                <w:highlight w:val="none"/>
                <w:lang w:val="en-US" w:eastAsia="zh-CN"/>
              </w:rPr>
              <w:t>；从业经验的提供</w:t>
            </w:r>
            <w:r>
              <w:rPr>
                <w:rFonts w:hint="eastAsia" w:ascii="宋体" w:hAnsi="宋体" w:cs="等线 Light"/>
                <w:b w:val="0"/>
                <w:bCs w:val="0"/>
                <w:color w:val="auto"/>
                <w:sz w:val="24"/>
                <w:highlight w:val="none"/>
              </w:rPr>
              <w:t>在环卫企业工作所缴纳</w:t>
            </w:r>
            <w:r>
              <w:rPr>
                <w:rFonts w:hint="eastAsia" w:ascii="宋体" w:hAnsi="宋体" w:cs="等线 Light"/>
                <w:b w:val="0"/>
                <w:bCs w:val="0"/>
                <w:color w:val="auto"/>
                <w:sz w:val="24"/>
                <w:highlight w:val="none"/>
                <w:lang w:eastAsia="zh-CN"/>
              </w:rPr>
              <w:t>社保证明</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等线 Light"/>
                <w:b w:val="0"/>
                <w:bCs w:val="0"/>
                <w:color w:val="auto"/>
                <w:sz w:val="24"/>
                <w:highlight w:val="none"/>
              </w:rPr>
              <w:t>，可累计</w:t>
            </w:r>
            <w:r>
              <w:rPr>
                <w:rFonts w:hint="eastAsia" w:ascii="宋体" w:hAnsi="宋体" w:cs="等线 Light"/>
                <w:b w:val="0"/>
                <w:bCs w:val="0"/>
                <w:color w:val="auto"/>
                <w:sz w:val="24"/>
                <w:highlight w:val="none"/>
                <w:lang w:eastAsia="zh-CN"/>
              </w:rPr>
              <w:t>。</w:t>
            </w:r>
            <w:r>
              <w:rPr>
                <w:rFonts w:hint="eastAsia" w:ascii="宋体" w:hAnsi="宋体" w:cs="仿宋"/>
                <w:color w:val="auto"/>
                <w:kern w:val="0"/>
                <w:sz w:val="24"/>
                <w:highlight w:val="none"/>
                <w:lang w:val="en-US" w:eastAsia="zh-CN"/>
              </w:rPr>
              <w:t>除提供上述资料外，还须提供拟派项目负责人在投标人企业交纳社保的证明材料</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仿宋"/>
                <w:color w:val="auto"/>
                <w:kern w:val="0"/>
                <w:sz w:val="24"/>
                <w:highlight w:val="none"/>
                <w:lang w:val="en-US" w:eastAsia="zh-CN"/>
              </w:rPr>
              <w:t>，否则不得分）。</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174" w:type="dxa"/>
            <w:vMerge w:val="continue"/>
            <w:noWrap w:val="0"/>
            <w:vAlign w:val="center"/>
          </w:tcPr>
          <w:p>
            <w:pPr>
              <w:pStyle w:val="9"/>
              <w:ind w:firstLine="0" w:firstLineChars="0"/>
              <w:jc w:val="center"/>
              <w:rPr>
                <w:rFonts w:hint="default" w:ascii="宋体" w:hAnsi="宋体" w:cs="仿宋"/>
                <w:color w:val="auto"/>
                <w:kern w:val="0"/>
                <w:sz w:val="24"/>
                <w:highlight w:val="none"/>
                <w:lang w:val="en-US" w:eastAsia="zh-CN"/>
              </w:rPr>
            </w:pPr>
          </w:p>
        </w:tc>
        <w:tc>
          <w:tcPr>
            <w:tcW w:w="1773" w:type="dxa"/>
            <w:vMerge w:val="continue"/>
            <w:noWrap w:val="0"/>
            <w:vAlign w:val="center"/>
          </w:tcPr>
          <w:p>
            <w:pPr>
              <w:pStyle w:val="9"/>
              <w:ind w:firstLine="0" w:firstLineChars="0"/>
              <w:jc w:val="center"/>
              <w:rPr>
                <w:rFonts w:hint="eastAsia" w:ascii="宋体" w:hAnsi="宋体" w:cs="等线 Light"/>
                <w:color w:val="auto"/>
                <w:sz w:val="24"/>
                <w:highlight w:val="none"/>
                <w:lang w:val="en-US" w:eastAsia="zh-CN"/>
              </w:rPr>
            </w:pPr>
          </w:p>
        </w:tc>
        <w:tc>
          <w:tcPr>
            <w:tcW w:w="6288" w:type="dxa"/>
            <w:noWrap w:val="0"/>
            <w:vAlign w:val="center"/>
          </w:tcPr>
          <w:p>
            <w:pPr>
              <w:pStyle w:val="9"/>
              <w:ind w:firstLine="0" w:firstLineChars="0"/>
              <w:rPr>
                <w:rFonts w:hint="eastAsia" w:ascii="宋体" w:hAnsi="宋体" w:cs="等线 Light"/>
                <w:color w:val="auto"/>
                <w:sz w:val="24"/>
                <w:highlight w:val="none"/>
                <w:lang w:val="en-US" w:eastAsia="zh-CN"/>
              </w:rPr>
            </w:pPr>
            <w:r>
              <w:rPr>
                <w:rFonts w:hint="eastAsia" w:ascii="宋体" w:hAnsi="宋体" w:cs="等线 Light"/>
                <w:color w:val="auto"/>
                <w:sz w:val="24"/>
                <w:highlight w:val="none"/>
                <w:lang w:val="en-US" w:eastAsia="zh-CN"/>
              </w:rPr>
              <w:t>（2）本项目拟派技术负责人为2人，每有1人：具有政府相关部门颁发的中级及以上职称</w:t>
            </w:r>
            <w:r>
              <w:rPr>
                <w:rFonts w:hint="eastAsia" w:ascii="宋体" w:hAnsi="宋体" w:cs="等线 Light"/>
                <w:color w:val="auto"/>
                <w:sz w:val="24"/>
                <w:highlight w:val="none"/>
                <w:lang w:val="en-US" w:eastAsia="zh-CN"/>
              </w:rPr>
              <w:t>得0.5分，具有专科及以上学历的得0.5分，具有从业经验5年及以上的得1分。单人最高得2分</w:t>
            </w:r>
            <w:r>
              <w:rPr>
                <w:rFonts w:hint="eastAsia" w:ascii="宋体" w:hAnsi="宋体" w:cs="等线 Light"/>
                <w:color w:val="auto"/>
                <w:sz w:val="24"/>
                <w:highlight w:val="none"/>
                <w:lang w:val="en-US" w:eastAsia="zh-CN"/>
              </w:rPr>
              <w:t>，本项最高得4分，多配的人员不计分。</w:t>
            </w:r>
            <w:r>
              <w:rPr>
                <w:rFonts w:hint="eastAsia" w:ascii="宋体" w:hAnsi="宋体" w:cs="仿宋"/>
                <w:color w:val="auto"/>
                <w:kern w:val="0"/>
                <w:sz w:val="24"/>
                <w:highlight w:val="none"/>
                <w:lang w:val="en-US" w:eastAsia="zh-CN"/>
              </w:rPr>
              <w:t>（须提供对应证明材料：职称的提供职称证书</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仿宋"/>
                <w:color w:val="auto"/>
                <w:kern w:val="0"/>
                <w:sz w:val="24"/>
                <w:highlight w:val="none"/>
                <w:lang w:val="en-US" w:eastAsia="zh-CN"/>
              </w:rPr>
              <w:t>；学历的提供学历证书</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仿宋"/>
                <w:color w:val="auto"/>
                <w:kern w:val="0"/>
                <w:sz w:val="24"/>
                <w:highlight w:val="none"/>
                <w:lang w:val="en-US" w:eastAsia="zh-CN"/>
              </w:rPr>
              <w:t>；从业经验的提供</w:t>
            </w:r>
            <w:r>
              <w:rPr>
                <w:rFonts w:hint="eastAsia" w:ascii="宋体" w:hAnsi="宋体" w:cs="等线 Light"/>
                <w:b w:val="0"/>
                <w:bCs w:val="0"/>
                <w:color w:val="auto"/>
                <w:sz w:val="24"/>
                <w:highlight w:val="none"/>
              </w:rPr>
              <w:t>在环卫企业工作所缴纳</w:t>
            </w:r>
            <w:r>
              <w:rPr>
                <w:rFonts w:hint="eastAsia" w:ascii="宋体" w:hAnsi="宋体" w:cs="等线 Light"/>
                <w:b w:val="0"/>
                <w:bCs w:val="0"/>
                <w:color w:val="auto"/>
                <w:sz w:val="24"/>
                <w:highlight w:val="none"/>
                <w:lang w:eastAsia="zh-CN"/>
              </w:rPr>
              <w:t>社保证明</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等线 Light"/>
                <w:b w:val="0"/>
                <w:bCs w:val="0"/>
                <w:color w:val="auto"/>
                <w:sz w:val="24"/>
                <w:highlight w:val="none"/>
              </w:rPr>
              <w:t>，可累计</w:t>
            </w:r>
            <w:r>
              <w:rPr>
                <w:rFonts w:hint="eastAsia" w:ascii="宋体" w:hAnsi="宋体" w:cs="等线 Light"/>
                <w:b w:val="0"/>
                <w:bCs w:val="0"/>
                <w:color w:val="auto"/>
                <w:sz w:val="24"/>
                <w:highlight w:val="none"/>
                <w:lang w:eastAsia="zh-CN"/>
              </w:rPr>
              <w:t>。</w:t>
            </w:r>
            <w:r>
              <w:rPr>
                <w:rFonts w:hint="eastAsia" w:ascii="宋体" w:hAnsi="宋体" w:cs="仿宋"/>
                <w:color w:val="auto"/>
                <w:kern w:val="0"/>
                <w:sz w:val="24"/>
                <w:highlight w:val="none"/>
                <w:lang w:val="en-US" w:eastAsia="zh-CN"/>
              </w:rPr>
              <w:t>除提供上述资料外，还须提供拟派技术负责人在投标人企业交纳社保的证明材料</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仿宋"/>
                <w:color w:val="auto"/>
                <w:kern w:val="0"/>
                <w:sz w:val="24"/>
                <w:highlight w:val="none"/>
                <w:lang w:val="en-US" w:eastAsia="zh-CN"/>
              </w:rPr>
              <w:t>，否则不得分）。</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74" w:type="dxa"/>
            <w:vMerge w:val="continue"/>
            <w:noWrap w:val="0"/>
            <w:vAlign w:val="center"/>
          </w:tcPr>
          <w:p>
            <w:pPr>
              <w:pStyle w:val="9"/>
              <w:ind w:firstLine="0" w:firstLineChars="0"/>
              <w:jc w:val="center"/>
              <w:rPr>
                <w:rFonts w:hint="default" w:ascii="宋体" w:hAnsi="宋体" w:cs="仿宋"/>
                <w:color w:val="auto"/>
                <w:kern w:val="0"/>
                <w:sz w:val="24"/>
                <w:highlight w:val="none"/>
                <w:lang w:val="en-US" w:eastAsia="zh-CN"/>
              </w:rPr>
            </w:pPr>
          </w:p>
        </w:tc>
        <w:tc>
          <w:tcPr>
            <w:tcW w:w="1773" w:type="dxa"/>
            <w:vMerge w:val="continue"/>
            <w:noWrap w:val="0"/>
            <w:vAlign w:val="center"/>
          </w:tcPr>
          <w:p>
            <w:pPr>
              <w:pStyle w:val="9"/>
              <w:ind w:firstLine="0" w:firstLineChars="0"/>
              <w:jc w:val="center"/>
              <w:rPr>
                <w:rFonts w:hint="eastAsia" w:ascii="宋体" w:hAnsi="宋体" w:cs="等线 Light"/>
                <w:color w:val="auto"/>
                <w:sz w:val="24"/>
                <w:highlight w:val="none"/>
                <w:lang w:val="en-US" w:eastAsia="zh-CN"/>
              </w:rPr>
            </w:pPr>
          </w:p>
        </w:tc>
        <w:tc>
          <w:tcPr>
            <w:tcW w:w="6288" w:type="dxa"/>
            <w:noWrap w:val="0"/>
            <w:vAlign w:val="center"/>
          </w:tcPr>
          <w:p>
            <w:pPr>
              <w:pStyle w:val="9"/>
              <w:ind w:firstLine="0" w:firstLineChars="0"/>
              <w:rPr>
                <w:rFonts w:hint="eastAsia" w:ascii="宋体" w:hAnsi="宋体" w:cs="等线 Light"/>
                <w:color w:val="auto"/>
                <w:sz w:val="24"/>
                <w:highlight w:val="none"/>
              </w:rPr>
            </w:pPr>
            <w:r>
              <w:rPr>
                <w:rFonts w:hint="eastAsia" w:ascii="宋体" w:hAnsi="宋体" w:cs="等线 Light"/>
                <w:color w:val="auto"/>
                <w:sz w:val="24"/>
                <w:highlight w:val="none"/>
                <w:lang w:val="en-US" w:eastAsia="zh-CN"/>
              </w:rPr>
              <w:t>（3）拟</w:t>
            </w:r>
            <w:r>
              <w:rPr>
                <w:rFonts w:hint="eastAsia" w:ascii="宋体" w:hAnsi="宋体" w:cs="等线 Light"/>
                <w:color w:val="auto"/>
                <w:sz w:val="24"/>
                <w:highlight w:val="none"/>
              </w:rPr>
              <w:t>投入管理人员</w:t>
            </w:r>
            <w:r>
              <w:rPr>
                <w:rFonts w:hint="eastAsia" w:ascii="宋体" w:hAnsi="宋体" w:cs="等线 Light"/>
                <w:color w:val="auto"/>
                <w:sz w:val="24"/>
                <w:highlight w:val="none"/>
                <w:lang w:val="en-US" w:eastAsia="zh-CN"/>
              </w:rPr>
              <w:t>，是否有经专业培训机构培训合格的有关清扫收集运输、环卫作业、环卫管理、垃圾管理、垃圾分类的专业人员，投标人在投标文件中提供专业人员的有效期内的培训合格证，合格证应体现发证单位。每提供一个得0.5分，一人多证不可重复计算，最高得2分。（提供合格证</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等线 Light"/>
                <w:color w:val="auto"/>
                <w:sz w:val="24"/>
                <w:highlight w:val="none"/>
                <w:lang w:val="en-US" w:eastAsia="zh-CN"/>
              </w:rPr>
              <w:t>、</w:t>
            </w:r>
            <w:r>
              <w:rPr>
                <w:rFonts w:hint="eastAsia" w:ascii="宋体" w:hAnsi="宋体" w:cs="仿宋"/>
                <w:color w:val="auto"/>
                <w:kern w:val="0"/>
                <w:sz w:val="24"/>
                <w:highlight w:val="none"/>
                <w:lang w:val="en-US" w:eastAsia="zh-CN"/>
              </w:rPr>
              <w:t>在投标人企业交纳社保的证明材料</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仿宋"/>
                <w:color w:val="auto"/>
                <w:kern w:val="0"/>
                <w:sz w:val="24"/>
                <w:highlight w:val="none"/>
                <w:lang w:val="en-US" w:eastAsia="zh-CN"/>
              </w:rPr>
              <w:t>，否则不得分</w:t>
            </w:r>
            <w:r>
              <w:rPr>
                <w:rFonts w:hint="eastAsia" w:ascii="宋体" w:hAnsi="宋体" w:cs="等线 Light"/>
                <w:color w:val="auto"/>
                <w:sz w:val="24"/>
                <w:highlight w:val="none"/>
                <w:lang w:val="en-US" w:eastAsia="zh-CN"/>
              </w:rPr>
              <w:t>）。</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174" w:type="dxa"/>
            <w:vMerge w:val="continue"/>
            <w:noWrap w:val="0"/>
            <w:vAlign w:val="center"/>
          </w:tcPr>
          <w:p>
            <w:pPr>
              <w:pStyle w:val="9"/>
              <w:ind w:firstLine="0" w:firstLineChars="0"/>
              <w:jc w:val="center"/>
              <w:rPr>
                <w:rFonts w:hint="default" w:ascii="宋体" w:hAnsi="宋体" w:cs="仿宋"/>
                <w:color w:val="auto"/>
                <w:kern w:val="0"/>
                <w:sz w:val="24"/>
                <w:highlight w:val="none"/>
                <w:lang w:val="en-US" w:eastAsia="zh-CN"/>
              </w:rPr>
            </w:pPr>
          </w:p>
        </w:tc>
        <w:tc>
          <w:tcPr>
            <w:tcW w:w="1773" w:type="dxa"/>
            <w:vMerge w:val="continue"/>
            <w:noWrap w:val="0"/>
            <w:vAlign w:val="center"/>
          </w:tcPr>
          <w:p>
            <w:pPr>
              <w:pStyle w:val="9"/>
              <w:ind w:firstLine="0" w:firstLineChars="0"/>
              <w:jc w:val="center"/>
              <w:rPr>
                <w:rFonts w:hint="eastAsia" w:ascii="宋体" w:hAnsi="宋体" w:cs="等线 Light"/>
                <w:color w:val="auto"/>
                <w:sz w:val="24"/>
                <w:highlight w:val="none"/>
                <w:lang w:val="en-US" w:eastAsia="zh-CN"/>
              </w:rPr>
            </w:pPr>
          </w:p>
        </w:tc>
        <w:tc>
          <w:tcPr>
            <w:tcW w:w="6288" w:type="dxa"/>
            <w:noWrap w:val="0"/>
            <w:vAlign w:val="center"/>
          </w:tcPr>
          <w:p>
            <w:pPr>
              <w:pStyle w:val="9"/>
              <w:ind w:firstLine="0" w:firstLineChars="0"/>
              <w:rPr>
                <w:rFonts w:hint="default" w:ascii="宋体" w:hAnsi="宋体" w:cs="等线 Light"/>
                <w:color w:val="auto"/>
                <w:sz w:val="24"/>
                <w:highlight w:val="none"/>
                <w:lang w:val="en-US" w:eastAsia="zh-CN"/>
              </w:rPr>
            </w:pPr>
            <w:r>
              <w:rPr>
                <w:rFonts w:hint="eastAsia" w:ascii="宋体" w:hAnsi="宋体" w:cs="等线 Light"/>
                <w:color w:val="auto"/>
                <w:sz w:val="24"/>
                <w:highlight w:val="none"/>
                <w:lang w:val="en-US" w:eastAsia="zh-CN"/>
              </w:rPr>
              <w:t>（4）拟派人员满足本项目最低配置要求（270人），不得分；每增加一名保洁作业人员得0.1分，最多得2分；(提供拟投入作业人员配置计划表，并提供人员数量增加的承诺书，未提供的不得分)。</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dxa"/>
            <w:noWrap w:val="0"/>
            <w:vAlign w:val="center"/>
          </w:tcPr>
          <w:p>
            <w:pPr>
              <w:pStyle w:val="9"/>
              <w:ind w:firstLine="0" w:firstLineChars="0"/>
              <w:jc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6</w:t>
            </w:r>
          </w:p>
        </w:tc>
        <w:tc>
          <w:tcPr>
            <w:tcW w:w="1773" w:type="dxa"/>
            <w:noWrap w:val="0"/>
            <w:vAlign w:val="center"/>
          </w:tcPr>
          <w:p>
            <w:pPr>
              <w:pStyle w:val="9"/>
              <w:ind w:firstLine="0" w:firstLineChars="0"/>
              <w:jc w:val="center"/>
              <w:rPr>
                <w:rFonts w:hint="eastAsia" w:ascii="宋体" w:hAnsi="宋体" w:cs="等线 Light"/>
                <w:color w:val="auto"/>
                <w:sz w:val="24"/>
                <w:highlight w:val="none"/>
                <w:lang w:val="en-US" w:eastAsia="zh-CN"/>
              </w:rPr>
            </w:pPr>
            <w:r>
              <w:rPr>
                <w:rFonts w:hint="eastAsia" w:ascii="宋体" w:hAnsi="宋体" w:cs="等线 Light"/>
                <w:color w:val="auto"/>
                <w:sz w:val="24"/>
                <w:highlight w:val="none"/>
                <w:lang w:val="en-US" w:eastAsia="zh-CN"/>
              </w:rPr>
              <w:t>拟投入车辆情况（11分）</w:t>
            </w:r>
          </w:p>
        </w:tc>
        <w:tc>
          <w:tcPr>
            <w:tcW w:w="6288" w:type="dxa"/>
            <w:noWrap w:val="0"/>
            <w:vAlign w:val="center"/>
          </w:tcPr>
          <w:p>
            <w:pPr>
              <w:pStyle w:val="9"/>
              <w:numPr>
                <w:ilvl w:val="0"/>
                <w:numId w:val="0"/>
              </w:numPr>
              <w:rPr>
                <w:rFonts w:hint="eastAsia" w:ascii="宋体" w:hAnsi="宋体" w:eastAsia="宋体" w:cs="等线 Light"/>
                <w:color w:val="auto"/>
                <w:sz w:val="24"/>
                <w:highlight w:val="none"/>
                <w:lang w:val="en-US" w:eastAsia="zh-CN"/>
              </w:rPr>
            </w:pPr>
            <w:r>
              <w:rPr>
                <w:rFonts w:hint="eastAsia" w:ascii="宋体" w:hAnsi="宋体" w:eastAsia="宋体" w:cs="等线 Light"/>
                <w:color w:val="auto"/>
                <w:sz w:val="24"/>
                <w:highlight w:val="none"/>
                <w:lang w:val="en-US" w:eastAsia="zh-CN"/>
              </w:rPr>
              <w:t>（1）拟投入车辆满足本项目最低配置要求（</w:t>
            </w:r>
            <w:r>
              <w:rPr>
                <w:rFonts w:hint="eastAsia" w:ascii="宋体" w:hAnsi="宋体" w:cs="等线 Light"/>
                <w:color w:val="auto"/>
                <w:sz w:val="24"/>
                <w:highlight w:val="none"/>
                <w:lang w:val="en-US" w:eastAsia="zh-CN"/>
              </w:rPr>
              <w:t>23辆</w:t>
            </w:r>
            <w:r>
              <w:rPr>
                <w:rFonts w:hint="eastAsia" w:ascii="宋体" w:hAnsi="宋体" w:eastAsia="宋体" w:cs="等线 Light"/>
                <w:color w:val="auto"/>
                <w:sz w:val="24"/>
                <w:highlight w:val="none"/>
                <w:lang w:val="en-US" w:eastAsia="zh-CN"/>
              </w:rPr>
              <w:t>），不得分；</w:t>
            </w:r>
          </w:p>
          <w:p>
            <w:pPr>
              <w:pStyle w:val="9"/>
              <w:numPr>
                <w:ilvl w:val="0"/>
                <w:numId w:val="0"/>
              </w:numPr>
              <w:rPr>
                <w:rFonts w:hint="eastAsia" w:ascii="宋体" w:hAnsi="宋体" w:eastAsia="宋体" w:cs="等线 Light"/>
                <w:color w:val="auto"/>
                <w:sz w:val="24"/>
                <w:highlight w:val="none"/>
                <w:lang w:val="en-US" w:eastAsia="zh-CN"/>
              </w:rPr>
            </w:pPr>
            <w:r>
              <w:rPr>
                <w:rFonts w:hint="eastAsia" w:ascii="宋体" w:hAnsi="宋体" w:eastAsia="宋体" w:cs="等线 Light"/>
                <w:color w:val="auto"/>
                <w:sz w:val="24"/>
                <w:highlight w:val="none"/>
                <w:lang w:val="en-US" w:eastAsia="zh-CN"/>
              </w:rPr>
              <w:t>（2）增加的国六或新能源或天然气清洁能源车辆得分如下：</w:t>
            </w:r>
          </w:p>
          <w:p>
            <w:pPr>
              <w:pStyle w:val="9"/>
              <w:numPr>
                <w:ilvl w:val="0"/>
                <w:numId w:val="0"/>
              </w:numPr>
              <w:rPr>
                <w:rFonts w:hint="eastAsia" w:ascii="宋体" w:hAnsi="宋体" w:eastAsia="宋体" w:cs="等线 Light"/>
                <w:color w:val="auto"/>
                <w:sz w:val="24"/>
                <w:highlight w:val="none"/>
                <w:lang w:val="en-US" w:eastAsia="zh-CN"/>
              </w:rPr>
            </w:pPr>
            <w:r>
              <w:rPr>
                <w:rFonts w:hint="default" w:ascii="宋体" w:hAnsi="宋体" w:eastAsia="宋体" w:cs="等线 Light"/>
                <w:color w:val="auto"/>
                <w:sz w:val="24"/>
                <w:highlight w:val="none"/>
                <w:lang w:val="en-US" w:eastAsia="zh-CN"/>
              </w:rPr>
              <w:t>①</w:t>
            </w:r>
            <w:r>
              <w:rPr>
                <w:rFonts w:hint="eastAsia" w:ascii="宋体" w:hAnsi="宋体" w:eastAsia="宋体" w:cs="等线 Light"/>
                <w:color w:val="auto"/>
                <w:sz w:val="24"/>
                <w:highlight w:val="none"/>
                <w:lang w:val="en-US" w:eastAsia="zh-CN"/>
              </w:rPr>
              <w:t>每增加一辆总质量15吨及以上多功能抑尘车，得</w:t>
            </w:r>
            <w:r>
              <w:rPr>
                <w:rFonts w:hint="eastAsia" w:ascii="宋体" w:hAnsi="宋体" w:cs="等线 Light"/>
                <w:color w:val="auto"/>
                <w:sz w:val="24"/>
                <w:highlight w:val="none"/>
                <w:lang w:val="en-US" w:eastAsia="zh-CN"/>
              </w:rPr>
              <w:t>3</w:t>
            </w:r>
            <w:r>
              <w:rPr>
                <w:rFonts w:hint="eastAsia" w:ascii="宋体" w:hAnsi="宋体" w:eastAsia="宋体" w:cs="等线 Light"/>
                <w:color w:val="auto"/>
                <w:sz w:val="24"/>
                <w:highlight w:val="none"/>
                <w:lang w:val="en-US" w:eastAsia="zh-CN"/>
              </w:rPr>
              <w:t>分，最多得</w:t>
            </w:r>
            <w:r>
              <w:rPr>
                <w:rFonts w:hint="eastAsia" w:ascii="宋体" w:hAnsi="宋体" w:cs="等线 Light"/>
                <w:color w:val="auto"/>
                <w:sz w:val="24"/>
                <w:highlight w:val="none"/>
                <w:lang w:val="en-US" w:eastAsia="zh-CN"/>
              </w:rPr>
              <w:t>3</w:t>
            </w:r>
            <w:r>
              <w:rPr>
                <w:rFonts w:hint="eastAsia" w:ascii="宋体" w:hAnsi="宋体" w:eastAsia="宋体" w:cs="等线 Light"/>
                <w:color w:val="auto"/>
                <w:sz w:val="24"/>
                <w:highlight w:val="none"/>
                <w:lang w:val="en-US" w:eastAsia="zh-CN"/>
              </w:rPr>
              <w:t>分。</w:t>
            </w:r>
          </w:p>
          <w:p>
            <w:pPr>
              <w:pStyle w:val="9"/>
              <w:numPr>
                <w:ilvl w:val="0"/>
                <w:numId w:val="0"/>
              </w:numPr>
              <w:rPr>
                <w:rFonts w:hint="default" w:ascii="宋体" w:hAnsi="宋体" w:eastAsia="宋体" w:cs="等线 Light"/>
                <w:color w:val="auto"/>
                <w:sz w:val="24"/>
                <w:highlight w:val="none"/>
                <w:lang w:val="en-US" w:eastAsia="zh-CN"/>
              </w:rPr>
            </w:pPr>
            <w:r>
              <w:rPr>
                <w:rFonts w:hint="default" w:ascii="宋体" w:hAnsi="宋体" w:eastAsia="宋体" w:cs="等线 Light"/>
                <w:color w:val="auto"/>
                <w:sz w:val="24"/>
                <w:highlight w:val="none"/>
                <w:lang w:val="en-US" w:eastAsia="zh-CN"/>
              </w:rPr>
              <w:t>②</w:t>
            </w:r>
            <w:r>
              <w:rPr>
                <w:rFonts w:hint="eastAsia" w:ascii="宋体" w:hAnsi="宋体" w:eastAsia="宋体" w:cs="等线 Light"/>
                <w:color w:val="auto"/>
                <w:sz w:val="24"/>
                <w:highlight w:val="none"/>
                <w:lang w:val="en-US" w:eastAsia="zh-CN"/>
              </w:rPr>
              <w:t>每增加一辆总质量18吨及以上重型多功能洗扫车（具有高压冲洗功能），得2分，最多得2分。</w:t>
            </w:r>
          </w:p>
          <w:p>
            <w:pPr>
              <w:pStyle w:val="9"/>
              <w:numPr>
                <w:ilvl w:val="0"/>
                <w:numId w:val="0"/>
              </w:numPr>
              <w:rPr>
                <w:rFonts w:hint="default" w:ascii="宋体" w:hAnsi="宋体" w:eastAsia="宋体" w:cs="等线 Light"/>
                <w:color w:val="auto"/>
                <w:sz w:val="24"/>
                <w:highlight w:val="none"/>
                <w:lang w:val="en-US" w:eastAsia="zh-CN"/>
              </w:rPr>
            </w:pPr>
            <w:r>
              <w:rPr>
                <w:rFonts w:hint="default" w:ascii="宋体" w:hAnsi="宋体" w:eastAsia="宋体" w:cs="等线 Light"/>
                <w:color w:val="auto"/>
                <w:sz w:val="24"/>
                <w:highlight w:val="none"/>
                <w:lang w:val="en-US" w:eastAsia="zh-CN"/>
              </w:rPr>
              <w:t>③</w:t>
            </w:r>
            <w:r>
              <w:rPr>
                <w:rFonts w:hint="eastAsia" w:ascii="宋体" w:hAnsi="宋体" w:eastAsia="宋体" w:cs="等线 Light"/>
                <w:color w:val="auto"/>
                <w:sz w:val="24"/>
                <w:highlight w:val="none"/>
                <w:lang w:val="en-US" w:eastAsia="zh-CN"/>
              </w:rPr>
              <w:t>每增加一辆新能源四轮电动扫地车，得1分，最多得2分。</w:t>
            </w:r>
          </w:p>
          <w:p>
            <w:pPr>
              <w:pStyle w:val="9"/>
              <w:numPr>
                <w:ilvl w:val="0"/>
                <w:numId w:val="0"/>
              </w:numPr>
              <w:rPr>
                <w:rFonts w:hint="default" w:ascii="宋体" w:hAnsi="宋体" w:eastAsia="宋体" w:cs="等线 Light"/>
                <w:color w:val="auto"/>
                <w:sz w:val="24"/>
                <w:highlight w:val="none"/>
                <w:lang w:val="en-US" w:eastAsia="zh-CN"/>
              </w:rPr>
            </w:pPr>
            <w:r>
              <w:rPr>
                <w:rFonts w:hint="eastAsia" w:ascii="宋体" w:hAnsi="宋体" w:eastAsia="宋体" w:cs="等线 Light"/>
                <w:color w:val="auto"/>
                <w:sz w:val="24"/>
                <w:highlight w:val="none"/>
                <w:lang w:val="en-US" w:eastAsia="zh-CN"/>
              </w:rPr>
              <w:t>④每增加一辆新能源小型多功能冲洗车，得1分，最多得2分。</w:t>
            </w:r>
          </w:p>
          <w:p>
            <w:pPr>
              <w:pStyle w:val="9"/>
              <w:numPr>
                <w:ilvl w:val="0"/>
                <w:numId w:val="0"/>
              </w:numPr>
              <w:rPr>
                <w:rFonts w:hint="eastAsia" w:ascii="宋体" w:hAnsi="宋体" w:eastAsia="宋体" w:cs="等线 Light"/>
                <w:color w:val="auto"/>
                <w:sz w:val="24"/>
                <w:highlight w:val="none"/>
                <w:lang w:val="en-US" w:eastAsia="zh-CN"/>
              </w:rPr>
            </w:pPr>
            <w:r>
              <w:rPr>
                <w:rFonts w:hint="eastAsia" w:ascii="宋体" w:hAnsi="宋体" w:eastAsia="宋体" w:cs="等线 Light"/>
                <w:color w:val="auto"/>
                <w:sz w:val="24"/>
                <w:highlight w:val="none"/>
                <w:lang w:val="en-US" w:eastAsia="zh-CN"/>
              </w:rPr>
              <w:t>⑤每增加一辆新能</w:t>
            </w:r>
            <w:r>
              <w:rPr>
                <w:rFonts w:hint="eastAsia" w:ascii="宋体" w:hAnsi="宋体" w:cs="等线 Light"/>
                <w:color w:val="auto"/>
                <w:sz w:val="24"/>
                <w:highlight w:val="none"/>
                <w:lang w:val="en-US" w:eastAsia="zh-CN"/>
              </w:rPr>
              <w:t>源小型三轮人行道扫地车，得1分，最多得2分。</w:t>
            </w:r>
          </w:p>
          <w:p>
            <w:pPr>
              <w:pStyle w:val="9"/>
              <w:numPr>
                <w:ilvl w:val="0"/>
                <w:numId w:val="0"/>
              </w:numPr>
              <w:rPr>
                <w:rFonts w:hint="eastAsia" w:ascii="宋体" w:hAnsi="宋体" w:eastAsia="宋体" w:cs="等线 Light"/>
                <w:color w:val="auto"/>
                <w:sz w:val="24"/>
                <w:highlight w:val="none"/>
                <w:lang w:val="en-US" w:eastAsia="zh-CN"/>
              </w:rPr>
            </w:pPr>
            <w:r>
              <w:rPr>
                <w:rFonts w:hint="eastAsia"/>
                <w:color w:val="auto"/>
                <w:sz w:val="24"/>
                <w:highlight w:val="none"/>
                <w:shd w:val="clear" w:color="auto" w:fill="FFFFFF"/>
                <w:lang w:eastAsia="zh-CN"/>
              </w:rPr>
              <w:t>【</w:t>
            </w:r>
            <w:r>
              <w:rPr>
                <w:rFonts w:hint="eastAsia"/>
                <w:color w:val="auto"/>
                <w:sz w:val="24"/>
                <w:highlight w:val="none"/>
                <w:shd w:val="clear" w:color="auto" w:fill="FFFFFF"/>
              </w:rPr>
              <w:t>提供机具配置计划表，</w:t>
            </w:r>
            <w:r>
              <w:rPr>
                <w:rFonts w:hint="eastAsia"/>
                <w:color w:val="auto"/>
                <w:sz w:val="24"/>
                <w:highlight w:val="none"/>
                <w:shd w:val="clear" w:color="auto" w:fill="FFFFFF"/>
                <w:lang w:eastAsia="zh-CN"/>
              </w:rPr>
              <w:t>所有配备车辆（包含最低配置要求车辆及新增车辆）</w:t>
            </w:r>
            <w:r>
              <w:rPr>
                <w:rFonts w:hint="eastAsia"/>
                <w:color w:val="auto"/>
                <w:sz w:val="24"/>
                <w:highlight w:val="none"/>
                <w:shd w:val="clear" w:color="auto" w:fill="FFFFFF"/>
              </w:rPr>
              <w:t>须明确数量，并提供相关凭证</w:t>
            </w:r>
            <w:r>
              <w:rPr>
                <w:rFonts w:hint="eastAsia"/>
                <w:color w:val="auto"/>
                <w:sz w:val="24"/>
                <w:highlight w:val="none"/>
                <w:shd w:val="clear" w:color="auto" w:fill="FFFFFF"/>
                <w:lang w:eastAsia="zh-CN"/>
              </w:rPr>
              <w:t>（</w:t>
            </w:r>
            <w:r>
              <w:rPr>
                <w:rFonts w:hint="eastAsia" w:ascii="宋体" w:hAnsi="宋体" w:cs="等线 Light"/>
                <w:color w:val="auto"/>
                <w:sz w:val="24"/>
                <w:highlight w:val="none"/>
                <w:lang w:val="en-US" w:eastAsia="zh-CN"/>
              </w:rPr>
              <w:t>如自有车辆须</w:t>
            </w:r>
            <w:r>
              <w:rPr>
                <w:rFonts w:hint="default" w:ascii="宋体" w:hAnsi="宋体" w:cs="等线 Light"/>
                <w:color w:val="auto"/>
                <w:sz w:val="24"/>
                <w:highlight w:val="none"/>
                <w:lang w:val="en-US" w:eastAsia="zh-CN"/>
              </w:rPr>
              <w:t>提供</w:t>
            </w:r>
            <w:r>
              <w:rPr>
                <w:rFonts w:hint="eastAsia" w:cs="仿宋_GB2312"/>
                <w:color w:val="auto"/>
                <w:sz w:val="24"/>
                <w:highlight w:val="none"/>
                <w:shd w:val="clear" w:color="auto" w:fill="FFFFFF"/>
              </w:rPr>
              <w:t>购车发票或行驶证</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等线 Light"/>
                <w:color w:val="auto"/>
                <w:sz w:val="24"/>
                <w:highlight w:val="none"/>
                <w:lang w:val="en-US" w:eastAsia="zh-CN"/>
              </w:rPr>
              <w:t>；承诺配备的</w:t>
            </w:r>
            <w:r>
              <w:rPr>
                <w:rFonts w:hint="eastAsia"/>
                <w:color w:val="auto"/>
                <w:sz w:val="24"/>
                <w:highlight w:val="none"/>
                <w:shd w:val="clear" w:color="auto" w:fill="FFFFFF"/>
                <w:lang w:eastAsia="zh-CN"/>
              </w:rPr>
              <w:t>所有车辆（包含最低配置要求车辆及新增车辆）</w:t>
            </w:r>
            <w:r>
              <w:rPr>
                <w:rFonts w:hint="eastAsia" w:ascii="宋体" w:hAnsi="宋体" w:cs="等线 Light"/>
                <w:color w:val="auto"/>
                <w:sz w:val="24"/>
                <w:highlight w:val="none"/>
                <w:lang w:val="en-US" w:eastAsia="zh-CN"/>
              </w:rPr>
              <w:t>，提供合同签订后一个月内全部配备到位的承诺书。</w:t>
            </w:r>
            <w:r>
              <w:rPr>
                <w:rFonts w:hint="eastAsia"/>
                <w:color w:val="auto"/>
                <w:sz w:val="24"/>
                <w:highlight w:val="none"/>
                <w:shd w:val="clear" w:color="auto" w:fill="FFFFFF"/>
                <w:lang w:eastAsia="zh-CN"/>
              </w:rPr>
              <w:t>所有配备车辆（包含最低配置要求车辆及新增车辆）还须承诺</w:t>
            </w:r>
            <w:r>
              <w:rPr>
                <w:rFonts w:hint="eastAsia"/>
                <w:color w:val="auto"/>
                <w:sz w:val="24"/>
                <w:highlight w:val="none"/>
                <w:shd w:val="clear" w:color="auto" w:fill="FFFFFF"/>
              </w:rPr>
              <w:t>保证仅用于本项目的书面承诺书</w:t>
            </w:r>
            <w:r>
              <w:rPr>
                <w:rFonts w:hint="eastAsia"/>
                <w:color w:val="auto"/>
                <w:sz w:val="24"/>
                <w:highlight w:val="none"/>
                <w:shd w:val="clear" w:color="auto" w:fill="FFFFFF"/>
                <w:lang w:eastAsia="zh-CN"/>
              </w:rPr>
              <w:t>以及新购车辆中</w:t>
            </w:r>
            <w:r>
              <w:rPr>
                <w:rFonts w:hint="eastAsia" w:ascii="宋体" w:hAnsi="宋体" w:cs="等线 Light"/>
                <w:color w:val="auto"/>
                <w:sz w:val="24"/>
                <w:highlight w:val="none"/>
                <w:lang w:val="en-US" w:eastAsia="zh-CN"/>
              </w:rPr>
              <w:t>新能源或天然气清洁能源</w:t>
            </w:r>
            <w:r>
              <w:rPr>
                <w:rFonts w:hint="eastAsia"/>
                <w:color w:val="auto"/>
                <w:sz w:val="24"/>
                <w:highlight w:val="none"/>
                <w:shd w:val="clear" w:color="auto" w:fill="FFFFFF"/>
                <w:lang w:eastAsia="zh-CN"/>
              </w:rPr>
              <w:t>车比例不得低于80%的书面承诺书）</w:t>
            </w:r>
            <w:r>
              <w:rPr>
                <w:rFonts w:hint="eastAsia"/>
                <w:color w:val="auto"/>
                <w:sz w:val="24"/>
                <w:highlight w:val="none"/>
                <w:shd w:val="clear" w:color="auto" w:fill="FFFFFF"/>
              </w:rPr>
              <w:t>。</w:t>
            </w:r>
            <w:r>
              <w:rPr>
                <w:rFonts w:hint="eastAsia"/>
                <w:color w:val="auto"/>
                <w:sz w:val="24"/>
                <w:highlight w:val="none"/>
                <w:shd w:val="clear" w:color="auto" w:fill="FFFFFF"/>
                <w:lang w:eastAsia="zh-CN"/>
              </w:rPr>
              <w:t>未按要求提供相关资料的不得分。</w:t>
            </w:r>
            <w:r>
              <w:rPr>
                <w:rFonts w:hint="default" w:ascii="宋体" w:hAnsi="宋体" w:cs="等线 Light"/>
                <w:color w:val="auto"/>
                <w:sz w:val="24"/>
                <w:highlight w:val="none"/>
                <w:lang w:val="en-US" w:eastAsia="zh-CN"/>
              </w:rPr>
              <w:t>租赁车辆不得分。</w:t>
            </w:r>
            <w:r>
              <w:rPr>
                <w:rFonts w:hint="eastAsia"/>
                <w:color w:val="auto"/>
                <w:sz w:val="24"/>
                <w:highlight w:val="none"/>
                <w:shd w:val="clear" w:color="auto" w:fill="FFFFFF"/>
                <w:lang w:eastAsia="zh-CN"/>
              </w:rPr>
              <w:t>】</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74" w:type="dxa"/>
            <w:vMerge w:val="restart"/>
            <w:noWrap w:val="0"/>
            <w:vAlign w:val="center"/>
          </w:tcPr>
          <w:p>
            <w:pPr>
              <w:pStyle w:val="9"/>
              <w:ind w:firstLine="0" w:firstLineChars="0"/>
              <w:jc w:val="center"/>
              <w:rPr>
                <w:rFonts w:hint="default" w:ascii="宋体" w:hAnsi="宋体" w:eastAsia="宋体" w:cs="仿宋"/>
                <w:color w:val="auto"/>
                <w:kern w:val="0"/>
                <w:sz w:val="24"/>
                <w:szCs w:val="24"/>
                <w:highlight w:val="none"/>
                <w:lang w:val="en-US" w:eastAsia="zh-CN" w:bidi="ar-SA"/>
              </w:rPr>
            </w:pPr>
            <w:r>
              <w:rPr>
                <w:rFonts w:hint="eastAsia" w:ascii="宋体" w:hAnsi="宋体" w:cs="仿宋"/>
                <w:color w:val="auto"/>
                <w:kern w:val="0"/>
                <w:sz w:val="24"/>
                <w:highlight w:val="none"/>
                <w:lang w:val="en-US" w:eastAsia="zh-CN"/>
              </w:rPr>
              <w:t>7</w:t>
            </w:r>
          </w:p>
        </w:tc>
        <w:tc>
          <w:tcPr>
            <w:tcW w:w="1773" w:type="dxa"/>
            <w:vMerge w:val="restart"/>
            <w:noWrap w:val="0"/>
            <w:vAlign w:val="center"/>
          </w:tcPr>
          <w:p>
            <w:pPr>
              <w:jc w:val="center"/>
              <w:rPr>
                <w:rFonts w:hint="eastAsia"/>
                <w:color w:val="auto"/>
                <w:highlight w:val="none"/>
                <w:lang w:val="en-US" w:eastAsia="zh-CN"/>
              </w:rPr>
            </w:pPr>
            <w:r>
              <w:rPr>
                <w:rFonts w:hint="eastAsia"/>
                <w:color w:val="auto"/>
                <w:sz w:val="24"/>
                <w:szCs w:val="24"/>
                <w:highlight w:val="none"/>
                <w:lang w:eastAsia="zh-CN"/>
              </w:rPr>
              <w:t>重难点分析及项目总体设想（</w:t>
            </w:r>
            <w:r>
              <w:rPr>
                <w:rFonts w:hint="eastAsia"/>
                <w:color w:val="auto"/>
                <w:sz w:val="24"/>
                <w:szCs w:val="24"/>
                <w:highlight w:val="none"/>
                <w:lang w:val="en-US" w:eastAsia="zh-CN"/>
              </w:rPr>
              <w:t>4分</w:t>
            </w:r>
            <w:r>
              <w:rPr>
                <w:rFonts w:hint="eastAsia"/>
                <w:color w:val="auto"/>
                <w:sz w:val="24"/>
                <w:szCs w:val="24"/>
                <w:highlight w:val="none"/>
                <w:lang w:eastAsia="zh-CN"/>
              </w:rPr>
              <w:t>）</w:t>
            </w:r>
          </w:p>
        </w:tc>
        <w:tc>
          <w:tcPr>
            <w:tcW w:w="6288" w:type="dxa"/>
            <w:noWrap w:val="0"/>
            <w:vAlign w:val="center"/>
          </w:tcPr>
          <w:p>
            <w:pPr>
              <w:pStyle w:val="9"/>
              <w:ind w:firstLine="0" w:firstLineChars="0"/>
              <w:rPr>
                <w:rFonts w:hint="eastAsia" w:ascii="宋体" w:hAnsi="宋体" w:eastAsia="宋体" w:cs="等线 Light"/>
                <w:color w:val="auto"/>
                <w:sz w:val="24"/>
                <w:highlight w:val="none"/>
                <w:lang w:val="en-US" w:eastAsia="zh-CN"/>
              </w:rPr>
            </w:pPr>
            <w:r>
              <w:rPr>
                <w:rFonts w:hint="eastAsia" w:ascii="宋体" w:hAnsi="宋体" w:cs="等线 Light"/>
                <w:color w:val="auto"/>
                <w:sz w:val="24"/>
                <w:highlight w:val="none"/>
              </w:rPr>
              <w:t>对本项目片区现状了解和熟悉</w:t>
            </w:r>
            <w:r>
              <w:rPr>
                <w:rFonts w:hint="eastAsia" w:ascii="宋体" w:hAnsi="宋体" w:cs="等线 Light"/>
                <w:color w:val="auto"/>
                <w:sz w:val="24"/>
                <w:highlight w:val="none"/>
                <w:lang w:eastAsia="zh-CN"/>
              </w:rPr>
              <w:t>，</w:t>
            </w:r>
            <w:r>
              <w:rPr>
                <w:rFonts w:hint="eastAsia" w:ascii="宋体" w:hAnsi="宋体" w:cs="等线 Light"/>
                <w:color w:val="auto"/>
                <w:sz w:val="24"/>
                <w:highlight w:val="none"/>
              </w:rPr>
              <w:t>有详细的现状</w:t>
            </w:r>
            <w:r>
              <w:rPr>
                <w:rFonts w:hint="eastAsia" w:ascii="宋体" w:hAnsi="宋体" w:cs="等线 Light"/>
                <w:color w:val="auto"/>
                <w:sz w:val="24"/>
                <w:highlight w:val="none"/>
                <w:lang w:eastAsia="zh-CN"/>
              </w:rPr>
              <w:t>特点</w:t>
            </w:r>
            <w:r>
              <w:rPr>
                <w:rFonts w:hint="eastAsia" w:ascii="宋体" w:hAnsi="宋体" w:cs="等线 Light"/>
                <w:color w:val="auto"/>
                <w:sz w:val="24"/>
                <w:highlight w:val="none"/>
              </w:rPr>
              <w:t>描述</w:t>
            </w:r>
            <w:r>
              <w:rPr>
                <w:rFonts w:hint="eastAsia" w:ascii="宋体" w:hAnsi="宋体" w:cs="等线 Light"/>
                <w:color w:val="auto"/>
                <w:sz w:val="24"/>
                <w:highlight w:val="none"/>
                <w:lang w:eastAsia="zh-CN"/>
              </w:rPr>
              <w:t>。</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p>
        </w:tc>
        <w:tc>
          <w:tcPr>
            <w:tcW w:w="6288" w:type="dxa"/>
            <w:noWrap w:val="0"/>
            <w:vAlign w:val="center"/>
          </w:tcPr>
          <w:p>
            <w:pPr>
              <w:pStyle w:val="9"/>
              <w:ind w:firstLine="0" w:firstLineChars="0"/>
              <w:rPr>
                <w:rFonts w:hint="eastAsia" w:ascii="宋体" w:hAnsi="宋体" w:cs="等线 Light"/>
                <w:color w:val="auto"/>
                <w:sz w:val="24"/>
                <w:highlight w:val="none"/>
              </w:rPr>
            </w:pPr>
            <w:r>
              <w:rPr>
                <w:rFonts w:hint="eastAsia" w:ascii="宋体" w:hAnsi="宋体" w:cs="等线 Light"/>
                <w:color w:val="auto"/>
                <w:sz w:val="24"/>
                <w:highlight w:val="none"/>
                <w:lang w:eastAsia="zh-CN"/>
              </w:rPr>
              <w:t>根据现状特点进行工作重难点分析。</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p>
        </w:tc>
        <w:tc>
          <w:tcPr>
            <w:tcW w:w="6288" w:type="dxa"/>
            <w:noWrap w:val="0"/>
            <w:vAlign w:val="center"/>
          </w:tcPr>
          <w:p>
            <w:pPr>
              <w:pStyle w:val="9"/>
              <w:ind w:firstLine="0" w:firstLineChars="0"/>
              <w:rPr>
                <w:rFonts w:hint="eastAsia" w:ascii="宋体" w:hAnsi="宋体" w:cs="等线 Light"/>
                <w:color w:val="auto"/>
                <w:sz w:val="24"/>
                <w:highlight w:val="none"/>
              </w:rPr>
            </w:pPr>
            <w:r>
              <w:rPr>
                <w:rFonts w:hint="eastAsia" w:ascii="宋体" w:hAnsi="宋体" w:cs="等线 Light"/>
                <w:color w:val="auto"/>
                <w:sz w:val="24"/>
                <w:highlight w:val="none"/>
                <w:lang w:eastAsia="zh-CN"/>
              </w:rPr>
              <w:t>本项目实施的总体设想及工作思路。</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74" w:type="dxa"/>
            <w:vMerge w:val="restart"/>
            <w:noWrap w:val="0"/>
            <w:vAlign w:val="center"/>
          </w:tcPr>
          <w:p>
            <w:pPr>
              <w:pStyle w:val="9"/>
              <w:ind w:firstLine="0" w:firstLineChars="0"/>
              <w:jc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8</w:t>
            </w:r>
          </w:p>
        </w:tc>
        <w:tc>
          <w:tcPr>
            <w:tcW w:w="1773" w:type="dxa"/>
            <w:vMerge w:val="restart"/>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r>
              <w:rPr>
                <w:rFonts w:hint="eastAsia" w:ascii="宋体" w:hAnsi="宋体" w:eastAsia="宋体" w:cs="等线 Light"/>
                <w:b w:val="0"/>
                <w:bCs w:val="0"/>
                <w:color w:val="auto"/>
                <w:spacing w:val="0"/>
                <w:kern w:val="2"/>
                <w:sz w:val="24"/>
                <w:szCs w:val="24"/>
                <w:highlight w:val="none"/>
                <w:lang w:val="en-US" w:eastAsia="zh-CN" w:bidi="ar-SA"/>
              </w:rPr>
              <w:t>日常作业方案（13分）</w:t>
            </w:r>
          </w:p>
        </w:tc>
        <w:tc>
          <w:tcPr>
            <w:tcW w:w="6288" w:type="dxa"/>
            <w:noWrap w:val="0"/>
            <w:vAlign w:val="center"/>
          </w:tcPr>
          <w:p>
            <w:pPr>
              <w:pStyle w:val="9"/>
              <w:ind w:firstLine="0" w:firstLineChars="0"/>
              <w:rPr>
                <w:rFonts w:hint="eastAsia" w:ascii="宋体" w:hAnsi="宋体" w:eastAsia="宋体" w:cs="等线 Light"/>
                <w:color w:val="auto"/>
                <w:sz w:val="24"/>
                <w:highlight w:val="none"/>
                <w:lang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1</w:t>
            </w:r>
            <w:r>
              <w:rPr>
                <w:rFonts w:hint="eastAsia" w:ascii="宋体" w:hAnsi="宋体" w:cs="等线 Light"/>
                <w:color w:val="auto"/>
                <w:sz w:val="24"/>
                <w:highlight w:val="none"/>
                <w:lang w:eastAsia="zh-CN"/>
              </w:rPr>
              <w:t>）作业组织管理：投标人的组织管理架构、岗位设置情况、岗位职责等方案。</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p>
        </w:tc>
        <w:tc>
          <w:tcPr>
            <w:tcW w:w="6288" w:type="dxa"/>
            <w:noWrap w:val="0"/>
            <w:vAlign w:val="center"/>
          </w:tcPr>
          <w:p>
            <w:pPr>
              <w:pStyle w:val="9"/>
              <w:ind w:firstLine="0" w:firstLineChars="0"/>
              <w:rPr>
                <w:rFonts w:hint="eastAsia" w:ascii="宋体" w:hAnsi="宋体" w:cs="等线 Light"/>
                <w:color w:val="auto"/>
                <w:sz w:val="24"/>
                <w:highlight w:val="none"/>
                <w:lang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2</w:t>
            </w:r>
            <w:r>
              <w:rPr>
                <w:rFonts w:hint="eastAsia" w:ascii="宋体" w:hAnsi="宋体" w:cs="等线 Light"/>
                <w:color w:val="auto"/>
                <w:sz w:val="24"/>
                <w:highlight w:val="none"/>
                <w:lang w:eastAsia="zh-CN"/>
              </w:rPr>
              <w:t>）详细环卫保洁方案，包含但不限于人工保洁、机械化保洁、垃圾桶果壳箱清洗消杀、牛皮癣</w:t>
            </w:r>
            <w:r>
              <w:rPr>
                <w:rFonts w:hint="eastAsia" w:ascii="宋体" w:hAnsi="宋体" w:cs="等线 Light"/>
                <w:color w:val="auto"/>
                <w:sz w:val="24"/>
                <w:highlight w:val="none"/>
                <w:lang w:val="en-US" w:eastAsia="zh-CN"/>
              </w:rPr>
              <w:t>小广告</w:t>
            </w:r>
            <w:r>
              <w:rPr>
                <w:rFonts w:hint="eastAsia" w:ascii="宋体" w:hAnsi="宋体" w:cs="等线 Light"/>
                <w:color w:val="auto"/>
                <w:sz w:val="24"/>
                <w:highlight w:val="none"/>
                <w:lang w:eastAsia="zh-CN"/>
              </w:rPr>
              <w:t>清理、日常工作流程和作业标准等内容。</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p>
        </w:tc>
        <w:tc>
          <w:tcPr>
            <w:tcW w:w="6288" w:type="dxa"/>
            <w:noWrap w:val="0"/>
            <w:vAlign w:val="center"/>
          </w:tcPr>
          <w:p>
            <w:pPr>
              <w:pStyle w:val="9"/>
              <w:ind w:firstLine="0" w:firstLineChars="0"/>
              <w:rPr>
                <w:rFonts w:hint="eastAsia" w:ascii="宋体" w:hAnsi="宋体" w:cs="等线 Light"/>
                <w:color w:val="auto"/>
                <w:sz w:val="24"/>
                <w:highlight w:val="none"/>
                <w:lang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3</w:t>
            </w:r>
            <w:r>
              <w:rPr>
                <w:rFonts w:hint="eastAsia" w:ascii="宋体" w:hAnsi="宋体" w:cs="等线 Light"/>
                <w:color w:val="auto"/>
                <w:sz w:val="24"/>
                <w:highlight w:val="none"/>
                <w:lang w:eastAsia="zh-CN"/>
              </w:rPr>
              <w:t>）详细垃圾收集、清运作业方案，包含但不限于日常工作计划和安排、作业操作规程和标准、保证垃圾收集及清运效果的计划措施以及相应作业管理制度等内容。</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p>
        </w:tc>
        <w:tc>
          <w:tcPr>
            <w:tcW w:w="6288" w:type="dxa"/>
            <w:noWrap w:val="0"/>
            <w:vAlign w:val="center"/>
          </w:tcPr>
          <w:p>
            <w:pPr>
              <w:pStyle w:val="9"/>
              <w:ind w:firstLine="0" w:firstLineChars="0"/>
              <w:rPr>
                <w:rFonts w:hint="default" w:ascii="宋体" w:hAnsi="宋体" w:cs="等线 Light"/>
                <w:color w:val="auto"/>
                <w:sz w:val="24"/>
                <w:highlight w:val="none"/>
                <w:lang w:val="en-US"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4</w:t>
            </w:r>
            <w:r>
              <w:rPr>
                <w:rFonts w:hint="eastAsia" w:ascii="宋体" w:hAnsi="宋体" w:cs="等线 Light"/>
                <w:color w:val="auto"/>
                <w:sz w:val="24"/>
                <w:highlight w:val="none"/>
                <w:lang w:eastAsia="zh-CN"/>
              </w:rPr>
              <w:t>）中转站及公共厕所管理方案，包含但不限于日常保洁、工作流程和作业标准及相应管理制度等内容。</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p>
        </w:tc>
        <w:tc>
          <w:tcPr>
            <w:tcW w:w="6288" w:type="dxa"/>
            <w:noWrap w:val="0"/>
            <w:vAlign w:val="center"/>
          </w:tcPr>
          <w:p>
            <w:pPr>
              <w:pStyle w:val="9"/>
              <w:ind w:firstLine="0" w:firstLineChars="0"/>
              <w:rPr>
                <w:rFonts w:hint="eastAsia" w:ascii="宋体" w:hAnsi="宋体" w:cs="等线 Light"/>
                <w:color w:val="auto"/>
                <w:sz w:val="24"/>
                <w:highlight w:val="none"/>
                <w:lang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5</w:t>
            </w:r>
            <w:r>
              <w:rPr>
                <w:rFonts w:hint="eastAsia" w:ascii="宋体" w:hAnsi="宋体" w:cs="等线 Light"/>
                <w:color w:val="auto"/>
                <w:sz w:val="24"/>
                <w:highlight w:val="none"/>
                <w:lang w:eastAsia="zh-CN"/>
              </w:rPr>
              <w:t>）机械化作业：投标人道路机械化洗扫、洒水、垃圾上门收集（清运）和转运作业路线、时间安排等内容。</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p>
        </w:tc>
        <w:tc>
          <w:tcPr>
            <w:tcW w:w="6288" w:type="dxa"/>
            <w:noWrap w:val="0"/>
            <w:vAlign w:val="center"/>
          </w:tcPr>
          <w:p>
            <w:pPr>
              <w:pStyle w:val="9"/>
              <w:ind w:firstLine="0" w:firstLineChars="0"/>
              <w:rPr>
                <w:rFonts w:hint="eastAsia" w:ascii="宋体" w:hAnsi="宋体" w:cs="等线 Light"/>
                <w:color w:val="auto"/>
                <w:sz w:val="24"/>
                <w:highlight w:val="none"/>
                <w:lang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6</w:t>
            </w:r>
            <w:r>
              <w:rPr>
                <w:rFonts w:hint="eastAsia" w:ascii="宋体" w:hAnsi="宋体" w:cs="等线 Light"/>
                <w:color w:val="auto"/>
                <w:sz w:val="24"/>
                <w:highlight w:val="none"/>
                <w:lang w:eastAsia="zh-CN"/>
              </w:rPr>
              <w:t>）智能化措施：投标人突破传统运作模式，针对项目管理、作业措施、人员管理、设施管理等环节运用智能化管理措施的，且措施科学合理有效的，每项得1分，最高得3分。</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74" w:type="dxa"/>
            <w:vMerge w:val="restart"/>
            <w:noWrap w:val="0"/>
            <w:vAlign w:val="center"/>
          </w:tcPr>
          <w:p>
            <w:pPr>
              <w:pStyle w:val="9"/>
              <w:ind w:firstLine="0" w:firstLineChars="0"/>
              <w:jc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9</w:t>
            </w:r>
          </w:p>
        </w:tc>
        <w:tc>
          <w:tcPr>
            <w:tcW w:w="1773" w:type="dxa"/>
            <w:vMerge w:val="restart"/>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r>
              <w:rPr>
                <w:rFonts w:hint="eastAsia" w:ascii="宋体" w:hAnsi="宋体" w:eastAsia="宋体" w:cs="等线 Light"/>
                <w:b w:val="0"/>
                <w:bCs w:val="0"/>
                <w:color w:val="auto"/>
                <w:spacing w:val="0"/>
                <w:kern w:val="2"/>
                <w:sz w:val="24"/>
                <w:szCs w:val="24"/>
                <w:highlight w:val="none"/>
                <w:lang w:val="en-US" w:eastAsia="zh-CN" w:bidi="ar-SA"/>
              </w:rPr>
              <w:t>作业保障措施（15分）</w:t>
            </w:r>
          </w:p>
        </w:tc>
        <w:tc>
          <w:tcPr>
            <w:tcW w:w="6288" w:type="dxa"/>
            <w:noWrap w:val="0"/>
            <w:vAlign w:val="center"/>
          </w:tcPr>
          <w:p>
            <w:pPr>
              <w:pStyle w:val="9"/>
              <w:numPr>
                <w:ilvl w:val="0"/>
                <w:numId w:val="0"/>
              </w:numPr>
              <w:ind w:left="0" w:leftChars="0" w:firstLine="0" w:firstLineChars="0"/>
              <w:rPr>
                <w:rFonts w:hint="eastAsia" w:ascii="宋体" w:hAnsi="宋体" w:cs="等线 Light"/>
                <w:color w:val="auto"/>
                <w:sz w:val="24"/>
                <w:highlight w:val="none"/>
                <w:lang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1</w:t>
            </w:r>
            <w:r>
              <w:rPr>
                <w:rFonts w:hint="eastAsia" w:ascii="宋体" w:hAnsi="宋体" w:cs="等线 Light"/>
                <w:color w:val="auto"/>
                <w:sz w:val="24"/>
                <w:highlight w:val="none"/>
                <w:lang w:eastAsia="zh-CN"/>
              </w:rPr>
              <w:t>）</w:t>
            </w:r>
            <w:r>
              <w:rPr>
                <w:rFonts w:hint="eastAsia" w:ascii="宋体" w:hAnsi="宋体" w:eastAsia="宋体" w:cs="宋体"/>
                <w:color w:val="auto"/>
                <w:sz w:val="24"/>
                <w:highlight w:val="none"/>
                <w:lang w:val="en-US" w:eastAsia="zh-CN"/>
              </w:rPr>
              <w:t>建立与</w:t>
            </w:r>
            <w:r>
              <w:rPr>
                <w:rFonts w:hint="eastAsia" w:ascii="宋体" w:hAnsi="宋体" w:cs="宋体"/>
                <w:color w:val="auto"/>
                <w:sz w:val="24"/>
                <w:highlight w:val="none"/>
                <w:lang w:val="en-US" w:eastAsia="zh-CN"/>
              </w:rPr>
              <w:t>本项目</w:t>
            </w:r>
            <w:r>
              <w:rPr>
                <w:rFonts w:hint="eastAsia" w:ascii="宋体" w:hAnsi="宋体" w:eastAsia="宋体" w:cs="宋体"/>
                <w:color w:val="auto"/>
                <w:sz w:val="24"/>
                <w:highlight w:val="none"/>
                <w:lang w:val="en-US" w:eastAsia="zh-CN"/>
              </w:rPr>
              <w:t>相配套的督查考核制度并实行专人专管</w:t>
            </w:r>
            <w:r>
              <w:rPr>
                <w:rFonts w:hint="eastAsia" w:ascii="宋体" w:hAnsi="宋体" w:eastAsia="宋体" w:cs="宋体"/>
                <w:color w:val="auto"/>
                <w:sz w:val="24"/>
                <w:highlight w:val="none"/>
                <w:lang w:eastAsia="zh-CN"/>
              </w:rPr>
              <w:t>。</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p>
        </w:tc>
        <w:tc>
          <w:tcPr>
            <w:tcW w:w="6288" w:type="dxa"/>
            <w:noWrap w:val="0"/>
            <w:vAlign w:val="center"/>
          </w:tcPr>
          <w:p>
            <w:pPr>
              <w:pStyle w:val="9"/>
              <w:numPr>
                <w:ilvl w:val="0"/>
                <w:numId w:val="0"/>
              </w:numPr>
              <w:ind w:left="0" w:leftChars="0" w:firstLine="0" w:firstLineChars="0"/>
              <w:rPr>
                <w:rFonts w:hint="default" w:ascii="宋体" w:hAnsi="宋体" w:eastAsia="宋体" w:cs="宋体"/>
                <w:color w:val="auto"/>
                <w:sz w:val="24"/>
                <w:highlight w:val="none"/>
                <w:lang w:val="en-US"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2</w:t>
            </w:r>
            <w:r>
              <w:rPr>
                <w:rFonts w:hint="eastAsia" w:ascii="宋体" w:hAnsi="宋体" w:cs="等线 Light"/>
                <w:color w:val="auto"/>
                <w:sz w:val="24"/>
                <w:highlight w:val="none"/>
                <w:lang w:eastAsia="zh-CN"/>
              </w:rPr>
              <w:t>）建立奖罚制度、措施合理的。</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p>
        </w:tc>
        <w:tc>
          <w:tcPr>
            <w:tcW w:w="6288" w:type="dxa"/>
            <w:noWrap w:val="0"/>
            <w:vAlign w:val="center"/>
          </w:tcPr>
          <w:p>
            <w:pPr>
              <w:pStyle w:val="9"/>
              <w:numPr>
                <w:ilvl w:val="0"/>
                <w:numId w:val="0"/>
              </w:numPr>
              <w:ind w:left="0" w:leftChars="0" w:firstLine="0" w:firstLineChars="0"/>
              <w:rPr>
                <w:rFonts w:hint="eastAsia" w:ascii="宋体" w:hAnsi="宋体" w:cs="等线 Light"/>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建立</w:t>
            </w:r>
            <w:r>
              <w:rPr>
                <w:rFonts w:hint="eastAsia" w:ascii="宋体" w:hAnsi="宋体" w:eastAsia="宋体" w:cs="宋体"/>
                <w:color w:val="auto"/>
                <w:sz w:val="24"/>
                <w:highlight w:val="none"/>
                <w:lang w:val="en-US" w:eastAsia="zh-CN"/>
              </w:rPr>
              <w:t>质量</w:t>
            </w:r>
            <w:r>
              <w:rPr>
                <w:rFonts w:hint="eastAsia" w:ascii="宋体" w:hAnsi="宋体" w:cs="宋体"/>
                <w:color w:val="auto"/>
                <w:sz w:val="24"/>
                <w:highlight w:val="none"/>
                <w:lang w:val="en-US" w:eastAsia="zh-CN"/>
              </w:rPr>
              <w:t>监督</w:t>
            </w:r>
            <w:r>
              <w:rPr>
                <w:rFonts w:hint="eastAsia" w:ascii="宋体" w:hAnsi="宋体" w:eastAsia="宋体" w:cs="宋体"/>
                <w:color w:val="auto"/>
                <w:sz w:val="24"/>
                <w:highlight w:val="none"/>
                <w:lang w:val="en-US" w:eastAsia="zh-CN"/>
              </w:rPr>
              <w:t>管理体系，有</w:t>
            </w:r>
            <w:r>
              <w:rPr>
                <w:rFonts w:hint="eastAsia" w:ascii="宋体" w:hAnsi="宋体" w:cs="宋体"/>
                <w:color w:val="auto"/>
                <w:sz w:val="24"/>
                <w:highlight w:val="none"/>
                <w:lang w:val="en-US" w:eastAsia="zh-CN"/>
              </w:rPr>
              <w:t>质量监督</w:t>
            </w:r>
            <w:r>
              <w:rPr>
                <w:rFonts w:hint="eastAsia" w:ascii="宋体" w:hAnsi="宋体" w:eastAsia="宋体" w:cs="宋体"/>
                <w:color w:val="auto"/>
                <w:sz w:val="24"/>
                <w:highlight w:val="none"/>
                <w:lang w:val="en-US" w:eastAsia="zh-CN"/>
              </w:rPr>
              <w:t>部门、</w:t>
            </w:r>
            <w:r>
              <w:rPr>
                <w:rFonts w:hint="eastAsia" w:ascii="宋体" w:hAnsi="宋体" w:cs="宋体"/>
                <w:color w:val="auto"/>
                <w:sz w:val="24"/>
                <w:highlight w:val="none"/>
                <w:lang w:val="en-US" w:eastAsia="zh-CN"/>
              </w:rPr>
              <w:t>质量</w:t>
            </w:r>
            <w:r>
              <w:rPr>
                <w:rFonts w:hint="eastAsia" w:ascii="宋体" w:hAnsi="宋体" w:eastAsia="宋体" w:cs="宋体"/>
                <w:color w:val="auto"/>
                <w:sz w:val="24"/>
                <w:highlight w:val="none"/>
                <w:lang w:val="en-US" w:eastAsia="zh-CN"/>
              </w:rPr>
              <w:t>巡查人员进行质量监</w:t>
            </w:r>
            <w:r>
              <w:rPr>
                <w:rFonts w:hint="eastAsia" w:ascii="宋体" w:hAnsi="宋体" w:cs="宋体"/>
                <w:color w:val="auto"/>
                <w:sz w:val="24"/>
                <w:highlight w:val="none"/>
                <w:lang w:val="en-US" w:eastAsia="zh-CN"/>
              </w:rPr>
              <w:t>督</w:t>
            </w:r>
            <w:r>
              <w:rPr>
                <w:rFonts w:hint="eastAsia" w:ascii="宋体" w:hAnsi="宋体" w:cs="等线 Light"/>
                <w:color w:val="auto"/>
                <w:sz w:val="24"/>
                <w:highlight w:val="none"/>
                <w:lang w:val="en-US" w:eastAsia="zh-CN"/>
              </w:rPr>
              <w:t>。</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p>
        </w:tc>
        <w:tc>
          <w:tcPr>
            <w:tcW w:w="6288" w:type="dxa"/>
            <w:noWrap w:val="0"/>
            <w:vAlign w:val="center"/>
          </w:tcPr>
          <w:p>
            <w:pPr>
              <w:pStyle w:val="9"/>
              <w:ind w:firstLine="0" w:firstLineChars="0"/>
              <w:rPr>
                <w:rFonts w:hint="eastAsia" w:ascii="宋体" w:hAnsi="宋体" w:cs="等线 Light"/>
                <w:color w:val="auto"/>
                <w:sz w:val="24"/>
                <w:highlight w:val="none"/>
                <w:lang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4</w:t>
            </w:r>
            <w:r>
              <w:rPr>
                <w:rFonts w:hint="eastAsia" w:ascii="宋体" w:hAnsi="宋体" w:cs="等线 Light"/>
                <w:color w:val="auto"/>
                <w:sz w:val="24"/>
                <w:highlight w:val="none"/>
                <w:lang w:eastAsia="zh-CN"/>
              </w:rPr>
              <w:t>）制定维修保养方案：落实车辆、中转站、公厕等环卫设备设施维修保养人员、维修保养计划等。</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p>
        </w:tc>
        <w:tc>
          <w:tcPr>
            <w:tcW w:w="6288" w:type="dxa"/>
            <w:noWrap w:val="0"/>
            <w:vAlign w:val="center"/>
          </w:tcPr>
          <w:p>
            <w:pPr>
              <w:pStyle w:val="9"/>
              <w:numPr>
                <w:ilvl w:val="0"/>
                <w:numId w:val="0"/>
              </w:numPr>
              <w:ind w:leftChars="0"/>
              <w:rPr>
                <w:rFonts w:hint="default" w:ascii="宋体" w:hAnsi="宋体" w:cs="等线 Light"/>
                <w:color w:val="auto"/>
                <w:sz w:val="24"/>
                <w:highlight w:val="none"/>
                <w:lang w:val="en-US"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5</w:t>
            </w:r>
            <w:r>
              <w:rPr>
                <w:rFonts w:hint="eastAsia" w:ascii="宋体" w:hAnsi="宋体" w:cs="等线 Light"/>
                <w:color w:val="auto"/>
                <w:sz w:val="24"/>
                <w:highlight w:val="none"/>
                <w:lang w:eastAsia="zh-CN"/>
              </w:rPr>
              <w:t>）制定应</w:t>
            </w:r>
            <w:r>
              <w:rPr>
                <w:rFonts w:hint="eastAsia" w:ascii="Calibri" w:hAnsi="Calibri" w:cs="Calibri"/>
                <w:color w:val="auto"/>
                <w:sz w:val="24"/>
                <w:highlight w:val="none"/>
                <w:lang w:eastAsia="zh-CN"/>
              </w:rPr>
              <w:t>急保障方案：</w:t>
            </w:r>
            <w:r>
              <w:rPr>
                <w:rFonts w:hint="default" w:ascii="Calibri" w:hAnsi="Calibri" w:cs="Calibri"/>
                <w:color w:val="auto"/>
                <w:sz w:val="24"/>
                <w:highlight w:val="none"/>
                <w:lang w:eastAsia="zh-CN"/>
              </w:rPr>
              <w:t>制定详细的</w:t>
            </w:r>
            <w:r>
              <w:rPr>
                <w:rFonts w:hint="eastAsia" w:ascii="Calibri" w:hAnsi="Calibri" w:cs="Calibri"/>
                <w:color w:val="auto"/>
                <w:sz w:val="24"/>
                <w:highlight w:val="none"/>
                <w:lang w:eastAsia="zh-CN"/>
              </w:rPr>
              <w:t>应急保障</w:t>
            </w:r>
            <w:r>
              <w:rPr>
                <w:rFonts w:hint="default" w:ascii="Calibri" w:hAnsi="Calibri" w:cs="Calibri"/>
                <w:color w:val="auto"/>
                <w:sz w:val="24"/>
                <w:highlight w:val="none"/>
                <w:lang w:eastAsia="zh-CN"/>
              </w:rPr>
              <w:t>计划，包括但不限于重大节假日，</w:t>
            </w:r>
            <w:r>
              <w:rPr>
                <w:rFonts w:hint="eastAsia" w:ascii="Calibri" w:hAnsi="Calibri" w:cs="Calibri"/>
                <w:color w:val="auto"/>
                <w:sz w:val="24"/>
                <w:highlight w:val="none"/>
                <w:lang w:eastAsia="zh-CN"/>
              </w:rPr>
              <w:t>重大活动</w:t>
            </w:r>
            <w:r>
              <w:rPr>
                <w:rFonts w:hint="default" w:ascii="Calibri" w:hAnsi="Calibri" w:cs="Calibri"/>
                <w:color w:val="auto"/>
                <w:sz w:val="24"/>
                <w:highlight w:val="none"/>
                <w:lang w:eastAsia="zh-CN"/>
              </w:rPr>
              <w:t>，卫生及文明城市复查</w:t>
            </w:r>
            <w:r>
              <w:rPr>
                <w:rFonts w:hint="eastAsia" w:ascii="Calibri" w:hAnsi="Calibri" w:cs="Calibri"/>
                <w:color w:val="auto"/>
                <w:sz w:val="24"/>
                <w:highlight w:val="none"/>
                <w:lang w:eastAsia="zh-CN"/>
              </w:rPr>
              <w:t>及应急事件（交通事故、自然灾害、卫生防疫等）</w:t>
            </w:r>
            <w:r>
              <w:rPr>
                <w:rFonts w:hint="default" w:ascii="Calibri" w:hAnsi="Calibri" w:cs="Calibri"/>
                <w:color w:val="auto"/>
                <w:sz w:val="24"/>
                <w:highlight w:val="none"/>
                <w:lang w:eastAsia="zh-CN"/>
              </w:rPr>
              <w:t>等</w:t>
            </w:r>
            <w:r>
              <w:rPr>
                <w:rFonts w:hint="eastAsia" w:ascii="Calibri" w:hAnsi="Calibri" w:cs="Calibri"/>
                <w:color w:val="auto"/>
                <w:sz w:val="24"/>
                <w:highlight w:val="none"/>
                <w:lang w:eastAsia="zh-CN"/>
              </w:rPr>
              <w:t>内容。</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74" w:type="dxa"/>
            <w:vMerge w:val="continue"/>
            <w:noWrap w:val="0"/>
            <w:vAlign w:val="center"/>
          </w:tcPr>
          <w:p>
            <w:pPr>
              <w:pStyle w:val="9"/>
              <w:ind w:firstLine="0" w:firstLineChars="0"/>
              <w:jc w:val="center"/>
              <w:rPr>
                <w:rFonts w:hint="eastAsia" w:ascii="宋体" w:hAnsi="宋体" w:cs="仿宋"/>
                <w:color w:val="auto"/>
                <w:kern w:val="0"/>
                <w:sz w:val="24"/>
                <w:highlight w:val="none"/>
                <w:lang w:val="en-US" w:eastAsia="zh-CN"/>
              </w:rPr>
            </w:pPr>
          </w:p>
        </w:tc>
        <w:tc>
          <w:tcPr>
            <w:tcW w:w="1773" w:type="dxa"/>
            <w:vMerge w:val="continue"/>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p>
        </w:tc>
        <w:tc>
          <w:tcPr>
            <w:tcW w:w="6288" w:type="dxa"/>
            <w:noWrap w:val="0"/>
            <w:vAlign w:val="center"/>
          </w:tcPr>
          <w:p>
            <w:pPr>
              <w:pStyle w:val="9"/>
              <w:ind w:firstLine="0" w:firstLineChars="0"/>
              <w:rPr>
                <w:rFonts w:hint="eastAsia" w:ascii="宋体" w:hAnsi="宋体" w:cs="等线 Light"/>
                <w:color w:val="auto"/>
                <w:sz w:val="24"/>
                <w:highlight w:val="none"/>
                <w:lang w:eastAsia="zh-CN"/>
              </w:rPr>
            </w:pPr>
            <w:r>
              <w:rPr>
                <w:rFonts w:hint="eastAsia" w:ascii="宋体" w:hAnsi="宋体" w:cs="等线 Light"/>
                <w:color w:val="auto"/>
                <w:sz w:val="24"/>
                <w:highlight w:val="none"/>
                <w:lang w:eastAsia="zh-CN"/>
              </w:rPr>
              <w:t>（</w:t>
            </w:r>
            <w:r>
              <w:rPr>
                <w:rFonts w:hint="eastAsia" w:ascii="宋体" w:hAnsi="宋体" w:cs="等线 Light"/>
                <w:color w:val="auto"/>
                <w:sz w:val="24"/>
                <w:highlight w:val="none"/>
                <w:lang w:val="en-US" w:eastAsia="zh-CN"/>
              </w:rPr>
              <w:t>6</w:t>
            </w:r>
            <w:r>
              <w:rPr>
                <w:rFonts w:hint="eastAsia" w:ascii="宋体" w:hAnsi="宋体" w:cs="等线 Light"/>
                <w:color w:val="auto"/>
                <w:sz w:val="24"/>
                <w:highlight w:val="none"/>
                <w:lang w:eastAsia="zh-CN"/>
              </w:rPr>
              <w:t>）制定交接管理</w:t>
            </w:r>
            <w:r>
              <w:rPr>
                <w:rFonts w:hint="eastAsia" w:ascii="Calibri" w:hAnsi="Calibri" w:cs="Calibri"/>
                <w:color w:val="auto"/>
                <w:sz w:val="24"/>
                <w:highlight w:val="none"/>
                <w:lang w:eastAsia="zh-CN"/>
              </w:rPr>
              <w:t>方案</w:t>
            </w:r>
            <w:r>
              <w:rPr>
                <w:rFonts w:hint="eastAsia" w:ascii="宋体" w:hAnsi="宋体" w:cs="等线 Light"/>
                <w:color w:val="auto"/>
                <w:sz w:val="24"/>
                <w:highlight w:val="none"/>
                <w:lang w:eastAsia="zh-CN"/>
              </w:rPr>
              <w:t>：制定交接工作具体方案，确保在中标通知书发出之日次日起2个月内完成交接工作。</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74" w:type="dxa"/>
            <w:noWrap w:val="0"/>
            <w:vAlign w:val="center"/>
          </w:tcPr>
          <w:p>
            <w:pPr>
              <w:pStyle w:val="9"/>
              <w:ind w:firstLine="0" w:firstLineChars="0"/>
              <w:jc w:val="center"/>
              <w:rPr>
                <w:rFonts w:hint="default" w:ascii="宋体" w:hAnsi="宋体" w:eastAsia="宋体" w:cs="仿宋"/>
                <w:color w:val="auto"/>
                <w:kern w:val="0"/>
                <w:sz w:val="24"/>
                <w:szCs w:val="24"/>
                <w:highlight w:val="none"/>
                <w:lang w:val="en-US" w:eastAsia="zh-CN" w:bidi="ar-SA"/>
              </w:rPr>
            </w:pPr>
            <w:r>
              <w:rPr>
                <w:rFonts w:hint="eastAsia" w:ascii="宋体" w:hAnsi="宋体" w:cs="仿宋"/>
                <w:color w:val="auto"/>
                <w:kern w:val="0"/>
                <w:sz w:val="24"/>
                <w:highlight w:val="none"/>
                <w:lang w:val="en-US" w:eastAsia="zh-CN"/>
              </w:rPr>
              <w:t>10</w:t>
            </w:r>
          </w:p>
        </w:tc>
        <w:tc>
          <w:tcPr>
            <w:tcW w:w="1773" w:type="dxa"/>
            <w:noWrap w:val="0"/>
            <w:vAlign w:val="center"/>
          </w:tcPr>
          <w:p>
            <w:pPr>
              <w:pStyle w:val="13"/>
              <w:jc w:val="center"/>
              <w:rPr>
                <w:rFonts w:hint="eastAsia" w:ascii="宋体" w:hAnsi="宋体" w:eastAsia="宋体" w:cs="等线 Light"/>
                <w:b w:val="0"/>
                <w:bCs w:val="0"/>
                <w:color w:val="auto"/>
                <w:spacing w:val="0"/>
                <w:kern w:val="2"/>
                <w:sz w:val="24"/>
                <w:szCs w:val="24"/>
                <w:highlight w:val="none"/>
                <w:lang w:val="en-US" w:eastAsia="zh-CN" w:bidi="ar-SA"/>
              </w:rPr>
            </w:pPr>
            <w:r>
              <w:rPr>
                <w:rFonts w:hint="eastAsia" w:ascii="宋体" w:hAnsi="宋体" w:eastAsia="宋体" w:cs="等线 Light"/>
                <w:b w:val="0"/>
                <w:bCs w:val="0"/>
                <w:color w:val="auto"/>
                <w:spacing w:val="0"/>
                <w:kern w:val="2"/>
                <w:sz w:val="24"/>
                <w:szCs w:val="24"/>
                <w:highlight w:val="none"/>
                <w:lang w:val="en-US" w:eastAsia="zh-CN" w:bidi="ar-SA"/>
              </w:rPr>
              <w:t>合理化建议（2分）</w:t>
            </w:r>
          </w:p>
        </w:tc>
        <w:tc>
          <w:tcPr>
            <w:tcW w:w="6288" w:type="dxa"/>
            <w:noWrap w:val="0"/>
            <w:vAlign w:val="center"/>
          </w:tcPr>
          <w:p>
            <w:pPr>
              <w:jc w:val="left"/>
              <w:rPr>
                <w:rFonts w:hint="eastAsia" w:ascii="宋体" w:hAnsi="宋体" w:eastAsia="宋体" w:cs="等线 Light"/>
                <w:color w:val="auto"/>
                <w:kern w:val="0"/>
                <w:sz w:val="24"/>
                <w:szCs w:val="24"/>
                <w:highlight w:val="none"/>
                <w:lang w:val="en-US" w:eastAsia="zh-CN" w:bidi="ar-SA"/>
              </w:rPr>
            </w:pPr>
            <w:r>
              <w:rPr>
                <w:rFonts w:hint="eastAsia" w:ascii="宋体" w:hAnsi="宋体" w:cs="等线 Light"/>
                <w:color w:val="auto"/>
                <w:kern w:val="0"/>
                <w:sz w:val="24"/>
                <w:highlight w:val="none"/>
                <w:lang w:eastAsia="zh-CN"/>
              </w:rPr>
              <w:t>针对本项目提出的合理化建议。</w:t>
            </w:r>
          </w:p>
        </w:tc>
        <w:tc>
          <w:tcPr>
            <w:tcW w:w="850" w:type="dxa"/>
            <w:noWrap w:val="0"/>
            <w:vAlign w:val="center"/>
          </w:tcPr>
          <w:p>
            <w:pPr>
              <w:pStyle w:val="9"/>
              <w:ind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174" w:type="dxa"/>
            <w:noWrap w:val="0"/>
            <w:vAlign w:val="center"/>
          </w:tcPr>
          <w:p>
            <w:pPr>
              <w:pStyle w:val="9"/>
              <w:ind w:firstLine="0" w:firstLineChars="0"/>
              <w:jc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11</w:t>
            </w:r>
          </w:p>
        </w:tc>
        <w:tc>
          <w:tcPr>
            <w:tcW w:w="1773" w:type="dxa"/>
            <w:noWrap w:val="0"/>
            <w:vAlign w:val="center"/>
          </w:tcPr>
          <w:p>
            <w:pPr>
              <w:pStyle w:val="13"/>
              <w:jc w:val="center"/>
              <w:rPr>
                <w:rFonts w:hint="eastAsia"/>
                <w:b w:val="0"/>
                <w:bCs w:val="0"/>
                <w:color w:val="auto"/>
                <w:highlight w:val="none"/>
                <w:lang w:eastAsia="zh-CN"/>
              </w:rPr>
            </w:pPr>
            <w:r>
              <w:rPr>
                <w:rFonts w:hint="eastAsia" w:ascii="宋体" w:hAnsi="宋体" w:eastAsia="宋体" w:cs="等线 Light"/>
                <w:b w:val="0"/>
                <w:bCs w:val="0"/>
                <w:color w:val="auto"/>
                <w:spacing w:val="0"/>
                <w:kern w:val="2"/>
                <w:sz w:val="24"/>
                <w:szCs w:val="24"/>
                <w:highlight w:val="none"/>
                <w:lang w:val="en-US" w:eastAsia="zh-CN" w:bidi="ar-SA"/>
              </w:rPr>
              <w:t>服务承诺（2分）</w:t>
            </w:r>
          </w:p>
        </w:tc>
        <w:tc>
          <w:tcPr>
            <w:tcW w:w="6288" w:type="dxa"/>
            <w:noWrap w:val="0"/>
            <w:vAlign w:val="center"/>
          </w:tcPr>
          <w:p>
            <w:pPr>
              <w:jc w:val="left"/>
              <w:rPr>
                <w:rFonts w:hint="eastAsia" w:ascii="宋体" w:hAnsi="宋体" w:cs="等线 Light"/>
                <w:b w:val="0"/>
                <w:bCs w:val="0"/>
                <w:color w:val="auto"/>
                <w:sz w:val="24"/>
                <w:highlight w:val="none"/>
                <w:lang w:val="en-US" w:eastAsia="zh-CN"/>
              </w:rPr>
            </w:pPr>
            <w:r>
              <w:rPr>
                <w:rStyle w:val="26"/>
                <w:rFonts w:hint="eastAsia" w:ascii="宋体" w:hAnsi="宋体" w:cs="宋体"/>
                <w:b w:val="0"/>
                <w:bCs w:val="0"/>
                <w:color w:val="auto"/>
                <w:sz w:val="24"/>
                <w:szCs w:val="24"/>
                <w:highlight w:val="none"/>
                <w:lang w:eastAsia="zh-CN"/>
              </w:rPr>
              <w:t>中标通知书发出之日次日起</w:t>
            </w:r>
            <w:r>
              <w:rPr>
                <w:rStyle w:val="26"/>
                <w:rFonts w:hint="eastAsia" w:ascii="宋体" w:hAnsi="宋体" w:cs="宋体"/>
                <w:b w:val="0"/>
                <w:bCs w:val="0"/>
                <w:color w:val="auto"/>
                <w:sz w:val="24"/>
                <w:szCs w:val="24"/>
                <w:highlight w:val="none"/>
                <w:lang w:val="en-US" w:eastAsia="zh-CN"/>
              </w:rPr>
              <w:t>2个月内</w:t>
            </w:r>
            <w:r>
              <w:rPr>
                <w:rStyle w:val="26"/>
                <w:rFonts w:hint="eastAsia" w:ascii="宋体" w:hAnsi="宋体" w:cs="宋体"/>
                <w:b w:val="0"/>
                <w:bCs w:val="0"/>
                <w:color w:val="auto"/>
                <w:sz w:val="24"/>
                <w:szCs w:val="24"/>
                <w:highlight w:val="none"/>
                <w:lang w:eastAsia="zh-CN"/>
              </w:rPr>
              <w:t>，中标企业项目班子成员全面参与环卫一体化服务的各项管理，熟悉本项目服务的各个环节，迅速提升企业管理人员素质</w:t>
            </w:r>
            <w:r>
              <w:rPr>
                <w:rFonts w:hint="eastAsia" w:ascii="宋体" w:hAnsi="宋体" w:cs="等线 Light"/>
                <w:b w:val="0"/>
                <w:bCs w:val="0"/>
                <w:color w:val="auto"/>
                <w:kern w:val="0"/>
                <w:sz w:val="24"/>
                <w:highlight w:val="none"/>
              </w:rPr>
              <w:t>，提供承诺的得</w:t>
            </w:r>
            <w:r>
              <w:rPr>
                <w:rFonts w:hint="eastAsia" w:ascii="宋体" w:hAnsi="宋体" w:cs="等线 Light"/>
                <w:b w:val="0"/>
                <w:bCs w:val="0"/>
                <w:color w:val="auto"/>
                <w:kern w:val="0"/>
                <w:sz w:val="24"/>
                <w:highlight w:val="none"/>
                <w:lang w:val="en-US" w:eastAsia="zh-CN"/>
              </w:rPr>
              <w:t>2</w:t>
            </w:r>
            <w:r>
              <w:rPr>
                <w:rFonts w:hint="eastAsia" w:ascii="宋体" w:hAnsi="宋体" w:cs="等线 Light"/>
                <w:b w:val="0"/>
                <w:bCs w:val="0"/>
                <w:color w:val="auto"/>
                <w:kern w:val="0"/>
                <w:sz w:val="24"/>
                <w:highlight w:val="none"/>
              </w:rPr>
              <w:t>分。</w:t>
            </w:r>
            <w:r>
              <w:rPr>
                <w:rFonts w:hint="eastAsia" w:ascii="宋体" w:hAnsi="宋体" w:cs="等线 Light"/>
                <w:b w:val="0"/>
                <w:bCs w:val="0"/>
                <w:color w:val="auto"/>
                <w:kern w:val="0"/>
                <w:sz w:val="24"/>
                <w:highlight w:val="none"/>
                <w:lang w:eastAsia="zh-CN"/>
              </w:rPr>
              <w:t>（提供相关</w:t>
            </w:r>
            <w:r>
              <w:rPr>
                <w:rFonts w:hint="eastAsia" w:ascii="宋体" w:hAnsi="宋体" w:cs="等线 Light"/>
                <w:b w:val="0"/>
                <w:bCs w:val="0"/>
                <w:color w:val="auto"/>
                <w:kern w:val="0"/>
                <w:sz w:val="24"/>
                <w:highlight w:val="none"/>
              </w:rPr>
              <w:t>承诺书，</w:t>
            </w:r>
            <w:r>
              <w:rPr>
                <w:rFonts w:hint="eastAsia" w:ascii="宋体" w:hAnsi="宋体" w:cs="等线 Light"/>
                <w:b w:val="0"/>
                <w:bCs w:val="0"/>
                <w:color w:val="auto"/>
                <w:kern w:val="0"/>
                <w:sz w:val="24"/>
                <w:highlight w:val="none"/>
                <w:lang w:eastAsia="zh-CN"/>
              </w:rPr>
              <w:t>否</w:t>
            </w:r>
            <w:r>
              <w:rPr>
                <w:rFonts w:hint="eastAsia" w:ascii="宋体" w:hAnsi="宋体" w:cs="等线 Light"/>
                <w:b w:val="0"/>
                <w:bCs w:val="0"/>
                <w:color w:val="auto"/>
                <w:kern w:val="0"/>
                <w:sz w:val="24"/>
                <w:highlight w:val="none"/>
              </w:rPr>
              <w:t>则不得分</w:t>
            </w:r>
            <w:r>
              <w:rPr>
                <w:rFonts w:hint="eastAsia" w:ascii="宋体" w:hAnsi="宋体" w:cs="等线 Light"/>
                <w:b w:val="0"/>
                <w:bCs w:val="0"/>
                <w:color w:val="auto"/>
                <w:kern w:val="0"/>
                <w:sz w:val="24"/>
                <w:highlight w:val="none"/>
                <w:lang w:eastAsia="zh-CN"/>
              </w:rPr>
              <w:t>）</w:t>
            </w:r>
            <w:r>
              <w:rPr>
                <w:rFonts w:hint="eastAsia" w:ascii="宋体" w:hAnsi="宋体" w:cs="等线 Light"/>
                <w:b w:val="0"/>
                <w:bCs w:val="0"/>
                <w:color w:val="auto"/>
                <w:kern w:val="0"/>
                <w:sz w:val="24"/>
                <w:highlight w:val="none"/>
              </w:rPr>
              <w:t xml:space="preserve">。                             </w:t>
            </w:r>
          </w:p>
        </w:tc>
        <w:tc>
          <w:tcPr>
            <w:tcW w:w="850" w:type="dxa"/>
            <w:noWrap w:val="0"/>
            <w:vAlign w:val="center"/>
          </w:tcPr>
          <w:p>
            <w:pPr>
              <w:pStyle w:val="9"/>
              <w:ind w:firstLine="0" w:firstLineChars="0"/>
              <w:jc w:val="center"/>
              <w:rPr>
                <w:rFonts w:hint="eastAsia" w:ascii="宋体" w:hAnsi="宋体" w:cs="宋体"/>
                <w:b w:val="0"/>
                <w:bCs w:val="0"/>
                <w:color w:val="auto"/>
                <w:kern w:val="0"/>
                <w:sz w:val="24"/>
                <w:highlight w:val="none"/>
                <w:lang w:val="en-US" w:eastAsia="zh-CN"/>
              </w:rPr>
            </w:pPr>
            <w:r>
              <w:rPr>
                <w:rFonts w:hint="eastAsia" w:ascii="宋体" w:hAnsi="宋体" w:cs="仿宋"/>
                <w:b w:val="0"/>
                <w:bCs w:val="0"/>
                <w:color w:val="auto"/>
                <w:kern w:val="0"/>
                <w:sz w:val="24"/>
                <w:highlight w:val="none"/>
                <w:lang w:val="en-US" w:eastAsia="zh-CN"/>
              </w:rPr>
              <w:t>2分</w:t>
            </w:r>
          </w:p>
        </w:tc>
      </w:tr>
    </w:tbl>
    <w:p>
      <w:pPr>
        <w:pStyle w:val="7"/>
        <w:rPr>
          <w:rFonts w:hint="default"/>
          <w:lang w:val="en-US" w:eastAsia="zh-CN"/>
        </w:rPr>
      </w:pPr>
    </w:p>
    <w:p>
      <w:pPr>
        <w:spacing w:before="120" w:line="360" w:lineRule="auto"/>
        <w:rPr>
          <w:rFonts w:hint="eastAsia" w:ascii="宋体" w:hAnsi="宋体" w:cs="宋体"/>
          <w:b/>
          <w:sz w:val="24"/>
        </w:rPr>
      </w:pPr>
      <w:r>
        <w:rPr>
          <w:rFonts w:hint="eastAsia" w:ascii="宋体" w:hAnsi="宋体" w:cs="宋体"/>
          <w:b/>
          <w:sz w:val="24"/>
        </w:rPr>
        <w:t>（三）商务技术分的计算</w:t>
      </w:r>
    </w:p>
    <w:p>
      <w:pPr>
        <w:spacing w:before="120" w:line="360" w:lineRule="auto"/>
        <w:ind w:firstLine="470" w:firstLineChars="196"/>
        <w:rPr>
          <w:rFonts w:hint="eastAsia" w:ascii="宋体" w:hAnsi="宋体" w:cs="宋体"/>
          <w:b/>
          <w:bCs/>
          <w:sz w:val="32"/>
          <w:szCs w:val="32"/>
        </w:rPr>
      </w:pPr>
      <w:r>
        <w:rPr>
          <w:rFonts w:hint="eastAsia" w:ascii="宋体" w:hAnsi="宋体" w:cs="宋体"/>
          <w:sz w:val="24"/>
        </w:rPr>
        <w:t>商务技术评分按照评标委员会成员的独立评分结果汇总后的算术平均分计算，计算公式为：商务技术评分＝评标委员会所有成员评分合计数/评标委员会组成人员数。</w:t>
      </w:r>
    </w:p>
    <w:p>
      <w:pPr>
        <w:spacing w:line="460" w:lineRule="exact"/>
        <w:jc w:val="center"/>
        <w:rPr>
          <w:rFonts w:hint="eastAsia" w:ascii="宋体" w:hAnsi="宋体" w:cs="宋体"/>
          <w:b/>
          <w:bCs/>
          <w:sz w:val="32"/>
          <w:szCs w:val="32"/>
        </w:rPr>
      </w:pPr>
    </w:p>
    <w:p>
      <w:pPr>
        <w:spacing w:line="460" w:lineRule="exact"/>
        <w:jc w:val="center"/>
        <w:rPr>
          <w:rFonts w:hint="eastAsia" w:ascii="宋体" w:hAnsi="宋体" w:cs="宋体"/>
          <w:b/>
          <w:bCs/>
          <w:sz w:val="32"/>
          <w:szCs w:val="32"/>
        </w:rPr>
      </w:pPr>
    </w:p>
    <w:p>
      <w:pPr>
        <w:spacing w:line="460" w:lineRule="exact"/>
        <w:jc w:val="center"/>
        <w:rPr>
          <w:rFonts w:hint="eastAsia" w:ascii="宋体" w:hAnsi="宋体" w:cs="宋体"/>
          <w:b/>
          <w:bCs/>
          <w:sz w:val="32"/>
          <w:szCs w:val="32"/>
        </w:rPr>
      </w:pPr>
    </w:p>
    <w:p>
      <w:pPr>
        <w:rPr>
          <w:rFonts w:hint="eastAsia" w:ascii="宋体" w:hAnsi="宋体" w:cs="宋体"/>
          <w:b/>
          <w:bCs/>
          <w:sz w:val="32"/>
          <w:szCs w:val="32"/>
        </w:rPr>
      </w:pPr>
      <w:r>
        <w:rPr>
          <w:rFonts w:hint="eastAsia" w:ascii="宋体" w:hAnsi="宋体" w:cs="宋体"/>
          <w:b/>
          <w:bCs/>
          <w:sz w:val="32"/>
          <w:szCs w:val="32"/>
        </w:rPr>
        <w:br w:type="page"/>
      </w:r>
    </w:p>
    <w:p>
      <w:pPr>
        <w:spacing w:line="460" w:lineRule="exact"/>
        <w:jc w:val="center"/>
        <w:rPr>
          <w:rFonts w:hint="eastAsia" w:ascii="宋体" w:hAnsi="宋体" w:cs="宋体"/>
          <w:b/>
          <w:bCs/>
          <w:sz w:val="32"/>
          <w:szCs w:val="32"/>
        </w:rPr>
      </w:pPr>
      <w:r>
        <w:rPr>
          <w:rFonts w:hint="eastAsia" w:ascii="宋体" w:hAnsi="宋体" w:cs="宋体"/>
          <w:b/>
          <w:bCs/>
          <w:sz w:val="32"/>
          <w:szCs w:val="32"/>
        </w:rPr>
        <w:t>第五章 政府采购合同</w:t>
      </w:r>
    </w:p>
    <w:p>
      <w:pPr>
        <w:pStyle w:val="21"/>
        <w:rPr>
          <w:rFonts w:hint="eastAsia" w:ascii="宋体" w:hAnsi="宋体" w:cs="宋体"/>
        </w:rPr>
      </w:pPr>
    </w:p>
    <w:p>
      <w:pPr>
        <w:pStyle w:val="33"/>
        <w:spacing w:before="0"/>
        <w:ind w:firstLineChars="0"/>
        <w:jc w:val="center"/>
        <w:rPr>
          <w:rFonts w:hint="eastAsia" w:ascii="宋体" w:hAnsi="宋体" w:cs="宋体"/>
        </w:rPr>
      </w:pPr>
      <w:r>
        <w:rPr>
          <w:rFonts w:hint="eastAsia" w:ascii="宋体" w:hAnsi="宋体" w:cs="宋体"/>
        </w:rPr>
        <w:t xml:space="preserve">     （具体文本以实际签署的为准）</w:t>
      </w:r>
    </w:p>
    <w:p>
      <w:pPr>
        <w:snapToGrid w:val="0"/>
        <w:spacing w:line="400" w:lineRule="exact"/>
        <w:ind w:firstLine="482" w:firstLineChars="200"/>
        <w:jc w:val="left"/>
        <w:rPr>
          <w:rFonts w:ascii="宋体" w:hAnsi="宋体" w:cs="宋体"/>
          <w:b/>
          <w:color w:val="222222"/>
          <w:kern w:val="0"/>
          <w:sz w:val="24"/>
        </w:rPr>
      </w:pPr>
      <w:r>
        <w:rPr>
          <w:rFonts w:hint="eastAsia" w:ascii="宋体" w:hAnsi="宋体" w:cs="宋体"/>
          <w:b/>
          <w:color w:val="222222"/>
          <w:kern w:val="0"/>
          <w:sz w:val="24"/>
        </w:rPr>
        <w:t xml:space="preserve">采购人（ 甲方）： </w:t>
      </w:r>
    </w:p>
    <w:p>
      <w:pPr>
        <w:snapToGrid w:val="0"/>
        <w:spacing w:line="400" w:lineRule="exact"/>
        <w:ind w:firstLine="482" w:firstLineChars="200"/>
        <w:jc w:val="left"/>
        <w:rPr>
          <w:rFonts w:hint="eastAsia" w:ascii="宋体" w:hAnsi="宋体" w:cs="宋体"/>
          <w:b/>
          <w:color w:val="222222"/>
          <w:kern w:val="0"/>
          <w:sz w:val="24"/>
        </w:rPr>
      </w:pPr>
      <w:r>
        <w:rPr>
          <w:rFonts w:hint="eastAsia" w:ascii="宋体" w:hAnsi="宋体" w:cs="宋体"/>
          <w:b/>
          <w:color w:val="222222"/>
          <w:kern w:val="0"/>
          <w:sz w:val="24"/>
        </w:rPr>
        <w:t>供应商（ 乙方）：</w:t>
      </w:r>
    </w:p>
    <w:p>
      <w:pPr>
        <w:snapToGrid w:val="0"/>
        <w:spacing w:line="400" w:lineRule="exact"/>
        <w:ind w:firstLine="482" w:firstLineChars="200"/>
        <w:jc w:val="left"/>
        <w:rPr>
          <w:rFonts w:ascii="宋体" w:hAnsi="宋体" w:cs="宋体"/>
          <w:b/>
          <w:color w:val="222222"/>
          <w:kern w:val="0"/>
          <w:sz w:val="24"/>
        </w:rPr>
      </w:pPr>
      <w:r>
        <w:rPr>
          <w:rFonts w:hint="eastAsia" w:ascii="宋体" w:hAnsi="宋体" w:cs="宋体"/>
          <w:b/>
          <w:color w:val="222222"/>
          <w:kern w:val="0"/>
          <w:sz w:val="24"/>
          <w:lang w:eastAsia="zh-CN"/>
        </w:rPr>
        <w:t>属地街道（丙方）</w:t>
      </w:r>
      <w:r>
        <w:rPr>
          <w:rFonts w:hint="eastAsia" w:ascii="宋体" w:hAnsi="宋体" w:cs="宋体"/>
          <w:b/>
          <w:color w:val="222222"/>
          <w:kern w:val="0"/>
          <w:sz w:val="24"/>
        </w:rPr>
        <w:t xml:space="preserve"> </w:t>
      </w:r>
      <w:r>
        <w:rPr>
          <w:rFonts w:hint="eastAsia" w:ascii="宋体" w:hAnsi="宋体" w:cs="宋体"/>
          <w:b/>
          <w:color w:val="222222"/>
          <w:kern w:val="0"/>
          <w:sz w:val="24"/>
          <w:lang w:eastAsia="zh-CN"/>
        </w:rPr>
        <w:t>：</w:t>
      </w:r>
    </w:p>
    <w:p>
      <w:pPr>
        <w:numPr>
          <w:ilvl w:val="0"/>
          <w:numId w:val="11"/>
        </w:numPr>
        <w:wordWrap w:val="0"/>
        <w:spacing w:line="400" w:lineRule="exact"/>
        <w:ind w:firstLine="484" w:firstLineChars="200"/>
        <w:jc w:val="left"/>
        <w:rPr>
          <w:rFonts w:ascii="宋体" w:hAnsi="宋体"/>
          <w:color w:val="000000"/>
          <w:sz w:val="24"/>
        </w:rPr>
      </w:pPr>
      <w:r>
        <w:rPr>
          <w:rFonts w:ascii="宋体" w:hAnsi="宋体" w:cs="宋体"/>
          <w:color w:val="000000"/>
          <w:spacing w:val="1"/>
          <w:sz w:val="24"/>
        </w:rPr>
        <w:t>乙</w:t>
      </w:r>
      <w:r>
        <w:rPr>
          <w:rFonts w:hint="eastAsia" w:ascii="宋体" w:hAnsi="宋体" w:cs="宋体"/>
          <w:color w:val="000000"/>
          <w:spacing w:val="1"/>
          <w:sz w:val="24"/>
          <w:lang w:eastAsia="zh-CN"/>
        </w:rPr>
        <w:t>、丙三</w:t>
      </w:r>
      <w:r>
        <w:rPr>
          <w:rFonts w:ascii="宋体" w:hAnsi="宋体" w:cs="宋体"/>
          <w:color w:val="000000"/>
          <w:spacing w:val="1"/>
          <w:sz w:val="24"/>
        </w:rPr>
        <w:t>方根据《中华人民共和国政府采购法》和《中华人民共和国</w:t>
      </w:r>
      <w:r>
        <w:rPr>
          <w:rFonts w:hint="eastAsia" w:ascii="宋体" w:hAnsi="宋体" w:cs="宋体"/>
          <w:color w:val="000000"/>
          <w:spacing w:val="1"/>
          <w:sz w:val="24"/>
        </w:rPr>
        <w:t>民法典</w:t>
      </w:r>
      <w:r>
        <w:rPr>
          <w:rFonts w:ascii="宋体" w:hAnsi="宋体" w:cs="宋体"/>
          <w:color w:val="000000"/>
          <w:spacing w:val="1"/>
          <w:sz w:val="24"/>
        </w:rPr>
        <w:t>》及相关法律法规和政策，在平等、自愿、协商一致的基础上，就</w:t>
      </w:r>
      <w:r>
        <w:rPr>
          <w:rFonts w:ascii="宋体" w:hAnsi="宋体"/>
          <w:color w:val="000000"/>
          <w:spacing w:val="300"/>
          <w:sz w:val="24"/>
          <w:u w:val="single"/>
        </w:rPr>
        <w:t xml:space="preserve"> </w:t>
      </w:r>
      <w:r>
        <w:rPr>
          <w:rFonts w:ascii="宋体" w:hAnsi="宋体" w:cs="宋体"/>
          <w:color w:val="000000"/>
          <w:sz w:val="24"/>
        </w:rPr>
        <w:t>提供</w:t>
      </w:r>
      <w:r>
        <w:rPr>
          <w:rFonts w:hint="default" w:ascii="宋体" w:hAnsi="宋体" w:cs="宋体"/>
          <w:sz w:val="24"/>
          <w:szCs w:val="24"/>
          <w:lang w:val="en-US"/>
        </w:rPr>
        <w:t>环卫一体化作业服务</w:t>
      </w:r>
      <w:r>
        <w:rPr>
          <w:rFonts w:ascii="宋体" w:hAnsi="宋体" w:cs="宋体"/>
          <w:color w:val="000000"/>
          <w:sz w:val="24"/>
        </w:rPr>
        <w:t>订立本合同。</w:t>
      </w:r>
    </w:p>
    <w:p>
      <w:pPr>
        <w:wordWrap w:val="0"/>
        <w:spacing w:line="400" w:lineRule="exact"/>
        <w:ind w:firstLine="486" w:firstLineChars="200"/>
        <w:jc w:val="left"/>
        <w:rPr>
          <w:rFonts w:ascii="宋体" w:hAnsi="宋体"/>
          <w:b/>
          <w:bCs/>
          <w:color w:val="000000"/>
          <w:sz w:val="24"/>
        </w:rPr>
      </w:pPr>
      <w:r>
        <w:rPr>
          <w:rFonts w:ascii="宋体" w:hAnsi="宋体" w:cs="宋体"/>
          <w:b/>
          <w:bCs/>
          <w:color w:val="000000"/>
          <w:spacing w:val="1"/>
          <w:sz w:val="24"/>
        </w:rPr>
        <w:t>一、服务</w:t>
      </w:r>
      <w:r>
        <w:rPr>
          <w:rFonts w:hint="eastAsia" w:ascii="宋体" w:hAnsi="宋体" w:cs="宋体"/>
          <w:b/>
          <w:bCs/>
          <w:color w:val="000000"/>
          <w:spacing w:val="1"/>
          <w:sz w:val="24"/>
          <w:lang w:eastAsia="zh-CN"/>
        </w:rPr>
        <w:t>范围</w:t>
      </w:r>
      <w:r>
        <w:rPr>
          <w:rFonts w:ascii="宋体" w:hAnsi="宋体" w:cs="宋体"/>
          <w:b/>
          <w:bCs/>
          <w:color w:val="000000"/>
          <w:spacing w:val="1"/>
          <w:sz w:val="24"/>
        </w:rPr>
        <w:t>、</w:t>
      </w:r>
      <w:r>
        <w:rPr>
          <w:rFonts w:hint="eastAsia" w:ascii="宋体" w:hAnsi="宋体" w:cs="宋体"/>
          <w:b/>
          <w:bCs/>
          <w:color w:val="000000"/>
          <w:spacing w:val="1"/>
          <w:sz w:val="24"/>
          <w:lang w:eastAsia="zh-CN"/>
        </w:rPr>
        <w:t>内容、规范</w:t>
      </w:r>
      <w:r>
        <w:rPr>
          <w:rFonts w:ascii="宋体" w:hAnsi="宋体" w:cs="宋体"/>
          <w:b/>
          <w:bCs/>
          <w:color w:val="000000"/>
          <w:spacing w:val="1"/>
          <w:sz w:val="24"/>
        </w:rPr>
        <w:t>、要求</w:t>
      </w:r>
    </w:p>
    <w:p>
      <w:pPr>
        <w:wordWrap w:val="0"/>
        <w:spacing w:line="400" w:lineRule="exact"/>
        <w:ind w:firstLine="480" w:firstLineChars="200"/>
        <w:jc w:val="left"/>
        <w:rPr>
          <w:rFonts w:hint="eastAsia" w:ascii="宋体" w:hAnsi="宋体" w:eastAsia="宋体"/>
          <w:color w:val="000000"/>
          <w:sz w:val="24"/>
          <w:lang w:eastAsia="zh-CN"/>
        </w:rPr>
      </w:pPr>
      <w:r>
        <w:rPr>
          <w:rFonts w:ascii="宋体" w:hAnsi="宋体" w:cs="宋体"/>
          <w:color w:val="000000"/>
          <w:sz w:val="24"/>
        </w:rPr>
        <w:t>1、</w:t>
      </w:r>
      <w:r>
        <w:rPr>
          <w:rFonts w:hint="eastAsia" w:ascii="宋体" w:hAnsi="宋体" w:cs="宋体"/>
          <w:color w:val="000000"/>
          <w:sz w:val="24"/>
          <w:lang w:eastAsia="zh-CN"/>
        </w:rPr>
        <w:t>作业</w:t>
      </w:r>
      <w:r>
        <w:rPr>
          <w:rFonts w:ascii="宋体" w:hAnsi="宋体" w:cs="宋体"/>
          <w:color w:val="000000"/>
          <w:sz w:val="24"/>
        </w:rPr>
        <w:t>服务</w:t>
      </w:r>
      <w:r>
        <w:rPr>
          <w:rFonts w:hint="eastAsia" w:ascii="宋体" w:hAnsi="宋体" w:cs="宋体"/>
          <w:color w:val="000000"/>
          <w:sz w:val="24"/>
          <w:lang w:eastAsia="zh-CN"/>
        </w:rPr>
        <w:t>范围</w:t>
      </w:r>
    </w:p>
    <w:p>
      <w:pPr>
        <w:numPr>
          <w:ilvl w:val="0"/>
          <w:numId w:val="0"/>
        </w:numPr>
        <w:wordWrap w:val="0"/>
        <w:spacing w:line="400" w:lineRule="exact"/>
        <w:ind w:firstLine="484" w:firstLineChars="200"/>
        <w:jc w:val="left"/>
        <w:rPr>
          <w:rFonts w:hint="eastAsia" w:ascii="宋体" w:hAnsi="宋体" w:cs="宋体"/>
          <w:color w:val="auto"/>
          <w:spacing w:val="1"/>
          <w:sz w:val="24"/>
          <w:highlight w:val="none"/>
        </w:rPr>
      </w:pPr>
      <w:r>
        <w:rPr>
          <w:rFonts w:hint="eastAsia" w:ascii="宋体" w:hAnsi="宋体" w:cs="宋体"/>
          <w:color w:val="000000"/>
          <w:spacing w:val="1"/>
          <w:sz w:val="24"/>
          <w:lang w:eastAsia="zh-CN"/>
        </w:rPr>
        <w:t>本次招标作业范围</w:t>
      </w:r>
      <w:r>
        <w:rPr>
          <w:rFonts w:hint="eastAsia" w:ascii="宋体" w:hAnsi="宋体" w:cs="宋体"/>
          <w:color w:val="000000"/>
          <w:spacing w:val="1"/>
          <w:sz w:val="24"/>
        </w:rPr>
        <w:t>：</w:t>
      </w:r>
      <w:r>
        <w:rPr>
          <w:rFonts w:hint="eastAsia" w:ascii="仿宋" w:hAnsi="仿宋"/>
          <w:b/>
          <w:color w:val="auto"/>
          <w:sz w:val="24"/>
          <w:highlight w:val="none"/>
          <w:lang w:eastAsia="zh-CN"/>
        </w:rPr>
        <w:t>桐庐县凤川街道主（次）要街路、道路绿化隔离带（含树穴、花箱等）。东至大源溪，西至梅林路（含至侧石边），南至城南路（含北侧人行道），北至滨江路（含）。清单中未明确的但在上述作业范围内的也含在本项目作业范围内，清单内容详见附件。</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highlight w:val="none"/>
        </w:rPr>
      </w:pPr>
      <w:r>
        <w:rPr>
          <w:rFonts w:hint="eastAsia" w:ascii="宋体" w:hAnsi="宋体" w:cs="宋体"/>
          <w:color w:val="auto"/>
          <w:spacing w:val="1"/>
          <w:sz w:val="24"/>
          <w:highlight w:val="none"/>
          <w:lang w:val="en-US" w:eastAsia="zh-CN"/>
        </w:rPr>
        <w:t>2、</w:t>
      </w:r>
      <w:r>
        <w:rPr>
          <w:rFonts w:hint="eastAsia" w:ascii="宋体" w:hAnsi="宋体" w:cs="宋体"/>
          <w:color w:val="auto"/>
          <w:spacing w:val="1"/>
          <w:sz w:val="24"/>
          <w:highlight w:val="none"/>
          <w:lang w:eastAsia="zh-CN"/>
        </w:rPr>
        <w:t>作业服务</w:t>
      </w:r>
      <w:r>
        <w:rPr>
          <w:rFonts w:hint="eastAsia" w:ascii="宋体" w:hAnsi="宋体" w:cs="宋体"/>
          <w:color w:val="auto"/>
          <w:spacing w:val="1"/>
          <w:sz w:val="24"/>
          <w:highlight w:val="none"/>
          <w:lang w:val="en-US" w:eastAsia="zh-CN"/>
        </w:rPr>
        <w:t>内容：</w:t>
      </w:r>
      <w:r>
        <w:rPr>
          <w:rFonts w:hint="eastAsia" w:ascii="宋体" w:hAnsi="宋体" w:eastAsia="宋体" w:cs="宋体"/>
          <w:color w:val="auto"/>
          <w:sz w:val="24"/>
          <w:szCs w:val="24"/>
          <w:highlight w:val="none"/>
          <w:lang w:val="en-US" w:eastAsia="zh-CN"/>
        </w:rPr>
        <w:t>该项目招标</w:t>
      </w:r>
      <w:r>
        <w:rPr>
          <w:rFonts w:hint="eastAsia" w:ascii="宋体" w:hAnsi="宋体" w:cs="宋体"/>
          <w:color w:val="auto"/>
          <w:sz w:val="24"/>
          <w:szCs w:val="24"/>
          <w:highlight w:val="none"/>
          <w:lang w:val="en-US" w:eastAsia="zh-CN"/>
        </w:rPr>
        <w:t>道路保洁</w:t>
      </w:r>
      <w:r>
        <w:rPr>
          <w:rFonts w:hint="eastAsia" w:ascii="宋体" w:hAnsi="宋体" w:eastAsia="宋体" w:cs="宋体"/>
          <w:color w:val="auto"/>
          <w:sz w:val="24"/>
          <w:szCs w:val="24"/>
          <w:highlight w:val="none"/>
          <w:lang w:val="en-US" w:eastAsia="zh-CN"/>
        </w:rPr>
        <w:t>总面积约为</w:t>
      </w:r>
      <w:r>
        <w:rPr>
          <w:rFonts w:hint="eastAsia" w:ascii="宋体" w:hAnsi="宋体" w:cs="宋体"/>
          <w:color w:val="auto"/>
          <w:sz w:val="24"/>
          <w:szCs w:val="24"/>
          <w:highlight w:val="none"/>
          <w:lang w:val="en-US" w:eastAsia="zh-CN"/>
        </w:rPr>
        <w:t>2045281</w:t>
      </w:r>
      <w:r>
        <w:rPr>
          <w:rFonts w:hint="eastAsia" w:ascii="宋体" w:hAnsi="宋体" w:eastAsia="宋体" w:cs="宋体"/>
          <w:color w:val="auto"/>
          <w:sz w:val="24"/>
          <w:szCs w:val="24"/>
          <w:highlight w:val="none"/>
          <w:lang w:val="en-US" w:eastAsia="zh-CN"/>
        </w:rPr>
        <w:t>平方米</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其中二类道路面积797736平方米，三类道路面积</w:t>
      </w:r>
      <w:r>
        <w:rPr>
          <w:rFonts w:hint="eastAsia" w:ascii="宋体" w:hAnsi="宋体" w:cs="宋体"/>
          <w:color w:val="auto"/>
          <w:sz w:val="24"/>
          <w:szCs w:val="24"/>
          <w:highlight w:val="none"/>
          <w:lang w:val="en-US" w:eastAsia="zh-CN"/>
        </w:rPr>
        <w:t>1247545</w:t>
      </w:r>
      <w:r>
        <w:rPr>
          <w:rFonts w:hint="eastAsia" w:ascii="宋体" w:hAnsi="宋体" w:eastAsia="宋体" w:cs="宋体"/>
          <w:color w:val="auto"/>
          <w:sz w:val="24"/>
          <w:szCs w:val="24"/>
          <w:highlight w:val="none"/>
          <w:lang w:val="en-US" w:eastAsia="zh-CN"/>
        </w:rPr>
        <w:t>平方米</w:t>
      </w:r>
      <w:r>
        <w:rPr>
          <w:rFonts w:hint="eastAsia" w:ascii="宋体" w:hAnsi="宋体" w:cs="宋体"/>
          <w:color w:val="auto"/>
          <w:sz w:val="24"/>
          <w:szCs w:val="24"/>
          <w:highlight w:val="none"/>
          <w:lang w:val="en-US" w:eastAsia="zh-CN"/>
        </w:rPr>
        <w:t>)；2个公园，5条溪，7座公厕</w:t>
      </w:r>
      <w:r>
        <w:rPr>
          <w:rFonts w:hint="eastAsia" w:ascii="宋体" w:hAnsi="宋体" w:eastAsia="宋体" w:cs="宋体"/>
          <w:color w:val="auto"/>
          <w:sz w:val="24"/>
          <w:szCs w:val="24"/>
          <w:highlight w:val="none"/>
          <w:lang w:val="en-US" w:eastAsia="zh-CN"/>
        </w:rPr>
        <w:t>。年收集清运生活垃圾约</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万吨。此次招标</w:t>
      </w:r>
      <w:r>
        <w:rPr>
          <w:rFonts w:hint="eastAsia" w:ascii="宋体" w:hAnsi="宋体" w:cs="宋体"/>
          <w:color w:val="auto"/>
          <w:sz w:val="24"/>
          <w:szCs w:val="24"/>
          <w:highlight w:val="none"/>
          <w:lang w:val="en-US" w:eastAsia="zh-CN"/>
        </w:rPr>
        <w:t>在对</w:t>
      </w:r>
      <w:r>
        <w:rPr>
          <w:rFonts w:hint="eastAsia" w:ascii="宋体" w:hAnsi="宋体" w:eastAsia="宋体" w:cs="宋体"/>
          <w:color w:val="auto"/>
          <w:sz w:val="24"/>
          <w:szCs w:val="24"/>
          <w:highlight w:val="none"/>
          <w:lang w:val="en-US" w:eastAsia="zh-CN"/>
        </w:rPr>
        <w:t>以上内容</w:t>
      </w:r>
      <w:r>
        <w:rPr>
          <w:rFonts w:hint="eastAsia" w:ascii="宋体" w:hAnsi="宋体" w:cs="宋体"/>
          <w:color w:val="auto"/>
          <w:sz w:val="24"/>
          <w:szCs w:val="24"/>
          <w:highlight w:val="none"/>
          <w:lang w:val="en-US" w:eastAsia="zh-CN"/>
        </w:rPr>
        <w:t>日常保洁管理</w:t>
      </w:r>
      <w:r>
        <w:rPr>
          <w:rFonts w:hint="eastAsia" w:ascii="宋体" w:hAnsi="宋体" w:eastAsia="宋体" w:cs="宋体"/>
          <w:color w:val="auto"/>
          <w:sz w:val="24"/>
          <w:szCs w:val="24"/>
          <w:highlight w:val="none"/>
          <w:lang w:val="en-US" w:eastAsia="zh-CN"/>
        </w:rPr>
        <w:t>的基础上，</w:t>
      </w:r>
      <w:r>
        <w:rPr>
          <w:rFonts w:hint="eastAsia" w:ascii="宋体" w:hAnsi="宋体" w:cs="宋体"/>
          <w:color w:val="auto"/>
          <w:sz w:val="24"/>
          <w:szCs w:val="24"/>
          <w:highlight w:val="none"/>
          <w:lang w:val="en-US" w:eastAsia="zh-CN"/>
        </w:rPr>
        <w:t>同时</w:t>
      </w:r>
      <w:r>
        <w:rPr>
          <w:rFonts w:hint="eastAsia" w:ascii="宋体" w:hAnsi="宋体" w:eastAsia="宋体" w:cs="宋体"/>
          <w:color w:val="auto"/>
          <w:sz w:val="24"/>
          <w:szCs w:val="24"/>
          <w:highlight w:val="none"/>
          <w:lang w:val="en-US" w:eastAsia="zh-CN"/>
        </w:rPr>
        <w:t>将垃圾分类收集清运、垃圾中转站的运营维护、辖区内公厕及公共区域的化粪池疏通清理、交通护栏隔离带清洗、易腐垃圾从各垃圾厢房至清洗点的转运工作</w:t>
      </w:r>
      <w:r>
        <w:rPr>
          <w:rFonts w:hint="eastAsia" w:ascii="宋体" w:hAnsi="宋体" w:cs="宋体"/>
          <w:color w:val="auto"/>
          <w:sz w:val="24"/>
          <w:szCs w:val="24"/>
          <w:highlight w:val="none"/>
          <w:lang w:val="en-US" w:eastAsia="zh-CN"/>
        </w:rPr>
        <w:t>、“牛皮癣”小广告清理</w:t>
      </w:r>
      <w:r>
        <w:rPr>
          <w:rFonts w:hint="eastAsia" w:ascii="宋体" w:hAnsi="宋体" w:eastAsia="宋体" w:cs="宋体"/>
          <w:color w:val="auto"/>
          <w:sz w:val="24"/>
          <w:szCs w:val="24"/>
          <w:highlight w:val="none"/>
          <w:lang w:val="en-US" w:eastAsia="zh-CN"/>
        </w:rPr>
        <w:t>等内容纳入。具体范围见</w:t>
      </w:r>
      <w:r>
        <w:rPr>
          <w:rFonts w:hint="eastAsia" w:ascii="宋体" w:hAnsi="宋体" w:cs="宋体"/>
          <w:color w:val="auto"/>
          <w:sz w:val="24"/>
          <w:szCs w:val="24"/>
          <w:highlight w:val="none"/>
          <w:lang w:val="en-US" w:eastAsia="zh-CN"/>
        </w:rPr>
        <w:t>附件</w:t>
      </w:r>
      <w:r>
        <w:rPr>
          <w:rFonts w:hint="eastAsia" w:ascii="宋体" w:hAnsi="宋体" w:eastAsia="宋体" w:cs="宋体"/>
          <w:color w:val="auto"/>
          <w:sz w:val="24"/>
          <w:szCs w:val="24"/>
          <w:highlight w:val="none"/>
          <w:lang w:val="en-US" w:eastAsia="zh-CN"/>
        </w:rPr>
        <w:t>，垃圾清运范围包括</w:t>
      </w:r>
      <w:r>
        <w:rPr>
          <w:rFonts w:hint="eastAsia" w:ascii="宋体" w:hAnsi="宋体" w:cs="宋体"/>
          <w:color w:val="auto"/>
          <w:sz w:val="24"/>
          <w:szCs w:val="24"/>
          <w:highlight w:val="none"/>
          <w:lang w:val="en-US" w:eastAsia="zh-CN"/>
        </w:rPr>
        <w:t>辖区</w:t>
      </w:r>
      <w:r>
        <w:rPr>
          <w:rFonts w:hint="eastAsia" w:ascii="宋体" w:hAnsi="宋体" w:eastAsia="宋体" w:cs="宋体"/>
          <w:color w:val="auto"/>
          <w:sz w:val="24"/>
          <w:szCs w:val="24"/>
          <w:highlight w:val="none"/>
          <w:lang w:val="en-US" w:eastAsia="zh-CN"/>
        </w:rPr>
        <w:t>范围内垃圾清运点及果壳箱以及现行运行的其他垃圾清运点。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道路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人行道（包括绿化隔离带、树穴、花箱</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道路两侧绿化带）、公共停车场</w:t>
      </w:r>
      <w:r>
        <w:rPr>
          <w:rFonts w:hint="eastAsia" w:ascii="宋体" w:hAnsi="宋体" w:cs="宋体"/>
          <w:color w:val="auto"/>
          <w:sz w:val="24"/>
          <w:szCs w:val="24"/>
          <w:highlight w:val="none"/>
          <w:lang w:eastAsia="zh-CN"/>
        </w:rPr>
        <w:t>及开放式小区等区域的</w:t>
      </w:r>
      <w:r>
        <w:rPr>
          <w:rFonts w:hint="eastAsia" w:ascii="宋体" w:hAnsi="宋体" w:eastAsia="宋体" w:cs="宋体"/>
          <w:color w:val="auto"/>
          <w:sz w:val="24"/>
          <w:szCs w:val="24"/>
          <w:highlight w:val="none"/>
        </w:rPr>
        <w:t>人工和机械清扫</w:t>
      </w:r>
      <w:r>
        <w:rPr>
          <w:rFonts w:hint="eastAsia" w:ascii="宋体" w:hAnsi="宋体" w:cs="宋体"/>
          <w:color w:val="auto"/>
          <w:sz w:val="24"/>
          <w:szCs w:val="24"/>
          <w:highlight w:val="none"/>
          <w:lang w:eastAsia="zh-CN"/>
        </w:rPr>
        <w:t>保洁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包括</w:t>
      </w:r>
      <w:r>
        <w:rPr>
          <w:rFonts w:hint="eastAsia" w:ascii="宋体" w:hAnsi="宋体" w:cs="宋体"/>
          <w:color w:val="auto"/>
          <w:sz w:val="24"/>
          <w:szCs w:val="24"/>
          <w:highlight w:val="none"/>
          <w:lang w:val="en-US" w:eastAsia="zh-CN"/>
        </w:rPr>
        <w:t>果壳箱、交通隔离栏、2.2米以下路灯杆、交通信号灯杆等公共设施</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落实保洁区域边界管理，保洁时应向保洁边界以外延伸5米，不留保洁盲区和空白点</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道路、人行道、交通护栏、沿街果壳箱、垃圾桶、垃圾收集点</w:t>
      </w:r>
      <w:r>
        <w:rPr>
          <w:rFonts w:hint="eastAsia" w:ascii="宋体" w:hAnsi="宋体" w:cs="宋体"/>
          <w:sz w:val="24"/>
          <w:szCs w:val="24"/>
          <w:highlight w:val="none"/>
          <w:lang w:eastAsia="zh-CN"/>
        </w:rPr>
        <w:t>（包括开放式小区垃圾厢房内的垃圾桶）</w:t>
      </w:r>
      <w:r>
        <w:rPr>
          <w:rFonts w:hint="eastAsia" w:ascii="宋体" w:hAnsi="宋体" w:eastAsia="宋体" w:cs="宋体"/>
          <w:color w:val="auto"/>
          <w:sz w:val="24"/>
          <w:szCs w:val="24"/>
          <w:highlight w:val="none"/>
        </w:rPr>
        <w:t>常态化人工清洗；道路机扫、洒水降尘常态化；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各物业小区、公共区域、沿街道路垃圾分类收集运输；垃圾分类沿街</w:t>
      </w:r>
      <w:r>
        <w:rPr>
          <w:rFonts w:hint="eastAsia" w:ascii="宋体" w:hAnsi="宋体" w:cs="宋体"/>
          <w:color w:val="auto"/>
          <w:sz w:val="24"/>
          <w:szCs w:val="24"/>
          <w:highlight w:val="none"/>
          <w:lang w:val="en-US" w:eastAsia="zh-CN"/>
        </w:rPr>
        <w:t>商铺</w:t>
      </w:r>
      <w:r>
        <w:rPr>
          <w:rFonts w:hint="eastAsia" w:ascii="宋体" w:hAnsi="宋体" w:eastAsia="宋体" w:cs="宋体"/>
          <w:color w:val="auto"/>
          <w:sz w:val="24"/>
          <w:szCs w:val="24"/>
          <w:highlight w:val="none"/>
        </w:rPr>
        <w:t>音乐线、水果线等收集；开放式小区易腐垃圾收集至集置点；沿街果壳箱垃圾收集；各机关企事业单位、工业企业等生活垃圾的收集运输；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公共厕所、城区垃圾中转站、清洗集置点的</w:t>
      </w:r>
      <w:r>
        <w:rPr>
          <w:rFonts w:hint="eastAsia" w:ascii="宋体" w:hAnsi="宋体" w:cs="宋体"/>
          <w:color w:val="auto"/>
          <w:sz w:val="24"/>
          <w:szCs w:val="24"/>
          <w:highlight w:val="none"/>
          <w:lang w:eastAsia="zh-CN"/>
        </w:rPr>
        <w:t>日常保洁、设施设备维护、维修及相关</w:t>
      </w:r>
      <w:r>
        <w:rPr>
          <w:rFonts w:hint="eastAsia" w:ascii="宋体" w:hAnsi="宋体" w:eastAsia="宋体" w:cs="宋体"/>
          <w:color w:val="auto"/>
          <w:sz w:val="24"/>
          <w:szCs w:val="24"/>
          <w:highlight w:val="none"/>
        </w:rPr>
        <w:t>规范管理</w:t>
      </w:r>
      <w:r>
        <w:rPr>
          <w:rFonts w:hint="eastAsia" w:ascii="宋体" w:hAnsi="宋体" w:cs="宋体"/>
          <w:color w:val="auto"/>
          <w:sz w:val="24"/>
          <w:szCs w:val="24"/>
          <w:highlight w:val="none"/>
          <w:lang w:eastAsia="zh-CN"/>
        </w:rPr>
        <w:t>等（包括</w:t>
      </w:r>
      <w:r>
        <w:rPr>
          <w:rFonts w:hint="default" w:ascii="宋体" w:hAnsi="宋体" w:cs="宋体"/>
          <w:color w:val="auto"/>
          <w:sz w:val="24"/>
          <w:szCs w:val="24"/>
          <w:highlight w:val="none"/>
          <w:lang w:eastAsia="zh-CN"/>
        </w:rPr>
        <w:t>①</w:t>
      </w:r>
      <w:r>
        <w:rPr>
          <w:rFonts w:hint="eastAsia" w:ascii="宋体" w:hAnsi="宋体" w:cs="宋体"/>
          <w:color w:val="auto"/>
          <w:sz w:val="24"/>
          <w:szCs w:val="24"/>
          <w:highlight w:val="none"/>
          <w:lang w:eastAsia="zh-CN"/>
        </w:rPr>
        <w:t>公厕除结构性大修以外，管道、水龙头、马桶（蹲坑）及其冲洗装置的维修，管道疏通等设备、材料、人工，公厕内纸篓及垃圾袋、厕纸等消耗品以及其他保洁工具及消耗品等；</w:t>
      </w:r>
      <w:r>
        <w:rPr>
          <w:rFonts w:hint="default"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垃圾中转站</w:t>
      </w:r>
      <w:r>
        <w:rPr>
          <w:rFonts w:hint="eastAsia" w:ascii="宋体" w:hAnsi="宋体" w:cs="宋体"/>
          <w:color w:val="auto"/>
          <w:sz w:val="24"/>
          <w:szCs w:val="24"/>
          <w:highlight w:val="none"/>
          <w:lang w:eastAsia="zh-CN"/>
        </w:rPr>
        <w:t>除箱体更换以外的其他所有设施设备的维修、维护）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公厕及公共区域的化粪池疏通清理</w:t>
      </w:r>
      <w:r>
        <w:rPr>
          <w:rFonts w:hint="eastAsia" w:ascii="宋体" w:hAnsi="宋体" w:eastAsia="宋体" w:cs="宋体"/>
          <w:color w:val="auto"/>
          <w:kern w:val="2"/>
          <w:sz w:val="24"/>
          <w:szCs w:val="24"/>
          <w:highlight w:val="none"/>
          <w:lang w:val="en-US" w:eastAsia="zh-CN" w:bidi="ar-SA"/>
        </w:rPr>
        <w:t>、清运</w:t>
      </w:r>
      <w:r>
        <w:rPr>
          <w:rFonts w:hint="eastAsia" w:ascii="宋体" w:hAnsi="宋体" w:cs="宋体"/>
          <w:color w:val="auto"/>
          <w:kern w:val="2"/>
          <w:sz w:val="24"/>
          <w:szCs w:val="24"/>
          <w:highlight w:val="none"/>
          <w:lang w:val="en-US" w:eastAsia="zh-CN" w:bidi="ar-SA"/>
        </w:rPr>
        <w:t>（含属地街道全域范围）</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作业范围内的大街小巷、桥梁、居民区、楼道（含二楼以上楼道）等建筑物、构筑物、市政公用设施、管线、树木及其他设施上的乱张贴、乱涂写、乱刻画等“牛皮癣”小广告清理（不包括封闭式物业管理的住宅小区）。</w:t>
      </w:r>
    </w:p>
    <w:p>
      <w:pPr>
        <w:wordWrap w:val="0"/>
        <w:spacing w:line="40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（7）其他涉及环境卫生的各项工作。</w:t>
      </w:r>
    </w:p>
    <w:p>
      <w:pPr>
        <w:wordWrap w:val="0"/>
        <w:spacing w:line="400" w:lineRule="exact"/>
        <w:ind w:firstLine="480" w:firstLineChars="200"/>
        <w:jc w:val="left"/>
        <w:rPr>
          <w:rFonts w:hint="eastAsia" w:ascii="宋体" w:hAnsi="宋体"/>
          <w:color w:val="000000"/>
          <w:sz w:val="24"/>
        </w:rPr>
      </w:pPr>
      <w:r>
        <w:rPr>
          <w:rFonts w:hint="eastAsia" w:ascii="宋体" w:hAnsi="宋体" w:cs="宋体"/>
          <w:color w:val="000000"/>
          <w:sz w:val="24"/>
          <w:lang w:val="en-US" w:eastAsia="zh-CN"/>
        </w:rPr>
        <w:t>3</w:t>
      </w:r>
      <w:r>
        <w:rPr>
          <w:rFonts w:ascii="宋体" w:hAnsi="宋体" w:cs="宋体"/>
          <w:color w:val="000000"/>
          <w:sz w:val="24"/>
        </w:rPr>
        <w:t>、</w:t>
      </w:r>
      <w:r>
        <w:rPr>
          <w:rFonts w:hint="eastAsia" w:ascii="宋体" w:hAnsi="宋体" w:cs="宋体"/>
          <w:color w:val="000000"/>
          <w:sz w:val="24"/>
        </w:rPr>
        <w:t>管理规范</w:t>
      </w:r>
    </w:p>
    <w:p>
      <w:pPr>
        <w:wordWrap w:val="0"/>
        <w:spacing w:line="400" w:lineRule="exact"/>
        <w:ind w:firstLine="480" w:firstLineChars="200"/>
        <w:jc w:val="left"/>
        <w:rPr>
          <w:rFonts w:hint="eastAsia" w:ascii="宋体" w:hAnsi="宋体"/>
          <w:color w:val="000000"/>
          <w:sz w:val="24"/>
        </w:rPr>
      </w:pPr>
      <w:r>
        <w:rPr>
          <w:rFonts w:hint="eastAsia" w:ascii="宋体" w:hAnsi="宋体"/>
          <w:color w:val="000000"/>
          <w:sz w:val="24"/>
        </w:rPr>
        <w:t>作业管理规范参照下列文件执行：</w:t>
      </w:r>
    </w:p>
    <w:p>
      <w:pPr>
        <w:wordWrap w:val="0"/>
        <w:spacing w:line="40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《杭州市人民政府办公厅转发市城管委关于杭州市城区整洁度检查考核试行办法的通知》（杭政办函〔2012〕177号）</w:t>
      </w:r>
    </w:p>
    <w:p>
      <w:pPr>
        <w:wordWrap w:val="0"/>
        <w:spacing w:line="40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《杭州市城市环境卫生作业规范》</w:t>
      </w:r>
    </w:p>
    <w:p>
      <w:pPr>
        <w:wordWrap w:val="0"/>
        <w:spacing w:line="40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《关于印发2020年度各区、县（市）政府（管委会）城市管理目标考核办法的通知》（杭城管局〔2020〕42号）</w:t>
      </w:r>
    </w:p>
    <w:p>
      <w:pPr>
        <w:wordWrap w:val="0"/>
        <w:spacing w:line="40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rPr>
        <w:t>《关于进一步明确城市各类保洁相关要求的通知》（杭城管局〔2020〕49号）</w:t>
      </w:r>
    </w:p>
    <w:p>
      <w:pPr>
        <w:wordWrap w:val="0"/>
        <w:spacing w:line="40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olor w:val="000000"/>
          <w:sz w:val="24"/>
        </w:rPr>
        <w:t>《关于印发〈杭州市环卫作业人员着装与作业行为规范〉及〈杭州市环卫作业车辆标识与作业管理规范〉的通知》（杭城管委〔2016〕130号）</w:t>
      </w:r>
    </w:p>
    <w:p>
      <w:pPr>
        <w:wordWrap w:val="0"/>
        <w:spacing w:line="40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6</w:t>
      </w:r>
      <w:r>
        <w:rPr>
          <w:rFonts w:hint="eastAsia" w:ascii="宋体" w:hAnsi="宋体"/>
          <w:color w:val="000000"/>
          <w:sz w:val="24"/>
          <w:lang w:eastAsia="zh-CN"/>
        </w:rPr>
        <w:t>）</w:t>
      </w:r>
      <w:r>
        <w:rPr>
          <w:rFonts w:hint="eastAsia" w:ascii="宋体" w:hAnsi="宋体"/>
          <w:color w:val="000000"/>
          <w:sz w:val="24"/>
        </w:rPr>
        <w:t>《关于印发杭州市城管委行业服装统一标识规范的通知》（杭城管委[2018]16号）</w:t>
      </w:r>
    </w:p>
    <w:p>
      <w:pPr>
        <w:wordWrap w:val="0"/>
        <w:spacing w:line="40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7</w:t>
      </w:r>
      <w:r>
        <w:rPr>
          <w:rFonts w:hint="eastAsia" w:ascii="宋体" w:hAnsi="宋体"/>
          <w:color w:val="000000"/>
          <w:sz w:val="24"/>
          <w:lang w:eastAsia="zh-CN"/>
        </w:rPr>
        <w:t>）</w:t>
      </w:r>
      <w:r>
        <w:rPr>
          <w:rFonts w:hint="eastAsia" w:ascii="宋体" w:hAnsi="宋体"/>
          <w:color w:val="000000"/>
          <w:sz w:val="24"/>
        </w:rPr>
        <w:t>《城管驿站管理规范》（DB3301T0266—2018）</w:t>
      </w:r>
    </w:p>
    <w:p>
      <w:pPr>
        <w:wordWrap w:val="0"/>
        <w:spacing w:line="40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8</w:t>
      </w:r>
      <w:r>
        <w:rPr>
          <w:rFonts w:hint="eastAsia" w:ascii="宋体" w:hAnsi="宋体"/>
          <w:color w:val="000000"/>
          <w:sz w:val="24"/>
          <w:lang w:eastAsia="zh-CN"/>
        </w:rPr>
        <w:t>）</w:t>
      </w:r>
      <w:r>
        <w:rPr>
          <w:rFonts w:hint="eastAsia" w:ascii="宋体" w:hAnsi="宋体"/>
          <w:color w:val="000000"/>
          <w:sz w:val="24"/>
        </w:rPr>
        <w:t>《杭州市人民政府办公厅关于进一步解决环卫工人实际困难保障其合法权益的意见》（〔2008〕14号）</w:t>
      </w:r>
    </w:p>
    <w:p>
      <w:pPr>
        <w:wordWrap w:val="0"/>
        <w:spacing w:line="40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9</w:t>
      </w:r>
      <w:r>
        <w:rPr>
          <w:rFonts w:hint="eastAsia" w:ascii="宋体" w:hAnsi="宋体"/>
          <w:color w:val="000000"/>
          <w:sz w:val="24"/>
          <w:lang w:eastAsia="zh-CN"/>
        </w:rPr>
        <w:t>）</w:t>
      </w:r>
      <w:r>
        <w:rPr>
          <w:rFonts w:hint="eastAsia" w:ascii="宋体" w:hAnsi="宋体"/>
          <w:color w:val="000000"/>
          <w:sz w:val="24"/>
        </w:rPr>
        <w:t>《浙江省人民政府办公厅关于进一步改善环卫工人工作生活条件促进环卫事业持续发展的若干意见》（浙政办发〔2009〕190号）</w:t>
      </w:r>
    </w:p>
    <w:p>
      <w:pPr>
        <w:wordWrap w:val="0"/>
        <w:spacing w:line="40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10</w:t>
      </w:r>
      <w:r>
        <w:rPr>
          <w:rFonts w:hint="eastAsia" w:ascii="宋体" w:hAnsi="宋体"/>
          <w:color w:val="000000"/>
          <w:sz w:val="24"/>
          <w:lang w:eastAsia="zh-CN"/>
        </w:rPr>
        <w:t>）</w:t>
      </w:r>
      <w:r>
        <w:rPr>
          <w:rFonts w:hint="eastAsia" w:ascii="宋体" w:hAnsi="宋体"/>
          <w:color w:val="000000"/>
          <w:sz w:val="24"/>
        </w:rPr>
        <w:t>《桐庐县环境卫生管理作业规范》；</w:t>
      </w:r>
    </w:p>
    <w:p>
      <w:pPr>
        <w:wordWrap w:val="0"/>
        <w:spacing w:line="400" w:lineRule="exact"/>
        <w:ind w:firstLine="480" w:firstLineChars="200"/>
        <w:jc w:val="left"/>
        <w:rPr>
          <w:rFonts w:ascii="宋体" w:hAnsi="宋体"/>
          <w:color w:val="000000"/>
          <w:sz w:val="24"/>
        </w:rPr>
      </w:pPr>
      <w:r>
        <w:rPr>
          <w:rFonts w:hint="eastAsia" w:ascii="宋体" w:hAnsi="宋体"/>
          <w:color w:val="000000"/>
          <w:sz w:val="24"/>
        </w:rPr>
        <w:t>注：如市、县</w:t>
      </w:r>
      <w:r>
        <w:rPr>
          <w:rFonts w:hint="eastAsia" w:ascii="宋体" w:hAnsi="宋体" w:cs="宋体"/>
          <w:color w:val="auto"/>
          <w:sz w:val="24"/>
          <w:szCs w:val="24"/>
          <w:highlight w:val="none"/>
          <w:lang w:val="en-US" w:eastAsia="zh-CN"/>
        </w:rPr>
        <w:t>、属地街道</w:t>
      </w:r>
      <w:r>
        <w:rPr>
          <w:rFonts w:hint="eastAsia" w:ascii="宋体" w:hAnsi="宋体"/>
          <w:color w:val="000000"/>
          <w:sz w:val="24"/>
        </w:rPr>
        <w:t>相应规范标准有更新，按照最新版本执行。</w:t>
      </w:r>
    </w:p>
    <w:p>
      <w:pPr>
        <w:wordWrap w:val="0"/>
        <w:spacing w:line="400" w:lineRule="exact"/>
        <w:ind w:firstLine="480" w:firstLineChars="200"/>
        <w:jc w:val="left"/>
        <w:rPr>
          <w:rFonts w:hint="eastAsia" w:ascii="宋体" w:hAnsi="宋体"/>
          <w:color w:val="000000"/>
          <w:sz w:val="24"/>
        </w:rPr>
      </w:pPr>
      <w:r>
        <w:rPr>
          <w:rFonts w:hint="eastAsia" w:ascii="宋体" w:hAnsi="宋体"/>
          <w:color w:val="000000"/>
          <w:sz w:val="24"/>
          <w:lang w:val="en-US" w:eastAsia="zh-CN"/>
        </w:rPr>
        <w:t>4</w:t>
      </w:r>
      <w:r>
        <w:rPr>
          <w:rFonts w:ascii="宋体" w:hAnsi="宋体"/>
          <w:color w:val="000000"/>
          <w:sz w:val="24"/>
        </w:rPr>
        <w:t>、</w:t>
      </w:r>
      <w:r>
        <w:rPr>
          <w:rFonts w:hint="eastAsia" w:ascii="宋体" w:hAnsi="宋体"/>
          <w:color w:val="000000"/>
          <w:sz w:val="24"/>
        </w:rPr>
        <w:t>具体质量要求</w:t>
      </w:r>
    </w:p>
    <w:p>
      <w:pPr>
        <w:spacing w:line="400" w:lineRule="exact"/>
        <w:ind w:firstLine="480" w:firstLineChars="200"/>
        <w:jc w:val="left"/>
        <w:rPr>
          <w:rFonts w:ascii="宋体" w:hAnsi="宋体"/>
          <w:color w:val="000000"/>
          <w:sz w:val="24"/>
        </w:rPr>
      </w:pPr>
      <w:r>
        <w:rPr>
          <w:rFonts w:ascii="宋体" w:hAnsi="宋体"/>
          <w:color w:val="000000"/>
          <w:sz w:val="24"/>
        </w:rPr>
        <w:t xml:space="preserve">按照招标文件（编号： </w:t>
      </w:r>
      <w:r>
        <w:rPr>
          <w:rFonts w:hint="eastAsia" w:ascii="宋体" w:hAnsi="宋体"/>
          <w:color w:val="000000"/>
          <w:sz w:val="24"/>
          <w:lang w:val="en-US" w:eastAsia="zh-CN"/>
        </w:rPr>
        <w:t xml:space="preserve">             </w:t>
      </w:r>
      <w:r>
        <w:rPr>
          <w:rFonts w:ascii="宋体" w:hAnsi="宋体"/>
          <w:color w:val="000000"/>
          <w:sz w:val="24"/>
        </w:rPr>
        <w:t>）</w:t>
      </w:r>
      <w:r>
        <w:rPr>
          <w:rFonts w:hint="eastAsia" w:ascii="宋体" w:hAnsi="宋体"/>
          <w:color w:val="000000"/>
          <w:sz w:val="24"/>
          <w:lang w:eastAsia="zh-CN"/>
        </w:rPr>
        <w:t>及投标文件</w:t>
      </w:r>
      <w:r>
        <w:rPr>
          <w:rFonts w:hint="eastAsia" w:ascii="宋体" w:hAnsi="宋体"/>
          <w:color w:val="000000"/>
          <w:sz w:val="24"/>
        </w:rPr>
        <w:t>有关</w:t>
      </w:r>
      <w:r>
        <w:rPr>
          <w:rFonts w:hint="eastAsia" w:ascii="宋体" w:hAnsi="宋体"/>
          <w:color w:val="000000"/>
          <w:sz w:val="24"/>
          <w:lang w:eastAsia="zh-CN"/>
        </w:rPr>
        <w:t>内容</w:t>
      </w:r>
      <w:r>
        <w:rPr>
          <w:rFonts w:ascii="宋体" w:hAnsi="宋体"/>
          <w:color w:val="000000"/>
          <w:sz w:val="24"/>
        </w:rPr>
        <w:t>执行。</w:t>
      </w:r>
    </w:p>
    <w:p>
      <w:pPr>
        <w:spacing w:line="400" w:lineRule="exact"/>
        <w:ind w:firstLine="480" w:firstLineChars="200"/>
        <w:jc w:val="left"/>
        <w:rPr>
          <w:rFonts w:hint="eastAsia" w:ascii="宋体" w:hAnsi="宋体" w:eastAsia="宋体"/>
          <w:color w:val="000000"/>
          <w:sz w:val="24"/>
          <w:lang w:eastAsia="zh-CN"/>
        </w:rPr>
      </w:pPr>
      <w:r>
        <w:rPr>
          <w:rFonts w:hint="eastAsia" w:ascii="宋体" w:hAnsi="宋体"/>
          <w:color w:val="000000"/>
          <w:sz w:val="24"/>
          <w:lang w:val="en-US" w:eastAsia="zh-CN"/>
        </w:rPr>
        <w:t>5</w:t>
      </w:r>
      <w:r>
        <w:rPr>
          <w:rFonts w:ascii="宋体" w:hAnsi="宋体"/>
          <w:color w:val="000000"/>
          <w:sz w:val="24"/>
        </w:rPr>
        <w:t>、</w:t>
      </w:r>
      <w:r>
        <w:rPr>
          <w:rFonts w:hint="eastAsia" w:ascii="宋体" w:hAnsi="宋体"/>
          <w:color w:val="000000"/>
          <w:sz w:val="24"/>
          <w:lang w:eastAsia="zh-CN"/>
        </w:rPr>
        <w:t>环卫</w:t>
      </w:r>
      <w:r>
        <w:rPr>
          <w:rFonts w:ascii="宋体" w:hAnsi="宋体"/>
          <w:color w:val="000000"/>
          <w:sz w:val="24"/>
        </w:rPr>
        <w:t>作业范围明细</w:t>
      </w:r>
      <w:r>
        <w:rPr>
          <w:rFonts w:hint="eastAsia" w:ascii="宋体" w:hAnsi="宋体"/>
          <w:color w:val="000000"/>
          <w:sz w:val="24"/>
          <w:lang w:eastAsia="zh-CN"/>
        </w:rPr>
        <w:t>：</w:t>
      </w:r>
    </w:p>
    <w:p>
      <w:pPr>
        <w:spacing w:line="400" w:lineRule="exact"/>
        <w:ind w:firstLine="480" w:firstLineChars="200"/>
        <w:jc w:val="left"/>
        <w:rPr>
          <w:rFonts w:hint="eastAsia" w:ascii="宋体" w:hAnsi="宋体" w:eastAsia="宋体"/>
          <w:sz w:val="24"/>
          <w:lang w:eastAsia="zh-CN"/>
        </w:rPr>
      </w:pPr>
      <w:r>
        <w:rPr>
          <w:rFonts w:hint="eastAsia" w:ascii="宋体" w:hAnsi="宋体"/>
          <w:color w:val="000000"/>
          <w:sz w:val="24"/>
          <w:lang w:val="en-US" w:eastAsia="zh-CN"/>
        </w:rPr>
        <w:t>6</w:t>
      </w:r>
      <w:r>
        <w:rPr>
          <w:rFonts w:ascii="宋体" w:hAnsi="宋体"/>
          <w:color w:val="000000"/>
          <w:sz w:val="24"/>
        </w:rPr>
        <w:t>、</w:t>
      </w:r>
      <w:r>
        <w:rPr>
          <w:rFonts w:hint="eastAsia" w:ascii="宋体" w:hAnsi="宋体"/>
          <w:color w:val="000000"/>
          <w:sz w:val="24"/>
          <w:lang w:eastAsia="zh-CN"/>
        </w:rPr>
        <w:t>人</w:t>
      </w:r>
      <w:r>
        <w:rPr>
          <w:rFonts w:ascii="宋体" w:hAnsi="宋体"/>
          <w:sz w:val="24"/>
        </w:rPr>
        <w:t>员设备配置要求</w:t>
      </w:r>
      <w:r>
        <w:rPr>
          <w:rFonts w:hint="eastAsia" w:ascii="宋体" w:hAnsi="宋体"/>
          <w:sz w:val="24"/>
          <w:lang w:eastAsia="zh-CN"/>
        </w:rPr>
        <w:t>：</w:t>
      </w:r>
    </w:p>
    <w:p>
      <w:pPr>
        <w:spacing w:line="400" w:lineRule="exact"/>
        <w:ind w:firstLine="480" w:firstLineChars="200"/>
        <w:jc w:val="left"/>
        <w:rPr>
          <w:rFonts w:hint="eastAsia" w:eastAsia="宋体"/>
          <w:lang w:eastAsia="zh-CN"/>
        </w:rPr>
      </w:pPr>
      <w:r>
        <w:rPr>
          <w:rFonts w:hint="eastAsia" w:ascii="宋体" w:hAnsi="宋体"/>
          <w:sz w:val="24"/>
          <w:lang w:val="en-US" w:eastAsia="zh-CN"/>
        </w:rPr>
        <w:t>6</w:t>
      </w:r>
      <w:r>
        <w:rPr>
          <w:rFonts w:ascii="宋体" w:hAnsi="宋体"/>
          <w:sz w:val="24"/>
        </w:rPr>
        <w:t>.1人员配置要求</w:t>
      </w:r>
      <w:r>
        <w:rPr>
          <w:rFonts w:hint="eastAsia" w:ascii="宋体" w:hAnsi="宋体"/>
          <w:sz w:val="24"/>
          <w:lang w:eastAsia="zh-CN"/>
        </w:rPr>
        <w:t>：</w:t>
      </w:r>
    </w:p>
    <w:p>
      <w:pPr>
        <w:spacing w:line="400" w:lineRule="exact"/>
        <w:ind w:firstLine="480" w:firstLineChars="200"/>
        <w:jc w:val="left"/>
        <w:rPr>
          <w:rFonts w:hint="eastAsia" w:ascii="宋体" w:hAnsi="宋体" w:eastAsia="宋体"/>
          <w:sz w:val="24"/>
          <w:lang w:eastAsia="zh-CN"/>
        </w:rPr>
      </w:pPr>
      <w:r>
        <w:rPr>
          <w:rFonts w:hint="eastAsia" w:ascii="宋体" w:hAnsi="宋体"/>
          <w:sz w:val="24"/>
          <w:lang w:val="en-US" w:eastAsia="zh-CN"/>
        </w:rPr>
        <w:t>6</w:t>
      </w:r>
      <w:r>
        <w:rPr>
          <w:rFonts w:ascii="宋体" w:hAnsi="宋体"/>
          <w:sz w:val="24"/>
        </w:rPr>
        <w:t>.2设备设施配置要求</w:t>
      </w:r>
      <w:r>
        <w:rPr>
          <w:rFonts w:hint="eastAsia" w:ascii="宋体" w:hAnsi="宋体"/>
          <w:sz w:val="24"/>
          <w:lang w:eastAsia="zh-CN"/>
        </w:rPr>
        <w:t>：</w:t>
      </w:r>
    </w:p>
    <w:p>
      <w:pPr>
        <w:wordWrap w:val="0"/>
        <w:spacing w:line="400" w:lineRule="exact"/>
        <w:ind w:firstLine="494" w:firstLineChars="200"/>
        <w:jc w:val="left"/>
        <w:rPr>
          <w:rFonts w:ascii="宋体" w:hAnsi="宋体" w:cs="宋体"/>
          <w:b/>
          <w:bCs/>
          <w:color w:val="000000"/>
          <w:spacing w:val="3"/>
          <w:sz w:val="24"/>
        </w:rPr>
      </w:pPr>
      <w:r>
        <w:rPr>
          <w:rFonts w:ascii="宋体" w:hAnsi="宋体" w:cs="宋体"/>
          <w:b/>
          <w:bCs/>
          <w:color w:val="000000"/>
          <w:spacing w:val="3"/>
          <w:sz w:val="24"/>
        </w:rPr>
        <w:t>二、合同有效期</w:t>
      </w:r>
    </w:p>
    <w:p>
      <w:pPr>
        <w:wordWrap w:val="0"/>
        <w:spacing w:line="400" w:lineRule="exact"/>
        <w:ind w:firstLine="480" w:firstLineChars="200"/>
        <w:jc w:val="left"/>
        <w:rPr>
          <w:rStyle w:val="26"/>
          <w:rFonts w:hint="eastAsia" w:ascii="宋体" w:hAnsi="宋体" w:cs="宋体"/>
          <w:color w:val="FF0000"/>
          <w:sz w:val="24"/>
          <w:szCs w:val="24"/>
          <w:highlight w:val="yellow"/>
          <w:lang w:eastAsia="zh-CN"/>
        </w:rPr>
      </w:pPr>
      <w:r>
        <w:rPr>
          <w:rFonts w:hint="eastAsia" w:ascii="宋体" w:hAnsi="宋体" w:cs="宋体"/>
          <w:color w:val="000000"/>
          <w:spacing w:val="0"/>
          <w:sz w:val="24"/>
          <w:lang w:eastAsia="zh-CN"/>
        </w:rPr>
        <w:t>自</w:t>
      </w:r>
      <w:r>
        <w:rPr>
          <w:rFonts w:hint="eastAsia" w:ascii="宋体" w:hAnsi="宋体" w:cs="宋体"/>
          <w:color w:val="000000"/>
          <w:spacing w:val="0"/>
          <w:sz w:val="24"/>
        </w:rPr>
        <w:t xml:space="preserve"> </w:t>
      </w:r>
      <w:r>
        <w:rPr>
          <w:rFonts w:ascii="宋体" w:hAnsi="宋体" w:cs="宋体"/>
          <w:color w:val="000000"/>
          <w:spacing w:val="0"/>
          <w:sz w:val="24"/>
        </w:rPr>
        <w:t>年</w:t>
      </w:r>
      <w:r>
        <w:rPr>
          <w:rFonts w:hint="eastAsia" w:ascii="宋体" w:hAnsi="宋体" w:cs="宋体"/>
          <w:color w:val="000000"/>
          <w:spacing w:val="0"/>
          <w:sz w:val="24"/>
        </w:rPr>
        <w:t xml:space="preserve"> </w:t>
      </w:r>
      <w:r>
        <w:rPr>
          <w:rFonts w:ascii="宋体" w:hAnsi="宋体" w:cs="宋体"/>
          <w:color w:val="000000"/>
          <w:spacing w:val="0"/>
          <w:sz w:val="24"/>
        </w:rPr>
        <w:t>月</w:t>
      </w:r>
      <w:r>
        <w:rPr>
          <w:rFonts w:hint="eastAsia" w:ascii="宋体" w:hAnsi="宋体" w:cs="宋体"/>
          <w:color w:val="000000"/>
          <w:spacing w:val="0"/>
          <w:sz w:val="24"/>
        </w:rPr>
        <w:t xml:space="preserve"> </w:t>
      </w:r>
      <w:r>
        <w:rPr>
          <w:rFonts w:ascii="宋体" w:hAnsi="宋体" w:cs="宋体"/>
          <w:color w:val="000000"/>
          <w:spacing w:val="0"/>
          <w:sz w:val="24"/>
        </w:rPr>
        <w:t xml:space="preserve"> 日至</w:t>
      </w:r>
      <w:r>
        <w:rPr>
          <w:rFonts w:hint="eastAsia" w:ascii="宋体" w:hAnsi="宋体" w:cs="宋体"/>
          <w:color w:val="000000"/>
          <w:spacing w:val="0"/>
          <w:sz w:val="24"/>
        </w:rPr>
        <w:t xml:space="preserve"> </w:t>
      </w:r>
      <w:r>
        <w:rPr>
          <w:rFonts w:ascii="宋体" w:hAnsi="宋体" w:cs="宋体"/>
          <w:color w:val="000000"/>
          <w:spacing w:val="0"/>
          <w:sz w:val="24"/>
        </w:rPr>
        <w:t xml:space="preserve"> 年</w:t>
      </w:r>
      <w:r>
        <w:rPr>
          <w:rFonts w:hint="eastAsia" w:ascii="宋体" w:hAnsi="宋体" w:cs="宋体"/>
          <w:color w:val="000000"/>
          <w:spacing w:val="0"/>
          <w:sz w:val="24"/>
        </w:rPr>
        <w:t xml:space="preserve"> 月 </w:t>
      </w:r>
      <w:r>
        <w:rPr>
          <w:rFonts w:ascii="宋体" w:hAnsi="宋体" w:cs="宋体"/>
          <w:color w:val="000000"/>
          <w:spacing w:val="0"/>
          <w:sz w:val="24"/>
        </w:rPr>
        <w:t>日止（36</w:t>
      </w:r>
      <w:r>
        <w:rPr>
          <w:rFonts w:ascii="宋体" w:hAnsi="宋体"/>
          <w:color w:val="000000"/>
          <w:spacing w:val="0"/>
          <w:sz w:val="24"/>
        </w:rPr>
        <w:t xml:space="preserve"> </w:t>
      </w:r>
      <w:r>
        <w:rPr>
          <w:rFonts w:ascii="宋体" w:hAnsi="宋体" w:cs="宋体"/>
          <w:color w:val="000000"/>
          <w:spacing w:val="0"/>
          <w:sz w:val="24"/>
        </w:rPr>
        <w:t>个月）；</w:t>
      </w:r>
      <w:r>
        <w:rPr>
          <w:rFonts w:hint="eastAsia" w:ascii="宋体" w:hAnsi="宋体" w:cs="宋体"/>
          <w:color w:val="000000"/>
          <w:spacing w:val="0"/>
          <w:sz w:val="24"/>
        </w:rPr>
        <w:t>服务期限为3年。</w:t>
      </w:r>
      <w:r>
        <w:rPr>
          <w:rStyle w:val="26"/>
          <w:rFonts w:hint="eastAsia" w:ascii="宋体" w:hAnsi="宋体" w:cs="宋体"/>
          <w:color w:val="FF0000"/>
          <w:sz w:val="24"/>
          <w:szCs w:val="24"/>
          <w:highlight w:val="yellow"/>
          <w:lang w:eastAsia="zh-CN"/>
        </w:rPr>
        <w:t>中标通知书发出之日次日起</w:t>
      </w:r>
      <w:r>
        <w:rPr>
          <w:rStyle w:val="26"/>
          <w:rFonts w:hint="eastAsia" w:ascii="宋体" w:hAnsi="宋体" w:cs="宋体"/>
          <w:color w:val="FF0000"/>
          <w:sz w:val="24"/>
          <w:szCs w:val="24"/>
          <w:highlight w:val="yellow"/>
          <w:lang w:val="en-US" w:eastAsia="zh-CN"/>
        </w:rPr>
        <w:t>2个月内</w:t>
      </w:r>
      <w:r>
        <w:rPr>
          <w:rStyle w:val="26"/>
          <w:rFonts w:hint="eastAsia" w:ascii="宋体" w:hAnsi="宋体" w:cs="宋体"/>
          <w:color w:val="FF0000"/>
          <w:sz w:val="24"/>
          <w:szCs w:val="24"/>
          <w:highlight w:val="yellow"/>
          <w:lang w:eastAsia="zh-CN"/>
        </w:rPr>
        <w:t>，乙方项目班子成员须全面参与环卫一体化服务的各项管理，熟悉本项目服务的各个环节，迅速提升企业管理人员素质。</w:t>
      </w:r>
    </w:p>
    <w:p>
      <w:pPr>
        <w:wordWrap w:val="0"/>
        <w:spacing w:line="400" w:lineRule="exact"/>
        <w:ind w:firstLine="482" w:firstLineChars="200"/>
        <w:jc w:val="left"/>
        <w:rPr>
          <w:rFonts w:ascii="宋体" w:hAnsi="宋体"/>
          <w:color w:val="000000"/>
          <w:spacing w:val="0"/>
          <w:sz w:val="24"/>
        </w:rPr>
      </w:pPr>
      <w:r>
        <w:rPr>
          <w:rStyle w:val="26"/>
          <w:rFonts w:hint="eastAsia" w:ascii="宋体" w:hAnsi="宋体" w:cs="宋体"/>
          <w:color w:val="FF0000"/>
          <w:sz w:val="24"/>
          <w:szCs w:val="24"/>
          <w:highlight w:val="yellow"/>
          <w:lang w:eastAsia="zh-CN"/>
        </w:rPr>
        <w:t>注：</w:t>
      </w:r>
      <w:r>
        <w:rPr>
          <w:rStyle w:val="26"/>
          <w:rFonts w:hint="eastAsia" w:ascii="宋体" w:hAnsi="宋体" w:cs="宋体"/>
          <w:color w:val="FF0000"/>
          <w:sz w:val="24"/>
          <w:szCs w:val="24"/>
          <w:highlight w:val="yellow"/>
          <w:lang w:val="en-US" w:eastAsia="zh-CN"/>
        </w:rPr>
        <w:t>3年服务期满前2个月（或提前终止合同后2个月），乙方须全力配合甲方、丙方和第三方的移交、交接工作，否则甲方和丙方有权扣留履约保证金。</w:t>
      </w:r>
    </w:p>
    <w:p>
      <w:pPr>
        <w:wordWrap w:val="0"/>
        <w:spacing w:line="400" w:lineRule="exact"/>
        <w:ind w:firstLine="486" w:firstLineChars="200"/>
        <w:jc w:val="left"/>
        <w:rPr>
          <w:rFonts w:ascii="宋体" w:hAnsi="宋体"/>
          <w:b/>
          <w:bCs/>
          <w:color w:val="000000"/>
          <w:sz w:val="24"/>
          <w:lang w:eastAsia="en-US"/>
        </w:rPr>
      </w:pPr>
      <w:r>
        <w:rPr>
          <w:rFonts w:ascii="宋体" w:hAnsi="宋体" w:cs="宋体"/>
          <w:b/>
          <w:bCs/>
          <w:color w:val="000000"/>
          <w:spacing w:val="1"/>
          <w:sz w:val="24"/>
          <w:lang w:eastAsia="en-US"/>
        </w:rPr>
        <w:t>三、合同价款及支付方式</w:t>
      </w:r>
    </w:p>
    <w:p>
      <w:pPr>
        <w:wordWrap w:val="0"/>
        <w:spacing w:line="400" w:lineRule="exact"/>
        <w:ind w:firstLine="472" w:firstLineChars="200"/>
        <w:jc w:val="left"/>
        <w:rPr>
          <w:rFonts w:ascii="宋体" w:hAnsi="宋体" w:cs="宋体"/>
          <w:color w:val="000000"/>
          <w:sz w:val="24"/>
        </w:rPr>
      </w:pPr>
      <w:r>
        <w:rPr>
          <w:rFonts w:ascii="宋体" w:hAnsi="宋体" w:cs="宋体"/>
          <w:color w:val="000000"/>
          <w:spacing w:val="-2"/>
          <w:sz w:val="24"/>
        </w:rPr>
        <w:t>1</w:t>
      </w:r>
      <w:r>
        <w:rPr>
          <w:rFonts w:hint="eastAsia" w:ascii="宋体" w:hAnsi="宋体" w:cs="宋体"/>
          <w:color w:val="000000"/>
          <w:spacing w:val="-2"/>
          <w:sz w:val="24"/>
          <w:lang w:eastAsia="zh-CN"/>
        </w:rPr>
        <w:t>、环卫作业</w:t>
      </w:r>
      <w:r>
        <w:rPr>
          <w:rFonts w:ascii="宋体" w:hAnsi="宋体" w:cs="宋体"/>
          <w:color w:val="000000"/>
          <w:spacing w:val="-2"/>
          <w:sz w:val="24"/>
        </w:rPr>
        <w:t>服务合同单年金额（人民币大写）</w:t>
      </w:r>
      <w:r>
        <w:rPr>
          <w:rFonts w:hint="eastAsia" w:ascii="宋体" w:hAnsi="宋体" w:cs="宋体"/>
          <w:color w:val="000000"/>
          <w:spacing w:val="-2"/>
          <w:sz w:val="24"/>
        </w:rPr>
        <w:t xml:space="preserve">  </w:t>
      </w:r>
      <w:r>
        <w:rPr>
          <w:rFonts w:ascii="宋体" w:hAnsi="宋体" w:cs="宋体"/>
          <w:color w:val="000000"/>
          <w:spacing w:val="-5"/>
          <w:sz w:val="24"/>
        </w:rPr>
        <w:t>，小写￥</w:t>
      </w:r>
      <w:r>
        <w:rPr>
          <w:rFonts w:hint="eastAsia" w:ascii="宋体" w:hAnsi="宋体" w:cs="宋体"/>
          <w:color w:val="000000"/>
          <w:spacing w:val="-5"/>
          <w:sz w:val="24"/>
        </w:rPr>
        <w:t xml:space="preserve"> </w:t>
      </w:r>
      <w:r>
        <w:rPr>
          <w:rFonts w:ascii="宋体" w:hAnsi="宋体" w:cs="宋体"/>
          <w:color w:val="000000"/>
          <w:spacing w:val="-5"/>
          <w:sz w:val="24"/>
        </w:rPr>
        <w:t xml:space="preserve">  </w:t>
      </w:r>
      <w:r>
        <w:rPr>
          <w:rFonts w:ascii="宋体" w:hAnsi="宋体" w:cs="宋体"/>
          <w:color w:val="000000"/>
          <w:sz w:val="24"/>
        </w:rPr>
        <w:t>元/年</w:t>
      </w:r>
      <w:r>
        <w:rPr>
          <w:rFonts w:ascii="宋体" w:hAnsi="宋体"/>
          <w:color w:val="000000"/>
          <w:spacing w:val="60"/>
          <w:sz w:val="24"/>
        </w:rPr>
        <w:t xml:space="preserve"> </w:t>
      </w:r>
      <w:r>
        <w:rPr>
          <w:rFonts w:ascii="宋体" w:hAnsi="宋体" w:cs="宋体"/>
          <w:color w:val="000000"/>
          <w:spacing w:val="-4"/>
          <w:sz w:val="24"/>
        </w:rPr>
        <w:t>。</w:t>
      </w:r>
      <w:r>
        <w:rPr>
          <w:rFonts w:hint="eastAsia" w:ascii="宋体" w:hAnsi="宋体" w:cs="宋体"/>
          <w:color w:val="000000"/>
          <w:spacing w:val="-4"/>
          <w:sz w:val="24"/>
        </w:rPr>
        <w:t>叁</w:t>
      </w:r>
      <w:r>
        <w:rPr>
          <w:rFonts w:ascii="宋体" w:hAnsi="宋体" w:cs="宋体"/>
          <w:color w:val="000000"/>
          <w:spacing w:val="-4"/>
          <w:sz w:val="24"/>
        </w:rPr>
        <w:t>年总价</w:t>
      </w:r>
      <w:r>
        <w:rPr>
          <w:rFonts w:hint="eastAsia" w:ascii="宋体" w:hAnsi="宋体" w:cs="宋体"/>
          <w:color w:val="000000"/>
          <w:spacing w:val="-4"/>
          <w:sz w:val="24"/>
        </w:rPr>
        <w:t xml:space="preserve"> </w:t>
      </w:r>
      <w:r>
        <w:rPr>
          <w:rFonts w:ascii="宋体" w:hAnsi="宋体" w:cs="宋体"/>
          <w:color w:val="000000"/>
          <w:spacing w:val="-4"/>
          <w:sz w:val="24"/>
        </w:rPr>
        <w:t xml:space="preserve"> </w:t>
      </w:r>
      <w:r>
        <w:rPr>
          <w:rFonts w:ascii="宋体" w:hAnsi="宋体" w:cs="宋体"/>
          <w:color w:val="000000"/>
          <w:spacing w:val="1"/>
          <w:sz w:val="24"/>
        </w:rPr>
        <w:t>金额（人民币大写）</w:t>
      </w:r>
      <w:r>
        <w:rPr>
          <w:rFonts w:hint="eastAsia" w:ascii="宋体" w:hAnsi="宋体" w:cs="宋体"/>
          <w:color w:val="000000"/>
          <w:spacing w:val="1"/>
          <w:sz w:val="24"/>
        </w:rPr>
        <w:t xml:space="preserve"> </w:t>
      </w:r>
      <w:r>
        <w:rPr>
          <w:rFonts w:ascii="宋体" w:hAnsi="宋体" w:cs="宋体"/>
          <w:color w:val="000000"/>
          <w:spacing w:val="1"/>
          <w:sz w:val="24"/>
        </w:rPr>
        <w:t xml:space="preserve">  ，小写￥</w:t>
      </w:r>
      <w:r>
        <w:rPr>
          <w:rFonts w:hint="eastAsia" w:ascii="宋体" w:hAnsi="宋体" w:cs="宋体"/>
          <w:color w:val="000000"/>
          <w:spacing w:val="1"/>
          <w:sz w:val="24"/>
        </w:rPr>
        <w:t xml:space="preserve"> </w:t>
      </w:r>
      <w:r>
        <w:rPr>
          <w:rFonts w:ascii="宋体" w:hAnsi="宋体" w:cs="宋体"/>
          <w:color w:val="000000"/>
          <w:spacing w:val="1"/>
          <w:sz w:val="24"/>
        </w:rPr>
        <w:t xml:space="preserve">  </w:t>
      </w:r>
      <w:r>
        <w:rPr>
          <w:rFonts w:ascii="宋体" w:hAnsi="宋体" w:cs="宋体"/>
          <w:color w:val="000000"/>
          <w:sz w:val="24"/>
        </w:rPr>
        <w:t>元/年</w:t>
      </w:r>
      <w:r>
        <w:rPr>
          <w:rFonts w:ascii="宋体" w:hAnsi="宋体"/>
          <w:color w:val="000000"/>
          <w:spacing w:val="62"/>
          <w:sz w:val="24"/>
        </w:rPr>
        <w:t xml:space="preserve"> </w:t>
      </w:r>
      <w:r>
        <w:rPr>
          <w:rFonts w:ascii="宋体" w:hAnsi="宋体" w:cs="宋体"/>
          <w:color w:val="000000"/>
          <w:spacing w:val="1"/>
          <w:sz w:val="24"/>
        </w:rPr>
        <w:t>。</w:t>
      </w:r>
      <w:r>
        <w:rPr>
          <w:rFonts w:ascii="宋体" w:hAnsi="宋体" w:cs="宋体"/>
          <w:color w:val="000000"/>
          <w:spacing w:val="1"/>
          <w:sz w:val="24"/>
          <w:highlight w:val="yellow"/>
        </w:rPr>
        <w:t>合同总价金额中已包括</w:t>
      </w:r>
      <w:r>
        <w:rPr>
          <w:rFonts w:hint="eastAsia" w:ascii="宋体" w:hAnsi="宋体" w:cs="宋体"/>
          <w:b w:val="0"/>
          <w:bCs w:val="0"/>
          <w:color w:val="auto"/>
          <w:kern w:val="0"/>
          <w:sz w:val="24"/>
          <w:szCs w:val="24"/>
          <w:highlight w:val="yellow"/>
          <w:lang w:val="en-US" w:eastAsia="zh-CN" w:bidi="ar"/>
        </w:rPr>
        <w:t>合同期内的</w:t>
      </w:r>
      <w:r>
        <w:rPr>
          <w:rFonts w:ascii="宋体" w:hAnsi="宋体" w:eastAsia="宋体" w:cs="宋体"/>
          <w:b w:val="0"/>
          <w:bCs w:val="0"/>
          <w:color w:val="auto"/>
          <w:kern w:val="0"/>
          <w:sz w:val="24"/>
          <w:szCs w:val="24"/>
          <w:highlight w:val="yellow"/>
          <w:lang w:val="en-US" w:eastAsia="zh-CN" w:bidi="ar"/>
        </w:rPr>
        <w:t>保洁人员工资</w:t>
      </w:r>
      <w:r>
        <w:rPr>
          <w:rFonts w:hint="eastAsia" w:ascii="宋体" w:hAnsi="宋体" w:cs="宋体"/>
          <w:b w:val="0"/>
          <w:bCs w:val="0"/>
          <w:color w:val="auto"/>
          <w:kern w:val="0"/>
          <w:sz w:val="24"/>
          <w:szCs w:val="24"/>
          <w:highlight w:val="yellow"/>
          <w:lang w:val="en-US" w:eastAsia="zh-CN" w:bidi="ar"/>
        </w:rPr>
        <w:t>（含福利）</w:t>
      </w:r>
      <w:r>
        <w:rPr>
          <w:rFonts w:ascii="宋体" w:hAnsi="宋体" w:eastAsia="宋体" w:cs="宋体"/>
          <w:b w:val="0"/>
          <w:bCs w:val="0"/>
          <w:color w:val="auto"/>
          <w:kern w:val="0"/>
          <w:sz w:val="24"/>
          <w:szCs w:val="24"/>
          <w:highlight w:val="yellow"/>
          <w:lang w:val="en-US" w:eastAsia="zh-CN" w:bidi="ar"/>
        </w:rPr>
        <w:t>、机械费（含燃油费、维修费、保险、车辆折旧费等）</w:t>
      </w:r>
      <w:r>
        <w:rPr>
          <w:rFonts w:hint="eastAsia" w:ascii="宋体" w:hAnsi="宋体" w:cs="宋体"/>
          <w:b w:val="0"/>
          <w:bCs w:val="0"/>
          <w:color w:val="auto"/>
          <w:kern w:val="0"/>
          <w:sz w:val="24"/>
          <w:szCs w:val="24"/>
          <w:highlight w:val="yellow"/>
          <w:lang w:val="en-US" w:eastAsia="zh-CN" w:bidi="ar"/>
        </w:rPr>
        <w:t>、耗材费</w:t>
      </w:r>
      <w:r>
        <w:rPr>
          <w:rFonts w:ascii="宋体" w:hAnsi="宋体" w:eastAsia="宋体" w:cs="宋体"/>
          <w:b w:val="0"/>
          <w:bCs w:val="0"/>
          <w:color w:val="auto"/>
          <w:kern w:val="0"/>
          <w:sz w:val="24"/>
          <w:szCs w:val="24"/>
          <w:highlight w:val="yellow"/>
          <w:lang w:val="en-US" w:eastAsia="zh-CN" w:bidi="ar"/>
        </w:rPr>
        <w:t>、税金、管理费用、</w:t>
      </w:r>
      <w:r>
        <w:rPr>
          <w:rFonts w:hint="eastAsia" w:ascii="宋体" w:hAnsi="宋体" w:cs="宋体"/>
          <w:color w:val="0000FF"/>
          <w:sz w:val="24"/>
          <w:szCs w:val="24"/>
          <w:highlight w:val="yellow"/>
          <w:lang w:eastAsia="zh-CN"/>
        </w:rPr>
        <w:t>公厕等水电费、</w:t>
      </w:r>
      <w:r>
        <w:rPr>
          <w:rFonts w:ascii="宋体" w:hAnsi="宋体" w:eastAsia="宋体" w:cs="宋体"/>
          <w:b w:val="0"/>
          <w:bCs w:val="0"/>
          <w:color w:val="auto"/>
          <w:kern w:val="0"/>
          <w:sz w:val="24"/>
          <w:szCs w:val="24"/>
          <w:highlight w:val="yellow"/>
          <w:lang w:val="en-US" w:eastAsia="zh-CN" w:bidi="ar"/>
        </w:rPr>
        <w:t>完成本项目所需的其他费用</w:t>
      </w:r>
      <w:r>
        <w:rPr>
          <w:rFonts w:hint="eastAsia" w:ascii="宋体" w:hAnsi="宋体" w:cs="宋体"/>
          <w:b w:val="0"/>
          <w:bCs w:val="0"/>
          <w:color w:val="auto"/>
          <w:kern w:val="0"/>
          <w:sz w:val="24"/>
          <w:szCs w:val="24"/>
          <w:highlight w:val="yellow"/>
          <w:lang w:val="en-US" w:eastAsia="zh-CN" w:bidi="ar"/>
        </w:rPr>
        <w:t>。</w:t>
      </w:r>
      <w:r>
        <w:rPr>
          <w:rFonts w:hint="eastAsia" w:ascii="宋体" w:hAnsi="宋体" w:cs="宋体"/>
          <w:color w:val="000000"/>
          <w:sz w:val="24"/>
          <w:highlight w:val="none"/>
        </w:rPr>
        <w:t>合同</w:t>
      </w:r>
      <w:r>
        <w:rPr>
          <w:rFonts w:hint="eastAsia" w:ascii="宋体" w:hAnsi="宋体" w:cs="宋体"/>
          <w:color w:val="000000"/>
          <w:sz w:val="24"/>
          <w:highlight w:val="none"/>
          <w:lang w:eastAsia="zh-CN"/>
        </w:rPr>
        <w:t>作业</w:t>
      </w:r>
      <w:r>
        <w:rPr>
          <w:rFonts w:hint="eastAsia" w:ascii="宋体" w:hAnsi="宋体" w:cs="宋体"/>
          <w:color w:val="000000"/>
          <w:sz w:val="24"/>
          <w:highlight w:val="none"/>
        </w:rPr>
        <w:t>期内，如有新的</w:t>
      </w:r>
      <w:r>
        <w:rPr>
          <w:rFonts w:hint="eastAsia" w:ascii="宋体" w:hAnsi="宋体" w:cs="宋体"/>
          <w:color w:val="000000"/>
          <w:sz w:val="24"/>
          <w:highlight w:val="none"/>
          <w:lang w:eastAsia="zh-CN"/>
        </w:rPr>
        <w:t>环卫作业</w:t>
      </w:r>
      <w:r>
        <w:rPr>
          <w:rFonts w:hint="eastAsia" w:ascii="宋体" w:hAnsi="宋体" w:cs="宋体"/>
          <w:color w:val="000000"/>
          <w:sz w:val="24"/>
          <w:highlight w:val="none"/>
        </w:rPr>
        <w:t>标准或规程等政策性调整，</w:t>
      </w:r>
      <w:r>
        <w:rPr>
          <w:rFonts w:hint="eastAsia" w:ascii="宋体" w:hAnsi="宋体" w:cs="宋体"/>
          <w:color w:val="000000"/>
          <w:sz w:val="24"/>
          <w:highlight w:val="none"/>
          <w:lang w:eastAsia="zh-CN"/>
        </w:rPr>
        <w:t>乙方</w:t>
      </w:r>
      <w:r>
        <w:rPr>
          <w:rFonts w:hint="eastAsia" w:ascii="宋体" w:hAnsi="宋体" w:cs="宋体"/>
          <w:color w:val="000000"/>
          <w:sz w:val="24"/>
          <w:highlight w:val="none"/>
        </w:rPr>
        <w:t>应无条件执行，合同价不变，即不增减费用。</w:t>
      </w:r>
    </w:p>
    <w:p>
      <w:pPr>
        <w:wordWrap w:val="0"/>
        <w:spacing w:line="400" w:lineRule="exact"/>
        <w:ind w:firstLine="480" w:firstLineChars="200"/>
        <w:jc w:val="left"/>
        <w:rPr>
          <w:rFonts w:hint="eastAsia" w:ascii="宋体" w:hAnsi="宋体"/>
          <w:color w:val="FF0000"/>
          <w:sz w:val="24"/>
        </w:rPr>
      </w:pPr>
      <w:r>
        <w:rPr>
          <w:rFonts w:ascii="宋体" w:hAnsi="宋体"/>
          <w:color w:val="FF0000"/>
          <w:sz w:val="24"/>
        </w:rPr>
        <w:t>2</w:t>
      </w:r>
      <w:r>
        <w:rPr>
          <w:rFonts w:hint="eastAsia" w:ascii="宋体" w:hAnsi="宋体"/>
          <w:color w:val="FF0000"/>
          <w:sz w:val="24"/>
          <w:lang w:eastAsia="zh-CN"/>
        </w:rPr>
        <w:t>、</w:t>
      </w:r>
      <w:r>
        <w:rPr>
          <w:rFonts w:hint="eastAsia" w:ascii="仿宋" w:hAnsi="仿宋"/>
          <w:b w:val="0"/>
          <w:bCs/>
          <w:color w:val="FF0000"/>
          <w:sz w:val="24"/>
          <w:highlight w:val="none"/>
          <w:lang w:eastAsia="zh-CN"/>
        </w:rPr>
        <w:t>作业经费每月由甲方支付给丙方。丙方按照月平均中标作业经费（扣除罚款等费用后）的90%拨付给乙方；甲方从月中标作业经费中预留10%作为质量考核经费</w:t>
      </w:r>
      <w:r>
        <w:rPr>
          <w:rFonts w:hint="eastAsia" w:ascii="宋体" w:hAnsi="宋体" w:cs="宋体"/>
          <w:b w:val="0"/>
          <w:bCs/>
          <w:color w:val="FF0000"/>
          <w:sz w:val="24"/>
          <w:szCs w:val="24"/>
          <w:highlight w:val="none"/>
          <w:lang w:val="en-US" w:eastAsia="zh-CN"/>
        </w:rPr>
        <w:t>，</w:t>
      </w:r>
      <w:r>
        <w:rPr>
          <w:rFonts w:hint="eastAsia" w:ascii="仿宋" w:hAnsi="仿宋"/>
          <w:b w:val="0"/>
          <w:bCs/>
          <w:color w:val="FF0000"/>
          <w:sz w:val="24"/>
          <w:highlight w:val="none"/>
          <w:lang w:eastAsia="zh-CN"/>
        </w:rPr>
        <w:t>丙方</w:t>
      </w:r>
      <w:r>
        <w:rPr>
          <w:rFonts w:hint="eastAsia" w:ascii="宋体" w:hAnsi="宋体" w:cs="宋体"/>
          <w:b w:val="0"/>
          <w:bCs/>
          <w:color w:val="FF0000"/>
          <w:sz w:val="24"/>
          <w:szCs w:val="24"/>
          <w:highlight w:val="none"/>
          <w:lang w:val="en-US" w:eastAsia="zh-CN"/>
        </w:rPr>
        <w:t>根据考核情况拨付</w:t>
      </w:r>
      <w:r>
        <w:rPr>
          <w:rFonts w:hint="eastAsia" w:ascii="仿宋" w:hAnsi="仿宋"/>
          <w:b w:val="0"/>
          <w:bCs/>
          <w:color w:val="FF0000"/>
          <w:sz w:val="24"/>
          <w:highlight w:val="none"/>
          <w:lang w:eastAsia="zh-CN"/>
        </w:rPr>
        <w:t>。乙方</w:t>
      </w:r>
      <w:r>
        <w:rPr>
          <w:rStyle w:val="26"/>
          <w:rFonts w:hint="eastAsia" w:ascii="宋体" w:hAnsi="宋体" w:cs="宋体"/>
          <w:b w:val="0"/>
          <w:bCs/>
          <w:color w:val="FF0000"/>
          <w:sz w:val="24"/>
          <w:szCs w:val="24"/>
          <w:highlight w:val="none"/>
        </w:rPr>
        <w:t>应在每月10日前上报上一个月服务项目的实际数量和内容以及结算费用，并经</w:t>
      </w:r>
      <w:r>
        <w:rPr>
          <w:rFonts w:hint="eastAsia" w:ascii="仿宋" w:hAnsi="仿宋"/>
          <w:b w:val="0"/>
          <w:bCs/>
          <w:color w:val="FF0000"/>
          <w:sz w:val="24"/>
          <w:highlight w:val="none"/>
          <w:lang w:eastAsia="zh-CN"/>
        </w:rPr>
        <w:t>丙方</w:t>
      </w:r>
      <w:r>
        <w:rPr>
          <w:rStyle w:val="26"/>
          <w:rFonts w:hint="eastAsia" w:ascii="宋体" w:hAnsi="宋体" w:cs="宋体"/>
          <w:b w:val="0"/>
          <w:bCs/>
          <w:color w:val="FF0000"/>
          <w:sz w:val="24"/>
          <w:szCs w:val="24"/>
          <w:highlight w:val="none"/>
        </w:rPr>
        <w:t>确认后，在20日前付清上一个月的服务费用，依此类推。</w:t>
      </w:r>
    </w:p>
    <w:p>
      <w:pPr>
        <w:wordWrap w:val="0"/>
        <w:spacing w:line="400" w:lineRule="exact"/>
        <w:ind w:firstLine="492" w:firstLineChars="200"/>
        <w:jc w:val="left"/>
        <w:rPr>
          <w:rFonts w:ascii="宋体" w:hAnsi="宋体"/>
          <w:color w:val="000000"/>
          <w:sz w:val="24"/>
        </w:rPr>
      </w:pPr>
      <w:r>
        <w:rPr>
          <w:rFonts w:hint="eastAsia" w:ascii="宋体" w:hAnsi="宋体" w:cs="宋体"/>
          <w:color w:val="000000"/>
          <w:spacing w:val="3"/>
          <w:sz w:val="24"/>
        </w:rPr>
        <w:t>3</w:t>
      </w:r>
      <w:r>
        <w:rPr>
          <w:rFonts w:hint="eastAsia" w:ascii="宋体" w:hAnsi="宋体" w:cs="宋体"/>
          <w:color w:val="000000"/>
          <w:spacing w:val="3"/>
          <w:sz w:val="24"/>
          <w:lang w:eastAsia="zh-CN"/>
        </w:rPr>
        <w:t>、</w:t>
      </w:r>
      <w:r>
        <w:rPr>
          <w:rFonts w:hint="eastAsia" w:ascii="宋体" w:hAnsi="宋体" w:cs="宋体"/>
          <w:color w:val="000000"/>
          <w:spacing w:val="3"/>
          <w:sz w:val="24"/>
        </w:rPr>
        <w:t>乙方按照应收金额开具合法票据。</w:t>
      </w:r>
      <w:bookmarkStart w:id="3" w:name="br1_79"/>
      <w:bookmarkEnd w:id="3"/>
      <w:bookmarkStart w:id="4" w:name="br1_80"/>
      <w:bookmarkEnd w:id="4"/>
    </w:p>
    <w:p>
      <w:pPr>
        <w:wordWrap w:val="0"/>
        <w:spacing w:line="400" w:lineRule="exact"/>
        <w:ind w:firstLine="480" w:firstLineChars="200"/>
        <w:jc w:val="left"/>
        <w:rPr>
          <w:rFonts w:ascii="宋体" w:hAnsi="宋体"/>
          <w:color w:val="auto"/>
          <w:sz w:val="24"/>
        </w:rPr>
      </w:pPr>
      <w:r>
        <w:rPr>
          <w:rFonts w:hint="eastAsia" w:ascii="宋体" w:hAnsi="宋体" w:cs="宋体"/>
          <w:color w:val="auto"/>
          <w:sz w:val="24"/>
        </w:rPr>
        <w:t>4</w:t>
      </w:r>
      <w:r>
        <w:rPr>
          <w:rFonts w:hint="eastAsia" w:ascii="宋体" w:hAnsi="宋体" w:cs="宋体"/>
          <w:color w:val="auto"/>
          <w:sz w:val="24"/>
          <w:lang w:eastAsia="zh-CN"/>
        </w:rPr>
        <w:t>、</w:t>
      </w:r>
      <w:r>
        <w:rPr>
          <w:rFonts w:ascii="宋体" w:hAnsi="宋体" w:cs="宋体"/>
          <w:color w:val="auto"/>
          <w:spacing w:val="-1"/>
          <w:sz w:val="24"/>
        </w:rPr>
        <w:t>在合同承包期内，</w:t>
      </w:r>
      <w:r>
        <w:rPr>
          <w:rFonts w:hint="eastAsia" w:ascii="宋体" w:hAnsi="宋体" w:cs="宋体"/>
          <w:color w:val="auto"/>
          <w:spacing w:val="-1"/>
          <w:sz w:val="24"/>
        </w:rPr>
        <w:t>本项目若全年新增道路</w:t>
      </w:r>
      <w:r>
        <w:rPr>
          <w:rFonts w:hint="eastAsia" w:ascii="宋体" w:hAnsi="宋体" w:cs="宋体"/>
          <w:color w:val="auto"/>
          <w:spacing w:val="-1"/>
          <w:sz w:val="24"/>
          <w:lang w:eastAsia="zh-CN"/>
        </w:rPr>
        <w:t>保洁</w:t>
      </w:r>
      <w:r>
        <w:rPr>
          <w:rFonts w:hint="eastAsia" w:ascii="宋体" w:hAnsi="宋体" w:cs="宋体"/>
          <w:color w:val="auto"/>
          <w:spacing w:val="-1"/>
          <w:sz w:val="24"/>
        </w:rPr>
        <w:t>面积</w:t>
      </w:r>
      <w:r>
        <w:rPr>
          <w:rFonts w:hint="eastAsia" w:ascii="宋体" w:hAnsi="宋体" w:cs="宋体"/>
          <w:color w:val="auto"/>
          <w:spacing w:val="-1"/>
          <w:sz w:val="24"/>
          <w:lang w:eastAsia="zh-CN"/>
        </w:rPr>
        <w:t>＞</w:t>
      </w:r>
      <w:r>
        <w:rPr>
          <w:rFonts w:hint="eastAsia" w:ascii="宋体" w:hAnsi="宋体" w:cs="宋体"/>
          <w:color w:val="auto"/>
          <w:spacing w:val="-1"/>
          <w:sz w:val="24"/>
        </w:rPr>
        <w:t>2000平方米，则以实际移交面积为准增加保洁经费；若新增道路</w:t>
      </w:r>
      <w:r>
        <w:rPr>
          <w:rFonts w:hint="eastAsia" w:ascii="宋体" w:hAnsi="宋体" w:cs="宋体"/>
          <w:color w:val="auto"/>
          <w:spacing w:val="-1"/>
          <w:sz w:val="24"/>
          <w:lang w:eastAsia="zh-CN"/>
        </w:rPr>
        <w:t>保洁</w:t>
      </w:r>
      <w:r>
        <w:rPr>
          <w:rFonts w:hint="eastAsia" w:ascii="宋体" w:hAnsi="宋体" w:cs="宋体"/>
          <w:color w:val="auto"/>
          <w:spacing w:val="-1"/>
          <w:sz w:val="24"/>
        </w:rPr>
        <w:t>面积</w:t>
      </w:r>
      <w:r>
        <w:rPr>
          <w:rFonts w:hint="eastAsia" w:ascii="宋体" w:hAnsi="宋体" w:cs="宋体"/>
          <w:color w:val="auto"/>
          <w:spacing w:val="-1"/>
          <w:sz w:val="24"/>
          <w:lang w:eastAsia="zh-CN"/>
        </w:rPr>
        <w:t>≤</w:t>
      </w:r>
      <w:r>
        <w:rPr>
          <w:rFonts w:hint="eastAsia" w:ascii="宋体" w:hAnsi="宋体" w:cs="宋体"/>
          <w:color w:val="auto"/>
          <w:spacing w:val="-1"/>
          <w:sz w:val="24"/>
        </w:rPr>
        <w:t>2000平方米，则</w:t>
      </w:r>
      <w:r>
        <w:rPr>
          <w:rFonts w:hint="eastAsia" w:ascii="宋体" w:hAnsi="宋体" w:cs="宋体"/>
          <w:color w:val="auto"/>
          <w:spacing w:val="-1"/>
          <w:sz w:val="24"/>
          <w:lang w:eastAsia="zh-CN"/>
        </w:rPr>
        <w:t>甲方和丙方</w:t>
      </w:r>
      <w:r>
        <w:rPr>
          <w:rFonts w:hint="eastAsia" w:ascii="宋体" w:hAnsi="宋体" w:cs="宋体"/>
          <w:color w:val="auto"/>
          <w:spacing w:val="-1"/>
          <w:sz w:val="24"/>
        </w:rPr>
        <w:t>不增加承包费。本项目若全年有新增市政设施（交通护栏），</w:t>
      </w:r>
      <w:r>
        <w:rPr>
          <w:rFonts w:hint="eastAsia" w:ascii="宋体" w:hAnsi="宋体" w:cs="宋体"/>
          <w:color w:val="auto"/>
          <w:spacing w:val="-1"/>
          <w:sz w:val="24"/>
          <w:lang w:eastAsia="zh-CN"/>
        </w:rPr>
        <w:t>甲方和丙方</w:t>
      </w:r>
      <w:r>
        <w:rPr>
          <w:rFonts w:hint="eastAsia" w:ascii="宋体" w:hAnsi="宋体" w:cs="宋体"/>
          <w:color w:val="auto"/>
          <w:spacing w:val="-1"/>
          <w:sz w:val="24"/>
        </w:rPr>
        <w:t>不增加承包费。</w:t>
      </w:r>
      <w:r>
        <w:rPr>
          <w:rFonts w:ascii="宋体" w:hAnsi="宋体" w:cs="宋体"/>
          <w:color w:val="auto"/>
          <w:sz w:val="24"/>
        </w:rPr>
        <w:t>如合同期内涉及道路整治等项目而不需要乙方进行</w:t>
      </w:r>
      <w:r>
        <w:rPr>
          <w:rFonts w:hint="eastAsia" w:ascii="宋体" w:hAnsi="宋体" w:cs="宋体"/>
          <w:color w:val="auto"/>
          <w:sz w:val="24"/>
          <w:lang w:eastAsia="zh-CN"/>
        </w:rPr>
        <w:t>环卫作业</w:t>
      </w:r>
      <w:r>
        <w:rPr>
          <w:rFonts w:ascii="宋体" w:hAnsi="宋体" w:cs="宋体"/>
          <w:color w:val="auto"/>
          <w:sz w:val="24"/>
        </w:rPr>
        <w:t>，</w:t>
      </w:r>
      <w:r>
        <w:rPr>
          <w:rFonts w:hint="eastAsia" w:ascii="宋体" w:hAnsi="宋体" w:cs="宋体"/>
          <w:color w:val="auto"/>
          <w:sz w:val="24"/>
        </w:rPr>
        <w:t>甲方</w:t>
      </w:r>
      <w:r>
        <w:rPr>
          <w:rFonts w:hint="eastAsia" w:ascii="宋体" w:hAnsi="宋体" w:cs="宋体"/>
          <w:color w:val="auto"/>
          <w:spacing w:val="-1"/>
          <w:sz w:val="24"/>
          <w:lang w:eastAsia="zh-CN"/>
        </w:rPr>
        <w:t>和丙方</w:t>
      </w:r>
      <w:r>
        <w:rPr>
          <w:rFonts w:hint="eastAsia" w:ascii="宋体" w:hAnsi="宋体" w:cs="宋体"/>
          <w:color w:val="auto"/>
          <w:sz w:val="24"/>
        </w:rPr>
        <w:t>有权扣除</w:t>
      </w:r>
      <w:r>
        <w:rPr>
          <w:rFonts w:ascii="宋体" w:hAnsi="宋体" w:cs="宋体"/>
          <w:color w:val="auto"/>
          <w:sz w:val="24"/>
        </w:rPr>
        <w:t>相应</w:t>
      </w:r>
      <w:r>
        <w:rPr>
          <w:rFonts w:hint="eastAsia" w:ascii="宋体" w:hAnsi="宋体" w:cs="宋体"/>
          <w:color w:val="auto"/>
          <w:sz w:val="24"/>
          <w:lang w:eastAsia="zh-CN"/>
        </w:rPr>
        <w:t>环卫作业</w:t>
      </w:r>
      <w:r>
        <w:rPr>
          <w:rFonts w:ascii="宋体" w:hAnsi="宋体" w:cs="宋体"/>
          <w:color w:val="auto"/>
          <w:sz w:val="24"/>
        </w:rPr>
        <w:t>费用。</w:t>
      </w:r>
    </w:p>
    <w:p>
      <w:pPr>
        <w:wordWrap w:val="0"/>
        <w:spacing w:line="400" w:lineRule="exact"/>
        <w:ind w:firstLine="460" w:firstLineChars="200"/>
        <w:jc w:val="left"/>
        <w:rPr>
          <w:rFonts w:ascii="宋体" w:hAnsi="宋体" w:cs="宋体"/>
          <w:color w:val="000000"/>
          <w:sz w:val="24"/>
        </w:rPr>
      </w:pPr>
      <w:r>
        <w:rPr>
          <w:rFonts w:ascii="宋体" w:hAnsi="宋体" w:cs="宋体"/>
          <w:color w:val="000000"/>
          <w:spacing w:val="-5"/>
          <w:sz w:val="24"/>
        </w:rPr>
        <w:t>5</w:t>
      </w:r>
      <w:r>
        <w:rPr>
          <w:rFonts w:hint="eastAsia" w:ascii="宋体" w:hAnsi="宋体" w:cs="宋体"/>
          <w:color w:val="000000"/>
          <w:spacing w:val="-5"/>
          <w:sz w:val="24"/>
          <w:lang w:eastAsia="zh-CN"/>
        </w:rPr>
        <w:t>、</w:t>
      </w:r>
      <w:r>
        <w:rPr>
          <w:rFonts w:ascii="宋体" w:hAnsi="宋体" w:cs="宋体"/>
          <w:color w:val="000000"/>
          <w:spacing w:val="-5"/>
          <w:sz w:val="24"/>
        </w:rPr>
        <w:t>如遇特殊应急、突发应急情况（由甲方</w:t>
      </w:r>
      <w:r>
        <w:rPr>
          <w:rFonts w:hint="eastAsia" w:ascii="宋体" w:hAnsi="宋体" w:cs="宋体"/>
          <w:color w:val="000000"/>
          <w:spacing w:val="-5"/>
          <w:sz w:val="24"/>
          <w:lang w:eastAsia="zh-CN"/>
        </w:rPr>
        <w:t>和丙方</w:t>
      </w:r>
      <w:r>
        <w:rPr>
          <w:rFonts w:ascii="宋体" w:hAnsi="宋体" w:cs="宋体"/>
          <w:color w:val="000000"/>
          <w:spacing w:val="-5"/>
          <w:sz w:val="24"/>
        </w:rPr>
        <w:t>认定），甲方</w:t>
      </w:r>
      <w:r>
        <w:rPr>
          <w:rFonts w:hint="eastAsia" w:ascii="宋体" w:hAnsi="宋体" w:cs="宋体"/>
          <w:color w:val="000000"/>
          <w:spacing w:val="-5"/>
          <w:sz w:val="24"/>
          <w:lang w:eastAsia="zh-CN"/>
        </w:rPr>
        <w:t>和丙方</w:t>
      </w:r>
      <w:r>
        <w:rPr>
          <w:rFonts w:ascii="宋体" w:hAnsi="宋体" w:cs="宋体"/>
          <w:color w:val="000000"/>
          <w:spacing w:val="-5"/>
          <w:sz w:val="24"/>
        </w:rPr>
        <w:t>可根据乙方实际发生费用，进行核</w:t>
      </w:r>
      <w:r>
        <w:rPr>
          <w:rFonts w:ascii="宋体" w:hAnsi="宋体" w:cs="宋体"/>
          <w:color w:val="000000"/>
          <w:sz w:val="24"/>
        </w:rPr>
        <w:t>定后额外拨付。</w:t>
      </w:r>
    </w:p>
    <w:p>
      <w:pPr>
        <w:wordWrap w:val="0"/>
        <w:spacing w:line="400" w:lineRule="exact"/>
        <w:ind w:firstLine="460" w:firstLineChars="200"/>
        <w:jc w:val="left"/>
        <w:rPr>
          <w:rFonts w:ascii="宋体" w:hAnsi="宋体" w:cs="宋体"/>
          <w:color w:val="000000"/>
          <w:spacing w:val="-5"/>
          <w:sz w:val="24"/>
        </w:rPr>
      </w:pPr>
      <w:r>
        <w:rPr>
          <w:rFonts w:hint="eastAsia" w:ascii="宋体" w:hAnsi="宋体" w:cs="宋体"/>
          <w:color w:val="000000"/>
          <w:spacing w:val="-5"/>
          <w:sz w:val="24"/>
          <w:lang w:val="en-US" w:eastAsia="zh-CN"/>
        </w:rPr>
        <w:t>6、乙方的项目负责人和技术负责人在合同期内不可调换。如有特殊情况，经甲方和丙方批准可以调换。到岗率按月计算，并由丙方进行统计。如到岗率不达标的，按乙方违约论处，甲方和丙方按以下约定对乙方予以处罚（</w:t>
      </w:r>
      <w:r>
        <w:rPr>
          <w:rFonts w:hint="default" w:ascii="宋体" w:hAnsi="宋体" w:cs="宋体"/>
          <w:color w:val="000000"/>
          <w:spacing w:val="-5"/>
          <w:sz w:val="24"/>
          <w:lang w:val="en-US" w:eastAsia="zh-CN"/>
        </w:rPr>
        <w:t>①</w:t>
      </w:r>
      <w:r>
        <w:rPr>
          <w:rFonts w:hint="eastAsia" w:ascii="宋体" w:hAnsi="宋体" w:cs="宋体"/>
          <w:color w:val="000000"/>
          <w:spacing w:val="-5"/>
          <w:sz w:val="24"/>
          <w:lang w:val="en-US" w:eastAsia="zh-CN"/>
        </w:rPr>
        <w:t>项目负责人每月到岗率必须达到80%及以上，每月达不到的每次扣除10万元；项目负责人一个作业年度内累计2个月（含），每月到岗率达不到80%的，丙方给予警告一次；</w:t>
      </w:r>
      <w:r>
        <w:rPr>
          <w:rFonts w:hint="default" w:ascii="宋体" w:hAnsi="宋体" w:cs="宋体"/>
          <w:color w:val="000000"/>
          <w:spacing w:val="-5"/>
          <w:sz w:val="24"/>
          <w:lang w:val="en-US" w:eastAsia="zh-CN"/>
        </w:rPr>
        <w:t>②</w:t>
      </w:r>
      <w:r>
        <w:rPr>
          <w:rFonts w:hint="eastAsia" w:ascii="宋体" w:hAnsi="宋体" w:cs="宋体"/>
          <w:color w:val="000000"/>
          <w:spacing w:val="-5"/>
          <w:sz w:val="24"/>
          <w:lang w:val="en-US" w:eastAsia="zh-CN"/>
        </w:rPr>
        <w:t>技术负责人每月到岗率必须达到90%及以上，每月达不到的每人次扣除5万元；技术负责人一个作业年度内累计2个月（含），每月到岗率不到90%的，丙方给予警告一次（若在合同期一个作业年度内累计被警告3次及以上的，丙方可以提前终止合同）。</w:t>
      </w:r>
    </w:p>
    <w:p>
      <w:pPr>
        <w:wordWrap w:val="0"/>
        <w:spacing w:line="400" w:lineRule="exact"/>
        <w:ind w:firstLine="486" w:firstLineChars="200"/>
        <w:jc w:val="left"/>
        <w:rPr>
          <w:rFonts w:ascii="宋体" w:hAnsi="宋体"/>
          <w:b/>
          <w:bCs/>
          <w:color w:val="000000"/>
          <w:sz w:val="24"/>
        </w:rPr>
      </w:pPr>
      <w:r>
        <w:rPr>
          <w:rFonts w:ascii="宋体" w:hAnsi="宋体" w:cs="宋体"/>
          <w:b/>
          <w:bCs/>
          <w:color w:val="000000"/>
          <w:spacing w:val="1"/>
          <w:sz w:val="24"/>
        </w:rPr>
        <w:t>四、合同权利条款</w:t>
      </w:r>
    </w:p>
    <w:p>
      <w:pPr>
        <w:wordWrap w:val="0"/>
        <w:spacing w:line="400" w:lineRule="exact"/>
        <w:ind w:firstLine="480" w:firstLineChars="200"/>
        <w:jc w:val="left"/>
        <w:rPr>
          <w:rFonts w:ascii="宋体" w:hAnsi="宋体"/>
          <w:color w:val="000000"/>
          <w:sz w:val="24"/>
        </w:rPr>
      </w:pPr>
      <w:r>
        <w:rPr>
          <w:rFonts w:ascii="宋体" w:hAnsi="宋体" w:cs="宋体"/>
          <w:color w:val="000000"/>
          <w:sz w:val="24"/>
        </w:rPr>
        <w:t>甲方</w:t>
      </w:r>
      <w:r>
        <w:rPr>
          <w:rFonts w:hint="eastAsia" w:ascii="宋体" w:hAnsi="宋体" w:cs="宋体"/>
          <w:color w:val="000000"/>
          <w:sz w:val="24"/>
          <w:lang w:eastAsia="zh-CN"/>
        </w:rPr>
        <w:t>、丙方</w:t>
      </w:r>
      <w:r>
        <w:rPr>
          <w:rFonts w:ascii="宋体" w:hAnsi="宋体" w:cs="宋体"/>
          <w:color w:val="000000"/>
          <w:sz w:val="24"/>
        </w:rPr>
        <w:t>的权利：</w:t>
      </w:r>
    </w:p>
    <w:p>
      <w:pPr>
        <w:wordWrap w:val="0"/>
        <w:spacing w:line="400" w:lineRule="exact"/>
        <w:ind w:firstLine="480" w:firstLineChars="200"/>
        <w:jc w:val="left"/>
        <w:rPr>
          <w:rFonts w:hint="eastAsia" w:ascii="宋体" w:hAnsi="宋体" w:eastAsia="宋体" w:cs="宋体"/>
          <w:color w:val="000000"/>
          <w:sz w:val="24"/>
          <w:lang w:eastAsia="zh-CN"/>
        </w:rPr>
      </w:pPr>
      <w:r>
        <w:rPr>
          <w:rFonts w:ascii="宋体" w:hAnsi="宋体" w:cs="宋体"/>
          <w:color w:val="000000"/>
          <w:sz w:val="24"/>
        </w:rPr>
        <w:t>1</w:t>
      </w:r>
      <w:r>
        <w:rPr>
          <w:rFonts w:hint="eastAsia" w:ascii="宋体" w:hAnsi="宋体" w:cs="宋体"/>
          <w:color w:val="000000"/>
          <w:sz w:val="24"/>
          <w:lang w:eastAsia="zh-CN"/>
        </w:rPr>
        <w:t>、</w:t>
      </w:r>
      <w:r>
        <w:rPr>
          <w:rFonts w:ascii="宋体" w:hAnsi="宋体" w:cs="宋体"/>
          <w:color w:val="000000"/>
          <w:sz w:val="24"/>
        </w:rPr>
        <w:t>根据考核情况</w:t>
      </w:r>
      <w:r>
        <w:rPr>
          <w:rFonts w:hint="eastAsia" w:ascii="宋体" w:hAnsi="宋体" w:cs="宋体"/>
          <w:color w:val="000000"/>
          <w:sz w:val="24"/>
          <w:lang w:eastAsia="zh-CN"/>
        </w:rPr>
        <w:t>扣除</w:t>
      </w:r>
      <w:r>
        <w:rPr>
          <w:rFonts w:ascii="宋体" w:hAnsi="宋体" w:cs="宋体"/>
          <w:color w:val="000000"/>
          <w:sz w:val="24"/>
        </w:rPr>
        <w:t>或支付相应的</w:t>
      </w:r>
      <w:r>
        <w:rPr>
          <w:rFonts w:hint="eastAsia" w:ascii="宋体" w:hAnsi="宋体" w:cs="宋体"/>
          <w:b w:val="0"/>
          <w:bCs w:val="0"/>
          <w:color w:val="auto"/>
          <w:sz w:val="24"/>
          <w:szCs w:val="24"/>
          <w:highlight w:val="none"/>
          <w:lang w:val="en-US" w:eastAsia="zh-CN"/>
        </w:rPr>
        <w:t>质量考核经费</w:t>
      </w:r>
      <w:r>
        <w:rPr>
          <w:rFonts w:hint="eastAsia" w:ascii="宋体" w:hAnsi="宋体" w:cs="宋体"/>
          <w:color w:val="000000"/>
          <w:sz w:val="24"/>
          <w:lang w:eastAsia="zh-CN"/>
        </w:rPr>
        <w:t>。</w:t>
      </w:r>
    </w:p>
    <w:p>
      <w:pPr>
        <w:wordWrap w:val="0"/>
        <w:spacing w:line="400" w:lineRule="exact"/>
        <w:ind w:firstLine="480" w:firstLineChars="200"/>
        <w:jc w:val="left"/>
        <w:rPr>
          <w:rFonts w:ascii="宋体" w:hAnsi="宋体"/>
          <w:color w:val="000000"/>
          <w:sz w:val="24"/>
        </w:rPr>
      </w:pPr>
      <w:r>
        <w:rPr>
          <w:rFonts w:ascii="宋体" w:hAnsi="宋体" w:cs="宋体"/>
          <w:color w:val="000000"/>
          <w:sz w:val="24"/>
        </w:rPr>
        <w:t>2</w:t>
      </w:r>
      <w:r>
        <w:rPr>
          <w:rFonts w:hint="eastAsia" w:ascii="宋体" w:hAnsi="宋体" w:cs="宋体"/>
          <w:color w:val="000000"/>
          <w:sz w:val="24"/>
          <w:lang w:eastAsia="zh-CN"/>
        </w:rPr>
        <w:t>、</w:t>
      </w:r>
      <w:r>
        <w:rPr>
          <w:rFonts w:ascii="宋体" w:hAnsi="宋体" w:cs="宋体"/>
          <w:color w:val="000000"/>
          <w:sz w:val="24"/>
        </w:rPr>
        <w:t>对合同范围内的</w:t>
      </w:r>
      <w:r>
        <w:rPr>
          <w:rFonts w:hint="eastAsia" w:ascii="宋体" w:hAnsi="宋体" w:cs="宋体"/>
          <w:color w:val="000000"/>
          <w:sz w:val="24"/>
          <w:lang w:eastAsia="zh-CN"/>
        </w:rPr>
        <w:t>环卫作业</w:t>
      </w:r>
      <w:r>
        <w:rPr>
          <w:rFonts w:ascii="宋体" w:hAnsi="宋体" w:cs="宋体"/>
          <w:color w:val="000000"/>
          <w:sz w:val="24"/>
        </w:rPr>
        <w:t>运行情况进行监督管理。</w:t>
      </w:r>
    </w:p>
    <w:p>
      <w:pPr>
        <w:wordWrap w:val="0"/>
        <w:spacing w:line="400" w:lineRule="exact"/>
        <w:ind w:firstLine="484" w:firstLineChars="200"/>
        <w:jc w:val="left"/>
        <w:rPr>
          <w:rFonts w:ascii="宋体" w:hAnsi="宋体"/>
          <w:color w:val="000000"/>
          <w:sz w:val="24"/>
        </w:rPr>
      </w:pPr>
      <w:r>
        <w:rPr>
          <w:rFonts w:ascii="宋体" w:hAnsi="宋体" w:cs="宋体"/>
          <w:color w:val="000000"/>
          <w:spacing w:val="1"/>
          <w:sz w:val="24"/>
        </w:rPr>
        <w:t>3</w:t>
      </w:r>
      <w:r>
        <w:rPr>
          <w:rFonts w:hint="eastAsia" w:ascii="宋体" w:hAnsi="宋体" w:cs="宋体"/>
          <w:color w:val="000000"/>
          <w:spacing w:val="1"/>
          <w:sz w:val="24"/>
          <w:lang w:eastAsia="zh-CN"/>
        </w:rPr>
        <w:t>、丙方</w:t>
      </w:r>
      <w:r>
        <w:rPr>
          <w:rFonts w:ascii="宋体" w:hAnsi="宋体" w:cs="宋体"/>
          <w:color w:val="000000"/>
          <w:spacing w:val="1"/>
          <w:sz w:val="24"/>
        </w:rPr>
        <w:t>审定</w:t>
      </w:r>
      <w:r>
        <w:rPr>
          <w:rFonts w:hint="eastAsia" w:ascii="宋体" w:hAnsi="宋体" w:cs="宋体"/>
          <w:color w:val="000000"/>
          <w:spacing w:val="1"/>
          <w:sz w:val="24"/>
          <w:lang w:eastAsia="zh-CN"/>
        </w:rPr>
        <w:t>日常、</w:t>
      </w:r>
      <w:r>
        <w:rPr>
          <w:rFonts w:ascii="宋体" w:hAnsi="宋体" w:cs="宋体"/>
          <w:color w:val="000000"/>
          <w:spacing w:val="1"/>
          <w:sz w:val="24"/>
        </w:rPr>
        <w:t>月度和年度</w:t>
      </w:r>
      <w:r>
        <w:rPr>
          <w:rFonts w:hint="eastAsia" w:ascii="宋体" w:hAnsi="宋体" w:cs="宋体"/>
          <w:color w:val="000000"/>
          <w:spacing w:val="1"/>
          <w:sz w:val="24"/>
          <w:lang w:eastAsia="zh-CN"/>
        </w:rPr>
        <w:t>环卫</w:t>
      </w:r>
      <w:r>
        <w:rPr>
          <w:rFonts w:ascii="宋体" w:hAnsi="宋体" w:cs="宋体"/>
          <w:color w:val="000000"/>
          <w:spacing w:val="1"/>
          <w:sz w:val="24"/>
        </w:rPr>
        <w:t>作业计划，审核乙方上报的</w:t>
      </w:r>
      <w:r>
        <w:rPr>
          <w:rFonts w:hint="eastAsia" w:ascii="宋体" w:hAnsi="宋体" w:cs="宋体"/>
          <w:color w:val="000000"/>
          <w:spacing w:val="1"/>
          <w:sz w:val="24"/>
        </w:rPr>
        <w:t>所有工作资料</w:t>
      </w:r>
      <w:r>
        <w:rPr>
          <w:rFonts w:ascii="宋体" w:hAnsi="宋体" w:cs="宋体"/>
          <w:color w:val="000000"/>
          <w:spacing w:val="1"/>
          <w:sz w:val="24"/>
        </w:rPr>
        <w:t>及本月工作情况</w:t>
      </w:r>
      <w:r>
        <w:rPr>
          <w:rFonts w:ascii="宋体" w:hAnsi="宋体" w:cs="宋体"/>
          <w:color w:val="000000"/>
          <w:sz w:val="24"/>
        </w:rPr>
        <w:t>自查表，检查</w:t>
      </w:r>
      <w:r>
        <w:rPr>
          <w:rFonts w:hint="eastAsia" w:ascii="宋体" w:hAnsi="宋体" w:cs="宋体"/>
          <w:color w:val="000000"/>
          <w:spacing w:val="1"/>
          <w:sz w:val="24"/>
          <w:lang w:eastAsia="zh-CN"/>
        </w:rPr>
        <w:t>环卫</w:t>
      </w:r>
      <w:r>
        <w:rPr>
          <w:rFonts w:ascii="宋体" w:hAnsi="宋体" w:cs="宋体"/>
          <w:color w:val="000000"/>
          <w:sz w:val="24"/>
        </w:rPr>
        <w:t>作业计划执行情况</w:t>
      </w:r>
      <w:r>
        <w:rPr>
          <w:rFonts w:hint="eastAsia" w:ascii="宋体" w:hAnsi="宋体" w:cs="宋体"/>
          <w:color w:val="000000"/>
          <w:sz w:val="24"/>
          <w:lang w:eastAsia="zh-CN"/>
        </w:rPr>
        <w:t>，并报甲方备案</w:t>
      </w:r>
      <w:r>
        <w:rPr>
          <w:rFonts w:ascii="宋体" w:hAnsi="宋体" w:cs="宋体"/>
          <w:color w:val="000000"/>
          <w:sz w:val="24"/>
        </w:rPr>
        <w:t>。</w:t>
      </w:r>
    </w:p>
    <w:p>
      <w:pPr>
        <w:wordWrap w:val="0"/>
        <w:spacing w:line="400" w:lineRule="exact"/>
        <w:ind w:firstLine="484" w:firstLineChars="200"/>
        <w:jc w:val="left"/>
        <w:rPr>
          <w:rFonts w:ascii="宋体" w:hAnsi="宋体" w:cs="宋体"/>
          <w:color w:val="000000"/>
          <w:spacing w:val="-8"/>
          <w:sz w:val="24"/>
        </w:rPr>
      </w:pPr>
      <w:r>
        <w:rPr>
          <w:rFonts w:ascii="宋体" w:hAnsi="宋体" w:cs="宋体"/>
          <w:color w:val="000000"/>
          <w:spacing w:val="1"/>
          <w:sz w:val="24"/>
        </w:rPr>
        <w:t>4</w:t>
      </w:r>
      <w:r>
        <w:rPr>
          <w:rFonts w:hint="eastAsia" w:ascii="宋体" w:hAnsi="宋体" w:cs="宋体"/>
          <w:color w:val="000000"/>
          <w:spacing w:val="1"/>
          <w:sz w:val="24"/>
          <w:lang w:eastAsia="zh-CN"/>
        </w:rPr>
        <w:t>、</w:t>
      </w:r>
      <w:r>
        <w:rPr>
          <w:rFonts w:ascii="宋体" w:hAnsi="宋体" w:cs="宋体"/>
          <w:color w:val="000000"/>
          <w:spacing w:val="1"/>
          <w:sz w:val="24"/>
        </w:rPr>
        <w:t>按照</w:t>
      </w:r>
      <w:r>
        <w:rPr>
          <w:rFonts w:hint="eastAsia" w:ascii="宋体" w:hAnsi="宋体" w:cs="宋体"/>
          <w:color w:val="000000"/>
          <w:spacing w:val="1"/>
          <w:sz w:val="24"/>
          <w:lang w:eastAsia="zh-CN"/>
        </w:rPr>
        <w:t>县</w:t>
      </w:r>
      <w:r>
        <w:rPr>
          <w:rFonts w:ascii="宋体" w:hAnsi="宋体" w:cs="宋体"/>
          <w:color w:val="000000"/>
          <w:spacing w:val="1"/>
          <w:sz w:val="24"/>
        </w:rPr>
        <w:t>委、</w:t>
      </w:r>
      <w:r>
        <w:rPr>
          <w:rFonts w:hint="eastAsia" w:ascii="宋体" w:hAnsi="宋体" w:cs="宋体"/>
          <w:color w:val="000000"/>
          <w:spacing w:val="1"/>
          <w:sz w:val="24"/>
          <w:lang w:eastAsia="zh-CN"/>
        </w:rPr>
        <w:t>县</w:t>
      </w:r>
      <w:r>
        <w:rPr>
          <w:rFonts w:ascii="宋体" w:hAnsi="宋体" w:cs="宋体"/>
          <w:color w:val="000000"/>
          <w:spacing w:val="1"/>
          <w:sz w:val="24"/>
        </w:rPr>
        <w:t>政府或上级部门指示，在防汛、抗台、抗雪、抗旱和重大活动保障等特殊情况及重大事件发生时，可要求乙方</w:t>
      </w:r>
      <w:r>
        <w:rPr>
          <w:rFonts w:hint="eastAsia" w:ascii="宋体" w:hAnsi="宋体" w:cs="宋体"/>
          <w:sz w:val="24"/>
          <w:szCs w:val="24"/>
          <w:lang w:val="en-US" w:eastAsia="zh-CN"/>
        </w:rPr>
        <w:t>无条件及时组织力量做好清</w:t>
      </w:r>
      <w:r>
        <w:rPr>
          <w:rFonts w:hint="eastAsia" w:ascii="宋体" w:hAnsi="宋体" w:cs="宋体"/>
          <w:sz w:val="24"/>
          <w:szCs w:val="24"/>
          <w:highlight w:val="none"/>
          <w:lang w:val="en-US" w:eastAsia="zh-CN"/>
        </w:rPr>
        <w:t>扫保洁等保障工作，服从甲方</w:t>
      </w:r>
      <w:r>
        <w:rPr>
          <w:rFonts w:hint="eastAsia" w:ascii="宋体" w:hAnsi="宋体" w:cs="宋体"/>
          <w:color w:val="auto"/>
          <w:sz w:val="24"/>
          <w:szCs w:val="24"/>
          <w:highlight w:val="none"/>
          <w:lang w:val="en-US" w:eastAsia="zh-CN"/>
        </w:rPr>
        <w:t>及丙方</w:t>
      </w:r>
      <w:r>
        <w:rPr>
          <w:rFonts w:hint="eastAsia" w:ascii="宋体" w:hAnsi="宋体" w:cs="宋体"/>
          <w:sz w:val="24"/>
          <w:szCs w:val="24"/>
          <w:highlight w:val="none"/>
          <w:lang w:val="en-US" w:eastAsia="zh-CN"/>
        </w:rPr>
        <w:t>的统一指挥。</w:t>
      </w:r>
    </w:p>
    <w:p>
      <w:pPr>
        <w:wordWrap w:val="0"/>
        <w:spacing w:line="400" w:lineRule="exact"/>
        <w:ind w:firstLine="484" w:firstLineChars="200"/>
        <w:jc w:val="left"/>
        <w:rPr>
          <w:rFonts w:ascii="宋体" w:hAnsi="宋体"/>
          <w:color w:val="000000"/>
          <w:sz w:val="24"/>
        </w:rPr>
      </w:pPr>
      <w:r>
        <w:rPr>
          <w:rFonts w:ascii="宋体" w:hAnsi="宋体" w:cs="宋体"/>
          <w:color w:val="000000"/>
          <w:spacing w:val="1"/>
          <w:sz w:val="24"/>
        </w:rPr>
        <w:t>5</w:t>
      </w:r>
      <w:r>
        <w:rPr>
          <w:rFonts w:hint="eastAsia" w:ascii="宋体" w:hAnsi="宋体" w:cs="宋体"/>
          <w:color w:val="000000"/>
          <w:spacing w:val="1"/>
          <w:sz w:val="24"/>
          <w:lang w:eastAsia="zh-CN"/>
        </w:rPr>
        <w:t>、</w:t>
      </w:r>
      <w:r>
        <w:rPr>
          <w:rFonts w:ascii="宋体" w:hAnsi="宋体" w:cs="宋体"/>
          <w:color w:val="000000"/>
          <w:spacing w:val="1"/>
          <w:sz w:val="24"/>
        </w:rPr>
        <w:t>对乙方承包范围内的</w:t>
      </w:r>
      <w:r>
        <w:rPr>
          <w:rFonts w:hint="eastAsia" w:ascii="宋体" w:hAnsi="宋体" w:cs="宋体"/>
          <w:color w:val="000000"/>
          <w:spacing w:val="1"/>
          <w:sz w:val="24"/>
          <w:lang w:eastAsia="zh-CN"/>
        </w:rPr>
        <w:t>环卫</w:t>
      </w:r>
      <w:r>
        <w:rPr>
          <w:rFonts w:ascii="宋体" w:hAnsi="宋体" w:cs="宋体"/>
          <w:color w:val="000000"/>
          <w:spacing w:val="1"/>
          <w:sz w:val="24"/>
        </w:rPr>
        <w:t>作业资料、安全和巡查工作及资料台账等进行定期或不定期的检查，发现乙方未按约定要求进行</w:t>
      </w:r>
      <w:r>
        <w:rPr>
          <w:rFonts w:hint="eastAsia" w:ascii="宋体" w:hAnsi="宋体" w:cs="宋体"/>
          <w:color w:val="000000"/>
          <w:spacing w:val="1"/>
          <w:sz w:val="24"/>
          <w:lang w:eastAsia="zh-CN"/>
        </w:rPr>
        <w:t>环卫</w:t>
      </w:r>
      <w:r>
        <w:rPr>
          <w:rFonts w:ascii="宋体" w:hAnsi="宋体" w:cs="宋体"/>
          <w:color w:val="000000"/>
          <w:spacing w:val="1"/>
          <w:sz w:val="24"/>
        </w:rPr>
        <w:t>作业时，可要求乙方限期整改，并按合同约定进行</w:t>
      </w:r>
      <w:r>
        <w:rPr>
          <w:rFonts w:ascii="宋体" w:hAnsi="宋体" w:cs="宋体"/>
          <w:color w:val="000000"/>
          <w:sz w:val="24"/>
        </w:rPr>
        <w:t>处理。</w:t>
      </w:r>
    </w:p>
    <w:p>
      <w:pPr>
        <w:wordWrap w:val="0"/>
        <w:spacing w:line="400" w:lineRule="exact"/>
        <w:ind w:firstLine="472" w:firstLineChars="200"/>
        <w:jc w:val="left"/>
        <w:rPr>
          <w:rFonts w:ascii="宋体" w:hAnsi="宋体"/>
          <w:color w:val="000000"/>
          <w:sz w:val="24"/>
        </w:rPr>
      </w:pPr>
      <w:r>
        <w:rPr>
          <w:rFonts w:ascii="宋体" w:hAnsi="宋体" w:cs="宋体"/>
          <w:color w:val="000000"/>
          <w:spacing w:val="-2"/>
          <w:sz w:val="24"/>
        </w:rPr>
        <w:t>6</w:t>
      </w:r>
      <w:r>
        <w:rPr>
          <w:rFonts w:hint="eastAsia" w:ascii="宋体" w:hAnsi="宋体" w:cs="宋体"/>
          <w:color w:val="000000"/>
          <w:spacing w:val="-2"/>
          <w:sz w:val="24"/>
          <w:lang w:val="en-US" w:eastAsia="zh-CN"/>
        </w:rPr>
        <w:t>、</w:t>
      </w:r>
      <w:r>
        <w:rPr>
          <w:rFonts w:ascii="宋体" w:hAnsi="宋体" w:cs="宋体"/>
          <w:color w:val="000000"/>
          <w:spacing w:val="-2"/>
          <w:sz w:val="24"/>
        </w:rPr>
        <w:t>班组人员、机具设备固定用于本项目，不能与其它标段重复。如发</w:t>
      </w:r>
      <w:r>
        <w:rPr>
          <w:rFonts w:hint="eastAsia" w:ascii="宋体" w:hAnsi="宋体" w:cs="宋体"/>
          <w:color w:val="000000"/>
          <w:spacing w:val="-2"/>
          <w:sz w:val="24"/>
          <w:lang w:eastAsia="zh-CN"/>
        </w:rPr>
        <w:t>现</w:t>
      </w:r>
      <w:r>
        <w:rPr>
          <w:rFonts w:ascii="宋体" w:hAnsi="宋体" w:cs="宋体"/>
          <w:color w:val="000000"/>
          <w:spacing w:val="-2"/>
          <w:sz w:val="24"/>
        </w:rPr>
        <w:t>有作业人员、机具</w:t>
      </w:r>
      <w:r>
        <w:rPr>
          <w:rFonts w:ascii="宋体" w:hAnsi="宋体" w:cs="宋体"/>
          <w:color w:val="000000"/>
          <w:sz w:val="24"/>
        </w:rPr>
        <w:t>在其它道路标段兼职或使用的，甲方</w:t>
      </w:r>
      <w:r>
        <w:rPr>
          <w:rFonts w:hint="eastAsia" w:ascii="宋体" w:hAnsi="宋体" w:cs="宋体"/>
          <w:color w:val="000000"/>
          <w:spacing w:val="-5"/>
          <w:sz w:val="24"/>
          <w:lang w:eastAsia="zh-CN"/>
        </w:rPr>
        <w:t>和丙方可以</w:t>
      </w:r>
      <w:r>
        <w:rPr>
          <w:rFonts w:ascii="宋体" w:hAnsi="宋体" w:cs="宋体"/>
          <w:color w:val="000000"/>
          <w:sz w:val="24"/>
        </w:rPr>
        <w:t>解除合同。</w:t>
      </w:r>
    </w:p>
    <w:p>
      <w:pPr>
        <w:wordWrap w:val="0"/>
        <w:spacing w:line="400" w:lineRule="exact"/>
        <w:ind w:firstLine="480" w:firstLineChars="200"/>
        <w:jc w:val="left"/>
        <w:rPr>
          <w:rFonts w:ascii="宋体" w:hAnsi="宋体"/>
          <w:color w:val="000000"/>
          <w:sz w:val="24"/>
        </w:rPr>
      </w:pPr>
      <w:r>
        <w:rPr>
          <w:rFonts w:ascii="宋体" w:hAnsi="宋体" w:cs="宋体"/>
          <w:color w:val="000000"/>
          <w:sz w:val="24"/>
        </w:rPr>
        <w:t>乙方的权利：</w:t>
      </w:r>
    </w:p>
    <w:p>
      <w:pPr>
        <w:wordWrap w:val="0"/>
        <w:spacing w:line="400" w:lineRule="exact"/>
        <w:ind w:firstLine="480" w:firstLineChars="200"/>
        <w:jc w:val="left"/>
        <w:rPr>
          <w:rFonts w:ascii="宋体" w:hAnsi="宋体"/>
          <w:color w:val="000000"/>
          <w:sz w:val="24"/>
        </w:rPr>
      </w:pPr>
      <w:r>
        <w:rPr>
          <w:rFonts w:ascii="宋体" w:hAnsi="宋体" w:cs="宋体"/>
          <w:color w:val="000000"/>
          <w:sz w:val="24"/>
        </w:rPr>
        <w:t>1</w:t>
      </w:r>
      <w:r>
        <w:rPr>
          <w:rFonts w:hint="eastAsia" w:ascii="宋体" w:hAnsi="宋体" w:cs="宋体"/>
          <w:color w:val="000000"/>
          <w:sz w:val="24"/>
          <w:lang w:eastAsia="zh-CN"/>
        </w:rPr>
        <w:t>、</w:t>
      </w:r>
      <w:r>
        <w:rPr>
          <w:rFonts w:ascii="宋体" w:hAnsi="宋体" w:cs="宋体"/>
          <w:color w:val="000000"/>
          <w:sz w:val="24"/>
        </w:rPr>
        <w:t>按照合同确定的</w:t>
      </w:r>
      <w:r>
        <w:rPr>
          <w:rFonts w:hint="eastAsia" w:ascii="宋体" w:hAnsi="宋体" w:cs="宋体"/>
          <w:color w:val="000000"/>
          <w:spacing w:val="1"/>
          <w:sz w:val="24"/>
          <w:lang w:eastAsia="zh-CN"/>
        </w:rPr>
        <w:t>环卫作业</w:t>
      </w:r>
      <w:r>
        <w:rPr>
          <w:rFonts w:ascii="宋体" w:hAnsi="宋体" w:cs="宋体"/>
          <w:color w:val="000000"/>
          <w:sz w:val="24"/>
        </w:rPr>
        <w:t>服务范围，根据考核情况取得相应</w:t>
      </w:r>
      <w:r>
        <w:rPr>
          <w:rFonts w:hint="eastAsia" w:ascii="宋体" w:hAnsi="宋体" w:cs="宋体"/>
          <w:b w:val="0"/>
          <w:bCs w:val="0"/>
          <w:color w:val="auto"/>
          <w:sz w:val="24"/>
          <w:szCs w:val="24"/>
          <w:highlight w:val="none"/>
          <w:lang w:val="en-US" w:eastAsia="zh-CN"/>
        </w:rPr>
        <w:t>质量考核经费</w:t>
      </w:r>
      <w:r>
        <w:rPr>
          <w:rFonts w:ascii="宋体" w:hAnsi="宋体" w:cs="宋体"/>
          <w:color w:val="000000"/>
          <w:sz w:val="24"/>
        </w:rPr>
        <w:t>。</w:t>
      </w:r>
    </w:p>
    <w:p>
      <w:pPr>
        <w:wordWrap w:val="0"/>
        <w:spacing w:line="400" w:lineRule="exact"/>
        <w:ind w:firstLine="460" w:firstLineChars="200"/>
        <w:jc w:val="left"/>
        <w:rPr>
          <w:rFonts w:ascii="宋体" w:hAnsi="宋体"/>
          <w:color w:val="000000"/>
          <w:sz w:val="24"/>
        </w:rPr>
      </w:pPr>
      <w:r>
        <w:rPr>
          <w:rFonts w:ascii="宋体" w:hAnsi="宋体" w:cs="宋体"/>
          <w:color w:val="000000"/>
          <w:spacing w:val="-5"/>
          <w:sz w:val="24"/>
        </w:rPr>
        <w:t>2</w:t>
      </w:r>
      <w:r>
        <w:rPr>
          <w:rFonts w:hint="eastAsia" w:ascii="宋体" w:hAnsi="宋体" w:cs="宋体"/>
          <w:color w:val="000000"/>
          <w:spacing w:val="-5"/>
          <w:sz w:val="24"/>
          <w:lang w:eastAsia="zh-CN"/>
        </w:rPr>
        <w:t>、</w:t>
      </w:r>
      <w:r>
        <w:rPr>
          <w:rFonts w:ascii="宋体" w:hAnsi="宋体" w:cs="宋体"/>
          <w:color w:val="000000"/>
          <w:spacing w:val="-5"/>
          <w:sz w:val="24"/>
        </w:rPr>
        <w:t>甲方</w:t>
      </w:r>
      <w:r>
        <w:rPr>
          <w:rFonts w:hint="eastAsia" w:ascii="宋体" w:hAnsi="宋体" w:cs="宋体"/>
          <w:color w:val="000000"/>
          <w:spacing w:val="-5"/>
          <w:sz w:val="24"/>
          <w:lang w:eastAsia="zh-CN"/>
        </w:rPr>
        <w:t>和丙方</w:t>
      </w:r>
      <w:r>
        <w:rPr>
          <w:rFonts w:ascii="宋体" w:hAnsi="宋体" w:cs="宋体"/>
          <w:color w:val="000000"/>
          <w:spacing w:val="-5"/>
          <w:sz w:val="24"/>
        </w:rPr>
        <w:t>无正当理由拖欠</w:t>
      </w:r>
      <w:r>
        <w:rPr>
          <w:rFonts w:hint="eastAsia" w:ascii="宋体" w:hAnsi="宋体" w:cs="宋体"/>
          <w:color w:val="000000"/>
          <w:spacing w:val="1"/>
          <w:sz w:val="24"/>
          <w:lang w:eastAsia="zh-CN"/>
        </w:rPr>
        <w:t>环卫作业</w:t>
      </w:r>
      <w:r>
        <w:rPr>
          <w:rFonts w:ascii="宋体" w:hAnsi="宋体" w:cs="宋体"/>
          <w:color w:val="000000"/>
          <w:spacing w:val="-5"/>
          <w:sz w:val="24"/>
        </w:rPr>
        <w:t>服务费用六个月以上（含），乙方有权中止合同；中止合同至</w:t>
      </w:r>
      <w:r>
        <w:rPr>
          <w:rFonts w:ascii="宋体" w:hAnsi="宋体" w:cs="宋体"/>
          <w:color w:val="000000"/>
          <w:sz w:val="24"/>
        </w:rPr>
        <w:t>少提前</w:t>
      </w:r>
      <w:r>
        <w:rPr>
          <w:rFonts w:hint="eastAsia" w:ascii="宋体" w:hAnsi="宋体" w:cs="宋体"/>
          <w:color w:val="000000"/>
          <w:sz w:val="24"/>
          <w:lang w:eastAsia="zh-CN"/>
        </w:rPr>
        <w:t>一</w:t>
      </w:r>
      <w:r>
        <w:rPr>
          <w:rFonts w:ascii="宋体" w:hAnsi="宋体" w:cs="宋体"/>
          <w:color w:val="000000"/>
          <w:sz w:val="24"/>
        </w:rPr>
        <w:t>个月提出。</w:t>
      </w:r>
    </w:p>
    <w:p>
      <w:pPr>
        <w:wordWrap w:val="0"/>
        <w:spacing w:line="400" w:lineRule="exact"/>
        <w:ind w:firstLine="472" w:firstLineChars="200"/>
        <w:jc w:val="left"/>
        <w:rPr>
          <w:rFonts w:ascii="宋体" w:hAnsi="宋体"/>
          <w:color w:val="000000"/>
          <w:sz w:val="24"/>
        </w:rPr>
      </w:pPr>
      <w:r>
        <w:rPr>
          <w:rFonts w:ascii="宋体" w:hAnsi="宋体" w:cs="宋体"/>
          <w:color w:val="000000"/>
          <w:spacing w:val="-2"/>
          <w:sz w:val="24"/>
        </w:rPr>
        <w:t>3</w:t>
      </w:r>
      <w:r>
        <w:rPr>
          <w:rFonts w:hint="eastAsia" w:ascii="宋体" w:hAnsi="宋体" w:cs="宋体"/>
          <w:color w:val="000000"/>
          <w:spacing w:val="-2"/>
          <w:sz w:val="24"/>
          <w:lang w:val="en-US" w:eastAsia="zh-CN"/>
        </w:rPr>
        <w:t>、</w:t>
      </w:r>
      <w:r>
        <w:rPr>
          <w:rFonts w:ascii="宋体" w:hAnsi="宋体" w:cs="宋体"/>
          <w:color w:val="000000"/>
          <w:spacing w:val="-2"/>
          <w:sz w:val="24"/>
        </w:rPr>
        <w:t>按甲方</w:t>
      </w:r>
      <w:r>
        <w:rPr>
          <w:rFonts w:hint="eastAsia" w:ascii="宋体" w:hAnsi="宋体" w:cs="宋体"/>
          <w:color w:val="000000"/>
          <w:spacing w:val="-5"/>
          <w:sz w:val="24"/>
          <w:lang w:eastAsia="zh-CN"/>
        </w:rPr>
        <w:t>和丙方</w:t>
      </w:r>
      <w:r>
        <w:rPr>
          <w:rFonts w:ascii="宋体" w:hAnsi="宋体" w:cs="宋体"/>
          <w:color w:val="000000"/>
          <w:spacing w:val="-2"/>
          <w:sz w:val="24"/>
        </w:rPr>
        <w:t>要求进行临时</w:t>
      </w:r>
      <w:r>
        <w:rPr>
          <w:rFonts w:hint="eastAsia" w:ascii="宋体" w:hAnsi="宋体" w:cs="宋体"/>
          <w:color w:val="000000"/>
          <w:spacing w:val="1"/>
          <w:sz w:val="24"/>
          <w:lang w:eastAsia="zh-CN"/>
        </w:rPr>
        <w:t>环卫作业</w:t>
      </w:r>
      <w:r>
        <w:rPr>
          <w:rFonts w:ascii="宋体" w:hAnsi="宋体" w:cs="宋体"/>
          <w:color w:val="000000"/>
          <w:spacing w:val="-2"/>
          <w:sz w:val="24"/>
        </w:rPr>
        <w:t>的项目以及新增保洁项目</w:t>
      </w:r>
      <w:r>
        <w:rPr>
          <w:rFonts w:hint="eastAsia" w:ascii="宋体" w:hAnsi="宋体" w:cs="宋体"/>
          <w:color w:val="000000"/>
          <w:spacing w:val="-2"/>
          <w:sz w:val="24"/>
          <w:lang w:eastAsia="zh-CN"/>
        </w:rPr>
        <w:t>（</w:t>
      </w:r>
      <w:r>
        <w:rPr>
          <w:rFonts w:hint="eastAsia" w:ascii="宋体" w:hAnsi="宋体" w:cs="宋体"/>
          <w:color w:val="auto"/>
          <w:spacing w:val="-1"/>
          <w:sz w:val="24"/>
        </w:rPr>
        <w:t>新增道路</w:t>
      </w:r>
      <w:r>
        <w:rPr>
          <w:rFonts w:hint="eastAsia" w:ascii="宋体" w:hAnsi="宋体" w:cs="宋体"/>
          <w:color w:val="auto"/>
          <w:spacing w:val="-1"/>
          <w:sz w:val="24"/>
          <w:lang w:eastAsia="zh-CN"/>
        </w:rPr>
        <w:t>保洁</w:t>
      </w:r>
      <w:r>
        <w:rPr>
          <w:rFonts w:hint="eastAsia" w:ascii="宋体" w:hAnsi="宋体" w:cs="宋体"/>
          <w:color w:val="auto"/>
          <w:spacing w:val="-1"/>
          <w:sz w:val="24"/>
        </w:rPr>
        <w:t>面积</w:t>
      </w:r>
      <w:r>
        <w:rPr>
          <w:rFonts w:hint="eastAsia" w:ascii="宋体" w:hAnsi="宋体" w:cs="宋体"/>
          <w:color w:val="auto"/>
          <w:spacing w:val="-1"/>
          <w:sz w:val="24"/>
          <w:lang w:eastAsia="zh-CN"/>
        </w:rPr>
        <w:t>＞</w:t>
      </w:r>
      <w:r>
        <w:rPr>
          <w:rFonts w:hint="eastAsia" w:ascii="宋体" w:hAnsi="宋体" w:cs="宋体"/>
          <w:color w:val="auto"/>
          <w:spacing w:val="-1"/>
          <w:sz w:val="24"/>
        </w:rPr>
        <w:t>2000平方米</w:t>
      </w:r>
      <w:r>
        <w:rPr>
          <w:rFonts w:hint="eastAsia" w:ascii="宋体" w:hAnsi="宋体" w:cs="宋体"/>
          <w:color w:val="000000"/>
          <w:spacing w:val="-2"/>
          <w:sz w:val="24"/>
          <w:lang w:eastAsia="zh-CN"/>
        </w:rPr>
        <w:t>）</w:t>
      </w:r>
      <w:r>
        <w:rPr>
          <w:rFonts w:ascii="宋体" w:hAnsi="宋体" w:cs="宋体"/>
          <w:color w:val="000000"/>
          <w:spacing w:val="-2"/>
          <w:sz w:val="24"/>
        </w:rPr>
        <w:t>，乙方有权获得相应的</w:t>
      </w:r>
      <w:r>
        <w:rPr>
          <w:rFonts w:hint="eastAsia" w:ascii="宋体" w:hAnsi="宋体" w:cs="宋体"/>
          <w:color w:val="000000"/>
          <w:sz w:val="24"/>
          <w:lang w:eastAsia="zh-CN"/>
        </w:rPr>
        <w:t>环卫作业</w:t>
      </w:r>
      <w:r>
        <w:rPr>
          <w:rFonts w:ascii="宋体" w:hAnsi="宋体" w:cs="宋体"/>
          <w:color w:val="000000"/>
          <w:sz w:val="24"/>
        </w:rPr>
        <w:t>服务费用。</w:t>
      </w:r>
    </w:p>
    <w:p>
      <w:pPr>
        <w:wordWrap w:val="0"/>
        <w:spacing w:line="400" w:lineRule="exact"/>
        <w:ind w:firstLine="486" w:firstLineChars="200"/>
        <w:jc w:val="left"/>
        <w:rPr>
          <w:rFonts w:ascii="宋体" w:hAnsi="宋体"/>
          <w:b/>
          <w:bCs/>
          <w:color w:val="000000"/>
          <w:sz w:val="24"/>
        </w:rPr>
      </w:pPr>
      <w:r>
        <w:rPr>
          <w:rFonts w:ascii="宋体" w:hAnsi="宋体" w:cs="宋体"/>
          <w:b/>
          <w:bCs/>
          <w:color w:val="000000"/>
          <w:spacing w:val="1"/>
          <w:sz w:val="24"/>
        </w:rPr>
        <w:t>五、合同责任条款</w:t>
      </w:r>
    </w:p>
    <w:p>
      <w:pPr>
        <w:wordWrap w:val="0"/>
        <w:spacing w:line="400" w:lineRule="exact"/>
        <w:ind w:firstLine="480" w:firstLineChars="200"/>
        <w:jc w:val="left"/>
        <w:rPr>
          <w:rFonts w:ascii="宋体" w:hAnsi="宋体"/>
          <w:color w:val="000000"/>
          <w:sz w:val="24"/>
        </w:rPr>
      </w:pPr>
      <w:r>
        <w:rPr>
          <w:rFonts w:ascii="宋体" w:hAnsi="宋体" w:cs="宋体"/>
          <w:color w:val="000000"/>
          <w:sz w:val="24"/>
        </w:rPr>
        <w:t>甲方</w:t>
      </w:r>
      <w:r>
        <w:rPr>
          <w:rFonts w:hint="eastAsia" w:ascii="宋体" w:hAnsi="宋体" w:cs="宋体"/>
          <w:color w:val="000000"/>
          <w:spacing w:val="-5"/>
          <w:sz w:val="24"/>
          <w:lang w:eastAsia="zh-CN"/>
        </w:rPr>
        <w:t>和丙方</w:t>
      </w:r>
      <w:r>
        <w:rPr>
          <w:rFonts w:ascii="宋体" w:hAnsi="宋体" w:cs="宋体"/>
          <w:color w:val="000000"/>
          <w:sz w:val="24"/>
        </w:rPr>
        <w:t>的责任：</w:t>
      </w:r>
    </w:p>
    <w:p>
      <w:pPr>
        <w:wordWrap w:val="0"/>
        <w:spacing w:line="400" w:lineRule="exact"/>
        <w:ind w:firstLine="480" w:firstLineChars="200"/>
        <w:jc w:val="left"/>
        <w:rPr>
          <w:rFonts w:ascii="宋体" w:hAnsi="宋体"/>
          <w:color w:val="000000"/>
          <w:sz w:val="24"/>
        </w:rPr>
      </w:pPr>
      <w:r>
        <w:rPr>
          <w:rFonts w:ascii="宋体" w:hAnsi="宋体" w:cs="宋体"/>
          <w:color w:val="000000"/>
          <w:sz w:val="24"/>
        </w:rPr>
        <w:t>1</w:t>
      </w:r>
      <w:r>
        <w:rPr>
          <w:rFonts w:hint="eastAsia" w:ascii="宋体" w:hAnsi="宋体" w:cs="宋体"/>
          <w:color w:val="000000"/>
          <w:sz w:val="24"/>
          <w:lang w:eastAsia="zh-CN"/>
        </w:rPr>
        <w:t>、</w:t>
      </w:r>
      <w:r>
        <w:rPr>
          <w:rFonts w:ascii="宋体" w:hAnsi="宋体" w:cs="宋体"/>
          <w:color w:val="000000"/>
          <w:sz w:val="24"/>
        </w:rPr>
        <w:t>提供</w:t>
      </w:r>
      <w:r>
        <w:rPr>
          <w:rFonts w:hint="eastAsia" w:ascii="宋体" w:hAnsi="宋体" w:cs="宋体"/>
          <w:color w:val="000000"/>
          <w:sz w:val="24"/>
          <w:lang w:eastAsia="zh-CN"/>
        </w:rPr>
        <w:t>环卫作业</w:t>
      </w:r>
      <w:r>
        <w:rPr>
          <w:rFonts w:ascii="宋体" w:hAnsi="宋体" w:cs="宋体"/>
          <w:color w:val="000000"/>
          <w:sz w:val="24"/>
        </w:rPr>
        <w:t>服务标准、作业规范及考核办法。</w:t>
      </w:r>
    </w:p>
    <w:p>
      <w:pPr>
        <w:wordWrap w:val="0"/>
        <w:spacing w:line="400" w:lineRule="exact"/>
        <w:ind w:firstLine="480" w:firstLineChars="200"/>
        <w:jc w:val="left"/>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lang w:eastAsia="zh-CN"/>
        </w:rPr>
        <w:t>、</w:t>
      </w:r>
      <w:r>
        <w:rPr>
          <w:rFonts w:ascii="宋体" w:hAnsi="宋体" w:cs="宋体"/>
          <w:color w:val="000000"/>
          <w:sz w:val="24"/>
        </w:rPr>
        <w:t>按约定拨付</w:t>
      </w:r>
      <w:r>
        <w:rPr>
          <w:rFonts w:hint="eastAsia" w:ascii="宋体" w:hAnsi="宋体" w:cs="宋体"/>
          <w:color w:val="000000"/>
          <w:sz w:val="24"/>
          <w:lang w:eastAsia="zh-CN"/>
        </w:rPr>
        <w:t>环卫作业服务</w:t>
      </w:r>
      <w:r>
        <w:rPr>
          <w:rFonts w:ascii="宋体" w:hAnsi="宋体" w:cs="宋体"/>
          <w:color w:val="000000"/>
          <w:sz w:val="24"/>
        </w:rPr>
        <w:t>经费。</w:t>
      </w:r>
      <w:bookmarkStart w:id="5" w:name="br1_81"/>
      <w:bookmarkEnd w:id="5"/>
      <w:bookmarkStart w:id="6" w:name="br1_82"/>
      <w:bookmarkEnd w:id="6"/>
      <w:r>
        <w:rPr>
          <w:rFonts w:ascii="宋体" w:hAnsi="宋体"/>
          <w:sz w:val="24"/>
        </w:rPr>
        <w:drawing>
          <wp:anchor distT="0" distB="0" distL="114300" distR="114300" simplePos="0" relativeHeight="251659264" behindDoc="1" locked="0" layoutInCell="1" allowOverlap="1">
            <wp:simplePos x="0" y="0"/>
            <wp:positionH relativeFrom="page">
              <wp:posOffset>707390</wp:posOffset>
            </wp:positionH>
            <wp:positionV relativeFrom="page">
              <wp:posOffset>1919605</wp:posOffset>
            </wp:positionV>
            <wp:extent cx="6145530" cy="304800"/>
            <wp:effectExtent l="0" t="0" r="1143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6145530" cy="304800"/>
                    </a:xfrm>
                    <a:prstGeom prst="rect">
                      <a:avLst/>
                    </a:prstGeom>
                    <a:noFill/>
                    <a:ln>
                      <a:noFill/>
                    </a:ln>
                  </pic:spPr>
                </pic:pic>
              </a:graphicData>
            </a:graphic>
          </wp:anchor>
        </w:drawing>
      </w:r>
    </w:p>
    <w:p>
      <w:pPr>
        <w:wordWrap w:val="0"/>
        <w:spacing w:line="400" w:lineRule="exact"/>
        <w:ind w:firstLine="484" w:firstLineChars="200"/>
        <w:jc w:val="left"/>
        <w:rPr>
          <w:rFonts w:ascii="宋体" w:hAnsi="宋体"/>
          <w:color w:val="000000"/>
          <w:sz w:val="24"/>
        </w:rPr>
      </w:pPr>
      <w:r>
        <w:rPr>
          <w:rFonts w:ascii="宋体" w:hAnsi="宋体" w:cs="宋体"/>
          <w:color w:val="000000"/>
          <w:spacing w:val="1"/>
          <w:sz w:val="24"/>
        </w:rPr>
        <w:t>3</w:t>
      </w:r>
      <w:r>
        <w:rPr>
          <w:rFonts w:hint="eastAsia" w:ascii="宋体" w:hAnsi="宋体" w:cs="宋体"/>
          <w:color w:val="000000"/>
          <w:spacing w:val="1"/>
          <w:sz w:val="24"/>
          <w:lang w:eastAsia="zh-CN"/>
        </w:rPr>
        <w:t>、</w:t>
      </w:r>
      <w:r>
        <w:rPr>
          <w:rFonts w:ascii="宋体" w:hAnsi="宋体" w:cs="宋体"/>
          <w:color w:val="000000"/>
          <w:spacing w:val="1"/>
          <w:sz w:val="24"/>
        </w:rPr>
        <w:t>如遇防汛防台、抗雪防冻、突发事件以及重大活动保障等工作，协调乙方作业</w:t>
      </w:r>
      <w:r>
        <w:rPr>
          <w:rFonts w:ascii="宋体" w:hAnsi="宋体" w:cs="宋体"/>
          <w:color w:val="000000"/>
          <w:sz w:val="24"/>
        </w:rPr>
        <w:t>。</w:t>
      </w:r>
    </w:p>
    <w:p>
      <w:pPr>
        <w:wordWrap w:val="0"/>
        <w:spacing w:line="400" w:lineRule="exact"/>
        <w:ind w:firstLine="484" w:firstLineChars="200"/>
        <w:jc w:val="left"/>
        <w:rPr>
          <w:rFonts w:ascii="宋体" w:hAnsi="宋体"/>
          <w:color w:val="000000"/>
          <w:sz w:val="24"/>
        </w:rPr>
      </w:pPr>
      <w:r>
        <w:rPr>
          <w:rFonts w:ascii="宋体" w:hAnsi="宋体" w:cs="宋体"/>
          <w:color w:val="000000"/>
          <w:spacing w:val="1"/>
          <w:sz w:val="24"/>
        </w:rPr>
        <w:t>4</w:t>
      </w:r>
      <w:r>
        <w:rPr>
          <w:rFonts w:hint="eastAsia" w:ascii="宋体" w:hAnsi="宋体" w:cs="宋体"/>
          <w:color w:val="000000"/>
          <w:spacing w:val="1"/>
          <w:sz w:val="24"/>
          <w:lang w:eastAsia="zh-CN"/>
        </w:rPr>
        <w:t>、</w:t>
      </w:r>
      <w:r>
        <w:rPr>
          <w:rFonts w:ascii="宋体" w:hAnsi="宋体" w:cs="宋体"/>
          <w:color w:val="000000"/>
          <w:spacing w:val="1"/>
          <w:sz w:val="24"/>
        </w:rPr>
        <w:t>对乙方承包</w:t>
      </w:r>
      <w:r>
        <w:rPr>
          <w:rFonts w:hint="eastAsia" w:ascii="宋体" w:hAnsi="宋体" w:cs="宋体"/>
          <w:color w:val="000000"/>
          <w:sz w:val="24"/>
          <w:lang w:eastAsia="zh-CN"/>
        </w:rPr>
        <w:t>环卫作业</w:t>
      </w:r>
      <w:r>
        <w:rPr>
          <w:rFonts w:ascii="宋体" w:hAnsi="宋体" w:cs="宋体"/>
          <w:color w:val="000000"/>
          <w:spacing w:val="1"/>
          <w:sz w:val="24"/>
        </w:rPr>
        <w:t>工作进行检查、督促。发现乙方未按规范及相关要求进行</w:t>
      </w:r>
      <w:r>
        <w:rPr>
          <w:rFonts w:hint="eastAsia" w:ascii="宋体" w:hAnsi="宋体" w:cs="宋体"/>
          <w:color w:val="000000"/>
          <w:sz w:val="24"/>
          <w:lang w:eastAsia="zh-CN"/>
        </w:rPr>
        <w:t>环卫作业</w:t>
      </w:r>
      <w:r>
        <w:rPr>
          <w:rFonts w:ascii="宋体" w:hAnsi="宋体" w:cs="宋体"/>
          <w:color w:val="000000"/>
          <w:spacing w:val="1"/>
          <w:sz w:val="24"/>
        </w:rPr>
        <w:t>时，应</w:t>
      </w:r>
      <w:r>
        <w:rPr>
          <w:rFonts w:ascii="宋体" w:hAnsi="宋体" w:cs="宋体"/>
          <w:color w:val="000000"/>
          <w:sz w:val="24"/>
        </w:rPr>
        <w:t>按合同约定进行处理；发现设施处于危急状况时立即限期要求乙方采取应急措施。</w:t>
      </w:r>
    </w:p>
    <w:p>
      <w:pPr>
        <w:wordWrap w:val="0"/>
        <w:spacing w:line="400" w:lineRule="exact"/>
        <w:ind w:firstLine="480" w:firstLineChars="200"/>
        <w:jc w:val="left"/>
        <w:rPr>
          <w:rFonts w:ascii="宋体" w:hAnsi="宋体"/>
          <w:color w:val="000000"/>
          <w:sz w:val="24"/>
        </w:rPr>
      </w:pPr>
      <w:r>
        <w:rPr>
          <w:rFonts w:ascii="宋体" w:hAnsi="宋体" w:cs="宋体"/>
          <w:color w:val="000000"/>
          <w:sz w:val="24"/>
        </w:rPr>
        <w:t>乙方的责任：</w:t>
      </w:r>
    </w:p>
    <w:p>
      <w:pPr>
        <w:wordWrap w:val="0"/>
        <w:spacing w:line="400" w:lineRule="exact"/>
        <w:ind w:firstLine="484" w:firstLineChars="200"/>
        <w:jc w:val="left"/>
        <w:rPr>
          <w:rFonts w:ascii="宋体" w:hAnsi="宋体"/>
          <w:color w:val="000000"/>
          <w:sz w:val="24"/>
        </w:rPr>
      </w:pPr>
      <w:r>
        <w:rPr>
          <w:rFonts w:ascii="宋体" w:hAnsi="宋体" w:cs="宋体"/>
          <w:color w:val="000000"/>
          <w:spacing w:val="1"/>
          <w:sz w:val="24"/>
        </w:rPr>
        <w:t>1</w:t>
      </w:r>
      <w:r>
        <w:rPr>
          <w:rFonts w:hint="eastAsia" w:ascii="宋体" w:hAnsi="宋体" w:cs="宋体"/>
          <w:color w:val="000000"/>
          <w:spacing w:val="1"/>
          <w:sz w:val="24"/>
          <w:lang w:eastAsia="zh-CN"/>
        </w:rPr>
        <w:t>、</w:t>
      </w:r>
      <w:r>
        <w:rPr>
          <w:rFonts w:ascii="宋体" w:hAnsi="宋体" w:cs="宋体"/>
          <w:color w:val="000000"/>
          <w:spacing w:val="1"/>
          <w:sz w:val="24"/>
        </w:rPr>
        <w:t>必须严格按合同条款、本次</w:t>
      </w:r>
      <w:r>
        <w:rPr>
          <w:rFonts w:hint="eastAsia" w:ascii="宋体" w:hAnsi="宋体" w:cs="宋体"/>
          <w:color w:val="000000"/>
          <w:spacing w:val="1"/>
          <w:sz w:val="24"/>
          <w:lang w:eastAsia="zh-CN"/>
        </w:rPr>
        <w:t>招标文件及投标文件</w:t>
      </w:r>
      <w:r>
        <w:rPr>
          <w:rFonts w:ascii="宋体" w:hAnsi="宋体" w:cs="宋体"/>
          <w:color w:val="000000"/>
          <w:spacing w:val="1"/>
          <w:sz w:val="24"/>
        </w:rPr>
        <w:t>要求、质量标准及相关规定，精心组织</w:t>
      </w:r>
      <w:r>
        <w:rPr>
          <w:rFonts w:hint="eastAsia" w:ascii="宋体" w:hAnsi="宋体" w:cs="宋体"/>
          <w:color w:val="000000"/>
          <w:sz w:val="24"/>
          <w:lang w:eastAsia="zh-CN"/>
        </w:rPr>
        <w:t>环卫作业</w:t>
      </w:r>
      <w:r>
        <w:rPr>
          <w:rFonts w:ascii="宋体" w:hAnsi="宋体" w:cs="宋体"/>
          <w:color w:val="000000"/>
          <w:spacing w:val="-5"/>
          <w:sz w:val="24"/>
        </w:rPr>
        <w:t>，确保</w:t>
      </w:r>
      <w:r>
        <w:rPr>
          <w:rFonts w:hint="eastAsia" w:ascii="宋体" w:hAnsi="宋体" w:cs="宋体"/>
          <w:color w:val="000000"/>
          <w:sz w:val="24"/>
          <w:lang w:eastAsia="zh-CN"/>
        </w:rPr>
        <w:t>环卫作业</w:t>
      </w:r>
      <w:r>
        <w:rPr>
          <w:rFonts w:ascii="宋体" w:hAnsi="宋体" w:cs="宋体"/>
          <w:color w:val="000000"/>
          <w:spacing w:val="-5"/>
          <w:sz w:val="24"/>
        </w:rPr>
        <w:t>服务质量，承担设施、人员安全和公共安全责任。质量标准和作业规范符合《招</w:t>
      </w:r>
      <w:r>
        <w:rPr>
          <w:rFonts w:ascii="宋体" w:hAnsi="宋体" w:cs="宋体"/>
          <w:color w:val="000000"/>
          <w:sz w:val="24"/>
        </w:rPr>
        <w:t>标文件》的各项规定。</w:t>
      </w:r>
    </w:p>
    <w:p>
      <w:pPr>
        <w:wordWrap w:val="0"/>
        <w:spacing w:line="400" w:lineRule="exact"/>
        <w:ind w:firstLine="480" w:firstLineChars="200"/>
        <w:jc w:val="left"/>
        <w:rPr>
          <w:rFonts w:ascii="宋体" w:hAnsi="宋体"/>
          <w:color w:val="000000"/>
          <w:sz w:val="24"/>
        </w:rPr>
      </w:pPr>
      <w:r>
        <w:rPr>
          <w:rFonts w:ascii="宋体" w:hAnsi="宋体" w:cs="宋体"/>
          <w:color w:val="000000"/>
          <w:sz w:val="24"/>
        </w:rPr>
        <w:t>2</w:t>
      </w:r>
      <w:r>
        <w:rPr>
          <w:rFonts w:hint="eastAsia" w:ascii="宋体" w:hAnsi="宋体" w:cs="宋体"/>
          <w:color w:val="000000"/>
          <w:sz w:val="24"/>
          <w:lang w:eastAsia="zh-CN"/>
        </w:rPr>
        <w:t>、</w:t>
      </w:r>
      <w:r>
        <w:rPr>
          <w:rFonts w:ascii="宋体" w:hAnsi="宋体" w:cs="宋体"/>
          <w:color w:val="000000"/>
          <w:sz w:val="24"/>
        </w:rPr>
        <w:t>严格履行投标书中优惠承诺、投标书及招标过程中的</w:t>
      </w:r>
      <w:r>
        <w:rPr>
          <w:rFonts w:hint="eastAsia" w:ascii="宋体" w:hAnsi="宋体" w:cs="宋体"/>
          <w:color w:val="000000"/>
          <w:sz w:val="24"/>
          <w:lang w:eastAsia="zh-CN"/>
        </w:rPr>
        <w:t>各项</w:t>
      </w:r>
      <w:r>
        <w:rPr>
          <w:rFonts w:ascii="宋体" w:hAnsi="宋体" w:cs="宋体"/>
          <w:color w:val="000000"/>
          <w:sz w:val="24"/>
        </w:rPr>
        <w:t>承诺。</w:t>
      </w:r>
    </w:p>
    <w:p>
      <w:pPr>
        <w:wordWrap w:val="0"/>
        <w:spacing w:line="400" w:lineRule="exact"/>
        <w:ind w:firstLine="484" w:firstLineChars="200"/>
        <w:jc w:val="left"/>
        <w:rPr>
          <w:rFonts w:ascii="宋体" w:hAnsi="宋体"/>
          <w:color w:val="000000"/>
          <w:sz w:val="24"/>
        </w:rPr>
      </w:pPr>
      <w:r>
        <w:rPr>
          <w:rFonts w:ascii="宋体" w:hAnsi="宋体" w:cs="宋体"/>
          <w:color w:val="000000"/>
          <w:spacing w:val="1"/>
          <w:sz w:val="24"/>
        </w:rPr>
        <w:t>3</w:t>
      </w:r>
      <w:r>
        <w:rPr>
          <w:rFonts w:hint="eastAsia" w:ascii="宋体" w:hAnsi="宋体" w:cs="宋体"/>
          <w:color w:val="000000"/>
          <w:spacing w:val="1"/>
          <w:sz w:val="24"/>
          <w:lang w:eastAsia="zh-CN"/>
        </w:rPr>
        <w:t>、</w:t>
      </w:r>
      <w:r>
        <w:rPr>
          <w:rFonts w:hint="eastAsia" w:ascii="宋体" w:hAnsi="宋体" w:cs="宋体"/>
          <w:color w:val="000000"/>
          <w:sz w:val="24"/>
          <w:lang w:eastAsia="zh-CN"/>
        </w:rPr>
        <w:t>环卫作业</w:t>
      </w:r>
      <w:r>
        <w:rPr>
          <w:rFonts w:ascii="宋体" w:hAnsi="宋体" w:cs="宋体"/>
          <w:color w:val="000000"/>
          <w:spacing w:val="1"/>
          <w:sz w:val="24"/>
        </w:rPr>
        <w:t>人员及数量的投入、机械设备的投入必须与投标时作出的承诺一致。配备技术熟练、经验丰富的项目负</w:t>
      </w:r>
      <w:r>
        <w:rPr>
          <w:rFonts w:ascii="宋体" w:hAnsi="宋体" w:cs="宋体"/>
          <w:color w:val="000000"/>
          <w:spacing w:val="1"/>
          <w:sz w:val="24"/>
          <w:highlight w:val="none"/>
        </w:rPr>
        <w:t>责人、</w:t>
      </w:r>
      <w:r>
        <w:rPr>
          <w:rFonts w:hint="eastAsia" w:ascii="宋体" w:hAnsi="宋体" w:cs="宋体"/>
          <w:color w:val="000000"/>
          <w:spacing w:val="1"/>
          <w:sz w:val="24"/>
          <w:highlight w:val="none"/>
          <w:lang w:eastAsia="zh-CN"/>
        </w:rPr>
        <w:t>技术负责人及</w:t>
      </w:r>
      <w:r>
        <w:rPr>
          <w:rFonts w:ascii="宋体" w:hAnsi="宋体" w:cs="宋体"/>
          <w:color w:val="000000"/>
          <w:spacing w:val="1"/>
          <w:sz w:val="24"/>
          <w:highlight w:val="none"/>
        </w:rPr>
        <w:t>各</w:t>
      </w:r>
      <w:r>
        <w:rPr>
          <w:rFonts w:ascii="宋体" w:hAnsi="宋体" w:cs="宋体"/>
          <w:color w:val="000000"/>
          <w:spacing w:val="1"/>
          <w:sz w:val="24"/>
        </w:rPr>
        <w:t>类专业技术人员和技工，并保持相对稳定，如果</w:t>
      </w:r>
      <w:r>
        <w:rPr>
          <w:rFonts w:hint="eastAsia" w:ascii="宋体" w:hAnsi="宋体" w:cs="宋体"/>
          <w:color w:val="000000"/>
          <w:spacing w:val="1"/>
          <w:sz w:val="24"/>
        </w:rPr>
        <w:t>有特殊情况，</w:t>
      </w:r>
      <w:r>
        <w:rPr>
          <w:rFonts w:ascii="宋体" w:hAnsi="宋体" w:cs="宋体"/>
          <w:color w:val="000000"/>
          <w:spacing w:val="1"/>
          <w:sz w:val="24"/>
        </w:rPr>
        <w:t>需要更换项目负责人或项目技术负责人，应事先报请甲方</w:t>
      </w:r>
      <w:r>
        <w:rPr>
          <w:rFonts w:hint="eastAsia" w:ascii="宋体" w:hAnsi="宋体" w:cs="宋体"/>
          <w:color w:val="000000"/>
          <w:spacing w:val="-5"/>
          <w:sz w:val="24"/>
          <w:lang w:eastAsia="zh-CN"/>
        </w:rPr>
        <w:t>和丙方</w:t>
      </w:r>
      <w:r>
        <w:rPr>
          <w:rFonts w:ascii="宋体" w:hAnsi="宋体" w:cs="宋体"/>
          <w:color w:val="000000"/>
          <w:spacing w:val="1"/>
          <w:sz w:val="24"/>
        </w:rPr>
        <w:t>同意；甲方</w:t>
      </w:r>
      <w:r>
        <w:rPr>
          <w:rFonts w:hint="eastAsia" w:ascii="宋体" w:hAnsi="宋体" w:cs="宋体"/>
          <w:color w:val="000000"/>
          <w:spacing w:val="-5"/>
          <w:sz w:val="24"/>
          <w:lang w:eastAsia="zh-CN"/>
        </w:rPr>
        <w:t>和丙方</w:t>
      </w:r>
      <w:r>
        <w:rPr>
          <w:rFonts w:ascii="宋体" w:hAnsi="宋体" w:cs="宋体"/>
          <w:color w:val="000000"/>
          <w:spacing w:val="1"/>
          <w:sz w:val="24"/>
        </w:rPr>
        <w:t>有权要求乙方撤换不能胜任工作或玩忽职守、不负责的工作人员；</w:t>
      </w:r>
      <w:r>
        <w:rPr>
          <w:rFonts w:hint="eastAsia" w:ascii="宋体" w:hAnsi="宋体" w:cs="宋体"/>
          <w:color w:val="000000"/>
          <w:sz w:val="24"/>
          <w:lang w:eastAsia="zh-CN"/>
        </w:rPr>
        <w:t>环卫作业</w:t>
      </w:r>
      <w:r>
        <w:rPr>
          <w:rFonts w:ascii="宋体" w:hAnsi="宋体" w:cs="宋体"/>
          <w:color w:val="000000"/>
          <w:spacing w:val="1"/>
          <w:sz w:val="24"/>
        </w:rPr>
        <w:t>期间应保证与</w:t>
      </w:r>
      <w:r>
        <w:rPr>
          <w:rFonts w:hint="eastAsia" w:ascii="宋体" w:hAnsi="宋体" w:cs="宋体"/>
          <w:color w:val="000000"/>
          <w:sz w:val="24"/>
          <w:lang w:eastAsia="zh-CN"/>
        </w:rPr>
        <w:t>环卫作业</w:t>
      </w:r>
      <w:r>
        <w:rPr>
          <w:rFonts w:ascii="宋体" w:hAnsi="宋体" w:cs="宋体"/>
          <w:color w:val="000000"/>
          <w:spacing w:val="1"/>
          <w:sz w:val="24"/>
        </w:rPr>
        <w:t>设施相匹配的机具设备，不得另</w:t>
      </w:r>
      <w:r>
        <w:rPr>
          <w:rFonts w:ascii="宋体" w:hAnsi="宋体" w:cs="宋体"/>
          <w:color w:val="000000"/>
          <w:sz w:val="24"/>
        </w:rPr>
        <w:t>作他用。</w:t>
      </w:r>
    </w:p>
    <w:p>
      <w:pPr>
        <w:wordWrap w:val="0"/>
        <w:spacing w:line="400" w:lineRule="exact"/>
        <w:ind w:firstLine="484" w:firstLineChars="200"/>
        <w:jc w:val="left"/>
        <w:rPr>
          <w:rFonts w:ascii="宋体" w:hAnsi="宋体"/>
          <w:color w:val="000000"/>
          <w:sz w:val="24"/>
        </w:rPr>
      </w:pPr>
      <w:r>
        <w:rPr>
          <w:rFonts w:hint="eastAsia" w:ascii="宋体" w:hAnsi="宋体" w:cs="宋体"/>
          <w:color w:val="000000"/>
          <w:spacing w:val="1"/>
          <w:sz w:val="24"/>
          <w:lang w:val="en-US" w:eastAsia="zh-CN"/>
        </w:rPr>
        <w:t>4</w:t>
      </w:r>
      <w:r>
        <w:rPr>
          <w:rFonts w:hint="eastAsia" w:ascii="宋体" w:hAnsi="宋体" w:cs="宋体"/>
          <w:color w:val="000000"/>
          <w:spacing w:val="1"/>
          <w:sz w:val="24"/>
          <w:lang w:eastAsia="zh-CN"/>
        </w:rPr>
        <w:t>、</w:t>
      </w:r>
      <w:r>
        <w:rPr>
          <w:rFonts w:ascii="宋体" w:hAnsi="宋体" w:cs="宋体"/>
          <w:color w:val="000000"/>
          <w:spacing w:val="1"/>
          <w:sz w:val="24"/>
        </w:rPr>
        <w:t>建立应急抢险及服务保障机制，成立应急抢险及服务保障领导小组和队伍。认真做好</w:t>
      </w:r>
      <w:r>
        <w:rPr>
          <w:rFonts w:ascii="宋体" w:hAnsi="宋体" w:cs="宋体"/>
          <w:color w:val="000000"/>
          <w:spacing w:val="-5"/>
          <w:sz w:val="24"/>
        </w:rPr>
        <w:t>抗雪防冻、防汛抗台及突发事件</w:t>
      </w:r>
      <w:r>
        <w:rPr>
          <w:rFonts w:hint="eastAsia" w:ascii="宋体" w:hAnsi="宋体" w:cs="宋体"/>
          <w:color w:val="000000"/>
          <w:spacing w:val="-5"/>
          <w:sz w:val="24"/>
          <w:lang w:eastAsia="zh-CN"/>
        </w:rPr>
        <w:t>等</w:t>
      </w:r>
      <w:r>
        <w:rPr>
          <w:rFonts w:ascii="宋体" w:hAnsi="宋体" w:cs="宋体"/>
          <w:color w:val="000000"/>
          <w:spacing w:val="-5"/>
          <w:sz w:val="24"/>
        </w:rPr>
        <w:t>的应急处置工作，确保人员、设备、材料“三落实”，做好数</w:t>
      </w:r>
      <w:r>
        <w:rPr>
          <w:rFonts w:ascii="宋体" w:hAnsi="宋体" w:cs="宋体"/>
          <w:color w:val="000000"/>
          <w:spacing w:val="1"/>
          <w:sz w:val="24"/>
        </w:rPr>
        <w:t>据、图片和台帐的记录、存档工作，及时反映情况，</w:t>
      </w:r>
      <w:r>
        <w:rPr>
          <w:rFonts w:hint="eastAsia" w:ascii="宋体" w:hAnsi="宋体" w:cs="宋体"/>
          <w:color w:val="000000"/>
          <w:spacing w:val="1"/>
          <w:sz w:val="24"/>
          <w:lang w:eastAsia="zh-CN"/>
        </w:rPr>
        <w:t>无条件</w:t>
      </w:r>
      <w:r>
        <w:rPr>
          <w:rFonts w:ascii="宋体" w:hAnsi="宋体" w:cs="宋体"/>
          <w:color w:val="000000"/>
          <w:spacing w:val="1"/>
          <w:sz w:val="24"/>
        </w:rPr>
        <w:t>服从甲方</w:t>
      </w:r>
      <w:r>
        <w:rPr>
          <w:rFonts w:hint="eastAsia" w:ascii="宋体" w:hAnsi="宋体" w:cs="宋体"/>
          <w:color w:val="000000"/>
          <w:spacing w:val="-5"/>
          <w:sz w:val="24"/>
          <w:lang w:eastAsia="zh-CN"/>
        </w:rPr>
        <w:t>和丙方</w:t>
      </w:r>
      <w:r>
        <w:rPr>
          <w:rFonts w:ascii="宋体" w:hAnsi="宋体" w:cs="宋体"/>
          <w:color w:val="000000"/>
          <w:spacing w:val="1"/>
          <w:sz w:val="24"/>
        </w:rPr>
        <w:t>的统一指挥和安排，完成</w:t>
      </w:r>
      <w:r>
        <w:rPr>
          <w:rFonts w:ascii="宋体" w:hAnsi="宋体" w:cs="宋体"/>
          <w:color w:val="000000"/>
          <w:sz w:val="24"/>
        </w:rPr>
        <w:t>甲方</w:t>
      </w:r>
      <w:r>
        <w:rPr>
          <w:rFonts w:hint="eastAsia" w:ascii="宋体" w:hAnsi="宋体" w:cs="宋体"/>
          <w:color w:val="000000"/>
          <w:spacing w:val="-5"/>
          <w:sz w:val="24"/>
          <w:lang w:eastAsia="zh-CN"/>
        </w:rPr>
        <w:t>和丙方</w:t>
      </w:r>
      <w:r>
        <w:rPr>
          <w:rFonts w:ascii="宋体" w:hAnsi="宋体" w:cs="宋体"/>
          <w:color w:val="000000"/>
          <w:sz w:val="24"/>
        </w:rPr>
        <w:t>交办的突击性任务。配合做好大型公共活动的服务及安全保障工作。</w:t>
      </w:r>
    </w:p>
    <w:p>
      <w:pPr>
        <w:wordWrap w:val="0"/>
        <w:spacing w:line="400" w:lineRule="exact"/>
        <w:ind w:firstLine="480" w:firstLineChars="200"/>
        <w:jc w:val="left"/>
        <w:rPr>
          <w:rFonts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lang w:eastAsia="zh-CN"/>
        </w:rPr>
        <w:t>、</w:t>
      </w:r>
      <w:r>
        <w:rPr>
          <w:rFonts w:ascii="宋体" w:hAnsi="宋体" w:cs="宋体"/>
          <w:color w:val="000000"/>
          <w:spacing w:val="3"/>
          <w:sz w:val="24"/>
        </w:rPr>
        <w:t>投诉处理。建立</w:t>
      </w:r>
      <w:r>
        <w:rPr>
          <w:rFonts w:ascii="宋体" w:hAnsi="宋体"/>
          <w:color w:val="000000"/>
          <w:spacing w:val="2"/>
          <w:sz w:val="24"/>
        </w:rPr>
        <w:t xml:space="preserve"> </w:t>
      </w:r>
      <w:r>
        <w:rPr>
          <w:rFonts w:ascii="宋体" w:hAnsi="宋体"/>
          <w:color w:val="000000"/>
          <w:sz w:val="24"/>
        </w:rPr>
        <w:t>24</w:t>
      </w:r>
      <w:r>
        <w:rPr>
          <w:rFonts w:ascii="宋体" w:hAnsi="宋体"/>
          <w:color w:val="000000"/>
          <w:spacing w:val="2"/>
          <w:sz w:val="24"/>
        </w:rPr>
        <w:t xml:space="preserve"> </w:t>
      </w:r>
      <w:r>
        <w:rPr>
          <w:rFonts w:ascii="宋体" w:hAnsi="宋体" w:cs="宋体"/>
          <w:color w:val="000000"/>
          <w:spacing w:val="3"/>
          <w:sz w:val="24"/>
        </w:rPr>
        <w:t>小时值班制度，及时处理</w:t>
      </w:r>
      <w:r>
        <w:rPr>
          <w:rFonts w:ascii="宋体" w:hAnsi="宋体"/>
          <w:color w:val="000000"/>
          <w:sz w:val="24"/>
        </w:rPr>
        <w:t xml:space="preserve"> </w:t>
      </w:r>
      <w:r>
        <w:rPr>
          <w:rFonts w:ascii="宋体" w:hAnsi="宋体" w:cs="宋体"/>
          <w:color w:val="000000"/>
          <w:spacing w:val="2"/>
          <w:sz w:val="24"/>
        </w:rPr>
        <w:t>12345、数字城管及三来件等甲方</w:t>
      </w:r>
      <w:r>
        <w:rPr>
          <w:rFonts w:hint="eastAsia" w:ascii="宋体" w:hAnsi="宋体" w:cs="宋体"/>
          <w:color w:val="000000"/>
          <w:spacing w:val="-5"/>
          <w:sz w:val="24"/>
          <w:lang w:eastAsia="zh-CN"/>
        </w:rPr>
        <w:t>和丙方</w:t>
      </w:r>
      <w:r>
        <w:rPr>
          <w:rFonts w:ascii="宋体" w:hAnsi="宋体" w:cs="宋体"/>
          <w:color w:val="000000"/>
          <w:spacing w:val="2"/>
          <w:sz w:val="24"/>
        </w:rPr>
        <w:t>交办</w:t>
      </w:r>
      <w:r>
        <w:rPr>
          <w:rFonts w:ascii="宋体" w:hAnsi="宋体" w:cs="宋体"/>
          <w:color w:val="000000"/>
          <w:sz w:val="24"/>
        </w:rPr>
        <w:t>事项。</w:t>
      </w:r>
    </w:p>
    <w:p>
      <w:pPr>
        <w:wordWrap w:val="0"/>
        <w:spacing w:line="400" w:lineRule="exact"/>
        <w:ind w:firstLine="460" w:firstLineChars="200"/>
        <w:jc w:val="left"/>
        <w:rPr>
          <w:rFonts w:ascii="宋体" w:hAnsi="宋体"/>
          <w:color w:val="000000"/>
          <w:sz w:val="24"/>
        </w:rPr>
      </w:pPr>
      <w:r>
        <w:rPr>
          <w:rFonts w:hint="eastAsia" w:ascii="宋体" w:hAnsi="宋体" w:cs="宋体"/>
          <w:color w:val="000000"/>
          <w:spacing w:val="-5"/>
          <w:sz w:val="24"/>
          <w:lang w:val="en-US" w:eastAsia="zh-CN"/>
        </w:rPr>
        <w:t>6</w:t>
      </w:r>
      <w:r>
        <w:rPr>
          <w:rFonts w:hint="eastAsia" w:ascii="宋体" w:hAnsi="宋体" w:cs="宋体"/>
          <w:color w:val="000000"/>
          <w:spacing w:val="-5"/>
          <w:sz w:val="24"/>
          <w:lang w:eastAsia="zh-CN"/>
        </w:rPr>
        <w:t>、</w:t>
      </w:r>
      <w:r>
        <w:rPr>
          <w:rFonts w:ascii="宋体" w:hAnsi="宋体" w:cs="宋体"/>
          <w:color w:val="000000"/>
          <w:spacing w:val="-5"/>
          <w:sz w:val="24"/>
        </w:rPr>
        <w:t>建立保洁档案，健全日常</w:t>
      </w:r>
      <w:r>
        <w:rPr>
          <w:rFonts w:hint="eastAsia" w:ascii="宋体" w:hAnsi="宋体" w:cs="宋体"/>
          <w:color w:val="000000"/>
          <w:sz w:val="24"/>
          <w:lang w:eastAsia="zh-CN"/>
        </w:rPr>
        <w:t>环卫作业</w:t>
      </w:r>
      <w:r>
        <w:rPr>
          <w:rFonts w:ascii="宋体" w:hAnsi="宋体" w:cs="宋体"/>
          <w:color w:val="000000"/>
          <w:spacing w:val="-5"/>
          <w:sz w:val="24"/>
        </w:rPr>
        <w:t>等作业的文字和影像记录，做好台帐的整理和归档工作，建立保洁活动的“追溯机制”，以备检查。每年底对日常</w:t>
      </w:r>
      <w:r>
        <w:rPr>
          <w:rFonts w:hint="eastAsia" w:ascii="宋体" w:hAnsi="宋体" w:cs="宋体"/>
          <w:color w:val="000000"/>
          <w:sz w:val="24"/>
          <w:lang w:eastAsia="zh-CN"/>
        </w:rPr>
        <w:t>环卫作业</w:t>
      </w:r>
      <w:r>
        <w:rPr>
          <w:rFonts w:ascii="宋体" w:hAnsi="宋体" w:cs="宋体"/>
          <w:color w:val="000000"/>
          <w:spacing w:val="-5"/>
          <w:sz w:val="24"/>
        </w:rPr>
        <w:t>、特殊情况、突发事件、服务保</w:t>
      </w:r>
      <w:r>
        <w:rPr>
          <w:rFonts w:ascii="宋体" w:hAnsi="宋体" w:cs="宋体"/>
          <w:color w:val="000000"/>
          <w:spacing w:val="1"/>
          <w:sz w:val="24"/>
        </w:rPr>
        <w:t>障等工作进行总结，形成年度</w:t>
      </w:r>
      <w:r>
        <w:rPr>
          <w:rFonts w:hint="eastAsia" w:ascii="宋体" w:hAnsi="宋体" w:cs="宋体"/>
          <w:color w:val="000000"/>
          <w:sz w:val="24"/>
          <w:lang w:eastAsia="zh-CN"/>
        </w:rPr>
        <w:t>环卫作业</w:t>
      </w:r>
      <w:r>
        <w:rPr>
          <w:rFonts w:ascii="宋体" w:hAnsi="宋体" w:cs="宋体"/>
          <w:color w:val="000000"/>
          <w:spacing w:val="1"/>
          <w:sz w:val="24"/>
        </w:rPr>
        <w:t>报告并存档。</w:t>
      </w:r>
    </w:p>
    <w:p>
      <w:pPr>
        <w:wordWrap w:val="0"/>
        <w:spacing w:line="400" w:lineRule="exact"/>
        <w:ind w:firstLine="472" w:firstLineChars="200"/>
        <w:jc w:val="left"/>
        <w:rPr>
          <w:rFonts w:ascii="宋体" w:hAnsi="宋体"/>
          <w:color w:val="000000"/>
          <w:sz w:val="24"/>
        </w:rPr>
      </w:pPr>
      <w:r>
        <w:rPr>
          <w:rFonts w:hint="eastAsia" w:ascii="宋体" w:hAnsi="宋体" w:cs="宋体"/>
          <w:color w:val="000000"/>
          <w:spacing w:val="-2"/>
          <w:sz w:val="24"/>
          <w:lang w:val="en-US" w:eastAsia="zh-CN"/>
        </w:rPr>
        <w:t>7</w:t>
      </w:r>
      <w:r>
        <w:rPr>
          <w:rFonts w:hint="eastAsia" w:ascii="宋体" w:hAnsi="宋体" w:cs="宋体"/>
          <w:color w:val="000000"/>
          <w:spacing w:val="-2"/>
          <w:sz w:val="24"/>
          <w:lang w:eastAsia="zh-CN"/>
        </w:rPr>
        <w:t>、</w:t>
      </w:r>
      <w:r>
        <w:rPr>
          <w:rFonts w:ascii="宋体" w:hAnsi="宋体" w:cs="宋体"/>
          <w:color w:val="000000"/>
          <w:spacing w:val="-2"/>
          <w:sz w:val="24"/>
        </w:rPr>
        <w:t>制定灾害性天气应急预案，建立应急救灾队伍，将应急预案和人员名单上报至</w:t>
      </w:r>
      <w:r>
        <w:rPr>
          <w:rFonts w:hint="eastAsia" w:ascii="宋体" w:hAnsi="宋体" w:cs="宋体"/>
          <w:color w:val="000000"/>
          <w:spacing w:val="-2"/>
          <w:sz w:val="24"/>
          <w:lang w:eastAsia="zh-CN"/>
        </w:rPr>
        <w:t>丙方</w:t>
      </w:r>
      <w:r>
        <w:rPr>
          <w:rFonts w:ascii="宋体" w:hAnsi="宋体" w:cs="宋体"/>
          <w:color w:val="000000"/>
          <w:spacing w:val="-2"/>
          <w:sz w:val="24"/>
        </w:rPr>
        <w:t>备</w:t>
      </w:r>
      <w:r>
        <w:rPr>
          <w:rFonts w:ascii="宋体" w:hAnsi="宋体" w:cs="宋体"/>
          <w:color w:val="000000"/>
          <w:sz w:val="24"/>
        </w:rPr>
        <w:t>案。建立应急备货制，备货内容：防汛防台、抗雪防冻等物资及设备。</w:t>
      </w:r>
    </w:p>
    <w:p>
      <w:pPr>
        <w:wordWrap w:val="0"/>
        <w:spacing w:line="400" w:lineRule="exact"/>
        <w:ind w:firstLine="460" w:firstLineChars="200"/>
        <w:jc w:val="left"/>
        <w:rPr>
          <w:rFonts w:ascii="宋体" w:hAnsi="宋体"/>
          <w:color w:val="000000"/>
          <w:sz w:val="24"/>
        </w:rPr>
      </w:pPr>
      <w:r>
        <w:rPr>
          <w:rFonts w:hint="eastAsia" w:ascii="宋体" w:hAnsi="宋体" w:cs="宋体"/>
          <w:color w:val="000000"/>
          <w:spacing w:val="-5"/>
          <w:sz w:val="24"/>
          <w:lang w:val="en-US" w:eastAsia="zh-CN"/>
        </w:rPr>
        <w:t>8</w:t>
      </w:r>
      <w:r>
        <w:rPr>
          <w:rFonts w:hint="eastAsia" w:ascii="宋体" w:hAnsi="宋体" w:cs="宋体"/>
          <w:color w:val="000000"/>
          <w:spacing w:val="-5"/>
          <w:sz w:val="24"/>
          <w:lang w:eastAsia="zh-CN"/>
        </w:rPr>
        <w:t>、</w:t>
      </w:r>
      <w:r>
        <w:rPr>
          <w:rFonts w:ascii="宋体" w:hAnsi="宋体" w:cs="宋体"/>
          <w:color w:val="000000"/>
          <w:spacing w:val="-5"/>
          <w:sz w:val="24"/>
        </w:rPr>
        <w:t>建立</w:t>
      </w:r>
      <w:r>
        <w:rPr>
          <w:rFonts w:hint="eastAsia" w:ascii="宋体" w:hAnsi="宋体" w:cs="宋体"/>
          <w:color w:val="000000"/>
          <w:spacing w:val="-5"/>
          <w:sz w:val="24"/>
          <w:lang w:eastAsia="zh-CN"/>
        </w:rPr>
        <w:t>作业</w:t>
      </w:r>
      <w:r>
        <w:rPr>
          <w:rFonts w:ascii="宋体" w:hAnsi="宋体" w:cs="宋体"/>
          <w:color w:val="000000"/>
          <w:spacing w:val="-5"/>
          <w:sz w:val="24"/>
        </w:rPr>
        <w:t>、监管、执法三协同管理机制，第一时间发现城市管理</w:t>
      </w:r>
      <w:r>
        <w:rPr>
          <w:rFonts w:hint="eastAsia" w:ascii="宋体" w:hAnsi="宋体" w:cs="宋体"/>
          <w:color w:val="000000"/>
          <w:spacing w:val="-5"/>
          <w:sz w:val="24"/>
          <w:lang w:eastAsia="zh-CN"/>
        </w:rPr>
        <w:t>相关</w:t>
      </w:r>
      <w:r>
        <w:rPr>
          <w:rFonts w:ascii="宋体" w:hAnsi="宋体" w:cs="宋体"/>
          <w:color w:val="000000"/>
          <w:sz w:val="24"/>
        </w:rPr>
        <w:t>问题及违法行为，应及时告知</w:t>
      </w:r>
      <w:r>
        <w:rPr>
          <w:rFonts w:hint="eastAsia" w:ascii="宋体" w:hAnsi="宋体" w:cs="宋体"/>
          <w:color w:val="000000"/>
          <w:sz w:val="24"/>
          <w:lang w:eastAsia="zh-CN"/>
        </w:rPr>
        <w:t>丙方与甲方。</w:t>
      </w:r>
      <w:r>
        <w:rPr>
          <w:rFonts w:ascii="宋体" w:hAnsi="宋体" w:cs="宋体"/>
          <w:color w:val="000000"/>
          <w:sz w:val="24"/>
        </w:rPr>
        <w:t>未及时告知，纳入清洁度考核。</w:t>
      </w:r>
    </w:p>
    <w:p>
      <w:pPr>
        <w:wordWrap w:val="0"/>
        <w:spacing w:line="400" w:lineRule="exact"/>
        <w:ind w:firstLine="472" w:firstLineChars="200"/>
        <w:jc w:val="left"/>
        <w:rPr>
          <w:rFonts w:ascii="宋体" w:hAnsi="宋体"/>
          <w:color w:val="000000"/>
          <w:sz w:val="24"/>
        </w:rPr>
      </w:pPr>
      <w:r>
        <w:rPr>
          <w:rFonts w:hint="eastAsia" w:ascii="宋体" w:hAnsi="宋体" w:cs="宋体"/>
          <w:color w:val="000000"/>
          <w:spacing w:val="-2"/>
          <w:sz w:val="24"/>
          <w:lang w:val="en-US" w:eastAsia="zh-CN"/>
        </w:rPr>
        <w:t>9</w:t>
      </w:r>
      <w:r>
        <w:rPr>
          <w:rFonts w:hint="eastAsia" w:ascii="宋体" w:hAnsi="宋体" w:cs="宋体"/>
          <w:color w:val="000000"/>
          <w:spacing w:val="-2"/>
          <w:sz w:val="24"/>
          <w:lang w:eastAsia="zh-CN"/>
        </w:rPr>
        <w:t>、</w:t>
      </w:r>
      <w:r>
        <w:rPr>
          <w:rFonts w:ascii="宋体" w:hAnsi="宋体" w:cs="宋体"/>
          <w:color w:val="000000"/>
          <w:spacing w:val="-2"/>
          <w:sz w:val="24"/>
        </w:rPr>
        <w:t>乙方必须加强安全管理工作，定期进行安全培训。发生各类事故后乙方应及时向甲方</w:t>
      </w:r>
      <w:r>
        <w:rPr>
          <w:rFonts w:hint="eastAsia" w:ascii="宋体" w:hAnsi="宋体" w:cs="宋体"/>
          <w:color w:val="000000"/>
          <w:spacing w:val="-5"/>
          <w:sz w:val="24"/>
          <w:lang w:eastAsia="zh-CN"/>
        </w:rPr>
        <w:t>和丙方</w:t>
      </w:r>
      <w:r>
        <w:rPr>
          <w:rFonts w:ascii="宋体" w:hAnsi="宋体" w:cs="宋体"/>
          <w:color w:val="000000"/>
          <w:spacing w:val="1"/>
          <w:sz w:val="24"/>
        </w:rPr>
        <w:t>报告，并自行负责处理。如事故因乙方责任导致发生的，除自行承担相关经济责任外，甲方</w:t>
      </w:r>
      <w:bookmarkStart w:id="7" w:name="br1_84"/>
      <w:bookmarkEnd w:id="7"/>
      <w:bookmarkStart w:id="8" w:name="br1_83"/>
      <w:bookmarkEnd w:id="8"/>
      <w:r>
        <w:rPr>
          <w:rFonts w:hint="eastAsia" w:ascii="宋体" w:hAnsi="宋体" w:cs="宋体"/>
          <w:color w:val="000000"/>
          <w:spacing w:val="-5"/>
          <w:sz w:val="24"/>
          <w:lang w:eastAsia="zh-CN"/>
        </w:rPr>
        <w:t>和丙方</w:t>
      </w:r>
      <w:r>
        <w:rPr>
          <w:rFonts w:ascii="宋体" w:hAnsi="宋体" w:cs="宋体"/>
          <w:color w:val="000000"/>
          <w:sz w:val="24"/>
        </w:rPr>
        <w:t>保留对乙方的经济追偿权。</w:t>
      </w:r>
    </w:p>
    <w:p>
      <w:pPr>
        <w:wordWrap w:val="0"/>
        <w:spacing w:line="400" w:lineRule="exact"/>
        <w:ind w:firstLine="472" w:firstLineChars="200"/>
        <w:jc w:val="left"/>
        <w:rPr>
          <w:rFonts w:ascii="宋体" w:hAnsi="宋体"/>
          <w:color w:val="000000"/>
          <w:sz w:val="24"/>
        </w:rPr>
      </w:pPr>
      <w:r>
        <w:rPr>
          <w:rFonts w:ascii="宋体" w:hAnsi="宋体" w:cs="宋体"/>
          <w:color w:val="000000"/>
          <w:spacing w:val="-2"/>
          <w:sz w:val="24"/>
        </w:rPr>
        <w:t>1</w:t>
      </w:r>
      <w:r>
        <w:rPr>
          <w:rFonts w:hint="eastAsia" w:ascii="宋体" w:hAnsi="宋体" w:cs="宋体"/>
          <w:color w:val="000000"/>
          <w:spacing w:val="-2"/>
          <w:sz w:val="24"/>
          <w:lang w:val="en-US" w:eastAsia="zh-CN"/>
        </w:rPr>
        <w:t>0</w:t>
      </w:r>
      <w:r>
        <w:rPr>
          <w:rFonts w:hint="eastAsia" w:ascii="宋体" w:hAnsi="宋体" w:cs="宋体"/>
          <w:color w:val="000000"/>
          <w:spacing w:val="-2"/>
          <w:sz w:val="24"/>
          <w:lang w:eastAsia="zh-CN"/>
        </w:rPr>
        <w:t>、</w:t>
      </w:r>
      <w:r>
        <w:rPr>
          <w:rFonts w:ascii="宋体" w:hAnsi="宋体" w:cs="宋体"/>
          <w:color w:val="000000"/>
          <w:spacing w:val="-2"/>
          <w:sz w:val="24"/>
        </w:rPr>
        <w:t>在实施</w:t>
      </w:r>
      <w:r>
        <w:rPr>
          <w:rFonts w:hint="eastAsia" w:ascii="宋体" w:hAnsi="宋体" w:cs="宋体"/>
          <w:color w:val="000000"/>
          <w:sz w:val="24"/>
          <w:lang w:eastAsia="zh-CN"/>
        </w:rPr>
        <w:t>环卫作业</w:t>
      </w:r>
      <w:r>
        <w:rPr>
          <w:rFonts w:ascii="宋体" w:hAnsi="宋体" w:cs="宋体"/>
          <w:color w:val="000000"/>
          <w:spacing w:val="-2"/>
          <w:sz w:val="24"/>
        </w:rPr>
        <w:t>过程中，遵守国家、省、市</w:t>
      </w:r>
      <w:r>
        <w:rPr>
          <w:rFonts w:hint="eastAsia" w:ascii="宋体" w:hAnsi="宋体" w:cs="宋体"/>
          <w:color w:val="000000"/>
          <w:spacing w:val="-2"/>
          <w:sz w:val="24"/>
          <w:lang w:eastAsia="zh-CN"/>
        </w:rPr>
        <w:t>、县</w:t>
      </w:r>
      <w:r>
        <w:rPr>
          <w:rFonts w:ascii="宋体" w:hAnsi="宋体" w:cs="宋体"/>
          <w:color w:val="000000"/>
          <w:spacing w:val="-2"/>
          <w:sz w:val="24"/>
        </w:rPr>
        <w:t>颁布的法律、法令、条例</w:t>
      </w:r>
      <w:r>
        <w:rPr>
          <w:rFonts w:ascii="宋体" w:hAnsi="宋体" w:cs="宋体"/>
          <w:color w:val="000000"/>
          <w:spacing w:val="1"/>
          <w:sz w:val="24"/>
        </w:rPr>
        <w:t>以及有关规定，遵守有关部门的规章细则等，</w:t>
      </w:r>
      <w:r>
        <w:rPr>
          <w:rFonts w:hint="eastAsia" w:ascii="宋体" w:hAnsi="宋体" w:cs="宋体"/>
          <w:color w:val="000000"/>
          <w:spacing w:val="1"/>
          <w:sz w:val="24"/>
          <w:lang w:eastAsia="zh-CN"/>
        </w:rPr>
        <w:t>作业</w:t>
      </w:r>
      <w:r>
        <w:rPr>
          <w:rFonts w:ascii="宋体" w:hAnsi="宋体" w:cs="宋体"/>
          <w:color w:val="000000"/>
          <w:spacing w:val="1"/>
          <w:sz w:val="24"/>
        </w:rPr>
        <w:t>操作中涉及的有关审批及协调手续由乙方</w:t>
      </w:r>
      <w:r>
        <w:rPr>
          <w:rFonts w:ascii="宋体" w:hAnsi="宋体" w:cs="宋体"/>
          <w:color w:val="000000"/>
          <w:sz w:val="24"/>
        </w:rPr>
        <w:t>办理，由于乙方违反上述有关规定而导致各种罚款和责任，由乙方自行负责。</w:t>
      </w:r>
    </w:p>
    <w:p>
      <w:pPr>
        <w:wordWrap w:val="0"/>
        <w:spacing w:line="400" w:lineRule="exact"/>
        <w:ind w:firstLine="480" w:firstLineChars="200"/>
        <w:jc w:val="left"/>
        <w:rPr>
          <w:rFonts w:ascii="宋体" w:hAnsi="宋体"/>
          <w:color w:val="000000"/>
          <w:sz w:val="24"/>
          <w:highlight w:val="none"/>
        </w:rPr>
      </w:pPr>
      <w:r>
        <w:rPr>
          <w:rFonts w:ascii="宋体" w:hAnsi="宋体" w:cs="宋体"/>
          <w:color w:val="000000"/>
          <w:sz w:val="24"/>
          <w:highlight w:val="none"/>
        </w:rPr>
        <w:t>1</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w:t>
      </w:r>
      <w:r>
        <w:rPr>
          <w:rFonts w:ascii="宋体" w:hAnsi="宋体" w:cs="宋体"/>
          <w:color w:val="000000"/>
          <w:sz w:val="24"/>
          <w:highlight w:val="none"/>
        </w:rPr>
        <w:t>经甲方</w:t>
      </w:r>
      <w:r>
        <w:rPr>
          <w:rFonts w:hint="eastAsia" w:ascii="宋体" w:hAnsi="宋体" w:cs="宋体"/>
          <w:color w:val="000000"/>
          <w:sz w:val="24"/>
          <w:highlight w:val="none"/>
          <w:lang w:eastAsia="zh-CN"/>
        </w:rPr>
        <w:t>和丙方</w:t>
      </w:r>
      <w:r>
        <w:rPr>
          <w:rFonts w:ascii="宋体" w:hAnsi="宋体" w:cs="宋体"/>
          <w:color w:val="000000"/>
          <w:sz w:val="24"/>
          <w:highlight w:val="none"/>
        </w:rPr>
        <w:t>甄别后</w:t>
      </w:r>
      <w:r>
        <w:rPr>
          <w:rFonts w:hint="eastAsia" w:ascii="宋体" w:hAnsi="宋体" w:cs="宋体"/>
          <w:color w:val="000000"/>
          <w:sz w:val="24"/>
          <w:highlight w:val="none"/>
          <w:lang w:eastAsia="zh-CN"/>
        </w:rPr>
        <w:t>，</w:t>
      </w:r>
      <w:r>
        <w:rPr>
          <w:rFonts w:ascii="宋体" w:hAnsi="宋体" w:cs="宋体"/>
          <w:color w:val="000000"/>
          <w:sz w:val="24"/>
          <w:highlight w:val="none"/>
        </w:rPr>
        <w:t>乙方</w:t>
      </w:r>
      <w:r>
        <w:rPr>
          <w:rFonts w:hint="eastAsia" w:ascii="宋体" w:hAnsi="宋体" w:cs="宋体"/>
          <w:color w:val="000000"/>
          <w:sz w:val="24"/>
          <w:highlight w:val="none"/>
          <w:lang w:eastAsia="zh-CN"/>
        </w:rPr>
        <w:t>须</w:t>
      </w:r>
      <w:r>
        <w:rPr>
          <w:rFonts w:ascii="宋体" w:hAnsi="宋体" w:cs="宋体"/>
          <w:color w:val="000000"/>
          <w:sz w:val="24"/>
          <w:highlight w:val="none"/>
        </w:rPr>
        <w:t>无条件处理涉及</w:t>
      </w:r>
      <w:r>
        <w:rPr>
          <w:rFonts w:hint="eastAsia" w:ascii="宋体" w:hAnsi="宋体" w:cs="宋体"/>
          <w:color w:val="000000"/>
          <w:sz w:val="24"/>
          <w:highlight w:val="none"/>
          <w:lang w:eastAsia="zh-CN"/>
        </w:rPr>
        <w:t>本项目作业范围内</w:t>
      </w:r>
      <w:r>
        <w:rPr>
          <w:rFonts w:ascii="宋体" w:hAnsi="宋体" w:cs="宋体"/>
          <w:color w:val="000000"/>
          <w:sz w:val="24"/>
          <w:highlight w:val="none"/>
        </w:rPr>
        <w:t>的环境卫生问题。</w:t>
      </w:r>
    </w:p>
    <w:p>
      <w:pPr>
        <w:wordWrap w:val="0"/>
        <w:spacing w:line="400" w:lineRule="exact"/>
        <w:ind w:firstLine="480" w:firstLineChars="200"/>
        <w:jc w:val="left"/>
        <w:rPr>
          <w:rFonts w:ascii="宋体" w:hAnsi="宋体"/>
          <w:color w:val="000000"/>
          <w:sz w:val="24"/>
          <w:highlight w:val="none"/>
        </w:rPr>
      </w:pPr>
      <w:r>
        <w:rPr>
          <w:rFonts w:ascii="宋体" w:hAnsi="宋体" w:cs="宋体"/>
          <w:color w:val="000000"/>
          <w:sz w:val="24"/>
          <w:highlight w:val="none"/>
        </w:rPr>
        <w:t>1</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lang w:eastAsia="zh-CN"/>
        </w:rPr>
        <w:t>、</w:t>
      </w:r>
      <w:r>
        <w:rPr>
          <w:rFonts w:ascii="宋体" w:hAnsi="宋体" w:cs="宋体"/>
          <w:color w:val="000000"/>
          <w:sz w:val="24"/>
          <w:highlight w:val="none"/>
        </w:rPr>
        <w:t>乙方</w:t>
      </w:r>
      <w:r>
        <w:rPr>
          <w:rFonts w:hint="eastAsia" w:ascii="宋体" w:hAnsi="宋体" w:cs="宋体"/>
          <w:color w:val="000000"/>
          <w:sz w:val="24"/>
          <w:highlight w:val="none"/>
          <w:lang w:eastAsia="zh-CN"/>
        </w:rPr>
        <w:t>应按招标文件及投标文件承诺的相关质量要求履行合同约定</w:t>
      </w:r>
      <w:r>
        <w:rPr>
          <w:rFonts w:ascii="宋体" w:hAnsi="宋体" w:cs="宋体"/>
          <w:color w:val="000000"/>
          <w:sz w:val="24"/>
          <w:highlight w:val="none"/>
        </w:rPr>
        <w:t>。</w:t>
      </w:r>
    </w:p>
    <w:p>
      <w:pPr>
        <w:wordWrap w:val="0"/>
        <w:spacing w:line="400" w:lineRule="exact"/>
        <w:ind w:firstLine="472" w:firstLineChars="200"/>
        <w:jc w:val="left"/>
        <w:rPr>
          <w:rFonts w:ascii="宋体" w:hAnsi="宋体" w:cs="宋体"/>
          <w:color w:val="000000"/>
          <w:sz w:val="24"/>
          <w:highlight w:val="none"/>
        </w:rPr>
      </w:pPr>
      <w:r>
        <w:rPr>
          <w:rFonts w:ascii="宋体" w:hAnsi="宋体" w:cs="宋体"/>
          <w:color w:val="000000"/>
          <w:spacing w:val="-2"/>
          <w:sz w:val="24"/>
          <w:highlight w:val="none"/>
        </w:rPr>
        <w:t>1</w:t>
      </w:r>
      <w:r>
        <w:rPr>
          <w:rFonts w:hint="eastAsia" w:ascii="宋体" w:hAnsi="宋体" w:cs="宋体"/>
          <w:color w:val="000000"/>
          <w:spacing w:val="-2"/>
          <w:sz w:val="24"/>
          <w:highlight w:val="none"/>
          <w:lang w:val="en-US" w:eastAsia="zh-CN"/>
        </w:rPr>
        <w:t>3</w:t>
      </w:r>
      <w:r>
        <w:rPr>
          <w:rFonts w:hint="eastAsia" w:ascii="宋体" w:hAnsi="宋体" w:cs="宋体"/>
          <w:color w:val="000000"/>
          <w:spacing w:val="-2"/>
          <w:sz w:val="24"/>
          <w:highlight w:val="none"/>
          <w:lang w:eastAsia="zh-CN"/>
        </w:rPr>
        <w:t>、根据《进一步规范浙江省城市生活垃圾经营性服务管理的实施意见》（浙建【2013】5号 ），乙方合同签订后10天内及时向桐庐县城市管理局办理城市生活垃圾经营性清扫、收集、运输服务许可证。</w:t>
      </w:r>
    </w:p>
    <w:p>
      <w:pPr>
        <w:wordWrap w:val="0"/>
        <w:spacing w:line="400" w:lineRule="exact"/>
        <w:ind w:firstLine="472" w:firstLineChars="200"/>
        <w:jc w:val="left"/>
        <w:rPr>
          <w:rFonts w:hint="eastAsia" w:ascii="宋体" w:hAnsi="宋体" w:cs="宋体"/>
          <w:color w:val="auto"/>
          <w:spacing w:val="-2"/>
          <w:sz w:val="24"/>
          <w:highlight w:val="none"/>
          <w:lang w:val="en-US" w:eastAsia="zh-CN"/>
        </w:rPr>
      </w:pPr>
      <w:r>
        <w:rPr>
          <w:rFonts w:hint="eastAsia" w:ascii="宋体" w:hAnsi="宋体" w:cs="宋体"/>
          <w:color w:val="auto"/>
          <w:spacing w:val="-2"/>
          <w:sz w:val="24"/>
          <w:highlight w:val="none"/>
          <w:lang w:val="en-US" w:eastAsia="zh-CN"/>
        </w:rPr>
        <w:t>14、乙方在投标文件中的车辆配置及人员须按承诺配置要求执行，否则甲方和丙方可以提前终止合同，并按合同金额的5%进行处罚。乙方提供的专业设备必须是正规大型企业生产的并且有一定比例的新能源或天然气清洁能源车，新购车辆中新能源或天然气清洁能源车比例不得低于80%，新能源或天然气清洁能源车辆占所有车辆的比例不得低于30%。</w:t>
      </w:r>
    </w:p>
    <w:p>
      <w:pPr>
        <w:wordWrap w:val="0"/>
        <w:spacing w:line="400" w:lineRule="exact"/>
        <w:ind w:firstLine="472" w:firstLineChars="200"/>
        <w:jc w:val="left"/>
        <w:rPr>
          <w:rFonts w:hint="eastAsia" w:ascii="宋体" w:hAnsi="宋体" w:cs="宋体"/>
          <w:color w:val="auto"/>
          <w:spacing w:val="-2"/>
          <w:sz w:val="24"/>
          <w:highlight w:val="none"/>
          <w:lang w:val="en-US" w:eastAsia="zh-CN"/>
        </w:rPr>
      </w:pPr>
      <w:r>
        <w:rPr>
          <w:rFonts w:hint="eastAsia" w:ascii="宋体" w:hAnsi="宋体" w:cs="宋体"/>
          <w:color w:val="auto"/>
          <w:spacing w:val="-2"/>
          <w:sz w:val="24"/>
          <w:highlight w:val="none"/>
          <w:lang w:val="en-US" w:eastAsia="zh-CN"/>
        </w:rPr>
        <w:t>15、乙方严禁分包、转包。若甲方与丙方在日常巡查或考核中发现转包、分包的。甲方与丙方可以终止合同，并按合同金额的10%对乙方进行处罚。</w:t>
      </w:r>
    </w:p>
    <w:p>
      <w:pPr>
        <w:wordWrap w:val="0"/>
        <w:spacing w:line="400" w:lineRule="exact"/>
        <w:ind w:firstLine="472" w:firstLineChars="200"/>
        <w:jc w:val="left"/>
        <w:rPr>
          <w:rFonts w:hint="eastAsia" w:ascii="宋体" w:hAnsi="宋体" w:cs="宋体"/>
          <w:color w:val="auto"/>
          <w:spacing w:val="-2"/>
          <w:sz w:val="24"/>
          <w:highlight w:val="none"/>
          <w:lang w:val="en-US" w:eastAsia="zh-CN"/>
        </w:rPr>
      </w:pPr>
      <w:r>
        <w:rPr>
          <w:rFonts w:hint="eastAsia" w:ascii="宋体" w:hAnsi="宋体" w:cs="宋体"/>
          <w:color w:val="auto"/>
          <w:spacing w:val="-2"/>
          <w:sz w:val="24"/>
          <w:highlight w:val="none"/>
          <w:lang w:val="en-US" w:eastAsia="zh-CN"/>
        </w:rPr>
        <w:t>16、中标通知书发出之日次日起2个月内，乙方项目班子成员未全面参与环卫一体化服务的各项管理，拒绝或拖延熟悉本项目服务的各个环节的，甲方和乙方有权按合同金额的5%对乙方进行处罚，情节严重的甲方和丙方可以终止合同。</w:t>
      </w:r>
    </w:p>
    <w:p>
      <w:pPr>
        <w:wordWrap w:val="0"/>
        <w:spacing w:line="400" w:lineRule="exact"/>
        <w:ind w:firstLine="474" w:firstLineChars="200"/>
        <w:jc w:val="left"/>
        <w:rPr>
          <w:rFonts w:hint="eastAsia" w:ascii="宋体" w:hAnsi="宋体" w:cs="宋体"/>
          <w:b/>
          <w:bCs/>
          <w:color w:val="5B9BD5" w:themeColor="accent1"/>
          <w:spacing w:val="-2"/>
          <w:sz w:val="24"/>
          <w:highlight w:val="yellow"/>
          <w:lang w:val="en-US" w:eastAsia="zh-CN"/>
          <w14:textFill>
            <w14:solidFill>
              <w14:schemeClr w14:val="accent1"/>
            </w14:solidFill>
          </w14:textFill>
        </w:rPr>
      </w:pPr>
      <w:r>
        <w:rPr>
          <w:rFonts w:hint="eastAsia" w:ascii="宋体" w:hAnsi="宋体" w:cs="宋体"/>
          <w:b/>
          <w:bCs/>
          <w:color w:val="5B9BD5" w:themeColor="accent1"/>
          <w:spacing w:val="-2"/>
          <w:sz w:val="24"/>
          <w:highlight w:val="yellow"/>
          <w:lang w:val="en-US" w:eastAsia="zh-CN"/>
          <w14:textFill>
            <w14:solidFill>
              <w14:schemeClr w14:val="accent1"/>
            </w14:solidFill>
          </w14:textFill>
        </w:rPr>
        <w:t>17、在投标时乙方作出的任何承诺，都须按要求按时完成，如因乙方原因造成无法落实的，甲方和丙方有权按合同金额的5%/项对乙方进行处罚，情节严重的，可以终止合同。</w:t>
      </w:r>
    </w:p>
    <w:p>
      <w:pPr>
        <w:wordWrap w:val="0"/>
        <w:spacing w:line="400" w:lineRule="exact"/>
        <w:ind w:firstLine="474" w:firstLineChars="200"/>
        <w:jc w:val="left"/>
        <w:rPr>
          <w:rFonts w:hint="eastAsia" w:ascii="宋体" w:hAnsi="宋体" w:cs="宋体"/>
          <w:b/>
          <w:bCs/>
          <w:color w:val="auto"/>
          <w:spacing w:val="-2"/>
          <w:sz w:val="24"/>
          <w:highlight w:val="magenta"/>
          <w:lang w:val="en-US" w:eastAsia="zh-CN"/>
        </w:rPr>
      </w:pPr>
      <w:r>
        <w:rPr>
          <w:rFonts w:hint="eastAsia" w:ascii="宋体" w:hAnsi="宋体" w:cs="宋体"/>
          <w:b/>
          <w:bCs/>
          <w:color w:val="5B9BD5" w:themeColor="accent1"/>
          <w:spacing w:val="-2"/>
          <w:sz w:val="24"/>
          <w:highlight w:val="yellow"/>
          <w:lang w:val="en-US" w:eastAsia="zh-CN"/>
          <w14:textFill>
            <w14:solidFill>
              <w14:schemeClr w14:val="accent1"/>
            </w14:solidFill>
          </w14:textFill>
        </w:rPr>
        <w:t>18、对在日常环卫作业过程中对可能发生的因公致残、死亡等不可预料的公伤事故时，由乙方按《劳动法》等相关法规自行负责妥善处理，甲方和丙方不承担经济赔偿责任。</w:t>
      </w:r>
    </w:p>
    <w:p>
      <w:pPr>
        <w:wordWrap w:val="0"/>
        <w:spacing w:line="400" w:lineRule="exact"/>
        <w:ind w:firstLine="474" w:firstLineChars="200"/>
        <w:jc w:val="left"/>
        <w:rPr>
          <w:rFonts w:hint="default" w:ascii="宋体" w:hAnsi="宋体" w:cs="宋体"/>
          <w:b/>
          <w:bCs/>
          <w:color w:val="5B9BD5" w:themeColor="accent1"/>
          <w:spacing w:val="-2"/>
          <w:sz w:val="24"/>
          <w:highlight w:val="yellow"/>
          <w:lang w:val="en-US" w:eastAsia="zh-CN"/>
          <w14:textFill>
            <w14:solidFill>
              <w14:schemeClr w14:val="accent1"/>
            </w14:solidFill>
          </w14:textFill>
        </w:rPr>
      </w:pPr>
      <w:r>
        <w:rPr>
          <w:rFonts w:hint="eastAsia" w:ascii="宋体" w:hAnsi="宋体" w:cs="宋体"/>
          <w:b/>
          <w:bCs/>
          <w:color w:val="5B9BD5" w:themeColor="accent1"/>
          <w:spacing w:val="-2"/>
          <w:sz w:val="24"/>
          <w:highlight w:val="yellow"/>
          <w:lang w:val="en-US" w:eastAsia="zh-CN"/>
          <w14:textFill>
            <w14:solidFill>
              <w14:schemeClr w14:val="accent1"/>
            </w14:solidFill>
          </w14:textFill>
        </w:rPr>
        <w:t>19、关于资产处置：现有环卫车辆14辆（具体车辆详见招标文件第二章招标需求），经第三方评估，评估净值金额共计2328180.00 元，由乙方按照评估净值无条件收购。评估净值金额须在合同签订后5个工作日支付至甲方指定账户。</w:t>
      </w:r>
    </w:p>
    <w:p>
      <w:pPr>
        <w:wordWrap w:val="0"/>
        <w:spacing w:line="400" w:lineRule="exact"/>
        <w:ind w:firstLine="486" w:firstLineChars="200"/>
        <w:jc w:val="left"/>
        <w:rPr>
          <w:rFonts w:hint="eastAsia" w:ascii="宋体" w:hAnsi="宋体" w:cs="宋体"/>
          <w:b/>
          <w:bCs/>
          <w:color w:val="000000"/>
          <w:spacing w:val="1"/>
          <w:sz w:val="24"/>
        </w:rPr>
      </w:pPr>
      <w:r>
        <w:rPr>
          <w:rFonts w:ascii="宋体" w:hAnsi="宋体" w:cs="宋体"/>
          <w:b/>
          <w:bCs/>
          <w:color w:val="000000"/>
          <w:spacing w:val="1"/>
          <w:sz w:val="24"/>
        </w:rPr>
        <w:t>六、</w:t>
      </w:r>
      <w:r>
        <w:rPr>
          <w:rFonts w:hint="eastAsia" w:ascii="宋体" w:hAnsi="宋体" w:cs="宋体"/>
          <w:b/>
          <w:bCs/>
          <w:color w:val="000000"/>
          <w:spacing w:val="1"/>
          <w:sz w:val="24"/>
        </w:rPr>
        <w:t>考核办法</w:t>
      </w:r>
    </w:p>
    <w:p>
      <w:pPr>
        <w:pStyle w:val="2"/>
        <w:spacing w:line="400" w:lineRule="exact"/>
        <w:ind w:firstLine="480" w:firstLineChars="200"/>
        <w:rPr>
          <w:rFonts w:ascii="宋体" w:hAnsi="宋体" w:cs="仿宋"/>
          <w:sz w:val="24"/>
          <w:szCs w:val="24"/>
        </w:rPr>
      </w:pPr>
      <w:r>
        <w:rPr>
          <w:rFonts w:hint="eastAsia" w:ascii="宋体" w:hAnsi="宋体" w:cs="仿宋"/>
          <w:sz w:val="24"/>
          <w:szCs w:val="24"/>
        </w:rPr>
        <w:t>为进一步强化考核，层层落实责任，传导压力，突出奖优罚劣导向，甲方</w:t>
      </w:r>
      <w:r>
        <w:rPr>
          <w:rFonts w:hint="eastAsia" w:ascii="宋体" w:hAnsi="宋体" w:cs="仿宋"/>
          <w:sz w:val="24"/>
          <w:szCs w:val="24"/>
          <w:lang w:eastAsia="zh-CN"/>
        </w:rPr>
        <w:t>和丙方</w:t>
      </w:r>
      <w:r>
        <w:rPr>
          <w:rFonts w:hint="eastAsia" w:ascii="宋体" w:hAnsi="宋体" w:cs="仿宋"/>
          <w:sz w:val="24"/>
          <w:szCs w:val="24"/>
        </w:rPr>
        <w:t>将根据</w:t>
      </w:r>
      <w:r>
        <w:rPr>
          <w:rFonts w:hint="eastAsia" w:ascii="宋体" w:hAnsi="宋体" w:cs="仿宋"/>
          <w:kern w:val="0"/>
          <w:sz w:val="24"/>
        </w:rPr>
        <w:t>我县实际情况制定具体考核实施方案</w:t>
      </w:r>
      <w:r>
        <w:rPr>
          <w:rFonts w:hint="eastAsia" w:ascii="宋体" w:hAnsi="宋体" w:cs="宋体"/>
          <w:color w:val="222222"/>
          <w:kern w:val="0"/>
          <w:sz w:val="24"/>
        </w:rPr>
        <w:t>。乙方</w:t>
      </w:r>
      <w:r>
        <w:rPr>
          <w:rFonts w:hint="eastAsia" w:ascii="宋体" w:hAnsi="宋体" w:cs="宋体"/>
          <w:color w:val="222222"/>
          <w:kern w:val="0"/>
          <w:sz w:val="24"/>
          <w:lang w:eastAsia="zh-CN"/>
        </w:rPr>
        <w:t>须</w:t>
      </w:r>
      <w:r>
        <w:rPr>
          <w:rFonts w:hint="eastAsia" w:ascii="宋体" w:hAnsi="宋体" w:cs="宋体"/>
          <w:color w:val="222222"/>
          <w:kern w:val="0"/>
          <w:sz w:val="24"/>
        </w:rPr>
        <w:t>接受甲方</w:t>
      </w:r>
      <w:r>
        <w:rPr>
          <w:rFonts w:hint="eastAsia" w:ascii="宋体" w:hAnsi="宋体" w:cs="宋体"/>
          <w:color w:val="000000"/>
          <w:spacing w:val="-5"/>
          <w:sz w:val="24"/>
          <w:lang w:eastAsia="zh-CN"/>
        </w:rPr>
        <w:t>和丙方</w:t>
      </w:r>
      <w:r>
        <w:rPr>
          <w:rFonts w:hint="eastAsia" w:ascii="宋体" w:hAnsi="宋体" w:cs="宋体"/>
          <w:color w:val="222222"/>
          <w:kern w:val="0"/>
          <w:sz w:val="24"/>
        </w:rPr>
        <w:t>相关业务指令，并接受</w:t>
      </w:r>
      <w:r>
        <w:rPr>
          <w:rFonts w:hint="eastAsia" w:ascii="宋体" w:hAnsi="宋体" w:cs="宋体"/>
          <w:color w:val="222222"/>
          <w:kern w:val="0"/>
          <w:sz w:val="24"/>
          <w:lang w:eastAsia="zh-CN"/>
        </w:rPr>
        <w:t>省、</w:t>
      </w:r>
      <w:r>
        <w:rPr>
          <w:rFonts w:hint="eastAsia" w:ascii="宋体" w:hAnsi="宋体" w:cs="宋体"/>
          <w:color w:val="222222"/>
          <w:kern w:val="0"/>
          <w:sz w:val="24"/>
        </w:rPr>
        <w:t>市、县相关部门不定期的检查、考核。</w:t>
      </w:r>
    </w:p>
    <w:p>
      <w:pPr>
        <w:widowControl/>
        <w:overflowPunct w:val="0"/>
        <w:autoSpaceDE w:val="0"/>
        <w:autoSpaceDN w:val="0"/>
        <w:snapToGrid w:val="0"/>
        <w:spacing w:line="400" w:lineRule="exact"/>
        <w:ind w:firstLine="482" w:firstLineChars="200"/>
        <w:jc w:val="left"/>
        <w:textAlignment w:val="baseline"/>
        <w:rPr>
          <w:rFonts w:ascii="宋体" w:hAnsi="宋体" w:cs="仿宋"/>
          <w:b/>
          <w:bCs/>
          <w:kern w:val="0"/>
          <w:sz w:val="24"/>
        </w:rPr>
      </w:pPr>
      <w:r>
        <w:rPr>
          <w:rFonts w:hint="eastAsia" w:ascii="宋体" w:hAnsi="宋体" w:cs="仿宋"/>
          <w:b/>
          <w:bCs/>
          <w:kern w:val="0"/>
          <w:sz w:val="24"/>
        </w:rPr>
        <w:t>（一）督查考核</w:t>
      </w:r>
      <w:r>
        <w:rPr>
          <w:rFonts w:hint="eastAsia" w:ascii="宋体" w:hAnsi="宋体" w:cs="宋体"/>
          <w:b/>
          <w:bCs/>
          <w:sz w:val="24"/>
          <w:szCs w:val="24"/>
          <w:lang w:val="en-US" w:eastAsia="zh-CN"/>
        </w:rPr>
        <w:t>办法</w:t>
      </w:r>
    </w:p>
    <w:p>
      <w:pPr>
        <w:pStyle w:val="2"/>
        <w:spacing w:line="400" w:lineRule="exact"/>
        <w:ind w:firstLine="480" w:firstLineChars="200"/>
        <w:rPr>
          <w:rFonts w:hint="eastAsia" w:ascii="宋体" w:hAnsi="宋体" w:cs="仿宋"/>
          <w:sz w:val="24"/>
          <w:szCs w:val="24"/>
          <w:lang w:eastAsia="zh-CN"/>
        </w:rPr>
      </w:pPr>
      <w:r>
        <w:rPr>
          <w:rFonts w:hint="eastAsia" w:ascii="宋体" w:hAnsi="宋体" w:cs="仿宋"/>
          <w:sz w:val="24"/>
          <w:szCs w:val="24"/>
          <w:lang w:val="en-US" w:eastAsia="zh-CN"/>
        </w:rPr>
        <w:t>1、</w:t>
      </w:r>
      <w:r>
        <w:rPr>
          <w:rFonts w:hint="eastAsia" w:ascii="宋体" w:hAnsi="宋体" w:cs="仿宋"/>
          <w:sz w:val="24"/>
          <w:szCs w:val="24"/>
        </w:rPr>
        <w:t>考核</w:t>
      </w:r>
      <w:r>
        <w:rPr>
          <w:rFonts w:hint="eastAsia" w:ascii="宋体" w:hAnsi="宋体" w:cs="仿宋"/>
          <w:sz w:val="24"/>
          <w:szCs w:val="24"/>
          <w:lang w:eastAsia="zh-CN"/>
        </w:rPr>
        <w:t>主体</w:t>
      </w:r>
    </w:p>
    <w:p>
      <w:pPr>
        <w:pStyle w:val="2"/>
        <w:spacing w:line="400" w:lineRule="exact"/>
        <w:ind w:firstLine="480" w:firstLineChars="200"/>
        <w:rPr>
          <w:rFonts w:hint="eastAsia" w:ascii="宋体" w:hAnsi="宋体" w:cs="仿宋"/>
          <w:sz w:val="24"/>
          <w:szCs w:val="24"/>
        </w:rPr>
      </w:pPr>
      <w:r>
        <w:rPr>
          <w:rFonts w:hint="eastAsia" w:ascii="宋体" w:hAnsi="宋体" w:cs="仿宋"/>
          <w:sz w:val="24"/>
          <w:szCs w:val="24"/>
          <w:lang w:eastAsia="zh-CN"/>
        </w:rPr>
        <w:t>丙方。</w:t>
      </w:r>
    </w:p>
    <w:p>
      <w:pPr>
        <w:pStyle w:val="2"/>
        <w:spacing w:line="400" w:lineRule="exact"/>
        <w:ind w:firstLine="480" w:firstLineChars="200"/>
        <w:rPr>
          <w:rFonts w:hint="eastAsia" w:ascii="宋体" w:hAnsi="宋体" w:cs="仿宋"/>
          <w:sz w:val="24"/>
          <w:szCs w:val="24"/>
        </w:rPr>
      </w:pPr>
      <w:r>
        <w:rPr>
          <w:rFonts w:hint="eastAsia" w:ascii="宋体" w:hAnsi="宋体" w:cs="仿宋"/>
          <w:sz w:val="24"/>
          <w:szCs w:val="24"/>
          <w:lang w:val="en-US" w:eastAsia="zh-CN"/>
        </w:rPr>
        <w:t>2、</w:t>
      </w:r>
      <w:r>
        <w:rPr>
          <w:rFonts w:hint="eastAsia" w:ascii="宋体" w:hAnsi="宋体" w:cs="仿宋"/>
          <w:sz w:val="24"/>
          <w:szCs w:val="24"/>
        </w:rPr>
        <w:t>考核对象</w:t>
      </w:r>
    </w:p>
    <w:p>
      <w:pPr>
        <w:pStyle w:val="2"/>
        <w:spacing w:line="400" w:lineRule="exact"/>
        <w:ind w:firstLine="480" w:firstLineChars="200"/>
        <w:rPr>
          <w:rFonts w:hint="eastAsia" w:ascii="宋体" w:hAnsi="宋体" w:cs="仿宋"/>
          <w:sz w:val="24"/>
          <w:szCs w:val="24"/>
        </w:rPr>
      </w:pPr>
      <w:r>
        <w:rPr>
          <w:rFonts w:hint="eastAsia" w:ascii="宋体" w:hAnsi="宋体" w:cs="仿宋"/>
          <w:sz w:val="24"/>
          <w:szCs w:val="24"/>
          <w:lang w:eastAsia="zh-CN"/>
        </w:rPr>
        <w:t>乙方</w:t>
      </w:r>
      <w:r>
        <w:rPr>
          <w:rFonts w:hint="eastAsia" w:ascii="宋体" w:hAnsi="宋体" w:cs="仿宋"/>
          <w:sz w:val="24"/>
          <w:szCs w:val="24"/>
        </w:rPr>
        <w:t>。</w:t>
      </w:r>
    </w:p>
    <w:p>
      <w:pPr>
        <w:pStyle w:val="2"/>
        <w:spacing w:line="400" w:lineRule="exact"/>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（三）考核办法</w:t>
      </w:r>
    </w:p>
    <w:p>
      <w:pPr>
        <w:pStyle w:val="2"/>
        <w:spacing w:line="40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1、考核种类：</w:t>
      </w:r>
      <w:r>
        <w:rPr>
          <w:rFonts w:hint="eastAsia" w:ascii="宋体" w:hAnsi="宋体" w:cs="宋体"/>
          <w:b w:val="0"/>
          <w:bCs w:val="0"/>
          <w:color w:val="auto"/>
          <w:sz w:val="24"/>
          <w:szCs w:val="24"/>
          <w:highlight w:val="none"/>
          <w:lang w:val="en-US" w:eastAsia="zh-CN"/>
        </w:rPr>
        <w:t>月度</w:t>
      </w:r>
      <w:r>
        <w:rPr>
          <w:rFonts w:hint="eastAsia" w:ascii="宋体" w:hAnsi="宋体" w:cs="宋体"/>
          <w:color w:val="auto"/>
          <w:sz w:val="24"/>
          <w:szCs w:val="24"/>
          <w:highlight w:val="none"/>
          <w:lang w:val="en-US" w:eastAsia="zh-CN"/>
        </w:rPr>
        <w:t>巡查</w:t>
      </w:r>
      <w:r>
        <w:rPr>
          <w:rFonts w:hint="eastAsia" w:ascii="宋体" w:hAnsi="宋体" w:cs="宋体"/>
          <w:b w:val="0"/>
          <w:bCs w:val="0"/>
          <w:color w:val="auto"/>
          <w:sz w:val="24"/>
          <w:szCs w:val="24"/>
          <w:highlight w:val="none"/>
          <w:lang w:val="en-US" w:eastAsia="zh-CN"/>
        </w:rPr>
        <w:t>考核、市级目标考核</w:t>
      </w:r>
      <w:r>
        <w:rPr>
          <w:rFonts w:hint="eastAsia" w:ascii="宋体" w:hAnsi="宋体" w:cs="仿宋"/>
          <w:color w:val="auto"/>
          <w:sz w:val="24"/>
          <w:szCs w:val="24"/>
          <w:highlight w:val="none"/>
          <w:lang w:val="en-US" w:eastAsia="zh-CN"/>
        </w:rPr>
        <w:t>。</w:t>
      </w:r>
    </w:p>
    <w:p>
      <w:pPr>
        <w:pStyle w:val="2"/>
        <w:spacing w:line="40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①</w:t>
      </w:r>
      <w:r>
        <w:rPr>
          <w:rFonts w:hint="eastAsia" w:ascii="宋体" w:hAnsi="宋体" w:cs="宋体"/>
          <w:color w:val="auto"/>
          <w:sz w:val="24"/>
          <w:szCs w:val="24"/>
          <w:highlight w:val="none"/>
          <w:lang w:val="en-US" w:eastAsia="zh-CN"/>
        </w:rPr>
        <w:t>月度巡查考核</w:t>
      </w:r>
    </w:p>
    <w:p>
      <w:pPr>
        <w:pStyle w:val="2"/>
        <w:spacing w:line="40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由丙方按月组织实施，县城管局负责监管。</w:t>
      </w:r>
    </w:p>
    <w:p>
      <w:pPr>
        <w:pStyle w:val="2"/>
        <w:spacing w:line="40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②</w:t>
      </w:r>
      <w:r>
        <w:rPr>
          <w:rFonts w:hint="eastAsia" w:ascii="宋体" w:hAnsi="宋体" w:cs="宋体"/>
          <w:b w:val="0"/>
          <w:bCs w:val="0"/>
          <w:color w:val="auto"/>
          <w:sz w:val="24"/>
          <w:szCs w:val="24"/>
          <w:highlight w:val="none"/>
          <w:lang w:val="en-US" w:eastAsia="zh-CN"/>
        </w:rPr>
        <w:t>市级目标考核</w:t>
      </w:r>
    </w:p>
    <w:p>
      <w:pPr>
        <w:pStyle w:val="2"/>
        <w:spacing w:line="40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由市级责任部门组织实施，丙方将考核结果纳入服务质量考核。</w:t>
      </w:r>
    </w:p>
    <w:p>
      <w:pPr>
        <w:pStyle w:val="2"/>
        <w:spacing w:line="40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2、考核方法</w:t>
      </w:r>
    </w:p>
    <w:p>
      <w:pPr>
        <w:pStyle w:val="2"/>
        <w:spacing w:line="40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①每月由丙方按照合同作业经费的90%拨付给乙方，用于人员工资、机械运行等支出；</w:t>
      </w:r>
      <w:r>
        <w:rPr>
          <w:rFonts w:hint="eastAsia" w:ascii="宋体" w:hAnsi="宋体" w:cs="宋体"/>
          <w:b w:val="0"/>
          <w:bCs w:val="0"/>
          <w:sz w:val="24"/>
          <w:szCs w:val="24"/>
          <w:highlight w:val="none"/>
          <w:lang w:val="en-US" w:eastAsia="zh-CN"/>
        </w:rPr>
        <w:t>预留</w:t>
      </w:r>
      <w:r>
        <w:rPr>
          <w:rFonts w:hint="eastAsia" w:ascii="宋体" w:hAnsi="宋体" w:cs="仿宋"/>
          <w:color w:val="auto"/>
          <w:sz w:val="24"/>
          <w:szCs w:val="24"/>
          <w:highlight w:val="none"/>
          <w:lang w:val="en-US" w:eastAsia="zh-CN"/>
        </w:rPr>
        <w:t>10%作为质量考核经费，根据考核情况拨付。</w:t>
      </w:r>
    </w:p>
    <w:p>
      <w:pPr>
        <w:pStyle w:val="2"/>
        <w:spacing w:line="40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②市对县考核（环境大整治中城市综合环境秩序考核）</w:t>
      </w:r>
      <w:r>
        <w:rPr>
          <w:rFonts w:hint="eastAsia" w:ascii="宋体" w:hAnsi="宋体" w:cs="宋体"/>
          <w:b w:val="0"/>
          <w:bCs w:val="0"/>
          <w:color w:val="auto"/>
          <w:sz w:val="24"/>
          <w:szCs w:val="24"/>
          <w:highlight w:val="none"/>
          <w:lang w:val="en-US" w:eastAsia="zh-CN"/>
        </w:rPr>
        <w:t>占预留质量考核经费</w:t>
      </w:r>
      <w:r>
        <w:rPr>
          <w:rFonts w:hint="eastAsia" w:ascii="宋体" w:hAnsi="宋体" w:cs="仿宋"/>
          <w:color w:val="auto"/>
          <w:sz w:val="24"/>
          <w:szCs w:val="24"/>
          <w:highlight w:val="none"/>
          <w:lang w:val="en-US" w:eastAsia="zh-CN"/>
        </w:rPr>
        <w:t>的60%，按月考核，每个月平摊考核经费。将桐君、城南、凤川三个街道进行捆绑考核，月度考核成绩排名全市前三名的，</w:t>
      </w:r>
      <w:r>
        <w:rPr>
          <w:rFonts w:hint="eastAsia" w:ascii="宋体" w:hAnsi="宋体" w:cs="宋体"/>
          <w:b w:val="0"/>
          <w:bCs w:val="0"/>
          <w:color w:val="auto"/>
          <w:sz w:val="24"/>
          <w:szCs w:val="24"/>
          <w:highlight w:val="none"/>
          <w:lang w:val="en-US" w:eastAsia="zh-CN"/>
        </w:rPr>
        <w:t>按道路、公厕、牛皮癣等检查抄告单</w:t>
      </w:r>
      <w:r>
        <w:rPr>
          <w:rFonts w:hint="eastAsia" w:ascii="宋体" w:hAnsi="宋体" w:cs="仿宋"/>
          <w:color w:val="auto"/>
          <w:sz w:val="24"/>
          <w:szCs w:val="24"/>
          <w:highlight w:val="none"/>
          <w:lang w:val="en-US" w:eastAsia="zh-CN"/>
        </w:rPr>
        <w:t>以1000元/</w:t>
      </w:r>
      <w:r>
        <w:rPr>
          <w:rFonts w:hint="eastAsia" w:ascii="宋体" w:hAnsi="宋体" w:cs="宋体"/>
          <w:b w:val="0"/>
          <w:bCs w:val="0"/>
          <w:color w:val="auto"/>
          <w:sz w:val="24"/>
          <w:szCs w:val="24"/>
          <w:highlight w:val="none"/>
          <w:lang w:val="en-US" w:eastAsia="zh-CN"/>
        </w:rPr>
        <w:t>项</w:t>
      </w:r>
      <w:r>
        <w:rPr>
          <w:rFonts w:hint="eastAsia" w:ascii="宋体" w:hAnsi="宋体" w:cs="仿宋"/>
          <w:color w:val="auto"/>
          <w:sz w:val="24"/>
          <w:szCs w:val="24"/>
          <w:highlight w:val="none"/>
          <w:lang w:val="en-US" w:eastAsia="zh-CN"/>
        </w:rPr>
        <w:t>的标准扣减当月质量考核经费，第三名之后每降低一个名次递减</w:t>
      </w:r>
      <w:r>
        <w:rPr>
          <w:rFonts w:hint="eastAsia" w:ascii="宋体" w:hAnsi="宋体" w:cs="宋体"/>
          <w:b w:val="0"/>
          <w:bCs w:val="0"/>
          <w:color w:val="auto"/>
          <w:sz w:val="24"/>
          <w:szCs w:val="24"/>
          <w:highlight w:val="none"/>
          <w:lang w:val="en-US" w:eastAsia="zh-CN"/>
        </w:rPr>
        <w:t>25%</w:t>
      </w:r>
      <w:r>
        <w:rPr>
          <w:rFonts w:hint="eastAsia" w:ascii="宋体" w:hAnsi="宋体" w:cs="仿宋"/>
          <w:color w:val="auto"/>
          <w:sz w:val="24"/>
          <w:szCs w:val="24"/>
          <w:highlight w:val="none"/>
          <w:lang w:val="en-US" w:eastAsia="zh-CN"/>
        </w:rPr>
        <w:t>的质量考核经费，第</w:t>
      </w:r>
      <w:r>
        <w:rPr>
          <w:rFonts w:hint="eastAsia" w:ascii="宋体" w:hAnsi="宋体" w:cs="宋体"/>
          <w:b w:val="0"/>
          <w:bCs w:val="0"/>
          <w:color w:val="auto"/>
          <w:sz w:val="24"/>
          <w:szCs w:val="24"/>
          <w:highlight w:val="none"/>
          <w:lang w:val="en-US" w:eastAsia="zh-CN"/>
        </w:rPr>
        <w:t>7</w:t>
      </w:r>
      <w:r>
        <w:rPr>
          <w:rFonts w:hint="eastAsia" w:ascii="宋体" w:hAnsi="宋体" w:cs="仿宋"/>
          <w:color w:val="auto"/>
          <w:sz w:val="24"/>
          <w:szCs w:val="24"/>
          <w:highlight w:val="none"/>
          <w:lang w:val="en-US" w:eastAsia="zh-CN"/>
        </w:rPr>
        <w:t>名质量考核经费为零。</w:t>
      </w:r>
    </w:p>
    <w:p>
      <w:pPr>
        <w:pStyle w:val="2"/>
        <w:spacing w:line="400" w:lineRule="exact"/>
        <w:ind w:firstLine="480" w:firstLineChars="200"/>
        <w:rPr>
          <w:rFonts w:hint="eastAsia" w:ascii="宋体" w:hAnsi="宋体" w:cs="仿宋"/>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年度市对县环境大整治中城市综合环境秩序项考核，我县成绩排名前三名，月度60%质量考核扣减经费全部返还，第三名之后每降低一个名次递减25%的质量考核经费，第7名质量考核经费为零。</w:t>
      </w:r>
    </w:p>
    <w:p>
      <w:pPr>
        <w:pStyle w:val="2"/>
        <w:spacing w:line="400" w:lineRule="exact"/>
        <w:ind w:firstLine="480" w:firstLineChars="200"/>
        <w:rPr>
          <w:rFonts w:hint="eastAsia" w:ascii="宋体" w:hAnsi="宋体" w:cs="仿宋"/>
          <w:sz w:val="24"/>
          <w:szCs w:val="24"/>
          <w:lang w:val="en-US" w:eastAsia="zh-CN"/>
        </w:rPr>
      </w:pPr>
      <w:r>
        <w:rPr>
          <w:rFonts w:hint="eastAsia" w:ascii="宋体" w:hAnsi="宋体" w:cs="仿宋"/>
          <w:color w:val="auto"/>
          <w:sz w:val="24"/>
          <w:szCs w:val="24"/>
          <w:highlight w:val="none"/>
          <w:lang w:val="en-US" w:eastAsia="zh-CN"/>
        </w:rPr>
        <w:t>③</w:t>
      </w:r>
      <w:r>
        <w:rPr>
          <w:rFonts w:hint="eastAsia" w:ascii="宋体" w:hAnsi="宋体" w:cs="宋体"/>
          <w:b w:val="0"/>
          <w:bCs w:val="0"/>
          <w:color w:val="auto"/>
          <w:sz w:val="24"/>
          <w:szCs w:val="24"/>
          <w:highlight w:val="none"/>
          <w:lang w:val="en-US" w:eastAsia="zh-CN"/>
        </w:rPr>
        <w:t>县对丙方考核占预留质量考核经费的40%</w:t>
      </w:r>
      <w:r>
        <w:rPr>
          <w:rFonts w:hint="eastAsia" w:ascii="宋体" w:hAnsi="宋体" w:cs="仿宋"/>
          <w:color w:val="auto"/>
          <w:sz w:val="24"/>
          <w:szCs w:val="24"/>
          <w:highlight w:val="none"/>
          <w:lang w:val="en-US" w:eastAsia="zh-CN"/>
        </w:rPr>
        <w:t>，按月考核，每个月平摊考核经费。丙方每</w:t>
      </w:r>
      <w:r>
        <w:rPr>
          <w:rFonts w:hint="eastAsia" w:ascii="宋体" w:hAnsi="宋体" w:cs="仿宋"/>
          <w:sz w:val="24"/>
          <w:szCs w:val="24"/>
          <w:lang w:val="en-US" w:eastAsia="zh-CN"/>
        </w:rPr>
        <w:t>月</w:t>
      </w:r>
      <w:r>
        <w:rPr>
          <w:rFonts w:hint="eastAsia" w:ascii="宋体" w:hAnsi="宋体" w:cs="宋体"/>
          <w:b w:val="0"/>
          <w:bCs w:val="0"/>
          <w:sz w:val="24"/>
          <w:szCs w:val="24"/>
          <w:lang w:val="en-US" w:eastAsia="zh-CN"/>
        </w:rPr>
        <w:t>对乙方</w:t>
      </w:r>
      <w:r>
        <w:rPr>
          <w:rFonts w:hint="eastAsia" w:ascii="宋体" w:hAnsi="宋体" w:cs="仿宋"/>
          <w:sz w:val="24"/>
          <w:szCs w:val="24"/>
          <w:lang w:val="en-US" w:eastAsia="zh-CN"/>
        </w:rPr>
        <w:t>进行不少于4次的环境卫生监督考核，月度成绩在95分（含）以上，不扣考核经费；95分以下（95-90之间），每分扣考核奖2000元；90分（含）以下的，每分扣考核奖5000元；低于85分（含）的，该项考核经费为零。（例：得分91分的扣8000元，得分88分的扣20000元）</w:t>
      </w:r>
    </w:p>
    <w:p>
      <w:pPr>
        <w:pStyle w:val="2"/>
        <w:spacing w:line="400" w:lineRule="exact"/>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④在县级重大活动和突发事件、检查调研工作中保障不力的，被通报批评的，每发生一次扣5000元；在市级重大活动和突发事件、检查调研中保障不力的，被通报批评的，每发生一次扣10000元；在省级重大活动和突发事件、检查调研中保障不力，被通报批评的，每发生一次扣20000元；在国家级重大活动和突发事件、检查中保障调研不力，被通报批评的，每发生一次扣50000元，在当月拨款中扣除。</w:t>
      </w:r>
    </w:p>
    <w:p>
      <w:pPr>
        <w:widowControl/>
        <w:shd w:val="clear" w:color="auto" w:fill="FFFFFF"/>
        <w:autoSpaceDE w:val="0"/>
        <w:spacing w:line="360" w:lineRule="auto"/>
        <w:ind w:firstLine="480" w:firstLineChars="200"/>
        <w:jc w:val="left"/>
        <w:rPr>
          <w:rFonts w:hint="eastAsia" w:ascii="宋体" w:hAnsi="宋体" w:cs="仿宋"/>
          <w:sz w:val="24"/>
          <w:szCs w:val="24"/>
          <w:lang w:val="en-US" w:eastAsia="zh-CN"/>
        </w:rPr>
      </w:pPr>
      <w:r>
        <w:rPr>
          <w:rFonts w:hint="eastAsia" w:ascii="宋体" w:hAnsi="宋体" w:cs="仿宋"/>
          <w:sz w:val="24"/>
          <w:szCs w:val="24"/>
          <w:lang w:val="en-US" w:eastAsia="zh-CN"/>
        </w:rPr>
        <w:t>注：日常及月度作业考核扣分标准按照桐庐县城市清洁度考核评分细则执行，具体细则详见附件。甲方或丙方有权根据省、市考评要求及实施情况对本评分细则及时做出进一步补充修改完善，如甲方或丙方另行制定考核办法的，乙方无条件服从。</w:t>
      </w:r>
    </w:p>
    <w:p>
      <w:pPr>
        <w:widowControl/>
        <w:overflowPunct w:val="0"/>
        <w:autoSpaceDE w:val="0"/>
        <w:autoSpaceDN w:val="0"/>
        <w:snapToGrid w:val="0"/>
        <w:spacing w:line="400" w:lineRule="exact"/>
        <w:ind w:firstLine="482" w:firstLineChars="200"/>
        <w:jc w:val="left"/>
        <w:textAlignment w:val="baseline"/>
        <w:rPr>
          <w:rFonts w:hint="eastAsia" w:ascii="宋体" w:hAnsi="宋体" w:cs="仿宋"/>
          <w:b/>
          <w:bCs/>
          <w:kern w:val="0"/>
          <w:sz w:val="24"/>
        </w:rPr>
      </w:pPr>
      <w:r>
        <w:rPr>
          <w:rFonts w:hint="eastAsia" w:ascii="宋体" w:hAnsi="宋体" w:cs="仿宋"/>
          <w:b/>
          <w:bCs/>
          <w:kern w:val="0"/>
          <w:sz w:val="24"/>
        </w:rPr>
        <w:t>（二）考核事项说明</w:t>
      </w:r>
    </w:p>
    <w:p>
      <w:pPr>
        <w:pStyle w:val="2"/>
        <w:spacing w:line="400" w:lineRule="exact"/>
        <w:ind w:firstLine="480" w:firstLineChars="200"/>
        <w:rPr>
          <w:rFonts w:ascii="宋体" w:hAnsi="宋体" w:cs="仿宋"/>
          <w:sz w:val="24"/>
          <w:szCs w:val="24"/>
        </w:rPr>
      </w:pPr>
      <w:r>
        <w:rPr>
          <w:rFonts w:ascii="宋体" w:hAnsi="宋体" w:cs="仿宋"/>
          <w:sz w:val="24"/>
          <w:szCs w:val="24"/>
        </w:rPr>
        <w:t>1</w:t>
      </w:r>
      <w:r>
        <w:rPr>
          <w:rFonts w:hint="eastAsia" w:ascii="宋体" w:hAnsi="宋体" w:cs="仿宋"/>
          <w:sz w:val="24"/>
          <w:szCs w:val="24"/>
        </w:rPr>
        <w:t>、</w:t>
      </w:r>
      <w:r>
        <w:rPr>
          <w:rFonts w:hint="eastAsia" w:ascii="宋体" w:hAnsi="宋体" w:cs="仿宋"/>
          <w:sz w:val="24"/>
          <w:szCs w:val="24"/>
          <w:lang w:val="en-US" w:eastAsia="zh-CN"/>
        </w:rPr>
        <w:t>丙方</w:t>
      </w:r>
      <w:r>
        <w:rPr>
          <w:rFonts w:hint="eastAsia" w:ascii="宋体" w:hAnsi="宋体" w:cs="仿宋"/>
          <w:sz w:val="24"/>
          <w:szCs w:val="24"/>
        </w:rPr>
        <w:t>应认真、详实的记录督查考核情况。</w:t>
      </w:r>
    </w:p>
    <w:p>
      <w:pPr>
        <w:pStyle w:val="2"/>
        <w:spacing w:line="400" w:lineRule="exact"/>
        <w:ind w:firstLine="480" w:firstLineChars="200"/>
        <w:rPr>
          <w:rFonts w:ascii="宋体" w:hAnsi="宋体" w:cs="仿宋"/>
          <w:sz w:val="24"/>
          <w:szCs w:val="24"/>
        </w:rPr>
      </w:pPr>
      <w:r>
        <w:rPr>
          <w:rFonts w:ascii="宋体" w:hAnsi="宋体" w:cs="仿宋"/>
          <w:sz w:val="24"/>
          <w:szCs w:val="24"/>
        </w:rPr>
        <w:t>2</w:t>
      </w:r>
      <w:r>
        <w:rPr>
          <w:rFonts w:hint="eastAsia" w:ascii="宋体" w:hAnsi="宋体" w:cs="仿宋"/>
          <w:sz w:val="24"/>
          <w:szCs w:val="24"/>
        </w:rPr>
        <w:t>、</w:t>
      </w:r>
      <w:r>
        <w:rPr>
          <w:rFonts w:hint="eastAsia" w:ascii="宋体" w:hAnsi="宋体" w:cs="仿宋"/>
          <w:sz w:val="24"/>
          <w:szCs w:val="24"/>
          <w:lang w:val="en-US" w:eastAsia="zh-CN"/>
        </w:rPr>
        <w:t>丙方</w:t>
      </w:r>
      <w:r>
        <w:rPr>
          <w:rFonts w:hint="eastAsia" w:ascii="宋体" w:hAnsi="宋体" w:cs="仿宋"/>
          <w:sz w:val="24"/>
          <w:szCs w:val="24"/>
        </w:rPr>
        <w:t>在各类考核中，应做好相关证据的收集与记录工作，严格依据考核标准作出相应的处理结果，</w:t>
      </w:r>
      <w:r>
        <w:rPr>
          <w:rFonts w:hint="eastAsia" w:ascii="宋体" w:hAnsi="宋体" w:cs="仿宋"/>
          <w:sz w:val="24"/>
          <w:szCs w:val="24"/>
          <w:lang w:eastAsia="zh-CN"/>
        </w:rPr>
        <w:t>并</w:t>
      </w:r>
      <w:r>
        <w:rPr>
          <w:rFonts w:hint="eastAsia" w:ascii="宋体" w:hAnsi="宋体" w:cs="仿宋"/>
          <w:sz w:val="24"/>
          <w:szCs w:val="24"/>
        </w:rPr>
        <w:t>及时通知乙方对存在的问题进行整改，如乙方对考核结果有疑意的，乙方</w:t>
      </w:r>
      <w:r>
        <w:rPr>
          <w:rFonts w:hint="eastAsia" w:ascii="宋体" w:hAnsi="宋体" w:cs="仿宋"/>
          <w:sz w:val="24"/>
          <w:szCs w:val="24"/>
          <w:lang w:eastAsia="zh-CN"/>
        </w:rPr>
        <w:t>应</w:t>
      </w:r>
      <w:r>
        <w:rPr>
          <w:rFonts w:hint="eastAsia" w:ascii="宋体" w:hAnsi="宋体" w:cs="仿宋"/>
          <w:sz w:val="24"/>
          <w:szCs w:val="24"/>
        </w:rPr>
        <w:t>以书面形式</w:t>
      </w:r>
      <w:r>
        <w:rPr>
          <w:rFonts w:hint="eastAsia" w:ascii="宋体" w:hAnsi="宋体" w:cs="仿宋"/>
          <w:sz w:val="24"/>
          <w:szCs w:val="24"/>
          <w:lang w:eastAsia="zh-CN"/>
        </w:rPr>
        <w:t>提交，</w:t>
      </w:r>
      <w:r>
        <w:rPr>
          <w:rFonts w:hint="eastAsia" w:ascii="宋体" w:hAnsi="宋体" w:cs="仿宋"/>
          <w:sz w:val="24"/>
          <w:szCs w:val="24"/>
          <w:lang w:val="en-US" w:eastAsia="zh-CN"/>
        </w:rPr>
        <w:t>丙方</w:t>
      </w:r>
      <w:r>
        <w:rPr>
          <w:rFonts w:hint="eastAsia" w:ascii="宋体" w:hAnsi="宋体" w:cs="仿宋"/>
          <w:sz w:val="24"/>
          <w:szCs w:val="24"/>
          <w:lang w:eastAsia="zh-CN"/>
        </w:rPr>
        <w:t>再</w:t>
      </w:r>
      <w:r>
        <w:rPr>
          <w:rFonts w:hint="eastAsia" w:ascii="宋体" w:hAnsi="宋体" w:cs="仿宋"/>
          <w:sz w:val="24"/>
          <w:szCs w:val="24"/>
        </w:rPr>
        <w:t>做出</w:t>
      </w:r>
      <w:r>
        <w:rPr>
          <w:rFonts w:hint="eastAsia" w:ascii="宋体" w:hAnsi="宋体" w:cs="仿宋"/>
          <w:sz w:val="24"/>
          <w:szCs w:val="24"/>
          <w:lang w:eastAsia="zh-CN"/>
        </w:rPr>
        <w:t>书面</w:t>
      </w:r>
      <w:r>
        <w:rPr>
          <w:rFonts w:hint="eastAsia" w:ascii="宋体" w:hAnsi="宋体" w:cs="仿宋"/>
          <w:sz w:val="24"/>
          <w:szCs w:val="24"/>
        </w:rPr>
        <w:t>答复。</w:t>
      </w:r>
    </w:p>
    <w:p>
      <w:pPr>
        <w:pStyle w:val="2"/>
        <w:spacing w:line="400" w:lineRule="exact"/>
        <w:ind w:firstLine="480" w:firstLineChars="200"/>
        <w:rPr>
          <w:rFonts w:ascii="宋体" w:hAnsi="宋体" w:cs="仿宋"/>
          <w:sz w:val="24"/>
          <w:szCs w:val="24"/>
        </w:rPr>
      </w:pPr>
      <w:r>
        <w:rPr>
          <w:rFonts w:ascii="宋体" w:hAnsi="宋体" w:cs="仿宋"/>
          <w:sz w:val="24"/>
          <w:szCs w:val="24"/>
        </w:rPr>
        <w:t>3</w:t>
      </w:r>
      <w:r>
        <w:rPr>
          <w:rFonts w:hint="eastAsia" w:ascii="宋体" w:hAnsi="宋体" w:cs="仿宋"/>
          <w:sz w:val="24"/>
          <w:szCs w:val="24"/>
        </w:rPr>
        <w:t>、</w:t>
      </w:r>
      <w:r>
        <w:rPr>
          <w:rFonts w:hint="eastAsia" w:ascii="宋体" w:hAnsi="宋体" w:cs="仿宋"/>
          <w:sz w:val="24"/>
          <w:szCs w:val="24"/>
          <w:lang w:val="en-US" w:eastAsia="zh-CN"/>
        </w:rPr>
        <w:t>丙方</w:t>
      </w:r>
      <w:r>
        <w:rPr>
          <w:rFonts w:hint="eastAsia" w:ascii="宋体" w:hAnsi="宋体" w:cs="仿宋"/>
          <w:sz w:val="24"/>
          <w:szCs w:val="24"/>
        </w:rPr>
        <w:t>在各类考核中，针对乙方存在的问题，依据合同条款或考核标准作出如实的处罚，如乙方拒绝签字确认，或拒不承认的，不影响</w:t>
      </w:r>
      <w:r>
        <w:rPr>
          <w:rFonts w:hint="eastAsia" w:ascii="宋体" w:hAnsi="宋体" w:cs="仿宋"/>
          <w:sz w:val="24"/>
          <w:szCs w:val="24"/>
          <w:lang w:val="en-US" w:eastAsia="zh-CN"/>
        </w:rPr>
        <w:t>丙方</w:t>
      </w:r>
      <w:r>
        <w:rPr>
          <w:rFonts w:hint="eastAsia" w:ascii="宋体" w:hAnsi="宋体" w:cs="仿宋"/>
          <w:sz w:val="24"/>
          <w:szCs w:val="24"/>
        </w:rPr>
        <w:t>处罚决定的执行力。</w:t>
      </w:r>
    </w:p>
    <w:p>
      <w:pPr>
        <w:pStyle w:val="2"/>
        <w:spacing w:line="400" w:lineRule="exact"/>
        <w:ind w:firstLine="480" w:firstLineChars="200"/>
        <w:rPr>
          <w:rFonts w:ascii="宋体" w:hAnsi="宋体" w:cs="仿宋"/>
          <w:sz w:val="24"/>
          <w:szCs w:val="24"/>
        </w:rPr>
      </w:pPr>
      <w:r>
        <w:rPr>
          <w:rFonts w:ascii="宋体" w:hAnsi="宋体" w:cs="仿宋"/>
          <w:sz w:val="24"/>
          <w:szCs w:val="24"/>
        </w:rPr>
        <w:t>4</w:t>
      </w:r>
      <w:r>
        <w:rPr>
          <w:rFonts w:hint="eastAsia" w:ascii="宋体" w:hAnsi="宋体" w:cs="仿宋"/>
          <w:sz w:val="24"/>
          <w:szCs w:val="24"/>
        </w:rPr>
        <w:t>、当月的扣罚在相应预留考核经费中直接扣除，如有其</w:t>
      </w:r>
      <w:r>
        <w:rPr>
          <w:rFonts w:hint="eastAsia" w:ascii="宋体" w:hAnsi="宋体" w:cs="仿宋"/>
          <w:sz w:val="24"/>
          <w:szCs w:val="24"/>
          <w:lang w:eastAsia="zh-CN"/>
        </w:rPr>
        <w:t>他</w:t>
      </w:r>
      <w:r>
        <w:rPr>
          <w:rFonts w:hint="eastAsia" w:ascii="宋体" w:hAnsi="宋体" w:cs="仿宋"/>
          <w:sz w:val="24"/>
          <w:szCs w:val="24"/>
        </w:rPr>
        <w:t>原因</w:t>
      </w:r>
      <w:r>
        <w:rPr>
          <w:rFonts w:hint="eastAsia" w:ascii="宋体" w:hAnsi="宋体" w:cs="仿宋"/>
          <w:sz w:val="24"/>
          <w:szCs w:val="24"/>
          <w:lang w:eastAsia="zh-CN"/>
        </w:rPr>
        <w:t>在当月</w:t>
      </w:r>
      <w:r>
        <w:rPr>
          <w:rFonts w:hint="eastAsia" w:ascii="宋体" w:hAnsi="宋体" w:cs="仿宋"/>
          <w:sz w:val="24"/>
          <w:szCs w:val="24"/>
        </w:rPr>
        <w:t>未扣除的，</w:t>
      </w:r>
      <w:r>
        <w:rPr>
          <w:rFonts w:hint="eastAsia" w:ascii="宋体" w:hAnsi="宋体" w:cs="仿宋"/>
          <w:sz w:val="24"/>
          <w:szCs w:val="24"/>
          <w:lang w:val="en-US" w:eastAsia="zh-CN"/>
        </w:rPr>
        <w:t>丙方</w:t>
      </w:r>
      <w:r>
        <w:rPr>
          <w:rFonts w:hint="eastAsia" w:ascii="宋体" w:hAnsi="宋体" w:cs="仿宋"/>
          <w:sz w:val="24"/>
          <w:szCs w:val="24"/>
        </w:rPr>
        <w:t>也可在下月度中一并扣除。</w:t>
      </w:r>
    </w:p>
    <w:p>
      <w:pPr>
        <w:pStyle w:val="2"/>
        <w:spacing w:line="400" w:lineRule="exact"/>
        <w:ind w:firstLine="480" w:firstLineChars="200"/>
        <w:rPr>
          <w:rFonts w:ascii="宋体" w:hAnsi="宋体" w:cs="仿宋"/>
          <w:sz w:val="24"/>
          <w:szCs w:val="24"/>
        </w:rPr>
      </w:pPr>
      <w:r>
        <w:rPr>
          <w:rFonts w:hint="eastAsia" w:ascii="宋体" w:hAnsi="宋体" w:cs="仿宋"/>
          <w:sz w:val="24"/>
          <w:szCs w:val="24"/>
        </w:rPr>
        <w:t>5、</w:t>
      </w:r>
      <w:r>
        <w:rPr>
          <w:rFonts w:hint="eastAsia" w:ascii="宋体" w:hAnsi="宋体" w:cs="仿宋"/>
          <w:sz w:val="24"/>
          <w:szCs w:val="24"/>
          <w:lang w:eastAsia="zh-CN"/>
        </w:rPr>
        <w:t>合同签订后，甲方或丙方可</w:t>
      </w:r>
      <w:r>
        <w:rPr>
          <w:rFonts w:hint="eastAsia" w:ascii="宋体" w:hAnsi="宋体" w:cs="仿宋"/>
          <w:sz w:val="24"/>
          <w:szCs w:val="24"/>
        </w:rPr>
        <w:t>采取各种形式对配置人员、车辆设备</w:t>
      </w:r>
      <w:r>
        <w:rPr>
          <w:rFonts w:hint="eastAsia" w:ascii="宋体" w:hAnsi="宋体" w:cs="仿宋"/>
          <w:sz w:val="24"/>
          <w:szCs w:val="24"/>
          <w:lang w:eastAsia="zh-CN"/>
        </w:rPr>
        <w:t>配置情况及作业轨迹</w:t>
      </w:r>
      <w:r>
        <w:rPr>
          <w:rFonts w:hint="eastAsia" w:ascii="宋体" w:hAnsi="宋体" w:cs="仿宋"/>
          <w:sz w:val="24"/>
          <w:szCs w:val="24"/>
        </w:rPr>
        <w:t>进行</w:t>
      </w:r>
      <w:r>
        <w:rPr>
          <w:rFonts w:hint="eastAsia" w:ascii="宋体" w:hAnsi="宋体" w:cs="仿宋"/>
          <w:sz w:val="24"/>
          <w:szCs w:val="24"/>
          <w:lang w:eastAsia="zh-CN"/>
        </w:rPr>
        <w:t>复查</w:t>
      </w:r>
      <w:r>
        <w:rPr>
          <w:rFonts w:hint="eastAsia" w:ascii="宋体" w:hAnsi="宋体" w:cs="仿宋"/>
          <w:sz w:val="24"/>
          <w:szCs w:val="24"/>
        </w:rPr>
        <w:t>，</w:t>
      </w:r>
      <w:r>
        <w:rPr>
          <w:rFonts w:hint="eastAsia" w:ascii="宋体" w:hAnsi="宋体" w:cs="仿宋"/>
          <w:sz w:val="24"/>
          <w:szCs w:val="24"/>
          <w:lang w:eastAsia="zh-CN"/>
        </w:rPr>
        <w:t>乙</w:t>
      </w:r>
      <w:r>
        <w:rPr>
          <w:rFonts w:hint="eastAsia" w:ascii="宋体" w:hAnsi="宋体" w:cs="仿宋"/>
          <w:sz w:val="24"/>
          <w:szCs w:val="24"/>
        </w:rPr>
        <w:t>方以任何方式瞒报、虚报、规避作业等情况的，每次扣</w:t>
      </w:r>
      <w:r>
        <w:rPr>
          <w:rFonts w:hint="eastAsia" w:ascii="宋体" w:hAnsi="宋体" w:cs="仿宋"/>
          <w:sz w:val="24"/>
          <w:szCs w:val="24"/>
          <w:lang w:val="en-US" w:eastAsia="zh-CN"/>
        </w:rPr>
        <w:t>5</w:t>
      </w:r>
      <w:r>
        <w:rPr>
          <w:rFonts w:ascii="宋体" w:hAnsi="宋体" w:cs="仿宋"/>
          <w:sz w:val="24"/>
          <w:szCs w:val="24"/>
        </w:rPr>
        <w:t>000</w:t>
      </w:r>
      <w:r>
        <w:rPr>
          <w:rFonts w:hint="eastAsia" w:ascii="宋体" w:hAnsi="宋体" w:cs="仿宋"/>
          <w:sz w:val="24"/>
          <w:szCs w:val="24"/>
        </w:rPr>
        <w:t>元，并纳入考核。</w:t>
      </w:r>
    </w:p>
    <w:p>
      <w:pPr>
        <w:pStyle w:val="2"/>
        <w:spacing w:line="400" w:lineRule="exact"/>
        <w:ind w:firstLine="480" w:firstLineChars="200"/>
        <w:rPr>
          <w:rFonts w:hint="eastAsia" w:ascii="宋体" w:hAnsi="宋体" w:cs="仿宋"/>
          <w:sz w:val="24"/>
          <w:szCs w:val="24"/>
        </w:rPr>
      </w:pPr>
      <w:r>
        <w:rPr>
          <w:rFonts w:hint="eastAsia" w:ascii="宋体" w:hAnsi="宋体" w:cs="仿宋"/>
          <w:sz w:val="24"/>
          <w:szCs w:val="24"/>
        </w:rPr>
        <w:t>6、遇到突发事件、自然灾害或天气影响</w:t>
      </w:r>
      <w:r>
        <w:rPr>
          <w:rFonts w:hint="eastAsia" w:ascii="宋体" w:hAnsi="宋体" w:cs="仿宋"/>
          <w:sz w:val="24"/>
          <w:szCs w:val="24"/>
          <w:lang w:eastAsia="zh-CN"/>
        </w:rPr>
        <w:t>、</w:t>
      </w:r>
      <w:r>
        <w:rPr>
          <w:rFonts w:hint="eastAsia" w:ascii="宋体" w:hAnsi="宋体" w:cs="仿宋"/>
          <w:sz w:val="24"/>
          <w:szCs w:val="24"/>
        </w:rPr>
        <w:t>路面交通事故等，必须服从</w:t>
      </w:r>
      <w:r>
        <w:rPr>
          <w:rFonts w:hint="eastAsia" w:ascii="宋体" w:hAnsi="宋体" w:cs="仿宋"/>
          <w:sz w:val="24"/>
          <w:szCs w:val="24"/>
          <w:lang w:eastAsia="zh-CN"/>
        </w:rPr>
        <w:t>甲方和丙方</w:t>
      </w:r>
      <w:r>
        <w:rPr>
          <w:rFonts w:hint="eastAsia" w:ascii="宋体" w:hAnsi="宋体" w:cs="仿宋"/>
          <w:sz w:val="24"/>
          <w:szCs w:val="24"/>
        </w:rPr>
        <w:t>指挥调度。如发现接到指令后，未采取措施或者按规定完成任务的，每次扣1万元至3万元。</w:t>
      </w:r>
    </w:p>
    <w:p>
      <w:pPr>
        <w:widowControl/>
        <w:overflowPunct w:val="0"/>
        <w:autoSpaceDE w:val="0"/>
        <w:autoSpaceDN w:val="0"/>
        <w:snapToGrid w:val="0"/>
        <w:spacing w:line="360" w:lineRule="exact"/>
        <w:ind w:left="-170" w:leftChars="-81" w:firstLine="480" w:firstLineChars="200"/>
        <w:jc w:val="left"/>
        <w:textAlignment w:val="baseline"/>
        <w:rPr>
          <w:rFonts w:ascii="宋体" w:hAnsi="宋体" w:cs="宋体"/>
          <w:color w:val="222222"/>
          <w:kern w:val="0"/>
          <w:sz w:val="24"/>
        </w:rPr>
      </w:pPr>
      <w:r>
        <w:rPr>
          <w:rFonts w:hint="eastAsia" w:ascii="宋体" w:hAnsi="宋体" w:cs="宋体"/>
          <w:color w:val="222222"/>
          <w:kern w:val="0"/>
          <w:sz w:val="24"/>
        </w:rPr>
        <w:t>7、发生重大安全生产事故、交通事故，经调查确认有责的，扣款30000元；事故导致人员伤残的，扣款50000元；事故导致人员死亡的，扣款100000元。根据事故严重程度，甲方</w:t>
      </w:r>
      <w:r>
        <w:rPr>
          <w:rFonts w:hint="eastAsia" w:ascii="宋体" w:hAnsi="宋体" w:cs="宋体"/>
          <w:color w:val="222222"/>
          <w:kern w:val="0"/>
          <w:sz w:val="24"/>
          <w:lang w:eastAsia="zh-CN"/>
        </w:rPr>
        <w:t>和</w:t>
      </w:r>
      <w:r>
        <w:rPr>
          <w:rFonts w:hint="eastAsia" w:ascii="宋体" w:hAnsi="宋体" w:cs="仿宋"/>
          <w:sz w:val="24"/>
          <w:szCs w:val="24"/>
          <w:lang w:val="en-US" w:eastAsia="zh-CN"/>
        </w:rPr>
        <w:t>丙方</w:t>
      </w:r>
      <w:r>
        <w:rPr>
          <w:rFonts w:hint="eastAsia" w:ascii="宋体" w:hAnsi="宋体" w:cs="宋体"/>
          <w:color w:val="222222"/>
          <w:kern w:val="0"/>
          <w:sz w:val="24"/>
        </w:rPr>
        <w:t>有权</w:t>
      </w:r>
      <w:r>
        <w:rPr>
          <w:rFonts w:hint="eastAsia" w:ascii="宋体" w:hAnsi="宋体" w:cs="宋体"/>
          <w:color w:val="222222"/>
          <w:kern w:val="0"/>
          <w:sz w:val="24"/>
          <w:lang w:eastAsia="zh-CN"/>
        </w:rPr>
        <w:t>额外增加处罚力度</w:t>
      </w:r>
      <w:r>
        <w:rPr>
          <w:rFonts w:hint="eastAsia" w:ascii="宋体" w:hAnsi="宋体" w:cs="宋体"/>
          <w:color w:val="222222"/>
          <w:kern w:val="0"/>
          <w:sz w:val="24"/>
        </w:rPr>
        <w:t>。</w:t>
      </w:r>
    </w:p>
    <w:p>
      <w:pPr>
        <w:widowControl/>
        <w:overflowPunct w:val="0"/>
        <w:autoSpaceDE w:val="0"/>
        <w:autoSpaceDN w:val="0"/>
        <w:snapToGrid w:val="0"/>
        <w:spacing w:line="360" w:lineRule="exact"/>
        <w:ind w:left="-170" w:leftChars="-81" w:firstLine="480" w:firstLineChars="200"/>
        <w:jc w:val="left"/>
        <w:textAlignment w:val="baseline"/>
        <w:rPr>
          <w:rFonts w:ascii="宋体" w:hAnsi="宋体" w:cs="宋体"/>
          <w:color w:val="222222"/>
          <w:kern w:val="0"/>
          <w:sz w:val="24"/>
        </w:rPr>
      </w:pPr>
      <w:r>
        <w:rPr>
          <w:rFonts w:hint="eastAsia" w:ascii="宋体" w:hAnsi="宋体" w:cs="宋体"/>
          <w:color w:val="222222"/>
          <w:kern w:val="0"/>
          <w:sz w:val="24"/>
        </w:rPr>
        <w:t>8、被新闻媒体曝光，经调查确认有责的，根据影响程度，责任大小，每次扣10000-50000元，涉及到侵害环卫工人合法权益的，加倍扣款。</w:t>
      </w:r>
    </w:p>
    <w:p>
      <w:pPr>
        <w:pStyle w:val="2"/>
        <w:spacing w:before="240"/>
        <w:rPr>
          <w:rFonts w:ascii="宋体" w:hAnsi="宋体"/>
          <w:b/>
          <w:bCs/>
          <w:color w:val="000000"/>
          <w:sz w:val="24"/>
          <w:szCs w:val="24"/>
        </w:rPr>
      </w:pPr>
      <w:r>
        <w:rPr>
          <w:rFonts w:hint="eastAsia" w:ascii="宋体" w:hAnsi="宋体" w:cs="仿宋"/>
          <w:sz w:val="24"/>
          <w:szCs w:val="24"/>
        </w:rPr>
        <w:t xml:space="preserve">  </w:t>
      </w:r>
      <w:r>
        <w:rPr>
          <w:rFonts w:hint="eastAsia" w:ascii="宋体" w:hAnsi="宋体" w:cs="仿宋"/>
          <w:b/>
          <w:bCs/>
          <w:sz w:val="24"/>
          <w:szCs w:val="24"/>
        </w:rPr>
        <w:t xml:space="preserve"> </w:t>
      </w:r>
      <w:r>
        <w:rPr>
          <w:rFonts w:ascii="宋体" w:hAnsi="宋体" w:cs="宋体"/>
          <w:b/>
          <w:bCs/>
          <w:color w:val="000000"/>
          <w:spacing w:val="1"/>
          <w:sz w:val="24"/>
          <w:szCs w:val="24"/>
        </w:rPr>
        <w:t>七、退出</w:t>
      </w:r>
      <w:r>
        <w:rPr>
          <w:rFonts w:hint="eastAsia" w:ascii="宋体" w:hAnsi="宋体" w:cs="宋体"/>
          <w:b/>
          <w:bCs/>
          <w:color w:val="000000"/>
          <w:spacing w:val="1"/>
          <w:sz w:val="24"/>
        </w:rPr>
        <w:t>机制</w:t>
      </w:r>
      <w:r>
        <w:rPr>
          <w:rFonts w:ascii="宋体" w:hAnsi="宋体" w:cs="宋体"/>
          <w:b/>
          <w:bCs/>
          <w:color w:val="000000"/>
          <w:spacing w:val="1"/>
          <w:sz w:val="24"/>
          <w:szCs w:val="24"/>
        </w:rPr>
        <w:t>及违约责任</w:t>
      </w:r>
    </w:p>
    <w:p>
      <w:pPr>
        <w:wordWrap w:val="0"/>
        <w:spacing w:line="400" w:lineRule="exact"/>
        <w:ind w:firstLine="484" w:firstLineChars="200"/>
        <w:jc w:val="left"/>
        <w:rPr>
          <w:rFonts w:ascii="宋体" w:hAnsi="宋体"/>
          <w:color w:val="000000"/>
          <w:sz w:val="24"/>
        </w:rPr>
      </w:pPr>
      <w:r>
        <w:rPr>
          <w:rFonts w:ascii="宋体" w:hAnsi="宋体" w:cs="宋体"/>
          <w:color w:val="000000"/>
          <w:spacing w:val="1"/>
          <w:sz w:val="24"/>
        </w:rPr>
        <w:t>1、警告。</w:t>
      </w:r>
    </w:p>
    <w:p>
      <w:pPr>
        <w:wordWrap w:val="0"/>
        <w:spacing w:line="400" w:lineRule="exact"/>
        <w:ind w:firstLine="480" w:firstLineChars="200"/>
        <w:jc w:val="left"/>
        <w:rPr>
          <w:rFonts w:ascii="宋体" w:hAnsi="宋体" w:cs="宋体"/>
          <w:color w:val="000000"/>
          <w:sz w:val="24"/>
        </w:rPr>
      </w:pPr>
      <w:r>
        <w:rPr>
          <w:rFonts w:ascii="宋体" w:hAnsi="宋体" w:cs="宋体"/>
          <w:color w:val="000000"/>
          <w:sz w:val="24"/>
        </w:rPr>
        <w:t>在</w:t>
      </w:r>
      <w:r>
        <w:rPr>
          <w:rFonts w:hint="eastAsia" w:ascii="宋体" w:hAnsi="宋体" w:cs="宋体"/>
          <w:sz w:val="24"/>
          <w:szCs w:val="24"/>
          <w:lang w:val="en-US" w:eastAsia="zh-CN"/>
        </w:rPr>
        <w:t>作业合同</w:t>
      </w:r>
      <w:r>
        <w:rPr>
          <w:rFonts w:ascii="宋体" w:hAnsi="宋体" w:cs="宋体"/>
          <w:color w:val="000000"/>
          <w:sz w:val="24"/>
        </w:rPr>
        <w:t>期间，乙方有下列</w:t>
      </w:r>
      <w:r>
        <w:rPr>
          <w:rFonts w:hint="eastAsia" w:ascii="宋体" w:hAnsi="宋体" w:cs="宋体"/>
          <w:sz w:val="24"/>
          <w:szCs w:val="24"/>
          <w:lang w:val="en-US" w:eastAsia="zh-CN"/>
        </w:rPr>
        <w:t>情形之一的，由丙方给予一次警告：</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1)防汛防台、抗雪防冻、突发事件应急处理及重大活动保障处置不力，造成负面影响的。</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2)管理混乱，发生人员集体上访，造成恶劣影响的。</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3)项目负责人、技术负责人一个作业年度内累计2个月（含）考勤未按要求达到的；</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4)乙方一个作业年度内月度检查累计3次（含）低于85分的。</w:t>
      </w:r>
    </w:p>
    <w:p>
      <w:pPr>
        <w:wordWrap w:val="0"/>
        <w:spacing w:line="400" w:lineRule="exact"/>
        <w:ind w:firstLine="480" w:firstLineChars="200"/>
        <w:jc w:val="left"/>
        <w:rPr>
          <w:rFonts w:ascii="宋体" w:hAnsi="宋体"/>
          <w:color w:val="000000"/>
          <w:sz w:val="24"/>
        </w:rPr>
      </w:pPr>
      <w:r>
        <w:rPr>
          <w:rFonts w:hint="eastAsia" w:ascii="宋体" w:hAnsi="宋体"/>
          <w:color w:val="000000"/>
          <w:sz w:val="24"/>
        </w:rPr>
        <w:t>5)发生安全生产事故或存在重大安全隐患。</w:t>
      </w:r>
    </w:p>
    <w:p>
      <w:pPr>
        <w:wordWrap w:val="0"/>
        <w:spacing w:line="400" w:lineRule="exact"/>
        <w:ind w:firstLine="484" w:firstLineChars="200"/>
        <w:jc w:val="left"/>
        <w:rPr>
          <w:rFonts w:ascii="宋体" w:hAnsi="宋体"/>
          <w:color w:val="000000"/>
          <w:sz w:val="24"/>
        </w:rPr>
      </w:pPr>
      <w:r>
        <w:rPr>
          <w:rFonts w:ascii="宋体" w:hAnsi="宋体" w:cs="宋体"/>
          <w:color w:val="000000"/>
          <w:spacing w:val="1"/>
          <w:sz w:val="24"/>
        </w:rPr>
        <w:t>2、退出。</w:t>
      </w:r>
    </w:p>
    <w:p>
      <w:pPr>
        <w:wordWrap w:val="0"/>
        <w:spacing w:line="400" w:lineRule="exact"/>
        <w:ind w:firstLine="480" w:firstLineChars="200"/>
        <w:jc w:val="left"/>
        <w:rPr>
          <w:rFonts w:ascii="宋体" w:hAnsi="宋体"/>
          <w:color w:val="000000"/>
          <w:sz w:val="24"/>
        </w:rPr>
      </w:pPr>
      <w:r>
        <w:rPr>
          <w:rFonts w:hint="eastAsia" w:ascii="宋体" w:hAnsi="宋体" w:cs="宋体"/>
          <w:sz w:val="24"/>
          <w:szCs w:val="24"/>
          <w:lang w:val="en-US" w:eastAsia="zh-CN"/>
        </w:rPr>
        <w:t>在作业合同期间，有以下情形之一的，丙方可以提前终止合同：</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1)年度市对县环境大整治考核，我县成绩排名后三名，且县对三个街道考核成绩最后一名的。</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2)中乙方在一个作业年度内累计被警告3次及以上的。</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3)乙方发生严重伤亡安全事故的，或有其他严重违反国家有关法律法规的行为的。</w:t>
      </w:r>
    </w:p>
    <w:p>
      <w:pPr>
        <w:wordWrap w:val="0"/>
        <w:spacing w:before="240" w:line="400" w:lineRule="exact"/>
        <w:ind w:firstLine="486" w:firstLineChars="200"/>
        <w:jc w:val="left"/>
        <w:rPr>
          <w:rFonts w:ascii="宋体" w:hAnsi="宋体"/>
          <w:b/>
          <w:bCs/>
          <w:color w:val="000000"/>
          <w:sz w:val="24"/>
        </w:rPr>
      </w:pPr>
      <w:r>
        <w:rPr>
          <w:rFonts w:ascii="宋体" w:hAnsi="宋体" w:cs="宋体"/>
          <w:b/>
          <w:bCs/>
          <w:color w:val="000000"/>
          <w:spacing w:val="1"/>
          <w:sz w:val="24"/>
        </w:rPr>
        <w:t>八、乙方职工权益保障</w:t>
      </w:r>
    </w:p>
    <w:p>
      <w:pPr>
        <w:wordWrap w:val="0"/>
        <w:spacing w:line="400" w:lineRule="exact"/>
        <w:ind w:firstLine="476" w:firstLineChars="200"/>
        <w:jc w:val="left"/>
        <w:rPr>
          <w:rFonts w:ascii="宋体" w:hAnsi="宋体" w:cs="宋体"/>
          <w:color w:val="auto"/>
          <w:sz w:val="24"/>
          <w:highlight w:val="none"/>
        </w:rPr>
      </w:pPr>
      <w:r>
        <w:rPr>
          <w:rFonts w:ascii="宋体" w:hAnsi="宋体" w:cs="宋体"/>
          <w:color w:val="000000"/>
          <w:spacing w:val="-1"/>
          <w:sz w:val="24"/>
        </w:rPr>
        <w:t>乙方应当严格遵守《中华人民共和国劳动法》、《中华人民共和国劳动合同法》等劳动</w:t>
      </w:r>
      <w:r>
        <w:rPr>
          <w:rFonts w:ascii="宋体" w:hAnsi="宋体" w:cs="宋体"/>
          <w:color w:val="000000"/>
          <w:spacing w:val="1"/>
          <w:sz w:val="24"/>
        </w:rPr>
        <w:t>法规，保障职工合法权益，不得采用劳务派遣的用工形式。认真贯彻杭政办《浙江省人民政府办公厅关于进一步改善环卫工人工作生活条件促进环卫事业持续发展的若干意见》（浙政</w:t>
      </w:r>
      <w:r>
        <w:rPr>
          <w:rFonts w:ascii="宋体" w:hAnsi="宋体" w:cs="宋体"/>
          <w:color w:val="000000"/>
          <w:spacing w:val="2"/>
          <w:sz w:val="24"/>
        </w:rPr>
        <w:t>办发〔</w:t>
      </w:r>
      <w:r>
        <w:rPr>
          <w:rFonts w:ascii="宋体" w:hAnsi="宋体"/>
          <w:color w:val="000000"/>
          <w:spacing w:val="1"/>
          <w:sz w:val="24"/>
        </w:rPr>
        <w:t>2009</w:t>
      </w:r>
      <w:r>
        <w:rPr>
          <w:rFonts w:ascii="宋体" w:hAnsi="宋体" w:cs="宋体"/>
          <w:color w:val="000000"/>
          <w:spacing w:val="2"/>
          <w:sz w:val="24"/>
        </w:rPr>
        <w:t>〕</w:t>
      </w:r>
      <w:r>
        <w:rPr>
          <w:rFonts w:ascii="宋体" w:hAnsi="宋体"/>
          <w:color w:val="000000"/>
          <w:sz w:val="24"/>
        </w:rPr>
        <w:t>190</w:t>
      </w:r>
      <w:r>
        <w:rPr>
          <w:rFonts w:ascii="宋体" w:hAnsi="宋体"/>
          <w:color w:val="000000"/>
          <w:spacing w:val="2"/>
          <w:sz w:val="24"/>
        </w:rPr>
        <w:t xml:space="preserve"> </w:t>
      </w:r>
      <w:r>
        <w:rPr>
          <w:rFonts w:ascii="宋体" w:hAnsi="宋体" w:cs="宋体"/>
          <w:color w:val="000000"/>
          <w:spacing w:val="3"/>
          <w:sz w:val="24"/>
        </w:rPr>
        <w:t>号）和《杭州市人民政府办公厅关于进一步解决环卫工人实际困难保障其</w:t>
      </w:r>
      <w:r>
        <w:rPr>
          <w:rFonts w:ascii="宋体" w:hAnsi="宋体" w:cs="宋体"/>
          <w:color w:val="000000"/>
          <w:spacing w:val="-5"/>
          <w:sz w:val="24"/>
        </w:rPr>
        <w:t>合法权益的意见》（〔</w:t>
      </w:r>
      <w:r>
        <w:rPr>
          <w:rFonts w:ascii="宋体" w:hAnsi="宋体"/>
          <w:color w:val="000000"/>
          <w:sz w:val="24"/>
        </w:rPr>
        <w:t>2008</w:t>
      </w:r>
      <w:r>
        <w:rPr>
          <w:rFonts w:ascii="宋体" w:hAnsi="宋体" w:cs="宋体"/>
          <w:color w:val="000000"/>
          <w:spacing w:val="-17"/>
          <w:sz w:val="24"/>
        </w:rPr>
        <w:t>〕</w:t>
      </w:r>
      <w:r>
        <w:rPr>
          <w:rFonts w:ascii="宋体" w:hAnsi="宋体"/>
          <w:color w:val="000000"/>
          <w:sz w:val="24"/>
        </w:rPr>
        <w:t xml:space="preserve">14 </w:t>
      </w:r>
      <w:r>
        <w:rPr>
          <w:rFonts w:ascii="宋体" w:hAnsi="宋体" w:cs="宋体"/>
          <w:color w:val="000000"/>
          <w:spacing w:val="-2"/>
          <w:sz w:val="24"/>
        </w:rPr>
        <w:t>号）文件精神，环卫工人工资不得低于浙政办发〔</w:t>
      </w:r>
      <w:r>
        <w:rPr>
          <w:rFonts w:ascii="宋体" w:hAnsi="宋体"/>
          <w:color w:val="000000"/>
          <w:sz w:val="24"/>
        </w:rPr>
        <w:t>2009</w:t>
      </w:r>
      <w:r>
        <w:rPr>
          <w:rFonts w:ascii="宋体" w:hAnsi="宋体" w:cs="宋体"/>
          <w:color w:val="000000"/>
          <w:spacing w:val="-17"/>
          <w:sz w:val="24"/>
        </w:rPr>
        <w:t>〕</w:t>
      </w:r>
      <w:r>
        <w:rPr>
          <w:rFonts w:ascii="宋体" w:hAnsi="宋体"/>
          <w:color w:val="000000"/>
          <w:sz w:val="24"/>
        </w:rPr>
        <w:t>190</w:t>
      </w:r>
      <w:r>
        <w:rPr>
          <w:rFonts w:ascii="宋体" w:hAnsi="宋体" w:cs="宋体"/>
          <w:color w:val="000000"/>
          <w:sz w:val="24"/>
        </w:rPr>
        <w:t>号和杭政办〔</w:t>
      </w:r>
      <w:r>
        <w:rPr>
          <w:rFonts w:ascii="宋体" w:hAnsi="宋体"/>
          <w:color w:val="000000"/>
          <w:sz w:val="24"/>
        </w:rPr>
        <w:t>2008</w:t>
      </w:r>
      <w:r>
        <w:rPr>
          <w:rFonts w:ascii="宋体" w:hAnsi="宋体" w:cs="宋体"/>
          <w:color w:val="000000"/>
          <w:spacing w:val="-5"/>
          <w:sz w:val="24"/>
        </w:rPr>
        <w:t>〕</w:t>
      </w:r>
      <w:r>
        <w:rPr>
          <w:rFonts w:ascii="宋体" w:hAnsi="宋体"/>
          <w:color w:val="000000"/>
          <w:sz w:val="24"/>
        </w:rPr>
        <w:t xml:space="preserve">14 </w:t>
      </w:r>
      <w:r>
        <w:rPr>
          <w:rFonts w:ascii="宋体" w:hAnsi="宋体" w:cs="宋体"/>
          <w:color w:val="000000"/>
          <w:sz w:val="24"/>
        </w:rPr>
        <w:t>号文件规定的工资标准，全体城管一线职工，按照《关于进一步落实</w:t>
      </w:r>
      <w:r>
        <w:rPr>
          <w:rFonts w:ascii="宋体" w:hAnsi="宋体" w:cs="宋体"/>
          <w:color w:val="000000"/>
          <w:spacing w:val="3"/>
          <w:sz w:val="24"/>
        </w:rPr>
        <w:t>好城管一线职工待遇的通知》（杭城管局〔</w:t>
      </w:r>
      <w:r>
        <w:rPr>
          <w:rFonts w:ascii="宋体" w:hAnsi="宋体"/>
          <w:color w:val="000000"/>
          <w:spacing w:val="1"/>
          <w:sz w:val="24"/>
        </w:rPr>
        <w:t>2019</w:t>
      </w:r>
      <w:r>
        <w:rPr>
          <w:rFonts w:ascii="宋体" w:hAnsi="宋体" w:cs="宋体"/>
          <w:color w:val="000000"/>
          <w:spacing w:val="2"/>
          <w:sz w:val="24"/>
        </w:rPr>
        <w:t>〕</w:t>
      </w:r>
      <w:r>
        <w:rPr>
          <w:rFonts w:ascii="宋体" w:hAnsi="宋体"/>
          <w:color w:val="000000"/>
          <w:sz w:val="24"/>
        </w:rPr>
        <w:t>103</w:t>
      </w:r>
      <w:r>
        <w:rPr>
          <w:rFonts w:ascii="宋体" w:hAnsi="宋体"/>
          <w:color w:val="000000"/>
          <w:spacing w:val="5"/>
          <w:sz w:val="24"/>
        </w:rPr>
        <w:t xml:space="preserve"> </w:t>
      </w:r>
      <w:r>
        <w:rPr>
          <w:rFonts w:ascii="宋体" w:hAnsi="宋体" w:cs="宋体"/>
          <w:color w:val="000000"/>
          <w:spacing w:val="3"/>
          <w:sz w:val="24"/>
        </w:rPr>
        <w:t>号）文件精神，必须落实</w:t>
      </w:r>
      <w:r>
        <w:rPr>
          <w:rFonts w:ascii="宋体" w:hAnsi="宋体" w:cs="宋体"/>
          <w:color w:val="auto"/>
          <w:spacing w:val="3"/>
          <w:sz w:val="24"/>
          <w:highlight w:val="none"/>
        </w:rPr>
        <w:t>职工劳保福</w:t>
      </w:r>
      <w:r>
        <w:rPr>
          <w:rFonts w:ascii="宋体" w:hAnsi="宋体" w:cs="宋体"/>
          <w:color w:val="auto"/>
          <w:spacing w:val="1"/>
          <w:sz w:val="24"/>
          <w:highlight w:val="none"/>
        </w:rPr>
        <w:t>利待遇，</w:t>
      </w:r>
      <w:r>
        <w:rPr>
          <w:rFonts w:hint="eastAsia" w:ascii="宋体" w:hAnsi="宋体" w:cs="宋体"/>
          <w:color w:val="auto"/>
          <w:sz w:val="24"/>
          <w:szCs w:val="24"/>
          <w:highlight w:val="none"/>
          <w:lang w:eastAsia="zh-CN"/>
        </w:rPr>
        <w:t>原则上</w:t>
      </w:r>
      <w:r>
        <w:rPr>
          <w:rFonts w:ascii="宋体" w:hAnsi="宋体" w:cs="宋体"/>
          <w:color w:val="auto"/>
          <w:spacing w:val="1"/>
          <w:sz w:val="24"/>
          <w:highlight w:val="none"/>
        </w:rPr>
        <w:t>为职工缴纳社会保险费（养老保险、医疗保险、失业保险、工伤保险和生育保险）与住房公积金，“</w:t>
      </w:r>
      <w:r>
        <w:rPr>
          <w:rFonts w:hint="eastAsia" w:ascii="宋体" w:hAnsi="宋体" w:eastAsia="宋体" w:cs="宋体"/>
          <w:color w:val="auto"/>
          <w:sz w:val="24"/>
          <w:szCs w:val="24"/>
          <w:highlight w:val="none"/>
          <w:lang w:eastAsia="zh-CN"/>
        </w:rPr>
        <w:t>五险一金”须在</w:t>
      </w:r>
      <w:r>
        <w:rPr>
          <w:rFonts w:hint="eastAsia" w:ascii="宋体" w:hAnsi="宋体" w:cs="宋体"/>
          <w:color w:val="auto"/>
          <w:sz w:val="24"/>
          <w:szCs w:val="24"/>
          <w:highlight w:val="none"/>
          <w:lang w:eastAsia="zh-CN"/>
        </w:rPr>
        <w:t>桐庐</w:t>
      </w:r>
      <w:r>
        <w:rPr>
          <w:rFonts w:ascii="宋体" w:hAnsi="宋体" w:cs="宋体"/>
          <w:color w:val="auto"/>
          <w:spacing w:val="1"/>
          <w:sz w:val="24"/>
          <w:highlight w:val="none"/>
        </w:rPr>
        <w:t>本地缴纳，保障职工休息休假权利，加班必须足额支付加班费，环卫职工的工资、岗位津贴、加班工资等必须确保按月发放。如因违法、违规造成上访或群体性事件的，由</w:t>
      </w:r>
      <w:r>
        <w:rPr>
          <w:rFonts w:hint="eastAsia" w:ascii="宋体" w:hAnsi="宋体" w:cs="宋体"/>
          <w:color w:val="auto"/>
          <w:spacing w:val="1"/>
          <w:sz w:val="24"/>
          <w:highlight w:val="none"/>
          <w:lang w:eastAsia="zh-CN"/>
        </w:rPr>
        <w:t>乙方</w:t>
      </w:r>
      <w:r>
        <w:rPr>
          <w:rFonts w:ascii="宋体" w:hAnsi="宋体" w:cs="宋体"/>
          <w:color w:val="auto"/>
          <w:spacing w:val="1"/>
          <w:sz w:val="24"/>
          <w:highlight w:val="none"/>
        </w:rPr>
        <w:t>负责处理，并作警告处理。发生意外事件的，需在</w:t>
      </w:r>
      <w:r>
        <w:rPr>
          <w:rFonts w:hint="eastAsia" w:ascii="宋体" w:hAnsi="宋体" w:cs="宋体"/>
          <w:color w:val="auto"/>
          <w:sz w:val="24"/>
          <w:szCs w:val="24"/>
          <w:highlight w:val="none"/>
          <w:lang w:val="en-US" w:eastAsia="zh-CN"/>
        </w:rPr>
        <w:t>40分钟</w:t>
      </w:r>
      <w:r>
        <w:rPr>
          <w:rFonts w:ascii="宋体" w:hAnsi="宋体" w:cs="宋体"/>
          <w:color w:val="auto"/>
          <w:sz w:val="24"/>
          <w:highlight w:val="none"/>
        </w:rPr>
        <w:t>内通知甲方</w:t>
      </w:r>
      <w:r>
        <w:rPr>
          <w:rFonts w:hint="eastAsia" w:ascii="宋体" w:hAnsi="宋体" w:cs="宋体"/>
          <w:color w:val="auto"/>
          <w:spacing w:val="-2"/>
          <w:sz w:val="24"/>
          <w:highlight w:val="none"/>
          <w:lang w:eastAsia="zh-CN"/>
        </w:rPr>
        <w:t>和丙方</w:t>
      </w:r>
      <w:r>
        <w:rPr>
          <w:rFonts w:ascii="宋体" w:hAnsi="宋体" w:cs="宋体"/>
          <w:color w:val="auto"/>
          <w:sz w:val="24"/>
          <w:highlight w:val="none"/>
        </w:rPr>
        <w:t>。乙方未达到上述要求的，甲方</w:t>
      </w:r>
      <w:r>
        <w:rPr>
          <w:rFonts w:hint="eastAsia" w:ascii="宋体" w:hAnsi="宋体" w:cs="宋体"/>
          <w:color w:val="auto"/>
          <w:spacing w:val="-2"/>
          <w:sz w:val="24"/>
          <w:highlight w:val="none"/>
          <w:lang w:eastAsia="zh-CN"/>
        </w:rPr>
        <w:t>和丙方</w:t>
      </w:r>
      <w:r>
        <w:rPr>
          <w:rFonts w:hint="eastAsia" w:ascii="宋体" w:hAnsi="宋体" w:cs="宋体"/>
          <w:color w:val="auto"/>
          <w:sz w:val="24"/>
          <w:highlight w:val="none"/>
          <w:lang w:eastAsia="zh-CN"/>
        </w:rPr>
        <w:t>可以</w:t>
      </w:r>
      <w:r>
        <w:rPr>
          <w:rFonts w:ascii="宋体" w:hAnsi="宋体" w:cs="宋体"/>
          <w:color w:val="auto"/>
          <w:sz w:val="24"/>
          <w:highlight w:val="none"/>
        </w:rPr>
        <w:t>立即终止合同。</w:t>
      </w:r>
    </w:p>
    <w:p>
      <w:pPr>
        <w:wordWrap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eastAsia="zh-CN"/>
        </w:rPr>
        <w:t>乙方</w:t>
      </w:r>
      <w:r>
        <w:rPr>
          <w:rFonts w:hint="eastAsia" w:ascii="宋体" w:hAnsi="宋体" w:cs="宋体"/>
          <w:color w:val="auto"/>
          <w:sz w:val="24"/>
          <w:highlight w:val="none"/>
        </w:rPr>
        <w:t>每月人员工资发放情况必须报</w:t>
      </w:r>
      <w:r>
        <w:rPr>
          <w:rFonts w:hint="eastAsia" w:ascii="宋体" w:hAnsi="宋体" w:cs="宋体"/>
          <w:color w:val="auto"/>
          <w:sz w:val="24"/>
          <w:highlight w:val="none"/>
          <w:lang w:eastAsia="zh-CN"/>
        </w:rPr>
        <w:t>甲方和丙方</w:t>
      </w:r>
      <w:r>
        <w:rPr>
          <w:rFonts w:hint="eastAsia" w:ascii="宋体" w:hAnsi="宋体" w:cs="宋体"/>
          <w:color w:val="auto"/>
          <w:sz w:val="24"/>
          <w:highlight w:val="none"/>
        </w:rPr>
        <w:t>备案，</w:t>
      </w:r>
      <w:r>
        <w:rPr>
          <w:rFonts w:hint="eastAsia" w:ascii="宋体" w:hAnsi="宋体" w:cs="宋体"/>
          <w:color w:val="auto"/>
          <w:sz w:val="24"/>
          <w:highlight w:val="none"/>
          <w:lang w:eastAsia="zh-CN"/>
        </w:rPr>
        <w:t>甲方和丙方</w:t>
      </w:r>
      <w:r>
        <w:rPr>
          <w:rFonts w:hint="eastAsia" w:ascii="宋体" w:hAnsi="宋体" w:cs="宋体"/>
          <w:color w:val="auto"/>
          <w:sz w:val="24"/>
          <w:highlight w:val="none"/>
        </w:rPr>
        <w:t>将进行逐个核实，不足部分将责令其补足，否则支付费用时不足部分予以三倍扣除。若合同期内桐庐县最低工资调整的，人员工资标准不得低于上调后的工资标准。</w:t>
      </w:r>
    </w:p>
    <w:p>
      <w:pPr>
        <w:wordWrap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服务期限内如桐庐县最低工资标准、社保缴纳基数等作出调整，人员工资和社保缴纳基数按相关部门的规定执行并调整，</w:t>
      </w:r>
      <w:r>
        <w:rPr>
          <w:rFonts w:hint="eastAsia" w:ascii="宋体" w:hAnsi="宋体" w:cs="宋体"/>
          <w:color w:val="auto"/>
          <w:sz w:val="24"/>
          <w:highlight w:val="none"/>
          <w:lang w:eastAsia="zh-CN"/>
        </w:rPr>
        <w:t>甲方和丙方</w:t>
      </w:r>
      <w:r>
        <w:rPr>
          <w:rFonts w:hint="eastAsia" w:ascii="宋体" w:hAnsi="宋体" w:cs="宋体"/>
          <w:color w:val="auto"/>
          <w:sz w:val="24"/>
          <w:highlight w:val="none"/>
        </w:rPr>
        <w:t>不追加任何费用，由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自行承担。</w:t>
      </w:r>
    </w:p>
    <w:p>
      <w:pPr>
        <w:wordWrap w:val="0"/>
        <w:spacing w:line="400" w:lineRule="exact"/>
        <w:ind w:firstLine="476" w:firstLineChars="200"/>
        <w:jc w:val="left"/>
        <w:rPr>
          <w:rFonts w:ascii="宋体" w:hAnsi="宋体"/>
          <w:color w:val="000000"/>
          <w:sz w:val="24"/>
        </w:rPr>
      </w:pPr>
      <w:r>
        <w:rPr>
          <w:rFonts w:ascii="宋体" w:hAnsi="宋体" w:cs="宋体"/>
          <w:color w:val="auto"/>
          <w:spacing w:val="-1"/>
          <w:sz w:val="24"/>
          <w:highlight w:val="none"/>
        </w:rPr>
        <w:t>九、乙方必须加强安全管理工作，定期进行安全培训。发生各类事故乙方应及时向甲方</w:t>
      </w:r>
      <w:r>
        <w:rPr>
          <w:rFonts w:hint="eastAsia" w:ascii="宋体" w:hAnsi="宋体" w:cs="宋体"/>
          <w:color w:val="auto"/>
          <w:spacing w:val="-2"/>
          <w:sz w:val="24"/>
          <w:highlight w:val="none"/>
          <w:lang w:eastAsia="zh-CN"/>
        </w:rPr>
        <w:t>和丙方</w:t>
      </w:r>
      <w:r>
        <w:rPr>
          <w:rFonts w:ascii="宋体" w:hAnsi="宋体" w:cs="宋体"/>
          <w:color w:val="auto"/>
          <w:spacing w:val="-2"/>
          <w:sz w:val="24"/>
          <w:highlight w:val="none"/>
        </w:rPr>
        <w:t>报告，并自行负责处理。如事故因乙方责任导致发生的，甲方</w:t>
      </w:r>
      <w:r>
        <w:rPr>
          <w:rFonts w:hint="eastAsia" w:ascii="宋体" w:hAnsi="宋体" w:cs="宋体"/>
          <w:color w:val="000000"/>
          <w:spacing w:val="-2"/>
          <w:sz w:val="24"/>
          <w:lang w:eastAsia="zh-CN"/>
        </w:rPr>
        <w:t>和丙方</w:t>
      </w:r>
      <w:r>
        <w:rPr>
          <w:rFonts w:ascii="宋体" w:hAnsi="宋体" w:cs="宋体"/>
          <w:color w:val="000000"/>
          <w:spacing w:val="-2"/>
          <w:sz w:val="24"/>
        </w:rPr>
        <w:t>将视情况对乙方做出经济处罚，</w:t>
      </w:r>
      <w:r>
        <w:rPr>
          <w:rFonts w:ascii="宋体" w:hAnsi="宋体" w:cs="宋体"/>
          <w:color w:val="000000"/>
          <w:sz w:val="24"/>
        </w:rPr>
        <w:t>情节严重的可直接终止合同。</w:t>
      </w:r>
    </w:p>
    <w:p>
      <w:pPr>
        <w:wordWrap w:val="0"/>
        <w:spacing w:line="400" w:lineRule="exact"/>
        <w:ind w:firstLine="476" w:firstLineChars="200"/>
        <w:jc w:val="left"/>
        <w:rPr>
          <w:rFonts w:ascii="宋体" w:hAnsi="宋体"/>
          <w:color w:val="000000"/>
          <w:sz w:val="24"/>
        </w:rPr>
      </w:pPr>
      <w:r>
        <w:rPr>
          <w:rFonts w:ascii="宋体" w:hAnsi="宋体" w:cs="宋体"/>
          <w:color w:val="000000"/>
          <w:spacing w:val="-1"/>
          <w:sz w:val="24"/>
        </w:rPr>
        <w:t>十、经确认</w:t>
      </w:r>
      <w:r>
        <w:rPr>
          <w:rFonts w:hint="eastAsia" w:ascii="宋体" w:hAnsi="宋体" w:cs="宋体"/>
          <w:color w:val="000000"/>
          <w:spacing w:val="-1"/>
          <w:sz w:val="24"/>
          <w:lang w:eastAsia="zh-CN"/>
        </w:rPr>
        <w:t>作业</w:t>
      </w:r>
      <w:r>
        <w:rPr>
          <w:rFonts w:ascii="宋体" w:hAnsi="宋体" w:cs="宋体"/>
          <w:color w:val="000000"/>
          <w:spacing w:val="-1"/>
          <w:sz w:val="24"/>
        </w:rPr>
        <w:t>人员工资福利未达到《浙江省人民政府办公厅关于进一步改善环卫工人</w:t>
      </w:r>
      <w:r>
        <w:rPr>
          <w:rFonts w:ascii="宋体" w:hAnsi="宋体" w:cs="宋体"/>
          <w:color w:val="000000"/>
          <w:spacing w:val="3"/>
          <w:sz w:val="24"/>
        </w:rPr>
        <w:t>工作生活条件促进环卫事业持续健康发展的若干意见》（浙政办发〔</w:t>
      </w:r>
      <w:r>
        <w:rPr>
          <w:rFonts w:ascii="宋体" w:hAnsi="宋体"/>
          <w:color w:val="000000"/>
          <w:spacing w:val="1"/>
          <w:sz w:val="24"/>
        </w:rPr>
        <w:t>2009</w:t>
      </w:r>
      <w:r>
        <w:rPr>
          <w:rFonts w:ascii="宋体" w:hAnsi="宋体" w:cs="宋体"/>
          <w:color w:val="000000"/>
          <w:sz w:val="24"/>
        </w:rPr>
        <w:t>〕</w:t>
      </w:r>
      <w:r>
        <w:rPr>
          <w:rFonts w:ascii="宋体" w:hAnsi="宋体"/>
          <w:color w:val="000000"/>
          <w:sz w:val="24"/>
        </w:rPr>
        <w:t>190</w:t>
      </w:r>
      <w:r>
        <w:rPr>
          <w:rFonts w:ascii="宋体" w:hAnsi="宋体"/>
          <w:color w:val="000000"/>
          <w:spacing w:val="5"/>
          <w:sz w:val="24"/>
        </w:rPr>
        <w:t xml:space="preserve"> </w:t>
      </w:r>
      <w:r>
        <w:rPr>
          <w:rFonts w:ascii="宋体" w:hAnsi="宋体" w:cs="宋体"/>
          <w:color w:val="000000"/>
          <w:spacing w:val="2"/>
          <w:sz w:val="24"/>
        </w:rPr>
        <w:t>号和《杭州</w:t>
      </w:r>
      <w:r>
        <w:rPr>
          <w:rFonts w:ascii="宋体" w:hAnsi="宋体" w:cs="宋体"/>
          <w:color w:val="000000"/>
          <w:spacing w:val="-8"/>
          <w:sz w:val="24"/>
        </w:rPr>
        <w:t>市人民政府办公厅关于进一步解决环卫工人实际困难保障其合法权益的意见》（杭政办〔</w:t>
      </w:r>
      <w:r>
        <w:rPr>
          <w:rFonts w:ascii="宋体" w:hAnsi="宋体"/>
          <w:color w:val="000000"/>
          <w:sz w:val="24"/>
        </w:rPr>
        <w:t>2008</w:t>
      </w:r>
      <w:r>
        <w:rPr>
          <w:rFonts w:ascii="宋体" w:hAnsi="宋体" w:cs="宋体"/>
          <w:color w:val="000000"/>
          <w:sz w:val="24"/>
        </w:rPr>
        <w:t>〕</w:t>
      </w:r>
      <w:r>
        <w:rPr>
          <w:rFonts w:ascii="宋体" w:hAnsi="宋体"/>
          <w:color w:val="000000"/>
          <w:sz w:val="24"/>
        </w:rPr>
        <w:t xml:space="preserve">14 </w:t>
      </w:r>
      <w:r>
        <w:rPr>
          <w:rFonts w:ascii="宋体" w:hAnsi="宋体" w:cs="宋体"/>
          <w:color w:val="000000"/>
          <w:spacing w:val="-1"/>
          <w:sz w:val="24"/>
        </w:rPr>
        <w:t>号）规定的标准，或组织人员加班未按时足额发放加班费，甲方</w:t>
      </w:r>
      <w:r>
        <w:rPr>
          <w:rFonts w:hint="eastAsia" w:ascii="宋体" w:hAnsi="宋体" w:cs="宋体"/>
          <w:color w:val="000000"/>
          <w:spacing w:val="-2"/>
          <w:sz w:val="24"/>
          <w:lang w:eastAsia="zh-CN"/>
        </w:rPr>
        <w:t>和丙方</w:t>
      </w:r>
      <w:r>
        <w:rPr>
          <w:rFonts w:ascii="宋体" w:hAnsi="宋体" w:cs="宋体"/>
          <w:color w:val="000000"/>
          <w:spacing w:val="-1"/>
          <w:sz w:val="24"/>
        </w:rPr>
        <w:t>可直接终止合同。本合同</w:t>
      </w:r>
      <w:r>
        <w:rPr>
          <w:rFonts w:ascii="宋体" w:hAnsi="宋体" w:cs="宋体"/>
          <w:color w:val="000000"/>
          <w:spacing w:val="1"/>
          <w:sz w:val="24"/>
        </w:rPr>
        <w:t>履行完毕后，乙方须妥善安排</w:t>
      </w:r>
      <w:r>
        <w:rPr>
          <w:rFonts w:hint="eastAsia" w:ascii="宋体" w:hAnsi="宋体" w:cs="宋体"/>
          <w:color w:val="000000"/>
          <w:spacing w:val="1"/>
          <w:sz w:val="24"/>
          <w:lang w:eastAsia="zh-CN"/>
        </w:rPr>
        <w:t>作业</w:t>
      </w:r>
      <w:r>
        <w:rPr>
          <w:rFonts w:ascii="宋体" w:hAnsi="宋体" w:cs="宋体"/>
          <w:color w:val="000000"/>
          <w:spacing w:val="1"/>
          <w:sz w:val="24"/>
        </w:rPr>
        <w:t>人员的工作，如因违法、违规造成上访或群体性事件，甲</w:t>
      </w:r>
      <w:r>
        <w:rPr>
          <w:rFonts w:ascii="宋体" w:hAnsi="宋体" w:cs="宋体"/>
          <w:color w:val="000000"/>
          <w:sz w:val="24"/>
        </w:rPr>
        <w:t>方</w:t>
      </w:r>
      <w:r>
        <w:rPr>
          <w:rFonts w:hint="eastAsia" w:ascii="宋体" w:hAnsi="宋体" w:cs="宋体"/>
          <w:color w:val="000000"/>
          <w:spacing w:val="-2"/>
          <w:sz w:val="24"/>
          <w:lang w:eastAsia="zh-CN"/>
        </w:rPr>
        <w:t>和丙方</w:t>
      </w:r>
      <w:r>
        <w:rPr>
          <w:rFonts w:hint="eastAsia" w:ascii="宋体" w:hAnsi="宋体" w:cs="宋体"/>
          <w:color w:val="000000"/>
          <w:sz w:val="24"/>
          <w:lang w:eastAsia="zh-CN"/>
        </w:rPr>
        <w:t>可以</w:t>
      </w:r>
      <w:r>
        <w:rPr>
          <w:rFonts w:ascii="宋体" w:hAnsi="宋体" w:cs="宋体"/>
          <w:color w:val="000000"/>
          <w:sz w:val="24"/>
        </w:rPr>
        <w:t>扣除相应数额的履约保证金用以处理该事件。</w:t>
      </w:r>
    </w:p>
    <w:p>
      <w:pPr>
        <w:wordWrap w:val="0"/>
        <w:spacing w:line="400" w:lineRule="exact"/>
        <w:ind w:firstLine="488" w:firstLineChars="200"/>
        <w:jc w:val="left"/>
        <w:rPr>
          <w:rFonts w:ascii="宋体" w:hAnsi="宋体"/>
          <w:color w:val="000000"/>
          <w:sz w:val="24"/>
        </w:rPr>
      </w:pPr>
      <w:r>
        <w:rPr>
          <w:rFonts w:ascii="宋体" w:hAnsi="宋体" w:cs="宋体"/>
          <w:color w:val="000000"/>
          <w:spacing w:val="2"/>
          <w:sz w:val="24"/>
        </w:rPr>
        <w:t>十一、</w:t>
      </w:r>
      <w:r>
        <w:rPr>
          <w:rFonts w:hint="eastAsia" w:ascii="宋体" w:hAnsi="宋体" w:cs="宋体"/>
          <w:color w:val="000000"/>
          <w:spacing w:val="2"/>
          <w:sz w:val="24"/>
        </w:rPr>
        <w:t>合同签订后</w:t>
      </w:r>
      <w:r>
        <w:rPr>
          <w:rFonts w:hint="eastAsia" w:ascii="宋体" w:hAnsi="宋体" w:cs="宋体"/>
          <w:color w:val="000000"/>
          <w:spacing w:val="2"/>
          <w:sz w:val="24"/>
          <w:lang w:eastAsia="zh-CN"/>
        </w:rPr>
        <w:t>，乙方向甲方</w:t>
      </w:r>
      <w:r>
        <w:rPr>
          <w:rFonts w:hint="eastAsia" w:ascii="宋体" w:hAnsi="宋体" w:cs="宋体"/>
          <w:color w:val="000000"/>
          <w:spacing w:val="2"/>
          <w:sz w:val="24"/>
        </w:rPr>
        <w:t>提供合同价款</w:t>
      </w:r>
      <w:r>
        <w:rPr>
          <w:rFonts w:hint="eastAsia" w:ascii="宋体" w:hAnsi="宋体" w:cs="宋体"/>
          <w:color w:val="000000"/>
          <w:spacing w:val="2"/>
          <w:sz w:val="24"/>
          <w:lang w:val="en-US" w:eastAsia="zh-CN"/>
        </w:rPr>
        <w:t>5</w:t>
      </w:r>
      <w:r>
        <w:rPr>
          <w:rFonts w:hint="eastAsia" w:ascii="宋体" w:hAnsi="宋体" w:cs="宋体"/>
          <w:color w:val="000000"/>
          <w:spacing w:val="2"/>
          <w:sz w:val="24"/>
        </w:rPr>
        <w:t>%作为履约保证金（不计息），以【</w:t>
      </w:r>
      <w:r>
        <w:rPr>
          <w:rFonts w:hint="eastAsia" w:ascii="宋体" w:hAnsi="宋体" w:cs="宋体"/>
          <w:color w:val="000000"/>
          <w:spacing w:val="2"/>
          <w:sz w:val="24"/>
          <w:lang w:eastAsia="zh-CN"/>
        </w:rPr>
        <w:t>支票、汇票、本票或者金融机构、担保机构出具的保函等</w:t>
      </w:r>
      <w:r>
        <w:rPr>
          <w:rFonts w:hint="eastAsia" w:ascii="宋体" w:hAnsi="宋体" w:cs="宋体"/>
          <w:color w:val="000000"/>
          <w:spacing w:val="2"/>
          <w:sz w:val="24"/>
        </w:rPr>
        <w:t>】形式提供，待合同履行无误后无息退还。签订合同后，如</w:t>
      </w:r>
      <w:r>
        <w:rPr>
          <w:rFonts w:hint="eastAsia" w:ascii="宋体" w:hAnsi="宋体" w:cs="宋体"/>
          <w:color w:val="000000"/>
          <w:spacing w:val="2"/>
          <w:sz w:val="24"/>
          <w:lang w:eastAsia="zh-CN"/>
        </w:rPr>
        <w:t>乙方</w:t>
      </w:r>
      <w:r>
        <w:rPr>
          <w:rFonts w:hint="eastAsia" w:ascii="宋体" w:hAnsi="宋体" w:cs="宋体"/>
          <w:color w:val="000000"/>
          <w:spacing w:val="2"/>
          <w:sz w:val="24"/>
        </w:rPr>
        <w:t>不按</w:t>
      </w:r>
      <w:r>
        <w:rPr>
          <w:rFonts w:hint="eastAsia" w:ascii="宋体" w:hAnsi="宋体" w:cs="宋体"/>
          <w:color w:val="000000"/>
          <w:spacing w:val="2"/>
          <w:sz w:val="24"/>
          <w:lang w:eastAsia="zh-CN"/>
        </w:rPr>
        <w:t>三</w:t>
      </w:r>
      <w:r>
        <w:rPr>
          <w:rFonts w:hint="eastAsia" w:ascii="宋体" w:hAnsi="宋体" w:cs="宋体"/>
          <w:color w:val="000000"/>
          <w:spacing w:val="2"/>
          <w:sz w:val="24"/>
        </w:rPr>
        <w:t>方签订合同约定履约，按实际损失赔偿。</w:t>
      </w:r>
    </w:p>
    <w:p>
      <w:pPr>
        <w:wordWrap w:val="0"/>
        <w:spacing w:line="400" w:lineRule="exact"/>
        <w:ind w:firstLine="476" w:firstLineChars="200"/>
        <w:jc w:val="left"/>
        <w:rPr>
          <w:rFonts w:ascii="宋体" w:hAnsi="宋体"/>
          <w:color w:val="000000"/>
          <w:sz w:val="24"/>
        </w:rPr>
      </w:pPr>
      <w:r>
        <w:rPr>
          <w:rFonts w:ascii="宋体" w:hAnsi="宋体" w:cs="宋体"/>
          <w:color w:val="000000"/>
          <w:spacing w:val="-1"/>
          <w:sz w:val="24"/>
        </w:rPr>
        <w:t>十二、合同履行期内甲乙</w:t>
      </w:r>
      <w:r>
        <w:rPr>
          <w:rFonts w:hint="eastAsia" w:ascii="宋体" w:hAnsi="宋体" w:cs="宋体"/>
          <w:color w:val="000000"/>
          <w:spacing w:val="-2"/>
          <w:sz w:val="24"/>
          <w:lang w:eastAsia="zh-CN"/>
        </w:rPr>
        <w:t>丙三</w:t>
      </w:r>
      <w:r>
        <w:rPr>
          <w:rFonts w:ascii="宋体" w:hAnsi="宋体" w:cs="宋体"/>
          <w:color w:val="000000"/>
          <w:spacing w:val="-1"/>
          <w:sz w:val="24"/>
        </w:rPr>
        <w:t>方均不得随意变更或解除合同。合同若有未尽事宜，需经</w:t>
      </w:r>
      <w:r>
        <w:rPr>
          <w:rFonts w:hint="eastAsia" w:ascii="宋体" w:hAnsi="宋体" w:cs="宋体"/>
          <w:color w:val="000000"/>
          <w:spacing w:val="-1"/>
          <w:sz w:val="24"/>
          <w:lang w:eastAsia="zh-CN"/>
        </w:rPr>
        <w:t>三</w:t>
      </w:r>
      <w:r>
        <w:rPr>
          <w:rFonts w:ascii="宋体" w:hAnsi="宋体" w:cs="宋体"/>
          <w:color w:val="000000"/>
          <w:sz w:val="24"/>
        </w:rPr>
        <w:t>方共同协商，作出补充规定，补充规定与本合同有同等法律效力。</w:t>
      </w:r>
    </w:p>
    <w:p>
      <w:pPr>
        <w:wordWrap w:val="0"/>
        <w:spacing w:line="400" w:lineRule="exact"/>
        <w:ind w:firstLine="476" w:firstLineChars="200"/>
        <w:jc w:val="left"/>
        <w:rPr>
          <w:rFonts w:ascii="宋体" w:hAnsi="宋体"/>
          <w:color w:val="000000"/>
          <w:sz w:val="24"/>
        </w:rPr>
      </w:pPr>
      <w:r>
        <w:rPr>
          <w:rFonts w:ascii="宋体" w:hAnsi="宋体" w:cs="宋体"/>
          <w:color w:val="000000"/>
          <w:spacing w:val="-1"/>
          <w:sz w:val="24"/>
        </w:rPr>
        <w:t>十三、本合同如遇不可抗拒的原因无法继续履行时，即自然终止，</w:t>
      </w:r>
      <w:r>
        <w:rPr>
          <w:rFonts w:hint="eastAsia" w:ascii="宋体" w:hAnsi="宋体" w:cs="宋体"/>
          <w:color w:val="000000"/>
          <w:spacing w:val="-1"/>
          <w:sz w:val="24"/>
          <w:lang w:eastAsia="zh-CN"/>
        </w:rPr>
        <w:t>三</w:t>
      </w:r>
      <w:r>
        <w:rPr>
          <w:rFonts w:ascii="宋体" w:hAnsi="宋体" w:cs="宋体"/>
          <w:color w:val="000000"/>
          <w:spacing w:val="-1"/>
          <w:sz w:val="24"/>
        </w:rPr>
        <w:t>方自行承担各自损</w:t>
      </w:r>
      <w:bookmarkStart w:id="9" w:name="br1_89"/>
      <w:bookmarkEnd w:id="9"/>
      <w:bookmarkStart w:id="10" w:name="br1_90"/>
      <w:bookmarkEnd w:id="10"/>
      <w:r>
        <w:rPr>
          <w:rFonts w:ascii="宋体" w:hAnsi="宋体" w:cs="宋体"/>
          <w:color w:val="000000"/>
          <w:sz w:val="24"/>
        </w:rPr>
        <w:t>失，并按以下方式解决：</w:t>
      </w:r>
    </w:p>
    <w:p>
      <w:pPr>
        <w:wordWrap w:val="0"/>
        <w:spacing w:line="400" w:lineRule="exact"/>
        <w:ind w:firstLine="480" w:firstLineChars="200"/>
        <w:jc w:val="left"/>
        <w:rPr>
          <w:rFonts w:ascii="宋体" w:hAnsi="宋体"/>
          <w:color w:val="000000"/>
          <w:sz w:val="24"/>
        </w:rPr>
      </w:pPr>
      <w:r>
        <w:rPr>
          <w:rFonts w:ascii="宋体" w:hAnsi="宋体" w:cs="宋体"/>
          <w:color w:val="000000"/>
          <w:sz w:val="24"/>
        </w:rPr>
        <w:t>①不可抗力因素持续</w:t>
      </w:r>
      <w:r>
        <w:rPr>
          <w:rFonts w:ascii="宋体" w:hAnsi="宋体"/>
          <w:color w:val="000000"/>
          <w:sz w:val="24"/>
        </w:rPr>
        <w:t xml:space="preserve"> 30 </w:t>
      </w:r>
      <w:r>
        <w:rPr>
          <w:rFonts w:ascii="宋体" w:hAnsi="宋体" w:cs="宋体"/>
          <w:color w:val="000000"/>
          <w:sz w:val="24"/>
        </w:rPr>
        <w:t>日以下（不含）本合同自然中止。</w:t>
      </w:r>
    </w:p>
    <w:p>
      <w:pPr>
        <w:wordWrap w:val="0"/>
        <w:spacing w:line="400" w:lineRule="exact"/>
        <w:ind w:firstLine="480" w:firstLineChars="200"/>
        <w:jc w:val="left"/>
        <w:rPr>
          <w:rFonts w:ascii="宋体" w:hAnsi="宋体"/>
          <w:color w:val="000000"/>
          <w:sz w:val="24"/>
        </w:rPr>
      </w:pPr>
      <w:r>
        <w:rPr>
          <w:rFonts w:ascii="宋体" w:hAnsi="宋体" w:cs="宋体"/>
          <w:color w:val="000000"/>
          <w:sz w:val="24"/>
        </w:rPr>
        <w:t>②不可抗力因素持续</w:t>
      </w:r>
      <w:r>
        <w:rPr>
          <w:rFonts w:ascii="宋体" w:hAnsi="宋体"/>
          <w:color w:val="000000"/>
          <w:sz w:val="24"/>
        </w:rPr>
        <w:t xml:space="preserve"> 30 </w:t>
      </w:r>
      <w:r>
        <w:rPr>
          <w:rFonts w:ascii="宋体" w:hAnsi="宋体" w:cs="宋体"/>
          <w:color w:val="000000"/>
          <w:sz w:val="24"/>
        </w:rPr>
        <w:t>日以上（含）本合同自然终止。</w:t>
      </w:r>
    </w:p>
    <w:p>
      <w:pPr>
        <w:wordWrap w:val="0"/>
        <w:spacing w:line="400" w:lineRule="exact"/>
        <w:ind w:firstLine="476" w:firstLineChars="200"/>
        <w:jc w:val="left"/>
        <w:rPr>
          <w:rFonts w:ascii="宋体" w:hAnsi="宋体"/>
          <w:color w:val="000000"/>
          <w:sz w:val="24"/>
        </w:rPr>
      </w:pPr>
      <w:r>
        <w:rPr>
          <w:rFonts w:ascii="宋体" w:hAnsi="宋体" w:cs="宋体"/>
          <w:color w:val="000000"/>
          <w:spacing w:val="-1"/>
          <w:sz w:val="24"/>
        </w:rPr>
        <w:t>③经甲方</w:t>
      </w:r>
      <w:r>
        <w:rPr>
          <w:rFonts w:hint="eastAsia" w:ascii="宋体" w:hAnsi="宋体" w:cs="宋体"/>
          <w:color w:val="000000"/>
          <w:spacing w:val="-2"/>
          <w:sz w:val="24"/>
          <w:lang w:eastAsia="zh-CN"/>
        </w:rPr>
        <w:t>和丙方</w:t>
      </w:r>
      <w:r>
        <w:rPr>
          <w:rFonts w:ascii="宋体" w:hAnsi="宋体" w:cs="宋体"/>
          <w:color w:val="000000"/>
          <w:spacing w:val="-1"/>
          <w:sz w:val="24"/>
        </w:rPr>
        <w:t>提出或者乙方提出，经甲方</w:t>
      </w:r>
      <w:r>
        <w:rPr>
          <w:rFonts w:hint="eastAsia" w:ascii="宋体" w:hAnsi="宋体" w:cs="宋体"/>
          <w:color w:val="000000"/>
          <w:spacing w:val="-2"/>
          <w:sz w:val="24"/>
          <w:lang w:eastAsia="zh-CN"/>
        </w:rPr>
        <w:t>和丙方</w:t>
      </w:r>
      <w:r>
        <w:rPr>
          <w:rFonts w:ascii="宋体" w:hAnsi="宋体" w:cs="宋体"/>
          <w:color w:val="000000"/>
          <w:spacing w:val="-1"/>
          <w:sz w:val="24"/>
        </w:rPr>
        <w:t>书面同意中止或终止本合同的，不受前述①、②项</w:t>
      </w:r>
      <w:r>
        <w:rPr>
          <w:rFonts w:ascii="宋体" w:hAnsi="宋体" w:cs="宋体"/>
          <w:color w:val="000000"/>
          <w:spacing w:val="1"/>
          <w:sz w:val="24"/>
        </w:rPr>
        <w:t>间限制。负有举证证明不可抗力因素发生的一方应及时告知合同相对方，并采取必要措施避免损失扩大，如因重大过失或故意不告知或未采取有效措施造成的损失，合同相对方不承担</w:t>
      </w:r>
      <w:r>
        <w:rPr>
          <w:rFonts w:ascii="宋体" w:hAnsi="宋体" w:cs="宋体"/>
          <w:color w:val="000000"/>
          <w:sz w:val="24"/>
        </w:rPr>
        <w:t>相关损失和责任。</w:t>
      </w:r>
    </w:p>
    <w:p>
      <w:pPr>
        <w:wordWrap w:val="0"/>
        <w:spacing w:line="400" w:lineRule="exact"/>
        <w:ind w:firstLine="476" w:firstLineChars="200"/>
        <w:jc w:val="left"/>
        <w:rPr>
          <w:rFonts w:ascii="宋体" w:hAnsi="宋体"/>
          <w:color w:val="000000"/>
          <w:sz w:val="24"/>
        </w:rPr>
      </w:pPr>
      <w:r>
        <w:rPr>
          <w:rFonts w:ascii="宋体" w:hAnsi="宋体" w:cs="宋体"/>
          <w:color w:val="000000"/>
          <w:spacing w:val="-1"/>
          <w:sz w:val="24"/>
        </w:rPr>
        <w:t>十四、本合同如发生纠纷，甲、乙</w:t>
      </w:r>
      <w:r>
        <w:rPr>
          <w:rFonts w:hint="eastAsia" w:ascii="宋体" w:hAnsi="宋体" w:cs="宋体"/>
          <w:color w:val="000000"/>
          <w:spacing w:val="-2"/>
          <w:sz w:val="24"/>
          <w:lang w:eastAsia="zh-CN"/>
        </w:rPr>
        <w:t>、丙三</w:t>
      </w:r>
      <w:r>
        <w:rPr>
          <w:rFonts w:ascii="宋体" w:hAnsi="宋体" w:cs="宋体"/>
          <w:color w:val="000000"/>
          <w:spacing w:val="-1"/>
          <w:sz w:val="24"/>
        </w:rPr>
        <w:t>方应当及时协商解决，如协商不成，可向甲方所在</w:t>
      </w:r>
      <w:r>
        <w:rPr>
          <w:rFonts w:ascii="宋体" w:hAnsi="宋体" w:cs="宋体"/>
          <w:color w:val="000000"/>
          <w:sz w:val="24"/>
        </w:rPr>
        <w:t>地的人民法院诉讼解决。</w:t>
      </w:r>
    </w:p>
    <w:p>
      <w:pPr>
        <w:wordWrap w:val="0"/>
        <w:spacing w:line="400" w:lineRule="exact"/>
        <w:ind w:firstLine="480" w:firstLineChars="200"/>
        <w:jc w:val="left"/>
        <w:rPr>
          <w:rFonts w:ascii="宋体" w:hAnsi="宋体"/>
          <w:color w:val="000000"/>
          <w:sz w:val="24"/>
        </w:rPr>
      </w:pPr>
      <w:r>
        <w:rPr>
          <w:rFonts w:ascii="宋体" w:hAnsi="宋体" w:cs="宋体"/>
          <w:color w:val="000000"/>
          <w:sz w:val="24"/>
        </w:rPr>
        <w:t>十五、所有招标文件（招标编号：</w:t>
      </w:r>
      <w:r>
        <w:rPr>
          <w:rFonts w:ascii="宋体" w:hAnsi="宋体"/>
          <w:color w:val="000000"/>
          <w:spacing w:val="660"/>
          <w:sz w:val="24"/>
        </w:rPr>
        <w:t xml:space="preserve"> </w:t>
      </w:r>
      <w:r>
        <w:rPr>
          <w:rFonts w:ascii="宋体" w:hAnsi="宋体" w:cs="宋体"/>
          <w:color w:val="000000"/>
          <w:sz w:val="24"/>
        </w:rPr>
        <w:t>）、投标文件及评标过程中形成的文字资料、询标纪要均作为本合同的组成部分，具有同等效力，如有不一致的以有利于甲方的为准。</w:t>
      </w:r>
    </w:p>
    <w:p>
      <w:pPr>
        <w:wordWrap w:val="0"/>
        <w:spacing w:line="400" w:lineRule="exact"/>
        <w:ind w:firstLine="480" w:firstLineChars="200"/>
        <w:jc w:val="left"/>
        <w:rPr>
          <w:rFonts w:ascii="宋体" w:hAnsi="宋体"/>
          <w:color w:val="000000"/>
          <w:sz w:val="24"/>
        </w:rPr>
      </w:pPr>
      <w:r>
        <w:rPr>
          <w:rFonts w:ascii="宋体" w:hAnsi="宋体" w:cs="宋体"/>
          <w:color w:val="000000"/>
          <w:sz w:val="24"/>
        </w:rPr>
        <w:t>十六、其它有关事项：招标文件、投标文件</w:t>
      </w:r>
      <w:r>
        <w:rPr>
          <w:rFonts w:hint="eastAsia" w:ascii="宋体" w:hAnsi="宋体" w:cs="宋体"/>
          <w:color w:val="000000"/>
          <w:sz w:val="24"/>
          <w:lang w:eastAsia="zh-CN"/>
        </w:rPr>
        <w:t>、中标通知书</w:t>
      </w:r>
      <w:r>
        <w:rPr>
          <w:rFonts w:ascii="宋体" w:hAnsi="宋体" w:cs="宋体"/>
          <w:color w:val="000000"/>
          <w:sz w:val="24"/>
        </w:rPr>
        <w:t>等为合同的组成部分。</w:t>
      </w:r>
    </w:p>
    <w:p>
      <w:pPr>
        <w:wordWrap w:val="0"/>
        <w:spacing w:line="400" w:lineRule="exact"/>
        <w:ind w:firstLine="476" w:firstLineChars="200"/>
        <w:jc w:val="left"/>
        <w:rPr>
          <w:rFonts w:ascii="宋体" w:hAnsi="宋体"/>
          <w:color w:val="000000"/>
          <w:sz w:val="24"/>
        </w:rPr>
      </w:pPr>
      <w:r>
        <w:rPr>
          <w:rFonts w:ascii="宋体" w:hAnsi="宋体" w:cs="宋体"/>
          <w:color w:val="auto"/>
          <w:spacing w:val="-1"/>
          <w:sz w:val="24"/>
        </w:rPr>
        <w:t>十七、本合同一式</w:t>
      </w:r>
      <w:r>
        <w:rPr>
          <w:rFonts w:hint="eastAsia" w:ascii="宋体" w:hAnsi="宋体" w:cs="宋体"/>
          <w:color w:val="auto"/>
          <w:spacing w:val="-1"/>
          <w:sz w:val="24"/>
          <w:lang w:val="en-US" w:eastAsia="zh-CN"/>
        </w:rPr>
        <w:t>12</w:t>
      </w:r>
      <w:r>
        <w:rPr>
          <w:rFonts w:ascii="宋体" w:hAnsi="宋体" w:cs="宋体"/>
          <w:color w:val="auto"/>
          <w:spacing w:val="-1"/>
          <w:sz w:val="24"/>
        </w:rPr>
        <w:t>份，</w:t>
      </w:r>
      <w:r>
        <w:rPr>
          <w:rFonts w:hint="eastAsia" w:ascii="宋体" w:hAnsi="宋体" w:cs="宋体"/>
          <w:color w:val="auto"/>
          <w:spacing w:val="-1"/>
          <w:sz w:val="24"/>
          <w:lang w:eastAsia="zh-CN"/>
        </w:rPr>
        <w:t>三</w:t>
      </w:r>
      <w:r>
        <w:rPr>
          <w:rFonts w:ascii="宋体" w:hAnsi="宋体" w:cs="宋体"/>
          <w:color w:val="auto"/>
          <w:spacing w:val="-1"/>
          <w:sz w:val="24"/>
        </w:rPr>
        <w:t>方各执</w:t>
      </w:r>
      <w:r>
        <w:rPr>
          <w:rFonts w:hint="eastAsia" w:ascii="宋体" w:hAnsi="宋体" w:cs="宋体"/>
          <w:color w:val="auto"/>
          <w:spacing w:val="-1"/>
          <w:sz w:val="24"/>
          <w:lang w:val="en-US" w:eastAsia="zh-CN"/>
        </w:rPr>
        <w:t>3</w:t>
      </w:r>
      <w:r>
        <w:rPr>
          <w:rFonts w:ascii="宋体" w:hAnsi="宋体" w:cs="宋体"/>
          <w:color w:val="auto"/>
          <w:spacing w:val="-1"/>
          <w:sz w:val="24"/>
        </w:rPr>
        <w:t>份。</w:t>
      </w:r>
      <w:r>
        <w:rPr>
          <w:rFonts w:hint="eastAsia" w:ascii="宋体" w:hAnsi="宋体" w:cs="宋体"/>
          <w:color w:val="auto"/>
          <w:spacing w:val="-1"/>
          <w:sz w:val="24"/>
          <w:lang w:eastAsia="zh-CN"/>
        </w:rPr>
        <w:t>监管部门及</w:t>
      </w:r>
      <w:r>
        <w:rPr>
          <w:rFonts w:ascii="宋体" w:hAnsi="宋体" w:cs="宋体"/>
          <w:color w:val="auto"/>
          <w:spacing w:val="1"/>
          <w:sz w:val="24"/>
        </w:rPr>
        <w:t>采购代理机构</w:t>
      </w:r>
      <w:r>
        <w:rPr>
          <w:rFonts w:hint="eastAsia" w:ascii="宋体" w:hAnsi="宋体" w:cs="宋体"/>
          <w:color w:val="auto"/>
          <w:spacing w:val="1"/>
          <w:sz w:val="24"/>
          <w:lang w:eastAsia="zh-CN"/>
        </w:rPr>
        <w:t>各执</w:t>
      </w:r>
      <w:r>
        <w:rPr>
          <w:rFonts w:hint="eastAsia" w:ascii="宋体" w:hAnsi="宋体" w:cs="宋体"/>
          <w:color w:val="auto"/>
          <w:spacing w:val="1"/>
          <w:sz w:val="24"/>
          <w:lang w:val="en-US" w:eastAsia="zh-CN"/>
        </w:rPr>
        <w:t>1</w:t>
      </w:r>
      <w:r>
        <w:rPr>
          <w:rFonts w:ascii="宋体" w:hAnsi="宋体" w:cs="宋体"/>
          <w:color w:val="000000"/>
          <w:spacing w:val="1"/>
          <w:sz w:val="24"/>
        </w:rPr>
        <w:t>份。本合同经甲乙</w:t>
      </w:r>
      <w:r>
        <w:rPr>
          <w:rFonts w:hint="eastAsia" w:ascii="宋体" w:hAnsi="宋体" w:cs="宋体"/>
          <w:color w:val="000000"/>
          <w:spacing w:val="1"/>
          <w:sz w:val="24"/>
          <w:lang w:eastAsia="zh-CN"/>
        </w:rPr>
        <w:t>丙三</w:t>
      </w:r>
      <w:r>
        <w:rPr>
          <w:rFonts w:ascii="宋体" w:hAnsi="宋体" w:cs="宋体"/>
          <w:color w:val="000000"/>
          <w:spacing w:val="1"/>
          <w:sz w:val="24"/>
        </w:rPr>
        <w:t>方法定代表人或其委托人签字盖章</w:t>
      </w:r>
      <w:r>
        <w:rPr>
          <w:rFonts w:ascii="宋体" w:hAnsi="宋体" w:cs="宋体"/>
          <w:color w:val="000000"/>
          <w:sz w:val="24"/>
        </w:rPr>
        <w:t>后生效。</w:t>
      </w:r>
    </w:p>
    <w:p>
      <w:pPr>
        <w:wordWrap w:val="0"/>
        <w:spacing w:line="400" w:lineRule="exact"/>
        <w:ind w:firstLine="480" w:firstLineChars="200"/>
        <w:jc w:val="left"/>
        <w:rPr>
          <w:rFonts w:ascii="宋体" w:hAnsi="宋体" w:cs="宋体"/>
          <w:color w:val="000000"/>
          <w:sz w:val="24"/>
        </w:rPr>
      </w:pPr>
    </w:p>
    <w:p>
      <w:pPr>
        <w:wordWrap w:val="0"/>
        <w:spacing w:line="400" w:lineRule="exact"/>
        <w:ind w:firstLine="480" w:firstLineChars="200"/>
        <w:jc w:val="left"/>
        <w:rPr>
          <w:rFonts w:hint="default" w:ascii="宋体" w:hAnsi="宋体" w:eastAsia="宋体" w:cs="宋体"/>
          <w:color w:val="000000"/>
          <w:sz w:val="24"/>
          <w:lang w:val="en-US" w:eastAsia="zh-CN"/>
        </w:rPr>
      </w:pPr>
      <w:r>
        <w:rPr>
          <w:rFonts w:ascii="宋体" w:hAnsi="宋体" w:cs="宋体"/>
          <w:color w:val="000000"/>
          <w:sz w:val="24"/>
        </w:rPr>
        <w:t>甲方：（盖章）</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ascii="宋体" w:hAnsi="宋体" w:cs="宋体"/>
          <w:color w:val="000000"/>
          <w:sz w:val="24"/>
        </w:rPr>
        <w:t>乙方：（盖章）</w:t>
      </w:r>
    </w:p>
    <w:p>
      <w:pPr>
        <w:wordWrap w:val="0"/>
        <w:spacing w:line="400" w:lineRule="exact"/>
        <w:ind w:firstLine="480" w:firstLineChars="200"/>
        <w:jc w:val="left"/>
        <w:rPr>
          <w:rFonts w:hint="default" w:ascii="宋体" w:hAnsi="宋体" w:eastAsia="宋体"/>
          <w:color w:val="000000"/>
          <w:sz w:val="24"/>
          <w:lang w:val="en-US" w:eastAsia="zh-CN"/>
        </w:rPr>
      </w:pPr>
      <w:r>
        <w:rPr>
          <w:rFonts w:ascii="宋体" w:hAnsi="宋体" w:cs="宋体"/>
          <w:color w:val="000000"/>
          <w:sz w:val="24"/>
        </w:rPr>
        <w:t>法定代表人或受委托人（签字）：</w:t>
      </w:r>
      <w:r>
        <w:rPr>
          <w:rFonts w:hint="eastAsia" w:ascii="宋体" w:hAnsi="宋体" w:cs="宋体"/>
          <w:color w:val="000000"/>
          <w:sz w:val="24"/>
          <w:lang w:val="en-US" w:eastAsia="zh-CN"/>
        </w:rPr>
        <w:t xml:space="preserve">         </w:t>
      </w:r>
      <w:r>
        <w:rPr>
          <w:rFonts w:ascii="宋体" w:hAnsi="宋体" w:cs="宋体"/>
          <w:color w:val="000000"/>
          <w:sz w:val="24"/>
        </w:rPr>
        <w:t>法定代表人或受委托人（签字）：</w:t>
      </w:r>
    </w:p>
    <w:p>
      <w:pPr>
        <w:wordWrap w:val="0"/>
        <w:spacing w:line="400" w:lineRule="exact"/>
        <w:ind w:firstLine="480" w:firstLineChars="200"/>
        <w:jc w:val="left"/>
        <w:rPr>
          <w:rFonts w:hint="default" w:ascii="宋体" w:hAnsi="宋体" w:eastAsia="宋体"/>
          <w:color w:val="000000"/>
          <w:sz w:val="24"/>
          <w:lang w:val="en-US" w:eastAsia="zh-CN"/>
        </w:rPr>
      </w:pPr>
      <w:r>
        <w:rPr>
          <w:rFonts w:ascii="宋体" w:hAnsi="宋体" w:cs="宋体"/>
          <w:color w:val="000000"/>
          <w:sz w:val="24"/>
        </w:rPr>
        <w:t>联系人（签字）：</w:t>
      </w:r>
      <w:r>
        <w:rPr>
          <w:rFonts w:hint="eastAsia" w:ascii="宋体" w:hAnsi="宋体" w:cs="宋体"/>
          <w:color w:val="000000"/>
          <w:sz w:val="24"/>
          <w:lang w:val="en-US" w:eastAsia="zh-CN"/>
        </w:rPr>
        <w:t xml:space="preserve">                     </w:t>
      </w:r>
      <w:r>
        <w:rPr>
          <w:rFonts w:ascii="宋体" w:hAnsi="宋体" w:cs="宋体"/>
          <w:color w:val="000000"/>
          <w:sz w:val="24"/>
        </w:rPr>
        <w:t>联系人（签字）：</w:t>
      </w:r>
    </w:p>
    <w:p>
      <w:pPr>
        <w:wordWrap w:val="0"/>
        <w:spacing w:line="400" w:lineRule="exact"/>
        <w:ind w:firstLine="480" w:firstLineChars="200"/>
        <w:jc w:val="left"/>
        <w:rPr>
          <w:rFonts w:hint="default" w:ascii="宋体" w:hAnsi="宋体" w:eastAsia="宋体"/>
          <w:b/>
          <w:bCs/>
          <w:color w:val="000000"/>
          <w:sz w:val="24"/>
          <w:lang w:val="en-US" w:eastAsia="zh-CN"/>
        </w:rPr>
      </w:pPr>
      <w:r>
        <w:rPr>
          <w:rFonts w:ascii="宋体" w:hAnsi="宋体" w:cs="宋体"/>
          <w:color w:val="000000"/>
          <w:sz w:val="24"/>
        </w:rPr>
        <w:t>地址：</w:t>
      </w:r>
      <w:r>
        <w:rPr>
          <w:rFonts w:hint="eastAsia" w:ascii="宋体" w:hAnsi="宋体" w:cs="宋体"/>
          <w:color w:val="000000"/>
          <w:sz w:val="24"/>
          <w:lang w:val="en-US" w:eastAsia="zh-CN"/>
        </w:rPr>
        <w:t xml:space="preserve">                               </w:t>
      </w:r>
      <w:r>
        <w:rPr>
          <w:rFonts w:ascii="宋体" w:hAnsi="宋体" w:cs="宋体"/>
          <w:color w:val="000000"/>
          <w:sz w:val="24"/>
        </w:rPr>
        <w:t>地址：</w:t>
      </w:r>
    </w:p>
    <w:p>
      <w:pPr>
        <w:wordWrap w:val="0"/>
        <w:spacing w:line="400" w:lineRule="exact"/>
        <w:ind w:firstLine="480" w:firstLineChars="200"/>
        <w:jc w:val="left"/>
        <w:rPr>
          <w:rFonts w:hint="default" w:ascii="宋体" w:hAnsi="宋体" w:eastAsia="宋体"/>
          <w:color w:val="000000"/>
          <w:sz w:val="24"/>
          <w:lang w:val="en-US" w:eastAsia="zh-CN"/>
        </w:rPr>
      </w:pPr>
      <w:r>
        <w:rPr>
          <w:rFonts w:ascii="宋体" w:hAnsi="宋体" w:cs="宋体"/>
          <w:color w:val="000000"/>
          <w:sz w:val="24"/>
        </w:rPr>
        <w:t>邮编：</w:t>
      </w:r>
      <w:r>
        <w:rPr>
          <w:rFonts w:hint="eastAsia" w:ascii="宋体" w:hAnsi="宋体" w:cs="宋体"/>
          <w:color w:val="000000"/>
          <w:sz w:val="24"/>
          <w:lang w:val="en-US" w:eastAsia="zh-CN"/>
        </w:rPr>
        <w:t xml:space="preserve">                               </w:t>
      </w:r>
      <w:r>
        <w:rPr>
          <w:rFonts w:ascii="宋体" w:hAnsi="宋体" w:cs="宋体"/>
          <w:color w:val="000000"/>
          <w:sz w:val="24"/>
        </w:rPr>
        <w:t>邮编：</w:t>
      </w:r>
    </w:p>
    <w:p>
      <w:pPr>
        <w:wordWrap w:val="0"/>
        <w:spacing w:line="400" w:lineRule="exact"/>
        <w:ind w:firstLine="480" w:firstLineChars="200"/>
        <w:jc w:val="left"/>
        <w:rPr>
          <w:rFonts w:hint="default" w:ascii="宋体" w:hAnsi="宋体" w:eastAsia="宋体"/>
          <w:color w:val="000000"/>
          <w:sz w:val="24"/>
          <w:lang w:val="en-US" w:eastAsia="zh-CN"/>
        </w:rPr>
      </w:pPr>
      <w:r>
        <w:rPr>
          <w:rFonts w:ascii="宋体" w:hAnsi="宋体" w:cs="宋体"/>
          <w:color w:val="000000"/>
          <w:sz w:val="24"/>
        </w:rPr>
        <w:t>电话：</w:t>
      </w:r>
      <w:r>
        <w:rPr>
          <w:rFonts w:hint="eastAsia" w:ascii="宋体" w:hAnsi="宋体" w:cs="宋体"/>
          <w:color w:val="000000"/>
          <w:sz w:val="24"/>
          <w:lang w:val="en-US" w:eastAsia="zh-CN"/>
        </w:rPr>
        <w:t xml:space="preserve">                               </w:t>
      </w:r>
      <w:r>
        <w:rPr>
          <w:rFonts w:ascii="宋体" w:hAnsi="宋体" w:cs="宋体"/>
          <w:color w:val="000000"/>
          <w:sz w:val="24"/>
        </w:rPr>
        <w:t>电话：</w:t>
      </w:r>
    </w:p>
    <w:p>
      <w:pPr>
        <w:wordWrap w:val="0"/>
        <w:spacing w:line="400" w:lineRule="exact"/>
        <w:ind w:firstLine="480" w:firstLineChars="200"/>
        <w:jc w:val="left"/>
        <w:rPr>
          <w:rFonts w:hint="default" w:ascii="宋体" w:hAnsi="宋体" w:eastAsia="宋体"/>
          <w:color w:val="000000"/>
          <w:sz w:val="24"/>
          <w:lang w:val="en-US" w:eastAsia="zh-CN"/>
        </w:rPr>
      </w:pPr>
      <w:r>
        <w:rPr>
          <w:rFonts w:ascii="宋体" w:hAnsi="宋体" w:cs="宋体"/>
          <w:color w:val="000000"/>
          <w:sz w:val="24"/>
        </w:rPr>
        <w:t>传真：</w:t>
      </w:r>
      <w:r>
        <w:rPr>
          <w:rFonts w:hint="eastAsia" w:ascii="宋体" w:hAnsi="宋体" w:cs="宋体"/>
          <w:color w:val="000000"/>
          <w:sz w:val="24"/>
          <w:lang w:val="en-US" w:eastAsia="zh-CN"/>
        </w:rPr>
        <w:t xml:space="preserve">                               </w:t>
      </w:r>
      <w:r>
        <w:rPr>
          <w:rFonts w:ascii="宋体" w:hAnsi="宋体" w:cs="宋体"/>
          <w:color w:val="000000"/>
          <w:sz w:val="24"/>
        </w:rPr>
        <w:t>传真：</w:t>
      </w:r>
    </w:p>
    <w:p>
      <w:pPr>
        <w:wordWrap w:val="0"/>
        <w:spacing w:line="400" w:lineRule="exact"/>
        <w:ind w:firstLine="480" w:firstLineChars="200"/>
        <w:jc w:val="left"/>
        <w:rPr>
          <w:rFonts w:hint="default" w:ascii="宋体" w:hAnsi="宋体" w:eastAsia="宋体"/>
          <w:color w:val="000000"/>
          <w:sz w:val="24"/>
          <w:lang w:val="en-US" w:eastAsia="zh-CN"/>
        </w:rPr>
      </w:pPr>
      <w:r>
        <w:rPr>
          <w:rFonts w:ascii="宋体" w:hAnsi="宋体" w:cs="宋体"/>
          <w:color w:val="000000"/>
          <w:sz w:val="24"/>
        </w:rPr>
        <w:t>开户银行：</w:t>
      </w:r>
      <w:r>
        <w:rPr>
          <w:rFonts w:hint="eastAsia" w:ascii="宋体" w:hAnsi="宋体" w:cs="宋体"/>
          <w:color w:val="000000"/>
          <w:sz w:val="24"/>
          <w:lang w:val="en-US" w:eastAsia="zh-CN"/>
        </w:rPr>
        <w:t xml:space="preserve">                           </w:t>
      </w:r>
      <w:r>
        <w:rPr>
          <w:rFonts w:ascii="宋体" w:hAnsi="宋体" w:cs="宋体"/>
          <w:color w:val="000000"/>
          <w:sz w:val="24"/>
        </w:rPr>
        <w:t>开户银行：</w:t>
      </w:r>
    </w:p>
    <w:p>
      <w:pPr>
        <w:wordWrap w:val="0"/>
        <w:spacing w:line="400" w:lineRule="exact"/>
        <w:ind w:firstLine="480" w:firstLineChars="200"/>
        <w:jc w:val="left"/>
        <w:rPr>
          <w:rFonts w:ascii="宋体" w:hAnsi="宋体" w:cs="宋体"/>
          <w:color w:val="000000"/>
          <w:sz w:val="24"/>
        </w:rPr>
      </w:pPr>
      <w:r>
        <w:rPr>
          <w:rFonts w:ascii="宋体" w:hAnsi="宋体" w:cs="宋体"/>
          <w:color w:val="000000"/>
          <w:sz w:val="24"/>
        </w:rPr>
        <w:t>帐号</w:t>
      </w:r>
      <w:r>
        <w:rPr>
          <w:rFonts w:hint="eastAsia" w:ascii="宋体" w:hAnsi="宋体" w:cs="宋体"/>
          <w:color w:val="000000"/>
          <w:sz w:val="24"/>
          <w:lang w:val="en-US" w:eastAsia="zh-CN"/>
        </w:rPr>
        <w:t xml:space="preserve">                                 </w:t>
      </w:r>
      <w:r>
        <w:rPr>
          <w:rFonts w:ascii="宋体" w:hAnsi="宋体" w:cs="宋体"/>
          <w:color w:val="000000"/>
          <w:sz w:val="24"/>
        </w:rPr>
        <w:t>帐号</w:t>
      </w:r>
    </w:p>
    <w:p>
      <w:pPr>
        <w:pStyle w:val="3"/>
        <w:keepNext/>
        <w:keepLines/>
        <w:pageBreakBefore w:val="0"/>
        <w:widowControl w:val="0"/>
        <w:kinsoku/>
        <w:wordWrap/>
        <w:overflowPunct/>
        <w:topLinePunct w:val="0"/>
        <w:autoSpaceDE w:val="0"/>
        <w:autoSpaceDN w:val="0"/>
        <w:bidi w:val="0"/>
        <w:adjustRightInd w:val="0"/>
        <w:snapToGrid/>
        <w:spacing w:before="0" w:after="0"/>
        <w:textAlignment w:val="baseline"/>
        <w:rPr>
          <w:rFonts w:hint="default"/>
          <w:sz w:val="28"/>
          <w:szCs w:val="28"/>
          <w:lang w:val="en-US" w:eastAsia="zh-CN"/>
        </w:rPr>
      </w:pPr>
    </w:p>
    <w:p>
      <w:pPr>
        <w:wordWrap w:val="0"/>
        <w:spacing w:line="400" w:lineRule="exact"/>
        <w:ind w:firstLine="480" w:firstLineChars="200"/>
        <w:jc w:val="left"/>
        <w:rPr>
          <w:rFonts w:hint="default" w:ascii="宋体" w:hAnsi="宋体" w:eastAsia="宋体" w:cs="宋体"/>
          <w:color w:val="000000"/>
          <w:sz w:val="24"/>
          <w:lang w:val="en-US" w:eastAsia="zh-CN"/>
        </w:rPr>
      </w:pPr>
      <w:r>
        <w:rPr>
          <w:rFonts w:hint="eastAsia" w:ascii="宋体" w:hAnsi="宋体" w:cs="宋体"/>
          <w:color w:val="000000"/>
          <w:sz w:val="24"/>
          <w:lang w:eastAsia="zh-CN"/>
        </w:rPr>
        <w:t>丙</w:t>
      </w:r>
      <w:r>
        <w:rPr>
          <w:rFonts w:ascii="宋体" w:hAnsi="宋体" w:cs="宋体"/>
          <w:color w:val="000000"/>
          <w:sz w:val="24"/>
        </w:rPr>
        <w:t>方：（盖章）</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p>
    <w:p>
      <w:pPr>
        <w:wordWrap w:val="0"/>
        <w:spacing w:line="400" w:lineRule="exact"/>
        <w:ind w:firstLine="480" w:firstLineChars="200"/>
        <w:jc w:val="left"/>
        <w:rPr>
          <w:rFonts w:hint="default" w:ascii="宋体" w:hAnsi="宋体" w:eastAsia="宋体"/>
          <w:color w:val="000000"/>
          <w:sz w:val="24"/>
          <w:lang w:val="en-US" w:eastAsia="zh-CN"/>
        </w:rPr>
      </w:pPr>
      <w:r>
        <w:rPr>
          <w:rFonts w:ascii="宋体" w:hAnsi="宋体" w:cs="宋体"/>
          <w:color w:val="000000"/>
          <w:sz w:val="24"/>
        </w:rPr>
        <w:t>法定代表人或受委托人（签字）：</w:t>
      </w:r>
      <w:r>
        <w:rPr>
          <w:rFonts w:hint="eastAsia" w:ascii="宋体" w:hAnsi="宋体" w:cs="宋体"/>
          <w:color w:val="000000"/>
          <w:sz w:val="24"/>
          <w:lang w:val="en-US" w:eastAsia="zh-CN"/>
        </w:rPr>
        <w:t xml:space="preserve">         </w:t>
      </w:r>
    </w:p>
    <w:p>
      <w:pPr>
        <w:wordWrap w:val="0"/>
        <w:spacing w:line="400" w:lineRule="exact"/>
        <w:ind w:firstLine="480" w:firstLineChars="200"/>
        <w:jc w:val="left"/>
        <w:rPr>
          <w:rFonts w:hint="default" w:ascii="宋体" w:hAnsi="宋体" w:eastAsia="宋体"/>
          <w:color w:val="000000"/>
          <w:sz w:val="24"/>
          <w:lang w:val="en-US" w:eastAsia="zh-CN"/>
        </w:rPr>
      </w:pPr>
      <w:r>
        <w:rPr>
          <w:rFonts w:ascii="宋体" w:hAnsi="宋体" w:cs="宋体"/>
          <w:color w:val="000000"/>
          <w:sz w:val="24"/>
        </w:rPr>
        <w:t>联系人（签字）：</w:t>
      </w:r>
      <w:r>
        <w:rPr>
          <w:rFonts w:hint="eastAsia" w:ascii="宋体" w:hAnsi="宋体" w:cs="宋体"/>
          <w:color w:val="000000"/>
          <w:sz w:val="24"/>
          <w:lang w:val="en-US" w:eastAsia="zh-CN"/>
        </w:rPr>
        <w:t xml:space="preserve">                     </w:t>
      </w:r>
    </w:p>
    <w:p>
      <w:pPr>
        <w:wordWrap w:val="0"/>
        <w:spacing w:line="400" w:lineRule="exact"/>
        <w:ind w:firstLine="480" w:firstLineChars="200"/>
        <w:jc w:val="left"/>
        <w:rPr>
          <w:rFonts w:hint="default" w:ascii="宋体" w:hAnsi="宋体" w:eastAsia="宋体"/>
          <w:b/>
          <w:bCs/>
          <w:color w:val="000000"/>
          <w:sz w:val="24"/>
          <w:lang w:val="en-US" w:eastAsia="zh-CN"/>
        </w:rPr>
      </w:pPr>
      <w:r>
        <w:rPr>
          <w:rFonts w:ascii="宋体" w:hAnsi="宋体" w:cs="宋体"/>
          <w:color w:val="000000"/>
          <w:sz w:val="24"/>
        </w:rPr>
        <w:t>地址：</w:t>
      </w:r>
      <w:r>
        <w:rPr>
          <w:rFonts w:hint="eastAsia" w:ascii="宋体" w:hAnsi="宋体" w:cs="宋体"/>
          <w:color w:val="000000"/>
          <w:sz w:val="24"/>
          <w:lang w:val="en-US" w:eastAsia="zh-CN"/>
        </w:rPr>
        <w:t xml:space="preserve">                              </w:t>
      </w:r>
    </w:p>
    <w:p>
      <w:pPr>
        <w:wordWrap w:val="0"/>
        <w:spacing w:line="400" w:lineRule="exact"/>
        <w:ind w:firstLine="480" w:firstLineChars="200"/>
        <w:jc w:val="left"/>
        <w:rPr>
          <w:rFonts w:hint="default" w:ascii="宋体" w:hAnsi="宋体" w:eastAsia="宋体"/>
          <w:color w:val="000000"/>
          <w:sz w:val="24"/>
          <w:lang w:val="en-US" w:eastAsia="zh-CN"/>
        </w:rPr>
      </w:pPr>
      <w:r>
        <w:rPr>
          <w:rFonts w:ascii="宋体" w:hAnsi="宋体" w:cs="宋体"/>
          <w:color w:val="000000"/>
          <w:sz w:val="24"/>
        </w:rPr>
        <w:t>邮编：</w:t>
      </w:r>
      <w:r>
        <w:rPr>
          <w:rFonts w:hint="eastAsia" w:ascii="宋体" w:hAnsi="宋体" w:cs="宋体"/>
          <w:color w:val="000000"/>
          <w:sz w:val="24"/>
          <w:lang w:val="en-US" w:eastAsia="zh-CN"/>
        </w:rPr>
        <w:t xml:space="preserve">                             </w:t>
      </w:r>
    </w:p>
    <w:p>
      <w:pPr>
        <w:wordWrap w:val="0"/>
        <w:spacing w:line="400" w:lineRule="exact"/>
        <w:ind w:firstLine="480" w:firstLineChars="200"/>
        <w:jc w:val="left"/>
        <w:rPr>
          <w:rFonts w:hint="default" w:ascii="宋体" w:hAnsi="宋体" w:eastAsia="宋体"/>
          <w:color w:val="000000"/>
          <w:sz w:val="24"/>
          <w:lang w:val="en-US" w:eastAsia="zh-CN"/>
        </w:rPr>
      </w:pPr>
      <w:r>
        <w:rPr>
          <w:rFonts w:ascii="宋体" w:hAnsi="宋体" w:cs="宋体"/>
          <w:color w:val="000000"/>
          <w:sz w:val="24"/>
        </w:rPr>
        <w:t>电话：</w:t>
      </w:r>
      <w:r>
        <w:rPr>
          <w:rFonts w:hint="eastAsia" w:ascii="宋体" w:hAnsi="宋体" w:cs="宋体"/>
          <w:color w:val="000000"/>
          <w:sz w:val="24"/>
          <w:lang w:val="en-US" w:eastAsia="zh-CN"/>
        </w:rPr>
        <w:t xml:space="preserve">                               </w:t>
      </w:r>
    </w:p>
    <w:p>
      <w:pPr>
        <w:wordWrap w:val="0"/>
        <w:spacing w:line="400" w:lineRule="exact"/>
        <w:ind w:firstLine="480" w:firstLineChars="200"/>
        <w:jc w:val="left"/>
        <w:rPr>
          <w:rFonts w:hint="default" w:ascii="宋体" w:hAnsi="宋体" w:eastAsia="宋体"/>
          <w:color w:val="000000"/>
          <w:sz w:val="24"/>
          <w:lang w:val="en-US" w:eastAsia="zh-CN"/>
        </w:rPr>
      </w:pPr>
      <w:r>
        <w:rPr>
          <w:rFonts w:ascii="宋体" w:hAnsi="宋体" w:cs="宋体"/>
          <w:color w:val="000000"/>
          <w:sz w:val="24"/>
        </w:rPr>
        <w:t>传真：</w:t>
      </w:r>
      <w:r>
        <w:rPr>
          <w:rFonts w:hint="eastAsia" w:ascii="宋体" w:hAnsi="宋体" w:cs="宋体"/>
          <w:color w:val="000000"/>
          <w:sz w:val="24"/>
          <w:lang w:val="en-US" w:eastAsia="zh-CN"/>
        </w:rPr>
        <w:t xml:space="preserve">                               </w:t>
      </w:r>
    </w:p>
    <w:p>
      <w:pPr>
        <w:wordWrap w:val="0"/>
        <w:spacing w:line="400" w:lineRule="exact"/>
        <w:ind w:firstLine="480" w:firstLineChars="200"/>
        <w:jc w:val="left"/>
        <w:rPr>
          <w:rFonts w:hint="default" w:ascii="宋体" w:hAnsi="宋体" w:eastAsia="宋体"/>
          <w:color w:val="000000"/>
          <w:sz w:val="24"/>
          <w:lang w:val="en-US" w:eastAsia="zh-CN"/>
        </w:rPr>
      </w:pPr>
      <w:r>
        <w:rPr>
          <w:rFonts w:ascii="宋体" w:hAnsi="宋体" w:cs="宋体"/>
          <w:color w:val="000000"/>
          <w:sz w:val="24"/>
        </w:rPr>
        <w:t>开户银行：</w:t>
      </w:r>
      <w:r>
        <w:rPr>
          <w:rFonts w:hint="eastAsia" w:ascii="宋体" w:hAnsi="宋体" w:cs="宋体"/>
          <w:color w:val="000000"/>
          <w:sz w:val="24"/>
          <w:lang w:val="en-US" w:eastAsia="zh-CN"/>
        </w:rPr>
        <w:t xml:space="preserve">                          </w:t>
      </w:r>
    </w:p>
    <w:p>
      <w:pPr>
        <w:wordWrap w:val="0"/>
        <w:spacing w:line="400" w:lineRule="exact"/>
        <w:ind w:firstLine="480" w:firstLineChars="200"/>
        <w:jc w:val="left"/>
        <w:rPr>
          <w:rFonts w:hint="default" w:ascii="宋体" w:hAnsi="宋体" w:eastAsia="宋体" w:cs="宋体"/>
          <w:color w:val="000000"/>
          <w:sz w:val="24"/>
          <w:lang w:val="en-US" w:eastAsia="zh-CN"/>
        </w:rPr>
      </w:pPr>
      <w:r>
        <w:rPr>
          <w:rFonts w:ascii="宋体" w:hAnsi="宋体" w:cs="宋体"/>
          <w:color w:val="000000"/>
          <w:sz w:val="24"/>
        </w:rPr>
        <w:t>帐号</w:t>
      </w:r>
      <w:r>
        <w:rPr>
          <w:rFonts w:hint="eastAsia" w:ascii="宋体" w:hAnsi="宋体" w:cs="宋体"/>
          <w:color w:val="000000"/>
          <w:sz w:val="24"/>
          <w:lang w:val="en-US" w:eastAsia="zh-CN"/>
        </w:rPr>
        <w:t xml:space="preserve">                                 </w:t>
      </w:r>
    </w:p>
    <w:p>
      <w:pPr>
        <w:wordWrap w:val="0"/>
        <w:spacing w:line="400" w:lineRule="exact"/>
        <w:ind w:firstLine="480" w:firstLineChars="200"/>
        <w:jc w:val="left"/>
        <w:rPr>
          <w:rFonts w:hint="eastAsia" w:ascii="宋体" w:hAnsi="宋体" w:eastAsia="宋体" w:cs="宋体"/>
          <w:color w:val="000000"/>
          <w:sz w:val="24"/>
          <w:lang w:eastAsia="zh-CN"/>
        </w:rPr>
      </w:pPr>
      <w:r>
        <w:rPr>
          <w:rFonts w:ascii="宋体" w:hAnsi="宋体" w:cs="宋体"/>
          <w:color w:val="000000"/>
          <w:sz w:val="24"/>
        </w:rPr>
        <w:t xml:space="preserve">签约地点： </w:t>
      </w:r>
      <w:r>
        <w:rPr>
          <w:rFonts w:hint="eastAsia" w:ascii="宋体" w:hAnsi="宋体" w:cs="宋体"/>
          <w:color w:val="000000"/>
          <w:sz w:val="24"/>
          <w:lang w:eastAsia="zh-CN"/>
        </w:rPr>
        <w:t>桐庐县</w:t>
      </w:r>
    </w:p>
    <w:p>
      <w:pPr>
        <w:pStyle w:val="16"/>
        <w:snapToGrid w:val="0"/>
        <w:spacing w:before="120" w:after="120" w:line="360" w:lineRule="auto"/>
        <w:ind w:firstLine="240" w:firstLineChars="100"/>
        <w:rPr>
          <w:rFonts w:hint="eastAsia" w:hAnsi="宋体" w:cs="宋体"/>
          <w:sz w:val="24"/>
        </w:rPr>
      </w:pPr>
      <w:r>
        <w:rPr>
          <w:rFonts w:hint="eastAsia" w:hAnsi="宋体" w:cs="宋体"/>
          <w:sz w:val="24"/>
        </w:rPr>
        <w:t xml:space="preserve"> </w:t>
      </w:r>
    </w:p>
    <w:p>
      <w:pPr>
        <w:spacing w:line="360" w:lineRule="auto"/>
        <w:rPr>
          <w:rFonts w:hint="eastAsia" w:ascii="宋体" w:hAnsi="宋体" w:cs="宋体"/>
          <w:sz w:val="24"/>
        </w:rPr>
      </w:pPr>
    </w:p>
    <w:p>
      <w:pPr>
        <w:rPr>
          <w:rFonts w:hint="eastAsia" w:ascii="宋体" w:hAnsi="宋体" w:cs="宋体"/>
          <w:sz w:val="32"/>
          <w:szCs w:val="32"/>
        </w:rPr>
      </w:pPr>
    </w:p>
    <w:p>
      <w:pPr>
        <w:rPr>
          <w:rFonts w:hint="eastAsia" w:ascii="宋体" w:hAnsi="宋体" w:cs="宋体"/>
          <w:sz w:val="32"/>
          <w:szCs w:val="32"/>
        </w:rPr>
      </w:pPr>
    </w:p>
    <w:p>
      <w:pPr>
        <w:rPr>
          <w:rFonts w:hint="eastAsia" w:hAnsi="宋体" w:eastAsia="宋体" w:cs="宋体"/>
          <w:kern w:val="2"/>
          <w:sz w:val="32"/>
          <w:szCs w:val="32"/>
        </w:rPr>
      </w:pPr>
    </w:p>
    <w:p>
      <w:pPr>
        <w:pStyle w:val="2"/>
        <w:rPr>
          <w:rFonts w:hint="eastAsia"/>
        </w:rPr>
      </w:pPr>
    </w:p>
    <w:p>
      <w:pPr>
        <w:rPr>
          <w:rFonts w:hint="eastAsia" w:hAnsi="宋体" w:eastAsia="宋体" w:cs="宋体"/>
          <w:kern w:val="2"/>
          <w:sz w:val="32"/>
          <w:szCs w:val="32"/>
        </w:rPr>
      </w:pPr>
      <w:r>
        <w:rPr>
          <w:rFonts w:hint="eastAsia" w:hAnsi="宋体" w:eastAsia="宋体" w:cs="宋体"/>
          <w:kern w:val="2"/>
          <w:sz w:val="32"/>
          <w:szCs w:val="32"/>
        </w:rPr>
        <w:br w:type="page"/>
      </w:r>
    </w:p>
    <w:p>
      <w:pPr>
        <w:pStyle w:val="3"/>
        <w:ind w:firstLine="2249" w:firstLineChars="700"/>
        <w:jc w:val="both"/>
        <w:rPr>
          <w:rFonts w:hint="eastAsia" w:hAnsi="宋体" w:eastAsia="宋体" w:cs="宋体"/>
          <w:kern w:val="2"/>
          <w:sz w:val="32"/>
          <w:szCs w:val="32"/>
        </w:rPr>
      </w:pPr>
      <w:r>
        <w:rPr>
          <w:rFonts w:hint="eastAsia" w:hAnsi="宋体" w:eastAsia="宋体" w:cs="宋体"/>
          <w:kern w:val="2"/>
          <w:sz w:val="32"/>
          <w:szCs w:val="32"/>
        </w:rPr>
        <w:t>第六章    投标文件格式</w:t>
      </w:r>
    </w:p>
    <w:p>
      <w:pPr>
        <w:snapToGrid w:val="0"/>
        <w:spacing w:before="120" w:beforeLines="50" w:after="50"/>
        <w:rPr>
          <w:rFonts w:hint="eastAsia" w:ascii="宋体" w:hAnsi="宋体" w:cs="宋体"/>
          <w:b/>
          <w:sz w:val="24"/>
        </w:rPr>
      </w:pPr>
      <w:r>
        <w:rPr>
          <w:rFonts w:hint="eastAsia" w:ascii="宋体" w:hAnsi="宋体" w:cs="宋体"/>
          <w:b/>
          <w:sz w:val="24"/>
          <w:lang w:val="en-US" w:eastAsia="zh-CN"/>
        </w:rPr>
        <w:t>1</w:t>
      </w:r>
      <w:r>
        <w:rPr>
          <w:rFonts w:hint="eastAsia" w:ascii="宋体" w:hAnsi="宋体" w:cs="宋体"/>
          <w:b/>
          <w:sz w:val="24"/>
        </w:rPr>
        <w:t>.</w:t>
      </w:r>
      <w:r>
        <w:rPr>
          <w:rFonts w:hint="eastAsia" w:ascii="宋体" w:hAnsi="宋体" w:cs="宋体"/>
          <w:b/>
          <w:bCs/>
          <w:sz w:val="24"/>
        </w:rPr>
        <w:t>资质（技术及商务、报价）</w:t>
      </w:r>
      <w:r>
        <w:rPr>
          <w:rFonts w:hint="eastAsia" w:ascii="宋体" w:hAnsi="宋体" w:cs="宋体"/>
          <w:b/>
          <w:sz w:val="24"/>
        </w:rPr>
        <w:t xml:space="preserve">文件封面格式： </w:t>
      </w:r>
    </w:p>
    <w:p>
      <w:pPr>
        <w:snapToGrid w:val="0"/>
        <w:spacing w:before="120" w:beforeLines="50" w:after="50"/>
        <w:rPr>
          <w:rFonts w:hint="eastAsia" w:ascii="宋体" w:hAnsi="宋体" w:cs="宋体"/>
          <w:b/>
          <w:bCs/>
          <w:sz w:val="24"/>
        </w:rPr>
      </w:pPr>
      <w:r>
        <w:rPr>
          <w:rFonts w:hint="eastAsia" w:ascii="宋体" w:hAnsi="宋体" w:cs="宋体"/>
          <w:sz w:val="24"/>
        </w:rPr>
        <w:t xml:space="preserve">                                                    </w:t>
      </w:r>
    </w:p>
    <w:p>
      <w:pPr>
        <w:snapToGrid w:val="0"/>
        <w:spacing w:before="120" w:beforeLines="50" w:after="50" w:line="360" w:lineRule="exact"/>
        <w:jc w:val="center"/>
        <w:rPr>
          <w:rFonts w:hint="eastAsia" w:ascii="宋体" w:hAnsi="宋体" w:cs="宋体"/>
          <w:bCs/>
          <w:sz w:val="24"/>
        </w:rPr>
      </w:pPr>
      <w:r>
        <w:rPr>
          <w:rFonts w:hint="eastAsia" w:ascii="宋体" w:hAnsi="宋体" w:cs="宋体"/>
          <w:bCs/>
          <w:sz w:val="24"/>
        </w:rPr>
        <w:t>×××（投标人名称）</w:t>
      </w:r>
    </w:p>
    <w:p>
      <w:pPr>
        <w:snapToGrid w:val="0"/>
        <w:spacing w:before="120" w:beforeLines="50" w:after="50" w:line="360" w:lineRule="exact"/>
        <w:jc w:val="center"/>
        <w:rPr>
          <w:rFonts w:hint="eastAsia" w:ascii="宋体" w:hAnsi="宋体" w:cs="宋体"/>
          <w:bCs/>
          <w:sz w:val="24"/>
        </w:rPr>
      </w:pPr>
      <w:r>
        <w:rPr>
          <w:rFonts w:hint="eastAsia" w:ascii="宋体" w:hAnsi="宋体" w:cs="宋体"/>
          <w:bCs/>
          <w:sz w:val="24"/>
        </w:rPr>
        <w:t>资质（技术及商务 、报价）文 件</w:t>
      </w:r>
    </w:p>
    <w:p>
      <w:pPr>
        <w:snapToGrid w:val="0"/>
        <w:spacing w:before="120" w:beforeLines="50" w:after="50" w:line="360" w:lineRule="exact"/>
        <w:ind w:firstLine="1068" w:firstLineChars="445"/>
        <w:rPr>
          <w:rFonts w:hint="eastAsia" w:ascii="宋体" w:hAnsi="宋体" w:cs="宋体"/>
          <w:bCs/>
          <w:sz w:val="24"/>
        </w:rPr>
      </w:pPr>
      <w:r>
        <w:rPr>
          <w:rFonts w:hint="eastAsia" w:ascii="宋体" w:hAnsi="宋体" w:cs="宋体"/>
          <w:bCs/>
          <w:sz w:val="24"/>
        </w:rPr>
        <w:t>项目名称：</w:t>
      </w:r>
    </w:p>
    <w:p>
      <w:pPr>
        <w:snapToGrid w:val="0"/>
        <w:spacing w:before="120" w:beforeLines="50" w:after="50" w:line="360" w:lineRule="exact"/>
        <w:ind w:firstLine="480" w:firstLineChars="200"/>
        <w:rPr>
          <w:rFonts w:hint="eastAsia" w:ascii="宋体" w:hAnsi="宋体" w:cs="宋体"/>
          <w:bCs/>
          <w:sz w:val="24"/>
        </w:rPr>
      </w:pPr>
      <w:r>
        <w:rPr>
          <w:rFonts w:hint="eastAsia" w:ascii="宋体" w:hAnsi="宋体" w:cs="宋体"/>
          <w:bCs/>
          <w:sz w:val="24"/>
        </w:rPr>
        <w:t xml:space="preserve">     项目编号：</w:t>
      </w:r>
    </w:p>
    <w:p>
      <w:pPr>
        <w:snapToGrid w:val="0"/>
        <w:spacing w:before="120" w:beforeLines="50" w:after="50" w:line="360" w:lineRule="exact"/>
        <w:ind w:firstLine="480" w:firstLineChars="200"/>
        <w:rPr>
          <w:rFonts w:hint="eastAsia" w:ascii="宋体" w:hAnsi="宋体" w:cs="宋体"/>
          <w:bCs/>
          <w:sz w:val="24"/>
        </w:rPr>
      </w:pPr>
      <w:r>
        <w:rPr>
          <w:rFonts w:hint="eastAsia" w:ascii="宋体" w:hAnsi="宋体" w:cs="宋体"/>
          <w:bCs/>
          <w:sz w:val="24"/>
        </w:rPr>
        <w:t xml:space="preserve">     投标人名称（盖章）：</w:t>
      </w:r>
    </w:p>
    <w:p>
      <w:pPr>
        <w:pStyle w:val="9"/>
        <w:snapToGrid w:val="0"/>
        <w:spacing w:before="50" w:after="50" w:line="360" w:lineRule="exact"/>
        <w:ind w:firstLine="998" w:firstLineChars="416"/>
        <w:rPr>
          <w:rFonts w:hint="eastAsia" w:ascii="宋体" w:hAnsi="宋体" w:cs="宋体"/>
          <w:bCs/>
          <w:sz w:val="24"/>
        </w:rPr>
      </w:pPr>
      <w:r>
        <w:rPr>
          <w:rFonts w:hint="eastAsia" w:ascii="宋体" w:hAnsi="宋体" w:cs="宋体"/>
          <w:bCs/>
          <w:sz w:val="24"/>
        </w:rPr>
        <w:t>投标人地址：</w:t>
      </w:r>
    </w:p>
    <w:p>
      <w:pPr>
        <w:snapToGrid w:val="0"/>
        <w:spacing w:before="120" w:beforeLines="50" w:after="50" w:line="360" w:lineRule="exact"/>
        <w:jc w:val="center"/>
        <w:rPr>
          <w:rFonts w:hint="eastAsia" w:ascii="宋体" w:hAnsi="宋体" w:cs="宋体"/>
          <w:sz w:val="24"/>
        </w:rPr>
      </w:pPr>
      <w:r>
        <w:rPr>
          <w:rFonts w:hint="eastAsia" w:ascii="宋体" w:hAnsi="宋体" w:cs="宋体"/>
          <w:sz w:val="24"/>
        </w:rPr>
        <w:t>法定代表人签字或盖章：</w:t>
      </w:r>
    </w:p>
    <w:p>
      <w:pPr>
        <w:snapToGrid w:val="0"/>
        <w:spacing w:before="120" w:beforeLines="50" w:after="50" w:line="360" w:lineRule="exact"/>
        <w:ind w:firstLine="645"/>
        <w:jc w:val="center"/>
        <w:rPr>
          <w:rFonts w:hint="eastAsia" w:ascii="宋体" w:hAnsi="宋体" w:cs="宋体"/>
          <w:bCs/>
          <w:sz w:val="24"/>
        </w:rPr>
      </w:pPr>
      <w:r>
        <w:rPr>
          <w:rFonts w:hint="eastAsia" w:ascii="宋体" w:hAnsi="宋体" w:cs="宋体"/>
          <w:sz w:val="24"/>
        </w:rPr>
        <w:t xml:space="preserve">                        年  月  日</w:t>
      </w:r>
    </w:p>
    <w:p>
      <w:pPr>
        <w:snapToGrid w:val="0"/>
        <w:spacing w:before="120" w:beforeLines="50" w:after="50" w:line="380" w:lineRule="exact"/>
        <w:ind w:firstLine="645"/>
        <w:rPr>
          <w:rFonts w:hint="eastAsia" w:ascii="宋体" w:hAnsi="宋体" w:cs="宋体"/>
          <w:b/>
          <w:bCs/>
          <w:szCs w:val="21"/>
        </w:rPr>
      </w:pPr>
      <w:r>
        <w:rPr>
          <w:rFonts w:hint="eastAsia" w:ascii="宋体" w:hAnsi="宋体" w:cs="宋体"/>
          <w:b/>
          <w:bCs/>
          <w:szCs w:val="21"/>
        </w:rPr>
        <w:t>注：投标人应按资质文件、技术及商务文件、报价文件分别进行编制成册加密上传。</w:t>
      </w:r>
    </w:p>
    <w:p>
      <w:pPr>
        <w:snapToGrid w:val="0"/>
        <w:spacing w:before="50" w:after="50"/>
        <w:rPr>
          <w:rFonts w:hint="eastAsia" w:ascii="宋体" w:hAnsi="宋体" w:cs="宋体"/>
          <w:b/>
          <w:bCs/>
          <w:sz w:val="30"/>
          <w:szCs w:val="30"/>
        </w:rPr>
      </w:pPr>
      <w:r>
        <w:rPr>
          <w:rFonts w:hint="eastAsia" w:ascii="宋体" w:hAnsi="宋体" w:cs="宋体"/>
          <w:sz w:val="24"/>
        </w:rPr>
        <w:br w:type="page"/>
      </w:r>
      <w:bookmarkStart w:id="11" w:name="_Toc194217895"/>
      <w:r>
        <w:rPr>
          <w:rFonts w:hint="eastAsia" w:ascii="宋体" w:hAnsi="宋体" w:cs="宋体"/>
          <w:b/>
          <w:bCs/>
          <w:sz w:val="30"/>
          <w:szCs w:val="30"/>
        </w:rPr>
        <w:t>1、资质文件目录</w:t>
      </w:r>
    </w:p>
    <w:p>
      <w:pPr>
        <w:snapToGrid w:val="0"/>
        <w:spacing w:before="120" w:beforeLines="50" w:line="360" w:lineRule="auto"/>
        <w:ind w:firstLine="470" w:firstLineChars="196"/>
        <w:jc w:val="left"/>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（1）提供有效的营业执照复印件并加盖公司公章；事业单位的，则提供有效的《事业单位法人证书》副本复印件并加盖单位公章；</w:t>
      </w:r>
    </w:p>
    <w:p>
      <w:pPr>
        <w:snapToGrid w:val="0"/>
        <w:spacing w:before="120" w:beforeLines="50" w:line="360" w:lineRule="auto"/>
        <w:ind w:firstLine="470" w:firstLineChars="196"/>
        <w:jc w:val="left"/>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（2）提供2020年度资产负债表等财务报表资料文件 (或其它财务状况报告，新成立的公司，必须提供情况说明)；</w:t>
      </w:r>
    </w:p>
    <w:p>
      <w:pPr>
        <w:spacing w:line="360" w:lineRule="auto"/>
        <w:ind w:firstLine="480"/>
        <w:jc w:val="left"/>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（3）提供近6个月有效的依法缴纳税收证明（完税凭证或税务部门出具的证明）；</w:t>
      </w:r>
    </w:p>
    <w:p>
      <w:pPr>
        <w:spacing w:line="360" w:lineRule="auto"/>
        <w:ind w:firstLine="480"/>
        <w:jc w:val="left"/>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（4）投标声明书 (格式见附件，含重大违法记录声明)；</w:t>
      </w:r>
    </w:p>
    <w:p>
      <w:pPr>
        <w:spacing w:line="360" w:lineRule="auto"/>
        <w:ind w:firstLine="480"/>
        <w:jc w:val="left"/>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5）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pStyle w:val="15"/>
        <w:numPr>
          <w:ilvl w:val="0"/>
          <w:numId w:val="0"/>
        </w:numPr>
        <w:ind w:firstLine="480" w:firstLineChars="200"/>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（6）法定代表人授权委托书(格式见附件)</w:t>
      </w:r>
    </w:p>
    <w:p>
      <w:pPr>
        <w:pStyle w:val="6"/>
        <w:numPr>
          <w:ilvl w:val="0"/>
          <w:numId w:val="0"/>
        </w:numPr>
        <w:tabs>
          <w:tab w:val="left" w:pos="454"/>
          <w:tab w:val="left" w:pos="720"/>
        </w:tabs>
        <w:rPr>
          <w:rFonts w:hint="eastAsia" w:ascii="宋体" w:hAnsi="宋体" w:cs="宋体"/>
          <w:color w:val="000000"/>
          <w:kern w:val="2"/>
          <w:sz w:val="24"/>
          <w:szCs w:val="20"/>
          <w:lang w:val="en-US" w:eastAsia="zh-CN" w:bidi="ar-SA"/>
        </w:rPr>
      </w:pPr>
      <w:r>
        <w:rPr>
          <w:rFonts w:hint="eastAsia" w:ascii="宋体" w:hAnsi="宋体" w:cs="宋体"/>
          <w:color w:val="000000"/>
          <w:kern w:val="2"/>
          <w:sz w:val="24"/>
          <w:szCs w:val="20"/>
          <w:lang w:val="en-US" w:eastAsia="zh-CN" w:bidi="ar-SA"/>
        </w:rPr>
        <w:t xml:space="preserve">    （7）授权代表的身份证（复印件）</w:t>
      </w:r>
    </w:p>
    <w:p>
      <w:pPr>
        <w:pStyle w:val="16"/>
        <w:spacing w:before="50" w:line="360" w:lineRule="auto"/>
        <w:ind w:firstLine="480" w:firstLineChars="200"/>
        <w:rPr>
          <w:rFonts w:hint="eastAsia" w:ascii="宋体" w:hAnsi="宋体" w:cs="宋体"/>
          <w:color w:val="000000"/>
          <w:sz w:val="24"/>
        </w:rPr>
      </w:pPr>
      <w:r>
        <w:rPr>
          <w:rFonts w:hint="eastAsia" w:ascii="仿宋" w:hAnsi="仿宋" w:eastAsia="仿宋" w:cs="仿宋"/>
          <w:color w:val="000000"/>
          <w:kern w:val="2"/>
          <w:sz w:val="24"/>
          <w:szCs w:val="24"/>
          <w:lang w:val="zh-CN" w:eastAsia="zh-CN" w:bidi="ar-SA"/>
        </w:rPr>
        <w:t>（</w:t>
      </w:r>
      <w:r>
        <w:rPr>
          <w:rFonts w:hint="eastAsia" w:ascii="仿宋" w:hAnsi="仿宋" w:eastAsia="仿宋" w:cs="仿宋"/>
          <w:color w:val="000000"/>
          <w:kern w:val="2"/>
          <w:sz w:val="24"/>
          <w:szCs w:val="24"/>
          <w:lang w:val="en-US" w:eastAsia="zh-CN" w:bidi="ar-SA"/>
        </w:rPr>
        <w:t>8</w:t>
      </w:r>
      <w:r>
        <w:rPr>
          <w:rFonts w:hint="eastAsia" w:ascii="仿宋" w:hAnsi="仿宋" w:eastAsia="仿宋" w:cs="仿宋"/>
          <w:color w:val="000000"/>
          <w:kern w:val="2"/>
          <w:sz w:val="24"/>
          <w:szCs w:val="24"/>
          <w:lang w:val="zh-CN" w:eastAsia="zh-CN" w:bidi="ar-SA"/>
        </w:rPr>
        <w:t>）</w:t>
      </w:r>
      <w:r>
        <w:rPr>
          <w:rFonts w:hint="eastAsia" w:ascii="宋体" w:hAnsi="宋体" w:cs="宋体"/>
          <w:color w:val="000000"/>
          <w:sz w:val="24"/>
        </w:rPr>
        <w:t>提供采购公告中符合投标人特定条件要求的有效的其他资质复印件并加盖公司公章及需要说明的资料。</w:t>
      </w:r>
    </w:p>
    <w:p>
      <w:pPr>
        <w:pStyle w:val="17"/>
        <w:snapToGrid w:val="0"/>
        <w:spacing w:line="460" w:lineRule="exact"/>
        <w:ind w:left="5250" w:firstLine="480" w:firstLineChars="200"/>
        <w:rPr>
          <w:rFonts w:hint="eastAsia" w:ascii="宋体" w:hAnsi="宋体" w:cs="宋体"/>
          <w:sz w:val="24"/>
          <w:szCs w:val="24"/>
        </w:rPr>
      </w:pPr>
      <w:r>
        <w:rPr>
          <w:rFonts w:hint="eastAsia" w:ascii="宋体" w:hAnsi="宋体" w:cs="宋体"/>
          <w:sz w:val="24"/>
          <w:szCs w:val="24"/>
        </w:rPr>
        <w:t xml:space="preserve"> </w:t>
      </w:r>
    </w:p>
    <w:p>
      <w:pPr>
        <w:snapToGrid w:val="0"/>
        <w:spacing w:line="460" w:lineRule="exact"/>
        <w:ind w:firstLine="470" w:firstLineChars="196"/>
        <w:jc w:val="left"/>
        <w:rPr>
          <w:rFonts w:hint="eastAsia" w:ascii="宋体" w:hAnsi="宋体" w:cs="宋体"/>
          <w:sz w:val="24"/>
          <w:szCs w:val="22"/>
        </w:rPr>
      </w:pPr>
      <w:r>
        <w:rPr>
          <w:rFonts w:hint="eastAsia" w:ascii="宋体" w:hAnsi="宋体" w:cs="宋体"/>
          <w:sz w:val="24"/>
        </w:rPr>
        <w:t xml:space="preserve"> </w:t>
      </w:r>
    </w:p>
    <w:p>
      <w:pPr>
        <w:snapToGrid w:val="0"/>
        <w:spacing w:before="50" w:after="120" w:afterLines="50" w:line="460" w:lineRule="exact"/>
        <w:jc w:val="left"/>
        <w:rPr>
          <w:rFonts w:hint="eastAsia" w:ascii="宋体" w:hAnsi="宋体" w:cs="宋体"/>
          <w:sz w:val="24"/>
        </w:rPr>
      </w:pPr>
    </w:p>
    <w:p>
      <w:pPr>
        <w:pStyle w:val="16"/>
        <w:snapToGrid w:val="0"/>
        <w:spacing w:before="120" w:after="120"/>
        <w:rPr>
          <w:rFonts w:hint="eastAsia" w:hAnsi="宋体" w:cs="宋体"/>
          <w:sz w:val="24"/>
          <w:szCs w:val="24"/>
        </w:rPr>
      </w:pPr>
      <w:r>
        <w:rPr>
          <w:rFonts w:hint="eastAsia" w:hAnsi="宋体" w:cs="宋体"/>
          <w:sz w:val="24"/>
          <w:szCs w:val="24"/>
        </w:rPr>
        <w:t xml:space="preserve"> </w:t>
      </w:r>
    </w:p>
    <w:p>
      <w:pPr>
        <w:pStyle w:val="16"/>
        <w:snapToGrid w:val="0"/>
        <w:spacing w:before="120" w:after="120"/>
        <w:rPr>
          <w:rFonts w:hint="eastAsia" w:hAnsi="宋体" w:cs="宋体"/>
          <w:sz w:val="24"/>
          <w:szCs w:val="24"/>
        </w:rPr>
      </w:pPr>
      <w:r>
        <w:rPr>
          <w:rFonts w:hint="eastAsia" w:hAnsi="宋体" w:cs="宋体"/>
          <w:sz w:val="24"/>
          <w:szCs w:val="24"/>
        </w:rPr>
        <w:t xml:space="preserve"> </w:t>
      </w:r>
    </w:p>
    <w:p>
      <w:pPr>
        <w:pStyle w:val="16"/>
        <w:snapToGrid w:val="0"/>
        <w:spacing w:before="120" w:after="120"/>
        <w:rPr>
          <w:rFonts w:hint="eastAsia" w:hAnsi="宋体" w:cs="宋体"/>
          <w:sz w:val="24"/>
          <w:szCs w:val="24"/>
        </w:rPr>
      </w:pPr>
      <w:r>
        <w:rPr>
          <w:rFonts w:hint="eastAsia" w:hAnsi="宋体" w:cs="宋体"/>
          <w:sz w:val="24"/>
          <w:szCs w:val="24"/>
        </w:rPr>
        <w:t xml:space="preserve"> </w:t>
      </w:r>
    </w:p>
    <w:p>
      <w:pPr>
        <w:pStyle w:val="16"/>
        <w:snapToGrid w:val="0"/>
        <w:spacing w:before="120" w:after="120"/>
        <w:rPr>
          <w:rFonts w:hint="eastAsia" w:hAnsi="宋体" w:cs="宋体"/>
          <w:sz w:val="24"/>
          <w:szCs w:val="24"/>
        </w:rPr>
      </w:pPr>
      <w:r>
        <w:rPr>
          <w:rFonts w:hint="eastAsia" w:hAnsi="宋体" w:cs="宋体"/>
          <w:sz w:val="24"/>
          <w:szCs w:val="24"/>
        </w:rPr>
        <w:t xml:space="preserve"> </w:t>
      </w:r>
    </w:p>
    <w:p>
      <w:pPr>
        <w:pStyle w:val="16"/>
        <w:snapToGrid w:val="0"/>
        <w:spacing w:before="120" w:after="120"/>
        <w:rPr>
          <w:rFonts w:hint="eastAsia" w:hAnsi="宋体" w:cs="宋体"/>
          <w:sz w:val="24"/>
          <w:szCs w:val="24"/>
        </w:rPr>
      </w:pPr>
    </w:p>
    <w:p>
      <w:pPr>
        <w:pStyle w:val="16"/>
        <w:snapToGrid w:val="0"/>
        <w:spacing w:before="120" w:after="120"/>
        <w:rPr>
          <w:rFonts w:hint="eastAsia" w:hAnsi="宋体" w:cs="宋体"/>
          <w:sz w:val="24"/>
          <w:szCs w:val="24"/>
        </w:rPr>
      </w:pPr>
    </w:p>
    <w:p>
      <w:pPr>
        <w:pStyle w:val="16"/>
        <w:snapToGrid w:val="0"/>
        <w:spacing w:before="120" w:after="120"/>
        <w:rPr>
          <w:rFonts w:hint="eastAsia" w:hAnsi="宋体" w:cs="宋体"/>
          <w:sz w:val="24"/>
          <w:szCs w:val="24"/>
        </w:rPr>
      </w:pPr>
    </w:p>
    <w:p>
      <w:pPr>
        <w:pStyle w:val="16"/>
        <w:snapToGrid w:val="0"/>
        <w:spacing w:before="120" w:after="120"/>
        <w:rPr>
          <w:rFonts w:hint="eastAsia" w:hAnsi="宋体" w:cs="宋体"/>
          <w:sz w:val="24"/>
          <w:szCs w:val="24"/>
        </w:rPr>
      </w:pPr>
    </w:p>
    <w:p>
      <w:pPr>
        <w:pStyle w:val="16"/>
        <w:snapToGrid w:val="0"/>
        <w:spacing w:before="120" w:after="120"/>
        <w:rPr>
          <w:rFonts w:hint="eastAsia" w:hAnsi="宋体" w:cs="宋体"/>
          <w:sz w:val="24"/>
          <w:szCs w:val="24"/>
        </w:rPr>
      </w:pPr>
    </w:p>
    <w:p>
      <w:pPr>
        <w:pStyle w:val="16"/>
        <w:snapToGrid w:val="0"/>
        <w:spacing w:before="120" w:after="120"/>
        <w:rPr>
          <w:rFonts w:hint="eastAsia" w:hAnsi="宋体" w:cs="宋体"/>
          <w:sz w:val="24"/>
          <w:szCs w:val="24"/>
        </w:rPr>
      </w:pPr>
    </w:p>
    <w:p>
      <w:pPr>
        <w:pStyle w:val="16"/>
        <w:snapToGrid w:val="0"/>
        <w:spacing w:before="120" w:after="120"/>
        <w:rPr>
          <w:rFonts w:hint="eastAsia" w:hAnsi="宋体" w:cs="宋体"/>
          <w:sz w:val="24"/>
          <w:szCs w:val="24"/>
        </w:rPr>
      </w:pPr>
    </w:p>
    <w:p>
      <w:pPr>
        <w:pStyle w:val="16"/>
        <w:snapToGrid w:val="0"/>
        <w:spacing w:before="120" w:after="120"/>
        <w:rPr>
          <w:rFonts w:hint="eastAsia" w:hAnsi="宋体" w:cs="宋体"/>
          <w:sz w:val="24"/>
          <w:szCs w:val="24"/>
        </w:rPr>
      </w:pPr>
    </w:p>
    <w:p>
      <w:pPr>
        <w:snapToGrid w:val="0"/>
        <w:spacing w:before="50" w:after="120" w:afterLines="50"/>
        <w:jc w:val="left"/>
        <w:rPr>
          <w:rFonts w:hint="eastAsia" w:ascii="宋体" w:hAnsi="宋体" w:cs="宋体"/>
          <w:sz w:val="24"/>
          <w:szCs w:val="22"/>
        </w:rPr>
      </w:pPr>
    </w:p>
    <w:p>
      <w:pPr>
        <w:snapToGrid w:val="0"/>
        <w:spacing w:before="50" w:after="120" w:afterLines="50"/>
        <w:jc w:val="left"/>
        <w:rPr>
          <w:rFonts w:hint="eastAsia" w:ascii="宋体" w:hAnsi="宋体" w:cs="宋体"/>
          <w:b/>
          <w:sz w:val="24"/>
        </w:rPr>
      </w:pPr>
      <w:r>
        <w:rPr>
          <w:rFonts w:hint="eastAsia" w:ascii="宋体" w:hAnsi="宋体" w:cs="宋体"/>
          <w:b/>
          <w:sz w:val="24"/>
        </w:rPr>
        <w:t>（1）声明书</w:t>
      </w:r>
    </w:p>
    <w:p>
      <w:pPr>
        <w:snapToGrid w:val="0"/>
        <w:spacing w:before="50" w:after="50"/>
        <w:jc w:val="center"/>
        <w:rPr>
          <w:rFonts w:hint="eastAsia" w:ascii="宋体" w:hAnsi="宋体" w:cs="宋体"/>
          <w:b/>
          <w:bCs/>
          <w:sz w:val="24"/>
        </w:rPr>
      </w:pPr>
      <w:r>
        <w:rPr>
          <w:rFonts w:hint="eastAsia" w:ascii="宋体" w:hAnsi="宋体" w:cs="宋体"/>
          <w:b/>
          <w:bCs/>
          <w:sz w:val="24"/>
        </w:rPr>
        <w:t>声 明 书</w:t>
      </w:r>
    </w:p>
    <w:p>
      <w:pPr>
        <w:snapToGrid w:val="0"/>
        <w:spacing w:before="120" w:beforeLines="50" w:after="50" w:line="46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lang w:val="en-US" w:eastAsia="zh-CN"/>
        </w:rPr>
        <w:t>桐庐县环境卫生管理处</w:t>
      </w:r>
      <w:r>
        <w:rPr>
          <w:rFonts w:hint="eastAsia" w:ascii="宋体" w:hAnsi="宋体" w:cs="宋体"/>
          <w:sz w:val="24"/>
        </w:rPr>
        <w:t>：</w:t>
      </w:r>
    </w:p>
    <w:p>
      <w:pPr>
        <w:snapToGrid w:val="0"/>
        <w:spacing w:before="120" w:beforeLines="50" w:after="50" w:line="460" w:lineRule="exact"/>
        <w:ind w:firstLine="480" w:firstLineChars="200"/>
        <w:rPr>
          <w:rFonts w:hint="eastAsia"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before="120" w:beforeLines="50" w:after="50" w:line="460" w:lineRule="exact"/>
        <w:ind w:firstLine="480" w:firstLineChars="200"/>
        <w:rPr>
          <w:rFonts w:hint="eastAsia"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（项目名称）（编号为          ）</w:t>
      </w:r>
      <w:r>
        <w:rPr>
          <w:rFonts w:hint="eastAsia" w:ascii="宋体" w:hAnsi="宋体" w:cs="宋体"/>
          <w:sz w:val="24"/>
        </w:rPr>
        <w:t>的投标，为此，我方就本次投标有关事项郑重声明如下：</w:t>
      </w:r>
    </w:p>
    <w:p>
      <w:pPr>
        <w:snapToGrid w:val="0"/>
        <w:spacing w:before="120" w:beforeLines="50" w:after="50" w:line="460" w:lineRule="exact"/>
        <w:ind w:firstLine="480" w:firstLineChars="200"/>
        <w:rPr>
          <w:rFonts w:hint="eastAsia" w:ascii="宋体" w:hAnsi="宋体" w:cs="宋体"/>
          <w:sz w:val="24"/>
        </w:rPr>
      </w:pPr>
      <w:r>
        <w:rPr>
          <w:rFonts w:hint="eastAsia" w:ascii="宋体" w:hAnsi="宋体" w:cs="宋体"/>
          <w:sz w:val="24"/>
        </w:rPr>
        <w:t>1、我方已详细审查全部招标文件，同意招标文件的各项要求。</w:t>
      </w:r>
    </w:p>
    <w:p>
      <w:pPr>
        <w:snapToGrid w:val="0"/>
        <w:spacing w:before="120" w:beforeLines="50" w:after="50" w:line="460" w:lineRule="exact"/>
        <w:ind w:firstLine="480" w:firstLineChars="200"/>
        <w:rPr>
          <w:rFonts w:hint="eastAsia" w:ascii="宋体" w:hAnsi="宋体" w:cs="宋体"/>
          <w:sz w:val="24"/>
        </w:rPr>
      </w:pPr>
      <w:r>
        <w:rPr>
          <w:rFonts w:hint="eastAsia" w:ascii="宋体" w:hAnsi="宋体" w:cs="宋体"/>
          <w:sz w:val="24"/>
        </w:rPr>
        <w:t>2、我方向贵方提交的所有投标文件、资料都是准确的和真实的。</w:t>
      </w:r>
    </w:p>
    <w:p>
      <w:pPr>
        <w:snapToGrid w:val="0"/>
        <w:spacing w:before="120" w:beforeLines="50" w:after="50" w:line="460" w:lineRule="exact"/>
        <w:ind w:firstLine="480" w:firstLineChars="200"/>
        <w:rPr>
          <w:rFonts w:hint="eastAsia" w:ascii="宋体" w:hAnsi="宋体" w:cs="宋体"/>
          <w:b/>
          <w:bCs/>
          <w:sz w:val="24"/>
        </w:rPr>
      </w:pPr>
      <w:r>
        <w:rPr>
          <w:rFonts w:hint="eastAsia" w:ascii="宋体" w:hAnsi="宋体" w:cs="宋体"/>
          <w:sz w:val="24"/>
        </w:rPr>
        <w:t>3、若中标，我方将按招标文件规定履行合同责任和义务</w:t>
      </w:r>
      <w:r>
        <w:rPr>
          <w:rFonts w:hint="eastAsia" w:ascii="宋体" w:hAnsi="宋体" w:cs="宋体"/>
          <w:sz w:val="24"/>
          <w:lang w:eastAsia="zh-CN"/>
        </w:rPr>
        <w:t>，</w:t>
      </w:r>
      <w:r>
        <w:rPr>
          <w:rFonts w:hint="eastAsia" w:ascii="宋体" w:hAnsi="宋体" w:cs="宋体"/>
          <w:b/>
          <w:bCs/>
          <w:sz w:val="24"/>
          <w:lang w:eastAsia="zh-CN"/>
        </w:rPr>
        <w:t>我方具有履行合同所必需的设备和专业技术能力</w:t>
      </w:r>
      <w:r>
        <w:rPr>
          <w:rFonts w:hint="eastAsia" w:ascii="宋体" w:hAnsi="宋体" w:cs="宋体"/>
          <w:b/>
          <w:bCs/>
          <w:sz w:val="24"/>
        </w:rPr>
        <w:t>。</w:t>
      </w:r>
    </w:p>
    <w:p>
      <w:pPr>
        <w:snapToGrid w:val="0"/>
        <w:spacing w:before="120" w:beforeLines="50" w:after="50" w:line="460" w:lineRule="exact"/>
        <w:ind w:firstLine="480" w:firstLineChars="200"/>
        <w:rPr>
          <w:rFonts w:hint="eastAsia"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480" w:firstLineChars="200"/>
        <w:rPr>
          <w:rFonts w:hint="eastAsia" w:ascii="宋体" w:hAnsi="宋体" w:cs="宋体"/>
          <w:sz w:val="24"/>
        </w:rPr>
      </w:pPr>
      <w:r>
        <w:rPr>
          <w:rFonts w:hint="eastAsia" w:ascii="宋体" w:hAnsi="宋体" w:cs="宋体"/>
          <w:sz w:val="24"/>
        </w:rPr>
        <w:t>5、投标文件自开标日起有效期为90天。</w:t>
      </w:r>
    </w:p>
    <w:p>
      <w:pPr>
        <w:snapToGrid w:val="0"/>
        <w:spacing w:before="120" w:beforeLines="50" w:after="50" w:line="460" w:lineRule="exact"/>
        <w:ind w:firstLine="482" w:firstLineChars="200"/>
        <w:rPr>
          <w:rFonts w:hint="eastAsia" w:ascii="宋体" w:hAnsi="宋体" w:cs="宋体"/>
          <w:b/>
          <w:bCs/>
          <w:sz w:val="24"/>
        </w:rPr>
      </w:pPr>
      <w:r>
        <w:rPr>
          <w:rFonts w:hint="eastAsia" w:ascii="宋体" w:hAnsi="宋体" w:cs="宋体"/>
          <w:b/>
          <w:bCs/>
          <w:sz w:val="24"/>
        </w:rPr>
        <w:t>6、我方参加政府采购活动前三年内，在经营活动中没有重大违法记录；</w:t>
      </w:r>
    </w:p>
    <w:p>
      <w:pPr>
        <w:snapToGrid w:val="0"/>
        <w:spacing w:before="120" w:beforeLines="50" w:after="50" w:line="460" w:lineRule="exact"/>
        <w:ind w:firstLine="480" w:firstLineChars="200"/>
        <w:rPr>
          <w:rFonts w:hint="eastAsia" w:ascii="宋体" w:hAnsi="宋体" w:cs="宋体"/>
          <w:sz w:val="24"/>
        </w:rPr>
      </w:pPr>
      <w:r>
        <w:rPr>
          <w:rFonts w:hint="eastAsia" w:ascii="宋体" w:hAnsi="宋体" w:cs="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482" w:firstLineChars="200"/>
        <w:rPr>
          <w:rFonts w:hint="eastAsia" w:ascii="宋体" w:hAnsi="宋体" w:eastAsia="宋体" w:cs="宋体"/>
          <w:b/>
          <w:bCs/>
          <w:sz w:val="24"/>
          <w:lang w:eastAsia="zh-CN"/>
        </w:rPr>
      </w:pPr>
      <w:r>
        <w:rPr>
          <w:rFonts w:hint="eastAsia" w:ascii="宋体" w:hAnsi="宋体" w:cs="宋体"/>
          <w:b/>
          <w:bCs/>
          <w:sz w:val="24"/>
          <w:lang w:val="en-US" w:eastAsia="zh-CN"/>
        </w:rPr>
        <w:t>8、</w:t>
      </w:r>
      <w:r>
        <w:rPr>
          <w:rFonts w:hint="eastAsia" w:ascii="宋体" w:hAnsi="宋体" w:cs="宋体"/>
          <w:b/>
          <w:bCs/>
          <w:sz w:val="24"/>
          <w:lang w:eastAsia="zh-CN"/>
        </w:rPr>
        <w:t>我方</w:t>
      </w:r>
      <w:r>
        <w:rPr>
          <w:rFonts w:hint="eastAsia" w:ascii="宋体" w:hAnsi="宋体" w:cs="宋体"/>
          <w:b/>
          <w:bCs/>
          <w:sz w:val="24"/>
        </w:rPr>
        <w:t>具有良好</w:t>
      </w:r>
      <w:r>
        <w:rPr>
          <w:rFonts w:hint="eastAsia" w:ascii="宋体" w:hAnsi="宋体" w:cs="宋体"/>
          <w:b/>
          <w:bCs/>
          <w:sz w:val="24"/>
          <w:lang w:eastAsia="zh-CN"/>
        </w:rPr>
        <w:t>的</w:t>
      </w:r>
      <w:r>
        <w:rPr>
          <w:rFonts w:hint="eastAsia" w:ascii="宋体" w:hAnsi="宋体" w:cs="宋体"/>
          <w:b/>
          <w:bCs/>
          <w:sz w:val="24"/>
        </w:rPr>
        <w:t>商业信誉</w:t>
      </w:r>
      <w:r>
        <w:rPr>
          <w:rFonts w:hint="eastAsia" w:ascii="宋体" w:hAnsi="宋体" w:cs="宋体"/>
          <w:b/>
          <w:bCs/>
          <w:sz w:val="24"/>
          <w:lang w:eastAsia="zh-CN"/>
        </w:rPr>
        <w:t>。</w:t>
      </w:r>
    </w:p>
    <w:p>
      <w:pPr>
        <w:snapToGrid w:val="0"/>
        <w:spacing w:before="120" w:beforeLines="50" w:after="50" w:line="46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、以上事项如有虚假或隐瞒，我方愿意承担一切后果，并不再寻求任何旨在减轻或免除法律责任的辩解。</w:t>
      </w:r>
    </w:p>
    <w:p>
      <w:pPr>
        <w:snapToGrid w:val="0"/>
        <w:spacing w:before="120" w:beforeLines="50" w:after="50" w:line="460" w:lineRule="exact"/>
        <w:ind w:right="600" w:firstLine="120" w:firstLineChars="50"/>
        <w:rPr>
          <w:rFonts w:hint="eastAsia" w:ascii="宋体" w:hAnsi="宋体" w:cs="宋体"/>
          <w:sz w:val="24"/>
          <w:u w:val="single"/>
        </w:rPr>
      </w:pPr>
      <w:r>
        <w:rPr>
          <w:rFonts w:hint="eastAsia" w:ascii="宋体" w:hAnsi="宋体" w:cs="宋体"/>
          <w:sz w:val="24"/>
        </w:rPr>
        <w:t>法定代表人签名（或签名章）：</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pPr>
        <w:snapToGrid w:val="0"/>
        <w:spacing w:before="120" w:beforeLines="50" w:after="50" w:line="460" w:lineRule="exact"/>
        <w:ind w:firstLine="120" w:firstLineChars="50"/>
        <w:rPr>
          <w:rFonts w:hint="eastAsia" w:ascii="宋体" w:hAnsi="宋体" w:cs="宋体"/>
          <w:sz w:val="24"/>
          <w:u w:val="single"/>
        </w:rPr>
      </w:pPr>
      <w:r>
        <w:rPr>
          <w:rFonts w:hint="eastAsia" w:ascii="宋体" w:hAnsi="宋体" w:cs="宋体"/>
          <w:sz w:val="24"/>
        </w:rPr>
        <w:t>投标人全称（公章）：</w:t>
      </w:r>
      <w:r>
        <w:rPr>
          <w:rFonts w:hint="eastAsia" w:ascii="宋体" w:hAnsi="宋体" w:cs="宋体"/>
          <w:sz w:val="24"/>
          <w:u w:val="single"/>
        </w:rPr>
        <w:t xml:space="preserve">          </w:t>
      </w:r>
    </w:p>
    <w:p>
      <w:pPr>
        <w:snapToGrid w:val="0"/>
        <w:spacing w:before="120" w:beforeLines="50" w:after="50" w:line="460" w:lineRule="exact"/>
        <w:rPr>
          <w:rFonts w:hint="eastAsia" w:ascii="宋体" w:hAnsi="宋体" w:cs="宋体"/>
          <w:b/>
          <w:sz w:val="24"/>
        </w:rPr>
      </w:pPr>
    </w:p>
    <w:p>
      <w:pPr>
        <w:snapToGrid w:val="0"/>
        <w:spacing w:before="120" w:beforeLines="50" w:after="50" w:line="460" w:lineRule="exact"/>
        <w:ind w:firstLine="120" w:firstLineChars="50"/>
        <w:rPr>
          <w:rFonts w:hint="eastAsia" w:ascii="宋体" w:hAnsi="宋体" w:cs="宋体"/>
          <w:sz w:val="24"/>
        </w:rPr>
      </w:pPr>
      <w:r>
        <w:rPr>
          <w:rFonts w:hint="eastAsia" w:ascii="宋体" w:hAnsi="宋体" w:cs="宋体"/>
          <w:b/>
          <w:sz w:val="24"/>
        </w:rPr>
        <w:t>（2）法定代表人授权书</w:t>
      </w:r>
    </w:p>
    <w:p>
      <w:pPr>
        <w:snapToGrid w:val="0"/>
        <w:spacing w:before="120" w:beforeLines="50" w:after="50" w:line="360" w:lineRule="auto"/>
        <w:rPr>
          <w:rFonts w:hint="eastAsia" w:ascii="宋体" w:hAnsi="宋体" w:cs="宋体"/>
          <w:b/>
          <w:bCs/>
          <w:sz w:val="24"/>
        </w:rPr>
      </w:pPr>
      <w:r>
        <w:rPr>
          <w:rFonts w:hint="eastAsia" w:ascii="宋体" w:hAnsi="宋体" w:cs="宋体"/>
          <w:bCs/>
          <w:sz w:val="24"/>
        </w:rPr>
        <w:t>致：</w:t>
      </w:r>
      <w:r>
        <w:rPr>
          <w:rFonts w:hint="eastAsia" w:ascii="宋体" w:hAnsi="宋体" w:cs="宋体"/>
          <w:sz w:val="24"/>
          <w:u w:val="single"/>
        </w:rPr>
        <w:t>_</w:t>
      </w:r>
      <w:r>
        <w:rPr>
          <w:rFonts w:hint="eastAsia" w:ascii="宋体" w:hAnsi="宋体" w:cs="宋体"/>
          <w:sz w:val="24"/>
          <w:u w:val="single"/>
          <w:lang w:val="en-US" w:eastAsia="zh-CN"/>
        </w:rPr>
        <w:t>桐庐县环境卫生管理处</w:t>
      </w:r>
      <w:r>
        <w:rPr>
          <w:rFonts w:hint="eastAsia" w:ascii="宋体" w:hAnsi="宋体" w:cs="宋体"/>
          <w:b/>
          <w:bCs/>
          <w:sz w:val="24"/>
        </w:rPr>
        <w:t xml:space="preserve"> </w:t>
      </w:r>
      <w:r>
        <w:rPr>
          <w:rFonts w:hint="eastAsia" w:ascii="宋体" w:hAnsi="宋体" w:cs="宋体"/>
          <w:sz w:val="24"/>
        </w:rPr>
        <w:t>：</w:t>
      </w:r>
    </w:p>
    <w:p>
      <w:pPr>
        <w:snapToGrid w:val="0"/>
        <w:spacing w:before="120" w:beforeLines="50" w:after="50" w:line="360" w:lineRule="auto"/>
        <w:ind w:firstLine="720" w:firstLineChars="300"/>
        <w:rPr>
          <w:rFonts w:hint="eastAsia" w:ascii="宋体" w:hAnsi="宋体" w:cs="宋体"/>
          <w:sz w:val="24"/>
        </w:rPr>
      </w:pPr>
      <w:r>
        <w:rPr>
          <w:rFonts w:hint="eastAsia" w:ascii="宋体" w:hAnsi="宋体" w:cs="宋体"/>
          <w:sz w:val="24"/>
        </w:rPr>
        <w:t>我______</w:t>
      </w:r>
      <w:r>
        <w:rPr>
          <w:rFonts w:hint="eastAsia" w:ascii="宋体" w:hAnsi="宋体" w:cs="宋体"/>
          <w:sz w:val="24"/>
          <w:u w:val="single"/>
        </w:rPr>
        <w:t>_     _</w:t>
      </w:r>
      <w:r>
        <w:rPr>
          <w:rFonts w:hint="eastAsia" w:ascii="宋体" w:hAnsi="宋体" w:cs="宋体"/>
          <w:sz w:val="24"/>
        </w:rPr>
        <w:t>_（姓名）系______</w:t>
      </w:r>
      <w:r>
        <w:rPr>
          <w:rFonts w:hint="eastAsia" w:ascii="宋体" w:hAnsi="宋体" w:cs="宋体"/>
          <w:sz w:val="24"/>
          <w:u w:val="single"/>
        </w:rPr>
        <w:t>_     _</w:t>
      </w:r>
      <w:r>
        <w:rPr>
          <w:rFonts w:hint="eastAsia" w:ascii="宋体" w:hAnsi="宋体" w:cs="宋体"/>
          <w:sz w:val="24"/>
        </w:rPr>
        <w:t xml:space="preserve">_（投标人名称）的法定代表人，现授权委托本单位在职职工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w:t>
      </w:r>
    </w:p>
    <w:p>
      <w:pPr>
        <w:snapToGrid w:val="0"/>
        <w:spacing w:before="120" w:beforeLines="50" w:after="50" w:line="360" w:lineRule="auto"/>
        <w:rPr>
          <w:rFonts w:hint="eastAsia" w:ascii="宋体" w:hAnsi="宋体" w:cs="宋体"/>
          <w:sz w:val="24"/>
        </w:rPr>
      </w:pPr>
      <w:r>
        <w:rPr>
          <w:rFonts w:hint="eastAsia" w:ascii="宋体" w:hAnsi="宋体" w:cs="宋体"/>
          <w:sz w:val="24"/>
        </w:rPr>
        <w:t xml:space="preserve">    我方对被授权人的签名负全部责任。</w:t>
      </w:r>
    </w:p>
    <w:p>
      <w:pPr>
        <w:snapToGrid w:val="0"/>
        <w:spacing w:before="120" w:beforeLines="50" w:after="50" w:line="360" w:lineRule="auto"/>
        <w:ind w:firstLine="480"/>
        <w:rPr>
          <w:rFonts w:hint="eastAsia"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snapToGrid w:val="0"/>
        <w:spacing w:before="120" w:beforeLines="50" w:after="50" w:line="360" w:lineRule="auto"/>
        <w:ind w:firstLine="480"/>
        <w:rPr>
          <w:rFonts w:hint="eastAsia" w:ascii="宋体" w:hAnsi="宋体" w:cs="宋体"/>
          <w:sz w:val="24"/>
        </w:rPr>
      </w:pPr>
      <w:r>
        <w:rPr>
          <w:rFonts w:hint="eastAsia" w:ascii="宋体" w:hAnsi="宋体" w:cs="宋体"/>
          <w:sz w:val="24"/>
        </w:rPr>
        <w:t>被授权人无转委托权，特此委托。</w:t>
      </w:r>
    </w:p>
    <w:p>
      <w:pPr>
        <w:snapToGrid w:val="0"/>
        <w:spacing w:before="120" w:beforeLines="50" w:after="50" w:line="360" w:lineRule="auto"/>
        <w:rPr>
          <w:rFonts w:hint="eastAsia" w:ascii="宋体" w:hAnsi="宋体" w:cs="宋体"/>
          <w:sz w:val="24"/>
        </w:rPr>
      </w:pPr>
    </w:p>
    <w:p>
      <w:pPr>
        <w:snapToGrid w:val="0"/>
        <w:spacing w:before="120" w:beforeLines="50" w:after="50" w:line="360" w:lineRule="auto"/>
        <w:rPr>
          <w:rFonts w:hint="eastAsia" w:ascii="宋体" w:hAnsi="宋体" w:cs="宋体"/>
          <w:sz w:val="24"/>
          <w:u w:val="single"/>
        </w:rPr>
      </w:pPr>
      <w:r>
        <w:rPr>
          <w:rFonts w:hint="eastAsia" w:ascii="宋体" w:hAnsi="宋体" w:cs="宋体"/>
          <w:sz w:val="24"/>
        </w:rPr>
        <w:t>被授权人签名：</w:t>
      </w:r>
      <w:r>
        <w:rPr>
          <w:rFonts w:hint="eastAsia" w:ascii="宋体" w:hAnsi="宋体" w:cs="宋体"/>
          <w:sz w:val="24"/>
          <w:u w:val="single"/>
        </w:rPr>
        <w:t xml:space="preserve">          </w:t>
      </w:r>
      <w:r>
        <w:rPr>
          <w:rFonts w:hint="eastAsia" w:ascii="宋体" w:hAnsi="宋体" w:cs="宋体"/>
          <w:sz w:val="24"/>
        </w:rPr>
        <w:t xml:space="preserve">                 法定代表人签字或盖章：</w:t>
      </w:r>
      <w:r>
        <w:rPr>
          <w:rFonts w:hint="eastAsia" w:ascii="宋体" w:hAnsi="宋体" w:cs="宋体"/>
          <w:sz w:val="24"/>
          <w:u w:val="single"/>
        </w:rPr>
        <w:t xml:space="preserve">          </w:t>
      </w:r>
    </w:p>
    <w:p>
      <w:pPr>
        <w:snapToGrid w:val="0"/>
        <w:spacing w:before="120" w:beforeLines="50" w:after="50" w:line="360" w:lineRule="auto"/>
        <w:ind w:firstLine="960" w:firstLineChars="400"/>
        <w:rPr>
          <w:rFonts w:hint="eastAsia"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spacing w:before="120" w:beforeLines="50" w:after="50" w:line="360" w:lineRule="auto"/>
        <w:rPr>
          <w:rFonts w:hint="eastAsia" w:ascii="宋体" w:hAnsi="宋体" w:cs="宋体"/>
          <w:sz w:val="24"/>
        </w:rPr>
      </w:pPr>
      <w:r>
        <w:rPr>
          <w:rFonts w:hint="eastAsia" w:ascii="宋体" w:hAnsi="宋体" w:cs="宋体"/>
          <w:sz w:val="24"/>
        </w:rPr>
        <w:t>被授权人身份证号码：</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120" w:beforeLines="50" w:after="50" w:line="360" w:lineRule="auto"/>
        <w:rPr>
          <w:rFonts w:hint="eastAsia" w:ascii="宋体" w:hAnsi="宋体" w:cs="宋体"/>
          <w:sz w:val="24"/>
        </w:rPr>
      </w:pPr>
      <w:r>
        <w:rPr>
          <w:rFonts w:hint="eastAsia" w:ascii="宋体" w:hAnsi="宋体" w:cs="宋体"/>
          <w:sz w:val="24"/>
        </w:rPr>
        <w:t xml:space="preserve">                                     投标人盖章：</w:t>
      </w:r>
    </w:p>
    <w:p>
      <w:pPr>
        <w:snapToGrid w:val="0"/>
        <w:spacing w:before="120" w:beforeLines="50" w:after="50" w:line="360" w:lineRule="auto"/>
        <w:jc w:val="center"/>
        <w:rPr>
          <w:rFonts w:hint="eastAsia" w:ascii="宋体" w:hAnsi="宋体" w:cs="宋体"/>
          <w:sz w:val="24"/>
        </w:rPr>
      </w:pPr>
      <w:r>
        <w:rPr>
          <w:rFonts w:hint="eastAsia" w:ascii="宋体" w:hAnsi="宋体" w:cs="宋体"/>
          <w:sz w:val="24"/>
        </w:rPr>
        <w:t xml:space="preserve">                                        年    月    日</w:t>
      </w:r>
    </w:p>
    <w:p>
      <w:pPr>
        <w:pStyle w:val="23"/>
        <w:numPr>
          <w:ilvl w:val="0"/>
          <w:numId w:val="0"/>
        </w:numPr>
        <w:ind w:leftChars="200"/>
        <w:rPr>
          <w:rFonts w:hint="eastAsia" w:ascii="仿宋" w:hAnsi="仿宋" w:eastAsia="仿宋" w:cs="仿宋"/>
          <w:b/>
          <w:sz w:val="30"/>
          <w:szCs w:val="30"/>
        </w:rPr>
      </w:pPr>
      <w:r>
        <w:rPr>
          <w:rFonts w:hint="eastAsia" w:ascii="宋体" w:hAnsi="宋体" w:cs="宋体"/>
          <w:sz w:val="24"/>
        </w:rPr>
        <w:br w:type="page"/>
      </w:r>
      <w:r>
        <w:rPr>
          <w:rFonts w:hint="eastAsia" w:ascii="仿宋" w:hAnsi="仿宋" w:eastAsia="仿宋" w:cs="仿宋"/>
          <w:b/>
          <w:kern w:val="2"/>
          <w:sz w:val="24"/>
          <w:szCs w:val="24"/>
          <w:lang w:val="en-US" w:eastAsia="zh-CN" w:bidi="ar-SA"/>
        </w:rPr>
        <w:t>（3）身份证（原件扫描件）</w:t>
      </w:r>
    </w:p>
    <w:p>
      <w:pPr>
        <w:pStyle w:val="34"/>
        <w:spacing w:line="360" w:lineRule="auto"/>
        <w:rPr>
          <w:rFonts w:hint="eastAsia" w:ascii="仿宋" w:hAnsi="仿宋" w:eastAsia="仿宋" w:cs="仿宋"/>
          <w:bCs/>
          <w:sz w:val="24"/>
        </w:rPr>
      </w:pPr>
      <w:r>
        <w:rPr>
          <w:rFonts w:hint="eastAsia" w:ascii="仿宋" w:hAnsi="仿宋" w:eastAsia="仿宋" w:cs="仿宋"/>
          <w:bCs/>
          <w:sz w:val="24"/>
          <w:lang w:val="en-US" w:eastAsia="zh-CN"/>
        </w:rPr>
        <w:t>法定代表人</w:t>
      </w:r>
      <w:r>
        <w:rPr>
          <w:rFonts w:hint="eastAsia" w:ascii="仿宋" w:hAnsi="仿宋" w:eastAsia="仿宋" w:cs="仿宋"/>
          <w:bCs/>
          <w:sz w:val="24"/>
        </w:rPr>
        <w:t>身份证件扫描件：</w:t>
      </w:r>
    </w:p>
    <w:tbl>
      <w:tblPr>
        <w:tblStyle w:val="24"/>
        <w:tblpPr w:leftFromText="180" w:rightFromText="180" w:vertAnchor="text" w:horzAnchor="page" w:tblpX="1537" w:tblpY="448"/>
        <w:tblOverlap w:val="never"/>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trPr>
        <w:tc>
          <w:tcPr>
            <w:tcW w:w="9207" w:type="dxa"/>
            <w:vAlign w:val="top"/>
          </w:tcPr>
          <w:p>
            <w:pPr>
              <w:pStyle w:val="34"/>
              <w:spacing w:line="360" w:lineRule="auto"/>
              <w:rPr>
                <w:rFonts w:hint="eastAsia" w:ascii="仿宋" w:hAnsi="仿宋" w:eastAsia="仿宋" w:cs="仿宋"/>
                <w:bCs/>
                <w:sz w:val="24"/>
                <w:lang w:eastAsia="zh-CN"/>
              </w:rPr>
            </w:pPr>
            <w:r>
              <w:rPr>
                <w:rFonts w:hint="eastAsia" w:ascii="仿宋" w:hAnsi="仿宋" w:eastAsia="仿宋" w:cs="仿宋"/>
                <w:bCs/>
                <w:sz w:val="24"/>
                <w:lang w:eastAsia="zh-CN"/>
              </w:rPr>
              <w:t>正面：                                 反面：</w:t>
            </w:r>
          </w:p>
          <w:p>
            <w:pPr>
              <w:pStyle w:val="34"/>
              <w:spacing w:line="360" w:lineRule="auto"/>
              <w:rPr>
                <w:rFonts w:hint="eastAsia" w:ascii="仿宋" w:hAnsi="仿宋" w:eastAsia="仿宋" w:cs="仿宋"/>
                <w:bCs/>
                <w:sz w:val="24"/>
                <w:lang w:eastAsia="zh-CN"/>
              </w:rPr>
            </w:pPr>
          </w:p>
        </w:tc>
      </w:tr>
    </w:tbl>
    <w:p>
      <w:pPr>
        <w:pStyle w:val="34"/>
        <w:spacing w:line="360" w:lineRule="auto"/>
        <w:rPr>
          <w:rFonts w:hint="eastAsia" w:ascii="仿宋" w:hAnsi="仿宋" w:eastAsia="仿宋" w:cs="仿宋"/>
          <w:bCs/>
          <w:sz w:val="24"/>
        </w:rPr>
      </w:pPr>
      <w:r>
        <w:rPr>
          <w:rFonts w:hint="eastAsia" w:ascii="仿宋" w:hAnsi="仿宋" w:eastAsia="仿宋" w:cs="仿宋"/>
          <w:bCs/>
          <w:sz w:val="24"/>
          <w:lang w:val="en-US" w:eastAsia="zh-CN"/>
        </w:rPr>
        <w:t>授权代表的身份证</w:t>
      </w:r>
      <w:r>
        <w:rPr>
          <w:rFonts w:hint="eastAsia" w:ascii="仿宋" w:hAnsi="仿宋" w:eastAsia="仿宋" w:cs="仿宋"/>
          <w:bCs/>
          <w:sz w:val="24"/>
        </w:rPr>
        <w:t>扫描件：</w:t>
      </w:r>
    </w:p>
    <w:tbl>
      <w:tblPr>
        <w:tblStyle w:val="24"/>
        <w:tblpPr w:leftFromText="180" w:rightFromText="180" w:vertAnchor="text" w:horzAnchor="page" w:tblpX="1537" w:tblpY="448"/>
        <w:tblOverlap w:val="never"/>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trPr>
        <w:tc>
          <w:tcPr>
            <w:tcW w:w="9207" w:type="dxa"/>
            <w:vAlign w:val="top"/>
          </w:tcPr>
          <w:p>
            <w:pPr>
              <w:pStyle w:val="34"/>
              <w:spacing w:line="360" w:lineRule="auto"/>
              <w:rPr>
                <w:rFonts w:hint="eastAsia" w:ascii="仿宋" w:hAnsi="仿宋" w:eastAsia="仿宋" w:cs="仿宋"/>
                <w:bCs/>
                <w:sz w:val="24"/>
                <w:lang w:eastAsia="zh-CN"/>
              </w:rPr>
            </w:pPr>
            <w:r>
              <w:rPr>
                <w:rFonts w:hint="eastAsia" w:ascii="仿宋" w:hAnsi="仿宋" w:eastAsia="仿宋" w:cs="仿宋"/>
                <w:bCs/>
                <w:sz w:val="24"/>
                <w:lang w:eastAsia="zh-CN"/>
              </w:rPr>
              <w:t>正面：                                 反面：</w:t>
            </w:r>
          </w:p>
          <w:p>
            <w:pPr>
              <w:pStyle w:val="34"/>
              <w:spacing w:line="360" w:lineRule="auto"/>
              <w:rPr>
                <w:rFonts w:hint="eastAsia" w:ascii="仿宋" w:hAnsi="仿宋" w:eastAsia="仿宋" w:cs="仿宋"/>
                <w:bCs/>
                <w:sz w:val="24"/>
                <w:lang w:eastAsia="zh-CN"/>
              </w:rPr>
            </w:pPr>
          </w:p>
        </w:tc>
      </w:tr>
    </w:tbl>
    <w:p>
      <w:pPr>
        <w:pStyle w:val="34"/>
        <w:spacing w:line="360" w:lineRule="auto"/>
        <w:rPr>
          <w:rFonts w:hint="eastAsia" w:ascii="仿宋" w:hAnsi="仿宋" w:eastAsia="仿宋" w:cs="仿宋"/>
          <w:bCs/>
          <w:sz w:val="24"/>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投标人名称(盖章)：                              </w:t>
      </w:r>
    </w:p>
    <w:p>
      <w:pPr>
        <w:spacing w:line="360" w:lineRule="auto"/>
        <w:jc w:val="center"/>
        <w:rPr>
          <w:rFonts w:hint="eastAsia" w:ascii="宋体" w:hAnsi="宋体" w:cs="宋体"/>
          <w:sz w:val="24"/>
        </w:rPr>
      </w:pPr>
      <w:r>
        <w:rPr>
          <w:rFonts w:hint="eastAsia" w:ascii="仿宋" w:hAnsi="仿宋" w:eastAsia="仿宋" w:cs="仿宋"/>
          <w:kern w:val="0"/>
          <w:sz w:val="24"/>
          <w:lang w:val="zh-CN"/>
        </w:rPr>
        <w:t xml:space="preserve">                  日期：  年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p>
    <w:p>
      <w:pPr>
        <w:numPr>
          <w:ilvl w:val="0"/>
          <w:numId w:val="12"/>
        </w:numPr>
        <w:snapToGrid w:val="0"/>
        <w:spacing w:before="50" w:after="50"/>
        <w:rPr>
          <w:rFonts w:hint="eastAsia" w:ascii="宋体" w:hAnsi="宋体" w:cs="宋体"/>
          <w:b/>
          <w:bCs/>
          <w:sz w:val="30"/>
          <w:szCs w:val="30"/>
        </w:rPr>
      </w:pPr>
      <w:r>
        <w:rPr>
          <w:rFonts w:hint="eastAsia" w:ascii="宋体" w:hAnsi="宋体" w:cs="宋体"/>
          <w:b/>
          <w:bCs/>
          <w:sz w:val="30"/>
          <w:szCs w:val="30"/>
        </w:rPr>
        <w:t xml:space="preserve">技术及商务文件目录 </w:t>
      </w:r>
    </w:p>
    <w:p>
      <w:pPr>
        <w:numPr>
          <w:ilvl w:val="0"/>
          <w:numId w:val="0"/>
        </w:numPr>
        <w:snapToGrid w:val="0"/>
        <w:spacing w:before="50" w:after="50"/>
        <w:ind w:firstLine="480" w:firstLineChars="200"/>
        <w:rPr>
          <w:rFonts w:hint="eastAsia" w:ascii="宋体" w:hAnsi="宋体" w:cs="宋体"/>
          <w:highlight w:val="none"/>
        </w:rPr>
      </w:pPr>
      <w:r>
        <w:rPr>
          <w:rFonts w:hint="eastAsia" w:ascii="宋体" w:hAnsi="宋体" w:cs="宋体"/>
          <w:sz w:val="24"/>
          <w:highlight w:val="none"/>
        </w:rPr>
        <w:t>（1）评分对应表（格式见附件）；</w:t>
      </w:r>
    </w:p>
    <w:p>
      <w:pPr>
        <w:snapToGrid w:val="0"/>
        <w:spacing w:line="360" w:lineRule="auto"/>
        <w:ind w:firstLine="352" w:firstLineChars="147"/>
        <w:jc w:val="left"/>
        <w:outlineLvl w:val="0"/>
        <w:rPr>
          <w:rFonts w:hint="eastAsia" w:ascii="宋体" w:hAnsi="宋体" w:cs="宋体"/>
          <w:sz w:val="24"/>
          <w:highlight w:val="none"/>
        </w:rPr>
      </w:pPr>
      <w:r>
        <w:rPr>
          <w:rFonts w:hint="eastAsia" w:ascii="宋体" w:hAnsi="宋体" w:cs="宋体"/>
          <w:sz w:val="24"/>
          <w:highlight w:val="none"/>
        </w:rPr>
        <w:t>（2）投标人的基本情况介绍；（格式见附件）</w:t>
      </w:r>
    </w:p>
    <w:p>
      <w:pPr>
        <w:snapToGrid w:val="0"/>
        <w:spacing w:line="360" w:lineRule="auto"/>
        <w:ind w:firstLine="352" w:firstLineChars="147"/>
        <w:jc w:val="left"/>
        <w:outlineLvl w:val="0"/>
        <w:rPr>
          <w:rFonts w:hint="eastAsia" w:ascii="宋体" w:hAnsi="宋体" w:eastAsia="宋体" w:cs="宋体"/>
          <w:sz w:val="24"/>
          <w:highlight w:val="none"/>
          <w:lang w:eastAsia="zh-CN"/>
        </w:rPr>
      </w:pPr>
      <w:r>
        <w:rPr>
          <w:rFonts w:hint="eastAsia" w:ascii="宋体" w:hAnsi="宋体" w:cs="宋体"/>
          <w:sz w:val="24"/>
          <w:highlight w:val="none"/>
        </w:rPr>
        <w:t>（3）投标人综合实力</w:t>
      </w:r>
      <w:r>
        <w:rPr>
          <w:rFonts w:hint="eastAsia" w:ascii="宋体" w:hAnsi="宋体" w:cs="宋体"/>
          <w:sz w:val="24"/>
          <w:highlight w:val="none"/>
          <w:lang w:eastAsia="zh-CN"/>
        </w:rPr>
        <w:t>相关资料；</w:t>
      </w:r>
    </w:p>
    <w:p>
      <w:pPr>
        <w:snapToGrid w:val="0"/>
        <w:spacing w:line="360" w:lineRule="auto"/>
        <w:ind w:firstLine="352" w:firstLineChars="147"/>
        <w:jc w:val="left"/>
        <w:outlineLvl w:val="0"/>
        <w:rPr>
          <w:rFonts w:hint="eastAsia" w:ascii="宋体" w:hAnsi="宋体" w:cs="宋体"/>
          <w:sz w:val="24"/>
          <w:highlight w:val="none"/>
        </w:rPr>
      </w:pPr>
      <w:r>
        <w:rPr>
          <w:rFonts w:hint="eastAsia" w:ascii="宋体" w:hAnsi="宋体" w:cs="宋体"/>
          <w:sz w:val="24"/>
          <w:highlight w:val="none"/>
        </w:rPr>
        <w:t>（4）投标</w:t>
      </w:r>
      <w:r>
        <w:rPr>
          <w:rFonts w:hint="eastAsia" w:ascii="宋体" w:hAnsi="宋体" w:cs="宋体"/>
          <w:sz w:val="24"/>
          <w:highlight w:val="none"/>
          <w:lang w:eastAsia="zh-CN"/>
        </w:rPr>
        <w:t>人业绩情况及工作评价相关</w:t>
      </w:r>
      <w:r>
        <w:rPr>
          <w:rFonts w:hint="eastAsia" w:ascii="宋体" w:hAnsi="宋体" w:cs="宋体"/>
          <w:sz w:val="24"/>
          <w:highlight w:val="none"/>
        </w:rPr>
        <w:t>资料；</w:t>
      </w:r>
    </w:p>
    <w:p>
      <w:pPr>
        <w:snapToGrid w:val="0"/>
        <w:spacing w:line="360" w:lineRule="auto"/>
        <w:ind w:firstLine="352" w:firstLineChars="147"/>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ab/>
      </w:r>
      <w:r>
        <w:rPr>
          <w:rFonts w:hint="eastAsia" w:ascii="宋体" w:hAnsi="宋体" w:cs="宋体"/>
          <w:sz w:val="24"/>
          <w:highlight w:val="none"/>
          <w:lang w:eastAsia="zh-CN"/>
        </w:rPr>
        <w:t>（5）</w:t>
      </w:r>
      <w:r>
        <w:rPr>
          <w:rFonts w:hint="eastAsia" w:ascii="宋体" w:hAnsi="宋体" w:cs="等线 Light"/>
          <w:color w:val="auto"/>
          <w:sz w:val="24"/>
          <w:highlight w:val="none"/>
          <w:lang w:val="en-US" w:eastAsia="zh-CN"/>
        </w:rPr>
        <w:t>拟投入人员情况相关资料；</w:t>
      </w:r>
      <w:r>
        <w:rPr>
          <w:rFonts w:hint="eastAsia" w:ascii="宋体" w:hAnsi="宋体" w:cs="宋体"/>
          <w:sz w:val="24"/>
          <w:highlight w:val="none"/>
        </w:rPr>
        <w:t>（格式见附件）</w:t>
      </w:r>
    </w:p>
    <w:p>
      <w:pPr>
        <w:snapToGrid w:val="0"/>
        <w:spacing w:line="360" w:lineRule="auto"/>
        <w:ind w:firstLine="352" w:firstLineChars="147"/>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6</w:t>
      </w:r>
      <w:r>
        <w:rPr>
          <w:rFonts w:hint="eastAsia" w:ascii="宋体" w:hAnsi="宋体" w:cs="宋体"/>
          <w:sz w:val="24"/>
          <w:highlight w:val="none"/>
          <w:lang w:eastAsia="zh-CN"/>
        </w:rPr>
        <w:t>）</w:t>
      </w:r>
      <w:r>
        <w:rPr>
          <w:rFonts w:hint="eastAsia" w:ascii="宋体" w:hAnsi="宋体" w:cs="等线 Light"/>
          <w:color w:val="auto"/>
          <w:sz w:val="24"/>
          <w:highlight w:val="none"/>
          <w:lang w:val="en-US" w:eastAsia="zh-CN"/>
        </w:rPr>
        <w:t>拟投入车辆情况相关资料；</w:t>
      </w:r>
      <w:r>
        <w:rPr>
          <w:rFonts w:hint="eastAsia" w:ascii="宋体" w:hAnsi="宋体" w:cs="宋体"/>
          <w:sz w:val="24"/>
          <w:highlight w:val="none"/>
        </w:rPr>
        <w:t>（格式见附件）</w:t>
      </w:r>
    </w:p>
    <w:p>
      <w:pPr>
        <w:snapToGrid w:val="0"/>
        <w:spacing w:line="360" w:lineRule="auto"/>
        <w:ind w:firstLine="352" w:firstLineChars="147"/>
        <w:jc w:val="left"/>
        <w:outlineLvl w:val="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）投标</w:t>
      </w:r>
      <w:r>
        <w:rPr>
          <w:rFonts w:hint="eastAsia" w:ascii="宋体" w:hAnsi="宋体" w:cs="宋体"/>
          <w:sz w:val="24"/>
          <w:highlight w:val="none"/>
          <w:lang w:eastAsia="zh-CN"/>
        </w:rPr>
        <w:t>人安全生产管理相关资料</w:t>
      </w:r>
      <w:r>
        <w:rPr>
          <w:rFonts w:hint="eastAsia" w:ascii="宋体" w:hAnsi="宋体" w:cs="宋体"/>
          <w:sz w:val="24"/>
          <w:highlight w:val="none"/>
        </w:rPr>
        <w:t>；</w:t>
      </w:r>
    </w:p>
    <w:p>
      <w:pPr>
        <w:snapToGrid w:val="0"/>
        <w:spacing w:line="360" w:lineRule="auto"/>
        <w:ind w:firstLine="352" w:firstLineChars="147"/>
        <w:jc w:val="left"/>
        <w:outlineLvl w:val="0"/>
        <w:rPr>
          <w:rFonts w:hint="eastAsia" w:ascii="宋体" w:hAnsi="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）投标</w:t>
      </w:r>
      <w:r>
        <w:rPr>
          <w:rFonts w:hint="eastAsia" w:ascii="宋体" w:hAnsi="宋体" w:cs="宋体"/>
          <w:sz w:val="24"/>
          <w:highlight w:val="none"/>
          <w:lang w:eastAsia="zh-CN"/>
        </w:rPr>
        <w:t>人服务方案（包括重难点分析及项目总体设想、日常作业方案、</w:t>
      </w:r>
      <w:r>
        <w:rPr>
          <w:rFonts w:hint="eastAsia" w:ascii="宋体" w:hAnsi="宋体" w:eastAsia="宋体" w:cs="等线 Light"/>
          <w:b w:val="0"/>
          <w:bCs w:val="0"/>
          <w:spacing w:val="0"/>
          <w:kern w:val="2"/>
          <w:sz w:val="24"/>
          <w:szCs w:val="24"/>
          <w:lang w:val="en-US" w:eastAsia="zh-CN" w:bidi="ar-SA"/>
        </w:rPr>
        <w:t>作业保障措施</w:t>
      </w:r>
      <w:r>
        <w:rPr>
          <w:rFonts w:hint="eastAsia" w:ascii="宋体" w:hAnsi="宋体" w:cs="宋体"/>
          <w:sz w:val="24"/>
          <w:highlight w:val="none"/>
          <w:lang w:eastAsia="zh-CN"/>
        </w:rPr>
        <w:t>）；</w:t>
      </w:r>
    </w:p>
    <w:p>
      <w:pPr>
        <w:snapToGrid w:val="0"/>
        <w:spacing w:line="360" w:lineRule="auto"/>
        <w:ind w:firstLine="352" w:firstLineChars="147"/>
        <w:jc w:val="left"/>
        <w:outlineLvl w:val="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9</w:t>
      </w:r>
      <w:r>
        <w:rPr>
          <w:rFonts w:hint="eastAsia" w:ascii="宋体" w:hAnsi="宋体" w:cs="宋体"/>
          <w:sz w:val="24"/>
          <w:highlight w:val="none"/>
          <w:lang w:eastAsia="zh-CN"/>
        </w:rPr>
        <w:t>）</w:t>
      </w:r>
      <w:r>
        <w:rPr>
          <w:rFonts w:hint="eastAsia" w:ascii="宋体" w:hAnsi="宋体" w:cs="宋体"/>
          <w:sz w:val="24"/>
          <w:highlight w:val="none"/>
        </w:rPr>
        <w:t>投标</w:t>
      </w:r>
      <w:r>
        <w:rPr>
          <w:rFonts w:hint="eastAsia" w:ascii="宋体" w:hAnsi="宋体" w:cs="宋体"/>
          <w:sz w:val="24"/>
          <w:highlight w:val="none"/>
          <w:lang w:eastAsia="zh-CN"/>
        </w:rPr>
        <w:t>人</w:t>
      </w:r>
      <w:r>
        <w:rPr>
          <w:rFonts w:hint="eastAsia" w:ascii="宋体" w:hAnsi="宋体" w:eastAsia="宋体" w:cs="等线 Light"/>
          <w:b w:val="0"/>
          <w:bCs w:val="0"/>
          <w:spacing w:val="0"/>
          <w:kern w:val="2"/>
          <w:sz w:val="24"/>
          <w:szCs w:val="24"/>
          <w:lang w:val="en-US" w:eastAsia="zh-CN" w:bidi="ar-SA"/>
        </w:rPr>
        <w:t>合理化建议</w:t>
      </w:r>
      <w:r>
        <w:rPr>
          <w:rFonts w:hint="eastAsia" w:ascii="宋体" w:hAnsi="宋体" w:cs="宋体"/>
          <w:sz w:val="24"/>
          <w:highlight w:val="none"/>
        </w:rPr>
        <w:t>；</w:t>
      </w:r>
    </w:p>
    <w:p>
      <w:pPr>
        <w:snapToGrid w:val="0"/>
        <w:spacing w:line="360" w:lineRule="auto"/>
        <w:ind w:firstLine="352" w:firstLineChars="147"/>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10</w:t>
      </w:r>
      <w:r>
        <w:rPr>
          <w:rFonts w:hint="eastAsia" w:ascii="宋体" w:hAnsi="宋体" w:cs="宋体"/>
          <w:sz w:val="24"/>
          <w:highlight w:val="none"/>
          <w:lang w:eastAsia="zh-CN"/>
        </w:rPr>
        <w:t>）</w:t>
      </w:r>
      <w:r>
        <w:rPr>
          <w:rFonts w:hint="eastAsia" w:ascii="宋体" w:hAnsi="宋体" w:cs="宋体"/>
          <w:sz w:val="24"/>
          <w:highlight w:val="none"/>
          <w:lang w:val="en-US" w:eastAsia="zh-CN"/>
        </w:rPr>
        <w:t>服务承诺；</w:t>
      </w:r>
    </w:p>
    <w:p>
      <w:pPr>
        <w:snapToGrid w:val="0"/>
        <w:spacing w:line="360" w:lineRule="auto"/>
        <w:ind w:firstLine="352" w:firstLineChars="147"/>
        <w:jc w:val="left"/>
        <w:outlineLvl w:val="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11</w:t>
      </w:r>
      <w:r>
        <w:rPr>
          <w:rFonts w:hint="eastAsia" w:ascii="宋体" w:hAnsi="宋体" w:cs="宋体"/>
          <w:sz w:val="24"/>
          <w:highlight w:val="none"/>
          <w:lang w:eastAsia="zh-CN"/>
        </w:rPr>
        <w:t>）</w:t>
      </w:r>
      <w:r>
        <w:rPr>
          <w:rFonts w:hint="eastAsia" w:ascii="宋体" w:hAnsi="宋体" w:cs="宋体"/>
          <w:sz w:val="24"/>
          <w:highlight w:val="none"/>
        </w:rPr>
        <w:t>偏离说明表（格式见附件）；</w:t>
      </w:r>
    </w:p>
    <w:p>
      <w:pPr>
        <w:snapToGrid w:val="0"/>
        <w:spacing w:line="360" w:lineRule="auto"/>
        <w:ind w:firstLine="352" w:firstLineChars="147"/>
        <w:jc w:val="left"/>
        <w:outlineLvl w:val="0"/>
        <w:rPr>
          <w:rFonts w:hint="eastAsia"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12</w:t>
      </w:r>
      <w:r>
        <w:rPr>
          <w:rFonts w:hint="eastAsia" w:ascii="宋体" w:hAnsi="宋体" w:cs="宋体"/>
          <w:sz w:val="24"/>
          <w:highlight w:val="none"/>
        </w:rPr>
        <w:t>）投标人需要说明的其他文件等</w:t>
      </w:r>
      <w:r>
        <w:rPr>
          <w:rFonts w:hint="eastAsia" w:ascii="宋体" w:hAnsi="宋体" w:cs="宋体"/>
          <w:color w:val="0000FF"/>
          <w:sz w:val="24"/>
          <w:highlight w:val="none"/>
        </w:rPr>
        <w:t>。</w:t>
      </w:r>
    </w:p>
    <w:p>
      <w:pPr>
        <w:snapToGrid w:val="0"/>
        <w:spacing w:before="50" w:after="120" w:afterLines="50"/>
        <w:jc w:val="left"/>
        <w:rPr>
          <w:rFonts w:hint="eastAsia" w:ascii="宋体" w:hAnsi="宋体" w:cs="宋体"/>
          <w:sz w:val="24"/>
        </w:rPr>
      </w:pPr>
      <w:r>
        <w:rPr>
          <w:rFonts w:hint="eastAsia" w:ascii="宋体" w:hAnsi="宋体" w:cs="宋体"/>
          <w:sz w:val="24"/>
        </w:rPr>
        <w:t xml:space="preserve"> </w:t>
      </w:r>
    </w:p>
    <w:p>
      <w:pPr>
        <w:spacing w:line="580" w:lineRule="exact"/>
        <w:rPr>
          <w:rFonts w:hint="eastAsia" w:ascii="宋体" w:hAnsi="宋体" w:cs="宋体"/>
          <w:sz w:val="24"/>
        </w:rPr>
      </w:pPr>
    </w:p>
    <w:p>
      <w:pPr>
        <w:snapToGrid w:val="0"/>
        <w:spacing w:before="50" w:after="120" w:afterLines="50" w:line="460" w:lineRule="exact"/>
        <w:jc w:val="left"/>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bCs/>
          <w:sz w:val="24"/>
        </w:rPr>
        <w:t>注：以上目录是编制技术商务内容的基本格式要求，投标人可根据自身情况进一步细化。</w:t>
      </w:r>
      <w:r>
        <w:rPr>
          <w:rFonts w:hint="eastAsia" w:ascii="宋体" w:hAnsi="宋体" w:cs="宋体"/>
          <w:b/>
          <w:bCs/>
          <w:sz w:val="24"/>
          <w:lang w:eastAsia="zh-CN"/>
        </w:rPr>
        <w:t>如提供相关格式的，建议按下面相关格式编制。</w:t>
      </w:r>
    </w:p>
    <w:p>
      <w:pPr>
        <w:spacing w:line="580" w:lineRule="exact"/>
        <w:rPr>
          <w:rFonts w:hint="eastAsia" w:ascii="宋体" w:hAnsi="宋体" w:cs="宋体"/>
          <w:b/>
          <w:bCs/>
          <w:sz w:val="24"/>
        </w:rPr>
      </w:pPr>
    </w:p>
    <w:p>
      <w:pPr>
        <w:spacing w:line="580" w:lineRule="exact"/>
        <w:rPr>
          <w:rFonts w:hint="eastAsia" w:ascii="宋体" w:hAnsi="宋体" w:cs="宋体"/>
          <w:b/>
          <w:bCs/>
          <w:sz w:val="24"/>
        </w:rPr>
      </w:pPr>
    </w:p>
    <w:p>
      <w:pPr>
        <w:pStyle w:val="6"/>
        <w:numPr>
          <w:ilvl w:val="0"/>
          <w:numId w:val="0"/>
        </w:numPr>
        <w:tabs>
          <w:tab w:val="left" w:pos="454"/>
          <w:tab w:val="left" w:pos="720"/>
        </w:tabs>
        <w:spacing w:after="120"/>
        <w:ind w:left="170"/>
        <w:rPr>
          <w:rFonts w:hint="eastAsia" w:ascii="宋体" w:hAnsi="宋体" w:cs="宋体"/>
        </w:rPr>
      </w:pPr>
    </w:p>
    <w:p>
      <w:pPr>
        <w:rPr>
          <w:rFonts w:hint="eastAsia" w:ascii="宋体" w:hAnsi="宋体" w:cs="宋体"/>
          <w:b/>
          <w:bCs/>
          <w:sz w:val="24"/>
        </w:rPr>
      </w:pPr>
      <w:r>
        <w:rPr>
          <w:rFonts w:hint="eastAsia" w:ascii="宋体" w:hAnsi="宋体" w:cs="宋体"/>
          <w:b/>
          <w:bCs/>
          <w:sz w:val="24"/>
        </w:rPr>
        <w:br w:type="page"/>
      </w:r>
    </w:p>
    <w:p>
      <w:pPr>
        <w:spacing w:line="580" w:lineRule="exact"/>
        <w:rPr>
          <w:rFonts w:hint="eastAsia" w:ascii="宋体" w:hAnsi="宋体" w:cs="宋体"/>
          <w:b/>
          <w:bCs/>
          <w:sz w:val="24"/>
        </w:rPr>
      </w:pPr>
      <w:r>
        <w:rPr>
          <w:rFonts w:hint="eastAsia" w:ascii="宋体" w:hAnsi="宋体" w:cs="宋体"/>
          <w:b/>
          <w:bCs/>
          <w:sz w:val="24"/>
        </w:rPr>
        <w:t>（1）评分对应表</w:t>
      </w:r>
    </w:p>
    <w:p>
      <w:pPr>
        <w:snapToGrid w:val="0"/>
        <w:spacing w:before="50" w:after="50"/>
        <w:jc w:val="center"/>
        <w:rPr>
          <w:rFonts w:hint="eastAsia" w:ascii="宋体" w:hAnsi="宋体" w:cs="宋体"/>
          <w:b/>
          <w:bCs/>
          <w:sz w:val="24"/>
        </w:rPr>
      </w:pPr>
      <w:r>
        <w:rPr>
          <w:rFonts w:hint="eastAsia" w:ascii="宋体" w:hAnsi="宋体" w:cs="宋体"/>
          <w:b/>
          <w:bCs/>
          <w:sz w:val="24"/>
        </w:rPr>
        <w:t>评分对应表</w:t>
      </w:r>
    </w:p>
    <w:p>
      <w:pPr>
        <w:spacing w:line="580" w:lineRule="exact"/>
        <w:rPr>
          <w:rFonts w:hint="eastAsia" w:ascii="宋体" w:hAnsi="宋体" w:cs="宋体"/>
          <w:sz w:val="24"/>
          <w:u w:val="single"/>
        </w:rPr>
      </w:pPr>
      <w:r>
        <w:rPr>
          <w:rFonts w:hint="eastAsia" w:ascii="宋体" w:hAnsi="宋体" w:cs="宋体"/>
          <w:sz w:val="24"/>
        </w:rPr>
        <w:t>投标人全称（公章）：</w:t>
      </w:r>
      <w:r>
        <w:rPr>
          <w:rFonts w:hint="eastAsia" w:ascii="宋体" w:hAnsi="宋体" w:cs="宋体"/>
          <w:sz w:val="24"/>
          <w:u w:val="single"/>
        </w:rPr>
        <w:t xml:space="preserve">           </w:t>
      </w:r>
      <w:r>
        <w:rPr>
          <w:rFonts w:hint="eastAsia" w:ascii="宋体" w:hAnsi="宋体" w:cs="宋体"/>
          <w:sz w:val="24"/>
        </w:rPr>
        <w:t xml:space="preserve">              标项：</w:t>
      </w:r>
      <w:r>
        <w:rPr>
          <w:rFonts w:hint="eastAsia" w:ascii="宋体" w:hAnsi="宋体" w:cs="宋体"/>
          <w:sz w:val="24"/>
          <w:u w:val="single"/>
        </w:rPr>
        <w:t xml:space="preserve">          </w:t>
      </w:r>
    </w:p>
    <w:tbl>
      <w:tblPr>
        <w:tblStyle w:val="24"/>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1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宋体" w:hAnsi="宋体" w:cs="宋体"/>
                <w:sz w:val="24"/>
              </w:rPr>
            </w:pPr>
            <w:r>
              <w:rPr>
                <w:rFonts w:hint="eastAsia" w:ascii="宋体" w:hAnsi="宋体" w:cs="宋体"/>
                <w:sz w:val="24"/>
              </w:rPr>
              <w:t>评分项目</w:t>
            </w:r>
          </w:p>
        </w:tc>
        <w:tc>
          <w:tcPr>
            <w:tcW w:w="3532" w:type="dxa"/>
            <w:tcBorders>
              <w:top w:val="single" w:color="auto" w:sz="4" w:space="0"/>
              <w:left w:val="nil"/>
              <w:bottom w:val="single" w:color="auto" w:sz="4" w:space="0"/>
              <w:right w:val="single" w:color="auto" w:sz="4" w:space="0"/>
            </w:tcBorders>
            <w:vAlign w:val="center"/>
          </w:tcPr>
          <w:p>
            <w:pPr>
              <w:spacing w:line="580" w:lineRule="exact"/>
              <w:rPr>
                <w:rFonts w:hint="eastAsia" w:ascii="宋体" w:hAnsi="宋体" w:cs="宋体"/>
                <w:sz w:val="24"/>
              </w:rPr>
            </w:pPr>
            <w:r>
              <w:rPr>
                <w:rFonts w:hint="eastAsia" w:ascii="宋体" w:hAnsi="宋体" w:cs="宋体"/>
                <w:sz w:val="24"/>
              </w:rPr>
              <w:t>投标文件对应资料</w:t>
            </w:r>
          </w:p>
        </w:tc>
        <w:tc>
          <w:tcPr>
            <w:tcW w:w="1685" w:type="dxa"/>
            <w:tcBorders>
              <w:top w:val="single" w:color="auto" w:sz="4" w:space="0"/>
              <w:left w:val="nil"/>
              <w:bottom w:val="single" w:color="auto" w:sz="4" w:space="0"/>
              <w:right w:val="single" w:color="auto" w:sz="4" w:space="0"/>
            </w:tcBorders>
            <w:vAlign w:val="center"/>
          </w:tcPr>
          <w:p>
            <w:pPr>
              <w:spacing w:line="580" w:lineRule="exact"/>
              <w:rPr>
                <w:rFonts w:hint="eastAsia" w:ascii="宋体" w:hAnsi="宋体" w:cs="宋体"/>
                <w:sz w:val="24"/>
              </w:rPr>
            </w:pPr>
            <w:r>
              <w:rPr>
                <w:rFonts w:hint="eastAsia" w:ascii="宋体" w:hAnsi="宋体" w:cs="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宋体" w:hAnsi="宋体" w:cs="宋体"/>
                <w:sz w:val="24"/>
              </w:rPr>
            </w:pPr>
            <w:r>
              <w:rPr>
                <w:rFonts w:hint="eastAsia" w:ascii="宋体" w:hAnsi="宋体" w:cs="宋体"/>
                <w:sz w:val="24"/>
              </w:rPr>
              <w:t>对应第四章评分办法及评分标准（报价除外）</w:t>
            </w:r>
          </w:p>
        </w:tc>
        <w:tc>
          <w:tcPr>
            <w:tcW w:w="3532"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宋体" w:hAnsi="宋体" w:cs="宋体"/>
                <w:sz w:val="24"/>
              </w:rPr>
            </w:pPr>
            <w:r>
              <w:rPr>
                <w:rFonts w:hint="eastAsia" w:ascii="宋体" w:hAnsi="宋体" w:cs="宋体"/>
                <w:sz w:val="24"/>
              </w:rPr>
              <w:t>……</w:t>
            </w:r>
          </w:p>
        </w:tc>
        <w:tc>
          <w:tcPr>
            <w:tcW w:w="3532"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宋体" w:hAnsi="宋体" w:cs="宋体"/>
                <w:sz w:val="24"/>
              </w:rPr>
            </w:pPr>
          </w:p>
        </w:tc>
        <w:tc>
          <w:tcPr>
            <w:tcW w:w="3532"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c>
          <w:tcPr>
            <w:tcW w:w="1685" w:type="dxa"/>
            <w:tcBorders>
              <w:top w:val="single" w:color="auto" w:sz="4" w:space="0"/>
              <w:left w:val="nil"/>
              <w:bottom w:val="single" w:color="auto" w:sz="4" w:space="0"/>
              <w:right w:val="single" w:color="auto" w:sz="4" w:space="0"/>
            </w:tcBorders>
            <w:vAlign w:val="top"/>
          </w:tcPr>
          <w:p>
            <w:pPr>
              <w:spacing w:line="580" w:lineRule="exact"/>
              <w:rPr>
                <w:rFonts w:hint="eastAsia" w:ascii="宋体" w:hAnsi="宋体" w:cs="宋体"/>
                <w:sz w:val="24"/>
              </w:rPr>
            </w:pPr>
          </w:p>
        </w:tc>
      </w:tr>
    </w:tbl>
    <w:p>
      <w:pPr>
        <w:snapToGrid w:val="0"/>
        <w:spacing w:before="120" w:beforeLines="50" w:after="50" w:line="360" w:lineRule="auto"/>
        <w:rPr>
          <w:rFonts w:hint="eastAsia" w:ascii="宋体" w:hAnsi="宋体" w:cs="宋体"/>
          <w:sz w:val="24"/>
        </w:rPr>
      </w:pPr>
    </w:p>
    <w:p>
      <w:pPr>
        <w:snapToGrid w:val="0"/>
        <w:spacing w:before="120" w:beforeLines="50" w:after="50" w:line="360" w:lineRule="auto"/>
        <w:rPr>
          <w:rFonts w:hint="eastAsia" w:ascii="宋体" w:hAnsi="宋体" w:cs="宋体"/>
          <w:sz w:val="24"/>
        </w:rPr>
      </w:pPr>
    </w:p>
    <w:p>
      <w:pPr>
        <w:spacing w:before="120" w:beforeLines="50" w:after="120" w:afterLines="50" w:line="480" w:lineRule="exact"/>
        <w:ind w:right="105" w:rightChars="50"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投标人：                  （盖章）</w:t>
      </w:r>
    </w:p>
    <w:p>
      <w:pPr>
        <w:spacing w:before="120" w:beforeLines="50" w:after="120" w:afterLines="50" w:line="480" w:lineRule="exact"/>
        <w:ind w:right="105" w:rightChars="50" w:firstLine="2882" w:firstLineChars="1196"/>
        <w:rPr>
          <w:rFonts w:hint="eastAsia" w:ascii="宋体" w:hAnsi="宋体" w:cs="宋体"/>
          <w:b/>
          <w:color w:val="000000"/>
          <w:sz w:val="24"/>
        </w:rPr>
      </w:pPr>
      <w:r>
        <w:rPr>
          <w:rFonts w:hint="eastAsia" w:ascii="宋体" w:hAnsi="宋体" w:cs="宋体"/>
          <w:b/>
          <w:color w:val="000000"/>
          <w:sz w:val="24"/>
        </w:rPr>
        <w:t>法定代表人或委托代理人：        （签字或盖章）</w:t>
      </w:r>
    </w:p>
    <w:p>
      <w:pPr>
        <w:spacing w:line="360" w:lineRule="auto"/>
        <w:ind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 xml:space="preserve">日 期：                    </w:t>
      </w:r>
    </w:p>
    <w:p>
      <w:pPr>
        <w:spacing w:line="580" w:lineRule="exact"/>
        <w:rPr>
          <w:rFonts w:hint="eastAsia" w:ascii="宋体" w:hAnsi="宋体" w:cs="宋体"/>
          <w:b/>
          <w:sz w:val="24"/>
        </w:rPr>
      </w:pPr>
      <w:r>
        <w:rPr>
          <w:rFonts w:hint="eastAsia" w:ascii="宋体" w:hAnsi="宋体" w:cs="宋体"/>
          <w:sz w:val="24"/>
        </w:rPr>
        <w:br w:type="page"/>
      </w:r>
      <w:r>
        <w:rPr>
          <w:rFonts w:hint="eastAsia" w:ascii="宋体" w:hAnsi="宋体" w:cs="宋体"/>
          <w:b/>
          <w:sz w:val="24"/>
        </w:rPr>
        <w:t>（2）</w:t>
      </w:r>
      <w:r>
        <w:rPr>
          <w:rFonts w:hint="eastAsia" w:ascii="宋体" w:hAnsi="宋体" w:cs="仿宋_GB2312"/>
          <w:b/>
          <w:kern w:val="0"/>
          <w:sz w:val="32"/>
          <w:szCs w:val="32"/>
          <w:lang w:val="zh-CN"/>
        </w:rPr>
        <w:t>供应商基本情况介绍</w:t>
      </w:r>
    </w:p>
    <w:p>
      <w:pPr>
        <w:snapToGrid w:val="0"/>
        <w:spacing w:before="50" w:after="120" w:afterLines="50"/>
        <w:jc w:val="center"/>
        <w:rPr>
          <w:rFonts w:hint="eastAsia" w:ascii="宋体" w:hAnsi="宋体" w:cs="宋体"/>
          <w:b/>
          <w:bCs/>
          <w:spacing w:val="40"/>
          <w:kern w:val="0"/>
          <w:sz w:val="24"/>
        </w:rPr>
      </w:pPr>
      <w:r>
        <w:rPr>
          <w:rFonts w:hint="eastAsia" w:ascii="宋体" w:hAnsi="宋体" w:cs="宋体"/>
          <w:b/>
          <w:bCs/>
          <w:spacing w:val="40"/>
          <w:kern w:val="0"/>
          <w:sz w:val="24"/>
        </w:rPr>
        <w:t xml:space="preserve"> </w:t>
      </w:r>
    </w:p>
    <w:p>
      <w:pPr>
        <w:adjustRightInd w:val="0"/>
        <w:snapToGrid w:val="0"/>
        <w:spacing w:after="156" w:afterLines="50" w:line="500" w:lineRule="exact"/>
        <w:jc w:val="center"/>
        <w:rPr>
          <w:rFonts w:ascii="宋体" w:hAnsi="宋体" w:cs="仿宋_GB2312"/>
          <w:b/>
          <w:kern w:val="0"/>
          <w:sz w:val="32"/>
          <w:szCs w:val="32"/>
          <w:lang w:val="zh-CN"/>
        </w:rPr>
      </w:pPr>
      <w:r>
        <w:rPr>
          <w:rFonts w:hint="eastAsia" w:ascii="宋体" w:hAnsi="宋体" w:cs="仿宋_GB2312"/>
          <w:b/>
          <w:kern w:val="0"/>
          <w:sz w:val="32"/>
          <w:szCs w:val="32"/>
          <w:lang w:val="zh-CN"/>
        </w:rPr>
        <w:t>供应商基本情况</w:t>
      </w:r>
    </w:p>
    <w:tbl>
      <w:tblPr>
        <w:tblStyle w:val="24"/>
        <w:tblW w:w="98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33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restart"/>
            <w:noWrap w:val="0"/>
            <w:vAlign w:val="center"/>
          </w:tcPr>
          <w:p>
            <w:pPr>
              <w:spacing w:line="500" w:lineRule="exact"/>
              <w:jc w:val="center"/>
              <w:rPr>
                <w:rFonts w:ascii="宋体" w:hAnsi="宋体" w:cs="仿宋_GB2312"/>
                <w:sz w:val="24"/>
              </w:rPr>
            </w:pPr>
            <w:r>
              <w:rPr>
                <w:rFonts w:hint="eastAsia" w:ascii="宋体" w:hAnsi="宋体" w:cs="仿宋_GB2312"/>
                <w:sz w:val="24"/>
              </w:rPr>
              <w:t>投</w:t>
            </w:r>
          </w:p>
          <w:p>
            <w:pPr>
              <w:spacing w:line="500" w:lineRule="exact"/>
              <w:jc w:val="center"/>
              <w:rPr>
                <w:rFonts w:ascii="宋体" w:hAnsi="宋体" w:cs="仿宋_GB2312"/>
                <w:sz w:val="24"/>
              </w:rPr>
            </w:pPr>
          </w:p>
          <w:p>
            <w:pPr>
              <w:spacing w:line="500" w:lineRule="exact"/>
              <w:jc w:val="center"/>
              <w:rPr>
                <w:rFonts w:ascii="宋体" w:hAnsi="宋体" w:cs="仿宋_GB2312"/>
                <w:sz w:val="24"/>
              </w:rPr>
            </w:pPr>
            <w:r>
              <w:rPr>
                <w:rFonts w:hint="eastAsia" w:ascii="宋体" w:hAnsi="宋体" w:cs="仿宋_GB2312"/>
                <w:sz w:val="24"/>
              </w:rPr>
              <w:t>标</w:t>
            </w:r>
          </w:p>
          <w:p>
            <w:pPr>
              <w:spacing w:line="500" w:lineRule="exact"/>
              <w:jc w:val="center"/>
              <w:rPr>
                <w:rFonts w:ascii="宋体" w:hAnsi="宋体" w:cs="仿宋_GB2312"/>
                <w:sz w:val="24"/>
              </w:rPr>
            </w:pPr>
          </w:p>
          <w:p>
            <w:pPr>
              <w:spacing w:line="500" w:lineRule="exact"/>
              <w:jc w:val="center"/>
              <w:rPr>
                <w:rFonts w:ascii="宋体" w:hAnsi="宋体" w:cs="仿宋_GB2312"/>
                <w:sz w:val="24"/>
              </w:rPr>
            </w:pPr>
            <w:r>
              <w:rPr>
                <w:rFonts w:hint="eastAsia" w:ascii="宋体" w:hAnsi="宋体" w:cs="仿宋_GB2312"/>
                <w:sz w:val="24"/>
              </w:rPr>
              <w:t>人</w:t>
            </w:r>
          </w:p>
          <w:p>
            <w:pPr>
              <w:spacing w:line="500" w:lineRule="exact"/>
              <w:jc w:val="center"/>
              <w:rPr>
                <w:rFonts w:ascii="宋体" w:hAnsi="宋体" w:cs="仿宋_GB2312"/>
                <w:sz w:val="24"/>
              </w:rPr>
            </w:pPr>
          </w:p>
          <w:p>
            <w:pPr>
              <w:spacing w:line="500" w:lineRule="exact"/>
              <w:jc w:val="center"/>
              <w:rPr>
                <w:rFonts w:ascii="宋体" w:hAnsi="宋体" w:cs="仿宋_GB2312"/>
                <w:sz w:val="24"/>
              </w:rPr>
            </w:pPr>
            <w:r>
              <w:rPr>
                <w:rFonts w:hint="eastAsia" w:ascii="宋体" w:hAnsi="宋体" w:cs="仿宋_GB2312"/>
                <w:sz w:val="24"/>
              </w:rPr>
              <w:t>概</w:t>
            </w:r>
          </w:p>
          <w:p>
            <w:pPr>
              <w:spacing w:line="500" w:lineRule="exact"/>
              <w:jc w:val="center"/>
              <w:rPr>
                <w:rFonts w:ascii="宋体" w:hAnsi="宋体" w:cs="仿宋_GB2312"/>
                <w:sz w:val="24"/>
              </w:rPr>
            </w:pPr>
          </w:p>
          <w:p>
            <w:pPr>
              <w:spacing w:line="500" w:lineRule="exact"/>
              <w:jc w:val="center"/>
              <w:rPr>
                <w:rFonts w:ascii="宋体" w:hAnsi="宋体" w:cs="仿宋_GB2312"/>
                <w:sz w:val="24"/>
              </w:rPr>
            </w:pPr>
            <w:r>
              <w:rPr>
                <w:rFonts w:hint="eastAsia" w:ascii="宋体" w:hAnsi="宋体" w:cs="仿宋_GB2312"/>
                <w:sz w:val="24"/>
              </w:rPr>
              <w:t>况</w:t>
            </w:r>
          </w:p>
        </w:tc>
        <w:tc>
          <w:tcPr>
            <w:tcW w:w="1800" w:type="dxa"/>
            <w:noWrap w:val="0"/>
            <w:vAlign w:val="center"/>
          </w:tcPr>
          <w:p>
            <w:pPr>
              <w:spacing w:line="500" w:lineRule="exact"/>
              <w:jc w:val="center"/>
              <w:rPr>
                <w:rFonts w:ascii="宋体" w:hAnsi="宋体" w:cs="仿宋_GB2312"/>
                <w:sz w:val="24"/>
              </w:rPr>
            </w:pPr>
            <w:r>
              <w:rPr>
                <w:rFonts w:hint="eastAsia" w:ascii="宋体" w:hAnsi="宋体" w:cs="仿宋_GB2312"/>
                <w:sz w:val="24"/>
              </w:rPr>
              <w:t>名称</w:t>
            </w:r>
          </w:p>
        </w:tc>
        <w:tc>
          <w:tcPr>
            <w:tcW w:w="7380" w:type="dxa"/>
            <w:gridSpan w:val="3"/>
            <w:noWrap w:val="0"/>
            <w:vAlign w:val="center"/>
          </w:tcPr>
          <w:p>
            <w:pPr>
              <w:spacing w:line="500" w:lineRule="exact"/>
              <w:jc w:val="center"/>
              <w:rPr>
                <w:rFonts w:ascii="宋体" w:hAnsi="宋体"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0"/>
            <w:vAlign w:val="center"/>
          </w:tcPr>
          <w:p>
            <w:pPr>
              <w:spacing w:line="500" w:lineRule="exact"/>
              <w:jc w:val="center"/>
              <w:rPr>
                <w:rFonts w:ascii="宋体" w:hAnsi="宋体" w:cs="仿宋_GB2312"/>
                <w:sz w:val="24"/>
              </w:rPr>
            </w:pPr>
          </w:p>
        </w:tc>
        <w:tc>
          <w:tcPr>
            <w:tcW w:w="1800" w:type="dxa"/>
            <w:noWrap w:val="0"/>
            <w:vAlign w:val="center"/>
          </w:tcPr>
          <w:p>
            <w:pPr>
              <w:spacing w:line="500" w:lineRule="exact"/>
              <w:jc w:val="center"/>
              <w:rPr>
                <w:rFonts w:ascii="宋体" w:hAnsi="宋体" w:cs="仿宋_GB2312"/>
                <w:sz w:val="24"/>
              </w:rPr>
            </w:pPr>
            <w:r>
              <w:rPr>
                <w:rFonts w:hint="eastAsia" w:ascii="宋体" w:hAnsi="宋体" w:cs="仿宋_GB2312"/>
                <w:sz w:val="24"/>
              </w:rPr>
              <w:t>地址</w:t>
            </w:r>
          </w:p>
        </w:tc>
        <w:tc>
          <w:tcPr>
            <w:tcW w:w="7380" w:type="dxa"/>
            <w:gridSpan w:val="3"/>
            <w:noWrap w:val="0"/>
            <w:vAlign w:val="center"/>
          </w:tcPr>
          <w:p>
            <w:pPr>
              <w:spacing w:line="500" w:lineRule="exact"/>
              <w:jc w:val="center"/>
              <w:rPr>
                <w:rFonts w:ascii="宋体" w:hAnsi="宋体"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0"/>
            <w:vAlign w:val="center"/>
          </w:tcPr>
          <w:p>
            <w:pPr>
              <w:spacing w:line="500" w:lineRule="exact"/>
              <w:jc w:val="center"/>
              <w:rPr>
                <w:rFonts w:ascii="宋体" w:hAnsi="宋体" w:cs="仿宋_GB2312"/>
                <w:sz w:val="24"/>
              </w:rPr>
            </w:pPr>
          </w:p>
        </w:tc>
        <w:tc>
          <w:tcPr>
            <w:tcW w:w="1800" w:type="dxa"/>
            <w:noWrap w:val="0"/>
            <w:vAlign w:val="center"/>
          </w:tcPr>
          <w:p>
            <w:pPr>
              <w:spacing w:line="500" w:lineRule="exact"/>
              <w:jc w:val="center"/>
              <w:rPr>
                <w:rFonts w:ascii="宋体" w:hAnsi="宋体" w:cs="仿宋_GB2312"/>
                <w:sz w:val="24"/>
              </w:rPr>
            </w:pPr>
            <w:r>
              <w:rPr>
                <w:rFonts w:hint="eastAsia" w:ascii="宋体" w:hAnsi="宋体" w:cs="仿宋_GB2312"/>
                <w:sz w:val="24"/>
              </w:rPr>
              <w:t>经营范围</w:t>
            </w:r>
          </w:p>
        </w:tc>
        <w:tc>
          <w:tcPr>
            <w:tcW w:w="7380" w:type="dxa"/>
            <w:gridSpan w:val="3"/>
            <w:noWrap w:val="0"/>
            <w:vAlign w:val="center"/>
          </w:tcPr>
          <w:p>
            <w:pPr>
              <w:spacing w:line="500" w:lineRule="exact"/>
              <w:jc w:val="center"/>
              <w:rPr>
                <w:rFonts w:ascii="宋体" w:hAnsi="宋体"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0"/>
            <w:vAlign w:val="center"/>
          </w:tcPr>
          <w:p>
            <w:pPr>
              <w:spacing w:line="500" w:lineRule="exact"/>
              <w:jc w:val="center"/>
              <w:rPr>
                <w:rFonts w:ascii="宋体" w:hAnsi="宋体" w:cs="仿宋_GB2312"/>
                <w:sz w:val="24"/>
              </w:rPr>
            </w:pPr>
          </w:p>
        </w:tc>
        <w:tc>
          <w:tcPr>
            <w:tcW w:w="1800" w:type="dxa"/>
            <w:noWrap w:val="0"/>
            <w:vAlign w:val="center"/>
          </w:tcPr>
          <w:p>
            <w:pPr>
              <w:spacing w:line="500" w:lineRule="exact"/>
              <w:jc w:val="center"/>
              <w:rPr>
                <w:rFonts w:ascii="宋体" w:hAnsi="宋体" w:cs="仿宋_GB2312"/>
                <w:sz w:val="24"/>
              </w:rPr>
            </w:pPr>
            <w:r>
              <w:rPr>
                <w:rFonts w:hint="eastAsia" w:ascii="宋体" w:hAnsi="宋体" w:cs="仿宋_GB2312"/>
                <w:sz w:val="24"/>
              </w:rPr>
              <w:t>成立时间</w:t>
            </w:r>
          </w:p>
        </w:tc>
        <w:tc>
          <w:tcPr>
            <w:tcW w:w="2119" w:type="dxa"/>
            <w:noWrap w:val="0"/>
            <w:vAlign w:val="center"/>
          </w:tcPr>
          <w:p>
            <w:pPr>
              <w:spacing w:line="500" w:lineRule="exact"/>
              <w:jc w:val="center"/>
              <w:rPr>
                <w:rFonts w:ascii="宋体" w:hAnsi="宋体" w:cs="仿宋_GB2312"/>
                <w:sz w:val="24"/>
              </w:rPr>
            </w:pPr>
          </w:p>
        </w:tc>
        <w:tc>
          <w:tcPr>
            <w:tcW w:w="1920" w:type="dxa"/>
            <w:noWrap w:val="0"/>
            <w:vAlign w:val="center"/>
          </w:tcPr>
          <w:p>
            <w:pPr>
              <w:spacing w:line="500" w:lineRule="exact"/>
              <w:jc w:val="center"/>
              <w:rPr>
                <w:rFonts w:ascii="宋体" w:hAnsi="宋体" w:cs="仿宋_GB2312"/>
                <w:sz w:val="24"/>
              </w:rPr>
            </w:pPr>
            <w:r>
              <w:rPr>
                <w:rFonts w:hint="eastAsia" w:ascii="宋体" w:hAnsi="宋体" w:cs="仿宋_GB2312"/>
                <w:sz w:val="24"/>
              </w:rPr>
              <w:t>经济性质</w:t>
            </w:r>
          </w:p>
        </w:tc>
        <w:tc>
          <w:tcPr>
            <w:tcW w:w="3341" w:type="dxa"/>
            <w:noWrap w:val="0"/>
            <w:vAlign w:val="center"/>
          </w:tcPr>
          <w:p>
            <w:pPr>
              <w:spacing w:line="500" w:lineRule="exact"/>
              <w:jc w:val="center"/>
              <w:rPr>
                <w:rFonts w:ascii="宋体" w:hAnsi="宋体"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0"/>
            <w:vAlign w:val="center"/>
          </w:tcPr>
          <w:p>
            <w:pPr>
              <w:spacing w:line="500" w:lineRule="exact"/>
              <w:jc w:val="center"/>
              <w:rPr>
                <w:rFonts w:ascii="宋体" w:hAnsi="宋体" w:cs="仿宋_GB2312"/>
                <w:sz w:val="24"/>
              </w:rPr>
            </w:pPr>
          </w:p>
        </w:tc>
        <w:tc>
          <w:tcPr>
            <w:tcW w:w="1800" w:type="dxa"/>
            <w:noWrap w:val="0"/>
            <w:vAlign w:val="center"/>
          </w:tcPr>
          <w:p>
            <w:pPr>
              <w:spacing w:line="500" w:lineRule="exact"/>
              <w:jc w:val="center"/>
              <w:rPr>
                <w:rFonts w:ascii="宋体" w:hAnsi="宋体" w:cs="仿宋_GB2312"/>
                <w:sz w:val="24"/>
              </w:rPr>
            </w:pPr>
            <w:r>
              <w:rPr>
                <w:rFonts w:hint="eastAsia" w:ascii="宋体" w:hAnsi="宋体" w:cs="仿宋_GB2312"/>
                <w:sz w:val="24"/>
              </w:rPr>
              <w:t>法定代表人</w:t>
            </w:r>
          </w:p>
        </w:tc>
        <w:tc>
          <w:tcPr>
            <w:tcW w:w="2119" w:type="dxa"/>
            <w:noWrap w:val="0"/>
            <w:vAlign w:val="center"/>
          </w:tcPr>
          <w:p>
            <w:pPr>
              <w:spacing w:line="500" w:lineRule="exact"/>
              <w:jc w:val="center"/>
              <w:rPr>
                <w:rFonts w:ascii="宋体" w:hAnsi="宋体" w:cs="仿宋_GB2312"/>
                <w:sz w:val="24"/>
              </w:rPr>
            </w:pPr>
          </w:p>
        </w:tc>
        <w:tc>
          <w:tcPr>
            <w:tcW w:w="1920" w:type="dxa"/>
            <w:noWrap w:val="0"/>
            <w:vAlign w:val="center"/>
          </w:tcPr>
          <w:p>
            <w:pPr>
              <w:spacing w:line="500" w:lineRule="exact"/>
              <w:jc w:val="center"/>
              <w:rPr>
                <w:rFonts w:ascii="宋体" w:hAnsi="宋体" w:cs="仿宋_GB2312"/>
                <w:sz w:val="24"/>
              </w:rPr>
            </w:pPr>
            <w:r>
              <w:rPr>
                <w:rFonts w:hint="eastAsia" w:ascii="宋体" w:hAnsi="宋体" w:cs="仿宋_GB2312"/>
                <w:sz w:val="24"/>
              </w:rPr>
              <w:t>联系电话</w:t>
            </w:r>
          </w:p>
        </w:tc>
        <w:tc>
          <w:tcPr>
            <w:tcW w:w="3341" w:type="dxa"/>
            <w:noWrap w:val="0"/>
            <w:vAlign w:val="center"/>
          </w:tcPr>
          <w:p>
            <w:pPr>
              <w:spacing w:line="500" w:lineRule="exact"/>
              <w:jc w:val="center"/>
              <w:rPr>
                <w:rFonts w:ascii="宋体" w:hAnsi="宋体"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0"/>
            <w:vAlign w:val="center"/>
          </w:tcPr>
          <w:p>
            <w:pPr>
              <w:spacing w:line="500" w:lineRule="exact"/>
              <w:jc w:val="center"/>
              <w:rPr>
                <w:rFonts w:ascii="宋体" w:hAnsi="宋体" w:cs="仿宋_GB2312"/>
                <w:sz w:val="24"/>
              </w:rPr>
            </w:pPr>
          </w:p>
        </w:tc>
        <w:tc>
          <w:tcPr>
            <w:tcW w:w="1800" w:type="dxa"/>
            <w:noWrap w:val="0"/>
            <w:vAlign w:val="center"/>
          </w:tcPr>
          <w:p>
            <w:pPr>
              <w:spacing w:line="500" w:lineRule="exact"/>
              <w:jc w:val="center"/>
              <w:rPr>
                <w:rFonts w:ascii="宋体" w:hAnsi="宋体" w:cs="仿宋_GB2312"/>
                <w:sz w:val="24"/>
              </w:rPr>
            </w:pPr>
            <w:r>
              <w:rPr>
                <w:rFonts w:hint="eastAsia" w:ascii="宋体" w:hAnsi="宋体" w:cs="仿宋_GB2312"/>
                <w:sz w:val="24"/>
              </w:rPr>
              <w:t>注册资金</w:t>
            </w:r>
          </w:p>
        </w:tc>
        <w:tc>
          <w:tcPr>
            <w:tcW w:w="2119" w:type="dxa"/>
            <w:noWrap w:val="0"/>
            <w:vAlign w:val="center"/>
          </w:tcPr>
          <w:p>
            <w:pPr>
              <w:spacing w:line="500" w:lineRule="exact"/>
              <w:jc w:val="center"/>
              <w:rPr>
                <w:rFonts w:ascii="宋体" w:hAnsi="宋体" w:cs="仿宋_GB2312"/>
                <w:sz w:val="24"/>
              </w:rPr>
            </w:pPr>
          </w:p>
        </w:tc>
        <w:tc>
          <w:tcPr>
            <w:tcW w:w="1920" w:type="dxa"/>
            <w:noWrap w:val="0"/>
            <w:vAlign w:val="center"/>
          </w:tcPr>
          <w:p>
            <w:pPr>
              <w:spacing w:line="500" w:lineRule="exact"/>
              <w:jc w:val="center"/>
              <w:rPr>
                <w:rFonts w:ascii="宋体" w:hAnsi="宋体" w:cs="仿宋_GB2312"/>
                <w:sz w:val="24"/>
              </w:rPr>
            </w:pPr>
            <w:r>
              <w:rPr>
                <w:rFonts w:hint="eastAsia" w:ascii="宋体" w:hAnsi="宋体" w:cs="仿宋_GB2312"/>
                <w:sz w:val="24"/>
              </w:rPr>
              <w:t>技术人员数</w:t>
            </w:r>
          </w:p>
        </w:tc>
        <w:tc>
          <w:tcPr>
            <w:tcW w:w="3341" w:type="dxa"/>
            <w:noWrap w:val="0"/>
            <w:vAlign w:val="center"/>
          </w:tcPr>
          <w:p>
            <w:pPr>
              <w:spacing w:line="500" w:lineRule="exact"/>
              <w:jc w:val="center"/>
              <w:rPr>
                <w:rFonts w:ascii="宋体" w:hAnsi="宋体"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0"/>
            <w:vAlign w:val="center"/>
          </w:tcPr>
          <w:p>
            <w:pPr>
              <w:spacing w:line="500" w:lineRule="exact"/>
              <w:jc w:val="center"/>
              <w:rPr>
                <w:rFonts w:ascii="宋体" w:hAnsi="宋体" w:cs="仿宋_GB2312"/>
                <w:sz w:val="24"/>
              </w:rPr>
            </w:pPr>
          </w:p>
        </w:tc>
        <w:tc>
          <w:tcPr>
            <w:tcW w:w="1800" w:type="dxa"/>
            <w:noWrap w:val="0"/>
            <w:vAlign w:val="center"/>
          </w:tcPr>
          <w:p>
            <w:pPr>
              <w:spacing w:line="500" w:lineRule="exact"/>
              <w:jc w:val="center"/>
              <w:rPr>
                <w:rFonts w:ascii="宋体" w:hAnsi="宋体" w:cs="仿宋_GB2312"/>
                <w:sz w:val="24"/>
              </w:rPr>
            </w:pPr>
            <w:r>
              <w:rPr>
                <w:rFonts w:hint="eastAsia" w:ascii="宋体" w:hAnsi="宋体" w:cs="仿宋_GB2312"/>
                <w:sz w:val="24"/>
              </w:rPr>
              <w:t>资产总额</w:t>
            </w:r>
          </w:p>
        </w:tc>
        <w:tc>
          <w:tcPr>
            <w:tcW w:w="2119" w:type="dxa"/>
            <w:noWrap w:val="0"/>
            <w:vAlign w:val="center"/>
          </w:tcPr>
          <w:p>
            <w:pPr>
              <w:spacing w:line="500" w:lineRule="exact"/>
              <w:jc w:val="center"/>
              <w:rPr>
                <w:rFonts w:ascii="宋体" w:hAnsi="宋体" w:cs="仿宋_GB2312"/>
                <w:sz w:val="24"/>
              </w:rPr>
            </w:pPr>
          </w:p>
        </w:tc>
        <w:tc>
          <w:tcPr>
            <w:tcW w:w="1920" w:type="dxa"/>
            <w:noWrap w:val="0"/>
            <w:vAlign w:val="center"/>
          </w:tcPr>
          <w:p>
            <w:pPr>
              <w:spacing w:line="500" w:lineRule="exact"/>
              <w:jc w:val="center"/>
              <w:rPr>
                <w:rFonts w:ascii="宋体" w:hAnsi="宋体" w:cs="仿宋_GB2312"/>
                <w:sz w:val="24"/>
              </w:rPr>
            </w:pPr>
            <w:r>
              <w:rPr>
                <w:rFonts w:hint="eastAsia" w:ascii="宋体" w:hAnsi="宋体" w:cs="仿宋_GB2312"/>
                <w:sz w:val="24"/>
              </w:rPr>
              <w:t>净资产</w:t>
            </w:r>
          </w:p>
        </w:tc>
        <w:tc>
          <w:tcPr>
            <w:tcW w:w="3341" w:type="dxa"/>
            <w:noWrap w:val="0"/>
            <w:vAlign w:val="center"/>
          </w:tcPr>
          <w:p>
            <w:pPr>
              <w:spacing w:line="500" w:lineRule="exact"/>
              <w:jc w:val="center"/>
              <w:rPr>
                <w:rFonts w:ascii="宋体" w:hAnsi="宋体"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0"/>
            <w:vAlign w:val="center"/>
          </w:tcPr>
          <w:p>
            <w:pPr>
              <w:spacing w:line="500" w:lineRule="exact"/>
              <w:jc w:val="center"/>
              <w:rPr>
                <w:rFonts w:ascii="宋体" w:hAnsi="宋体" w:cs="仿宋_GB2312"/>
                <w:sz w:val="24"/>
              </w:rPr>
            </w:pPr>
          </w:p>
        </w:tc>
        <w:tc>
          <w:tcPr>
            <w:tcW w:w="1800" w:type="dxa"/>
            <w:noWrap w:val="0"/>
            <w:vAlign w:val="center"/>
          </w:tcPr>
          <w:p>
            <w:pPr>
              <w:spacing w:line="500" w:lineRule="exact"/>
              <w:jc w:val="center"/>
              <w:rPr>
                <w:rFonts w:ascii="宋体" w:hAnsi="宋体" w:cs="仿宋_GB2312"/>
                <w:sz w:val="24"/>
              </w:rPr>
            </w:pPr>
            <w:r>
              <w:rPr>
                <w:rFonts w:hint="eastAsia" w:ascii="宋体" w:hAnsi="宋体" w:cs="仿宋_GB2312"/>
                <w:sz w:val="24"/>
              </w:rPr>
              <w:t>工商登记号</w:t>
            </w:r>
          </w:p>
        </w:tc>
        <w:tc>
          <w:tcPr>
            <w:tcW w:w="2119" w:type="dxa"/>
            <w:noWrap w:val="0"/>
            <w:vAlign w:val="center"/>
          </w:tcPr>
          <w:p>
            <w:pPr>
              <w:spacing w:line="500" w:lineRule="exact"/>
              <w:jc w:val="center"/>
              <w:rPr>
                <w:rFonts w:ascii="宋体" w:hAnsi="宋体" w:cs="仿宋_GB2312"/>
                <w:sz w:val="24"/>
              </w:rPr>
            </w:pPr>
          </w:p>
        </w:tc>
        <w:tc>
          <w:tcPr>
            <w:tcW w:w="1920" w:type="dxa"/>
            <w:noWrap w:val="0"/>
            <w:vAlign w:val="center"/>
          </w:tcPr>
          <w:p>
            <w:pPr>
              <w:spacing w:line="500" w:lineRule="exact"/>
              <w:jc w:val="center"/>
              <w:rPr>
                <w:rFonts w:ascii="宋体" w:hAnsi="宋体" w:cs="仿宋_GB2312"/>
                <w:sz w:val="24"/>
              </w:rPr>
            </w:pPr>
            <w:r>
              <w:rPr>
                <w:rFonts w:hint="eastAsia" w:ascii="宋体" w:hAnsi="宋体" w:cs="仿宋_GB2312"/>
                <w:sz w:val="24"/>
              </w:rPr>
              <w:t>税务登记号</w:t>
            </w:r>
          </w:p>
        </w:tc>
        <w:tc>
          <w:tcPr>
            <w:tcW w:w="3341" w:type="dxa"/>
            <w:noWrap w:val="0"/>
            <w:vAlign w:val="center"/>
          </w:tcPr>
          <w:p>
            <w:pPr>
              <w:spacing w:line="500" w:lineRule="exact"/>
              <w:jc w:val="center"/>
              <w:rPr>
                <w:rFonts w:ascii="宋体" w:hAnsi="宋体"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0"/>
            <w:vAlign w:val="center"/>
          </w:tcPr>
          <w:p>
            <w:pPr>
              <w:spacing w:line="500" w:lineRule="exact"/>
              <w:jc w:val="center"/>
              <w:rPr>
                <w:rFonts w:ascii="宋体" w:hAnsi="宋体" w:cs="仿宋_GB2312"/>
                <w:sz w:val="24"/>
              </w:rPr>
            </w:pPr>
          </w:p>
        </w:tc>
        <w:tc>
          <w:tcPr>
            <w:tcW w:w="1800" w:type="dxa"/>
            <w:noWrap w:val="0"/>
            <w:vAlign w:val="center"/>
          </w:tcPr>
          <w:p>
            <w:pPr>
              <w:spacing w:line="500" w:lineRule="exact"/>
              <w:jc w:val="center"/>
              <w:rPr>
                <w:rFonts w:ascii="宋体" w:hAnsi="宋体" w:cs="仿宋_GB2312"/>
                <w:sz w:val="24"/>
              </w:rPr>
            </w:pPr>
            <w:r>
              <w:rPr>
                <w:rFonts w:hint="eastAsia" w:ascii="宋体" w:hAnsi="宋体" w:cs="仿宋_GB2312"/>
                <w:sz w:val="24"/>
              </w:rPr>
              <w:t>是否依法纳税</w:t>
            </w:r>
          </w:p>
        </w:tc>
        <w:tc>
          <w:tcPr>
            <w:tcW w:w="2119" w:type="dxa"/>
            <w:noWrap w:val="0"/>
            <w:vAlign w:val="center"/>
          </w:tcPr>
          <w:p>
            <w:pPr>
              <w:spacing w:line="500" w:lineRule="exact"/>
              <w:jc w:val="center"/>
              <w:rPr>
                <w:rFonts w:ascii="宋体" w:hAnsi="宋体" w:cs="仿宋_GB2312"/>
                <w:sz w:val="24"/>
              </w:rPr>
            </w:pPr>
          </w:p>
        </w:tc>
        <w:tc>
          <w:tcPr>
            <w:tcW w:w="1920" w:type="dxa"/>
            <w:noWrap w:val="0"/>
            <w:vAlign w:val="center"/>
          </w:tcPr>
          <w:p>
            <w:pPr>
              <w:spacing w:line="500" w:lineRule="exact"/>
              <w:jc w:val="center"/>
              <w:rPr>
                <w:rFonts w:ascii="宋体" w:hAnsi="宋体" w:cs="仿宋_GB2312"/>
                <w:sz w:val="24"/>
              </w:rPr>
            </w:pPr>
            <w:r>
              <w:rPr>
                <w:rFonts w:hint="eastAsia" w:ascii="宋体" w:hAnsi="宋体" w:cs="仿宋_GB2312"/>
                <w:sz w:val="24"/>
              </w:rPr>
              <w:t>是否参加社保</w:t>
            </w:r>
          </w:p>
        </w:tc>
        <w:tc>
          <w:tcPr>
            <w:tcW w:w="3341" w:type="dxa"/>
            <w:noWrap w:val="0"/>
            <w:vAlign w:val="center"/>
          </w:tcPr>
          <w:p>
            <w:pPr>
              <w:spacing w:line="500" w:lineRule="exact"/>
              <w:jc w:val="center"/>
              <w:rPr>
                <w:rFonts w:ascii="宋体" w:hAnsi="宋体"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2" w:hRule="atLeast"/>
          <w:jc w:val="center"/>
        </w:trPr>
        <w:tc>
          <w:tcPr>
            <w:tcW w:w="645" w:type="dxa"/>
            <w:vMerge w:val="continue"/>
            <w:noWrap w:val="0"/>
            <w:vAlign w:val="center"/>
          </w:tcPr>
          <w:p>
            <w:pPr>
              <w:spacing w:line="500" w:lineRule="exact"/>
              <w:jc w:val="center"/>
              <w:rPr>
                <w:rFonts w:ascii="宋体" w:hAnsi="宋体" w:cs="仿宋_GB2312"/>
                <w:sz w:val="24"/>
              </w:rPr>
            </w:pPr>
          </w:p>
        </w:tc>
        <w:tc>
          <w:tcPr>
            <w:tcW w:w="9180" w:type="dxa"/>
            <w:gridSpan w:val="4"/>
            <w:noWrap w:val="0"/>
            <w:vAlign w:val="top"/>
          </w:tcPr>
          <w:p>
            <w:pPr>
              <w:spacing w:line="500" w:lineRule="exact"/>
              <w:ind w:firstLine="600" w:firstLineChars="250"/>
              <w:rPr>
                <w:rFonts w:ascii="宋体" w:hAnsi="宋体" w:cs="仿宋_GB2312"/>
                <w:sz w:val="24"/>
              </w:rPr>
            </w:pPr>
            <w:r>
              <w:rPr>
                <w:rFonts w:hint="eastAsia" w:ascii="宋体" w:hAnsi="宋体" w:cs="仿宋_GB2312"/>
                <w:sz w:val="24"/>
              </w:rPr>
              <w:t>单位优势及投标服务特点：可包括以下一些内容（须复印件加盖公章）：</w:t>
            </w:r>
          </w:p>
          <w:p>
            <w:pPr>
              <w:spacing w:line="500" w:lineRule="exact"/>
              <w:rPr>
                <w:rFonts w:ascii="宋体" w:hAnsi="宋体"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45" w:type="dxa"/>
            <w:gridSpan w:val="2"/>
            <w:noWrap w:val="0"/>
            <w:vAlign w:val="center"/>
          </w:tcPr>
          <w:p>
            <w:pPr>
              <w:spacing w:line="500" w:lineRule="exact"/>
              <w:jc w:val="center"/>
              <w:rPr>
                <w:rFonts w:ascii="宋体" w:hAnsi="宋体" w:cs="仿宋_GB2312"/>
                <w:sz w:val="24"/>
              </w:rPr>
            </w:pPr>
            <w:r>
              <w:rPr>
                <w:rFonts w:hint="eastAsia" w:ascii="宋体" w:hAnsi="宋体" w:cs="仿宋_GB2312"/>
                <w:sz w:val="24"/>
              </w:rPr>
              <w:t>法定代表人</w:t>
            </w:r>
          </w:p>
        </w:tc>
        <w:tc>
          <w:tcPr>
            <w:tcW w:w="7380" w:type="dxa"/>
            <w:gridSpan w:val="3"/>
            <w:noWrap w:val="0"/>
            <w:vAlign w:val="center"/>
          </w:tcPr>
          <w:p>
            <w:pPr>
              <w:spacing w:line="500" w:lineRule="exact"/>
              <w:rPr>
                <w:rFonts w:ascii="宋体" w:hAnsi="宋体" w:cs="仿宋_GB2312"/>
                <w:sz w:val="24"/>
              </w:rPr>
            </w:pPr>
            <w:r>
              <w:rPr>
                <w:rFonts w:hint="eastAsia" w:ascii="宋体" w:hAnsi="宋体" w:cs="仿宋_GB2312"/>
                <w:sz w:val="24"/>
              </w:rPr>
              <w:t>签字</w:t>
            </w:r>
            <w:r>
              <w:rPr>
                <w:rFonts w:hint="eastAsia" w:ascii="宋体" w:hAnsi="宋体" w:cs="仿宋_GB2312"/>
                <w:sz w:val="24"/>
                <w:lang w:eastAsia="zh-CN"/>
              </w:rPr>
              <w:t>或盖章</w:t>
            </w:r>
            <w:r>
              <w:rPr>
                <w:rFonts w:hint="eastAsia" w:ascii="宋体" w:hAnsi="宋体" w:cs="仿宋_GB2312"/>
                <w:sz w:val="24"/>
              </w:rPr>
              <w:t>：                            单位公章：</w:t>
            </w:r>
          </w:p>
          <w:p>
            <w:pPr>
              <w:spacing w:line="500" w:lineRule="exact"/>
              <w:jc w:val="right"/>
              <w:rPr>
                <w:rFonts w:ascii="宋体" w:hAnsi="宋体" w:cs="仿宋_GB2312"/>
                <w:sz w:val="24"/>
              </w:rPr>
            </w:pPr>
            <w:r>
              <w:rPr>
                <w:rFonts w:hint="eastAsia" w:ascii="宋体" w:hAnsi="宋体" w:cs="仿宋_GB2312"/>
                <w:sz w:val="24"/>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2445" w:type="dxa"/>
            <w:gridSpan w:val="2"/>
            <w:noWrap w:val="0"/>
            <w:vAlign w:val="center"/>
          </w:tcPr>
          <w:p>
            <w:pPr>
              <w:spacing w:line="500" w:lineRule="exact"/>
              <w:jc w:val="center"/>
              <w:rPr>
                <w:rFonts w:ascii="宋体" w:hAnsi="宋体" w:cs="仿宋_GB2312"/>
                <w:sz w:val="24"/>
              </w:rPr>
            </w:pPr>
            <w:r>
              <w:rPr>
                <w:rFonts w:hint="eastAsia" w:ascii="宋体" w:hAnsi="宋体" w:cs="仿宋_GB2312"/>
                <w:sz w:val="24"/>
              </w:rPr>
              <w:t>在本地售后服务</w:t>
            </w:r>
          </w:p>
          <w:p>
            <w:pPr>
              <w:spacing w:line="500" w:lineRule="exact"/>
              <w:jc w:val="center"/>
              <w:rPr>
                <w:rFonts w:ascii="宋体" w:hAnsi="宋体" w:cs="仿宋_GB2312"/>
                <w:sz w:val="24"/>
              </w:rPr>
            </w:pPr>
            <w:r>
              <w:rPr>
                <w:rFonts w:hint="eastAsia" w:ascii="宋体" w:hAnsi="宋体" w:cs="仿宋_GB2312"/>
                <w:sz w:val="24"/>
              </w:rPr>
              <w:t>机构情况</w:t>
            </w:r>
          </w:p>
        </w:tc>
        <w:tc>
          <w:tcPr>
            <w:tcW w:w="7380" w:type="dxa"/>
            <w:gridSpan w:val="3"/>
            <w:noWrap w:val="0"/>
            <w:vAlign w:val="center"/>
          </w:tcPr>
          <w:p>
            <w:pPr>
              <w:spacing w:line="500" w:lineRule="exact"/>
              <w:rPr>
                <w:rFonts w:ascii="宋体" w:hAnsi="宋体" w:cs="仿宋_GB2312"/>
                <w:sz w:val="24"/>
              </w:rPr>
            </w:pPr>
            <w:r>
              <w:rPr>
                <w:rFonts w:hint="eastAsia" w:ascii="宋体" w:hAnsi="宋体" w:cs="仿宋_GB2312"/>
                <w:sz w:val="24"/>
              </w:rPr>
              <w:t>机构名称：            地址：</w:t>
            </w:r>
          </w:p>
          <w:p>
            <w:pPr>
              <w:spacing w:line="500" w:lineRule="exact"/>
              <w:rPr>
                <w:rFonts w:ascii="宋体" w:hAnsi="宋体" w:cs="仿宋_GB2312"/>
                <w:sz w:val="24"/>
              </w:rPr>
            </w:pPr>
            <w:r>
              <w:rPr>
                <w:rFonts w:hint="eastAsia" w:ascii="宋体" w:hAnsi="宋体" w:cs="仿宋_GB2312"/>
                <w:sz w:val="24"/>
              </w:rPr>
              <w:t>人员状况：                联系电话：</w:t>
            </w:r>
          </w:p>
          <w:p>
            <w:pPr>
              <w:spacing w:line="500" w:lineRule="exact"/>
              <w:rPr>
                <w:rFonts w:ascii="宋体" w:hAnsi="宋体" w:cs="仿宋_GB2312"/>
                <w:sz w:val="24"/>
              </w:rPr>
            </w:pPr>
            <w:r>
              <w:rPr>
                <w:rFonts w:hint="eastAsia" w:ascii="宋体" w:hAnsi="宋体" w:cs="仿宋_GB2312"/>
                <w:sz w:val="24"/>
              </w:rPr>
              <w:t>（可另附纸说明）</w:t>
            </w:r>
          </w:p>
        </w:tc>
      </w:tr>
    </w:tbl>
    <w:p>
      <w:pPr>
        <w:spacing w:line="360" w:lineRule="auto"/>
        <w:ind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 xml:space="preserve">                    </w:t>
      </w:r>
    </w:p>
    <w:p>
      <w:pPr>
        <w:snapToGrid w:val="0"/>
        <w:spacing w:before="50" w:after="50"/>
        <w:rPr>
          <w:rFonts w:hint="eastAsia" w:ascii="宋体" w:hAnsi="宋体" w:cs="宋体"/>
          <w:spacing w:val="20"/>
          <w:sz w:val="24"/>
        </w:rPr>
      </w:pPr>
      <w:r>
        <w:rPr>
          <w:rFonts w:hint="eastAsia" w:ascii="宋体" w:hAnsi="宋体" w:cs="宋体"/>
          <w:spacing w:val="20"/>
          <w:sz w:val="24"/>
        </w:rPr>
        <w:t xml:space="preserve"> </w:t>
      </w:r>
    </w:p>
    <w:p>
      <w:pPr>
        <w:snapToGrid w:val="0"/>
        <w:spacing w:before="50" w:after="50"/>
        <w:rPr>
          <w:rFonts w:hint="eastAsia" w:ascii="宋体" w:hAnsi="宋体" w:cs="宋体"/>
          <w:spacing w:val="20"/>
          <w:sz w:val="24"/>
        </w:rPr>
      </w:pPr>
      <w:r>
        <w:rPr>
          <w:rFonts w:hint="eastAsia" w:ascii="宋体" w:hAnsi="宋体" w:cs="宋体"/>
          <w:spacing w:val="20"/>
          <w:sz w:val="24"/>
        </w:rPr>
        <w:t xml:space="preserve"> </w:t>
      </w:r>
    </w:p>
    <w:p>
      <w:pPr>
        <w:adjustRightInd w:val="0"/>
        <w:snapToGrid w:val="0"/>
        <w:spacing w:after="156" w:afterLines="50" w:line="500" w:lineRule="exact"/>
        <w:jc w:val="center"/>
        <w:rPr>
          <w:rFonts w:ascii="宋体" w:hAnsi="宋体"/>
          <w:b/>
          <w:color w:val="000000"/>
          <w:sz w:val="28"/>
          <w:szCs w:val="28"/>
        </w:rPr>
      </w:pPr>
      <w:r>
        <w:rPr>
          <w:rFonts w:hint="eastAsia" w:ascii="宋体" w:hAnsi="宋体" w:cs="宋体"/>
          <w:spacing w:val="20"/>
          <w:sz w:val="24"/>
        </w:rPr>
        <w:br w:type="page"/>
      </w:r>
      <w:r>
        <w:rPr>
          <w:rFonts w:hint="eastAsia" w:ascii="宋体" w:hAnsi="宋体" w:cs="宋体"/>
          <w:b/>
          <w:color w:val="000000"/>
          <w:spacing w:val="20"/>
          <w:position w:val="2"/>
          <w:sz w:val="24"/>
        </w:rPr>
        <w:t>（3）</w:t>
      </w:r>
      <w:r>
        <w:rPr>
          <w:rFonts w:hint="eastAsia" w:ascii="宋体" w:hAnsi="宋体"/>
          <w:b/>
          <w:color w:val="000000"/>
          <w:sz w:val="28"/>
          <w:szCs w:val="28"/>
        </w:rPr>
        <w:t>业绩一览表</w:t>
      </w:r>
    </w:p>
    <w:tbl>
      <w:tblPr>
        <w:tblStyle w:val="24"/>
        <w:tblW w:w="8919" w:type="dxa"/>
        <w:jc w:val="center"/>
        <w:tblLayout w:type="fixed"/>
        <w:tblCellMar>
          <w:top w:w="0" w:type="dxa"/>
          <w:left w:w="108" w:type="dxa"/>
          <w:bottom w:w="0" w:type="dxa"/>
          <w:right w:w="108" w:type="dxa"/>
        </w:tblCellMar>
      </w:tblPr>
      <w:tblGrid>
        <w:gridCol w:w="1743"/>
        <w:gridCol w:w="1280"/>
        <w:gridCol w:w="1356"/>
        <w:gridCol w:w="1369"/>
        <w:gridCol w:w="1895"/>
        <w:gridCol w:w="1276"/>
      </w:tblGrid>
      <w:tr>
        <w:tblPrEx>
          <w:tblCellMar>
            <w:top w:w="0" w:type="dxa"/>
            <w:left w:w="108" w:type="dxa"/>
            <w:bottom w:w="0" w:type="dxa"/>
            <w:right w:w="108" w:type="dxa"/>
          </w:tblCellMar>
        </w:tblPrEx>
        <w:trPr>
          <w:trHeight w:val="935" w:hRule="atLeast"/>
          <w:jc w:val="center"/>
        </w:trPr>
        <w:tc>
          <w:tcPr>
            <w:tcW w:w="174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r>
              <w:rPr>
                <w:rFonts w:hint="eastAsia" w:ascii="宋体" w:hAnsi="宋体"/>
                <w:sz w:val="24"/>
              </w:rPr>
              <w:t>项目名称</w:t>
            </w:r>
          </w:p>
        </w:tc>
        <w:tc>
          <w:tcPr>
            <w:tcW w:w="128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r>
              <w:rPr>
                <w:rFonts w:hint="eastAsia" w:ascii="宋体" w:hAnsi="宋体"/>
                <w:sz w:val="24"/>
              </w:rPr>
              <w:t>项目类型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sz w:val="24"/>
                <w:lang w:eastAsia="zh-CN"/>
              </w:rPr>
            </w:pPr>
            <w:r>
              <w:rPr>
                <w:rFonts w:hint="eastAsia" w:ascii="宋体" w:hAnsi="宋体"/>
                <w:sz w:val="24"/>
                <w:lang w:eastAsia="zh-CN"/>
              </w:rPr>
              <w:t>面积</w:t>
            </w:r>
          </w:p>
        </w:tc>
        <w:tc>
          <w:tcPr>
            <w:tcW w:w="136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r>
              <w:rPr>
                <w:rFonts w:hint="eastAsia" w:ascii="宋体" w:hAnsi="宋体"/>
                <w:sz w:val="24"/>
              </w:rPr>
              <w:t>项目金额（万元）</w:t>
            </w:r>
          </w:p>
        </w:tc>
        <w:tc>
          <w:tcPr>
            <w:tcW w:w="189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r>
              <w:rPr>
                <w:rFonts w:hint="eastAsia" w:ascii="宋体" w:hAnsi="宋体"/>
                <w:sz w:val="24"/>
              </w:rPr>
              <w:t>服务单位联系电话</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r>
              <w:rPr>
                <w:rFonts w:hint="eastAsia" w:ascii="宋体" w:hAnsi="宋体"/>
                <w:sz w:val="24"/>
              </w:rPr>
              <w:t>所在页码</w:t>
            </w:r>
          </w:p>
        </w:tc>
      </w:tr>
      <w:tr>
        <w:tblPrEx>
          <w:tblCellMar>
            <w:top w:w="0" w:type="dxa"/>
            <w:left w:w="108" w:type="dxa"/>
            <w:bottom w:w="0" w:type="dxa"/>
            <w:right w:w="108" w:type="dxa"/>
          </w:tblCellMar>
        </w:tblPrEx>
        <w:trPr>
          <w:trHeight w:val="680" w:hRule="atLeast"/>
          <w:jc w:val="center"/>
        </w:trPr>
        <w:tc>
          <w:tcPr>
            <w:tcW w:w="174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28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89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r>
      <w:tr>
        <w:tblPrEx>
          <w:tblCellMar>
            <w:top w:w="0" w:type="dxa"/>
            <w:left w:w="108" w:type="dxa"/>
            <w:bottom w:w="0" w:type="dxa"/>
            <w:right w:w="108" w:type="dxa"/>
          </w:tblCellMar>
        </w:tblPrEx>
        <w:trPr>
          <w:trHeight w:val="680" w:hRule="atLeast"/>
          <w:jc w:val="center"/>
        </w:trPr>
        <w:tc>
          <w:tcPr>
            <w:tcW w:w="174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28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89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r>
      <w:tr>
        <w:tblPrEx>
          <w:tblCellMar>
            <w:top w:w="0" w:type="dxa"/>
            <w:left w:w="108" w:type="dxa"/>
            <w:bottom w:w="0" w:type="dxa"/>
            <w:right w:w="108" w:type="dxa"/>
          </w:tblCellMar>
        </w:tblPrEx>
        <w:trPr>
          <w:trHeight w:val="680" w:hRule="atLeast"/>
          <w:jc w:val="center"/>
        </w:trPr>
        <w:tc>
          <w:tcPr>
            <w:tcW w:w="174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28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89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sz w:val="24"/>
              </w:rPr>
            </w:pPr>
          </w:p>
        </w:tc>
      </w:tr>
    </w:tbl>
    <w:p>
      <w:pPr>
        <w:autoSpaceDE w:val="0"/>
        <w:autoSpaceDN w:val="0"/>
        <w:adjustRightInd w:val="0"/>
        <w:spacing w:line="500" w:lineRule="exact"/>
        <w:ind w:left="1" w:right="168" w:rightChars="80"/>
        <w:rPr>
          <w:rFonts w:hint="eastAsia" w:ascii="宋体" w:hAnsi="宋体" w:cs="仿宋_GB2312"/>
          <w:b/>
          <w:bCs/>
          <w:color w:val="000000"/>
          <w:sz w:val="24"/>
        </w:rPr>
      </w:pPr>
      <w:r>
        <w:rPr>
          <w:rFonts w:hint="eastAsia" w:ascii="宋体" w:hAnsi="宋体" w:cs="仿宋_GB2312"/>
          <w:b/>
          <w:bCs/>
          <w:color w:val="000000"/>
          <w:sz w:val="24"/>
        </w:rPr>
        <w:t>注：投标人可按上述的格式自行编制，须随表提交相应的合同复印件并注明所在页码。</w:t>
      </w:r>
    </w:p>
    <w:p>
      <w:pPr>
        <w:autoSpaceDE w:val="0"/>
        <w:autoSpaceDN w:val="0"/>
        <w:adjustRightInd w:val="0"/>
        <w:spacing w:line="500" w:lineRule="exact"/>
        <w:ind w:left="1" w:right="168" w:rightChars="80"/>
        <w:rPr>
          <w:rFonts w:hint="eastAsia" w:ascii="宋体" w:hAnsi="宋体" w:eastAsia="宋体" w:cs="仿宋_GB2312"/>
          <w:b/>
          <w:bCs/>
          <w:color w:val="000000"/>
          <w:sz w:val="24"/>
          <w:lang w:eastAsia="zh-CN"/>
        </w:rPr>
      </w:pPr>
      <w:r>
        <w:rPr>
          <w:rFonts w:hint="eastAsia" w:ascii="宋体" w:hAnsi="宋体" w:cs="仿宋_GB2312"/>
          <w:b/>
          <w:bCs/>
          <w:color w:val="000000"/>
          <w:sz w:val="24"/>
          <w:lang w:eastAsia="zh-CN"/>
        </w:rPr>
        <w:t>可在业绩后附相应的工作评价。</w:t>
      </w:r>
    </w:p>
    <w:p>
      <w:pPr>
        <w:autoSpaceDE w:val="0"/>
        <w:autoSpaceDN w:val="0"/>
        <w:adjustRightInd w:val="0"/>
        <w:spacing w:line="500" w:lineRule="exact"/>
        <w:ind w:left="1" w:right="168" w:rightChars="80"/>
        <w:rPr>
          <w:rFonts w:hint="eastAsia" w:ascii="宋体" w:hAnsi="宋体" w:cs="仿宋_GB2312"/>
          <w:b/>
          <w:bCs/>
          <w:color w:val="000000"/>
          <w:sz w:val="24"/>
        </w:rPr>
      </w:pPr>
    </w:p>
    <w:p>
      <w:pPr>
        <w:autoSpaceDE w:val="0"/>
        <w:autoSpaceDN w:val="0"/>
        <w:adjustRightInd w:val="0"/>
        <w:spacing w:line="500" w:lineRule="exact"/>
        <w:ind w:left="1" w:right="168" w:rightChars="80"/>
        <w:rPr>
          <w:rFonts w:hint="eastAsia" w:ascii="宋体" w:hAnsi="宋体" w:cs="仿宋_GB2312"/>
          <w:b/>
          <w:bCs/>
          <w:color w:val="000000"/>
          <w:sz w:val="24"/>
        </w:rPr>
      </w:pPr>
    </w:p>
    <w:p>
      <w:pPr>
        <w:spacing w:before="120" w:beforeLines="50" w:after="120" w:afterLines="50" w:line="480" w:lineRule="exact"/>
        <w:ind w:right="105" w:rightChars="50"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投标人：                     （盖章）</w:t>
      </w:r>
    </w:p>
    <w:p>
      <w:pPr>
        <w:spacing w:before="120" w:beforeLines="50" w:after="120" w:afterLines="50" w:line="480" w:lineRule="exact"/>
        <w:ind w:right="105" w:rightChars="50" w:firstLine="2882" w:firstLineChars="1196"/>
        <w:rPr>
          <w:rFonts w:hint="eastAsia" w:ascii="宋体" w:hAnsi="宋体" w:cs="宋体"/>
          <w:b/>
          <w:color w:val="000000"/>
          <w:sz w:val="24"/>
        </w:rPr>
      </w:pPr>
      <w:r>
        <w:rPr>
          <w:rFonts w:hint="eastAsia" w:ascii="宋体" w:hAnsi="宋体" w:cs="宋体"/>
          <w:b/>
          <w:color w:val="000000"/>
          <w:sz w:val="24"/>
        </w:rPr>
        <w:t>法定代表人或委托代理人：         （签字或盖章）</w:t>
      </w:r>
    </w:p>
    <w:p>
      <w:pPr>
        <w:spacing w:line="360" w:lineRule="auto"/>
        <w:ind w:firstLine="2891" w:firstLineChars="1029"/>
        <w:rPr>
          <w:rFonts w:hint="eastAsia" w:ascii="宋体" w:hAnsi="宋体" w:cs="宋体"/>
          <w:b/>
          <w:color w:val="000000"/>
          <w:spacing w:val="20"/>
          <w:position w:val="2"/>
          <w:sz w:val="24"/>
        </w:rPr>
      </w:pPr>
    </w:p>
    <w:p>
      <w:pPr>
        <w:spacing w:line="360" w:lineRule="auto"/>
        <w:ind w:firstLine="2809" w:firstLineChars="1000"/>
        <w:rPr>
          <w:rFonts w:hint="eastAsia" w:ascii="宋体" w:hAnsi="宋体" w:cs="宋体"/>
          <w:b/>
          <w:color w:val="000000"/>
          <w:spacing w:val="20"/>
          <w:position w:val="2"/>
          <w:sz w:val="24"/>
        </w:rPr>
      </w:pPr>
      <w:r>
        <w:rPr>
          <w:rFonts w:hint="eastAsia" w:ascii="宋体" w:hAnsi="宋体" w:cs="宋体"/>
          <w:b/>
          <w:color w:val="000000"/>
          <w:spacing w:val="20"/>
          <w:position w:val="2"/>
          <w:sz w:val="24"/>
        </w:rPr>
        <w:t xml:space="preserve">日 期：                    </w:t>
      </w:r>
    </w:p>
    <w:p>
      <w:pPr>
        <w:spacing w:line="580" w:lineRule="exact"/>
        <w:rPr>
          <w:rFonts w:hint="eastAsia" w:ascii="宋体" w:hAnsi="宋体" w:cs="宋体"/>
          <w:spacing w:val="20"/>
          <w:sz w:val="24"/>
        </w:rPr>
      </w:pPr>
    </w:p>
    <w:p>
      <w:pPr>
        <w:snapToGrid w:val="0"/>
        <w:spacing w:before="50"/>
        <w:jc w:val="left"/>
        <w:rPr>
          <w:rFonts w:hint="eastAsia" w:ascii="宋体" w:hAnsi="宋体" w:cs="宋体"/>
          <w:b/>
          <w:bCs/>
          <w:spacing w:val="20"/>
          <w:sz w:val="24"/>
        </w:rPr>
      </w:pPr>
    </w:p>
    <w:p>
      <w:pPr>
        <w:rPr>
          <w:rFonts w:hint="eastAsia" w:ascii="宋体" w:hAnsi="宋体" w:cs="宋体"/>
          <w:b/>
          <w:bCs/>
          <w:spacing w:val="20"/>
          <w:sz w:val="24"/>
        </w:rPr>
      </w:pPr>
      <w:r>
        <w:rPr>
          <w:rFonts w:hint="eastAsia" w:ascii="宋体" w:hAnsi="宋体" w:cs="宋体"/>
          <w:b/>
          <w:bCs/>
          <w:spacing w:val="20"/>
          <w:sz w:val="24"/>
        </w:rPr>
        <w:br w:type="page"/>
      </w:r>
    </w:p>
    <w:p>
      <w:pPr>
        <w:adjustRightInd w:val="0"/>
        <w:snapToGrid w:val="0"/>
        <w:spacing w:after="156" w:afterLines="50" w:line="500" w:lineRule="exact"/>
        <w:jc w:val="center"/>
        <w:rPr>
          <w:rFonts w:ascii="宋体" w:hAnsi="宋体"/>
          <w:b/>
          <w:color w:val="000000"/>
          <w:sz w:val="28"/>
          <w:szCs w:val="28"/>
        </w:rPr>
      </w:pPr>
      <w:r>
        <w:rPr>
          <w:rFonts w:hint="eastAsia" w:ascii="宋体" w:hAnsi="宋体" w:cs="宋体"/>
          <w:b/>
          <w:bCs/>
          <w:spacing w:val="20"/>
          <w:sz w:val="24"/>
        </w:rPr>
        <w:t>（4）</w:t>
      </w:r>
      <w:r>
        <w:rPr>
          <w:rFonts w:hint="eastAsia" w:ascii="宋体" w:hAnsi="宋体"/>
          <w:b/>
          <w:color w:val="000000"/>
          <w:sz w:val="28"/>
          <w:szCs w:val="28"/>
        </w:rPr>
        <w:t>偏离说明表</w:t>
      </w:r>
    </w:p>
    <w:tbl>
      <w:tblPr>
        <w:tblStyle w:val="24"/>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7" w:type="dxa"/>
            <w:noWrap w:val="0"/>
            <w:vAlign w:val="center"/>
          </w:tcPr>
          <w:p>
            <w:pPr>
              <w:jc w:val="center"/>
              <w:rPr>
                <w:rFonts w:ascii="宋体" w:hAnsi="宋体" w:cs="仿宋_GB2312"/>
                <w:bCs/>
                <w:sz w:val="24"/>
              </w:rPr>
            </w:pPr>
            <w:r>
              <w:rPr>
                <w:rFonts w:hint="eastAsia" w:ascii="宋体" w:hAnsi="宋体" w:cs="仿宋_GB2312"/>
                <w:color w:val="000000"/>
                <w:sz w:val="24"/>
              </w:rPr>
              <w:t>名称</w:t>
            </w:r>
          </w:p>
        </w:tc>
        <w:tc>
          <w:tcPr>
            <w:tcW w:w="1531" w:type="dxa"/>
            <w:noWrap w:val="0"/>
            <w:vAlign w:val="center"/>
          </w:tcPr>
          <w:p>
            <w:pPr>
              <w:jc w:val="center"/>
              <w:rPr>
                <w:rFonts w:ascii="宋体" w:hAnsi="宋体" w:cs="仿宋_GB2312"/>
                <w:bCs/>
                <w:sz w:val="24"/>
              </w:rPr>
            </w:pPr>
            <w:r>
              <w:rPr>
                <w:rFonts w:hint="eastAsia" w:ascii="宋体" w:hAnsi="宋体" w:cs="仿宋_GB2312"/>
                <w:color w:val="000000"/>
                <w:sz w:val="24"/>
              </w:rPr>
              <w:t>采购要求</w:t>
            </w:r>
          </w:p>
        </w:tc>
        <w:tc>
          <w:tcPr>
            <w:tcW w:w="2160" w:type="dxa"/>
            <w:noWrap w:val="0"/>
            <w:vAlign w:val="center"/>
          </w:tcPr>
          <w:p>
            <w:pPr>
              <w:jc w:val="center"/>
              <w:rPr>
                <w:rFonts w:ascii="宋体" w:hAnsi="宋体" w:cs="仿宋_GB2312"/>
                <w:bCs/>
                <w:sz w:val="24"/>
              </w:rPr>
            </w:pPr>
            <w:r>
              <w:rPr>
                <w:rFonts w:hint="eastAsia" w:ascii="宋体" w:hAnsi="宋体" w:cs="仿宋_GB2312"/>
                <w:color w:val="000000"/>
                <w:sz w:val="24"/>
              </w:rPr>
              <w:t>投标响应</w:t>
            </w:r>
          </w:p>
        </w:tc>
        <w:tc>
          <w:tcPr>
            <w:tcW w:w="2340" w:type="dxa"/>
            <w:noWrap w:val="0"/>
            <w:vAlign w:val="center"/>
          </w:tcPr>
          <w:p>
            <w:pPr>
              <w:jc w:val="center"/>
              <w:rPr>
                <w:rFonts w:ascii="宋体" w:hAnsi="宋体" w:cs="仿宋_GB2312"/>
                <w:bCs/>
                <w:sz w:val="24"/>
              </w:rPr>
            </w:pPr>
            <w:r>
              <w:rPr>
                <w:rFonts w:hint="eastAsia" w:ascii="宋体" w:hAnsi="宋体" w:cs="仿宋_GB2312"/>
                <w:color w:val="000000"/>
                <w:sz w:val="24"/>
              </w:rPr>
              <w:t>偏离</w:t>
            </w:r>
          </w:p>
        </w:tc>
        <w:tc>
          <w:tcPr>
            <w:tcW w:w="1994" w:type="dxa"/>
            <w:noWrap w:val="0"/>
            <w:vAlign w:val="center"/>
          </w:tcPr>
          <w:p>
            <w:pPr>
              <w:jc w:val="center"/>
              <w:rPr>
                <w:rFonts w:ascii="宋体" w:hAnsi="宋体" w:cs="仿宋_GB2312"/>
                <w:bCs/>
                <w:sz w:val="24"/>
              </w:rPr>
            </w:pPr>
            <w:r>
              <w:rPr>
                <w:rFonts w:hint="eastAsia" w:ascii="宋体" w:hAnsi="宋体" w:cs="仿宋_GB2312"/>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noWrap w:val="0"/>
            <w:vAlign w:val="center"/>
          </w:tcPr>
          <w:p>
            <w:pPr>
              <w:jc w:val="center"/>
              <w:rPr>
                <w:rFonts w:ascii="宋体" w:hAnsi="宋体" w:cs="仿宋_GB2312"/>
                <w:bCs/>
                <w:sz w:val="24"/>
              </w:rPr>
            </w:pPr>
          </w:p>
        </w:tc>
        <w:tc>
          <w:tcPr>
            <w:tcW w:w="1531" w:type="dxa"/>
            <w:noWrap w:val="0"/>
            <w:vAlign w:val="center"/>
          </w:tcPr>
          <w:p>
            <w:pPr>
              <w:jc w:val="center"/>
              <w:rPr>
                <w:rFonts w:ascii="宋体" w:hAnsi="宋体" w:cs="仿宋_GB2312"/>
                <w:bCs/>
                <w:sz w:val="24"/>
              </w:rPr>
            </w:pPr>
          </w:p>
        </w:tc>
        <w:tc>
          <w:tcPr>
            <w:tcW w:w="2160" w:type="dxa"/>
            <w:noWrap w:val="0"/>
            <w:vAlign w:val="center"/>
          </w:tcPr>
          <w:p>
            <w:pPr>
              <w:jc w:val="center"/>
              <w:rPr>
                <w:rFonts w:ascii="宋体" w:hAnsi="宋体" w:cs="仿宋_GB2312"/>
                <w:bCs/>
                <w:sz w:val="24"/>
              </w:rPr>
            </w:pPr>
          </w:p>
        </w:tc>
        <w:tc>
          <w:tcPr>
            <w:tcW w:w="2340" w:type="dxa"/>
            <w:noWrap w:val="0"/>
            <w:vAlign w:val="center"/>
          </w:tcPr>
          <w:p>
            <w:pPr>
              <w:jc w:val="center"/>
              <w:rPr>
                <w:rFonts w:ascii="宋体" w:hAnsi="宋体" w:cs="仿宋_GB2312"/>
                <w:bCs/>
                <w:sz w:val="24"/>
              </w:rPr>
            </w:pPr>
          </w:p>
        </w:tc>
        <w:tc>
          <w:tcPr>
            <w:tcW w:w="1994" w:type="dxa"/>
            <w:noWrap w:val="0"/>
            <w:vAlign w:val="center"/>
          </w:tcPr>
          <w:p>
            <w:pPr>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0"/>
            <w:vAlign w:val="center"/>
          </w:tcPr>
          <w:p>
            <w:pPr>
              <w:jc w:val="center"/>
              <w:rPr>
                <w:rFonts w:ascii="宋体" w:hAnsi="宋体" w:cs="仿宋_GB2312"/>
                <w:bCs/>
                <w:sz w:val="24"/>
              </w:rPr>
            </w:pPr>
          </w:p>
        </w:tc>
        <w:tc>
          <w:tcPr>
            <w:tcW w:w="1531" w:type="dxa"/>
            <w:noWrap w:val="0"/>
            <w:vAlign w:val="center"/>
          </w:tcPr>
          <w:p>
            <w:pPr>
              <w:jc w:val="center"/>
              <w:rPr>
                <w:rFonts w:ascii="宋体" w:hAnsi="宋体" w:cs="仿宋_GB2312"/>
                <w:bCs/>
                <w:sz w:val="24"/>
              </w:rPr>
            </w:pPr>
          </w:p>
        </w:tc>
        <w:tc>
          <w:tcPr>
            <w:tcW w:w="2160" w:type="dxa"/>
            <w:noWrap w:val="0"/>
            <w:vAlign w:val="center"/>
          </w:tcPr>
          <w:p>
            <w:pPr>
              <w:jc w:val="center"/>
              <w:rPr>
                <w:rFonts w:ascii="宋体" w:hAnsi="宋体" w:cs="仿宋_GB2312"/>
                <w:bCs/>
                <w:sz w:val="24"/>
              </w:rPr>
            </w:pPr>
          </w:p>
        </w:tc>
        <w:tc>
          <w:tcPr>
            <w:tcW w:w="2340" w:type="dxa"/>
            <w:noWrap w:val="0"/>
            <w:vAlign w:val="center"/>
          </w:tcPr>
          <w:p>
            <w:pPr>
              <w:jc w:val="center"/>
              <w:rPr>
                <w:rFonts w:ascii="宋体" w:hAnsi="宋体" w:cs="仿宋_GB2312"/>
                <w:bCs/>
                <w:sz w:val="24"/>
              </w:rPr>
            </w:pPr>
          </w:p>
        </w:tc>
        <w:tc>
          <w:tcPr>
            <w:tcW w:w="1994" w:type="dxa"/>
            <w:noWrap w:val="0"/>
            <w:vAlign w:val="center"/>
          </w:tcPr>
          <w:p>
            <w:pPr>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0"/>
            <w:vAlign w:val="center"/>
          </w:tcPr>
          <w:p>
            <w:pPr>
              <w:jc w:val="center"/>
              <w:rPr>
                <w:rFonts w:ascii="宋体" w:hAnsi="宋体" w:cs="仿宋_GB2312"/>
                <w:bCs/>
                <w:sz w:val="24"/>
              </w:rPr>
            </w:pPr>
          </w:p>
        </w:tc>
        <w:tc>
          <w:tcPr>
            <w:tcW w:w="1531" w:type="dxa"/>
            <w:noWrap w:val="0"/>
            <w:vAlign w:val="center"/>
          </w:tcPr>
          <w:p>
            <w:pPr>
              <w:jc w:val="center"/>
              <w:rPr>
                <w:rFonts w:ascii="宋体" w:hAnsi="宋体" w:cs="仿宋_GB2312"/>
                <w:bCs/>
                <w:sz w:val="24"/>
              </w:rPr>
            </w:pPr>
          </w:p>
        </w:tc>
        <w:tc>
          <w:tcPr>
            <w:tcW w:w="2160" w:type="dxa"/>
            <w:noWrap w:val="0"/>
            <w:vAlign w:val="center"/>
          </w:tcPr>
          <w:p>
            <w:pPr>
              <w:jc w:val="center"/>
              <w:rPr>
                <w:rFonts w:ascii="宋体" w:hAnsi="宋体" w:cs="仿宋_GB2312"/>
                <w:bCs/>
                <w:sz w:val="24"/>
              </w:rPr>
            </w:pPr>
          </w:p>
        </w:tc>
        <w:tc>
          <w:tcPr>
            <w:tcW w:w="2340" w:type="dxa"/>
            <w:noWrap w:val="0"/>
            <w:vAlign w:val="center"/>
          </w:tcPr>
          <w:p>
            <w:pPr>
              <w:jc w:val="center"/>
              <w:rPr>
                <w:rFonts w:ascii="宋体" w:hAnsi="宋体" w:cs="仿宋_GB2312"/>
                <w:bCs/>
                <w:sz w:val="24"/>
              </w:rPr>
            </w:pPr>
          </w:p>
        </w:tc>
        <w:tc>
          <w:tcPr>
            <w:tcW w:w="1994" w:type="dxa"/>
            <w:noWrap w:val="0"/>
            <w:vAlign w:val="center"/>
          </w:tcPr>
          <w:p>
            <w:pPr>
              <w:jc w:val="center"/>
              <w:rPr>
                <w:rFonts w:ascii="宋体" w:hAnsi="宋体" w:cs="仿宋_GB2312"/>
                <w:bCs/>
                <w:sz w:val="24"/>
              </w:rPr>
            </w:pPr>
          </w:p>
        </w:tc>
      </w:tr>
    </w:tbl>
    <w:p>
      <w:pPr>
        <w:spacing w:before="120" w:beforeLines="50" w:after="120" w:afterLines="50" w:line="480" w:lineRule="exact"/>
        <w:ind w:right="105" w:rightChars="50"/>
        <w:rPr>
          <w:rFonts w:hint="eastAsia" w:ascii="宋体" w:hAnsi="宋体" w:cs="宋体"/>
          <w:b/>
          <w:bCs/>
          <w:spacing w:val="20"/>
          <w:sz w:val="24"/>
          <w:lang w:eastAsia="zh-CN"/>
        </w:rPr>
      </w:pPr>
      <w:r>
        <w:rPr>
          <w:rFonts w:hint="eastAsia" w:ascii="宋体" w:hAnsi="宋体" w:cs="宋体"/>
          <w:b/>
          <w:bCs/>
          <w:spacing w:val="20"/>
          <w:sz w:val="24"/>
          <w:lang w:eastAsia="zh-CN"/>
        </w:rPr>
        <w:t>偏离情况请注明：“正偏离”或“负偏离”或“无偏离”，“正偏离”或“负偏离”请说明相应情况。</w:t>
      </w:r>
    </w:p>
    <w:p>
      <w:pPr>
        <w:pStyle w:val="3"/>
        <w:rPr>
          <w:rFonts w:hint="eastAsia"/>
          <w:lang w:eastAsia="zh-CN"/>
        </w:rPr>
      </w:pPr>
    </w:p>
    <w:p>
      <w:pPr>
        <w:spacing w:before="120" w:beforeLines="50" w:after="120" w:afterLines="50" w:line="480" w:lineRule="exact"/>
        <w:ind w:right="105" w:rightChars="50"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投标人：                     （盖章）</w:t>
      </w:r>
    </w:p>
    <w:p>
      <w:pPr>
        <w:spacing w:before="120" w:beforeLines="50" w:after="120" w:afterLines="50" w:line="480" w:lineRule="exact"/>
        <w:ind w:right="105" w:rightChars="50" w:firstLine="2882" w:firstLineChars="1196"/>
        <w:rPr>
          <w:rFonts w:hint="eastAsia" w:ascii="宋体" w:hAnsi="宋体" w:cs="宋体"/>
          <w:b/>
          <w:color w:val="000000"/>
          <w:sz w:val="24"/>
        </w:rPr>
      </w:pPr>
      <w:r>
        <w:rPr>
          <w:rFonts w:hint="eastAsia" w:ascii="宋体" w:hAnsi="宋体" w:cs="宋体"/>
          <w:b/>
          <w:color w:val="000000"/>
          <w:sz w:val="24"/>
        </w:rPr>
        <w:t>法定代表人或委托代理人：         （签字或盖章）</w:t>
      </w:r>
    </w:p>
    <w:p>
      <w:pPr>
        <w:spacing w:line="360" w:lineRule="auto"/>
        <w:ind w:firstLine="2891" w:firstLineChars="1029"/>
        <w:rPr>
          <w:rFonts w:hint="eastAsia" w:ascii="宋体" w:hAnsi="宋体" w:cs="宋体"/>
          <w:b/>
          <w:color w:val="000000"/>
          <w:spacing w:val="20"/>
          <w:position w:val="2"/>
          <w:sz w:val="24"/>
        </w:rPr>
      </w:pPr>
    </w:p>
    <w:p>
      <w:pPr>
        <w:spacing w:line="360" w:lineRule="auto"/>
        <w:ind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 xml:space="preserve">日 期：                    </w:t>
      </w:r>
    </w:p>
    <w:p>
      <w:pPr>
        <w:snapToGrid w:val="0"/>
        <w:spacing w:before="50" w:after="120" w:afterLines="50"/>
        <w:jc w:val="left"/>
        <w:rPr>
          <w:rFonts w:hint="eastAsia" w:ascii="宋体" w:hAnsi="宋体" w:cs="宋体"/>
          <w:sz w:val="24"/>
        </w:rPr>
      </w:pPr>
      <w:r>
        <w:rPr>
          <w:rFonts w:hint="eastAsia" w:ascii="宋体" w:hAnsi="宋体" w:cs="宋体"/>
          <w:sz w:val="24"/>
        </w:rPr>
        <w:t xml:space="preserve"> </w:t>
      </w:r>
    </w:p>
    <w:p>
      <w:pPr>
        <w:snapToGrid w:val="0"/>
        <w:spacing w:before="50" w:after="50"/>
        <w:rPr>
          <w:rFonts w:hint="eastAsia" w:ascii="宋体" w:hAnsi="宋体" w:cs="宋体"/>
          <w:b/>
          <w:sz w:val="24"/>
        </w:rPr>
      </w:pPr>
    </w:p>
    <w:p>
      <w:pPr>
        <w:snapToGrid w:val="0"/>
        <w:spacing w:before="50" w:after="50"/>
        <w:rPr>
          <w:rFonts w:hint="eastAsia" w:ascii="宋体" w:hAnsi="宋体" w:cs="宋体"/>
          <w:b/>
          <w:sz w:val="24"/>
        </w:rPr>
      </w:pPr>
    </w:p>
    <w:p>
      <w:pPr>
        <w:snapToGrid w:val="0"/>
        <w:spacing w:before="50" w:after="50"/>
        <w:rPr>
          <w:rFonts w:hint="eastAsia" w:ascii="宋体" w:hAnsi="宋体" w:cs="宋体"/>
          <w:b/>
          <w:sz w:val="24"/>
        </w:rPr>
      </w:pPr>
    </w:p>
    <w:p>
      <w:pPr>
        <w:spacing w:line="580" w:lineRule="exact"/>
        <w:rPr>
          <w:rFonts w:hint="eastAsia" w:ascii="宋体" w:hAnsi="宋体" w:cs="宋体"/>
          <w:b/>
          <w:bCs/>
          <w:spacing w:val="20"/>
          <w:sz w:val="24"/>
        </w:rPr>
      </w:pPr>
    </w:p>
    <w:p>
      <w:pPr>
        <w:rPr>
          <w:rFonts w:hint="eastAsia" w:ascii="宋体" w:hAnsi="宋体" w:cs="宋体"/>
          <w:b/>
          <w:bCs/>
          <w:spacing w:val="20"/>
          <w:sz w:val="24"/>
        </w:rPr>
      </w:pPr>
      <w:r>
        <w:rPr>
          <w:rFonts w:hint="eastAsia" w:ascii="宋体" w:hAnsi="宋体" w:cs="宋体"/>
          <w:b/>
          <w:bCs/>
          <w:spacing w:val="20"/>
          <w:sz w:val="24"/>
        </w:rPr>
        <w:br w:type="page"/>
      </w:r>
    </w:p>
    <w:p>
      <w:pPr>
        <w:spacing w:line="580" w:lineRule="exact"/>
        <w:rPr>
          <w:rFonts w:hint="eastAsia" w:ascii="宋体" w:hAnsi="宋体" w:cs="宋体"/>
          <w:b/>
          <w:bCs/>
          <w:spacing w:val="20"/>
          <w:sz w:val="24"/>
        </w:rPr>
      </w:pPr>
      <w:r>
        <w:rPr>
          <w:rFonts w:hint="eastAsia" w:ascii="宋体" w:hAnsi="宋体" w:cs="宋体"/>
          <w:b/>
          <w:bCs/>
          <w:spacing w:val="20"/>
          <w:sz w:val="24"/>
        </w:rPr>
        <w:t>（5）</w:t>
      </w:r>
      <w:r>
        <w:rPr>
          <w:rFonts w:hint="eastAsia" w:ascii="宋体" w:hAnsi="宋体"/>
          <w:b/>
          <w:color w:val="000000"/>
          <w:sz w:val="28"/>
          <w:szCs w:val="28"/>
        </w:rPr>
        <w:t>拟投入作业人员配置计划表</w:t>
      </w:r>
    </w:p>
    <w:p>
      <w:pPr>
        <w:spacing w:line="580" w:lineRule="exact"/>
        <w:rPr>
          <w:rFonts w:hint="eastAsia" w:ascii="宋体" w:hAnsi="宋体" w:cs="宋体"/>
          <w:b/>
          <w:bCs/>
          <w:spacing w:val="20"/>
          <w:sz w:val="24"/>
        </w:rPr>
      </w:pPr>
      <w:r>
        <w:rPr>
          <w:rFonts w:hint="eastAsia" w:ascii="宋体" w:hAnsi="宋体" w:cs="宋体"/>
          <w:b/>
          <w:bCs/>
          <w:spacing w:val="20"/>
          <w:sz w:val="24"/>
        </w:rPr>
        <w:t xml:space="preserve"> </w:t>
      </w:r>
    </w:p>
    <w:p>
      <w:pPr>
        <w:pStyle w:val="9"/>
        <w:ind w:firstLine="0" w:firstLineChars="0"/>
        <w:jc w:val="center"/>
        <w:rPr>
          <w:rFonts w:hint="eastAsia" w:ascii="宋体" w:hAnsi="宋体"/>
          <w:b/>
          <w:color w:val="000000"/>
          <w:sz w:val="28"/>
          <w:szCs w:val="28"/>
        </w:rPr>
      </w:pPr>
      <w:r>
        <w:rPr>
          <w:rFonts w:hint="eastAsia" w:ascii="宋体" w:hAnsi="宋体"/>
          <w:b/>
          <w:color w:val="000000"/>
          <w:sz w:val="28"/>
          <w:szCs w:val="28"/>
        </w:rPr>
        <w:t>拟投入作业人员配置计划表</w:t>
      </w:r>
    </w:p>
    <w:p>
      <w:pPr>
        <w:pStyle w:val="9"/>
        <w:ind w:firstLine="0" w:firstLineChars="0"/>
        <w:jc w:val="center"/>
        <w:rPr>
          <w:rFonts w:hint="eastAsia" w:ascii="宋体" w:hAnsi="宋体"/>
          <w:b/>
          <w:color w:val="000000"/>
          <w:sz w:val="28"/>
          <w:szCs w:val="28"/>
        </w:rPr>
      </w:pPr>
    </w:p>
    <w:p>
      <w:pPr>
        <w:adjustRightInd w:val="0"/>
        <w:snapToGrid w:val="0"/>
        <w:rPr>
          <w:rFonts w:hint="eastAsia" w:ascii="宋体" w:hAnsi="宋体" w:cs="仿宋"/>
          <w:b/>
          <w:sz w:val="28"/>
          <w:szCs w:val="28"/>
          <w:u w:val="none"/>
          <w:lang w:val="en-US" w:eastAsia="zh-CN"/>
        </w:rPr>
      </w:pPr>
      <w:r>
        <w:rPr>
          <w:rFonts w:hint="eastAsia" w:ascii="宋体" w:hAnsi="宋体" w:cs="仿宋"/>
          <w:b/>
          <w:sz w:val="28"/>
          <w:szCs w:val="28"/>
          <w:lang w:eastAsia="zh-CN"/>
        </w:rPr>
        <w:t>本项目拟派所有人员总数为</w:t>
      </w:r>
      <w:r>
        <w:rPr>
          <w:rFonts w:hint="eastAsia" w:ascii="宋体" w:hAnsi="宋体" w:cs="仿宋"/>
          <w:b/>
          <w:sz w:val="28"/>
          <w:szCs w:val="28"/>
          <w:u w:val="single"/>
          <w:lang w:val="en-US" w:eastAsia="zh-CN"/>
        </w:rPr>
        <w:t xml:space="preserve">        </w:t>
      </w:r>
      <w:r>
        <w:rPr>
          <w:rFonts w:hint="eastAsia" w:ascii="宋体" w:hAnsi="宋体" w:cs="仿宋"/>
          <w:b/>
          <w:sz w:val="28"/>
          <w:szCs w:val="28"/>
          <w:u w:val="none"/>
          <w:lang w:val="en-US" w:eastAsia="zh-CN"/>
        </w:rPr>
        <w:t>人，其中新增人员</w:t>
      </w:r>
      <w:r>
        <w:rPr>
          <w:rFonts w:hint="eastAsia" w:ascii="宋体" w:hAnsi="宋体" w:cs="仿宋"/>
          <w:b/>
          <w:sz w:val="28"/>
          <w:szCs w:val="28"/>
          <w:u w:val="single"/>
          <w:lang w:val="en-US" w:eastAsia="zh-CN"/>
        </w:rPr>
        <w:t xml:space="preserve">     </w:t>
      </w:r>
      <w:r>
        <w:rPr>
          <w:rFonts w:hint="eastAsia" w:ascii="宋体" w:hAnsi="宋体" w:cs="仿宋"/>
          <w:b/>
          <w:sz w:val="28"/>
          <w:szCs w:val="28"/>
          <w:u w:val="none"/>
          <w:lang w:val="en-US" w:eastAsia="zh-CN"/>
        </w:rPr>
        <w:t>人。具体如下：</w:t>
      </w:r>
    </w:p>
    <w:p>
      <w:pPr>
        <w:pStyle w:val="2"/>
        <w:rPr>
          <w:rFonts w:hint="default" w:ascii="宋体" w:hAnsi="宋体" w:cs="仿宋"/>
          <w:b/>
          <w:sz w:val="28"/>
          <w:szCs w:val="28"/>
          <w:u w:val="none"/>
          <w:lang w:val="en-US" w:eastAsia="zh-CN"/>
        </w:rPr>
      </w:pPr>
      <w:r>
        <w:rPr>
          <w:rFonts w:hint="eastAsia" w:ascii="宋体" w:hAnsi="宋体" w:cs="仿宋"/>
          <w:b/>
          <w:sz w:val="28"/>
          <w:szCs w:val="28"/>
          <w:u w:val="none"/>
          <w:lang w:val="en-US" w:eastAsia="zh-CN"/>
        </w:rPr>
        <w:t>···</w:t>
      </w:r>
    </w:p>
    <w:p>
      <w:pPr>
        <w:pStyle w:val="2"/>
        <w:rPr>
          <w:rFonts w:hint="eastAsia" w:ascii="宋体" w:hAnsi="宋体" w:cs="仿宋"/>
          <w:b/>
          <w:sz w:val="28"/>
          <w:szCs w:val="28"/>
          <w:u w:val="none"/>
          <w:lang w:val="en-US" w:eastAsia="zh-CN"/>
        </w:rPr>
      </w:pPr>
    </w:p>
    <w:p>
      <w:pPr>
        <w:pStyle w:val="2"/>
        <w:rPr>
          <w:rFonts w:hint="eastAsia" w:ascii="宋体" w:hAnsi="宋体" w:cs="仿宋"/>
          <w:b/>
          <w:sz w:val="28"/>
          <w:szCs w:val="28"/>
          <w:u w:val="none"/>
          <w:lang w:val="en-US" w:eastAsia="zh-CN"/>
        </w:rPr>
      </w:pPr>
    </w:p>
    <w:p>
      <w:pPr>
        <w:pStyle w:val="2"/>
        <w:rPr>
          <w:rFonts w:hint="eastAsia" w:ascii="宋体" w:hAnsi="宋体" w:cs="仿宋"/>
          <w:b/>
          <w:sz w:val="28"/>
          <w:szCs w:val="28"/>
          <w:u w:val="none"/>
          <w:lang w:val="en-US" w:eastAsia="zh-CN"/>
        </w:rPr>
      </w:pPr>
    </w:p>
    <w:p>
      <w:pPr>
        <w:pStyle w:val="2"/>
        <w:rPr>
          <w:rFonts w:hint="eastAsia" w:ascii="宋体" w:hAnsi="宋体" w:cs="仿宋"/>
          <w:b/>
          <w:sz w:val="28"/>
          <w:szCs w:val="28"/>
          <w:u w:val="none"/>
          <w:lang w:val="en-US" w:eastAsia="zh-CN"/>
        </w:rPr>
      </w:pPr>
      <w:r>
        <w:rPr>
          <w:rFonts w:hint="eastAsia" w:ascii="宋体" w:hAnsi="宋体" w:cs="仿宋"/>
          <w:b/>
          <w:sz w:val="28"/>
          <w:szCs w:val="28"/>
          <w:u w:val="none"/>
          <w:lang w:val="en-US" w:eastAsia="zh-CN"/>
        </w:rPr>
        <w:t>（相关表格由投标人根据附件资料自行制作）</w:t>
      </w:r>
    </w:p>
    <w:p>
      <w:pPr>
        <w:pStyle w:val="2"/>
        <w:rPr>
          <w:rFonts w:hint="eastAsia" w:ascii="宋体" w:hAnsi="宋体" w:cs="仿宋"/>
          <w:b/>
          <w:sz w:val="28"/>
          <w:szCs w:val="28"/>
          <w:u w:val="none"/>
          <w:lang w:val="en-US" w:eastAsia="zh-CN"/>
        </w:rPr>
      </w:pPr>
    </w:p>
    <w:p>
      <w:pPr>
        <w:pStyle w:val="2"/>
        <w:rPr>
          <w:rFonts w:hint="eastAsia" w:ascii="宋体" w:hAnsi="宋体" w:cs="仿宋"/>
          <w:b/>
          <w:sz w:val="28"/>
          <w:szCs w:val="28"/>
          <w:u w:val="none"/>
          <w:lang w:val="en-US" w:eastAsia="zh-CN"/>
        </w:rPr>
      </w:pPr>
    </w:p>
    <w:p>
      <w:pPr>
        <w:pStyle w:val="2"/>
        <w:rPr>
          <w:rFonts w:hint="eastAsia" w:ascii="宋体" w:hAnsi="宋体" w:cs="仿宋"/>
          <w:b/>
          <w:sz w:val="28"/>
          <w:szCs w:val="28"/>
          <w:u w:val="none"/>
          <w:lang w:val="en-US" w:eastAsia="zh-CN"/>
        </w:rPr>
      </w:pPr>
    </w:p>
    <w:p>
      <w:pPr>
        <w:pStyle w:val="2"/>
        <w:rPr>
          <w:rFonts w:hint="default" w:ascii="宋体" w:hAnsi="宋体" w:cs="仿宋"/>
          <w:b/>
          <w:sz w:val="28"/>
          <w:szCs w:val="28"/>
          <w:u w:val="none"/>
          <w:lang w:val="en-US" w:eastAsia="zh-CN"/>
        </w:rPr>
      </w:pPr>
      <w:r>
        <w:rPr>
          <w:rFonts w:hint="eastAsia" w:ascii="宋体" w:hAnsi="宋体" w:cs="仿宋"/>
          <w:b/>
          <w:sz w:val="28"/>
          <w:szCs w:val="28"/>
          <w:u w:val="none"/>
          <w:lang w:val="en-US" w:eastAsia="zh-CN"/>
        </w:rPr>
        <w:t>注：本表后提供人员数量增加的承诺书。</w:t>
      </w:r>
    </w:p>
    <w:p>
      <w:pPr>
        <w:pStyle w:val="2"/>
        <w:rPr>
          <w:rFonts w:hint="default" w:ascii="宋体" w:hAnsi="宋体" w:cs="仿宋"/>
          <w:b/>
          <w:sz w:val="28"/>
          <w:szCs w:val="28"/>
          <w:u w:val="none"/>
          <w:lang w:val="en-US" w:eastAsia="zh-CN"/>
        </w:rPr>
      </w:pPr>
    </w:p>
    <w:p>
      <w:pPr>
        <w:adjustRightInd w:val="0"/>
        <w:snapToGrid w:val="0"/>
        <w:rPr>
          <w:rFonts w:hint="eastAsia" w:ascii="宋体" w:hAnsi="宋体" w:cs="仿宋"/>
          <w:b/>
          <w:sz w:val="28"/>
          <w:szCs w:val="28"/>
        </w:rPr>
      </w:pPr>
    </w:p>
    <w:p>
      <w:pPr>
        <w:spacing w:line="580" w:lineRule="exact"/>
        <w:rPr>
          <w:rFonts w:hint="eastAsia" w:ascii="宋体" w:hAnsi="宋体" w:cs="宋体"/>
          <w:spacing w:val="20"/>
          <w:sz w:val="24"/>
        </w:rPr>
      </w:pPr>
      <w:r>
        <w:rPr>
          <w:rFonts w:hint="eastAsia" w:ascii="宋体" w:hAnsi="宋体" w:cs="宋体"/>
          <w:spacing w:val="20"/>
          <w:sz w:val="24"/>
        </w:rPr>
        <w:t xml:space="preserve"> </w:t>
      </w:r>
    </w:p>
    <w:p>
      <w:pPr>
        <w:spacing w:before="120" w:beforeLines="50" w:after="120" w:afterLines="50" w:line="480" w:lineRule="exact"/>
        <w:ind w:right="105" w:rightChars="50"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投标人：                     （盖章）</w:t>
      </w:r>
    </w:p>
    <w:p>
      <w:pPr>
        <w:spacing w:before="120" w:beforeLines="50" w:after="120" w:afterLines="50" w:line="480" w:lineRule="exact"/>
        <w:ind w:right="105" w:rightChars="50" w:firstLine="2882" w:firstLineChars="1196"/>
        <w:rPr>
          <w:rFonts w:hint="eastAsia" w:ascii="宋体" w:hAnsi="宋体" w:cs="宋体"/>
          <w:b/>
          <w:color w:val="000000"/>
          <w:sz w:val="24"/>
        </w:rPr>
      </w:pPr>
      <w:r>
        <w:rPr>
          <w:rFonts w:hint="eastAsia" w:ascii="宋体" w:hAnsi="宋体" w:cs="宋体"/>
          <w:b/>
          <w:color w:val="000000"/>
          <w:sz w:val="24"/>
        </w:rPr>
        <w:t>法定代表人或委托代理人：         （签字或盖章）</w:t>
      </w:r>
    </w:p>
    <w:p>
      <w:pPr>
        <w:spacing w:line="360" w:lineRule="auto"/>
        <w:ind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 xml:space="preserve">日 期：                    </w:t>
      </w:r>
    </w:p>
    <w:p>
      <w:pPr>
        <w:snapToGrid w:val="0"/>
        <w:spacing w:before="50"/>
        <w:jc w:val="left"/>
        <w:rPr>
          <w:rFonts w:hint="eastAsia" w:ascii="宋体" w:hAnsi="宋体" w:cs="宋体"/>
          <w:b/>
          <w:color w:val="000000"/>
          <w:spacing w:val="20"/>
          <w:position w:val="2"/>
          <w:sz w:val="24"/>
        </w:rPr>
      </w:pPr>
    </w:p>
    <w:p>
      <w:pPr>
        <w:snapToGrid w:val="0"/>
        <w:spacing w:before="50"/>
        <w:jc w:val="left"/>
        <w:rPr>
          <w:rFonts w:hint="eastAsia" w:ascii="宋体" w:hAnsi="宋体" w:cs="宋体"/>
          <w:b/>
          <w:color w:val="000000"/>
          <w:spacing w:val="20"/>
          <w:position w:val="2"/>
          <w:sz w:val="24"/>
        </w:rPr>
      </w:pPr>
    </w:p>
    <w:p>
      <w:pPr>
        <w:snapToGrid w:val="0"/>
        <w:spacing w:before="50"/>
        <w:jc w:val="left"/>
        <w:rPr>
          <w:rFonts w:hint="eastAsia" w:ascii="宋体" w:hAnsi="宋体" w:cs="宋体"/>
          <w:b/>
          <w:color w:val="000000"/>
          <w:spacing w:val="20"/>
          <w:position w:val="2"/>
          <w:sz w:val="24"/>
        </w:rPr>
      </w:pPr>
    </w:p>
    <w:p>
      <w:pPr>
        <w:snapToGrid w:val="0"/>
        <w:spacing w:before="50"/>
        <w:jc w:val="left"/>
        <w:rPr>
          <w:rFonts w:hint="eastAsia" w:ascii="宋体" w:hAnsi="宋体" w:cs="宋体"/>
          <w:b/>
          <w:color w:val="000000"/>
          <w:spacing w:val="20"/>
          <w:position w:val="2"/>
          <w:sz w:val="24"/>
        </w:rPr>
      </w:pPr>
    </w:p>
    <w:p>
      <w:pPr>
        <w:snapToGrid w:val="0"/>
        <w:spacing w:before="50"/>
        <w:jc w:val="left"/>
        <w:rPr>
          <w:rFonts w:hint="eastAsia" w:ascii="宋体" w:hAnsi="宋体" w:cs="宋体"/>
          <w:b/>
          <w:color w:val="000000"/>
          <w:spacing w:val="20"/>
          <w:position w:val="2"/>
          <w:sz w:val="24"/>
        </w:rPr>
      </w:pPr>
    </w:p>
    <w:p>
      <w:pPr>
        <w:rPr>
          <w:rFonts w:hint="eastAsia" w:ascii="宋体" w:hAnsi="宋体" w:cs="宋体"/>
          <w:b/>
          <w:sz w:val="24"/>
        </w:rPr>
      </w:pPr>
      <w:r>
        <w:rPr>
          <w:rFonts w:hint="eastAsia" w:ascii="宋体" w:hAnsi="宋体" w:cs="宋体"/>
          <w:b/>
          <w:sz w:val="24"/>
        </w:rPr>
        <w:br w:type="page"/>
      </w:r>
    </w:p>
    <w:p>
      <w:pPr>
        <w:snapToGrid w:val="0"/>
        <w:spacing w:before="50" w:after="50"/>
        <w:rPr>
          <w:rFonts w:hint="eastAsia" w:ascii="宋体" w:hAnsi="宋体" w:cs="宋体"/>
          <w:b/>
          <w:bCs/>
          <w:sz w:val="24"/>
        </w:rPr>
      </w:pPr>
      <w:r>
        <w:rPr>
          <w:rFonts w:hint="eastAsia" w:ascii="宋体" w:hAnsi="宋体" w:cs="宋体"/>
          <w:b/>
          <w:sz w:val="24"/>
        </w:rPr>
        <w:t>（6）拟派项目</w:t>
      </w:r>
      <w:r>
        <w:rPr>
          <w:rFonts w:hint="eastAsia" w:ascii="宋体" w:hAnsi="宋体" w:cs="宋体"/>
          <w:b/>
          <w:sz w:val="24"/>
          <w:lang w:eastAsia="zh-CN"/>
        </w:rPr>
        <w:t>负责人</w:t>
      </w:r>
      <w:r>
        <w:rPr>
          <w:rFonts w:hint="eastAsia" w:ascii="宋体" w:hAnsi="宋体" w:cs="宋体"/>
          <w:b/>
          <w:sz w:val="24"/>
        </w:rPr>
        <w:t>情况表</w:t>
      </w:r>
    </w:p>
    <w:p>
      <w:pPr>
        <w:snapToGrid w:val="0"/>
        <w:spacing w:before="50" w:after="120" w:afterLines="50"/>
        <w:jc w:val="left"/>
        <w:rPr>
          <w:rFonts w:hint="eastAsia" w:ascii="宋体" w:hAnsi="宋体" w:cs="宋体"/>
          <w:sz w:val="24"/>
        </w:rPr>
      </w:pPr>
    </w:p>
    <w:p>
      <w:pPr>
        <w:adjustRightInd w:val="0"/>
        <w:snapToGrid w:val="0"/>
        <w:spacing w:after="156" w:afterLines="50" w:line="500" w:lineRule="exact"/>
        <w:jc w:val="center"/>
        <w:rPr>
          <w:rFonts w:ascii="宋体" w:hAnsi="宋体" w:cs="仿宋_GB2312"/>
          <w:b/>
          <w:kern w:val="0"/>
          <w:sz w:val="32"/>
          <w:szCs w:val="32"/>
          <w:lang w:val="zh-CN"/>
        </w:rPr>
      </w:pPr>
      <w:r>
        <w:rPr>
          <w:rFonts w:hint="eastAsia" w:ascii="宋体" w:hAnsi="宋体" w:cs="仿宋_GB2312"/>
          <w:b/>
          <w:kern w:val="0"/>
          <w:sz w:val="32"/>
          <w:szCs w:val="32"/>
          <w:lang w:val="zh-CN"/>
        </w:rPr>
        <w:t>拟派项目负责人情况表</w:t>
      </w:r>
    </w:p>
    <w:tbl>
      <w:tblPr>
        <w:tblStyle w:val="24"/>
        <w:tblW w:w="8942" w:type="dxa"/>
        <w:tblInd w:w="0" w:type="dxa"/>
        <w:tblLayout w:type="fixed"/>
        <w:tblCellMar>
          <w:top w:w="0" w:type="dxa"/>
          <w:left w:w="108" w:type="dxa"/>
          <w:bottom w:w="0" w:type="dxa"/>
          <w:right w:w="108" w:type="dxa"/>
        </w:tblCellMar>
      </w:tblPr>
      <w:tblGrid>
        <w:gridCol w:w="2105"/>
        <w:gridCol w:w="1315"/>
        <w:gridCol w:w="1287"/>
        <w:gridCol w:w="4235"/>
      </w:tblGrid>
      <w:tr>
        <w:tblPrEx>
          <w:tblCellMar>
            <w:top w:w="0" w:type="dxa"/>
            <w:left w:w="108" w:type="dxa"/>
            <w:bottom w:w="0" w:type="dxa"/>
            <w:right w:w="108" w:type="dxa"/>
          </w:tblCellMar>
        </w:tblPrEx>
        <w:trPr>
          <w:trHeight w:val="1062"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姓名</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页码</w:t>
            </w:r>
          </w:p>
        </w:tc>
        <w:tc>
          <w:tcPr>
            <w:tcW w:w="42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left"/>
              <w:rPr>
                <w:rFonts w:ascii="宋体" w:hAnsi="宋体"/>
                <w:sz w:val="24"/>
              </w:rPr>
            </w:pPr>
            <w:r>
              <w:rPr>
                <w:rFonts w:hint="eastAsia" w:ascii="宋体" w:hAnsi="宋体"/>
                <w:sz w:val="24"/>
              </w:rPr>
              <w:t>截止投标时间近三年业绩及承担的主要工作情况，曾担任项目</w:t>
            </w:r>
            <w:r>
              <w:rPr>
                <w:rFonts w:hint="eastAsia" w:ascii="宋体" w:hAnsi="宋体"/>
                <w:sz w:val="24"/>
                <w:lang w:eastAsia="zh-CN"/>
              </w:rPr>
              <w:t>负责人</w:t>
            </w:r>
            <w:r>
              <w:rPr>
                <w:rFonts w:hint="eastAsia" w:ascii="宋体" w:hAnsi="宋体"/>
                <w:sz w:val="24"/>
              </w:rPr>
              <w:t>的项目应列明细</w:t>
            </w: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性别</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restart"/>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年龄</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职称</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毕业时间</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所学专业</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学历</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资质证书编号</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其他资质情况</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联系电话</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bl>
    <w:p>
      <w:pPr>
        <w:spacing w:before="120" w:beforeLines="50" w:after="120" w:afterLines="50" w:line="480" w:lineRule="exact"/>
        <w:ind w:right="105" w:rightChars="50"/>
        <w:rPr>
          <w:rFonts w:hint="eastAsia" w:ascii="宋体" w:hAnsi="宋体"/>
          <w:sz w:val="24"/>
        </w:rPr>
      </w:pPr>
      <w:r>
        <w:rPr>
          <w:rFonts w:hint="eastAsia" w:ascii="宋体" w:hAnsi="宋体"/>
          <w:sz w:val="24"/>
        </w:rPr>
        <w:t>注：须随表提交相应的证书复印件、社保缴纳证明复印件</w:t>
      </w:r>
      <w:r>
        <w:rPr>
          <w:rFonts w:hint="eastAsia" w:ascii="宋体" w:hAnsi="宋体"/>
          <w:sz w:val="24"/>
          <w:lang w:eastAsia="zh-CN"/>
        </w:rPr>
        <w:t>等相关资料</w:t>
      </w:r>
      <w:r>
        <w:rPr>
          <w:rFonts w:hint="eastAsia" w:ascii="宋体" w:hAnsi="宋体"/>
          <w:sz w:val="24"/>
        </w:rPr>
        <w:t>并注明所在商务技术文件页码。</w:t>
      </w:r>
    </w:p>
    <w:p>
      <w:pPr>
        <w:spacing w:before="120" w:beforeLines="50" w:after="120" w:afterLines="50" w:line="480" w:lineRule="exact"/>
        <w:ind w:right="105" w:rightChars="50"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投标人：                     （盖章）</w:t>
      </w:r>
    </w:p>
    <w:p>
      <w:pPr>
        <w:spacing w:before="120" w:beforeLines="50" w:after="120" w:afterLines="50" w:line="480" w:lineRule="exact"/>
        <w:ind w:right="105" w:rightChars="50" w:firstLine="2882" w:firstLineChars="1196"/>
        <w:rPr>
          <w:rFonts w:hint="eastAsia" w:ascii="宋体" w:hAnsi="宋体" w:cs="宋体"/>
          <w:b/>
          <w:color w:val="000000"/>
          <w:sz w:val="24"/>
        </w:rPr>
      </w:pPr>
      <w:r>
        <w:rPr>
          <w:rFonts w:hint="eastAsia" w:ascii="宋体" w:hAnsi="宋体" w:cs="宋体"/>
          <w:b/>
          <w:color w:val="000000"/>
          <w:sz w:val="24"/>
        </w:rPr>
        <w:t>法定代表人或委托代理人：         （签字或盖章）</w:t>
      </w:r>
    </w:p>
    <w:p>
      <w:pPr>
        <w:spacing w:line="360" w:lineRule="auto"/>
        <w:ind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 xml:space="preserve">日 期：                    </w:t>
      </w:r>
    </w:p>
    <w:p>
      <w:pPr>
        <w:rPr>
          <w:rFonts w:hint="eastAsia" w:ascii="宋体" w:hAnsi="宋体" w:cs="宋体"/>
          <w:b/>
          <w:sz w:val="24"/>
        </w:rPr>
      </w:pPr>
      <w:r>
        <w:rPr>
          <w:rFonts w:hint="eastAsia" w:ascii="宋体" w:hAnsi="宋体" w:cs="宋体"/>
          <w:b/>
          <w:sz w:val="24"/>
        </w:rPr>
        <w:br w:type="page"/>
      </w:r>
    </w:p>
    <w:p>
      <w:pPr>
        <w:snapToGrid w:val="0"/>
        <w:spacing w:before="50" w:after="50"/>
        <w:rPr>
          <w:rFonts w:hint="eastAsia" w:ascii="宋体" w:hAnsi="宋体" w:cs="宋体"/>
          <w:b/>
          <w:bCs/>
          <w:sz w:val="24"/>
        </w:rPr>
      </w:pPr>
      <w:r>
        <w:rPr>
          <w:rFonts w:hint="eastAsia" w:ascii="宋体" w:hAnsi="宋体" w:cs="宋体"/>
          <w:b/>
          <w:sz w:val="24"/>
        </w:rPr>
        <w:t>（</w:t>
      </w:r>
      <w:r>
        <w:rPr>
          <w:rFonts w:hint="eastAsia" w:ascii="宋体" w:hAnsi="宋体" w:cs="宋体"/>
          <w:b/>
          <w:sz w:val="24"/>
          <w:lang w:val="en-US" w:eastAsia="zh-CN"/>
        </w:rPr>
        <w:t>7</w:t>
      </w:r>
      <w:r>
        <w:rPr>
          <w:rFonts w:hint="eastAsia" w:ascii="宋体" w:hAnsi="宋体" w:cs="宋体"/>
          <w:b/>
          <w:sz w:val="24"/>
        </w:rPr>
        <w:t>）拟派项目</w:t>
      </w:r>
      <w:r>
        <w:rPr>
          <w:rFonts w:hint="eastAsia" w:ascii="宋体" w:hAnsi="宋体" w:cs="宋体"/>
          <w:b/>
          <w:sz w:val="24"/>
          <w:lang w:eastAsia="zh-CN"/>
        </w:rPr>
        <w:t>技术负责人</w:t>
      </w:r>
      <w:r>
        <w:rPr>
          <w:rFonts w:hint="eastAsia" w:ascii="宋体" w:hAnsi="宋体" w:cs="宋体"/>
          <w:b/>
          <w:sz w:val="24"/>
        </w:rPr>
        <w:t>情况表</w:t>
      </w:r>
    </w:p>
    <w:p>
      <w:pPr>
        <w:snapToGrid w:val="0"/>
        <w:spacing w:before="50" w:after="120" w:afterLines="50"/>
        <w:jc w:val="left"/>
        <w:rPr>
          <w:rFonts w:hint="eastAsia" w:ascii="宋体" w:hAnsi="宋体" w:cs="宋体"/>
          <w:sz w:val="24"/>
        </w:rPr>
      </w:pPr>
    </w:p>
    <w:p>
      <w:pPr>
        <w:adjustRightInd w:val="0"/>
        <w:snapToGrid w:val="0"/>
        <w:spacing w:after="156" w:afterLines="50" w:line="500" w:lineRule="exact"/>
        <w:jc w:val="center"/>
        <w:rPr>
          <w:rFonts w:ascii="宋体" w:hAnsi="宋体" w:cs="仿宋_GB2312"/>
          <w:b/>
          <w:kern w:val="0"/>
          <w:sz w:val="32"/>
          <w:szCs w:val="32"/>
          <w:lang w:val="zh-CN"/>
        </w:rPr>
      </w:pPr>
      <w:r>
        <w:rPr>
          <w:rFonts w:hint="eastAsia" w:ascii="宋体" w:hAnsi="宋体" w:cs="仿宋_GB2312"/>
          <w:b/>
          <w:kern w:val="0"/>
          <w:sz w:val="32"/>
          <w:szCs w:val="32"/>
          <w:lang w:val="zh-CN"/>
        </w:rPr>
        <w:t>拟派项目技术负责人情况表</w:t>
      </w:r>
    </w:p>
    <w:tbl>
      <w:tblPr>
        <w:tblStyle w:val="24"/>
        <w:tblW w:w="8942" w:type="dxa"/>
        <w:tblInd w:w="0" w:type="dxa"/>
        <w:tblLayout w:type="fixed"/>
        <w:tblCellMar>
          <w:top w:w="0" w:type="dxa"/>
          <w:left w:w="108" w:type="dxa"/>
          <w:bottom w:w="0" w:type="dxa"/>
          <w:right w:w="108" w:type="dxa"/>
        </w:tblCellMar>
      </w:tblPr>
      <w:tblGrid>
        <w:gridCol w:w="2105"/>
        <w:gridCol w:w="1315"/>
        <w:gridCol w:w="1287"/>
        <w:gridCol w:w="4235"/>
      </w:tblGrid>
      <w:tr>
        <w:tblPrEx>
          <w:tblCellMar>
            <w:top w:w="0" w:type="dxa"/>
            <w:left w:w="108" w:type="dxa"/>
            <w:bottom w:w="0" w:type="dxa"/>
            <w:right w:w="108" w:type="dxa"/>
          </w:tblCellMar>
        </w:tblPrEx>
        <w:trPr>
          <w:trHeight w:val="1062"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姓名</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页码</w:t>
            </w:r>
          </w:p>
        </w:tc>
        <w:tc>
          <w:tcPr>
            <w:tcW w:w="42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left"/>
              <w:rPr>
                <w:rFonts w:ascii="宋体" w:hAnsi="宋体"/>
                <w:sz w:val="24"/>
              </w:rPr>
            </w:pPr>
            <w:r>
              <w:rPr>
                <w:rFonts w:hint="eastAsia" w:ascii="宋体" w:hAnsi="宋体"/>
                <w:sz w:val="24"/>
              </w:rPr>
              <w:t>截止投标时间近三年业绩及承担的主要工作情况，曾担任项目</w:t>
            </w:r>
            <w:r>
              <w:rPr>
                <w:rFonts w:hint="eastAsia" w:ascii="宋体" w:hAnsi="宋体"/>
                <w:sz w:val="24"/>
                <w:lang w:eastAsia="zh-CN"/>
              </w:rPr>
              <w:t>技术负责人</w:t>
            </w:r>
            <w:r>
              <w:rPr>
                <w:rFonts w:hint="eastAsia" w:ascii="宋体" w:hAnsi="宋体"/>
                <w:sz w:val="24"/>
              </w:rPr>
              <w:t>的项目应列明细</w:t>
            </w: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性别</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restart"/>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年龄</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职称</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毕业时间</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所学专业</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学历</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资质证书编号</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其他资质情况</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联系电话</w:t>
            </w:r>
          </w:p>
        </w:tc>
        <w:tc>
          <w:tcPr>
            <w:tcW w:w="1315" w:type="dxa"/>
            <w:tcBorders>
              <w:top w:val="single" w:color="000000" w:sz="6" w:space="0"/>
              <w:left w:val="single" w:color="000000" w:sz="6" w:space="0"/>
              <w:bottom w:val="single" w:color="000000" w:sz="6" w:space="0"/>
              <w:right w:val="single" w:color="000000" w:sz="4" w:space="0"/>
            </w:tcBorders>
            <w:noWrap w:val="0"/>
            <w:vAlign w:val="center"/>
          </w:tcPr>
          <w:p>
            <w:pPr>
              <w:adjustRightInd w:val="0"/>
              <w:snapToGrid w:val="0"/>
              <w:ind w:firstLine="480" w:firstLineChars="200"/>
              <w:jc w:val="left"/>
              <w:rPr>
                <w:rFonts w:ascii="宋体" w:hAnsi="宋体"/>
                <w:sz w:val="24"/>
              </w:rPr>
            </w:pPr>
          </w:p>
        </w:tc>
        <w:tc>
          <w:tcPr>
            <w:tcW w:w="1287"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480" w:firstLineChars="200"/>
              <w:jc w:val="left"/>
              <w:rPr>
                <w:rFonts w:ascii="宋体" w:hAnsi="宋体"/>
                <w:sz w:val="24"/>
              </w:rPr>
            </w:pPr>
          </w:p>
        </w:tc>
      </w:tr>
    </w:tbl>
    <w:p>
      <w:pPr>
        <w:spacing w:before="120" w:beforeLines="50" w:after="120" w:afterLines="50" w:line="480" w:lineRule="exact"/>
        <w:ind w:right="105" w:rightChars="50"/>
        <w:rPr>
          <w:rFonts w:hint="eastAsia" w:ascii="宋体" w:hAnsi="宋体"/>
          <w:sz w:val="24"/>
        </w:rPr>
      </w:pPr>
      <w:r>
        <w:rPr>
          <w:rFonts w:hint="eastAsia" w:ascii="宋体" w:hAnsi="宋体"/>
          <w:sz w:val="24"/>
        </w:rPr>
        <w:t>注：须随表提交相应的证书复印件、社保缴纳证明复印件</w:t>
      </w:r>
      <w:r>
        <w:rPr>
          <w:rFonts w:hint="eastAsia" w:ascii="宋体" w:hAnsi="宋体"/>
          <w:sz w:val="24"/>
          <w:lang w:eastAsia="zh-CN"/>
        </w:rPr>
        <w:t>等相关资料</w:t>
      </w:r>
      <w:r>
        <w:rPr>
          <w:rFonts w:hint="eastAsia" w:ascii="宋体" w:hAnsi="宋体"/>
          <w:sz w:val="24"/>
        </w:rPr>
        <w:t>并注明所在商务技术文件页码。</w:t>
      </w:r>
    </w:p>
    <w:p>
      <w:pPr>
        <w:spacing w:before="120" w:beforeLines="50" w:after="120" w:afterLines="50" w:line="480" w:lineRule="exact"/>
        <w:ind w:right="105" w:rightChars="50"/>
        <w:rPr>
          <w:rFonts w:hint="eastAsia" w:ascii="宋体" w:hAnsi="宋体"/>
          <w:sz w:val="24"/>
          <w:lang w:eastAsia="zh-CN"/>
        </w:rPr>
      </w:pPr>
      <w:r>
        <w:rPr>
          <w:rFonts w:hint="eastAsia" w:ascii="宋体" w:hAnsi="宋体"/>
          <w:sz w:val="24"/>
          <w:lang w:eastAsia="zh-CN"/>
        </w:rPr>
        <w:t>根据拟派技术负责人数量要求，分别提供上表。</w:t>
      </w:r>
    </w:p>
    <w:p>
      <w:pPr>
        <w:spacing w:before="120" w:beforeLines="50" w:after="120" w:afterLines="50" w:line="480" w:lineRule="exact"/>
        <w:ind w:right="105" w:rightChars="50"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投标人：                     （盖章）</w:t>
      </w:r>
    </w:p>
    <w:p>
      <w:pPr>
        <w:spacing w:before="120" w:beforeLines="50" w:after="120" w:afterLines="50" w:line="480" w:lineRule="exact"/>
        <w:ind w:right="105" w:rightChars="50" w:firstLine="2882" w:firstLineChars="1196"/>
        <w:rPr>
          <w:rFonts w:hint="eastAsia" w:ascii="宋体" w:hAnsi="宋体" w:cs="宋体"/>
          <w:b/>
          <w:color w:val="000000"/>
          <w:sz w:val="24"/>
        </w:rPr>
      </w:pPr>
      <w:r>
        <w:rPr>
          <w:rFonts w:hint="eastAsia" w:ascii="宋体" w:hAnsi="宋体" w:cs="宋体"/>
          <w:b/>
          <w:color w:val="000000"/>
          <w:sz w:val="24"/>
        </w:rPr>
        <w:t>法定代表人或委托代理人：         （签字或盖章）</w:t>
      </w:r>
    </w:p>
    <w:p>
      <w:pPr>
        <w:spacing w:line="360" w:lineRule="auto"/>
        <w:ind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 xml:space="preserve">日 期：                    </w:t>
      </w:r>
    </w:p>
    <w:p>
      <w:pPr>
        <w:pStyle w:val="13"/>
        <w:rPr>
          <w:rFonts w:hint="eastAsia"/>
        </w:rPr>
      </w:pPr>
    </w:p>
    <w:p>
      <w:pPr>
        <w:rPr>
          <w:rFonts w:hint="eastAsia" w:ascii="宋体" w:hAnsi="宋体" w:cs="宋体"/>
          <w:b/>
          <w:sz w:val="24"/>
        </w:rPr>
      </w:pPr>
      <w:r>
        <w:rPr>
          <w:rFonts w:hint="eastAsia" w:ascii="宋体" w:hAnsi="宋体" w:cs="宋体"/>
          <w:b/>
          <w:sz w:val="24"/>
        </w:rPr>
        <w:br w:type="page"/>
      </w:r>
    </w:p>
    <w:p>
      <w:pPr>
        <w:snapToGrid w:val="0"/>
        <w:spacing w:before="50" w:after="50"/>
        <w:rPr>
          <w:rFonts w:hint="eastAsia" w:ascii="宋体" w:hAnsi="宋体" w:cs="宋体"/>
          <w:b/>
          <w:sz w:val="24"/>
        </w:rPr>
      </w:pPr>
      <w:r>
        <w:rPr>
          <w:rFonts w:hint="eastAsia" w:ascii="宋体" w:hAnsi="宋体" w:cs="宋体"/>
          <w:b/>
          <w:sz w:val="24"/>
        </w:rPr>
        <w:t>（</w:t>
      </w: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val="zh-CN"/>
        </w:rPr>
        <w:t>拟派管理人员情况表</w:t>
      </w:r>
    </w:p>
    <w:p>
      <w:pPr>
        <w:spacing w:line="580" w:lineRule="exact"/>
        <w:rPr>
          <w:rFonts w:hint="eastAsia" w:ascii="宋体" w:hAnsi="宋体" w:cs="宋体"/>
          <w:spacing w:val="20"/>
          <w:sz w:val="24"/>
        </w:rPr>
      </w:pPr>
    </w:p>
    <w:p>
      <w:pPr>
        <w:adjustRightInd w:val="0"/>
        <w:snapToGrid w:val="0"/>
        <w:spacing w:after="156" w:afterLines="50" w:line="500" w:lineRule="exact"/>
        <w:jc w:val="center"/>
        <w:rPr>
          <w:rFonts w:ascii="宋体" w:hAnsi="宋体" w:cs="仿宋_GB2312"/>
          <w:b/>
          <w:kern w:val="0"/>
          <w:sz w:val="32"/>
          <w:szCs w:val="32"/>
          <w:lang w:val="zh-CN"/>
        </w:rPr>
      </w:pPr>
      <w:r>
        <w:rPr>
          <w:rFonts w:hint="eastAsia" w:ascii="宋体" w:hAnsi="宋体" w:cs="仿宋_GB2312"/>
          <w:b/>
          <w:kern w:val="0"/>
          <w:sz w:val="32"/>
          <w:szCs w:val="32"/>
          <w:lang w:val="zh-CN"/>
        </w:rPr>
        <w:t>拟派管理人员情况表</w:t>
      </w:r>
    </w:p>
    <w:tbl>
      <w:tblPr>
        <w:tblStyle w:val="24"/>
        <w:tblW w:w="8873" w:type="dxa"/>
        <w:jc w:val="center"/>
        <w:tblLayout w:type="fixed"/>
        <w:tblCellMar>
          <w:top w:w="0" w:type="dxa"/>
          <w:left w:w="108" w:type="dxa"/>
          <w:bottom w:w="0" w:type="dxa"/>
          <w:right w:w="108" w:type="dxa"/>
        </w:tblCellMar>
      </w:tblPr>
      <w:tblGrid>
        <w:gridCol w:w="709"/>
        <w:gridCol w:w="784"/>
        <w:gridCol w:w="735"/>
        <w:gridCol w:w="720"/>
        <w:gridCol w:w="1095"/>
        <w:gridCol w:w="1095"/>
        <w:gridCol w:w="945"/>
        <w:gridCol w:w="1255"/>
        <w:gridCol w:w="1535"/>
      </w:tblGrid>
      <w:tr>
        <w:tblPrEx>
          <w:tblCellMar>
            <w:top w:w="0" w:type="dxa"/>
            <w:left w:w="108" w:type="dxa"/>
            <w:bottom w:w="0" w:type="dxa"/>
            <w:right w:w="108" w:type="dxa"/>
          </w:tblCellMar>
        </w:tblPrEx>
        <w:trPr>
          <w:jc w:val="center"/>
        </w:trPr>
        <w:tc>
          <w:tcPr>
            <w:tcW w:w="709"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序号</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姓名</w:t>
            </w:r>
          </w:p>
        </w:tc>
        <w:tc>
          <w:tcPr>
            <w:tcW w:w="7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性别</w:t>
            </w: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年龄</w:t>
            </w:r>
          </w:p>
        </w:tc>
        <w:tc>
          <w:tcPr>
            <w:tcW w:w="109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学历 (页码)</w:t>
            </w:r>
          </w:p>
        </w:tc>
        <w:tc>
          <w:tcPr>
            <w:tcW w:w="109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专业 (页码)</w:t>
            </w: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职称(页码)</w:t>
            </w:r>
          </w:p>
        </w:tc>
        <w:tc>
          <w:tcPr>
            <w:tcW w:w="125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r>
              <w:rPr>
                <w:rFonts w:hint="eastAsia" w:ascii="宋体" w:hAnsi="宋体"/>
                <w:sz w:val="24"/>
              </w:rPr>
              <w:t>项目经历</w:t>
            </w: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hint="eastAsia" w:ascii="宋体" w:hAnsi="宋体" w:eastAsia="宋体"/>
                <w:sz w:val="24"/>
                <w:lang w:eastAsia="zh-CN"/>
              </w:rPr>
            </w:pPr>
            <w:r>
              <w:rPr>
                <w:rFonts w:hint="eastAsia" w:ascii="宋体" w:hAnsi="宋体"/>
                <w:sz w:val="24"/>
              </w:rPr>
              <w:t>参与本项目</w:t>
            </w:r>
            <w:r>
              <w:rPr>
                <w:rFonts w:hint="eastAsia" w:ascii="宋体" w:hAnsi="宋体"/>
                <w:sz w:val="24"/>
                <w:lang w:eastAsia="zh-CN"/>
              </w:rPr>
              <w:t>岗位</w:t>
            </w:r>
          </w:p>
        </w:tc>
      </w:tr>
      <w:tr>
        <w:tblPrEx>
          <w:tblCellMar>
            <w:top w:w="0" w:type="dxa"/>
            <w:left w:w="108" w:type="dxa"/>
            <w:bottom w:w="0" w:type="dxa"/>
            <w:right w:w="108" w:type="dxa"/>
          </w:tblCellMar>
        </w:tblPrEx>
        <w:trPr>
          <w:trHeight w:val="479" w:hRule="atLeast"/>
          <w:jc w:val="center"/>
        </w:trPr>
        <w:tc>
          <w:tcPr>
            <w:tcW w:w="709"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78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7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64" w:firstLineChars="27"/>
              <w:jc w:val="center"/>
              <w:rPr>
                <w:rFonts w:ascii="宋体" w:hAnsi="宋体"/>
                <w:sz w:val="24"/>
              </w:rPr>
            </w:pP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38" w:firstLineChars="16"/>
              <w:jc w:val="center"/>
              <w:rPr>
                <w:rFonts w:ascii="宋体" w:hAnsi="宋体"/>
                <w:sz w:val="24"/>
              </w:rPr>
            </w:pPr>
          </w:p>
        </w:tc>
        <w:tc>
          <w:tcPr>
            <w:tcW w:w="109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28" w:firstLineChars="12"/>
              <w:jc w:val="center"/>
              <w:rPr>
                <w:rFonts w:ascii="宋体" w:hAnsi="宋体"/>
                <w:sz w:val="24"/>
              </w:rPr>
            </w:pPr>
          </w:p>
        </w:tc>
        <w:tc>
          <w:tcPr>
            <w:tcW w:w="109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4" w:leftChars="-36" w:hanging="72" w:hangingChars="30"/>
              <w:jc w:val="center"/>
              <w:rPr>
                <w:rFonts w:ascii="宋体" w:hAnsi="宋体"/>
                <w:sz w:val="24"/>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125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12" w:firstLineChars="5"/>
              <w:jc w:val="center"/>
              <w:rPr>
                <w:rFonts w:ascii="宋体" w:hAnsi="宋体"/>
                <w:b/>
                <w:sz w:val="24"/>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21" w:firstLineChars="9"/>
              <w:jc w:val="center"/>
              <w:rPr>
                <w:rFonts w:hint="eastAsia" w:ascii="宋体" w:hAnsi="宋体" w:eastAsia="宋体"/>
                <w:sz w:val="24"/>
                <w:lang w:eastAsia="zh-CN"/>
              </w:rPr>
            </w:pPr>
            <w:r>
              <w:rPr>
                <w:rFonts w:hint="eastAsia" w:ascii="宋体" w:hAnsi="宋体"/>
                <w:sz w:val="24"/>
                <w:lang w:eastAsia="zh-CN"/>
              </w:rPr>
              <w:t>项目负责人</w:t>
            </w:r>
          </w:p>
        </w:tc>
      </w:tr>
      <w:tr>
        <w:tblPrEx>
          <w:tblCellMar>
            <w:top w:w="0" w:type="dxa"/>
            <w:left w:w="108" w:type="dxa"/>
            <w:bottom w:w="0" w:type="dxa"/>
            <w:right w:w="108" w:type="dxa"/>
          </w:tblCellMar>
        </w:tblPrEx>
        <w:trPr>
          <w:trHeight w:val="479" w:hRule="atLeast"/>
          <w:jc w:val="center"/>
        </w:trPr>
        <w:tc>
          <w:tcPr>
            <w:tcW w:w="709"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78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7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64" w:firstLineChars="27"/>
              <w:jc w:val="center"/>
              <w:rPr>
                <w:rFonts w:ascii="宋体" w:hAnsi="宋体"/>
                <w:sz w:val="24"/>
              </w:rPr>
            </w:pP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38" w:firstLineChars="16"/>
              <w:jc w:val="center"/>
              <w:rPr>
                <w:rFonts w:ascii="宋体" w:hAnsi="宋体"/>
                <w:sz w:val="24"/>
              </w:rPr>
            </w:pPr>
          </w:p>
        </w:tc>
        <w:tc>
          <w:tcPr>
            <w:tcW w:w="109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28" w:firstLineChars="12"/>
              <w:jc w:val="center"/>
              <w:rPr>
                <w:rFonts w:ascii="宋体" w:hAnsi="宋体"/>
                <w:sz w:val="24"/>
              </w:rPr>
            </w:pPr>
          </w:p>
        </w:tc>
        <w:tc>
          <w:tcPr>
            <w:tcW w:w="109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4" w:leftChars="-36" w:hanging="72" w:hangingChars="30"/>
              <w:jc w:val="center"/>
              <w:rPr>
                <w:rFonts w:ascii="宋体" w:hAnsi="宋体"/>
                <w:sz w:val="24"/>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125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12" w:firstLineChars="5"/>
              <w:jc w:val="center"/>
              <w:rPr>
                <w:rFonts w:ascii="宋体" w:hAnsi="宋体"/>
                <w:b/>
                <w:sz w:val="24"/>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21" w:firstLineChars="9"/>
              <w:jc w:val="center"/>
              <w:rPr>
                <w:rFonts w:hint="eastAsia" w:ascii="宋体" w:hAnsi="宋体"/>
                <w:sz w:val="24"/>
                <w:lang w:eastAsia="zh-CN"/>
              </w:rPr>
            </w:pPr>
            <w:r>
              <w:rPr>
                <w:rFonts w:hint="eastAsia" w:ascii="宋体" w:hAnsi="宋体"/>
                <w:sz w:val="24"/>
                <w:lang w:val="en-US" w:eastAsia="zh-CN"/>
              </w:rPr>
              <w:t>技术负责人</w:t>
            </w:r>
          </w:p>
        </w:tc>
      </w:tr>
      <w:tr>
        <w:tblPrEx>
          <w:tblCellMar>
            <w:top w:w="0" w:type="dxa"/>
            <w:left w:w="108" w:type="dxa"/>
            <w:bottom w:w="0" w:type="dxa"/>
            <w:right w:w="108" w:type="dxa"/>
          </w:tblCellMar>
        </w:tblPrEx>
        <w:trPr>
          <w:trHeight w:val="479" w:hRule="atLeast"/>
          <w:jc w:val="center"/>
        </w:trPr>
        <w:tc>
          <w:tcPr>
            <w:tcW w:w="709"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78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7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64" w:firstLineChars="27"/>
              <w:jc w:val="center"/>
              <w:rPr>
                <w:rFonts w:ascii="宋体" w:hAnsi="宋体"/>
                <w:sz w:val="24"/>
              </w:rPr>
            </w:pP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38" w:firstLineChars="16"/>
              <w:jc w:val="center"/>
              <w:rPr>
                <w:rFonts w:ascii="宋体" w:hAnsi="宋体"/>
                <w:sz w:val="24"/>
              </w:rPr>
            </w:pPr>
          </w:p>
        </w:tc>
        <w:tc>
          <w:tcPr>
            <w:tcW w:w="109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28" w:firstLineChars="12"/>
              <w:jc w:val="center"/>
              <w:rPr>
                <w:rFonts w:ascii="宋体" w:hAnsi="宋体"/>
                <w:sz w:val="24"/>
              </w:rPr>
            </w:pPr>
          </w:p>
        </w:tc>
        <w:tc>
          <w:tcPr>
            <w:tcW w:w="109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4" w:leftChars="-36" w:hanging="72" w:hangingChars="30"/>
              <w:jc w:val="center"/>
              <w:rPr>
                <w:rFonts w:ascii="宋体" w:hAnsi="宋体"/>
                <w:sz w:val="24"/>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125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12" w:firstLineChars="5"/>
              <w:jc w:val="center"/>
              <w:rPr>
                <w:rFonts w:ascii="宋体" w:hAnsi="宋体"/>
                <w:b/>
                <w:sz w:val="24"/>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21" w:firstLineChars="9"/>
              <w:jc w:val="center"/>
              <w:rPr>
                <w:rFonts w:hint="eastAsia" w:ascii="宋体" w:hAnsi="宋体"/>
                <w:sz w:val="24"/>
                <w:lang w:eastAsia="zh-CN"/>
              </w:rPr>
            </w:pPr>
            <w:r>
              <w:rPr>
                <w:rFonts w:hint="eastAsia" w:ascii="宋体" w:hAnsi="宋体"/>
                <w:sz w:val="24"/>
                <w:lang w:val="en-US" w:eastAsia="zh-CN"/>
              </w:rPr>
              <w:t>···</w:t>
            </w:r>
          </w:p>
        </w:tc>
      </w:tr>
      <w:tr>
        <w:tblPrEx>
          <w:tblCellMar>
            <w:top w:w="0" w:type="dxa"/>
            <w:left w:w="108" w:type="dxa"/>
            <w:bottom w:w="0" w:type="dxa"/>
            <w:right w:w="108" w:type="dxa"/>
          </w:tblCellMar>
        </w:tblPrEx>
        <w:trPr>
          <w:trHeight w:val="479" w:hRule="atLeast"/>
          <w:jc w:val="center"/>
        </w:trPr>
        <w:tc>
          <w:tcPr>
            <w:tcW w:w="709"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78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7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109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28" w:firstLineChars="12"/>
              <w:jc w:val="center"/>
              <w:rPr>
                <w:rFonts w:ascii="宋体" w:hAnsi="宋体"/>
                <w:sz w:val="24"/>
              </w:rPr>
            </w:pPr>
          </w:p>
        </w:tc>
        <w:tc>
          <w:tcPr>
            <w:tcW w:w="109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4" w:leftChars="-36" w:hanging="72" w:hangingChars="30"/>
              <w:jc w:val="center"/>
              <w:rPr>
                <w:rFonts w:ascii="宋体" w:hAnsi="宋体"/>
                <w:sz w:val="24"/>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宋体" w:hAnsi="宋体"/>
                <w:sz w:val="24"/>
              </w:rPr>
            </w:pPr>
          </w:p>
        </w:tc>
        <w:tc>
          <w:tcPr>
            <w:tcW w:w="125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12" w:firstLineChars="5"/>
              <w:jc w:val="center"/>
              <w:rPr>
                <w:rFonts w:ascii="宋体" w:hAnsi="宋体"/>
                <w:b/>
                <w:sz w:val="24"/>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firstLine="21" w:firstLineChars="9"/>
              <w:jc w:val="center"/>
              <w:rPr>
                <w:rFonts w:hint="default" w:ascii="宋体" w:hAnsi="宋体" w:eastAsia="宋体"/>
                <w:sz w:val="24"/>
                <w:lang w:val="en-US" w:eastAsia="zh-CN"/>
              </w:rPr>
            </w:pPr>
          </w:p>
        </w:tc>
      </w:tr>
    </w:tbl>
    <w:p>
      <w:pPr>
        <w:spacing w:line="580" w:lineRule="exact"/>
        <w:rPr>
          <w:rFonts w:hint="eastAsia" w:ascii="宋体" w:hAnsi="宋体" w:eastAsia="宋体" w:cs="宋体"/>
          <w:spacing w:val="20"/>
          <w:sz w:val="24"/>
          <w:lang w:eastAsia="zh-CN"/>
        </w:rPr>
      </w:pPr>
      <w:r>
        <w:rPr>
          <w:rFonts w:hint="eastAsia" w:ascii="宋体" w:hAnsi="宋体"/>
          <w:sz w:val="24"/>
        </w:rPr>
        <w:t>注：投标人可按上述的格式自行编制，须随表提交相应的证书复印件、社保缴纳证明复印件</w:t>
      </w:r>
      <w:r>
        <w:rPr>
          <w:rFonts w:hint="eastAsia" w:ascii="宋体" w:hAnsi="宋体"/>
          <w:sz w:val="24"/>
          <w:lang w:eastAsia="zh-CN"/>
        </w:rPr>
        <w:t>及其他证明材料复印件</w:t>
      </w:r>
      <w:r>
        <w:rPr>
          <w:rFonts w:hint="eastAsia" w:ascii="宋体" w:hAnsi="宋体"/>
          <w:sz w:val="24"/>
        </w:rPr>
        <w:t>并注明所在商务技术文件页码。</w:t>
      </w:r>
      <w:r>
        <w:rPr>
          <w:rFonts w:hint="eastAsia" w:ascii="宋体" w:hAnsi="宋体"/>
          <w:sz w:val="24"/>
          <w:lang w:eastAsia="zh-CN"/>
        </w:rPr>
        <w:t>（本表人员包含拟派所有管理人员，但项目负责人及技术负责人按其他表格提供资料）</w:t>
      </w:r>
    </w:p>
    <w:p>
      <w:pPr>
        <w:spacing w:before="120" w:beforeLines="50" w:after="120" w:afterLines="50" w:line="480" w:lineRule="exact"/>
        <w:ind w:right="105" w:rightChars="50" w:firstLine="2891" w:firstLineChars="1029"/>
        <w:rPr>
          <w:rFonts w:hint="eastAsia" w:ascii="宋体" w:hAnsi="宋体" w:cs="宋体"/>
          <w:b/>
          <w:color w:val="000000"/>
          <w:spacing w:val="20"/>
          <w:position w:val="2"/>
          <w:sz w:val="24"/>
        </w:rPr>
      </w:pPr>
    </w:p>
    <w:p>
      <w:pPr>
        <w:spacing w:before="120" w:beforeLines="50" w:after="120" w:afterLines="50" w:line="480" w:lineRule="exact"/>
        <w:ind w:right="105" w:rightChars="50"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投标人：                     （盖章）</w:t>
      </w:r>
    </w:p>
    <w:p>
      <w:pPr>
        <w:spacing w:before="120" w:beforeLines="50" w:after="120" w:afterLines="50" w:line="480" w:lineRule="exact"/>
        <w:ind w:right="105" w:rightChars="50" w:firstLine="2882" w:firstLineChars="1196"/>
        <w:rPr>
          <w:rFonts w:hint="eastAsia" w:ascii="宋体" w:hAnsi="宋体" w:cs="宋体"/>
          <w:b/>
          <w:color w:val="000000"/>
          <w:sz w:val="24"/>
        </w:rPr>
      </w:pPr>
      <w:r>
        <w:rPr>
          <w:rFonts w:hint="eastAsia" w:ascii="宋体" w:hAnsi="宋体" w:cs="宋体"/>
          <w:b/>
          <w:color w:val="000000"/>
          <w:sz w:val="24"/>
        </w:rPr>
        <w:t>法定代表人或委托代理人：         （签字或盖章）</w:t>
      </w:r>
    </w:p>
    <w:p>
      <w:pPr>
        <w:spacing w:line="580" w:lineRule="exact"/>
        <w:ind w:firstLine="2809" w:firstLineChars="1000"/>
        <w:rPr>
          <w:rFonts w:hint="eastAsia" w:ascii="宋体" w:hAnsi="宋体" w:cs="宋体"/>
          <w:spacing w:val="20"/>
          <w:sz w:val="24"/>
        </w:rPr>
      </w:pPr>
      <w:r>
        <w:rPr>
          <w:rFonts w:hint="eastAsia" w:ascii="宋体" w:hAnsi="宋体" w:cs="宋体"/>
          <w:b/>
          <w:color w:val="000000"/>
          <w:spacing w:val="20"/>
          <w:position w:val="2"/>
          <w:sz w:val="24"/>
        </w:rPr>
        <w:t>日 期：</w:t>
      </w:r>
    </w:p>
    <w:p>
      <w:pPr>
        <w:spacing w:line="580" w:lineRule="exac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580" w:lineRule="exact"/>
        <w:rPr>
          <w:rFonts w:hint="eastAsia" w:ascii="宋体" w:hAnsi="宋体" w:cs="宋体"/>
          <w:spacing w:val="20"/>
          <w:sz w:val="24"/>
        </w:rPr>
      </w:pPr>
      <w:r>
        <w:rPr>
          <w:rFonts w:hint="eastAsia" w:ascii="宋体" w:hAnsi="宋体" w:cs="宋体"/>
          <w:b/>
          <w:sz w:val="24"/>
        </w:rPr>
        <w:t>（</w:t>
      </w:r>
      <w:r>
        <w:rPr>
          <w:rFonts w:hint="eastAsia" w:ascii="宋体" w:hAnsi="宋体" w:cs="宋体"/>
          <w:b/>
          <w:sz w:val="24"/>
          <w:lang w:val="en-US" w:eastAsia="zh-CN"/>
        </w:rPr>
        <w:t>8</w:t>
      </w:r>
      <w:r>
        <w:rPr>
          <w:rFonts w:hint="eastAsia" w:ascii="宋体" w:hAnsi="宋体" w:cs="宋体"/>
          <w:b/>
          <w:sz w:val="24"/>
        </w:rPr>
        <w:t>）机具配置计划表</w:t>
      </w:r>
    </w:p>
    <w:p>
      <w:pPr>
        <w:adjustRightInd w:val="0"/>
        <w:snapToGrid w:val="0"/>
        <w:spacing w:after="156" w:afterLines="50" w:line="500" w:lineRule="exact"/>
        <w:jc w:val="center"/>
        <w:rPr>
          <w:rFonts w:hint="eastAsia" w:ascii="宋体" w:hAnsi="宋体" w:cs="仿宋_GB2312"/>
          <w:b/>
          <w:kern w:val="0"/>
          <w:sz w:val="32"/>
          <w:szCs w:val="32"/>
          <w:lang w:val="zh-CN"/>
        </w:rPr>
      </w:pPr>
      <w:r>
        <w:rPr>
          <w:rFonts w:hint="eastAsia" w:ascii="宋体" w:hAnsi="宋体" w:cs="仿宋_GB2312"/>
          <w:b/>
          <w:kern w:val="0"/>
          <w:sz w:val="32"/>
          <w:szCs w:val="32"/>
          <w:lang w:val="zh-CN"/>
        </w:rPr>
        <w:t>机具配置计划表</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917"/>
        <w:gridCol w:w="1253"/>
        <w:gridCol w:w="1813"/>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序号</w:t>
            </w:r>
          </w:p>
        </w:tc>
        <w:tc>
          <w:tcPr>
            <w:tcW w:w="2917"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品种</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数量（辆）</w:t>
            </w:r>
          </w:p>
        </w:tc>
        <w:tc>
          <w:tcPr>
            <w:tcW w:w="1813" w:type="dxa"/>
            <w:noWrap w:val="0"/>
            <w:vAlign w:val="top"/>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总质量</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0" w:type="dxa"/>
            <w:noWrap w:val="0"/>
            <w:vAlign w:val="center"/>
          </w:tcPr>
          <w:p>
            <w:pPr>
              <w:pStyle w:val="14"/>
              <w:ind w:left="0" w:leftChars="0" w:firstLine="0" w:firstLineChars="0"/>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sz w:val="21"/>
                <w:szCs w:val="21"/>
                <w:highlight w:val="yellow"/>
                <w:lang w:val="en-US" w:eastAsia="zh-CN"/>
              </w:rPr>
              <w:t>一</w:t>
            </w:r>
          </w:p>
        </w:tc>
        <w:tc>
          <w:tcPr>
            <w:tcW w:w="8931" w:type="dxa"/>
            <w:gridSpan w:val="4"/>
            <w:noWrap w:val="0"/>
            <w:vAlign w:val="center"/>
          </w:tcPr>
          <w:p>
            <w:pPr>
              <w:widowControl/>
              <w:tabs>
                <w:tab w:val="left" w:pos="3043"/>
              </w:tabs>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yellow"/>
                <w:lang w:val="en-US" w:eastAsia="zh-CN" w:bidi="ar-SA"/>
              </w:rPr>
              <w:t>最低配置要求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1</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重型多功能洗扫车</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bidi="ar-SA"/>
              </w:rPr>
              <w:t>具有高压冲洗功能）</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rPr>
              <w:t>1</w:t>
            </w:r>
          </w:p>
        </w:tc>
        <w:tc>
          <w:tcPr>
            <w:tcW w:w="1813" w:type="dxa"/>
            <w:noWrap w:val="0"/>
            <w:vAlign w:val="center"/>
          </w:tcPr>
          <w:p>
            <w:pPr>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vertAlign w:val="baseline"/>
                <w:lang w:val="en-US" w:eastAsia="zh-CN"/>
              </w:rPr>
              <w:t>≧18000KG</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全部自行配置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2</w:t>
            </w:r>
          </w:p>
        </w:tc>
        <w:tc>
          <w:tcPr>
            <w:tcW w:w="2917"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轻型（或轻型以上）洗扫车（具有高压冲洗功能）</w:t>
            </w:r>
          </w:p>
        </w:tc>
        <w:tc>
          <w:tcPr>
            <w:tcW w:w="1253"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不少于1</w:t>
            </w:r>
          </w:p>
        </w:tc>
        <w:tc>
          <w:tcPr>
            <w:tcW w:w="1813"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≧6000KG</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全部自行配置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widowControl/>
              <w:jc w:val="center"/>
              <w:rPr>
                <w:rFonts w:hint="default"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3</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lang w:eastAsia="zh-CN"/>
              </w:rPr>
              <w:t>中型机扫车</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不少于2</w:t>
            </w:r>
          </w:p>
        </w:tc>
        <w:tc>
          <w:tcPr>
            <w:tcW w:w="1813"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rPr>
            </w:pP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投标单位按照评估价收购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4</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重型</w:t>
            </w:r>
            <w:r>
              <w:rPr>
                <w:rFonts w:hint="eastAsia" w:asciiTheme="minorEastAsia" w:hAnsiTheme="minorEastAsia" w:eastAsiaTheme="minorEastAsia" w:cstheme="minorEastAsia"/>
                <w:b/>
                <w:bCs/>
                <w:color w:val="auto"/>
                <w:sz w:val="21"/>
                <w:szCs w:val="21"/>
                <w:highlight w:val="none"/>
                <w:lang w:eastAsia="zh-CN"/>
              </w:rPr>
              <w:t>洒水车（</w:t>
            </w:r>
            <w:r>
              <w:rPr>
                <w:rFonts w:hint="eastAsia" w:asciiTheme="minorEastAsia" w:hAnsiTheme="minorEastAsia" w:eastAsiaTheme="minorEastAsia" w:cstheme="minorEastAsia"/>
                <w:b/>
                <w:bCs/>
                <w:color w:val="auto"/>
                <w:sz w:val="21"/>
                <w:szCs w:val="21"/>
                <w:highlight w:val="none"/>
                <w:lang w:val="en-US" w:eastAsia="zh-CN" w:bidi="ar-SA"/>
              </w:rPr>
              <w:t>具有高压冲洗功能）</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rPr>
              <w:t>4</w:t>
            </w:r>
          </w:p>
        </w:tc>
        <w:tc>
          <w:tcPr>
            <w:tcW w:w="1813"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≧15000KG</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投标单位按照评估价收购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5</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中型（或中型以上）全封闭垃圾压缩车</w:t>
            </w:r>
          </w:p>
        </w:tc>
        <w:tc>
          <w:tcPr>
            <w:tcW w:w="1253"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不少于4</w:t>
            </w:r>
          </w:p>
        </w:tc>
        <w:tc>
          <w:tcPr>
            <w:tcW w:w="1813"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中型（或中型以上）</w:t>
            </w:r>
          </w:p>
        </w:tc>
        <w:tc>
          <w:tcPr>
            <w:tcW w:w="2948"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投标单位按照评估价收购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6</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5吨自卸式垃圾车（中转站转运车）</w:t>
            </w:r>
          </w:p>
        </w:tc>
        <w:tc>
          <w:tcPr>
            <w:tcW w:w="1253" w:type="dxa"/>
            <w:noWrap w:val="0"/>
            <w:vAlign w:val="center"/>
          </w:tcPr>
          <w:p>
            <w:pPr>
              <w:widowControl/>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rPr>
              <w:t>2</w:t>
            </w:r>
          </w:p>
        </w:tc>
        <w:tc>
          <w:tcPr>
            <w:tcW w:w="1813" w:type="dxa"/>
            <w:noWrap w:val="0"/>
            <w:vAlign w:val="center"/>
          </w:tcPr>
          <w:p>
            <w:pPr>
              <w:jc w:val="center"/>
              <w:rPr>
                <w:rFonts w:hint="eastAsia" w:asciiTheme="minorEastAsia" w:hAnsiTheme="minorEastAsia" w:eastAsiaTheme="minorEastAsia" w:cstheme="minorEastAsia"/>
                <w:b/>
                <w:bCs/>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color w:val="auto"/>
                <w:sz w:val="21"/>
                <w:szCs w:val="21"/>
                <w:highlight w:val="none"/>
                <w:lang w:eastAsia="zh-CN"/>
              </w:rPr>
              <w:t>重型</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投标单位按照评估价收购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7</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eastAsia="zh-CN"/>
              </w:rPr>
              <w:t>轻型</w:t>
            </w:r>
            <w:r>
              <w:rPr>
                <w:rFonts w:hint="eastAsia" w:asciiTheme="minorEastAsia" w:hAnsiTheme="minorEastAsia" w:eastAsiaTheme="minorEastAsia" w:cstheme="minorEastAsia"/>
                <w:b/>
                <w:bCs/>
                <w:color w:val="auto"/>
                <w:sz w:val="21"/>
                <w:szCs w:val="21"/>
                <w:highlight w:val="none"/>
                <w:lang w:val="en-US" w:eastAsia="zh-CN"/>
              </w:rPr>
              <w:t>垃圾运输车（音乐线、果壳箱收集车）</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rPr>
              <w:t>4</w:t>
            </w:r>
          </w:p>
        </w:tc>
        <w:tc>
          <w:tcPr>
            <w:tcW w:w="1813"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bidi="ar-SA"/>
              </w:rPr>
            </w:pPr>
            <w:r>
              <w:rPr>
                <w:rFonts w:hint="eastAsia" w:asciiTheme="minorEastAsia" w:hAnsiTheme="minorEastAsia" w:eastAsiaTheme="minorEastAsia" w:cstheme="minorEastAsia"/>
                <w:b/>
                <w:bCs/>
                <w:color w:val="auto"/>
                <w:sz w:val="21"/>
                <w:szCs w:val="21"/>
                <w:highlight w:val="none"/>
                <w:lang w:eastAsia="zh-CN"/>
              </w:rPr>
              <w:t>轻型</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除采购人提供的要求收购的</w:t>
            </w:r>
            <w:r>
              <w:rPr>
                <w:rFonts w:hint="default" w:ascii="宋体" w:hAnsi="宋体" w:cs="宋体"/>
                <w:b/>
                <w:bCs/>
                <w:color w:val="auto"/>
                <w:sz w:val="21"/>
                <w:szCs w:val="21"/>
                <w:highlight w:val="none"/>
                <w:lang w:val="en-US" w:eastAsia="zh-CN" w:bidi="ar-SA"/>
              </w:rPr>
              <w:t>2</w:t>
            </w:r>
            <w:r>
              <w:rPr>
                <w:rFonts w:hint="eastAsia" w:ascii="宋体" w:hAnsi="宋体" w:eastAsia="宋体" w:cs="宋体"/>
                <w:b/>
                <w:bCs/>
                <w:color w:val="auto"/>
                <w:sz w:val="21"/>
                <w:szCs w:val="21"/>
                <w:highlight w:val="none"/>
                <w:lang w:val="en-US" w:eastAsia="zh-CN" w:bidi="ar-SA"/>
              </w:rPr>
              <w:t>辆外至少再配置</w:t>
            </w:r>
            <w:r>
              <w:rPr>
                <w:rFonts w:hint="default" w:ascii="宋体" w:hAnsi="宋体" w:cs="宋体"/>
                <w:b/>
                <w:bCs/>
                <w:color w:val="auto"/>
                <w:sz w:val="21"/>
                <w:szCs w:val="21"/>
                <w:highlight w:val="none"/>
                <w:lang w:val="en-US" w:eastAsia="zh-CN" w:bidi="ar-SA"/>
              </w:rPr>
              <w:t>2</w:t>
            </w:r>
            <w:r>
              <w:rPr>
                <w:rFonts w:hint="eastAsia" w:ascii="宋体" w:hAnsi="宋体" w:eastAsia="宋体" w:cs="宋体"/>
                <w:b/>
                <w:bCs/>
                <w:color w:val="auto"/>
                <w:sz w:val="21"/>
                <w:szCs w:val="21"/>
                <w:highlight w:val="none"/>
                <w:lang w:val="en-US" w:eastAsia="zh-CN" w:bidi="ar-SA"/>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8</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吸粪车</w:t>
            </w:r>
            <w:r>
              <w:rPr>
                <w:rFonts w:hint="eastAsia" w:asciiTheme="minorEastAsia" w:hAnsiTheme="minorEastAsia" w:eastAsiaTheme="minorEastAsia" w:cstheme="minorEastAsia"/>
                <w:b/>
                <w:bCs/>
                <w:color w:val="auto"/>
                <w:sz w:val="21"/>
                <w:szCs w:val="21"/>
                <w:highlight w:val="none"/>
                <w:lang w:eastAsia="zh-CN"/>
              </w:rPr>
              <w:t>（抽粪车）</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rPr>
              <w:t>1</w:t>
            </w:r>
          </w:p>
        </w:tc>
        <w:tc>
          <w:tcPr>
            <w:tcW w:w="1813" w:type="dxa"/>
            <w:noWrap w:val="0"/>
            <w:vAlign w:val="center"/>
          </w:tcPr>
          <w:p>
            <w:pPr>
              <w:jc w:val="center"/>
              <w:rPr>
                <w:rFonts w:hint="eastAsia" w:asciiTheme="minorEastAsia" w:hAnsiTheme="minorEastAsia" w:eastAsiaTheme="minorEastAsia" w:cstheme="minorEastAsia"/>
                <w:b/>
                <w:bCs/>
                <w:color w:val="auto"/>
                <w:sz w:val="21"/>
                <w:szCs w:val="21"/>
                <w:highlight w:val="none"/>
                <w:vertAlign w:val="baseline"/>
                <w:lang w:val="en-US" w:eastAsia="zh-CN" w:bidi="ar-SA"/>
              </w:rPr>
            </w:pPr>
            <w:r>
              <w:rPr>
                <w:rFonts w:hint="eastAsia" w:asciiTheme="minorEastAsia" w:hAnsiTheme="minorEastAsia" w:eastAsiaTheme="minorEastAsia" w:cstheme="minorEastAsia"/>
                <w:b/>
                <w:bCs/>
                <w:color w:val="auto"/>
                <w:sz w:val="21"/>
                <w:szCs w:val="21"/>
                <w:highlight w:val="none"/>
                <w:vertAlign w:val="baseline"/>
                <w:lang w:val="en-US" w:eastAsia="zh-CN"/>
              </w:rPr>
              <w:t>中型</w:t>
            </w: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全部自行配置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9</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小型高压冲洗车</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bidi="ar-SA"/>
              </w:rPr>
              <w:t>具有高压冲洗功能）</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bidi="ar-SA"/>
              </w:rPr>
              <w:t>3</w:t>
            </w:r>
          </w:p>
        </w:tc>
        <w:tc>
          <w:tcPr>
            <w:tcW w:w="181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p>
        </w:tc>
        <w:tc>
          <w:tcPr>
            <w:tcW w:w="2948" w:type="dxa"/>
            <w:noWrap w:val="0"/>
            <w:vAlign w:val="center"/>
          </w:tcPr>
          <w:p>
            <w:pPr>
              <w:widowControl/>
              <w:jc w:val="center"/>
              <w:rPr>
                <w:rFonts w:hint="default"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全部自行配置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0" w:type="dxa"/>
            <w:noWrap w:val="0"/>
            <w:vAlign w:val="center"/>
          </w:tcPr>
          <w:p>
            <w:pPr>
              <w:widowControl/>
              <w:jc w:val="center"/>
              <w:rPr>
                <w:rFonts w:hint="default"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10</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移动洗桶车</w:t>
            </w: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不少于</w:t>
            </w:r>
            <w:r>
              <w:rPr>
                <w:rFonts w:hint="eastAsia" w:asciiTheme="minorEastAsia" w:hAnsiTheme="minorEastAsia" w:eastAsiaTheme="minorEastAsia" w:cstheme="minorEastAsia"/>
                <w:b/>
                <w:bCs/>
                <w:color w:val="auto"/>
                <w:sz w:val="21"/>
                <w:szCs w:val="21"/>
                <w:highlight w:val="none"/>
                <w:lang w:val="en-US" w:eastAsia="zh-CN"/>
              </w:rPr>
              <w:t>1</w:t>
            </w:r>
          </w:p>
        </w:tc>
        <w:tc>
          <w:tcPr>
            <w:tcW w:w="181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p>
        </w:tc>
        <w:tc>
          <w:tcPr>
            <w:tcW w:w="2948" w:type="dxa"/>
            <w:noWrap w:val="0"/>
            <w:vAlign w:val="center"/>
          </w:tcPr>
          <w:p>
            <w:pPr>
              <w:widowControl/>
              <w:jc w:val="center"/>
              <w:rPr>
                <w:rFonts w:hint="default"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全部自行配置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0"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yellow"/>
                <w:lang w:val="en-US" w:eastAsia="zh-CN" w:bidi="ar-SA"/>
              </w:rPr>
              <w:t>二</w:t>
            </w:r>
          </w:p>
        </w:tc>
        <w:tc>
          <w:tcPr>
            <w:tcW w:w="8931" w:type="dxa"/>
            <w:gridSpan w:val="4"/>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yellow"/>
                <w:lang w:val="en-US" w:eastAsia="zh-CN" w:bidi="ar-SA"/>
              </w:rPr>
              <w:t>除最低配置要求外，新增车辆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0" w:type="dxa"/>
            <w:noWrap w:val="0"/>
            <w:vAlign w:val="center"/>
          </w:tcPr>
          <w:p>
            <w:pPr>
              <w:widowControl/>
              <w:jc w:val="center"/>
              <w:rPr>
                <w:rFonts w:hint="default"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1</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eastAsia="zh-CN"/>
              </w:rPr>
            </w:pP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p>
        </w:tc>
        <w:tc>
          <w:tcPr>
            <w:tcW w:w="181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0" w:type="dxa"/>
            <w:noWrap w:val="0"/>
            <w:vAlign w:val="center"/>
          </w:tcPr>
          <w:p>
            <w:pPr>
              <w:widowControl/>
              <w:jc w:val="center"/>
              <w:rPr>
                <w:rFonts w:hint="default"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2</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eastAsia="zh-CN"/>
              </w:rPr>
            </w:pP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p>
        </w:tc>
        <w:tc>
          <w:tcPr>
            <w:tcW w:w="181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0" w:type="dxa"/>
            <w:noWrap w:val="0"/>
            <w:vAlign w:val="center"/>
          </w:tcPr>
          <w:p>
            <w:pPr>
              <w:widowControl/>
              <w:jc w:val="center"/>
              <w:rPr>
                <w:rFonts w:hint="default"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3</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eastAsia="zh-CN"/>
              </w:rPr>
            </w:pP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p>
        </w:tc>
        <w:tc>
          <w:tcPr>
            <w:tcW w:w="181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0" w:type="dxa"/>
            <w:noWrap w:val="0"/>
            <w:vAlign w:val="center"/>
          </w:tcPr>
          <w:p>
            <w:pPr>
              <w:widowControl/>
              <w:jc w:val="center"/>
              <w:rPr>
                <w:rFonts w:hint="default" w:asciiTheme="minorEastAsia" w:hAnsiTheme="minorEastAsia" w:eastAsiaTheme="minorEastAsia" w:cstheme="minorEastAsia"/>
                <w:b/>
                <w:bCs/>
                <w:color w:val="auto"/>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bidi="ar-SA"/>
              </w:rPr>
              <w:t>···</w:t>
            </w:r>
          </w:p>
        </w:tc>
        <w:tc>
          <w:tcPr>
            <w:tcW w:w="2917" w:type="dxa"/>
            <w:noWrap w:val="0"/>
            <w:vAlign w:val="center"/>
          </w:tcPr>
          <w:p>
            <w:pPr>
              <w:adjustRightInd w:val="0"/>
              <w:snapToGrid w:val="0"/>
              <w:spacing w:line="360" w:lineRule="exact"/>
              <w:jc w:val="center"/>
              <w:rPr>
                <w:rFonts w:hint="eastAsia" w:asciiTheme="minorEastAsia" w:hAnsiTheme="minorEastAsia" w:eastAsiaTheme="minorEastAsia" w:cstheme="minorEastAsia"/>
                <w:b/>
                <w:bCs/>
                <w:color w:val="auto"/>
                <w:sz w:val="21"/>
                <w:szCs w:val="21"/>
                <w:highlight w:val="none"/>
                <w:lang w:eastAsia="zh-CN"/>
              </w:rPr>
            </w:pPr>
          </w:p>
        </w:tc>
        <w:tc>
          <w:tcPr>
            <w:tcW w:w="125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p>
        </w:tc>
        <w:tc>
          <w:tcPr>
            <w:tcW w:w="1813"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rPr>
            </w:pPr>
          </w:p>
        </w:tc>
        <w:tc>
          <w:tcPr>
            <w:tcW w:w="2948" w:type="dxa"/>
            <w:noWrap w:val="0"/>
            <w:vAlign w:val="center"/>
          </w:tcPr>
          <w:p>
            <w:pPr>
              <w:widowControl/>
              <w:jc w:val="center"/>
              <w:rPr>
                <w:rFonts w:hint="eastAsia" w:asciiTheme="minorEastAsia" w:hAnsiTheme="minorEastAsia" w:eastAsiaTheme="minorEastAsia" w:cstheme="minorEastAsia"/>
                <w:b/>
                <w:bCs/>
                <w:color w:val="auto"/>
                <w:sz w:val="21"/>
                <w:szCs w:val="21"/>
                <w:highlight w:val="none"/>
                <w:lang w:val="en-US" w:eastAsia="zh-CN" w:bidi="ar-SA"/>
              </w:rPr>
            </w:pPr>
          </w:p>
        </w:tc>
      </w:tr>
    </w:tbl>
    <w:p>
      <w:pPr>
        <w:autoSpaceDE w:val="0"/>
        <w:autoSpaceDN w:val="0"/>
        <w:adjustRightInd w:val="0"/>
        <w:spacing w:before="156" w:beforeLines="50" w:line="360" w:lineRule="auto"/>
        <w:rPr>
          <w:rFonts w:hint="eastAsia"/>
          <w:sz w:val="24"/>
          <w:shd w:val="clear" w:color="auto" w:fill="FFFFFF"/>
          <w:lang w:eastAsia="zh-CN"/>
        </w:rPr>
      </w:pPr>
      <w:r>
        <w:rPr>
          <w:rFonts w:hint="eastAsia" w:ascii="宋体" w:hAnsi="宋体" w:cs="仿宋"/>
          <w:kern w:val="0"/>
          <w:sz w:val="24"/>
        </w:rPr>
        <w:t>注：1.</w:t>
      </w:r>
      <w:r>
        <w:rPr>
          <w:rFonts w:hint="eastAsia" w:ascii="宋体" w:hAnsi="宋体"/>
          <w:sz w:val="24"/>
        </w:rPr>
        <w:t>投标人可按上述的格式自行编制</w:t>
      </w:r>
      <w:r>
        <w:rPr>
          <w:rFonts w:hint="eastAsia" w:ascii="宋体" w:hAnsi="宋体" w:cs="仿宋"/>
          <w:kern w:val="0"/>
          <w:sz w:val="24"/>
          <w:lang w:eastAsia="zh-CN"/>
        </w:rPr>
        <w:t>。并在表后提供相关</w:t>
      </w:r>
      <w:r>
        <w:rPr>
          <w:rFonts w:hint="eastAsia"/>
          <w:sz w:val="24"/>
          <w:shd w:val="clear" w:color="auto" w:fill="FFFFFF"/>
        </w:rPr>
        <w:t>凭证</w:t>
      </w:r>
      <w:r>
        <w:rPr>
          <w:rFonts w:hint="eastAsia"/>
          <w:color w:val="auto"/>
          <w:sz w:val="24"/>
          <w:shd w:val="clear" w:color="auto" w:fill="FFFFFF"/>
          <w:lang w:eastAsia="zh-CN"/>
        </w:rPr>
        <w:t>（</w:t>
      </w:r>
      <w:r>
        <w:rPr>
          <w:rFonts w:hint="eastAsia" w:ascii="宋体" w:hAnsi="宋体" w:cs="等线 Light"/>
          <w:color w:val="auto"/>
          <w:sz w:val="24"/>
          <w:highlight w:val="none"/>
          <w:lang w:val="en-US" w:eastAsia="zh-CN"/>
        </w:rPr>
        <w:t>如自有车辆须</w:t>
      </w:r>
      <w:r>
        <w:rPr>
          <w:rFonts w:hint="default" w:ascii="宋体" w:hAnsi="宋体" w:cs="等线 Light"/>
          <w:color w:val="auto"/>
          <w:sz w:val="24"/>
          <w:highlight w:val="none"/>
          <w:lang w:val="en-US" w:eastAsia="zh-CN"/>
        </w:rPr>
        <w:t>提供</w:t>
      </w:r>
      <w:r>
        <w:rPr>
          <w:rFonts w:hint="eastAsia" w:cs="仿宋_GB2312"/>
          <w:color w:val="auto"/>
          <w:sz w:val="24"/>
          <w:shd w:val="clear" w:color="auto" w:fill="FFFFFF"/>
        </w:rPr>
        <w:t>购车发票或行驶证</w:t>
      </w:r>
      <w:r>
        <w:rPr>
          <w:rFonts w:hint="eastAsia" w:ascii="宋体" w:hAnsi="宋体" w:cs="等线 Light"/>
          <w:b w:val="0"/>
          <w:bCs w:val="0"/>
          <w:color w:val="auto"/>
          <w:kern w:val="0"/>
          <w:sz w:val="24"/>
          <w:highlight w:val="none"/>
          <w:lang w:val="en-US" w:eastAsia="zh-CN"/>
        </w:rPr>
        <w:t>原件扫描件或复印件</w:t>
      </w:r>
      <w:r>
        <w:rPr>
          <w:rFonts w:hint="eastAsia" w:ascii="宋体" w:hAnsi="宋体" w:cs="等线 Light"/>
          <w:color w:val="auto"/>
          <w:sz w:val="24"/>
          <w:highlight w:val="none"/>
          <w:lang w:val="en-US" w:eastAsia="zh-CN"/>
        </w:rPr>
        <w:t>；承诺配备的</w:t>
      </w:r>
      <w:r>
        <w:rPr>
          <w:rFonts w:hint="eastAsia"/>
          <w:color w:val="auto"/>
          <w:sz w:val="24"/>
          <w:shd w:val="clear" w:color="auto" w:fill="FFFFFF"/>
          <w:lang w:eastAsia="zh-CN"/>
        </w:rPr>
        <w:t>所有车辆（包含最低配置要求车辆及新增车辆）</w:t>
      </w:r>
      <w:r>
        <w:rPr>
          <w:rFonts w:hint="eastAsia" w:ascii="宋体" w:hAnsi="宋体" w:cs="等线 Light"/>
          <w:color w:val="auto"/>
          <w:sz w:val="24"/>
          <w:highlight w:val="none"/>
          <w:lang w:val="en-US" w:eastAsia="zh-CN"/>
        </w:rPr>
        <w:t>，提供合同签订后一个月内全部配备到位的承诺书。</w:t>
      </w:r>
      <w:r>
        <w:rPr>
          <w:rFonts w:hint="eastAsia"/>
          <w:color w:val="auto"/>
          <w:sz w:val="24"/>
          <w:shd w:val="clear" w:color="auto" w:fill="FFFFFF"/>
          <w:lang w:eastAsia="zh-CN"/>
        </w:rPr>
        <w:t>所有配备车辆（包含最低配置要求车辆及新增车辆）还须承诺</w:t>
      </w:r>
      <w:r>
        <w:rPr>
          <w:rFonts w:hint="eastAsia"/>
          <w:color w:val="auto"/>
          <w:sz w:val="24"/>
          <w:shd w:val="clear" w:color="auto" w:fill="FFFFFF"/>
        </w:rPr>
        <w:t>保证仅用于本项目的书面承诺书</w:t>
      </w:r>
      <w:r>
        <w:rPr>
          <w:rFonts w:hint="eastAsia"/>
          <w:color w:val="auto"/>
          <w:sz w:val="24"/>
          <w:shd w:val="clear" w:color="auto" w:fill="FFFFFF"/>
          <w:lang w:eastAsia="zh-CN"/>
        </w:rPr>
        <w:t>以及新购车辆中</w:t>
      </w:r>
      <w:r>
        <w:rPr>
          <w:rFonts w:hint="eastAsia" w:ascii="宋体" w:hAnsi="宋体" w:cs="等线 Light"/>
          <w:color w:val="auto"/>
          <w:sz w:val="24"/>
          <w:highlight w:val="none"/>
          <w:lang w:val="en-US" w:eastAsia="zh-CN"/>
        </w:rPr>
        <w:t>新能源或天然气清洁能源</w:t>
      </w:r>
      <w:r>
        <w:rPr>
          <w:rFonts w:hint="eastAsia"/>
          <w:color w:val="auto"/>
          <w:sz w:val="24"/>
          <w:shd w:val="clear" w:color="auto" w:fill="FFFFFF"/>
          <w:lang w:eastAsia="zh-CN"/>
        </w:rPr>
        <w:t>车比例不得低于80%的书面承诺书）</w:t>
      </w:r>
      <w:r>
        <w:rPr>
          <w:rFonts w:hint="eastAsia"/>
          <w:sz w:val="24"/>
          <w:shd w:val="clear" w:color="auto" w:fill="FFFFFF"/>
          <w:lang w:eastAsia="zh-CN"/>
        </w:rPr>
        <w:t>。</w:t>
      </w:r>
    </w:p>
    <w:p>
      <w:pPr>
        <w:spacing w:before="120" w:beforeLines="50" w:after="120" w:afterLines="50" w:line="480" w:lineRule="exact"/>
        <w:ind w:right="105" w:rightChars="50" w:firstLine="2891" w:firstLineChars="1029"/>
        <w:rPr>
          <w:rFonts w:hint="eastAsia" w:ascii="宋体" w:hAnsi="宋体" w:cs="宋体"/>
          <w:b/>
          <w:color w:val="000000"/>
          <w:spacing w:val="20"/>
          <w:position w:val="2"/>
          <w:sz w:val="24"/>
        </w:rPr>
      </w:pPr>
      <w:r>
        <w:rPr>
          <w:rFonts w:hint="eastAsia" w:ascii="宋体" w:hAnsi="宋体" w:cs="宋体"/>
          <w:b/>
          <w:color w:val="000000"/>
          <w:spacing w:val="20"/>
          <w:position w:val="2"/>
          <w:sz w:val="24"/>
        </w:rPr>
        <w:t>投标人：                     （盖章）</w:t>
      </w:r>
    </w:p>
    <w:p>
      <w:pPr>
        <w:spacing w:before="120" w:beforeLines="50" w:after="120" w:afterLines="50" w:line="480" w:lineRule="exact"/>
        <w:ind w:right="105" w:rightChars="50" w:firstLine="2882" w:firstLineChars="1196"/>
        <w:rPr>
          <w:rFonts w:hint="eastAsia" w:ascii="宋体" w:hAnsi="宋体" w:cs="宋体"/>
          <w:b/>
          <w:color w:val="000000"/>
          <w:sz w:val="24"/>
        </w:rPr>
      </w:pPr>
      <w:r>
        <w:rPr>
          <w:rFonts w:hint="eastAsia" w:ascii="宋体" w:hAnsi="宋体" w:cs="宋体"/>
          <w:b/>
          <w:color w:val="000000"/>
          <w:sz w:val="24"/>
        </w:rPr>
        <w:t>法定代表人或委托代理人：         （签字或盖章）</w:t>
      </w:r>
    </w:p>
    <w:p>
      <w:pPr>
        <w:spacing w:before="120" w:beforeLines="50" w:after="120" w:afterLines="50" w:line="480" w:lineRule="exact"/>
        <w:ind w:right="105" w:rightChars="50" w:firstLine="2882" w:firstLineChars="1196"/>
        <w:rPr>
          <w:rFonts w:hint="eastAsia" w:ascii="宋体" w:hAnsi="宋体" w:cs="宋体"/>
          <w:b/>
          <w:color w:val="000000"/>
          <w:sz w:val="24"/>
        </w:rPr>
      </w:pPr>
      <w:r>
        <w:rPr>
          <w:rFonts w:hint="eastAsia" w:ascii="宋体" w:hAnsi="宋体" w:cs="宋体"/>
          <w:b/>
          <w:color w:val="000000"/>
          <w:sz w:val="24"/>
        </w:rPr>
        <w:t>日 期：</w:t>
      </w:r>
    </w:p>
    <w:p>
      <w:pPr>
        <w:rPr>
          <w:rFonts w:hint="eastAsia" w:ascii="宋体" w:hAnsi="宋体" w:cs="宋体"/>
          <w:sz w:val="30"/>
          <w:szCs w:val="30"/>
        </w:rPr>
      </w:pPr>
      <w:r>
        <w:rPr>
          <w:rFonts w:hint="eastAsia" w:ascii="宋体" w:hAnsi="宋体" w:cs="宋体"/>
          <w:sz w:val="30"/>
          <w:szCs w:val="30"/>
        </w:rPr>
        <w:br w:type="page"/>
      </w:r>
    </w:p>
    <w:p>
      <w:pPr>
        <w:snapToGrid w:val="0"/>
        <w:spacing w:before="50" w:after="50"/>
        <w:rPr>
          <w:rFonts w:hint="eastAsia" w:ascii="宋体" w:hAnsi="宋体" w:cs="宋体"/>
          <w:b/>
          <w:bCs/>
          <w:sz w:val="30"/>
          <w:szCs w:val="30"/>
          <w:lang w:val="en-US" w:eastAsia="zh-CN"/>
        </w:rPr>
      </w:pPr>
      <w:r>
        <w:rPr>
          <w:rFonts w:hint="eastAsia" w:ascii="宋体" w:hAnsi="宋体" w:cs="宋体"/>
          <w:b/>
          <w:bCs/>
          <w:sz w:val="30"/>
          <w:szCs w:val="30"/>
          <w:lang w:val="en-US" w:eastAsia="zh-CN"/>
        </w:rPr>
        <w:t>3、报价文件目录</w:t>
      </w:r>
    </w:p>
    <w:p>
      <w:pPr>
        <w:snapToGrid w:val="0"/>
        <w:spacing w:before="50" w:after="50"/>
        <w:rPr>
          <w:rFonts w:hint="eastAsia" w:ascii="宋体" w:hAnsi="宋体" w:cs="宋体"/>
          <w:b/>
          <w:bCs/>
          <w:sz w:val="30"/>
          <w:szCs w:val="30"/>
          <w:lang w:val="en-US" w:eastAsia="zh-CN"/>
        </w:rPr>
      </w:pPr>
      <w:r>
        <w:rPr>
          <w:rFonts w:hint="eastAsia" w:ascii="宋体" w:hAnsi="宋体" w:cs="宋体"/>
          <w:b/>
          <w:bCs/>
          <w:sz w:val="30"/>
          <w:szCs w:val="30"/>
          <w:lang w:val="en-US" w:eastAsia="zh-CN"/>
        </w:rPr>
        <w:t xml:space="preserve"> </w:t>
      </w:r>
    </w:p>
    <w:p>
      <w:pPr>
        <w:snapToGrid w:val="0"/>
        <w:spacing w:before="50" w:after="50"/>
        <w:rPr>
          <w:rFonts w:hint="eastAsia" w:ascii="宋体" w:hAnsi="宋体" w:cs="宋体"/>
          <w:color w:val="000000"/>
          <w:sz w:val="24"/>
        </w:rPr>
      </w:pPr>
      <w:r>
        <w:rPr>
          <w:rFonts w:hint="eastAsia" w:ascii="宋体" w:hAnsi="宋体" w:cs="宋体"/>
          <w:color w:val="000000"/>
          <w:sz w:val="24"/>
        </w:rPr>
        <w:t xml:space="preserve">（1）投标函（格式见附件）。 </w:t>
      </w:r>
    </w:p>
    <w:p>
      <w:pPr>
        <w:snapToGrid w:val="0"/>
        <w:spacing w:line="360" w:lineRule="auto"/>
        <w:jc w:val="left"/>
        <w:rPr>
          <w:rFonts w:hint="eastAsia" w:ascii="宋体" w:hAnsi="宋体" w:cs="宋体"/>
          <w:sz w:val="24"/>
        </w:rPr>
      </w:pPr>
      <w:r>
        <w:rPr>
          <w:rFonts w:hint="eastAsia" w:ascii="宋体" w:hAnsi="宋体" w:cs="宋体"/>
          <w:sz w:val="24"/>
        </w:rPr>
        <w:t>（2）开标一览表（格式见附件）。</w:t>
      </w:r>
    </w:p>
    <w:p>
      <w:pPr>
        <w:snapToGrid w:val="0"/>
        <w:spacing w:line="360" w:lineRule="auto"/>
        <w:jc w:val="left"/>
        <w:rPr>
          <w:rFonts w:hint="eastAsia" w:ascii="宋体" w:hAnsi="宋体" w:cs="宋体"/>
          <w:sz w:val="24"/>
        </w:rPr>
      </w:pPr>
      <w:r>
        <w:rPr>
          <w:rFonts w:hint="eastAsia" w:ascii="宋体" w:hAnsi="宋体" w:cs="宋体"/>
          <w:sz w:val="24"/>
        </w:rPr>
        <w:t>（3）投标报价明细表（格式见附件）。</w:t>
      </w:r>
    </w:p>
    <w:p>
      <w:pPr>
        <w:snapToGrid w:val="0"/>
        <w:spacing w:line="360" w:lineRule="auto"/>
        <w:jc w:val="left"/>
        <w:rPr>
          <w:rFonts w:hint="default" w:ascii="宋体" w:hAnsi="宋体" w:eastAsia="宋体" w:cs="宋体"/>
          <w:sz w:val="24"/>
          <w:lang w:val="en-US" w:eastAsia="zh-CN"/>
        </w:rPr>
      </w:pPr>
      <w:r>
        <w:rPr>
          <w:rFonts w:hint="eastAsia" w:ascii="宋体" w:hAnsi="宋体" w:cs="宋体"/>
          <w:color w:val="000000"/>
          <w:sz w:val="24"/>
        </w:rPr>
        <w:t>（4）</w:t>
      </w:r>
      <w:r>
        <w:rPr>
          <w:rFonts w:hint="eastAsia" w:ascii="宋体" w:hAnsi="宋体" w:cs="宋体"/>
          <w:sz w:val="24"/>
          <w:lang w:val="en-US" w:eastAsia="zh-CN"/>
        </w:rPr>
        <w:t>中小</w:t>
      </w:r>
      <w:r>
        <w:rPr>
          <w:rFonts w:hint="eastAsia" w:ascii="宋体" w:hAnsi="宋体" w:cs="宋体"/>
          <w:sz w:val="24"/>
        </w:rPr>
        <w:t>企业声明函、残疾人福利性单位相关资料</w:t>
      </w:r>
      <w:r>
        <w:rPr>
          <w:rFonts w:hint="eastAsia" w:ascii="宋体" w:hAnsi="宋体" w:cs="宋体"/>
          <w:sz w:val="24"/>
          <w:lang w:eastAsia="zh-CN"/>
        </w:rPr>
        <w:t>（如有）</w:t>
      </w:r>
      <w:r>
        <w:rPr>
          <w:rFonts w:hint="eastAsia" w:ascii="宋体" w:hAnsi="宋体" w:cs="宋体"/>
          <w:sz w:val="24"/>
        </w:rPr>
        <w:t>（格式见附件）</w:t>
      </w:r>
    </w:p>
    <w:p>
      <w:pPr>
        <w:snapToGrid w:val="0"/>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）投标人需要说明的其他文件和说明。（格式自拟）</w:t>
      </w: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spacing w:line="580" w:lineRule="exact"/>
        <w:rPr>
          <w:rFonts w:hint="eastAsia" w:ascii="宋体" w:hAnsi="宋体" w:cs="宋体"/>
          <w:spacing w:val="20"/>
          <w:sz w:val="24"/>
        </w:rPr>
      </w:pPr>
    </w:p>
    <w:p>
      <w:pPr>
        <w:rPr>
          <w:rFonts w:hint="eastAsia" w:ascii="宋体" w:hAnsi="宋体" w:cs="宋体"/>
          <w:sz w:val="24"/>
        </w:rPr>
      </w:pPr>
      <w:r>
        <w:rPr>
          <w:rFonts w:hint="eastAsia" w:ascii="宋体" w:hAnsi="宋体" w:cs="宋体"/>
          <w:sz w:val="24"/>
        </w:rPr>
        <w:br w:type="page"/>
      </w:r>
    </w:p>
    <w:p>
      <w:pPr>
        <w:spacing w:line="580" w:lineRule="exact"/>
        <w:rPr>
          <w:rFonts w:hint="eastAsia" w:ascii="宋体" w:hAnsi="宋体" w:cs="宋体"/>
          <w:b/>
          <w:bCs/>
          <w:sz w:val="24"/>
        </w:rPr>
      </w:pPr>
      <w:r>
        <w:rPr>
          <w:rFonts w:hint="eastAsia" w:ascii="宋体" w:hAnsi="宋体" w:cs="宋体"/>
          <w:sz w:val="24"/>
        </w:rPr>
        <w:t>（1）</w:t>
      </w:r>
      <w:r>
        <w:rPr>
          <w:rFonts w:hint="eastAsia" w:ascii="宋体" w:hAnsi="宋体" w:cs="宋体"/>
          <w:b/>
          <w:sz w:val="24"/>
        </w:rPr>
        <w:t>投 标 函</w:t>
      </w:r>
    </w:p>
    <w:p>
      <w:pPr>
        <w:snapToGrid w:val="0"/>
        <w:spacing w:line="360" w:lineRule="auto"/>
        <w:rPr>
          <w:rFonts w:hint="eastAsia" w:ascii="宋体" w:hAnsi="宋体" w:eastAsia="宋体" w:cs="宋体"/>
          <w:sz w:val="24"/>
          <w:lang w:eastAsia="zh-CN"/>
        </w:rPr>
      </w:pPr>
      <w:r>
        <w:rPr>
          <w:rFonts w:hint="eastAsia" w:ascii="宋体" w:hAnsi="宋体" w:cs="宋体"/>
          <w:sz w:val="24"/>
        </w:rPr>
        <w:t>致：</w:t>
      </w:r>
      <w:r>
        <w:rPr>
          <w:rFonts w:hint="eastAsia" w:ascii="宋体" w:hAnsi="宋体" w:cs="宋体"/>
          <w:sz w:val="24"/>
          <w:u w:val="single"/>
          <w:lang w:eastAsia="zh-CN"/>
        </w:rPr>
        <w:t>桐庐县环境卫生管理处</w:t>
      </w:r>
    </w:p>
    <w:p>
      <w:pPr>
        <w:snapToGrid w:val="0"/>
        <w:spacing w:line="360" w:lineRule="auto"/>
        <w:ind w:firstLine="540"/>
        <w:rPr>
          <w:rFonts w:hint="eastAsia" w:ascii="宋体" w:hAnsi="宋体" w:cs="宋体"/>
          <w:sz w:val="24"/>
        </w:rPr>
      </w:pPr>
      <w:r>
        <w:rPr>
          <w:rFonts w:hint="eastAsia" w:ascii="宋体" w:hAnsi="宋体" w:cs="宋体"/>
          <w:sz w:val="24"/>
        </w:rPr>
        <w:t>根据贵方招标文件的要求，正式授权下述签字人</w:t>
      </w:r>
      <w:r>
        <w:rPr>
          <w:rFonts w:hint="eastAsia" w:ascii="宋体" w:hAnsi="宋体" w:cs="宋体"/>
          <w:sz w:val="24"/>
          <w:u w:val="single"/>
        </w:rPr>
        <w:t xml:space="preserve"> (姓名) </w:t>
      </w:r>
      <w:r>
        <w:rPr>
          <w:rFonts w:hint="eastAsia" w:ascii="宋体" w:hAnsi="宋体" w:cs="宋体"/>
          <w:sz w:val="24"/>
        </w:rPr>
        <w:t xml:space="preserve">代表投标人 </w:t>
      </w:r>
      <w:r>
        <w:rPr>
          <w:rFonts w:hint="eastAsia" w:ascii="宋体" w:hAnsi="宋体" w:cs="宋体"/>
          <w:sz w:val="24"/>
          <w:u w:val="single"/>
        </w:rPr>
        <w:t xml:space="preserve">（投标人名称） </w:t>
      </w:r>
      <w:r>
        <w:rPr>
          <w:rFonts w:hint="eastAsia" w:ascii="宋体" w:hAnsi="宋体" w:cs="宋体"/>
          <w:sz w:val="24"/>
        </w:rPr>
        <w:t>，提交下述文件。据此函，签字人兹宣布同意如下：</w:t>
      </w:r>
    </w:p>
    <w:p>
      <w:pPr>
        <w:snapToGrid w:val="0"/>
        <w:spacing w:line="360" w:lineRule="auto"/>
        <w:ind w:firstLine="540"/>
        <w:rPr>
          <w:rFonts w:hint="eastAsia" w:ascii="宋体" w:hAnsi="宋体" w:cs="宋体"/>
          <w:sz w:val="24"/>
        </w:rPr>
      </w:pPr>
      <w:r>
        <w:rPr>
          <w:rFonts w:hint="eastAsia" w:ascii="宋体" w:hAnsi="宋体" w:cs="宋体"/>
          <w:sz w:val="24"/>
        </w:rPr>
        <w:t>1.我方已仔细研究了______________(项目名称) 的招标文件的全部内容，愿意以承诺以下内容：</w:t>
      </w:r>
    </w:p>
    <w:p>
      <w:pPr>
        <w:snapToGrid w:val="0"/>
        <w:spacing w:line="360" w:lineRule="auto"/>
        <w:ind w:firstLine="540"/>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元（小写</w:t>
      </w:r>
      <w:r>
        <w:rPr>
          <w:rFonts w:hint="eastAsia" w:ascii="宋体" w:hAnsi="宋体" w:cs="宋体"/>
          <w:sz w:val="24"/>
          <w:u w:val="single"/>
        </w:rPr>
        <w:t xml:space="preserve">         </w:t>
      </w:r>
      <w:r>
        <w:rPr>
          <w:rFonts w:hint="eastAsia" w:ascii="宋体" w:hAnsi="宋体" w:cs="宋体"/>
          <w:sz w:val="24"/>
        </w:rPr>
        <w:t>元）的投标总报价，服务期限为</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540"/>
        <w:rPr>
          <w:rFonts w:hint="eastAsia" w:ascii="宋体" w:hAnsi="宋体" w:cs="宋体"/>
          <w:sz w:val="24"/>
        </w:rPr>
      </w:pPr>
      <w:r>
        <w:rPr>
          <w:rFonts w:hint="eastAsia" w:ascii="宋体" w:hAnsi="宋体" w:cs="宋体"/>
          <w:sz w:val="24"/>
        </w:rPr>
        <w:t>2.我方在投标之前已经与贵方进行了充分的沟通，完全理解并接受招标文件的各项规定和要求，对招标文件的合理性、合法性不再有异议。（包括修改文件）</w:t>
      </w:r>
    </w:p>
    <w:p>
      <w:pPr>
        <w:snapToGrid w:val="0"/>
        <w:spacing w:line="360" w:lineRule="auto"/>
        <w:ind w:firstLine="540"/>
        <w:rPr>
          <w:rFonts w:hint="eastAsia" w:ascii="宋体" w:hAnsi="宋体" w:cs="宋体"/>
          <w:sz w:val="24"/>
        </w:rPr>
      </w:pPr>
      <w:r>
        <w:rPr>
          <w:rFonts w:hint="eastAsia" w:ascii="宋体" w:hAnsi="宋体" w:cs="宋体"/>
          <w:sz w:val="24"/>
        </w:rPr>
        <w:t>3.我方承诺在投标有效期内（从开标之日起</w:t>
      </w:r>
      <w:r>
        <w:rPr>
          <w:rFonts w:hint="eastAsia" w:ascii="宋体" w:hAnsi="宋体" w:cs="宋体"/>
          <w:sz w:val="24"/>
          <w:u w:val="single"/>
        </w:rPr>
        <w:t>90</w:t>
      </w:r>
      <w:r>
        <w:rPr>
          <w:rFonts w:hint="eastAsia" w:ascii="宋体" w:hAnsi="宋体" w:cs="宋体"/>
          <w:sz w:val="24"/>
        </w:rPr>
        <w:t>天），其投标文件中的所有内容对我方具有约束力。</w:t>
      </w:r>
    </w:p>
    <w:p>
      <w:pPr>
        <w:snapToGrid w:val="0"/>
        <w:spacing w:line="360" w:lineRule="auto"/>
        <w:ind w:firstLine="540"/>
        <w:rPr>
          <w:rFonts w:hint="eastAsia" w:ascii="宋体" w:hAnsi="宋体" w:cs="宋体"/>
          <w:sz w:val="24"/>
        </w:rPr>
      </w:pPr>
      <w:r>
        <w:rPr>
          <w:rFonts w:hint="eastAsia" w:ascii="宋体" w:hAnsi="宋体" w:cs="宋体"/>
          <w:sz w:val="24"/>
        </w:rPr>
        <w:t>4.如我方中标，我方承诺：</w:t>
      </w:r>
    </w:p>
    <w:p>
      <w:pPr>
        <w:snapToGrid w:val="0"/>
        <w:spacing w:line="360" w:lineRule="auto"/>
        <w:ind w:firstLine="540"/>
        <w:rPr>
          <w:rFonts w:hint="eastAsia" w:ascii="宋体" w:hAnsi="宋体" w:cs="宋体"/>
          <w:sz w:val="24"/>
        </w:rPr>
      </w:pPr>
      <w:r>
        <w:rPr>
          <w:rFonts w:hint="eastAsia" w:ascii="宋体" w:hAnsi="宋体" w:cs="宋体"/>
          <w:sz w:val="24"/>
        </w:rPr>
        <w:t>1）收到中标通知书后，在中标通知书规定的期限内与采购人签订合同。</w:t>
      </w:r>
    </w:p>
    <w:p>
      <w:pPr>
        <w:snapToGrid w:val="0"/>
        <w:spacing w:line="360" w:lineRule="auto"/>
        <w:ind w:firstLine="540"/>
        <w:rPr>
          <w:rFonts w:hint="eastAsia" w:ascii="宋体" w:hAnsi="宋体" w:cs="宋体"/>
          <w:sz w:val="24"/>
        </w:rPr>
      </w:pPr>
      <w:r>
        <w:rPr>
          <w:rFonts w:hint="eastAsia" w:ascii="宋体" w:hAnsi="宋体" w:cs="宋体"/>
          <w:sz w:val="24"/>
        </w:rPr>
        <w:t>2）在合同约定的期限内完成并移交全部合同工程。</w:t>
      </w:r>
    </w:p>
    <w:p>
      <w:pPr>
        <w:snapToGrid w:val="0"/>
        <w:spacing w:line="360" w:lineRule="auto"/>
        <w:ind w:firstLine="540"/>
        <w:rPr>
          <w:rFonts w:hint="eastAsia" w:ascii="宋体" w:hAnsi="宋体" w:cs="宋体"/>
          <w:sz w:val="24"/>
        </w:rPr>
      </w:pPr>
      <w:r>
        <w:rPr>
          <w:rFonts w:hint="eastAsia" w:ascii="宋体" w:hAnsi="宋体" w:cs="宋体"/>
          <w:sz w:val="24"/>
        </w:rPr>
        <w:t>5.我方在此声明，所递交的投标文件及有关资料内容完整、真实和准确。</w:t>
      </w:r>
    </w:p>
    <w:p>
      <w:pPr>
        <w:snapToGrid w:val="0"/>
        <w:spacing w:line="360" w:lineRule="auto"/>
        <w:ind w:firstLine="540"/>
        <w:rPr>
          <w:rFonts w:hint="eastAsia" w:ascii="宋体" w:hAnsi="宋体" w:cs="宋体"/>
          <w:sz w:val="24"/>
        </w:rPr>
      </w:pPr>
      <w:r>
        <w:rPr>
          <w:rFonts w:hint="eastAsia" w:ascii="宋体" w:hAnsi="宋体" w:cs="宋体"/>
          <w:sz w:val="24"/>
        </w:rPr>
        <w:t>6.我方理解贵方不一定接受最低报价的投标人，且对招标文件中规定的付款方式无异议。</w:t>
      </w:r>
    </w:p>
    <w:p>
      <w:pPr>
        <w:snapToGrid w:val="0"/>
        <w:spacing w:line="360" w:lineRule="auto"/>
        <w:ind w:left="2940" w:leftChars="257" w:hanging="2400" w:hangingChars="1000"/>
        <w:rPr>
          <w:rFonts w:hint="eastAsia" w:ascii="宋体" w:hAnsi="宋体" w:cs="宋体"/>
          <w:sz w:val="24"/>
        </w:rPr>
      </w:pPr>
      <w:r>
        <w:rPr>
          <w:rFonts w:hint="eastAsia" w:ascii="宋体" w:hAnsi="宋体" w:cs="宋体"/>
          <w:sz w:val="24"/>
        </w:rPr>
        <w:t xml:space="preserve">7.__________________________________（投标人认为需要的其他补充说明）。                    </w:t>
      </w:r>
    </w:p>
    <w:p>
      <w:pPr>
        <w:snapToGrid w:val="0"/>
        <w:spacing w:line="360" w:lineRule="auto"/>
        <w:ind w:left="2934" w:leftChars="1397"/>
        <w:rPr>
          <w:rFonts w:hint="eastAsia" w:ascii="宋体" w:hAnsi="宋体" w:cs="宋体"/>
          <w:sz w:val="24"/>
        </w:rPr>
      </w:pPr>
    </w:p>
    <w:p>
      <w:pPr>
        <w:snapToGrid w:val="0"/>
        <w:spacing w:line="360" w:lineRule="auto"/>
        <w:ind w:firstLine="1440" w:firstLineChars="60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（盖章）  </w:t>
      </w:r>
    </w:p>
    <w:p>
      <w:pPr>
        <w:snapToGrid w:val="0"/>
        <w:spacing w:line="360" w:lineRule="auto"/>
        <w:ind w:firstLine="1440" w:firstLineChars="600"/>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napToGrid w:val="0"/>
        <w:spacing w:line="360" w:lineRule="auto"/>
        <w:ind w:firstLine="2868" w:firstLineChars="1195"/>
        <w:rPr>
          <w:rFonts w:hint="eastAsia"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w:t>
      </w:r>
    </w:p>
    <w:p>
      <w:pPr>
        <w:snapToGrid w:val="0"/>
        <w:spacing w:line="360" w:lineRule="auto"/>
        <w:ind w:firstLine="2872" w:firstLineChars="1197"/>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 xml:space="preserve"> </w:t>
      </w:r>
    </w:p>
    <w:p>
      <w:pPr>
        <w:spacing w:before="120" w:beforeLines="50" w:after="120" w:afterLines="50" w:line="480" w:lineRule="exact"/>
        <w:ind w:left="105" w:leftChars="50" w:right="105" w:rightChars="50"/>
        <w:rPr>
          <w:rFonts w:hint="eastAsia" w:ascii="宋体" w:hAnsi="宋体" w:cs="宋体"/>
          <w:b/>
          <w:spacing w:val="20"/>
          <w:position w:val="2"/>
          <w:sz w:val="24"/>
        </w:rPr>
      </w:pPr>
      <w:r>
        <w:rPr>
          <w:rFonts w:hint="eastAsia" w:ascii="宋体" w:hAnsi="宋体" w:cs="宋体"/>
          <w:b/>
          <w:spacing w:val="20"/>
          <w:position w:val="2"/>
          <w:sz w:val="24"/>
        </w:rPr>
        <w:br w:type="page"/>
      </w:r>
      <w:r>
        <w:rPr>
          <w:rFonts w:hint="eastAsia" w:ascii="宋体" w:hAnsi="宋体" w:cs="宋体"/>
          <w:b/>
          <w:spacing w:val="20"/>
          <w:position w:val="2"/>
          <w:sz w:val="24"/>
        </w:rPr>
        <w:t>（2）开标一览表</w:t>
      </w:r>
    </w:p>
    <w:p>
      <w:pPr>
        <w:spacing w:line="500" w:lineRule="exact"/>
        <w:rPr>
          <w:rFonts w:hint="eastAsia" w:ascii="宋体" w:hAnsi="宋体" w:cs="宋体"/>
          <w:sz w:val="24"/>
        </w:rPr>
      </w:pPr>
    </w:p>
    <w:p>
      <w:pPr>
        <w:snapToGrid w:val="0"/>
        <w:spacing w:before="50" w:after="50"/>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napToGrid w:val="0"/>
        <w:spacing w:before="50" w:after="50"/>
        <w:rPr>
          <w:rFonts w:hint="eastAsia"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单位：元</w:t>
      </w:r>
    </w:p>
    <w:p>
      <w:pPr>
        <w:snapToGrid w:val="0"/>
        <w:spacing w:before="50" w:after="50"/>
        <w:rPr>
          <w:rFonts w:hint="eastAsia" w:ascii="宋体" w:hAnsi="宋体" w:cs="宋体"/>
          <w:sz w:val="24"/>
        </w:rPr>
      </w:pPr>
    </w:p>
    <w:tbl>
      <w:tblPr>
        <w:tblStyle w:val="24"/>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4991"/>
        <w:gridCol w:w="3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b/>
                <w:sz w:val="24"/>
                <w:szCs w:val="22"/>
              </w:rPr>
            </w:pPr>
            <w:r>
              <w:rPr>
                <w:rFonts w:hint="eastAsia" w:ascii="宋体" w:hAnsi="宋体" w:cs="宋体"/>
                <w:b/>
                <w:sz w:val="24"/>
              </w:rPr>
              <w:t>序号</w:t>
            </w:r>
          </w:p>
        </w:tc>
        <w:tc>
          <w:tcPr>
            <w:tcW w:w="499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b/>
                <w:sz w:val="24"/>
                <w:szCs w:val="22"/>
              </w:rPr>
            </w:pPr>
            <w:r>
              <w:rPr>
                <w:rFonts w:hint="eastAsia" w:ascii="宋体" w:hAnsi="宋体" w:cs="宋体"/>
                <w:b/>
                <w:sz w:val="24"/>
              </w:rPr>
              <w:t>项目名称</w:t>
            </w:r>
          </w:p>
        </w:tc>
        <w:tc>
          <w:tcPr>
            <w:tcW w:w="32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b/>
                <w:sz w:val="24"/>
                <w:szCs w:val="22"/>
              </w:rPr>
            </w:pPr>
            <w:r>
              <w:rPr>
                <w:rFonts w:hint="eastAsia" w:ascii="宋体" w:hAnsi="宋体" w:cs="宋体"/>
                <w:b/>
                <w:color w:val="000000"/>
                <w:sz w:val="24"/>
              </w:rPr>
              <w:t>投标报价总价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sz w:val="24"/>
                <w:szCs w:val="22"/>
              </w:rPr>
            </w:pPr>
            <w:r>
              <w:rPr>
                <w:rFonts w:hint="eastAsia" w:ascii="宋体" w:hAnsi="宋体" w:cs="宋体"/>
                <w:sz w:val="24"/>
              </w:rPr>
              <w:t>1</w:t>
            </w:r>
          </w:p>
        </w:tc>
        <w:tc>
          <w:tcPr>
            <w:tcW w:w="499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cs="宋体"/>
                <w:sz w:val="24"/>
                <w:szCs w:val="22"/>
              </w:rPr>
            </w:pPr>
            <w:r>
              <w:rPr>
                <w:rFonts w:hint="default" w:ascii="宋体" w:hAnsi="宋体" w:cs="宋体"/>
                <w:sz w:val="24"/>
                <w:lang w:val="en-US"/>
              </w:rPr>
              <w:t>桐庐县主城区环卫一体化作业服务采购项目-</w:t>
            </w:r>
            <w:r>
              <w:rPr>
                <w:rFonts w:hint="eastAsia" w:ascii="宋体" w:hAnsi="宋体" w:cs="宋体"/>
                <w:sz w:val="24"/>
                <w:lang w:val="en-US" w:eastAsia="zh-CN"/>
              </w:rPr>
              <w:t>凤川</w:t>
            </w:r>
            <w:r>
              <w:rPr>
                <w:rFonts w:hint="default" w:ascii="宋体" w:hAnsi="宋体" w:cs="宋体"/>
                <w:sz w:val="24"/>
                <w:lang w:val="en-US"/>
              </w:rPr>
              <w:t>街道区块</w:t>
            </w:r>
            <w:r>
              <w:rPr>
                <w:rFonts w:hint="eastAsia" w:ascii="宋体" w:hAnsi="宋体" w:cs="宋体"/>
                <w:b/>
                <w:bCs/>
                <w:sz w:val="24"/>
              </w:rPr>
              <w:t xml:space="preserve"> </w:t>
            </w:r>
          </w:p>
        </w:tc>
        <w:tc>
          <w:tcPr>
            <w:tcW w:w="32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9090"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cs="宋体"/>
                <w:sz w:val="24"/>
              </w:rPr>
            </w:pPr>
            <w:r>
              <w:rPr>
                <w:rFonts w:hint="eastAsia" w:ascii="宋体" w:hAnsi="宋体" w:cs="宋体"/>
                <w:sz w:val="24"/>
              </w:rPr>
              <w:t>投标报价总价金额大写：</w:t>
            </w:r>
            <w:r>
              <w:rPr>
                <w:rFonts w:hint="eastAsia" w:ascii="宋体" w:hAnsi="宋体" w:cs="宋体"/>
                <w:i/>
                <w:iCs/>
                <w:sz w:val="24"/>
                <w:u w:val="single"/>
              </w:rPr>
              <w:t xml:space="preserve">                                       </w:t>
            </w:r>
            <w:r>
              <w:rPr>
                <w:rFonts w:hint="eastAsia" w:ascii="宋体" w:hAnsi="宋体" w:cs="宋体"/>
                <w:sz w:val="24"/>
              </w:rPr>
              <w:t xml:space="preserve">   </w:t>
            </w:r>
          </w:p>
          <w:p>
            <w:pPr>
              <w:snapToGrid w:val="0"/>
              <w:spacing w:before="50" w:after="50"/>
              <w:ind w:firstLine="2160" w:firstLineChars="900"/>
              <w:rPr>
                <w:rFonts w:hint="eastAsia" w:ascii="宋体" w:hAnsi="宋体" w:cs="宋体"/>
                <w:sz w:val="24"/>
                <w:szCs w:val="22"/>
                <w:u w:val="single"/>
              </w:rPr>
            </w:pPr>
            <w:r>
              <w:rPr>
                <w:rFonts w:hint="eastAsia" w:ascii="宋体" w:hAnsi="宋体" w:cs="宋体"/>
                <w:sz w:val="24"/>
              </w:rPr>
              <w:t>￥</w:t>
            </w:r>
            <w:r>
              <w:rPr>
                <w:rFonts w:hint="eastAsia" w:ascii="宋体" w:hAnsi="宋体" w:cs="宋体"/>
                <w:sz w:val="24"/>
                <w:u w:val="single"/>
              </w:rPr>
              <w:t xml:space="preserve">              </w:t>
            </w:r>
          </w:p>
        </w:tc>
      </w:tr>
    </w:tbl>
    <w:p>
      <w:pPr>
        <w:snapToGrid w:val="0"/>
        <w:spacing w:before="50" w:after="50"/>
        <w:jc w:val="left"/>
        <w:rPr>
          <w:rFonts w:hint="eastAsia" w:ascii="宋体" w:hAnsi="宋体" w:cs="宋体"/>
          <w:sz w:val="24"/>
          <w:szCs w:val="22"/>
        </w:rPr>
      </w:pPr>
    </w:p>
    <w:p>
      <w:pPr>
        <w:snapToGrid w:val="0"/>
        <w:spacing w:before="50" w:after="50"/>
        <w:jc w:val="left"/>
        <w:rPr>
          <w:rFonts w:hint="eastAsia" w:ascii="宋体" w:hAnsi="宋体" w:cs="宋体"/>
          <w:sz w:val="24"/>
        </w:rPr>
      </w:pPr>
      <w:r>
        <w:rPr>
          <w:rFonts w:hint="eastAsia" w:ascii="宋体" w:hAnsi="宋体" w:cs="宋体"/>
          <w:sz w:val="24"/>
        </w:rPr>
        <w:t>注: 1.报价一经涂改，应在涂改处加盖单位公章或由法定代表人或委托代理人签字或盖章，否则其投标作无效标处理。</w:t>
      </w:r>
    </w:p>
    <w:p>
      <w:pPr>
        <w:snapToGrid w:val="0"/>
        <w:spacing w:before="50" w:after="50"/>
        <w:ind w:firstLine="480" w:firstLineChars="200"/>
        <w:jc w:val="left"/>
        <w:rPr>
          <w:rFonts w:hint="eastAsia" w:ascii="宋体" w:hAnsi="宋体" w:cs="宋体"/>
          <w:sz w:val="24"/>
        </w:rPr>
      </w:pPr>
      <w:r>
        <w:rPr>
          <w:rFonts w:hint="eastAsia" w:ascii="宋体" w:hAnsi="宋体" w:cs="宋体"/>
          <w:sz w:val="24"/>
        </w:rPr>
        <w:t>2.以上报价应与“投标报价明细表”中的“</w:t>
      </w:r>
      <w:r>
        <w:rPr>
          <w:rFonts w:hint="eastAsia" w:ascii="宋体" w:hAnsi="宋体" w:cs="仿宋"/>
          <w:kern w:val="0"/>
          <w:sz w:val="24"/>
        </w:rPr>
        <w:t>合计</w:t>
      </w:r>
      <w:r>
        <w:rPr>
          <w:rFonts w:hint="eastAsia" w:ascii="宋体" w:hAnsi="宋体" w:cs="仿宋"/>
          <w:kern w:val="0"/>
          <w:sz w:val="24"/>
          <w:lang w:eastAsia="zh-CN"/>
        </w:rPr>
        <w:t>投标</w:t>
      </w:r>
      <w:r>
        <w:rPr>
          <w:rFonts w:hint="eastAsia" w:ascii="宋体" w:hAnsi="宋体" w:cs="仿宋"/>
          <w:kern w:val="0"/>
          <w:sz w:val="24"/>
        </w:rPr>
        <w:t>总价</w:t>
      </w:r>
      <w:r>
        <w:rPr>
          <w:rFonts w:hint="eastAsia" w:ascii="宋体" w:hAnsi="宋体" w:cs="宋体"/>
          <w:sz w:val="24"/>
        </w:rPr>
        <w:t>”相一致。</w:t>
      </w:r>
    </w:p>
    <w:p>
      <w:pPr>
        <w:snapToGrid w:val="0"/>
        <w:spacing w:before="50" w:after="50"/>
        <w:ind w:firstLine="480" w:firstLineChars="200"/>
        <w:jc w:val="left"/>
        <w:rPr>
          <w:rFonts w:hint="eastAsia" w:ascii="宋体" w:hAnsi="宋体" w:cs="宋体"/>
          <w:sz w:val="24"/>
        </w:rPr>
      </w:pPr>
      <w:r>
        <w:rPr>
          <w:rFonts w:hint="eastAsia" w:ascii="宋体" w:hAnsi="宋体" w:cs="宋体"/>
          <w:sz w:val="24"/>
        </w:rPr>
        <w:t>3. 投标报价总价金额到元为止，如投标报价总价出现角、分，将被抹除。</w:t>
      </w:r>
    </w:p>
    <w:p>
      <w:pPr>
        <w:snapToGrid w:val="0"/>
        <w:spacing w:before="50" w:after="50"/>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4.本项目报价包含合同期内的保洁人员工资（含福利）、机械费（含燃油费、维修费、保险、车辆折旧费等）、耗材费、税金、管理费用、</w:t>
      </w:r>
      <w:r>
        <w:rPr>
          <w:rFonts w:hint="eastAsia" w:ascii="宋体" w:hAnsi="宋体" w:cs="宋体"/>
          <w:sz w:val="24"/>
          <w:highlight w:val="none"/>
          <w:lang w:eastAsia="zh-CN"/>
        </w:rPr>
        <w:t>公厕等水电费、</w:t>
      </w:r>
      <w:r>
        <w:rPr>
          <w:rFonts w:hint="eastAsia" w:ascii="宋体" w:hAnsi="宋体" w:cs="宋体"/>
          <w:sz w:val="24"/>
          <w:highlight w:val="none"/>
          <w:lang w:val="en-US" w:eastAsia="zh-CN"/>
        </w:rPr>
        <w:t>完成本项目所需的其他费用。</w:t>
      </w:r>
    </w:p>
    <w:p>
      <w:pPr>
        <w:snapToGrid w:val="0"/>
        <w:spacing w:before="50" w:after="50"/>
        <w:ind w:left="-3" w:leftChars="-72" w:right="-817" w:rightChars="-389" w:hanging="148" w:hangingChars="62"/>
        <w:rPr>
          <w:rFonts w:hint="eastAsia" w:ascii="宋体" w:hAnsi="宋体" w:cs="宋体"/>
          <w:sz w:val="24"/>
        </w:rPr>
      </w:pPr>
    </w:p>
    <w:p>
      <w:pPr>
        <w:snapToGrid w:val="0"/>
        <w:spacing w:before="50" w:after="50"/>
        <w:ind w:left="-3" w:leftChars="-72" w:right="-817" w:rightChars="-389" w:hanging="148" w:hangingChars="62"/>
        <w:rPr>
          <w:rFonts w:hint="eastAsia" w:ascii="宋体" w:hAnsi="宋体" w:cs="宋体"/>
          <w:sz w:val="24"/>
        </w:rPr>
      </w:pPr>
      <w:r>
        <w:rPr>
          <w:rFonts w:hint="eastAsia" w:ascii="宋体" w:hAnsi="宋体" w:cs="宋体"/>
          <w:sz w:val="24"/>
        </w:rPr>
        <w:t xml:space="preserve">法定代表人或委托代理人（签字或盖章）：                    </w:t>
      </w:r>
    </w:p>
    <w:p>
      <w:pPr>
        <w:snapToGrid w:val="0"/>
        <w:spacing w:before="50" w:after="50"/>
        <w:ind w:left="-3" w:leftChars="-72" w:right="-817" w:rightChars="-389" w:hanging="148" w:hangingChars="62"/>
        <w:rPr>
          <w:rFonts w:hint="eastAsia" w:ascii="宋体" w:hAnsi="宋体" w:cs="宋体"/>
          <w:sz w:val="24"/>
        </w:rPr>
      </w:pPr>
      <w:r>
        <w:rPr>
          <w:rFonts w:hint="eastAsia" w:ascii="宋体" w:hAnsi="宋体" w:cs="宋体"/>
          <w:sz w:val="24"/>
        </w:rPr>
        <w:t>投标人名称（盖章）：                                 日期：    年   月   日</w:t>
      </w:r>
    </w:p>
    <w:p>
      <w:pPr>
        <w:spacing w:line="580" w:lineRule="exact"/>
        <w:rPr>
          <w:rFonts w:hint="eastAsia" w:ascii="宋体" w:hAnsi="宋体" w:cs="宋体"/>
          <w:sz w:val="24"/>
        </w:rPr>
      </w:pPr>
    </w:p>
    <w:p>
      <w:pPr>
        <w:spacing w:line="580" w:lineRule="exact"/>
        <w:rPr>
          <w:rFonts w:hint="eastAsia" w:ascii="宋体" w:hAnsi="宋体" w:cs="宋体"/>
          <w:sz w:val="24"/>
        </w:rPr>
      </w:pPr>
    </w:p>
    <w:p>
      <w:pPr>
        <w:spacing w:line="580" w:lineRule="exact"/>
        <w:rPr>
          <w:rFonts w:hint="eastAsia" w:ascii="宋体" w:hAnsi="宋体" w:cs="宋体"/>
          <w:sz w:val="24"/>
        </w:rPr>
      </w:pPr>
    </w:p>
    <w:p>
      <w:pPr>
        <w:spacing w:line="580" w:lineRule="exact"/>
        <w:rPr>
          <w:rFonts w:hint="eastAsia" w:ascii="宋体" w:hAnsi="宋体" w:cs="宋体"/>
          <w:sz w:val="24"/>
        </w:rPr>
      </w:pPr>
    </w:p>
    <w:p>
      <w:pPr>
        <w:spacing w:line="580" w:lineRule="exact"/>
        <w:rPr>
          <w:rFonts w:hint="eastAsia" w:ascii="宋体" w:hAnsi="宋体" w:cs="宋体"/>
          <w:sz w:val="24"/>
        </w:rPr>
      </w:pPr>
    </w:p>
    <w:p>
      <w:pPr>
        <w:spacing w:line="580" w:lineRule="exact"/>
        <w:rPr>
          <w:rFonts w:hint="eastAsia" w:ascii="宋体" w:hAnsi="宋体" w:cs="宋体"/>
          <w:sz w:val="24"/>
        </w:rPr>
      </w:pPr>
    </w:p>
    <w:p>
      <w:pPr>
        <w:spacing w:line="580" w:lineRule="exact"/>
        <w:rPr>
          <w:rFonts w:hint="eastAsia" w:ascii="宋体" w:hAnsi="宋体" w:cs="宋体"/>
          <w:sz w:val="24"/>
        </w:rPr>
      </w:pPr>
    </w:p>
    <w:p>
      <w:pPr>
        <w:spacing w:line="580" w:lineRule="exact"/>
        <w:rPr>
          <w:rFonts w:hint="eastAsia" w:ascii="宋体" w:hAnsi="宋体" w:cs="宋体"/>
          <w:sz w:val="24"/>
        </w:rPr>
      </w:pPr>
    </w:p>
    <w:p>
      <w:pPr>
        <w:spacing w:line="580" w:lineRule="exact"/>
        <w:rPr>
          <w:rFonts w:hint="eastAsia" w:ascii="宋体" w:hAnsi="宋体" w:cs="宋体"/>
          <w:sz w:val="24"/>
        </w:rPr>
      </w:pPr>
    </w:p>
    <w:p>
      <w:pPr>
        <w:spacing w:line="580" w:lineRule="exact"/>
        <w:rPr>
          <w:rFonts w:hint="eastAsia" w:ascii="宋体" w:hAnsi="宋体" w:cs="宋体"/>
          <w:spacing w:val="20"/>
          <w:sz w:val="24"/>
        </w:rPr>
      </w:pPr>
    </w:p>
    <w:p>
      <w:pPr>
        <w:pStyle w:val="16"/>
        <w:snapToGrid w:val="0"/>
        <w:spacing w:before="120" w:after="120"/>
        <w:jc w:val="left"/>
        <w:rPr>
          <w:rFonts w:hint="eastAsia" w:hAnsi="宋体" w:cs="宋体"/>
          <w:b/>
          <w:spacing w:val="20"/>
          <w:position w:val="2"/>
          <w:sz w:val="24"/>
          <w:szCs w:val="24"/>
        </w:rPr>
      </w:pPr>
    </w:p>
    <w:p>
      <w:pPr>
        <w:pStyle w:val="16"/>
        <w:snapToGrid w:val="0"/>
        <w:spacing w:before="120" w:after="120"/>
        <w:jc w:val="left"/>
        <w:rPr>
          <w:rFonts w:hint="eastAsia" w:hAnsi="宋体" w:cs="宋体"/>
          <w:b/>
          <w:spacing w:val="20"/>
          <w:position w:val="2"/>
          <w:sz w:val="24"/>
          <w:szCs w:val="24"/>
        </w:rPr>
      </w:pPr>
      <w:r>
        <w:rPr>
          <w:rFonts w:hint="eastAsia" w:hAnsi="宋体" w:cs="宋体"/>
          <w:b/>
          <w:spacing w:val="20"/>
          <w:position w:val="2"/>
          <w:sz w:val="24"/>
          <w:szCs w:val="24"/>
        </w:rPr>
        <w:t>（3）投标报价明细表</w:t>
      </w:r>
    </w:p>
    <w:p>
      <w:pPr>
        <w:snapToGrid w:val="0"/>
        <w:rPr>
          <w:rFonts w:hint="eastAsia" w:ascii="宋体" w:hAnsi="宋体" w:cs="宋体"/>
          <w:b/>
          <w:bCs/>
          <w:sz w:val="24"/>
          <w:u w:val="single"/>
        </w:rPr>
      </w:pPr>
      <w:r>
        <w:rPr>
          <w:rFonts w:hint="eastAsia" w:ascii="宋体" w:hAnsi="宋体" w:cs="宋体"/>
          <w:sz w:val="24"/>
        </w:rPr>
        <w:t>投标人（公章）：</w:t>
      </w:r>
      <w:r>
        <w:rPr>
          <w:rFonts w:hint="eastAsia" w:ascii="宋体" w:hAnsi="宋体" w:cs="宋体"/>
          <w:sz w:val="24"/>
          <w:u w:val="single"/>
        </w:rPr>
        <w:t xml:space="preserve">                  </w:t>
      </w:r>
      <w:r>
        <w:rPr>
          <w:rFonts w:hint="eastAsia" w:ascii="宋体" w:hAnsi="宋体" w:cs="宋体"/>
          <w:sz w:val="24"/>
        </w:rPr>
        <w:t xml:space="preserve"> 招标编号：</w:t>
      </w:r>
      <w:r>
        <w:rPr>
          <w:rFonts w:hint="eastAsia" w:ascii="宋体" w:hAnsi="宋体" w:cs="宋体"/>
          <w:b/>
          <w:bCs/>
          <w:sz w:val="24"/>
          <w:u w:val="single"/>
        </w:rPr>
        <w:t xml:space="preserve">                          </w:t>
      </w:r>
    </w:p>
    <w:p>
      <w:pPr>
        <w:snapToGrid w:val="0"/>
        <w:rPr>
          <w:rFonts w:hint="eastAsia"/>
        </w:rPr>
      </w:pPr>
    </w:p>
    <w:bookmarkEnd w:id="11"/>
    <w:tbl>
      <w:tblPr>
        <w:tblStyle w:val="24"/>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4250"/>
        <w:gridCol w:w="1875"/>
        <w:gridCol w:w="139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noWrap w:val="0"/>
            <w:vAlign w:val="center"/>
          </w:tcPr>
          <w:p>
            <w:pPr>
              <w:jc w:val="center"/>
              <w:rPr>
                <w:rFonts w:hint="eastAsia" w:ascii="宋体" w:hAnsi="宋体" w:cs="仿宋"/>
                <w:kern w:val="0"/>
                <w:sz w:val="24"/>
                <w:szCs w:val="24"/>
                <w:highlight w:val="none"/>
              </w:rPr>
            </w:pPr>
            <w:r>
              <w:rPr>
                <w:rFonts w:hint="eastAsia" w:ascii="宋体" w:hAnsi="宋体" w:cs="仿宋"/>
                <w:kern w:val="0"/>
                <w:sz w:val="24"/>
                <w:szCs w:val="24"/>
                <w:highlight w:val="none"/>
              </w:rPr>
              <w:t>序号</w:t>
            </w:r>
          </w:p>
        </w:tc>
        <w:tc>
          <w:tcPr>
            <w:tcW w:w="4250" w:type="dxa"/>
            <w:noWrap w:val="0"/>
            <w:vAlign w:val="center"/>
          </w:tcPr>
          <w:p>
            <w:pPr>
              <w:jc w:val="center"/>
              <w:rPr>
                <w:rFonts w:hint="eastAsia" w:ascii="宋体" w:hAnsi="宋体" w:cs="仿宋"/>
                <w:kern w:val="0"/>
                <w:sz w:val="24"/>
                <w:szCs w:val="24"/>
                <w:highlight w:val="none"/>
              </w:rPr>
            </w:pPr>
            <w:r>
              <w:rPr>
                <w:rFonts w:hint="eastAsia" w:ascii="宋体" w:hAnsi="宋体" w:cs="仿宋"/>
                <w:kern w:val="0"/>
                <w:sz w:val="24"/>
                <w:szCs w:val="24"/>
                <w:highlight w:val="none"/>
              </w:rPr>
              <w:t>类别</w:t>
            </w:r>
          </w:p>
        </w:tc>
        <w:tc>
          <w:tcPr>
            <w:tcW w:w="1875" w:type="dxa"/>
            <w:noWrap w:val="0"/>
            <w:vAlign w:val="center"/>
          </w:tcPr>
          <w:p>
            <w:pPr>
              <w:jc w:val="center"/>
              <w:rPr>
                <w:rFonts w:hint="eastAsia" w:ascii="宋体" w:hAnsi="宋体" w:eastAsia="宋体" w:cs="仿宋"/>
                <w:kern w:val="0"/>
                <w:sz w:val="24"/>
                <w:szCs w:val="24"/>
                <w:highlight w:val="none"/>
                <w:lang w:eastAsia="zh-CN"/>
              </w:rPr>
            </w:pPr>
            <w:r>
              <w:rPr>
                <w:rFonts w:hint="eastAsia" w:ascii="宋体" w:hAnsi="宋体" w:cs="仿宋"/>
                <w:kern w:val="0"/>
                <w:sz w:val="24"/>
                <w:szCs w:val="24"/>
                <w:highlight w:val="none"/>
                <w:lang w:eastAsia="zh-CN"/>
              </w:rPr>
              <w:t>单价</w:t>
            </w:r>
          </w:p>
        </w:tc>
        <w:tc>
          <w:tcPr>
            <w:tcW w:w="1395" w:type="dxa"/>
            <w:noWrap w:val="0"/>
            <w:vAlign w:val="center"/>
          </w:tcPr>
          <w:p>
            <w:pPr>
              <w:jc w:val="center"/>
              <w:rPr>
                <w:rFonts w:hint="eastAsia" w:ascii="宋体" w:hAnsi="宋体" w:eastAsia="宋体" w:cs="仿宋"/>
                <w:kern w:val="0"/>
                <w:sz w:val="24"/>
                <w:szCs w:val="24"/>
                <w:highlight w:val="none"/>
                <w:lang w:eastAsia="zh-CN"/>
              </w:rPr>
            </w:pPr>
            <w:r>
              <w:rPr>
                <w:rFonts w:hint="eastAsia" w:ascii="宋体" w:hAnsi="宋体" w:cs="仿宋"/>
                <w:kern w:val="0"/>
                <w:sz w:val="24"/>
                <w:szCs w:val="24"/>
                <w:highlight w:val="none"/>
                <w:lang w:eastAsia="zh-CN"/>
              </w:rPr>
              <w:t>数量</w:t>
            </w:r>
          </w:p>
        </w:tc>
        <w:tc>
          <w:tcPr>
            <w:tcW w:w="1650" w:type="dxa"/>
            <w:noWrap w:val="0"/>
            <w:vAlign w:val="center"/>
          </w:tcPr>
          <w:p>
            <w:pPr>
              <w:jc w:val="center"/>
              <w:rPr>
                <w:rFonts w:hint="eastAsia" w:ascii="宋体" w:hAnsi="宋体" w:cs="仿宋"/>
                <w:kern w:val="0"/>
                <w:sz w:val="24"/>
                <w:szCs w:val="24"/>
                <w:highlight w:val="none"/>
              </w:rPr>
            </w:pPr>
            <w:r>
              <w:rPr>
                <w:rFonts w:hint="eastAsia" w:ascii="宋体" w:hAnsi="宋体" w:cs="仿宋"/>
                <w:kern w:val="0"/>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3" w:type="dxa"/>
            <w:vMerge w:val="restart"/>
            <w:noWrap w:val="0"/>
            <w:vAlign w:val="center"/>
          </w:tcPr>
          <w:p>
            <w:pPr>
              <w:jc w:val="center"/>
              <w:rPr>
                <w:rFonts w:hint="eastAsia" w:ascii="宋体" w:hAnsi="宋体" w:cs="仿宋"/>
                <w:kern w:val="0"/>
                <w:sz w:val="24"/>
                <w:highlight w:val="none"/>
              </w:rPr>
            </w:pPr>
            <w:r>
              <w:rPr>
                <w:rFonts w:hint="eastAsia" w:ascii="宋体" w:hAnsi="宋体" w:cs="仿宋"/>
                <w:kern w:val="0"/>
                <w:sz w:val="24"/>
                <w:highlight w:val="none"/>
              </w:rPr>
              <w:t>1</w:t>
            </w:r>
          </w:p>
        </w:tc>
        <w:tc>
          <w:tcPr>
            <w:tcW w:w="4250" w:type="dxa"/>
            <w:noWrap w:val="0"/>
            <w:vAlign w:val="center"/>
          </w:tcPr>
          <w:p>
            <w:pPr>
              <w:jc w:val="center"/>
              <w:rPr>
                <w:rFonts w:hint="eastAsia" w:ascii="宋体" w:hAnsi="宋体" w:eastAsia="宋体" w:cs="仿宋"/>
                <w:kern w:val="0"/>
                <w:sz w:val="24"/>
                <w:highlight w:val="none"/>
                <w:lang w:eastAsia="zh-CN"/>
              </w:rPr>
            </w:pPr>
            <w:r>
              <w:rPr>
                <w:rFonts w:hint="eastAsia" w:ascii="宋体" w:hAnsi="宋体" w:cs="仿宋"/>
                <w:kern w:val="0"/>
                <w:sz w:val="24"/>
                <w:highlight w:val="none"/>
                <w:lang w:eastAsia="zh-CN"/>
              </w:rPr>
              <w:t>人员</w:t>
            </w:r>
            <w:r>
              <w:rPr>
                <w:rFonts w:hint="eastAsia" w:ascii="宋体" w:hAnsi="宋体" w:cs="仿宋"/>
                <w:kern w:val="0"/>
                <w:sz w:val="24"/>
                <w:highlight w:val="none"/>
                <w:lang w:val="en-US" w:eastAsia="zh-CN"/>
              </w:rPr>
              <w:t>基本</w:t>
            </w:r>
            <w:r>
              <w:rPr>
                <w:rFonts w:hint="eastAsia" w:ascii="宋体" w:hAnsi="宋体" w:cs="仿宋"/>
                <w:kern w:val="0"/>
                <w:sz w:val="24"/>
                <w:highlight w:val="none"/>
                <w:lang w:eastAsia="zh-CN"/>
              </w:rPr>
              <w:t>工资（</w:t>
            </w:r>
            <w:r>
              <w:rPr>
                <w:rFonts w:hint="eastAsia" w:ascii="宋体" w:hAnsi="宋体" w:cs="仿宋"/>
                <w:kern w:val="0"/>
                <w:sz w:val="24"/>
                <w:highlight w:val="none"/>
                <w:lang w:val="en-US" w:eastAsia="zh-CN"/>
              </w:rPr>
              <w:t>元/人/年</w:t>
            </w:r>
            <w:r>
              <w:rPr>
                <w:rFonts w:hint="eastAsia" w:ascii="宋体" w:hAnsi="宋体" w:cs="仿宋"/>
                <w:kern w:val="0"/>
                <w:sz w:val="24"/>
                <w:highlight w:val="none"/>
                <w:lang w:eastAsia="zh-CN"/>
              </w:rPr>
              <w:t>）</w:t>
            </w:r>
          </w:p>
        </w:tc>
        <w:tc>
          <w:tcPr>
            <w:tcW w:w="1875" w:type="dxa"/>
            <w:noWrap w:val="0"/>
            <w:vAlign w:val="bottom"/>
          </w:tcPr>
          <w:p>
            <w:pPr>
              <w:jc w:val="center"/>
              <w:rPr>
                <w:rFonts w:hint="default" w:ascii="宋体" w:hAnsi="宋体" w:eastAsia="宋体" w:cs="仿宋"/>
                <w:kern w:val="0"/>
                <w:highlight w:val="none"/>
                <w:u w:val="single"/>
                <w:lang w:val="en-US" w:eastAsia="zh-CN"/>
              </w:rPr>
            </w:pPr>
          </w:p>
        </w:tc>
        <w:tc>
          <w:tcPr>
            <w:tcW w:w="1395" w:type="dxa"/>
            <w:vMerge w:val="restart"/>
            <w:noWrap w:val="0"/>
            <w:vAlign w:val="center"/>
          </w:tcPr>
          <w:p>
            <w:pPr>
              <w:ind w:left="240" w:hanging="240" w:hangingChars="100"/>
              <w:jc w:val="both"/>
              <w:rPr>
                <w:rFonts w:hint="default" w:ascii="宋体" w:hAnsi="宋体" w:cs="仿宋"/>
                <w:kern w:val="0"/>
                <w:sz w:val="24"/>
                <w:szCs w:val="24"/>
                <w:highlight w:val="none"/>
                <w:lang w:val="en-US"/>
              </w:rPr>
            </w:pPr>
            <w:r>
              <w:rPr>
                <w:rFonts w:hint="eastAsia" w:ascii="宋体" w:hAnsi="宋体" w:cs="仿宋"/>
                <w:kern w:val="0"/>
                <w:sz w:val="24"/>
                <w:szCs w:val="24"/>
                <w:highlight w:val="none"/>
                <w:u w:val="single"/>
                <w:lang w:val="en-US" w:eastAsia="zh-CN"/>
              </w:rPr>
              <w:t xml:space="preserve">    </w:t>
            </w:r>
            <w:r>
              <w:rPr>
                <w:rFonts w:hint="eastAsia" w:ascii="宋体" w:hAnsi="宋体" w:cs="仿宋"/>
                <w:kern w:val="0"/>
                <w:sz w:val="24"/>
                <w:szCs w:val="24"/>
                <w:highlight w:val="none"/>
                <w:lang w:eastAsia="zh-CN"/>
              </w:rPr>
              <w:t>人</w:t>
            </w:r>
            <w:r>
              <w:rPr>
                <w:rFonts w:hint="eastAsia" w:ascii="宋体" w:hAnsi="宋体" w:cs="仿宋"/>
                <w:kern w:val="0"/>
                <w:sz w:val="24"/>
                <w:szCs w:val="24"/>
                <w:highlight w:val="none"/>
                <w:lang w:val="en-US" w:eastAsia="zh-CN"/>
              </w:rPr>
              <w:t>*3年</w:t>
            </w:r>
          </w:p>
        </w:tc>
        <w:tc>
          <w:tcPr>
            <w:tcW w:w="1650" w:type="dxa"/>
            <w:noWrap w:val="0"/>
            <w:vAlign w:val="top"/>
          </w:tcPr>
          <w:p>
            <w:pPr>
              <w:rPr>
                <w:rFonts w:hint="eastAsia" w:ascii="宋体" w:hAnsi="宋体" w:cs="仿宋"/>
                <w:kern w:val="0"/>
                <w:sz w:val="24"/>
                <w:highlight w:val="none"/>
              </w:rPr>
            </w:pPr>
            <w:r>
              <w:rPr>
                <w:rFonts w:hint="eastAsia" w:ascii="宋体" w:hAnsi="宋体" w:cs="仿宋"/>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3" w:type="dxa"/>
            <w:vMerge w:val="continue"/>
            <w:noWrap w:val="0"/>
            <w:vAlign w:val="center"/>
          </w:tcPr>
          <w:p>
            <w:pPr>
              <w:jc w:val="center"/>
              <w:rPr>
                <w:rFonts w:hint="eastAsia" w:ascii="宋体" w:hAnsi="宋体" w:cs="仿宋"/>
                <w:kern w:val="0"/>
                <w:sz w:val="24"/>
                <w:highlight w:val="none"/>
              </w:rPr>
            </w:pPr>
          </w:p>
        </w:tc>
        <w:tc>
          <w:tcPr>
            <w:tcW w:w="4250" w:type="dxa"/>
            <w:noWrap w:val="0"/>
            <w:vAlign w:val="center"/>
          </w:tcPr>
          <w:p>
            <w:pPr>
              <w:jc w:val="center"/>
              <w:rPr>
                <w:rFonts w:hint="eastAsia" w:ascii="宋体" w:hAnsi="宋体" w:cs="仿宋"/>
                <w:kern w:val="0"/>
                <w:sz w:val="24"/>
                <w:highlight w:val="none"/>
                <w:lang w:eastAsia="zh-CN"/>
              </w:rPr>
            </w:pPr>
            <w:r>
              <w:rPr>
                <w:rFonts w:hint="eastAsia" w:ascii="宋体" w:hAnsi="宋体" w:cs="仿宋"/>
                <w:kern w:val="0"/>
                <w:sz w:val="24"/>
                <w:highlight w:val="none"/>
                <w:lang w:eastAsia="zh-CN"/>
              </w:rPr>
              <w:t>高温费（</w:t>
            </w:r>
            <w:r>
              <w:rPr>
                <w:rFonts w:hint="eastAsia" w:ascii="宋体" w:hAnsi="宋体" w:cs="仿宋"/>
                <w:kern w:val="0"/>
                <w:sz w:val="24"/>
                <w:highlight w:val="none"/>
                <w:lang w:val="en-US" w:eastAsia="zh-CN"/>
              </w:rPr>
              <w:t>元/人/年</w:t>
            </w:r>
            <w:r>
              <w:rPr>
                <w:rFonts w:hint="eastAsia" w:ascii="宋体" w:hAnsi="宋体" w:cs="仿宋"/>
                <w:kern w:val="0"/>
                <w:sz w:val="24"/>
                <w:highlight w:val="none"/>
                <w:lang w:eastAsia="zh-CN"/>
              </w:rPr>
              <w:t>）</w:t>
            </w:r>
          </w:p>
        </w:tc>
        <w:tc>
          <w:tcPr>
            <w:tcW w:w="1875" w:type="dxa"/>
            <w:noWrap w:val="0"/>
            <w:vAlign w:val="bottom"/>
          </w:tcPr>
          <w:p>
            <w:pPr>
              <w:jc w:val="center"/>
              <w:rPr>
                <w:rFonts w:hint="default" w:ascii="宋体" w:hAnsi="宋体" w:eastAsia="宋体" w:cs="仿宋"/>
                <w:kern w:val="0"/>
                <w:highlight w:val="none"/>
                <w:u w:val="single"/>
                <w:lang w:val="en-US" w:eastAsia="zh-CN"/>
              </w:rPr>
            </w:pPr>
          </w:p>
        </w:tc>
        <w:tc>
          <w:tcPr>
            <w:tcW w:w="1395" w:type="dxa"/>
            <w:vMerge w:val="continue"/>
            <w:noWrap w:val="0"/>
            <w:vAlign w:val="bottom"/>
          </w:tcPr>
          <w:p>
            <w:pPr>
              <w:ind w:left="240" w:hanging="240" w:hangingChars="100"/>
              <w:jc w:val="center"/>
              <w:rPr>
                <w:rFonts w:hint="eastAsia" w:ascii="宋体" w:hAnsi="宋体" w:cs="仿宋"/>
                <w:kern w:val="0"/>
                <w:sz w:val="24"/>
                <w:szCs w:val="24"/>
                <w:highlight w:val="none"/>
                <w:u w:val="single"/>
                <w:lang w:val="en-US" w:eastAsia="zh-CN"/>
              </w:rPr>
            </w:pPr>
          </w:p>
        </w:tc>
        <w:tc>
          <w:tcPr>
            <w:tcW w:w="1650" w:type="dxa"/>
            <w:noWrap w:val="0"/>
            <w:vAlign w:val="top"/>
          </w:tcPr>
          <w:p>
            <w:pPr>
              <w:rPr>
                <w:rFonts w:hint="eastAsia" w:ascii="宋体" w:hAnsi="宋体"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3" w:type="dxa"/>
            <w:vMerge w:val="continue"/>
            <w:noWrap w:val="0"/>
            <w:vAlign w:val="center"/>
          </w:tcPr>
          <w:p>
            <w:pPr>
              <w:jc w:val="center"/>
              <w:rPr>
                <w:rFonts w:hint="eastAsia" w:ascii="宋体" w:hAnsi="宋体" w:cs="仿宋"/>
                <w:kern w:val="0"/>
                <w:sz w:val="24"/>
                <w:highlight w:val="none"/>
              </w:rPr>
            </w:pPr>
          </w:p>
        </w:tc>
        <w:tc>
          <w:tcPr>
            <w:tcW w:w="4250" w:type="dxa"/>
            <w:noWrap w:val="0"/>
            <w:vAlign w:val="center"/>
          </w:tcPr>
          <w:p>
            <w:pPr>
              <w:jc w:val="center"/>
              <w:rPr>
                <w:rFonts w:hint="eastAsia" w:ascii="宋体" w:hAnsi="宋体" w:cs="仿宋"/>
                <w:kern w:val="0"/>
                <w:sz w:val="24"/>
                <w:highlight w:val="none"/>
                <w:lang w:eastAsia="zh-CN"/>
              </w:rPr>
            </w:pPr>
            <w:r>
              <w:rPr>
                <w:rFonts w:hint="eastAsia" w:ascii="宋体" w:hAnsi="宋体" w:cs="仿宋"/>
                <w:kern w:val="0"/>
                <w:sz w:val="24"/>
                <w:highlight w:val="none"/>
                <w:lang w:eastAsia="zh-CN"/>
              </w:rPr>
              <w:t>社会保险费（</w:t>
            </w:r>
            <w:r>
              <w:rPr>
                <w:rFonts w:hint="eastAsia" w:ascii="宋体" w:hAnsi="宋体" w:cs="仿宋"/>
                <w:kern w:val="0"/>
                <w:sz w:val="24"/>
                <w:highlight w:val="none"/>
                <w:lang w:val="en-US" w:eastAsia="zh-CN"/>
              </w:rPr>
              <w:t>元/人/年</w:t>
            </w:r>
            <w:r>
              <w:rPr>
                <w:rFonts w:hint="eastAsia" w:ascii="宋体" w:hAnsi="宋体" w:cs="仿宋"/>
                <w:kern w:val="0"/>
                <w:sz w:val="24"/>
                <w:highlight w:val="none"/>
                <w:lang w:eastAsia="zh-CN"/>
              </w:rPr>
              <w:t>）</w:t>
            </w:r>
          </w:p>
        </w:tc>
        <w:tc>
          <w:tcPr>
            <w:tcW w:w="1875" w:type="dxa"/>
            <w:noWrap w:val="0"/>
            <w:vAlign w:val="bottom"/>
          </w:tcPr>
          <w:p>
            <w:pPr>
              <w:jc w:val="center"/>
              <w:rPr>
                <w:rFonts w:hint="default" w:ascii="宋体" w:hAnsi="宋体" w:eastAsia="宋体" w:cs="仿宋"/>
                <w:kern w:val="0"/>
                <w:highlight w:val="none"/>
                <w:u w:val="single"/>
                <w:lang w:val="en-US" w:eastAsia="zh-CN"/>
              </w:rPr>
            </w:pPr>
          </w:p>
        </w:tc>
        <w:tc>
          <w:tcPr>
            <w:tcW w:w="1395" w:type="dxa"/>
            <w:vMerge w:val="continue"/>
            <w:noWrap w:val="0"/>
            <w:vAlign w:val="bottom"/>
          </w:tcPr>
          <w:p>
            <w:pPr>
              <w:ind w:left="240" w:hanging="240" w:hangingChars="100"/>
              <w:jc w:val="center"/>
              <w:rPr>
                <w:rFonts w:hint="eastAsia" w:ascii="宋体" w:hAnsi="宋体" w:cs="仿宋"/>
                <w:kern w:val="0"/>
                <w:sz w:val="24"/>
                <w:szCs w:val="24"/>
                <w:highlight w:val="none"/>
                <w:u w:val="single"/>
                <w:lang w:val="en-US" w:eastAsia="zh-CN"/>
              </w:rPr>
            </w:pPr>
          </w:p>
        </w:tc>
        <w:tc>
          <w:tcPr>
            <w:tcW w:w="1650" w:type="dxa"/>
            <w:noWrap w:val="0"/>
            <w:vAlign w:val="top"/>
          </w:tcPr>
          <w:p>
            <w:pPr>
              <w:rPr>
                <w:rFonts w:hint="eastAsia" w:ascii="宋体" w:hAnsi="宋体"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3" w:type="dxa"/>
            <w:vMerge w:val="continue"/>
            <w:noWrap w:val="0"/>
            <w:vAlign w:val="center"/>
          </w:tcPr>
          <w:p>
            <w:pPr>
              <w:jc w:val="center"/>
              <w:rPr>
                <w:rFonts w:hint="eastAsia" w:ascii="宋体" w:hAnsi="宋体" w:cs="仿宋"/>
                <w:kern w:val="0"/>
                <w:sz w:val="24"/>
                <w:highlight w:val="none"/>
              </w:rPr>
            </w:pPr>
          </w:p>
        </w:tc>
        <w:tc>
          <w:tcPr>
            <w:tcW w:w="4250" w:type="dxa"/>
            <w:noWrap w:val="0"/>
            <w:vAlign w:val="center"/>
          </w:tcPr>
          <w:p>
            <w:pPr>
              <w:jc w:val="center"/>
              <w:rPr>
                <w:rFonts w:hint="eastAsia" w:ascii="宋体" w:hAnsi="宋体" w:cs="仿宋"/>
                <w:kern w:val="0"/>
                <w:sz w:val="24"/>
                <w:highlight w:val="none"/>
                <w:lang w:eastAsia="zh-CN"/>
              </w:rPr>
            </w:pPr>
            <w:r>
              <w:rPr>
                <w:rFonts w:hint="eastAsia" w:ascii="宋体" w:hAnsi="宋体" w:cs="仿宋"/>
                <w:kern w:val="0"/>
                <w:sz w:val="24"/>
                <w:highlight w:val="none"/>
                <w:lang w:eastAsia="zh-CN"/>
              </w:rPr>
              <w:t>双休日及法定节假日加班费（</w:t>
            </w:r>
            <w:r>
              <w:rPr>
                <w:rFonts w:hint="eastAsia" w:ascii="宋体" w:hAnsi="宋体" w:cs="仿宋"/>
                <w:kern w:val="0"/>
                <w:sz w:val="24"/>
                <w:highlight w:val="none"/>
                <w:lang w:val="en-US" w:eastAsia="zh-CN"/>
              </w:rPr>
              <w:t>元/人/年</w:t>
            </w:r>
            <w:r>
              <w:rPr>
                <w:rFonts w:hint="eastAsia" w:ascii="宋体" w:hAnsi="宋体" w:cs="仿宋"/>
                <w:kern w:val="0"/>
                <w:sz w:val="24"/>
                <w:highlight w:val="none"/>
                <w:lang w:eastAsia="zh-CN"/>
              </w:rPr>
              <w:t>）</w:t>
            </w:r>
          </w:p>
        </w:tc>
        <w:tc>
          <w:tcPr>
            <w:tcW w:w="1875" w:type="dxa"/>
            <w:noWrap w:val="0"/>
            <w:vAlign w:val="bottom"/>
          </w:tcPr>
          <w:p>
            <w:pPr>
              <w:jc w:val="center"/>
              <w:rPr>
                <w:rFonts w:hint="default" w:ascii="宋体" w:hAnsi="宋体" w:eastAsia="宋体" w:cs="仿宋"/>
                <w:kern w:val="0"/>
                <w:highlight w:val="none"/>
                <w:u w:val="single"/>
                <w:lang w:val="en-US" w:eastAsia="zh-CN"/>
              </w:rPr>
            </w:pPr>
          </w:p>
        </w:tc>
        <w:tc>
          <w:tcPr>
            <w:tcW w:w="1395" w:type="dxa"/>
            <w:vMerge w:val="continue"/>
            <w:noWrap w:val="0"/>
            <w:vAlign w:val="bottom"/>
          </w:tcPr>
          <w:p>
            <w:pPr>
              <w:ind w:left="240" w:hanging="240" w:hangingChars="100"/>
              <w:jc w:val="center"/>
              <w:rPr>
                <w:rFonts w:hint="eastAsia" w:ascii="宋体" w:hAnsi="宋体" w:cs="仿宋"/>
                <w:kern w:val="0"/>
                <w:sz w:val="24"/>
                <w:szCs w:val="24"/>
                <w:highlight w:val="none"/>
                <w:u w:val="single"/>
                <w:lang w:val="en-US" w:eastAsia="zh-CN"/>
              </w:rPr>
            </w:pPr>
          </w:p>
        </w:tc>
        <w:tc>
          <w:tcPr>
            <w:tcW w:w="1650" w:type="dxa"/>
            <w:noWrap w:val="0"/>
            <w:vAlign w:val="top"/>
          </w:tcPr>
          <w:p>
            <w:pPr>
              <w:rPr>
                <w:rFonts w:hint="eastAsia" w:ascii="宋体" w:hAnsi="宋体"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3" w:type="dxa"/>
            <w:vMerge w:val="continue"/>
            <w:noWrap w:val="0"/>
            <w:vAlign w:val="center"/>
          </w:tcPr>
          <w:p>
            <w:pPr>
              <w:jc w:val="center"/>
              <w:rPr>
                <w:rFonts w:hint="eastAsia" w:ascii="宋体" w:hAnsi="宋体" w:cs="仿宋"/>
                <w:kern w:val="0"/>
                <w:sz w:val="24"/>
                <w:highlight w:val="none"/>
              </w:rPr>
            </w:pPr>
          </w:p>
        </w:tc>
        <w:tc>
          <w:tcPr>
            <w:tcW w:w="4250" w:type="dxa"/>
            <w:noWrap w:val="0"/>
            <w:vAlign w:val="center"/>
          </w:tcPr>
          <w:p>
            <w:pPr>
              <w:jc w:val="center"/>
              <w:rPr>
                <w:rFonts w:hint="eastAsia" w:ascii="宋体" w:hAnsi="宋体" w:cs="仿宋"/>
                <w:kern w:val="0"/>
                <w:sz w:val="24"/>
                <w:highlight w:val="none"/>
                <w:lang w:eastAsia="zh-CN"/>
              </w:rPr>
            </w:pPr>
            <w:r>
              <w:rPr>
                <w:rFonts w:hint="eastAsia" w:ascii="宋体" w:hAnsi="宋体" w:cs="仿宋"/>
                <w:kern w:val="0"/>
                <w:sz w:val="24"/>
                <w:highlight w:val="none"/>
                <w:lang w:eastAsia="zh-CN"/>
              </w:rPr>
              <w:t>人身意外伤害保险费（</w:t>
            </w:r>
            <w:r>
              <w:rPr>
                <w:rFonts w:hint="eastAsia" w:ascii="宋体" w:hAnsi="宋体" w:cs="仿宋"/>
                <w:kern w:val="0"/>
                <w:sz w:val="24"/>
                <w:highlight w:val="none"/>
                <w:lang w:val="en-US" w:eastAsia="zh-CN"/>
              </w:rPr>
              <w:t>元/人/年</w:t>
            </w:r>
            <w:r>
              <w:rPr>
                <w:rFonts w:hint="eastAsia" w:ascii="宋体" w:hAnsi="宋体" w:cs="仿宋"/>
                <w:kern w:val="0"/>
                <w:sz w:val="24"/>
                <w:highlight w:val="none"/>
                <w:lang w:eastAsia="zh-CN"/>
              </w:rPr>
              <w:t>）</w:t>
            </w:r>
          </w:p>
        </w:tc>
        <w:tc>
          <w:tcPr>
            <w:tcW w:w="1875" w:type="dxa"/>
            <w:noWrap w:val="0"/>
            <w:vAlign w:val="bottom"/>
          </w:tcPr>
          <w:p>
            <w:pPr>
              <w:jc w:val="center"/>
              <w:rPr>
                <w:rFonts w:hint="default" w:ascii="宋体" w:hAnsi="宋体" w:eastAsia="宋体" w:cs="仿宋"/>
                <w:kern w:val="0"/>
                <w:highlight w:val="none"/>
                <w:u w:val="single"/>
                <w:lang w:val="en-US" w:eastAsia="zh-CN"/>
              </w:rPr>
            </w:pPr>
          </w:p>
        </w:tc>
        <w:tc>
          <w:tcPr>
            <w:tcW w:w="1395" w:type="dxa"/>
            <w:vMerge w:val="continue"/>
            <w:noWrap w:val="0"/>
            <w:vAlign w:val="bottom"/>
          </w:tcPr>
          <w:p>
            <w:pPr>
              <w:ind w:left="240" w:hanging="240" w:hangingChars="100"/>
              <w:jc w:val="center"/>
              <w:rPr>
                <w:rFonts w:hint="eastAsia" w:ascii="宋体" w:hAnsi="宋体" w:cs="仿宋"/>
                <w:kern w:val="0"/>
                <w:sz w:val="24"/>
                <w:szCs w:val="24"/>
                <w:highlight w:val="none"/>
                <w:u w:val="single"/>
                <w:lang w:val="en-US" w:eastAsia="zh-CN"/>
              </w:rPr>
            </w:pPr>
          </w:p>
        </w:tc>
        <w:tc>
          <w:tcPr>
            <w:tcW w:w="1650" w:type="dxa"/>
            <w:noWrap w:val="0"/>
            <w:vAlign w:val="top"/>
          </w:tcPr>
          <w:p>
            <w:pPr>
              <w:rPr>
                <w:rFonts w:hint="eastAsia" w:ascii="宋体" w:hAnsi="宋体"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3" w:type="dxa"/>
            <w:vMerge w:val="continue"/>
            <w:noWrap w:val="0"/>
            <w:vAlign w:val="center"/>
          </w:tcPr>
          <w:p>
            <w:pPr>
              <w:jc w:val="center"/>
              <w:rPr>
                <w:rFonts w:hint="eastAsia" w:ascii="宋体" w:hAnsi="宋体" w:cs="仿宋"/>
                <w:kern w:val="0"/>
                <w:sz w:val="24"/>
                <w:highlight w:val="none"/>
              </w:rPr>
            </w:pPr>
          </w:p>
        </w:tc>
        <w:tc>
          <w:tcPr>
            <w:tcW w:w="4250" w:type="dxa"/>
            <w:noWrap w:val="0"/>
            <w:vAlign w:val="center"/>
          </w:tcPr>
          <w:p>
            <w:pPr>
              <w:jc w:val="center"/>
              <w:rPr>
                <w:rFonts w:hint="eastAsia" w:ascii="宋体" w:hAnsi="宋体" w:cs="仿宋"/>
                <w:kern w:val="0"/>
                <w:sz w:val="24"/>
                <w:highlight w:val="none"/>
                <w:lang w:eastAsia="zh-CN"/>
              </w:rPr>
            </w:pPr>
            <w:r>
              <w:rPr>
                <w:rFonts w:hint="eastAsia" w:ascii="宋体" w:hAnsi="宋体" w:cs="仿宋"/>
                <w:kern w:val="0"/>
                <w:sz w:val="24"/>
                <w:highlight w:val="none"/>
                <w:lang w:eastAsia="zh-CN"/>
              </w:rPr>
              <w:t>福利费（</w:t>
            </w:r>
            <w:r>
              <w:rPr>
                <w:rFonts w:hint="eastAsia" w:ascii="宋体" w:hAnsi="宋体" w:cs="仿宋"/>
                <w:kern w:val="0"/>
                <w:sz w:val="24"/>
                <w:highlight w:val="none"/>
                <w:lang w:val="en-US" w:eastAsia="zh-CN"/>
              </w:rPr>
              <w:t>元/人/年</w:t>
            </w:r>
            <w:r>
              <w:rPr>
                <w:rFonts w:hint="eastAsia" w:ascii="宋体" w:hAnsi="宋体" w:cs="仿宋"/>
                <w:kern w:val="0"/>
                <w:sz w:val="24"/>
                <w:highlight w:val="none"/>
                <w:lang w:eastAsia="zh-CN"/>
              </w:rPr>
              <w:t>）</w:t>
            </w:r>
          </w:p>
        </w:tc>
        <w:tc>
          <w:tcPr>
            <w:tcW w:w="1875" w:type="dxa"/>
            <w:noWrap w:val="0"/>
            <w:vAlign w:val="bottom"/>
          </w:tcPr>
          <w:p>
            <w:pPr>
              <w:jc w:val="center"/>
              <w:rPr>
                <w:rFonts w:hint="default" w:ascii="宋体" w:hAnsi="宋体" w:eastAsia="宋体" w:cs="仿宋"/>
                <w:kern w:val="0"/>
                <w:highlight w:val="none"/>
                <w:u w:val="single"/>
                <w:lang w:val="en-US" w:eastAsia="zh-CN"/>
              </w:rPr>
            </w:pPr>
          </w:p>
        </w:tc>
        <w:tc>
          <w:tcPr>
            <w:tcW w:w="1395" w:type="dxa"/>
            <w:vMerge w:val="continue"/>
            <w:noWrap w:val="0"/>
            <w:vAlign w:val="bottom"/>
          </w:tcPr>
          <w:p>
            <w:pPr>
              <w:ind w:left="240" w:hanging="240" w:hangingChars="100"/>
              <w:jc w:val="center"/>
              <w:rPr>
                <w:rFonts w:hint="eastAsia" w:ascii="宋体" w:hAnsi="宋体" w:cs="仿宋"/>
                <w:kern w:val="0"/>
                <w:sz w:val="24"/>
                <w:szCs w:val="24"/>
                <w:highlight w:val="none"/>
                <w:u w:val="single"/>
                <w:lang w:val="en-US" w:eastAsia="zh-CN"/>
              </w:rPr>
            </w:pPr>
          </w:p>
        </w:tc>
        <w:tc>
          <w:tcPr>
            <w:tcW w:w="1650" w:type="dxa"/>
            <w:noWrap w:val="0"/>
            <w:vAlign w:val="top"/>
          </w:tcPr>
          <w:p>
            <w:pPr>
              <w:rPr>
                <w:rFonts w:hint="eastAsia" w:ascii="宋体" w:hAnsi="宋体"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3" w:type="dxa"/>
            <w:vMerge w:val="continue"/>
            <w:noWrap w:val="0"/>
            <w:vAlign w:val="center"/>
          </w:tcPr>
          <w:p>
            <w:pPr>
              <w:jc w:val="center"/>
              <w:rPr>
                <w:rFonts w:hint="eastAsia" w:ascii="宋体" w:hAnsi="宋体" w:cs="仿宋"/>
                <w:kern w:val="0"/>
                <w:sz w:val="24"/>
                <w:highlight w:val="none"/>
              </w:rPr>
            </w:pPr>
          </w:p>
        </w:tc>
        <w:tc>
          <w:tcPr>
            <w:tcW w:w="4250" w:type="dxa"/>
            <w:noWrap w:val="0"/>
            <w:vAlign w:val="center"/>
          </w:tcPr>
          <w:p>
            <w:pPr>
              <w:jc w:val="center"/>
              <w:rPr>
                <w:rFonts w:hint="eastAsia" w:ascii="宋体" w:hAnsi="宋体" w:cs="仿宋"/>
                <w:kern w:val="0"/>
                <w:sz w:val="24"/>
                <w:highlight w:val="none"/>
                <w:lang w:eastAsia="zh-CN"/>
              </w:rPr>
            </w:pPr>
            <w:r>
              <w:rPr>
                <w:rFonts w:hint="eastAsia" w:ascii="宋体" w:hAnsi="宋体" w:cs="仿宋"/>
                <w:kern w:val="0"/>
                <w:sz w:val="24"/>
                <w:highlight w:val="none"/>
                <w:lang w:eastAsia="zh-CN"/>
              </w:rPr>
              <w:t>服装、工具等费用（</w:t>
            </w:r>
            <w:r>
              <w:rPr>
                <w:rFonts w:hint="eastAsia" w:ascii="宋体" w:hAnsi="宋体" w:cs="仿宋"/>
                <w:kern w:val="0"/>
                <w:sz w:val="24"/>
                <w:highlight w:val="none"/>
                <w:lang w:val="en-US" w:eastAsia="zh-CN"/>
              </w:rPr>
              <w:t>元/人/年</w:t>
            </w:r>
            <w:r>
              <w:rPr>
                <w:rFonts w:hint="eastAsia" w:ascii="宋体" w:hAnsi="宋体" w:cs="仿宋"/>
                <w:kern w:val="0"/>
                <w:sz w:val="24"/>
                <w:highlight w:val="none"/>
                <w:lang w:eastAsia="zh-CN"/>
              </w:rPr>
              <w:t>）</w:t>
            </w:r>
          </w:p>
        </w:tc>
        <w:tc>
          <w:tcPr>
            <w:tcW w:w="1875" w:type="dxa"/>
            <w:noWrap w:val="0"/>
            <w:vAlign w:val="bottom"/>
          </w:tcPr>
          <w:p>
            <w:pPr>
              <w:jc w:val="center"/>
              <w:rPr>
                <w:rFonts w:hint="default" w:ascii="宋体" w:hAnsi="宋体" w:eastAsia="宋体" w:cs="仿宋"/>
                <w:kern w:val="0"/>
                <w:highlight w:val="none"/>
                <w:u w:val="single"/>
                <w:lang w:val="en-US" w:eastAsia="zh-CN"/>
              </w:rPr>
            </w:pPr>
          </w:p>
        </w:tc>
        <w:tc>
          <w:tcPr>
            <w:tcW w:w="1395" w:type="dxa"/>
            <w:vMerge w:val="continue"/>
            <w:noWrap w:val="0"/>
            <w:vAlign w:val="bottom"/>
          </w:tcPr>
          <w:p>
            <w:pPr>
              <w:ind w:left="240" w:hanging="240" w:hangingChars="100"/>
              <w:jc w:val="center"/>
              <w:rPr>
                <w:rFonts w:hint="eastAsia" w:ascii="宋体" w:hAnsi="宋体" w:cs="仿宋"/>
                <w:kern w:val="0"/>
                <w:sz w:val="24"/>
                <w:szCs w:val="24"/>
                <w:highlight w:val="none"/>
                <w:u w:val="single"/>
                <w:lang w:val="en-US" w:eastAsia="zh-CN"/>
              </w:rPr>
            </w:pPr>
          </w:p>
        </w:tc>
        <w:tc>
          <w:tcPr>
            <w:tcW w:w="1650" w:type="dxa"/>
            <w:noWrap w:val="0"/>
            <w:vAlign w:val="top"/>
          </w:tcPr>
          <w:p>
            <w:pPr>
              <w:rPr>
                <w:rFonts w:hint="eastAsia" w:ascii="宋体" w:hAnsi="宋体"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3" w:type="dxa"/>
            <w:noWrap w:val="0"/>
            <w:vAlign w:val="center"/>
          </w:tcPr>
          <w:p>
            <w:pPr>
              <w:jc w:val="center"/>
              <w:rPr>
                <w:rFonts w:hint="eastAsia" w:ascii="宋体" w:hAnsi="宋体" w:cs="仿宋"/>
                <w:kern w:val="0"/>
                <w:sz w:val="24"/>
                <w:highlight w:val="none"/>
              </w:rPr>
            </w:pPr>
            <w:r>
              <w:rPr>
                <w:rFonts w:hint="eastAsia" w:ascii="宋体" w:hAnsi="宋体" w:cs="仿宋"/>
                <w:kern w:val="0"/>
                <w:sz w:val="24"/>
                <w:highlight w:val="none"/>
              </w:rPr>
              <w:t>2</w:t>
            </w:r>
          </w:p>
        </w:tc>
        <w:tc>
          <w:tcPr>
            <w:tcW w:w="4250" w:type="dxa"/>
            <w:noWrap w:val="0"/>
            <w:vAlign w:val="center"/>
          </w:tcPr>
          <w:p>
            <w:pPr>
              <w:jc w:val="center"/>
              <w:rPr>
                <w:rFonts w:hint="eastAsia" w:ascii="宋体" w:hAnsi="宋体" w:cs="仿宋"/>
                <w:kern w:val="0"/>
                <w:sz w:val="24"/>
                <w:highlight w:val="none"/>
                <w:lang w:eastAsia="zh-CN"/>
              </w:rPr>
            </w:pPr>
            <w:r>
              <w:rPr>
                <w:rFonts w:hint="eastAsia" w:ascii="宋体" w:hAnsi="宋体" w:cs="仿宋"/>
                <w:kern w:val="0"/>
                <w:sz w:val="24"/>
                <w:highlight w:val="none"/>
                <w:lang w:eastAsia="zh-CN"/>
              </w:rPr>
              <w:t>作业车辆（含承诺增加的车辆）日常运行维护费用（含维修、维护、保养、油费等耗材、保险）（元/年）</w:t>
            </w:r>
          </w:p>
        </w:tc>
        <w:tc>
          <w:tcPr>
            <w:tcW w:w="1875" w:type="dxa"/>
            <w:noWrap w:val="0"/>
            <w:vAlign w:val="bottom"/>
          </w:tcPr>
          <w:p>
            <w:pPr>
              <w:jc w:val="both"/>
              <w:rPr>
                <w:rFonts w:hint="default" w:ascii="宋体" w:hAnsi="宋体" w:cs="仿宋"/>
                <w:kern w:val="0"/>
                <w:highlight w:val="none"/>
                <w:u w:val="single"/>
                <w:lang w:val="en-US" w:eastAsia="zh-CN"/>
              </w:rPr>
            </w:pPr>
          </w:p>
        </w:tc>
        <w:tc>
          <w:tcPr>
            <w:tcW w:w="1395" w:type="dxa"/>
            <w:noWrap w:val="0"/>
            <w:vAlign w:val="center"/>
          </w:tcPr>
          <w:p>
            <w:pPr>
              <w:jc w:val="both"/>
              <w:rPr>
                <w:rFonts w:hint="default" w:ascii="宋体" w:hAnsi="宋体" w:cs="仿宋"/>
                <w:kern w:val="0"/>
                <w:sz w:val="24"/>
                <w:szCs w:val="24"/>
                <w:highlight w:val="none"/>
                <w:u w:val="single"/>
                <w:lang w:val="en-US" w:eastAsia="zh-CN"/>
              </w:rPr>
            </w:pPr>
            <w:r>
              <w:rPr>
                <w:rFonts w:hint="eastAsia" w:ascii="宋体" w:hAnsi="宋体" w:cs="仿宋"/>
                <w:kern w:val="0"/>
                <w:sz w:val="24"/>
                <w:szCs w:val="24"/>
                <w:highlight w:val="none"/>
                <w:u w:val="single"/>
                <w:lang w:val="en-US" w:eastAsia="zh-CN"/>
              </w:rPr>
              <w:t xml:space="preserve">     </w:t>
            </w:r>
            <w:r>
              <w:rPr>
                <w:rFonts w:hint="eastAsia" w:ascii="宋体" w:hAnsi="宋体" w:cs="仿宋"/>
                <w:kern w:val="0"/>
                <w:sz w:val="24"/>
                <w:szCs w:val="24"/>
                <w:highlight w:val="none"/>
                <w:u w:val="none"/>
                <w:lang w:val="en-US" w:eastAsia="zh-CN"/>
              </w:rPr>
              <w:t>辆*</w:t>
            </w:r>
            <w:r>
              <w:rPr>
                <w:rFonts w:hint="eastAsia" w:ascii="宋体" w:hAnsi="宋体" w:cs="仿宋"/>
                <w:kern w:val="0"/>
                <w:sz w:val="24"/>
                <w:szCs w:val="24"/>
                <w:highlight w:val="none"/>
                <w:lang w:val="en-US" w:eastAsia="zh-CN"/>
              </w:rPr>
              <w:t>3年</w:t>
            </w:r>
          </w:p>
        </w:tc>
        <w:tc>
          <w:tcPr>
            <w:tcW w:w="1650" w:type="dxa"/>
            <w:noWrap w:val="0"/>
            <w:vAlign w:val="top"/>
          </w:tcPr>
          <w:p>
            <w:pPr>
              <w:rPr>
                <w:rFonts w:hint="eastAsia" w:ascii="宋体" w:hAnsi="宋体"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3" w:type="dxa"/>
            <w:noWrap w:val="0"/>
            <w:vAlign w:val="center"/>
          </w:tcPr>
          <w:p>
            <w:pPr>
              <w:jc w:val="center"/>
              <w:rPr>
                <w:rFonts w:hint="eastAsia" w:ascii="宋体" w:hAnsi="宋体" w:eastAsia="宋体" w:cs="仿宋"/>
                <w:kern w:val="0"/>
                <w:sz w:val="24"/>
                <w:szCs w:val="24"/>
                <w:highlight w:val="none"/>
                <w:lang w:val="en-US" w:eastAsia="zh-CN" w:bidi="ar-SA"/>
              </w:rPr>
            </w:pPr>
            <w:r>
              <w:rPr>
                <w:rFonts w:hint="eastAsia" w:ascii="宋体" w:hAnsi="宋体" w:cs="仿宋"/>
                <w:kern w:val="0"/>
                <w:sz w:val="24"/>
                <w:highlight w:val="none"/>
              </w:rPr>
              <w:t>3</w:t>
            </w:r>
          </w:p>
        </w:tc>
        <w:tc>
          <w:tcPr>
            <w:tcW w:w="4250" w:type="dxa"/>
            <w:noWrap w:val="0"/>
            <w:vAlign w:val="center"/>
          </w:tcPr>
          <w:p>
            <w:pPr>
              <w:jc w:val="center"/>
              <w:rPr>
                <w:rFonts w:hint="default" w:ascii="宋体" w:hAnsi="宋体" w:cs="仿宋"/>
                <w:kern w:val="0"/>
                <w:sz w:val="24"/>
                <w:highlight w:val="none"/>
                <w:lang w:val="en-US" w:eastAsia="zh-CN"/>
              </w:rPr>
            </w:pPr>
            <w:r>
              <w:rPr>
                <w:rFonts w:hint="eastAsia" w:ascii="宋体" w:hAnsi="宋体" w:cs="仿宋"/>
                <w:kern w:val="0"/>
                <w:sz w:val="24"/>
                <w:highlight w:val="none"/>
                <w:lang w:val="en-US" w:eastAsia="zh-CN"/>
              </w:rPr>
              <w:t>牛皮癣小广告清理</w:t>
            </w:r>
            <w:r>
              <w:rPr>
                <w:rFonts w:hint="eastAsia" w:ascii="宋体" w:hAnsi="宋体" w:cs="仿宋"/>
                <w:kern w:val="0"/>
                <w:sz w:val="24"/>
                <w:highlight w:val="none"/>
                <w:lang w:eastAsia="zh-CN"/>
              </w:rPr>
              <w:t>费用（元/年）</w:t>
            </w:r>
          </w:p>
        </w:tc>
        <w:tc>
          <w:tcPr>
            <w:tcW w:w="1875" w:type="dxa"/>
            <w:noWrap w:val="0"/>
            <w:vAlign w:val="center"/>
          </w:tcPr>
          <w:p>
            <w:pPr>
              <w:jc w:val="center"/>
              <w:rPr>
                <w:rFonts w:hint="default" w:ascii="宋体" w:hAnsi="宋体" w:cs="仿宋"/>
                <w:kern w:val="0"/>
                <w:highlight w:val="none"/>
                <w:u w:val="single"/>
                <w:lang w:val="en-US" w:eastAsia="zh-CN"/>
              </w:rPr>
            </w:pPr>
          </w:p>
        </w:tc>
        <w:tc>
          <w:tcPr>
            <w:tcW w:w="1395" w:type="dxa"/>
            <w:noWrap w:val="0"/>
            <w:vAlign w:val="center"/>
          </w:tcPr>
          <w:p>
            <w:pPr>
              <w:jc w:val="center"/>
              <w:rPr>
                <w:rFonts w:hint="default" w:ascii="宋体" w:hAnsi="宋体" w:cs="仿宋"/>
                <w:kern w:val="0"/>
                <w:sz w:val="24"/>
                <w:szCs w:val="24"/>
                <w:highlight w:val="none"/>
                <w:u w:val="single"/>
                <w:lang w:val="en-US" w:eastAsia="zh-CN"/>
              </w:rPr>
            </w:pPr>
            <w:r>
              <w:rPr>
                <w:rFonts w:hint="eastAsia" w:ascii="宋体" w:hAnsi="宋体" w:cs="仿宋"/>
                <w:kern w:val="0"/>
                <w:sz w:val="24"/>
                <w:szCs w:val="24"/>
                <w:highlight w:val="none"/>
                <w:lang w:val="en-US" w:eastAsia="zh-CN"/>
              </w:rPr>
              <w:t>3年</w:t>
            </w:r>
          </w:p>
        </w:tc>
        <w:tc>
          <w:tcPr>
            <w:tcW w:w="1650" w:type="dxa"/>
            <w:noWrap w:val="0"/>
            <w:vAlign w:val="top"/>
          </w:tcPr>
          <w:p>
            <w:pPr>
              <w:rPr>
                <w:rFonts w:hint="eastAsia" w:ascii="宋体" w:hAnsi="宋体"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73" w:type="dxa"/>
            <w:noWrap w:val="0"/>
            <w:vAlign w:val="center"/>
          </w:tcPr>
          <w:p>
            <w:pPr>
              <w:jc w:val="center"/>
              <w:rPr>
                <w:rFonts w:hint="eastAsia" w:ascii="宋体" w:hAnsi="宋体" w:eastAsia="宋体" w:cs="仿宋"/>
                <w:kern w:val="0"/>
                <w:sz w:val="24"/>
                <w:szCs w:val="24"/>
                <w:highlight w:val="none"/>
                <w:lang w:val="en-US" w:eastAsia="zh-CN" w:bidi="ar-SA"/>
              </w:rPr>
            </w:pPr>
            <w:r>
              <w:rPr>
                <w:rFonts w:hint="eastAsia" w:ascii="宋体" w:hAnsi="宋体" w:cs="仿宋"/>
                <w:kern w:val="0"/>
                <w:sz w:val="24"/>
                <w:highlight w:val="none"/>
              </w:rPr>
              <w:t>4</w:t>
            </w:r>
          </w:p>
        </w:tc>
        <w:tc>
          <w:tcPr>
            <w:tcW w:w="4250" w:type="dxa"/>
            <w:noWrap w:val="0"/>
            <w:vAlign w:val="bottom"/>
          </w:tcPr>
          <w:p>
            <w:pPr>
              <w:jc w:val="center"/>
              <w:rPr>
                <w:rFonts w:hint="eastAsia" w:ascii="宋体" w:hAnsi="宋体" w:cs="仿宋"/>
                <w:kern w:val="0"/>
                <w:sz w:val="24"/>
                <w:highlight w:val="none"/>
              </w:rPr>
            </w:pPr>
            <w:r>
              <w:rPr>
                <w:rFonts w:hint="eastAsia" w:ascii="宋体" w:hAnsi="宋体" w:cs="仿宋"/>
                <w:kern w:val="0"/>
                <w:sz w:val="24"/>
                <w:highlight w:val="none"/>
              </w:rPr>
              <w:t>公共厕所的日常保洁（含清洗用品</w:t>
            </w:r>
            <w:r>
              <w:rPr>
                <w:rFonts w:hint="eastAsia" w:ascii="宋体" w:hAnsi="宋体" w:cs="仿宋"/>
                <w:kern w:val="0"/>
                <w:sz w:val="24"/>
                <w:highlight w:val="none"/>
                <w:lang w:eastAsia="zh-CN"/>
              </w:rPr>
              <w:t>、工具</w:t>
            </w:r>
            <w:r>
              <w:rPr>
                <w:rFonts w:hint="eastAsia" w:ascii="宋体" w:hAnsi="宋体" w:cs="仿宋"/>
                <w:kern w:val="0"/>
                <w:sz w:val="24"/>
                <w:highlight w:val="none"/>
              </w:rPr>
              <w:t>等耗材）、设施设备维护、维修（含配件耗材</w:t>
            </w:r>
            <w:r>
              <w:rPr>
                <w:rFonts w:hint="eastAsia" w:ascii="宋体" w:hAnsi="宋体" w:cs="仿宋"/>
                <w:kern w:val="0"/>
                <w:sz w:val="24"/>
                <w:highlight w:val="none"/>
                <w:lang w:eastAsia="zh-CN"/>
              </w:rPr>
              <w:t>、水电费</w:t>
            </w:r>
            <w:r>
              <w:rPr>
                <w:rFonts w:hint="eastAsia" w:ascii="宋体" w:hAnsi="宋体" w:cs="仿宋"/>
                <w:kern w:val="0"/>
                <w:sz w:val="24"/>
                <w:highlight w:val="none"/>
              </w:rPr>
              <w:t>）</w:t>
            </w:r>
            <w:r>
              <w:rPr>
                <w:rFonts w:hint="eastAsia" w:ascii="宋体" w:hAnsi="宋体" w:cs="仿宋"/>
                <w:kern w:val="0"/>
                <w:sz w:val="24"/>
                <w:highlight w:val="none"/>
                <w:lang w:eastAsia="zh-CN"/>
              </w:rPr>
              <w:t>（元/年）</w:t>
            </w:r>
          </w:p>
        </w:tc>
        <w:tc>
          <w:tcPr>
            <w:tcW w:w="1875" w:type="dxa"/>
            <w:noWrap w:val="0"/>
            <w:vAlign w:val="bottom"/>
          </w:tcPr>
          <w:p>
            <w:pPr>
              <w:jc w:val="center"/>
              <w:rPr>
                <w:rFonts w:hint="eastAsia" w:ascii="宋体" w:hAnsi="宋体" w:cs="仿宋"/>
                <w:kern w:val="0"/>
                <w:highlight w:val="none"/>
                <w:u w:val="single"/>
                <w:lang w:val="en-US" w:eastAsia="zh-CN"/>
              </w:rPr>
            </w:pPr>
          </w:p>
        </w:tc>
        <w:tc>
          <w:tcPr>
            <w:tcW w:w="1395" w:type="dxa"/>
            <w:noWrap w:val="0"/>
            <w:vAlign w:val="center"/>
          </w:tcPr>
          <w:p>
            <w:pPr>
              <w:jc w:val="center"/>
              <w:rPr>
                <w:rFonts w:hint="eastAsia" w:ascii="宋体" w:hAnsi="宋体" w:cs="仿宋"/>
                <w:kern w:val="0"/>
                <w:sz w:val="24"/>
                <w:szCs w:val="24"/>
                <w:highlight w:val="none"/>
                <w:u w:val="single"/>
                <w:lang w:val="en-US" w:eastAsia="zh-CN"/>
              </w:rPr>
            </w:pPr>
            <w:r>
              <w:rPr>
                <w:rFonts w:hint="eastAsia" w:ascii="宋体" w:hAnsi="宋体" w:cs="仿宋"/>
                <w:kern w:val="0"/>
                <w:sz w:val="24"/>
                <w:szCs w:val="24"/>
                <w:highlight w:val="none"/>
                <w:lang w:val="en-US" w:eastAsia="zh-CN"/>
              </w:rPr>
              <w:t>3年</w:t>
            </w:r>
          </w:p>
        </w:tc>
        <w:tc>
          <w:tcPr>
            <w:tcW w:w="1650" w:type="dxa"/>
            <w:noWrap w:val="0"/>
            <w:vAlign w:val="top"/>
          </w:tcPr>
          <w:p>
            <w:pPr>
              <w:rPr>
                <w:rFonts w:hint="eastAsia" w:ascii="宋体" w:hAnsi="宋体" w:cs="仿宋"/>
                <w:kern w:val="0"/>
                <w:sz w:val="24"/>
                <w:highlight w:val="none"/>
              </w:rPr>
            </w:pPr>
            <w:r>
              <w:rPr>
                <w:rFonts w:hint="eastAsia" w:ascii="宋体" w:hAnsi="宋体" w:cs="仿宋"/>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3" w:type="dxa"/>
            <w:noWrap w:val="0"/>
            <w:vAlign w:val="center"/>
          </w:tcPr>
          <w:p>
            <w:pPr>
              <w:jc w:val="center"/>
              <w:rPr>
                <w:rFonts w:hint="eastAsia" w:ascii="宋体" w:hAnsi="宋体" w:eastAsia="宋体" w:cs="仿宋"/>
                <w:kern w:val="0"/>
                <w:sz w:val="24"/>
                <w:szCs w:val="24"/>
                <w:highlight w:val="none"/>
                <w:lang w:val="en-US" w:eastAsia="zh-CN" w:bidi="ar-SA"/>
              </w:rPr>
            </w:pPr>
            <w:r>
              <w:rPr>
                <w:rFonts w:hint="eastAsia" w:ascii="宋体" w:hAnsi="宋体" w:cs="仿宋"/>
                <w:kern w:val="0"/>
                <w:sz w:val="24"/>
                <w:highlight w:val="none"/>
              </w:rPr>
              <w:t>5</w:t>
            </w:r>
          </w:p>
        </w:tc>
        <w:tc>
          <w:tcPr>
            <w:tcW w:w="4250" w:type="dxa"/>
            <w:noWrap w:val="0"/>
            <w:vAlign w:val="bottom"/>
          </w:tcPr>
          <w:p>
            <w:pPr>
              <w:jc w:val="center"/>
              <w:rPr>
                <w:rFonts w:hint="eastAsia" w:ascii="宋体" w:hAnsi="宋体" w:cs="仿宋"/>
                <w:kern w:val="0"/>
                <w:sz w:val="24"/>
                <w:highlight w:val="none"/>
              </w:rPr>
            </w:pPr>
            <w:r>
              <w:rPr>
                <w:rFonts w:hint="eastAsia" w:ascii="宋体" w:hAnsi="宋体" w:cs="仿宋"/>
                <w:kern w:val="0"/>
                <w:sz w:val="24"/>
                <w:highlight w:val="none"/>
              </w:rPr>
              <w:t>城区垃圾中转站的日常保洁（含清洗用品</w:t>
            </w:r>
            <w:r>
              <w:rPr>
                <w:rFonts w:hint="eastAsia" w:ascii="宋体" w:hAnsi="宋体" w:cs="仿宋"/>
                <w:kern w:val="0"/>
                <w:sz w:val="24"/>
                <w:highlight w:val="none"/>
                <w:lang w:eastAsia="zh-CN"/>
              </w:rPr>
              <w:t>、工具</w:t>
            </w:r>
            <w:r>
              <w:rPr>
                <w:rFonts w:hint="eastAsia" w:ascii="宋体" w:hAnsi="宋体" w:cs="仿宋"/>
                <w:kern w:val="0"/>
                <w:sz w:val="24"/>
                <w:highlight w:val="none"/>
              </w:rPr>
              <w:t>等耗材）、设施设备维护、维修（含配件耗材</w:t>
            </w:r>
            <w:r>
              <w:rPr>
                <w:rFonts w:hint="eastAsia" w:ascii="宋体" w:hAnsi="宋体" w:cs="仿宋"/>
                <w:kern w:val="0"/>
                <w:sz w:val="24"/>
                <w:highlight w:val="none"/>
                <w:lang w:eastAsia="zh-CN"/>
              </w:rPr>
              <w:t>、水电费</w:t>
            </w:r>
            <w:r>
              <w:rPr>
                <w:rFonts w:hint="eastAsia" w:ascii="宋体" w:hAnsi="宋体" w:cs="仿宋"/>
                <w:kern w:val="0"/>
                <w:sz w:val="24"/>
                <w:highlight w:val="none"/>
              </w:rPr>
              <w:t>）</w:t>
            </w:r>
            <w:r>
              <w:rPr>
                <w:rFonts w:hint="eastAsia" w:ascii="宋体" w:hAnsi="宋体" w:cs="仿宋"/>
                <w:kern w:val="0"/>
                <w:sz w:val="24"/>
                <w:highlight w:val="none"/>
                <w:lang w:eastAsia="zh-CN"/>
              </w:rPr>
              <w:t>（元/年）</w:t>
            </w:r>
          </w:p>
        </w:tc>
        <w:tc>
          <w:tcPr>
            <w:tcW w:w="1875" w:type="dxa"/>
            <w:noWrap w:val="0"/>
            <w:vAlign w:val="bottom"/>
          </w:tcPr>
          <w:p>
            <w:pPr>
              <w:jc w:val="center"/>
              <w:rPr>
                <w:rFonts w:hint="eastAsia" w:ascii="宋体" w:hAnsi="宋体" w:cs="仿宋"/>
                <w:kern w:val="0"/>
                <w:highlight w:val="none"/>
                <w:u w:val="single"/>
                <w:lang w:val="en-US" w:eastAsia="zh-CN"/>
              </w:rPr>
            </w:pPr>
          </w:p>
        </w:tc>
        <w:tc>
          <w:tcPr>
            <w:tcW w:w="1395" w:type="dxa"/>
            <w:noWrap w:val="0"/>
            <w:vAlign w:val="center"/>
          </w:tcPr>
          <w:p>
            <w:pPr>
              <w:jc w:val="center"/>
              <w:rPr>
                <w:rFonts w:hint="eastAsia" w:ascii="宋体" w:hAnsi="宋体" w:cs="仿宋"/>
                <w:kern w:val="0"/>
                <w:sz w:val="24"/>
                <w:szCs w:val="24"/>
                <w:highlight w:val="none"/>
                <w:u w:val="single"/>
                <w:lang w:val="en-US" w:eastAsia="zh-CN"/>
              </w:rPr>
            </w:pPr>
            <w:r>
              <w:rPr>
                <w:rFonts w:hint="eastAsia" w:ascii="宋体" w:hAnsi="宋体" w:cs="仿宋"/>
                <w:kern w:val="0"/>
                <w:sz w:val="24"/>
                <w:szCs w:val="24"/>
                <w:highlight w:val="none"/>
                <w:lang w:val="en-US" w:eastAsia="zh-CN"/>
              </w:rPr>
              <w:t>3年</w:t>
            </w:r>
          </w:p>
        </w:tc>
        <w:tc>
          <w:tcPr>
            <w:tcW w:w="1650" w:type="dxa"/>
            <w:noWrap w:val="0"/>
            <w:vAlign w:val="top"/>
          </w:tcPr>
          <w:p>
            <w:pPr>
              <w:rPr>
                <w:rFonts w:hint="eastAsia" w:ascii="宋体" w:hAnsi="宋体" w:cs="仿宋"/>
                <w:kern w:val="0"/>
                <w:sz w:val="24"/>
                <w:highlight w:val="none"/>
              </w:rPr>
            </w:pPr>
            <w:r>
              <w:rPr>
                <w:rFonts w:hint="eastAsia" w:ascii="宋体" w:hAnsi="宋体" w:cs="仿宋"/>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3" w:type="dxa"/>
            <w:noWrap w:val="0"/>
            <w:vAlign w:val="center"/>
          </w:tcPr>
          <w:p>
            <w:pPr>
              <w:jc w:val="center"/>
              <w:rPr>
                <w:rFonts w:hint="eastAsia" w:ascii="宋体" w:hAnsi="宋体" w:eastAsia="宋体" w:cs="仿宋"/>
                <w:kern w:val="0"/>
                <w:sz w:val="24"/>
                <w:szCs w:val="24"/>
                <w:highlight w:val="none"/>
                <w:lang w:val="en-US" w:eastAsia="zh-CN" w:bidi="ar-SA"/>
              </w:rPr>
            </w:pPr>
            <w:r>
              <w:rPr>
                <w:rFonts w:hint="eastAsia" w:ascii="宋体" w:hAnsi="宋体" w:cs="仿宋"/>
                <w:kern w:val="0"/>
                <w:sz w:val="24"/>
                <w:highlight w:val="none"/>
                <w:lang w:val="en-US" w:eastAsia="zh-CN"/>
              </w:rPr>
              <w:t>6</w:t>
            </w:r>
          </w:p>
        </w:tc>
        <w:tc>
          <w:tcPr>
            <w:tcW w:w="4250" w:type="dxa"/>
            <w:noWrap w:val="0"/>
            <w:vAlign w:val="bottom"/>
          </w:tcPr>
          <w:p>
            <w:pPr>
              <w:jc w:val="center"/>
              <w:rPr>
                <w:rFonts w:hint="eastAsia" w:ascii="宋体" w:hAnsi="宋体" w:cs="仿宋"/>
                <w:kern w:val="0"/>
                <w:sz w:val="24"/>
                <w:highlight w:val="none"/>
              </w:rPr>
            </w:pPr>
            <w:r>
              <w:rPr>
                <w:rFonts w:hint="eastAsia" w:ascii="宋体" w:hAnsi="宋体" w:eastAsia="宋体" w:cs="宋体"/>
                <w:sz w:val="24"/>
                <w:szCs w:val="24"/>
                <w:highlight w:val="none"/>
              </w:rPr>
              <w:t>清洗集置点的</w:t>
            </w:r>
            <w:r>
              <w:rPr>
                <w:rFonts w:hint="eastAsia" w:ascii="宋体" w:hAnsi="宋体" w:cs="宋体"/>
                <w:sz w:val="24"/>
                <w:szCs w:val="24"/>
                <w:highlight w:val="none"/>
                <w:lang w:eastAsia="zh-CN"/>
              </w:rPr>
              <w:t>日常保洁（含清洗用品、</w:t>
            </w:r>
            <w:r>
              <w:rPr>
                <w:rFonts w:hint="eastAsia" w:ascii="宋体" w:hAnsi="宋体" w:cs="仿宋"/>
                <w:kern w:val="0"/>
                <w:sz w:val="24"/>
                <w:highlight w:val="none"/>
                <w:lang w:eastAsia="zh-CN"/>
              </w:rPr>
              <w:t>工具</w:t>
            </w:r>
            <w:r>
              <w:rPr>
                <w:rFonts w:hint="eastAsia" w:ascii="宋体" w:hAnsi="宋体" w:cs="宋体"/>
                <w:sz w:val="24"/>
                <w:szCs w:val="24"/>
                <w:highlight w:val="none"/>
                <w:lang w:eastAsia="zh-CN"/>
              </w:rPr>
              <w:t>等耗材）、设施设备维护、维修（含配件耗材</w:t>
            </w:r>
            <w:r>
              <w:rPr>
                <w:rFonts w:hint="eastAsia" w:ascii="宋体" w:hAnsi="宋体" w:cs="仿宋"/>
                <w:kern w:val="0"/>
                <w:sz w:val="24"/>
                <w:highlight w:val="none"/>
                <w:lang w:eastAsia="zh-CN"/>
              </w:rPr>
              <w:t>、水电费</w:t>
            </w:r>
            <w:r>
              <w:rPr>
                <w:rFonts w:hint="eastAsia" w:ascii="宋体" w:hAnsi="宋体" w:cs="宋体"/>
                <w:sz w:val="24"/>
                <w:szCs w:val="24"/>
                <w:highlight w:val="none"/>
                <w:lang w:eastAsia="zh-CN"/>
              </w:rPr>
              <w:t>）</w:t>
            </w:r>
            <w:r>
              <w:rPr>
                <w:rFonts w:hint="eastAsia" w:ascii="宋体" w:hAnsi="宋体" w:cs="仿宋"/>
                <w:kern w:val="0"/>
                <w:sz w:val="24"/>
                <w:highlight w:val="none"/>
                <w:lang w:eastAsia="zh-CN"/>
              </w:rPr>
              <w:t>（元/年）</w:t>
            </w:r>
          </w:p>
        </w:tc>
        <w:tc>
          <w:tcPr>
            <w:tcW w:w="1875" w:type="dxa"/>
            <w:noWrap w:val="0"/>
            <w:vAlign w:val="bottom"/>
          </w:tcPr>
          <w:p>
            <w:pPr>
              <w:jc w:val="center"/>
              <w:rPr>
                <w:rFonts w:hint="eastAsia" w:ascii="宋体" w:hAnsi="宋体" w:cs="仿宋"/>
                <w:kern w:val="0"/>
                <w:highlight w:val="none"/>
                <w:u w:val="single"/>
                <w:lang w:val="en-US" w:eastAsia="zh-CN"/>
              </w:rPr>
            </w:pPr>
          </w:p>
        </w:tc>
        <w:tc>
          <w:tcPr>
            <w:tcW w:w="1395" w:type="dxa"/>
            <w:noWrap w:val="0"/>
            <w:vAlign w:val="center"/>
          </w:tcPr>
          <w:p>
            <w:pPr>
              <w:jc w:val="center"/>
              <w:rPr>
                <w:rFonts w:hint="eastAsia" w:ascii="宋体" w:hAnsi="宋体" w:cs="仿宋"/>
                <w:kern w:val="0"/>
                <w:sz w:val="24"/>
                <w:szCs w:val="24"/>
                <w:highlight w:val="none"/>
                <w:u w:val="single"/>
                <w:lang w:val="en-US" w:eastAsia="zh-CN"/>
              </w:rPr>
            </w:pPr>
            <w:r>
              <w:rPr>
                <w:rFonts w:hint="eastAsia" w:ascii="宋体" w:hAnsi="宋体" w:cs="仿宋"/>
                <w:kern w:val="0"/>
                <w:sz w:val="24"/>
                <w:szCs w:val="24"/>
                <w:highlight w:val="none"/>
                <w:lang w:val="en-US" w:eastAsia="zh-CN"/>
              </w:rPr>
              <w:t>3年</w:t>
            </w:r>
          </w:p>
        </w:tc>
        <w:tc>
          <w:tcPr>
            <w:tcW w:w="1650" w:type="dxa"/>
            <w:noWrap w:val="0"/>
            <w:vAlign w:val="top"/>
          </w:tcPr>
          <w:p>
            <w:pPr>
              <w:jc w:val="center"/>
              <w:rPr>
                <w:rFonts w:hint="eastAsia" w:ascii="宋体" w:hAnsi="宋体"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3" w:type="dxa"/>
            <w:noWrap w:val="0"/>
            <w:vAlign w:val="center"/>
          </w:tcPr>
          <w:p>
            <w:pPr>
              <w:jc w:val="center"/>
              <w:rPr>
                <w:rFonts w:hint="eastAsia" w:ascii="宋体" w:hAnsi="宋体" w:eastAsia="宋体" w:cs="仿宋"/>
                <w:kern w:val="0"/>
                <w:sz w:val="24"/>
                <w:highlight w:val="none"/>
                <w:lang w:eastAsia="zh-CN"/>
              </w:rPr>
            </w:pPr>
            <w:r>
              <w:rPr>
                <w:rFonts w:hint="eastAsia" w:ascii="宋体" w:hAnsi="宋体" w:cs="仿宋"/>
                <w:kern w:val="0"/>
                <w:sz w:val="24"/>
                <w:highlight w:val="none"/>
                <w:lang w:val="en-US" w:eastAsia="zh-CN"/>
              </w:rPr>
              <w:t>7</w:t>
            </w:r>
          </w:p>
        </w:tc>
        <w:tc>
          <w:tcPr>
            <w:tcW w:w="4250" w:type="dxa"/>
            <w:noWrap w:val="0"/>
            <w:vAlign w:val="center"/>
          </w:tcPr>
          <w:p>
            <w:pPr>
              <w:jc w:val="center"/>
              <w:rPr>
                <w:rFonts w:hint="eastAsia" w:ascii="宋体" w:hAnsi="宋体" w:cs="仿宋"/>
                <w:kern w:val="0"/>
                <w:sz w:val="24"/>
                <w:highlight w:val="none"/>
              </w:rPr>
            </w:pPr>
            <w:r>
              <w:rPr>
                <w:rFonts w:hint="eastAsia" w:ascii="宋体" w:hAnsi="宋体" w:cs="仿宋"/>
                <w:kern w:val="0"/>
                <w:sz w:val="24"/>
                <w:highlight w:val="none"/>
              </w:rPr>
              <w:t>管理费</w:t>
            </w:r>
            <w:r>
              <w:rPr>
                <w:rFonts w:hint="eastAsia" w:ascii="宋体" w:hAnsi="宋体" w:cs="仿宋"/>
                <w:kern w:val="0"/>
                <w:sz w:val="24"/>
                <w:highlight w:val="none"/>
                <w:lang w:eastAsia="zh-CN"/>
              </w:rPr>
              <w:t>、</w:t>
            </w:r>
            <w:r>
              <w:rPr>
                <w:rFonts w:hint="eastAsia" w:ascii="宋体" w:hAnsi="宋体" w:cs="仿宋"/>
                <w:kern w:val="0"/>
                <w:sz w:val="24"/>
                <w:highlight w:val="none"/>
              </w:rPr>
              <w:t>税金</w:t>
            </w:r>
            <w:r>
              <w:rPr>
                <w:rFonts w:hint="eastAsia" w:ascii="宋体" w:hAnsi="宋体" w:cs="仿宋"/>
                <w:kern w:val="0"/>
                <w:sz w:val="24"/>
                <w:highlight w:val="none"/>
                <w:lang w:eastAsia="zh-CN"/>
              </w:rPr>
              <w:t>等其他费用</w:t>
            </w:r>
            <w:r>
              <w:rPr>
                <w:rFonts w:hint="eastAsia" w:ascii="宋体" w:hAnsi="宋体" w:cs="仿宋"/>
                <w:kern w:val="0"/>
                <w:sz w:val="24"/>
                <w:highlight w:val="none"/>
              </w:rPr>
              <w:t>（元/年）</w:t>
            </w:r>
          </w:p>
        </w:tc>
        <w:tc>
          <w:tcPr>
            <w:tcW w:w="1875" w:type="dxa"/>
            <w:noWrap w:val="0"/>
            <w:vAlign w:val="bottom"/>
          </w:tcPr>
          <w:p>
            <w:pPr>
              <w:jc w:val="center"/>
              <w:rPr>
                <w:rFonts w:hint="eastAsia" w:ascii="宋体" w:hAnsi="宋体" w:cs="仿宋"/>
                <w:kern w:val="0"/>
                <w:sz w:val="24"/>
                <w:highlight w:val="none"/>
              </w:rPr>
            </w:pPr>
          </w:p>
        </w:tc>
        <w:tc>
          <w:tcPr>
            <w:tcW w:w="1395" w:type="dxa"/>
            <w:noWrap w:val="0"/>
            <w:vAlign w:val="center"/>
          </w:tcPr>
          <w:p>
            <w:pPr>
              <w:jc w:val="center"/>
              <w:rPr>
                <w:rFonts w:hint="eastAsia" w:ascii="宋体" w:hAnsi="宋体" w:cs="仿宋"/>
                <w:kern w:val="0"/>
                <w:sz w:val="24"/>
                <w:szCs w:val="24"/>
                <w:highlight w:val="none"/>
              </w:rPr>
            </w:pPr>
            <w:r>
              <w:rPr>
                <w:rFonts w:hint="eastAsia" w:ascii="宋体" w:hAnsi="宋体" w:cs="仿宋"/>
                <w:kern w:val="0"/>
                <w:sz w:val="24"/>
                <w:szCs w:val="24"/>
                <w:highlight w:val="none"/>
                <w:lang w:val="en-US" w:eastAsia="zh-CN"/>
              </w:rPr>
              <w:t>3年</w:t>
            </w:r>
          </w:p>
        </w:tc>
        <w:tc>
          <w:tcPr>
            <w:tcW w:w="1650" w:type="dxa"/>
            <w:noWrap w:val="0"/>
            <w:vAlign w:val="top"/>
          </w:tcPr>
          <w:p>
            <w:pPr>
              <w:jc w:val="center"/>
              <w:rPr>
                <w:rFonts w:hint="eastAsia" w:ascii="宋体" w:hAnsi="宋体"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923" w:type="dxa"/>
            <w:gridSpan w:val="2"/>
            <w:noWrap w:val="0"/>
            <w:vAlign w:val="center"/>
          </w:tcPr>
          <w:p>
            <w:pPr>
              <w:jc w:val="center"/>
              <w:rPr>
                <w:rFonts w:hint="eastAsia" w:ascii="宋体" w:hAnsi="宋体" w:cs="仿宋"/>
                <w:kern w:val="0"/>
                <w:sz w:val="24"/>
                <w:highlight w:val="none"/>
              </w:rPr>
            </w:pPr>
            <w:r>
              <w:rPr>
                <w:rFonts w:hint="eastAsia" w:ascii="宋体" w:hAnsi="宋体" w:cs="仿宋"/>
                <w:kern w:val="0"/>
                <w:sz w:val="24"/>
                <w:highlight w:val="none"/>
              </w:rPr>
              <w:t>合计</w:t>
            </w:r>
            <w:r>
              <w:rPr>
                <w:rFonts w:hint="eastAsia" w:ascii="宋体" w:hAnsi="宋体" w:cs="仿宋"/>
                <w:kern w:val="0"/>
                <w:sz w:val="24"/>
                <w:highlight w:val="none"/>
                <w:lang w:eastAsia="zh-CN"/>
              </w:rPr>
              <w:t>投标</w:t>
            </w:r>
            <w:r>
              <w:rPr>
                <w:rFonts w:hint="eastAsia" w:ascii="宋体" w:hAnsi="宋体" w:cs="仿宋"/>
                <w:kern w:val="0"/>
                <w:sz w:val="24"/>
                <w:highlight w:val="none"/>
              </w:rPr>
              <w:t>总价</w:t>
            </w:r>
          </w:p>
        </w:tc>
        <w:tc>
          <w:tcPr>
            <w:tcW w:w="4920" w:type="dxa"/>
            <w:gridSpan w:val="3"/>
            <w:noWrap w:val="0"/>
            <w:vAlign w:val="top"/>
          </w:tcPr>
          <w:p>
            <w:pPr>
              <w:rPr>
                <w:rFonts w:hint="eastAsia" w:ascii="宋体" w:hAnsi="宋体" w:cs="仿宋"/>
                <w:kern w:val="0"/>
                <w:sz w:val="24"/>
                <w:highlight w:val="none"/>
                <w:u w:val="single"/>
                <w:lang w:val="en-US" w:eastAsia="zh-CN"/>
              </w:rPr>
            </w:pPr>
            <w:r>
              <w:rPr>
                <w:rFonts w:hint="eastAsia" w:ascii="宋体" w:hAnsi="宋体" w:cs="仿宋"/>
                <w:kern w:val="0"/>
                <w:sz w:val="24"/>
                <w:highlight w:val="none"/>
                <w:lang w:val="en-US" w:eastAsia="zh-CN"/>
              </w:rPr>
              <w:t xml:space="preserve"> 大写：</w:t>
            </w:r>
            <w:r>
              <w:rPr>
                <w:rFonts w:hint="eastAsia" w:ascii="宋体" w:hAnsi="宋体" w:cs="仿宋"/>
                <w:kern w:val="0"/>
                <w:sz w:val="24"/>
                <w:highlight w:val="none"/>
                <w:u w:val="single"/>
                <w:lang w:val="en-US" w:eastAsia="zh-CN"/>
              </w:rPr>
              <w:t xml:space="preserve">              </w:t>
            </w:r>
          </w:p>
          <w:p>
            <w:pPr>
              <w:rPr>
                <w:rFonts w:hint="eastAsia" w:ascii="宋体" w:hAnsi="宋体" w:cs="仿宋"/>
                <w:kern w:val="0"/>
                <w:sz w:val="24"/>
                <w:highlight w:val="none"/>
              </w:rPr>
            </w:pPr>
            <w:r>
              <w:rPr>
                <w:rFonts w:hint="eastAsia" w:ascii="宋体" w:hAnsi="宋体" w:cs="仿宋"/>
                <w:kern w:val="0"/>
                <w:sz w:val="24"/>
                <w:highlight w:val="none"/>
                <w:u w:val="single"/>
                <w:lang w:val="en-US" w:eastAsia="zh-CN"/>
              </w:rPr>
              <w:t xml:space="preserve">￥         </w:t>
            </w:r>
            <w:r>
              <w:rPr>
                <w:rFonts w:hint="eastAsia" w:ascii="宋体" w:hAnsi="宋体" w:cs="仿宋"/>
                <w:kern w:val="0"/>
                <w:sz w:val="24"/>
                <w:highlight w:val="none"/>
                <w:lang w:val="en-US" w:eastAsia="zh-CN"/>
              </w:rPr>
              <w:t>元</w:t>
            </w:r>
          </w:p>
        </w:tc>
      </w:tr>
    </w:tbl>
    <w:p>
      <w:pPr>
        <w:adjustRightInd w:val="0"/>
        <w:snapToGrid w:val="0"/>
        <w:spacing w:line="400" w:lineRule="exact"/>
        <w:rPr>
          <w:rFonts w:hint="eastAsia" w:ascii="宋体" w:hAnsi="宋体" w:cs="仿宋"/>
          <w:b/>
          <w:bCs/>
          <w:color w:val="FF0000"/>
          <w:sz w:val="24"/>
        </w:rPr>
      </w:pPr>
      <w:r>
        <w:rPr>
          <w:rFonts w:hint="eastAsia" w:ascii="宋体" w:hAnsi="宋体" w:cs="仿宋"/>
          <w:b/>
          <w:bCs/>
          <w:color w:val="FF0000"/>
          <w:sz w:val="24"/>
        </w:rPr>
        <w:t>注：</w:t>
      </w:r>
      <w:r>
        <w:rPr>
          <w:rFonts w:hint="eastAsia" w:ascii="宋体" w:hAnsi="宋体" w:cs="仿宋"/>
          <w:b/>
          <w:bCs/>
          <w:color w:val="FF0000"/>
          <w:sz w:val="24"/>
          <w:lang w:val="en-US" w:eastAsia="zh-CN"/>
        </w:rPr>
        <w:t>1.</w:t>
      </w:r>
      <w:r>
        <w:rPr>
          <w:rFonts w:hint="eastAsia" w:ascii="宋体" w:hAnsi="宋体" w:cs="宋体"/>
          <w:color w:val="FF0000"/>
          <w:kern w:val="0"/>
          <w:sz w:val="24"/>
          <w:szCs w:val="24"/>
          <w:lang w:val="en-US" w:eastAsia="zh-CN" w:bidi="ar"/>
        </w:rPr>
        <w:t>为保障保洁人员的合法权益不受侵害，防止投标人因报价过低而引起挤占保洁人员工资现象的发生，本项目保洁人员基本工资不得低于目前现有工资</w:t>
      </w:r>
      <w:r>
        <w:rPr>
          <w:rFonts w:hint="eastAsia" w:ascii="宋体" w:hAnsi="宋体" w:cs="宋体"/>
          <w:color w:val="FF0000"/>
          <w:kern w:val="0"/>
          <w:sz w:val="24"/>
          <w:szCs w:val="24"/>
          <w:highlight w:val="none"/>
          <w:lang w:val="en-US" w:eastAsia="zh-CN" w:bidi="ar"/>
        </w:rPr>
        <w:t>标准</w:t>
      </w:r>
      <w:r>
        <w:rPr>
          <w:rFonts w:hint="eastAsia" w:ascii="宋体" w:hAnsi="宋体" w:eastAsia="宋体" w:cs="宋体"/>
          <w:color w:val="auto"/>
          <w:kern w:val="2"/>
          <w:sz w:val="24"/>
          <w:szCs w:val="24"/>
          <w:highlight w:val="none"/>
          <w:lang w:val="en-US" w:eastAsia="zh-CN" w:bidi="ar-SA"/>
        </w:rPr>
        <w:t>（人均</w:t>
      </w:r>
      <w:r>
        <w:rPr>
          <w:rFonts w:hint="eastAsia" w:ascii="宋体" w:hAnsi="宋体" w:cs="宋体"/>
          <w:color w:val="auto"/>
          <w:kern w:val="2"/>
          <w:sz w:val="24"/>
          <w:szCs w:val="24"/>
          <w:highlight w:val="none"/>
          <w:lang w:val="en-US" w:eastAsia="zh-CN" w:bidi="ar-SA"/>
        </w:rPr>
        <w:t>25000</w:t>
      </w:r>
      <w:r>
        <w:rPr>
          <w:rFonts w:hint="eastAsia" w:ascii="宋体" w:hAnsi="宋体" w:eastAsia="宋体" w:cs="宋体"/>
          <w:color w:val="auto"/>
          <w:kern w:val="2"/>
          <w:sz w:val="24"/>
          <w:szCs w:val="24"/>
          <w:highlight w:val="none"/>
          <w:lang w:val="en-US" w:eastAsia="zh-CN" w:bidi="ar-SA"/>
        </w:rPr>
        <w:t>元/年）</w:t>
      </w:r>
      <w:r>
        <w:rPr>
          <w:rFonts w:hint="eastAsia" w:ascii="宋体" w:hAnsi="宋体" w:cs="宋体"/>
          <w:color w:val="FF0000"/>
          <w:kern w:val="0"/>
          <w:sz w:val="24"/>
          <w:szCs w:val="24"/>
          <w:highlight w:val="none"/>
          <w:lang w:val="en-US" w:eastAsia="zh-CN" w:bidi="ar"/>
        </w:rPr>
        <w:t>，必须为职工在桐庐县购买保险（包括医疗、工伤、养老等社会保险及人身意外保险。社会保险不得低于桐庐县社保缴费基数，人身意外保险不得低于300元）。在报价文件中必须列出本项目保洁人员数量、工资等详细情况。如工资水平低于</w:t>
      </w:r>
      <w:r>
        <w:rPr>
          <w:rFonts w:hint="eastAsia" w:ascii="宋体" w:hAnsi="宋体" w:eastAsia="宋体" w:cs="宋体"/>
          <w:color w:val="auto"/>
          <w:kern w:val="2"/>
          <w:sz w:val="24"/>
          <w:szCs w:val="24"/>
          <w:highlight w:val="none"/>
          <w:lang w:val="en-US" w:eastAsia="zh-CN" w:bidi="ar-SA"/>
        </w:rPr>
        <w:t>人均</w:t>
      </w:r>
      <w:r>
        <w:rPr>
          <w:rFonts w:hint="eastAsia" w:ascii="宋体" w:hAnsi="宋体" w:cs="宋体"/>
          <w:color w:val="auto"/>
          <w:kern w:val="2"/>
          <w:sz w:val="24"/>
          <w:szCs w:val="24"/>
          <w:highlight w:val="none"/>
          <w:lang w:val="en-US" w:eastAsia="zh-CN" w:bidi="ar-SA"/>
        </w:rPr>
        <w:t>25000</w:t>
      </w:r>
      <w:r>
        <w:rPr>
          <w:rFonts w:hint="eastAsia" w:ascii="宋体" w:hAnsi="宋体" w:eastAsia="宋体" w:cs="宋体"/>
          <w:color w:val="auto"/>
          <w:kern w:val="2"/>
          <w:sz w:val="24"/>
          <w:szCs w:val="24"/>
          <w:highlight w:val="none"/>
          <w:lang w:val="en-US" w:eastAsia="zh-CN" w:bidi="ar-SA"/>
        </w:rPr>
        <w:t>元/年</w:t>
      </w:r>
      <w:r>
        <w:rPr>
          <w:rFonts w:hint="eastAsia" w:ascii="宋体" w:hAnsi="宋体" w:cs="宋体"/>
          <w:color w:val="FF0000"/>
          <w:kern w:val="0"/>
          <w:sz w:val="24"/>
          <w:szCs w:val="24"/>
          <w:highlight w:val="none"/>
          <w:lang w:val="en-US" w:eastAsia="zh-CN" w:bidi="ar"/>
        </w:rPr>
        <w:t>，将会被认定低于市场价投标，作废标处理。</w:t>
      </w:r>
    </w:p>
    <w:p>
      <w:pPr>
        <w:pStyle w:val="13"/>
        <w:rPr>
          <w:rFonts w:ascii="宋体" w:hAnsi="宋体" w:eastAsia="宋体" w:cs="宋体"/>
          <w:color w:val="auto"/>
          <w:kern w:val="0"/>
          <w:sz w:val="24"/>
          <w:szCs w:val="24"/>
          <w:highlight w:val="cyan"/>
          <w:lang w:val="en-US" w:eastAsia="zh-CN" w:bidi="ar"/>
        </w:rPr>
      </w:pPr>
      <w:r>
        <w:rPr>
          <w:rFonts w:hint="eastAsia" w:ascii="宋体" w:hAnsi="宋体" w:eastAsia="宋体" w:cs="宋体"/>
          <w:color w:val="auto"/>
          <w:kern w:val="0"/>
          <w:sz w:val="24"/>
          <w:szCs w:val="24"/>
          <w:highlight w:val="cyan"/>
          <w:lang w:val="en-US" w:eastAsia="zh-CN" w:bidi="ar"/>
        </w:rPr>
        <w:t>2.</w:t>
      </w:r>
      <w:r>
        <w:rPr>
          <w:rFonts w:ascii="宋体" w:hAnsi="宋体" w:eastAsia="宋体" w:cs="宋体"/>
          <w:color w:val="auto"/>
          <w:kern w:val="0"/>
          <w:sz w:val="24"/>
          <w:szCs w:val="24"/>
          <w:highlight w:val="cyan"/>
          <w:lang w:val="en-US" w:eastAsia="zh-CN" w:bidi="ar"/>
        </w:rPr>
        <w:t>针对本项目的</w:t>
      </w:r>
      <w:r>
        <w:rPr>
          <w:rFonts w:hint="eastAsia" w:ascii="宋体" w:hAnsi="宋体" w:cs="宋体"/>
          <w:color w:val="auto"/>
          <w:kern w:val="0"/>
          <w:sz w:val="24"/>
          <w:szCs w:val="24"/>
          <w:highlight w:val="cyan"/>
          <w:lang w:val="en-US" w:eastAsia="zh-CN" w:bidi="ar"/>
        </w:rPr>
        <w:t>作业车辆日常运行维护</w:t>
      </w:r>
      <w:r>
        <w:rPr>
          <w:rFonts w:ascii="宋体" w:hAnsi="宋体" w:eastAsia="宋体" w:cs="宋体"/>
          <w:color w:val="auto"/>
          <w:kern w:val="0"/>
          <w:sz w:val="24"/>
          <w:szCs w:val="24"/>
          <w:highlight w:val="cyan"/>
          <w:lang w:val="en-US" w:eastAsia="zh-CN" w:bidi="ar"/>
        </w:rPr>
        <w:t>经费（不含人员工资）</w:t>
      </w:r>
      <w:r>
        <w:rPr>
          <w:rFonts w:hint="eastAsia" w:ascii="宋体" w:hAnsi="宋体" w:eastAsia="宋体" w:cs="宋体"/>
          <w:color w:val="auto"/>
          <w:kern w:val="0"/>
          <w:sz w:val="24"/>
          <w:szCs w:val="24"/>
          <w:highlight w:val="cyan"/>
          <w:lang w:val="en-US" w:eastAsia="zh-CN" w:bidi="ar"/>
        </w:rPr>
        <w:t>均价</w:t>
      </w:r>
      <w:r>
        <w:rPr>
          <w:rFonts w:ascii="宋体" w:hAnsi="宋体" w:eastAsia="宋体" w:cs="宋体"/>
          <w:color w:val="auto"/>
          <w:kern w:val="0"/>
          <w:sz w:val="24"/>
          <w:szCs w:val="24"/>
          <w:highlight w:val="cyan"/>
          <w:lang w:val="en-US" w:eastAsia="zh-CN" w:bidi="ar"/>
        </w:rPr>
        <w:t>不得低于</w:t>
      </w:r>
      <w:r>
        <w:rPr>
          <w:rFonts w:hint="eastAsia" w:ascii="宋体" w:hAnsi="宋体" w:cs="宋体"/>
          <w:color w:val="auto"/>
          <w:kern w:val="0"/>
          <w:sz w:val="24"/>
          <w:szCs w:val="24"/>
          <w:highlight w:val="cyan"/>
          <w:lang w:val="en-US" w:eastAsia="zh-CN" w:bidi="ar"/>
        </w:rPr>
        <w:t>6</w:t>
      </w:r>
      <w:r>
        <w:rPr>
          <w:rFonts w:ascii="宋体" w:hAnsi="宋体" w:eastAsia="宋体" w:cs="宋体"/>
          <w:color w:val="auto"/>
          <w:kern w:val="0"/>
          <w:sz w:val="24"/>
          <w:szCs w:val="24"/>
          <w:highlight w:val="cyan"/>
          <w:lang w:val="en-US" w:eastAsia="zh-CN" w:bidi="ar"/>
        </w:rPr>
        <w:t>万元/辆。</w:t>
      </w:r>
    </w:p>
    <w:p>
      <w:pPr>
        <w:spacing w:line="360" w:lineRule="auto"/>
        <w:jc w:val="left"/>
        <w:rPr>
          <w:rFonts w:hint="eastAsia" w:ascii="宋体" w:hAnsi="宋体" w:cs="宋体"/>
          <w:b/>
          <w:sz w:val="24"/>
        </w:rPr>
      </w:pPr>
      <w:r>
        <w:rPr>
          <w:rFonts w:hint="eastAsia" w:ascii="宋体" w:hAnsi="宋体" w:cs="宋体"/>
          <w:b/>
          <w:sz w:val="24"/>
          <w:lang w:val="en-US" w:eastAsia="zh-CN"/>
        </w:rPr>
        <w:t>3.合计投标总价</w:t>
      </w:r>
      <w:r>
        <w:rPr>
          <w:rFonts w:hint="eastAsia" w:ascii="宋体" w:hAnsi="宋体" w:cs="宋体"/>
          <w:b/>
          <w:sz w:val="24"/>
        </w:rPr>
        <w:t>金额到元为止，如合计投标总价出现角、分，将被抹除。</w:t>
      </w:r>
    </w:p>
    <w:p>
      <w:pPr>
        <w:pStyle w:val="13"/>
        <w:rPr>
          <w:rFonts w:hint="eastAsia" w:ascii="宋体" w:hAnsi="宋体" w:eastAsia="宋体" w:cs="宋体"/>
          <w:color w:val="auto"/>
          <w:kern w:val="0"/>
          <w:sz w:val="24"/>
          <w:szCs w:val="24"/>
          <w:highlight w:val="cyan"/>
          <w:lang w:val="en-US" w:eastAsia="zh-CN" w:bidi="ar"/>
        </w:rPr>
      </w:pPr>
    </w:p>
    <w:p>
      <w:pPr>
        <w:spacing w:before="120" w:beforeLines="50" w:after="120" w:afterLines="50" w:line="480" w:lineRule="exact"/>
        <w:ind w:right="105" w:rightChars="50"/>
        <w:rPr>
          <w:rFonts w:hint="eastAsia" w:ascii="宋体" w:hAnsi="宋体" w:cs="宋体"/>
          <w:b/>
          <w:color w:val="000000"/>
          <w:spacing w:val="20"/>
          <w:position w:val="2"/>
          <w:sz w:val="24"/>
        </w:rPr>
      </w:pPr>
      <w:r>
        <w:rPr>
          <w:rFonts w:hint="eastAsia" w:ascii="宋体" w:hAnsi="宋体" w:cs="宋体"/>
          <w:b/>
          <w:color w:val="000000"/>
          <w:spacing w:val="20"/>
          <w:position w:val="2"/>
          <w:sz w:val="24"/>
        </w:rPr>
        <w:t>投标人：                     （盖章）</w:t>
      </w:r>
    </w:p>
    <w:p>
      <w:pPr>
        <w:spacing w:before="120" w:beforeLines="50" w:after="120" w:afterLines="50" w:line="480" w:lineRule="exact"/>
        <w:ind w:right="105" w:rightChars="50"/>
        <w:rPr>
          <w:rFonts w:hint="eastAsia" w:ascii="宋体" w:hAnsi="宋体" w:cs="宋体"/>
          <w:b/>
          <w:color w:val="000000"/>
          <w:sz w:val="24"/>
        </w:rPr>
      </w:pPr>
      <w:r>
        <w:rPr>
          <w:rFonts w:hint="eastAsia" w:ascii="宋体" w:hAnsi="宋体" w:cs="宋体"/>
          <w:b/>
          <w:color w:val="000000"/>
          <w:sz w:val="24"/>
        </w:rPr>
        <w:t>法定代表人或委托代理人：                （签字或盖章）</w:t>
      </w:r>
    </w:p>
    <w:p>
      <w:pPr>
        <w:spacing w:line="360" w:lineRule="auto"/>
        <w:rPr>
          <w:rFonts w:hint="eastAsia" w:ascii="宋体" w:hAnsi="宋体" w:cs="宋体"/>
          <w:b/>
          <w:color w:val="000000"/>
          <w:spacing w:val="20"/>
          <w:position w:val="2"/>
          <w:sz w:val="24"/>
        </w:rPr>
      </w:pPr>
      <w:r>
        <w:rPr>
          <w:rFonts w:hint="eastAsia" w:ascii="宋体" w:hAnsi="宋体" w:cs="宋体"/>
          <w:b/>
          <w:color w:val="000000"/>
          <w:spacing w:val="20"/>
          <w:position w:val="2"/>
          <w:sz w:val="24"/>
        </w:rPr>
        <w:t>日 期：</w:t>
      </w:r>
    </w:p>
    <w:p>
      <w:pPr>
        <w:pStyle w:val="15"/>
        <w:rPr>
          <w:rFonts w:hint="eastAsia"/>
          <w:lang w:val="en-US" w:eastAsia="zh-CN"/>
        </w:rPr>
      </w:pPr>
    </w:p>
    <w:p>
      <w:pPr>
        <w:rPr>
          <w:rFonts w:hint="eastAsia" w:ascii="仿宋_GB2312" w:hAnsi="仿宋" w:eastAsia="仿宋_GB2312" w:cs="仿宋_GB2312"/>
          <w:kern w:val="2"/>
          <w:sz w:val="32"/>
          <w:szCs w:val="32"/>
          <w:lang w:val="en-US" w:eastAsia="zh-CN"/>
        </w:rPr>
      </w:pPr>
      <w:r>
        <w:rPr>
          <w:rFonts w:hint="eastAsia" w:ascii="仿宋_GB2312" w:hAnsi="仿宋" w:eastAsia="仿宋_GB2312" w:cs="仿宋_GB2312"/>
          <w:kern w:val="2"/>
          <w:sz w:val="32"/>
          <w:szCs w:val="32"/>
          <w:lang w:val="en-US" w:eastAsia="zh-CN"/>
        </w:rPr>
        <w:br w:type="page"/>
      </w:r>
    </w:p>
    <w:p>
      <w:pPr>
        <w:pStyle w:val="37"/>
        <w:keepNext w:val="0"/>
        <w:pageBreakBefore w:val="0"/>
        <w:tabs>
          <w:tab w:val="clear" w:pos="720"/>
        </w:tabs>
        <w:snapToGrid w:val="0"/>
        <w:spacing w:before="120" w:after="120"/>
        <w:jc w:val="both"/>
        <w:outlineLvl w:val="9"/>
        <w:rPr>
          <w:rFonts w:hint="eastAsia" w:ascii="仿宋_GB2312" w:hAnsi="仿宋" w:eastAsia="仿宋_GB2312" w:cs="仿宋_GB2312"/>
          <w:kern w:val="2"/>
          <w:sz w:val="32"/>
          <w:szCs w:val="32"/>
          <w:lang w:val="en-US" w:eastAsia="zh-CN"/>
        </w:rPr>
      </w:pPr>
      <w:r>
        <w:rPr>
          <w:rFonts w:hint="eastAsia" w:ascii="仿宋_GB2312" w:hAnsi="仿宋" w:eastAsia="仿宋_GB2312" w:cs="仿宋_GB2312"/>
          <w:kern w:val="2"/>
          <w:sz w:val="32"/>
          <w:szCs w:val="32"/>
          <w:lang w:val="en-US" w:eastAsia="zh-CN"/>
        </w:rPr>
        <w:t>附件1</w:t>
      </w:r>
    </w:p>
    <w:p>
      <w:pPr>
        <w:pStyle w:val="37"/>
        <w:keepNext w:val="0"/>
        <w:pageBreakBefore w:val="0"/>
        <w:tabs>
          <w:tab w:val="clear" w:pos="720"/>
        </w:tabs>
        <w:snapToGrid w:val="0"/>
        <w:spacing w:before="120" w:after="120"/>
        <w:jc w:val="center"/>
        <w:outlineLvl w:val="9"/>
        <w:rPr>
          <w:rFonts w:hint="eastAsia" w:ascii="宋体" w:hAnsi="宋体" w:eastAsia="宋体" w:cs="宋体"/>
          <w:kern w:val="2"/>
          <w:sz w:val="32"/>
          <w:szCs w:val="32"/>
          <w:lang w:val="en-US" w:eastAsia="zh-CN"/>
        </w:rPr>
      </w:pPr>
      <w:r>
        <w:rPr>
          <w:rFonts w:hint="eastAsia" w:ascii="宋体" w:hAnsi="宋体" w:eastAsia="宋体" w:cs="宋体"/>
          <w:b/>
          <w:spacing w:val="20"/>
          <w:position w:val="2"/>
          <w:sz w:val="28"/>
          <w:szCs w:val="28"/>
        </w:rPr>
        <w:t>中小企业声明函</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本公司郑重声明，根据《政府采购促进中小企业发展管理办法》（财库﹝2020﹞46 号）的规定，本公司参加</w:t>
      </w:r>
      <w:r>
        <w:rPr>
          <w:rFonts w:hint="eastAsia" w:ascii="宋体" w:hAnsi="宋体" w:cs="宋体"/>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color w:val="000000"/>
          <w:kern w:val="0"/>
          <w:sz w:val="24"/>
          <w:u w:val="single"/>
          <w:lang w:bidi="ar"/>
        </w:rPr>
        <w:t>（项目名称）</w:t>
      </w:r>
      <w:r>
        <w:rPr>
          <w:rFonts w:hint="eastAsia" w:ascii="宋体" w:hAnsi="宋体" w:cs="宋体"/>
          <w:color w:val="000000"/>
          <w:kern w:val="0"/>
          <w:sz w:val="24"/>
          <w:lang w:bidi="ar"/>
        </w:rPr>
        <w:t>采购活动，</w:t>
      </w:r>
      <w:r>
        <w:rPr>
          <w:rFonts w:hint="eastAsia" w:ascii="宋体" w:hAnsi="宋体" w:cs="宋体"/>
          <w:b/>
          <w:bCs/>
          <w:color w:val="000000"/>
          <w:kern w:val="0"/>
          <w:sz w:val="24"/>
          <w:lang w:bidi="ar"/>
        </w:rPr>
        <w:t>服务全部由符合政策要求的中小企业承接</w:t>
      </w:r>
      <w:r>
        <w:rPr>
          <w:rFonts w:hint="eastAsia" w:ascii="宋体" w:hAnsi="宋体" w:cs="宋体"/>
          <w:color w:val="000000"/>
          <w:kern w:val="0"/>
          <w:sz w:val="24"/>
          <w:lang w:bidi="ar"/>
        </w:rPr>
        <w:t>。相关企业（含联合体中的中小企业、签订分包意向协议的中小企业）的具体情况如下：</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1、（标的名称） ，属于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万元，属于（中型企业、小型企业、微型企业）； </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2、（标的名称） ，属于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万元，属于（中型企业、小型企业、微型企业）； </w:t>
      </w: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pPr>
        <w:widowControl/>
        <w:spacing w:line="360" w:lineRule="auto"/>
        <w:jc w:val="right"/>
        <w:rPr>
          <w:rFonts w:hint="eastAsia" w:ascii="宋体" w:hAnsi="宋体" w:cs="宋体"/>
          <w:sz w:val="24"/>
        </w:rPr>
      </w:pPr>
      <w:r>
        <w:rPr>
          <w:rFonts w:hint="eastAsia" w:ascii="宋体" w:hAnsi="宋体" w:cs="宋体"/>
          <w:color w:val="000000"/>
          <w:kern w:val="0"/>
          <w:sz w:val="24"/>
          <w:lang w:bidi="ar"/>
        </w:rPr>
        <w:t xml:space="preserve">企业名称（盖章）： </w:t>
      </w:r>
    </w:p>
    <w:p>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日 期：   </w:t>
      </w:r>
    </w:p>
    <w:p>
      <w:pPr>
        <w:pStyle w:val="15"/>
        <w:rPr>
          <w:rFonts w:hint="eastAsia"/>
        </w:rPr>
      </w:pPr>
    </w:p>
    <w:p>
      <w:pPr>
        <w:widowControl/>
        <w:spacing w:line="360" w:lineRule="auto"/>
        <w:jc w:val="left"/>
        <w:rPr>
          <w:rFonts w:hint="eastAsia" w:ascii="宋体" w:hAnsi="宋体" w:cs="宋体"/>
          <w:b/>
          <w:bCs/>
          <w:color w:val="000000"/>
          <w:kern w:val="0"/>
          <w:sz w:val="24"/>
          <w:lang w:bidi="ar"/>
        </w:rPr>
      </w:pPr>
      <w:r>
        <w:rPr>
          <w:rFonts w:hint="eastAsia" w:ascii="宋体" w:hAnsi="宋体" w:cs="宋体"/>
          <w:b/>
          <w:bCs/>
          <w:color w:val="000000"/>
          <w:kern w:val="0"/>
          <w:sz w:val="24"/>
          <w:lang w:bidi="ar"/>
        </w:rPr>
        <w:t xml:space="preserve">提示：1、投标供应商应实事求是填写并提供本表，不符合的可不提供。 </w:t>
      </w:r>
    </w:p>
    <w:p>
      <w:pPr>
        <w:spacing w:line="360" w:lineRule="auto"/>
        <w:ind w:firstLine="354" w:firstLineChars="147"/>
        <w:jc w:val="left"/>
        <w:rPr>
          <w:rFonts w:hint="eastAsia" w:asciiTheme="minorEastAsia" w:hAnsiTheme="minorEastAsia" w:eastAsiaTheme="minorEastAsia" w:cstheme="minorEastAsia"/>
          <w:kern w:val="2"/>
          <w:sz w:val="24"/>
          <w:szCs w:val="24"/>
          <w:lang w:val="en-GB" w:eastAsia="zh-CN" w:bidi="ar-SA"/>
        </w:rPr>
      </w:pPr>
      <w:r>
        <w:rPr>
          <w:rFonts w:hint="eastAsia" w:ascii="宋体" w:hAnsi="宋体" w:cs="宋体"/>
          <w:b/>
          <w:bCs/>
          <w:color w:val="000000"/>
          <w:kern w:val="0"/>
          <w:sz w:val="24"/>
          <w:lang w:bidi="ar"/>
        </w:rPr>
        <w:t>2、从业人员、营业收入、资产总额填报上一年度数据，无上一年度数据的新成立企业可不填报。</w:t>
      </w:r>
    </w:p>
    <w:p>
      <w:pPr>
        <w:pStyle w:val="2"/>
        <w:rPr>
          <w:rFonts w:hint="eastAsia"/>
          <w:lang w:val="en-GB" w:eastAsia="zh-CN"/>
        </w:rPr>
      </w:pPr>
    </w:p>
    <w:p>
      <w:pPr>
        <w:spacing w:line="360" w:lineRule="auto"/>
        <w:ind w:right="420"/>
        <w:rPr>
          <w:rFonts w:hint="eastAsia" w:asciiTheme="minorEastAsia" w:hAnsiTheme="minorEastAsia" w:eastAsiaTheme="minorEastAsia" w:cstheme="minorEastAsia"/>
          <w:kern w:val="2"/>
          <w:sz w:val="28"/>
          <w:szCs w:val="28"/>
          <w:lang w:val="en-GB" w:eastAsia="zh-CN" w:bidi="ar-SA"/>
        </w:rPr>
      </w:pPr>
      <w:r>
        <w:rPr>
          <w:rFonts w:hint="eastAsia" w:asciiTheme="minorEastAsia" w:hAnsiTheme="minorEastAsia" w:eastAsiaTheme="minorEastAsia" w:cstheme="minorEastAsia"/>
          <w:kern w:val="2"/>
          <w:sz w:val="28"/>
          <w:szCs w:val="28"/>
          <w:lang w:val="en-GB" w:eastAsia="zh-CN" w:bidi="ar-SA"/>
        </w:rPr>
        <w:t xml:space="preserve">  </w:t>
      </w:r>
      <w:r>
        <w:rPr>
          <w:rFonts w:hint="eastAsia" w:asciiTheme="minorEastAsia" w:hAnsiTheme="minorEastAsia" w:eastAsiaTheme="minorEastAsia" w:cstheme="minorEastAsia"/>
          <w:kern w:val="2"/>
          <w:sz w:val="21"/>
          <w:szCs w:val="21"/>
          <w:lang w:val="en-GB" w:eastAsia="zh-CN" w:bidi="ar-SA"/>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5"/>
        <w:ind w:left="0" w:leftChars="0" w:firstLine="0" w:firstLineChars="0"/>
        <w:rPr>
          <w:rFonts w:hint="eastAsia" w:ascii="宋体" w:hAnsi="宋体" w:cs="宋体"/>
          <w:spacing w:val="6"/>
          <w:sz w:val="30"/>
          <w:szCs w:val="30"/>
        </w:rPr>
      </w:pPr>
    </w:p>
    <w:p>
      <w:pPr>
        <w:pStyle w:val="6"/>
        <w:numPr>
          <w:ilvl w:val="0"/>
          <w:numId w:val="0"/>
        </w:numPr>
        <w:tabs>
          <w:tab w:val="left" w:pos="454"/>
          <w:tab w:val="left" w:pos="720"/>
        </w:tabs>
        <w:spacing w:after="120"/>
        <w:ind w:left="170"/>
        <w:rPr>
          <w:rFonts w:hint="eastAsia" w:ascii="宋体" w:hAnsi="宋体" w:eastAsia="宋体" w:cs="宋体"/>
          <w:b/>
          <w:spacing w:val="6"/>
          <w:kern w:val="2"/>
          <w:sz w:val="32"/>
          <w:szCs w:val="32"/>
          <w:lang w:val="en-US" w:eastAsia="zh-CN" w:bidi="ar-SA"/>
        </w:rPr>
      </w:pPr>
    </w:p>
    <w:p>
      <w:pPr>
        <w:pStyle w:val="6"/>
        <w:numPr>
          <w:ilvl w:val="0"/>
          <w:numId w:val="0"/>
        </w:numPr>
        <w:tabs>
          <w:tab w:val="left" w:pos="454"/>
          <w:tab w:val="left" w:pos="720"/>
        </w:tabs>
        <w:spacing w:after="120"/>
        <w:ind w:left="170"/>
        <w:rPr>
          <w:rFonts w:hint="default"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附件2</w:t>
      </w:r>
    </w:p>
    <w:p>
      <w:pPr>
        <w:spacing w:line="588" w:lineRule="exact"/>
        <w:jc w:val="center"/>
        <w:rPr>
          <w:rFonts w:hint="eastAsia" w:ascii="宋体" w:hAnsi="宋体" w:cs="宋体"/>
          <w:b/>
          <w:spacing w:val="6"/>
          <w:sz w:val="32"/>
          <w:szCs w:val="32"/>
        </w:rPr>
      </w:pPr>
      <w:bookmarkStart w:id="12" w:name="OLE_LINK14"/>
      <w:bookmarkStart w:id="13" w:name="OLE_LINK13"/>
      <w:r>
        <w:rPr>
          <w:rFonts w:hint="eastAsia" w:ascii="宋体" w:hAnsi="宋体" w:cs="宋体"/>
          <w:b/>
          <w:spacing w:val="6"/>
          <w:sz w:val="32"/>
          <w:szCs w:val="32"/>
        </w:rPr>
        <w:t>残疾人福利性单位声明函</w:t>
      </w:r>
    </w:p>
    <w:bookmarkEnd w:id="12"/>
    <w:bookmarkEnd w:id="13"/>
    <w:p>
      <w:pPr>
        <w:spacing w:line="588" w:lineRule="exact"/>
        <w:rPr>
          <w:rFonts w:hint="eastAsia" w:asciiTheme="minorEastAsia" w:hAnsiTheme="minorEastAsia" w:eastAsiaTheme="minorEastAsia" w:cstheme="minorEastAsia"/>
          <w:b/>
          <w:spacing w:val="6"/>
          <w:sz w:val="30"/>
          <w:szCs w:val="30"/>
        </w:rPr>
      </w:pPr>
    </w:p>
    <w:p>
      <w:pPr>
        <w:spacing w:line="360" w:lineRule="auto"/>
        <w:ind w:firstLine="480" w:firstLineChars="200"/>
        <w:jc w:val="left"/>
        <w:rPr>
          <w:rFonts w:hint="eastAsia" w:asciiTheme="minorEastAsia" w:hAnsiTheme="minorEastAsia" w:eastAsiaTheme="minorEastAsia" w:cstheme="minorEastAsia"/>
          <w:kern w:val="2"/>
          <w:sz w:val="24"/>
          <w:szCs w:val="24"/>
          <w:lang w:val="en-GB" w:eastAsia="zh-CN" w:bidi="ar-SA"/>
        </w:rPr>
      </w:pPr>
      <w:r>
        <w:rPr>
          <w:rFonts w:hint="eastAsia" w:asciiTheme="minorEastAsia" w:hAnsiTheme="minorEastAsia" w:eastAsiaTheme="minorEastAsia" w:cstheme="minorEastAsia"/>
          <w:kern w:val="2"/>
          <w:sz w:val="24"/>
          <w:szCs w:val="24"/>
          <w:lang w:val="en-GB"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hint="eastAsia" w:asciiTheme="minorEastAsia" w:hAnsiTheme="minorEastAsia" w:eastAsiaTheme="minorEastAsia" w:cstheme="minorEastAsia"/>
          <w:kern w:val="2"/>
          <w:sz w:val="24"/>
          <w:szCs w:val="24"/>
          <w:lang w:val="en-GB" w:eastAsia="zh-CN" w:bidi="ar-SA"/>
        </w:rPr>
      </w:pPr>
      <w:r>
        <w:rPr>
          <w:rFonts w:hint="eastAsia" w:asciiTheme="minorEastAsia" w:hAnsiTheme="minorEastAsia" w:eastAsiaTheme="minorEastAsia" w:cstheme="minorEastAsia"/>
          <w:kern w:val="2"/>
          <w:sz w:val="24"/>
          <w:szCs w:val="24"/>
          <w:lang w:val="en-GB" w:eastAsia="zh-CN" w:bidi="ar-SA"/>
        </w:rPr>
        <w:t>本单位对上述声明的真实性负责。如有虚假，将依法承担相应责任。</w:t>
      </w:r>
    </w:p>
    <w:p>
      <w:pPr>
        <w:spacing w:line="360" w:lineRule="auto"/>
        <w:ind w:firstLine="480" w:firstLineChars="200"/>
        <w:jc w:val="left"/>
        <w:rPr>
          <w:rFonts w:hint="eastAsia" w:asciiTheme="minorEastAsia" w:hAnsiTheme="minorEastAsia" w:eastAsiaTheme="minorEastAsia" w:cstheme="minorEastAsia"/>
          <w:kern w:val="2"/>
          <w:sz w:val="24"/>
          <w:szCs w:val="24"/>
          <w:lang w:val="en-GB" w:eastAsia="zh-CN" w:bidi="ar-SA"/>
        </w:rPr>
      </w:pPr>
    </w:p>
    <w:p>
      <w:pPr>
        <w:spacing w:line="360" w:lineRule="auto"/>
        <w:ind w:firstLine="480" w:firstLineChars="200"/>
        <w:jc w:val="left"/>
        <w:rPr>
          <w:rFonts w:hint="eastAsia" w:asciiTheme="minorEastAsia" w:hAnsiTheme="minorEastAsia" w:eastAsiaTheme="minorEastAsia" w:cstheme="minorEastAsia"/>
          <w:kern w:val="2"/>
          <w:sz w:val="24"/>
          <w:szCs w:val="24"/>
          <w:lang w:val="en-GB" w:eastAsia="zh-CN" w:bidi="ar-SA"/>
        </w:rPr>
      </w:pPr>
    </w:p>
    <w:p>
      <w:pPr>
        <w:spacing w:line="360" w:lineRule="auto"/>
        <w:ind w:firstLine="480" w:firstLineChars="200"/>
        <w:jc w:val="left"/>
        <w:rPr>
          <w:rFonts w:hint="eastAsia" w:asciiTheme="minorEastAsia" w:hAnsiTheme="minorEastAsia" w:eastAsiaTheme="minorEastAsia" w:cstheme="minorEastAsia"/>
          <w:kern w:val="2"/>
          <w:sz w:val="24"/>
          <w:szCs w:val="24"/>
          <w:lang w:val="en-GB" w:eastAsia="zh-CN" w:bidi="ar-SA"/>
        </w:rPr>
      </w:pPr>
      <w:r>
        <w:rPr>
          <w:rFonts w:hint="eastAsia" w:asciiTheme="minorEastAsia" w:hAnsiTheme="minorEastAsia" w:eastAsiaTheme="minorEastAsia" w:cstheme="minorEastAsia"/>
          <w:kern w:val="2"/>
          <w:sz w:val="24"/>
          <w:szCs w:val="24"/>
          <w:lang w:val="en-GB" w:eastAsia="zh-CN" w:bidi="ar-SA"/>
        </w:rPr>
        <w:t xml:space="preserve">               单位名称（盖章）：</w:t>
      </w:r>
    </w:p>
    <w:p>
      <w:pPr>
        <w:spacing w:line="360" w:lineRule="auto"/>
        <w:ind w:firstLine="480" w:firstLineChars="200"/>
        <w:jc w:val="left"/>
        <w:rPr>
          <w:rFonts w:hint="eastAsia" w:asciiTheme="minorEastAsia" w:hAnsiTheme="minorEastAsia" w:eastAsiaTheme="minorEastAsia" w:cstheme="minorEastAsia"/>
          <w:kern w:val="2"/>
          <w:sz w:val="24"/>
          <w:szCs w:val="24"/>
          <w:lang w:val="en-GB" w:eastAsia="zh-CN" w:bidi="ar-SA"/>
        </w:rPr>
      </w:pPr>
      <w:r>
        <w:rPr>
          <w:rFonts w:hint="eastAsia" w:asciiTheme="minorEastAsia" w:hAnsiTheme="minorEastAsia" w:eastAsiaTheme="minorEastAsia" w:cstheme="minorEastAsia"/>
          <w:kern w:val="2"/>
          <w:sz w:val="24"/>
          <w:szCs w:val="24"/>
          <w:lang w:val="en-GB" w:eastAsia="zh-CN" w:bidi="ar-SA"/>
        </w:rPr>
        <w:t xml:space="preserve">     </w:t>
      </w:r>
      <w:r>
        <w:rPr>
          <w:rFonts w:hint="eastAsia" w:asciiTheme="minorEastAsia" w:hAnsiTheme="minorEastAsia" w:eastAsiaTheme="minorEastAsia" w:cstheme="minorEastAsia"/>
          <w:kern w:val="2"/>
          <w:sz w:val="24"/>
          <w:szCs w:val="24"/>
          <w:lang w:val="en-US" w:eastAsia="zh-CN" w:bidi="ar-SA"/>
        </w:rPr>
        <w:t xml:space="preserve">           </w:t>
      </w:r>
      <w:r>
        <w:rPr>
          <w:rFonts w:hint="eastAsia" w:asciiTheme="minorEastAsia" w:hAnsiTheme="minorEastAsia" w:eastAsiaTheme="minorEastAsia" w:cstheme="minorEastAsia"/>
          <w:kern w:val="2"/>
          <w:sz w:val="24"/>
          <w:szCs w:val="24"/>
          <w:lang w:val="en-GB" w:eastAsia="zh-CN" w:bidi="ar-SA"/>
        </w:rPr>
        <w:t xml:space="preserve">  日  期：</w:t>
      </w:r>
    </w:p>
    <w:p>
      <w:pPr>
        <w:rPr>
          <w:rFonts w:hint="eastAsia" w:ascii="宋体" w:hAnsi="宋体" w:cs="宋体"/>
        </w:rPr>
      </w:pPr>
    </w:p>
    <w:p>
      <w:pPr>
        <w:pStyle w:val="15"/>
        <w:rPr>
          <w:rFonts w:hint="eastAsia" w:ascii="宋体" w:hAnsi="宋体" w:cs="宋体"/>
        </w:rPr>
      </w:pPr>
    </w:p>
    <w:p>
      <w:pPr>
        <w:pStyle w:val="16"/>
        <w:adjustRightInd w:val="0"/>
        <w:snapToGrid w:val="0"/>
        <w:spacing w:line="300" w:lineRule="auto"/>
        <w:jc w:val="center"/>
        <w:rPr>
          <w:rFonts w:hint="eastAsia" w:hAnsi="宋体" w:cs="宋体"/>
          <w:b/>
          <w:bCs/>
          <w:sz w:val="28"/>
        </w:rPr>
      </w:pPr>
    </w:p>
    <w:p>
      <w:pPr>
        <w:pStyle w:val="16"/>
        <w:adjustRightInd w:val="0"/>
        <w:snapToGrid w:val="0"/>
        <w:spacing w:line="300" w:lineRule="auto"/>
        <w:jc w:val="center"/>
        <w:rPr>
          <w:rFonts w:hint="eastAsia" w:hAnsi="宋体" w:cs="宋体"/>
          <w:b/>
          <w:bCs/>
          <w:sz w:val="28"/>
        </w:rPr>
      </w:pPr>
    </w:p>
    <w:p>
      <w:pPr>
        <w:pStyle w:val="16"/>
        <w:adjustRightInd w:val="0"/>
        <w:snapToGrid w:val="0"/>
        <w:spacing w:line="300" w:lineRule="auto"/>
        <w:jc w:val="center"/>
        <w:rPr>
          <w:rFonts w:hint="eastAsia" w:hAnsi="宋体" w:cs="宋体"/>
          <w:b/>
          <w:bCs/>
          <w:sz w:val="28"/>
        </w:rPr>
      </w:pPr>
    </w:p>
    <w:p>
      <w:pPr>
        <w:pStyle w:val="16"/>
        <w:adjustRightInd w:val="0"/>
        <w:snapToGrid w:val="0"/>
        <w:spacing w:line="300" w:lineRule="auto"/>
        <w:jc w:val="center"/>
        <w:rPr>
          <w:rFonts w:hint="eastAsia" w:hAnsi="宋体" w:cs="宋体"/>
          <w:b/>
          <w:bCs/>
          <w:sz w:val="28"/>
        </w:rPr>
      </w:pPr>
    </w:p>
    <w:p>
      <w:pPr>
        <w:pStyle w:val="16"/>
        <w:adjustRightInd w:val="0"/>
        <w:snapToGrid w:val="0"/>
        <w:spacing w:line="300" w:lineRule="auto"/>
        <w:jc w:val="center"/>
        <w:rPr>
          <w:rFonts w:hint="eastAsia" w:hAnsi="宋体" w:cs="宋体"/>
          <w:b/>
          <w:bCs/>
          <w:sz w:val="28"/>
        </w:rPr>
      </w:pPr>
    </w:p>
    <w:p>
      <w:pPr>
        <w:pStyle w:val="16"/>
        <w:adjustRightInd w:val="0"/>
        <w:snapToGrid w:val="0"/>
        <w:spacing w:line="300" w:lineRule="auto"/>
        <w:jc w:val="center"/>
        <w:rPr>
          <w:rFonts w:hint="eastAsia" w:hAnsi="宋体" w:cs="宋体"/>
          <w:b/>
          <w:bCs/>
          <w:sz w:val="28"/>
        </w:rPr>
      </w:pPr>
    </w:p>
    <w:p>
      <w:pPr>
        <w:pStyle w:val="16"/>
        <w:adjustRightInd w:val="0"/>
        <w:snapToGrid w:val="0"/>
        <w:spacing w:line="300" w:lineRule="auto"/>
        <w:jc w:val="center"/>
        <w:rPr>
          <w:rFonts w:hint="eastAsia" w:hAnsi="宋体" w:cs="宋体"/>
          <w:b/>
          <w:bCs/>
          <w:sz w:val="28"/>
        </w:rPr>
      </w:pPr>
    </w:p>
    <w:p>
      <w:pPr>
        <w:pStyle w:val="16"/>
        <w:adjustRightInd w:val="0"/>
        <w:snapToGrid w:val="0"/>
        <w:spacing w:line="300" w:lineRule="auto"/>
        <w:jc w:val="center"/>
        <w:rPr>
          <w:rFonts w:hint="eastAsia" w:hAnsi="宋体" w:cs="宋体"/>
          <w:b/>
          <w:bCs/>
          <w:sz w:val="28"/>
        </w:rPr>
      </w:pPr>
    </w:p>
    <w:p>
      <w:pPr>
        <w:spacing w:line="588" w:lineRule="exact"/>
        <w:jc w:val="center"/>
        <w:rPr>
          <w:rFonts w:hint="eastAsia" w:ascii="宋体" w:hAnsi="宋体" w:cs="宋体"/>
          <w:b/>
          <w:spacing w:val="6"/>
          <w:sz w:val="32"/>
          <w:szCs w:val="32"/>
        </w:rPr>
      </w:pPr>
    </w:p>
    <w:p>
      <w:pPr>
        <w:pStyle w:val="2"/>
        <w:rPr>
          <w:rFonts w:hint="eastAsia" w:ascii="宋体" w:hAnsi="宋体" w:cs="宋体"/>
          <w:b/>
          <w:spacing w:val="6"/>
          <w:sz w:val="32"/>
          <w:szCs w:val="32"/>
        </w:rPr>
      </w:pPr>
    </w:p>
    <w:p>
      <w:pPr>
        <w:pStyle w:val="2"/>
        <w:rPr>
          <w:rFonts w:hint="eastAsia" w:ascii="宋体" w:hAnsi="宋体" w:cs="宋体"/>
          <w:b/>
          <w:spacing w:val="6"/>
          <w:sz w:val="32"/>
          <w:szCs w:val="32"/>
        </w:rPr>
      </w:pPr>
    </w:p>
    <w:p>
      <w:pPr>
        <w:pStyle w:val="2"/>
        <w:rPr>
          <w:rFonts w:hint="eastAsia" w:ascii="宋体" w:hAnsi="宋体" w:cs="宋体"/>
          <w:b/>
          <w:spacing w:val="6"/>
          <w:sz w:val="32"/>
          <w:szCs w:val="32"/>
        </w:rPr>
      </w:pPr>
    </w:p>
    <w:p>
      <w:pPr>
        <w:pStyle w:val="2"/>
        <w:rPr>
          <w:rFonts w:hint="eastAsia" w:ascii="宋体" w:hAnsi="宋体" w:cs="宋体"/>
          <w:b/>
          <w:spacing w:val="6"/>
          <w:sz w:val="32"/>
          <w:szCs w:val="32"/>
        </w:rPr>
      </w:pPr>
    </w:p>
    <w:p>
      <w:pPr>
        <w:pStyle w:val="2"/>
        <w:rPr>
          <w:rFonts w:hint="eastAsia" w:ascii="宋体" w:hAnsi="宋体" w:cs="宋体"/>
          <w:b/>
          <w:spacing w:val="6"/>
          <w:sz w:val="32"/>
          <w:szCs w:val="32"/>
        </w:rPr>
      </w:pPr>
    </w:p>
    <w:p>
      <w:pPr>
        <w:pStyle w:val="2"/>
        <w:rPr>
          <w:rFonts w:hint="eastAsia" w:ascii="宋体" w:hAnsi="宋体" w:cs="宋体"/>
          <w:b/>
          <w:spacing w:val="6"/>
          <w:sz w:val="32"/>
          <w:szCs w:val="32"/>
        </w:rPr>
      </w:pPr>
    </w:p>
    <w:p>
      <w:pPr>
        <w:spacing w:line="588" w:lineRule="exact"/>
        <w:jc w:val="both"/>
        <w:rPr>
          <w:rFonts w:hint="default" w:ascii="宋体" w:hAnsi="宋体" w:cs="宋体"/>
          <w:b/>
          <w:spacing w:val="6"/>
          <w:sz w:val="32"/>
          <w:szCs w:val="32"/>
          <w:lang w:val="en-US"/>
        </w:rPr>
      </w:pPr>
      <w:r>
        <w:rPr>
          <w:rFonts w:hint="eastAsia" w:ascii="宋体" w:hAnsi="宋体" w:cs="宋体"/>
          <w:b/>
          <w:spacing w:val="6"/>
          <w:sz w:val="32"/>
          <w:szCs w:val="32"/>
          <w:lang w:val="en-US" w:eastAsia="zh-CN"/>
        </w:rPr>
        <w:t>附件3</w:t>
      </w:r>
    </w:p>
    <w:p>
      <w:pPr>
        <w:spacing w:line="588" w:lineRule="exact"/>
        <w:jc w:val="center"/>
        <w:rPr>
          <w:rFonts w:hint="eastAsia" w:ascii="宋体" w:hAnsi="宋体" w:cs="宋体"/>
          <w:b/>
          <w:spacing w:val="6"/>
          <w:sz w:val="32"/>
          <w:szCs w:val="32"/>
        </w:rPr>
      </w:pPr>
      <w:r>
        <w:rPr>
          <w:rFonts w:hint="eastAsia" w:ascii="宋体" w:hAnsi="宋体" w:cs="宋体"/>
          <w:b/>
          <w:spacing w:val="6"/>
          <w:sz w:val="32"/>
          <w:szCs w:val="32"/>
        </w:rPr>
        <w:t>监狱企业声明函</w:t>
      </w:r>
    </w:p>
    <w:p>
      <w:pPr>
        <w:spacing w:line="588" w:lineRule="exact"/>
        <w:jc w:val="center"/>
        <w:rPr>
          <w:rFonts w:hint="eastAsia" w:ascii="宋体" w:hAnsi="宋体" w:cs="宋体"/>
          <w:b/>
          <w:spacing w:val="6"/>
          <w:sz w:val="32"/>
          <w:szCs w:val="32"/>
        </w:rPr>
      </w:pPr>
      <w:r>
        <w:rPr>
          <w:rFonts w:hint="eastAsia" w:ascii="宋体" w:hAnsi="宋体" w:cs="宋体"/>
          <w:b/>
          <w:spacing w:val="6"/>
          <w:sz w:val="32"/>
          <w:szCs w:val="32"/>
        </w:rPr>
        <w:t>【非监狱企业不用提供】</w:t>
      </w:r>
    </w:p>
    <w:p>
      <w:pPr>
        <w:pStyle w:val="16"/>
        <w:adjustRightInd w:val="0"/>
        <w:snapToGrid w:val="0"/>
        <w:spacing w:line="300" w:lineRule="auto"/>
        <w:ind w:firstLine="420" w:firstLineChars="200"/>
        <w:rPr>
          <w:rFonts w:hint="eastAsia" w:hAnsi="宋体" w:cs="宋体"/>
        </w:rPr>
      </w:pPr>
    </w:p>
    <w:p>
      <w:pPr>
        <w:pStyle w:val="16"/>
        <w:adjustRightInd w:val="0"/>
        <w:snapToGrid w:val="0"/>
        <w:spacing w:line="440" w:lineRule="exact"/>
        <w:ind w:firstLine="504" w:firstLineChars="200"/>
        <w:rPr>
          <w:rFonts w:hint="eastAsia" w:hAnsi="宋体" w:cs="宋体"/>
          <w:spacing w:val="6"/>
          <w:sz w:val="24"/>
          <w:szCs w:val="24"/>
        </w:rPr>
      </w:pPr>
      <w:r>
        <w:rPr>
          <w:rFonts w:hint="eastAsia" w:hAnsi="宋体" w:cs="宋体"/>
          <w:spacing w:val="6"/>
          <w:sz w:val="24"/>
          <w:szCs w:val="24"/>
        </w:rPr>
        <w:t>本企业郑重声明，根据《关于政府采购支持监狱企业发展有关问题的通知》（财库[2014]68号）的规定，本企业为监狱企业。</w:t>
      </w:r>
    </w:p>
    <w:p>
      <w:pPr>
        <w:pStyle w:val="16"/>
        <w:adjustRightInd w:val="0"/>
        <w:snapToGrid w:val="0"/>
        <w:spacing w:line="440" w:lineRule="exact"/>
        <w:ind w:firstLine="504" w:firstLineChars="200"/>
        <w:rPr>
          <w:rFonts w:hint="eastAsia" w:hAnsi="宋体" w:cs="宋体"/>
          <w:spacing w:val="6"/>
          <w:sz w:val="24"/>
          <w:szCs w:val="24"/>
        </w:rPr>
      </w:pPr>
      <w:r>
        <w:rPr>
          <w:rFonts w:hint="eastAsia" w:hAnsi="宋体" w:cs="宋体"/>
          <w:spacing w:val="6"/>
          <w:sz w:val="24"/>
          <w:szCs w:val="24"/>
        </w:rPr>
        <w:t>根据上述标准，我企业属于监狱企业的理由为：         。</w:t>
      </w:r>
    </w:p>
    <w:p>
      <w:pPr>
        <w:pStyle w:val="16"/>
        <w:adjustRightInd w:val="0"/>
        <w:snapToGrid w:val="0"/>
        <w:spacing w:line="440" w:lineRule="exact"/>
        <w:ind w:firstLine="504" w:firstLineChars="200"/>
        <w:rPr>
          <w:rFonts w:hint="eastAsia" w:hAnsi="宋体" w:cs="宋体"/>
          <w:spacing w:val="6"/>
          <w:sz w:val="24"/>
          <w:szCs w:val="24"/>
        </w:rPr>
      </w:pPr>
      <w:r>
        <w:rPr>
          <w:rFonts w:hint="eastAsia" w:hAnsi="宋体" w:cs="宋体"/>
          <w:spacing w:val="6"/>
          <w:sz w:val="24"/>
          <w:szCs w:val="24"/>
        </w:rPr>
        <w:t>本企业为参加（项目名称：     ）（项目编号：    ）采购活动提供本企业的服务。</w:t>
      </w:r>
    </w:p>
    <w:p>
      <w:pPr>
        <w:pStyle w:val="16"/>
        <w:adjustRightInd w:val="0"/>
        <w:snapToGrid w:val="0"/>
        <w:spacing w:line="440" w:lineRule="exact"/>
        <w:ind w:firstLine="504" w:firstLineChars="200"/>
        <w:rPr>
          <w:rFonts w:hint="eastAsia" w:hAnsi="宋体" w:cs="宋体"/>
          <w:spacing w:val="6"/>
          <w:sz w:val="24"/>
          <w:szCs w:val="24"/>
        </w:rPr>
      </w:pPr>
      <w:r>
        <w:rPr>
          <w:rFonts w:hint="eastAsia" w:hAnsi="宋体" w:cs="宋体"/>
          <w:spacing w:val="6"/>
          <w:sz w:val="24"/>
          <w:szCs w:val="24"/>
        </w:rPr>
        <w:t>本企业对上述声明的真实性负责。如有虚假，将依法承担相应责任。</w:t>
      </w:r>
    </w:p>
    <w:p>
      <w:pPr>
        <w:pStyle w:val="16"/>
        <w:adjustRightInd w:val="0"/>
        <w:snapToGrid w:val="0"/>
        <w:spacing w:line="440" w:lineRule="exact"/>
        <w:ind w:firstLine="504" w:firstLineChars="200"/>
        <w:rPr>
          <w:rFonts w:hint="eastAsia" w:hAnsi="宋体" w:cs="宋体"/>
          <w:spacing w:val="6"/>
          <w:sz w:val="24"/>
          <w:szCs w:val="24"/>
        </w:rPr>
      </w:pPr>
    </w:p>
    <w:p>
      <w:pPr>
        <w:pStyle w:val="16"/>
        <w:adjustRightInd w:val="0"/>
        <w:snapToGrid w:val="0"/>
        <w:spacing w:line="440" w:lineRule="exact"/>
        <w:ind w:firstLine="504" w:firstLineChars="200"/>
        <w:jc w:val="right"/>
        <w:rPr>
          <w:rFonts w:hint="eastAsia" w:hAnsi="宋体" w:cs="宋体"/>
          <w:spacing w:val="6"/>
          <w:sz w:val="24"/>
          <w:szCs w:val="24"/>
        </w:rPr>
      </w:pPr>
      <w:r>
        <w:rPr>
          <w:rFonts w:hint="eastAsia" w:hAnsi="宋体" w:cs="宋体"/>
          <w:spacing w:val="6"/>
          <w:sz w:val="24"/>
          <w:szCs w:val="24"/>
        </w:rPr>
        <w:t xml:space="preserve">供应商名称（盖章）：            </w:t>
      </w:r>
    </w:p>
    <w:p>
      <w:pPr>
        <w:pStyle w:val="16"/>
        <w:adjustRightInd w:val="0"/>
        <w:snapToGrid w:val="0"/>
        <w:spacing w:line="440" w:lineRule="exact"/>
        <w:ind w:firstLine="504" w:firstLineChars="200"/>
        <w:jc w:val="right"/>
        <w:rPr>
          <w:rFonts w:hint="eastAsia" w:hAnsi="宋体" w:cs="宋体"/>
          <w:spacing w:val="6"/>
          <w:sz w:val="24"/>
          <w:szCs w:val="24"/>
        </w:rPr>
      </w:pPr>
      <w:r>
        <w:rPr>
          <w:rFonts w:hint="eastAsia" w:hAnsi="宋体" w:cs="宋体"/>
          <w:spacing w:val="6"/>
          <w:sz w:val="24"/>
          <w:szCs w:val="24"/>
        </w:rPr>
        <w:t>日期：   年  月  日</w:t>
      </w:r>
    </w:p>
    <w:p>
      <w:pPr>
        <w:pStyle w:val="16"/>
        <w:adjustRightInd w:val="0"/>
        <w:snapToGrid w:val="0"/>
        <w:spacing w:line="440" w:lineRule="exact"/>
        <w:ind w:firstLine="504" w:firstLineChars="200"/>
        <w:rPr>
          <w:rFonts w:hint="eastAsia" w:hAnsi="宋体" w:cs="宋体"/>
          <w:spacing w:val="6"/>
          <w:sz w:val="24"/>
          <w:szCs w:val="24"/>
        </w:rPr>
      </w:pPr>
    </w:p>
    <w:p>
      <w:pPr>
        <w:pStyle w:val="16"/>
        <w:adjustRightInd w:val="0"/>
        <w:snapToGrid w:val="0"/>
        <w:spacing w:line="440" w:lineRule="exact"/>
        <w:ind w:firstLine="504" w:firstLineChars="200"/>
        <w:rPr>
          <w:rFonts w:hint="eastAsia" w:hAnsi="宋体" w:cs="宋体"/>
          <w:spacing w:val="6"/>
          <w:sz w:val="24"/>
          <w:szCs w:val="24"/>
        </w:rPr>
      </w:pPr>
      <w:r>
        <w:rPr>
          <w:rFonts w:hint="eastAsia" w:hAnsi="宋体" w:cs="宋体"/>
          <w:spacing w:val="6"/>
          <w:sz w:val="24"/>
          <w:szCs w:val="24"/>
        </w:rPr>
        <w:t>监狱企业参加政府采购活动时，应当提供由省级以上监狱管理局、戒毒管理局（含新疆生产建设兵团）出具的属于监狱企业的证明文件。</w:t>
      </w:r>
    </w:p>
    <w:p>
      <w:pPr>
        <w:spacing w:line="360" w:lineRule="auto"/>
        <w:jc w:val="left"/>
        <w:rPr>
          <w:rFonts w:hint="eastAsia" w:ascii="宋体" w:hAnsi="宋体" w:cs="宋体"/>
          <w:spacing w:val="6"/>
          <w:sz w:val="24"/>
          <w:szCs w:val="24"/>
        </w:rPr>
      </w:pPr>
    </w:p>
    <w:p>
      <w:pPr>
        <w:spacing w:line="360" w:lineRule="auto"/>
        <w:ind w:firstLine="504" w:firstLineChars="200"/>
        <w:jc w:val="left"/>
        <w:rPr>
          <w:rFonts w:hint="eastAsia" w:ascii="宋体" w:hAnsi="宋体" w:cs="宋体"/>
          <w:sz w:val="24"/>
          <w:szCs w:val="24"/>
        </w:rPr>
      </w:pPr>
      <w:r>
        <w:rPr>
          <w:rFonts w:hint="eastAsia" w:ascii="宋体" w:hAnsi="宋体" w:cs="宋体"/>
          <w:spacing w:val="6"/>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3"/>
      </w:pPr>
    </w:p>
    <w:sectPr>
      <w:footerReference r:id="rId11" w:type="default"/>
      <w:pgSz w:w="11906" w:h="16838"/>
      <w:pgMar w:top="1440" w:right="1800" w:bottom="1440" w:left="180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宋体_x0003_...销.">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rStyle w:val="27"/>
        <w:rFonts w:hint="eastAsia"/>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8"/>
      <w:ind w:right="360"/>
      <w:jc w:val="cen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7"/>
        <w:sz w:val="17"/>
        <w:szCs w:val="17"/>
      </w:rPr>
    </w:pPr>
    <w:r>
      <w:rPr>
        <w:sz w:val="17"/>
        <w:szCs w:val="17"/>
      </w:rPr>
      <w:fldChar w:fldCharType="begin"/>
    </w:r>
    <w:r>
      <w:rPr>
        <w:rStyle w:val="27"/>
        <w:sz w:val="17"/>
        <w:szCs w:val="17"/>
      </w:rPr>
      <w:instrText xml:space="preserve">PAGE  </w:instrText>
    </w:r>
    <w:r>
      <w:rPr>
        <w:sz w:val="17"/>
        <w:szCs w:val="17"/>
      </w:rPr>
      <w:fldChar w:fldCharType="separate"/>
    </w:r>
    <w:r>
      <w:rPr>
        <w:rStyle w:val="27"/>
        <w:sz w:val="17"/>
        <w:szCs w:val="17"/>
      </w:rPr>
      <w:t>19</w:t>
    </w:r>
    <w:r>
      <w:rPr>
        <w:sz w:val="17"/>
        <w:szCs w:val="17"/>
      </w:rPr>
      <w:fldChar w:fldCharType="end"/>
    </w:r>
  </w:p>
  <w:p>
    <w:pPr>
      <w:pStyle w:val="18"/>
      <w:ind w:right="360"/>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jc w:val="both"/>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jc w:val="both"/>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rStyle w:val="27"/>
        <w:rFonts w:hint="eastAsia"/>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p>
    <w:pPr>
      <w:pStyle w:val="18"/>
      <w:ind w:right="360"/>
      <w:jc w:val="center"/>
      <w:rPr>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i/>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i/>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27BC8"/>
    <w:multiLevelType w:val="singleLevel"/>
    <w:tmpl w:val="83B27BC8"/>
    <w:lvl w:ilvl="0" w:tentative="0">
      <w:start w:val="4"/>
      <w:numFmt w:val="decimal"/>
      <w:lvlText w:val="%1."/>
      <w:lvlJc w:val="left"/>
      <w:pPr>
        <w:tabs>
          <w:tab w:val="left" w:pos="312"/>
        </w:tabs>
      </w:pPr>
    </w:lvl>
  </w:abstractNum>
  <w:abstractNum w:abstractNumId="1">
    <w:nsid w:val="93CA91C2"/>
    <w:multiLevelType w:val="singleLevel"/>
    <w:tmpl w:val="93CA91C2"/>
    <w:lvl w:ilvl="0" w:tentative="0">
      <w:start w:val="2"/>
      <w:numFmt w:val="decimal"/>
      <w:suff w:val="nothing"/>
      <w:lvlText w:val="%1、"/>
      <w:lvlJc w:val="left"/>
    </w:lvl>
  </w:abstractNum>
  <w:abstractNum w:abstractNumId="2">
    <w:nsid w:val="9701DE7D"/>
    <w:multiLevelType w:val="singleLevel"/>
    <w:tmpl w:val="9701DE7D"/>
    <w:lvl w:ilvl="0" w:tentative="0">
      <w:start w:val="15"/>
      <w:numFmt w:val="chineseCounting"/>
      <w:suff w:val="nothing"/>
      <w:lvlText w:val="%1、"/>
      <w:lvlJc w:val="left"/>
      <w:rPr>
        <w:rFonts w:hint="eastAsia"/>
      </w:rPr>
    </w:lvl>
  </w:abstractNum>
  <w:abstractNum w:abstractNumId="3">
    <w:nsid w:val="9BBFA815"/>
    <w:multiLevelType w:val="singleLevel"/>
    <w:tmpl w:val="9BBFA815"/>
    <w:lvl w:ilvl="0" w:tentative="0">
      <w:start w:val="1"/>
      <w:numFmt w:val="decimal"/>
      <w:pStyle w:val="6"/>
      <w:lvlText w:val="%1."/>
      <w:lvlJc w:val="left"/>
      <w:pPr>
        <w:tabs>
          <w:tab w:val="left" w:pos="360"/>
        </w:tabs>
        <w:ind w:left="360" w:hanging="360"/>
      </w:pPr>
    </w:lvl>
  </w:abstractNum>
  <w:abstractNum w:abstractNumId="4">
    <w:nsid w:val="AECE889B"/>
    <w:multiLevelType w:val="singleLevel"/>
    <w:tmpl w:val="AECE889B"/>
    <w:lvl w:ilvl="0" w:tentative="0">
      <w:start w:val="7"/>
      <w:numFmt w:val="chineseCounting"/>
      <w:suff w:val="nothing"/>
      <w:lvlText w:val="%1、"/>
      <w:lvlJc w:val="left"/>
      <w:rPr>
        <w:rFonts w:hint="eastAsia"/>
      </w:rPr>
    </w:lvl>
  </w:abstractNum>
  <w:abstractNum w:abstractNumId="5">
    <w:nsid w:val="B1C078E7"/>
    <w:multiLevelType w:val="singleLevel"/>
    <w:tmpl w:val="B1C078E7"/>
    <w:lvl w:ilvl="0" w:tentative="0">
      <w:start w:val="1"/>
      <w:numFmt w:val="decimal"/>
      <w:lvlText w:val="%1."/>
      <w:lvlJc w:val="left"/>
      <w:pPr>
        <w:tabs>
          <w:tab w:val="left" w:pos="312"/>
        </w:tabs>
      </w:pPr>
    </w:lvl>
  </w:abstractNum>
  <w:abstractNum w:abstractNumId="6">
    <w:nsid w:val="0000000B"/>
    <w:multiLevelType w:val="multilevel"/>
    <w:tmpl w:val="0000000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59873320"/>
    <w:multiLevelType w:val="singleLevel"/>
    <w:tmpl w:val="59873320"/>
    <w:lvl w:ilvl="0" w:tentative="0">
      <w:start w:val="1"/>
      <w:numFmt w:val="decimal"/>
      <w:suff w:val="nothing"/>
      <w:lvlText w:val="%1."/>
      <w:lvlJc w:val="left"/>
    </w:lvl>
  </w:abstractNum>
  <w:abstractNum w:abstractNumId="9">
    <w:nsid w:val="5DA33A6E"/>
    <w:multiLevelType w:val="singleLevel"/>
    <w:tmpl w:val="5DA33A6E"/>
    <w:lvl w:ilvl="0" w:tentative="0">
      <w:start w:val="2"/>
      <w:numFmt w:val="chineseCounting"/>
      <w:suff w:val="nothing"/>
      <w:lvlText w:val="%1、"/>
      <w:lvlJc w:val="left"/>
      <w:rPr>
        <w:rFonts w:hint="eastAsia"/>
      </w:rPr>
    </w:lvl>
  </w:abstractNum>
  <w:abstractNum w:abstractNumId="10">
    <w:nsid w:val="78A4B007"/>
    <w:multiLevelType w:val="singleLevel"/>
    <w:tmpl w:val="78A4B007"/>
    <w:lvl w:ilvl="0" w:tentative="0">
      <w:start w:val="1"/>
      <w:numFmt w:val="ideographTraditional"/>
      <w:suff w:val="nothing"/>
      <w:lvlText w:val="%1、"/>
      <w:lvlJc w:val="left"/>
      <w:rPr>
        <w:rFonts w:hint="eastAsia"/>
      </w:rPr>
    </w:lvl>
  </w:abstractNum>
  <w:abstractNum w:abstractNumId="11">
    <w:nsid w:val="7D34371E"/>
    <w:multiLevelType w:val="singleLevel"/>
    <w:tmpl w:val="7D34371E"/>
    <w:lvl w:ilvl="0" w:tentative="0">
      <w:start w:val="1"/>
      <w:numFmt w:val="chineseCounting"/>
      <w:suff w:val="nothing"/>
      <w:lvlText w:val="%1、"/>
      <w:lvlJc w:val="left"/>
      <w:rPr>
        <w:rFonts w:hint="eastAsia"/>
      </w:rPr>
    </w:lvl>
  </w:abstractNum>
  <w:num w:numId="1">
    <w:abstractNumId w:val="3"/>
  </w:num>
  <w:num w:numId="2">
    <w:abstractNumId w:val="7"/>
  </w:num>
  <w:num w:numId="3">
    <w:abstractNumId w:val="6"/>
  </w:num>
  <w:num w:numId="4">
    <w:abstractNumId w:val="11"/>
  </w:num>
  <w:num w:numId="5">
    <w:abstractNumId w:val="4"/>
  </w:num>
  <w:num w:numId="6">
    <w:abstractNumId w:val="0"/>
  </w:num>
  <w:num w:numId="7">
    <w:abstractNumId w:val="9"/>
  </w:num>
  <w:num w:numId="8">
    <w:abstractNumId w:val="2"/>
  </w:num>
  <w:num w:numId="9">
    <w:abstractNumId w:val="5"/>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965C9"/>
    <w:rsid w:val="002C6551"/>
    <w:rsid w:val="004410F9"/>
    <w:rsid w:val="004F0CEC"/>
    <w:rsid w:val="009E347F"/>
    <w:rsid w:val="01A05B91"/>
    <w:rsid w:val="023D74E1"/>
    <w:rsid w:val="02DE7187"/>
    <w:rsid w:val="03503F7E"/>
    <w:rsid w:val="037A2F1B"/>
    <w:rsid w:val="03E80B8C"/>
    <w:rsid w:val="03E965C9"/>
    <w:rsid w:val="04961522"/>
    <w:rsid w:val="05383326"/>
    <w:rsid w:val="05683F24"/>
    <w:rsid w:val="067079CD"/>
    <w:rsid w:val="075A7B16"/>
    <w:rsid w:val="07D85981"/>
    <w:rsid w:val="07E037FC"/>
    <w:rsid w:val="08B45EB1"/>
    <w:rsid w:val="08FA2B6D"/>
    <w:rsid w:val="08FB4045"/>
    <w:rsid w:val="09135719"/>
    <w:rsid w:val="098D354D"/>
    <w:rsid w:val="0991365C"/>
    <w:rsid w:val="09EF6641"/>
    <w:rsid w:val="0A4C461E"/>
    <w:rsid w:val="0A9643D4"/>
    <w:rsid w:val="0AA478ED"/>
    <w:rsid w:val="0AB539C8"/>
    <w:rsid w:val="0B192E04"/>
    <w:rsid w:val="0B195437"/>
    <w:rsid w:val="0B543894"/>
    <w:rsid w:val="0C781DF7"/>
    <w:rsid w:val="0CC24A2C"/>
    <w:rsid w:val="0D92202E"/>
    <w:rsid w:val="0DF17287"/>
    <w:rsid w:val="0E537CDE"/>
    <w:rsid w:val="0EC03446"/>
    <w:rsid w:val="10037DB6"/>
    <w:rsid w:val="105C3DB3"/>
    <w:rsid w:val="10697CED"/>
    <w:rsid w:val="108E3D29"/>
    <w:rsid w:val="11027611"/>
    <w:rsid w:val="110E2CC1"/>
    <w:rsid w:val="111C5D23"/>
    <w:rsid w:val="118E5F5F"/>
    <w:rsid w:val="123769CC"/>
    <w:rsid w:val="1244797A"/>
    <w:rsid w:val="13224B1C"/>
    <w:rsid w:val="13246CB9"/>
    <w:rsid w:val="13A00908"/>
    <w:rsid w:val="13DA51AB"/>
    <w:rsid w:val="1432349B"/>
    <w:rsid w:val="14726870"/>
    <w:rsid w:val="14790B89"/>
    <w:rsid w:val="14DE2494"/>
    <w:rsid w:val="15B06E51"/>
    <w:rsid w:val="15F274A3"/>
    <w:rsid w:val="164B5A3A"/>
    <w:rsid w:val="16B454DC"/>
    <w:rsid w:val="16F72B88"/>
    <w:rsid w:val="17C207D4"/>
    <w:rsid w:val="186924B7"/>
    <w:rsid w:val="18F25F8A"/>
    <w:rsid w:val="18F328BF"/>
    <w:rsid w:val="19B836AF"/>
    <w:rsid w:val="19DE2B7D"/>
    <w:rsid w:val="1B0E1755"/>
    <w:rsid w:val="1C034D9F"/>
    <w:rsid w:val="1CC62739"/>
    <w:rsid w:val="1CF83E16"/>
    <w:rsid w:val="1D4D074E"/>
    <w:rsid w:val="1D6D2174"/>
    <w:rsid w:val="1E596939"/>
    <w:rsid w:val="1EBA61ED"/>
    <w:rsid w:val="1FAB13AB"/>
    <w:rsid w:val="1FF4430B"/>
    <w:rsid w:val="203A4F09"/>
    <w:rsid w:val="21152101"/>
    <w:rsid w:val="2149473D"/>
    <w:rsid w:val="2163553D"/>
    <w:rsid w:val="21D16CF2"/>
    <w:rsid w:val="220C166C"/>
    <w:rsid w:val="22DD49A9"/>
    <w:rsid w:val="2384589E"/>
    <w:rsid w:val="23D651FB"/>
    <w:rsid w:val="24055DA3"/>
    <w:rsid w:val="241A7950"/>
    <w:rsid w:val="2444603D"/>
    <w:rsid w:val="246C20A8"/>
    <w:rsid w:val="247F0A75"/>
    <w:rsid w:val="25381D6B"/>
    <w:rsid w:val="254F225C"/>
    <w:rsid w:val="258778BF"/>
    <w:rsid w:val="2595104E"/>
    <w:rsid w:val="265D3323"/>
    <w:rsid w:val="26734656"/>
    <w:rsid w:val="26BC72C5"/>
    <w:rsid w:val="276C21FF"/>
    <w:rsid w:val="27D938AB"/>
    <w:rsid w:val="28BA51E4"/>
    <w:rsid w:val="28F33C71"/>
    <w:rsid w:val="29170953"/>
    <w:rsid w:val="29BD7F1D"/>
    <w:rsid w:val="2A3213CE"/>
    <w:rsid w:val="2A345B3F"/>
    <w:rsid w:val="2A5435F1"/>
    <w:rsid w:val="2B89334C"/>
    <w:rsid w:val="2C491BE4"/>
    <w:rsid w:val="2CFD0F24"/>
    <w:rsid w:val="2DA01801"/>
    <w:rsid w:val="2DC14BB6"/>
    <w:rsid w:val="2E5C4882"/>
    <w:rsid w:val="2F9A21A3"/>
    <w:rsid w:val="2FA50023"/>
    <w:rsid w:val="30287A1A"/>
    <w:rsid w:val="305178D3"/>
    <w:rsid w:val="30610B8F"/>
    <w:rsid w:val="3116413D"/>
    <w:rsid w:val="317336F4"/>
    <w:rsid w:val="321F6B68"/>
    <w:rsid w:val="331034F6"/>
    <w:rsid w:val="34366E5F"/>
    <w:rsid w:val="349D51AB"/>
    <w:rsid w:val="34A86A61"/>
    <w:rsid w:val="3515281A"/>
    <w:rsid w:val="351D32AD"/>
    <w:rsid w:val="367B62E5"/>
    <w:rsid w:val="36F056CB"/>
    <w:rsid w:val="3761329A"/>
    <w:rsid w:val="38062703"/>
    <w:rsid w:val="39FB2CBB"/>
    <w:rsid w:val="3A6071EE"/>
    <w:rsid w:val="3B9435EB"/>
    <w:rsid w:val="3B9A7BC1"/>
    <w:rsid w:val="3C7A5CF2"/>
    <w:rsid w:val="3CBE3B33"/>
    <w:rsid w:val="3D937FCC"/>
    <w:rsid w:val="3E453FAA"/>
    <w:rsid w:val="3EB73D4C"/>
    <w:rsid w:val="3F1B62E5"/>
    <w:rsid w:val="3FC06BEC"/>
    <w:rsid w:val="41986B60"/>
    <w:rsid w:val="42054761"/>
    <w:rsid w:val="44882794"/>
    <w:rsid w:val="46046DBA"/>
    <w:rsid w:val="460509BD"/>
    <w:rsid w:val="462E74EB"/>
    <w:rsid w:val="46B10177"/>
    <w:rsid w:val="47525DC2"/>
    <w:rsid w:val="47E347BE"/>
    <w:rsid w:val="4848223D"/>
    <w:rsid w:val="48C50D61"/>
    <w:rsid w:val="498415ED"/>
    <w:rsid w:val="498E1704"/>
    <w:rsid w:val="4A747801"/>
    <w:rsid w:val="4A781A13"/>
    <w:rsid w:val="4AAD250C"/>
    <w:rsid w:val="4AAE69D8"/>
    <w:rsid w:val="4B2B0E2D"/>
    <w:rsid w:val="4B301823"/>
    <w:rsid w:val="4B5E6D10"/>
    <w:rsid w:val="4BA11A7F"/>
    <w:rsid w:val="4BC66BAF"/>
    <w:rsid w:val="4BD55C79"/>
    <w:rsid w:val="4C7A4CF0"/>
    <w:rsid w:val="4CB612CC"/>
    <w:rsid w:val="4D0C2D9A"/>
    <w:rsid w:val="4E2D1FB6"/>
    <w:rsid w:val="4E734C41"/>
    <w:rsid w:val="4F572C09"/>
    <w:rsid w:val="50C10C0C"/>
    <w:rsid w:val="51EB64DB"/>
    <w:rsid w:val="52F45D85"/>
    <w:rsid w:val="53E97298"/>
    <w:rsid w:val="54134C58"/>
    <w:rsid w:val="542D50E4"/>
    <w:rsid w:val="54594975"/>
    <w:rsid w:val="5510441B"/>
    <w:rsid w:val="55934920"/>
    <w:rsid w:val="560B42E3"/>
    <w:rsid w:val="565F568C"/>
    <w:rsid w:val="571E081B"/>
    <w:rsid w:val="57AB2A18"/>
    <w:rsid w:val="57E45E42"/>
    <w:rsid w:val="58127EEB"/>
    <w:rsid w:val="5855245A"/>
    <w:rsid w:val="58A77F81"/>
    <w:rsid w:val="59BE460D"/>
    <w:rsid w:val="59E5408B"/>
    <w:rsid w:val="5A4E231B"/>
    <w:rsid w:val="5ADB0F31"/>
    <w:rsid w:val="5B377C67"/>
    <w:rsid w:val="5B6F280E"/>
    <w:rsid w:val="5BB20F22"/>
    <w:rsid w:val="5BE42E90"/>
    <w:rsid w:val="5D5F34BE"/>
    <w:rsid w:val="5D9E48E5"/>
    <w:rsid w:val="5E9160A4"/>
    <w:rsid w:val="5ED9783D"/>
    <w:rsid w:val="5F242924"/>
    <w:rsid w:val="5F293CA6"/>
    <w:rsid w:val="5F2A5F55"/>
    <w:rsid w:val="5FB22BA3"/>
    <w:rsid w:val="601E0874"/>
    <w:rsid w:val="6091407C"/>
    <w:rsid w:val="60D23F7C"/>
    <w:rsid w:val="611338E6"/>
    <w:rsid w:val="62A96F04"/>
    <w:rsid w:val="62F57BAB"/>
    <w:rsid w:val="633D0DB0"/>
    <w:rsid w:val="636E31F1"/>
    <w:rsid w:val="63817AEA"/>
    <w:rsid w:val="64FD7D64"/>
    <w:rsid w:val="659C3F1E"/>
    <w:rsid w:val="662D1EC1"/>
    <w:rsid w:val="67710FDF"/>
    <w:rsid w:val="67C01254"/>
    <w:rsid w:val="68CA1983"/>
    <w:rsid w:val="694C096A"/>
    <w:rsid w:val="697B15D5"/>
    <w:rsid w:val="6A3E43DF"/>
    <w:rsid w:val="6A8D1F30"/>
    <w:rsid w:val="6B2320E9"/>
    <w:rsid w:val="6B3A5A12"/>
    <w:rsid w:val="6D48091A"/>
    <w:rsid w:val="6DD04F0A"/>
    <w:rsid w:val="6E261B7D"/>
    <w:rsid w:val="6E4E1DED"/>
    <w:rsid w:val="6E8D6A40"/>
    <w:rsid w:val="6F681AAF"/>
    <w:rsid w:val="6FC24ABC"/>
    <w:rsid w:val="6FC55DC1"/>
    <w:rsid w:val="709C054E"/>
    <w:rsid w:val="70B33656"/>
    <w:rsid w:val="70E44414"/>
    <w:rsid w:val="72316068"/>
    <w:rsid w:val="74FD08F8"/>
    <w:rsid w:val="752E6EFE"/>
    <w:rsid w:val="75C04FD9"/>
    <w:rsid w:val="766116FA"/>
    <w:rsid w:val="76A85CA5"/>
    <w:rsid w:val="76BE120B"/>
    <w:rsid w:val="77466FEF"/>
    <w:rsid w:val="792633DA"/>
    <w:rsid w:val="79275711"/>
    <w:rsid w:val="794A6DA6"/>
    <w:rsid w:val="7A422849"/>
    <w:rsid w:val="7A584861"/>
    <w:rsid w:val="7A807A3C"/>
    <w:rsid w:val="7BEB7DE9"/>
    <w:rsid w:val="7D674606"/>
    <w:rsid w:val="7EBB040B"/>
    <w:rsid w:val="7F91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360"/>
      </w:tabs>
      <w:autoSpaceDE w:val="0"/>
      <w:autoSpaceDN w:val="0"/>
      <w:adjustRightInd w:val="0"/>
      <w:spacing w:before="340" w:beforeLines="0" w:after="330" w:afterLines="0" w:line="360" w:lineRule="auto"/>
      <w:jc w:val="left"/>
      <w:textAlignment w:val="baseline"/>
      <w:outlineLvl w:val="0"/>
    </w:pPr>
    <w:rPr>
      <w:rFonts w:ascii="宋体" w:hAnsi="Arial" w:eastAsia="黑体"/>
      <w:b/>
      <w:color w:val="000000"/>
      <w:kern w:val="44"/>
      <w:sz w:val="36"/>
      <w:szCs w:val="20"/>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paragraph" w:styleId="5">
    <w:name w:val="heading 6"/>
    <w:basedOn w:val="1"/>
    <w:next w:val="1"/>
    <w:qFormat/>
    <w:uiPriority w:val="0"/>
    <w:pPr>
      <w:keepNext/>
      <w:keepLines/>
      <w:spacing w:line="320" w:lineRule="auto"/>
      <w:outlineLvl w:val="5"/>
    </w:pPr>
    <w:rPr>
      <w:rFonts w:ascii="Arial" w:hAnsi="Arial" w:eastAsia="黑体"/>
      <w:b/>
      <w:bCs/>
      <w:sz w:val="24"/>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
    <w:name w:val="List Number"/>
    <w:basedOn w:val="1"/>
    <w:next w:val="7"/>
    <w:qFormat/>
    <w:uiPriority w:val="0"/>
    <w:pPr>
      <w:numPr>
        <w:ilvl w:val="0"/>
        <w:numId w:val="1"/>
      </w:numPr>
    </w:pPr>
  </w:style>
  <w:style w:type="paragraph" w:styleId="7">
    <w:name w:val="Balloon Text"/>
    <w:basedOn w:val="1"/>
    <w:next w:val="8"/>
    <w:qFormat/>
    <w:uiPriority w:val="0"/>
    <w:rPr>
      <w:sz w:val="18"/>
      <w:szCs w:val="18"/>
    </w:rPr>
  </w:style>
  <w:style w:type="paragraph" w:styleId="8">
    <w:name w:val="toc 8"/>
    <w:basedOn w:val="1"/>
    <w:next w:val="1"/>
    <w:qFormat/>
    <w:uiPriority w:val="0"/>
    <w:pPr>
      <w:ind w:left="1470"/>
      <w:jc w:val="left"/>
    </w:pPr>
    <w:rPr>
      <w:sz w:val="18"/>
      <w:szCs w:val="18"/>
    </w:rPr>
  </w:style>
  <w:style w:type="paragraph" w:styleId="9">
    <w:name w:val="Normal Indent"/>
    <w:basedOn w:val="1"/>
    <w:qFormat/>
    <w:uiPriority w:val="0"/>
    <w:pPr>
      <w:ind w:firstLine="420" w:firstLineChars="200"/>
    </w:pPr>
  </w:style>
  <w:style w:type="paragraph" w:styleId="10">
    <w:name w:val="caption"/>
    <w:basedOn w:val="1"/>
    <w:next w:val="1"/>
    <w:qFormat/>
    <w:uiPriority w:val="0"/>
    <w:pPr>
      <w:spacing w:before="152" w:beforeLines="0" w:after="160" w:afterLines="0"/>
    </w:pPr>
    <w:rPr>
      <w:rFonts w:ascii="Arial" w:hAnsi="Arial" w:eastAsia="黑体"/>
      <w:sz w:val="20"/>
      <w:szCs w:val="20"/>
    </w:rPr>
  </w:style>
  <w:style w:type="paragraph" w:styleId="11">
    <w:name w:val="toa heading"/>
    <w:basedOn w:val="1"/>
    <w:next w:val="1"/>
    <w:unhideWhenUsed/>
    <w:qFormat/>
    <w:uiPriority w:val="99"/>
    <w:pPr>
      <w:spacing w:before="120" w:line="360" w:lineRule="auto"/>
    </w:pPr>
    <w:rPr>
      <w:rFonts w:ascii="Cambria" w:hAnsi="Cambria"/>
      <w:sz w:val="24"/>
    </w:rPr>
  </w:style>
  <w:style w:type="paragraph" w:styleId="12">
    <w:name w:val="annotation text"/>
    <w:basedOn w:val="1"/>
    <w:qFormat/>
    <w:uiPriority w:val="0"/>
    <w:pPr>
      <w:jc w:val="left"/>
    </w:pPr>
    <w:rPr>
      <w:rFonts w:ascii="Calibri" w:hAnsi="Calibri"/>
      <w:kern w:val="0"/>
      <w:sz w:val="20"/>
    </w:rPr>
  </w:style>
  <w:style w:type="paragraph" w:styleId="13">
    <w:name w:val="Body Text"/>
    <w:basedOn w:val="1"/>
    <w:next w:val="14"/>
    <w:qFormat/>
    <w:uiPriority w:val="0"/>
    <w:rPr>
      <w:rFonts w:eastAsia="黑体"/>
      <w:b/>
      <w:bCs/>
      <w:spacing w:val="20"/>
      <w:kern w:val="52"/>
      <w:sz w:val="56"/>
      <w:szCs w:val="24"/>
    </w:rPr>
  </w:style>
  <w:style w:type="paragraph" w:styleId="14">
    <w:name w:val="Body Text First Indent"/>
    <w:basedOn w:val="13"/>
    <w:qFormat/>
    <w:uiPriority w:val="0"/>
    <w:pPr>
      <w:ind w:firstLine="420" w:firstLineChars="100"/>
    </w:pPr>
  </w:style>
  <w:style w:type="paragraph" w:styleId="15">
    <w:name w:val="Body Text Indent"/>
    <w:basedOn w:val="1"/>
    <w:next w:val="6"/>
    <w:qFormat/>
    <w:uiPriority w:val="0"/>
    <w:pPr>
      <w:spacing w:after="120" w:afterLines="0"/>
      <w:ind w:left="420" w:leftChars="200"/>
    </w:pPr>
  </w:style>
  <w:style w:type="paragraph" w:styleId="16">
    <w:name w:val="Plain Text"/>
    <w:basedOn w:val="1"/>
    <w:next w:val="17"/>
    <w:qFormat/>
    <w:uiPriority w:val="0"/>
    <w:rPr>
      <w:rFonts w:ascii="宋体" w:hAnsi="Courier New"/>
      <w:szCs w:val="20"/>
    </w:rPr>
  </w:style>
  <w:style w:type="paragraph" w:styleId="17">
    <w:name w:val="Date"/>
    <w:basedOn w:val="1"/>
    <w:next w:val="1"/>
    <w:qFormat/>
    <w:uiPriority w:val="99"/>
    <w:pPr>
      <w:ind w:left="100"/>
    </w:pPr>
    <w:rPr>
      <w:sz w:val="28"/>
      <w:szCs w:val="20"/>
    </w:r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pPr>
      <w:spacing w:before="120" w:after="120"/>
      <w:jc w:val="left"/>
    </w:pPr>
    <w:rPr>
      <w:b/>
      <w:bCs/>
      <w:caps/>
      <w:sz w:val="20"/>
      <w:szCs w:val="20"/>
    </w:rPr>
  </w:style>
  <w:style w:type="paragraph" w:styleId="21">
    <w:name w:val="toc 4"/>
    <w:basedOn w:val="1"/>
    <w:next w:val="1"/>
    <w:qFormat/>
    <w:uiPriority w:val="0"/>
    <w:pPr>
      <w:ind w:left="630"/>
      <w:jc w:val="left"/>
    </w:pPr>
    <w:rPr>
      <w:sz w:val="18"/>
      <w:szCs w:val="18"/>
    </w:rPr>
  </w:style>
  <w:style w:type="paragraph" w:styleId="22">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3">
    <w:name w:val="Body Text First Indent 2"/>
    <w:basedOn w:val="15"/>
    <w:qFormat/>
    <w:uiPriority w:val="0"/>
    <w:pPr>
      <w:adjustRightInd/>
      <w:spacing w:after="120" w:afterLines="0" w:line="240" w:lineRule="auto"/>
      <w:ind w:left="420" w:leftChars="200" w:firstLine="210"/>
    </w:pPr>
    <w:rPr>
      <w:sz w:val="21"/>
    </w:rPr>
  </w:style>
  <w:style w:type="character" w:styleId="26">
    <w:name w:val="Strong"/>
    <w:basedOn w:val="25"/>
    <w:qFormat/>
    <w:uiPriority w:val="0"/>
    <w:rPr>
      <w:b/>
      <w:bCs/>
    </w:rPr>
  </w:style>
  <w:style w:type="character" w:styleId="27">
    <w:name w:val="page number"/>
    <w:basedOn w:val="25"/>
    <w:qFormat/>
    <w:uiPriority w:val="0"/>
  </w:style>
  <w:style w:type="paragraph" w:customStyle="1" w:styleId="28">
    <w:name w:val="Basistekst Batenburg"/>
    <w:basedOn w:val="29"/>
    <w:qFormat/>
    <w:uiPriority w:val="0"/>
  </w:style>
  <w:style w:type="paragraph" w:customStyle="1" w:styleId="29">
    <w:name w:val="Zsysbasis Batenburg"/>
    <w:next w:val="28"/>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30">
    <w:name w:val="正文段"/>
    <w:basedOn w:val="1"/>
    <w:qFormat/>
    <w:uiPriority w:val="0"/>
    <w:pPr>
      <w:widowControl/>
      <w:snapToGrid w:val="0"/>
      <w:spacing w:after="156" w:afterLines="50"/>
      <w:ind w:firstLine="200" w:firstLineChars="200"/>
    </w:pPr>
    <w:rPr>
      <w:kern w:val="0"/>
      <w:sz w:val="24"/>
      <w:szCs w:val="20"/>
    </w:rPr>
  </w:style>
  <w:style w:type="paragraph" w:customStyle="1" w:styleId="3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32">
    <w:name w:val="正文2"/>
    <w:basedOn w:val="1"/>
    <w:qFormat/>
    <w:uiPriority w:val="0"/>
    <w:pPr>
      <w:spacing w:before="156" w:line="360" w:lineRule="auto"/>
      <w:ind w:firstLine="510" w:firstLineChars="200"/>
    </w:pPr>
    <w:rPr>
      <w:sz w:val="24"/>
      <w:szCs w:val="20"/>
    </w:rPr>
  </w:style>
  <w:style w:type="paragraph" w:customStyle="1" w:styleId="33">
    <w:name w:val="标准中文版式_正文"/>
    <w:basedOn w:val="1"/>
    <w:qFormat/>
    <w:uiPriority w:val="0"/>
    <w:pPr>
      <w:spacing w:before="30" w:beforeLines="0" w:line="360" w:lineRule="auto"/>
      <w:ind w:firstLineChars="200"/>
    </w:pPr>
    <w:rPr>
      <w:rFonts w:ascii="Arial" w:hAnsi="Arial"/>
      <w:sz w:val="24"/>
    </w:rPr>
  </w:style>
  <w:style w:type="paragraph" w:customStyle="1" w:styleId="34">
    <w:name w:val="纯文本_0_0"/>
    <w:basedOn w:val="35"/>
    <w:qFormat/>
    <w:uiPriority w:val="0"/>
    <w:rPr>
      <w:rFonts w:ascii="宋体" w:hAnsi="Courier New"/>
      <w:szCs w:val="21"/>
    </w:rPr>
  </w:style>
  <w:style w:type="paragraph" w:customStyle="1" w:styleId="3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rPr>
  </w:style>
  <w:style w:type="character" w:customStyle="1" w:styleId="38">
    <w:name w:val="font41"/>
    <w:qFormat/>
    <w:uiPriority w:val="0"/>
    <w:rPr>
      <w:rFonts w:hint="eastAsia" w:ascii="宋体" w:hAnsi="宋体" w:eastAsia="宋体" w:cs="宋体"/>
      <w:color w:val="000000"/>
      <w:sz w:val="20"/>
      <w:szCs w:val="20"/>
      <w:u w:val="none"/>
    </w:rPr>
  </w:style>
  <w:style w:type="character" w:customStyle="1" w:styleId="39">
    <w:name w:val="font61"/>
    <w:qFormat/>
    <w:uiPriority w:val="0"/>
    <w:rPr>
      <w:rFonts w:ascii="等线" w:hAnsi="等线" w:eastAsia="等线" w:cs="等线"/>
      <w:color w:val="000000"/>
      <w:sz w:val="21"/>
      <w:szCs w:val="21"/>
      <w:u w:val="none"/>
    </w:rPr>
  </w:style>
  <w:style w:type="character" w:customStyle="1" w:styleId="40">
    <w:name w:val="font01"/>
    <w:qFormat/>
    <w:uiPriority w:val="0"/>
    <w:rPr>
      <w:rFonts w:hint="default" w:ascii="Times New Roman" w:hAnsi="Times New Roman" w:cs="Times New Roman"/>
      <w:color w:val="000000"/>
      <w:sz w:val="24"/>
      <w:szCs w:val="24"/>
      <w:u w:val="none"/>
    </w:rPr>
  </w:style>
  <w:style w:type="character" w:customStyle="1" w:styleId="41">
    <w:name w:val="font21"/>
    <w:basedOn w:val="25"/>
    <w:qFormat/>
    <w:uiPriority w:val="0"/>
    <w:rPr>
      <w:rFonts w:hint="eastAsia" w:ascii="宋体" w:hAnsi="宋体" w:eastAsia="宋体" w:cs="宋体"/>
      <w:color w:val="000000"/>
      <w:sz w:val="18"/>
      <w:szCs w:val="18"/>
      <w:u w:val="none"/>
    </w:rPr>
  </w:style>
  <w:style w:type="character" w:customStyle="1" w:styleId="42">
    <w:name w:val="font11"/>
    <w:basedOn w:val="25"/>
    <w:qFormat/>
    <w:uiPriority w:val="0"/>
    <w:rPr>
      <w:rFonts w:hint="eastAsia" w:ascii="宋体" w:hAnsi="宋体" w:eastAsia="宋体" w:cs="宋体"/>
      <w:b/>
      <w:bCs/>
      <w:color w:val="000000"/>
      <w:sz w:val="21"/>
      <w:szCs w:val="21"/>
      <w:u w:val="none"/>
    </w:rPr>
  </w:style>
  <w:style w:type="character" w:customStyle="1" w:styleId="43">
    <w:name w:val="font71"/>
    <w:basedOn w:val="25"/>
    <w:qFormat/>
    <w:uiPriority w:val="0"/>
    <w:rPr>
      <w:rFonts w:hint="default" w:ascii="Times New Roman" w:hAnsi="Times New Roman" w:cs="Times New Roman"/>
      <w:b/>
      <w:bCs/>
      <w:color w:val="000000"/>
      <w:sz w:val="21"/>
      <w:szCs w:val="21"/>
      <w:u w:val="none"/>
    </w:rPr>
  </w:style>
  <w:style w:type="character" w:customStyle="1" w:styleId="44">
    <w:name w:val="font31"/>
    <w:basedOn w:val="25"/>
    <w:qFormat/>
    <w:uiPriority w:val="0"/>
    <w:rPr>
      <w:rFonts w:hint="eastAsia" w:ascii="宋体" w:hAnsi="宋体" w:eastAsia="宋体" w:cs="宋体"/>
      <w:color w:val="000000"/>
      <w:sz w:val="18"/>
      <w:szCs w:val="18"/>
      <w:u w:val="none"/>
    </w:rPr>
  </w:style>
  <w:style w:type="character" w:customStyle="1" w:styleId="45">
    <w:name w:val="font51"/>
    <w:basedOn w:val="25"/>
    <w:qFormat/>
    <w:uiPriority w:val="0"/>
    <w:rPr>
      <w:rFonts w:hint="default" w:ascii="Times New Roman" w:hAnsi="Times New Roman" w:cs="Times New Roman"/>
      <w:color w:val="000000"/>
      <w:sz w:val="21"/>
      <w:szCs w:val="21"/>
      <w:u w:val="none"/>
    </w:rPr>
  </w:style>
  <w:style w:type="paragraph" w:customStyle="1" w:styleId="46">
    <w:name w:val="Default"/>
    <w:qFormat/>
    <w:uiPriority w:val="99"/>
    <w:pPr>
      <w:widowControl w:val="0"/>
      <w:autoSpaceDE w:val="0"/>
      <w:autoSpaceDN w:val="0"/>
      <w:adjustRightInd w:val="0"/>
    </w:pPr>
    <w:rPr>
      <w:rFonts w:ascii="宋体_x0003_...销." w:hAnsi="Calibri" w:eastAsia="宋体_x0003_...销." w:cs="宋体_x0003_...销."/>
      <w:color w:val="000000"/>
      <w:kern w:val="0"/>
      <w:sz w:val="24"/>
      <w:szCs w:val="24"/>
      <w:lang w:val="en-US" w:eastAsia="zh-CN" w:bidi="ar-SA"/>
    </w:rPr>
  </w:style>
  <w:style w:type="paragraph" w:customStyle="1" w:styleId="47">
    <w:name w:val="一级无"/>
    <w:basedOn w:val="48"/>
    <w:qFormat/>
    <w:uiPriority w:val="0"/>
    <w:pPr>
      <w:spacing w:before="0" w:beforeLines="0" w:after="0" w:afterLines="0"/>
    </w:pPr>
    <w:rPr>
      <w:rFonts w:ascii="宋体" w:eastAsia="宋体"/>
    </w:rPr>
  </w:style>
  <w:style w:type="paragraph" w:customStyle="1" w:styleId="48">
    <w:name w:val="一级条标题"/>
    <w:next w:val="49"/>
    <w:link w:val="50"/>
    <w:qFormat/>
    <w:uiPriority w:val="0"/>
    <w:pPr>
      <w:numPr>
        <w:ilvl w:val="1"/>
        <w:numId w:val="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4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0">
    <w:name w:val="一级条标题 Char"/>
    <w:basedOn w:val="25"/>
    <w:link w:val="48"/>
    <w:qFormat/>
    <w:uiPriority w:val="0"/>
    <w:rPr>
      <w:rFonts w:ascii="黑体" w:eastAsia="黑体"/>
      <w:sz w:val="21"/>
      <w:szCs w:val="21"/>
      <w:lang w:val="en-US" w:eastAsia="zh-CN" w:bidi="ar-SA"/>
    </w:rPr>
  </w:style>
  <w:style w:type="paragraph" w:customStyle="1" w:styleId="51">
    <w:name w:val="List Paragraph1"/>
    <w:basedOn w:val="1"/>
    <w:qFormat/>
    <w:uiPriority w:val="0"/>
    <w:pPr>
      <w:ind w:firstLine="420" w:firstLineChars="200"/>
    </w:pPr>
  </w:style>
  <w:style w:type="character" w:customStyle="1" w:styleId="52">
    <w:name w:val="font112"/>
    <w:basedOn w:val="25"/>
    <w:qFormat/>
    <w:uiPriority w:val="0"/>
    <w:rPr>
      <w:rFonts w:ascii="Arial Narrow" w:hAnsi="Arial Narrow" w:eastAsia="Arial Narrow" w:cs="Arial Narrow"/>
      <w:color w:val="000000"/>
      <w:sz w:val="36"/>
      <w:szCs w:val="36"/>
      <w:u w:val="none"/>
    </w:rPr>
  </w:style>
  <w:style w:type="character" w:customStyle="1" w:styleId="53">
    <w:name w:val="font121"/>
    <w:basedOn w:val="25"/>
    <w:qFormat/>
    <w:uiPriority w:val="0"/>
    <w:rPr>
      <w:rFonts w:hint="eastAsia" w:ascii="宋体" w:hAnsi="宋体" w:eastAsia="宋体" w:cs="宋体"/>
      <w:color w:val="000000"/>
      <w:sz w:val="20"/>
      <w:szCs w:val="20"/>
      <w:u w:val="none"/>
    </w:rPr>
  </w:style>
  <w:style w:type="character" w:customStyle="1" w:styleId="54">
    <w:name w:val="font81"/>
    <w:basedOn w:val="25"/>
    <w:qFormat/>
    <w:uiPriority w:val="0"/>
    <w:rPr>
      <w:rFonts w:hint="eastAsia" w:ascii="宋体" w:hAnsi="宋体" w:eastAsia="宋体" w:cs="宋体"/>
      <w:color w:val="000000"/>
      <w:sz w:val="20"/>
      <w:szCs w:val="20"/>
      <w:u w:val="none"/>
    </w:rPr>
  </w:style>
  <w:style w:type="character" w:customStyle="1" w:styleId="55">
    <w:name w:val="font101"/>
    <w:basedOn w:val="25"/>
    <w:qFormat/>
    <w:uiPriority w:val="0"/>
    <w:rPr>
      <w:rFonts w:ascii="Arial Narrow" w:hAnsi="Arial Narrow" w:eastAsia="Arial Narrow" w:cs="Arial Narrow"/>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2021-01-20T07:34:00Z</dcterms:created>
  <dc:creator>86188</dc:creator>
  <cp:lastModifiedBy>Fly</cp:lastModifiedBy>
  <cp:lastPrinted>2021-05-24T06:28:00Z</cp:lastPrinted>
  <dcterms:modified xsi:type="dcterms:W3CDTF">2021-06-08T10:39:34Z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156CAA48F30047DFAD680CBAC0795237</vt:lpwstr>
  </property>
</Properties>
</file>