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0FE" w:rsidRDefault="007220FE">
      <w:pPr>
        <w:adjustRightInd w:val="0"/>
        <w:snapToGrid w:val="0"/>
        <w:spacing w:line="360" w:lineRule="auto"/>
        <w:jc w:val="center"/>
        <w:rPr>
          <w:rFonts w:ascii="楷体" w:eastAsia="楷体" w:hAnsi="楷体" w:cs="楷体"/>
          <w:b/>
          <w:bCs/>
          <w:sz w:val="72"/>
          <w:szCs w:val="72"/>
        </w:rPr>
      </w:pPr>
    </w:p>
    <w:p w:rsidR="007220FE" w:rsidRDefault="00A711AD">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浙江求是招标代理有限公司关于</w:t>
      </w:r>
    </w:p>
    <w:p w:rsidR="007220FE" w:rsidRDefault="00A711AD">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浙江财经大学</w:t>
      </w:r>
    </w:p>
    <w:p w:rsidR="007220FE" w:rsidRDefault="00A457CF">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2020实验教学软件</w:t>
      </w:r>
    </w:p>
    <w:p w:rsidR="007220FE" w:rsidRDefault="007220FE">
      <w:pPr>
        <w:adjustRightInd w:val="0"/>
        <w:snapToGrid w:val="0"/>
        <w:spacing w:line="360" w:lineRule="auto"/>
        <w:jc w:val="center"/>
        <w:rPr>
          <w:rFonts w:ascii="楷体" w:eastAsia="楷体" w:hAnsi="楷体" w:cs="楷体"/>
          <w:b/>
          <w:bCs/>
          <w:sz w:val="72"/>
          <w:szCs w:val="72"/>
        </w:rPr>
      </w:pPr>
    </w:p>
    <w:p w:rsidR="007220FE" w:rsidRDefault="00A711AD">
      <w:pPr>
        <w:adjustRightInd w:val="0"/>
        <w:snapToGrid w:val="0"/>
        <w:spacing w:line="360" w:lineRule="auto"/>
        <w:jc w:val="center"/>
        <w:rPr>
          <w:rFonts w:ascii="楷体" w:eastAsia="楷体" w:hAnsi="楷体" w:cs="楷体"/>
          <w:b/>
          <w:bCs/>
          <w:sz w:val="72"/>
          <w:szCs w:val="72"/>
        </w:rPr>
      </w:pPr>
      <w:r>
        <w:rPr>
          <w:rFonts w:ascii="楷体" w:eastAsia="楷体" w:hAnsi="楷体" w:cs="楷体" w:hint="eastAsia"/>
          <w:b/>
          <w:bCs/>
          <w:sz w:val="72"/>
          <w:szCs w:val="72"/>
        </w:rPr>
        <w:t>招标文件</w:t>
      </w:r>
    </w:p>
    <w:p w:rsidR="007220FE" w:rsidRDefault="00A711AD">
      <w:pPr>
        <w:adjustRightInd w:val="0"/>
        <w:snapToGrid w:val="0"/>
        <w:spacing w:line="360" w:lineRule="auto"/>
        <w:jc w:val="center"/>
        <w:rPr>
          <w:rFonts w:ascii="楷体" w:eastAsia="楷体" w:hAnsi="楷体" w:cs="楷体"/>
          <w:b/>
          <w:bCs/>
          <w:sz w:val="36"/>
          <w:szCs w:val="36"/>
        </w:rPr>
      </w:pPr>
      <w:r>
        <w:rPr>
          <w:rFonts w:ascii="楷体" w:eastAsia="楷体" w:hAnsi="楷体" w:cs="楷体" w:hint="eastAsia"/>
          <w:b/>
          <w:bCs/>
          <w:sz w:val="36"/>
          <w:szCs w:val="36"/>
        </w:rPr>
        <w:t>（线上电子招投标）</w:t>
      </w:r>
    </w:p>
    <w:p w:rsidR="007220FE" w:rsidRDefault="007220FE">
      <w:pPr>
        <w:adjustRightInd w:val="0"/>
        <w:snapToGrid w:val="0"/>
        <w:spacing w:line="360" w:lineRule="auto"/>
        <w:jc w:val="center"/>
        <w:rPr>
          <w:sz w:val="72"/>
          <w:szCs w:val="72"/>
        </w:rPr>
      </w:pPr>
    </w:p>
    <w:p w:rsidR="007220FE" w:rsidRDefault="007220FE">
      <w:pPr>
        <w:adjustRightInd w:val="0"/>
        <w:snapToGrid w:val="0"/>
        <w:spacing w:line="360" w:lineRule="auto"/>
        <w:jc w:val="center"/>
        <w:rPr>
          <w:sz w:val="72"/>
          <w:szCs w:val="72"/>
        </w:rPr>
      </w:pPr>
    </w:p>
    <w:p w:rsidR="007220FE" w:rsidRDefault="00A711AD">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项目名称：</w:t>
      </w:r>
      <w:r w:rsidR="00A457CF">
        <w:rPr>
          <w:rFonts w:ascii="楷体" w:eastAsia="楷体" w:hAnsi="楷体" w:cs="楷体" w:hint="eastAsia"/>
          <w:b/>
          <w:bCs/>
          <w:sz w:val="30"/>
          <w:szCs w:val="30"/>
        </w:rPr>
        <w:t>2020实验教学软件</w:t>
      </w:r>
    </w:p>
    <w:p w:rsidR="007220FE" w:rsidRDefault="00A711AD">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项目编号：</w:t>
      </w:r>
      <w:r w:rsidR="004D76F7">
        <w:rPr>
          <w:rFonts w:ascii="楷体" w:eastAsia="楷体" w:hAnsi="楷体" w:cs="楷体" w:hint="eastAsia"/>
          <w:b/>
          <w:bCs/>
          <w:sz w:val="30"/>
          <w:szCs w:val="30"/>
        </w:rPr>
        <w:t>QSZB-</w:t>
      </w:r>
      <w:proofErr w:type="gramStart"/>
      <w:r w:rsidR="004D76F7">
        <w:rPr>
          <w:rFonts w:ascii="楷体" w:eastAsia="楷体" w:hAnsi="楷体" w:cs="楷体" w:hint="eastAsia"/>
          <w:b/>
          <w:bCs/>
          <w:sz w:val="30"/>
          <w:szCs w:val="30"/>
        </w:rPr>
        <w:t>Z(</w:t>
      </w:r>
      <w:proofErr w:type="gramEnd"/>
      <w:r w:rsidR="004D76F7">
        <w:rPr>
          <w:rFonts w:ascii="楷体" w:eastAsia="楷体" w:hAnsi="楷体" w:cs="楷体" w:hint="eastAsia"/>
          <w:b/>
          <w:bCs/>
          <w:sz w:val="30"/>
          <w:szCs w:val="30"/>
        </w:rPr>
        <w:t>H)-E20051(GK)</w:t>
      </w:r>
    </w:p>
    <w:p w:rsidR="007220FE" w:rsidRDefault="00A711AD">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采 购 人：浙江财经大学</w:t>
      </w:r>
    </w:p>
    <w:p w:rsidR="007220FE" w:rsidRDefault="00A711AD">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采购代理机构：浙江求是招标代理有限公司</w:t>
      </w:r>
    </w:p>
    <w:p w:rsidR="007220FE" w:rsidRDefault="007220FE">
      <w:pPr>
        <w:adjustRightInd w:val="0"/>
        <w:snapToGrid w:val="0"/>
        <w:spacing w:line="360" w:lineRule="auto"/>
        <w:rPr>
          <w:rFonts w:ascii="楷体" w:eastAsia="楷体" w:hAnsi="楷体" w:cs="楷体"/>
          <w:b/>
          <w:bCs/>
          <w:sz w:val="30"/>
          <w:szCs w:val="30"/>
        </w:rPr>
      </w:pPr>
    </w:p>
    <w:p w:rsidR="007220FE" w:rsidRDefault="007220FE">
      <w:pPr>
        <w:adjustRightInd w:val="0"/>
        <w:snapToGrid w:val="0"/>
        <w:spacing w:line="360" w:lineRule="auto"/>
        <w:rPr>
          <w:rFonts w:ascii="楷体" w:eastAsia="楷体" w:hAnsi="楷体" w:cs="楷体"/>
          <w:b/>
          <w:bCs/>
          <w:sz w:val="30"/>
          <w:szCs w:val="30"/>
        </w:rPr>
        <w:sectPr w:rsidR="007220FE">
          <w:headerReference w:type="default" r:id="rId9"/>
          <w:pgSz w:w="11906" w:h="16838"/>
          <w:pgMar w:top="1247" w:right="1247" w:bottom="1247" w:left="1247" w:header="85" w:footer="992" w:gutter="0"/>
          <w:cols w:space="425"/>
          <w:docGrid w:type="lines" w:linePitch="312"/>
        </w:sectPr>
      </w:pPr>
    </w:p>
    <w:p w:rsidR="007220FE" w:rsidRDefault="007220FE">
      <w:pPr>
        <w:adjustRightInd w:val="0"/>
        <w:snapToGrid w:val="0"/>
        <w:spacing w:line="360" w:lineRule="auto"/>
        <w:rPr>
          <w:rFonts w:ascii="楷体" w:eastAsia="楷体" w:hAnsi="楷体" w:cs="楷体"/>
          <w:b/>
          <w:bCs/>
          <w:sz w:val="30"/>
          <w:szCs w:val="30"/>
        </w:rPr>
      </w:pPr>
    </w:p>
    <w:p w:rsidR="007220FE" w:rsidRDefault="00A711AD">
      <w:pPr>
        <w:adjustRightInd w:val="0"/>
        <w:snapToGrid w:val="0"/>
        <w:spacing w:line="360" w:lineRule="auto"/>
        <w:jc w:val="center"/>
        <w:outlineLvl w:val="0"/>
        <w:rPr>
          <w:rFonts w:ascii="楷体" w:eastAsia="楷体" w:hAnsi="楷体" w:cs="楷体"/>
          <w:b/>
          <w:bCs/>
          <w:sz w:val="48"/>
          <w:szCs w:val="48"/>
        </w:rPr>
      </w:pPr>
      <w:r>
        <w:rPr>
          <w:rFonts w:ascii="楷体" w:eastAsia="楷体" w:hAnsi="楷体" w:cs="楷体" w:hint="eastAsia"/>
          <w:b/>
          <w:bCs/>
          <w:sz w:val="48"/>
          <w:szCs w:val="48"/>
        </w:rPr>
        <w:t>目录</w:t>
      </w:r>
    </w:p>
    <w:p w:rsidR="007220FE" w:rsidRDefault="007220FE">
      <w:pPr>
        <w:adjustRightInd w:val="0"/>
        <w:snapToGrid w:val="0"/>
        <w:spacing w:line="360" w:lineRule="auto"/>
        <w:rPr>
          <w:rFonts w:ascii="楷体" w:eastAsia="楷体" w:hAnsi="楷体" w:cs="楷体"/>
          <w:b/>
          <w:bCs/>
          <w:sz w:val="30"/>
          <w:szCs w:val="30"/>
        </w:rPr>
      </w:pPr>
    </w:p>
    <w:p w:rsidR="007220FE" w:rsidRDefault="00A711A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第一章投标邀请</w:t>
      </w:r>
    </w:p>
    <w:p w:rsidR="007220FE" w:rsidRDefault="00A711A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第二章采购需求</w:t>
      </w:r>
    </w:p>
    <w:p w:rsidR="007220FE" w:rsidRDefault="00A711A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第三章投标人须知</w:t>
      </w:r>
    </w:p>
    <w:p w:rsidR="007220FE" w:rsidRDefault="00A711A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第四章评标办法及评分标准</w:t>
      </w:r>
    </w:p>
    <w:p w:rsidR="007220FE" w:rsidRDefault="00A711A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第五</w:t>
      </w:r>
      <w:proofErr w:type="gramStart"/>
      <w:r>
        <w:rPr>
          <w:rFonts w:ascii="楷体" w:eastAsia="楷体" w:hAnsi="楷体" w:cs="楷体" w:hint="eastAsia"/>
          <w:b/>
          <w:bCs/>
          <w:sz w:val="30"/>
          <w:szCs w:val="30"/>
        </w:rPr>
        <w:t>章拟签订</w:t>
      </w:r>
      <w:proofErr w:type="gramEnd"/>
      <w:r>
        <w:rPr>
          <w:rFonts w:ascii="楷体" w:eastAsia="楷体" w:hAnsi="楷体" w:cs="楷体" w:hint="eastAsia"/>
          <w:b/>
          <w:bCs/>
          <w:sz w:val="30"/>
          <w:szCs w:val="30"/>
        </w:rPr>
        <w:t>的合同文本</w:t>
      </w:r>
    </w:p>
    <w:p w:rsidR="007220FE" w:rsidRDefault="00A711A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第六章投标文件格式</w:t>
      </w:r>
    </w:p>
    <w:p w:rsidR="007220FE" w:rsidRDefault="007220FE">
      <w:pPr>
        <w:adjustRightInd w:val="0"/>
        <w:snapToGrid w:val="0"/>
        <w:spacing w:line="360" w:lineRule="auto"/>
        <w:rPr>
          <w:rFonts w:ascii="楷体" w:eastAsia="楷体" w:hAnsi="楷体" w:cs="楷体"/>
          <w:b/>
          <w:bCs/>
          <w:sz w:val="30"/>
          <w:szCs w:val="30"/>
        </w:rPr>
      </w:pPr>
    </w:p>
    <w:p w:rsidR="007220FE" w:rsidRDefault="007220FE">
      <w:pPr>
        <w:rPr>
          <w:rFonts w:ascii="楷体" w:eastAsia="楷体" w:hAnsi="楷体" w:cs="楷体"/>
          <w:b/>
          <w:bCs/>
          <w:sz w:val="30"/>
          <w:szCs w:val="30"/>
        </w:rPr>
        <w:sectPr w:rsidR="007220FE">
          <w:pgSz w:w="11906" w:h="16838"/>
          <w:pgMar w:top="1247" w:right="1247" w:bottom="1247" w:left="1247" w:header="85" w:footer="992" w:gutter="0"/>
          <w:cols w:space="425"/>
          <w:docGrid w:type="lines" w:linePitch="312"/>
        </w:sectPr>
      </w:pPr>
    </w:p>
    <w:p w:rsidR="007220FE" w:rsidRDefault="00A711AD">
      <w:pPr>
        <w:adjustRightInd w:val="0"/>
        <w:snapToGrid w:val="0"/>
        <w:spacing w:line="288" w:lineRule="auto"/>
        <w:jc w:val="center"/>
        <w:outlineLvl w:val="0"/>
        <w:rPr>
          <w:b/>
          <w:bCs/>
          <w:sz w:val="32"/>
          <w:szCs w:val="32"/>
        </w:rPr>
      </w:pPr>
      <w:r>
        <w:rPr>
          <w:rFonts w:hint="eastAsia"/>
          <w:b/>
          <w:bCs/>
          <w:sz w:val="32"/>
          <w:szCs w:val="32"/>
        </w:rPr>
        <w:lastRenderedPageBreak/>
        <w:t>第一章投标邀请</w:t>
      </w:r>
    </w:p>
    <w:p w:rsidR="007220FE" w:rsidRDefault="00A711AD">
      <w:pPr>
        <w:adjustRightInd w:val="0"/>
        <w:snapToGrid w:val="0"/>
        <w:spacing w:line="288" w:lineRule="auto"/>
        <w:ind w:firstLineChars="200" w:firstLine="420"/>
        <w:rPr>
          <w:sz w:val="21"/>
          <w:szCs w:val="21"/>
        </w:rPr>
      </w:pPr>
      <w:r>
        <w:rPr>
          <w:rFonts w:hint="eastAsia"/>
          <w:sz w:val="21"/>
          <w:szCs w:val="21"/>
        </w:rPr>
        <w:t>根据《中华人民共和国政府采购法》等有关规定，经浙江省财政厅</w:t>
      </w:r>
      <w:r w:rsidR="00A457CF" w:rsidRPr="00A457CF">
        <w:rPr>
          <w:rFonts w:hint="eastAsia"/>
          <w:sz w:val="21"/>
          <w:szCs w:val="21"/>
        </w:rPr>
        <w:t>[2020]22610</w:t>
      </w:r>
      <w:r>
        <w:rPr>
          <w:rFonts w:hint="eastAsia"/>
          <w:sz w:val="21"/>
          <w:szCs w:val="21"/>
        </w:rPr>
        <w:t>号确认书批准，浙江求是招标代理有限公司受浙江财经大学委托，现就</w:t>
      </w:r>
      <w:r w:rsidR="00A457CF">
        <w:rPr>
          <w:rFonts w:hint="eastAsia"/>
          <w:sz w:val="21"/>
          <w:szCs w:val="21"/>
        </w:rPr>
        <w:t>2020实验教学软件</w:t>
      </w:r>
      <w:r>
        <w:rPr>
          <w:rFonts w:hint="eastAsia"/>
          <w:sz w:val="21"/>
          <w:szCs w:val="21"/>
        </w:rPr>
        <w:t>进行公开招标（线上电子招投标），欢迎国内合格的投标人前来投标。</w:t>
      </w:r>
    </w:p>
    <w:p w:rsidR="007220FE" w:rsidRDefault="00A711AD">
      <w:pPr>
        <w:adjustRightInd w:val="0"/>
        <w:snapToGrid w:val="0"/>
        <w:spacing w:line="288" w:lineRule="auto"/>
        <w:rPr>
          <w:sz w:val="21"/>
          <w:szCs w:val="21"/>
        </w:rPr>
      </w:pPr>
      <w:r>
        <w:rPr>
          <w:rFonts w:hint="eastAsia"/>
          <w:b/>
          <w:bCs/>
        </w:rPr>
        <w:t>一、项目名称：</w:t>
      </w:r>
      <w:r w:rsidR="00A457CF">
        <w:rPr>
          <w:rFonts w:hint="eastAsia"/>
          <w:sz w:val="21"/>
          <w:szCs w:val="21"/>
        </w:rPr>
        <w:t>2020实验教学软件</w:t>
      </w:r>
    </w:p>
    <w:p w:rsidR="007220FE" w:rsidRDefault="00A711AD">
      <w:pPr>
        <w:adjustRightInd w:val="0"/>
        <w:snapToGrid w:val="0"/>
        <w:spacing w:line="288" w:lineRule="auto"/>
        <w:rPr>
          <w:sz w:val="21"/>
          <w:szCs w:val="21"/>
        </w:rPr>
      </w:pPr>
      <w:r>
        <w:rPr>
          <w:rFonts w:hint="eastAsia"/>
          <w:b/>
          <w:bCs/>
        </w:rPr>
        <w:t>二、项目编号：</w:t>
      </w:r>
      <w:r w:rsidR="004D76F7">
        <w:rPr>
          <w:rFonts w:hint="eastAsia"/>
          <w:sz w:val="21"/>
          <w:szCs w:val="21"/>
        </w:rPr>
        <w:t>QSZB-</w:t>
      </w:r>
      <w:proofErr w:type="gramStart"/>
      <w:r w:rsidR="004D76F7">
        <w:rPr>
          <w:rFonts w:hint="eastAsia"/>
          <w:sz w:val="21"/>
          <w:szCs w:val="21"/>
        </w:rPr>
        <w:t>Z(</w:t>
      </w:r>
      <w:proofErr w:type="gramEnd"/>
      <w:r w:rsidR="004D76F7">
        <w:rPr>
          <w:rFonts w:hint="eastAsia"/>
          <w:sz w:val="21"/>
          <w:szCs w:val="21"/>
        </w:rPr>
        <w:t>H)-E20051(GK)</w:t>
      </w:r>
    </w:p>
    <w:p w:rsidR="007220FE" w:rsidRDefault="00A711AD">
      <w:pPr>
        <w:adjustRightInd w:val="0"/>
        <w:snapToGrid w:val="0"/>
        <w:spacing w:line="288" w:lineRule="auto"/>
        <w:rPr>
          <w:sz w:val="21"/>
          <w:szCs w:val="21"/>
        </w:rPr>
      </w:pPr>
      <w:r>
        <w:rPr>
          <w:rFonts w:hint="eastAsia"/>
          <w:b/>
          <w:bCs/>
        </w:rPr>
        <w:t>三、组织形式：</w:t>
      </w:r>
      <w:r>
        <w:rPr>
          <w:rFonts w:hint="eastAsia"/>
          <w:sz w:val="21"/>
          <w:szCs w:val="21"/>
        </w:rPr>
        <w:t>分散采购</w:t>
      </w:r>
    </w:p>
    <w:p w:rsidR="007220FE" w:rsidRDefault="00A711AD">
      <w:pPr>
        <w:adjustRightInd w:val="0"/>
        <w:snapToGrid w:val="0"/>
        <w:spacing w:line="288" w:lineRule="auto"/>
        <w:rPr>
          <w:sz w:val="21"/>
          <w:szCs w:val="21"/>
        </w:rPr>
      </w:pPr>
      <w:r>
        <w:rPr>
          <w:rFonts w:hint="eastAsia"/>
          <w:b/>
          <w:bCs/>
        </w:rPr>
        <w:t>四、招标项目概况：</w:t>
      </w:r>
    </w:p>
    <w:tbl>
      <w:tblPr>
        <w:tblStyle w:val="a5"/>
        <w:tblW w:w="0" w:type="auto"/>
        <w:jc w:val="center"/>
        <w:tblLook w:val="04A0"/>
      </w:tblPr>
      <w:tblGrid>
        <w:gridCol w:w="2809"/>
        <w:gridCol w:w="791"/>
        <w:gridCol w:w="791"/>
        <w:gridCol w:w="2027"/>
        <w:gridCol w:w="1605"/>
        <w:gridCol w:w="1605"/>
      </w:tblGrid>
      <w:tr w:rsidR="007220FE">
        <w:trPr>
          <w:trHeight w:val="454"/>
          <w:jc w:val="center"/>
        </w:trPr>
        <w:tc>
          <w:tcPr>
            <w:tcW w:w="2809" w:type="dxa"/>
            <w:vAlign w:val="center"/>
          </w:tcPr>
          <w:p w:rsidR="007220FE" w:rsidRDefault="00A711AD">
            <w:pPr>
              <w:adjustRightInd w:val="0"/>
              <w:snapToGrid w:val="0"/>
              <w:jc w:val="center"/>
              <w:rPr>
                <w:b/>
                <w:bCs/>
                <w:sz w:val="21"/>
                <w:szCs w:val="21"/>
              </w:rPr>
            </w:pPr>
            <w:r>
              <w:rPr>
                <w:rFonts w:hint="eastAsia"/>
                <w:b/>
                <w:bCs/>
                <w:sz w:val="21"/>
                <w:szCs w:val="21"/>
              </w:rPr>
              <w:t>项目名称</w:t>
            </w:r>
          </w:p>
        </w:tc>
        <w:tc>
          <w:tcPr>
            <w:tcW w:w="791" w:type="dxa"/>
            <w:vAlign w:val="center"/>
          </w:tcPr>
          <w:p w:rsidR="007220FE" w:rsidRDefault="00A711AD">
            <w:pPr>
              <w:adjustRightInd w:val="0"/>
              <w:snapToGrid w:val="0"/>
              <w:jc w:val="center"/>
              <w:rPr>
                <w:b/>
                <w:bCs/>
                <w:sz w:val="21"/>
                <w:szCs w:val="21"/>
              </w:rPr>
            </w:pPr>
            <w:r>
              <w:rPr>
                <w:rFonts w:hint="eastAsia"/>
                <w:b/>
                <w:bCs/>
                <w:sz w:val="21"/>
                <w:szCs w:val="21"/>
              </w:rPr>
              <w:t>数量</w:t>
            </w:r>
          </w:p>
        </w:tc>
        <w:tc>
          <w:tcPr>
            <w:tcW w:w="791" w:type="dxa"/>
            <w:vAlign w:val="center"/>
          </w:tcPr>
          <w:p w:rsidR="007220FE" w:rsidRDefault="00A711AD">
            <w:pPr>
              <w:adjustRightInd w:val="0"/>
              <w:snapToGrid w:val="0"/>
              <w:jc w:val="center"/>
              <w:rPr>
                <w:b/>
                <w:bCs/>
                <w:sz w:val="21"/>
                <w:szCs w:val="21"/>
              </w:rPr>
            </w:pPr>
            <w:r>
              <w:rPr>
                <w:rFonts w:hint="eastAsia"/>
                <w:b/>
                <w:bCs/>
                <w:sz w:val="21"/>
                <w:szCs w:val="21"/>
              </w:rPr>
              <w:t>单位</w:t>
            </w:r>
          </w:p>
        </w:tc>
        <w:tc>
          <w:tcPr>
            <w:tcW w:w="2027" w:type="dxa"/>
            <w:vAlign w:val="center"/>
          </w:tcPr>
          <w:p w:rsidR="007220FE" w:rsidRDefault="00A711AD">
            <w:pPr>
              <w:adjustRightInd w:val="0"/>
              <w:snapToGrid w:val="0"/>
              <w:jc w:val="center"/>
              <w:rPr>
                <w:b/>
                <w:bCs/>
                <w:sz w:val="21"/>
                <w:szCs w:val="21"/>
              </w:rPr>
            </w:pPr>
            <w:r>
              <w:rPr>
                <w:rFonts w:hint="eastAsia"/>
                <w:b/>
                <w:bCs/>
                <w:sz w:val="21"/>
                <w:szCs w:val="21"/>
              </w:rPr>
              <w:t>简要规格描述或</w:t>
            </w:r>
          </w:p>
          <w:p w:rsidR="007220FE" w:rsidRDefault="00A711AD">
            <w:pPr>
              <w:adjustRightInd w:val="0"/>
              <w:snapToGrid w:val="0"/>
              <w:jc w:val="center"/>
              <w:rPr>
                <w:b/>
                <w:bCs/>
                <w:sz w:val="21"/>
                <w:szCs w:val="21"/>
              </w:rPr>
            </w:pPr>
            <w:proofErr w:type="gramStart"/>
            <w:r>
              <w:rPr>
                <w:rFonts w:hint="eastAsia"/>
                <w:b/>
                <w:bCs/>
                <w:sz w:val="21"/>
                <w:szCs w:val="21"/>
              </w:rPr>
              <w:t>标项基本</w:t>
            </w:r>
            <w:proofErr w:type="gramEnd"/>
            <w:r>
              <w:rPr>
                <w:rFonts w:hint="eastAsia"/>
                <w:b/>
                <w:bCs/>
                <w:sz w:val="21"/>
                <w:szCs w:val="21"/>
              </w:rPr>
              <w:t>概况介绍</w:t>
            </w:r>
          </w:p>
        </w:tc>
        <w:tc>
          <w:tcPr>
            <w:tcW w:w="1605" w:type="dxa"/>
            <w:vAlign w:val="center"/>
          </w:tcPr>
          <w:p w:rsidR="007220FE" w:rsidRDefault="00A711AD">
            <w:pPr>
              <w:adjustRightInd w:val="0"/>
              <w:snapToGrid w:val="0"/>
              <w:jc w:val="center"/>
              <w:rPr>
                <w:b/>
                <w:bCs/>
                <w:sz w:val="21"/>
                <w:szCs w:val="21"/>
              </w:rPr>
            </w:pPr>
            <w:r>
              <w:rPr>
                <w:rFonts w:hint="eastAsia"/>
                <w:b/>
                <w:bCs/>
                <w:sz w:val="21"/>
                <w:szCs w:val="21"/>
              </w:rPr>
              <w:t>预算金额</w:t>
            </w:r>
          </w:p>
          <w:p w:rsidR="007220FE" w:rsidRDefault="00A711AD">
            <w:pPr>
              <w:adjustRightInd w:val="0"/>
              <w:snapToGrid w:val="0"/>
              <w:jc w:val="center"/>
              <w:rPr>
                <w:b/>
                <w:bCs/>
                <w:sz w:val="21"/>
                <w:szCs w:val="21"/>
              </w:rPr>
            </w:pPr>
            <w:r>
              <w:rPr>
                <w:rFonts w:hint="eastAsia"/>
                <w:b/>
                <w:bCs/>
                <w:sz w:val="21"/>
                <w:szCs w:val="21"/>
              </w:rPr>
              <w:t>(万元人民币)</w:t>
            </w:r>
          </w:p>
        </w:tc>
        <w:tc>
          <w:tcPr>
            <w:tcW w:w="1605" w:type="dxa"/>
            <w:vAlign w:val="center"/>
          </w:tcPr>
          <w:p w:rsidR="007220FE" w:rsidRDefault="00A711AD">
            <w:pPr>
              <w:adjustRightInd w:val="0"/>
              <w:snapToGrid w:val="0"/>
              <w:jc w:val="center"/>
              <w:rPr>
                <w:b/>
                <w:bCs/>
                <w:sz w:val="21"/>
                <w:szCs w:val="21"/>
              </w:rPr>
            </w:pPr>
            <w:r>
              <w:rPr>
                <w:rFonts w:hint="eastAsia"/>
                <w:b/>
                <w:bCs/>
                <w:sz w:val="21"/>
                <w:szCs w:val="21"/>
              </w:rPr>
              <w:t>最高限价</w:t>
            </w:r>
          </w:p>
          <w:p w:rsidR="007220FE" w:rsidRDefault="00A711AD">
            <w:pPr>
              <w:adjustRightInd w:val="0"/>
              <w:snapToGrid w:val="0"/>
              <w:jc w:val="center"/>
              <w:rPr>
                <w:b/>
                <w:bCs/>
                <w:sz w:val="21"/>
                <w:szCs w:val="21"/>
              </w:rPr>
            </w:pPr>
            <w:r>
              <w:rPr>
                <w:rFonts w:hint="eastAsia"/>
                <w:b/>
                <w:bCs/>
                <w:sz w:val="21"/>
                <w:szCs w:val="21"/>
              </w:rPr>
              <w:t>(万元人民币)</w:t>
            </w:r>
          </w:p>
        </w:tc>
      </w:tr>
      <w:tr w:rsidR="007220FE">
        <w:trPr>
          <w:trHeight w:val="454"/>
          <w:jc w:val="center"/>
        </w:trPr>
        <w:tc>
          <w:tcPr>
            <w:tcW w:w="2809" w:type="dxa"/>
            <w:vAlign w:val="center"/>
          </w:tcPr>
          <w:p w:rsidR="007220FE" w:rsidRDefault="00A457CF">
            <w:pPr>
              <w:adjustRightInd w:val="0"/>
              <w:snapToGrid w:val="0"/>
              <w:jc w:val="center"/>
              <w:rPr>
                <w:sz w:val="21"/>
                <w:szCs w:val="21"/>
              </w:rPr>
            </w:pPr>
            <w:r>
              <w:rPr>
                <w:rFonts w:hint="eastAsia"/>
                <w:sz w:val="21"/>
                <w:szCs w:val="21"/>
              </w:rPr>
              <w:t>2020实验教学软件</w:t>
            </w:r>
          </w:p>
        </w:tc>
        <w:tc>
          <w:tcPr>
            <w:tcW w:w="791" w:type="dxa"/>
            <w:vAlign w:val="center"/>
          </w:tcPr>
          <w:p w:rsidR="007220FE" w:rsidRDefault="00A711AD">
            <w:pPr>
              <w:adjustRightInd w:val="0"/>
              <w:snapToGrid w:val="0"/>
              <w:jc w:val="center"/>
              <w:rPr>
                <w:sz w:val="21"/>
                <w:szCs w:val="21"/>
              </w:rPr>
            </w:pPr>
            <w:r>
              <w:rPr>
                <w:rFonts w:hint="eastAsia"/>
                <w:sz w:val="21"/>
                <w:szCs w:val="21"/>
              </w:rPr>
              <w:t>1</w:t>
            </w:r>
          </w:p>
        </w:tc>
        <w:tc>
          <w:tcPr>
            <w:tcW w:w="791" w:type="dxa"/>
            <w:vAlign w:val="center"/>
          </w:tcPr>
          <w:p w:rsidR="007220FE" w:rsidRDefault="00A711AD">
            <w:pPr>
              <w:adjustRightInd w:val="0"/>
              <w:snapToGrid w:val="0"/>
              <w:jc w:val="center"/>
              <w:rPr>
                <w:sz w:val="21"/>
                <w:szCs w:val="21"/>
              </w:rPr>
            </w:pPr>
            <w:r>
              <w:rPr>
                <w:rFonts w:hint="eastAsia"/>
                <w:sz w:val="21"/>
                <w:szCs w:val="21"/>
              </w:rPr>
              <w:t>批</w:t>
            </w:r>
          </w:p>
        </w:tc>
        <w:tc>
          <w:tcPr>
            <w:tcW w:w="2027" w:type="dxa"/>
            <w:vAlign w:val="center"/>
          </w:tcPr>
          <w:p w:rsidR="007220FE" w:rsidRDefault="00A711AD">
            <w:pPr>
              <w:adjustRightInd w:val="0"/>
              <w:snapToGrid w:val="0"/>
              <w:jc w:val="center"/>
              <w:rPr>
                <w:sz w:val="21"/>
                <w:szCs w:val="21"/>
              </w:rPr>
            </w:pPr>
            <w:r>
              <w:rPr>
                <w:rFonts w:hint="eastAsia"/>
                <w:sz w:val="21"/>
                <w:szCs w:val="21"/>
              </w:rPr>
              <w:t>详见采购需求</w:t>
            </w:r>
          </w:p>
        </w:tc>
        <w:tc>
          <w:tcPr>
            <w:tcW w:w="1605" w:type="dxa"/>
            <w:vAlign w:val="center"/>
          </w:tcPr>
          <w:p w:rsidR="007220FE" w:rsidRDefault="00A457CF">
            <w:pPr>
              <w:adjustRightInd w:val="0"/>
              <w:snapToGrid w:val="0"/>
              <w:jc w:val="center"/>
              <w:rPr>
                <w:sz w:val="21"/>
                <w:szCs w:val="21"/>
              </w:rPr>
            </w:pPr>
            <w:r>
              <w:rPr>
                <w:rFonts w:hint="eastAsia"/>
                <w:sz w:val="21"/>
                <w:szCs w:val="21"/>
              </w:rPr>
              <w:t>105</w:t>
            </w:r>
          </w:p>
        </w:tc>
        <w:tc>
          <w:tcPr>
            <w:tcW w:w="1605" w:type="dxa"/>
            <w:vAlign w:val="center"/>
          </w:tcPr>
          <w:p w:rsidR="007220FE" w:rsidRDefault="00A457CF">
            <w:pPr>
              <w:adjustRightInd w:val="0"/>
              <w:snapToGrid w:val="0"/>
              <w:jc w:val="center"/>
              <w:rPr>
                <w:sz w:val="21"/>
                <w:szCs w:val="21"/>
              </w:rPr>
            </w:pPr>
            <w:r>
              <w:rPr>
                <w:rFonts w:hint="eastAsia"/>
                <w:sz w:val="21"/>
                <w:szCs w:val="21"/>
              </w:rPr>
              <w:t>105</w:t>
            </w:r>
          </w:p>
        </w:tc>
      </w:tr>
    </w:tbl>
    <w:p w:rsidR="007220FE" w:rsidRDefault="00A711AD">
      <w:pPr>
        <w:adjustRightInd w:val="0"/>
        <w:snapToGrid w:val="0"/>
        <w:spacing w:line="288" w:lineRule="auto"/>
        <w:rPr>
          <w:sz w:val="21"/>
          <w:szCs w:val="21"/>
        </w:rPr>
      </w:pPr>
      <w:r>
        <w:rPr>
          <w:rFonts w:hint="eastAsia"/>
          <w:b/>
          <w:bCs/>
        </w:rPr>
        <w:t>五、采购需求：</w:t>
      </w:r>
      <w:r>
        <w:rPr>
          <w:rFonts w:hint="eastAsia"/>
          <w:sz w:val="21"/>
          <w:szCs w:val="21"/>
        </w:rPr>
        <w:t>详见招标文件（招标公告附件，仅供阅览使用）</w:t>
      </w:r>
    </w:p>
    <w:p w:rsidR="007220FE" w:rsidRDefault="00A711AD">
      <w:pPr>
        <w:adjustRightInd w:val="0"/>
        <w:snapToGrid w:val="0"/>
        <w:spacing w:line="288" w:lineRule="auto"/>
        <w:rPr>
          <w:b/>
          <w:bCs/>
        </w:rPr>
      </w:pPr>
      <w:r>
        <w:rPr>
          <w:rFonts w:hint="eastAsia"/>
          <w:b/>
          <w:bCs/>
        </w:rPr>
        <w:t>六、投标人资格要求：</w:t>
      </w:r>
    </w:p>
    <w:p w:rsidR="007220FE" w:rsidRDefault="00A711AD">
      <w:pPr>
        <w:adjustRightInd w:val="0"/>
        <w:snapToGrid w:val="0"/>
        <w:spacing w:line="288" w:lineRule="auto"/>
        <w:ind w:firstLineChars="200" w:firstLine="420"/>
        <w:rPr>
          <w:sz w:val="21"/>
          <w:szCs w:val="21"/>
        </w:rPr>
      </w:pPr>
      <w:r>
        <w:rPr>
          <w:rFonts w:hint="eastAsia"/>
          <w:sz w:val="21"/>
          <w:szCs w:val="21"/>
        </w:rPr>
        <w:t>符合《中华人民共和国政府采购法》第二十二条规定的投标人资格条件：</w:t>
      </w:r>
    </w:p>
    <w:p w:rsidR="007220FE" w:rsidRDefault="00A711AD">
      <w:pPr>
        <w:adjustRightInd w:val="0"/>
        <w:snapToGrid w:val="0"/>
        <w:spacing w:line="288" w:lineRule="auto"/>
        <w:ind w:firstLineChars="200" w:firstLine="420"/>
        <w:rPr>
          <w:sz w:val="21"/>
          <w:szCs w:val="21"/>
        </w:rPr>
      </w:pPr>
      <w:r>
        <w:rPr>
          <w:rFonts w:hint="eastAsia"/>
          <w:sz w:val="21"/>
          <w:szCs w:val="21"/>
        </w:rPr>
        <w:t>1.具有独立承担民事责任的能力；</w:t>
      </w:r>
    </w:p>
    <w:p w:rsidR="007220FE" w:rsidRDefault="00A711AD">
      <w:pPr>
        <w:adjustRightInd w:val="0"/>
        <w:snapToGrid w:val="0"/>
        <w:spacing w:line="288" w:lineRule="auto"/>
        <w:ind w:firstLineChars="200" w:firstLine="420"/>
        <w:rPr>
          <w:sz w:val="21"/>
          <w:szCs w:val="21"/>
        </w:rPr>
      </w:pPr>
      <w:r>
        <w:rPr>
          <w:rFonts w:hint="eastAsia"/>
          <w:sz w:val="21"/>
          <w:szCs w:val="21"/>
        </w:rPr>
        <w:t>2.具有良好的商业信誉和健全的财务会计制度；</w:t>
      </w:r>
    </w:p>
    <w:p w:rsidR="007220FE" w:rsidRDefault="00A711AD">
      <w:pPr>
        <w:adjustRightInd w:val="0"/>
        <w:snapToGrid w:val="0"/>
        <w:spacing w:line="288" w:lineRule="auto"/>
        <w:ind w:firstLineChars="200" w:firstLine="420"/>
        <w:rPr>
          <w:sz w:val="21"/>
          <w:szCs w:val="21"/>
        </w:rPr>
      </w:pPr>
      <w:r>
        <w:rPr>
          <w:rFonts w:hint="eastAsia"/>
          <w:sz w:val="21"/>
          <w:szCs w:val="21"/>
        </w:rPr>
        <w:t>3.具有履行合同所必需的设备和专业技术能力；</w:t>
      </w:r>
    </w:p>
    <w:p w:rsidR="007220FE" w:rsidRDefault="00A711AD">
      <w:pPr>
        <w:adjustRightInd w:val="0"/>
        <w:snapToGrid w:val="0"/>
        <w:spacing w:line="288" w:lineRule="auto"/>
        <w:ind w:firstLineChars="200" w:firstLine="420"/>
        <w:rPr>
          <w:sz w:val="21"/>
          <w:szCs w:val="21"/>
        </w:rPr>
      </w:pPr>
      <w:r>
        <w:rPr>
          <w:rFonts w:hint="eastAsia"/>
          <w:sz w:val="21"/>
          <w:szCs w:val="21"/>
        </w:rPr>
        <w:t>4.有依法缴纳税收和社会保障资金的良好记录；</w:t>
      </w:r>
    </w:p>
    <w:p w:rsidR="007220FE" w:rsidRDefault="00A711AD">
      <w:pPr>
        <w:adjustRightInd w:val="0"/>
        <w:snapToGrid w:val="0"/>
        <w:spacing w:line="288" w:lineRule="auto"/>
        <w:ind w:firstLineChars="200" w:firstLine="420"/>
        <w:rPr>
          <w:sz w:val="21"/>
          <w:szCs w:val="21"/>
        </w:rPr>
      </w:pPr>
      <w:r>
        <w:rPr>
          <w:rFonts w:hint="eastAsia"/>
          <w:sz w:val="21"/>
          <w:szCs w:val="21"/>
        </w:rPr>
        <w:t>5.参加政府采购活动前三年内，在经营活动中没有重大违法记录；</w:t>
      </w:r>
    </w:p>
    <w:p w:rsidR="007220FE" w:rsidRDefault="00A711AD">
      <w:pPr>
        <w:adjustRightInd w:val="0"/>
        <w:snapToGrid w:val="0"/>
        <w:spacing w:line="288" w:lineRule="auto"/>
        <w:ind w:firstLineChars="200" w:firstLine="420"/>
        <w:rPr>
          <w:sz w:val="21"/>
          <w:szCs w:val="21"/>
        </w:rPr>
      </w:pPr>
      <w:r>
        <w:rPr>
          <w:rFonts w:hint="eastAsia"/>
          <w:sz w:val="21"/>
          <w:szCs w:val="21"/>
        </w:rPr>
        <w:t>6.法律、行政法规规定的其他条件。</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备注：本项目不接受联合体投标。</w:t>
      </w:r>
    </w:p>
    <w:p w:rsidR="007220FE" w:rsidRDefault="00A711AD">
      <w:pPr>
        <w:adjustRightInd w:val="0"/>
        <w:snapToGrid w:val="0"/>
        <w:spacing w:line="288" w:lineRule="auto"/>
        <w:rPr>
          <w:b/>
          <w:bCs/>
        </w:rPr>
      </w:pPr>
      <w:r>
        <w:rPr>
          <w:rFonts w:hint="eastAsia"/>
          <w:b/>
          <w:bCs/>
        </w:rPr>
        <w:t>七、招标文件的获取时间、地址、方式及售价：</w:t>
      </w:r>
    </w:p>
    <w:p w:rsidR="007220FE" w:rsidRDefault="00A711AD">
      <w:pPr>
        <w:adjustRightInd w:val="0"/>
        <w:snapToGrid w:val="0"/>
        <w:spacing w:line="288" w:lineRule="auto"/>
        <w:ind w:firstLineChars="200" w:firstLine="420"/>
        <w:rPr>
          <w:sz w:val="21"/>
          <w:szCs w:val="21"/>
        </w:rPr>
      </w:pPr>
      <w:r>
        <w:rPr>
          <w:rFonts w:hint="eastAsia"/>
          <w:sz w:val="21"/>
          <w:szCs w:val="21"/>
        </w:rPr>
        <w:t>1.时间：</w:t>
      </w:r>
      <w:r w:rsidR="00722F6F">
        <w:rPr>
          <w:rFonts w:hint="eastAsia"/>
          <w:sz w:val="21"/>
          <w:szCs w:val="21"/>
        </w:rPr>
        <w:t>2020年6月15日至2020年6月22日</w:t>
      </w:r>
    </w:p>
    <w:p w:rsidR="007220FE" w:rsidRDefault="00A711AD">
      <w:pPr>
        <w:adjustRightInd w:val="0"/>
        <w:snapToGrid w:val="0"/>
        <w:spacing w:line="288" w:lineRule="auto"/>
        <w:ind w:firstLineChars="200" w:firstLine="420"/>
        <w:rPr>
          <w:sz w:val="21"/>
          <w:szCs w:val="21"/>
        </w:rPr>
      </w:pPr>
      <w:r>
        <w:rPr>
          <w:rFonts w:hint="eastAsia"/>
          <w:sz w:val="21"/>
          <w:szCs w:val="21"/>
        </w:rPr>
        <w:t>2.地址：政府采购云平台（https://login.zcygov.cn）</w:t>
      </w:r>
    </w:p>
    <w:p w:rsidR="007220FE" w:rsidRDefault="00A711AD">
      <w:pPr>
        <w:adjustRightInd w:val="0"/>
        <w:snapToGrid w:val="0"/>
        <w:spacing w:line="288" w:lineRule="auto"/>
        <w:ind w:firstLineChars="200" w:firstLine="420"/>
        <w:rPr>
          <w:sz w:val="21"/>
          <w:szCs w:val="21"/>
        </w:rPr>
      </w:pPr>
      <w:r>
        <w:rPr>
          <w:rFonts w:hint="eastAsia"/>
          <w:sz w:val="21"/>
          <w:szCs w:val="21"/>
        </w:rPr>
        <w:t>3.方式：在线获取（潜在投标人登陆政府采购云平台，进入“项目采购”，在“获取采购文件”菜单中选择项目后“申请获取采购文件”）</w:t>
      </w:r>
    </w:p>
    <w:p w:rsidR="007220FE" w:rsidRDefault="00A711AD">
      <w:pPr>
        <w:adjustRightInd w:val="0"/>
        <w:snapToGrid w:val="0"/>
        <w:spacing w:line="288" w:lineRule="auto"/>
        <w:ind w:firstLineChars="200" w:firstLine="420"/>
        <w:rPr>
          <w:sz w:val="21"/>
          <w:szCs w:val="21"/>
        </w:rPr>
      </w:pPr>
      <w:r>
        <w:rPr>
          <w:rFonts w:hint="eastAsia"/>
          <w:sz w:val="21"/>
          <w:szCs w:val="21"/>
        </w:rPr>
        <w:t>4.售价：免费</w:t>
      </w:r>
    </w:p>
    <w:p w:rsidR="007220FE" w:rsidRDefault="00A711AD">
      <w:pPr>
        <w:adjustRightInd w:val="0"/>
        <w:snapToGrid w:val="0"/>
        <w:spacing w:line="288" w:lineRule="auto"/>
        <w:ind w:firstLineChars="200" w:firstLine="420"/>
        <w:rPr>
          <w:sz w:val="21"/>
          <w:szCs w:val="21"/>
        </w:rPr>
      </w:pPr>
      <w:r>
        <w:rPr>
          <w:rFonts w:hint="eastAsia"/>
          <w:sz w:val="21"/>
          <w:szCs w:val="21"/>
        </w:rPr>
        <w:t>备注：</w:t>
      </w:r>
    </w:p>
    <w:p w:rsidR="007220FE" w:rsidRDefault="00A711AD">
      <w:pPr>
        <w:adjustRightInd w:val="0"/>
        <w:snapToGrid w:val="0"/>
        <w:spacing w:line="288" w:lineRule="auto"/>
        <w:ind w:firstLineChars="200" w:firstLine="420"/>
        <w:rPr>
          <w:sz w:val="21"/>
          <w:szCs w:val="21"/>
        </w:rPr>
      </w:pPr>
      <w:r>
        <w:rPr>
          <w:rFonts w:hint="eastAsia"/>
          <w:sz w:val="21"/>
          <w:szCs w:val="21"/>
        </w:rPr>
        <w:t>1）获取招标文件截止时间之后潜在投标人依然可以获取招标文件，如对招标文件有质疑的应在规定的质疑期限内提出；</w:t>
      </w:r>
    </w:p>
    <w:p w:rsidR="007220FE" w:rsidRDefault="00A711AD">
      <w:pPr>
        <w:adjustRightInd w:val="0"/>
        <w:snapToGrid w:val="0"/>
        <w:spacing w:line="288" w:lineRule="auto"/>
        <w:ind w:firstLineChars="200" w:firstLine="420"/>
        <w:rPr>
          <w:sz w:val="21"/>
          <w:szCs w:val="21"/>
        </w:rPr>
      </w:pPr>
      <w:r>
        <w:rPr>
          <w:rFonts w:hint="eastAsia"/>
          <w:sz w:val="21"/>
          <w:szCs w:val="21"/>
        </w:rPr>
        <w:t>2）公告规定的招标文件获取方式为依法获取招标文件的方式，未按照公告规定的方式获取招标文件的，不得对招标文件提起质疑、投诉。</w:t>
      </w:r>
    </w:p>
    <w:p w:rsidR="007220FE" w:rsidRDefault="00A711AD">
      <w:pPr>
        <w:adjustRightInd w:val="0"/>
        <w:snapToGrid w:val="0"/>
        <w:spacing w:line="288" w:lineRule="auto"/>
        <w:rPr>
          <w:sz w:val="21"/>
          <w:szCs w:val="21"/>
        </w:rPr>
      </w:pPr>
      <w:r>
        <w:rPr>
          <w:rFonts w:hint="eastAsia"/>
          <w:b/>
          <w:bCs/>
        </w:rPr>
        <w:t>八、投标人获取招标文件时应提交的资料：</w:t>
      </w:r>
      <w:r>
        <w:rPr>
          <w:rFonts w:hint="eastAsia"/>
          <w:sz w:val="21"/>
          <w:szCs w:val="21"/>
        </w:rPr>
        <w:t>无</w:t>
      </w:r>
    </w:p>
    <w:p w:rsidR="007220FE" w:rsidRDefault="00A711AD">
      <w:pPr>
        <w:adjustRightInd w:val="0"/>
        <w:snapToGrid w:val="0"/>
        <w:spacing w:line="288" w:lineRule="auto"/>
        <w:rPr>
          <w:sz w:val="21"/>
          <w:szCs w:val="21"/>
        </w:rPr>
      </w:pPr>
      <w:r>
        <w:rPr>
          <w:rFonts w:hint="eastAsia"/>
          <w:b/>
          <w:bCs/>
        </w:rPr>
        <w:t>九、投标截止时间：</w:t>
      </w:r>
      <w:r w:rsidR="00722F6F">
        <w:rPr>
          <w:rFonts w:hint="eastAsia"/>
          <w:sz w:val="21"/>
          <w:szCs w:val="21"/>
        </w:rPr>
        <w:t>2020年7月6日上午9:00:00</w:t>
      </w:r>
      <w:r>
        <w:rPr>
          <w:rFonts w:hint="eastAsia"/>
          <w:sz w:val="21"/>
          <w:szCs w:val="21"/>
        </w:rPr>
        <w:t>（北京时间）</w:t>
      </w:r>
    </w:p>
    <w:p w:rsidR="007220FE" w:rsidRDefault="00A711AD">
      <w:pPr>
        <w:adjustRightInd w:val="0"/>
        <w:snapToGrid w:val="0"/>
        <w:spacing w:line="288" w:lineRule="auto"/>
        <w:rPr>
          <w:sz w:val="21"/>
          <w:szCs w:val="21"/>
        </w:rPr>
      </w:pPr>
      <w:r>
        <w:rPr>
          <w:rFonts w:hint="eastAsia"/>
          <w:b/>
          <w:bCs/>
        </w:rPr>
        <w:t>十、投标地址、方式：</w:t>
      </w:r>
      <w:r>
        <w:rPr>
          <w:rFonts w:hint="eastAsia"/>
          <w:sz w:val="21"/>
          <w:szCs w:val="21"/>
        </w:rPr>
        <w:t>通过政府采购云平台在线电子投标</w:t>
      </w:r>
    </w:p>
    <w:p w:rsidR="007220FE" w:rsidRDefault="00A711AD">
      <w:pPr>
        <w:adjustRightInd w:val="0"/>
        <w:snapToGrid w:val="0"/>
        <w:spacing w:line="288" w:lineRule="auto"/>
        <w:ind w:firstLineChars="200" w:firstLine="420"/>
        <w:rPr>
          <w:sz w:val="21"/>
          <w:szCs w:val="21"/>
        </w:rPr>
      </w:pPr>
      <w:r>
        <w:rPr>
          <w:rFonts w:hint="eastAsia"/>
          <w:sz w:val="21"/>
          <w:szCs w:val="21"/>
        </w:rPr>
        <w:t>备注：</w:t>
      </w:r>
    </w:p>
    <w:p w:rsidR="007220FE" w:rsidRDefault="00A711AD">
      <w:pPr>
        <w:adjustRightInd w:val="0"/>
        <w:snapToGrid w:val="0"/>
        <w:spacing w:line="288" w:lineRule="auto"/>
        <w:ind w:firstLineChars="200" w:firstLine="420"/>
        <w:rPr>
          <w:sz w:val="21"/>
          <w:szCs w:val="21"/>
        </w:rPr>
      </w:pPr>
      <w:r>
        <w:rPr>
          <w:rFonts w:hint="eastAsia"/>
          <w:sz w:val="21"/>
          <w:szCs w:val="21"/>
        </w:rPr>
        <w:t>1）投标人未按规定编制加密或者投标截止时间后上传的投标文件政府采购云平台将予以拒收；</w:t>
      </w:r>
    </w:p>
    <w:p w:rsidR="007220FE" w:rsidRDefault="00A711AD">
      <w:pPr>
        <w:adjustRightInd w:val="0"/>
        <w:snapToGrid w:val="0"/>
        <w:spacing w:line="288" w:lineRule="auto"/>
        <w:ind w:firstLineChars="200" w:firstLine="420"/>
        <w:rPr>
          <w:sz w:val="21"/>
          <w:szCs w:val="21"/>
        </w:rPr>
      </w:pPr>
      <w:r>
        <w:rPr>
          <w:rFonts w:hint="eastAsia"/>
          <w:sz w:val="21"/>
          <w:szCs w:val="21"/>
        </w:rPr>
        <w:t>2）投标人逾期送达或者未密封包装的备份投标文件采购代理机构将予以拒收。</w:t>
      </w:r>
    </w:p>
    <w:p w:rsidR="007220FE" w:rsidRDefault="00A711AD">
      <w:pPr>
        <w:adjustRightInd w:val="0"/>
        <w:snapToGrid w:val="0"/>
        <w:spacing w:line="288" w:lineRule="auto"/>
        <w:rPr>
          <w:sz w:val="21"/>
          <w:szCs w:val="21"/>
        </w:rPr>
      </w:pPr>
      <w:r>
        <w:rPr>
          <w:rFonts w:hint="eastAsia"/>
          <w:b/>
          <w:bCs/>
        </w:rPr>
        <w:t>十一、开标时间：</w:t>
      </w:r>
      <w:r w:rsidR="00722F6F">
        <w:rPr>
          <w:rFonts w:hint="eastAsia"/>
          <w:sz w:val="21"/>
          <w:szCs w:val="21"/>
        </w:rPr>
        <w:t>2020年7月6日上午9:00:00</w:t>
      </w:r>
      <w:r>
        <w:rPr>
          <w:rFonts w:hint="eastAsia"/>
          <w:sz w:val="21"/>
          <w:szCs w:val="21"/>
        </w:rPr>
        <w:t>（北京时间）</w:t>
      </w:r>
    </w:p>
    <w:p w:rsidR="007220FE" w:rsidRDefault="00A711AD">
      <w:pPr>
        <w:adjustRightInd w:val="0"/>
        <w:snapToGrid w:val="0"/>
        <w:spacing w:line="288" w:lineRule="auto"/>
        <w:ind w:firstLineChars="200" w:firstLine="420"/>
        <w:rPr>
          <w:sz w:val="21"/>
          <w:szCs w:val="21"/>
        </w:rPr>
      </w:pPr>
      <w:r>
        <w:rPr>
          <w:rFonts w:hint="eastAsia"/>
          <w:sz w:val="21"/>
          <w:szCs w:val="21"/>
        </w:rPr>
        <w:t>备注：投标人应在开标时间在线参加开标并按时解密电子加密投标文件。</w:t>
      </w:r>
    </w:p>
    <w:p w:rsidR="007220FE" w:rsidRDefault="00A711AD">
      <w:pPr>
        <w:adjustRightInd w:val="0"/>
        <w:snapToGrid w:val="0"/>
        <w:spacing w:line="288" w:lineRule="auto"/>
        <w:rPr>
          <w:sz w:val="21"/>
          <w:szCs w:val="21"/>
        </w:rPr>
      </w:pPr>
      <w:r>
        <w:rPr>
          <w:rFonts w:hint="eastAsia"/>
          <w:b/>
          <w:bCs/>
        </w:rPr>
        <w:t>十二、开标地址：</w:t>
      </w:r>
      <w:r>
        <w:rPr>
          <w:rFonts w:hint="eastAsia"/>
          <w:sz w:val="21"/>
          <w:szCs w:val="21"/>
        </w:rPr>
        <w:t>杭州市西湖区玉古路173号中田大厦16楼求是招标会议室</w:t>
      </w:r>
    </w:p>
    <w:p w:rsidR="007220FE" w:rsidRDefault="00A711AD">
      <w:pPr>
        <w:adjustRightInd w:val="0"/>
        <w:snapToGrid w:val="0"/>
        <w:spacing w:line="288" w:lineRule="auto"/>
        <w:rPr>
          <w:sz w:val="21"/>
          <w:szCs w:val="21"/>
        </w:rPr>
      </w:pPr>
      <w:r>
        <w:rPr>
          <w:rFonts w:hint="eastAsia"/>
          <w:b/>
          <w:bCs/>
        </w:rPr>
        <w:lastRenderedPageBreak/>
        <w:t>十三、公告期限：</w:t>
      </w:r>
      <w:r>
        <w:rPr>
          <w:rFonts w:hint="eastAsia"/>
          <w:sz w:val="21"/>
          <w:szCs w:val="21"/>
        </w:rPr>
        <w:t>5个工作日</w:t>
      </w:r>
    </w:p>
    <w:p w:rsidR="007220FE" w:rsidRDefault="00A711AD">
      <w:pPr>
        <w:adjustRightInd w:val="0"/>
        <w:snapToGrid w:val="0"/>
        <w:spacing w:line="288" w:lineRule="auto"/>
        <w:rPr>
          <w:b/>
          <w:bCs/>
        </w:rPr>
      </w:pPr>
      <w:r>
        <w:rPr>
          <w:rFonts w:hint="eastAsia"/>
          <w:b/>
          <w:bCs/>
        </w:rPr>
        <w:t>十四、在线电子投标说明：</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1.通过政府采购云平台在线电子投标，投标人应先安装政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投标客户端），并按照招标文件和政府采购云平台的要求，通过政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投标客户端）编制加密投标文件；</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投标客户端）请自行前往“浙江政府采购网-下载专区-电子交易客户端”进行下载，通过政府采购云平台参与在线电子投标时如遇平台技术问题详</w:t>
      </w:r>
      <w:proofErr w:type="gramStart"/>
      <w:r>
        <w:rPr>
          <w:rFonts w:hint="eastAsia"/>
          <w:b/>
          <w:bCs/>
          <w:sz w:val="21"/>
          <w:szCs w:val="21"/>
        </w:rPr>
        <w:t>询</w:t>
      </w:r>
      <w:proofErr w:type="gramEnd"/>
      <w:r>
        <w:rPr>
          <w:rFonts w:hint="eastAsia"/>
          <w:b/>
          <w:bCs/>
          <w:sz w:val="21"/>
          <w:szCs w:val="21"/>
        </w:rPr>
        <w:t>400-881-7190。</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2.为确保在线操作合法、有效和安全，投标人应当在投标截止时间前完成在政府采购云平台的身份认证，使用政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投标客户端）需要提前申领CA数字证书，申领流程请自行前往“浙江政府采购网-下载专区-电子交易客户端-CA驱动和申领流程”进行查阅；</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3.投标人应当在投标截止时间前将在政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投标客户端）生成的电子加密投标文件上传至政府采购云平台；</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投标人名称并加盖公章。</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5.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备注：</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投标人可通过浙江省“电子交易/不见面开评标”学习专题提前进行专题学习，熟悉操作，避免影响采购活动（https://edu.zcygov.cn/luban/e-biding）。</w:t>
      </w:r>
    </w:p>
    <w:p w:rsidR="007220FE" w:rsidRDefault="00A711AD">
      <w:pPr>
        <w:adjustRightInd w:val="0"/>
        <w:snapToGrid w:val="0"/>
        <w:spacing w:line="288" w:lineRule="auto"/>
        <w:rPr>
          <w:b/>
          <w:bCs/>
        </w:rPr>
      </w:pPr>
      <w:r>
        <w:rPr>
          <w:rFonts w:hint="eastAsia"/>
          <w:b/>
          <w:bCs/>
        </w:rPr>
        <w:t>十五、其他：</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1.质疑和投诉</w:t>
      </w:r>
    </w:p>
    <w:p w:rsidR="007220FE" w:rsidRDefault="00A711AD">
      <w:pPr>
        <w:adjustRightInd w:val="0"/>
        <w:snapToGrid w:val="0"/>
        <w:spacing w:line="288" w:lineRule="auto"/>
        <w:ind w:firstLineChars="200" w:firstLine="420"/>
        <w:rPr>
          <w:sz w:val="21"/>
          <w:szCs w:val="21"/>
        </w:rPr>
      </w:pPr>
      <w:r>
        <w:rPr>
          <w:rFonts w:hint="eastAsia"/>
          <w:sz w:val="21"/>
          <w:szCs w:val="21"/>
        </w:rPr>
        <w:t>投标人依法获取招标文件后认为招标文件使自己的权益受到损害的，可以自收到招标文件之日（获取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构未在规定的时间内</w:t>
      </w:r>
      <w:proofErr w:type="gramStart"/>
      <w:r>
        <w:rPr>
          <w:rFonts w:hint="eastAsia"/>
          <w:sz w:val="21"/>
          <w:szCs w:val="21"/>
        </w:rPr>
        <w:t>作出</w:t>
      </w:r>
      <w:proofErr w:type="gramEnd"/>
      <w:r>
        <w:rPr>
          <w:rFonts w:hint="eastAsia"/>
          <w:sz w:val="21"/>
          <w:szCs w:val="21"/>
        </w:rPr>
        <w:t>答复的，可以在答复期满后十五个工作日内向同级政府采购监督管理部门投诉。质疑函范本、投诉书范本请到浙江政府采购网下载专区下载。</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2.采购项目需要落实的政府采购政策</w:t>
      </w:r>
    </w:p>
    <w:p w:rsidR="007220FE" w:rsidRDefault="00A711AD">
      <w:pPr>
        <w:adjustRightInd w:val="0"/>
        <w:snapToGrid w:val="0"/>
        <w:spacing w:line="288" w:lineRule="auto"/>
        <w:ind w:firstLineChars="200" w:firstLine="420"/>
        <w:rPr>
          <w:sz w:val="21"/>
          <w:szCs w:val="21"/>
        </w:rPr>
      </w:pPr>
      <w:r>
        <w:rPr>
          <w:rFonts w:hint="eastAsia"/>
          <w:sz w:val="21"/>
          <w:szCs w:val="21"/>
        </w:rPr>
        <w:t>1）政府采购促进中小企业发展</w:t>
      </w:r>
    </w:p>
    <w:p w:rsidR="007220FE" w:rsidRDefault="00A711AD">
      <w:pPr>
        <w:adjustRightInd w:val="0"/>
        <w:snapToGrid w:val="0"/>
        <w:spacing w:line="288" w:lineRule="auto"/>
        <w:ind w:firstLineChars="200" w:firstLine="420"/>
        <w:rPr>
          <w:sz w:val="21"/>
          <w:szCs w:val="21"/>
        </w:rPr>
      </w:pPr>
      <w:r>
        <w:rPr>
          <w:rFonts w:hint="eastAsia"/>
          <w:sz w:val="21"/>
          <w:szCs w:val="21"/>
        </w:rPr>
        <w:t>2）政府采购支持监狱企业发展</w:t>
      </w:r>
    </w:p>
    <w:p w:rsidR="007220FE" w:rsidRDefault="00A711AD">
      <w:pPr>
        <w:adjustRightInd w:val="0"/>
        <w:snapToGrid w:val="0"/>
        <w:spacing w:line="288" w:lineRule="auto"/>
        <w:ind w:firstLineChars="200" w:firstLine="420"/>
        <w:rPr>
          <w:sz w:val="21"/>
          <w:szCs w:val="21"/>
        </w:rPr>
      </w:pPr>
      <w:r>
        <w:rPr>
          <w:rFonts w:hint="eastAsia"/>
          <w:sz w:val="21"/>
          <w:szCs w:val="21"/>
        </w:rPr>
        <w:t>3）政府采购促进残疾人就业</w:t>
      </w:r>
    </w:p>
    <w:p w:rsidR="007220FE" w:rsidRDefault="00A711AD">
      <w:pPr>
        <w:adjustRightInd w:val="0"/>
        <w:snapToGrid w:val="0"/>
        <w:spacing w:line="288" w:lineRule="auto"/>
        <w:ind w:firstLineChars="200" w:firstLine="420"/>
        <w:rPr>
          <w:sz w:val="21"/>
          <w:szCs w:val="21"/>
        </w:rPr>
      </w:pPr>
      <w:r>
        <w:rPr>
          <w:rFonts w:hint="eastAsia"/>
          <w:sz w:val="21"/>
          <w:szCs w:val="21"/>
        </w:rPr>
        <w:t>4）政府强制采购节能产品</w:t>
      </w:r>
    </w:p>
    <w:p w:rsidR="007220FE" w:rsidRDefault="00A711AD">
      <w:pPr>
        <w:adjustRightInd w:val="0"/>
        <w:snapToGrid w:val="0"/>
        <w:spacing w:line="288" w:lineRule="auto"/>
        <w:ind w:firstLineChars="200" w:firstLine="420"/>
        <w:rPr>
          <w:sz w:val="21"/>
          <w:szCs w:val="21"/>
        </w:rPr>
      </w:pPr>
      <w:r>
        <w:rPr>
          <w:rFonts w:hint="eastAsia"/>
          <w:sz w:val="21"/>
          <w:szCs w:val="21"/>
        </w:rPr>
        <w:t>5）政府优先采购节能、环保产品</w:t>
      </w:r>
    </w:p>
    <w:p w:rsidR="007220FE" w:rsidRDefault="00A711AD">
      <w:pPr>
        <w:adjustRightInd w:val="0"/>
        <w:snapToGrid w:val="0"/>
        <w:spacing w:line="288" w:lineRule="auto"/>
        <w:ind w:firstLineChars="200" w:firstLine="420"/>
        <w:rPr>
          <w:sz w:val="21"/>
          <w:szCs w:val="21"/>
        </w:rPr>
      </w:pPr>
      <w:r>
        <w:rPr>
          <w:rFonts w:hint="eastAsia"/>
          <w:sz w:val="21"/>
          <w:szCs w:val="21"/>
        </w:rPr>
        <w:t>6）政府采购进口产品</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3.信用记录</w:t>
      </w:r>
    </w:p>
    <w:p w:rsidR="007220FE" w:rsidRDefault="00A711AD">
      <w:pPr>
        <w:adjustRightInd w:val="0"/>
        <w:snapToGrid w:val="0"/>
        <w:spacing w:line="288" w:lineRule="auto"/>
        <w:ind w:firstLineChars="200" w:firstLine="420"/>
        <w:rPr>
          <w:sz w:val="21"/>
          <w:szCs w:val="21"/>
        </w:rPr>
      </w:pPr>
      <w:r>
        <w:rPr>
          <w:rFonts w:hint="eastAsia"/>
          <w:sz w:val="21"/>
          <w:szCs w:val="21"/>
        </w:rPr>
        <w:t>根据财库[2016]125号《关于在政府采购活动中查询及使用信用记录有关问题的通知》要求，采购代理机构会对投标人信用记录进行查询并甄别。</w:t>
      </w:r>
    </w:p>
    <w:p w:rsidR="007220FE" w:rsidRDefault="00A711AD">
      <w:pPr>
        <w:adjustRightInd w:val="0"/>
        <w:snapToGrid w:val="0"/>
        <w:spacing w:line="288" w:lineRule="auto"/>
        <w:ind w:firstLineChars="200" w:firstLine="420"/>
        <w:rPr>
          <w:sz w:val="21"/>
          <w:szCs w:val="21"/>
        </w:rPr>
      </w:pPr>
      <w:r>
        <w:rPr>
          <w:rFonts w:hint="eastAsia"/>
          <w:sz w:val="21"/>
          <w:szCs w:val="21"/>
        </w:rPr>
        <w:t>1）信用信息查询的截止时点：投标截止时间；</w:t>
      </w:r>
    </w:p>
    <w:p w:rsidR="007220FE" w:rsidRDefault="00A711AD">
      <w:pPr>
        <w:adjustRightInd w:val="0"/>
        <w:snapToGrid w:val="0"/>
        <w:spacing w:line="288" w:lineRule="auto"/>
        <w:ind w:firstLineChars="200" w:firstLine="420"/>
        <w:rPr>
          <w:sz w:val="21"/>
          <w:szCs w:val="21"/>
        </w:rPr>
      </w:pPr>
      <w:r>
        <w:rPr>
          <w:rFonts w:hint="eastAsia"/>
          <w:sz w:val="21"/>
          <w:szCs w:val="21"/>
        </w:rPr>
        <w:t>2）查询渠道：“信用中国”（www.creditchina.gov.cn）、“中国政府采购网”（www.ccgp.gov.cn）；</w:t>
      </w:r>
    </w:p>
    <w:p w:rsidR="007220FE" w:rsidRDefault="00A711AD">
      <w:pPr>
        <w:adjustRightInd w:val="0"/>
        <w:snapToGrid w:val="0"/>
        <w:spacing w:line="288" w:lineRule="auto"/>
        <w:ind w:firstLineChars="200" w:firstLine="420"/>
        <w:rPr>
          <w:sz w:val="21"/>
          <w:szCs w:val="21"/>
        </w:rPr>
      </w:pPr>
      <w:r>
        <w:rPr>
          <w:rFonts w:hint="eastAsia"/>
          <w:sz w:val="21"/>
          <w:szCs w:val="21"/>
        </w:rPr>
        <w:t>3）信用信息查询记录和证据留存具体方式：采购代理机构经办人和监督人员将查询网页打印、签字与其他采购文件一并保存；</w:t>
      </w:r>
    </w:p>
    <w:p w:rsidR="007220FE" w:rsidRDefault="00A711AD">
      <w:pPr>
        <w:adjustRightInd w:val="0"/>
        <w:snapToGrid w:val="0"/>
        <w:spacing w:line="288" w:lineRule="auto"/>
        <w:ind w:firstLineChars="200" w:firstLine="420"/>
        <w:rPr>
          <w:sz w:val="21"/>
          <w:szCs w:val="21"/>
        </w:rPr>
      </w:pPr>
      <w:r>
        <w:rPr>
          <w:rFonts w:hint="eastAsia"/>
          <w:sz w:val="21"/>
          <w:szCs w:val="21"/>
        </w:rPr>
        <w:lastRenderedPageBreak/>
        <w:t>4）信用信息的使用规则：投标人存在不良信用记录的，其投标将被作为无效投标处理。</w:t>
      </w:r>
    </w:p>
    <w:p w:rsidR="007220FE" w:rsidRDefault="00A711AD">
      <w:pPr>
        <w:adjustRightInd w:val="0"/>
        <w:snapToGrid w:val="0"/>
        <w:spacing w:line="288" w:lineRule="auto"/>
        <w:ind w:firstLineChars="200" w:firstLine="420"/>
        <w:rPr>
          <w:sz w:val="21"/>
          <w:szCs w:val="21"/>
        </w:rPr>
      </w:pPr>
      <w:r>
        <w:rPr>
          <w:rFonts w:hint="eastAsia"/>
          <w:sz w:val="21"/>
          <w:szCs w:val="21"/>
        </w:rPr>
        <w:t>不良信用记录指：被列入失信被执行人、重大税收违法案件当事人名单、政府采购严重违法失信行为记录名单。</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4.投标保证金</w:t>
      </w:r>
    </w:p>
    <w:p w:rsidR="007220FE" w:rsidRDefault="00A711AD">
      <w:pPr>
        <w:adjustRightInd w:val="0"/>
        <w:snapToGrid w:val="0"/>
        <w:spacing w:line="288" w:lineRule="auto"/>
        <w:ind w:firstLineChars="200" w:firstLine="420"/>
        <w:rPr>
          <w:sz w:val="21"/>
          <w:szCs w:val="21"/>
        </w:rPr>
      </w:pPr>
      <w:r>
        <w:rPr>
          <w:rFonts w:hint="eastAsia"/>
          <w:sz w:val="21"/>
          <w:szCs w:val="21"/>
        </w:rPr>
        <w:t>本项目无投标保证金</w:t>
      </w:r>
    </w:p>
    <w:p w:rsidR="007220FE" w:rsidRDefault="00A711AD">
      <w:pPr>
        <w:adjustRightInd w:val="0"/>
        <w:snapToGrid w:val="0"/>
        <w:spacing w:line="288" w:lineRule="auto"/>
        <w:rPr>
          <w:b/>
          <w:bCs/>
        </w:rPr>
      </w:pPr>
      <w:r>
        <w:rPr>
          <w:rFonts w:hint="eastAsia"/>
          <w:b/>
          <w:bCs/>
        </w:rPr>
        <w:t>十六、联系方式：</w:t>
      </w:r>
    </w:p>
    <w:p w:rsidR="007220FE" w:rsidRDefault="00A711AD">
      <w:pPr>
        <w:adjustRightInd w:val="0"/>
        <w:snapToGrid w:val="0"/>
        <w:spacing w:line="288" w:lineRule="auto"/>
        <w:ind w:firstLineChars="200" w:firstLine="420"/>
        <w:rPr>
          <w:sz w:val="21"/>
          <w:szCs w:val="21"/>
        </w:rPr>
      </w:pPr>
      <w:r>
        <w:rPr>
          <w:rFonts w:hint="eastAsia"/>
          <w:sz w:val="21"/>
          <w:szCs w:val="21"/>
        </w:rPr>
        <w:t>1.采购人名称：浙江财经大学</w:t>
      </w:r>
    </w:p>
    <w:p w:rsidR="00A711AD" w:rsidRPr="00BE476A" w:rsidRDefault="00A711AD" w:rsidP="00A711AD">
      <w:pPr>
        <w:adjustRightInd w:val="0"/>
        <w:snapToGrid w:val="0"/>
        <w:spacing w:line="288" w:lineRule="auto"/>
        <w:ind w:firstLineChars="300" w:firstLine="630"/>
        <w:rPr>
          <w:sz w:val="21"/>
          <w:szCs w:val="21"/>
        </w:rPr>
      </w:pPr>
      <w:r w:rsidRPr="00BE476A">
        <w:rPr>
          <w:rFonts w:hint="eastAsia"/>
          <w:sz w:val="21"/>
          <w:szCs w:val="21"/>
        </w:rPr>
        <w:t>地址：浙江省杭州市下沙高教</w:t>
      </w:r>
      <w:proofErr w:type="gramStart"/>
      <w:r w:rsidRPr="00BE476A">
        <w:rPr>
          <w:rFonts w:hint="eastAsia"/>
          <w:sz w:val="21"/>
          <w:szCs w:val="21"/>
        </w:rPr>
        <w:t>园区学源街</w:t>
      </w:r>
      <w:proofErr w:type="gramEnd"/>
      <w:r w:rsidRPr="00BE476A">
        <w:rPr>
          <w:rFonts w:hint="eastAsia"/>
          <w:sz w:val="21"/>
          <w:szCs w:val="21"/>
        </w:rPr>
        <w:t>18号</w:t>
      </w:r>
    </w:p>
    <w:p w:rsidR="00A711AD" w:rsidRPr="00BE476A" w:rsidRDefault="00A711AD" w:rsidP="00A711AD">
      <w:pPr>
        <w:adjustRightInd w:val="0"/>
        <w:snapToGrid w:val="0"/>
        <w:spacing w:line="288" w:lineRule="auto"/>
        <w:ind w:firstLineChars="300" w:firstLine="630"/>
        <w:rPr>
          <w:sz w:val="21"/>
          <w:szCs w:val="21"/>
        </w:rPr>
      </w:pPr>
      <w:r w:rsidRPr="00BE476A">
        <w:rPr>
          <w:rFonts w:hint="eastAsia"/>
          <w:sz w:val="21"/>
          <w:szCs w:val="21"/>
        </w:rPr>
        <w:t>联系人：</w:t>
      </w:r>
      <w:r>
        <w:rPr>
          <w:rFonts w:hint="eastAsia"/>
          <w:sz w:val="21"/>
          <w:szCs w:val="21"/>
        </w:rPr>
        <w:t>汪</w:t>
      </w:r>
      <w:r w:rsidRPr="00BE476A">
        <w:rPr>
          <w:rFonts w:hint="eastAsia"/>
          <w:sz w:val="21"/>
          <w:szCs w:val="21"/>
        </w:rPr>
        <w:t>老师</w:t>
      </w:r>
    </w:p>
    <w:p w:rsidR="00A711AD" w:rsidRPr="00BE476A" w:rsidRDefault="00A711AD" w:rsidP="00A711AD">
      <w:pPr>
        <w:adjustRightInd w:val="0"/>
        <w:snapToGrid w:val="0"/>
        <w:spacing w:line="288" w:lineRule="auto"/>
        <w:ind w:firstLineChars="300" w:firstLine="630"/>
        <w:rPr>
          <w:sz w:val="21"/>
          <w:szCs w:val="21"/>
        </w:rPr>
      </w:pPr>
      <w:r w:rsidRPr="00BE476A">
        <w:rPr>
          <w:rFonts w:hint="eastAsia"/>
          <w:sz w:val="21"/>
          <w:szCs w:val="21"/>
        </w:rPr>
        <w:t>联系方法：</w:t>
      </w:r>
      <w:r w:rsidRPr="00BE476A">
        <w:rPr>
          <w:sz w:val="21"/>
          <w:szCs w:val="21"/>
        </w:rPr>
        <w:t>0571-86731939</w:t>
      </w:r>
    </w:p>
    <w:p w:rsidR="00A711AD" w:rsidRPr="00BE476A" w:rsidRDefault="00A711AD" w:rsidP="00A711AD">
      <w:pPr>
        <w:adjustRightInd w:val="0"/>
        <w:snapToGrid w:val="0"/>
        <w:spacing w:line="288" w:lineRule="auto"/>
        <w:ind w:firstLineChars="300" w:firstLine="630"/>
        <w:rPr>
          <w:sz w:val="21"/>
          <w:szCs w:val="21"/>
        </w:rPr>
      </w:pPr>
      <w:r w:rsidRPr="00BE476A">
        <w:rPr>
          <w:rFonts w:hint="eastAsia"/>
          <w:sz w:val="21"/>
          <w:szCs w:val="21"/>
        </w:rPr>
        <w:t>采购项目联系人：</w:t>
      </w:r>
      <w:r w:rsidR="001A5BA9">
        <w:rPr>
          <w:rFonts w:hint="eastAsia"/>
          <w:sz w:val="21"/>
          <w:szCs w:val="21"/>
        </w:rPr>
        <w:t>赵老师</w:t>
      </w:r>
    </w:p>
    <w:p w:rsidR="00A457CF" w:rsidRDefault="00A711AD" w:rsidP="00A711AD">
      <w:pPr>
        <w:adjustRightInd w:val="0"/>
        <w:snapToGrid w:val="0"/>
        <w:spacing w:line="288" w:lineRule="auto"/>
        <w:ind w:firstLineChars="300" w:firstLine="630"/>
        <w:rPr>
          <w:sz w:val="21"/>
          <w:szCs w:val="21"/>
        </w:rPr>
      </w:pPr>
      <w:r w:rsidRPr="00BE476A">
        <w:rPr>
          <w:rFonts w:hint="eastAsia"/>
          <w:sz w:val="21"/>
          <w:szCs w:val="21"/>
        </w:rPr>
        <w:t>联系方法：</w:t>
      </w:r>
      <w:r w:rsidRPr="007B24D2">
        <w:rPr>
          <w:rFonts w:hint="eastAsia"/>
          <w:sz w:val="21"/>
          <w:szCs w:val="21"/>
        </w:rPr>
        <w:t>0571-</w:t>
      </w:r>
      <w:r w:rsidR="00A457CF" w:rsidRPr="00A457CF">
        <w:rPr>
          <w:sz w:val="21"/>
          <w:szCs w:val="21"/>
        </w:rPr>
        <w:t>86735773</w:t>
      </w:r>
    </w:p>
    <w:p w:rsidR="001A5BA9" w:rsidRDefault="00A711AD" w:rsidP="00A711AD">
      <w:pPr>
        <w:adjustRightInd w:val="0"/>
        <w:snapToGrid w:val="0"/>
        <w:spacing w:line="288" w:lineRule="auto"/>
        <w:ind w:firstLineChars="300" w:firstLine="630"/>
        <w:rPr>
          <w:sz w:val="21"/>
          <w:szCs w:val="21"/>
        </w:rPr>
      </w:pPr>
      <w:r w:rsidRPr="00BE476A">
        <w:rPr>
          <w:rFonts w:hint="eastAsia"/>
          <w:sz w:val="21"/>
          <w:szCs w:val="21"/>
        </w:rPr>
        <w:t>采购人质疑联系人：</w:t>
      </w:r>
      <w:r w:rsidR="001A5BA9" w:rsidRPr="001A5BA9">
        <w:rPr>
          <w:rFonts w:hint="eastAsia"/>
          <w:sz w:val="21"/>
          <w:szCs w:val="21"/>
        </w:rPr>
        <w:t>王老师</w:t>
      </w:r>
    </w:p>
    <w:p w:rsidR="00A711AD" w:rsidRDefault="00A711AD" w:rsidP="00A711AD">
      <w:pPr>
        <w:adjustRightInd w:val="0"/>
        <w:snapToGrid w:val="0"/>
        <w:spacing w:line="288" w:lineRule="auto"/>
        <w:ind w:firstLineChars="300" w:firstLine="630"/>
        <w:rPr>
          <w:sz w:val="21"/>
          <w:szCs w:val="21"/>
        </w:rPr>
      </w:pPr>
      <w:r w:rsidRPr="00BE476A">
        <w:rPr>
          <w:rFonts w:hint="eastAsia"/>
          <w:sz w:val="21"/>
          <w:szCs w:val="21"/>
        </w:rPr>
        <w:t>联系方法：0571-</w:t>
      </w:r>
      <w:r w:rsidR="001A5BA9" w:rsidRPr="001A5BA9">
        <w:rPr>
          <w:sz w:val="21"/>
          <w:szCs w:val="21"/>
        </w:rPr>
        <w:t xml:space="preserve"> 86731909</w:t>
      </w:r>
    </w:p>
    <w:p w:rsidR="007220FE" w:rsidRDefault="00A711AD">
      <w:pPr>
        <w:adjustRightInd w:val="0"/>
        <w:snapToGrid w:val="0"/>
        <w:spacing w:line="288" w:lineRule="auto"/>
        <w:ind w:firstLineChars="200" w:firstLine="420"/>
        <w:rPr>
          <w:sz w:val="21"/>
          <w:szCs w:val="21"/>
        </w:rPr>
      </w:pPr>
      <w:r>
        <w:rPr>
          <w:rFonts w:hint="eastAsia"/>
          <w:sz w:val="21"/>
          <w:szCs w:val="21"/>
        </w:rPr>
        <w:t>2.采购代理机构名称：浙江求是招标代理有限公司</w:t>
      </w:r>
    </w:p>
    <w:p w:rsidR="007220FE" w:rsidRDefault="00A711AD">
      <w:pPr>
        <w:adjustRightInd w:val="0"/>
        <w:snapToGrid w:val="0"/>
        <w:spacing w:line="288" w:lineRule="auto"/>
        <w:ind w:firstLineChars="300" w:firstLine="630"/>
        <w:rPr>
          <w:sz w:val="21"/>
          <w:szCs w:val="21"/>
        </w:rPr>
      </w:pPr>
      <w:r>
        <w:rPr>
          <w:rFonts w:hint="eastAsia"/>
          <w:sz w:val="21"/>
          <w:szCs w:val="21"/>
        </w:rPr>
        <w:t>地址：杭州市西湖区玉古路173号中田大厦16楼</w:t>
      </w:r>
    </w:p>
    <w:p w:rsidR="007220FE" w:rsidRDefault="00A711AD">
      <w:pPr>
        <w:adjustRightInd w:val="0"/>
        <w:snapToGrid w:val="0"/>
        <w:spacing w:line="288" w:lineRule="auto"/>
        <w:ind w:firstLineChars="300" w:firstLine="630"/>
        <w:rPr>
          <w:sz w:val="21"/>
          <w:szCs w:val="21"/>
        </w:rPr>
      </w:pPr>
      <w:r>
        <w:rPr>
          <w:rFonts w:hint="eastAsia"/>
          <w:sz w:val="21"/>
          <w:szCs w:val="21"/>
        </w:rPr>
        <w:t>业务及备份投标文件递交联系人：姜海军</w:t>
      </w:r>
    </w:p>
    <w:p w:rsidR="007220FE" w:rsidRDefault="00A711AD">
      <w:pPr>
        <w:adjustRightInd w:val="0"/>
        <w:snapToGrid w:val="0"/>
        <w:spacing w:line="288" w:lineRule="auto"/>
        <w:ind w:firstLineChars="300" w:firstLine="630"/>
        <w:rPr>
          <w:sz w:val="21"/>
          <w:szCs w:val="21"/>
        </w:rPr>
      </w:pPr>
      <w:r>
        <w:rPr>
          <w:rFonts w:hint="eastAsia"/>
          <w:sz w:val="21"/>
          <w:szCs w:val="21"/>
        </w:rPr>
        <w:t>联系方法：0571-87679349</w:t>
      </w:r>
    </w:p>
    <w:p w:rsidR="007220FE" w:rsidRDefault="00A711AD">
      <w:pPr>
        <w:adjustRightInd w:val="0"/>
        <w:snapToGrid w:val="0"/>
        <w:spacing w:line="288" w:lineRule="auto"/>
        <w:ind w:firstLineChars="300" w:firstLine="630"/>
        <w:rPr>
          <w:sz w:val="21"/>
          <w:szCs w:val="21"/>
        </w:rPr>
      </w:pPr>
      <w:r>
        <w:rPr>
          <w:rFonts w:hint="eastAsia"/>
          <w:sz w:val="21"/>
          <w:szCs w:val="21"/>
        </w:rPr>
        <w:t>获取文件联系人：徐倩</w:t>
      </w:r>
    </w:p>
    <w:p w:rsidR="007220FE" w:rsidRDefault="00A711AD">
      <w:pPr>
        <w:adjustRightInd w:val="0"/>
        <w:snapToGrid w:val="0"/>
        <w:spacing w:line="288" w:lineRule="auto"/>
        <w:ind w:firstLineChars="300" w:firstLine="630"/>
        <w:rPr>
          <w:sz w:val="21"/>
          <w:szCs w:val="21"/>
        </w:rPr>
      </w:pPr>
      <w:r>
        <w:rPr>
          <w:rFonts w:hint="eastAsia"/>
          <w:sz w:val="21"/>
          <w:szCs w:val="21"/>
        </w:rPr>
        <w:t>联系方法：0571-87666113</w:t>
      </w:r>
    </w:p>
    <w:p w:rsidR="007220FE" w:rsidRDefault="00A711AD">
      <w:pPr>
        <w:adjustRightInd w:val="0"/>
        <w:snapToGrid w:val="0"/>
        <w:spacing w:line="288" w:lineRule="auto"/>
        <w:ind w:firstLineChars="300" w:firstLine="630"/>
        <w:rPr>
          <w:sz w:val="21"/>
          <w:szCs w:val="21"/>
        </w:rPr>
      </w:pPr>
      <w:r>
        <w:rPr>
          <w:rFonts w:hint="eastAsia"/>
          <w:sz w:val="21"/>
          <w:szCs w:val="21"/>
        </w:rPr>
        <w:t>传真：0571-87666116</w:t>
      </w:r>
    </w:p>
    <w:p w:rsidR="007220FE" w:rsidRDefault="00A711AD">
      <w:pPr>
        <w:adjustRightInd w:val="0"/>
        <w:snapToGrid w:val="0"/>
        <w:spacing w:line="288" w:lineRule="auto"/>
        <w:ind w:firstLineChars="300" w:firstLine="630"/>
        <w:rPr>
          <w:sz w:val="21"/>
          <w:szCs w:val="21"/>
        </w:rPr>
      </w:pPr>
      <w:r>
        <w:rPr>
          <w:rFonts w:hint="eastAsia"/>
          <w:sz w:val="21"/>
          <w:szCs w:val="21"/>
        </w:rPr>
        <w:t>采购代理机构质疑联系人：余水星</w:t>
      </w:r>
    </w:p>
    <w:p w:rsidR="007220FE" w:rsidRDefault="00A711AD">
      <w:pPr>
        <w:adjustRightInd w:val="0"/>
        <w:snapToGrid w:val="0"/>
        <w:spacing w:line="288" w:lineRule="auto"/>
        <w:ind w:firstLineChars="300" w:firstLine="630"/>
        <w:rPr>
          <w:sz w:val="21"/>
          <w:szCs w:val="21"/>
        </w:rPr>
      </w:pPr>
      <w:r>
        <w:rPr>
          <w:rFonts w:hint="eastAsia"/>
          <w:sz w:val="21"/>
          <w:szCs w:val="21"/>
        </w:rPr>
        <w:t>联系方法：0571-56532513</w:t>
      </w:r>
    </w:p>
    <w:p w:rsidR="007220FE" w:rsidRDefault="00A711AD">
      <w:pPr>
        <w:adjustRightInd w:val="0"/>
        <w:snapToGrid w:val="0"/>
        <w:spacing w:line="288" w:lineRule="auto"/>
        <w:ind w:firstLineChars="300" w:firstLine="630"/>
        <w:rPr>
          <w:sz w:val="21"/>
          <w:szCs w:val="21"/>
        </w:rPr>
      </w:pPr>
      <w:r>
        <w:rPr>
          <w:rFonts w:hint="eastAsia"/>
          <w:sz w:val="21"/>
          <w:szCs w:val="21"/>
        </w:rPr>
        <w:t>质疑邮箱：jdkh@qszb.net</w:t>
      </w:r>
    </w:p>
    <w:p w:rsidR="007220FE" w:rsidRDefault="00A711AD">
      <w:pPr>
        <w:adjustRightInd w:val="0"/>
        <w:snapToGrid w:val="0"/>
        <w:spacing w:line="288" w:lineRule="auto"/>
        <w:ind w:firstLineChars="200" w:firstLine="420"/>
        <w:rPr>
          <w:sz w:val="21"/>
          <w:szCs w:val="21"/>
        </w:rPr>
      </w:pPr>
      <w:r>
        <w:rPr>
          <w:rFonts w:hint="eastAsia"/>
          <w:sz w:val="21"/>
          <w:szCs w:val="21"/>
        </w:rPr>
        <w:t>3.同级政府采购监督管理部门：浙江省财政厅政府采购监管处</w:t>
      </w:r>
    </w:p>
    <w:p w:rsidR="007220FE" w:rsidRDefault="00A711AD">
      <w:pPr>
        <w:adjustRightInd w:val="0"/>
        <w:snapToGrid w:val="0"/>
        <w:spacing w:line="288" w:lineRule="auto"/>
        <w:ind w:firstLineChars="300" w:firstLine="630"/>
        <w:rPr>
          <w:sz w:val="21"/>
          <w:szCs w:val="21"/>
        </w:rPr>
      </w:pPr>
      <w:r>
        <w:rPr>
          <w:rFonts w:hint="eastAsia"/>
          <w:sz w:val="21"/>
          <w:szCs w:val="21"/>
        </w:rPr>
        <w:t>联系人：倪文良</w:t>
      </w:r>
    </w:p>
    <w:p w:rsidR="007220FE" w:rsidRDefault="00A711AD">
      <w:pPr>
        <w:adjustRightInd w:val="0"/>
        <w:snapToGrid w:val="0"/>
        <w:spacing w:line="288" w:lineRule="auto"/>
        <w:ind w:firstLineChars="300" w:firstLine="630"/>
        <w:rPr>
          <w:sz w:val="21"/>
          <w:szCs w:val="21"/>
        </w:rPr>
      </w:pPr>
      <w:r>
        <w:rPr>
          <w:rFonts w:hint="eastAsia"/>
          <w:sz w:val="21"/>
          <w:szCs w:val="21"/>
        </w:rPr>
        <w:t>监督投诉电话：0571-87057615</w:t>
      </w:r>
    </w:p>
    <w:p w:rsidR="007220FE" w:rsidRDefault="00A711AD">
      <w:pPr>
        <w:adjustRightInd w:val="0"/>
        <w:snapToGrid w:val="0"/>
        <w:spacing w:line="288" w:lineRule="auto"/>
        <w:ind w:firstLineChars="300" w:firstLine="630"/>
        <w:rPr>
          <w:sz w:val="21"/>
          <w:szCs w:val="21"/>
        </w:rPr>
      </w:pPr>
      <w:r>
        <w:rPr>
          <w:rFonts w:hint="eastAsia"/>
          <w:sz w:val="21"/>
          <w:szCs w:val="21"/>
        </w:rPr>
        <w:t>地址：杭州市环城西路37号</w:t>
      </w:r>
    </w:p>
    <w:p w:rsidR="007220FE" w:rsidRDefault="00A711AD">
      <w:pPr>
        <w:rPr>
          <w:sz w:val="21"/>
          <w:szCs w:val="21"/>
        </w:rPr>
      </w:pPr>
      <w:r>
        <w:rPr>
          <w:rFonts w:hint="eastAsia"/>
          <w:sz w:val="21"/>
          <w:szCs w:val="21"/>
        </w:rPr>
        <w:br w:type="page"/>
      </w:r>
    </w:p>
    <w:p w:rsidR="007220FE" w:rsidRDefault="00A711AD">
      <w:pPr>
        <w:adjustRightInd w:val="0"/>
        <w:snapToGrid w:val="0"/>
        <w:spacing w:line="288" w:lineRule="auto"/>
        <w:jc w:val="center"/>
        <w:outlineLvl w:val="0"/>
        <w:rPr>
          <w:b/>
          <w:bCs/>
          <w:sz w:val="32"/>
          <w:szCs w:val="32"/>
        </w:rPr>
      </w:pPr>
      <w:r>
        <w:rPr>
          <w:rFonts w:hint="eastAsia"/>
          <w:b/>
          <w:bCs/>
          <w:sz w:val="32"/>
          <w:szCs w:val="32"/>
        </w:rPr>
        <w:lastRenderedPageBreak/>
        <w:t>第二章采购需求</w:t>
      </w:r>
    </w:p>
    <w:p w:rsidR="007220FE" w:rsidRDefault="00A711AD">
      <w:pPr>
        <w:adjustRightInd w:val="0"/>
        <w:snapToGrid w:val="0"/>
        <w:spacing w:line="288" w:lineRule="auto"/>
        <w:rPr>
          <w:b/>
          <w:bCs/>
        </w:rPr>
      </w:pPr>
      <w:r>
        <w:rPr>
          <w:rFonts w:hint="eastAsia"/>
          <w:b/>
          <w:bCs/>
        </w:rPr>
        <w:t>一、为落实政府采购政策需满足的要求：</w:t>
      </w:r>
    </w:p>
    <w:tbl>
      <w:tblPr>
        <w:tblStyle w:val="a5"/>
        <w:tblW w:w="0" w:type="auto"/>
        <w:jc w:val="center"/>
        <w:tblLook w:val="04A0"/>
      </w:tblPr>
      <w:tblGrid>
        <w:gridCol w:w="1118"/>
        <w:gridCol w:w="3614"/>
        <w:gridCol w:w="4896"/>
      </w:tblGrid>
      <w:tr w:rsidR="007220FE">
        <w:trPr>
          <w:trHeight w:val="454"/>
          <w:jc w:val="center"/>
        </w:trPr>
        <w:tc>
          <w:tcPr>
            <w:tcW w:w="1118" w:type="dxa"/>
            <w:vAlign w:val="center"/>
          </w:tcPr>
          <w:p w:rsidR="007220FE" w:rsidRDefault="00A711AD">
            <w:pPr>
              <w:adjustRightInd w:val="0"/>
              <w:snapToGrid w:val="0"/>
              <w:jc w:val="center"/>
              <w:rPr>
                <w:b/>
                <w:bCs/>
                <w:sz w:val="21"/>
                <w:szCs w:val="21"/>
              </w:rPr>
            </w:pPr>
            <w:r>
              <w:rPr>
                <w:rFonts w:hint="eastAsia"/>
                <w:b/>
                <w:bCs/>
                <w:sz w:val="21"/>
                <w:szCs w:val="21"/>
              </w:rPr>
              <w:t>序号</w:t>
            </w:r>
          </w:p>
        </w:tc>
        <w:tc>
          <w:tcPr>
            <w:tcW w:w="3614" w:type="dxa"/>
            <w:vAlign w:val="center"/>
          </w:tcPr>
          <w:p w:rsidR="007220FE" w:rsidRDefault="00A711AD">
            <w:pPr>
              <w:adjustRightInd w:val="0"/>
              <w:snapToGrid w:val="0"/>
              <w:jc w:val="center"/>
              <w:rPr>
                <w:b/>
                <w:bCs/>
                <w:sz w:val="21"/>
                <w:szCs w:val="21"/>
              </w:rPr>
            </w:pPr>
            <w:r>
              <w:rPr>
                <w:rFonts w:hint="eastAsia"/>
                <w:b/>
                <w:bCs/>
                <w:sz w:val="21"/>
                <w:szCs w:val="21"/>
              </w:rPr>
              <w:t>政策名称</w:t>
            </w:r>
          </w:p>
        </w:tc>
        <w:tc>
          <w:tcPr>
            <w:tcW w:w="4896" w:type="dxa"/>
            <w:vAlign w:val="center"/>
          </w:tcPr>
          <w:p w:rsidR="007220FE" w:rsidRDefault="00A711AD">
            <w:pPr>
              <w:adjustRightInd w:val="0"/>
              <w:snapToGrid w:val="0"/>
              <w:jc w:val="center"/>
              <w:rPr>
                <w:b/>
                <w:bCs/>
                <w:sz w:val="21"/>
                <w:szCs w:val="21"/>
              </w:rPr>
            </w:pPr>
            <w:r>
              <w:rPr>
                <w:rFonts w:hint="eastAsia"/>
                <w:b/>
                <w:bCs/>
                <w:sz w:val="21"/>
                <w:szCs w:val="21"/>
              </w:rPr>
              <w:t>内容</w:t>
            </w:r>
          </w:p>
        </w:tc>
      </w:tr>
      <w:tr w:rsidR="007220FE">
        <w:trPr>
          <w:trHeight w:val="454"/>
          <w:jc w:val="center"/>
        </w:trPr>
        <w:tc>
          <w:tcPr>
            <w:tcW w:w="1118" w:type="dxa"/>
            <w:vAlign w:val="center"/>
          </w:tcPr>
          <w:p w:rsidR="007220FE" w:rsidRDefault="00A711AD">
            <w:pPr>
              <w:adjustRightInd w:val="0"/>
              <w:snapToGrid w:val="0"/>
              <w:jc w:val="center"/>
              <w:rPr>
                <w:sz w:val="21"/>
                <w:szCs w:val="21"/>
              </w:rPr>
            </w:pPr>
            <w:r>
              <w:rPr>
                <w:rFonts w:hint="eastAsia"/>
                <w:sz w:val="21"/>
                <w:szCs w:val="21"/>
              </w:rPr>
              <w:t>1</w:t>
            </w:r>
          </w:p>
        </w:tc>
        <w:tc>
          <w:tcPr>
            <w:tcW w:w="3614" w:type="dxa"/>
            <w:vAlign w:val="center"/>
          </w:tcPr>
          <w:p w:rsidR="007220FE" w:rsidRDefault="00A711AD">
            <w:pPr>
              <w:adjustRightInd w:val="0"/>
              <w:snapToGrid w:val="0"/>
              <w:jc w:val="center"/>
              <w:rPr>
                <w:sz w:val="21"/>
                <w:szCs w:val="21"/>
              </w:rPr>
            </w:pPr>
            <w:r>
              <w:rPr>
                <w:rFonts w:hint="eastAsia"/>
                <w:sz w:val="21"/>
                <w:szCs w:val="21"/>
              </w:rPr>
              <w:t>政府采购促进中小企业发展</w:t>
            </w:r>
          </w:p>
        </w:tc>
        <w:tc>
          <w:tcPr>
            <w:tcW w:w="4896" w:type="dxa"/>
            <w:vAlign w:val="center"/>
          </w:tcPr>
          <w:p w:rsidR="007220FE" w:rsidRDefault="00A711AD">
            <w:pPr>
              <w:adjustRightInd w:val="0"/>
              <w:snapToGrid w:val="0"/>
              <w:jc w:val="center"/>
              <w:rPr>
                <w:sz w:val="21"/>
                <w:szCs w:val="21"/>
              </w:rPr>
            </w:pPr>
            <w:r>
              <w:rPr>
                <w:rFonts w:hint="eastAsia"/>
                <w:sz w:val="21"/>
                <w:szCs w:val="21"/>
              </w:rPr>
              <w:t>提供材料详见招标文件第六章“报价文件”</w:t>
            </w:r>
          </w:p>
        </w:tc>
      </w:tr>
      <w:tr w:rsidR="007220FE">
        <w:trPr>
          <w:trHeight w:val="454"/>
          <w:jc w:val="center"/>
        </w:trPr>
        <w:tc>
          <w:tcPr>
            <w:tcW w:w="1118" w:type="dxa"/>
            <w:vAlign w:val="center"/>
          </w:tcPr>
          <w:p w:rsidR="007220FE" w:rsidRDefault="00A711AD">
            <w:pPr>
              <w:adjustRightInd w:val="0"/>
              <w:snapToGrid w:val="0"/>
              <w:jc w:val="center"/>
              <w:rPr>
                <w:sz w:val="21"/>
                <w:szCs w:val="21"/>
              </w:rPr>
            </w:pPr>
            <w:r>
              <w:rPr>
                <w:rFonts w:hint="eastAsia"/>
                <w:sz w:val="21"/>
                <w:szCs w:val="21"/>
              </w:rPr>
              <w:t>2</w:t>
            </w:r>
          </w:p>
        </w:tc>
        <w:tc>
          <w:tcPr>
            <w:tcW w:w="3614" w:type="dxa"/>
            <w:vAlign w:val="center"/>
          </w:tcPr>
          <w:p w:rsidR="007220FE" w:rsidRDefault="00A711AD">
            <w:pPr>
              <w:adjustRightInd w:val="0"/>
              <w:snapToGrid w:val="0"/>
              <w:jc w:val="center"/>
              <w:rPr>
                <w:sz w:val="21"/>
                <w:szCs w:val="21"/>
              </w:rPr>
            </w:pPr>
            <w:r>
              <w:rPr>
                <w:rFonts w:hint="eastAsia"/>
                <w:sz w:val="21"/>
                <w:szCs w:val="21"/>
              </w:rPr>
              <w:t>政府采购支持监狱企业发展</w:t>
            </w:r>
          </w:p>
        </w:tc>
        <w:tc>
          <w:tcPr>
            <w:tcW w:w="4896" w:type="dxa"/>
            <w:vAlign w:val="center"/>
          </w:tcPr>
          <w:p w:rsidR="007220FE" w:rsidRDefault="00A711AD">
            <w:pPr>
              <w:adjustRightInd w:val="0"/>
              <w:snapToGrid w:val="0"/>
              <w:jc w:val="center"/>
              <w:rPr>
                <w:sz w:val="21"/>
                <w:szCs w:val="21"/>
              </w:rPr>
            </w:pPr>
            <w:r>
              <w:rPr>
                <w:rFonts w:hint="eastAsia"/>
                <w:sz w:val="21"/>
                <w:szCs w:val="21"/>
              </w:rPr>
              <w:t>提供材料详见招标文件第六章“报价文件”</w:t>
            </w:r>
          </w:p>
        </w:tc>
      </w:tr>
      <w:tr w:rsidR="007220FE">
        <w:trPr>
          <w:trHeight w:val="454"/>
          <w:jc w:val="center"/>
        </w:trPr>
        <w:tc>
          <w:tcPr>
            <w:tcW w:w="1118" w:type="dxa"/>
            <w:vAlign w:val="center"/>
          </w:tcPr>
          <w:p w:rsidR="007220FE" w:rsidRDefault="00A711AD">
            <w:pPr>
              <w:adjustRightInd w:val="0"/>
              <w:snapToGrid w:val="0"/>
              <w:jc w:val="center"/>
              <w:rPr>
                <w:sz w:val="21"/>
                <w:szCs w:val="21"/>
              </w:rPr>
            </w:pPr>
            <w:r>
              <w:rPr>
                <w:rFonts w:hint="eastAsia"/>
                <w:sz w:val="21"/>
                <w:szCs w:val="21"/>
              </w:rPr>
              <w:t>3</w:t>
            </w:r>
          </w:p>
        </w:tc>
        <w:tc>
          <w:tcPr>
            <w:tcW w:w="3614" w:type="dxa"/>
            <w:vAlign w:val="center"/>
          </w:tcPr>
          <w:p w:rsidR="007220FE" w:rsidRDefault="00A711AD">
            <w:pPr>
              <w:adjustRightInd w:val="0"/>
              <w:snapToGrid w:val="0"/>
              <w:jc w:val="center"/>
              <w:rPr>
                <w:sz w:val="21"/>
                <w:szCs w:val="21"/>
              </w:rPr>
            </w:pPr>
            <w:r>
              <w:rPr>
                <w:rFonts w:hint="eastAsia"/>
                <w:sz w:val="21"/>
                <w:szCs w:val="21"/>
              </w:rPr>
              <w:t>政府采购促进残疾人就业</w:t>
            </w:r>
          </w:p>
        </w:tc>
        <w:tc>
          <w:tcPr>
            <w:tcW w:w="4896" w:type="dxa"/>
            <w:vAlign w:val="center"/>
          </w:tcPr>
          <w:p w:rsidR="007220FE" w:rsidRDefault="00A711AD">
            <w:pPr>
              <w:adjustRightInd w:val="0"/>
              <w:snapToGrid w:val="0"/>
              <w:jc w:val="center"/>
              <w:rPr>
                <w:sz w:val="21"/>
                <w:szCs w:val="21"/>
              </w:rPr>
            </w:pPr>
            <w:r>
              <w:rPr>
                <w:rFonts w:hint="eastAsia"/>
                <w:sz w:val="21"/>
                <w:szCs w:val="21"/>
              </w:rPr>
              <w:t>提供材料详见招标文件第六章“报价文件”</w:t>
            </w:r>
          </w:p>
        </w:tc>
      </w:tr>
      <w:tr w:rsidR="007220FE">
        <w:trPr>
          <w:trHeight w:val="454"/>
          <w:jc w:val="center"/>
        </w:trPr>
        <w:tc>
          <w:tcPr>
            <w:tcW w:w="1118" w:type="dxa"/>
            <w:vAlign w:val="center"/>
          </w:tcPr>
          <w:p w:rsidR="007220FE" w:rsidRDefault="00A711AD">
            <w:pPr>
              <w:adjustRightInd w:val="0"/>
              <w:snapToGrid w:val="0"/>
              <w:jc w:val="center"/>
              <w:rPr>
                <w:sz w:val="21"/>
                <w:szCs w:val="21"/>
              </w:rPr>
            </w:pPr>
            <w:r>
              <w:rPr>
                <w:rFonts w:hint="eastAsia"/>
                <w:sz w:val="21"/>
                <w:szCs w:val="21"/>
              </w:rPr>
              <w:t>4</w:t>
            </w:r>
          </w:p>
        </w:tc>
        <w:tc>
          <w:tcPr>
            <w:tcW w:w="3614" w:type="dxa"/>
            <w:vAlign w:val="center"/>
          </w:tcPr>
          <w:p w:rsidR="007220FE" w:rsidRDefault="00A711AD">
            <w:pPr>
              <w:adjustRightInd w:val="0"/>
              <w:snapToGrid w:val="0"/>
              <w:jc w:val="center"/>
              <w:rPr>
                <w:sz w:val="21"/>
                <w:szCs w:val="21"/>
              </w:rPr>
            </w:pPr>
            <w:r>
              <w:rPr>
                <w:rFonts w:hint="eastAsia"/>
                <w:sz w:val="21"/>
                <w:szCs w:val="21"/>
              </w:rPr>
              <w:t>政府强制采购节能产品</w:t>
            </w:r>
          </w:p>
        </w:tc>
        <w:tc>
          <w:tcPr>
            <w:tcW w:w="4896" w:type="dxa"/>
            <w:vAlign w:val="center"/>
          </w:tcPr>
          <w:p w:rsidR="007220FE" w:rsidRDefault="00A711AD">
            <w:pPr>
              <w:adjustRightInd w:val="0"/>
              <w:snapToGrid w:val="0"/>
              <w:jc w:val="center"/>
              <w:rPr>
                <w:sz w:val="21"/>
                <w:szCs w:val="21"/>
              </w:rPr>
            </w:pPr>
            <w:r>
              <w:rPr>
                <w:rFonts w:hint="eastAsia"/>
                <w:sz w:val="21"/>
                <w:szCs w:val="21"/>
              </w:rPr>
              <w:t>不适用</w:t>
            </w:r>
          </w:p>
        </w:tc>
      </w:tr>
      <w:tr w:rsidR="007220FE">
        <w:trPr>
          <w:trHeight w:val="454"/>
          <w:jc w:val="center"/>
        </w:trPr>
        <w:tc>
          <w:tcPr>
            <w:tcW w:w="1118" w:type="dxa"/>
            <w:vAlign w:val="center"/>
          </w:tcPr>
          <w:p w:rsidR="007220FE" w:rsidRDefault="00A711AD">
            <w:pPr>
              <w:adjustRightInd w:val="0"/>
              <w:snapToGrid w:val="0"/>
              <w:jc w:val="center"/>
              <w:rPr>
                <w:sz w:val="21"/>
                <w:szCs w:val="21"/>
              </w:rPr>
            </w:pPr>
            <w:r>
              <w:rPr>
                <w:rFonts w:hint="eastAsia"/>
                <w:sz w:val="21"/>
                <w:szCs w:val="21"/>
              </w:rPr>
              <w:t>5</w:t>
            </w:r>
          </w:p>
        </w:tc>
        <w:tc>
          <w:tcPr>
            <w:tcW w:w="3614" w:type="dxa"/>
            <w:vAlign w:val="center"/>
          </w:tcPr>
          <w:p w:rsidR="007220FE" w:rsidRDefault="00A711AD">
            <w:pPr>
              <w:adjustRightInd w:val="0"/>
              <w:snapToGrid w:val="0"/>
              <w:jc w:val="center"/>
              <w:rPr>
                <w:sz w:val="21"/>
                <w:szCs w:val="21"/>
              </w:rPr>
            </w:pPr>
            <w:r>
              <w:rPr>
                <w:rFonts w:hint="eastAsia"/>
                <w:sz w:val="21"/>
                <w:szCs w:val="21"/>
              </w:rPr>
              <w:t>政府优先采购节能、环保产品</w:t>
            </w:r>
          </w:p>
        </w:tc>
        <w:tc>
          <w:tcPr>
            <w:tcW w:w="4896" w:type="dxa"/>
            <w:vAlign w:val="center"/>
          </w:tcPr>
          <w:p w:rsidR="007220FE" w:rsidRDefault="00161044">
            <w:pPr>
              <w:adjustRightInd w:val="0"/>
              <w:snapToGrid w:val="0"/>
              <w:jc w:val="center"/>
              <w:rPr>
                <w:sz w:val="21"/>
                <w:szCs w:val="21"/>
              </w:rPr>
            </w:pPr>
            <w:r>
              <w:rPr>
                <w:rFonts w:hint="eastAsia"/>
                <w:sz w:val="21"/>
                <w:szCs w:val="21"/>
              </w:rPr>
              <w:t>不适用</w:t>
            </w:r>
          </w:p>
        </w:tc>
      </w:tr>
      <w:tr w:rsidR="007220FE">
        <w:trPr>
          <w:trHeight w:val="454"/>
          <w:jc w:val="center"/>
        </w:trPr>
        <w:tc>
          <w:tcPr>
            <w:tcW w:w="1118" w:type="dxa"/>
            <w:vAlign w:val="center"/>
          </w:tcPr>
          <w:p w:rsidR="007220FE" w:rsidRDefault="00A711AD">
            <w:pPr>
              <w:adjustRightInd w:val="0"/>
              <w:snapToGrid w:val="0"/>
              <w:jc w:val="center"/>
              <w:rPr>
                <w:sz w:val="21"/>
                <w:szCs w:val="21"/>
              </w:rPr>
            </w:pPr>
            <w:r>
              <w:rPr>
                <w:rFonts w:hint="eastAsia"/>
                <w:sz w:val="21"/>
                <w:szCs w:val="21"/>
              </w:rPr>
              <w:t>6</w:t>
            </w:r>
          </w:p>
        </w:tc>
        <w:tc>
          <w:tcPr>
            <w:tcW w:w="3614" w:type="dxa"/>
            <w:vAlign w:val="center"/>
          </w:tcPr>
          <w:p w:rsidR="007220FE" w:rsidRDefault="00A711AD">
            <w:pPr>
              <w:adjustRightInd w:val="0"/>
              <w:snapToGrid w:val="0"/>
              <w:jc w:val="center"/>
              <w:rPr>
                <w:sz w:val="21"/>
                <w:szCs w:val="21"/>
              </w:rPr>
            </w:pPr>
            <w:r>
              <w:rPr>
                <w:rFonts w:hint="eastAsia"/>
                <w:sz w:val="21"/>
                <w:szCs w:val="21"/>
              </w:rPr>
              <w:t>政府采购进口产品</w:t>
            </w:r>
          </w:p>
        </w:tc>
        <w:tc>
          <w:tcPr>
            <w:tcW w:w="4896" w:type="dxa"/>
            <w:vAlign w:val="center"/>
          </w:tcPr>
          <w:p w:rsidR="007220FE" w:rsidRDefault="00A711AD">
            <w:pPr>
              <w:adjustRightInd w:val="0"/>
              <w:snapToGrid w:val="0"/>
              <w:jc w:val="center"/>
              <w:rPr>
                <w:sz w:val="21"/>
                <w:szCs w:val="21"/>
              </w:rPr>
            </w:pPr>
            <w:r>
              <w:rPr>
                <w:rFonts w:hint="eastAsia"/>
                <w:sz w:val="21"/>
                <w:szCs w:val="21"/>
              </w:rPr>
              <w:t>不允许采购进口产品</w:t>
            </w:r>
          </w:p>
        </w:tc>
      </w:tr>
    </w:tbl>
    <w:p w:rsidR="007220FE" w:rsidRDefault="007220FE">
      <w:pPr>
        <w:adjustRightInd w:val="0"/>
        <w:snapToGrid w:val="0"/>
        <w:spacing w:line="288" w:lineRule="auto"/>
        <w:rPr>
          <w:sz w:val="21"/>
          <w:szCs w:val="21"/>
        </w:rPr>
      </w:pPr>
    </w:p>
    <w:p w:rsidR="007220FE" w:rsidRDefault="00A711AD">
      <w:pPr>
        <w:adjustRightInd w:val="0"/>
        <w:snapToGrid w:val="0"/>
        <w:spacing w:line="288" w:lineRule="auto"/>
        <w:rPr>
          <w:b/>
          <w:bCs/>
        </w:rPr>
      </w:pPr>
      <w:r>
        <w:rPr>
          <w:rFonts w:hint="eastAsia"/>
          <w:b/>
          <w:bCs/>
        </w:rPr>
        <w:t>二、采购资金的支付方式、时间、条件：</w:t>
      </w:r>
    </w:p>
    <w:tbl>
      <w:tblPr>
        <w:tblStyle w:val="a5"/>
        <w:tblW w:w="0" w:type="auto"/>
        <w:jc w:val="center"/>
        <w:tblLook w:val="04A0"/>
      </w:tblPr>
      <w:tblGrid>
        <w:gridCol w:w="2100"/>
        <w:gridCol w:w="7528"/>
      </w:tblGrid>
      <w:tr w:rsidR="007220FE">
        <w:trPr>
          <w:trHeight w:val="454"/>
          <w:jc w:val="center"/>
        </w:trPr>
        <w:tc>
          <w:tcPr>
            <w:tcW w:w="2100" w:type="dxa"/>
            <w:vAlign w:val="center"/>
          </w:tcPr>
          <w:p w:rsidR="007220FE" w:rsidRDefault="00A711AD">
            <w:pPr>
              <w:adjustRightInd w:val="0"/>
              <w:snapToGrid w:val="0"/>
              <w:jc w:val="center"/>
              <w:rPr>
                <w:b/>
                <w:bCs/>
                <w:sz w:val="21"/>
                <w:szCs w:val="21"/>
              </w:rPr>
            </w:pPr>
            <w:r>
              <w:rPr>
                <w:rFonts w:hint="eastAsia"/>
                <w:b/>
                <w:bCs/>
                <w:sz w:val="21"/>
                <w:szCs w:val="21"/>
              </w:rPr>
              <w:t>▲履约保证金</w:t>
            </w:r>
          </w:p>
        </w:tc>
        <w:tc>
          <w:tcPr>
            <w:tcW w:w="7528" w:type="dxa"/>
            <w:vAlign w:val="center"/>
          </w:tcPr>
          <w:p w:rsidR="007220FE" w:rsidRDefault="00A711AD">
            <w:pPr>
              <w:adjustRightInd w:val="0"/>
              <w:snapToGrid w:val="0"/>
              <w:rPr>
                <w:sz w:val="21"/>
                <w:szCs w:val="21"/>
              </w:rPr>
            </w:pPr>
            <w:r>
              <w:rPr>
                <w:rFonts w:hint="eastAsia"/>
                <w:sz w:val="21"/>
                <w:szCs w:val="21"/>
              </w:rPr>
              <w:t>1.合同签订后一周内，中标人向采购人提交合同金额5%的履约保证金，履约保证金在</w:t>
            </w:r>
            <w:r w:rsidR="008A6FFC">
              <w:rPr>
                <w:rFonts w:hint="eastAsia"/>
                <w:sz w:val="21"/>
                <w:szCs w:val="21"/>
              </w:rPr>
              <w:t>服务期</w:t>
            </w:r>
            <w:r>
              <w:rPr>
                <w:rFonts w:hint="eastAsia"/>
                <w:sz w:val="21"/>
                <w:szCs w:val="21"/>
              </w:rPr>
              <w:t>内无质量问题和维护问题，</w:t>
            </w:r>
            <w:r w:rsidR="008A6FFC">
              <w:rPr>
                <w:rFonts w:hint="eastAsia"/>
                <w:sz w:val="21"/>
                <w:szCs w:val="21"/>
              </w:rPr>
              <w:t>服务期</w:t>
            </w:r>
            <w:r>
              <w:rPr>
                <w:rFonts w:hint="eastAsia"/>
                <w:sz w:val="21"/>
                <w:szCs w:val="21"/>
              </w:rPr>
              <w:t>满后，于一周内退还（不计息）；</w:t>
            </w:r>
          </w:p>
          <w:p w:rsidR="007220FE" w:rsidRDefault="00A711AD">
            <w:pPr>
              <w:adjustRightInd w:val="0"/>
              <w:snapToGrid w:val="0"/>
              <w:rPr>
                <w:sz w:val="21"/>
                <w:szCs w:val="21"/>
              </w:rPr>
            </w:pPr>
            <w:r>
              <w:rPr>
                <w:rFonts w:hint="eastAsia"/>
                <w:sz w:val="21"/>
                <w:szCs w:val="21"/>
              </w:rPr>
              <w:t>2.提交方式：支票、汇票、本票或者金融机构、担保机构出具的保函等非现金形式。</w:t>
            </w:r>
          </w:p>
        </w:tc>
      </w:tr>
      <w:tr w:rsidR="007220FE">
        <w:trPr>
          <w:trHeight w:val="454"/>
          <w:jc w:val="center"/>
        </w:trPr>
        <w:tc>
          <w:tcPr>
            <w:tcW w:w="2100" w:type="dxa"/>
            <w:vAlign w:val="center"/>
          </w:tcPr>
          <w:p w:rsidR="007220FE" w:rsidRPr="00CE628F" w:rsidRDefault="00A711AD">
            <w:pPr>
              <w:adjustRightInd w:val="0"/>
              <w:snapToGrid w:val="0"/>
              <w:jc w:val="center"/>
              <w:rPr>
                <w:b/>
                <w:bCs/>
                <w:sz w:val="21"/>
                <w:szCs w:val="21"/>
              </w:rPr>
            </w:pPr>
            <w:r w:rsidRPr="00CE628F">
              <w:rPr>
                <w:b/>
                <w:bCs/>
                <w:sz w:val="21"/>
                <w:szCs w:val="21"/>
              </w:rPr>
              <w:t>▲付款方式</w:t>
            </w:r>
          </w:p>
        </w:tc>
        <w:tc>
          <w:tcPr>
            <w:tcW w:w="7528" w:type="dxa"/>
            <w:vAlign w:val="center"/>
          </w:tcPr>
          <w:p w:rsidR="007220FE" w:rsidRPr="00CE628F" w:rsidRDefault="005B312B" w:rsidP="00B14187">
            <w:pPr>
              <w:adjustRightInd w:val="0"/>
              <w:snapToGrid w:val="0"/>
              <w:rPr>
                <w:sz w:val="21"/>
                <w:szCs w:val="21"/>
              </w:rPr>
            </w:pPr>
            <w:r w:rsidRPr="00CE628F">
              <w:rPr>
                <w:sz w:val="21"/>
                <w:szCs w:val="21"/>
              </w:rPr>
              <w:t>1.合同生效、具备支付条件后</w:t>
            </w:r>
            <w:r w:rsidR="00F11602" w:rsidRPr="00CE628F">
              <w:rPr>
                <w:sz w:val="21"/>
                <w:szCs w:val="21"/>
              </w:rPr>
              <w:t>10</w:t>
            </w:r>
            <w:r w:rsidRPr="00CE628F">
              <w:rPr>
                <w:sz w:val="21"/>
                <w:szCs w:val="21"/>
              </w:rPr>
              <w:t>天内，采购人凭中标人开具的发票支付30%预付款给中标人，双方另有注明的除外。</w:t>
            </w:r>
            <w:r w:rsidRPr="00CE628F">
              <w:rPr>
                <w:sz w:val="21"/>
                <w:szCs w:val="21"/>
              </w:rPr>
              <w:br/>
              <w:t>2.</w:t>
            </w:r>
            <w:r w:rsidR="00F11602" w:rsidRPr="00CE628F">
              <w:rPr>
                <w:sz w:val="21"/>
                <w:szCs w:val="21"/>
              </w:rPr>
              <w:t>中标人按照采购人要求将</w:t>
            </w:r>
            <w:r w:rsidR="00F11602" w:rsidRPr="00CE628F">
              <w:rPr>
                <w:rFonts w:hint="eastAsia"/>
                <w:sz w:val="21"/>
                <w:szCs w:val="21"/>
              </w:rPr>
              <w:t>软件安装</w:t>
            </w:r>
            <w:r w:rsidR="00F11602" w:rsidRPr="00CE628F">
              <w:rPr>
                <w:sz w:val="21"/>
                <w:szCs w:val="21"/>
              </w:rPr>
              <w:t>调试</w:t>
            </w:r>
            <w:r w:rsidR="00F11602" w:rsidRPr="00CE628F">
              <w:rPr>
                <w:rFonts w:hint="eastAsia"/>
                <w:sz w:val="21"/>
                <w:szCs w:val="21"/>
              </w:rPr>
              <w:t>并</w:t>
            </w:r>
            <w:r w:rsidR="00F11602" w:rsidRPr="00CE628F">
              <w:rPr>
                <w:sz w:val="21"/>
                <w:szCs w:val="21"/>
              </w:rPr>
              <w:t>经验收合格</w:t>
            </w:r>
            <w:r w:rsidR="00F11602" w:rsidRPr="00CE628F">
              <w:rPr>
                <w:rFonts w:hint="eastAsia"/>
                <w:sz w:val="21"/>
                <w:szCs w:val="21"/>
              </w:rPr>
              <w:t>后15天内</w:t>
            </w:r>
            <w:r w:rsidR="00F11602" w:rsidRPr="00CE628F">
              <w:rPr>
                <w:sz w:val="21"/>
                <w:szCs w:val="21"/>
              </w:rPr>
              <w:t>，采购人凭中标人的</w:t>
            </w:r>
            <w:r w:rsidR="00B14187" w:rsidRPr="00CE628F">
              <w:rPr>
                <w:sz w:val="21"/>
                <w:szCs w:val="21"/>
              </w:rPr>
              <w:t>发</w:t>
            </w:r>
            <w:r w:rsidR="00A457CF" w:rsidRPr="00CE628F">
              <w:rPr>
                <w:rFonts w:hint="eastAsia"/>
                <w:sz w:val="21"/>
                <w:szCs w:val="21"/>
              </w:rPr>
              <w:t>票</w:t>
            </w:r>
            <w:r w:rsidRPr="00CE628F">
              <w:rPr>
                <w:sz w:val="21"/>
                <w:szCs w:val="21"/>
              </w:rPr>
              <w:t>等支付凭证办理相关支付手续，向中标人付清全部合同款。</w:t>
            </w:r>
          </w:p>
        </w:tc>
      </w:tr>
    </w:tbl>
    <w:p w:rsidR="007220FE" w:rsidRDefault="007220FE">
      <w:pPr>
        <w:adjustRightInd w:val="0"/>
        <w:snapToGrid w:val="0"/>
        <w:spacing w:line="288" w:lineRule="auto"/>
        <w:rPr>
          <w:sz w:val="21"/>
          <w:szCs w:val="21"/>
        </w:rPr>
      </w:pPr>
    </w:p>
    <w:p w:rsidR="007220FE" w:rsidRDefault="007220FE">
      <w:pPr>
        <w:adjustRightInd w:val="0"/>
        <w:snapToGrid w:val="0"/>
        <w:spacing w:line="288" w:lineRule="auto"/>
        <w:rPr>
          <w:sz w:val="21"/>
          <w:szCs w:val="21"/>
        </w:rPr>
      </w:pPr>
    </w:p>
    <w:p w:rsidR="007220FE" w:rsidRDefault="00A711AD">
      <w:pPr>
        <w:adjustRightInd w:val="0"/>
        <w:snapToGrid w:val="0"/>
        <w:spacing w:line="288" w:lineRule="auto"/>
        <w:rPr>
          <w:b/>
          <w:bCs/>
        </w:rPr>
      </w:pPr>
      <w:r>
        <w:rPr>
          <w:rFonts w:hint="eastAsia"/>
          <w:b/>
          <w:bCs/>
        </w:rPr>
        <w:t>三、服务要求（技术要求里另有注明的以技术要求为准）：</w:t>
      </w:r>
    </w:p>
    <w:tbl>
      <w:tblPr>
        <w:tblStyle w:val="a5"/>
        <w:tblW w:w="0" w:type="auto"/>
        <w:jc w:val="center"/>
        <w:tblLook w:val="04A0"/>
      </w:tblPr>
      <w:tblGrid>
        <w:gridCol w:w="2100"/>
        <w:gridCol w:w="7528"/>
      </w:tblGrid>
      <w:tr w:rsidR="007220FE">
        <w:trPr>
          <w:trHeight w:val="454"/>
          <w:jc w:val="center"/>
        </w:trPr>
        <w:tc>
          <w:tcPr>
            <w:tcW w:w="2100" w:type="dxa"/>
            <w:vAlign w:val="center"/>
          </w:tcPr>
          <w:p w:rsidR="007220FE" w:rsidRPr="008A6FFC" w:rsidRDefault="008A6FFC">
            <w:pPr>
              <w:adjustRightInd w:val="0"/>
              <w:snapToGrid w:val="0"/>
              <w:jc w:val="center"/>
              <w:rPr>
                <w:b/>
                <w:bCs/>
                <w:sz w:val="21"/>
                <w:szCs w:val="21"/>
              </w:rPr>
            </w:pPr>
            <w:r w:rsidRPr="008A6FFC">
              <w:rPr>
                <w:rFonts w:hint="eastAsia"/>
                <w:b/>
                <w:bCs/>
                <w:sz w:val="21"/>
                <w:szCs w:val="21"/>
              </w:rPr>
              <w:t>服务期</w:t>
            </w:r>
          </w:p>
        </w:tc>
        <w:tc>
          <w:tcPr>
            <w:tcW w:w="7528" w:type="dxa"/>
            <w:vAlign w:val="center"/>
          </w:tcPr>
          <w:p w:rsidR="007220FE" w:rsidRPr="008A6FFC" w:rsidRDefault="002727E0" w:rsidP="002727E0">
            <w:pPr>
              <w:adjustRightInd w:val="0"/>
              <w:snapToGrid w:val="0"/>
              <w:rPr>
                <w:sz w:val="21"/>
                <w:szCs w:val="21"/>
              </w:rPr>
            </w:pPr>
            <w:r w:rsidRPr="008A6FFC">
              <w:rPr>
                <w:sz w:val="21"/>
                <w:szCs w:val="21"/>
              </w:rPr>
              <w:t>3年（企业竞争模拟系统1年）</w:t>
            </w:r>
          </w:p>
        </w:tc>
      </w:tr>
      <w:tr w:rsidR="007220FE">
        <w:trPr>
          <w:trHeight w:val="454"/>
          <w:jc w:val="center"/>
        </w:trPr>
        <w:tc>
          <w:tcPr>
            <w:tcW w:w="2100" w:type="dxa"/>
            <w:vAlign w:val="center"/>
          </w:tcPr>
          <w:p w:rsidR="007220FE" w:rsidRDefault="00A711AD">
            <w:pPr>
              <w:adjustRightInd w:val="0"/>
              <w:snapToGrid w:val="0"/>
              <w:jc w:val="center"/>
              <w:rPr>
                <w:b/>
                <w:bCs/>
                <w:sz w:val="21"/>
                <w:szCs w:val="21"/>
              </w:rPr>
            </w:pPr>
            <w:r>
              <w:rPr>
                <w:rFonts w:hint="eastAsia"/>
                <w:b/>
                <w:bCs/>
                <w:sz w:val="21"/>
                <w:szCs w:val="21"/>
              </w:rPr>
              <w:t>服务标准</w:t>
            </w:r>
          </w:p>
        </w:tc>
        <w:tc>
          <w:tcPr>
            <w:tcW w:w="7528" w:type="dxa"/>
            <w:vAlign w:val="center"/>
          </w:tcPr>
          <w:p w:rsidR="002727E0" w:rsidRDefault="002727E0">
            <w:pPr>
              <w:adjustRightInd w:val="0"/>
              <w:snapToGrid w:val="0"/>
              <w:rPr>
                <w:sz w:val="21"/>
                <w:szCs w:val="21"/>
              </w:rPr>
            </w:pPr>
            <w:r>
              <w:rPr>
                <w:rFonts w:hint="eastAsia"/>
                <w:sz w:val="21"/>
                <w:szCs w:val="21"/>
              </w:rPr>
              <w:t>1.投标产品</w:t>
            </w:r>
            <w:r w:rsidRPr="002727E0">
              <w:rPr>
                <w:rFonts w:hint="eastAsia"/>
                <w:sz w:val="21"/>
                <w:szCs w:val="21"/>
              </w:rPr>
              <w:t>必须是符合国家技术规范和质量标准的合格产品，满足</w:t>
            </w:r>
            <w:r>
              <w:rPr>
                <w:rFonts w:hint="eastAsia"/>
                <w:sz w:val="21"/>
                <w:szCs w:val="21"/>
              </w:rPr>
              <w:t>采购人</w:t>
            </w:r>
            <w:r w:rsidRPr="002727E0">
              <w:rPr>
                <w:rFonts w:hint="eastAsia"/>
                <w:sz w:val="21"/>
                <w:szCs w:val="21"/>
              </w:rPr>
              <w:t>的使用需求，并具有可靠的售后服务体系，质量可靠、使用安全。投标人保证其提供的货物中所有预装和为本项目安装的软件均为具有合法版权或使用权的正版软件且无质量瑕疵。在</w:t>
            </w:r>
            <w:r w:rsidR="008A6FFC">
              <w:rPr>
                <w:rFonts w:hint="eastAsia"/>
                <w:sz w:val="21"/>
                <w:szCs w:val="21"/>
              </w:rPr>
              <w:t>服务期</w:t>
            </w:r>
            <w:r w:rsidRPr="002727E0">
              <w:rPr>
                <w:rFonts w:hint="eastAsia"/>
                <w:sz w:val="21"/>
                <w:szCs w:val="21"/>
              </w:rPr>
              <w:t>内，如遇软件产品升级、改版，应免费提供更新、升级服务。</w:t>
            </w:r>
          </w:p>
          <w:p w:rsidR="000E1C21" w:rsidRDefault="002727E0" w:rsidP="000E1C21">
            <w:pPr>
              <w:adjustRightInd w:val="0"/>
              <w:snapToGrid w:val="0"/>
              <w:rPr>
                <w:sz w:val="21"/>
                <w:szCs w:val="21"/>
              </w:rPr>
            </w:pPr>
            <w:r>
              <w:rPr>
                <w:rFonts w:hint="eastAsia"/>
                <w:sz w:val="21"/>
                <w:szCs w:val="21"/>
              </w:rPr>
              <w:t>2.</w:t>
            </w:r>
            <w:r w:rsidR="008A6FFC">
              <w:rPr>
                <w:rFonts w:hint="eastAsia"/>
                <w:sz w:val="21"/>
                <w:szCs w:val="21"/>
              </w:rPr>
              <w:t>服务期</w:t>
            </w:r>
            <w:r w:rsidR="00A711AD">
              <w:rPr>
                <w:rFonts w:hint="eastAsia"/>
                <w:sz w:val="21"/>
                <w:szCs w:val="21"/>
              </w:rPr>
              <w:t>内因不能排除的故障而影响工作的情况每发生一次，其</w:t>
            </w:r>
            <w:r w:rsidR="008A6FFC">
              <w:rPr>
                <w:rFonts w:hint="eastAsia"/>
                <w:sz w:val="21"/>
                <w:szCs w:val="21"/>
              </w:rPr>
              <w:t>服务期</w:t>
            </w:r>
            <w:r w:rsidR="00A711AD">
              <w:rPr>
                <w:rFonts w:hint="eastAsia"/>
                <w:sz w:val="21"/>
                <w:szCs w:val="21"/>
              </w:rPr>
              <w:t>相应延长60天，</w:t>
            </w:r>
            <w:r w:rsidR="008A6FFC">
              <w:rPr>
                <w:rFonts w:hint="eastAsia"/>
                <w:sz w:val="21"/>
                <w:szCs w:val="21"/>
              </w:rPr>
              <w:t>服务期</w:t>
            </w:r>
            <w:r w:rsidR="00A711AD">
              <w:rPr>
                <w:rFonts w:hint="eastAsia"/>
                <w:sz w:val="21"/>
                <w:szCs w:val="21"/>
              </w:rPr>
              <w:t>内因货物本身缺陷造成各种故障应由中标人免费予以</w:t>
            </w:r>
            <w:r>
              <w:rPr>
                <w:rFonts w:hint="eastAsia"/>
                <w:sz w:val="21"/>
                <w:szCs w:val="21"/>
              </w:rPr>
              <w:t>处理</w:t>
            </w:r>
            <w:r w:rsidR="00A711AD">
              <w:rPr>
                <w:rFonts w:hint="eastAsia"/>
                <w:sz w:val="21"/>
                <w:szCs w:val="21"/>
              </w:rPr>
              <w:t>，否则将扣除</w:t>
            </w:r>
            <w:r w:rsidR="00B14187">
              <w:rPr>
                <w:rFonts w:hint="eastAsia"/>
                <w:sz w:val="21"/>
                <w:szCs w:val="21"/>
              </w:rPr>
              <w:t>履约保证金</w:t>
            </w:r>
            <w:r w:rsidR="00A711AD">
              <w:rPr>
                <w:rFonts w:hint="eastAsia"/>
                <w:sz w:val="21"/>
                <w:szCs w:val="21"/>
              </w:rPr>
              <w:t>作为对采购人的补偿。</w:t>
            </w:r>
          </w:p>
          <w:p w:rsidR="002A63F4" w:rsidRDefault="002A63F4" w:rsidP="000E1C21">
            <w:pPr>
              <w:adjustRightInd w:val="0"/>
              <w:snapToGrid w:val="0"/>
              <w:rPr>
                <w:sz w:val="21"/>
                <w:szCs w:val="21"/>
              </w:rPr>
            </w:pPr>
            <w:r>
              <w:rPr>
                <w:rFonts w:hint="eastAsia"/>
                <w:sz w:val="21"/>
                <w:szCs w:val="21"/>
              </w:rPr>
              <w:t>3</w:t>
            </w:r>
            <w:r>
              <w:rPr>
                <w:sz w:val="21"/>
                <w:szCs w:val="21"/>
              </w:rPr>
              <w:t>.</w:t>
            </w:r>
            <w:r w:rsidRPr="002A63F4">
              <w:rPr>
                <w:rFonts w:hint="eastAsia"/>
                <w:sz w:val="21"/>
                <w:szCs w:val="21"/>
              </w:rPr>
              <w:t>投标人须保证所提供软件产品为相关厂家正版软件，符合国家有关规定。投标人须保证所提供产品具有合法的版权或使用权，本项目采购的产品，如在本项目范围内使用过程中出现版权或使用权纠纷，应由中标人负责，采购人不承担责任。</w:t>
            </w:r>
            <w:bookmarkStart w:id="0" w:name="_GoBack"/>
            <w:bookmarkEnd w:id="0"/>
          </w:p>
        </w:tc>
      </w:tr>
      <w:tr w:rsidR="007220FE">
        <w:trPr>
          <w:trHeight w:val="454"/>
          <w:jc w:val="center"/>
        </w:trPr>
        <w:tc>
          <w:tcPr>
            <w:tcW w:w="2100" w:type="dxa"/>
            <w:vAlign w:val="center"/>
          </w:tcPr>
          <w:p w:rsidR="007220FE" w:rsidRDefault="00A711AD">
            <w:pPr>
              <w:adjustRightInd w:val="0"/>
              <w:snapToGrid w:val="0"/>
              <w:jc w:val="center"/>
              <w:rPr>
                <w:b/>
                <w:bCs/>
                <w:sz w:val="21"/>
                <w:szCs w:val="21"/>
              </w:rPr>
            </w:pPr>
            <w:r>
              <w:rPr>
                <w:rFonts w:hint="eastAsia"/>
                <w:b/>
                <w:bCs/>
                <w:sz w:val="21"/>
                <w:szCs w:val="21"/>
              </w:rPr>
              <w:t>服务效率</w:t>
            </w:r>
          </w:p>
        </w:tc>
        <w:tc>
          <w:tcPr>
            <w:tcW w:w="7528" w:type="dxa"/>
            <w:vAlign w:val="center"/>
          </w:tcPr>
          <w:p w:rsidR="007220FE" w:rsidRPr="00CE628F" w:rsidRDefault="002727E0">
            <w:pPr>
              <w:adjustRightInd w:val="0"/>
              <w:snapToGrid w:val="0"/>
              <w:rPr>
                <w:sz w:val="21"/>
                <w:szCs w:val="21"/>
              </w:rPr>
            </w:pPr>
            <w:r w:rsidRPr="00CE628F">
              <w:rPr>
                <w:rFonts w:hint="eastAsia"/>
                <w:sz w:val="21"/>
                <w:szCs w:val="21"/>
              </w:rPr>
              <w:t>在</w:t>
            </w:r>
            <w:r w:rsidR="008A6FFC" w:rsidRPr="00CE628F">
              <w:rPr>
                <w:rFonts w:hint="eastAsia"/>
                <w:sz w:val="21"/>
                <w:szCs w:val="21"/>
              </w:rPr>
              <w:t>服务期</w:t>
            </w:r>
            <w:r w:rsidRPr="00CE628F">
              <w:rPr>
                <w:rFonts w:hint="eastAsia"/>
                <w:sz w:val="21"/>
                <w:szCs w:val="21"/>
              </w:rPr>
              <w:t>内，应提供7×24小时的现场</w:t>
            </w:r>
            <w:proofErr w:type="gramStart"/>
            <w:r w:rsidRPr="00CE628F">
              <w:rPr>
                <w:rFonts w:hint="eastAsia"/>
                <w:sz w:val="21"/>
                <w:szCs w:val="21"/>
              </w:rPr>
              <w:t>维保或</w:t>
            </w:r>
            <w:proofErr w:type="gramEnd"/>
            <w:r w:rsidRPr="00CE628F">
              <w:rPr>
                <w:rFonts w:hint="eastAsia"/>
                <w:sz w:val="21"/>
                <w:szCs w:val="21"/>
              </w:rPr>
              <w:t>远程技术支持服务，故障在1小时内响应，4小时以内解决问题。如果逾期未</w:t>
            </w:r>
            <w:proofErr w:type="gramStart"/>
            <w:r w:rsidRPr="00CE628F">
              <w:rPr>
                <w:rFonts w:hint="eastAsia"/>
                <w:sz w:val="21"/>
                <w:szCs w:val="21"/>
              </w:rPr>
              <w:t>作出</w:t>
            </w:r>
            <w:proofErr w:type="gramEnd"/>
            <w:r w:rsidRPr="00CE628F">
              <w:rPr>
                <w:rFonts w:hint="eastAsia"/>
                <w:sz w:val="21"/>
                <w:szCs w:val="21"/>
              </w:rPr>
              <w:t>响应，采购人有权委托其他有资质单位进行维护，所产生的费用以及由于故障所造成的全部损失均由中标人承担。</w:t>
            </w:r>
          </w:p>
        </w:tc>
      </w:tr>
      <w:tr w:rsidR="007220FE">
        <w:trPr>
          <w:trHeight w:val="454"/>
          <w:jc w:val="center"/>
        </w:trPr>
        <w:tc>
          <w:tcPr>
            <w:tcW w:w="2100" w:type="dxa"/>
            <w:vAlign w:val="center"/>
          </w:tcPr>
          <w:p w:rsidR="007220FE" w:rsidRDefault="00A711AD">
            <w:pPr>
              <w:adjustRightInd w:val="0"/>
              <w:snapToGrid w:val="0"/>
              <w:jc w:val="center"/>
              <w:rPr>
                <w:b/>
                <w:bCs/>
                <w:sz w:val="21"/>
                <w:szCs w:val="21"/>
              </w:rPr>
            </w:pPr>
            <w:r>
              <w:rPr>
                <w:rFonts w:hint="eastAsia"/>
                <w:b/>
                <w:bCs/>
                <w:sz w:val="21"/>
                <w:szCs w:val="21"/>
              </w:rPr>
              <w:t>交付时间和地点</w:t>
            </w:r>
          </w:p>
        </w:tc>
        <w:tc>
          <w:tcPr>
            <w:tcW w:w="7528" w:type="dxa"/>
            <w:vAlign w:val="center"/>
          </w:tcPr>
          <w:p w:rsidR="007220FE" w:rsidRPr="00CE628F" w:rsidRDefault="00A711AD">
            <w:pPr>
              <w:adjustRightInd w:val="0"/>
              <w:snapToGrid w:val="0"/>
              <w:rPr>
                <w:sz w:val="21"/>
                <w:szCs w:val="21"/>
              </w:rPr>
            </w:pPr>
            <w:r w:rsidRPr="00CE628F">
              <w:rPr>
                <w:rFonts w:hint="eastAsia"/>
                <w:sz w:val="21"/>
                <w:szCs w:val="21"/>
              </w:rPr>
              <w:t>交付时间：</w:t>
            </w:r>
            <w:r w:rsidR="00F11602" w:rsidRPr="00CE628F">
              <w:rPr>
                <w:rFonts w:hint="eastAsia"/>
                <w:sz w:val="21"/>
                <w:szCs w:val="21"/>
              </w:rPr>
              <w:t>合同签订后</w:t>
            </w:r>
            <w:r w:rsidR="00F11602" w:rsidRPr="00CE628F">
              <w:rPr>
                <w:sz w:val="21"/>
                <w:szCs w:val="21"/>
              </w:rPr>
              <w:t>20天内完成软件安装使用、并提供配套教学资源包（包含配套教材、软件使用手册、PPT</w:t>
            </w:r>
            <w:r w:rsidR="00255F8F">
              <w:rPr>
                <w:sz w:val="21"/>
                <w:szCs w:val="21"/>
              </w:rPr>
              <w:t>等）；</w:t>
            </w:r>
            <w:r w:rsidR="00255F8F">
              <w:rPr>
                <w:rFonts w:hint="eastAsia"/>
                <w:sz w:val="21"/>
                <w:szCs w:val="21"/>
              </w:rPr>
              <w:t>定制软件</w:t>
            </w:r>
            <w:r w:rsidR="00255F8F" w:rsidRPr="00CE628F">
              <w:rPr>
                <w:rFonts w:hint="eastAsia"/>
                <w:sz w:val="21"/>
                <w:szCs w:val="21"/>
              </w:rPr>
              <w:t>合同签订后</w:t>
            </w:r>
            <w:r w:rsidR="00255F8F">
              <w:rPr>
                <w:sz w:val="21"/>
                <w:szCs w:val="21"/>
              </w:rPr>
              <w:t>3</w:t>
            </w:r>
            <w:r w:rsidR="00255F8F" w:rsidRPr="00CE628F">
              <w:rPr>
                <w:sz w:val="21"/>
                <w:szCs w:val="21"/>
              </w:rPr>
              <w:t>0天内完成软件安装使用</w:t>
            </w:r>
            <w:r w:rsidR="004D76F7">
              <w:rPr>
                <w:rFonts w:hint="eastAsia"/>
                <w:sz w:val="21"/>
                <w:szCs w:val="21"/>
              </w:rPr>
              <w:t>并提供相关配套材料</w:t>
            </w:r>
            <w:r w:rsidR="00255F8F">
              <w:rPr>
                <w:sz w:val="21"/>
                <w:szCs w:val="21"/>
              </w:rPr>
              <w:t>。</w:t>
            </w:r>
          </w:p>
          <w:p w:rsidR="007220FE" w:rsidRPr="00CE628F" w:rsidRDefault="00A711AD">
            <w:pPr>
              <w:adjustRightInd w:val="0"/>
              <w:snapToGrid w:val="0"/>
              <w:rPr>
                <w:sz w:val="21"/>
                <w:szCs w:val="21"/>
              </w:rPr>
            </w:pPr>
            <w:r w:rsidRPr="00CE628F">
              <w:rPr>
                <w:rFonts w:hint="eastAsia"/>
                <w:sz w:val="21"/>
                <w:szCs w:val="21"/>
              </w:rPr>
              <w:t>交货地点：采购人指定地点。</w:t>
            </w:r>
          </w:p>
        </w:tc>
      </w:tr>
      <w:tr w:rsidR="007220FE">
        <w:trPr>
          <w:trHeight w:val="454"/>
          <w:jc w:val="center"/>
        </w:trPr>
        <w:tc>
          <w:tcPr>
            <w:tcW w:w="2100" w:type="dxa"/>
            <w:vAlign w:val="center"/>
          </w:tcPr>
          <w:p w:rsidR="007220FE" w:rsidRDefault="00A711AD">
            <w:pPr>
              <w:adjustRightInd w:val="0"/>
              <w:snapToGrid w:val="0"/>
              <w:jc w:val="center"/>
              <w:rPr>
                <w:b/>
                <w:bCs/>
                <w:sz w:val="21"/>
                <w:szCs w:val="21"/>
              </w:rPr>
            </w:pPr>
            <w:r>
              <w:rPr>
                <w:rFonts w:hint="eastAsia"/>
                <w:b/>
                <w:bCs/>
                <w:sz w:val="21"/>
                <w:szCs w:val="21"/>
              </w:rPr>
              <w:t>验收标准</w:t>
            </w:r>
          </w:p>
        </w:tc>
        <w:tc>
          <w:tcPr>
            <w:tcW w:w="7528" w:type="dxa"/>
            <w:vAlign w:val="center"/>
          </w:tcPr>
          <w:p w:rsidR="007220FE" w:rsidRDefault="00A711AD">
            <w:pPr>
              <w:adjustRightInd w:val="0"/>
              <w:snapToGrid w:val="0"/>
              <w:rPr>
                <w:sz w:val="21"/>
                <w:szCs w:val="21"/>
              </w:rPr>
            </w:pPr>
            <w:r>
              <w:rPr>
                <w:rFonts w:hint="eastAsia"/>
                <w:sz w:val="21"/>
                <w:szCs w:val="21"/>
              </w:rPr>
              <w:t>1.中标人应提供合同货物的有效检验文件，经采购人认可后，与合同的性能指标一起作为合同货物验收标准。采购人对样品（如有）验收合格后，双方共同签署</w:t>
            </w:r>
            <w:r>
              <w:rPr>
                <w:rFonts w:hint="eastAsia"/>
                <w:sz w:val="21"/>
                <w:szCs w:val="21"/>
              </w:rPr>
              <w:lastRenderedPageBreak/>
              <w:t>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7220FE" w:rsidRDefault="00A711AD">
            <w:pPr>
              <w:adjustRightInd w:val="0"/>
              <w:snapToGrid w:val="0"/>
              <w:rPr>
                <w:sz w:val="21"/>
                <w:szCs w:val="21"/>
              </w:rPr>
            </w:pPr>
            <w:r>
              <w:rPr>
                <w:rFonts w:hint="eastAsia"/>
                <w:sz w:val="21"/>
                <w:szCs w:val="21"/>
              </w:rPr>
              <w:t>2.投标人应于投标文件中提供合同货物的验收标准和检测办法，并在验收中提供采购人认可的相应检测手段，验收标准应符合中国有关的国家、地方、行业的标准，如若中标，经采购人确认后作为验收的依据。</w:t>
            </w:r>
          </w:p>
          <w:p w:rsidR="007220FE" w:rsidRDefault="00A711AD">
            <w:pPr>
              <w:adjustRightInd w:val="0"/>
              <w:snapToGrid w:val="0"/>
              <w:rPr>
                <w:sz w:val="21"/>
                <w:szCs w:val="21"/>
              </w:rPr>
            </w:pPr>
            <w:r>
              <w:rPr>
                <w:rFonts w:hint="eastAsia"/>
                <w:sz w:val="21"/>
                <w:szCs w:val="21"/>
              </w:rPr>
              <w:t>3.如中标人委托国内代理（或其他机构）负责安装或配合安装，应在签约时指明，但中标人仍要对合同货物及其安装质量负全部责任。</w:t>
            </w:r>
          </w:p>
          <w:p w:rsidR="007220FE" w:rsidRDefault="00A711AD">
            <w:pPr>
              <w:adjustRightInd w:val="0"/>
              <w:snapToGrid w:val="0"/>
              <w:rPr>
                <w:sz w:val="21"/>
                <w:szCs w:val="21"/>
              </w:rPr>
            </w:pPr>
            <w:r>
              <w:rPr>
                <w:rFonts w:hint="eastAsia"/>
                <w:sz w:val="21"/>
                <w:szCs w:val="21"/>
              </w:rPr>
              <w:t>4.验收费用由中标人承担。</w:t>
            </w:r>
          </w:p>
        </w:tc>
      </w:tr>
      <w:tr w:rsidR="007220FE">
        <w:trPr>
          <w:trHeight w:val="454"/>
          <w:jc w:val="center"/>
        </w:trPr>
        <w:tc>
          <w:tcPr>
            <w:tcW w:w="2100" w:type="dxa"/>
            <w:vAlign w:val="center"/>
          </w:tcPr>
          <w:p w:rsidR="007220FE" w:rsidRPr="001B34D2" w:rsidRDefault="00A711AD">
            <w:pPr>
              <w:adjustRightInd w:val="0"/>
              <w:snapToGrid w:val="0"/>
              <w:jc w:val="center"/>
              <w:rPr>
                <w:b/>
                <w:bCs/>
                <w:sz w:val="21"/>
                <w:szCs w:val="21"/>
              </w:rPr>
            </w:pPr>
            <w:r w:rsidRPr="001B34D2">
              <w:rPr>
                <w:rFonts w:hint="eastAsia"/>
                <w:b/>
                <w:bCs/>
                <w:sz w:val="21"/>
                <w:szCs w:val="21"/>
              </w:rPr>
              <w:lastRenderedPageBreak/>
              <w:t>其他技术、服务要求</w:t>
            </w:r>
          </w:p>
        </w:tc>
        <w:tc>
          <w:tcPr>
            <w:tcW w:w="7528" w:type="dxa"/>
            <w:vAlign w:val="center"/>
          </w:tcPr>
          <w:p w:rsidR="002727E0" w:rsidRPr="009C137D" w:rsidRDefault="002727E0" w:rsidP="002727E0">
            <w:pPr>
              <w:adjustRightInd w:val="0"/>
              <w:snapToGrid w:val="0"/>
              <w:rPr>
                <w:sz w:val="21"/>
                <w:szCs w:val="21"/>
              </w:rPr>
            </w:pPr>
            <w:r>
              <w:rPr>
                <w:rFonts w:hint="eastAsia"/>
                <w:sz w:val="21"/>
                <w:szCs w:val="21"/>
              </w:rPr>
              <w:t>1.培训：</w:t>
            </w:r>
            <w:r w:rsidR="009C137D">
              <w:rPr>
                <w:rFonts w:hint="eastAsia"/>
                <w:sz w:val="21"/>
                <w:szCs w:val="21"/>
              </w:rPr>
              <w:t>至少</w:t>
            </w:r>
            <w:r w:rsidR="009C137D" w:rsidRPr="009C137D">
              <w:rPr>
                <w:rFonts w:hint="eastAsia"/>
                <w:sz w:val="21"/>
                <w:szCs w:val="21"/>
              </w:rPr>
              <w:t>提供现场集中培训</w:t>
            </w:r>
            <w:r w:rsidR="009C137D" w:rsidRPr="009C137D">
              <w:rPr>
                <w:sz w:val="21"/>
                <w:szCs w:val="21"/>
              </w:rPr>
              <w:t>2次，每次培训时间1天。</w:t>
            </w:r>
          </w:p>
          <w:p w:rsidR="002727E0" w:rsidRDefault="002727E0" w:rsidP="002727E0">
            <w:pPr>
              <w:adjustRightInd w:val="0"/>
              <w:snapToGrid w:val="0"/>
              <w:rPr>
                <w:sz w:val="21"/>
                <w:szCs w:val="21"/>
              </w:rPr>
            </w:pPr>
            <w:r>
              <w:rPr>
                <w:rFonts w:hint="eastAsia"/>
                <w:sz w:val="21"/>
                <w:szCs w:val="21"/>
              </w:rPr>
              <w:t>1）中标人应对采购人的操作人员、维修人员免费进行培训。</w:t>
            </w:r>
          </w:p>
          <w:p w:rsidR="002727E0" w:rsidRDefault="002727E0" w:rsidP="002727E0">
            <w:pPr>
              <w:adjustRightInd w:val="0"/>
              <w:snapToGrid w:val="0"/>
              <w:rPr>
                <w:sz w:val="21"/>
                <w:szCs w:val="21"/>
              </w:rPr>
            </w:pPr>
            <w:r>
              <w:rPr>
                <w:rFonts w:hint="eastAsia"/>
                <w:sz w:val="21"/>
                <w:szCs w:val="21"/>
              </w:rPr>
              <w:t>2）中标人应提供相应的培训计划。</w:t>
            </w:r>
          </w:p>
          <w:p w:rsidR="002727E0" w:rsidRDefault="002727E0" w:rsidP="002727E0">
            <w:pPr>
              <w:adjustRightInd w:val="0"/>
              <w:snapToGrid w:val="0"/>
              <w:rPr>
                <w:sz w:val="21"/>
                <w:szCs w:val="21"/>
              </w:rPr>
            </w:pPr>
            <w:r>
              <w:rPr>
                <w:rFonts w:hint="eastAsia"/>
                <w:sz w:val="21"/>
                <w:szCs w:val="21"/>
              </w:rPr>
              <w:t>3）中标人应对上述内容的实现方式、地点、人数、时间在投标文件中详细说明。</w:t>
            </w:r>
          </w:p>
          <w:p w:rsidR="002727E0" w:rsidRDefault="002727E0" w:rsidP="002727E0">
            <w:pPr>
              <w:adjustRightInd w:val="0"/>
              <w:snapToGrid w:val="0"/>
              <w:rPr>
                <w:sz w:val="21"/>
                <w:szCs w:val="21"/>
              </w:rPr>
            </w:pPr>
            <w:r>
              <w:rPr>
                <w:rFonts w:hint="eastAsia"/>
                <w:sz w:val="21"/>
                <w:szCs w:val="21"/>
              </w:rPr>
              <w:t>2.技术支持：</w:t>
            </w:r>
          </w:p>
          <w:p w:rsidR="002727E0" w:rsidRDefault="002727E0" w:rsidP="002727E0">
            <w:pPr>
              <w:adjustRightInd w:val="0"/>
              <w:snapToGrid w:val="0"/>
              <w:rPr>
                <w:sz w:val="21"/>
                <w:szCs w:val="21"/>
              </w:rPr>
            </w:pPr>
            <w:r>
              <w:rPr>
                <w:rFonts w:hint="eastAsia"/>
                <w:sz w:val="21"/>
                <w:szCs w:val="21"/>
              </w:rPr>
              <w:t>中标人应及时免费提供合同货物软件的升级，免费提供合同货物新功能和应用的资料。</w:t>
            </w:r>
          </w:p>
          <w:p w:rsidR="002727E0" w:rsidRDefault="002727E0" w:rsidP="002727E0">
            <w:pPr>
              <w:adjustRightInd w:val="0"/>
              <w:snapToGrid w:val="0"/>
              <w:rPr>
                <w:sz w:val="21"/>
                <w:szCs w:val="21"/>
              </w:rPr>
            </w:pPr>
            <w:r>
              <w:rPr>
                <w:rFonts w:hint="eastAsia"/>
                <w:sz w:val="21"/>
                <w:szCs w:val="21"/>
              </w:rPr>
              <w:t>3.安装调试（若需要安装调试）：</w:t>
            </w:r>
          </w:p>
          <w:p w:rsidR="002727E0" w:rsidRDefault="002727E0" w:rsidP="002727E0">
            <w:pPr>
              <w:adjustRightInd w:val="0"/>
              <w:snapToGrid w:val="0"/>
              <w:rPr>
                <w:sz w:val="21"/>
                <w:szCs w:val="21"/>
              </w:rPr>
            </w:pPr>
            <w:r>
              <w:rPr>
                <w:rFonts w:hint="eastAsia"/>
                <w:sz w:val="21"/>
                <w:szCs w:val="21"/>
              </w:rPr>
              <w:t>1）安装地点：采购人指定地点。</w:t>
            </w:r>
          </w:p>
          <w:p w:rsidR="002727E0" w:rsidRDefault="002727E0" w:rsidP="002727E0">
            <w:pPr>
              <w:adjustRightInd w:val="0"/>
              <w:snapToGrid w:val="0"/>
              <w:rPr>
                <w:sz w:val="21"/>
                <w:szCs w:val="21"/>
              </w:rPr>
            </w:pPr>
            <w:r>
              <w:rPr>
                <w:rFonts w:hint="eastAsia"/>
                <w:sz w:val="21"/>
                <w:szCs w:val="21"/>
              </w:rPr>
              <w:t>2）安装完成时间：接到采购人通知后在7日内完成安装和调试，如在规定的时间内由于中标人的原因不能完成安装和调试，中标人应承担由此给采购人造成的损失。</w:t>
            </w:r>
          </w:p>
          <w:p w:rsidR="002727E0" w:rsidRDefault="002727E0" w:rsidP="002727E0">
            <w:pPr>
              <w:adjustRightInd w:val="0"/>
              <w:snapToGrid w:val="0"/>
              <w:rPr>
                <w:sz w:val="21"/>
                <w:szCs w:val="21"/>
              </w:rPr>
            </w:pPr>
            <w:r>
              <w:rPr>
                <w:rFonts w:hint="eastAsia"/>
                <w:sz w:val="21"/>
                <w:szCs w:val="21"/>
              </w:rPr>
              <w:t>3）安装标准：符合我国国家有关技术规范要求和技术标准，所有的软件和硬件必须保证同时安装到位。</w:t>
            </w:r>
          </w:p>
          <w:p w:rsidR="002727E0" w:rsidRDefault="002727E0" w:rsidP="002727E0">
            <w:pPr>
              <w:adjustRightInd w:val="0"/>
              <w:snapToGrid w:val="0"/>
              <w:rPr>
                <w:sz w:val="21"/>
                <w:szCs w:val="21"/>
              </w:rPr>
            </w:pPr>
            <w:r>
              <w:rPr>
                <w:rFonts w:hint="eastAsia"/>
                <w:sz w:val="21"/>
                <w:szCs w:val="21"/>
              </w:rPr>
              <w:t>4）中标人免费提供合同货物的安装服务。</w:t>
            </w:r>
          </w:p>
          <w:p w:rsidR="001B34D2" w:rsidRPr="001B34D2" w:rsidRDefault="002727E0" w:rsidP="002727E0">
            <w:pPr>
              <w:adjustRightInd w:val="0"/>
              <w:snapToGrid w:val="0"/>
              <w:rPr>
                <w:sz w:val="21"/>
                <w:szCs w:val="21"/>
              </w:rPr>
            </w:pPr>
            <w:r>
              <w:rPr>
                <w:rFonts w:hint="eastAsia"/>
                <w:sz w:val="21"/>
                <w:szCs w:val="21"/>
              </w:rPr>
              <w:t>5）中标人在投标文件中应提供安装调试计划、对安装场地和环境的要求。</w:t>
            </w:r>
          </w:p>
        </w:tc>
      </w:tr>
    </w:tbl>
    <w:p w:rsidR="007220FE" w:rsidRDefault="007220FE">
      <w:pPr>
        <w:adjustRightInd w:val="0"/>
        <w:snapToGrid w:val="0"/>
        <w:spacing w:line="288" w:lineRule="auto"/>
        <w:rPr>
          <w:sz w:val="21"/>
          <w:szCs w:val="21"/>
        </w:rPr>
      </w:pPr>
    </w:p>
    <w:p w:rsidR="007220FE" w:rsidRPr="00A711AD" w:rsidRDefault="00A711AD" w:rsidP="00A711AD">
      <w:pPr>
        <w:adjustRightInd w:val="0"/>
        <w:snapToGrid w:val="0"/>
        <w:spacing w:line="288" w:lineRule="auto"/>
        <w:rPr>
          <w:b/>
          <w:bCs/>
        </w:rPr>
      </w:pPr>
      <w:r>
        <w:rPr>
          <w:b/>
          <w:bCs/>
        </w:rPr>
        <w:t>四、技术要求</w:t>
      </w:r>
      <w:r>
        <w:rPr>
          <w:rFonts w:hint="eastAsia"/>
          <w:b/>
          <w:bCs/>
        </w:rPr>
        <w:t>：</w:t>
      </w:r>
    </w:p>
    <w:tbl>
      <w:tblPr>
        <w:tblStyle w:val="a5"/>
        <w:tblW w:w="0" w:type="auto"/>
        <w:jc w:val="center"/>
        <w:tblLayout w:type="fixed"/>
        <w:tblLook w:val="04A0"/>
      </w:tblPr>
      <w:tblGrid>
        <w:gridCol w:w="908"/>
        <w:gridCol w:w="1701"/>
        <w:gridCol w:w="992"/>
        <w:gridCol w:w="5924"/>
      </w:tblGrid>
      <w:tr w:rsidR="0065370B" w:rsidTr="0065370B">
        <w:trPr>
          <w:trHeight w:val="454"/>
          <w:jc w:val="center"/>
        </w:trPr>
        <w:tc>
          <w:tcPr>
            <w:tcW w:w="908" w:type="dxa"/>
            <w:vAlign w:val="center"/>
          </w:tcPr>
          <w:p w:rsidR="0065370B" w:rsidRDefault="0065370B" w:rsidP="009C137D">
            <w:pPr>
              <w:adjustRightInd w:val="0"/>
              <w:snapToGrid w:val="0"/>
              <w:jc w:val="center"/>
              <w:rPr>
                <w:b/>
                <w:bCs/>
                <w:sz w:val="21"/>
                <w:szCs w:val="21"/>
              </w:rPr>
            </w:pPr>
            <w:r>
              <w:rPr>
                <w:rFonts w:hint="eastAsia"/>
                <w:b/>
                <w:bCs/>
                <w:sz w:val="21"/>
                <w:szCs w:val="21"/>
              </w:rPr>
              <w:t>序号</w:t>
            </w:r>
          </w:p>
        </w:tc>
        <w:tc>
          <w:tcPr>
            <w:tcW w:w="1701" w:type="dxa"/>
            <w:vAlign w:val="center"/>
          </w:tcPr>
          <w:p w:rsidR="0065370B" w:rsidRDefault="0065370B" w:rsidP="009C137D">
            <w:pPr>
              <w:adjustRightInd w:val="0"/>
              <w:snapToGrid w:val="0"/>
              <w:jc w:val="center"/>
              <w:rPr>
                <w:b/>
                <w:bCs/>
                <w:sz w:val="21"/>
                <w:szCs w:val="21"/>
              </w:rPr>
            </w:pPr>
            <w:r>
              <w:rPr>
                <w:rFonts w:hint="eastAsia"/>
                <w:b/>
                <w:bCs/>
                <w:sz w:val="21"/>
                <w:szCs w:val="21"/>
              </w:rPr>
              <w:t>货物名称</w:t>
            </w:r>
          </w:p>
        </w:tc>
        <w:tc>
          <w:tcPr>
            <w:tcW w:w="992" w:type="dxa"/>
            <w:vAlign w:val="center"/>
          </w:tcPr>
          <w:p w:rsidR="0065370B" w:rsidRDefault="0065370B" w:rsidP="009C137D">
            <w:pPr>
              <w:adjustRightInd w:val="0"/>
              <w:snapToGrid w:val="0"/>
              <w:jc w:val="center"/>
              <w:rPr>
                <w:b/>
                <w:bCs/>
                <w:sz w:val="21"/>
                <w:szCs w:val="21"/>
              </w:rPr>
            </w:pPr>
            <w:r>
              <w:rPr>
                <w:rFonts w:hint="eastAsia"/>
                <w:b/>
                <w:bCs/>
                <w:sz w:val="21"/>
                <w:szCs w:val="21"/>
              </w:rPr>
              <w:t>数量</w:t>
            </w:r>
          </w:p>
        </w:tc>
        <w:tc>
          <w:tcPr>
            <w:tcW w:w="5924" w:type="dxa"/>
            <w:vAlign w:val="center"/>
          </w:tcPr>
          <w:p w:rsidR="0065370B" w:rsidRDefault="0065370B" w:rsidP="009C137D">
            <w:pPr>
              <w:adjustRightInd w:val="0"/>
              <w:snapToGrid w:val="0"/>
              <w:jc w:val="center"/>
              <w:rPr>
                <w:b/>
                <w:bCs/>
                <w:sz w:val="21"/>
                <w:szCs w:val="21"/>
              </w:rPr>
            </w:pPr>
            <w:r>
              <w:rPr>
                <w:rFonts w:hint="eastAsia"/>
                <w:b/>
                <w:bCs/>
                <w:sz w:val="21"/>
                <w:szCs w:val="21"/>
              </w:rPr>
              <w:t>功能及技术参数等</w:t>
            </w:r>
          </w:p>
        </w:tc>
      </w:tr>
      <w:tr w:rsidR="0065370B" w:rsidRPr="00FE3E2F" w:rsidTr="0065370B">
        <w:trPr>
          <w:trHeight w:val="454"/>
          <w:jc w:val="center"/>
        </w:trPr>
        <w:tc>
          <w:tcPr>
            <w:tcW w:w="908" w:type="dxa"/>
            <w:vAlign w:val="center"/>
          </w:tcPr>
          <w:p w:rsidR="0065370B" w:rsidRPr="00FE3E2F" w:rsidRDefault="00711DD1" w:rsidP="009C137D">
            <w:pPr>
              <w:adjustRightInd w:val="0"/>
              <w:snapToGrid w:val="0"/>
              <w:jc w:val="center"/>
              <w:rPr>
                <w:sz w:val="21"/>
                <w:szCs w:val="21"/>
              </w:rPr>
            </w:pPr>
            <w:r>
              <w:rPr>
                <w:sz w:val="21"/>
                <w:szCs w:val="21"/>
              </w:rPr>
              <w:t>1</w:t>
            </w:r>
          </w:p>
        </w:tc>
        <w:tc>
          <w:tcPr>
            <w:tcW w:w="1701" w:type="dxa"/>
            <w:vAlign w:val="center"/>
          </w:tcPr>
          <w:p w:rsidR="0065370B" w:rsidRPr="00FE3E2F" w:rsidRDefault="00711DD1" w:rsidP="009C137D">
            <w:pPr>
              <w:jc w:val="center"/>
              <w:rPr>
                <w:sz w:val="21"/>
                <w:szCs w:val="21"/>
              </w:rPr>
            </w:pPr>
            <w:r w:rsidRPr="00711DD1">
              <w:rPr>
                <w:rFonts w:hint="eastAsia"/>
                <w:sz w:val="21"/>
                <w:szCs w:val="21"/>
              </w:rPr>
              <w:t>公司创立法律程序仿真教学软件</w:t>
            </w:r>
          </w:p>
        </w:tc>
        <w:tc>
          <w:tcPr>
            <w:tcW w:w="992" w:type="dxa"/>
            <w:vAlign w:val="center"/>
          </w:tcPr>
          <w:p w:rsidR="0065370B" w:rsidRPr="00FE3E2F" w:rsidRDefault="00711DD1" w:rsidP="009C137D">
            <w:pPr>
              <w:jc w:val="center"/>
              <w:rPr>
                <w:sz w:val="21"/>
                <w:szCs w:val="21"/>
              </w:rPr>
            </w:pPr>
            <w:r>
              <w:rPr>
                <w:sz w:val="21"/>
                <w:szCs w:val="21"/>
              </w:rPr>
              <w:t>1</w:t>
            </w:r>
            <w:r>
              <w:rPr>
                <w:rFonts w:hint="eastAsia"/>
                <w:sz w:val="21"/>
                <w:szCs w:val="21"/>
              </w:rPr>
              <w:t>套</w:t>
            </w:r>
          </w:p>
        </w:tc>
        <w:tc>
          <w:tcPr>
            <w:tcW w:w="5924" w:type="dxa"/>
            <w:vAlign w:val="center"/>
          </w:tcPr>
          <w:p w:rsidR="001A5BA9" w:rsidRPr="001A5BA9" w:rsidRDefault="001A5BA9" w:rsidP="009C137D">
            <w:pPr>
              <w:jc w:val="left"/>
              <w:rPr>
                <w:sz w:val="21"/>
                <w:szCs w:val="21"/>
              </w:rPr>
            </w:pPr>
            <w:r w:rsidRPr="001A5BA9">
              <w:rPr>
                <w:rFonts w:hint="eastAsia"/>
                <w:sz w:val="21"/>
                <w:szCs w:val="21"/>
              </w:rPr>
              <w:t>1、浏览器B/S访问架构设计；不限客户端数量；</w:t>
            </w:r>
          </w:p>
          <w:p w:rsidR="001A5BA9" w:rsidRPr="001A5BA9" w:rsidRDefault="001A5BA9" w:rsidP="009C137D">
            <w:pPr>
              <w:jc w:val="left"/>
              <w:rPr>
                <w:sz w:val="21"/>
                <w:szCs w:val="21"/>
              </w:rPr>
            </w:pPr>
            <w:r w:rsidRPr="001A5BA9">
              <w:rPr>
                <w:rFonts w:hint="eastAsia"/>
                <w:sz w:val="21"/>
                <w:szCs w:val="21"/>
              </w:rPr>
              <w:t>2、企业登记注册虚拟仿真实验软件以企业登记注册为基本展开的教学实验项目模拟现实中不同性质公司的登记注册以及所涉及的相关法律问题；</w:t>
            </w:r>
          </w:p>
          <w:p w:rsidR="001A5BA9" w:rsidRPr="001A5BA9" w:rsidRDefault="001A5BA9" w:rsidP="009C137D">
            <w:pPr>
              <w:jc w:val="left"/>
              <w:rPr>
                <w:sz w:val="21"/>
                <w:szCs w:val="21"/>
              </w:rPr>
            </w:pPr>
            <w:r w:rsidRPr="001A5BA9">
              <w:rPr>
                <w:rFonts w:hint="eastAsia"/>
                <w:sz w:val="21"/>
                <w:szCs w:val="21"/>
              </w:rPr>
              <w:t>★3、软件要求运用WEBGL技术，学生</w:t>
            </w:r>
            <w:proofErr w:type="gramStart"/>
            <w:r w:rsidRPr="001A5BA9">
              <w:rPr>
                <w:rFonts w:hint="eastAsia"/>
                <w:sz w:val="21"/>
                <w:szCs w:val="21"/>
              </w:rPr>
              <w:t>端全部</w:t>
            </w:r>
            <w:proofErr w:type="gramEnd"/>
            <w:r w:rsidRPr="001A5BA9">
              <w:rPr>
                <w:rFonts w:hint="eastAsia"/>
                <w:sz w:val="21"/>
                <w:szCs w:val="21"/>
              </w:rPr>
              <w:t>操作完全在RPG游戏动画场景中进行；</w:t>
            </w:r>
          </w:p>
          <w:p w:rsidR="001A5BA9" w:rsidRPr="001A5BA9" w:rsidRDefault="001A5BA9" w:rsidP="009C137D">
            <w:pPr>
              <w:jc w:val="left"/>
              <w:rPr>
                <w:sz w:val="21"/>
                <w:szCs w:val="21"/>
              </w:rPr>
            </w:pPr>
            <w:r w:rsidRPr="001A5BA9">
              <w:rPr>
                <w:rFonts w:hint="eastAsia"/>
                <w:sz w:val="21"/>
                <w:szCs w:val="21"/>
              </w:rPr>
              <w:t>4、个人独资企业的设立</w:t>
            </w:r>
          </w:p>
          <w:p w:rsidR="001A5BA9" w:rsidRPr="001A5BA9" w:rsidRDefault="001A5BA9" w:rsidP="009C137D">
            <w:pPr>
              <w:jc w:val="left"/>
              <w:rPr>
                <w:sz w:val="21"/>
                <w:szCs w:val="21"/>
              </w:rPr>
            </w:pPr>
            <w:r w:rsidRPr="001A5BA9">
              <w:rPr>
                <w:rFonts w:hint="eastAsia"/>
                <w:sz w:val="21"/>
                <w:szCs w:val="21"/>
              </w:rPr>
              <w:t>根据我国《个人独资企业法》，个人独资企业是指依照本法在中国境内设立，由一个自然人投资，财产为投资人个人所有，投资人以其个人财产对企业债务承担无限责任的经营实体。有关个人独资企业的设立实验实训教学，围绕以下重点知识环节开展：</w:t>
            </w:r>
          </w:p>
          <w:p w:rsidR="001A5BA9" w:rsidRPr="001A5BA9" w:rsidRDefault="001A5BA9" w:rsidP="009C137D">
            <w:pPr>
              <w:jc w:val="left"/>
              <w:rPr>
                <w:sz w:val="21"/>
                <w:szCs w:val="21"/>
              </w:rPr>
            </w:pPr>
            <w:r w:rsidRPr="001A5BA9">
              <w:rPr>
                <w:rFonts w:hint="eastAsia"/>
                <w:sz w:val="21"/>
                <w:szCs w:val="21"/>
              </w:rPr>
              <w:t>a、《个人独资企业设立登记申请书》和个人独资企业设立委托书的制作与填写；</w:t>
            </w:r>
          </w:p>
          <w:p w:rsidR="001A5BA9" w:rsidRPr="001A5BA9" w:rsidRDefault="001A5BA9" w:rsidP="009C137D">
            <w:pPr>
              <w:jc w:val="left"/>
              <w:rPr>
                <w:sz w:val="21"/>
                <w:szCs w:val="21"/>
              </w:rPr>
            </w:pPr>
            <w:r w:rsidRPr="001A5BA9">
              <w:rPr>
                <w:rFonts w:hint="eastAsia"/>
                <w:sz w:val="21"/>
                <w:szCs w:val="21"/>
              </w:rPr>
              <w:t>b、申请人身份证明、代理人资格证明等证明材料的上传；</w:t>
            </w:r>
          </w:p>
          <w:p w:rsidR="001A5BA9" w:rsidRPr="001A5BA9" w:rsidRDefault="001A5BA9" w:rsidP="009C137D">
            <w:pPr>
              <w:jc w:val="left"/>
              <w:rPr>
                <w:sz w:val="21"/>
                <w:szCs w:val="21"/>
              </w:rPr>
            </w:pPr>
            <w:r w:rsidRPr="001A5BA9">
              <w:rPr>
                <w:rFonts w:hint="eastAsia"/>
                <w:sz w:val="21"/>
                <w:szCs w:val="21"/>
              </w:rPr>
              <w:t>c、生产经营场所使用证明的准备；</w:t>
            </w:r>
          </w:p>
          <w:p w:rsidR="001A5BA9" w:rsidRPr="001A5BA9" w:rsidRDefault="001A5BA9" w:rsidP="009C137D">
            <w:pPr>
              <w:jc w:val="left"/>
              <w:rPr>
                <w:sz w:val="21"/>
                <w:szCs w:val="21"/>
              </w:rPr>
            </w:pPr>
            <w:r w:rsidRPr="001A5BA9">
              <w:rPr>
                <w:rFonts w:hint="eastAsia"/>
                <w:sz w:val="21"/>
                <w:szCs w:val="21"/>
              </w:rPr>
              <w:t>d、从事法律、行政法规规定必须报经有关部门审批的业务的，学生需了解审批业务范畴。参考《工商登记前置审批事项目录》及其《后置项目经营范围》。</w:t>
            </w:r>
          </w:p>
          <w:p w:rsidR="001A5BA9" w:rsidRPr="001A5BA9" w:rsidRDefault="001A5BA9" w:rsidP="009C137D">
            <w:pPr>
              <w:jc w:val="left"/>
              <w:rPr>
                <w:sz w:val="21"/>
                <w:szCs w:val="21"/>
              </w:rPr>
            </w:pPr>
            <w:r w:rsidRPr="001A5BA9">
              <w:rPr>
                <w:rFonts w:hint="eastAsia"/>
                <w:sz w:val="21"/>
                <w:szCs w:val="21"/>
              </w:rPr>
              <w:t>5、合伙企业的设立</w:t>
            </w:r>
          </w:p>
          <w:p w:rsidR="001A5BA9" w:rsidRPr="001A5BA9" w:rsidRDefault="001A5BA9" w:rsidP="009C137D">
            <w:pPr>
              <w:jc w:val="left"/>
              <w:rPr>
                <w:sz w:val="21"/>
                <w:szCs w:val="21"/>
              </w:rPr>
            </w:pPr>
            <w:r w:rsidRPr="001A5BA9">
              <w:rPr>
                <w:rFonts w:hint="eastAsia"/>
                <w:sz w:val="21"/>
                <w:szCs w:val="21"/>
              </w:rPr>
              <w:lastRenderedPageBreak/>
              <w:t>根据《合伙企业法》，合伙企业，是指自然人、法人和其他组织依照本法在中国境内设立的普通合伙企业和有限合伙企业。有关合伙企业的设立实验实训教学，围绕以下重点知识环节开展：</w:t>
            </w:r>
          </w:p>
          <w:p w:rsidR="001A5BA9" w:rsidRPr="001A5BA9" w:rsidRDefault="001A5BA9" w:rsidP="009C137D">
            <w:pPr>
              <w:jc w:val="left"/>
              <w:rPr>
                <w:sz w:val="21"/>
                <w:szCs w:val="21"/>
              </w:rPr>
            </w:pPr>
            <w:r w:rsidRPr="001A5BA9">
              <w:rPr>
                <w:rFonts w:hint="eastAsia"/>
                <w:sz w:val="21"/>
                <w:szCs w:val="21"/>
              </w:rPr>
              <w:t>a、《普通合伙企业合伙协议》、《合伙企业设立登记申请书》的制作与填写；</w:t>
            </w:r>
          </w:p>
          <w:p w:rsidR="001A5BA9" w:rsidRPr="001A5BA9" w:rsidRDefault="001A5BA9" w:rsidP="009C137D">
            <w:pPr>
              <w:jc w:val="left"/>
              <w:rPr>
                <w:sz w:val="21"/>
                <w:szCs w:val="21"/>
              </w:rPr>
            </w:pPr>
            <w:r w:rsidRPr="001A5BA9">
              <w:rPr>
                <w:rFonts w:hint="eastAsia"/>
                <w:sz w:val="21"/>
                <w:szCs w:val="21"/>
              </w:rPr>
              <w:t>b、全体合伙人的身份证明文件上传；</w:t>
            </w:r>
          </w:p>
          <w:p w:rsidR="001A5BA9" w:rsidRPr="001A5BA9" w:rsidRDefault="001A5BA9" w:rsidP="009C137D">
            <w:pPr>
              <w:jc w:val="left"/>
              <w:rPr>
                <w:sz w:val="21"/>
                <w:szCs w:val="21"/>
              </w:rPr>
            </w:pPr>
            <w:r w:rsidRPr="001A5BA9">
              <w:rPr>
                <w:rFonts w:hint="eastAsia"/>
                <w:sz w:val="21"/>
                <w:szCs w:val="21"/>
              </w:rPr>
              <w:t>c、全体合伙人共同委托代理人的委托书的制作与填写；</w:t>
            </w:r>
          </w:p>
          <w:p w:rsidR="001A5BA9" w:rsidRPr="001A5BA9" w:rsidRDefault="001A5BA9" w:rsidP="009C137D">
            <w:pPr>
              <w:jc w:val="left"/>
              <w:rPr>
                <w:sz w:val="21"/>
                <w:szCs w:val="21"/>
              </w:rPr>
            </w:pPr>
            <w:r w:rsidRPr="001A5BA9">
              <w:rPr>
                <w:rFonts w:hint="eastAsia"/>
                <w:sz w:val="21"/>
                <w:szCs w:val="21"/>
              </w:rPr>
              <w:t>d、生产经营场所使用证明的准备；</w:t>
            </w:r>
          </w:p>
          <w:p w:rsidR="001A5BA9" w:rsidRPr="001A5BA9" w:rsidRDefault="001A5BA9" w:rsidP="009C137D">
            <w:pPr>
              <w:jc w:val="left"/>
              <w:rPr>
                <w:sz w:val="21"/>
                <w:szCs w:val="21"/>
              </w:rPr>
            </w:pPr>
            <w:r w:rsidRPr="001A5BA9">
              <w:rPr>
                <w:rFonts w:hint="eastAsia"/>
                <w:sz w:val="21"/>
                <w:szCs w:val="21"/>
              </w:rPr>
              <w:t>e、代理人资格证明材料的上传；</w:t>
            </w:r>
          </w:p>
          <w:p w:rsidR="001A5BA9" w:rsidRPr="001A5BA9" w:rsidRDefault="001A5BA9" w:rsidP="009C137D">
            <w:pPr>
              <w:jc w:val="left"/>
              <w:rPr>
                <w:sz w:val="21"/>
                <w:szCs w:val="21"/>
              </w:rPr>
            </w:pPr>
            <w:r w:rsidRPr="001A5BA9">
              <w:rPr>
                <w:rFonts w:hint="eastAsia"/>
                <w:sz w:val="21"/>
                <w:szCs w:val="21"/>
              </w:rPr>
              <w:t>f、全体合伙人对各合伙人认缴或者实际缴付出资的确认</w:t>
            </w:r>
            <w:proofErr w:type="gramStart"/>
            <w:r w:rsidRPr="001A5BA9">
              <w:rPr>
                <w:rFonts w:hint="eastAsia"/>
                <w:sz w:val="21"/>
                <w:szCs w:val="21"/>
              </w:rPr>
              <w:t>书法律</w:t>
            </w:r>
            <w:proofErr w:type="gramEnd"/>
            <w:r w:rsidRPr="001A5BA9">
              <w:rPr>
                <w:rFonts w:hint="eastAsia"/>
                <w:sz w:val="21"/>
                <w:szCs w:val="21"/>
              </w:rPr>
              <w:t>文书的制作与填写；</w:t>
            </w:r>
          </w:p>
          <w:p w:rsidR="001A5BA9" w:rsidRPr="001A5BA9" w:rsidRDefault="001A5BA9" w:rsidP="009C137D">
            <w:pPr>
              <w:jc w:val="left"/>
              <w:rPr>
                <w:sz w:val="21"/>
                <w:szCs w:val="21"/>
              </w:rPr>
            </w:pPr>
            <w:r w:rsidRPr="001A5BA9">
              <w:rPr>
                <w:rFonts w:hint="eastAsia"/>
                <w:sz w:val="21"/>
                <w:szCs w:val="21"/>
              </w:rPr>
              <w:t>g、从事法律、行政法规规定必须报经有关部门审批的业务的，学生需了解审批业务范畴。参考《工商登记前置审批事项目录》及其《后置项目经营范围》。</w:t>
            </w:r>
          </w:p>
          <w:p w:rsidR="001A5BA9" w:rsidRPr="001A5BA9" w:rsidRDefault="001A5BA9" w:rsidP="009C137D">
            <w:pPr>
              <w:jc w:val="left"/>
              <w:rPr>
                <w:sz w:val="21"/>
                <w:szCs w:val="21"/>
              </w:rPr>
            </w:pPr>
            <w:r w:rsidRPr="001A5BA9">
              <w:rPr>
                <w:rFonts w:hint="eastAsia"/>
                <w:sz w:val="21"/>
                <w:szCs w:val="21"/>
              </w:rPr>
              <w:t>6、有限责任公司的设立</w:t>
            </w:r>
          </w:p>
          <w:p w:rsidR="001A5BA9" w:rsidRPr="001A5BA9" w:rsidRDefault="001A5BA9" w:rsidP="009C137D">
            <w:pPr>
              <w:jc w:val="left"/>
              <w:rPr>
                <w:sz w:val="21"/>
                <w:szCs w:val="21"/>
              </w:rPr>
            </w:pPr>
            <w:r w:rsidRPr="001A5BA9">
              <w:rPr>
                <w:rFonts w:hint="eastAsia"/>
                <w:sz w:val="21"/>
                <w:szCs w:val="21"/>
              </w:rPr>
              <w:t>有限责任公司是指根据《中华人民共和国公司登记管理条例》规定登记注册，由五十个以下的股东出资设立，每个股东以其所认缴的出资额为限对公司承担有限责任，公司法人以其全部资产对公司债务承担全部责任的经济组织。有关有限责任公司的设立实验实训教学，围绕以下重点知识环节开展：</w:t>
            </w:r>
          </w:p>
          <w:p w:rsidR="001A5BA9" w:rsidRPr="001A5BA9" w:rsidRDefault="001A5BA9" w:rsidP="009C137D">
            <w:pPr>
              <w:jc w:val="left"/>
              <w:rPr>
                <w:sz w:val="21"/>
                <w:szCs w:val="21"/>
              </w:rPr>
            </w:pPr>
            <w:r w:rsidRPr="001A5BA9">
              <w:rPr>
                <w:rFonts w:hint="eastAsia"/>
                <w:sz w:val="21"/>
                <w:szCs w:val="21"/>
              </w:rPr>
              <w:t>a、《公司设立登记申请书》的制作与填写；</w:t>
            </w:r>
          </w:p>
          <w:p w:rsidR="001A5BA9" w:rsidRPr="001A5BA9" w:rsidRDefault="001A5BA9" w:rsidP="009C137D">
            <w:pPr>
              <w:jc w:val="left"/>
              <w:rPr>
                <w:sz w:val="21"/>
                <w:szCs w:val="21"/>
              </w:rPr>
            </w:pPr>
            <w:r w:rsidRPr="001A5BA9">
              <w:rPr>
                <w:rFonts w:hint="eastAsia"/>
                <w:sz w:val="21"/>
                <w:szCs w:val="21"/>
              </w:rPr>
              <w:t>b、公司章程的制作与填写；</w:t>
            </w:r>
          </w:p>
          <w:p w:rsidR="001A5BA9" w:rsidRPr="001A5BA9" w:rsidRDefault="001A5BA9" w:rsidP="009C137D">
            <w:pPr>
              <w:jc w:val="left"/>
              <w:rPr>
                <w:sz w:val="21"/>
                <w:szCs w:val="21"/>
              </w:rPr>
            </w:pPr>
            <w:r w:rsidRPr="001A5BA9">
              <w:rPr>
                <w:rFonts w:hint="eastAsia"/>
                <w:sz w:val="21"/>
                <w:szCs w:val="21"/>
              </w:rPr>
              <w:t>c、股东出资协议的制作与填写；</w:t>
            </w:r>
          </w:p>
          <w:p w:rsidR="001A5BA9" w:rsidRPr="001A5BA9" w:rsidRDefault="001A5BA9" w:rsidP="009C137D">
            <w:pPr>
              <w:jc w:val="left"/>
              <w:rPr>
                <w:sz w:val="21"/>
                <w:szCs w:val="21"/>
              </w:rPr>
            </w:pPr>
            <w:r w:rsidRPr="001A5BA9">
              <w:rPr>
                <w:rFonts w:hint="eastAsia"/>
                <w:sz w:val="21"/>
                <w:szCs w:val="21"/>
              </w:rPr>
              <w:t>d、全体合伙人共同委托代理人的委托书制作与填写；</w:t>
            </w:r>
          </w:p>
          <w:p w:rsidR="001A5BA9" w:rsidRPr="001A5BA9" w:rsidRDefault="001A5BA9" w:rsidP="009C137D">
            <w:pPr>
              <w:jc w:val="left"/>
              <w:rPr>
                <w:sz w:val="21"/>
                <w:szCs w:val="21"/>
              </w:rPr>
            </w:pPr>
            <w:r w:rsidRPr="001A5BA9">
              <w:rPr>
                <w:rFonts w:hint="eastAsia"/>
                <w:sz w:val="21"/>
                <w:szCs w:val="21"/>
              </w:rPr>
              <w:t>e、代理人资格证明、股东的身份证明的审核与上传；</w:t>
            </w:r>
          </w:p>
          <w:p w:rsidR="001A5BA9" w:rsidRPr="001A5BA9" w:rsidRDefault="001A5BA9" w:rsidP="009C137D">
            <w:pPr>
              <w:jc w:val="left"/>
              <w:rPr>
                <w:sz w:val="21"/>
                <w:szCs w:val="21"/>
              </w:rPr>
            </w:pPr>
            <w:r w:rsidRPr="001A5BA9">
              <w:rPr>
                <w:rFonts w:hint="eastAsia"/>
                <w:sz w:val="21"/>
                <w:szCs w:val="21"/>
              </w:rPr>
              <w:t>f、有限公司法定代表人任职文件和董事会成员、经理、监事任职证明文书的上传；</w:t>
            </w:r>
          </w:p>
          <w:p w:rsidR="001A5BA9" w:rsidRPr="001A5BA9" w:rsidRDefault="001A5BA9" w:rsidP="009C137D">
            <w:pPr>
              <w:jc w:val="left"/>
              <w:rPr>
                <w:sz w:val="21"/>
                <w:szCs w:val="21"/>
              </w:rPr>
            </w:pPr>
            <w:r w:rsidRPr="001A5BA9">
              <w:rPr>
                <w:rFonts w:hint="eastAsia"/>
                <w:sz w:val="21"/>
                <w:szCs w:val="21"/>
              </w:rPr>
              <w:t>g、从事法律、行政法规规定必须报经有关部门审批的业务的，学生需了解审批业务范畴。参考《工商登记前置审批事项目录》及其《后置项目经营范围》。</w:t>
            </w:r>
          </w:p>
          <w:p w:rsidR="001A5BA9" w:rsidRPr="001A5BA9" w:rsidRDefault="001A5BA9" w:rsidP="009C137D">
            <w:pPr>
              <w:jc w:val="left"/>
              <w:rPr>
                <w:sz w:val="21"/>
                <w:szCs w:val="21"/>
              </w:rPr>
            </w:pPr>
            <w:r w:rsidRPr="001A5BA9">
              <w:rPr>
                <w:rFonts w:hint="eastAsia"/>
                <w:sz w:val="21"/>
                <w:szCs w:val="21"/>
              </w:rPr>
              <w:t>7、股份有限公司的设立</w:t>
            </w:r>
          </w:p>
          <w:p w:rsidR="001A5BA9" w:rsidRPr="001A5BA9" w:rsidRDefault="001A5BA9" w:rsidP="009C137D">
            <w:pPr>
              <w:jc w:val="left"/>
              <w:rPr>
                <w:sz w:val="21"/>
                <w:szCs w:val="21"/>
              </w:rPr>
            </w:pPr>
            <w:r w:rsidRPr="001A5BA9">
              <w:rPr>
                <w:rFonts w:hint="eastAsia"/>
                <w:sz w:val="21"/>
                <w:szCs w:val="21"/>
              </w:rPr>
              <w:t>股份有限公司是指公司资本为股份所组成的公司，股东以其认购的股份为限对公司承担责任的企业法人。有关股份有限公司的设立实验实训教学，围绕以下重点知识环节开展：</w:t>
            </w:r>
          </w:p>
          <w:p w:rsidR="001A5BA9" w:rsidRPr="001A5BA9" w:rsidRDefault="001A5BA9" w:rsidP="009C137D">
            <w:pPr>
              <w:jc w:val="left"/>
              <w:rPr>
                <w:sz w:val="21"/>
                <w:szCs w:val="21"/>
              </w:rPr>
            </w:pPr>
            <w:r w:rsidRPr="001A5BA9">
              <w:rPr>
                <w:rFonts w:hint="eastAsia"/>
                <w:sz w:val="21"/>
                <w:szCs w:val="21"/>
              </w:rPr>
              <w:t>a、《股份有限公司设立登记申请书》的制作与填写；</w:t>
            </w:r>
          </w:p>
          <w:p w:rsidR="001A5BA9" w:rsidRPr="001A5BA9" w:rsidRDefault="001A5BA9" w:rsidP="009C137D">
            <w:pPr>
              <w:jc w:val="left"/>
              <w:rPr>
                <w:sz w:val="21"/>
                <w:szCs w:val="21"/>
              </w:rPr>
            </w:pPr>
            <w:r w:rsidRPr="001A5BA9">
              <w:rPr>
                <w:rFonts w:hint="eastAsia"/>
                <w:sz w:val="21"/>
                <w:szCs w:val="21"/>
              </w:rPr>
              <w:t>b、《股份有限公司发起人协议》和公司章程的制作与填写。</w:t>
            </w:r>
          </w:p>
          <w:p w:rsidR="001A5BA9" w:rsidRPr="001A5BA9" w:rsidRDefault="001A5BA9" w:rsidP="009C137D">
            <w:pPr>
              <w:jc w:val="left"/>
              <w:rPr>
                <w:sz w:val="21"/>
                <w:szCs w:val="21"/>
              </w:rPr>
            </w:pPr>
            <w:r w:rsidRPr="001A5BA9">
              <w:rPr>
                <w:rFonts w:hint="eastAsia"/>
                <w:sz w:val="21"/>
                <w:szCs w:val="21"/>
              </w:rPr>
              <w:t>c、指定代表或者共同委托代理人授权委托书的制作与填写；</w:t>
            </w:r>
          </w:p>
          <w:p w:rsidR="001A5BA9" w:rsidRPr="001A5BA9" w:rsidRDefault="001A5BA9" w:rsidP="009C137D">
            <w:pPr>
              <w:jc w:val="left"/>
              <w:rPr>
                <w:sz w:val="21"/>
                <w:szCs w:val="21"/>
              </w:rPr>
            </w:pPr>
            <w:r w:rsidRPr="001A5BA9">
              <w:rPr>
                <w:rFonts w:hint="eastAsia"/>
                <w:sz w:val="21"/>
                <w:szCs w:val="21"/>
              </w:rPr>
              <w:t>d、股东的身份证明审核与上传；</w:t>
            </w:r>
          </w:p>
          <w:p w:rsidR="001A5BA9" w:rsidRPr="001A5BA9" w:rsidRDefault="001A5BA9" w:rsidP="009C137D">
            <w:pPr>
              <w:jc w:val="left"/>
              <w:rPr>
                <w:sz w:val="21"/>
                <w:szCs w:val="21"/>
              </w:rPr>
            </w:pPr>
            <w:r w:rsidRPr="001A5BA9">
              <w:rPr>
                <w:rFonts w:hint="eastAsia"/>
                <w:sz w:val="21"/>
                <w:szCs w:val="21"/>
              </w:rPr>
              <w:t>e、公司法定代表人任职文件、身份证明和董事会成员、经理、监事任职证明文书的制作与上传。</w:t>
            </w:r>
          </w:p>
          <w:p w:rsidR="001A5BA9" w:rsidRPr="001A5BA9" w:rsidRDefault="001A5BA9" w:rsidP="009C137D">
            <w:pPr>
              <w:jc w:val="left"/>
              <w:rPr>
                <w:sz w:val="21"/>
                <w:szCs w:val="21"/>
              </w:rPr>
            </w:pPr>
            <w:r w:rsidRPr="001A5BA9">
              <w:rPr>
                <w:rFonts w:hint="eastAsia"/>
                <w:sz w:val="21"/>
                <w:szCs w:val="21"/>
              </w:rPr>
              <w:t>f、公司住所证明文件的准备；</w:t>
            </w:r>
          </w:p>
          <w:p w:rsidR="001A5BA9" w:rsidRPr="001A5BA9" w:rsidRDefault="001A5BA9" w:rsidP="009C137D">
            <w:pPr>
              <w:jc w:val="left"/>
              <w:rPr>
                <w:sz w:val="21"/>
                <w:szCs w:val="21"/>
              </w:rPr>
            </w:pPr>
            <w:r w:rsidRPr="001A5BA9">
              <w:rPr>
                <w:rFonts w:hint="eastAsia"/>
                <w:sz w:val="21"/>
                <w:szCs w:val="21"/>
              </w:rPr>
              <w:t>g、从事法律、行政法规规定必须报经有关部门审批的业务的，学生需了解审批业务范畴。参考《工商登记前置审批事项目录》及其《后置项目经营范围》。</w:t>
            </w:r>
          </w:p>
          <w:p w:rsidR="001A5BA9" w:rsidRPr="001A5BA9" w:rsidRDefault="001A5BA9" w:rsidP="009C137D">
            <w:pPr>
              <w:jc w:val="left"/>
              <w:rPr>
                <w:sz w:val="21"/>
                <w:szCs w:val="21"/>
              </w:rPr>
            </w:pPr>
            <w:r w:rsidRPr="001A5BA9">
              <w:rPr>
                <w:rFonts w:hint="eastAsia"/>
                <w:sz w:val="21"/>
                <w:szCs w:val="21"/>
              </w:rPr>
              <w:lastRenderedPageBreak/>
              <w:t>8、中外合资经营企业的设立</w:t>
            </w:r>
          </w:p>
          <w:p w:rsidR="001A5BA9" w:rsidRPr="001A5BA9" w:rsidRDefault="001A5BA9" w:rsidP="009C137D">
            <w:pPr>
              <w:jc w:val="left"/>
              <w:rPr>
                <w:sz w:val="21"/>
                <w:szCs w:val="21"/>
              </w:rPr>
            </w:pPr>
            <w:r w:rsidRPr="001A5BA9">
              <w:rPr>
                <w:rFonts w:hint="eastAsia"/>
                <w:sz w:val="21"/>
                <w:szCs w:val="21"/>
              </w:rPr>
              <w:t>中外合资经营企业，是指中国合营者与外国合营者依照中国法律的规定，在中国境内共同投资、共同经营、并按投资比例分享利润、分担风险及亏损的企业。有关中外合资经营企业的设立实验实训教学，围绕以下重点知识环节开展：</w:t>
            </w:r>
          </w:p>
          <w:p w:rsidR="001A5BA9" w:rsidRPr="001A5BA9" w:rsidRDefault="001A5BA9" w:rsidP="009C137D">
            <w:pPr>
              <w:jc w:val="left"/>
              <w:rPr>
                <w:sz w:val="21"/>
                <w:szCs w:val="21"/>
              </w:rPr>
            </w:pPr>
            <w:r w:rsidRPr="001A5BA9">
              <w:rPr>
                <w:rFonts w:hint="eastAsia"/>
                <w:sz w:val="21"/>
                <w:szCs w:val="21"/>
              </w:rPr>
              <w:t>a、《外商投资的公司设立登记申请书》和《设立中外合资企业申请书》的制作与填写；</w:t>
            </w:r>
          </w:p>
          <w:p w:rsidR="001A5BA9" w:rsidRPr="001A5BA9" w:rsidRDefault="001A5BA9" w:rsidP="009C137D">
            <w:pPr>
              <w:jc w:val="left"/>
              <w:rPr>
                <w:sz w:val="21"/>
                <w:szCs w:val="21"/>
              </w:rPr>
            </w:pPr>
            <w:r w:rsidRPr="001A5BA9">
              <w:rPr>
                <w:rFonts w:hint="eastAsia"/>
                <w:sz w:val="21"/>
                <w:szCs w:val="21"/>
              </w:rPr>
              <w:t>b、合营各方共同编制的可行性研究报告的制作与上传；</w:t>
            </w:r>
          </w:p>
          <w:p w:rsidR="001A5BA9" w:rsidRPr="001A5BA9" w:rsidRDefault="001A5BA9" w:rsidP="009C137D">
            <w:pPr>
              <w:jc w:val="left"/>
              <w:rPr>
                <w:sz w:val="21"/>
                <w:szCs w:val="21"/>
              </w:rPr>
            </w:pPr>
            <w:r w:rsidRPr="001A5BA9">
              <w:rPr>
                <w:rFonts w:hint="eastAsia"/>
                <w:sz w:val="21"/>
                <w:szCs w:val="21"/>
              </w:rPr>
              <w:t>c、合资企业协议、合营企业合同和章程的制作与填写；</w:t>
            </w:r>
          </w:p>
          <w:p w:rsidR="001A5BA9" w:rsidRPr="001A5BA9" w:rsidRDefault="001A5BA9" w:rsidP="009C137D">
            <w:pPr>
              <w:jc w:val="left"/>
              <w:rPr>
                <w:sz w:val="21"/>
                <w:szCs w:val="21"/>
              </w:rPr>
            </w:pPr>
            <w:r w:rsidRPr="001A5BA9">
              <w:rPr>
                <w:rFonts w:hint="eastAsia"/>
                <w:sz w:val="21"/>
                <w:szCs w:val="21"/>
              </w:rPr>
              <w:t>d、投资者的主体资格证明或自然人身份证明文书的审核与上传；</w:t>
            </w:r>
          </w:p>
          <w:p w:rsidR="001A5BA9" w:rsidRPr="001A5BA9" w:rsidRDefault="001A5BA9" w:rsidP="009C137D">
            <w:pPr>
              <w:jc w:val="left"/>
              <w:rPr>
                <w:sz w:val="21"/>
                <w:szCs w:val="21"/>
              </w:rPr>
            </w:pPr>
            <w:r w:rsidRPr="001A5BA9">
              <w:rPr>
                <w:rFonts w:hint="eastAsia"/>
                <w:sz w:val="21"/>
                <w:szCs w:val="21"/>
              </w:rPr>
              <w:t>e、公司法定代表人任职文件和董事、监事、经理情况</w:t>
            </w:r>
            <w:proofErr w:type="gramStart"/>
            <w:r w:rsidRPr="001A5BA9">
              <w:rPr>
                <w:rFonts w:hint="eastAsia"/>
                <w:sz w:val="21"/>
                <w:szCs w:val="21"/>
              </w:rPr>
              <w:t>表相关</w:t>
            </w:r>
            <w:proofErr w:type="gramEnd"/>
            <w:r w:rsidRPr="001A5BA9">
              <w:rPr>
                <w:rFonts w:hint="eastAsia"/>
                <w:sz w:val="21"/>
                <w:szCs w:val="21"/>
              </w:rPr>
              <w:t>文书审核与上传；</w:t>
            </w:r>
          </w:p>
          <w:p w:rsidR="001A5BA9" w:rsidRPr="001A5BA9" w:rsidRDefault="001A5BA9" w:rsidP="009C137D">
            <w:pPr>
              <w:jc w:val="left"/>
              <w:rPr>
                <w:sz w:val="21"/>
                <w:szCs w:val="21"/>
              </w:rPr>
            </w:pPr>
            <w:r w:rsidRPr="001A5BA9">
              <w:rPr>
                <w:rFonts w:hint="eastAsia"/>
                <w:sz w:val="21"/>
                <w:szCs w:val="21"/>
              </w:rPr>
              <w:t>f、住所证明文书的准备；</w:t>
            </w:r>
          </w:p>
          <w:p w:rsidR="001A5BA9" w:rsidRPr="001A5BA9" w:rsidRDefault="001A5BA9" w:rsidP="009C137D">
            <w:pPr>
              <w:jc w:val="left"/>
              <w:rPr>
                <w:sz w:val="21"/>
                <w:szCs w:val="21"/>
              </w:rPr>
            </w:pPr>
            <w:r w:rsidRPr="001A5BA9">
              <w:rPr>
                <w:rFonts w:hint="eastAsia"/>
                <w:sz w:val="21"/>
                <w:szCs w:val="21"/>
              </w:rPr>
              <w:t>g、法律文件送达授权委托书的上传；</w:t>
            </w:r>
          </w:p>
          <w:p w:rsidR="001A5BA9" w:rsidRPr="001A5BA9" w:rsidRDefault="001A5BA9" w:rsidP="009C137D">
            <w:pPr>
              <w:jc w:val="left"/>
              <w:rPr>
                <w:sz w:val="21"/>
                <w:szCs w:val="21"/>
              </w:rPr>
            </w:pPr>
            <w:r w:rsidRPr="001A5BA9">
              <w:rPr>
                <w:rFonts w:hint="eastAsia"/>
                <w:sz w:val="21"/>
                <w:szCs w:val="21"/>
              </w:rPr>
              <w:t>h、外商投资企业设立时，需经过商务部门审批，批准后，商务部门发给批准证书。</w:t>
            </w:r>
          </w:p>
          <w:p w:rsidR="001A5BA9" w:rsidRPr="001A5BA9" w:rsidRDefault="001A5BA9" w:rsidP="009C137D">
            <w:pPr>
              <w:jc w:val="left"/>
              <w:rPr>
                <w:sz w:val="21"/>
                <w:szCs w:val="21"/>
              </w:rPr>
            </w:pPr>
            <w:r w:rsidRPr="001A5BA9">
              <w:rPr>
                <w:rFonts w:hint="eastAsia"/>
                <w:sz w:val="21"/>
                <w:szCs w:val="21"/>
              </w:rPr>
              <w:t>9、中外合作经营企业的设立</w:t>
            </w:r>
          </w:p>
          <w:p w:rsidR="001A5BA9" w:rsidRPr="001A5BA9" w:rsidRDefault="001A5BA9" w:rsidP="009C137D">
            <w:pPr>
              <w:jc w:val="left"/>
              <w:rPr>
                <w:sz w:val="21"/>
                <w:szCs w:val="21"/>
              </w:rPr>
            </w:pPr>
            <w:r w:rsidRPr="001A5BA9">
              <w:rPr>
                <w:rFonts w:hint="eastAsia"/>
                <w:sz w:val="21"/>
                <w:szCs w:val="21"/>
              </w:rPr>
              <w:t>中外合作经营企业是指外国企业或外国人与中国内地企业依照《中华人民共和国中外合作经营企业法》及有关法律的规定，依照合作合同的约定进行投资或提供条件设立、分配利润和分担风险的企业。有关中外合作经营企业的设立实验实训教学，围绕以下重点知识环节开展：</w:t>
            </w:r>
          </w:p>
          <w:p w:rsidR="001A5BA9" w:rsidRPr="001A5BA9" w:rsidRDefault="001A5BA9" w:rsidP="009C137D">
            <w:pPr>
              <w:jc w:val="left"/>
              <w:rPr>
                <w:sz w:val="21"/>
                <w:szCs w:val="21"/>
              </w:rPr>
            </w:pPr>
            <w:r w:rsidRPr="001A5BA9">
              <w:rPr>
                <w:rFonts w:hint="eastAsia"/>
                <w:sz w:val="21"/>
                <w:szCs w:val="21"/>
              </w:rPr>
              <w:t>a、《外商投资的公司设立登记申请书》和《设立中外合作企业申请书》的制作与填写；</w:t>
            </w:r>
          </w:p>
          <w:p w:rsidR="001A5BA9" w:rsidRPr="001A5BA9" w:rsidRDefault="001A5BA9" w:rsidP="009C137D">
            <w:pPr>
              <w:jc w:val="left"/>
              <w:rPr>
                <w:sz w:val="21"/>
                <w:szCs w:val="21"/>
              </w:rPr>
            </w:pPr>
            <w:r w:rsidRPr="001A5BA9">
              <w:rPr>
                <w:rFonts w:hint="eastAsia"/>
                <w:sz w:val="21"/>
                <w:szCs w:val="21"/>
              </w:rPr>
              <w:t>b、合作经营合同和中外合作章程的制作与填写；</w:t>
            </w:r>
          </w:p>
          <w:p w:rsidR="001A5BA9" w:rsidRPr="001A5BA9" w:rsidRDefault="001A5BA9" w:rsidP="009C137D">
            <w:pPr>
              <w:jc w:val="left"/>
              <w:rPr>
                <w:sz w:val="21"/>
                <w:szCs w:val="21"/>
              </w:rPr>
            </w:pPr>
            <w:r w:rsidRPr="001A5BA9">
              <w:rPr>
                <w:rFonts w:hint="eastAsia"/>
                <w:sz w:val="21"/>
                <w:szCs w:val="21"/>
              </w:rPr>
              <w:t>c、合作各方共同编制的可行性研究报告的制作与上传；</w:t>
            </w:r>
          </w:p>
          <w:p w:rsidR="001A5BA9" w:rsidRPr="001A5BA9" w:rsidRDefault="001A5BA9" w:rsidP="009C137D">
            <w:pPr>
              <w:jc w:val="left"/>
              <w:rPr>
                <w:sz w:val="21"/>
                <w:szCs w:val="21"/>
              </w:rPr>
            </w:pPr>
            <w:r w:rsidRPr="001A5BA9">
              <w:rPr>
                <w:rFonts w:hint="eastAsia"/>
                <w:sz w:val="21"/>
                <w:szCs w:val="21"/>
              </w:rPr>
              <w:t>d、投资者的主体资格证明或自然人身份证明文书的审核与上传；</w:t>
            </w:r>
          </w:p>
          <w:p w:rsidR="001A5BA9" w:rsidRPr="001A5BA9" w:rsidRDefault="001A5BA9" w:rsidP="009C137D">
            <w:pPr>
              <w:jc w:val="left"/>
              <w:rPr>
                <w:sz w:val="21"/>
                <w:szCs w:val="21"/>
              </w:rPr>
            </w:pPr>
            <w:r w:rsidRPr="001A5BA9">
              <w:rPr>
                <w:rFonts w:hint="eastAsia"/>
                <w:sz w:val="21"/>
                <w:szCs w:val="21"/>
              </w:rPr>
              <w:t>e、公司法定代表人任职文件和董事、监事、经理情况</w:t>
            </w:r>
            <w:proofErr w:type="gramStart"/>
            <w:r w:rsidRPr="001A5BA9">
              <w:rPr>
                <w:rFonts w:hint="eastAsia"/>
                <w:sz w:val="21"/>
                <w:szCs w:val="21"/>
              </w:rPr>
              <w:t>表相关</w:t>
            </w:r>
            <w:proofErr w:type="gramEnd"/>
            <w:r w:rsidRPr="001A5BA9">
              <w:rPr>
                <w:rFonts w:hint="eastAsia"/>
                <w:sz w:val="21"/>
                <w:szCs w:val="21"/>
              </w:rPr>
              <w:t>文书制作与审核；</w:t>
            </w:r>
          </w:p>
          <w:p w:rsidR="001A5BA9" w:rsidRPr="001A5BA9" w:rsidRDefault="001A5BA9" w:rsidP="009C137D">
            <w:pPr>
              <w:jc w:val="left"/>
              <w:rPr>
                <w:sz w:val="21"/>
                <w:szCs w:val="21"/>
              </w:rPr>
            </w:pPr>
            <w:r w:rsidRPr="001A5BA9">
              <w:rPr>
                <w:rFonts w:hint="eastAsia"/>
                <w:sz w:val="21"/>
                <w:szCs w:val="21"/>
              </w:rPr>
              <w:t>f、主要经营场所使用证明文书的准备；</w:t>
            </w:r>
          </w:p>
          <w:p w:rsidR="001A5BA9" w:rsidRPr="001A5BA9" w:rsidRDefault="001A5BA9" w:rsidP="009C137D">
            <w:pPr>
              <w:jc w:val="left"/>
              <w:rPr>
                <w:sz w:val="21"/>
                <w:szCs w:val="21"/>
              </w:rPr>
            </w:pPr>
            <w:r w:rsidRPr="001A5BA9">
              <w:rPr>
                <w:rFonts w:hint="eastAsia"/>
                <w:sz w:val="21"/>
                <w:szCs w:val="21"/>
              </w:rPr>
              <w:t>g、外商投资企业设立时，需经过商务部门审批，批准后，商务部门发给批准证书。</w:t>
            </w:r>
          </w:p>
          <w:p w:rsidR="001A5BA9" w:rsidRPr="001A5BA9" w:rsidRDefault="001A5BA9" w:rsidP="009C137D">
            <w:pPr>
              <w:jc w:val="left"/>
              <w:rPr>
                <w:sz w:val="21"/>
                <w:szCs w:val="21"/>
              </w:rPr>
            </w:pPr>
            <w:r w:rsidRPr="001A5BA9">
              <w:rPr>
                <w:rFonts w:hint="eastAsia"/>
                <w:sz w:val="21"/>
                <w:szCs w:val="21"/>
              </w:rPr>
              <w:t>10、农民专业合作社的设立</w:t>
            </w:r>
          </w:p>
          <w:p w:rsidR="001A5BA9" w:rsidRPr="001A5BA9" w:rsidRDefault="001A5BA9" w:rsidP="009C137D">
            <w:pPr>
              <w:jc w:val="left"/>
              <w:rPr>
                <w:sz w:val="21"/>
                <w:szCs w:val="21"/>
              </w:rPr>
            </w:pPr>
            <w:r w:rsidRPr="001A5BA9">
              <w:rPr>
                <w:rFonts w:hint="eastAsia"/>
                <w:sz w:val="21"/>
                <w:szCs w:val="21"/>
              </w:rPr>
              <w:t>农民专业合作社是以农村家庭承包经营为基础，通过提供农产品的销售、加工、运输、贮藏以及与农业生产经营有关的技术、信息等服务来实现成员互助目的的组织。有关农民专业合作社的设立实验实训教学，围绕以下重点知识环节开展：</w:t>
            </w:r>
          </w:p>
          <w:p w:rsidR="001A5BA9" w:rsidRPr="001A5BA9" w:rsidRDefault="001A5BA9" w:rsidP="009C137D">
            <w:pPr>
              <w:jc w:val="left"/>
              <w:rPr>
                <w:sz w:val="21"/>
                <w:szCs w:val="21"/>
              </w:rPr>
            </w:pPr>
            <w:r w:rsidRPr="001A5BA9">
              <w:rPr>
                <w:rFonts w:hint="eastAsia"/>
                <w:sz w:val="21"/>
                <w:szCs w:val="21"/>
              </w:rPr>
              <w:t>a、《农民专业合作社设立登记申请书》的制作与填写；</w:t>
            </w:r>
          </w:p>
          <w:p w:rsidR="001A5BA9" w:rsidRPr="001A5BA9" w:rsidRDefault="001A5BA9" w:rsidP="009C137D">
            <w:pPr>
              <w:jc w:val="left"/>
              <w:rPr>
                <w:sz w:val="21"/>
                <w:szCs w:val="21"/>
              </w:rPr>
            </w:pPr>
            <w:r w:rsidRPr="001A5BA9">
              <w:rPr>
                <w:rFonts w:hint="eastAsia"/>
                <w:sz w:val="21"/>
                <w:szCs w:val="21"/>
              </w:rPr>
              <w:t>c、《设立大会纪要》和农民专业合作社章程的制作与填写；</w:t>
            </w:r>
          </w:p>
          <w:p w:rsidR="001A5BA9" w:rsidRPr="001A5BA9" w:rsidRDefault="001A5BA9" w:rsidP="009C137D">
            <w:pPr>
              <w:jc w:val="left"/>
              <w:rPr>
                <w:sz w:val="21"/>
                <w:szCs w:val="21"/>
              </w:rPr>
            </w:pPr>
            <w:r w:rsidRPr="001A5BA9">
              <w:rPr>
                <w:rFonts w:hint="eastAsia"/>
                <w:sz w:val="21"/>
                <w:szCs w:val="21"/>
              </w:rPr>
              <w:t>d、法定代表人、理事的任职文件相关文书制作与审核；</w:t>
            </w:r>
          </w:p>
          <w:p w:rsidR="001A5BA9" w:rsidRPr="001A5BA9" w:rsidRDefault="001A5BA9" w:rsidP="009C137D">
            <w:pPr>
              <w:jc w:val="left"/>
              <w:rPr>
                <w:sz w:val="21"/>
                <w:szCs w:val="21"/>
              </w:rPr>
            </w:pPr>
            <w:r w:rsidRPr="001A5BA9">
              <w:rPr>
                <w:rFonts w:hint="eastAsia"/>
                <w:sz w:val="21"/>
                <w:szCs w:val="21"/>
              </w:rPr>
              <w:t>e、指定代表的证明文书的制作与填写；</w:t>
            </w:r>
          </w:p>
          <w:p w:rsidR="001A5BA9" w:rsidRPr="001A5BA9" w:rsidRDefault="001A5BA9" w:rsidP="009C137D">
            <w:pPr>
              <w:jc w:val="left"/>
              <w:rPr>
                <w:sz w:val="21"/>
                <w:szCs w:val="21"/>
              </w:rPr>
            </w:pPr>
            <w:r w:rsidRPr="001A5BA9">
              <w:rPr>
                <w:rFonts w:hint="eastAsia"/>
                <w:sz w:val="21"/>
                <w:szCs w:val="21"/>
              </w:rPr>
              <w:t>f、出资成员签名盖章的出资清单和成员名册、身份证明的制作与上传；</w:t>
            </w:r>
          </w:p>
          <w:p w:rsidR="001A5BA9" w:rsidRPr="001A5BA9" w:rsidRDefault="001A5BA9" w:rsidP="009C137D">
            <w:pPr>
              <w:jc w:val="left"/>
              <w:rPr>
                <w:sz w:val="21"/>
                <w:szCs w:val="21"/>
              </w:rPr>
            </w:pPr>
            <w:r w:rsidRPr="001A5BA9">
              <w:rPr>
                <w:rFonts w:hint="eastAsia"/>
                <w:sz w:val="21"/>
                <w:szCs w:val="21"/>
              </w:rPr>
              <w:lastRenderedPageBreak/>
              <w:t>g、住所使用证明文书的准备；</w:t>
            </w:r>
          </w:p>
          <w:p w:rsidR="001A5BA9" w:rsidRPr="001A5BA9" w:rsidRDefault="001A5BA9" w:rsidP="009C137D">
            <w:pPr>
              <w:jc w:val="left"/>
              <w:rPr>
                <w:sz w:val="21"/>
                <w:szCs w:val="21"/>
              </w:rPr>
            </w:pPr>
            <w:r w:rsidRPr="001A5BA9">
              <w:rPr>
                <w:rFonts w:hint="eastAsia"/>
                <w:sz w:val="21"/>
                <w:szCs w:val="21"/>
              </w:rPr>
              <w:t>h、从事法律、行政法规规定必须报经有关部门审批的业务的，学生需了解审批业务范畴。参考《工商登记前置审批事项目录》及其《后置项目经营范围》。</w:t>
            </w:r>
          </w:p>
          <w:p w:rsidR="001A5BA9" w:rsidRPr="001A5BA9" w:rsidRDefault="001A5BA9" w:rsidP="009C137D">
            <w:pPr>
              <w:jc w:val="left"/>
              <w:rPr>
                <w:sz w:val="21"/>
                <w:szCs w:val="21"/>
              </w:rPr>
            </w:pPr>
            <w:r w:rsidRPr="001A5BA9">
              <w:rPr>
                <w:rFonts w:hint="eastAsia"/>
                <w:sz w:val="21"/>
                <w:szCs w:val="21"/>
              </w:rPr>
              <w:t>11、软件要求设置虚拟的2D场景，学生可以控制场景中的主要人物角色根据业务需要进行不同方向的行走、不同场景之间的任意切换、自动寻找办事路径等,需要有虚拟的办公室、工商局大厅和企业等场景。</w:t>
            </w:r>
          </w:p>
          <w:p w:rsidR="001A5BA9" w:rsidRPr="001A5BA9" w:rsidRDefault="001A5BA9" w:rsidP="009C137D">
            <w:pPr>
              <w:jc w:val="left"/>
              <w:rPr>
                <w:sz w:val="21"/>
                <w:szCs w:val="21"/>
              </w:rPr>
            </w:pPr>
            <w:r w:rsidRPr="001A5BA9">
              <w:rPr>
                <w:rFonts w:hint="eastAsia"/>
                <w:sz w:val="21"/>
                <w:szCs w:val="21"/>
              </w:rPr>
              <w:t>★12、学生通过扮演虚拟角色在游戏化的场景中，趣味性地完成企业登记注册业务，要求可根据流程图颜色变化进行办理业务，也可在场景中自动寻找办事路径模式进行业务办理，场景中可以穿插法律知识、人物对话提高学生探求法学知识的积极性；</w:t>
            </w:r>
          </w:p>
          <w:p w:rsidR="001A5BA9" w:rsidRPr="001A5BA9" w:rsidRDefault="001A5BA9" w:rsidP="009C137D">
            <w:pPr>
              <w:jc w:val="left"/>
              <w:rPr>
                <w:sz w:val="21"/>
                <w:szCs w:val="21"/>
              </w:rPr>
            </w:pPr>
            <w:r w:rsidRPr="001A5BA9">
              <w:rPr>
                <w:rFonts w:hint="eastAsia"/>
                <w:sz w:val="21"/>
                <w:szCs w:val="21"/>
              </w:rPr>
              <w:t>★13、软件要求可以通过内置在线流程编辑器完成实验流程的绘制与步骤的设计功能，在任何流程步骤上可设置知识点、法条、题目(单选、多选、填空、问答)等，教师端随时修改学生端随时查看；</w:t>
            </w:r>
          </w:p>
          <w:p w:rsidR="001A5BA9" w:rsidRPr="001A5BA9" w:rsidRDefault="001A5BA9" w:rsidP="009C137D">
            <w:pPr>
              <w:jc w:val="left"/>
              <w:rPr>
                <w:sz w:val="21"/>
                <w:szCs w:val="21"/>
              </w:rPr>
            </w:pPr>
            <w:r w:rsidRPr="001A5BA9">
              <w:rPr>
                <w:rFonts w:hint="eastAsia"/>
                <w:sz w:val="21"/>
                <w:szCs w:val="21"/>
              </w:rPr>
              <w:t>★14、教师端可以根据每位学生操作流程图每个步骤的颜色变化实时监控学生的实验进展，根据对学生及时进行实验指导，软件具有一键智能考核功能，可以对所有学生操作自动考核，教师可在软件自动考核基础上进行修改评分。</w:t>
            </w:r>
          </w:p>
          <w:p w:rsidR="001A5BA9" w:rsidRPr="00255F8F" w:rsidRDefault="001A5BA9" w:rsidP="009C137D">
            <w:pPr>
              <w:jc w:val="left"/>
              <w:rPr>
                <w:sz w:val="21"/>
                <w:szCs w:val="21"/>
              </w:rPr>
            </w:pPr>
            <w:r w:rsidRPr="001A5BA9">
              <w:rPr>
                <w:rFonts w:hint="eastAsia"/>
                <w:sz w:val="21"/>
                <w:szCs w:val="21"/>
              </w:rPr>
              <w:t>15、教师端可以查看详细的成绩与评分报表，包括实验总体分布情况、各班级实验分布情况、业务模块实验分布情况、年度</w:t>
            </w:r>
            <w:r w:rsidRPr="003B3ECF">
              <w:rPr>
                <w:rFonts w:hint="eastAsia"/>
                <w:sz w:val="21"/>
                <w:szCs w:val="21"/>
              </w:rPr>
              <w:t>历</w:t>
            </w:r>
            <w:r w:rsidRPr="00255F8F">
              <w:rPr>
                <w:rFonts w:hint="eastAsia"/>
                <w:sz w:val="21"/>
                <w:szCs w:val="21"/>
              </w:rPr>
              <w:t>次实验平均成绩分布情况等。</w:t>
            </w:r>
          </w:p>
          <w:p w:rsidR="001A5BA9" w:rsidRPr="00255F8F" w:rsidRDefault="001A5BA9" w:rsidP="009C137D">
            <w:pPr>
              <w:jc w:val="left"/>
              <w:rPr>
                <w:sz w:val="21"/>
                <w:szCs w:val="21"/>
              </w:rPr>
            </w:pPr>
            <w:r w:rsidRPr="00255F8F">
              <w:rPr>
                <w:rFonts w:hint="eastAsia"/>
                <w:sz w:val="21"/>
                <w:szCs w:val="21"/>
              </w:rPr>
              <w:t>16、此软件为定制，要求合同</w:t>
            </w:r>
            <w:proofErr w:type="gramStart"/>
            <w:r w:rsidRPr="00255F8F">
              <w:rPr>
                <w:rFonts w:hint="eastAsia"/>
                <w:sz w:val="21"/>
                <w:szCs w:val="21"/>
              </w:rPr>
              <w:t>签定</w:t>
            </w:r>
            <w:proofErr w:type="gramEnd"/>
            <w:r w:rsidRPr="00255F8F">
              <w:rPr>
                <w:rFonts w:hint="eastAsia"/>
                <w:sz w:val="21"/>
                <w:szCs w:val="21"/>
              </w:rPr>
              <w:t>后</w:t>
            </w:r>
            <w:r w:rsidR="00255F8F" w:rsidRPr="00255F8F">
              <w:rPr>
                <w:rFonts w:hint="eastAsia"/>
                <w:sz w:val="21"/>
                <w:szCs w:val="21"/>
              </w:rPr>
              <w:t>3</w:t>
            </w:r>
            <w:r w:rsidRPr="00255F8F">
              <w:rPr>
                <w:rFonts w:hint="eastAsia"/>
                <w:sz w:val="21"/>
                <w:szCs w:val="21"/>
              </w:rPr>
              <w:t>0</w:t>
            </w:r>
            <w:r w:rsidR="001E0138">
              <w:rPr>
                <w:rFonts w:hint="eastAsia"/>
                <w:sz w:val="21"/>
                <w:szCs w:val="21"/>
              </w:rPr>
              <w:t>天</w:t>
            </w:r>
            <w:r w:rsidRPr="00255F8F">
              <w:rPr>
                <w:rFonts w:hint="eastAsia"/>
                <w:sz w:val="21"/>
                <w:szCs w:val="21"/>
              </w:rPr>
              <w:t>内交付</w:t>
            </w:r>
            <w:r w:rsidR="005E47E6" w:rsidRPr="00255F8F">
              <w:rPr>
                <w:rFonts w:hint="eastAsia"/>
                <w:sz w:val="21"/>
                <w:szCs w:val="21"/>
              </w:rPr>
              <w:t>。</w:t>
            </w:r>
          </w:p>
          <w:p w:rsidR="0065370B" w:rsidRPr="00711DD1" w:rsidRDefault="005E47E6" w:rsidP="009C137D">
            <w:pPr>
              <w:jc w:val="left"/>
              <w:rPr>
                <w:sz w:val="21"/>
                <w:szCs w:val="21"/>
              </w:rPr>
            </w:pPr>
            <w:r w:rsidRPr="00255F8F">
              <w:rPr>
                <w:rFonts w:hint="eastAsia"/>
                <w:sz w:val="21"/>
                <w:szCs w:val="21"/>
              </w:rPr>
              <w:t>1</w:t>
            </w:r>
            <w:r w:rsidR="002B7180" w:rsidRPr="00255F8F">
              <w:rPr>
                <w:rFonts w:hint="eastAsia"/>
                <w:sz w:val="21"/>
                <w:szCs w:val="21"/>
              </w:rPr>
              <w:t>7</w:t>
            </w:r>
            <w:r w:rsidR="001A5BA9" w:rsidRPr="00255F8F">
              <w:rPr>
                <w:rFonts w:hint="eastAsia"/>
                <w:sz w:val="21"/>
                <w:szCs w:val="21"/>
              </w:rPr>
              <w:t>、软件要求</w:t>
            </w:r>
            <w:r w:rsidR="00942188" w:rsidRPr="00255F8F">
              <w:rPr>
                <w:rFonts w:hint="eastAsia"/>
                <w:sz w:val="21"/>
                <w:szCs w:val="21"/>
              </w:rPr>
              <w:t>投标人配合采购人申请著作权证书。著作权归采购人</w:t>
            </w:r>
            <w:r w:rsidR="001A5BA9" w:rsidRPr="00255F8F">
              <w:rPr>
                <w:rFonts w:hint="eastAsia"/>
                <w:sz w:val="21"/>
                <w:szCs w:val="21"/>
              </w:rPr>
              <w:t>所有。</w:t>
            </w:r>
          </w:p>
        </w:tc>
      </w:tr>
      <w:tr w:rsidR="001A5BA9" w:rsidRPr="00FE3E2F" w:rsidTr="0065370B">
        <w:trPr>
          <w:trHeight w:val="454"/>
          <w:jc w:val="center"/>
        </w:trPr>
        <w:tc>
          <w:tcPr>
            <w:tcW w:w="908" w:type="dxa"/>
            <w:vAlign w:val="center"/>
          </w:tcPr>
          <w:p w:rsidR="001A5BA9" w:rsidRDefault="001A5BA9" w:rsidP="009C137D">
            <w:pPr>
              <w:adjustRightInd w:val="0"/>
              <w:snapToGrid w:val="0"/>
              <w:jc w:val="center"/>
              <w:rPr>
                <w:sz w:val="21"/>
                <w:szCs w:val="21"/>
              </w:rPr>
            </w:pPr>
            <w:r>
              <w:rPr>
                <w:sz w:val="21"/>
                <w:szCs w:val="21"/>
              </w:rPr>
              <w:lastRenderedPageBreak/>
              <w:t>2</w:t>
            </w:r>
          </w:p>
        </w:tc>
        <w:tc>
          <w:tcPr>
            <w:tcW w:w="1701" w:type="dxa"/>
            <w:vAlign w:val="center"/>
          </w:tcPr>
          <w:p w:rsidR="001A5BA9" w:rsidRPr="001A5BA9" w:rsidRDefault="001A5BA9" w:rsidP="009C137D">
            <w:pPr>
              <w:jc w:val="center"/>
              <w:rPr>
                <w:sz w:val="21"/>
                <w:szCs w:val="21"/>
              </w:rPr>
            </w:pPr>
            <w:r w:rsidRPr="001A5BA9">
              <w:rPr>
                <w:rFonts w:hint="eastAsia"/>
                <w:sz w:val="21"/>
                <w:szCs w:val="21"/>
              </w:rPr>
              <w:t>商标申请虚拟仿真实验软件</w:t>
            </w:r>
          </w:p>
        </w:tc>
        <w:tc>
          <w:tcPr>
            <w:tcW w:w="992" w:type="dxa"/>
            <w:vAlign w:val="center"/>
          </w:tcPr>
          <w:p w:rsidR="001A5BA9" w:rsidRDefault="001A5BA9" w:rsidP="009C137D">
            <w:pPr>
              <w:jc w:val="center"/>
              <w:rPr>
                <w:sz w:val="21"/>
                <w:szCs w:val="21"/>
              </w:rPr>
            </w:pPr>
            <w:r>
              <w:rPr>
                <w:sz w:val="21"/>
                <w:szCs w:val="21"/>
              </w:rPr>
              <w:t>1</w:t>
            </w:r>
            <w:r>
              <w:rPr>
                <w:rFonts w:hint="eastAsia"/>
                <w:sz w:val="21"/>
                <w:szCs w:val="21"/>
              </w:rPr>
              <w:t>套</w:t>
            </w:r>
          </w:p>
        </w:tc>
        <w:tc>
          <w:tcPr>
            <w:tcW w:w="5924" w:type="dxa"/>
            <w:vAlign w:val="center"/>
          </w:tcPr>
          <w:p w:rsidR="009C137D" w:rsidRPr="00255F8F" w:rsidRDefault="001A5BA9" w:rsidP="009C137D">
            <w:pPr>
              <w:widowControl/>
              <w:jc w:val="left"/>
              <w:rPr>
                <w:color w:val="FF0000"/>
                <w:sz w:val="21"/>
                <w:szCs w:val="21"/>
              </w:rPr>
            </w:pPr>
            <w:r w:rsidRPr="001A5BA9">
              <w:rPr>
                <w:rFonts w:hint="eastAsia"/>
                <w:color w:val="000000"/>
                <w:sz w:val="21"/>
                <w:szCs w:val="21"/>
              </w:rPr>
              <w:t>1</w:t>
            </w:r>
            <w:r w:rsidRPr="001A5BA9">
              <w:rPr>
                <w:rFonts w:hint="eastAsia"/>
                <w:sz w:val="21"/>
                <w:szCs w:val="21"/>
              </w:rPr>
              <w:t>、浏览器B/S访问架构设计；不限客户端数量；</w:t>
            </w:r>
            <w:r w:rsidRPr="001A5BA9">
              <w:rPr>
                <w:rFonts w:hint="eastAsia"/>
                <w:sz w:val="21"/>
                <w:szCs w:val="21"/>
              </w:rPr>
              <w:br/>
              <w:t>2、商标申请虚拟仿真实验软件以商标申请为基本展开的教学实验项目；</w:t>
            </w:r>
            <w:r w:rsidRPr="001A5BA9">
              <w:rPr>
                <w:rFonts w:hint="eastAsia"/>
                <w:sz w:val="21"/>
                <w:szCs w:val="21"/>
              </w:rPr>
              <w:br/>
              <w:t>3、软件要求设置商标注册申请集成模拟和商标注册申请多角色</w:t>
            </w:r>
            <w:proofErr w:type="gramStart"/>
            <w:r w:rsidRPr="001A5BA9">
              <w:rPr>
                <w:rFonts w:hint="eastAsia"/>
                <w:sz w:val="21"/>
                <w:szCs w:val="21"/>
              </w:rPr>
              <w:t>实训两大</w:t>
            </w:r>
            <w:proofErr w:type="gramEnd"/>
            <w:r w:rsidRPr="001A5BA9">
              <w:rPr>
                <w:rFonts w:hint="eastAsia"/>
                <w:sz w:val="21"/>
                <w:szCs w:val="21"/>
              </w:rPr>
              <w:t>模块；</w:t>
            </w:r>
            <w:r w:rsidRPr="001A5BA9">
              <w:rPr>
                <w:rFonts w:hint="eastAsia"/>
                <w:sz w:val="21"/>
                <w:szCs w:val="21"/>
              </w:rPr>
              <w:br/>
              <w:t>4、商标注册申请集成模拟实验项目要求包含以下内容：</w:t>
            </w:r>
            <w:r w:rsidRPr="001A5BA9">
              <w:rPr>
                <w:rFonts w:hint="eastAsia"/>
                <w:sz w:val="21"/>
                <w:szCs w:val="21"/>
              </w:rPr>
              <w:br/>
              <w:t>商标注册是用来区别一个经营者的品牌或服务和其他经营者的商品或登记服务的标记。有关商标注册申请集成模拟的教学，围绕以下重点知识环节开展：</w:t>
            </w:r>
            <w:r w:rsidRPr="001A5BA9">
              <w:rPr>
                <w:rFonts w:hint="eastAsia"/>
                <w:sz w:val="21"/>
                <w:szCs w:val="21"/>
              </w:rPr>
              <w:br/>
              <w:t>a、商标注册申请的须知和申请流程。了解商标注册申请的基础知识，提供学生商标注册流程简图。</w:t>
            </w:r>
            <w:r w:rsidRPr="001A5BA9">
              <w:rPr>
                <w:rFonts w:hint="eastAsia"/>
                <w:sz w:val="21"/>
                <w:szCs w:val="21"/>
              </w:rPr>
              <w:br/>
              <w:t>b、商标查询。学生需完成商标近似查询和综合查询模拟。同时提供学生商标查询的官网。</w:t>
            </w:r>
            <w:r w:rsidRPr="001A5BA9">
              <w:rPr>
                <w:rFonts w:hint="eastAsia"/>
                <w:sz w:val="21"/>
                <w:szCs w:val="21"/>
              </w:rPr>
              <w:br/>
              <w:t>c、申请文件准备。根据提供的案例内容，学生需要制作商标注册申请书和提交企业身份证明。（提供模板，学生简单编辑）</w:t>
            </w:r>
            <w:r w:rsidRPr="001A5BA9">
              <w:rPr>
                <w:rFonts w:hint="eastAsia"/>
                <w:sz w:val="21"/>
                <w:szCs w:val="21"/>
              </w:rPr>
              <w:br/>
              <w:t>d、缴纳注册费用。学生在流程中简单模拟缴纳商标注册费用的过程。</w:t>
            </w:r>
            <w:r w:rsidRPr="001A5BA9">
              <w:rPr>
                <w:rFonts w:hint="eastAsia"/>
                <w:sz w:val="21"/>
                <w:szCs w:val="21"/>
              </w:rPr>
              <w:br/>
              <w:t>e、商标形式审查和实质审查。将对学生进行商标形式审查的一</w:t>
            </w:r>
            <w:r w:rsidRPr="001A5BA9">
              <w:rPr>
                <w:rFonts w:hint="eastAsia"/>
                <w:sz w:val="21"/>
                <w:szCs w:val="21"/>
              </w:rPr>
              <w:lastRenderedPageBreak/>
              <w:t>些基础知识的考察。通过形式审查后，学生会收到商标注册申请受理通知书，接下来进行实质审查的知识考查。</w:t>
            </w:r>
            <w:r w:rsidRPr="001A5BA9">
              <w:rPr>
                <w:rFonts w:hint="eastAsia"/>
                <w:sz w:val="21"/>
                <w:szCs w:val="21"/>
              </w:rPr>
              <w:br/>
              <w:t>f、获取商标注册公告，获得商标证书。</w:t>
            </w:r>
            <w:r w:rsidRPr="001A5BA9">
              <w:rPr>
                <w:rFonts w:hint="eastAsia"/>
                <w:sz w:val="21"/>
                <w:szCs w:val="21"/>
              </w:rPr>
              <w:br/>
              <w:t>5、商标注册申请实验要求包含以下实验项目：</w:t>
            </w:r>
            <w:r w:rsidRPr="001A5BA9">
              <w:rPr>
                <w:rFonts w:hint="eastAsia"/>
                <w:sz w:val="21"/>
                <w:szCs w:val="21"/>
              </w:rPr>
              <w:br/>
              <w:t>1）商标注册申请（成功注册）</w:t>
            </w:r>
            <w:r w:rsidRPr="001A5BA9">
              <w:rPr>
                <w:rFonts w:hint="eastAsia"/>
                <w:sz w:val="21"/>
                <w:szCs w:val="21"/>
              </w:rPr>
              <w:br/>
              <w:t>以知识介绍和学习为主的实验形式，让学生通过完整的知识学习了解并掌握整个的商标申请过程，理解作为申请人应当在整个申请过程中所需要掌握的知识内容；</w:t>
            </w:r>
            <w:r w:rsidRPr="001A5BA9">
              <w:rPr>
                <w:rFonts w:hint="eastAsia"/>
                <w:sz w:val="21"/>
                <w:szCs w:val="21"/>
              </w:rPr>
              <w:br/>
              <w:t>2）商标注册多角色互动实验</w:t>
            </w:r>
            <w:r w:rsidRPr="001A5BA9">
              <w:rPr>
                <w:rFonts w:hint="eastAsia"/>
                <w:sz w:val="21"/>
                <w:szCs w:val="21"/>
              </w:rPr>
              <w:br/>
              <w:t>分角色单人或多人模拟扮演申请人、申请代理人和商标局工作人员；在商标申请完整流程中完成整个实验项目的操作，中间需要处理各文书的：书写、提交、签收、审查和证书发放等。</w:t>
            </w:r>
            <w:r w:rsidRPr="001A5BA9">
              <w:rPr>
                <w:rFonts w:hint="eastAsia"/>
                <w:sz w:val="21"/>
                <w:szCs w:val="21"/>
              </w:rPr>
              <w:br/>
              <w:t>★6、商标注册申请集成模拟的实验以集成的形式来展现。功能模块主要包括案例管理、实验管理、流程管理、表单管理、情景管理、视频管理、幻灯片管理。通过对这些功能的组合，采用流程化设计，学生操作后生成不同颜色变化的流程图，为学生提供全面的商标注册申请的知识学习。</w:t>
            </w:r>
            <w:r w:rsidRPr="001A5BA9">
              <w:rPr>
                <w:rFonts w:hint="eastAsia"/>
                <w:sz w:val="21"/>
                <w:szCs w:val="21"/>
              </w:rPr>
              <w:br/>
              <w:t>★7、商标注册申请多角色互动模块的实验，整个实验都在流程图上点击操作完成；流程图的每个步骤均可通过颜色变化来跟踪（绿色表示正在进行、红色表示已完成、其它颜色表示未开始）；每个实验均可支持单人多角色操作和多人互动两种实验方式；步骤中配套显示相关法律知识点；</w:t>
            </w:r>
            <w:r w:rsidRPr="001A5BA9">
              <w:rPr>
                <w:rFonts w:hint="eastAsia"/>
                <w:sz w:val="21"/>
                <w:szCs w:val="21"/>
              </w:rPr>
              <w:br/>
              <w:t>8、软件要求可以通过内置在线流程编辑器完成实验流程的绘制与步骤的设计功能，在任何流程步骤上可设置知识点、法条、题目(单选、多选、填空、问答)等，教师端随时修改学生端随时查看；</w:t>
            </w:r>
            <w:r w:rsidRPr="001A5BA9">
              <w:rPr>
                <w:rFonts w:hint="eastAsia"/>
                <w:sz w:val="21"/>
                <w:szCs w:val="21"/>
              </w:rPr>
              <w:br/>
              <w:t>★9、考核功能</w:t>
            </w:r>
            <w:r w:rsidRPr="001A5BA9">
              <w:rPr>
                <w:rFonts w:hint="eastAsia"/>
                <w:sz w:val="21"/>
                <w:szCs w:val="21"/>
              </w:rPr>
              <w:br/>
              <w:t>(1).教师端可以根据每位学生操作流程图每个步骤的颜色变化实时监控学生的实验进展，根据对学生及时进行实验指导，软件具有一键智能考核功能，可以对所有学生操作自动考核，教师可在软件自动考核基础上进行修改评分。</w:t>
            </w:r>
            <w:r w:rsidRPr="001A5BA9">
              <w:rPr>
                <w:rFonts w:hint="eastAsia"/>
                <w:sz w:val="21"/>
                <w:szCs w:val="21"/>
              </w:rPr>
              <w:br/>
              <w:t>(2).教师端可以查看详细的成绩与评分报表，包括实验总体分布情况、各班级实验分布情况、业务模块实验分布情况、年度历次实验平均成绩分布情况等。</w:t>
            </w:r>
            <w:r w:rsidRPr="001A5BA9">
              <w:rPr>
                <w:rFonts w:hint="eastAsia"/>
                <w:sz w:val="21"/>
                <w:szCs w:val="21"/>
              </w:rPr>
              <w:br/>
              <w:t>10</w:t>
            </w:r>
            <w:r w:rsidRPr="00255F8F">
              <w:rPr>
                <w:rFonts w:hint="eastAsia"/>
                <w:sz w:val="21"/>
                <w:szCs w:val="21"/>
              </w:rPr>
              <w:t>、软件内置知识模块，知识模块包含至少150条商标注册申请相关的知识点；</w:t>
            </w:r>
            <w:r w:rsidRPr="00255F8F">
              <w:rPr>
                <w:rFonts w:hint="eastAsia"/>
                <w:sz w:val="21"/>
                <w:szCs w:val="21"/>
              </w:rPr>
              <w:br/>
              <w:t>11、此软件为定制，要求合同</w:t>
            </w:r>
            <w:proofErr w:type="gramStart"/>
            <w:r w:rsidRPr="00255F8F">
              <w:rPr>
                <w:rFonts w:hint="eastAsia"/>
                <w:sz w:val="21"/>
                <w:szCs w:val="21"/>
              </w:rPr>
              <w:t>签定</w:t>
            </w:r>
            <w:proofErr w:type="gramEnd"/>
            <w:r w:rsidRPr="00255F8F">
              <w:rPr>
                <w:rFonts w:hint="eastAsia"/>
                <w:sz w:val="21"/>
                <w:szCs w:val="21"/>
              </w:rPr>
              <w:t>后</w:t>
            </w:r>
            <w:r w:rsidR="00255F8F" w:rsidRPr="00255F8F">
              <w:rPr>
                <w:rFonts w:hint="eastAsia"/>
                <w:sz w:val="21"/>
                <w:szCs w:val="21"/>
              </w:rPr>
              <w:t>3</w:t>
            </w:r>
            <w:r w:rsidRPr="00255F8F">
              <w:rPr>
                <w:rFonts w:hint="eastAsia"/>
                <w:sz w:val="21"/>
                <w:szCs w:val="21"/>
              </w:rPr>
              <w:t>0</w:t>
            </w:r>
            <w:r w:rsidR="001E0138">
              <w:rPr>
                <w:rFonts w:hint="eastAsia"/>
                <w:sz w:val="21"/>
                <w:szCs w:val="21"/>
              </w:rPr>
              <w:t>天</w:t>
            </w:r>
            <w:r w:rsidRPr="00255F8F">
              <w:rPr>
                <w:rFonts w:hint="eastAsia"/>
                <w:sz w:val="21"/>
                <w:szCs w:val="21"/>
              </w:rPr>
              <w:t>内交付。</w:t>
            </w:r>
          </w:p>
          <w:p w:rsidR="001A5BA9" w:rsidRPr="001A5BA9" w:rsidRDefault="009C137D" w:rsidP="009C137D">
            <w:pPr>
              <w:widowControl/>
              <w:jc w:val="left"/>
              <w:rPr>
                <w:sz w:val="21"/>
                <w:szCs w:val="21"/>
              </w:rPr>
            </w:pPr>
            <w:r w:rsidRPr="00255F8F">
              <w:rPr>
                <w:rFonts w:hint="eastAsia"/>
                <w:sz w:val="21"/>
                <w:szCs w:val="21"/>
              </w:rPr>
              <w:t>1</w:t>
            </w:r>
            <w:r w:rsidR="002B7180" w:rsidRPr="00255F8F">
              <w:rPr>
                <w:rFonts w:hint="eastAsia"/>
                <w:sz w:val="21"/>
                <w:szCs w:val="21"/>
              </w:rPr>
              <w:t>2</w:t>
            </w:r>
            <w:r w:rsidR="00F11602" w:rsidRPr="00255F8F">
              <w:rPr>
                <w:rFonts w:hint="eastAsia"/>
                <w:sz w:val="21"/>
                <w:szCs w:val="21"/>
              </w:rPr>
              <w:t>、软件要求投标人</w:t>
            </w:r>
            <w:r w:rsidR="001A5BA9" w:rsidRPr="00255F8F">
              <w:rPr>
                <w:rFonts w:hint="eastAsia"/>
                <w:sz w:val="21"/>
                <w:szCs w:val="21"/>
              </w:rPr>
              <w:t>配合校方申请著作权证书。著作权归校方所有。</w:t>
            </w:r>
          </w:p>
        </w:tc>
      </w:tr>
      <w:tr w:rsidR="001A5BA9" w:rsidRPr="00FE3E2F" w:rsidTr="0065370B">
        <w:trPr>
          <w:trHeight w:val="454"/>
          <w:jc w:val="center"/>
        </w:trPr>
        <w:tc>
          <w:tcPr>
            <w:tcW w:w="908" w:type="dxa"/>
            <w:vAlign w:val="center"/>
          </w:tcPr>
          <w:p w:rsidR="001A5BA9" w:rsidRDefault="001A5BA9" w:rsidP="009C137D">
            <w:pPr>
              <w:adjustRightInd w:val="0"/>
              <w:snapToGrid w:val="0"/>
              <w:jc w:val="center"/>
              <w:rPr>
                <w:sz w:val="21"/>
                <w:szCs w:val="21"/>
              </w:rPr>
            </w:pPr>
            <w:r>
              <w:rPr>
                <w:sz w:val="21"/>
                <w:szCs w:val="21"/>
              </w:rPr>
              <w:lastRenderedPageBreak/>
              <w:t>3</w:t>
            </w:r>
          </w:p>
        </w:tc>
        <w:tc>
          <w:tcPr>
            <w:tcW w:w="1701" w:type="dxa"/>
            <w:vAlign w:val="center"/>
          </w:tcPr>
          <w:p w:rsidR="001A5BA9" w:rsidRPr="001A5BA9" w:rsidRDefault="001A5BA9" w:rsidP="009C137D">
            <w:pPr>
              <w:jc w:val="center"/>
              <w:rPr>
                <w:sz w:val="21"/>
                <w:szCs w:val="21"/>
              </w:rPr>
            </w:pPr>
            <w:r w:rsidRPr="001A5BA9">
              <w:rPr>
                <w:rFonts w:hint="eastAsia"/>
                <w:sz w:val="21"/>
                <w:szCs w:val="21"/>
              </w:rPr>
              <w:t>建筑识图系统</w:t>
            </w:r>
          </w:p>
        </w:tc>
        <w:tc>
          <w:tcPr>
            <w:tcW w:w="992" w:type="dxa"/>
            <w:vAlign w:val="center"/>
          </w:tcPr>
          <w:p w:rsidR="001A5BA9" w:rsidRDefault="001A5BA9" w:rsidP="009C137D">
            <w:pPr>
              <w:jc w:val="center"/>
              <w:rPr>
                <w:sz w:val="21"/>
                <w:szCs w:val="21"/>
              </w:rPr>
            </w:pPr>
            <w:r>
              <w:rPr>
                <w:sz w:val="21"/>
                <w:szCs w:val="21"/>
              </w:rPr>
              <w:t>1</w:t>
            </w:r>
            <w:r>
              <w:rPr>
                <w:rFonts w:hint="eastAsia"/>
                <w:sz w:val="21"/>
                <w:szCs w:val="21"/>
              </w:rPr>
              <w:t>套</w:t>
            </w:r>
          </w:p>
        </w:tc>
        <w:tc>
          <w:tcPr>
            <w:tcW w:w="5924" w:type="dxa"/>
            <w:vAlign w:val="center"/>
          </w:tcPr>
          <w:p w:rsidR="001A5BA9" w:rsidRPr="001A5BA9" w:rsidRDefault="001A5BA9" w:rsidP="009C137D">
            <w:pPr>
              <w:widowControl/>
              <w:jc w:val="left"/>
              <w:rPr>
                <w:color w:val="000000"/>
                <w:sz w:val="21"/>
                <w:szCs w:val="21"/>
              </w:rPr>
            </w:pPr>
            <w:r w:rsidRPr="001A5BA9">
              <w:rPr>
                <w:color w:val="000000"/>
                <w:sz w:val="21"/>
                <w:szCs w:val="21"/>
              </w:rPr>
              <w:t>1、软件支持55个网络节点使用，软件以网页模式打开，</w:t>
            </w:r>
            <w:r w:rsidR="00311DA3">
              <w:rPr>
                <w:color w:val="000000"/>
                <w:sz w:val="21"/>
                <w:szCs w:val="21"/>
              </w:rPr>
              <w:t>采购人</w:t>
            </w:r>
            <w:r w:rsidRPr="001A5BA9">
              <w:rPr>
                <w:color w:val="000000"/>
                <w:sz w:val="21"/>
                <w:szCs w:val="21"/>
              </w:rPr>
              <w:t>可以随时随地通过在网页上输入账户和密码启动软件，软件使用对象能够以第一人称或第三人称的视角体验全三维仿真环境，体验过程中可以自主操作，自由行走，画面流畅。</w:t>
            </w:r>
          </w:p>
          <w:p w:rsidR="001A5BA9" w:rsidRPr="001A5BA9" w:rsidRDefault="001A5BA9" w:rsidP="009C137D">
            <w:pPr>
              <w:widowControl/>
              <w:jc w:val="left"/>
              <w:rPr>
                <w:color w:val="000000"/>
                <w:sz w:val="21"/>
                <w:szCs w:val="21"/>
              </w:rPr>
            </w:pPr>
            <w:r w:rsidRPr="001A5BA9">
              <w:rPr>
                <w:color w:val="000000"/>
                <w:sz w:val="21"/>
                <w:szCs w:val="21"/>
              </w:rPr>
              <w:t>2、系统必须包括高层框</w:t>
            </w:r>
            <w:proofErr w:type="gramStart"/>
            <w:r w:rsidRPr="001A5BA9">
              <w:rPr>
                <w:color w:val="000000"/>
                <w:sz w:val="21"/>
                <w:szCs w:val="21"/>
              </w:rPr>
              <w:t>剪结构</w:t>
            </w:r>
            <w:proofErr w:type="gramEnd"/>
            <w:r w:rsidRPr="001A5BA9">
              <w:rPr>
                <w:color w:val="000000"/>
                <w:sz w:val="21"/>
                <w:szCs w:val="21"/>
              </w:rPr>
              <w:t>识图、多层框架结构识图、组成。</w:t>
            </w:r>
          </w:p>
          <w:p w:rsidR="001A5BA9" w:rsidRPr="001A5BA9" w:rsidRDefault="001A5BA9" w:rsidP="009C137D">
            <w:pPr>
              <w:widowControl/>
              <w:jc w:val="left"/>
              <w:rPr>
                <w:color w:val="000000"/>
                <w:sz w:val="21"/>
                <w:szCs w:val="21"/>
              </w:rPr>
            </w:pPr>
            <w:r w:rsidRPr="001A5BA9">
              <w:rPr>
                <w:color w:val="000000"/>
                <w:sz w:val="21"/>
                <w:szCs w:val="21"/>
              </w:rPr>
              <w:t>3、教学软件应采用全交互的虚拟仿真引擎技术，遵循《建筑识</w:t>
            </w:r>
            <w:r w:rsidRPr="001A5BA9">
              <w:rPr>
                <w:color w:val="000000"/>
                <w:sz w:val="21"/>
                <w:szCs w:val="21"/>
              </w:rPr>
              <w:lastRenderedPageBreak/>
              <w:t>图与构造》课程教学大纲的要求和教学任务的安排，利用计算机生成符合教学任务的三维虚拟建筑场景，通过沉浸式、启发式的仿真教学模式，让教师和学生作为参与者，在虚拟场景中共同完成各项教学任务，掌握教学知识点和技能点。</w:t>
            </w:r>
          </w:p>
          <w:p w:rsidR="001A5BA9" w:rsidRPr="001A5BA9" w:rsidRDefault="001A5BA9" w:rsidP="009C137D">
            <w:pPr>
              <w:widowControl/>
              <w:jc w:val="left"/>
              <w:rPr>
                <w:color w:val="000000"/>
                <w:sz w:val="21"/>
                <w:szCs w:val="21"/>
              </w:rPr>
            </w:pPr>
            <w:r w:rsidRPr="001A5BA9">
              <w:rPr>
                <w:color w:val="000000"/>
                <w:sz w:val="21"/>
                <w:szCs w:val="21"/>
              </w:rPr>
              <w:t>4、软件使用对象能够以第一人称或第三人称的视角体验全三维仿真环境，体验过程中可以自主操作，自由行走，画面流畅。</w:t>
            </w:r>
          </w:p>
          <w:p w:rsidR="001A5BA9" w:rsidRPr="001A5BA9" w:rsidRDefault="001A5BA9" w:rsidP="009C137D">
            <w:pPr>
              <w:widowControl/>
              <w:jc w:val="left"/>
              <w:rPr>
                <w:color w:val="000000"/>
                <w:sz w:val="21"/>
                <w:szCs w:val="21"/>
              </w:rPr>
            </w:pPr>
            <w:r w:rsidRPr="001A5BA9">
              <w:rPr>
                <w:color w:val="000000"/>
                <w:sz w:val="21"/>
                <w:szCs w:val="21"/>
              </w:rPr>
              <w:t>5、在交互式教学场景中，应能够实现二维图纸标注与三维立体模型的互动显示，图纸与模型的位置精确对应，以满足识图教学的需要。</w:t>
            </w:r>
          </w:p>
          <w:p w:rsidR="001A5BA9" w:rsidRPr="001A5BA9" w:rsidRDefault="001A5BA9" w:rsidP="009C137D">
            <w:pPr>
              <w:widowControl/>
              <w:jc w:val="left"/>
              <w:rPr>
                <w:color w:val="000000"/>
                <w:sz w:val="21"/>
                <w:szCs w:val="21"/>
              </w:rPr>
            </w:pPr>
            <w:r w:rsidRPr="001A5BA9">
              <w:rPr>
                <w:color w:val="000000"/>
                <w:sz w:val="21"/>
                <w:szCs w:val="21"/>
              </w:rPr>
              <w:t>6、主要建筑构件（如柱、梁、板等）的三维模型均应显示内部钢筋构造，并根据不同的构造位置，以动画的形式突出显示各种类型的钢筋布置情况。</w:t>
            </w:r>
          </w:p>
          <w:p w:rsidR="001A5BA9" w:rsidRPr="001A5BA9" w:rsidRDefault="001A5BA9" w:rsidP="009C137D">
            <w:pPr>
              <w:widowControl/>
              <w:jc w:val="left"/>
              <w:rPr>
                <w:color w:val="000000"/>
                <w:sz w:val="21"/>
                <w:szCs w:val="21"/>
              </w:rPr>
            </w:pPr>
            <w:r w:rsidRPr="001A5BA9">
              <w:rPr>
                <w:color w:val="000000"/>
                <w:sz w:val="21"/>
                <w:szCs w:val="21"/>
              </w:rPr>
              <w:t>7、建筑结构构件能够真实展现结构构件的外部细节和内部钢筋构造。并能够展示实体构件、内部配筋、尺寸标注以及它们之间的位置关系。</w:t>
            </w:r>
          </w:p>
          <w:p w:rsidR="001A5BA9" w:rsidRPr="001A5BA9" w:rsidRDefault="001A5BA9" w:rsidP="009C137D">
            <w:pPr>
              <w:widowControl/>
              <w:jc w:val="left"/>
              <w:rPr>
                <w:color w:val="000000"/>
                <w:sz w:val="21"/>
                <w:szCs w:val="21"/>
              </w:rPr>
            </w:pPr>
            <w:r w:rsidRPr="001A5BA9">
              <w:rPr>
                <w:color w:val="000000"/>
                <w:sz w:val="21"/>
                <w:szCs w:val="21"/>
              </w:rPr>
              <w:t>8、三维环境下可以对建筑结构构件进行放缩、旋转、移动等操作。所有构件均可实现360度全方位展示查看。</w:t>
            </w:r>
          </w:p>
          <w:p w:rsidR="001A5BA9" w:rsidRPr="001A5BA9" w:rsidRDefault="001A5BA9" w:rsidP="009C137D">
            <w:pPr>
              <w:widowControl/>
              <w:jc w:val="left"/>
              <w:rPr>
                <w:color w:val="000000"/>
                <w:sz w:val="21"/>
                <w:szCs w:val="21"/>
              </w:rPr>
            </w:pPr>
            <w:r w:rsidRPr="001A5BA9">
              <w:rPr>
                <w:color w:val="000000"/>
                <w:sz w:val="21"/>
                <w:szCs w:val="21"/>
              </w:rPr>
              <w:t>9、对重点知识点的教学，提供图纸讲解、结构拆解、模拟装配等3D视频动画资源。</w:t>
            </w:r>
          </w:p>
          <w:p w:rsidR="001A5BA9" w:rsidRPr="001A5BA9" w:rsidRDefault="001A5BA9" w:rsidP="009C137D">
            <w:pPr>
              <w:widowControl/>
              <w:jc w:val="left"/>
              <w:rPr>
                <w:color w:val="000000"/>
                <w:sz w:val="21"/>
                <w:szCs w:val="21"/>
              </w:rPr>
            </w:pPr>
            <w:r w:rsidRPr="001A5BA9">
              <w:rPr>
                <w:color w:val="000000"/>
                <w:sz w:val="21"/>
                <w:szCs w:val="21"/>
              </w:rPr>
              <w:t xml:space="preserve">10、制图原理模块： </w:t>
            </w:r>
          </w:p>
          <w:p w:rsidR="001A5BA9" w:rsidRPr="001A5BA9" w:rsidRDefault="001A5BA9" w:rsidP="009C137D">
            <w:pPr>
              <w:widowControl/>
              <w:jc w:val="left"/>
              <w:rPr>
                <w:color w:val="000000"/>
                <w:sz w:val="21"/>
                <w:szCs w:val="21"/>
              </w:rPr>
            </w:pPr>
            <w:r w:rsidRPr="001A5BA9">
              <w:rPr>
                <w:rFonts w:hint="eastAsia"/>
                <w:color w:val="000000"/>
                <w:sz w:val="21"/>
                <w:szCs w:val="21"/>
              </w:rPr>
              <w:t>（</w:t>
            </w:r>
            <w:r w:rsidRPr="001A5BA9">
              <w:rPr>
                <w:color w:val="000000"/>
                <w:sz w:val="21"/>
                <w:szCs w:val="21"/>
              </w:rPr>
              <w:t>1）本模块作为建筑专业基础教学模块，主要讲解建筑制图中的画法几何、制图标准、三面投影、剖断面图等基础知识。</w:t>
            </w:r>
          </w:p>
          <w:p w:rsidR="001A5BA9" w:rsidRPr="001A5BA9" w:rsidRDefault="001A5BA9" w:rsidP="009C137D">
            <w:pPr>
              <w:widowControl/>
              <w:jc w:val="left"/>
              <w:rPr>
                <w:color w:val="000000"/>
                <w:sz w:val="21"/>
                <w:szCs w:val="21"/>
              </w:rPr>
            </w:pPr>
            <w:r w:rsidRPr="001A5BA9">
              <w:rPr>
                <w:rFonts w:hint="eastAsia"/>
                <w:color w:val="000000"/>
                <w:sz w:val="21"/>
                <w:szCs w:val="21"/>
              </w:rPr>
              <w:t>（</w:t>
            </w:r>
            <w:r w:rsidRPr="001A5BA9">
              <w:rPr>
                <w:color w:val="000000"/>
                <w:sz w:val="21"/>
                <w:szCs w:val="21"/>
              </w:rPr>
              <w:t>2）制图原理的知识点教学，应采用动画演示+三维交互相结合的表现形式。</w:t>
            </w:r>
          </w:p>
          <w:p w:rsidR="001A5BA9" w:rsidRPr="001A5BA9" w:rsidRDefault="001A5BA9" w:rsidP="009C137D">
            <w:pPr>
              <w:widowControl/>
              <w:jc w:val="left"/>
              <w:rPr>
                <w:color w:val="000000"/>
                <w:sz w:val="21"/>
                <w:szCs w:val="21"/>
              </w:rPr>
            </w:pPr>
            <w:r w:rsidRPr="001A5BA9">
              <w:rPr>
                <w:color w:val="000000"/>
                <w:sz w:val="21"/>
                <w:szCs w:val="21"/>
              </w:rPr>
              <w:t>11、力学分析模块:</w:t>
            </w:r>
          </w:p>
          <w:p w:rsidR="001A5BA9" w:rsidRPr="001A5BA9" w:rsidRDefault="001A5BA9" w:rsidP="009C137D">
            <w:pPr>
              <w:widowControl/>
              <w:jc w:val="left"/>
              <w:rPr>
                <w:color w:val="000000"/>
                <w:sz w:val="21"/>
                <w:szCs w:val="21"/>
              </w:rPr>
            </w:pPr>
            <w:r w:rsidRPr="001A5BA9">
              <w:rPr>
                <w:rFonts w:hint="eastAsia"/>
                <w:color w:val="000000"/>
                <w:sz w:val="21"/>
                <w:szCs w:val="21"/>
              </w:rPr>
              <w:t>（</w:t>
            </w:r>
            <w:r w:rsidRPr="001A5BA9">
              <w:rPr>
                <w:color w:val="000000"/>
                <w:sz w:val="21"/>
                <w:szCs w:val="21"/>
              </w:rPr>
              <w:t>1）本模块作为建筑专业基础教学模块，主要分析建筑结构和构件在各种条件下的强度、刚度、稳定性等。主要包括：力学基础、约束分类、力系平衡、轴力图、剪力图、弯矩图以及框架结构综合练习。</w:t>
            </w:r>
          </w:p>
          <w:p w:rsidR="001A5BA9" w:rsidRPr="001A5BA9" w:rsidRDefault="001A5BA9" w:rsidP="009C137D">
            <w:pPr>
              <w:widowControl/>
              <w:jc w:val="left"/>
              <w:rPr>
                <w:color w:val="000000"/>
                <w:sz w:val="21"/>
                <w:szCs w:val="21"/>
              </w:rPr>
            </w:pPr>
            <w:r w:rsidRPr="001A5BA9">
              <w:rPr>
                <w:rFonts w:hint="eastAsia"/>
                <w:color w:val="000000"/>
                <w:sz w:val="21"/>
                <w:szCs w:val="21"/>
              </w:rPr>
              <w:t>（</w:t>
            </w:r>
            <w:r w:rsidRPr="001A5BA9">
              <w:rPr>
                <w:color w:val="000000"/>
                <w:sz w:val="21"/>
                <w:szCs w:val="21"/>
              </w:rPr>
              <w:t>2）力学模型的知识点教学，应采用动画演示+三维交互相结合的表现形式。</w:t>
            </w:r>
          </w:p>
          <w:p w:rsidR="001A5BA9" w:rsidRPr="001A5BA9" w:rsidRDefault="001A5BA9" w:rsidP="009C137D">
            <w:pPr>
              <w:widowControl/>
              <w:jc w:val="left"/>
              <w:rPr>
                <w:color w:val="000000"/>
                <w:sz w:val="21"/>
                <w:szCs w:val="21"/>
              </w:rPr>
            </w:pPr>
            <w:r w:rsidRPr="001A5BA9">
              <w:rPr>
                <w:color w:val="000000"/>
                <w:sz w:val="21"/>
                <w:szCs w:val="21"/>
              </w:rPr>
              <w:t>12、房屋建筑场景趣味漫游功能：</w:t>
            </w:r>
          </w:p>
          <w:p w:rsidR="001A5BA9" w:rsidRPr="001A5BA9" w:rsidRDefault="001A5BA9" w:rsidP="009C137D">
            <w:pPr>
              <w:widowControl/>
              <w:jc w:val="left"/>
              <w:rPr>
                <w:color w:val="000000"/>
                <w:sz w:val="21"/>
                <w:szCs w:val="21"/>
              </w:rPr>
            </w:pPr>
            <w:r w:rsidRPr="001A5BA9">
              <w:rPr>
                <w:rFonts w:hint="eastAsia"/>
                <w:color w:val="000000"/>
                <w:sz w:val="21"/>
                <w:szCs w:val="21"/>
              </w:rPr>
              <w:t>（</w:t>
            </w:r>
            <w:r w:rsidRPr="001A5BA9">
              <w:rPr>
                <w:color w:val="000000"/>
                <w:sz w:val="21"/>
                <w:szCs w:val="21"/>
              </w:rPr>
              <w:t>1）典型楼层案例，识图系统必须包括高层框</w:t>
            </w:r>
            <w:proofErr w:type="gramStart"/>
            <w:r w:rsidRPr="001A5BA9">
              <w:rPr>
                <w:color w:val="000000"/>
                <w:sz w:val="21"/>
                <w:szCs w:val="21"/>
              </w:rPr>
              <w:t>剪结构</w:t>
            </w:r>
            <w:proofErr w:type="gramEnd"/>
            <w:r w:rsidRPr="001A5BA9">
              <w:rPr>
                <w:color w:val="000000"/>
                <w:sz w:val="21"/>
                <w:szCs w:val="21"/>
              </w:rPr>
              <w:t>建筑物、多层框架结构建筑物识图，剧院商场多套图纸识读，其中高层建筑物要是了一个不低于十层的框</w:t>
            </w:r>
            <w:proofErr w:type="gramStart"/>
            <w:r w:rsidRPr="001A5BA9">
              <w:rPr>
                <w:color w:val="000000"/>
                <w:sz w:val="21"/>
                <w:szCs w:val="21"/>
              </w:rPr>
              <w:t>剪结构</w:t>
            </w:r>
            <w:proofErr w:type="gramEnd"/>
            <w:r w:rsidRPr="001A5BA9">
              <w:rPr>
                <w:color w:val="000000"/>
                <w:sz w:val="21"/>
                <w:szCs w:val="21"/>
              </w:rPr>
              <w:t>三维建筑场景，操作者可以在建筑场景的每一个楼层中自主操控，并能够任意走动漫游。</w:t>
            </w:r>
          </w:p>
          <w:p w:rsidR="001A5BA9" w:rsidRPr="001A5BA9" w:rsidRDefault="001A5BA9" w:rsidP="009C137D">
            <w:pPr>
              <w:widowControl/>
              <w:jc w:val="left"/>
              <w:rPr>
                <w:color w:val="000000"/>
                <w:sz w:val="21"/>
                <w:szCs w:val="21"/>
              </w:rPr>
            </w:pPr>
            <w:r w:rsidRPr="001A5BA9">
              <w:rPr>
                <w:rFonts w:hint="eastAsia"/>
                <w:color w:val="000000"/>
                <w:sz w:val="21"/>
                <w:szCs w:val="21"/>
              </w:rPr>
              <w:t>（</w:t>
            </w:r>
            <w:r w:rsidRPr="001A5BA9">
              <w:rPr>
                <w:color w:val="000000"/>
                <w:sz w:val="21"/>
                <w:szCs w:val="21"/>
              </w:rPr>
              <w:t>2）趣味性</w:t>
            </w:r>
            <w:r w:rsidR="00F11602">
              <w:rPr>
                <w:color w:val="000000"/>
                <w:sz w:val="21"/>
                <w:szCs w:val="21"/>
              </w:rPr>
              <w:t>：</w:t>
            </w:r>
            <w:r w:rsidRPr="001A5BA9">
              <w:rPr>
                <w:color w:val="000000"/>
                <w:sz w:val="21"/>
                <w:szCs w:val="21"/>
              </w:rPr>
              <w:t>软件在三维场景中设置不少于10个的寻宝任务，操作者根据界面右上角的楼层平面图布置及系统提示，在各个楼层中找到不同的知识宝箱，完成不同的游戏任务。且寻宝任务包括常见的建筑构件和材料等知识点，达到寓教于乐的效果；</w:t>
            </w:r>
          </w:p>
          <w:p w:rsidR="001A5BA9" w:rsidRPr="001A5BA9" w:rsidRDefault="001A5BA9" w:rsidP="009C137D">
            <w:pPr>
              <w:widowControl/>
              <w:jc w:val="left"/>
              <w:rPr>
                <w:color w:val="000000"/>
                <w:sz w:val="21"/>
                <w:szCs w:val="21"/>
              </w:rPr>
            </w:pPr>
            <w:r w:rsidRPr="001A5BA9">
              <w:rPr>
                <w:rFonts w:hint="eastAsia"/>
                <w:color w:val="000000"/>
                <w:sz w:val="21"/>
                <w:szCs w:val="21"/>
              </w:rPr>
              <w:t>（</w:t>
            </w:r>
            <w:r w:rsidRPr="001A5BA9">
              <w:rPr>
                <w:color w:val="000000"/>
                <w:sz w:val="21"/>
                <w:szCs w:val="21"/>
              </w:rPr>
              <w:t>3）成绩汇总功能</w:t>
            </w:r>
            <w:r w:rsidR="00311DA3">
              <w:rPr>
                <w:color w:val="000000"/>
                <w:sz w:val="21"/>
                <w:szCs w:val="21"/>
              </w:rPr>
              <w:t>:</w:t>
            </w:r>
            <w:r w:rsidRPr="001A5BA9">
              <w:rPr>
                <w:color w:val="000000"/>
                <w:sz w:val="21"/>
                <w:szCs w:val="21"/>
              </w:rPr>
              <w:t>每次完成游戏任务后，系统自动记录操作者的操作用时，并能够实时上传到教学平台，实现学生成绩的综合排名；</w:t>
            </w:r>
          </w:p>
          <w:p w:rsidR="001A5BA9" w:rsidRPr="001A5BA9" w:rsidRDefault="001A5BA9" w:rsidP="009C137D">
            <w:pPr>
              <w:widowControl/>
              <w:jc w:val="left"/>
              <w:rPr>
                <w:color w:val="000000"/>
                <w:sz w:val="21"/>
                <w:szCs w:val="21"/>
              </w:rPr>
            </w:pPr>
            <w:r w:rsidRPr="001A5BA9">
              <w:rPr>
                <w:rFonts w:hint="eastAsia"/>
                <w:color w:val="000000"/>
                <w:sz w:val="21"/>
                <w:szCs w:val="21"/>
              </w:rPr>
              <w:t>（</w:t>
            </w:r>
            <w:r w:rsidRPr="001A5BA9">
              <w:rPr>
                <w:color w:val="000000"/>
                <w:sz w:val="21"/>
                <w:szCs w:val="21"/>
              </w:rPr>
              <w:t>4）楼层传送功能:漫游过程中软件设置了传送功能，</w:t>
            </w:r>
            <w:r w:rsidR="00311DA3">
              <w:rPr>
                <w:color w:val="000000"/>
                <w:sz w:val="21"/>
                <w:szCs w:val="21"/>
              </w:rPr>
              <w:t>采购人</w:t>
            </w:r>
            <w:r w:rsidRPr="001A5BA9">
              <w:rPr>
                <w:color w:val="000000"/>
                <w:sz w:val="21"/>
                <w:szCs w:val="21"/>
              </w:rPr>
              <w:lastRenderedPageBreak/>
              <w:t>可通过传送门到达任意楼层，方便</w:t>
            </w:r>
            <w:r w:rsidR="00311DA3">
              <w:rPr>
                <w:color w:val="000000"/>
                <w:sz w:val="21"/>
                <w:szCs w:val="21"/>
              </w:rPr>
              <w:t>采购人</w:t>
            </w:r>
            <w:r w:rsidRPr="001A5BA9">
              <w:rPr>
                <w:color w:val="000000"/>
                <w:sz w:val="21"/>
                <w:szCs w:val="21"/>
              </w:rPr>
              <w:t>操作，增加乐趣。</w:t>
            </w:r>
          </w:p>
          <w:p w:rsidR="001A5BA9" w:rsidRPr="001A5BA9" w:rsidRDefault="001A5BA9" w:rsidP="009C137D">
            <w:pPr>
              <w:widowControl/>
              <w:jc w:val="left"/>
              <w:rPr>
                <w:color w:val="000000"/>
                <w:sz w:val="21"/>
                <w:szCs w:val="21"/>
              </w:rPr>
            </w:pPr>
            <w:r w:rsidRPr="001A5BA9">
              <w:rPr>
                <w:color w:val="000000"/>
                <w:sz w:val="21"/>
                <w:szCs w:val="21"/>
              </w:rPr>
              <w:t xml:space="preserve">13、房屋构造认识模块： </w:t>
            </w:r>
          </w:p>
          <w:p w:rsidR="001A5BA9" w:rsidRPr="001A5BA9" w:rsidRDefault="001A5BA9" w:rsidP="009C137D">
            <w:pPr>
              <w:widowControl/>
              <w:jc w:val="left"/>
              <w:rPr>
                <w:color w:val="000000"/>
                <w:sz w:val="21"/>
                <w:szCs w:val="21"/>
              </w:rPr>
            </w:pPr>
            <w:r w:rsidRPr="001A5BA9">
              <w:rPr>
                <w:rFonts w:hint="eastAsia"/>
                <w:color w:val="000000"/>
                <w:sz w:val="21"/>
                <w:szCs w:val="21"/>
              </w:rPr>
              <w:t>（</w:t>
            </w:r>
            <w:r w:rsidRPr="001A5BA9">
              <w:rPr>
                <w:color w:val="000000"/>
                <w:sz w:val="21"/>
                <w:szCs w:val="21"/>
              </w:rPr>
              <w:t>1）软件基于一套实际的施工图纸（完整包含建筑施工图和结构施工图），实现一个完整的工程场景及建筑模型，并采用真实的材质和纹理贴图，展示外观和内部构造，并分别对应不同的图纸内容，为后续图纸分析和图集规范的学习做好准备；</w:t>
            </w:r>
          </w:p>
          <w:p w:rsidR="001A5BA9" w:rsidRPr="001A5BA9" w:rsidRDefault="001A5BA9" w:rsidP="009C137D">
            <w:pPr>
              <w:widowControl/>
              <w:jc w:val="left"/>
              <w:rPr>
                <w:color w:val="000000"/>
                <w:sz w:val="21"/>
                <w:szCs w:val="21"/>
              </w:rPr>
            </w:pPr>
            <w:r w:rsidRPr="001A5BA9">
              <w:rPr>
                <w:rFonts w:hint="eastAsia"/>
                <w:color w:val="000000"/>
                <w:sz w:val="21"/>
                <w:szCs w:val="21"/>
              </w:rPr>
              <w:t>（</w:t>
            </w:r>
            <w:r w:rsidRPr="001A5BA9">
              <w:rPr>
                <w:color w:val="000000"/>
                <w:sz w:val="21"/>
                <w:szCs w:val="21"/>
              </w:rPr>
              <w:t>2）软件分为外</w:t>
            </w:r>
            <w:proofErr w:type="gramStart"/>
            <w:r w:rsidRPr="001A5BA9">
              <w:rPr>
                <w:color w:val="000000"/>
                <w:sz w:val="21"/>
                <w:szCs w:val="21"/>
              </w:rPr>
              <w:t>瞻模式</w:t>
            </w:r>
            <w:proofErr w:type="gramEnd"/>
            <w:r w:rsidRPr="001A5BA9">
              <w:rPr>
                <w:color w:val="000000"/>
                <w:sz w:val="21"/>
                <w:szCs w:val="21"/>
              </w:rPr>
              <w:t>和漫游模式两种认识模式,</w:t>
            </w:r>
            <w:r w:rsidR="00311DA3">
              <w:rPr>
                <w:color w:val="000000"/>
                <w:sz w:val="21"/>
                <w:szCs w:val="21"/>
              </w:rPr>
              <w:t>采购人</w:t>
            </w:r>
            <w:r w:rsidRPr="001A5BA9">
              <w:rPr>
                <w:color w:val="000000"/>
                <w:sz w:val="21"/>
                <w:szCs w:val="21"/>
              </w:rPr>
              <w:t>可在两种模式中随意切换。</w:t>
            </w:r>
          </w:p>
          <w:p w:rsidR="001A5BA9" w:rsidRPr="001A5BA9" w:rsidRDefault="001A5BA9" w:rsidP="009C137D">
            <w:pPr>
              <w:widowControl/>
              <w:jc w:val="left"/>
              <w:rPr>
                <w:color w:val="000000"/>
                <w:sz w:val="21"/>
                <w:szCs w:val="21"/>
              </w:rPr>
            </w:pPr>
            <w:r w:rsidRPr="001A5BA9">
              <w:rPr>
                <w:color w:val="000000"/>
                <w:sz w:val="21"/>
                <w:szCs w:val="21"/>
              </w:rPr>
              <w:t>14、三维图纸分析模块：</w:t>
            </w:r>
          </w:p>
          <w:p w:rsidR="001A5BA9" w:rsidRPr="001A5BA9" w:rsidRDefault="001A5BA9" w:rsidP="009C137D">
            <w:pPr>
              <w:widowControl/>
              <w:jc w:val="left"/>
              <w:rPr>
                <w:color w:val="000000"/>
                <w:sz w:val="21"/>
                <w:szCs w:val="21"/>
              </w:rPr>
            </w:pPr>
            <w:r w:rsidRPr="001A5BA9">
              <w:rPr>
                <w:rFonts w:hint="eastAsia"/>
                <w:color w:val="000000"/>
                <w:sz w:val="21"/>
                <w:szCs w:val="21"/>
              </w:rPr>
              <w:t>（</w:t>
            </w:r>
            <w:r w:rsidRPr="001A5BA9">
              <w:rPr>
                <w:color w:val="000000"/>
                <w:sz w:val="21"/>
                <w:szCs w:val="21"/>
              </w:rPr>
              <w:t>1）本模块作为识图的主要教学模块，根据教学要求，分成建筑施工图分析和结构施工图分析两个功能区，且所有分析的图纸与应该与场景漫游、构造认识、识图建模等模块中的三维建筑场景完整对应，以保证教、学、练环节的知识连贯性；</w:t>
            </w:r>
          </w:p>
          <w:p w:rsidR="001A5BA9" w:rsidRPr="001A5BA9" w:rsidRDefault="001A5BA9" w:rsidP="009C137D">
            <w:pPr>
              <w:widowControl/>
              <w:jc w:val="left"/>
              <w:rPr>
                <w:color w:val="000000"/>
                <w:sz w:val="21"/>
                <w:szCs w:val="21"/>
              </w:rPr>
            </w:pPr>
            <w:r w:rsidRPr="001A5BA9">
              <w:rPr>
                <w:rFonts w:hint="eastAsia"/>
                <w:color w:val="000000"/>
                <w:sz w:val="21"/>
                <w:szCs w:val="21"/>
              </w:rPr>
              <w:t>（</w:t>
            </w:r>
            <w:r w:rsidRPr="001A5BA9">
              <w:rPr>
                <w:color w:val="000000"/>
                <w:sz w:val="21"/>
                <w:szCs w:val="21"/>
              </w:rPr>
              <w:t>2）针对建筑施工图，图纸数量应不少于10张；</w:t>
            </w:r>
          </w:p>
          <w:p w:rsidR="001A5BA9" w:rsidRPr="001A5BA9" w:rsidRDefault="001A5BA9" w:rsidP="009C137D">
            <w:pPr>
              <w:widowControl/>
              <w:jc w:val="left"/>
              <w:rPr>
                <w:color w:val="000000"/>
                <w:sz w:val="21"/>
                <w:szCs w:val="21"/>
              </w:rPr>
            </w:pPr>
            <w:r w:rsidRPr="001A5BA9">
              <w:rPr>
                <w:rFonts w:hint="eastAsia"/>
                <w:color w:val="000000"/>
                <w:sz w:val="21"/>
                <w:szCs w:val="21"/>
              </w:rPr>
              <w:t>（</w:t>
            </w:r>
            <w:r w:rsidRPr="001A5BA9">
              <w:rPr>
                <w:color w:val="000000"/>
                <w:sz w:val="21"/>
                <w:szCs w:val="21"/>
              </w:rPr>
              <w:t>3）针对结构施工图，图纸数量应不少于10张。</w:t>
            </w:r>
          </w:p>
          <w:p w:rsidR="001A5BA9" w:rsidRPr="001A5BA9" w:rsidRDefault="001A5BA9" w:rsidP="009C137D">
            <w:pPr>
              <w:widowControl/>
              <w:jc w:val="left"/>
              <w:rPr>
                <w:color w:val="000000"/>
                <w:sz w:val="21"/>
                <w:szCs w:val="21"/>
              </w:rPr>
            </w:pPr>
            <w:r w:rsidRPr="001A5BA9">
              <w:rPr>
                <w:color w:val="000000"/>
                <w:sz w:val="21"/>
                <w:szCs w:val="21"/>
              </w:rPr>
              <w:t>15、软件通过二维平面结构施工图预设知识热点，一键生成人物漫游三维场景图，在三维场景中，软件对具体知识点单独提取出来进行三维展示和详细分析。</w:t>
            </w:r>
          </w:p>
          <w:p w:rsidR="001A5BA9" w:rsidRPr="001A5BA9" w:rsidRDefault="001A5BA9" w:rsidP="009C137D">
            <w:pPr>
              <w:widowControl/>
              <w:jc w:val="left"/>
              <w:rPr>
                <w:color w:val="000000"/>
                <w:sz w:val="21"/>
                <w:szCs w:val="21"/>
              </w:rPr>
            </w:pPr>
            <w:r w:rsidRPr="001A5BA9">
              <w:rPr>
                <w:color w:val="000000"/>
                <w:sz w:val="21"/>
                <w:szCs w:val="21"/>
              </w:rPr>
              <w:t>16、软件通过三维展示，将平法标注与钢筋模型一一对应，可以在此界面中，对某个元素进行隐藏和重点高亮显示。</w:t>
            </w:r>
          </w:p>
          <w:p w:rsidR="001A5BA9" w:rsidRPr="001A5BA9" w:rsidRDefault="001A5BA9" w:rsidP="009C137D">
            <w:pPr>
              <w:widowControl/>
              <w:jc w:val="left"/>
              <w:rPr>
                <w:color w:val="000000"/>
                <w:sz w:val="21"/>
                <w:szCs w:val="21"/>
              </w:rPr>
            </w:pPr>
            <w:r w:rsidRPr="001A5BA9">
              <w:rPr>
                <w:color w:val="000000"/>
                <w:sz w:val="21"/>
                <w:szCs w:val="21"/>
              </w:rPr>
              <w:t xml:space="preserve">17、识图建模模块： </w:t>
            </w:r>
          </w:p>
          <w:p w:rsidR="001A5BA9" w:rsidRPr="001A5BA9" w:rsidRDefault="001A5BA9" w:rsidP="009C137D">
            <w:pPr>
              <w:widowControl/>
              <w:jc w:val="left"/>
              <w:rPr>
                <w:color w:val="000000"/>
                <w:sz w:val="21"/>
                <w:szCs w:val="21"/>
              </w:rPr>
            </w:pPr>
            <w:r w:rsidRPr="001A5BA9">
              <w:rPr>
                <w:rFonts w:hint="eastAsia"/>
                <w:color w:val="000000"/>
                <w:sz w:val="21"/>
                <w:szCs w:val="21"/>
              </w:rPr>
              <w:t>（</w:t>
            </w:r>
            <w:r w:rsidRPr="001A5BA9">
              <w:rPr>
                <w:color w:val="000000"/>
                <w:sz w:val="21"/>
                <w:szCs w:val="21"/>
              </w:rPr>
              <w:t>1）通过完整的一套的施工图纸，让学生完成虚拟建筑的构造搭建，以考核学生的综合识图能力；</w:t>
            </w:r>
          </w:p>
          <w:p w:rsidR="001A5BA9" w:rsidRPr="001A5BA9" w:rsidRDefault="001A5BA9" w:rsidP="009C137D">
            <w:pPr>
              <w:widowControl/>
              <w:jc w:val="left"/>
              <w:rPr>
                <w:color w:val="000000"/>
                <w:sz w:val="21"/>
                <w:szCs w:val="21"/>
              </w:rPr>
            </w:pPr>
            <w:r w:rsidRPr="001A5BA9">
              <w:rPr>
                <w:rFonts w:hint="eastAsia"/>
                <w:color w:val="000000"/>
                <w:sz w:val="21"/>
                <w:szCs w:val="21"/>
              </w:rPr>
              <w:t>（</w:t>
            </w:r>
            <w:r w:rsidRPr="001A5BA9">
              <w:rPr>
                <w:color w:val="000000"/>
                <w:sz w:val="21"/>
                <w:szCs w:val="21"/>
              </w:rPr>
              <w:t>2）独创的关卡设计, 自测练习任务应按照建筑构造的顺序，设置关卡闯关，软件设置不少于4个不同结构楼层的任务，至少包含基础层、首层、标准层、屋顶等。只有完成了上一层挂卡的全部内容,才能解锁下一关任务；</w:t>
            </w:r>
          </w:p>
          <w:p w:rsidR="001A5BA9" w:rsidRPr="001A5BA9" w:rsidRDefault="001A5BA9" w:rsidP="009C137D">
            <w:pPr>
              <w:widowControl/>
              <w:jc w:val="left"/>
              <w:rPr>
                <w:color w:val="000000"/>
                <w:sz w:val="21"/>
                <w:szCs w:val="21"/>
              </w:rPr>
            </w:pPr>
            <w:r w:rsidRPr="001A5BA9">
              <w:rPr>
                <w:rFonts w:hint="eastAsia"/>
                <w:color w:val="000000"/>
                <w:sz w:val="21"/>
                <w:szCs w:val="21"/>
              </w:rPr>
              <w:t>（</w:t>
            </w:r>
            <w:r w:rsidRPr="001A5BA9">
              <w:rPr>
                <w:color w:val="000000"/>
                <w:sz w:val="21"/>
                <w:szCs w:val="21"/>
              </w:rPr>
              <w:t>3）在虚拟建筑构造搭建的不同阶段的关键节点，系统随机跳出至少6种构件模型供</w:t>
            </w:r>
            <w:r w:rsidR="00311DA3">
              <w:rPr>
                <w:color w:val="000000"/>
                <w:sz w:val="21"/>
                <w:szCs w:val="21"/>
              </w:rPr>
              <w:t>采购人</w:t>
            </w:r>
            <w:r w:rsidRPr="001A5BA9">
              <w:rPr>
                <w:color w:val="000000"/>
                <w:sz w:val="21"/>
                <w:szCs w:val="21"/>
              </w:rPr>
              <w:t>选择,</w:t>
            </w:r>
            <w:r w:rsidR="00311DA3">
              <w:rPr>
                <w:color w:val="000000"/>
                <w:sz w:val="21"/>
                <w:szCs w:val="21"/>
              </w:rPr>
              <w:t>采购人</w:t>
            </w:r>
            <w:r w:rsidRPr="001A5BA9">
              <w:rPr>
                <w:color w:val="000000"/>
                <w:sz w:val="21"/>
                <w:szCs w:val="21"/>
              </w:rPr>
              <w:t>根据所提供图纸上的信息输入相应数据，以考核学生对不同施工图纸的识读能力和相应图集规范的掌握程度。在建模过程中，</w:t>
            </w:r>
            <w:r w:rsidR="00311DA3">
              <w:rPr>
                <w:color w:val="000000"/>
                <w:sz w:val="21"/>
                <w:szCs w:val="21"/>
              </w:rPr>
              <w:t>采购人</w:t>
            </w:r>
            <w:r w:rsidRPr="001A5BA9">
              <w:rPr>
                <w:color w:val="000000"/>
                <w:sz w:val="21"/>
                <w:szCs w:val="21"/>
              </w:rPr>
              <w:t>可随时调用建筑图纸；</w:t>
            </w:r>
          </w:p>
          <w:p w:rsidR="001A5BA9" w:rsidRPr="001A5BA9" w:rsidRDefault="001A5BA9" w:rsidP="009C137D">
            <w:pPr>
              <w:widowControl/>
              <w:jc w:val="left"/>
              <w:rPr>
                <w:color w:val="000000"/>
                <w:sz w:val="21"/>
                <w:szCs w:val="21"/>
              </w:rPr>
            </w:pPr>
            <w:r w:rsidRPr="001A5BA9">
              <w:rPr>
                <w:rFonts w:hint="eastAsia"/>
                <w:color w:val="000000"/>
                <w:sz w:val="21"/>
                <w:szCs w:val="21"/>
              </w:rPr>
              <w:t>（</w:t>
            </w:r>
            <w:r w:rsidRPr="001A5BA9">
              <w:rPr>
                <w:color w:val="000000"/>
                <w:sz w:val="21"/>
                <w:szCs w:val="21"/>
              </w:rPr>
              <w:t>4）每次完成识图建模任务后，系统自动记录操作者的操作用时和操作成绩，并能够实时上传到教学平台，并能够对建模系统的答题情况进行综合评分，同时给出错题解析、操作记录等分析功能，并实现学生成绩的综合排名。</w:t>
            </w:r>
          </w:p>
          <w:p w:rsidR="001A5BA9" w:rsidRPr="001A5BA9" w:rsidRDefault="001A5BA9" w:rsidP="009C137D">
            <w:pPr>
              <w:widowControl/>
              <w:jc w:val="left"/>
              <w:rPr>
                <w:color w:val="000000"/>
                <w:sz w:val="21"/>
                <w:szCs w:val="21"/>
              </w:rPr>
            </w:pPr>
            <w:r w:rsidRPr="001A5BA9">
              <w:rPr>
                <w:color w:val="000000"/>
                <w:sz w:val="21"/>
                <w:szCs w:val="21"/>
              </w:rPr>
              <w:t>18、服务三年，上门安装调试等。</w:t>
            </w:r>
          </w:p>
        </w:tc>
      </w:tr>
      <w:tr w:rsidR="001A5BA9" w:rsidRPr="00FE3E2F" w:rsidTr="0065370B">
        <w:trPr>
          <w:trHeight w:val="454"/>
          <w:jc w:val="center"/>
        </w:trPr>
        <w:tc>
          <w:tcPr>
            <w:tcW w:w="908" w:type="dxa"/>
            <w:vAlign w:val="center"/>
          </w:tcPr>
          <w:p w:rsidR="001A5BA9" w:rsidRDefault="001A5BA9" w:rsidP="009C137D">
            <w:pPr>
              <w:adjustRightInd w:val="0"/>
              <w:snapToGrid w:val="0"/>
              <w:jc w:val="center"/>
              <w:rPr>
                <w:sz w:val="21"/>
                <w:szCs w:val="21"/>
              </w:rPr>
            </w:pPr>
            <w:r>
              <w:rPr>
                <w:sz w:val="21"/>
                <w:szCs w:val="21"/>
              </w:rPr>
              <w:lastRenderedPageBreak/>
              <w:t>4</w:t>
            </w:r>
          </w:p>
        </w:tc>
        <w:tc>
          <w:tcPr>
            <w:tcW w:w="1701" w:type="dxa"/>
            <w:vAlign w:val="center"/>
          </w:tcPr>
          <w:p w:rsidR="00CB4820" w:rsidRDefault="001A5BA9" w:rsidP="009C137D">
            <w:pPr>
              <w:jc w:val="center"/>
              <w:rPr>
                <w:sz w:val="21"/>
                <w:szCs w:val="21"/>
              </w:rPr>
            </w:pPr>
            <w:r w:rsidRPr="001A5BA9">
              <w:rPr>
                <w:rFonts w:hint="eastAsia"/>
                <w:sz w:val="21"/>
                <w:szCs w:val="21"/>
              </w:rPr>
              <w:t>安装识图仿真系统</w:t>
            </w:r>
          </w:p>
          <w:p w:rsidR="001A5BA9" w:rsidRPr="00CB4820" w:rsidRDefault="00CB4820" w:rsidP="009C137D">
            <w:pPr>
              <w:jc w:val="center"/>
              <w:rPr>
                <w:b/>
                <w:sz w:val="21"/>
                <w:szCs w:val="21"/>
              </w:rPr>
            </w:pPr>
            <w:r w:rsidRPr="00CB4820">
              <w:rPr>
                <w:rFonts w:hint="eastAsia"/>
                <w:b/>
                <w:sz w:val="21"/>
                <w:szCs w:val="21"/>
              </w:rPr>
              <w:t>（核心产品）</w:t>
            </w:r>
          </w:p>
        </w:tc>
        <w:tc>
          <w:tcPr>
            <w:tcW w:w="992" w:type="dxa"/>
            <w:vAlign w:val="center"/>
          </w:tcPr>
          <w:p w:rsidR="001A5BA9" w:rsidRDefault="001A5BA9" w:rsidP="009C137D">
            <w:pPr>
              <w:jc w:val="center"/>
              <w:rPr>
                <w:sz w:val="21"/>
                <w:szCs w:val="21"/>
              </w:rPr>
            </w:pPr>
            <w:r>
              <w:rPr>
                <w:sz w:val="21"/>
                <w:szCs w:val="21"/>
              </w:rPr>
              <w:t>1</w:t>
            </w:r>
            <w:r>
              <w:rPr>
                <w:rFonts w:hint="eastAsia"/>
                <w:sz w:val="21"/>
                <w:szCs w:val="21"/>
              </w:rPr>
              <w:t>套</w:t>
            </w:r>
          </w:p>
        </w:tc>
        <w:tc>
          <w:tcPr>
            <w:tcW w:w="5924" w:type="dxa"/>
            <w:vAlign w:val="center"/>
          </w:tcPr>
          <w:p w:rsidR="001A5BA9" w:rsidRPr="00691B54" w:rsidRDefault="001A5BA9" w:rsidP="009C137D">
            <w:pPr>
              <w:jc w:val="left"/>
              <w:rPr>
                <w:rFonts w:cs="等线"/>
                <w:color w:val="000000" w:themeColor="text1"/>
                <w:sz w:val="20"/>
                <w:szCs w:val="22"/>
              </w:rPr>
            </w:pPr>
            <w:r w:rsidRPr="00691B54">
              <w:rPr>
                <w:color w:val="000000" w:themeColor="text1"/>
                <w:sz w:val="21"/>
              </w:rPr>
              <w:t>软件支持</w:t>
            </w:r>
            <w:r w:rsidRPr="00691B54">
              <w:rPr>
                <w:rFonts w:cs="Calibri"/>
                <w:color w:val="000000" w:themeColor="text1"/>
                <w:sz w:val="21"/>
              </w:rPr>
              <w:t>55</w:t>
            </w:r>
            <w:r w:rsidRPr="00691B54">
              <w:rPr>
                <w:color w:val="000000" w:themeColor="text1"/>
                <w:sz w:val="21"/>
              </w:rPr>
              <w:t>个网络节点使用</w:t>
            </w:r>
          </w:p>
          <w:p w:rsidR="001A5BA9" w:rsidRPr="001A5BA9" w:rsidRDefault="001A5BA9" w:rsidP="009C137D">
            <w:pPr>
              <w:jc w:val="left"/>
              <w:rPr>
                <w:rFonts w:cs="等线"/>
                <w:sz w:val="21"/>
                <w:szCs w:val="21"/>
              </w:rPr>
            </w:pPr>
            <w:r w:rsidRPr="001A5BA9">
              <w:rPr>
                <w:rFonts w:cs="等线" w:hint="eastAsia"/>
                <w:sz w:val="21"/>
                <w:szCs w:val="21"/>
              </w:rPr>
              <w:t>一、识图模块：</w:t>
            </w:r>
          </w:p>
          <w:p w:rsidR="001A5BA9" w:rsidRPr="001A5BA9" w:rsidRDefault="00D26FB0" w:rsidP="009C137D">
            <w:pPr>
              <w:jc w:val="left"/>
              <w:rPr>
                <w:rFonts w:cs="等线"/>
                <w:sz w:val="21"/>
                <w:szCs w:val="21"/>
              </w:rPr>
            </w:pPr>
            <w:r>
              <w:rPr>
                <w:rFonts w:cs="等线" w:hint="eastAsia"/>
                <w:sz w:val="21"/>
                <w:szCs w:val="21"/>
              </w:rPr>
              <w:t>★</w:t>
            </w:r>
            <w:r w:rsidR="001A5BA9" w:rsidRPr="001A5BA9">
              <w:rPr>
                <w:rFonts w:cs="等线" w:hint="eastAsia"/>
                <w:sz w:val="21"/>
                <w:szCs w:val="21"/>
              </w:rPr>
              <w:t>1.软件根据教学难易程度分三大板块：基础知识教学、安装系统解析、</w:t>
            </w:r>
            <w:proofErr w:type="gramStart"/>
            <w:r w:rsidR="001A5BA9" w:rsidRPr="001A5BA9">
              <w:rPr>
                <w:rFonts w:cs="等线" w:hint="eastAsia"/>
                <w:sz w:val="21"/>
                <w:szCs w:val="21"/>
              </w:rPr>
              <w:t>实训练习</w:t>
            </w:r>
            <w:proofErr w:type="gramEnd"/>
            <w:r w:rsidR="001A5BA9" w:rsidRPr="001A5BA9">
              <w:rPr>
                <w:rFonts w:cs="等线" w:hint="eastAsia"/>
                <w:sz w:val="21"/>
                <w:szCs w:val="21"/>
              </w:rPr>
              <w:t>三大板块和设备图例、安装施工图库、各安装系统动画分析等知识库专业内容。</w:t>
            </w:r>
            <w:r w:rsidR="00942188" w:rsidRPr="00942188">
              <w:rPr>
                <w:rFonts w:cs="等线" w:hint="eastAsia"/>
                <w:b/>
                <w:sz w:val="21"/>
                <w:szCs w:val="21"/>
              </w:rPr>
              <w:t>（提供相关截图）</w:t>
            </w:r>
          </w:p>
          <w:p w:rsidR="001A5BA9" w:rsidRPr="001A5BA9" w:rsidRDefault="00D26FB0" w:rsidP="009C137D">
            <w:pPr>
              <w:jc w:val="left"/>
              <w:rPr>
                <w:rFonts w:cs="等线"/>
                <w:sz w:val="21"/>
                <w:szCs w:val="21"/>
              </w:rPr>
            </w:pPr>
            <w:r>
              <w:rPr>
                <w:rFonts w:cs="等线" w:hint="eastAsia"/>
                <w:sz w:val="21"/>
                <w:szCs w:val="21"/>
              </w:rPr>
              <w:t>★</w:t>
            </w:r>
            <w:r w:rsidR="001A5BA9" w:rsidRPr="001A5BA9">
              <w:rPr>
                <w:rFonts w:cs="等线" w:hint="eastAsia"/>
                <w:sz w:val="21"/>
                <w:szCs w:val="21"/>
              </w:rPr>
              <w:t>2.软件以一栋不低于10层的商住</w:t>
            </w:r>
            <w:proofErr w:type="gramStart"/>
            <w:r w:rsidR="001A5BA9" w:rsidRPr="001A5BA9">
              <w:rPr>
                <w:rFonts w:cs="等线" w:hint="eastAsia"/>
                <w:sz w:val="21"/>
                <w:szCs w:val="21"/>
              </w:rPr>
              <w:t>两用楼</w:t>
            </w:r>
            <w:proofErr w:type="gramEnd"/>
            <w:r w:rsidR="001A5BA9" w:rsidRPr="001A5BA9">
              <w:rPr>
                <w:rFonts w:cs="等线" w:hint="eastAsia"/>
                <w:sz w:val="21"/>
                <w:szCs w:val="21"/>
              </w:rPr>
              <w:t>为原型，通过三维建模，将该建筑物的安装专业知识展现出来，内容包括给排水专业识图、暖通空调专业识图、建筑电气专业识图、智能建筑专</w:t>
            </w:r>
            <w:r w:rsidR="001A5BA9" w:rsidRPr="001A5BA9">
              <w:rPr>
                <w:rFonts w:cs="等线" w:hint="eastAsia"/>
                <w:sz w:val="21"/>
                <w:szCs w:val="21"/>
              </w:rPr>
              <w:lastRenderedPageBreak/>
              <w:t>业（火灾报警）等模块。</w:t>
            </w:r>
            <w:r w:rsidR="00942188" w:rsidRPr="00942188">
              <w:rPr>
                <w:rFonts w:cs="等线" w:hint="eastAsia"/>
                <w:b/>
                <w:sz w:val="21"/>
                <w:szCs w:val="21"/>
              </w:rPr>
              <w:t>（提供相关截图）</w:t>
            </w:r>
          </w:p>
          <w:p w:rsidR="001A5BA9" w:rsidRPr="001A5BA9" w:rsidRDefault="001A5BA9" w:rsidP="009C137D">
            <w:pPr>
              <w:jc w:val="left"/>
              <w:rPr>
                <w:rFonts w:cs="等线"/>
                <w:sz w:val="21"/>
                <w:szCs w:val="21"/>
              </w:rPr>
            </w:pPr>
            <w:r w:rsidRPr="001A5BA9">
              <w:rPr>
                <w:rFonts w:cs="等线" w:hint="eastAsia"/>
                <w:sz w:val="21"/>
                <w:szCs w:val="21"/>
              </w:rPr>
              <w:t>（1）给排水专业识图必须包括生活给水系统、生活排水系统、室内消防系统、热水管道系统。自动喷淋管道系统等常见的建筑给排水专业识图。</w:t>
            </w:r>
          </w:p>
          <w:p w:rsidR="001A5BA9" w:rsidRPr="001A5BA9" w:rsidRDefault="001A5BA9" w:rsidP="009C137D">
            <w:pPr>
              <w:jc w:val="left"/>
              <w:rPr>
                <w:rFonts w:cs="等线"/>
                <w:sz w:val="21"/>
                <w:szCs w:val="21"/>
              </w:rPr>
            </w:pPr>
            <w:r w:rsidRPr="001A5BA9">
              <w:rPr>
                <w:rFonts w:cs="等线" w:hint="eastAsia"/>
                <w:sz w:val="21"/>
                <w:szCs w:val="21"/>
              </w:rPr>
              <w:t>（2）暖通空调专业识图包括暖通空调正压送风，暖通空调冷却水循环等知识点。</w:t>
            </w:r>
          </w:p>
          <w:p w:rsidR="001A5BA9" w:rsidRPr="001A5BA9" w:rsidRDefault="001A5BA9" w:rsidP="009C137D">
            <w:pPr>
              <w:jc w:val="left"/>
              <w:rPr>
                <w:rFonts w:cs="等线"/>
                <w:sz w:val="21"/>
                <w:szCs w:val="21"/>
              </w:rPr>
            </w:pPr>
            <w:r w:rsidRPr="001A5BA9">
              <w:rPr>
                <w:rFonts w:cs="等线" w:hint="eastAsia"/>
                <w:sz w:val="21"/>
                <w:szCs w:val="21"/>
              </w:rPr>
              <w:t>（3）建筑电气专业包括房间回路（电气照明）、防雷系统等知识点。</w:t>
            </w:r>
          </w:p>
          <w:p w:rsidR="001A5BA9" w:rsidRPr="001A5BA9" w:rsidRDefault="001A5BA9" w:rsidP="009C137D">
            <w:pPr>
              <w:jc w:val="left"/>
              <w:rPr>
                <w:rFonts w:cs="等线"/>
                <w:sz w:val="21"/>
                <w:szCs w:val="21"/>
              </w:rPr>
            </w:pPr>
            <w:r w:rsidRPr="001A5BA9">
              <w:rPr>
                <w:rFonts w:cs="等线" w:hint="eastAsia"/>
                <w:sz w:val="21"/>
                <w:szCs w:val="21"/>
              </w:rPr>
              <w:t>（4）智能建筑专业（火灾报警）包括消防栓及自动喷淋灭火等。</w:t>
            </w:r>
          </w:p>
          <w:p w:rsidR="001A5BA9" w:rsidRPr="001A5BA9" w:rsidRDefault="001A5BA9" w:rsidP="009C137D">
            <w:pPr>
              <w:jc w:val="left"/>
              <w:rPr>
                <w:rFonts w:cs="等线"/>
                <w:sz w:val="21"/>
                <w:szCs w:val="21"/>
              </w:rPr>
            </w:pPr>
            <w:r w:rsidRPr="001A5BA9">
              <w:rPr>
                <w:rFonts w:cs="等线" w:hint="eastAsia"/>
                <w:sz w:val="21"/>
                <w:szCs w:val="21"/>
              </w:rPr>
              <w:t>3.软件中，鉴于管道线路等埋于混凝土结构建筑物内部，软件</w:t>
            </w:r>
            <w:proofErr w:type="gramStart"/>
            <w:r w:rsidRPr="001A5BA9">
              <w:rPr>
                <w:rFonts w:cs="等线" w:hint="eastAsia"/>
                <w:sz w:val="21"/>
                <w:szCs w:val="21"/>
              </w:rPr>
              <w:t>须设置</w:t>
            </w:r>
            <w:proofErr w:type="gramEnd"/>
            <w:r w:rsidRPr="001A5BA9">
              <w:rPr>
                <w:rFonts w:cs="等线" w:hint="eastAsia"/>
                <w:sz w:val="21"/>
                <w:szCs w:val="21"/>
              </w:rPr>
              <w:t>相关“调节按钮”，用于调节建筑物混凝土透明度，以方便各管线模型的布局。</w:t>
            </w:r>
          </w:p>
          <w:p w:rsidR="001A5BA9" w:rsidRPr="001A5BA9" w:rsidRDefault="001A5BA9" w:rsidP="009C137D">
            <w:pPr>
              <w:jc w:val="left"/>
              <w:rPr>
                <w:rFonts w:cs="等线"/>
                <w:sz w:val="21"/>
                <w:szCs w:val="21"/>
              </w:rPr>
            </w:pPr>
            <w:r w:rsidRPr="001A5BA9">
              <w:rPr>
                <w:rFonts w:cs="等线" w:hint="eastAsia"/>
                <w:sz w:val="21"/>
                <w:szCs w:val="21"/>
              </w:rPr>
              <w:t>4.软件对知识点设置了提示箭头，点击知识点，单出构件的基础知识和构件图例及真实图片。</w:t>
            </w:r>
          </w:p>
          <w:p w:rsidR="001A5BA9" w:rsidRPr="001A5BA9" w:rsidRDefault="001A5BA9" w:rsidP="009C137D">
            <w:pPr>
              <w:jc w:val="left"/>
              <w:rPr>
                <w:rFonts w:cs="等线"/>
                <w:sz w:val="21"/>
                <w:szCs w:val="21"/>
              </w:rPr>
            </w:pPr>
            <w:r w:rsidRPr="001A5BA9">
              <w:rPr>
                <w:rFonts w:cs="等线" w:hint="eastAsia"/>
                <w:sz w:val="21"/>
                <w:szCs w:val="21"/>
              </w:rPr>
              <w:t>5.软件对安装相关工作原理，制作了对应的动画，通过三维动画讲解，详细介绍安装设备的运行原理。</w:t>
            </w:r>
          </w:p>
          <w:p w:rsidR="001A5BA9" w:rsidRPr="001A5BA9" w:rsidRDefault="001A5BA9" w:rsidP="009C137D">
            <w:pPr>
              <w:jc w:val="left"/>
              <w:rPr>
                <w:rFonts w:cs="等线"/>
                <w:sz w:val="21"/>
                <w:szCs w:val="21"/>
              </w:rPr>
            </w:pPr>
            <w:r w:rsidRPr="001A5BA9">
              <w:rPr>
                <w:rFonts w:cs="等线" w:hint="eastAsia"/>
                <w:sz w:val="21"/>
                <w:szCs w:val="21"/>
              </w:rPr>
              <w:t>6.安装系统解析中，软件对各个系统图对应教材中的各个知识点进行三维模型的单独介绍，实现图纸与模型一一对应；软件设置了</w:t>
            </w:r>
            <w:proofErr w:type="gramStart"/>
            <w:r w:rsidRPr="001A5BA9">
              <w:rPr>
                <w:rFonts w:cs="等线" w:hint="eastAsia"/>
                <w:sz w:val="21"/>
                <w:szCs w:val="21"/>
              </w:rPr>
              <w:t>开关勾选按钮</w:t>
            </w:r>
            <w:proofErr w:type="gramEnd"/>
            <w:r w:rsidRPr="001A5BA9">
              <w:rPr>
                <w:rFonts w:cs="等线" w:hint="eastAsia"/>
                <w:sz w:val="21"/>
                <w:szCs w:val="21"/>
              </w:rPr>
              <w:t>，</w:t>
            </w:r>
            <w:r w:rsidR="00311DA3">
              <w:rPr>
                <w:rFonts w:cs="等线" w:hint="eastAsia"/>
                <w:sz w:val="21"/>
                <w:szCs w:val="21"/>
              </w:rPr>
              <w:t>采购人</w:t>
            </w:r>
            <w:r w:rsidRPr="001A5BA9">
              <w:rPr>
                <w:rFonts w:cs="等线" w:hint="eastAsia"/>
                <w:sz w:val="21"/>
                <w:szCs w:val="21"/>
              </w:rPr>
              <w:t>可以通过勾选，了解构件的局部内容。</w:t>
            </w:r>
          </w:p>
          <w:p w:rsidR="001A5BA9" w:rsidRPr="001A5BA9" w:rsidRDefault="001A5BA9" w:rsidP="009C137D">
            <w:pPr>
              <w:jc w:val="left"/>
              <w:rPr>
                <w:rFonts w:cs="等线"/>
                <w:sz w:val="21"/>
                <w:szCs w:val="21"/>
              </w:rPr>
            </w:pPr>
            <w:r w:rsidRPr="001A5BA9">
              <w:rPr>
                <w:rFonts w:cs="等线" w:hint="eastAsia"/>
                <w:sz w:val="21"/>
                <w:szCs w:val="21"/>
              </w:rPr>
              <w:t>7.设备图例中包含了安装图纸中常见的图例，对每个图例都一一配置了相关的实物照片和图例的三维模型，数量不少于30组。</w:t>
            </w:r>
          </w:p>
          <w:p w:rsidR="001A5BA9" w:rsidRPr="001A5BA9" w:rsidRDefault="001A5BA9" w:rsidP="009C137D">
            <w:pPr>
              <w:jc w:val="left"/>
              <w:rPr>
                <w:rFonts w:cs="等线"/>
                <w:sz w:val="21"/>
                <w:szCs w:val="21"/>
              </w:rPr>
            </w:pPr>
            <w:r w:rsidRPr="001A5BA9">
              <w:rPr>
                <w:rFonts w:cs="等线" w:hint="eastAsia"/>
                <w:sz w:val="21"/>
                <w:szCs w:val="21"/>
              </w:rPr>
              <w:t>8.提供系统内置案例电子文件包（至少包含CAD文件，.dwg或.dxf文件以及PDF版本）。</w:t>
            </w:r>
          </w:p>
          <w:p w:rsidR="001A5BA9" w:rsidRPr="001A5BA9" w:rsidRDefault="001A5BA9" w:rsidP="009C137D">
            <w:pPr>
              <w:jc w:val="left"/>
              <w:rPr>
                <w:rFonts w:cs="等线"/>
                <w:sz w:val="21"/>
                <w:szCs w:val="21"/>
              </w:rPr>
            </w:pPr>
            <w:r w:rsidRPr="001A5BA9">
              <w:rPr>
                <w:rFonts w:cs="等线" w:hint="eastAsia"/>
                <w:sz w:val="21"/>
                <w:szCs w:val="21"/>
              </w:rPr>
              <w:t>9.提供最新案例一套及模型，附带平台操作手册, 案例相关视频。配合教学方案设计及资料个性化支持。</w:t>
            </w:r>
          </w:p>
          <w:p w:rsidR="001A5BA9" w:rsidRPr="001A5BA9" w:rsidRDefault="001A5BA9" w:rsidP="009C137D">
            <w:pPr>
              <w:jc w:val="left"/>
              <w:rPr>
                <w:rFonts w:cs="等线"/>
                <w:sz w:val="21"/>
                <w:szCs w:val="21"/>
              </w:rPr>
            </w:pPr>
            <w:r w:rsidRPr="001A5BA9">
              <w:rPr>
                <w:rFonts w:cs="等线" w:hint="eastAsia"/>
                <w:sz w:val="21"/>
                <w:szCs w:val="21"/>
              </w:rPr>
              <w:t>二、设备安装仿真施工模块：</w:t>
            </w:r>
          </w:p>
          <w:p w:rsidR="001A5BA9" w:rsidRPr="001A5BA9" w:rsidRDefault="001A5BA9" w:rsidP="009C137D">
            <w:pPr>
              <w:jc w:val="left"/>
              <w:rPr>
                <w:rFonts w:cs="等线"/>
                <w:sz w:val="21"/>
                <w:szCs w:val="21"/>
              </w:rPr>
            </w:pPr>
            <w:r w:rsidRPr="001A5BA9">
              <w:rPr>
                <w:rFonts w:cs="等线" w:hint="eastAsia"/>
                <w:sz w:val="21"/>
                <w:szCs w:val="21"/>
              </w:rPr>
              <w:t>1.采用三维虚拟仿真引擎实现全交互式三维场景启发式教学。</w:t>
            </w:r>
          </w:p>
          <w:p w:rsidR="001A5BA9" w:rsidRPr="001A5BA9" w:rsidRDefault="001A5BA9" w:rsidP="009C137D">
            <w:pPr>
              <w:jc w:val="left"/>
              <w:rPr>
                <w:rFonts w:cs="等线"/>
                <w:sz w:val="21"/>
                <w:szCs w:val="21"/>
              </w:rPr>
            </w:pPr>
            <w:r w:rsidRPr="001A5BA9">
              <w:rPr>
                <w:rFonts w:cs="等线" w:hint="eastAsia"/>
                <w:sz w:val="21"/>
                <w:szCs w:val="21"/>
              </w:rPr>
              <w:t>2.根据教学要求，能够在授课模式和学习模式两种应用模式间进行转换。</w:t>
            </w:r>
          </w:p>
          <w:p w:rsidR="001A5BA9" w:rsidRPr="001A5BA9" w:rsidRDefault="001A5BA9" w:rsidP="009C137D">
            <w:pPr>
              <w:jc w:val="left"/>
              <w:rPr>
                <w:rFonts w:cs="等线"/>
                <w:sz w:val="21"/>
                <w:szCs w:val="21"/>
              </w:rPr>
            </w:pPr>
            <w:r w:rsidRPr="001A5BA9">
              <w:rPr>
                <w:rFonts w:cs="等线" w:hint="eastAsia"/>
                <w:sz w:val="21"/>
                <w:szCs w:val="21"/>
              </w:rPr>
              <w:t>3.针对基础理论部分的教学，能够整合常规教学资源文件（如DOC、PPT、PDF等），作为现有教学资源的完善和补充。</w:t>
            </w:r>
          </w:p>
          <w:p w:rsidR="001A5BA9" w:rsidRPr="001A5BA9" w:rsidRDefault="001A5BA9" w:rsidP="009C137D">
            <w:pPr>
              <w:jc w:val="left"/>
              <w:rPr>
                <w:rFonts w:cs="等线"/>
                <w:sz w:val="21"/>
                <w:szCs w:val="21"/>
              </w:rPr>
            </w:pPr>
            <w:r w:rsidRPr="001A5BA9">
              <w:rPr>
                <w:rFonts w:cs="等线" w:hint="eastAsia"/>
                <w:sz w:val="21"/>
                <w:szCs w:val="21"/>
              </w:rPr>
              <w:t>4.采用Untiy 3D三维引擎或与其等同的虚拟仿真引擎实现全交互式场景教学。</w:t>
            </w:r>
          </w:p>
          <w:p w:rsidR="001A5BA9" w:rsidRPr="001A5BA9" w:rsidRDefault="001A5BA9" w:rsidP="009C137D">
            <w:pPr>
              <w:jc w:val="left"/>
              <w:rPr>
                <w:rFonts w:cs="等线"/>
                <w:sz w:val="21"/>
                <w:szCs w:val="21"/>
              </w:rPr>
            </w:pPr>
            <w:r w:rsidRPr="001A5BA9">
              <w:rPr>
                <w:rFonts w:cs="等线" w:hint="eastAsia"/>
                <w:sz w:val="21"/>
                <w:szCs w:val="21"/>
              </w:rPr>
              <w:t>5.软件使用对象能够以第一人称或上帝视角体验全三维仿真环境，体验过程中可以自主操作，自由行走，画面流畅，操作方便。</w:t>
            </w:r>
          </w:p>
          <w:p w:rsidR="001A5BA9" w:rsidRPr="001A5BA9" w:rsidRDefault="001A5BA9" w:rsidP="009C137D">
            <w:pPr>
              <w:jc w:val="left"/>
              <w:rPr>
                <w:rFonts w:cs="等线"/>
                <w:sz w:val="21"/>
                <w:szCs w:val="21"/>
              </w:rPr>
            </w:pPr>
            <w:r w:rsidRPr="001A5BA9">
              <w:rPr>
                <w:rFonts w:cs="等线" w:hint="eastAsia"/>
                <w:sz w:val="21"/>
                <w:szCs w:val="21"/>
              </w:rPr>
              <w:t>6.虚拟外部场景及内部建筑构件均严格按照实际尺寸进行三维实体建模。</w:t>
            </w:r>
          </w:p>
          <w:p w:rsidR="001A5BA9" w:rsidRPr="001A5BA9" w:rsidRDefault="001A5BA9" w:rsidP="009C137D">
            <w:pPr>
              <w:jc w:val="left"/>
              <w:rPr>
                <w:rFonts w:cs="等线"/>
                <w:sz w:val="21"/>
                <w:szCs w:val="21"/>
              </w:rPr>
            </w:pPr>
            <w:r w:rsidRPr="001A5BA9">
              <w:rPr>
                <w:rFonts w:cs="等线" w:hint="eastAsia"/>
                <w:sz w:val="21"/>
                <w:szCs w:val="21"/>
              </w:rPr>
              <w:t>7.涉及工具、设备、材料均按照教学标准素材，以实际规格为依据进行高仿真模拟。</w:t>
            </w:r>
          </w:p>
          <w:p w:rsidR="001A5BA9" w:rsidRPr="001A5BA9" w:rsidRDefault="001A5BA9" w:rsidP="009C137D">
            <w:pPr>
              <w:jc w:val="left"/>
              <w:rPr>
                <w:rFonts w:cs="等线"/>
                <w:sz w:val="21"/>
                <w:szCs w:val="21"/>
              </w:rPr>
            </w:pPr>
            <w:r w:rsidRPr="001A5BA9">
              <w:rPr>
                <w:rFonts w:cs="等线" w:hint="eastAsia"/>
                <w:sz w:val="21"/>
                <w:szCs w:val="21"/>
              </w:rPr>
              <w:t>8.工具设备均按照实际运用和运行原理，正确表达运动的方式。</w:t>
            </w:r>
          </w:p>
          <w:p w:rsidR="001A5BA9" w:rsidRPr="001A5BA9" w:rsidRDefault="001A5BA9" w:rsidP="009C137D">
            <w:pPr>
              <w:jc w:val="left"/>
              <w:rPr>
                <w:rFonts w:cs="等线"/>
                <w:sz w:val="21"/>
                <w:szCs w:val="21"/>
              </w:rPr>
            </w:pPr>
            <w:r w:rsidRPr="001A5BA9">
              <w:rPr>
                <w:rFonts w:cs="等线" w:hint="eastAsia"/>
                <w:sz w:val="21"/>
                <w:szCs w:val="21"/>
              </w:rPr>
              <w:t>9.所有虚拟场景中的三维模型及贴图应用均按照次世代游戏开发制作的要求，增强三维模型的表现方式，改善画面运行效果。</w:t>
            </w:r>
          </w:p>
          <w:p w:rsidR="001A5BA9" w:rsidRPr="001A5BA9" w:rsidRDefault="001A5BA9" w:rsidP="009C137D">
            <w:pPr>
              <w:jc w:val="left"/>
              <w:rPr>
                <w:rFonts w:cs="等线"/>
                <w:sz w:val="21"/>
                <w:szCs w:val="21"/>
              </w:rPr>
            </w:pPr>
            <w:r w:rsidRPr="001A5BA9">
              <w:rPr>
                <w:rFonts w:cs="等线" w:hint="eastAsia"/>
                <w:sz w:val="21"/>
                <w:szCs w:val="21"/>
              </w:rPr>
              <w:lastRenderedPageBreak/>
              <w:t>10.虚拟仿真引擎应能够创造高亮、发光、流动等特殊的视觉效果，以突出表现场景中的教学任务点。</w:t>
            </w:r>
          </w:p>
          <w:p w:rsidR="001A5BA9" w:rsidRPr="001A5BA9" w:rsidRDefault="001A5BA9" w:rsidP="009C137D">
            <w:pPr>
              <w:jc w:val="left"/>
              <w:rPr>
                <w:rFonts w:cs="等线"/>
                <w:sz w:val="21"/>
                <w:szCs w:val="21"/>
              </w:rPr>
            </w:pPr>
            <w:r w:rsidRPr="001A5BA9">
              <w:rPr>
                <w:rFonts w:cs="等线" w:hint="eastAsia"/>
                <w:sz w:val="21"/>
                <w:szCs w:val="21"/>
              </w:rPr>
              <w:t>11.软件进行场景及模型加载优化，可以在俯瞰整个场景的情况下，保证系统的正常运行。</w:t>
            </w:r>
          </w:p>
          <w:p w:rsidR="001A5BA9" w:rsidRPr="001A5BA9" w:rsidRDefault="001A5BA9" w:rsidP="009C137D">
            <w:pPr>
              <w:jc w:val="left"/>
              <w:rPr>
                <w:rFonts w:cs="等线"/>
                <w:sz w:val="21"/>
                <w:szCs w:val="21"/>
              </w:rPr>
            </w:pPr>
            <w:r w:rsidRPr="001A5BA9">
              <w:rPr>
                <w:rFonts w:cs="等线" w:hint="eastAsia"/>
                <w:sz w:val="21"/>
                <w:szCs w:val="21"/>
              </w:rPr>
              <w:t>12.虚拟场景使用3D引擎实时渲染，渲染帧数应≥60fps。</w:t>
            </w:r>
          </w:p>
          <w:p w:rsidR="001A5BA9" w:rsidRPr="001A5BA9" w:rsidRDefault="001A5BA9" w:rsidP="009C137D">
            <w:pPr>
              <w:widowControl/>
              <w:jc w:val="left"/>
              <w:rPr>
                <w:color w:val="000000"/>
                <w:sz w:val="21"/>
                <w:szCs w:val="21"/>
              </w:rPr>
            </w:pPr>
            <w:r w:rsidRPr="008A6FFC">
              <w:rPr>
                <w:rFonts w:cs="等线" w:hint="eastAsia"/>
                <w:sz w:val="21"/>
                <w:szCs w:val="21"/>
              </w:rPr>
              <w:t>1</w:t>
            </w:r>
            <w:r w:rsidR="00F11602" w:rsidRPr="008A6FFC">
              <w:rPr>
                <w:rFonts w:cs="等线" w:hint="eastAsia"/>
                <w:sz w:val="21"/>
                <w:szCs w:val="21"/>
              </w:rPr>
              <w:t>3.</w:t>
            </w:r>
            <w:r w:rsidR="00942188" w:rsidRPr="008A6FFC">
              <w:rPr>
                <w:rFonts w:cs="等线" w:hint="eastAsia"/>
                <w:sz w:val="21"/>
                <w:szCs w:val="21"/>
              </w:rPr>
              <w:t>若中标后，签合同前须</w:t>
            </w:r>
            <w:r w:rsidRPr="008A6FFC">
              <w:rPr>
                <w:rFonts w:cs="等线" w:hint="eastAsia"/>
                <w:sz w:val="21"/>
                <w:szCs w:val="21"/>
              </w:rPr>
              <w:t>提供原厂授权函。</w:t>
            </w:r>
          </w:p>
        </w:tc>
      </w:tr>
      <w:tr w:rsidR="001A5BA9" w:rsidRPr="00FE3E2F" w:rsidTr="0065370B">
        <w:trPr>
          <w:trHeight w:val="454"/>
          <w:jc w:val="center"/>
        </w:trPr>
        <w:tc>
          <w:tcPr>
            <w:tcW w:w="908" w:type="dxa"/>
            <w:vAlign w:val="center"/>
          </w:tcPr>
          <w:p w:rsidR="001A5BA9" w:rsidRDefault="001A5BA9" w:rsidP="009C137D">
            <w:pPr>
              <w:adjustRightInd w:val="0"/>
              <w:snapToGrid w:val="0"/>
              <w:jc w:val="center"/>
              <w:rPr>
                <w:sz w:val="21"/>
                <w:szCs w:val="21"/>
              </w:rPr>
            </w:pPr>
            <w:r>
              <w:rPr>
                <w:sz w:val="21"/>
                <w:szCs w:val="21"/>
              </w:rPr>
              <w:lastRenderedPageBreak/>
              <w:t>5</w:t>
            </w:r>
          </w:p>
        </w:tc>
        <w:tc>
          <w:tcPr>
            <w:tcW w:w="1701" w:type="dxa"/>
            <w:vAlign w:val="center"/>
          </w:tcPr>
          <w:p w:rsidR="001A5BA9" w:rsidRPr="001A5BA9" w:rsidRDefault="00687B08" w:rsidP="009C137D">
            <w:pPr>
              <w:jc w:val="center"/>
              <w:rPr>
                <w:sz w:val="21"/>
                <w:szCs w:val="21"/>
              </w:rPr>
            </w:pPr>
            <w:r w:rsidRPr="00687B08">
              <w:rPr>
                <w:rFonts w:hint="eastAsia"/>
                <w:sz w:val="21"/>
                <w:szCs w:val="21"/>
              </w:rPr>
              <w:t>三维</w:t>
            </w:r>
            <w:proofErr w:type="gramStart"/>
            <w:r w:rsidRPr="00687B08">
              <w:rPr>
                <w:rFonts w:hint="eastAsia"/>
                <w:sz w:val="21"/>
                <w:szCs w:val="21"/>
              </w:rPr>
              <w:t>场布软件</w:t>
            </w:r>
            <w:proofErr w:type="gramEnd"/>
          </w:p>
        </w:tc>
        <w:tc>
          <w:tcPr>
            <w:tcW w:w="992" w:type="dxa"/>
            <w:vAlign w:val="center"/>
          </w:tcPr>
          <w:p w:rsidR="001A5BA9" w:rsidRDefault="00687B08" w:rsidP="009C137D">
            <w:pPr>
              <w:jc w:val="center"/>
              <w:rPr>
                <w:sz w:val="21"/>
                <w:szCs w:val="21"/>
              </w:rPr>
            </w:pPr>
            <w:r>
              <w:rPr>
                <w:sz w:val="21"/>
                <w:szCs w:val="21"/>
              </w:rPr>
              <w:t>1</w:t>
            </w:r>
            <w:r>
              <w:rPr>
                <w:rFonts w:hint="eastAsia"/>
                <w:sz w:val="21"/>
                <w:szCs w:val="21"/>
              </w:rPr>
              <w:t>套</w:t>
            </w:r>
          </w:p>
        </w:tc>
        <w:tc>
          <w:tcPr>
            <w:tcW w:w="5924" w:type="dxa"/>
            <w:vAlign w:val="center"/>
          </w:tcPr>
          <w:p w:rsidR="00687B08" w:rsidRPr="00691B54" w:rsidRDefault="00687B08" w:rsidP="009C137D">
            <w:pPr>
              <w:widowControl/>
              <w:jc w:val="left"/>
              <w:rPr>
                <w:color w:val="000000" w:themeColor="text1"/>
                <w:sz w:val="21"/>
                <w:szCs w:val="21"/>
              </w:rPr>
            </w:pPr>
            <w:r w:rsidRPr="00691B54">
              <w:rPr>
                <w:color w:val="000000" w:themeColor="text1"/>
                <w:sz w:val="21"/>
                <w:szCs w:val="21"/>
              </w:rPr>
              <w:t>软件支持</w:t>
            </w:r>
            <w:r w:rsidRPr="00691B54">
              <w:rPr>
                <w:rFonts w:cs="Calibri"/>
                <w:color w:val="000000" w:themeColor="text1"/>
                <w:sz w:val="21"/>
                <w:szCs w:val="21"/>
              </w:rPr>
              <w:t>55</w:t>
            </w:r>
            <w:r w:rsidRPr="00691B54">
              <w:rPr>
                <w:color w:val="000000" w:themeColor="text1"/>
                <w:sz w:val="21"/>
                <w:szCs w:val="21"/>
              </w:rPr>
              <w:t>个网络节点使用</w:t>
            </w:r>
          </w:p>
          <w:p w:rsidR="001A5BA9" w:rsidRPr="00687B08" w:rsidRDefault="00687B08" w:rsidP="009C137D">
            <w:pPr>
              <w:widowControl/>
              <w:jc w:val="left"/>
              <w:rPr>
                <w:color w:val="000000"/>
                <w:kern w:val="0"/>
                <w:sz w:val="22"/>
                <w:szCs w:val="22"/>
              </w:rPr>
            </w:pPr>
            <w:r>
              <w:rPr>
                <w:rFonts w:hint="eastAsia"/>
                <w:color w:val="000000"/>
                <w:sz w:val="22"/>
                <w:szCs w:val="22"/>
              </w:rPr>
              <w:t>1、软件基于Revit开发采用Revit为平台，生成3D场地布置模块，软件制作模型可与Revit实行无差别对接，软件建模操作方式与Revit建模的操作方式基本一致。</w:t>
            </w:r>
            <w:r>
              <w:rPr>
                <w:rFonts w:hint="eastAsia"/>
                <w:color w:val="000000"/>
                <w:sz w:val="22"/>
                <w:szCs w:val="22"/>
              </w:rPr>
              <w:br/>
              <w:t>2、拥有AutoDesk二次开发授权，避免产权纠纷。</w:t>
            </w:r>
            <w:r>
              <w:rPr>
                <w:rFonts w:hint="eastAsia"/>
                <w:color w:val="000000"/>
                <w:sz w:val="22"/>
                <w:szCs w:val="22"/>
              </w:rPr>
              <w:br/>
              <w:t>3、软件中可实现三维参数化建模，在软件工具栏中可进行三维视图和二维视图间切换。</w:t>
            </w:r>
            <w:r>
              <w:rPr>
                <w:rFonts w:hint="eastAsia"/>
                <w:color w:val="000000"/>
                <w:sz w:val="22"/>
                <w:szCs w:val="22"/>
              </w:rPr>
              <w:br/>
              <w:t>4、通过工具栏里导入CAD文件，不限CAD文件版本，均可快速导入实现依据图纸快速绘制。</w:t>
            </w:r>
            <w:r>
              <w:rPr>
                <w:rFonts w:hint="eastAsia"/>
                <w:color w:val="000000"/>
                <w:sz w:val="22"/>
                <w:szCs w:val="22"/>
              </w:rPr>
              <w:br/>
              <w:t>5、软件自</w:t>
            </w:r>
            <w:proofErr w:type="gramStart"/>
            <w:r>
              <w:rPr>
                <w:rFonts w:hint="eastAsia"/>
                <w:color w:val="000000"/>
                <w:sz w:val="22"/>
                <w:szCs w:val="22"/>
              </w:rPr>
              <w:t>带族库</w:t>
            </w:r>
            <w:proofErr w:type="gramEnd"/>
            <w:r>
              <w:rPr>
                <w:rFonts w:hint="eastAsia"/>
                <w:color w:val="000000"/>
                <w:sz w:val="22"/>
                <w:szCs w:val="22"/>
              </w:rPr>
              <w:t>，并将施工现场需要用的族分类好，对施工现场模型可快速简单生成。</w:t>
            </w:r>
            <w:r>
              <w:rPr>
                <w:rFonts w:hint="eastAsia"/>
                <w:color w:val="000000"/>
                <w:sz w:val="22"/>
                <w:szCs w:val="22"/>
              </w:rPr>
              <w:br/>
              <w:t>6、软件内嵌工程案例，可直接打开进行演示操作。</w:t>
            </w:r>
            <w:r>
              <w:rPr>
                <w:rFonts w:hint="eastAsia"/>
                <w:color w:val="000000"/>
                <w:sz w:val="22"/>
                <w:szCs w:val="22"/>
              </w:rPr>
              <w:br/>
              <w:t>7、可在软件初始登入设置工程项目信息：项目名称、施工阶段、项目特征等。</w:t>
            </w:r>
            <w:r>
              <w:rPr>
                <w:rFonts w:hint="eastAsia"/>
                <w:color w:val="000000"/>
                <w:sz w:val="22"/>
                <w:szCs w:val="22"/>
              </w:rPr>
              <w:br/>
              <w:t>8、软件自</w:t>
            </w:r>
            <w:proofErr w:type="gramStart"/>
            <w:r>
              <w:rPr>
                <w:rFonts w:hint="eastAsia"/>
                <w:color w:val="000000"/>
                <w:sz w:val="22"/>
                <w:szCs w:val="22"/>
              </w:rPr>
              <w:t>带族库</w:t>
            </w:r>
            <w:proofErr w:type="gramEnd"/>
            <w:r>
              <w:rPr>
                <w:rFonts w:hint="eastAsia"/>
                <w:color w:val="000000"/>
                <w:sz w:val="22"/>
                <w:szCs w:val="22"/>
              </w:rPr>
              <w:t>有：建筑物及构筑物、文明施工、安全设施、施工机械库、员工生活区、材料及构件堆场、交通运输库、临水电设施库、三维图元、其他图库，上百个族构件可充分满足</w:t>
            </w:r>
            <w:r w:rsidR="00311DA3">
              <w:rPr>
                <w:rFonts w:hint="eastAsia"/>
                <w:color w:val="000000"/>
                <w:sz w:val="22"/>
                <w:szCs w:val="22"/>
              </w:rPr>
              <w:t>采购人</w:t>
            </w:r>
            <w:r>
              <w:rPr>
                <w:rFonts w:hint="eastAsia"/>
                <w:color w:val="000000"/>
                <w:sz w:val="22"/>
                <w:szCs w:val="22"/>
              </w:rPr>
              <w:t>施工场地布置需求。</w:t>
            </w:r>
            <w:r>
              <w:rPr>
                <w:rFonts w:hint="eastAsia"/>
                <w:color w:val="000000"/>
                <w:sz w:val="22"/>
                <w:szCs w:val="22"/>
              </w:rPr>
              <w:br/>
              <w:t>9、软件绘制时，支持对象捕捉、临时尺寸标记、尺寸输入，保证绘图的便捷性和准确性。</w:t>
            </w:r>
            <w:r>
              <w:rPr>
                <w:rFonts w:hint="eastAsia"/>
                <w:color w:val="000000"/>
                <w:sz w:val="22"/>
                <w:szCs w:val="22"/>
              </w:rPr>
              <w:br/>
              <w:t>10、软件可实现场景漫游与贴图渲染，视频录制和场景高</w:t>
            </w:r>
            <w:proofErr w:type="gramStart"/>
            <w:r>
              <w:rPr>
                <w:rFonts w:hint="eastAsia"/>
                <w:color w:val="000000"/>
                <w:sz w:val="22"/>
                <w:szCs w:val="22"/>
              </w:rPr>
              <w:t>清照片</w:t>
            </w:r>
            <w:proofErr w:type="gramEnd"/>
            <w:r>
              <w:rPr>
                <w:rFonts w:hint="eastAsia"/>
                <w:color w:val="000000"/>
                <w:sz w:val="22"/>
                <w:szCs w:val="22"/>
              </w:rPr>
              <w:t xml:space="preserve">输出。 </w:t>
            </w:r>
            <w:r>
              <w:rPr>
                <w:rFonts w:hint="eastAsia"/>
                <w:color w:val="000000"/>
                <w:sz w:val="22"/>
                <w:szCs w:val="22"/>
              </w:rPr>
              <w:br/>
              <w:t>11、修改族构件参数可直接在属性面板中修改，同时也可以在</w:t>
            </w:r>
            <w:proofErr w:type="gramStart"/>
            <w:r>
              <w:rPr>
                <w:rFonts w:hint="eastAsia"/>
                <w:color w:val="000000"/>
                <w:sz w:val="22"/>
                <w:szCs w:val="22"/>
              </w:rPr>
              <w:t>绘图区</w:t>
            </w:r>
            <w:proofErr w:type="gramEnd"/>
            <w:r>
              <w:rPr>
                <w:rFonts w:hint="eastAsia"/>
                <w:color w:val="000000"/>
                <w:sz w:val="22"/>
                <w:szCs w:val="22"/>
              </w:rPr>
              <w:t>拖拽族构件的轮廓边来调整族构件的大小。</w:t>
            </w:r>
            <w:r>
              <w:rPr>
                <w:rFonts w:hint="eastAsia"/>
                <w:color w:val="000000"/>
                <w:sz w:val="22"/>
                <w:szCs w:val="22"/>
              </w:rPr>
              <w:br/>
              <w:t>12、 软件拥有独立的属性面板，相比Revit属性面板更加简洁。</w:t>
            </w:r>
            <w:r>
              <w:rPr>
                <w:rFonts w:hint="eastAsia"/>
                <w:color w:val="000000"/>
                <w:sz w:val="22"/>
                <w:szCs w:val="22"/>
              </w:rPr>
              <w:br/>
              <w:t>13、软件可帮助施工现场情况分析计算，可为造价人员提供措施费用、工程量、消耗人工统计提供参考依据。</w:t>
            </w:r>
            <w:r>
              <w:rPr>
                <w:rFonts w:hint="eastAsia"/>
                <w:color w:val="000000"/>
                <w:sz w:val="22"/>
                <w:szCs w:val="22"/>
              </w:rPr>
              <w:br/>
              <w:t>14、软件自带截图、导出高清图片、打印功能，满足</w:t>
            </w:r>
            <w:r w:rsidR="00311DA3">
              <w:rPr>
                <w:rFonts w:hint="eastAsia"/>
                <w:color w:val="000000"/>
                <w:sz w:val="22"/>
                <w:szCs w:val="22"/>
              </w:rPr>
              <w:t>采购</w:t>
            </w:r>
            <w:proofErr w:type="gramStart"/>
            <w:r w:rsidR="00311DA3">
              <w:rPr>
                <w:rFonts w:hint="eastAsia"/>
                <w:color w:val="000000"/>
                <w:sz w:val="22"/>
                <w:szCs w:val="22"/>
              </w:rPr>
              <w:t>人</w:t>
            </w:r>
            <w:r>
              <w:rPr>
                <w:rFonts w:hint="eastAsia"/>
                <w:color w:val="000000"/>
                <w:sz w:val="22"/>
                <w:szCs w:val="22"/>
              </w:rPr>
              <w:t>成果</w:t>
            </w:r>
            <w:proofErr w:type="gramEnd"/>
            <w:r>
              <w:rPr>
                <w:rFonts w:hint="eastAsia"/>
                <w:color w:val="000000"/>
                <w:sz w:val="22"/>
                <w:szCs w:val="22"/>
              </w:rPr>
              <w:t>文件展示投标使用。</w:t>
            </w:r>
            <w:r>
              <w:rPr>
                <w:rFonts w:hint="eastAsia"/>
                <w:color w:val="000000"/>
                <w:sz w:val="22"/>
                <w:szCs w:val="22"/>
              </w:rPr>
              <w:br/>
              <w:t>15、软件在Revit里输出的数据种类较多，如DWG、DWF、FBX、IFC、ODBC、TXT、JPG、AVI等格式，能充分满足</w:t>
            </w:r>
            <w:r w:rsidR="00311DA3">
              <w:rPr>
                <w:rFonts w:hint="eastAsia"/>
                <w:color w:val="000000"/>
                <w:sz w:val="22"/>
                <w:szCs w:val="22"/>
              </w:rPr>
              <w:t>采购人</w:t>
            </w:r>
            <w:r>
              <w:rPr>
                <w:rFonts w:hint="eastAsia"/>
                <w:color w:val="000000"/>
                <w:sz w:val="22"/>
                <w:szCs w:val="22"/>
              </w:rPr>
              <w:t>需求。</w:t>
            </w:r>
            <w:r>
              <w:rPr>
                <w:rFonts w:hint="eastAsia"/>
                <w:color w:val="000000"/>
                <w:sz w:val="22"/>
                <w:szCs w:val="22"/>
              </w:rPr>
              <w:br/>
              <w:t>16、服务三年，上门安装调试等。</w:t>
            </w:r>
          </w:p>
        </w:tc>
      </w:tr>
      <w:tr w:rsidR="00687B08" w:rsidRPr="00FE3E2F" w:rsidTr="0065370B">
        <w:trPr>
          <w:trHeight w:val="454"/>
          <w:jc w:val="center"/>
        </w:trPr>
        <w:tc>
          <w:tcPr>
            <w:tcW w:w="908" w:type="dxa"/>
            <w:vAlign w:val="center"/>
          </w:tcPr>
          <w:p w:rsidR="00687B08" w:rsidRDefault="00687B08" w:rsidP="009C137D">
            <w:pPr>
              <w:adjustRightInd w:val="0"/>
              <w:snapToGrid w:val="0"/>
              <w:jc w:val="center"/>
              <w:rPr>
                <w:sz w:val="21"/>
                <w:szCs w:val="21"/>
              </w:rPr>
            </w:pPr>
            <w:r>
              <w:rPr>
                <w:sz w:val="21"/>
                <w:szCs w:val="21"/>
              </w:rPr>
              <w:t>6</w:t>
            </w:r>
          </w:p>
        </w:tc>
        <w:tc>
          <w:tcPr>
            <w:tcW w:w="1701" w:type="dxa"/>
            <w:vAlign w:val="center"/>
          </w:tcPr>
          <w:p w:rsidR="00687B08" w:rsidRPr="00687B08" w:rsidRDefault="00687B08" w:rsidP="009C137D">
            <w:pPr>
              <w:jc w:val="center"/>
              <w:rPr>
                <w:sz w:val="21"/>
                <w:szCs w:val="21"/>
              </w:rPr>
            </w:pPr>
            <w:r w:rsidRPr="00687B08">
              <w:rPr>
                <w:rFonts w:hint="eastAsia"/>
                <w:sz w:val="21"/>
                <w:szCs w:val="21"/>
              </w:rPr>
              <w:t>数字建筑物</w:t>
            </w:r>
          </w:p>
        </w:tc>
        <w:tc>
          <w:tcPr>
            <w:tcW w:w="992" w:type="dxa"/>
            <w:vAlign w:val="center"/>
          </w:tcPr>
          <w:p w:rsidR="00687B08" w:rsidRDefault="00687B08" w:rsidP="009C137D">
            <w:pPr>
              <w:jc w:val="center"/>
              <w:rPr>
                <w:sz w:val="21"/>
                <w:szCs w:val="21"/>
              </w:rPr>
            </w:pPr>
            <w:r>
              <w:rPr>
                <w:sz w:val="21"/>
                <w:szCs w:val="21"/>
              </w:rPr>
              <w:t>1</w:t>
            </w:r>
            <w:r>
              <w:rPr>
                <w:rFonts w:hint="eastAsia"/>
                <w:sz w:val="21"/>
                <w:szCs w:val="21"/>
              </w:rPr>
              <w:t>套</w:t>
            </w:r>
          </w:p>
        </w:tc>
        <w:tc>
          <w:tcPr>
            <w:tcW w:w="5924" w:type="dxa"/>
            <w:vAlign w:val="center"/>
          </w:tcPr>
          <w:p w:rsidR="00687B08" w:rsidRPr="00687B08" w:rsidRDefault="00687B08" w:rsidP="009C137D">
            <w:pPr>
              <w:widowControl/>
              <w:jc w:val="left"/>
              <w:rPr>
                <w:sz w:val="21"/>
                <w:szCs w:val="21"/>
              </w:rPr>
            </w:pPr>
            <w:r w:rsidRPr="00687B08">
              <w:rPr>
                <w:rFonts w:hint="eastAsia"/>
                <w:sz w:val="21"/>
                <w:szCs w:val="21"/>
              </w:rPr>
              <w:t>软件支持</w:t>
            </w:r>
            <w:r w:rsidRPr="00687B08">
              <w:rPr>
                <w:sz w:val="21"/>
                <w:szCs w:val="21"/>
              </w:rPr>
              <w:t>55个网络节点使用</w:t>
            </w:r>
          </w:p>
          <w:p w:rsidR="00687B08" w:rsidRPr="00687B08" w:rsidRDefault="00687B08" w:rsidP="009C137D">
            <w:pPr>
              <w:widowControl/>
              <w:jc w:val="left"/>
              <w:rPr>
                <w:sz w:val="21"/>
                <w:szCs w:val="21"/>
              </w:rPr>
            </w:pPr>
            <w:r w:rsidRPr="00687B08">
              <w:rPr>
                <w:sz w:val="21"/>
                <w:szCs w:val="21"/>
              </w:rPr>
              <w:t>1、数据上传与新建</w:t>
            </w:r>
          </w:p>
          <w:p w:rsidR="00687B08" w:rsidRPr="00687B08" w:rsidRDefault="00687B08" w:rsidP="009C137D">
            <w:pPr>
              <w:widowControl/>
              <w:jc w:val="left"/>
              <w:rPr>
                <w:sz w:val="21"/>
                <w:szCs w:val="21"/>
              </w:rPr>
            </w:pPr>
            <w:r w:rsidRPr="00687B08">
              <w:rPr>
                <w:rFonts w:hint="eastAsia"/>
                <w:sz w:val="21"/>
                <w:szCs w:val="21"/>
              </w:rPr>
              <w:t>数字建筑物平台可以支持常见静态数据格式的上传和在线解析查看。</w:t>
            </w:r>
          </w:p>
          <w:p w:rsidR="00687B08" w:rsidRPr="00687B08" w:rsidRDefault="00687B08" w:rsidP="009C137D">
            <w:pPr>
              <w:widowControl/>
              <w:jc w:val="left"/>
              <w:rPr>
                <w:sz w:val="21"/>
                <w:szCs w:val="21"/>
              </w:rPr>
            </w:pPr>
            <w:r w:rsidRPr="00687B08">
              <w:rPr>
                <w:rFonts w:hint="eastAsia"/>
                <w:sz w:val="21"/>
                <w:szCs w:val="21"/>
              </w:rPr>
              <w:t>支持</w:t>
            </w:r>
            <w:r w:rsidRPr="00687B08">
              <w:rPr>
                <w:sz w:val="21"/>
                <w:szCs w:val="21"/>
              </w:rPr>
              <w:t xml:space="preserve">dwg、office 文件、图片格式文件，支持IFC、RVT、 iModel、OBJ、DAE、FBX格式模型。 </w:t>
            </w:r>
          </w:p>
          <w:p w:rsidR="00687B08" w:rsidRPr="00687B08" w:rsidRDefault="00687B08" w:rsidP="009C137D">
            <w:pPr>
              <w:widowControl/>
              <w:jc w:val="left"/>
              <w:rPr>
                <w:sz w:val="21"/>
                <w:szCs w:val="21"/>
              </w:rPr>
            </w:pPr>
            <w:r w:rsidRPr="00687B08">
              <w:rPr>
                <w:rFonts w:hint="eastAsia"/>
                <w:sz w:val="21"/>
                <w:szCs w:val="21"/>
              </w:rPr>
              <w:lastRenderedPageBreak/>
              <w:t>模型经过解析后可将原始模型中的非几何信息</w:t>
            </w:r>
            <w:r w:rsidRPr="00687B08">
              <w:rPr>
                <w:sz w:val="21"/>
                <w:szCs w:val="21"/>
              </w:rPr>
              <w:t>(例如，模型构件的设计属性等相关数据) 和几何信息(例如，顶点、面片、材质等几何相关数据)提取出来，便于</w:t>
            </w:r>
            <w:r w:rsidR="00311DA3">
              <w:rPr>
                <w:sz w:val="21"/>
                <w:szCs w:val="21"/>
              </w:rPr>
              <w:t>采购人</w:t>
            </w:r>
            <w:r w:rsidRPr="00687B08">
              <w:rPr>
                <w:sz w:val="21"/>
                <w:szCs w:val="21"/>
              </w:rPr>
              <w:t xml:space="preserve">后续根据自己 的实际应用所需而使用。针对模型文件的在线查看，数字建筑物还提供了包含复位、重做、 剖切、离散、框选、隐藏、隔离、变色、线框化、聚焦等功能在内的工具。 </w:t>
            </w:r>
          </w:p>
          <w:p w:rsidR="00687B08" w:rsidRPr="00687B08" w:rsidRDefault="00687B08" w:rsidP="009C137D">
            <w:pPr>
              <w:widowControl/>
              <w:jc w:val="left"/>
              <w:rPr>
                <w:sz w:val="21"/>
                <w:szCs w:val="21"/>
              </w:rPr>
            </w:pPr>
            <w:r w:rsidRPr="00687B08">
              <w:rPr>
                <w:sz w:val="21"/>
                <w:szCs w:val="21"/>
              </w:rPr>
              <w:t>2、数据组织及关联管理</w:t>
            </w:r>
          </w:p>
          <w:p w:rsidR="00687B08" w:rsidRPr="00687B08" w:rsidRDefault="00687B08" w:rsidP="009C137D">
            <w:pPr>
              <w:widowControl/>
              <w:jc w:val="left"/>
              <w:rPr>
                <w:sz w:val="21"/>
                <w:szCs w:val="21"/>
              </w:rPr>
            </w:pPr>
            <w:r w:rsidRPr="00687B08">
              <w:rPr>
                <w:rFonts w:hint="eastAsia"/>
                <w:sz w:val="21"/>
                <w:szCs w:val="21"/>
              </w:rPr>
              <w:t>数字建筑物平台提供灵活的数据关联方式，可以将文档、模型、构件、物项、结构数据、自定义数据等多种数据按需进行关联组织，并可以灵活定义关系类型名称以应对不同的业务场景，从而覆盖建筑及智慧空间范围内复杂的数据组织需</w:t>
            </w:r>
            <w:r w:rsidRPr="00687B08">
              <w:rPr>
                <w:sz w:val="21"/>
                <w:szCs w:val="21"/>
              </w:rPr>
              <w:t xml:space="preserve"> 求 </w:t>
            </w:r>
          </w:p>
          <w:p w:rsidR="00687B08" w:rsidRPr="00687B08" w:rsidRDefault="00687B08" w:rsidP="009C137D">
            <w:pPr>
              <w:widowControl/>
              <w:jc w:val="left"/>
              <w:rPr>
                <w:sz w:val="21"/>
                <w:szCs w:val="21"/>
              </w:rPr>
            </w:pPr>
            <w:r w:rsidRPr="00687B08">
              <w:rPr>
                <w:rFonts w:hint="eastAsia"/>
                <w:sz w:val="21"/>
                <w:szCs w:val="21"/>
              </w:rPr>
              <w:t>（</w:t>
            </w:r>
            <w:r w:rsidRPr="00687B08">
              <w:rPr>
                <w:sz w:val="21"/>
                <w:szCs w:val="21"/>
              </w:rPr>
              <w:t>1）模型数据管理：多模型合并查看管理</w:t>
            </w:r>
            <w:r w:rsidR="00311DA3">
              <w:rPr>
                <w:sz w:val="21"/>
                <w:szCs w:val="21"/>
              </w:rPr>
              <w:t>；</w:t>
            </w:r>
            <w:r w:rsidRPr="00687B08">
              <w:rPr>
                <w:sz w:val="21"/>
                <w:szCs w:val="21"/>
              </w:rPr>
              <w:t xml:space="preserve"> 大模型展示、材质支持（rvt、obj格式）</w:t>
            </w:r>
            <w:r w:rsidR="00311DA3">
              <w:rPr>
                <w:sz w:val="21"/>
                <w:szCs w:val="21"/>
              </w:rPr>
              <w:t>；</w:t>
            </w:r>
            <w:r w:rsidRPr="00687B08">
              <w:rPr>
                <w:sz w:val="21"/>
                <w:szCs w:val="21"/>
              </w:rPr>
              <w:t xml:space="preserve"> 上传、删除、下载、搜索、日志等常用功能</w:t>
            </w:r>
            <w:r w:rsidR="00311DA3">
              <w:rPr>
                <w:sz w:val="21"/>
                <w:szCs w:val="21"/>
              </w:rPr>
              <w:t>；</w:t>
            </w:r>
            <w:r w:rsidRPr="00687B08">
              <w:rPr>
                <w:sz w:val="21"/>
                <w:szCs w:val="21"/>
              </w:rPr>
              <w:t xml:space="preserve"> 模型构件与各类数据的自由关联与批量关联</w:t>
            </w:r>
            <w:r w:rsidR="00311DA3">
              <w:rPr>
                <w:sz w:val="21"/>
                <w:szCs w:val="21"/>
              </w:rPr>
              <w:t>；</w:t>
            </w:r>
            <w:r w:rsidRPr="00687B08">
              <w:rPr>
                <w:sz w:val="21"/>
                <w:szCs w:val="21"/>
              </w:rPr>
              <w:t xml:space="preserve"> 模型文件目录的自由配置</w:t>
            </w:r>
            <w:r w:rsidR="00311DA3">
              <w:rPr>
                <w:sz w:val="21"/>
                <w:szCs w:val="21"/>
              </w:rPr>
              <w:t>；</w:t>
            </w:r>
            <w:r w:rsidRPr="00687B08">
              <w:rPr>
                <w:sz w:val="21"/>
                <w:szCs w:val="21"/>
              </w:rPr>
              <w:t xml:space="preserve"> 模型格式到3DTILES格式的转换，使模型文件可以转换为GIS场景可用 的格式</w:t>
            </w:r>
            <w:r w:rsidR="00311DA3">
              <w:rPr>
                <w:sz w:val="21"/>
                <w:szCs w:val="21"/>
              </w:rPr>
              <w:t>；</w:t>
            </w:r>
            <w:r w:rsidRPr="00687B08">
              <w:rPr>
                <w:sz w:val="21"/>
                <w:szCs w:val="21"/>
              </w:rPr>
              <w:t xml:space="preserve"> 模型文件的权限管理。 </w:t>
            </w:r>
          </w:p>
          <w:p w:rsidR="00687B08" w:rsidRPr="00687B08" w:rsidRDefault="00687B08" w:rsidP="009C137D">
            <w:pPr>
              <w:widowControl/>
              <w:jc w:val="left"/>
              <w:rPr>
                <w:sz w:val="21"/>
                <w:szCs w:val="21"/>
              </w:rPr>
            </w:pPr>
            <w:r w:rsidRPr="00687B08">
              <w:rPr>
                <w:rFonts w:hint="eastAsia"/>
                <w:sz w:val="21"/>
                <w:szCs w:val="21"/>
              </w:rPr>
              <w:t>（</w:t>
            </w:r>
            <w:r w:rsidRPr="00687B08">
              <w:rPr>
                <w:sz w:val="21"/>
                <w:szCs w:val="21"/>
              </w:rPr>
              <w:t>2）物项数据管理：物项结构树及结构属性管理</w:t>
            </w:r>
            <w:r w:rsidR="00311DA3">
              <w:rPr>
                <w:sz w:val="21"/>
                <w:szCs w:val="21"/>
              </w:rPr>
              <w:t>；</w:t>
            </w:r>
            <w:r w:rsidRPr="00687B08">
              <w:rPr>
                <w:sz w:val="21"/>
                <w:szCs w:val="21"/>
              </w:rPr>
              <w:t xml:space="preserve"> 物项属性及属性组配置管理</w:t>
            </w:r>
            <w:r w:rsidR="00311DA3">
              <w:rPr>
                <w:sz w:val="21"/>
                <w:szCs w:val="21"/>
              </w:rPr>
              <w:t>；</w:t>
            </w:r>
            <w:r w:rsidRPr="00687B08">
              <w:rPr>
                <w:sz w:val="21"/>
                <w:szCs w:val="21"/>
              </w:rPr>
              <w:t xml:space="preserve"> 物项数据批量导入</w:t>
            </w:r>
            <w:r w:rsidR="00311DA3">
              <w:rPr>
                <w:sz w:val="21"/>
                <w:szCs w:val="21"/>
              </w:rPr>
              <w:t>；</w:t>
            </w:r>
            <w:r w:rsidRPr="00687B08">
              <w:rPr>
                <w:sz w:val="21"/>
                <w:szCs w:val="21"/>
              </w:rPr>
              <w:t>从模型中按规则抽取物项数据</w:t>
            </w:r>
            <w:r w:rsidR="00311DA3">
              <w:rPr>
                <w:sz w:val="21"/>
                <w:szCs w:val="21"/>
              </w:rPr>
              <w:t>；</w:t>
            </w:r>
            <w:r w:rsidRPr="00687B08">
              <w:rPr>
                <w:sz w:val="21"/>
                <w:szCs w:val="21"/>
              </w:rPr>
              <w:t xml:space="preserve">物项数据与其他类型数据的自由关联与批量关联。 </w:t>
            </w:r>
          </w:p>
          <w:p w:rsidR="00687B08" w:rsidRPr="00687B08" w:rsidRDefault="00687B08" w:rsidP="009C137D">
            <w:pPr>
              <w:widowControl/>
              <w:jc w:val="left"/>
              <w:rPr>
                <w:sz w:val="21"/>
                <w:szCs w:val="21"/>
              </w:rPr>
            </w:pPr>
            <w:r w:rsidRPr="00687B08">
              <w:rPr>
                <w:rFonts w:hint="eastAsia"/>
                <w:sz w:val="21"/>
                <w:szCs w:val="21"/>
              </w:rPr>
              <w:t>（</w:t>
            </w:r>
            <w:r w:rsidRPr="00687B08">
              <w:rPr>
                <w:sz w:val="21"/>
                <w:szCs w:val="21"/>
              </w:rPr>
              <w:t>3）文档数据管理：文档/图纸的上传、浏览、删除、下载、转存、导出、搜索等常用功能</w:t>
            </w:r>
            <w:r w:rsidR="00311DA3">
              <w:rPr>
                <w:sz w:val="21"/>
                <w:szCs w:val="21"/>
              </w:rPr>
              <w:t>；</w:t>
            </w:r>
            <w:r w:rsidRPr="00687B08">
              <w:rPr>
                <w:sz w:val="21"/>
                <w:szCs w:val="21"/>
              </w:rPr>
              <w:t xml:space="preserve"> 文档/图纸的版本管理</w:t>
            </w:r>
            <w:r w:rsidR="00311DA3">
              <w:rPr>
                <w:sz w:val="21"/>
                <w:szCs w:val="21"/>
              </w:rPr>
              <w:t>；</w:t>
            </w:r>
            <w:r w:rsidRPr="00687B08">
              <w:rPr>
                <w:sz w:val="21"/>
                <w:szCs w:val="21"/>
              </w:rPr>
              <w:t>文档/图纸与其他类型数据的自由关联与批量关联</w:t>
            </w:r>
            <w:r w:rsidR="00311DA3">
              <w:rPr>
                <w:sz w:val="21"/>
                <w:szCs w:val="21"/>
              </w:rPr>
              <w:t>；</w:t>
            </w:r>
            <w:r w:rsidRPr="00687B08">
              <w:rPr>
                <w:sz w:val="21"/>
                <w:szCs w:val="21"/>
              </w:rPr>
              <w:t>文档/图纸数据的权限管理</w:t>
            </w:r>
            <w:r w:rsidR="00311DA3">
              <w:rPr>
                <w:sz w:val="21"/>
                <w:szCs w:val="21"/>
              </w:rPr>
              <w:t>；</w:t>
            </w:r>
            <w:r w:rsidRPr="00687B08">
              <w:rPr>
                <w:sz w:val="21"/>
                <w:szCs w:val="21"/>
              </w:rPr>
              <w:t xml:space="preserve">文档回收站管理。 </w:t>
            </w:r>
          </w:p>
          <w:p w:rsidR="00687B08" w:rsidRPr="00687B08" w:rsidRDefault="00687B08" w:rsidP="009C137D">
            <w:pPr>
              <w:widowControl/>
              <w:jc w:val="left"/>
              <w:rPr>
                <w:sz w:val="21"/>
                <w:szCs w:val="21"/>
              </w:rPr>
            </w:pPr>
            <w:r w:rsidRPr="00687B08">
              <w:rPr>
                <w:rFonts w:hint="eastAsia"/>
                <w:sz w:val="21"/>
                <w:szCs w:val="21"/>
              </w:rPr>
              <w:t>（</w:t>
            </w:r>
            <w:r w:rsidRPr="00687B08">
              <w:rPr>
                <w:sz w:val="21"/>
                <w:szCs w:val="21"/>
              </w:rPr>
              <w:t>4）自定义数据管理：自定义数据结构的灵活配置</w:t>
            </w:r>
            <w:r w:rsidR="00311DA3">
              <w:rPr>
                <w:sz w:val="21"/>
                <w:szCs w:val="21"/>
              </w:rPr>
              <w:t>；</w:t>
            </w:r>
            <w:r w:rsidRPr="00687B08">
              <w:rPr>
                <w:sz w:val="21"/>
                <w:szCs w:val="21"/>
              </w:rPr>
              <w:t>自定义结构树的属性配置管理</w:t>
            </w:r>
            <w:r w:rsidR="00311DA3">
              <w:rPr>
                <w:sz w:val="21"/>
                <w:szCs w:val="21"/>
              </w:rPr>
              <w:t>；</w:t>
            </w:r>
            <w:r w:rsidRPr="00687B08">
              <w:rPr>
                <w:sz w:val="21"/>
                <w:szCs w:val="21"/>
              </w:rPr>
              <w:t>自定义数据的属性及属性组配置管理</w:t>
            </w:r>
            <w:r w:rsidR="00311DA3">
              <w:rPr>
                <w:sz w:val="21"/>
                <w:szCs w:val="21"/>
              </w:rPr>
              <w:t>；</w:t>
            </w:r>
            <w:r w:rsidRPr="00687B08">
              <w:rPr>
                <w:sz w:val="21"/>
                <w:szCs w:val="21"/>
              </w:rPr>
              <w:t>自定义数据的新增、删除、搜索等常用功能</w:t>
            </w:r>
            <w:r w:rsidR="00311DA3">
              <w:rPr>
                <w:sz w:val="21"/>
                <w:szCs w:val="21"/>
              </w:rPr>
              <w:t>；</w:t>
            </w:r>
            <w:r w:rsidRPr="00687B08">
              <w:rPr>
                <w:sz w:val="21"/>
                <w:szCs w:val="21"/>
              </w:rPr>
              <w:t xml:space="preserve">自定义数据与其他类型数据的自由关联与批量关联。 </w:t>
            </w:r>
          </w:p>
          <w:p w:rsidR="00687B08" w:rsidRPr="00687B08" w:rsidRDefault="00687B08" w:rsidP="009C137D">
            <w:pPr>
              <w:widowControl/>
              <w:jc w:val="left"/>
              <w:rPr>
                <w:sz w:val="21"/>
                <w:szCs w:val="21"/>
              </w:rPr>
            </w:pPr>
            <w:r w:rsidRPr="00687B08">
              <w:rPr>
                <w:rFonts w:hint="eastAsia"/>
                <w:sz w:val="21"/>
                <w:szCs w:val="21"/>
              </w:rPr>
              <w:t>（</w:t>
            </w:r>
            <w:r w:rsidRPr="00687B08">
              <w:rPr>
                <w:sz w:val="21"/>
                <w:szCs w:val="21"/>
              </w:rPr>
              <w:t>5）建筑结构数据管理：支持对结构树从工艺系统、空间层次等角度的自由组织创建</w:t>
            </w:r>
            <w:r w:rsidR="00311DA3">
              <w:rPr>
                <w:sz w:val="21"/>
                <w:szCs w:val="21"/>
              </w:rPr>
              <w:t>；</w:t>
            </w:r>
            <w:r w:rsidRPr="00687B08">
              <w:rPr>
                <w:sz w:val="21"/>
                <w:szCs w:val="21"/>
              </w:rPr>
              <w:t xml:space="preserve"> 建筑结构树节点的属性及属性组配置</w:t>
            </w:r>
            <w:r w:rsidR="00311DA3">
              <w:rPr>
                <w:sz w:val="21"/>
                <w:szCs w:val="21"/>
              </w:rPr>
              <w:t>；</w:t>
            </w:r>
            <w:r w:rsidRPr="00687B08">
              <w:rPr>
                <w:sz w:val="21"/>
                <w:szCs w:val="21"/>
              </w:rPr>
              <w:t xml:space="preserve">节点关联数据的自由维护。 </w:t>
            </w:r>
          </w:p>
          <w:p w:rsidR="00687B08" w:rsidRPr="00687B08" w:rsidRDefault="00687B08" w:rsidP="009C137D">
            <w:pPr>
              <w:widowControl/>
              <w:jc w:val="left"/>
              <w:rPr>
                <w:sz w:val="21"/>
                <w:szCs w:val="21"/>
              </w:rPr>
            </w:pPr>
            <w:r w:rsidRPr="00687B08">
              <w:rPr>
                <w:rFonts w:hint="eastAsia"/>
                <w:sz w:val="21"/>
                <w:szCs w:val="21"/>
              </w:rPr>
              <w:t>（</w:t>
            </w:r>
            <w:r w:rsidRPr="00687B08">
              <w:rPr>
                <w:sz w:val="21"/>
                <w:szCs w:val="21"/>
              </w:rPr>
              <w:t>6）关联关系数据管理：文档与文档、文档与物项、物项与自定义数据等九大类关联数据的灵活管理</w:t>
            </w:r>
            <w:r w:rsidR="00311DA3">
              <w:rPr>
                <w:sz w:val="21"/>
                <w:szCs w:val="21"/>
              </w:rPr>
              <w:t>；</w:t>
            </w:r>
            <w:r w:rsidRPr="00687B08">
              <w:rPr>
                <w:sz w:val="21"/>
                <w:szCs w:val="21"/>
              </w:rPr>
              <w:t xml:space="preserve"> 允许自定义关系类型</w:t>
            </w:r>
            <w:r w:rsidR="00311DA3">
              <w:rPr>
                <w:sz w:val="21"/>
                <w:szCs w:val="21"/>
              </w:rPr>
              <w:t>；</w:t>
            </w:r>
            <w:r w:rsidRPr="00687B08">
              <w:rPr>
                <w:sz w:val="21"/>
                <w:szCs w:val="21"/>
              </w:rPr>
              <w:t xml:space="preserve"> 单条、批量、excel导入方式进行关联关系数据管理。</w:t>
            </w:r>
          </w:p>
          <w:p w:rsidR="00687B08" w:rsidRPr="00687B08" w:rsidRDefault="00687B08" w:rsidP="009C137D">
            <w:pPr>
              <w:widowControl/>
              <w:jc w:val="left"/>
              <w:rPr>
                <w:sz w:val="21"/>
                <w:szCs w:val="21"/>
              </w:rPr>
            </w:pPr>
            <w:r w:rsidRPr="00687B08">
              <w:rPr>
                <w:rFonts w:hint="eastAsia"/>
                <w:sz w:val="21"/>
                <w:szCs w:val="21"/>
              </w:rPr>
              <w:t>（</w:t>
            </w:r>
            <w:r w:rsidRPr="00687B08">
              <w:rPr>
                <w:sz w:val="21"/>
                <w:szCs w:val="21"/>
              </w:rPr>
              <w:t>7）组织结构及权限管理：灵活的组织结构配置</w:t>
            </w:r>
            <w:r w:rsidR="00311DA3">
              <w:rPr>
                <w:sz w:val="21"/>
                <w:szCs w:val="21"/>
              </w:rPr>
              <w:t>；</w:t>
            </w:r>
            <w:r w:rsidRPr="00687B08">
              <w:rPr>
                <w:sz w:val="21"/>
                <w:szCs w:val="21"/>
              </w:rPr>
              <w:t xml:space="preserve"> 灵活的权限管理机制。 </w:t>
            </w:r>
          </w:p>
          <w:p w:rsidR="00687B08" w:rsidRPr="00687B08" w:rsidRDefault="00687B08" w:rsidP="009C137D">
            <w:pPr>
              <w:widowControl/>
              <w:jc w:val="left"/>
              <w:rPr>
                <w:sz w:val="21"/>
                <w:szCs w:val="21"/>
              </w:rPr>
            </w:pPr>
            <w:r w:rsidRPr="00687B08">
              <w:rPr>
                <w:sz w:val="21"/>
                <w:szCs w:val="21"/>
              </w:rPr>
              <w:t>3、数据共享</w:t>
            </w:r>
          </w:p>
          <w:p w:rsidR="00687B08" w:rsidRPr="00687B08" w:rsidRDefault="00687B08" w:rsidP="009C137D">
            <w:pPr>
              <w:widowControl/>
              <w:jc w:val="left"/>
              <w:rPr>
                <w:sz w:val="21"/>
                <w:szCs w:val="21"/>
              </w:rPr>
            </w:pPr>
            <w:r w:rsidRPr="00687B08">
              <w:rPr>
                <w:rFonts w:hint="eastAsia"/>
                <w:sz w:val="21"/>
                <w:szCs w:val="21"/>
              </w:rPr>
              <w:t>数字建筑物可为</w:t>
            </w:r>
            <w:r w:rsidR="00311DA3">
              <w:rPr>
                <w:rFonts w:hint="eastAsia"/>
                <w:sz w:val="21"/>
                <w:szCs w:val="21"/>
              </w:rPr>
              <w:t>采购人</w:t>
            </w:r>
            <w:r w:rsidRPr="00687B08">
              <w:rPr>
                <w:rFonts w:hint="eastAsia"/>
                <w:sz w:val="21"/>
                <w:szCs w:val="21"/>
              </w:rPr>
              <w:t>提供信息交流的平台与渠道，平台开放的建筑在“所有建筑”中全部展现供</w:t>
            </w:r>
            <w:r w:rsidR="00311DA3">
              <w:rPr>
                <w:rFonts w:hint="eastAsia"/>
                <w:sz w:val="21"/>
                <w:szCs w:val="21"/>
              </w:rPr>
              <w:t>采购人</w:t>
            </w:r>
            <w:r w:rsidRPr="00687B08">
              <w:rPr>
                <w:rFonts w:hint="eastAsia"/>
                <w:sz w:val="21"/>
                <w:szCs w:val="21"/>
              </w:rPr>
              <w:t>浏览查阅，也可通过数字建筑物提供的</w:t>
            </w:r>
            <w:r w:rsidRPr="00687B08">
              <w:rPr>
                <w:sz w:val="21"/>
                <w:szCs w:val="21"/>
              </w:rPr>
              <w:t>API进行调取</w:t>
            </w:r>
            <w:r w:rsidR="00311DA3">
              <w:rPr>
                <w:sz w:val="21"/>
                <w:szCs w:val="21"/>
              </w:rPr>
              <w:t>；</w:t>
            </w:r>
          </w:p>
          <w:p w:rsidR="00687B08" w:rsidRPr="00687B08" w:rsidRDefault="00311DA3" w:rsidP="009C137D">
            <w:pPr>
              <w:widowControl/>
              <w:jc w:val="left"/>
              <w:rPr>
                <w:sz w:val="21"/>
                <w:szCs w:val="21"/>
              </w:rPr>
            </w:pPr>
            <w:r>
              <w:rPr>
                <w:rFonts w:hint="eastAsia"/>
                <w:sz w:val="21"/>
                <w:szCs w:val="21"/>
              </w:rPr>
              <w:t>采购人</w:t>
            </w:r>
            <w:r w:rsidR="00687B08" w:rsidRPr="00687B08">
              <w:rPr>
                <w:rFonts w:hint="eastAsia"/>
                <w:sz w:val="21"/>
                <w:szCs w:val="21"/>
              </w:rPr>
              <w:t>可灵活配置建筑数据的对外权限，根据需要向平台内的其他</w:t>
            </w:r>
            <w:r>
              <w:rPr>
                <w:rFonts w:hint="eastAsia"/>
                <w:sz w:val="21"/>
                <w:szCs w:val="21"/>
              </w:rPr>
              <w:t>采购人</w:t>
            </w:r>
            <w:r w:rsidR="00687B08" w:rsidRPr="00687B08">
              <w:rPr>
                <w:rFonts w:hint="eastAsia"/>
                <w:sz w:val="21"/>
                <w:szCs w:val="21"/>
              </w:rPr>
              <w:t>开设相应权限，达到数据共享与使用的目的。</w:t>
            </w:r>
          </w:p>
          <w:p w:rsidR="00687B08" w:rsidRPr="00687B08" w:rsidRDefault="00687B08" w:rsidP="009C137D">
            <w:pPr>
              <w:widowControl/>
              <w:jc w:val="left"/>
              <w:rPr>
                <w:sz w:val="21"/>
                <w:szCs w:val="21"/>
              </w:rPr>
            </w:pPr>
            <w:r w:rsidRPr="00687B08">
              <w:rPr>
                <w:sz w:val="21"/>
                <w:szCs w:val="21"/>
              </w:rPr>
              <w:t>4、数据拓展应用</w:t>
            </w:r>
          </w:p>
          <w:p w:rsidR="00687B08" w:rsidRPr="00687B08" w:rsidRDefault="00687B08" w:rsidP="009C137D">
            <w:pPr>
              <w:widowControl/>
              <w:jc w:val="left"/>
              <w:rPr>
                <w:color w:val="FF0000"/>
              </w:rPr>
            </w:pPr>
            <w:r w:rsidRPr="00687B08">
              <w:rPr>
                <w:rFonts w:hint="eastAsia"/>
                <w:sz w:val="21"/>
                <w:szCs w:val="21"/>
              </w:rPr>
              <w:t>提供丰富的</w:t>
            </w:r>
            <w:r w:rsidRPr="00687B08">
              <w:rPr>
                <w:sz w:val="21"/>
                <w:szCs w:val="21"/>
              </w:rPr>
              <w:t xml:space="preserve"> RESTful 风格 API 接口供二次开发者使用，通过 POST/GET/PUT/ DELET 等方法实现对数据的各种操作。 提供多</w:t>
            </w:r>
            <w:r w:rsidRPr="00687B08">
              <w:rPr>
                <w:sz w:val="21"/>
                <w:szCs w:val="21"/>
              </w:rPr>
              <w:lastRenderedPageBreak/>
              <w:t>个维度的API(三维可视化、模型数据、文档数据、自定义数据、物项数据、 关联数据等 API)</w:t>
            </w:r>
            <w:r w:rsidR="00311DA3">
              <w:rPr>
                <w:sz w:val="21"/>
                <w:szCs w:val="21"/>
              </w:rPr>
              <w:t>；</w:t>
            </w:r>
            <w:r w:rsidRPr="00687B08">
              <w:rPr>
                <w:sz w:val="21"/>
                <w:szCs w:val="21"/>
              </w:rPr>
              <w:t xml:space="preserve"> </w:t>
            </w:r>
            <w:r w:rsidR="00311DA3">
              <w:rPr>
                <w:sz w:val="21"/>
                <w:szCs w:val="21"/>
              </w:rPr>
              <w:t>采购人</w:t>
            </w:r>
            <w:r w:rsidRPr="00687B08">
              <w:rPr>
                <w:sz w:val="21"/>
                <w:szCs w:val="21"/>
              </w:rPr>
              <w:t>按需提取建筑数据，便于二次开发和上层应用快速搭建</w:t>
            </w:r>
            <w:r w:rsidR="00311DA3">
              <w:rPr>
                <w:sz w:val="21"/>
                <w:szCs w:val="21"/>
              </w:rPr>
              <w:t>；</w:t>
            </w:r>
            <w:r w:rsidRPr="00687B08">
              <w:rPr>
                <w:sz w:val="21"/>
                <w:szCs w:val="21"/>
              </w:rPr>
              <w:t>涵盖所有已组织的建筑数据。</w:t>
            </w:r>
          </w:p>
        </w:tc>
      </w:tr>
      <w:tr w:rsidR="00687B08" w:rsidRPr="00FE3E2F" w:rsidTr="0065370B">
        <w:trPr>
          <w:trHeight w:val="454"/>
          <w:jc w:val="center"/>
        </w:trPr>
        <w:tc>
          <w:tcPr>
            <w:tcW w:w="908" w:type="dxa"/>
            <w:vAlign w:val="center"/>
          </w:tcPr>
          <w:p w:rsidR="00687B08" w:rsidRDefault="00687B08" w:rsidP="009C137D">
            <w:pPr>
              <w:adjustRightInd w:val="0"/>
              <w:snapToGrid w:val="0"/>
              <w:jc w:val="center"/>
              <w:rPr>
                <w:sz w:val="21"/>
                <w:szCs w:val="21"/>
              </w:rPr>
            </w:pPr>
            <w:r>
              <w:rPr>
                <w:sz w:val="21"/>
                <w:szCs w:val="21"/>
              </w:rPr>
              <w:lastRenderedPageBreak/>
              <w:t>7</w:t>
            </w:r>
          </w:p>
        </w:tc>
        <w:tc>
          <w:tcPr>
            <w:tcW w:w="1701" w:type="dxa"/>
            <w:vAlign w:val="center"/>
          </w:tcPr>
          <w:p w:rsidR="00687B08" w:rsidRPr="00687B08" w:rsidRDefault="00687B08" w:rsidP="009C137D">
            <w:pPr>
              <w:jc w:val="center"/>
              <w:rPr>
                <w:sz w:val="21"/>
                <w:szCs w:val="21"/>
              </w:rPr>
            </w:pPr>
            <w:r w:rsidRPr="00687B08">
              <w:rPr>
                <w:sz w:val="21"/>
                <w:szCs w:val="21"/>
              </w:rPr>
              <w:t>企业竞争模拟系统</w:t>
            </w:r>
          </w:p>
        </w:tc>
        <w:tc>
          <w:tcPr>
            <w:tcW w:w="992" w:type="dxa"/>
            <w:vAlign w:val="center"/>
          </w:tcPr>
          <w:p w:rsidR="00687B08" w:rsidRDefault="00687B08" w:rsidP="009C137D">
            <w:pPr>
              <w:jc w:val="center"/>
              <w:rPr>
                <w:sz w:val="21"/>
                <w:szCs w:val="21"/>
              </w:rPr>
            </w:pPr>
            <w:r>
              <w:rPr>
                <w:sz w:val="21"/>
                <w:szCs w:val="21"/>
              </w:rPr>
              <w:t>1</w:t>
            </w:r>
            <w:r>
              <w:rPr>
                <w:rFonts w:hint="eastAsia"/>
                <w:sz w:val="21"/>
                <w:szCs w:val="21"/>
              </w:rPr>
              <w:t>套</w:t>
            </w:r>
          </w:p>
        </w:tc>
        <w:tc>
          <w:tcPr>
            <w:tcW w:w="5924" w:type="dxa"/>
            <w:vAlign w:val="center"/>
          </w:tcPr>
          <w:p w:rsidR="00687B08" w:rsidRPr="008A6FFC" w:rsidRDefault="00311DA3" w:rsidP="009C137D">
            <w:pPr>
              <w:widowControl/>
              <w:jc w:val="left"/>
              <w:rPr>
                <w:color w:val="000000" w:themeColor="text1"/>
                <w:sz w:val="21"/>
                <w:szCs w:val="21"/>
              </w:rPr>
            </w:pPr>
            <w:r w:rsidRPr="008A6FFC">
              <w:rPr>
                <w:rFonts w:hint="eastAsia"/>
                <w:color w:val="000000" w:themeColor="text1"/>
                <w:sz w:val="21"/>
                <w:szCs w:val="21"/>
              </w:rPr>
              <w:t>采购人</w:t>
            </w:r>
            <w:r w:rsidR="00687B08" w:rsidRPr="008A6FFC">
              <w:rPr>
                <w:rFonts w:hint="eastAsia"/>
                <w:color w:val="000000" w:themeColor="text1"/>
                <w:sz w:val="21"/>
                <w:szCs w:val="21"/>
              </w:rPr>
              <w:t>教学需求：</w:t>
            </w:r>
          </w:p>
          <w:p w:rsidR="00687B08" w:rsidRPr="00EE2B55" w:rsidRDefault="00687B08" w:rsidP="009C137D">
            <w:pPr>
              <w:widowControl/>
              <w:jc w:val="left"/>
              <w:rPr>
                <w:color w:val="FF0000"/>
                <w:sz w:val="21"/>
                <w:szCs w:val="21"/>
              </w:rPr>
            </w:pPr>
            <w:r w:rsidRPr="008A6FFC">
              <w:rPr>
                <w:rFonts w:hint="eastAsia"/>
                <w:color w:val="000000" w:themeColor="text1"/>
                <w:sz w:val="21"/>
                <w:szCs w:val="21"/>
              </w:rPr>
              <w:t>经济与管理类相关专业教学使用，可以满足</w:t>
            </w:r>
            <w:r w:rsidRPr="008A6FFC">
              <w:rPr>
                <w:color w:val="000000" w:themeColor="text1"/>
                <w:sz w:val="21"/>
                <w:szCs w:val="21"/>
              </w:rPr>
              <w:t>2个班级同时开设综合实训课，同时也可以支持相关学科竞赛。软件服务</w:t>
            </w:r>
            <w:proofErr w:type="gramStart"/>
            <w:r w:rsidRPr="008A6FFC">
              <w:rPr>
                <w:color w:val="000000" w:themeColor="text1"/>
                <w:sz w:val="21"/>
                <w:szCs w:val="21"/>
              </w:rPr>
              <w:t>包使用</w:t>
            </w:r>
            <w:proofErr w:type="gramEnd"/>
            <w:r w:rsidRPr="008A6FFC">
              <w:rPr>
                <w:color w:val="000000" w:themeColor="text1"/>
                <w:sz w:val="21"/>
                <w:szCs w:val="21"/>
              </w:rPr>
              <w:t>有效期为一年。</w:t>
            </w:r>
          </w:p>
          <w:p w:rsidR="00687B08" w:rsidRPr="00687B08" w:rsidRDefault="00687B08" w:rsidP="009C137D">
            <w:pPr>
              <w:widowControl/>
              <w:jc w:val="left"/>
              <w:rPr>
                <w:sz w:val="21"/>
                <w:szCs w:val="21"/>
              </w:rPr>
            </w:pPr>
            <w:r w:rsidRPr="00687B08">
              <w:rPr>
                <w:rFonts w:hint="eastAsia"/>
                <w:sz w:val="21"/>
                <w:szCs w:val="21"/>
              </w:rPr>
              <w:t>软件技术指标说明：</w:t>
            </w:r>
          </w:p>
          <w:p w:rsidR="00687B08" w:rsidRPr="00687B08" w:rsidRDefault="00687B08" w:rsidP="009C137D">
            <w:pPr>
              <w:widowControl/>
              <w:jc w:val="left"/>
              <w:rPr>
                <w:sz w:val="21"/>
                <w:szCs w:val="21"/>
              </w:rPr>
            </w:pPr>
            <w:r w:rsidRPr="00687B08">
              <w:rPr>
                <w:rFonts w:hint="eastAsia"/>
                <w:sz w:val="21"/>
                <w:szCs w:val="21"/>
              </w:rPr>
              <w:t>一、技术指标：</w:t>
            </w:r>
          </w:p>
          <w:p w:rsidR="00687B08" w:rsidRPr="00687B08" w:rsidRDefault="00687B08" w:rsidP="009C137D">
            <w:pPr>
              <w:widowControl/>
              <w:jc w:val="left"/>
              <w:rPr>
                <w:sz w:val="21"/>
                <w:szCs w:val="21"/>
              </w:rPr>
            </w:pPr>
            <w:r w:rsidRPr="00687B08">
              <w:rPr>
                <w:rFonts w:hint="eastAsia"/>
                <w:sz w:val="21"/>
                <w:szCs w:val="21"/>
              </w:rPr>
              <w:t>“企业竞争模拟”是运用计算机技术模拟企业的竞争环境，供模拟参加者进行经营决策的练习；企业竞争模拟能训练学员在变化多端的经营环境里，面对多个竞争对手，发扬团队合作精神，全面、灵活地运用如生产管理、市场营销、财务会计、战略管理等管理学知识和预测、优化、对策、决策等方法，正确制定企业的决策，达到企业的战略目标。</w:t>
            </w:r>
          </w:p>
          <w:p w:rsidR="00687B08" w:rsidRPr="00687B08" w:rsidRDefault="00687B08" w:rsidP="009C137D">
            <w:pPr>
              <w:widowControl/>
              <w:jc w:val="left"/>
              <w:rPr>
                <w:sz w:val="21"/>
                <w:szCs w:val="21"/>
              </w:rPr>
            </w:pPr>
            <w:r w:rsidRPr="00687B08">
              <w:rPr>
                <w:sz w:val="21"/>
                <w:szCs w:val="21"/>
              </w:rPr>
              <w:t>1、在线系统具备教师端、学生端和浏览者共三个部分的功能：</w:t>
            </w:r>
          </w:p>
          <w:p w:rsidR="00687B08" w:rsidRPr="00687B08" w:rsidRDefault="00687B08" w:rsidP="009C137D">
            <w:pPr>
              <w:widowControl/>
              <w:jc w:val="left"/>
              <w:rPr>
                <w:sz w:val="21"/>
                <w:szCs w:val="21"/>
              </w:rPr>
            </w:pPr>
            <w:r w:rsidRPr="00687B08">
              <w:rPr>
                <w:rFonts w:hint="eastAsia"/>
                <w:sz w:val="21"/>
                <w:szCs w:val="21"/>
              </w:rPr>
              <w:t>（</w:t>
            </w:r>
            <w:r w:rsidRPr="00687B08">
              <w:rPr>
                <w:sz w:val="21"/>
                <w:szCs w:val="21"/>
              </w:rPr>
              <w:t>1）教师端：比赛管理（新建比赛、比赛参数设置、决策模拟初始化），决策模拟（检查决策、决策模拟、决策回退），教师点评工具，制定决策（向导模式、快捷模式），报表（公共报表、内部报表、市场消息），模拟规则等。</w:t>
            </w:r>
          </w:p>
          <w:p w:rsidR="00687B08" w:rsidRPr="00687B08" w:rsidRDefault="00687B08" w:rsidP="009C137D">
            <w:pPr>
              <w:widowControl/>
              <w:jc w:val="left"/>
              <w:rPr>
                <w:sz w:val="21"/>
                <w:szCs w:val="21"/>
              </w:rPr>
            </w:pPr>
            <w:r w:rsidRPr="00687B08">
              <w:rPr>
                <w:rFonts w:hint="eastAsia"/>
                <w:sz w:val="21"/>
                <w:szCs w:val="21"/>
              </w:rPr>
              <w:t>（</w:t>
            </w:r>
            <w:r w:rsidRPr="00687B08">
              <w:rPr>
                <w:sz w:val="21"/>
                <w:szCs w:val="21"/>
              </w:rPr>
              <w:t>2）学生端：团队组建，控制中心，制定战略，制定决策（向导模式、快捷模式），提交决策，报表（公共报表、内部报表、市场信息），模拟规则。新手训练营、人机对战等。</w:t>
            </w:r>
          </w:p>
          <w:p w:rsidR="00687B08" w:rsidRPr="00687B08" w:rsidRDefault="00687B08" w:rsidP="009C137D">
            <w:pPr>
              <w:widowControl/>
              <w:jc w:val="left"/>
              <w:rPr>
                <w:sz w:val="21"/>
                <w:szCs w:val="21"/>
              </w:rPr>
            </w:pPr>
            <w:r w:rsidRPr="00687B08">
              <w:rPr>
                <w:rFonts w:hint="eastAsia"/>
                <w:sz w:val="21"/>
                <w:szCs w:val="21"/>
              </w:rPr>
              <w:t>（</w:t>
            </w:r>
            <w:r w:rsidRPr="00687B08">
              <w:rPr>
                <w:sz w:val="21"/>
                <w:szCs w:val="21"/>
              </w:rPr>
              <w:t>3）浏览者：赛区搜索与查询，观摩比赛（赛况和赛果查询）。</w:t>
            </w:r>
          </w:p>
          <w:p w:rsidR="00687B08" w:rsidRPr="00687B08" w:rsidRDefault="00687B08" w:rsidP="009C137D">
            <w:pPr>
              <w:widowControl/>
              <w:jc w:val="left"/>
              <w:rPr>
                <w:sz w:val="21"/>
                <w:szCs w:val="21"/>
              </w:rPr>
            </w:pPr>
            <w:r w:rsidRPr="00687B08">
              <w:rPr>
                <w:sz w:val="21"/>
                <w:szCs w:val="21"/>
              </w:rPr>
              <w:t>2、软件基于互联网应用技术，纯B/S架构，采用My SQL数据库，在WINDOWS系统等环境下都可运行。客户端采用零安装技术（不需</w:t>
            </w:r>
            <w:r w:rsidR="00311DA3">
              <w:rPr>
                <w:sz w:val="21"/>
                <w:szCs w:val="21"/>
              </w:rPr>
              <w:t>采购人</w:t>
            </w:r>
            <w:r w:rsidRPr="00687B08">
              <w:rPr>
                <w:sz w:val="21"/>
                <w:szCs w:val="21"/>
              </w:rPr>
              <w:t>在本机上进行任何安装就可使用），对计算机内存、硬盘和CPU没有特殊要求。</w:t>
            </w:r>
          </w:p>
          <w:p w:rsidR="00687B08" w:rsidRPr="00687B08" w:rsidRDefault="00687B08" w:rsidP="009C137D">
            <w:pPr>
              <w:widowControl/>
              <w:jc w:val="left"/>
              <w:rPr>
                <w:sz w:val="21"/>
                <w:szCs w:val="21"/>
              </w:rPr>
            </w:pPr>
            <w:r w:rsidRPr="00687B08">
              <w:rPr>
                <w:sz w:val="21"/>
                <w:szCs w:val="21"/>
              </w:rPr>
              <w:t>3、系统权限清晰，拥有多级管理权限（教师、学生、浏览者）。教师可以新建比赛（课程）、控制比赛（课程）进度；学生参加比赛，制定和提交决策，查看比赛结果；教师或比赛组织者公开比赛数据后，供浏览者可以观摩比赛，相互交流与学习。系统支持数据备份，确保了数据安全；所有的比赛数据不仅可以存档，方便以后随时查看与学习交流；而且也可以导出为表格格式，支持图表展示。</w:t>
            </w:r>
          </w:p>
          <w:p w:rsidR="00687B08" w:rsidRPr="00687B08" w:rsidRDefault="00687B08" w:rsidP="009C137D">
            <w:pPr>
              <w:widowControl/>
              <w:jc w:val="left"/>
              <w:rPr>
                <w:sz w:val="21"/>
                <w:szCs w:val="21"/>
              </w:rPr>
            </w:pPr>
            <w:r w:rsidRPr="00687B08">
              <w:rPr>
                <w:sz w:val="21"/>
                <w:szCs w:val="21"/>
              </w:rPr>
              <w:t>4、系统是实践教学平台，也是全国性企业竞争模拟竞赛使用平台，系统支持“现场教学模式”和“第二课堂（学科竞赛）”两种运行模式，各种运行模式具体独立的账户体系；方便教师在线使用和学生组织学科竞赛活动。</w:t>
            </w:r>
          </w:p>
          <w:p w:rsidR="00687B08" w:rsidRPr="00687B08" w:rsidRDefault="00687B08" w:rsidP="009C137D">
            <w:pPr>
              <w:widowControl/>
              <w:jc w:val="left"/>
              <w:rPr>
                <w:sz w:val="21"/>
                <w:szCs w:val="21"/>
              </w:rPr>
            </w:pPr>
            <w:r w:rsidRPr="00687B08">
              <w:rPr>
                <w:sz w:val="21"/>
                <w:szCs w:val="21"/>
              </w:rPr>
              <w:t>5、系统后台完全开放，设置了九个难度等级，十几个不同模拟场景；教师可根据教学需要修改模拟情景或设置新的竞争环境，可以让学生由浅入深、循序渐进地进行练习。在每种复杂度还设置了多种经营环境，模拟组织者可以进行选择，并可初始化决策模拟数据。</w:t>
            </w:r>
          </w:p>
          <w:p w:rsidR="00687B08" w:rsidRPr="00687B08" w:rsidRDefault="00687B08" w:rsidP="009C137D">
            <w:pPr>
              <w:widowControl/>
              <w:jc w:val="left"/>
              <w:rPr>
                <w:sz w:val="21"/>
                <w:szCs w:val="21"/>
              </w:rPr>
            </w:pPr>
            <w:r w:rsidRPr="00687B08">
              <w:rPr>
                <w:sz w:val="21"/>
                <w:szCs w:val="21"/>
              </w:rPr>
              <w:t>6、系统后台模拟决策时，系统支持决策模拟回退，即可以回退</w:t>
            </w:r>
            <w:r w:rsidRPr="00687B08">
              <w:rPr>
                <w:sz w:val="21"/>
                <w:szCs w:val="21"/>
              </w:rPr>
              <w:lastRenderedPageBreak/>
              <w:t>到上期决策单，便于竞赛组织者进行决策复盘分析。</w:t>
            </w:r>
          </w:p>
          <w:p w:rsidR="00687B08" w:rsidRPr="00687B08" w:rsidRDefault="00687B08" w:rsidP="009C137D">
            <w:pPr>
              <w:widowControl/>
              <w:jc w:val="left"/>
              <w:rPr>
                <w:sz w:val="21"/>
                <w:szCs w:val="21"/>
              </w:rPr>
            </w:pPr>
            <w:r w:rsidRPr="00687B08">
              <w:rPr>
                <w:sz w:val="21"/>
                <w:szCs w:val="21"/>
              </w:rPr>
              <w:t>7、系统提供点评工具功能，可以提供了大量的数据，并有图形或曲线展示，各企业的发展状况直观可见，便于竞赛点评。</w:t>
            </w:r>
          </w:p>
          <w:p w:rsidR="00687B08" w:rsidRPr="00687B08" w:rsidRDefault="00687B08" w:rsidP="009C137D">
            <w:pPr>
              <w:widowControl/>
              <w:jc w:val="left"/>
              <w:rPr>
                <w:sz w:val="21"/>
                <w:szCs w:val="21"/>
              </w:rPr>
            </w:pPr>
            <w:r w:rsidRPr="00687B08">
              <w:rPr>
                <w:sz w:val="21"/>
                <w:szCs w:val="21"/>
              </w:rPr>
              <w:t>8、系统可满足学生分赛区同时进行模拟对抗，每个赛区可以支持20个虚拟团队进行同时竞争，最多可包括4种产品和4个市场。市场需求要复杂多变，各市场对各种商品的需求与多种因素有关，符合基本的经济规律。模拟运营中需要考虑运输、库存、产成品、残次品、员工激励、生产过程管理、班次管理、设备管理等内容。软件在模拟过程中可以发布消息，比如与经济、社会、政治、自然有关的消息，可以训练学生进行风险决策的能力。</w:t>
            </w:r>
          </w:p>
          <w:p w:rsidR="00687B08" w:rsidRPr="00687B08" w:rsidRDefault="00687B08" w:rsidP="009C137D">
            <w:pPr>
              <w:widowControl/>
              <w:jc w:val="left"/>
              <w:rPr>
                <w:sz w:val="21"/>
                <w:szCs w:val="21"/>
              </w:rPr>
            </w:pPr>
            <w:r w:rsidRPr="00687B08">
              <w:rPr>
                <w:sz w:val="21"/>
                <w:szCs w:val="21"/>
              </w:rPr>
              <w:t>9、系统支持向导模式决策制定和快捷模式决策制定两种方式。向导模式可以降低新学生的上手难度，便于学生快速掌握系统的操作；快捷模拟可以让学员集中更多的精力，进行决策的战略优化和规划，而非繁琐的计算。学生制定决策时，决策界面有决策信息提示框，辅助学生进行决策。</w:t>
            </w:r>
          </w:p>
          <w:p w:rsidR="00687B08" w:rsidRPr="00687B08" w:rsidRDefault="00687B08" w:rsidP="009C137D">
            <w:pPr>
              <w:widowControl/>
              <w:jc w:val="left"/>
              <w:rPr>
                <w:sz w:val="21"/>
                <w:szCs w:val="21"/>
              </w:rPr>
            </w:pPr>
            <w:r w:rsidRPr="00687B08">
              <w:rPr>
                <w:sz w:val="21"/>
                <w:szCs w:val="21"/>
              </w:rPr>
              <w:t>10、系统决策模型具有国内先进性，详细完备，是成熟的科学的管理决策模型。系统决策模拟评判的标准包含：本期利润、市场份额、累计分红、累计缴税、净资产、人均利润率、资本利润率等七项指标。并按照相关指标加权平均评出竞争模拟的优胜者。</w:t>
            </w:r>
          </w:p>
          <w:p w:rsidR="00687B08" w:rsidRPr="008A6FFC" w:rsidRDefault="00687B08" w:rsidP="009C137D">
            <w:pPr>
              <w:widowControl/>
              <w:jc w:val="left"/>
              <w:rPr>
                <w:color w:val="000000" w:themeColor="text1"/>
                <w:sz w:val="21"/>
                <w:szCs w:val="21"/>
              </w:rPr>
            </w:pPr>
            <w:r w:rsidRPr="008A6FFC">
              <w:rPr>
                <w:color w:val="000000" w:themeColor="text1"/>
                <w:sz w:val="21"/>
                <w:szCs w:val="21"/>
              </w:rPr>
              <w:t>11、软件服务包在线使用，中文网络版V2.0，软件使用许可2个赛区，可以满足学校2个班级共计100人同时教学使用；</w:t>
            </w:r>
            <w:r w:rsidRPr="007C0E4A">
              <w:rPr>
                <w:b/>
                <w:color w:val="000000" w:themeColor="text1"/>
                <w:sz w:val="21"/>
                <w:szCs w:val="21"/>
              </w:rPr>
              <w:t>软件服务</w:t>
            </w:r>
            <w:proofErr w:type="gramStart"/>
            <w:r w:rsidRPr="007C0E4A">
              <w:rPr>
                <w:b/>
                <w:color w:val="000000" w:themeColor="text1"/>
                <w:sz w:val="21"/>
                <w:szCs w:val="21"/>
              </w:rPr>
              <w:t>包使用</w:t>
            </w:r>
            <w:proofErr w:type="gramEnd"/>
            <w:r w:rsidRPr="007C0E4A">
              <w:rPr>
                <w:b/>
                <w:color w:val="000000" w:themeColor="text1"/>
                <w:sz w:val="21"/>
                <w:szCs w:val="21"/>
              </w:rPr>
              <w:t>有效期为一年。</w:t>
            </w:r>
          </w:p>
        </w:tc>
      </w:tr>
      <w:tr w:rsidR="00687B08" w:rsidRPr="00FE3E2F" w:rsidTr="0065370B">
        <w:trPr>
          <w:trHeight w:val="454"/>
          <w:jc w:val="center"/>
        </w:trPr>
        <w:tc>
          <w:tcPr>
            <w:tcW w:w="908" w:type="dxa"/>
            <w:vAlign w:val="center"/>
          </w:tcPr>
          <w:p w:rsidR="00687B08" w:rsidRDefault="00687B08" w:rsidP="009C137D">
            <w:pPr>
              <w:adjustRightInd w:val="0"/>
              <w:snapToGrid w:val="0"/>
              <w:jc w:val="center"/>
              <w:rPr>
                <w:sz w:val="21"/>
                <w:szCs w:val="21"/>
              </w:rPr>
            </w:pPr>
            <w:r>
              <w:rPr>
                <w:sz w:val="21"/>
                <w:szCs w:val="21"/>
              </w:rPr>
              <w:lastRenderedPageBreak/>
              <w:t>8</w:t>
            </w:r>
          </w:p>
        </w:tc>
        <w:tc>
          <w:tcPr>
            <w:tcW w:w="1701" w:type="dxa"/>
            <w:vAlign w:val="center"/>
          </w:tcPr>
          <w:p w:rsidR="00687B08" w:rsidRPr="00687B08" w:rsidRDefault="00687B08" w:rsidP="009C137D">
            <w:pPr>
              <w:jc w:val="center"/>
              <w:rPr>
                <w:sz w:val="21"/>
                <w:szCs w:val="21"/>
              </w:rPr>
            </w:pPr>
            <w:r w:rsidRPr="00687B08">
              <w:rPr>
                <w:rFonts w:hint="eastAsia"/>
                <w:sz w:val="21"/>
                <w:szCs w:val="21"/>
              </w:rPr>
              <w:t>资产评估实</w:t>
            </w:r>
            <w:proofErr w:type="gramStart"/>
            <w:r w:rsidRPr="00687B08">
              <w:rPr>
                <w:rFonts w:hint="eastAsia"/>
                <w:sz w:val="21"/>
                <w:szCs w:val="21"/>
              </w:rPr>
              <w:t>训教学软件</w:t>
            </w:r>
            <w:proofErr w:type="gramEnd"/>
          </w:p>
        </w:tc>
        <w:tc>
          <w:tcPr>
            <w:tcW w:w="992" w:type="dxa"/>
            <w:vAlign w:val="center"/>
          </w:tcPr>
          <w:p w:rsidR="00687B08" w:rsidRDefault="00687B08" w:rsidP="009C137D">
            <w:pPr>
              <w:jc w:val="center"/>
              <w:rPr>
                <w:sz w:val="21"/>
                <w:szCs w:val="21"/>
              </w:rPr>
            </w:pPr>
            <w:r>
              <w:rPr>
                <w:sz w:val="21"/>
                <w:szCs w:val="21"/>
              </w:rPr>
              <w:t>1</w:t>
            </w:r>
            <w:r>
              <w:rPr>
                <w:rFonts w:hint="eastAsia"/>
                <w:sz w:val="21"/>
                <w:szCs w:val="21"/>
              </w:rPr>
              <w:t>套</w:t>
            </w:r>
          </w:p>
        </w:tc>
        <w:tc>
          <w:tcPr>
            <w:tcW w:w="5924" w:type="dxa"/>
            <w:vAlign w:val="center"/>
          </w:tcPr>
          <w:p w:rsidR="00687B08" w:rsidRPr="00687B08" w:rsidRDefault="00687B08" w:rsidP="009C137D">
            <w:pPr>
              <w:widowControl/>
              <w:jc w:val="left"/>
              <w:rPr>
                <w:sz w:val="21"/>
                <w:szCs w:val="21"/>
              </w:rPr>
            </w:pPr>
            <w:r w:rsidRPr="009C137D">
              <w:rPr>
                <w:rFonts w:hint="eastAsia"/>
                <w:sz w:val="21"/>
                <w:szCs w:val="21"/>
              </w:rPr>
              <w:t>★</w:t>
            </w:r>
            <w:r w:rsidRPr="009C137D">
              <w:rPr>
                <w:sz w:val="21"/>
                <w:szCs w:val="21"/>
              </w:rPr>
              <w:t>1</w:t>
            </w:r>
            <w:r w:rsidRPr="00687B08">
              <w:rPr>
                <w:sz w:val="21"/>
                <w:szCs w:val="21"/>
              </w:rPr>
              <w:t>.软件至少包括评估起步、单项评估、整体评估、情景演示、成果展示、考试中心等业务模块。</w:t>
            </w:r>
          </w:p>
          <w:p w:rsidR="00687B08" w:rsidRPr="00687B08" w:rsidRDefault="00687B08" w:rsidP="009C137D">
            <w:pPr>
              <w:widowControl/>
              <w:jc w:val="left"/>
              <w:rPr>
                <w:sz w:val="21"/>
                <w:szCs w:val="21"/>
              </w:rPr>
            </w:pPr>
            <w:r w:rsidRPr="009C137D">
              <w:rPr>
                <w:rFonts w:hint="eastAsia"/>
                <w:sz w:val="21"/>
                <w:szCs w:val="21"/>
              </w:rPr>
              <w:t>★</w:t>
            </w:r>
            <w:r w:rsidRPr="009C137D">
              <w:rPr>
                <w:sz w:val="21"/>
                <w:szCs w:val="21"/>
              </w:rPr>
              <w:t>2.</w:t>
            </w:r>
            <w:r w:rsidRPr="00687B08">
              <w:rPr>
                <w:sz w:val="21"/>
                <w:szCs w:val="21"/>
              </w:rPr>
              <w:t>评估起步包括知识准备、专业认知、从业认知、相关课程、答疑专区五大模块，全方位阐述资产评估专业相关理论知识。其中，知识准备提供资产评估原则、方法、流程、公式字典和复利系数表。专业认知提供评估基本认知、专业架构认知、行业认知。从业认知提供从业资格和行业规范。相关课程提供至少10门与资产评估相关课程学习内容。</w:t>
            </w:r>
          </w:p>
          <w:p w:rsidR="00687B08" w:rsidRPr="00687B08" w:rsidRDefault="00687B08" w:rsidP="009C137D">
            <w:pPr>
              <w:widowControl/>
              <w:jc w:val="left"/>
              <w:rPr>
                <w:sz w:val="21"/>
                <w:szCs w:val="21"/>
              </w:rPr>
            </w:pPr>
            <w:r w:rsidRPr="009C137D">
              <w:rPr>
                <w:rFonts w:hint="eastAsia"/>
                <w:sz w:val="21"/>
                <w:szCs w:val="21"/>
              </w:rPr>
              <w:t>★</w:t>
            </w:r>
            <w:r w:rsidRPr="009C137D">
              <w:rPr>
                <w:sz w:val="21"/>
                <w:szCs w:val="21"/>
              </w:rPr>
              <w:t>3.</w:t>
            </w:r>
            <w:r w:rsidRPr="00687B08">
              <w:rPr>
                <w:sz w:val="21"/>
                <w:szCs w:val="21"/>
              </w:rPr>
              <w:t>软件提供单项评估和整体评估实训案例，涉及房地产评估、企业价值评估，实训流程遵循资产评估业务准则，分为八大程序：明确业务基本事项、订立业务委托合同、编制资产评估计划、进行评估现场调查、收集整理评估资料、评定估算形成结论、编制出具评估报告和整理归集评估档案。案例主要内容如下：</w:t>
            </w:r>
          </w:p>
          <w:p w:rsidR="00687B08" w:rsidRPr="00687B08" w:rsidRDefault="00687B08" w:rsidP="009C137D">
            <w:pPr>
              <w:widowControl/>
              <w:jc w:val="left"/>
              <w:rPr>
                <w:sz w:val="21"/>
                <w:szCs w:val="21"/>
              </w:rPr>
            </w:pPr>
            <w:r w:rsidRPr="00687B08">
              <w:rPr>
                <w:rFonts w:hint="eastAsia"/>
                <w:sz w:val="21"/>
                <w:szCs w:val="21"/>
              </w:rPr>
              <w:t>（</w:t>
            </w:r>
            <w:r w:rsidRPr="00687B08">
              <w:rPr>
                <w:sz w:val="21"/>
                <w:szCs w:val="21"/>
              </w:rPr>
              <w:t>1）房地产评估：以住宅为评估对象，采用市场法进行评估，出具评估报告，并对工作底稿进行归档。</w:t>
            </w:r>
          </w:p>
          <w:p w:rsidR="00687B08" w:rsidRPr="00687B08" w:rsidRDefault="00687B08" w:rsidP="009C137D">
            <w:pPr>
              <w:widowControl/>
              <w:jc w:val="left"/>
              <w:rPr>
                <w:sz w:val="21"/>
                <w:szCs w:val="21"/>
              </w:rPr>
            </w:pPr>
            <w:r w:rsidRPr="00687B08">
              <w:rPr>
                <w:rFonts w:hint="eastAsia"/>
                <w:sz w:val="21"/>
                <w:szCs w:val="21"/>
              </w:rPr>
              <w:t>（</w:t>
            </w:r>
            <w:r w:rsidRPr="00687B08">
              <w:rPr>
                <w:sz w:val="21"/>
                <w:szCs w:val="21"/>
              </w:rPr>
              <w:t>2）整体评估：主要采用资产基础法和收益法对企业进行评估，出具评估报告，并对工作底稿进行归档，为股权转让提供价值参考依据。</w:t>
            </w:r>
          </w:p>
          <w:p w:rsidR="00687B08" w:rsidRPr="00687B08" w:rsidRDefault="00687B08" w:rsidP="009C137D">
            <w:pPr>
              <w:widowControl/>
              <w:jc w:val="left"/>
              <w:rPr>
                <w:sz w:val="21"/>
                <w:szCs w:val="21"/>
              </w:rPr>
            </w:pPr>
            <w:r w:rsidRPr="009C137D">
              <w:rPr>
                <w:rFonts w:hint="eastAsia"/>
                <w:sz w:val="21"/>
                <w:szCs w:val="21"/>
              </w:rPr>
              <w:t>★</w:t>
            </w:r>
            <w:r w:rsidRPr="009C137D">
              <w:rPr>
                <w:sz w:val="21"/>
                <w:szCs w:val="21"/>
              </w:rPr>
              <w:t>4.</w:t>
            </w:r>
            <w:r w:rsidRPr="00687B08">
              <w:rPr>
                <w:sz w:val="21"/>
                <w:szCs w:val="21"/>
              </w:rPr>
              <w:t>软件至少提供17集情景演示动画，内容包括明确评估基本事项、订立业务委托合同、编制评估计划、现场勘察之房地产、</w:t>
            </w:r>
            <w:r w:rsidRPr="00687B08">
              <w:rPr>
                <w:sz w:val="21"/>
                <w:szCs w:val="21"/>
              </w:rPr>
              <w:lastRenderedPageBreak/>
              <w:t>现场勘察之机器设备、现场勘察之流动资产和负债、现场勘察之无形资产、搜集资料之房地产、搜集资料之机器设备、搜集资料之流动资产和负债、搜集资料之无形资产、评定估算之房地产、评定估算之机器设备、评定估算之流动资产和负债、评定估算之无形资产、编制和提交评估报告、工作底稿归档等，把实际业务中的工作流程，尤其是现场勘查环节用动画的形式表现，让实训者可以直观认识资产评估业务流程。</w:t>
            </w:r>
          </w:p>
          <w:p w:rsidR="00687B08" w:rsidRPr="00687B08" w:rsidRDefault="00687B08" w:rsidP="009C137D">
            <w:pPr>
              <w:widowControl/>
              <w:jc w:val="left"/>
              <w:rPr>
                <w:sz w:val="21"/>
                <w:szCs w:val="21"/>
              </w:rPr>
            </w:pPr>
            <w:r w:rsidRPr="00687B08">
              <w:rPr>
                <w:sz w:val="21"/>
                <w:szCs w:val="21"/>
              </w:rPr>
              <w:t>5.成果展示至少包括我的成果、优秀成果展、PK排行榜、访问数据统计等模块，实时反映实训案例情况，可随时查看班级排名、班级优秀评估报告成果等信息。</w:t>
            </w:r>
          </w:p>
          <w:p w:rsidR="00687B08" w:rsidRPr="00687B08" w:rsidRDefault="00687B08" w:rsidP="009C137D">
            <w:pPr>
              <w:widowControl/>
              <w:jc w:val="left"/>
              <w:rPr>
                <w:sz w:val="21"/>
                <w:szCs w:val="21"/>
              </w:rPr>
            </w:pPr>
            <w:r w:rsidRPr="009C137D">
              <w:rPr>
                <w:rFonts w:hint="eastAsia"/>
                <w:sz w:val="21"/>
                <w:szCs w:val="21"/>
              </w:rPr>
              <w:t>★</w:t>
            </w:r>
            <w:r w:rsidRPr="009C137D">
              <w:rPr>
                <w:sz w:val="21"/>
                <w:szCs w:val="21"/>
              </w:rPr>
              <w:t>6.</w:t>
            </w:r>
            <w:r w:rsidRPr="00687B08">
              <w:rPr>
                <w:sz w:val="21"/>
                <w:szCs w:val="21"/>
              </w:rPr>
              <w:t>考试中心至少包括资产评估师资格考试、房地产估价师执业资格考试、实战演练等模块，便于学生全方位备战资格考试。其中，资产评估师资格考试内置至少一万道训练题，房地产估价师执业资格考试内置至少两千道训练题。</w:t>
            </w:r>
          </w:p>
          <w:p w:rsidR="00687B08" w:rsidRPr="00687B08" w:rsidRDefault="00687B08" w:rsidP="009C137D">
            <w:pPr>
              <w:widowControl/>
              <w:jc w:val="left"/>
              <w:rPr>
                <w:sz w:val="21"/>
                <w:szCs w:val="21"/>
              </w:rPr>
            </w:pPr>
            <w:r w:rsidRPr="00687B08">
              <w:rPr>
                <w:sz w:val="21"/>
                <w:szCs w:val="21"/>
              </w:rPr>
              <w:t>7.软件可分为教师端和学生端两大部分。在教师端可以完成对理论知识、课件、案例等进行管理，也可以对学生的实验情况进行跟踪管理。在学生端，可进入任意模块实训，可以从理论学习入手，可以进行单项评估、整体评估案例实验，也可以进行资产评估模拟考试。</w:t>
            </w:r>
          </w:p>
          <w:p w:rsidR="00687B08" w:rsidRPr="00687B08" w:rsidRDefault="00687B08" w:rsidP="009C137D">
            <w:pPr>
              <w:widowControl/>
              <w:jc w:val="left"/>
              <w:rPr>
                <w:sz w:val="21"/>
                <w:szCs w:val="21"/>
              </w:rPr>
            </w:pPr>
            <w:r w:rsidRPr="00687B08">
              <w:rPr>
                <w:sz w:val="21"/>
                <w:szCs w:val="21"/>
              </w:rPr>
              <w:t>8.教务管理系统包含师生管理、考试管理、作业管理、课程数据管理等多个功能，全方位满足教学需求。</w:t>
            </w:r>
          </w:p>
          <w:p w:rsidR="00687B08" w:rsidRPr="00687B08" w:rsidRDefault="00687B08" w:rsidP="009C137D">
            <w:pPr>
              <w:widowControl/>
              <w:jc w:val="left"/>
              <w:rPr>
                <w:sz w:val="21"/>
                <w:szCs w:val="21"/>
              </w:rPr>
            </w:pPr>
            <w:r w:rsidRPr="009C137D">
              <w:rPr>
                <w:rFonts w:hint="eastAsia"/>
                <w:sz w:val="21"/>
                <w:szCs w:val="21"/>
              </w:rPr>
              <w:t>★</w:t>
            </w:r>
            <w:r w:rsidRPr="009C137D">
              <w:rPr>
                <w:sz w:val="21"/>
                <w:szCs w:val="21"/>
              </w:rPr>
              <w:t>9.</w:t>
            </w:r>
            <w:r w:rsidRPr="00687B08">
              <w:rPr>
                <w:sz w:val="21"/>
                <w:szCs w:val="21"/>
              </w:rPr>
              <w:t>资产评估师考试功能：对课程课件、习题库及资格考试成绩进行开放式管理模式，教师可以根据自身教学需求对内置的课件、题目进行增删，实现个性化教学；提供成绩分析功能，可直观了解班级学生练习情况。</w:t>
            </w:r>
          </w:p>
          <w:p w:rsidR="00687B08" w:rsidRPr="00687B08" w:rsidRDefault="00687B08" w:rsidP="009C137D">
            <w:pPr>
              <w:widowControl/>
              <w:jc w:val="left"/>
              <w:rPr>
                <w:sz w:val="21"/>
                <w:szCs w:val="21"/>
              </w:rPr>
            </w:pPr>
            <w:r w:rsidRPr="009C137D">
              <w:rPr>
                <w:rFonts w:hint="eastAsia"/>
                <w:sz w:val="21"/>
                <w:szCs w:val="21"/>
              </w:rPr>
              <w:t>★</w:t>
            </w:r>
            <w:r w:rsidRPr="009C137D">
              <w:rPr>
                <w:sz w:val="21"/>
                <w:szCs w:val="21"/>
              </w:rPr>
              <w:t>10.</w:t>
            </w:r>
            <w:r w:rsidRPr="00687B08">
              <w:rPr>
                <w:sz w:val="21"/>
                <w:szCs w:val="21"/>
              </w:rPr>
              <w:t>数据管理功能：可进行案例管理，工作底稿完备，可根据不同的评估对象，科学设计至少400张工作底稿供教学使用。可进行实训管理，统一控制</w:t>
            </w:r>
            <w:proofErr w:type="gramStart"/>
            <w:r w:rsidRPr="00687B08">
              <w:rPr>
                <w:sz w:val="21"/>
                <w:szCs w:val="21"/>
              </w:rPr>
              <w:t>学生端实训</w:t>
            </w:r>
            <w:proofErr w:type="gramEnd"/>
            <w:r w:rsidRPr="00687B08">
              <w:rPr>
                <w:sz w:val="21"/>
                <w:szCs w:val="21"/>
              </w:rPr>
              <w:t>案例的起止时间，利于教师调配实训案例任务，控制实训进度。可进行评分管理，科学设置评分细则，可根据扣分项目说明对实训案例评分，对优秀实训案例评优，在班级内共享优秀实训资源。</w:t>
            </w:r>
          </w:p>
          <w:p w:rsidR="00687B08" w:rsidRPr="00687B08" w:rsidRDefault="00687B08" w:rsidP="009C137D">
            <w:pPr>
              <w:widowControl/>
              <w:jc w:val="left"/>
              <w:rPr>
                <w:sz w:val="21"/>
                <w:szCs w:val="21"/>
              </w:rPr>
            </w:pPr>
            <w:r w:rsidRPr="00687B08">
              <w:rPr>
                <w:sz w:val="21"/>
                <w:szCs w:val="21"/>
              </w:rPr>
              <w:t>11. 学生</w:t>
            </w:r>
            <w:proofErr w:type="gramStart"/>
            <w:r w:rsidRPr="00687B08">
              <w:rPr>
                <w:sz w:val="21"/>
                <w:szCs w:val="21"/>
              </w:rPr>
              <w:t>端提供</w:t>
            </w:r>
            <w:proofErr w:type="gramEnd"/>
            <w:r w:rsidRPr="00687B08">
              <w:rPr>
                <w:sz w:val="21"/>
                <w:szCs w:val="21"/>
              </w:rPr>
              <w:t>理论学习、案例实操、成果反馈、资格考试备考训练等功能。</w:t>
            </w:r>
          </w:p>
          <w:p w:rsidR="00687B08" w:rsidRPr="00687B08" w:rsidRDefault="00687B08" w:rsidP="009C137D">
            <w:pPr>
              <w:widowControl/>
              <w:jc w:val="left"/>
              <w:rPr>
                <w:sz w:val="21"/>
                <w:szCs w:val="21"/>
              </w:rPr>
            </w:pPr>
            <w:r w:rsidRPr="00687B08">
              <w:rPr>
                <w:sz w:val="21"/>
                <w:szCs w:val="21"/>
              </w:rPr>
              <w:t>12.学生</w:t>
            </w:r>
            <w:proofErr w:type="gramStart"/>
            <w:r w:rsidRPr="00687B08">
              <w:rPr>
                <w:sz w:val="21"/>
                <w:szCs w:val="21"/>
              </w:rPr>
              <w:t>端理论</w:t>
            </w:r>
            <w:proofErr w:type="gramEnd"/>
            <w:r w:rsidRPr="00687B08">
              <w:rPr>
                <w:sz w:val="21"/>
                <w:szCs w:val="21"/>
              </w:rPr>
              <w:t>知识学习整合了资产评估协会颁布的政策通知、评估过程所需的知识工具、专业和行业的深度剖析文档，内置资产评估专业相关课程课件，多角度完善学生的知识面，培养学生成为具有思维广度、专业深度的复合型人才。</w:t>
            </w:r>
          </w:p>
          <w:p w:rsidR="00687B08" w:rsidRPr="00687B08" w:rsidRDefault="00687B08" w:rsidP="009C137D">
            <w:pPr>
              <w:widowControl/>
              <w:jc w:val="left"/>
              <w:rPr>
                <w:sz w:val="21"/>
                <w:szCs w:val="21"/>
              </w:rPr>
            </w:pPr>
            <w:r w:rsidRPr="009C137D">
              <w:rPr>
                <w:rFonts w:hint="eastAsia"/>
                <w:sz w:val="21"/>
                <w:szCs w:val="21"/>
              </w:rPr>
              <w:t>★</w:t>
            </w:r>
            <w:r w:rsidRPr="009C137D">
              <w:rPr>
                <w:sz w:val="21"/>
                <w:szCs w:val="21"/>
              </w:rPr>
              <w:t>13</w:t>
            </w:r>
            <w:r w:rsidRPr="00687B08">
              <w:rPr>
                <w:sz w:val="21"/>
                <w:szCs w:val="21"/>
              </w:rPr>
              <w:t>.案例实操功能：实训案例融入3D仿真场景，真实还原评估现场，学生可根据场景的切换和场景中相关当事人的情景演示完成工作底稿编制并出具评估报告，让学生在完成实训的过程中掌握实务技能，提高学生评估体验感，实现教学理实一体化。</w:t>
            </w:r>
          </w:p>
          <w:p w:rsidR="00687B08" w:rsidRPr="00687B08" w:rsidRDefault="00687B08" w:rsidP="009C137D">
            <w:pPr>
              <w:widowControl/>
              <w:jc w:val="left"/>
              <w:rPr>
                <w:sz w:val="21"/>
                <w:szCs w:val="21"/>
              </w:rPr>
            </w:pPr>
            <w:r w:rsidRPr="00687B08">
              <w:rPr>
                <w:sz w:val="21"/>
                <w:szCs w:val="21"/>
              </w:rPr>
              <w:t>14.成果反馈功能：可查看学生本人的实训提交情况及成绩情况；查看实训案例评优学生的优秀工作底稿及评估报告，通过对比参照，不断提高自身实训质量。</w:t>
            </w:r>
          </w:p>
          <w:p w:rsidR="00687B08" w:rsidRPr="00EE2B55" w:rsidRDefault="00687B08" w:rsidP="009C137D">
            <w:pPr>
              <w:widowControl/>
              <w:jc w:val="left"/>
              <w:rPr>
                <w:b/>
                <w:sz w:val="21"/>
                <w:szCs w:val="21"/>
              </w:rPr>
            </w:pPr>
            <w:r w:rsidRPr="009C137D">
              <w:rPr>
                <w:rFonts w:hint="eastAsia"/>
                <w:sz w:val="21"/>
                <w:szCs w:val="21"/>
              </w:rPr>
              <w:lastRenderedPageBreak/>
              <w:t>★</w:t>
            </w:r>
            <w:r w:rsidRPr="009C137D">
              <w:rPr>
                <w:sz w:val="21"/>
                <w:szCs w:val="21"/>
              </w:rPr>
              <w:t>15.</w:t>
            </w:r>
            <w:r w:rsidRPr="00983635">
              <w:rPr>
                <w:sz w:val="21"/>
                <w:szCs w:val="21"/>
              </w:rPr>
              <w:t>资格考试训练功能：学生可针对自己需求选择做题模式及题型，通过章节训练、题型练习、真题实操，全方位攻破考试难关。提供模拟真实资产评估师资格考试功能，高度还原考试系统，让学生在日常实训就能沉浸在考试环境中，调整好备考状态。</w:t>
            </w:r>
          </w:p>
          <w:p w:rsidR="00687B08" w:rsidRPr="00983635" w:rsidRDefault="00687B08" w:rsidP="009C137D">
            <w:pPr>
              <w:widowControl/>
              <w:jc w:val="left"/>
              <w:rPr>
                <w:color w:val="000000" w:themeColor="text1"/>
                <w:sz w:val="21"/>
                <w:szCs w:val="21"/>
              </w:rPr>
            </w:pPr>
            <w:r w:rsidRPr="00983635">
              <w:rPr>
                <w:color w:val="000000" w:themeColor="text1"/>
                <w:sz w:val="21"/>
                <w:szCs w:val="21"/>
              </w:rPr>
              <w:t>1</w:t>
            </w:r>
            <w:r w:rsidR="003B3ECF">
              <w:rPr>
                <w:color w:val="000000" w:themeColor="text1"/>
                <w:sz w:val="21"/>
                <w:szCs w:val="21"/>
              </w:rPr>
              <w:t>6</w:t>
            </w:r>
            <w:r w:rsidRPr="00983635">
              <w:rPr>
                <w:color w:val="000000" w:themeColor="text1"/>
                <w:sz w:val="21"/>
                <w:szCs w:val="21"/>
              </w:rPr>
              <w:t>.</w:t>
            </w:r>
            <w:r w:rsidR="00EE2B55" w:rsidRPr="00983635">
              <w:rPr>
                <w:rFonts w:hint="eastAsia"/>
                <w:color w:val="000000" w:themeColor="text1"/>
                <w:sz w:val="21"/>
                <w:szCs w:val="21"/>
              </w:rPr>
              <w:t>投标人</w:t>
            </w:r>
            <w:r w:rsidRPr="00983635">
              <w:rPr>
                <w:color w:val="000000" w:themeColor="text1"/>
                <w:sz w:val="21"/>
                <w:szCs w:val="21"/>
              </w:rPr>
              <w:t>如非生产厂家或制造商的，</w:t>
            </w:r>
            <w:r w:rsidR="001A2316">
              <w:rPr>
                <w:rFonts w:hint="eastAsia"/>
                <w:color w:val="000000" w:themeColor="text1"/>
                <w:sz w:val="21"/>
                <w:szCs w:val="21"/>
              </w:rPr>
              <w:t>中标后</w:t>
            </w:r>
            <w:r w:rsidR="00B246E5" w:rsidRPr="00B246E5">
              <w:rPr>
                <w:rFonts w:hint="eastAsia"/>
                <w:color w:val="000000" w:themeColor="text1"/>
                <w:sz w:val="21"/>
                <w:szCs w:val="21"/>
              </w:rPr>
              <w:t>合同</w:t>
            </w:r>
            <w:r w:rsidR="001A2316">
              <w:rPr>
                <w:rFonts w:hint="eastAsia"/>
                <w:color w:val="000000" w:themeColor="text1"/>
                <w:sz w:val="21"/>
                <w:szCs w:val="21"/>
              </w:rPr>
              <w:t>签订</w:t>
            </w:r>
            <w:r w:rsidR="00B246E5" w:rsidRPr="00B246E5">
              <w:rPr>
                <w:rFonts w:hint="eastAsia"/>
                <w:color w:val="000000" w:themeColor="text1"/>
                <w:sz w:val="21"/>
                <w:szCs w:val="21"/>
              </w:rPr>
              <w:t>前</w:t>
            </w:r>
            <w:r w:rsidRPr="00983635">
              <w:rPr>
                <w:color w:val="000000" w:themeColor="text1"/>
                <w:sz w:val="21"/>
                <w:szCs w:val="21"/>
              </w:rPr>
              <w:t>提供</w:t>
            </w:r>
            <w:r w:rsidR="00B246E5">
              <w:rPr>
                <w:rFonts w:hint="eastAsia"/>
                <w:color w:val="000000" w:themeColor="text1"/>
                <w:sz w:val="21"/>
                <w:szCs w:val="21"/>
              </w:rPr>
              <w:t>投标</w:t>
            </w:r>
            <w:r w:rsidRPr="00983635">
              <w:rPr>
                <w:color w:val="000000" w:themeColor="text1"/>
                <w:sz w:val="21"/>
                <w:szCs w:val="21"/>
              </w:rPr>
              <w:t>产品来源渠道合法的证明文件（包括但不限于销售协议、代理协议、原厂授权等）。</w:t>
            </w:r>
          </w:p>
        </w:tc>
      </w:tr>
      <w:tr w:rsidR="00687B08" w:rsidRPr="00FE3E2F" w:rsidTr="0065370B">
        <w:trPr>
          <w:trHeight w:val="454"/>
          <w:jc w:val="center"/>
        </w:trPr>
        <w:tc>
          <w:tcPr>
            <w:tcW w:w="908" w:type="dxa"/>
            <w:vAlign w:val="center"/>
          </w:tcPr>
          <w:p w:rsidR="00687B08" w:rsidRDefault="00687B08" w:rsidP="009C137D">
            <w:pPr>
              <w:adjustRightInd w:val="0"/>
              <w:snapToGrid w:val="0"/>
              <w:jc w:val="center"/>
              <w:rPr>
                <w:sz w:val="21"/>
                <w:szCs w:val="21"/>
              </w:rPr>
            </w:pPr>
            <w:r>
              <w:rPr>
                <w:sz w:val="21"/>
                <w:szCs w:val="21"/>
              </w:rPr>
              <w:lastRenderedPageBreak/>
              <w:t>9</w:t>
            </w:r>
          </w:p>
        </w:tc>
        <w:tc>
          <w:tcPr>
            <w:tcW w:w="1701" w:type="dxa"/>
            <w:vAlign w:val="center"/>
          </w:tcPr>
          <w:p w:rsidR="00687B08" w:rsidRPr="00687B08" w:rsidRDefault="00687B08" w:rsidP="009C137D">
            <w:pPr>
              <w:jc w:val="center"/>
              <w:rPr>
                <w:sz w:val="21"/>
                <w:szCs w:val="21"/>
              </w:rPr>
            </w:pPr>
            <w:r w:rsidRPr="00687B08">
              <w:rPr>
                <w:rFonts w:hint="eastAsia"/>
                <w:sz w:val="21"/>
                <w:szCs w:val="21"/>
              </w:rPr>
              <w:t>管理会计实</w:t>
            </w:r>
            <w:proofErr w:type="gramStart"/>
            <w:r w:rsidRPr="00687B08">
              <w:rPr>
                <w:rFonts w:hint="eastAsia"/>
                <w:sz w:val="21"/>
                <w:szCs w:val="21"/>
              </w:rPr>
              <w:t>训教学软件</w:t>
            </w:r>
            <w:proofErr w:type="gramEnd"/>
          </w:p>
        </w:tc>
        <w:tc>
          <w:tcPr>
            <w:tcW w:w="992" w:type="dxa"/>
            <w:vAlign w:val="center"/>
          </w:tcPr>
          <w:p w:rsidR="00687B08" w:rsidRDefault="00687B08" w:rsidP="009C137D">
            <w:pPr>
              <w:jc w:val="center"/>
              <w:rPr>
                <w:sz w:val="21"/>
                <w:szCs w:val="21"/>
              </w:rPr>
            </w:pPr>
            <w:r>
              <w:rPr>
                <w:sz w:val="21"/>
                <w:szCs w:val="21"/>
              </w:rPr>
              <w:t>1</w:t>
            </w:r>
            <w:r>
              <w:rPr>
                <w:rFonts w:hint="eastAsia"/>
                <w:sz w:val="21"/>
                <w:szCs w:val="21"/>
              </w:rPr>
              <w:t>套</w:t>
            </w:r>
          </w:p>
        </w:tc>
        <w:tc>
          <w:tcPr>
            <w:tcW w:w="5924" w:type="dxa"/>
            <w:vAlign w:val="center"/>
          </w:tcPr>
          <w:p w:rsidR="00687B08" w:rsidRPr="00687B08" w:rsidRDefault="00687B08" w:rsidP="009C137D">
            <w:pPr>
              <w:widowControl/>
              <w:jc w:val="left"/>
              <w:rPr>
                <w:sz w:val="21"/>
                <w:szCs w:val="21"/>
              </w:rPr>
            </w:pPr>
            <w:r w:rsidRPr="00687B08">
              <w:rPr>
                <w:sz w:val="21"/>
                <w:szCs w:val="21"/>
              </w:rPr>
              <w:t>1. 软件</w:t>
            </w:r>
            <w:r w:rsidR="00983635">
              <w:rPr>
                <w:rFonts w:hint="eastAsia"/>
                <w:sz w:val="21"/>
                <w:szCs w:val="21"/>
              </w:rPr>
              <w:t>须</w:t>
            </w:r>
            <w:r w:rsidRPr="00687B08">
              <w:rPr>
                <w:sz w:val="21"/>
                <w:szCs w:val="21"/>
              </w:rPr>
              <w:t>针对《管理会计》课程而精心设计，分为理论学习和实</w:t>
            </w:r>
            <w:proofErr w:type="gramStart"/>
            <w:r w:rsidRPr="00687B08">
              <w:rPr>
                <w:sz w:val="21"/>
                <w:szCs w:val="21"/>
              </w:rPr>
              <w:t>训教学</w:t>
            </w:r>
            <w:proofErr w:type="gramEnd"/>
            <w:r w:rsidRPr="00687B08">
              <w:rPr>
                <w:sz w:val="21"/>
                <w:szCs w:val="21"/>
              </w:rPr>
              <w:t>两个主要功能模块，理论学习模块为师生提供教学课件，至少包括10个章节课程内容和400多道的课堂练习等内容；实</w:t>
            </w:r>
            <w:proofErr w:type="gramStart"/>
            <w:r w:rsidRPr="00687B08">
              <w:rPr>
                <w:sz w:val="21"/>
                <w:szCs w:val="21"/>
              </w:rPr>
              <w:t>训教学</w:t>
            </w:r>
            <w:proofErr w:type="gramEnd"/>
            <w:r w:rsidRPr="00687B08">
              <w:rPr>
                <w:sz w:val="21"/>
                <w:szCs w:val="21"/>
              </w:rPr>
              <w:t>模块提供丰富的单项实训和完整的综合实验，可用于教师课堂上开展教学和学生课后进行案例实训。</w:t>
            </w:r>
          </w:p>
          <w:p w:rsidR="00687B08" w:rsidRPr="00EE2B55" w:rsidRDefault="00687B08" w:rsidP="009C137D">
            <w:pPr>
              <w:widowControl/>
              <w:jc w:val="left"/>
              <w:rPr>
                <w:b/>
                <w:sz w:val="21"/>
                <w:szCs w:val="21"/>
              </w:rPr>
            </w:pPr>
            <w:r w:rsidRPr="00687B08">
              <w:rPr>
                <w:rFonts w:hint="eastAsia"/>
                <w:sz w:val="21"/>
                <w:szCs w:val="21"/>
              </w:rPr>
              <w:t>★</w:t>
            </w:r>
            <w:r w:rsidRPr="00687B08">
              <w:rPr>
                <w:sz w:val="21"/>
                <w:szCs w:val="21"/>
              </w:rPr>
              <w:t>2.软件至少提供13个单项案例实训，内容包含成本性态分析、变动成本法、</w:t>
            </w:r>
            <w:proofErr w:type="gramStart"/>
            <w:r w:rsidRPr="00687B08">
              <w:rPr>
                <w:sz w:val="21"/>
                <w:szCs w:val="21"/>
              </w:rPr>
              <w:t>本量利</w:t>
            </w:r>
            <w:proofErr w:type="gramEnd"/>
            <w:r w:rsidRPr="00687B08">
              <w:rPr>
                <w:sz w:val="21"/>
                <w:szCs w:val="21"/>
              </w:rPr>
              <w:t>分析、预测分析、短期经营决策、长期投资决策、全面预算、标准成本法、责任会计、作业成本计算法、业绩考核与评价、存货评价、企业战略管理等模块。</w:t>
            </w:r>
            <w:r w:rsidR="00EE2B55" w:rsidRPr="00EE2B55">
              <w:rPr>
                <w:b/>
                <w:sz w:val="21"/>
                <w:szCs w:val="21"/>
              </w:rPr>
              <w:t>（</w:t>
            </w:r>
            <w:r w:rsidR="00EE2B55" w:rsidRPr="00EE2B55">
              <w:rPr>
                <w:rFonts w:hint="eastAsia"/>
                <w:b/>
                <w:sz w:val="21"/>
                <w:szCs w:val="21"/>
              </w:rPr>
              <w:t>提供相关截图</w:t>
            </w:r>
            <w:r w:rsidR="00EE2B55" w:rsidRPr="00EE2B55">
              <w:rPr>
                <w:b/>
                <w:sz w:val="21"/>
                <w:szCs w:val="21"/>
              </w:rPr>
              <w:t>）</w:t>
            </w:r>
          </w:p>
          <w:p w:rsidR="00687B08" w:rsidRPr="00687B08" w:rsidRDefault="00687B08" w:rsidP="009C137D">
            <w:pPr>
              <w:widowControl/>
              <w:jc w:val="left"/>
              <w:rPr>
                <w:sz w:val="21"/>
                <w:szCs w:val="21"/>
              </w:rPr>
            </w:pPr>
            <w:r w:rsidRPr="00687B08">
              <w:rPr>
                <w:sz w:val="21"/>
                <w:szCs w:val="21"/>
              </w:rPr>
              <w:t>3.软件提供综合案例的实训,综合案例提供完整的管理会计实训流程。</w:t>
            </w:r>
          </w:p>
          <w:p w:rsidR="00687B08" w:rsidRPr="00EE2B55" w:rsidRDefault="00687B08" w:rsidP="009C137D">
            <w:pPr>
              <w:widowControl/>
              <w:jc w:val="left"/>
              <w:rPr>
                <w:b/>
                <w:sz w:val="21"/>
                <w:szCs w:val="21"/>
              </w:rPr>
            </w:pPr>
            <w:r w:rsidRPr="00687B08">
              <w:rPr>
                <w:rFonts w:hint="eastAsia"/>
                <w:sz w:val="21"/>
                <w:szCs w:val="21"/>
              </w:rPr>
              <w:t>★</w:t>
            </w:r>
            <w:r w:rsidRPr="00687B08">
              <w:rPr>
                <w:sz w:val="21"/>
                <w:szCs w:val="21"/>
              </w:rPr>
              <w:t>4.至少提供一个综合案例，案例通过设置“基本情况”、“成本管理”、“决策管理”、“预算管理”和“绩效管理”等模块，对学生进行管理会计的全面考核。部分模块以思维导图形式呈现，方便学生进行</w:t>
            </w:r>
            <w:proofErr w:type="gramStart"/>
            <w:r w:rsidRPr="00687B08">
              <w:rPr>
                <w:sz w:val="21"/>
                <w:szCs w:val="21"/>
              </w:rPr>
              <w:t>实训并了解</w:t>
            </w:r>
            <w:proofErr w:type="gramEnd"/>
            <w:r w:rsidRPr="00687B08">
              <w:rPr>
                <w:sz w:val="21"/>
                <w:szCs w:val="21"/>
              </w:rPr>
              <w:t>业务逻辑，同时设置了纸牌小游戏和责任关系匹配来增强趣味性，设置平衡</w:t>
            </w:r>
            <w:proofErr w:type="gramStart"/>
            <w:r w:rsidRPr="00687B08">
              <w:rPr>
                <w:sz w:val="21"/>
                <w:szCs w:val="21"/>
              </w:rPr>
              <w:t>计分卡</w:t>
            </w:r>
            <w:proofErr w:type="gramEnd"/>
            <w:r w:rsidRPr="00687B08">
              <w:rPr>
                <w:sz w:val="21"/>
                <w:szCs w:val="21"/>
              </w:rPr>
              <w:t>的编制来让学生了解和学习平衡</w:t>
            </w:r>
            <w:proofErr w:type="gramStart"/>
            <w:r w:rsidRPr="00687B08">
              <w:rPr>
                <w:sz w:val="21"/>
                <w:szCs w:val="21"/>
              </w:rPr>
              <w:t>计分卡</w:t>
            </w:r>
            <w:proofErr w:type="gramEnd"/>
            <w:r w:rsidRPr="00687B08">
              <w:rPr>
                <w:sz w:val="21"/>
                <w:szCs w:val="21"/>
              </w:rPr>
              <w:t>的具体应用。</w:t>
            </w:r>
            <w:r w:rsidR="00EE2B55" w:rsidRPr="00EE2B55">
              <w:rPr>
                <w:b/>
                <w:sz w:val="21"/>
                <w:szCs w:val="21"/>
              </w:rPr>
              <w:t>（</w:t>
            </w:r>
            <w:r w:rsidR="00EE2B55" w:rsidRPr="00EE2B55">
              <w:rPr>
                <w:rFonts w:hint="eastAsia"/>
                <w:b/>
                <w:sz w:val="21"/>
                <w:szCs w:val="21"/>
              </w:rPr>
              <w:t>提供相关截图</w:t>
            </w:r>
            <w:r w:rsidR="00EE2B55" w:rsidRPr="00EE2B55">
              <w:rPr>
                <w:b/>
                <w:sz w:val="21"/>
                <w:szCs w:val="21"/>
              </w:rPr>
              <w:t>）</w:t>
            </w:r>
          </w:p>
          <w:p w:rsidR="00687B08" w:rsidRPr="00EE2B55" w:rsidRDefault="00687B08" w:rsidP="009C137D">
            <w:pPr>
              <w:widowControl/>
              <w:jc w:val="left"/>
              <w:rPr>
                <w:b/>
                <w:sz w:val="21"/>
                <w:szCs w:val="21"/>
              </w:rPr>
            </w:pPr>
            <w:r w:rsidRPr="00687B08">
              <w:rPr>
                <w:rFonts w:hint="eastAsia"/>
                <w:sz w:val="21"/>
                <w:szCs w:val="21"/>
              </w:rPr>
              <w:t>★</w:t>
            </w:r>
            <w:r w:rsidRPr="00687B08">
              <w:rPr>
                <w:sz w:val="21"/>
                <w:szCs w:val="21"/>
              </w:rPr>
              <w:t>5.软件提供分层实训功能，至少包含课程学习、引导学习、自我测试、自我考试、综合考试学习层面，全面满足不同层次、不同阶段教学需求。其中，【引导学习】层面提供强制引导学习功能，并提供对应的理论帮助和参考答案，在退出实习界面时还会自动改错和统计错误的数量。【自我测试】主要是用于学生自我考核，不再提供强制引导、帮助和标准答案功能；但退出实习界面时还会自动改错、统计错误的数量、统计正确的数量和自动计算实习得分，便于学生自我检测知识的掌握程度。【自我考试】用于实习完毕教师对学生的考核，不提供强制引导、帮助和标准答案功</w:t>
            </w:r>
            <w:r w:rsidRPr="00687B08">
              <w:rPr>
                <w:rFonts w:hint="eastAsia"/>
                <w:sz w:val="21"/>
                <w:szCs w:val="21"/>
              </w:rPr>
              <w:t>能，退出实习界面也不会自动改错；老师可通过后台教务系统查看学生的实习情况。</w:t>
            </w:r>
            <w:r w:rsidR="00EE2B55" w:rsidRPr="00EE2B55">
              <w:rPr>
                <w:b/>
                <w:sz w:val="21"/>
                <w:szCs w:val="21"/>
              </w:rPr>
              <w:t>（</w:t>
            </w:r>
            <w:r w:rsidR="00EE2B55" w:rsidRPr="00EE2B55">
              <w:rPr>
                <w:rFonts w:hint="eastAsia"/>
                <w:b/>
                <w:sz w:val="21"/>
                <w:szCs w:val="21"/>
              </w:rPr>
              <w:t>提供相关截图</w:t>
            </w:r>
            <w:r w:rsidR="00EE2B55" w:rsidRPr="00EE2B55">
              <w:rPr>
                <w:b/>
                <w:sz w:val="21"/>
                <w:szCs w:val="21"/>
              </w:rPr>
              <w:t>）</w:t>
            </w:r>
          </w:p>
          <w:p w:rsidR="00687B08" w:rsidRPr="00687B08" w:rsidRDefault="00687B08" w:rsidP="009C137D">
            <w:pPr>
              <w:widowControl/>
              <w:jc w:val="left"/>
              <w:rPr>
                <w:sz w:val="21"/>
                <w:szCs w:val="21"/>
              </w:rPr>
            </w:pPr>
            <w:r w:rsidRPr="00687B08">
              <w:rPr>
                <w:sz w:val="21"/>
                <w:szCs w:val="21"/>
              </w:rPr>
              <w:t>6.软件提供自测考试功能，学生可以</w:t>
            </w:r>
            <w:proofErr w:type="gramStart"/>
            <w:r w:rsidRPr="00687B08">
              <w:rPr>
                <w:sz w:val="21"/>
                <w:szCs w:val="21"/>
              </w:rPr>
              <w:t>自行组卷练习</w:t>
            </w:r>
            <w:proofErr w:type="gramEnd"/>
            <w:r w:rsidRPr="00687B08">
              <w:rPr>
                <w:sz w:val="21"/>
                <w:szCs w:val="21"/>
              </w:rPr>
              <w:t>并浏览试卷做题情况，可选择是否设置考试时间，可设置只显示错题，自我检验学习效果。</w:t>
            </w:r>
          </w:p>
          <w:p w:rsidR="00687B08" w:rsidRPr="00EE2B55" w:rsidRDefault="00687B08" w:rsidP="009C137D">
            <w:pPr>
              <w:widowControl/>
              <w:jc w:val="left"/>
              <w:rPr>
                <w:b/>
                <w:sz w:val="21"/>
                <w:szCs w:val="21"/>
              </w:rPr>
            </w:pPr>
            <w:r w:rsidRPr="00687B08">
              <w:rPr>
                <w:sz w:val="21"/>
                <w:szCs w:val="21"/>
              </w:rPr>
              <w:t>7.★软件提供图像自动生成辅助分析的功能，可根据输入的数值生成相应的图像，可以进行标记并输入标记点名称，方便学生更直观地进行分析，增加趣味性。比如</w:t>
            </w:r>
            <w:proofErr w:type="gramStart"/>
            <w:r w:rsidRPr="00687B08">
              <w:rPr>
                <w:sz w:val="21"/>
                <w:szCs w:val="21"/>
              </w:rPr>
              <w:t>本量利分析</w:t>
            </w:r>
            <w:proofErr w:type="gramEnd"/>
            <w:r w:rsidRPr="00687B08">
              <w:rPr>
                <w:sz w:val="21"/>
                <w:szCs w:val="21"/>
              </w:rPr>
              <w:t>中的业务，学生做完计算后，进入分析题页面，输入刚才计算出的相关数据，选择图像类型后点击生成图像，并可在图像上做标记，如</w:t>
            </w:r>
            <w:r w:rsidRPr="00687B08">
              <w:rPr>
                <w:sz w:val="21"/>
                <w:szCs w:val="21"/>
              </w:rPr>
              <w:lastRenderedPageBreak/>
              <w:t>标记保本点等，再根据图像进行分析，得出结论</w:t>
            </w:r>
            <w:r w:rsidR="00EE2B55" w:rsidRPr="00EE2B55">
              <w:rPr>
                <w:b/>
                <w:sz w:val="21"/>
                <w:szCs w:val="21"/>
              </w:rPr>
              <w:t>（</w:t>
            </w:r>
            <w:r w:rsidR="00EE2B55" w:rsidRPr="00EE2B55">
              <w:rPr>
                <w:rFonts w:hint="eastAsia"/>
                <w:b/>
                <w:sz w:val="21"/>
                <w:szCs w:val="21"/>
              </w:rPr>
              <w:t>提供相关截图</w:t>
            </w:r>
            <w:r w:rsidR="00EE2B55" w:rsidRPr="00EE2B55">
              <w:rPr>
                <w:b/>
                <w:sz w:val="21"/>
                <w:szCs w:val="21"/>
              </w:rPr>
              <w:t>）</w:t>
            </w:r>
            <w:r w:rsidR="007C0E4A" w:rsidRPr="00687B08">
              <w:rPr>
                <w:sz w:val="21"/>
                <w:szCs w:val="21"/>
              </w:rPr>
              <w:t>。</w:t>
            </w:r>
          </w:p>
          <w:p w:rsidR="00687B08" w:rsidRPr="00687B08" w:rsidRDefault="00687B08" w:rsidP="009C137D">
            <w:pPr>
              <w:widowControl/>
              <w:jc w:val="left"/>
              <w:rPr>
                <w:sz w:val="21"/>
                <w:szCs w:val="21"/>
              </w:rPr>
            </w:pPr>
            <w:r w:rsidRPr="00687B08">
              <w:rPr>
                <w:sz w:val="21"/>
                <w:szCs w:val="21"/>
              </w:rPr>
              <w:t>8.软件包含图像、视频等多媒体形式，为多窗口友好交互界面。</w:t>
            </w:r>
          </w:p>
          <w:p w:rsidR="00687B08" w:rsidRPr="00687B08" w:rsidRDefault="00687B08" w:rsidP="009C137D">
            <w:pPr>
              <w:widowControl/>
              <w:jc w:val="left"/>
              <w:rPr>
                <w:sz w:val="21"/>
                <w:szCs w:val="21"/>
              </w:rPr>
            </w:pPr>
            <w:r w:rsidRPr="00687B08">
              <w:rPr>
                <w:sz w:val="21"/>
                <w:szCs w:val="21"/>
              </w:rPr>
              <w:t>9.软件提供连贯的会计记账实习流程——学生填完原始凭证后直接进入记账凭证进行填写，填写完记账凭证后直接进入账簿进行登记，且上一步的标准答案直接作为下一步的做题资料。例如：学生填制一张原始凭证后，该原始凭证的正确答案将作为学生填制记账凭证的资料，学生在原始凭证层面所做答案不会影响记账凭证填制的对错。</w:t>
            </w:r>
          </w:p>
          <w:p w:rsidR="00687B08" w:rsidRPr="00EE2B55" w:rsidRDefault="00687B08" w:rsidP="009C137D">
            <w:pPr>
              <w:widowControl/>
              <w:jc w:val="left"/>
              <w:rPr>
                <w:b/>
                <w:sz w:val="21"/>
                <w:szCs w:val="21"/>
              </w:rPr>
            </w:pPr>
            <w:r w:rsidRPr="00687B08">
              <w:rPr>
                <w:sz w:val="21"/>
                <w:szCs w:val="21"/>
              </w:rPr>
              <w:t>10.★后台提供自定义表格模版，教师可以随意定义符合实</w:t>
            </w:r>
            <w:proofErr w:type="gramStart"/>
            <w:r w:rsidRPr="00687B08">
              <w:rPr>
                <w:sz w:val="21"/>
                <w:szCs w:val="21"/>
              </w:rPr>
              <w:t>训需求</w:t>
            </w:r>
            <w:proofErr w:type="gramEnd"/>
            <w:r w:rsidRPr="00687B08">
              <w:rPr>
                <w:sz w:val="21"/>
                <w:szCs w:val="21"/>
              </w:rPr>
              <w:t>的成本核算模版，并且可设置表和单元格的各种属性，设置文本框是否只读，学生是否填写即正确等。</w:t>
            </w:r>
            <w:r w:rsidR="00EE2B55" w:rsidRPr="00EE2B55">
              <w:rPr>
                <w:b/>
                <w:sz w:val="21"/>
                <w:szCs w:val="21"/>
              </w:rPr>
              <w:t>（</w:t>
            </w:r>
            <w:r w:rsidR="00EE2B55" w:rsidRPr="00EE2B55">
              <w:rPr>
                <w:rFonts w:hint="eastAsia"/>
                <w:b/>
                <w:sz w:val="21"/>
                <w:szCs w:val="21"/>
              </w:rPr>
              <w:t>提供相关截图</w:t>
            </w:r>
            <w:r w:rsidR="00EE2B55" w:rsidRPr="00EE2B55">
              <w:rPr>
                <w:b/>
                <w:sz w:val="21"/>
                <w:szCs w:val="21"/>
              </w:rPr>
              <w:t>）</w:t>
            </w:r>
          </w:p>
          <w:p w:rsidR="00687B08" w:rsidRPr="00687B08" w:rsidRDefault="00687B08" w:rsidP="009C137D">
            <w:pPr>
              <w:widowControl/>
              <w:jc w:val="left"/>
              <w:rPr>
                <w:sz w:val="21"/>
                <w:szCs w:val="21"/>
              </w:rPr>
            </w:pPr>
            <w:r w:rsidRPr="00687B08">
              <w:rPr>
                <w:sz w:val="21"/>
                <w:szCs w:val="21"/>
              </w:rPr>
              <w:t>11.软件使用中，老师可以根据教学需要和学生掌握的程度，有目的地打开或关闭部分学习层面、学习内容，由教学的讲授者变为教学的组织者。</w:t>
            </w:r>
          </w:p>
          <w:p w:rsidR="00687B08" w:rsidRPr="00687B08" w:rsidRDefault="00687B08" w:rsidP="009C137D">
            <w:pPr>
              <w:widowControl/>
              <w:jc w:val="left"/>
              <w:rPr>
                <w:sz w:val="21"/>
                <w:szCs w:val="21"/>
              </w:rPr>
            </w:pPr>
            <w:r w:rsidRPr="00687B08">
              <w:rPr>
                <w:sz w:val="21"/>
                <w:szCs w:val="21"/>
              </w:rPr>
              <w:t>12.软件提供平时实习管理、自我考试管理等功能，帮助老师有效地跟踪学生平时练习进度和情况。</w:t>
            </w:r>
          </w:p>
          <w:p w:rsidR="00687B08" w:rsidRPr="00687B08" w:rsidRDefault="00687B08" w:rsidP="009C137D">
            <w:pPr>
              <w:widowControl/>
              <w:jc w:val="left"/>
              <w:rPr>
                <w:sz w:val="21"/>
                <w:szCs w:val="21"/>
              </w:rPr>
            </w:pPr>
            <w:r w:rsidRPr="00687B08">
              <w:rPr>
                <w:sz w:val="21"/>
                <w:szCs w:val="21"/>
              </w:rPr>
              <w:t>13.提供师生互动功能，师生互动包括截图与查看聊天记录两项功能。截</w:t>
            </w:r>
            <w:proofErr w:type="gramStart"/>
            <w:r w:rsidRPr="00687B08">
              <w:rPr>
                <w:sz w:val="21"/>
                <w:szCs w:val="21"/>
              </w:rPr>
              <w:t>图功能</w:t>
            </w:r>
            <w:proofErr w:type="gramEnd"/>
            <w:r w:rsidRPr="00687B08">
              <w:rPr>
                <w:sz w:val="21"/>
                <w:szCs w:val="21"/>
              </w:rPr>
              <w:t>提供重新截图、保存截图、矩形工具、椭圆工具、箭头工具、涂鸦、荧光笔、撤销编辑、取消编辑、取消截图、完成截图功能。聊天记录：可直接查看聊天记录。至少保留最近30天聊天记录，可选择区间进行关键字搜索。</w:t>
            </w:r>
          </w:p>
          <w:p w:rsidR="00687B08" w:rsidRPr="00687B08" w:rsidRDefault="00687B08" w:rsidP="009C137D">
            <w:pPr>
              <w:widowControl/>
              <w:jc w:val="left"/>
              <w:rPr>
                <w:sz w:val="21"/>
                <w:szCs w:val="21"/>
              </w:rPr>
            </w:pPr>
            <w:r w:rsidRPr="00687B08">
              <w:rPr>
                <w:sz w:val="21"/>
                <w:szCs w:val="21"/>
              </w:rPr>
              <w:t>14.资料查看窗口模式支持选项卡和</w:t>
            </w:r>
            <w:proofErr w:type="gramStart"/>
            <w:r w:rsidRPr="00687B08">
              <w:rPr>
                <w:sz w:val="21"/>
                <w:szCs w:val="21"/>
              </w:rPr>
              <w:t>弹窗两种</w:t>
            </w:r>
            <w:proofErr w:type="gramEnd"/>
            <w:r w:rsidRPr="00687B08">
              <w:rPr>
                <w:sz w:val="21"/>
                <w:szCs w:val="21"/>
              </w:rPr>
              <w:t>方式。</w:t>
            </w:r>
          </w:p>
          <w:p w:rsidR="00687B08" w:rsidRPr="00EE2B55" w:rsidRDefault="00687B08" w:rsidP="009C137D">
            <w:pPr>
              <w:widowControl/>
              <w:jc w:val="left"/>
              <w:rPr>
                <w:sz w:val="21"/>
                <w:szCs w:val="21"/>
              </w:rPr>
            </w:pPr>
            <w:r w:rsidRPr="00687B08">
              <w:rPr>
                <w:sz w:val="21"/>
                <w:szCs w:val="21"/>
              </w:rPr>
              <w:t>15.提供精品课程设置和展示功能，精品课程集成在平台上。精品课程教师</w:t>
            </w:r>
            <w:proofErr w:type="gramStart"/>
            <w:r w:rsidRPr="00687B08">
              <w:rPr>
                <w:sz w:val="21"/>
                <w:szCs w:val="21"/>
              </w:rPr>
              <w:t>端支持</w:t>
            </w:r>
            <w:proofErr w:type="gramEnd"/>
            <w:r w:rsidRPr="00687B08">
              <w:rPr>
                <w:sz w:val="21"/>
                <w:szCs w:val="21"/>
              </w:rPr>
              <w:t>上传无限制格式文件功能，可上传图片、文档、音频、视频等用于精品课程教学；精品课程制作过程中可链接到外部视频网站、flash动画、流媒体网站等。可通过学生端对精品课程内容进行浏览观看，并支持除视频以外的其他文件下载功能。</w:t>
            </w:r>
          </w:p>
          <w:p w:rsidR="00687B08" w:rsidRPr="008A6FFC" w:rsidRDefault="00EE2B55" w:rsidP="009C137D">
            <w:pPr>
              <w:widowControl/>
              <w:jc w:val="left"/>
              <w:rPr>
                <w:color w:val="000000" w:themeColor="text1"/>
                <w:sz w:val="21"/>
                <w:szCs w:val="21"/>
              </w:rPr>
            </w:pPr>
            <w:r w:rsidRPr="008A6FFC">
              <w:rPr>
                <w:color w:val="000000" w:themeColor="text1"/>
                <w:sz w:val="21"/>
                <w:szCs w:val="21"/>
              </w:rPr>
              <w:t>16</w:t>
            </w:r>
            <w:r w:rsidR="00687B08" w:rsidRPr="008A6FFC">
              <w:rPr>
                <w:color w:val="000000" w:themeColor="text1"/>
                <w:sz w:val="21"/>
                <w:szCs w:val="21"/>
              </w:rPr>
              <w:t>.</w:t>
            </w:r>
            <w:r w:rsidRPr="008A6FFC">
              <w:rPr>
                <w:color w:val="000000" w:themeColor="text1"/>
                <w:sz w:val="21"/>
                <w:szCs w:val="21"/>
              </w:rPr>
              <w:t>投标人</w:t>
            </w:r>
            <w:r w:rsidR="00687B08" w:rsidRPr="008A6FFC">
              <w:rPr>
                <w:color w:val="000000" w:themeColor="text1"/>
                <w:sz w:val="21"/>
                <w:szCs w:val="21"/>
              </w:rPr>
              <w:t>如非生产厂家或制造商的，</w:t>
            </w:r>
            <w:r w:rsidR="001A2316">
              <w:rPr>
                <w:rFonts w:hint="eastAsia"/>
                <w:color w:val="000000" w:themeColor="text1"/>
                <w:sz w:val="21"/>
                <w:szCs w:val="21"/>
              </w:rPr>
              <w:t>中标后</w:t>
            </w:r>
            <w:r w:rsidR="00B246E5" w:rsidRPr="008A6FFC">
              <w:rPr>
                <w:rFonts w:hint="eastAsia"/>
                <w:color w:val="000000" w:themeColor="text1"/>
                <w:sz w:val="21"/>
                <w:szCs w:val="21"/>
              </w:rPr>
              <w:t>合同</w:t>
            </w:r>
            <w:r w:rsidR="001A2316">
              <w:rPr>
                <w:rFonts w:hint="eastAsia"/>
                <w:color w:val="000000" w:themeColor="text1"/>
                <w:sz w:val="21"/>
                <w:szCs w:val="21"/>
              </w:rPr>
              <w:t>签订</w:t>
            </w:r>
            <w:r w:rsidR="00B246E5" w:rsidRPr="008A6FFC">
              <w:rPr>
                <w:rFonts w:hint="eastAsia"/>
                <w:color w:val="000000" w:themeColor="text1"/>
                <w:sz w:val="21"/>
                <w:szCs w:val="21"/>
              </w:rPr>
              <w:t>前</w:t>
            </w:r>
            <w:r w:rsidR="00687B08" w:rsidRPr="008A6FFC">
              <w:rPr>
                <w:color w:val="000000" w:themeColor="text1"/>
                <w:sz w:val="21"/>
                <w:szCs w:val="21"/>
              </w:rPr>
              <w:t>须提供</w:t>
            </w:r>
            <w:r w:rsidR="00B246E5" w:rsidRPr="008A6FFC">
              <w:rPr>
                <w:rFonts w:hint="eastAsia"/>
                <w:color w:val="000000" w:themeColor="text1"/>
                <w:sz w:val="21"/>
                <w:szCs w:val="21"/>
              </w:rPr>
              <w:t>投标产品</w:t>
            </w:r>
            <w:r w:rsidR="00687B08" w:rsidRPr="008A6FFC">
              <w:rPr>
                <w:color w:val="000000" w:themeColor="text1"/>
                <w:sz w:val="21"/>
                <w:szCs w:val="21"/>
              </w:rPr>
              <w:t>来源渠道合法的证明文件（包括但不限于销售协议、代理协议、原厂授权等）。</w:t>
            </w:r>
          </w:p>
        </w:tc>
      </w:tr>
      <w:tr w:rsidR="00687B08" w:rsidRPr="00FE3E2F" w:rsidTr="0065370B">
        <w:trPr>
          <w:trHeight w:val="454"/>
          <w:jc w:val="center"/>
        </w:trPr>
        <w:tc>
          <w:tcPr>
            <w:tcW w:w="908" w:type="dxa"/>
            <w:vAlign w:val="center"/>
          </w:tcPr>
          <w:p w:rsidR="00687B08" w:rsidRDefault="00687B08" w:rsidP="009C137D">
            <w:pPr>
              <w:adjustRightInd w:val="0"/>
              <w:snapToGrid w:val="0"/>
              <w:jc w:val="center"/>
              <w:rPr>
                <w:sz w:val="21"/>
                <w:szCs w:val="21"/>
              </w:rPr>
            </w:pPr>
            <w:r w:rsidRPr="00687B08">
              <w:rPr>
                <w:sz w:val="21"/>
                <w:szCs w:val="21"/>
              </w:rPr>
              <w:lastRenderedPageBreak/>
              <w:t>10</w:t>
            </w:r>
          </w:p>
        </w:tc>
        <w:tc>
          <w:tcPr>
            <w:tcW w:w="1701" w:type="dxa"/>
            <w:vAlign w:val="center"/>
          </w:tcPr>
          <w:p w:rsidR="00687B08" w:rsidRPr="00687B08" w:rsidRDefault="00687B08" w:rsidP="009C137D">
            <w:pPr>
              <w:jc w:val="center"/>
              <w:rPr>
                <w:sz w:val="21"/>
                <w:szCs w:val="21"/>
              </w:rPr>
            </w:pPr>
            <w:r w:rsidRPr="00687B08">
              <w:rPr>
                <w:rFonts w:hint="eastAsia"/>
                <w:sz w:val="21"/>
                <w:szCs w:val="21"/>
              </w:rPr>
              <w:t>多组织企业供应链虚拟仿真经营决策教学平台（升级）</w:t>
            </w:r>
          </w:p>
        </w:tc>
        <w:tc>
          <w:tcPr>
            <w:tcW w:w="992" w:type="dxa"/>
            <w:vAlign w:val="center"/>
          </w:tcPr>
          <w:p w:rsidR="00687B08" w:rsidRDefault="00687B08" w:rsidP="009C137D">
            <w:pPr>
              <w:jc w:val="center"/>
              <w:rPr>
                <w:sz w:val="21"/>
                <w:szCs w:val="21"/>
              </w:rPr>
            </w:pPr>
            <w:r>
              <w:rPr>
                <w:rFonts w:hint="eastAsia"/>
                <w:sz w:val="21"/>
                <w:szCs w:val="21"/>
              </w:rPr>
              <w:t>1套</w:t>
            </w:r>
          </w:p>
        </w:tc>
        <w:tc>
          <w:tcPr>
            <w:tcW w:w="5924" w:type="dxa"/>
            <w:vAlign w:val="center"/>
          </w:tcPr>
          <w:p w:rsidR="00687B08" w:rsidRPr="00687B08" w:rsidRDefault="00687B08" w:rsidP="009C137D">
            <w:pPr>
              <w:widowControl/>
              <w:jc w:val="left"/>
              <w:rPr>
                <w:sz w:val="21"/>
                <w:szCs w:val="21"/>
              </w:rPr>
            </w:pPr>
            <w:r w:rsidRPr="00687B08">
              <w:rPr>
                <w:sz w:val="21"/>
                <w:szCs w:val="21"/>
              </w:rPr>
              <w:t>1.基于多组织企业经营管理模式，平台实现训练的企业场景是一横跨制造业、流通业两大行业，包括流程制造、离散制造、外贸出口、市场批发、专卖零售、物流管理等多种复杂制造流程模式与营销管理模式，生产制造不少于3大类9个品种产品，面对不少于15个销售市场、18种销售模式、12组竞争对手，组成的拥有一个独立法人的管理公司集团公司和三个独立法人销售公司、组装公司、原料公司多供应</w:t>
            </w:r>
            <w:proofErr w:type="gramStart"/>
            <w:r w:rsidRPr="00687B08">
              <w:rPr>
                <w:sz w:val="21"/>
                <w:szCs w:val="21"/>
              </w:rPr>
              <w:t>链模式</w:t>
            </w:r>
            <w:proofErr w:type="gramEnd"/>
            <w:r w:rsidRPr="00687B08">
              <w:rPr>
                <w:sz w:val="21"/>
                <w:szCs w:val="21"/>
              </w:rPr>
              <w:t>公司。集团公司、销售公司、组装公司、原料公司会计系统执行GB/T24589.1-2010国标财经信息技术会计核算数据标准。系统模拟多法人组织</w:t>
            </w:r>
            <w:r w:rsidRPr="00687B08">
              <w:rPr>
                <w:rFonts w:hint="eastAsia"/>
                <w:sz w:val="21"/>
                <w:szCs w:val="21"/>
              </w:rPr>
              <w:t>、多工厂、多地区跨地域经营、多账簿等各种复杂关系及形态。</w:t>
            </w:r>
          </w:p>
          <w:p w:rsidR="00687B08" w:rsidRPr="00687B08" w:rsidRDefault="00687B08" w:rsidP="009C137D">
            <w:pPr>
              <w:widowControl/>
              <w:jc w:val="left"/>
              <w:rPr>
                <w:sz w:val="21"/>
                <w:szCs w:val="21"/>
              </w:rPr>
            </w:pPr>
            <w:r w:rsidRPr="00687B08">
              <w:rPr>
                <w:sz w:val="21"/>
                <w:szCs w:val="21"/>
              </w:rPr>
              <w:t>2.系统具备与触摸硬件系统兼容实现触摸操作。</w:t>
            </w:r>
          </w:p>
          <w:p w:rsidR="00687B08" w:rsidRPr="00687B08" w:rsidRDefault="00687B08" w:rsidP="009C137D">
            <w:pPr>
              <w:widowControl/>
              <w:jc w:val="left"/>
              <w:rPr>
                <w:sz w:val="21"/>
                <w:szCs w:val="21"/>
              </w:rPr>
            </w:pPr>
            <w:r w:rsidRPr="00687B08">
              <w:rPr>
                <w:sz w:val="21"/>
                <w:szCs w:val="21"/>
              </w:rPr>
              <w:t>3.模拟多组织协同管理、经营战略、生产资源计划、运输规划、客户关系等经营决策与协同问题。</w:t>
            </w:r>
          </w:p>
          <w:p w:rsidR="00687B08" w:rsidRPr="00687B08" w:rsidRDefault="00687B08" w:rsidP="009C137D">
            <w:pPr>
              <w:widowControl/>
              <w:jc w:val="left"/>
              <w:rPr>
                <w:sz w:val="21"/>
                <w:szCs w:val="21"/>
              </w:rPr>
            </w:pPr>
            <w:r w:rsidRPr="00687B08">
              <w:rPr>
                <w:sz w:val="21"/>
                <w:szCs w:val="21"/>
              </w:rPr>
              <w:lastRenderedPageBreak/>
              <w:t>4.系统能够将JIT、BPR、E-business、多组织生产资源计划等现代先进管理方法及业务流程模拟实现。</w:t>
            </w:r>
          </w:p>
          <w:p w:rsidR="00687B08" w:rsidRPr="00687B08" w:rsidRDefault="00687B08" w:rsidP="009C137D">
            <w:pPr>
              <w:widowControl/>
              <w:jc w:val="left"/>
              <w:rPr>
                <w:sz w:val="21"/>
                <w:szCs w:val="21"/>
              </w:rPr>
            </w:pPr>
            <w:r w:rsidRPr="00687B08">
              <w:rPr>
                <w:sz w:val="21"/>
                <w:szCs w:val="21"/>
              </w:rPr>
              <w:t>5.系统以现代制造业供应链、现代流通业两大主流行业为背景其制造业融入离散制造、流程制造，通过模拟该供应链中制造、市场营销、市场批发、专卖零售、物流管理等多种复杂制造流程模式与营销管理模式。</w:t>
            </w:r>
          </w:p>
          <w:p w:rsidR="00687B08" w:rsidRPr="00687B08" w:rsidRDefault="00687B08" w:rsidP="009C137D">
            <w:pPr>
              <w:widowControl/>
              <w:jc w:val="left"/>
              <w:rPr>
                <w:sz w:val="21"/>
                <w:szCs w:val="21"/>
              </w:rPr>
            </w:pPr>
            <w:r w:rsidRPr="00687B08">
              <w:rPr>
                <w:sz w:val="21"/>
                <w:szCs w:val="21"/>
              </w:rPr>
              <w:t>6.系统可支持二次应用开发，可根据</w:t>
            </w:r>
            <w:r w:rsidR="00311DA3">
              <w:rPr>
                <w:sz w:val="21"/>
                <w:szCs w:val="21"/>
              </w:rPr>
              <w:t>采购人</w:t>
            </w:r>
            <w:r w:rsidRPr="00687B08">
              <w:rPr>
                <w:sz w:val="21"/>
                <w:szCs w:val="21"/>
              </w:rPr>
              <w:t>要求进行二次开发。</w:t>
            </w:r>
          </w:p>
          <w:p w:rsidR="00687B08" w:rsidRPr="00687B08" w:rsidRDefault="00687B08" w:rsidP="009C137D">
            <w:pPr>
              <w:widowControl/>
              <w:jc w:val="left"/>
              <w:rPr>
                <w:sz w:val="21"/>
                <w:szCs w:val="21"/>
              </w:rPr>
            </w:pPr>
            <w:r w:rsidRPr="00687B08">
              <w:rPr>
                <w:sz w:val="21"/>
                <w:szCs w:val="21"/>
              </w:rPr>
              <w:t>7.操作形式：6组触控操作</w:t>
            </w:r>
          </w:p>
          <w:p w:rsidR="00687B08" w:rsidRPr="00687B08" w:rsidRDefault="00687B08" w:rsidP="009C137D">
            <w:pPr>
              <w:widowControl/>
              <w:jc w:val="left"/>
              <w:rPr>
                <w:sz w:val="21"/>
                <w:szCs w:val="21"/>
              </w:rPr>
            </w:pPr>
            <w:r w:rsidRPr="00687B08">
              <w:rPr>
                <w:sz w:val="21"/>
                <w:szCs w:val="21"/>
              </w:rPr>
              <w:t>8.全系统分为五大运营体系包括：全局控制体系、集团公司运营控制体系、销售公司运营控制体系、组装公司运营控制体系、原料公司运营控制体系。</w:t>
            </w:r>
          </w:p>
          <w:p w:rsidR="00687B08" w:rsidRPr="00687B08" w:rsidRDefault="00687B08" w:rsidP="009C137D">
            <w:pPr>
              <w:widowControl/>
              <w:jc w:val="left"/>
              <w:rPr>
                <w:sz w:val="21"/>
                <w:szCs w:val="21"/>
              </w:rPr>
            </w:pPr>
            <w:r w:rsidRPr="00687B08">
              <w:rPr>
                <w:sz w:val="21"/>
                <w:szCs w:val="21"/>
              </w:rPr>
              <w:t>9.系统结构：采用B/S结构，使用.net框架，基于Web的操作平台,升级兼容目前主流浏览器版本，在服务器及网络环境正常情况下，发单、选单环节流畅。</w:t>
            </w:r>
          </w:p>
          <w:p w:rsidR="00687B08" w:rsidRPr="00687B08" w:rsidRDefault="00687B08" w:rsidP="009C137D">
            <w:pPr>
              <w:widowControl/>
              <w:jc w:val="left"/>
              <w:rPr>
                <w:sz w:val="21"/>
                <w:szCs w:val="21"/>
              </w:rPr>
            </w:pPr>
            <w:r w:rsidRPr="00687B08">
              <w:rPr>
                <w:sz w:val="21"/>
                <w:szCs w:val="21"/>
              </w:rPr>
              <w:t>10.系统具备通过55至65寸的多点四分屏平台操作软件系统和触控、查看、记录电子沙盘功能。</w:t>
            </w:r>
          </w:p>
          <w:p w:rsidR="00687B08" w:rsidRPr="00687B08" w:rsidRDefault="00687B08" w:rsidP="009C137D">
            <w:pPr>
              <w:widowControl/>
              <w:jc w:val="left"/>
              <w:rPr>
                <w:sz w:val="21"/>
                <w:szCs w:val="21"/>
              </w:rPr>
            </w:pPr>
            <w:r w:rsidRPr="00687B08">
              <w:rPr>
                <w:sz w:val="21"/>
                <w:szCs w:val="21"/>
              </w:rPr>
              <w:t>11.CSIP系统支持改变经营参数、交易参数等。</w:t>
            </w:r>
          </w:p>
          <w:p w:rsidR="00687B08" w:rsidRPr="00687B08" w:rsidRDefault="00687B08" w:rsidP="009C137D">
            <w:pPr>
              <w:widowControl/>
              <w:jc w:val="left"/>
              <w:rPr>
                <w:sz w:val="21"/>
                <w:szCs w:val="21"/>
              </w:rPr>
            </w:pPr>
            <w:r w:rsidRPr="00687B08">
              <w:rPr>
                <w:sz w:val="21"/>
                <w:szCs w:val="21"/>
              </w:rPr>
              <w:t>12.支持多组织教学系统，独立教学体系功能：集团公司、组装公司、销售公司、财务管理、销售管理、经营分析、规则资料、系统管理、教师管理、班级管理等。</w:t>
            </w:r>
          </w:p>
          <w:p w:rsidR="00687B08" w:rsidRPr="00687B08" w:rsidRDefault="00687B08" w:rsidP="009C137D">
            <w:pPr>
              <w:widowControl/>
              <w:jc w:val="left"/>
              <w:rPr>
                <w:sz w:val="21"/>
                <w:szCs w:val="21"/>
              </w:rPr>
            </w:pPr>
            <w:r w:rsidRPr="00687B08">
              <w:rPr>
                <w:sz w:val="21"/>
                <w:szCs w:val="21"/>
              </w:rPr>
              <w:t>13.系统支持集团触控操作，支持原料公司触控操作，支持组装公司触控操作，支持销售公司触摸控制操作。</w:t>
            </w:r>
          </w:p>
          <w:p w:rsidR="00687B08" w:rsidRPr="00687B08" w:rsidRDefault="00687B08" w:rsidP="009C137D">
            <w:pPr>
              <w:widowControl/>
              <w:jc w:val="left"/>
              <w:rPr>
                <w:sz w:val="21"/>
                <w:szCs w:val="21"/>
              </w:rPr>
            </w:pPr>
            <w:r w:rsidRPr="00687B08">
              <w:rPr>
                <w:sz w:val="21"/>
                <w:szCs w:val="21"/>
              </w:rPr>
              <w:t>14.兼容升级多组教学(可支持8个班级同时授课每个班级6组，最多8组）。</w:t>
            </w:r>
          </w:p>
          <w:p w:rsidR="00687B08" w:rsidRPr="00687B08" w:rsidRDefault="00687B08" w:rsidP="009C137D">
            <w:pPr>
              <w:widowControl/>
              <w:jc w:val="left"/>
              <w:rPr>
                <w:sz w:val="21"/>
                <w:szCs w:val="21"/>
              </w:rPr>
            </w:pPr>
            <w:r w:rsidRPr="00687B08">
              <w:rPr>
                <w:sz w:val="21"/>
                <w:szCs w:val="21"/>
              </w:rPr>
              <w:t>15.系统升级支持超级管理员——教师——班级——学生多级管理。</w:t>
            </w:r>
          </w:p>
          <w:p w:rsidR="00687B08" w:rsidRPr="00687B08" w:rsidRDefault="00687B08" w:rsidP="009C137D">
            <w:pPr>
              <w:widowControl/>
              <w:jc w:val="left"/>
              <w:rPr>
                <w:sz w:val="21"/>
                <w:szCs w:val="21"/>
              </w:rPr>
            </w:pPr>
            <w:r w:rsidRPr="00687B08">
              <w:rPr>
                <w:sz w:val="21"/>
                <w:szCs w:val="21"/>
              </w:rPr>
              <w:t>16.支持会计手工记账操作。</w:t>
            </w:r>
          </w:p>
          <w:p w:rsidR="00687B08" w:rsidRPr="00687B08" w:rsidRDefault="00687B08" w:rsidP="009C137D">
            <w:pPr>
              <w:widowControl/>
              <w:jc w:val="left"/>
              <w:rPr>
                <w:sz w:val="21"/>
                <w:szCs w:val="21"/>
              </w:rPr>
            </w:pPr>
            <w:r w:rsidRPr="00687B08">
              <w:rPr>
                <w:sz w:val="21"/>
                <w:szCs w:val="21"/>
              </w:rPr>
              <w:t>17.系统评价体系执行国有资产管理委员会标准企业评价指标。</w:t>
            </w:r>
          </w:p>
          <w:p w:rsidR="00687B08" w:rsidRPr="00687B08" w:rsidRDefault="00687B08" w:rsidP="009C137D">
            <w:pPr>
              <w:widowControl/>
              <w:jc w:val="left"/>
              <w:rPr>
                <w:sz w:val="21"/>
                <w:szCs w:val="21"/>
              </w:rPr>
            </w:pPr>
            <w:r w:rsidRPr="00687B08">
              <w:rPr>
                <w:sz w:val="21"/>
                <w:szCs w:val="21"/>
              </w:rPr>
              <w:t>18.教师可根据授课需求修改系统的贷款参数、现货市场费率参数、现货市场规则参数、期货市场参数、竞拍参数。</w:t>
            </w:r>
          </w:p>
          <w:p w:rsidR="00687B08" w:rsidRPr="00687B08" w:rsidRDefault="00687B08" w:rsidP="009C137D">
            <w:pPr>
              <w:widowControl/>
              <w:jc w:val="left"/>
              <w:rPr>
                <w:sz w:val="21"/>
                <w:szCs w:val="21"/>
              </w:rPr>
            </w:pPr>
            <w:r w:rsidRPr="00687B08">
              <w:rPr>
                <w:sz w:val="21"/>
                <w:szCs w:val="21"/>
              </w:rPr>
              <w:t>19</w:t>
            </w:r>
            <w:r w:rsidR="001A2316">
              <w:rPr>
                <w:sz w:val="21"/>
                <w:szCs w:val="21"/>
              </w:rPr>
              <w:t>．</w:t>
            </w:r>
            <w:r w:rsidR="001A2316">
              <w:rPr>
                <w:rFonts w:hint="eastAsia"/>
                <w:sz w:val="21"/>
                <w:szCs w:val="21"/>
              </w:rPr>
              <w:t>提供</w:t>
            </w:r>
            <w:r w:rsidRPr="00687B08">
              <w:rPr>
                <w:sz w:val="21"/>
                <w:szCs w:val="21"/>
              </w:rPr>
              <w:t>区块链教学演示系统：</w:t>
            </w:r>
          </w:p>
          <w:p w:rsidR="00687B08" w:rsidRPr="00687B08" w:rsidRDefault="00687B08" w:rsidP="009C137D">
            <w:pPr>
              <w:widowControl/>
              <w:jc w:val="left"/>
              <w:rPr>
                <w:sz w:val="21"/>
                <w:szCs w:val="21"/>
              </w:rPr>
            </w:pPr>
            <w:r w:rsidRPr="00687B08">
              <w:rPr>
                <w:rFonts w:hint="eastAsia"/>
                <w:sz w:val="21"/>
                <w:szCs w:val="21"/>
              </w:rPr>
              <w:t>区块链教学演示系统通过房产买卖、贷款等过程，使用区块链技术记录过程并进行演示。</w:t>
            </w:r>
          </w:p>
          <w:p w:rsidR="00687B08" w:rsidRPr="00687B08" w:rsidRDefault="00687B08" w:rsidP="009C137D">
            <w:pPr>
              <w:widowControl/>
              <w:jc w:val="left"/>
              <w:rPr>
                <w:sz w:val="21"/>
                <w:szCs w:val="21"/>
              </w:rPr>
            </w:pPr>
            <w:r w:rsidRPr="00687B08">
              <w:rPr>
                <w:sz w:val="21"/>
                <w:szCs w:val="21"/>
              </w:rPr>
              <w:t>1）</w:t>
            </w:r>
            <w:r w:rsidR="00311DA3">
              <w:rPr>
                <w:sz w:val="21"/>
                <w:szCs w:val="21"/>
              </w:rPr>
              <w:t>采购人</w:t>
            </w:r>
            <w:r w:rsidRPr="00687B08">
              <w:rPr>
                <w:sz w:val="21"/>
                <w:szCs w:val="21"/>
              </w:rPr>
              <w:t>可以查询已发布的房产信息。</w:t>
            </w:r>
          </w:p>
          <w:p w:rsidR="00687B08" w:rsidRPr="00687B08" w:rsidRDefault="00687B08" w:rsidP="009C137D">
            <w:pPr>
              <w:widowControl/>
              <w:jc w:val="left"/>
              <w:rPr>
                <w:sz w:val="21"/>
                <w:szCs w:val="21"/>
              </w:rPr>
            </w:pPr>
            <w:r w:rsidRPr="00687B08">
              <w:rPr>
                <w:sz w:val="21"/>
                <w:szCs w:val="21"/>
              </w:rPr>
              <w:t>2）</w:t>
            </w:r>
            <w:r w:rsidR="00311DA3">
              <w:rPr>
                <w:sz w:val="21"/>
                <w:szCs w:val="21"/>
              </w:rPr>
              <w:t>采购人</w:t>
            </w:r>
            <w:r w:rsidRPr="00687B08">
              <w:rPr>
                <w:sz w:val="21"/>
                <w:szCs w:val="21"/>
              </w:rPr>
              <w:t>可以发布信息。</w:t>
            </w:r>
          </w:p>
          <w:p w:rsidR="00687B08" w:rsidRPr="00687B08" w:rsidRDefault="00687B08" w:rsidP="009C137D">
            <w:pPr>
              <w:widowControl/>
              <w:jc w:val="left"/>
              <w:rPr>
                <w:sz w:val="21"/>
                <w:szCs w:val="21"/>
              </w:rPr>
            </w:pPr>
            <w:r w:rsidRPr="00687B08">
              <w:rPr>
                <w:sz w:val="21"/>
                <w:szCs w:val="21"/>
              </w:rPr>
              <w:t>3）支持根据房屋基本信息生成智能合约代码编辑器功能。</w:t>
            </w:r>
          </w:p>
          <w:p w:rsidR="00687B08" w:rsidRPr="00687B08" w:rsidRDefault="00687B08" w:rsidP="009C137D">
            <w:pPr>
              <w:widowControl/>
              <w:jc w:val="left"/>
              <w:rPr>
                <w:sz w:val="21"/>
                <w:szCs w:val="21"/>
              </w:rPr>
            </w:pPr>
            <w:r w:rsidRPr="00687B08">
              <w:rPr>
                <w:sz w:val="21"/>
                <w:szCs w:val="21"/>
              </w:rPr>
              <w:t>4）支持根据智能合约代码编辑器功能更改房屋基本信息功能。</w:t>
            </w:r>
          </w:p>
          <w:p w:rsidR="00687B08" w:rsidRPr="00687B08" w:rsidRDefault="00687B08" w:rsidP="009C137D">
            <w:pPr>
              <w:widowControl/>
              <w:jc w:val="left"/>
              <w:rPr>
                <w:sz w:val="21"/>
                <w:szCs w:val="21"/>
              </w:rPr>
            </w:pPr>
            <w:r w:rsidRPr="00687B08">
              <w:rPr>
                <w:sz w:val="21"/>
                <w:szCs w:val="21"/>
              </w:rPr>
              <w:t>5）支持选择房源、交付定金、签订购房合同等功能。</w:t>
            </w:r>
          </w:p>
          <w:p w:rsidR="00687B08" w:rsidRPr="00687B08" w:rsidRDefault="00687B08" w:rsidP="009C137D">
            <w:pPr>
              <w:widowControl/>
              <w:jc w:val="left"/>
              <w:rPr>
                <w:sz w:val="21"/>
                <w:szCs w:val="21"/>
              </w:rPr>
            </w:pPr>
            <w:r w:rsidRPr="00687B08">
              <w:rPr>
                <w:sz w:val="21"/>
                <w:szCs w:val="21"/>
              </w:rPr>
              <w:t>6）支持区块链交易日志记录付款详情功能。</w:t>
            </w:r>
          </w:p>
          <w:p w:rsidR="00687B08" w:rsidRPr="00687B08" w:rsidRDefault="00687B08" w:rsidP="009C137D">
            <w:pPr>
              <w:widowControl/>
              <w:jc w:val="left"/>
              <w:rPr>
                <w:sz w:val="21"/>
                <w:szCs w:val="21"/>
              </w:rPr>
            </w:pPr>
            <w:r w:rsidRPr="00687B08">
              <w:rPr>
                <w:sz w:val="21"/>
                <w:szCs w:val="21"/>
              </w:rPr>
              <w:t>7）支持</w:t>
            </w:r>
            <w:r w:rsidR="00311DA3">
              <w:rPr>
                <w:sz w:val="21"/>
                <w:szCs w:val="21"/>
              </w:rPr>
              <w:t>采购人</w:t>
            </w:r>
            <w:r w:rsidRPr="00687B08">
              <w:rPr>
                <w:sz w:val="21"/>
                <w:szCs w:val="21"/>
              </w:rPr>
              <w:t>查询贷款产品、申请贷款、查询审批情况、归还贷款等。</w:t>
            </w:r>
          </w:p>
          <w:p w:rsidR="00687B08" w:rsidRPr="00687B08" w:rsidRDefault="00687B08" w:rsidP="009C137D">
            <w:pPr>
              <w:widowControl/>
              <w:jc w:val="left"/>
              <w:rPr>
                <w:sz w:val="21"/>
                <w:szCs w:val="21"/>
              </w:rPr>
            </w:pPr>
            <w:r w:rsidRPr="00687B08">
              <w:rPr>
                <w:sz w:val="21"/>
                <w:szCs w:val="21"/>
              </w:rPr>
              <w:t>8）支持查看交易记录在区块链中的交易地址功能。</w:t>
            </w:r>
          </w:p>
          <w:p w:rsidR="00687B08" w:rsidRPr="00687B08" w:rsidRDefault="00687B08" w:rsidP="009C137D">
            <w:pPr>
              <w:widowControl/>
              <w:jc w:val="left"/>
              <w:rPr>
                <w:sz w:val="21"/>
                <w:szCs w:val="21"/>
              </w:rPr>
            </w:pPr>
            <w:r w:rsidRPr="00687B08">
              <w:rPr>
                <w:sz w:val="21"/>
                <w:szCs w:val="21"/>
              </w:rPr>
              <w:t>9）支持根据交易记录</w:t>
            </w:r>
            <w:proofErr w:type="gramStart"/>
            <w:r w:rsidRPr="00687B08">
              <w:rPr>
                <w:sz w:val="21"/>
                <w:szCs w:val="21"/>
              </w:rPr>
              <w:t>查询区</w:t>
            </w:r>
            <w:proofErr w:type="gramEnd"/>
            <w:r w:rsidRPr="00687B08">
              <w:rPr>
                <w:sz w:val="21"/>
                <w:szCs w:val="21"/>
              </w:rPr>
              <w:t>块链的交易信息功能。</w:t>
            </w:r>
          </w:p>
          <w:p w:rsidR="00687B08" w:rsidRPr="00687B08" w:rsidRDefault="00687B08" w:rsidP="009C137D">
            <w:pPr>
              <w:widowControl/>
              <w:jc w:val="left"/>
              <w:rPr>
                <w:sz w:val="21"/>
                <w:szCs w:val="21"/>
              </w:rPr>
            </w:pPr>
            <w:r w:rsidRPr="00687B08">
              <w:rPr>
                <w:sz w:val="21"/>
                <w:szCs w:val="21"/>
              </w:rPr>
              <w:t>10）支持模拟银行发布贷款产品、审批贷款申请。</w:t>
            </w:r>
          </w:p>
          <w:p w:rsidR="00687B08" w:rsidRPr="00687B08" w:rsidRDefault="00687B08" w:rsidP="009C137D">
            <w:pPr>
              <w:widowControl/>
              <w:jc w:val="left"/>
              <w:rPr>
                <w:sz w:val="21"/>
                <w:szCs w:val="21"/>
              </w:rPr>
            </w:pPr>
            <w:r w:rsidRPr="00687B08">
              <w:rPr>
                <w:sz w:val="21"/>
                <w:szCs w:val="21"/>
              </w:rPr>
              <w:t>11）支持根据银行贷款产品生产智能合约代码编辑器功能。</w:t>
            </w:r>
          </w:p>
          <w:p w:rsidR="00687B08" w:rsidRPr="00687B08" w:rsidRDefault="00687B08" w:rsidP="009C137D">
            <w:pPr>
              <w:widowControl/>
              <w:jc w:val="left"/>
              <w:rPr>
                <w:sz w:val="21"/>
                <w:szCs w:val="21"/>
              </w:rPr>
            </w:pPr>
            <w:r w:rsidRPr="00687B08">
              <w:rPr>
                <w:sz w:val="21"/>
                <w:szCs w:val="21"/>
              </w:rPr>
              <w:lastRenderedPageBreak/>
              <w:t>12）支持根据职能合约代码编辑器更改贷款产品的基本信息。</w:t>
            </w:r>
          </w:p>
        </w:tc>
      </w:tr>
    </w:tbl>
    <w:p w:rsidR="007220FE" w:rsidRDefault="007220FE">
      <w:pPr>
        <w:adjustRightInd w:val="0"/>
        <w:snapToGrid w:val="0"/>
        <w:spacing w:line="288" w:lineRule="auto"/>
        <w:rPr>
          <w:sz w:val="21"/>
          <w:szCs w:val="21"/>
        </w:rPr>
      </w:pPr>
    </w:p>
    <w:p w:rsidR="00EE2B55" w:rsidRDefault="00EE2B55" w:rsidP="00EE2B55">
      <w:pPr>
        <w:autoSpaceDE w:val="0"/>
        <w:adjustRightInd w:val="0"/>
        <w:snapToGrid w:val="0"/>
        <w:spacing w:line="288" w:lineRule="auto"/>
        <w:rPr>
          <w:b/>
          <w:bCs/>
          <w:sz w:val="21"/>
          <w:szCs w:val="21"/>
        </w:rPr>
      </w:pPr>
      <w:r>
        <w:rPr>
          <w:rFonts w:hint="eastAsia"/>
          <w:b/>
          <w:bCs/>
          <w:sz w:val="21"/>
          <w:szCs w:val="21"/>
        </w:rPr>
        <w:t>演示：</w:t>
      </w:r>
    </w:p>
    <w:p w:rsidR="00EE2B55" w:rsidRDefault="00EE2B55" w:rsidP="00EE2B55">
      <w:pPr>
        <w:autoSpaceDE w:val="0"/>
        <w:adjustRightInd w:val="0"/>
        <w:snapToGrid w:val="0"/>
        <w:spacing w:line="288" w:lineRule="auto"/>
        <w:ind w:firstLineChars="200" w:firstLine="422"/>
        <w:rPr>
          <w:b/>
          <w:bCs/>
          <w:sz w:val="21"/>
          <w:szCs w:val="21"/>
        </w:rPr>
      </w:pPr>
      <w:r>
        <w:rPr>
          <w:rFonts w:hint="eastAsia"/>
          <w:b/>
          <w:bCs/>
          <w:sz w:val="21"/>
          <w:szCs w:val="21"/>
        </w:rPr>
        <w:t>1.</w:t>
      </w:r>
      <w:r w:rsidR="001C6E54">
        <w:rPr>
          <w:rFonts w:hint="eastAsia"/>
          <w:b/>
          <w:bCs/>
          <w:sz w:val="21"/>
          <w:szCs w:val="21"/>
        </w:rPr>
        <w:t>投标人</w:t>
      </w:r>
      <w:r w:rsidR="00031CD4">
        <w:rPr>
          <w:rFonts w:hint="eastAsia"/>
          <w:b/>
          <w:bCs/>
          <w:sz w:val="21"/>
          <w:szCs w:val="21"/>
        </w:rPr>
        <w:t>须提供软件原型或</w:t>
      </w:r>
      <w:r>
        <w:rPr>
          <w:rFonts w:hint="eastAsia"/>
          <w:b/>
          <w:bCs/>
          <w:sz w:val="21"/>
          <w:szCs w:val="21"/>
        </w:rPr>
        <w:t>demo演示，演示内容为：</w:t>
      </w:r>
      <w:r w:rsidR="00691B54">
        <w:rPr>
          <w:rFonts w:hint="eastAsia"/>
          <w:b/>
          <w:bCs/>
          <w:sz w:val="21"/>
          <w:szCs w:val="21"/>
        </w:rPr>
        <w:t>详见评分标准</w:t>
      </w:r>
      <w:r>
        <w:rPr>
          <w:rFonts w:hint="eastAsia"/>
          <w:b/>
          <w:bCs/>
          <w:sz w:val="21"/>
          <w:szCs w:val="21"/>
        </w:rPr>
        <w:t>；</w:t>
      </w:r>
    </w:p>
    <w:p w:rsidR="00EE2B55" w:rsidRDefault="00EE2B55" w:rsidP="00EE2B55">
      <w:pPr>
        <w:autoSpaceDE w:val="0"/>
        <w:adjustRightInd w:val="0"/>
        <w:snapToGrid w:val="0"/>
        <w:spacing w:line="288" w:lineRule="auto"/>
        <w:ind w:firstLineChars="200" w:firstLine="422"/>
        <w:rPr>
          <w:b/>
          <w:bCs/>
          <w:sz w:val="21"/>
          <w:szCs w:val="21"/>
        </w:rPr>
      </w:pPr>
      <w:r>
        <w:rPr>
          <w:rFonts w:hint="eastAsia"/>
          <w:b/>
          <w:bCs/>
          <w:sz w:val="21"/>
          <w:szCs w:val="21"/>
        </w:rPr>
        <w:t>2.演示时间不超过1</w:t>
      </w:r>
      <w:r w:rsidR="00ED784F">
        <w:rPr>
          <w:rFonts w:hint="eastAsia"/>
          <w:b/>
          <w:bCs/>
          <w:sz w:val="21"/>
          <w:szCs w:val="21"/>
        </w:rPr>
        <w:t>5</w:t>
      </w:r>
      <w:r>
        <w:rPr>
          <w:rFonts w:hint="eastAsia"/>
          <w:b/>
          <w:bCs/>
          <w:sz w:val="21"/>
          <w:szCs w:val="21"/>
        </w:rPr>
        <w:t>分钟，未提供演示的，演示分为0分。</w:t>
      </w:r>
    </w:p>
    <w:p w:rsidR="00EE2B55" w:rsidRDefault="00EE2B55" w:rsidP="00EE2B55">
      <w:pPr>
        <w:autoSpaceDE w:val="0"/>
        <w:adjustRightInd w:val="0"/>
        <w:snapToGrid w:val="0"/>
        <w:spacing w:line="288" w:lineRule="auto"/>
        <w:ind w:firstLineChars="200" w:firstLine="422"/>
        <w:rPr>
          <w:b/>
          <w:bCs/>
          <w:sz w:val="21"/>
          <w:szCs w:val="21"/>
        </w:rPr>
      </w:pPr>
      <w:r>
        <w:rPr>
          <w:rFonts w:hint="eastAsia"/>
          <w:b/>
          <w:bCs/>
          <w:sz w:val="21"/>
          <w:szCs w:val="21"/>
        </w:rPr>
        <w:t>3.现场演示的内容录制成视频格式，以U盘的形式与备份响应文件（视频文件也提供备份）一同密封包装后EMS或顺丰邮寄形式递交至杭州市西湖区玉古路173号中田大厦16楼A室浙江求是招标代理有限公司姜海军收，电话：0571-87666117。</w:t>
      </w:r>
      <w:r w:rsidR="009C137D" w:rsidRPr="009C137D">
        <w:rPr>
          <w:rFonts w:hint="eastAsia"/>
          <w:b/>
          <w:bCs/>
          <w:sz w:val="21"/>
          <w:szCs w:val="21"/>
        </w:rPr>
        <w:t>（寄出后请将公司名称、联系方式及快递单号等相关信息发送至电子邮箱</w:t>
      </w:r>
      <w:r w:rsidR="009C137D" w:rsidRPr="009C137D">
        <w:rPr>
          <w:b/>
          <w:bCs/>
          <w:sz w:val="21"/>
          <w:szCs w:val="21"/>
        </w:rPr>
        <w:t>zb05@qszb.net，以便查收）</w:t>
      </w:r>
    </w:p>
    <w:p w:rsidR="00EE2B55" w:rsidRPr="00EE2B55" w:rsidRDefault="00EE2B55">
      <w:pPr>
        <w:adjustRightInd w:val="0"/>
        <w:snapToGrid w:val="0"/>
        <w:spacing w:line="288" w:lineRule="auto"/>
        <w:rPr>
          <w:sz w:val="21"/>
          <w:szCs w:val="21"/>
        </w:rPr>
      </w:pPr>
    </w:p>
    <w:p w:rsidR="007220FE" w:rsidRDefault="00A711AD">
      <w:pPr>
        <w:adjustRightInd w:val="0"/>
        <w:snapToGrid w:val="0"/>
        <w:spacing w:line="288" w:lineRule="auto"/>
        <w:rPr>
          <w:b/>
          <w:bCs/>
          <w:sz w:val="21"/>
          <w:szCs w:val="21"/>
        </w:rPr>
      </w:pPr>
      <w:r>
        <w:rPr>
          <w:rFonts w:hint="eastAsia"/>
          <w:b/>
          <w:bCs/>
          <w:sz w:val="21"/>
          <w:szCs w:val="21"/>
        </w:rPr>
        <w:t>注：</w:t>
      </w:r>
    </w:p>
    <w:p w:rsidR="007220FE" w:rsidRDefault="00A711AD">
      <w:pPr>
        <w:adjustRightInd w:val="0"/>
        <w:snapToGrid w:val="0"/>
        <w:spacing w:line="288" w:lineRule="auto"/>
        <w:rPr>
          <w:b/>
          <w:bCs/>
          <w:sz w:val="21"/>
          <w:szCs w:val="21"/>
        </w:rPr>
      </w:pPr>
      <w:r>
        <w:rPr>
          <w:rFonts w:hint="eastAsia"/>
          <w:b/>
          <w:bCs/>
          <w:sz w:val="21"/>
          <w:szCs w:val="21"/>
        </w:rPr>
        <w:t>1.如技术要求中未特别注明需执行的国家相关标准、行业标准、地方标准或者其他标准、规范，则统一执行最新标准、规范。</w:t>
      </w:r>
    </w:p>
    <w:p w:rsidR="007220FE" w:rsidRDefault="00A711AD">
      <w:pPr>
        <w:adjustRightInd w:val="0"/>
        <w:snapToGrid w:val="0"/>
        <w:spacing w:line="288" w:lineRule="auto"/>
        <w:rPr>
          <w:b/>
          <w:bCs/>
          <w:sz w:val="21"/>
          <w:szCs w:val="21"/>
        </w:rPr>
      </w:pPr>
      <w:r>
        <w:rPr>
          <w:rFonts w:hint="eastAsia"/>
          <w:b/>
          <w:bCs/>
          <w:sz w:val="21"/>
          <w:szCs w:val="21"/>
        </w:rPr>
        <w:t>2.除招标文件中所明确的技术规格和品牌外，欢迎其他能满足本项目技术需求且性能相当于或高于所明确品牌的产品参加投标报价。同时在采购需求偏离表中</w:t>
      </w:r>
      <w:proofErr w:type="gramStart"/>
      <w:r>
        <w:rPr>
          <w:rFonts w:hint="eastAsia"/>
          <w:b/>
          <w:bCs/>
          <w:sz w:val="21"/>
          <w:szCs w:val="21"/>
        </w:rPr>
        <w:t>作出</w:t>
      </w:r>
      <w:proofErr w:type="gramEnd"/>
      <w:r>
        <w:rPr>
          <w:rFonts w:hint="eastAsia"/>
          <w:b/>
          <w:bCs/>
          <w:sz w:val="21"/>
          <w:szCs w:val="21"/>
        </w:rPr>
        <w:t>详细对比说明。</w:t>
      </w:r>
    </w:p>
    <w:p w:rsidR="007220FE" w:rsidRDefault="00A711AD">
      <w:pPr>
        <w:rPr>
          <w:sz w:val="21"/>
          <w:szCs w:val="21"/>
        </w:rPr>
      </w:pPr>
      <w:r>
        <w:rPr>
          <w:rFonts w:hint="eastAsia"/>
          <w:sz w:val="21"/>
          <w:szCs w:val="21"/>
        </w:rPr>
        <w:br w:type="page"/>
      </w:r>
    </w:p>
    <w:p w:rsidR="007220FE" w:rsidRDefault="00A711AD">
      <w:pPr>
        <w:adjustRightInd w:val="0"/>
        <w:snapToGrid w:val="0"/>
        <w:spacing w:line="288" w:lineRule="auto"/>
        <w:jc w:val="center"/>
        <w:outlineLvl w:val="0"/>
        <w:rPr>
          <w:b/>
          <w:bCs/>
          <w:sz w:val="32"/>
          <w:szCs w:val="32"/>
        </w:rPr>
      </w:pPr>
      <w:r>
        <w:rPr>
          <w:rFonts w:hint="eastAsia"/>
          <w:b/>
          <w:bCs/>
          <w:sz w:val="32"/>
          <w:szCs w:val="32"/>
        </w:rPr>
        <w:lastRenderedPageBreak/>
        <w:t>第三章投标人须知</w:t>
      </w:r>
    </w:p>
    <w:p w:rsidR="007220FE" w:rsidRDefault="00A711AD">
      <w:pPr>
        <w:adjustRightInd w:val="0"/>
        <w:snapToGrid w:val="0"/>
        <w:spacing w:line="288" w:lineRule="auto"/>
        <w:jc w:val="center"/>
        <w:outlineLvl w:val="1"/>
        <w:rPr>
          <w:b/>
          <w:bCs/>
        </w:rPr>
      </w:pPr>
      <w:r>
        <w:rPr>
          <w:rFonts w:hint="eastAsia"/>
          <w:b/>
          <w:bCs/>
        </w:rPr>
        <w:t>投标人须知前附表</w:t>
      </w:r>
    </w:p>
    <w:tbl>
      <w:tblPr>
        <w:tblStyle w:val="a5"/>
        <w:tblW w:w="0" w:type="auto"/>
        <w:jc w:val="center"/>
        <w:tblLook w:val="04A0"/>
      </w:tblPr>
      <w:tblGrid>
        <w:gridCol w:w="696"/>
        <w:gridCol w:w="8932"/>
      </w:tblGrid>
      <w:tr w:rsidR="007220FE">
        <w:trPr>
          <w:trHeight w:val="454"/>
          <w:jc w:val="center"/>
        </w:trPr>
        <w:tc>
          <w:tcPr>
            <w:tcW w:w="696" w:type="dxa"/>
            <w:vAlign w:val="center"/>
          </w:tcPr>
          <w:p w:rsidR="007220FE" w:rsidRDefault="00A711AD">
            <w:pPr>
              <w:adjustRightInd w:val="0"/>
              <w:snapToGrid w:val="0"/>
              <w:jc w:val="center"/>
              <w:rPr>
                <w:b/>
                <w:bCs/>
                <w:sz w:val="21"/>
                <w:szCs w:val="21"/>
              </w:rPr>
            </w:pPr>
            <w:r>
              <w:rPr>
                <w:rFonts w:hint="eastAsia"/>
                <w:b/>
                <w:bCs/>
                <w:sz w:val="21"/>
                <w:szCs w:val="21"/>
              </w:rPr>
              <w:t>序号</w:t>
            </w:r>
          </w:p>
        </w:tc>
        <w:tc>
          <w:tcPr>
            <w:tcW w:w="8932" w:type="dxa"/>
            <w:vAlign w:val="center"/>
          </w:tcPr>
          <w:p w:rsidR="007220FE" w:rsidRDefault="00A711AD">
            <w:pPr>
              <w:adjustRightInd w:val="0"/>
              <w:snapToGrid w:val="0"/>
              <w:jc w:val="center"/>
              <w:rPr>
                <w:b/>
                <w:bCs/>
                <w:sz w:val="21"/>
                <w:szCs w:val="21"/>
              </w:rPr>
            </w:pPr>
            <w:r>
              <w:rPr>
                <w:rFonts w:hint="eastAsia"/>
                <w:b/>
                <w:bCs/>
                <w:sz w:val="21"/>
                <w:szCs w:val="21"/>
              </w:rPr>
              <w:t>内容、要求</w:t>
            </w:r>
          </w:p>
        </w:tc>
      </w:tr>
      <w:tr w:rsidR="007220FE">
        <w:trPr>
          <w:trHeight w:val="454"/>
          <w:jc w:val="center"/>
        </w:trPr>
        <w:tc>
          <w:tcPr>
            <w:tcW w:w="696" w:type="dxa"/>
            <w:vAlign w:val="center"/>
          </w:tcPr>
          <w:p w:rsidR="007220FE" w:rsidRDefault="00A711AD">
            <w:pPr>
              <w:adjustRightInd w:val="0"/>
              <w:snapToGrid w:val="0"/>
              <w:jc w:val="center"/>
              <w:rPr>
                <w:b/>
                <w:bCs/>
                <w:sz w:val="21"/>
                <w:szCs w:val="21"/>
              </w:rPr>
            </w:pPr>
            <w:r>
              <w:rPr>
                <w:rFonts w:hint="eastAsia"/>
                <w:b/>
                <w:bCs/>
                <w:sz w:val="21"/>
                <w:szCs w:val="21"/>
              </w:rPr>
              <w:t>1</w:t>
            </w:r>
          </w:p>
        </w:tc>
        <w:tc>
          <w:tcPr>
            <w:tcW w:w="8932" w:type="dxa"/>
            <w:vAlign w:val="center"/>
          </w:tcPr>
          <w:p w:rsidR="007220FE" w:rsidRDefault="00A711AD">
            <w:pPr>
              <w:adjustRightInd w:val="0"/>
              <w:snapToGrid w:val="0"/>
              <w:rPr>
                <w:sz w:val="21"/>
                <w:szCs w:val="21"/>
              </w:rPr>
            </w:pPr>
            <w:r>
              <w:rPr>
                <w:rFonts w:hint="eastAsia"/>
                <w:sz w:val="21"/>
                <w:szCs w:val="21"/>
              </w:rPr>
              <w:t>采购人：浙江财经大学</w:t>
            </w:r>
          </w:p>
          <w:p w:rsidR="007220FE" w:rsidRDefault="00A711AD">
            <w:pPr>
              <w:adjustRightInd w:val="0"/>
              <w:snapToGrid w:val="0"/>
              <w:rPr>
                <w:sz w:val="21"/>
                <w:szCs w:val="21"/>
              </w:rPr>
            </w:pPr>
            <w:r>
              <w:rPr>
                <w:rFonts w:hint="eastAsia"/>
                <w:sz w:val="21"/>
                <w:szCs w:val="21"/>
              </w:rPr>
              <w:t>项目名称：</w:t>
            </w:r>
            <w:r w:rsidR="00A457CF">
              <w:rPr>
                <w:rFonts w:hint="eastAsia"/>
                <w:sz w:val="21"/>
                <w:szCs w:val="21"/>
              </w:rPr>
              <w:t>2020实验教学软件</w:t>
            </w:r>
          </w:p>
        </w:tc>
      </w:tr>
      <w:tr w:rsidR="007220FE">
        <w:trPr>
          <w:trHeight w:val="454"/>
          <w:jc w:val="center"/>
        </w:trPr>
        <w:tc>
          <w:tcPr>
            <w:tcW w:w="696" w:type="dxa"/>
            <w:vAlign w:val="center"/>
          </w:tcPr>
          <w:p w:rsidR="007220FE" w:rsidRDefault="00A711AD">
            <w:pPr>
              <w:adjustRightInd w:val="0"/>
              <w:snapToGrid w:val="0"/>
              <w:jc w:val="center"/>
              <w:rPr>
                <w:b/>
                <w:bCs/>
                <w:sz w:val="21"/>
                <w:szCs w:val="21"/>
              </w:rPr>
            </w:pPr>
            <w:r>
              <w:rPr>
                <w:rFonts w:hint="eastAsia"/>
                <w:b/>
                <w:bCs/>
                <w:sz w:val="21"/>
                <w:szCs w:val="21"/>
              </w:rPr>
              <w:t>2</w:t>
            </w:r>
          </w:p>
        </w:tc>
        <w:tc>
          <w:tcPr>
            <w:tcW w:w="8932" w:type="dxa"/>
            <w:vAlign w:val="center"/>
          </w:tcPr>
          <w:p w:rsidR="007220FE" w:rsidRDefault="00A711AD">
            <w:pPr>
              <w:adjustRightInd w:val="0"/>
              <w:snapToGrid w:val="0"/>
              <w:rPr>
                <w:sz w:val="21"/>
                <w:szCs w:val="21"/>
              </w:rPr>
            </w:pPr>
            <w:r>
              <w:rPr>
                <w:rFonts w:hint="eastAsia"/>
                <w:b/>
                <w:bCs/>
                <w:sz w:val="21"/>
                <w:szCs w:val="21"/>
              </w:rPr>
              <w:t>“电子加密投标文件”系指通过政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投标客户端）完成投标文件编制后生成并加密的数据电文形式的投标文件（文件扩展名为.jmbs），“备份投标文件”系指与“电子加密投标文件”同时生成的数据电文形式的电子文件（文件扩展名为.bfbs）。</w:t>
            </w:r>
          </w:p>
        </w:tc>
      </w:tr>
      <w:tr w:rsidR="007220FE">
        <w:trPr>
          <w:trHeight w:val="454"/>
          <w:jc w:val="center"/>
        </w:trPr>
        <w:tc>
          <w:tcPr>
            <w:tcW w:w="696" w:type="dxa"/>
            <w:vAlign w:val="center"/>
          </w:tcPr>
          <w:p w:rsidR="007220FE" w:rsidRDefault="00A711AD">
            <w:pPr>
              <w:adjustRightInd w:val="0"/>
              <w:snapToGrid w:val="0"/>
              <w:jc w:val="center"/>
              <w:rPr>
                <w:b/>
                <w:bCs/>
                <w:sz w:val="21"/>
                <w:szCs w:val="21"/>
              </w:rPr>
            </w:pPr>
            <w:r>
              <w:rPr>
                <w:rFonts w:hint="eastAsia"/>
                <w:b/>
                <w:bCs/>
                <w:sz w:val="21"/>
                <w:szCs w:val="21"/>
              </w:rPr>
              <w:t>3</w:t>
            </w:r>
          </w:p>
        </w:tc>
        <w:tc>
          <w:tcPr>
            <w:tcW w:w="8932" w:type="dxa"/>
            <w:vAlign w:val="center"/>
          </w:tcPr>
          <w:p w:rsidR="007220FE" w:rsidRDefault="00A711AD">
            <w:pPr>
              <w:adjustRightInd w:val="0"/>
              <w:snapToGrid w:val="0"/>
              <w:rPr>
                <w:sz w:val="21"/>
                <w:szCs w:val="21"/>
              </w:rPr>
            </w:pPr>
            <w:r>
              <w:rPr>
                <w:rFonts w:hint="eastAsia"/>
                <w:b/>
                <w:bCs/>
                <w:sz w:val="21"/>
                <w:szCs w:val="21"/>
              </w:rPr>
              <w:t>“公章”除特殊说明外系指政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投标客户端）中投标人的电子签章。</w:t>
            </w:r>
          </w:p>
        </w:tc>
      </w:tr>
      <w:tr w:rsidR="007220FE">
        <w:trPr>
          <w:trHeight w:val="454"/>
          <w:jc w:val="center"/>
        </w:trPr>
        <w:tc>
          <w:tcPr>
            <w:tcW w:w="696" w:type="dxa"/>
            <w:vAlign w:val="center"/>
          </w:tcPr>
          <w:p w:rsidR="007220FE" w:rsidRDefault="00A711AD">
            <w:pPr>
              <w:adjustRightInd w:val="0"/>
              <w:snapToGrid w:val="0"/>
              <w:jc w:val="center"/>
              <w:rPr>
                <w:b/>
                <w:bCs/>
                <w:sz w:val="21"/>
                <w:szCs w:val="21"/>
              </w:rPr>
            </w:pPr>
            <w:r>
              <w:rPr>
                <w:rFonts w:hint="eastAsia"/>
                <w:b/>
                <w:bCs/>
                <w:sz w:val="21"/>
                <w:szCs w:val="21"/>
              </w:rPr>
              <w:t>4</w:t>
            </w:r>
          </w:p>
        </w:tc>
        <w:tc>
          <w:tcPr>
            <w:tcW w:w="8932" w:type="dxa"/>
            <w:vAlign w:val="center"/>
          </w:tcPr>
          <w:p w:rsidR="007220FE" w:rsidRDefault="00A711AD">
            <w:pPr>
              <w:adjustRightInd w:val="0"/>
              <w:snapToGrid w:val="0"/>
              <w:rPr>
                <w:b/>
                <w:bCs/>
                <w:sz w:val="21"/>
                <w:szCs w:val="21"/>
              </w:rPr>
            </w:pPr>
            <w:r>
              <w:rPr>
                <w:rFonts w:hint="eastAsia"/>
                <w:b/>
                <w:bCs/>
                <w:sz w:val="21"/>
                <w:szCs w:val="21"/>
              </w:rPr>
              <w:t>投标费用：</w:t>
            </w:r>
          </w:p>
          <w:p w:rsidR="007220FE" w:rsidRDefault="00A711AD">
            <w:pPr>
              <w:adjustRightInd w:val="0"/>
              <w:snapToGrid w:val="0"/>
              <w:rPr>
                <w:sz w:val="21"/>
                <w:szCs w:val="21"/>
              </w:rPr>
            </w:pPr>
            <w:r>
              <w:rPr>
                <w:rFonts w:hint="eastAsia"/>
                <w:sz w:val="21"/>
                <w:szCs w:val="21"/>
              </w:rPr>
              <w:t>1.不论投标结果如何，投标人均应自行承担所有与投标有关的全部费用；</w:t>
            </w:r>
          </w:p>
          <w:p w:rsidR="007220FE" w:rsidRDefault="00A711AD">
            <w:pPr>
              <w:adjustRightInd w:val="0"/>
              <w:snapToGrid w:val="0"/>
              <w:rPr>
                <w:sz w:val="21"/>
                <w:szCs w:val="21"/>
              </w:rPr>
            </w:pPr>
            <w:r>
              <w:rPr>
                <w:rFonts w:hint="eastAsia"/>
                <w:sz w:val="21"/>
                <w:szCs w:val="21"/>
              </w:rPr>
              <w:t>2.中标人在中标通知书发出之日起七个工作日内，向采购代理机构交纳代理服务费；</w:t>
            </w:r>
          </w:p>
          <w:p w:rsidR="007220FE" w:rsidRDefault="00A711AD">
            <w:pPr>
              <w:adjustRightInd w:val="0"/>
              <w:snapToGrid w:val="0"/>
              <w:rPr>
                <w:sz w:val="21"/>
                <w:szCs w:val="21"/>
              </w:rPr>
            </w:pPr>
            <w:r>
              <w:rPr>
                <w:rFonts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rsidR="007220FE">
        <w:trPr>
          <w:trHeight w:val="454"/>
          <w:jc w:val="center"/>
        </w:trPr>
        <w:tc>
          <w:tcPr>
            <w:tcW w:w="696" w:type="dxa"/>
            <w:vAlign w:val="center"/>
          </w:tcPr>
          <w:p w:rsidR="007220FE" w:rsidRDefault="00A711AD">
            <w:pPr>
              <w:adjustRightInd w:val="0"/>
              <w:snapToGrid w:val="0"/>
              <w:jc w:val="center"/>
              <w:rPr>
                <w:b/>
                <w:bCs/>
                <w:sz w:val="21"/>
                <w:szCs w:val="21"/>
              </w:rPr>
            </w:pPr>
            <w:r>
              <w:rPr>
                <w:rFonts w:hint="eastAsia"/>
                <w:b/>
                <w:bCs/>
                <w:sz w:val="21"/>
                <w:szCs w:val="21"/>
              </w:rPr>
              <w:t>5</w:t>
            </w:r>
          </w:p>
        </w:tc>
        <w:tc>
          <w:tcPr>
            <w:tcW w:w="8932" w:type="dxa"/>
            <w:vAlign w:val="center"/>
          </w:tcPr>
          <w:p w:rsidR="007220FE" w:rsidRDefault="00A711AD">
            <w:pPr>
              <w:adjustRightInd w:val="0"/>
              <w:snapToGrid w:val="0"/>
              <w:rPr>
                <w:b/>
                <w:bCs/>
                <w:sz w:val="21"/>
                <w:szCs w:val="21"/>
              </w:rPr>
            </w:pPr>
            <w:r>
              <w:rPr>
                <w:rFonts w:hint="eastAsia"/>
                <w:b/>
                <w:bCs/>
                <w:sz w:val="21"/>
                <w:szCs w:val="21"/>
              </w:rPr>
              <w:t>资格审查要求的资格证明材料(均需加盖公章)：</w:t>
            </w:r>
          </w:p>
          <w:p w:rsidR="007220FE" w:rsidRDefault="00A711AD">
            <w:pPr>
              <w:adjustRightInd w:val="0"/>
              <w:snapToGrid w:val="0"/>
              <w:rPr>
                <w:b/>
                <w:bCs/>
                <w:sz w:val="21"/>
                <w:szCs w:val="21"/>
              </w:rPr>
            </w:pPr>
            <w:r>
              <w:rPr>
                <w:rFonts w:hint="eastAsia"/>
                <w:b/>
                <w:bCs/>
                <w:sz w:val="21"/>
                <w:szCs w:val="21"/>
              </w:rPr>
              <w:t>1）有效的法人或者其他组织的营业执照等证明文件，自然人的身份证明</w:t>
            </w:r>
          </w:p>
          <w:p w:rsidR="007220FE" w:rsidRDefault="00A711AD">
            <w:pPr>
              <w:adjustRightInd w:val="0"/>
              <w:snapToGrid w:val="0"/>
              <w:rPr>
                <w:b/>
                <w:bCs/>
                <w:sz w:val="21"/>
                <w:szCs w:val="21"/>
              </w:rPr>
            </w:pPr>
            <w:r>
              <w:rPr>
                <w:rFonts w:hint="eastAsia"/>
                <w:b/>
                <w:bCs/>
                <w:sz w:val="21"/>
                <w:szCs w:val="21"/>
              </w:rPr>
              <w:t>2）2019年1月至今任意一月的财务状况报告或开标前三个月内出具的银行资信证明</w:t>
            </w:r>
          </w:p>
          <w:p w:rsidR="007220FE" w:rsidRDefault="00A711AD">
            <w:pPr>
              <w:adjustRightInd w:val="0"/>
              <w:snapToGrid w:val="0"/>
              <w:rPr>
                <w:b/>
                <w:bCs/>
                <w:sz w:val="21"/>
                <w:szCs w:val="21"/>
              </w:rPr>
            </w:pPr>
            <w:r>
              <w:rPr>
                <w:rFonts w:hint="eastAsia"/>
                <w:b/>
                <w:bCs/>
                <w:sz w:val="21"/>
                <w:szCs w:val="21"/>
              </w:rPr>
              <w:t>3）2019年1月至今任意一月依法缴纳税收的证明材料</w:t>
            </w:r>
          </w:p>
          <w:p w:rsidR="007220FE" w:rsidRDefault="00A711AD">
            <w:pPr>
              <w:adjustRightInd w:val="0"/>
              <w:snapToGrid w:val="0"/>
              <w:rPr>
                <w:b/>
                <w:bCs/>
                <w:sz w:val="21"/>
                <w:szCs w:val="21"/>
              </w:rPr>
            </w:pPr>
            <w:r>
              <w:rPr>
                <w:rFonts w:hint="eastAsia"/>
                <w:b/>
                <w:bCs/>
                <w:sz w:val="21"/>
                <w:szCs w:val="21"/>
              </w:rPr>
              <w:t>4）2019年1月至今任意一月依法缴纳社会保障资金的证明材料</w:t>
            </w:r>
          </w:p>
          <w:p w:rsidR="007220FE" w:rsidRDefault="00A711AD">
            <w:pPr>
              <w:adjustRightInd w:val="0"/>
              <w:snapToGrid w:val="0"/>
              <w:rPr>
                <w:b/>
                <w:bCs/>
                <w:sz w:val="21"/>
                <w:szCs w:val="21"/>
              </w:rPr>
            </w:pPr>
            <w:r>
              <w:rPr>
                <w:rFonts w:hint="eastAsia"/>
                <w:b/>
                <w:bCs/>
                <w:sz w:val="21"/>
                <w:szCs w:val="21"/>
              </w:rPr>
              <w:t>5）具有履行合同所必需的设备和专业技术能力的承诺函</w:t>
            </w:r>
          </w:p>
          <w:p w:rsidR="007220FE" w:rsidRDefault="00A711AD">
            <w:pPr>
              <w:adjustRightInd w:val="0"/>
              <w:snapToGrid w:val="0"/>
              <w:rPr>
                <w:sz w:val="21"/>
                <w:szCs w:val="21"/>
              </w:rPr>
            </w:pPr>
            <w:r>
              <w:rPr>
                <w:rFonts w:hint="eastAsia"/>
                <w:b/>
                <w:bCs/>
                <w:sz w:val="21"/>
                <w:szCs w:val="21"/>
              </w:rPr>
              <w:t>6）参加政府采购活动前3年内在经营活动中没有重大违法记录的书面声明</w:t>
            </w:r>
          </w:p>
        </w:tc>
      </w:tr>
      <w:tr w:rsidR="007220FE">
        <w:trPr>
          <w:trHeight w:val="454"/>
          <w:jc w:val="center"/>
        </w:trPr>
        <w:tc>
          <w:tcPr>
            <w:tcW w:w="696" w:type="dxa"/>
            <w:vAlign w:val="center"/>
          </w:tcPr>
          <w:p w:rsidR="007220FE" w:rsidRDefault="00A711AD">
            <w:pPr>
              <w:adjustRightInd w:val="0"/>
              <w:snapToGrid w:val="0"/>
              <w:jc w:val="center"/>
              <w:rPr>
                <w:b/>
                <w:bCs/>
                <w:sz w:val="21"/>
                <w:szCs w:val="21"/>
              </w:rPr>
            </w:pPr>
            <w:r>
              <w:rPr>
                <w:rFonts w:hint="eastAsia"/>
                <w:b/>
                <w:bCs/>
                <w:sz w:val="21"/>
                <w:szCs w:val="21"/>
              </w:rPr>
              <w:t>6</w:t>
            </w:r>
          </w:p>
        </w:tc>
        <w:tc>
          <w:tcPr>
            <w:tcW w:w="8932" w:type="dxa"/>
            <w:vAlign w:val="center"/>
          </w:tcPr>
          <w:p w:rsidR="007220FE" w:rsidRDefault="00A711AD">
            <w:pPr>
              <w:adjustRightInd w:val="0"/>
              <w:snapToGrid w:val="0"/>
              <w:rPr>
                <w:b/>
                <w:bCs/>
                <w:sz w:val="21"/>
                <w:szCs w:val="21"/>
              </w:rPr>
            </w:pPr>
            <w:r>
              <w:rPr>
                <w:rFonts w:hint="eastAsia"/>
                <w:b/>
                <w:bCs/>
                <w:sz w:val="21"/>
                <w:szCs w:val="21"/>
              </w:rPr>
              <w:t>投标文件份数：</w:t>
            </w:r>
          </w:p>
          <w:p w:rsidR="007220FE" w:rsidRDefault="00A711AD">
            <w:pPr>
              <w:adjustRightInd w:val="0"/>
              <w:snapToGrid w:val="0"/>
              <w:rPr>
                <w:sz w:val="21"/>
                <w:szCs w:val="21"/>
              </w:rPr>
            </w:pPr>
            <w:r>
              <w:rPr>
                <w:rFonts w:hint="eastAsia"/>
                <w:b/>
                <w:bCs/>
                <w:sz w:val="21"/>
                <w:szCs w:val="21"/>
              </w:rPr>
              <w:t>电子加密投标文件：政府采购云平台在线上传一份；备份投标文件：密封包装后EMS或顺丰邮寄形式递交一份（邮寄地址：杭州市西湖区玉古路173号中田大厦16楼A室浙江求是招标代理有限公司姜海军收）。</w:t>
            </w:r>
          </w:p>
        </w:tc>
      </w:tr>
      <w:tr w:rsidR="007220FE">
        <w:trPr>
          <w:trHeight w:val="454"/>
          <w:jc w:val="center"/>
        </w:trPr>
        <w:tc>
          <w:tcPr>
            <w:tcW w:w="696" w:type="dxa"/>
            <w:vAlign w:val="center"/>
          </w:tcPr>
          <w:p w:rsidR="007220FE" w:rsidRDefault="00A711AD">
            <w:pPr>
              <w:adjustRightInd w:val="0"/>
              <w:snapToGrid w:val="0"/>
              <w:jc w:val="center"/>
              <w:rPr>
                <w:b/>
                <w:bCs/>
                <w:sz w:val="21"/>
                <w:szCs w:val="21"/>
              </w:rPr>
            </w:pPr>
            <w:r>
              <w:rPr>
                <w:rFonts w:hint="eastAsia"/>
                <w:b/>
                <w:bCs/>
                <w:sz w:val="21"/>
                <w:szCs w:val="21"/>
              </w:rPr>
              <w:t>7</w:t>
            </w:r>
          </w:p>
        </w:tc>
        <w:tc>
          <w:tcPr>
            <w:tcW w:w="8932" w:type="dxa"/>
            <w:vAlign w:val="center"/>
          </w:tcPr>
          <w:p w:rsidR="007220FE" w:rsidRDefault="00A711AD">
            <w:pPr>
              <w:adjustRightInd w:val="0"/>
              <w:snapToGrid w:val="0"/>
              <w:rPr>
                <w:sz w:val="21"/>
                <w:szCs w:val="21"/>
              </w:rPr>
            </w:pPr>
            <w:r>
              <w:rPr>
                <w:rFonts w:hint="eastAsia"/>
                <w:sz w:val="21"/>
                <w:szCs w:val="21"/>
              </w:rPr>
              <w:t>投标文件的上传、递交：</w:t>
            </w:r>
          </w:p>
          <w:p w:rsidR="007220FE" w:rsidRDefault="00A711AD">
            <w:pPr>
              <w:adjustRightInd w:val="0"/>
              <w:snapToGrid w:val="0"/>
              <w:rPr>
                <w:sz w:val="21"/>
                <w:szCs w:val="21"/>
              </w:rPr>
            </w:pPr>
            <w:r>
              <w:rPr>
                <w:rFonts w:hint="eastAsia"/>
                <w:sz w:val="21"/>
                <w:szCs w:val="21"/>
              </w:rPr>
              <w:t>（1）电子加密投标文件的上传：</w:t>
            </w:r>
          </w:p>
          <w:p w:rsidR="007220FE" w:rsidRDefault="00A711AD">
            <w:pPr>
              <w:adjustRightInd w:val="0"/>
              <w:snapToGrid w:val="0"/>
              <w:rPr>
                <w:sz w:val="21"/>
                <w:szCs w:val="21"/>
              </w:rPr>
            </w:pPr>
            <w:r>
              <w:rPr>
                <w:rFonts w:hint="eastAsia"/>
                <w:sz w:val="21"/>
                <w:szCs w:val="21"/>
              </w:rPr>
              <w:t>▲a.投标人应在投标截止时间前将电子加密投标文件成功上传至政府采购云平台，否则投标无效；</w:t>
            </w:r>
          </w:p>
          <w:p w:rsidR="007220FE" w:rsidRDefault="00A711AD">
            <w:pPr>
              <w:adjustRightInd w:val="0"/>
              <w:snapToGrid w:val="0"/>
              <w:rPr>
                <w:sz w:val="21"/>
                <w:szCs w:val="21"/>
              </w:rPr>
            </w:pPr>
            <w:r>
              <w:rPr>
                <w:rFonts w:hint="eastAsia"/>
                <w:sz w:val="21"/>
                <w:szCs w:val="21"/>
              </w:rPr>
              <w:t>b.电子加密投标文件成功上传后，投标人可自行打印投标文件接收回执。</w:t>
            </w:r>
          </w:p>
          <w:p w:rsidR="007220FE" w:rsidRDefault="00A711AD">
            <w:pPr>
              <w:adjustRightInd w:val="0"/>
              <w:snapToGrid w:val="0"/>
              <w:rPr>
                <w:sz w:val="21"/>
                <w:szCs w:val="21"/>
              </w:rPr>
            </w:pPr>
            <w:r>
              <w:rPr>
                <w:rFonts w:hint="eastAsia"/>
                <w:sz w:val="21"/>
                <w:szCs w:val="21"/>
              </w:rPr>
              <w:t>（2）备份投标文件的密封包装、递交：</w:t>
            </w:r>
          </w:p>
          <w:p w:rsidR="007220FE" w:rsidRDefault="00A711AD">
            <w:pPr>
              <w:adjustRightInd w:val="0"/>
              <w:snapToGrid w:val="0"/>
              <w:rPr>
                <w:sz w:val="21"/>
                <w:szCs w:val="21"/>
              </w:rPr>
            </w:pPr>
            <w:r>
              <w:rPr>
                <w:rFonts w:hint="eastAsia"/>
                <w:sz w:val="21"/>
                <w:szCs w:val="21"/>
              </w:rPr>
              <w:t>a.投标人在政府采购云平台完成电子加密投标文件的上传后，可以EMS或顺丰邮寄形式在投标截止时间前递交以介质（U盘）存储的数据电文形式的备份投标文件；</w:t>
            </w:r>
          </w:p>
          <w:p w:rsidR="007220FE" w:rsidRDefault="00A711AD">
            <w:pPr>
              <w:adjustRightInd w:val="0"/>
              <w:snapToGrid w:val="0"/>
              <w:rPr>
                <w:sz w:val="21"/>
                <w:szCs w:val="21"/>
              </w:rPr>
            </w:pPr>
            <w:r>
              <w:rPr>
                <w:rFonts w:hint="eastAsia"/>
                <w:sz w:val="21"/>
                <w:szCs w:val="21"/>
              </w:rPr>
              <w:t>b.备份投标文件应当密封包装并在包装上标注投标项目名称、投标人名称并加盖公章（非电子签章），投标人逾期送达或者未密封包装的备份投标文件采购代理机构将予以拒收；</w:t>
            </w:r>
          </w:p>
          <w:p w:rsidR="007220FE" w:rsidRDefault="00A711AD">
            <w:pPr>
              <w:adjustRightInd w:val="0"/>
              <w:snapToGrid w:val="0"/>
              <w:rPr>
                <w:sz w:val="21"/>
                <w:szCs w:val="21"/>
              </w:rPr>
            </w:pPr>
            <w:r>
              <w:rPr>
                <w:rFonts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tc>
      </w:tr>
      <w:tr w:rsidR="007220FE">
        <w:trPr>
          <w:trHeight w:val="454"/>
          <w:jc w:val="center"/>
        </w:trPr>
        <w:tc>
          <w:tcPr>
            <w:tcW w:w="696" w:type="dxa"/>
            <w:vAlign w:val="center"/>
          </w:tcPr>
          <w:p w:rsidR="007220FE" w:rsidRDefault="00A711AD">
            <w:pPr>
              <w:adjustRightInd w:val="0"/>
              <w:snapToGrid w:val="0"/>
              <w:jc w:val="center"/>
              <w:rPr>
                <w:b/>
                <w:bCs/>
                <w:sz w:val="21"/>
                <w:szCs w:val="21"/>
              </w:rPr>
            </w:pPr>
            <w:r>
              <w:rPr>
                <w:rFonts w:hint="eastAsia"/>
                <w:b/>
                <w:bCs/>
                <w:sz w:val="21"/>
                <w:szCs w:val="21"/>
              </w:rPr>
              <w:t>8</w:t>
            </w:r>
          </w:p>
        </w:tc>
        <w:tc>
          <w:tcPr>
            <w:tcW w:w="8932" w:type="dxa"/>
            <w:vAlign w:val="center"/>
          </w:tcPr>
          <w:p w:rsidR="007220FE" w:rsidRDefault="00A711AD">
            <w:pPr>
              <w:adjustRightInd w:val="0"/>
              <w:snapToGrid w:val="0"/>
              <w:rPr>
                <w:b/>
                <w:bCs/>
                <w:sz w:val="21"/>
                <w:szCs w:val="21"/>
              </w:rPr>
            </w:pPr>
            <w:r>
              <w:rPr>
                <w:rFonts w:hint="eastAsia"/>
                <w:b/>
                <w:bCs/>
                <w:sz w:val="21"/>
                <w:szCs w:val="21"/>
              </w:rPr>
              <w:t>投标报价：</w:t>
            </w:r>
          </w:p>
          <w:p w:rsidR="007220FE" w:rsidRDefault="00A711AD">
            <w:pPr>
              <w:adjustRightInd w:val="0"/>
              <w:snapToGrid w:val="0"/>
              <w:rPr>
                <w:sz w:val="21"/>
                <w:szCs w:val="21"/>
              </w:rPr>
            </w:pPr>
            <w:r>
              <w:rPr>
                <w:rFonts w:hint="eastAsia"/>
                <w:sz w:val="21"/>
                <w:szCs w:val="21"/>
              </w:rPr>
              <w:t>1.本次投标采用人民币报价。</w:t>
            </w:r>
          </w:p>
          <w:p w:rsidR="007220FE" w:rsidRDefault="00A711AD">
            <w:pPr>
              <w:adjustRightInd w:val="0"/>
              <w:snapToGrid w:val="0"/>
              <w:rPr>
                <w:sz w:val="21"/>
                <w:szCs w:val="21"/>
              </w:rPr>
            </w:pPr>
            <w:r>
              <w:rPr>
                <w:rFonts w:hint="eastAsia"/>
                <w:sz w:val="21"/>
                <w:szCs w:val="21"/>
              </w:rPr>
              <w:t>2.投标报价是指一次性报出不得更改的价格，投标报价应按招标文件中相关附表格式填写。</w:t>
            </w:r>
          </w:p>
          <w:p w:rsidR="007220FE" w:rsidRDefault="00A711AD">
            <w:pPr>
              <w:adjustRightInd w:val="0"/>
              <w:snapToGrid w:val="0"/>
              <w:rPr>
                <w:sz w:val="21"/>
                <w:szCs w:val="21"/>
              </w:rPr>
            </w:pPr>
            <w:r>
              <w:rPr>
                <w:rFonts w:hint="eastAsia"/>
                <w:sz w:val="21"/>
                <w:szCs w:val="21"/>
              </w:rPr>
              <w:t>3.投标报价是履行合同的最终价格，应包括完成所有产品供货及履行所有规定服务所产生的全部税、费。</w:t>
            </w:r>
          </w:p>
          <w:p w:rsidR="007220FE" w:rsidRDefault="00A711AD">
            <w:pPr>
              <w:adjustRightInd w:val="0"/>
              <w:snapToGrid w:val="0"/>
              <w:rPr>
                <w:sz w:val="21"/>
                <w:szCs w:val="21"/>
              </w:rPr>
            </w:pPr>
            <w:r>
              <w:rPr>
                <w:rFonts w:hint="eastAsia"/>
                <w:sz w:val="21"/>
                <w:szCs w:val="21"/>
              </w:rPr>
              <w:t>4.投标文件只允许有一个报价，有选择的报价将不予接受。</w:t>
            </w:r>
          </w:p>
        </w:tc>
      </w:tr>
      <w:tr w:rsidR="007220FE">
        <w:trPr>
          <w:trHeight w:val="454"/>
          <w:jc w:val="center"/>
        </w:trPr>
        <w:tc>
          <w:tcPr>
            <w:tcW w:w="696" w:type="dxa"/>
            <w:vAlign w:val="center"/>
          </w:tcPr>
          <w:p w:rsidR="007220FE" w:rsidRDefault="00A711AD">
            <w:pPr>
              <w:adjustRightInd w:val="0"/>
              <w:snapToGrid w:val="0"/>
              <w:jc w:val="center"/>
              <w:rPr>
                <w:b/>
                <w:bCs/>
                <w:sz w:val="21"/>
                <w:szCs w:val="21"/>
              </w:rPr>
            </w:pPr>
            <w:r>
              <w:rPr>
                <w:rFonts w:hint="eastAsia"/>
                <w:b/>
                <w:bCs/>
                <w:sz w:val="21"/>
                <w:szCs w:val="21"/>
              </w:rPr>
              <w:t>9</w:t>
            </w:r>
          </w:p>
        </w:tc>
        <w:tc>
          <w:tcPr>
            <w:tcW w:w="8932" w:type="dxa"/>
            <w:vAlign w:val="center"/>
          </w:tcPr>
          <w:p w:rsidR="007220FE" w:rsidRDefault="00A711AD">
            <w:pPr>
              <w:adjustRightInd w:val="0"/>
              <w:snapToGrid w:val="0"/>
              <w:rPr>
                <w:sz w:val="21"/>
                <w:szCs w:val="21"/>
              </w:rPr>
            </w:pPr>
            <w:r>
              <w:rPr>
                <w:rFonts w:hint="eastAsia"/>
                <w:sz w:val="21"/>
                <w:szCs w:val="21"/>
              </w:rPr>
              <w:t>投标有效期：从提交投标文件的截止之日起90天。</w:t>
            </w:r>
          </w:p>
        </w:tc>
      </w:tr>
      <w:tr w:rsidR="007220FE">
        <w:trPr>
          <w:trHeight w:val="454"/>
          <w:jc w:val="center"/>
        </w:trPr>
        <w:tc>
          <w:tcPr>
            <w:tcW w:w="696" w:type="dxa"/>
            <w:vAlign w:val="center"/>
          </w:tcPr>
          <w:p w:rsidR="007220FE" w:rsidRDefault="00A711AD">
            <w:pPr>
              <w:adjustRightInd w:val="0"/>
              <w:snapToGrid w:val="0"/>
              <w:jc w:val="center"/>
              <w:rPr>
                <w:b/>
                <w:bCs/>
                <w:sz w:val="21"/>
                <w:szCs w:val="21"/>
              </w:rPr>
            </w:pPr>
            <w:r>
              <w:rPr>
                <w:rFonts w:hint="eastAsia"/>
                <w:b/>
                <w:bCs/>
                <w:sz w:val="21"/>
                <w:szCs w:val="21"/>
              </w:rPr>
              <w:t>10</w:t>
            </w:r>
          </w:p>
        </w:tc>
        <w:tc>
          <w:tcPr>
            <w:tcW w:w="8932" w:type="dxa"/>
            <w:vAlign w:val="center"/>
          </w:tcPr>
          <w:p w:rsidR="007220FE" w:rsidRDefault="00A711AD">
            <w:pPr>
              <w:adjustRightInd w:val="0"/>
              <w:snapToGrid w:val="0"/>
              <w:rPr>
                <w:sz w:val="21"/>
                <w:szCs w:val="21"/>
              </w:rPr>
            </w:pPr>
            <w:r>
              <w:rPr>
                <w:rFonts w:hint="eastAsia"/>
                <w:sz w:val="21"/>
                <w:szCs w:val="21"/>
              </w:rPr>
              <w:t>评标办法及评分标准：详见第四章《评标办法及评分标准》。</w:t>
            </w:r>
          </w:p>
        </w:tc>
      </w:tr>
      <w:tr w:rsidR="007220FE">
        <w:trPr>
          <w:trHeight w:val="454"/>
          <w:jc w:val="center"/>
        </w:trPr>
        <w:tc>
          <w:tcPr>
            <w:tcW w:w="696" w:type="dxa"/>
            <w:vAlign w:val="center"/>
          </w:tcPr>
          <w:p w:rsidR="007220FE" w:rsidRDefault="00A711AD">
            <w:pPr>
              <w:adjustRightInd w:val="0"/>
              <w:snapToGrid w:val="0"/>
              <w:jc w:val="center"/>
              <w:rPr>
                <w:b/>
                <w:bCs/>
                <w:sz w:val="21"/>
                <w:szCs w:val="21"/>
              </w:rPr>
            </w:pPr>
            <w:r>
              <w:rPr>
                <w:rFonts w:hint="eastAsia"/>
                <w:b/>
                <w:bCs/>
                <w:sz w:val="21"/>
                <w:szCs w:val="21"/>
              </w:rPr>
              <w:lastRenderedPageBreak/>
              <w:t>11</w:t>
            </w:r>
          </w:p>
        </w:tc>
        <w:tc>
          <w:tcPr>
            <w:tcW w:w="8932" w:type="dxa"/>
            <w:vAlign w:val="center"/>
          </w:tcPr>
          <w:p w:rsidR="007220FE" w:rsidRDefault="00A711AD">
            <w:pPr>
              <w:adjustRightInd w:val="0"/>
              <w:snapToGrid w:val="0"/>
              <w:rPr>
                <w:sz w:val="21"/>
                <w:szCs w:val="21"/>
              </w:rPr>
            </w:pPr>
            <w:r>
              <w:rPr>
                <w:rFonts w:hint="eastAsia"/>
                <w:sz w:val="21"/>
                <w:szCs w:val="21"/>
              </w:rPr>
              <w:t>评标结果公示：评标结果公示于浙江政府采购网（http://zfcg.czt.zj.gov.cn）等相关网站或媒体。</w:t>
            </w:r>
          </w:p>
        </w:tc>
      </w:tr>
      <w:tr w:rsidR="007220FE">
        <w:trPr>
          <w:trHeight w:val="454"/>
          <w:jc w:val="center"/>
        </w:trPr>
        <w:tc>
          <w:tcPr>
            <w:tcW w:w="696" w:type="dxa"/>
            <w:vAlign w:val="center"/>
          </w:tcPr>
          <w:p w:rsidR="007220FE" w:rsidRDefault="00A711AD">
            <w:pPr>
              <w:adjustRightInd w:val="0"/>
              <w:snapToGrid w:val="0"/>
              <w:jc w:val="center"/>
              <w:rPr>
                <w:b/>
                <w:bCs/>
                <w:sz w:val="21"/>
                <w:szCs w:val="21"/>
              </w:rPr>
            </w:pPr>
            <w:r>
              <w:rPr>
                <w:rFonts w:hint="eastAsia"/>
                <w:b/>
                <w:bCs/>
                <w:sz w:val="21"/>
                <w:szCs w:val="21"/>
              </w:rPr>
              <w:t>12</w:t>
            </w:r>
          </w:p>
        </w:tc>
        <w:tc>
          <w:tcPr>
            <w:tcW w:w="8932" w:type="dxa"/>
            <w:vAlign w:val="center"/>
          </w:tcPr>
          <w:p w:rsidR="007220FE" w:rsidRDefault="00A711AD">
            <w:pPr>
              <w:adjustRightInd w:val="0"/>
              <w:snapToGrid w:val="0"/>
              <w:rPr>
                <w:sz w:val="21"/>
                <w:szCs w:val="21"/>
              </w:rPr>
            </w:pPr>
            <w:r>
              <w:rPr>
                <w:rFonts w:hint="eastAsia"/>
                <w:sz w:val="21"/>
                <w:szCs w:val="21"/>
              </w:rPr>
              <w:t>签订合同：中标通知书发出后30日内。</w:t>
            </w:r>
          </w:p>
        </w:tc>
      </w:tr>
    </w:tbl>
    <w:p w:rsidR="007220FE" w:rsidRDefault="00A711AD">
      <w:pPr>
        <w:rPr>
          <w:sz w:val="21"/>
          <w:szCs w:val="21"/>
        </w:rPr>
      </w:pPr>
      <w:r>
        <w:rPr>
          <w:rFonts w:hint="eastAsia"/>
          <w:sz w:val="21"/>
          <w:szCs w:val="21"/>
        </w:rPr>
        <w:br w:type="page"/>
      </w:r>
    </w:p>
    <w:p w:rsidR="007220FE" w:rsidRDefault="00A711AD">
      <w:pPr>
        <w:adjustRightInd w:val="0"/>
        <w:snapToGrid w:val="0"/>
        <w:spacing w:line="288" w:lineRule="auto"/>
        <w:jc w:val="center"/>
        <w:outlineLvl w:val="1"/>
        <w:rPr>
          <w:b/>
          <w:bCs/>
          <w:sz w:val="32"/>
          <w:szCs w:val="32"/>
        </w:rPr>
      </w:pPr>
      <w:r>
        <w:rPr>
          <w:rFonts w:hint="eastAsia"/>
          <w:b/>
          <w:bCs/>
          <w:sz w:val="32"/>
          <w:szCs w:val="32"/>
        </w:rPr>
        <w:lastRenderedPageBreak/>
        <w:t>一、总则</w:t>
      </w:r>
    </w:p>
    <w:p w:rsidR="007220FE" w:rsidRDefault="00A711AD">
      <w:pPr>
        <w:adjustRightInd w:val="0"/>
        <w:snapToGrid w:val="0"/>
        <w:spacing w:line="288" w:lineRule="auto"/>
        <w:outlineLvl w:val="2"/>
        <w:rPr>
          <w:b/>
          <w:bCs/>
        </w:rPr>
      </w:pPr>
      <w:r>
        <w:rPr>
          <w:rFonts w:hint="eastAsia"/>
          <w:b/>
          <w:bCs/>
        </w:rPr>
        <w:t>（一）适用范围</w:t>
      </w:r>
    </w:p>
    <w:p w:rsidR="007220FE" w:rsidRDefault="00A711AD">
      <w:pPr>
        <w:adjustRightInd w:val="0"/>
        <w:snapToGrid w:val="0"/>
        <w:spacing w:line="288" w:lineRule="auto"/>
        <w:ind w:firstLineChars="200" w:firstLine="420"/>
        <w:rPr>
          <w:sz w:val="21"/>
          <w:szCs w:val="21"/>
        </w:rPr>
      </w:pPr>
      <w:r>
        <w:rPr>
          <w:rFonts w:hint="eastAsia"/>
          <w:sz w:val="21"/>
          <w:szCs w:val="21"/>
        </w:rPr>
        <w:t>本招标文件适用于浙江财经大学</w:t>
      </w:r>
      <w:r w:rsidR="00A457CF">
        <w:rPr>
          <w:rFonts w:hint="eastAsia"/>
          <w:sz w:val="21"/>
          <w:szCs w:val="21"/>
        </w:rPr>
        <w:t>2020实验教学软件</w:t>
      </w:r>
      <w:r>
        <w:rPr>
          <w:rFonts w:hint="eastAsia"/>
          <w:sz w:val="21"/>
          <w:szCs w:val="21"/>
        </w:rPr>
        <w:t>的招标、评标、定标、验收、合同履约、付款等（法律、法规另有规定的，从其规定）。</w:t>
      </w:r>
    </w:p>
    <w:p w:rsidR="007220FE" w:rsidRDefault="00A711AD">
      <w:pPr>
        <w:adjustRightInd w:val="0"/>
        <w:snapToGrid w:val="0"/>
        <w:spacing w:line="288" w:lineRule="auto"/>
        <w:outlineLvl w:val="2"/>
        <w:rPr>
          <w:b/>
          <w:bCs/>
        </w:rPr>
      </w:pPr>
      <w:r>
        <w:rPr>
          <w:rFonts w:hint="eastAsia"/>
          <w:b/>
          <w:bCs/>
        </w:rPr>
        <w:t>（二）定义</w:t>
      </w:r>
    </w:p>
    <w:p w:rsidR="007220FE" w:rsidRDefault="00A711AD">
      <w:pPr>
        <w:adjustRightInd w:val="0"/>
        <w:snapToGrid w:val="0"/>
        <w:spacing w:line="288" w:lineRule="auto"/>
        <w:ind w:firstLineChars="200" w:firstLine="420"/>
        <w:rPr>
          <w:sz w:val="21"/>
          <w:szCs w:val="21"/>
        </w:rPr>
      </w:pPr>
      <w:r>
        <w:rPr>
          <w:rFonts w:hint="eastAsia"/>
          <w:sz w:val="21"/>
          <w:szCs w:val="21"/>
        </w:rPr>
        <w:t>1.“采购人”系指浙江财经大学；</w:t>
      </w:r>
    </w:p>
    <w:p w:rsidR="007220FE" w:rsidRDefault="00A711AD">
      <w:pPr>
        <w:adjustRightInd w:val="0"/>
        <w:snapToGrid w:val="0"/>
        <w:spacing w:line="288" w:lineRule="auto"/>
        <w:ind w:firstLineChars="200" w:firstLine="420"/>
        <w:rPr>
          <w:sz w:val="21"/>
          <w:szCs w:val="21"/>
        </w:rPr>
      </w:pPr>
      <w:r>
        <w:rPr>
          <w:rFonts w:hint="eastAsia"/>
          <w:sz w:val="21"/>
          <w:szCs w:val="21"/>
        </w:rPr>
        <w:t>2.“采购代理机构”系指组织本次招标的浙江求是招标代理有限公司；</w:t>
      </w:r>
    </w:p>
    <w:p w:rsidR="007220FE" w:rsidRDefault="00A711AD">
      <w:pPr>
        <w:adjustRightInd w:val="0"/>
        <w:snapToGrid w:val="0"/>
        <w:spacing w:line="288" w:lineRule="auto"/>
        <w:ind w:firstLineChars="200" w:firstLine="420"/>
        <w:rPr>
          <w:sz w:val="21"/>
          <w:szCs w:val="21"/>
        </w:rPr>
      </w:pPr>
      <w:r>
        <w:rPr>
          <w:rFonts w:hint="eastAsia"/>
          <w:sz w:val="21"/>
          <w:szCs w:val="21"/>
        </w:rPr>
        <w:t>3.“投标人”系指响应招标、参加投标竞争的法人、其他组织或者自然人；</w:t>
      </w:r>
    </w:p>
    <w:p w:rsidR="007220FE" w:rsidRDefault="00A711AD">
      <w:pPr>
        <w:adjustRightInd w:val="0"/>
        <w:snapToGrid w:val="0"/>
        <w:spacing w:line="288" w:lineRule="auto"/>
        <w:ind w:firstLineChars="200" w:firstLine="420"/>
        <w:rPr>
          <w:sz w:val="21"/>
          <w:szCs w:val="21"/>
        </w:rPr>
      </w:pPr>
      <w:r>
        <w:rPr>
          <w:rFonts w:hint="eastAsia"/>
          <w:sz w:val="21"/>
          <w:szCs w:val="21"/>
        </w:rPr>
        <w:t>4.“书面形式”包括信函、传真、电子邮件等；</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5.“电子加密投标文件”系指通过政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投标客户端）完成投标文件编制后生成并加密的数据电文形式的投标文件（文件扩展名为.jmbs），“备份投标文件”系指与“电子加密投标文件”同时生成的数据电文形式的电子文件（文件扩展名为.bfbs）；</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6.“公章”除特殊说明外系指政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投标客户端）中投标人的电子签章；</w:t>
      </w:r>
    </w:p>
    <w:p w:rsidR="007220FE" w:rsidRDefault="00A711AD">
      <w:pPr>
        <w:adjustRightInd w:val="0"/>
        <w:snapToGrid w:val="0"/>
        <w:spacing w:line="288" w:lineRule="auto"/>
        <w:ind w:firstLineChars="200" w:firstLine="420"/>
        <w:rPr>
          <w:sz w:val="21"/>
          <w:szCs w:val="21"/>
        </w:rPr>
      </w:pPr>
      <w:r>
        <w:rPr>
          <w:rFonts w:hint="eastAsia"/>
          <w:sz w:val="21"/>
          <w:szCs w:val="21"/>
        </w:rPr>
        <w:t>7.“▲”系指实质性要求条款，投标人应当做出实质性响应。</w:t>
      </w:r>
    </w:p>
    <w:p w:rsidR="007220FE" w:rsidRDefault="00A711AD">
      <w:pPr>
        <w:adjustRightInd w:val="0"/>
        <w:snapToGrid w:val="0"/>
        <w:spacing w:line="288" w:lineRule="auto"/>
        <w:outlineLvl w:val="2"/>
        <w:rPr>
          <w:b/>
          <w:bCs/>
        </w:rPr>
      </w:pPr>
      <w:r>
        <w:rPr>
          <w:rFonts w:hint="eastAsia"/>
          <w:b/>
          <w:bCs/>
        </w:rPr>
        <w:t>（三）招标方式</w:t>
      </w:r>
    </w:p>
    <w:p w:rsidR="007220FE" w:rsidRDefault="00A711AD">
      <w:pPr>
        <w:adjustRightInd w:val="0"/>
        <w:snapToGrid w:val="0"/>
        <w:spacing w:line="288" w:lineRule="auto"/>
        <w:ind w:firstLineChars="200" w:firstLine="420"/>
        <w:rPr>
          <w:sz w:val="21"/>
          <w:szCs w:val="21"/>
        </w:rPr>
      </w:pPr>
      <w:r>
        <w:rPr>
          <w:rFonts w:hint="eastAsia"/>
          <w:sz w:val="21"/>
          <w:szCs w:val="21"/>
        </w:rPr>
        <w:t>本次招标采用公开招标（线上电子招投标）方式进行。</w:t>
      </w:r>
    </w:p>
    <w:p w:rsidR="007220FE" w:rsidRDefault="00A711AD">
      <w:pPr>
        <w:adjustRightInd w:val="0"/>
        <w:snapToGrid w:val="0"/>
        <w:spacing w:line="288" w:lineRule="auto"/>
        <w:outlineLvl w:val="2"/>
        <w:rPr>
          <w:b/>
          <w:bCs/>
        </w:rPr>
      </w:pPr>
      <w:r>
        <w:rPr>
          <w:rFonts w:hint="eastAsia"/>
          <w:b/>
          <w:bCs/>
        </w:rPr>
        <w:t>（四）投标委托</w:t>
      </w:r>
    </w:p>
    <w:p w:rsidR="007220FE" w:rsidRDefault="00A711AD">
      <w:pPr>
        <w:adjustRightInd w:val="0"/>
        <w:snapToGrid w:val="0"/>
        <w:spacing w:line="288" w:lineRule="auto"/>
        <w:ind w:firstLineChars="200" w:firstLine="420"/>
        <w:rPr>
          <w:sz w:val="21"/>
          <w:szCs w:val="21"/>
        </w:rPr>
      </w:pPr>
      <w:r>
        <w:rPr>
          <w:rFonts w:hint="eastAsia"/>
          <w:sz w:val="21"/>
          <w:szCs w:val="21"/>
        </w:rPr>
        <w:t>如投标人代表不是法定代表人，须有附有法定代表人资格证明书的法定代表人授权委托书（格式详见招标文件第六章），投标人因未在线参加开标而导致电子加密投标文件无法按时解密等一切后果由投标人自行承担。</w:t>
      </w:r>
    </w:p>
    <w:p w:rsidR="007220FE" w:rsidRDefault="00A711AD">
      <w:pPr>
        <w:adjustRightInd w:val="0"/>
        <w:snapToGrid w:val="0"/>
        <w:spacing w:line="288" w:lineRule="auto"/>
        <w:outlineLvl w:val="2"/>
        <w:rPr>
          <w:b/>
          <w:bCs/>
        </w:rPr>
      </w:pPr>
      <w:r>
        <w:rPr>
          <w:rFonts w:hint="eastAsia"/>
          <w:b/>
          <w:bCs/>
        </w:rPr>
        <w:t>（五）投标费用</w:t>
      </w:r>
    </w:p>
    <w:p w:rsidR="007220FE" w:rsidRDefault="00A711AD">
      <w:pPr>
        <w:adjustRightInd w:val="0"/>
        <w:snapToGrid w:val="0"/>
        <w:spacing w:line="288" w:lineRule="auto"/>
        <w:ind w:firstLineChars="200" w:firstLine="420"/>
        <w:rPr>
          <w:sz w:val="21"/>
          <w:szCs w:val="21"/>
        </w:rPr>
      </w:pPr>
      <w:r>
        <w:rPr>
          <w:rFonts w:hint="eastAsia"/>
          <w:sz w:val="21"/>
          <w:szCs w:val="21"/>
        </w:rPr>
        <w:t>1.不论投标结果如何，投标人均应自行承担所有与投标有关的全部费用；</w:t>
      </w:r>
    </w:p>
    <w:p w:rsidR="007220FE" w:rsidRDefault="00A711AD">
      <w:pPr>
        <w:adjustRightInd w:val="0"/>
        <w:snapToGrid w:val="0"/>
        <w:spacing w:line="288" w:lineRule="auto"/>
        <w:ind w:firstLineChars="200" w:firstLine="420"/>
        <w:rPr>
          <w:sz w:val="21"/>
          <w:szCs w:val="21"/>
        </w:rPr>
      </w:pPr>
      <w:r>
        <w:rPr>
          <w:rFonts w:hint="eastAsia"/>
          <w:sz w:val="21"/>
          <w:szCs w:val="21"/>
        </w:rPr>
        <w:t>2.中标人在中标通知书发出之日起七个工作日内，向采购代理机构交纳代理服务费，收费标准（差额累进）：</w:t>
      </w:r>
    </w:p>
    <w:tbl>
      <w:tblPr>
        <w:tblStyle w:val="a5"/>
        <w:tblW w:w="0" w:type="auto"/>
        <w:jc w:val="center"/>
        <w:tblLook w:val="04A0"/>
      </w:tblPr>
      <w:tblGrid>
        <w:gridCol w:w="3402"/>
        <w:gridCol w:w="3402"/>
      </w:tblGrid>
      <w:tr w:rsidR="007220FE">
        <w:trPr>
          <w:jc w:val="center"/>
        </w:trPr>
        <w:tc>
          <w:tcPr>
            <w:tcW w:w="3402" w:type="dxa"/>
            <w:vAlign w:val="center"/>
          </w:tcPr>
          <w:p w:rsidR="007220FE" w:rsidRDefault="00A711AD">
            <w:pPr>
              <w:adjustRightInd w:val="0"/>
              <w:snapToGrid w:val="0"/>
              <w:jc w:val="center"/>
              <w:rPr>
                <w:b/>
                <w:bCs/>
                <w:sz w:val="21"/>
                <w:szCs w:val="21"/>
              </w:rPr>
            </w:pPr>
            <w:r>
              <w:rPr>
                <w:rFonts w:hint="eastAsia"/>
                <w:b/>
                <w:bCs/>
                <w:sz w:val="21"/>
                <w:szCs w:val="21"/>
              </w:rPr>
              <w:t>中标金额（万元）</w:t>
            </w:r>
          </w:p>
        </w:tc>
        <w:tc>
          <w:tcPr>
            <w:tcW w:w="3402" w:type="dxa"/>
            <w:vAlign w:val="center"/>
          </w:tcPr>
          <w:p w:rsidR="007220FE" w:rsidRDefault="00A711AD">
            <w:pPr>
              <w:adjustRightInd w:val="0"/>
              <w:snapToGrid w:val="0"/>
              <w:jc w:val="center"/>
              <w:rPr>
                <w:b/>
                <w:bCs/>
                <w:sz w:val="21"/>
                <w:szCs w:val="21"/>
              </w:rPr>
            </w:pPr>
            <w:r>
              <w:rPr>
                <w:rFonts w:hint="eastAsia"/>
                <w:b/>
                <w:bCs/>
                <w:sz w:val="21"/>
                <w:szCs w:val="21"/>
              </w:rPr>
              <w:t>收费标准（费率，%）</w:t>
            </w:r>
          </w:p>
        </w:tc>
      </w:tr>
      <w:tr w:rsidR="007220FE">
        <w:trPr>
          <w:jc w:val="center"/>
        </w:trPr>
        <w:tc>
          <w:tcPr>
            <w:tcW w:w="3402" w:type="dxa"/>
            <w:vAlign w:val="center"/>
          </w:tcPr>
          <w:p w:rsidR="007220FE" w:rsidRDefault="00A711AD">
            <w:pPr>
              <w:adjustRightInd w:val="0"/>
              <w:snapToGrid w:val="0"/>
              <w:jc w:val="center"/>
              <w:rPr>
                <w:sz w:val="21"/>
                <w:szCs w:val="21"/>
              </w:rPr>
            </w:pPr>
            <w:r>
              <w:rPr>
                <w:rFonts w:hint="eastAsia"/>
                <w:sz w:val="21"/>
                <w:szCs w:val="21"/>
              </w:rPr>
              <w:t>100以下</w:t>
            </w:r>
          </w:p>
        </w:tc>
        <w:tc>
          <w:tcPr>
            <w:tcW w:w="3402" w:type="dxa"/>
            <w:vAlign w:val="center"/>
          </w:tcPr>
          <w:p w:rsidR="007220FE" w:rsidRDefault="00A711AD">
            <w:pPr>
              <w:adjustRightInd w:val="0"/>
              <w:snapToGrid w:val="0"/>
              <w:jc w:val="center"/>
              <w:rPr>
                <w:sz w:val="21"/>
                <w:szCs w:val="21"/>
              </w:rPr>
            </w:pPr>
            <w:r>
              <w:rPr>
                <w:rFonts w:hint="eastAsia"/>
                <w:sz w:val="21"/>
                <w:szCs w:val="21"/>
              </w:rPr>
              <w:t>1.</w:t>
            </w:r>
            <w:r w:rsidR="00EA7C8B">
              <w:rPr>
                <w:rFonts w:hint="eastAsia"/>
                <w:sz w:val="21"/>
                <w:szCs w:val="21"/>
              </w:rPr>
              <w:t>05</w:t>
            </w:r>
          </w:p>
        </w:tc>
      </w:tr>
      <w:tr w:rsidR="007220FE">
        <w:trPr>
          <w:jc w:val="center"/>
        </w:trPr>
        <w:tc>
          <w:tcPr>
            <w:tcW w:w="3402" w:type="dxa"/>
            <w:vAlign w:val="center"/>
          </w:tcPr>
          <w:p w:rsidR="007220FE" w:rsidRDefault="00A711AD">
            <w:pPr>
              <w:adjustRightInd w:val="0"/>
              <w:snapToGrid w:val="0"/>
              <w:jc w:val="center"/>
              <w:rPr>
                <w:sz w:val="21"/>
                <w:szCs w:val="21"/>
              </w:rPr>
            </w:pPr>
            <w:r>
              <w:rPr>
                <w:rFonts w:hint="eastAsia"/>
                <w:sz w:val="21"/>
                <w:szCs w:val="21"/>
              </w:rPr>
              <w:t>100-500</w:t>
            </w:r>
          </w:p>
        </w:tc>
        <w:tc>
          <w:tcPr>
            <w:tcW w:w="3402" w:type="dxa"/>
            <w:vAlign w:val="center"/>
          </w:tcPr>
          <w:p w:rsidR="007220FE" w:rsidRDefault="00EA7C8B">
            <w:pPr>
              <w:adjustRightInd w:val="0"/>
              <w:snapToGrid w:val="0"/>
              <w:jc w:val="center"/>
              <w:rPr>
                <w:sz w:val="21"/>
                <w:szCs w:val="21"/>
              </w:rPr>
            </w:pPr>
            <w:r>
              <w:rPr>
                <w:rFonts w:hint="eastAsia"/>
                <w:sz w:val="21"/>
                <w:szCs w:val="21"/>
              </w:rPr>
              <w:t>0</w:t>
            </w:r>
            <w:r w:rsidR="00A711AD">
              <w:rPr>
                <w:rFonts w:hint="eastAsia"/>
                <w:sz w:val="21"/>
                <w:szCs w:val="21"/>
              </w:rPr>
              <w:t>.</w:t>
            </w:r>
            <w:r>
              <w:rPr>
                <w:rFonts w:hint="eastAsia"/>
                <w:sz w:val="21"/>
                <w:szCs w:val="21"/>
              </w:rPr>
              <w:t>77</w:t>
            </w:r>
          </w:p>
        </w:tc>
      </w:tr>
    </w:tbl>
    <w:p w:rsidR="007220FE" w:rsidRDefault="007220FE">
      <w:pPr>
        <w:adjustRightInd w:val="0"/>
        <w:snapToGrid w:val="0"/>
        <w:spacing w:line="288" w:lineRule="auto"/>
        <w:ind w:firstLineChars="200" w:firstLine="420"/>
        <w:rPr>
          <w:sz w:val="21"/>
          <w:szCs w:val="21"/>
        </w:rPr>
      </w:pPr>
    </w:p>
    <w:p w:rsidR="007220FE" w:rsidRDefault="00A711AD">
      <w:pPr>
        <w:adjustRightInd w:val="0"/>
        <w:snapToGrid w:val="0"/>
        <w:spacing w:line="288" w:lineRule="auto"/>
        <w:ind w:firstLineChars="200" w:firstLine="420"/>
        <w:rPr>
          <w:sz w:val="21"/>
          <w:szCs w:val="21"/>
        </w:rPr>
      </w:pPr>
      <w:r>
        <w:rPr>
          <w:rFonts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rsidR="007220FE" w:rsidRDefault="00A711AD">
      <w:pPr>
        <w:adjustRightInd w:val="0"/>
        <w:snapToGrid w:val="0"/>
        <w:spacing w:line="288" w:lineRule="auto"/>
        <w:outlineLvl w:val="2"/>
        <w:rPr>
          <w:b/>
          <w:bCs/>
        </w:rPr>
      </w:pPr>
      <w:r>
        <w:rPr>
          <w:rFonts w:hint="eastAsia"/>
          <w:b/>
          <w:bCs/>
        </w:rPr>
        <w:t>（六）联合体投标</w:t>
      </w:r>
    </w:p>
    <w:p w:rsidR="007220FE" w:rsidRDefault="00A711AD">
      <w:pPr>
        <w:adjustRightInd w:val="0"/>
        <w:snapToGrid w:val="0"/>
        <w:spacing w:line="288" w:lineRule="auto"/>
        <w:ind w:firstLineChars="200" w:firstLine="420"/>
        <w:rPr>
          <w:sz w:val="21"/>
          <w:szCs w:val="21"/>
        </w:rPr>
      </w:pPr>
      <w:r>
        <w:rPr>
          <w:rFonts w:hint="eastAsia"/>
          <w:sz w:val="21"/>
          <w:szCs w:val="21"/>
        </w:rPr>
        <w:t>本项目不接受联合体投标。</w:t>
      </w:r>
    </w:p>
    <w:p w:rsidR="007220FE" w:rsidRDefault="00A711AD">
      <w:pPr>
        <w:adjustRightInd w:val="0"/>
        <w:snapToGrid w:val="0"/>
        <w:spacing w:line="288" w:lineRule="auto"/>
        <w:outlineLvl w:val="2"/>
        <w:rPr>
          <w:b/>
          <w:bCs/>
        </w:rPr>
      </w:pPr>
      <w:r>
        <w:rPr>
          <w:rFonts w:hint="eastAsia"/>
          <w:b/>
          <w:bCs/>
        </w:rPr>
        <w:t>（七）转包与分包</w:t>
      </w:r>
    </w:p>
    <w:p w:rsidR="007220FE" w:rsidRDefault="00A711AD">
      <w:pPr>
        <w:adjustRightInd w:val="0"/>
        <w:snapToGrid w:val="0"/>
        <w:spacing w:line="288" w:lineRule="auto"/>
        <w:ind w:firstLineChars="200" w:firstLine="420"/>
        <w:rPr>
          <w:sz w:val="21"/>
          <w:szCs w:val="21"/>
        </w:rPr>
      </w:pPr>
      <w:r>
        <w:rPr>
          <w:rFonts w:hint="eastAsia"/>
          <w:sz w:val="21"/>
          <w:szCs w:val="21"/>
        </w:rPr>
        <w:t>1.本项目不允许转包；</w:t>
      </w:r>
    </w:p>
    <w:p w:rsidR="007220FE" w:rsidRDefault="00A711AD">
      <w:pPr>
        <w:adjustRightInd w:val="0"/>
        <w:snapToGrid w:val="0"/>
        <w:spacing w:line="288" w:lineRule="auto"/>
        <w:ind w:firstLineChars="200" w:firstLine="420"/>
        <w:rPr>
          <w:sz w:val="21"/>
          <w:szCs w:val="21"/>
        </w:rPr>
      </w:pPr>
      <w:r>
        <w:rPr>
          <w:rFonts w:hint="eastAsia"/>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rsidR="007220FE" w:rsidRDefault="00A711AD">
      <w:pPr>
        <w:adjustRightInd w:val="0"/>
        <w:snapToGrid w:val="0"/>
        <w:spacing w:line="288" w:lineRule="auto"/>
        <w:outlineLvl w:val="2"/>
        <w:rPr>
          <w:b/>
          <w:bCs/>
        </w:rPr>
      </w:pPr>
      <w:r>
        <w:rPr>
          <w:rFonts w:hint="eastAsia"/>
          <w:b/>
          <w:bCs/>
        </w:rPr>
        <w:t>（八）特别说明</w:t>
      </w:r>
    </w:p>
    <w:p w:rsidR="007220FE" w:rsidRDefault="00A711AD">
      <w:pPr>
        <w:adjustRightInd w:val="0"/>
        <w:snapToGrid w:val="0"/>
        <w:spacing w:line="288" w:lineRule="auto"/>
        <w:ind w:firstLineChars="200" w:firstLine="420"/>
        <w:rPr>
          <w:sz w:val="21"/>
          <w:szCs w:val="21"/>
        </w:rPr>
      </w:pPr>
      <w:r>
        <w:rPr>
          <w:rFonts w:hint="eastAsia"/>
          <w:sz w:val="21"/>
          <w:szCs w:val="21"/>
        </w:rPr>
        <w:t>1.投标人应仔细阅读招标文件的所有内容，按照招标文件的要求提交投标文件，并对所提供的全部资料的真实性承担法律责任。</w:t>
      </w:r>
    </w:p>
    <w:p w:rsidR="007220FE" w:rsidRDefault="00A711AD">
      <w:pPr>
        <w:adjustRightInd w:val="0"/>
        <w:snapToGrid w:val="0"/>
        <w:spacing w:line="288" w:lineRule="auto"/>
        <w:ind w:firstLineChars="200" w:firstLine="420"/>
        <w:rPr>
          <w:sz w:val="21"/>
          <w:szCs w:val="21"/>
        </w:rPr>
      </w:pPr>
      <w:r>
        <w:rPr>
          <w:rFonts w:hint="eastAsia"/>
          <w:sz w:val="21"/>
          <w:szCs w:val="21"/>
        </w:rPr>
        <w:t>▲2.单位负责人为同一人或者存在直接控股、管理关系的不同投标人，不得参加同一合同项下的政</w:t>
      </w:r>
      <w:r>
        <w:rPr>
          <w:rFonts w:hint="eastAsia"/>
          <w:sz w:val="21"/>
          <w:szCs w:val="21"/>
        </w:rPr>
        <w:lastRenderedPageBreak/>
        <w:t>府采购活动。</w:t>
      </w:r>
    </w:p>
    <w:p w:rsidR="007220FE" w:rsidRDefault="00A711AD">
      <w:pPr>
        <w:adjustRightInd w:val="0"/>
        <w:snapToGrid w:val="0"/>
        <w:spacing w:line="288" w:lineRule="auto"/>
        <w:ind w:firstLineChars="200" w:firstLine="420"/>
        <w:rPr>
          <w:sz w:val="21"/>
          <w:szCs w:val="21"/>
        </w:rPr>
      </w:pPr>
      <w:r>
        <w:rPr>
          <w:rFonts w:hint="eastAsia"/>
          <w:sz w:val="21"/>
          <w:szCs w:val="21"/>
        </w:rPr>
        <w:t>▲3.为采购项目提供整体设计、规范编制或者项目管理、监理、检测等服务的投标人，不得再参加该采购项目的其他采购活动。</w:t>
      </w:r>
    </w:p>
    <w:p w:rsidR="007220FE" w:rsidRPr="00691B54" w:rsidRDefault="00A711AD">
      <w:pPr>
        <w:adjustRightInd w:val="0"/>
        <w:snapToGrid w:val="0"/>
        <w:spacing w:line="288" w:lineRule="auto"/>
        <w:ind w:firstLineChars="200" w:firstLine="420"/>
        <w:rPr>
          <w:sz w:val="21"/>
          <w:szCs w:val="21"/>
        </w:rPr>
      </w:pPr>
      <w:r>
        <w:rPr>
          <w:rFonts w:hint="eastAsia"/>
          <w:sz w:val="21"/>
          <w:szCs w:val="21"/>
        </w:rPr>
        <w:t>▲4.投标人授权代表必须为投标人本单位在职职工，并提供2019年1月至今任意一月社保缴纳证明</w:t>
      </w:r>
      <w:r w:rsidRPr="00691B54">
        <w:rPr>
          <w:rFonts w:hint="eastAsia"/>
          <w:sz w:val="21"/>
          <w:szCs w:val="21"/>
        </w:rPr>
        <w:t>（授权代表为法定代表人可不提供）。</w:t>
      </w:r>
    </w:p>
    <w:p w:rsidR="007220FE" w:rsidRDefault="00A711AD">
      <w:pPr>
        <w:adjustRightInd w:val="0"/>
        <w:snapToGrid w:val="0"/>
        <w:spacing w:line="288" w:lineRule="auto"/>
        <w:ind w:firstLineChars="200" w:firstLine="420"/>
        <w:rPr>
          <w:sz w:val="21"/>
          <w:szCs w:val="21"/>
        </w:rPr>
      </w:pPr>
      <w:r w:rsidRPr="00691B54">
        <w:rPr>
          <w:rFonts w:hint="eastAsia"/>
          <w:sz w:val="21"/>
          <w:szCs w:val="21"/>
        </w:rPr>
        <w:t>5.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220FE" w:rsidRDefault="00A711AD">
      <w:pPr>
        <w:adjustRightInd w:val="0"/>
        <w:snapToGrid w:val="0"/>
        <w:spacing w:line="288" w:lineRule="auto"/>
        <w:ind w:firstLineChars="200" w:firstLine="420"/>
        <w:rPr>
          <w:sz w:val="21"/>
          <w:szCs w:val="21"/>
        </w:rPr>
      </w:pPr>
      <w:r>
        <w:rPr>
          <w:rFonts w:hint="eastAsia"/>
          <w:sz w:val="21"/>
          <w:szCs w:val="21"/>
        </w:rPr>
        <w:t>非单一产品采购项目，多家投标人提供的核心产品品牌相同的，按前款规定处理。</w:t>
      </w:r>
    </w:p>
    <w:p w:rsidR="007220FE" w:rsidRDefault="00A711AD">
      <w:pPr>
        <w:adjustRightInd w:val="0"/>
        <w:snapToGrid w:val="0"/>
        <w:spacing w:line="288" w:lineRule="auto"/>
        <w:outlineLvl w:val="2"/>
        <w:rPr>
          <w:b/>
          <w:bCs/>
        </w:rPr>
      </w:pPr>
      <w:r>
        <w:rPr>
          <w:rFonts w:hint="eastAsia"/>
          <w:b/>
          <w:bCs/>
        </w:rPr>
        <w:t>（九）质疑和投诉</w:t>
      </w:r>
    </w:p>
    <w:p w:rsidR="007220FE" w:rsidRDefault="00A711AD">
      <w:pPr>
        <w:adjustRightInd w:val="0"/>
        <w:snapToGrid w:val="0"/>
        <w:spacing w:line="288" w:lineRule="auto"/>
        <w:ind w:firstLineChars="200" w:firstLine="420"/>
        <w:rPr>
          <w:sz w:val="21"/>
          <w:szCs w:val="21"/>
        </w:rPr>
      </w:pPr>
      <w:r>
        <w:rPr>
          <w:rFonts w:hint="eastAsia"/>
          <w:sz w:val="21"/>
          <w:szCs w:val="21"/>
        </w:rPr>
        <w:t>1.投标人认为招标文件、招标过程和中标结果使自己的权益受到损害的，可以在知道或者应知其权益受到损害之日起七个工作日内，以书面形式向采购人或采购代理机构提出质疑。质疑投标人对采购人、采购代理机构的答复不满意或者采购人、采购代理机构未在规定的时间内</w:t>
      </w:r>
      <w:proofErr w:type="gramStart"/>
      <w:r>
        <w:rPr>
          <w:rFonts w:hint="eastAsia"/>
          <w:sz w:val="21"/>
          <w:szCs w:val="21"/>
        </w:rPr>
        <w:t>作出</w:t>
      </w:r>
      <w:proofErr w:type="gramEnd"/>
      <w:r>
        <w:rPr>
          <w:rFonts w:hint="eastAsia"/>
          <w:sz w:val="21"/>
          <w:szCs w:val="21"/>
        </w:rPr>
        <w:t>答复的，可以在答复期满后十五个工作日内向同级政府采购监督管理部门投诉。</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2.投标人提出质疑应当提交质疑函和必要的证明材料，质疑函范本请到“浙江政府采购网下载专区”下载，质疑</w:t>
      </w:r>
      <w:proofErr w:type="gramStart"/>
      <w:r>
        <w:rPr>
          <w:rFonts w:hint="eastAsia"/>
          <w:b/>
          <w:bCs/>
          <w:sz w:val="21"/>
          <w:szCs w:val="21"/>
        </w:rPr>
        <w:t>函应当</w:t>
      </w:r>
      <w:proofErr w:type="gramEnd"/>
      <w:r>
        <w:rPr>
          <w:rFonts w:hint="eastAsia"/>
          <w:b/>
          <w:bCs/>
          <w:sz w:val="21"/>
          <w:szCs w:val="21"/>
        </w:rPr>
        <w:t>包括下列内容：</w:t>
      </w:r>
    </w:p>
    <w:p w:rsidR="007220FE" w:rsidRDefault="00A711AD">
      <w:pPr>
        <w:adjustRightInd w:val="0"/>
        <w:snapToGrid w:val="0"/>
        <w:spacing w:line="288" w:lineRule="auto"/>
        <w:ind w:firstLineChars="200" w:firstLine="420"/>
        <w:rPr>
          <w:sz w:val="21"/>
          <w:szCs w:val="21"/>
        </w:rPr>
      </w:pPr>
      <w:r>
        <w:rPr>
          <w:rFonts w:hint="eastAsia"/>
          <w:sz w:val="21"/>
          <w:szCs w:val="21"/>
        </w:rPr>
        <w:t>（一）</w:t>
      </w:r>
      <w:r w:rsidR="00EE2B55">
        <w:rPr>
          <w:rFonts w:hint="eastAsia"/>
          <w:sz w:val="21"/>
          <w:szCs w:val="21"/>
        </w:rPr>
        <w:t>投标人</w:t>
      </w:r>
      <w:r>
        <w:rPr>
          <w:rFonts w:hint="eastAsia"/>
          <w:sz w:val="21"/>
          <w:szCs w:val="21"/>
        </w:rPr>
        <w:t>的姓名或者名称、地址、邮编、联系人及联系电话；</w:t>
      </w:r>
    </w:p>
    <w:p w:rsidR="007220FE" w:rsidRDefault="00A711AD">
      <w:pPr>
        <w:adjustRightInd w:val="0"/>
        <w:snapToGrid w:val="0"/>
        <w:spacing w:line="288" w:lineRule="auto"/>
        <w:ind w:firstLineChars="200" w:firstLine="420"/>
        <w:rPr>
          <w:sz w:val="21"/>
          <w:szCs w:val="21"/>
        </w:rPr>
      </w:pPr>
      <w:r>
        <w:rPr>
          <w:rFonts w:hint="eastAsia"/>
          <w:sz w:val="21"/>
          <w:szCs w:val="21"/>
        </w:rPr>
        <w:t>（二）质疑项目的名称、编号；</w:t>
      </w:r>
    </w:p>
    <w:p w:rsidR="007220FE" w:rsidRDefault="00A711AD">
      <w:pPr>
        <w:adjustRightInd w:val="0"/>
        <w:snapToGrid w:val="0"/>
        <w:spacing w:line="288" w:lineRule="auto"/>
        <w:ind w:firstLineChars="200" w:firstLine="420"/>
        <w:rPr>
          <w:sz w:val="21"/>
          <w:szCs w:val="21"/>
        </w:rPr>
      </w:pPr>
      <w:r>
        <w:rPr>
          <w:rFonts w:hint="eastAsia"/>
          <w:sz w:val="21"/>
          <w:szCs w:val="21"/>
        </w:rPr>
        <w:t>（三）具体、明确的质疑事项和与质疑事项相关的请求；</w:t>
      </w:r>
    </w:p>
    <w:p w:rsidR="007220FE" w:rsidRDefault="00A711AD">
      <w:pPr>
        <w:adjustRightInd w:val="0"/>
        <w:snapToGrid w:val="0"/>
        <w:spacing w:line="288" w:lineRule="auto"/>
        <w:ind w:firstLineChars="200" w:firstLine="420"/>
        <w:rPr>
          <w:sz w:val="21"/>
          <w:szCs w:val="21"/>
        </w:rPr>
      </w:pPr>
      <w:r>
        <w:rPr>
          <w:rFonts w:hint="eastAsia"/>
          <w:sz w:val="21"/>
          <w:szCs w:val="21"/>
        </w:rPr>
        <w:t>（四）事实依据；</w:t>
      </w:r>
    </w:p>
    <w:p w:rsidR="007220FE" w:rsidRDefault="00A711AD">
      <w:pPr>
        <w:adjustRightInd w:val="0"/>
        <w:snapToGrid w:val="0"/>
        <w:spacing w:line="288" w:lineRule="auto"/>
        <w:ind w:firstLineChars="200" w:firstLine="420"/>
        <w:rPr>
          <w:sz w:val="21"/>
          <w:szCs w:val="21"/>
        </w:rPr>
      </w:pPr>
      <w:r>
        <w:rPr>
          <w:rFonts w:hint="eastAsia"/>
          <w:sz w:val="21"/>
          <w:szCs w:val="21"/>
        </w:rPr>
        <w:t>（五）必要的法律依据；</w:t>
      </w:r>
    </w:p>
    <w:p w:rsidR="007220FE" w:rsidRDefault="00A711AD">
      <w:pPr>
        <w:adjustRightInd w:val="0"/>
        <w:snapToGrid w:val="0"/>
        <w:spacing w:line="288" w:lineRule="auto"/>
        <w:ind w:firstLineChars="200" w:firstLine="420"/>
        <w:rPr>
          <w:sz w:val="21"/>
          <w:szCs w:val="21"/>
        </w:rPr>
      </w:pPr>
      <w:r>
        <w:rPr>
          <w:rFonts w:hint="eastAsia"/>
          <w:sz w:val="21"/>
          <w:szCs w:val="21"/>
        </w:rPr>
        <w:t>（六）提出质疑的日期。</w:t>
      </w:r>
    </w:p>
    <w:p w:rsidR="007220FE" w:rsidRDefault="00A711AD">
      <w:pPr>
        <w:adjustRightInd w:val="0"/>
        <w:snapToGrid w:val="0"/>
        <w:spacing w:line="288" w:lineRule="auto"/>
        <w:ind w:firstLineChars="200" w:firstLine="420"/>
        <w:rPr>
          <w:sz w:val="21"/>
          <w:szCs w:val="21"/>
        </w:rPr>
      </w:pPr>
      <w:r>
        <w:rPr>
          <w:rFonts w:hint="eastAsia"/>
          <w:sz w:val="21"/>
          <w:szCs w:val="21"/>
        </w:rPr>
        <w:t>投标人为自然人的，应当由本人签字；投标人为法人或者其他组织的，应当由法定代表人、主要负责人，或者其授权代表签字或者盖章，并加盖公章。</w:t>
      </w:r>
    </w:p>
    <w:p w:rsidR="007220FE" w:rsidRDefault="00A711AD">
      <w:pPr>
        <w:adjustRightInd w:val="0"/>
        <w:snapToGrid w:val="0"/>
        <w:spacing w:line="288" w:lineRule="auto"/>
        <w:ind w:firstLineChars="200" w:firstLine="420"/>
        <w:rPr>
          <w:b/>
          <w:bCs/>
          <w:sz w:val="21"/>
          <w:szCs w:val="21"/>
        </w:rPr>
      </w:pPr>
      <w:r>
        <w:rPr>
          <w:rFonts w:hint="eastAsia"/>
          <w:sz w:val="21"/>
          <w:szCs w:val="21"/>
        </w:rPr>
        <w:t>3.提出质疑的</w:t>
      </w:r>
      <w:r w:rsidR="00EE2B55">
        <w:rPr>
          <w:rFonts w:hint="eastAsia"/>
          <w:sz w:val="21"/>
          <w:szCs w:val="21"/>
        </w:rPr>
        <w:t>投标人</w:t>
      </w:r>
      <w:r>
        <w:rPr>
          <w:rFonts w:hint="eastAsia"/>
          <w:sz w:val="21"/>
          <w:szCs w:val="21"/>
        </w:rPr>
        <w:t>应当是参与本项目招标活动的投标人。</w:t>
      </w:r>
      <w:r>
        <w:rPr>
          <w:rFonts w:hint="eastAsia"/>
          <w:b/>
          <w:bCs/>
          <w:sz w:val="21"/>
          <w:szCs w:val="21"/>
        </w:rPr>
        <w:t>投标人在法定质疑期内应一次性提出针对同一采购程序环节的质疑。</w:t>
      </w:r>
    </w:p>
    <w:p w:rsidR="007220FE" w:rsidRDefault="00A711AD">
      <w:pPr>
        <w:adjustRightInd w:val="0"/>
        <w:snapToGrid w:val="0"/>
        <w:spacing w:line="288" w:lineRule="auto"/>
        <w:ind w:firstLineChars="200" w:firstLine="42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rsidR="007220FE" w:rsidRDefault="00A711AD">
      <w:pPr>
        <w:adjustRightInd w:val="0"/>
        <w:snapToGrid w:val="0"/>
        <w:spacing w:line="288" w:lineRule="auto"/>
        <w:ind w:firstLineChars="200" w:firstLine="420"/>
        <w:rPr>
          <w:sz w:val="21"/>
          <w:szCs w:val="21"/>
        </w:rPr>
      </w:pPr>
      <w:r>
        <w:rPr>
          <w:rFonts w:hint="eastAsia"/>
          <w:sz w:val="21"/>
          <w:szCs w:val="21"/>
        </w:rPr>
        <w:t>投诉人有下列行为之一的，属于虚假、恶意投诉，由财政部门列入不良行为记录名单，禁止其1至3年内参加政府采购活动：</w:t>
      </w:r>
    </w:p>
    <w:p w:rsidR="007220FE" w:rsidRDefault="00A711AD">
      <w:pPr>
        <w:adjustRightInd w:val="0"/>
        <w:snapToGrid w:val="0"/>
        <w:spacing w:line="288" w:lineRule="auto"/>
        <w:ind w:firstLineChars="200" w:firstLine="420"/>
        <w:rPr>
          <w:sz w:val="21"/>
          <w:szCs w:val="21"/>
        </w:rPr>
      </w:pPr>
      <w:r>
        <w:rPr>
          <w:rFonts w:hint="eastAsia"/>
          <w:sz w:val="21"/>
          <w:szCs w:val="21"/>
        </w:rPr>
        <w:t>（一）捏造事实；</w:t>
      </w:r>
    </w:p>
    <w:p w:rsidR="007220FE" w:rsidRDefault="00A711AD">
      <w:pPr>
        <w:adjustRightInd w:val="0"/>
        <w:snapToGrid w:val="0"/>
        <w:spacing w:line="288" w:lineRule="auto"/>
        <w:ind w:firstLineChars="200" w:firstLine="420"/>
        <w:rPr>
          <w:sz w:val="21"/>
          <w:szCs w:val="21"/>
        </w:rPr>
      </w:pPr>
      <w:r>
        <w:rPr>
          <w:rFonts w:hint="eastAsia"/>
          <w:sz w:val="21"/>
          <w:szCs w:val="21"/>
        </w:rPr>
        <w:t>（二）提供虚假材料；</w:t>
      </w:r>
    </w:p>
    <w:p w:rsidR="007220FE" w:rsidRDefault="00A711AD">
      <w:pPr>
        <w:adjustRightInd w:val="0"/>
        <w:snapToGrid w:val="0"/>
        <w:spacing w:line="288" w:lineRule="auto"/>
        <w:ind w:firstLineChars="200" w:firstLine="420"/>
        <w:rPr>
          <w:sz w:val="21"/>
          <w:szCs w:val="21"/>
        </w:rPr>
      </w:pPr>
      <w:r>
        <w:rPr>
          <w:rFonts w:hint="eastAsia"/>
          <w:sz w:val="21"/>
          <w:szCs w:val="21"/>
        </w:rPr>
        <w:t>（三）以非法手段取得证明材料。证据来源的合法性存在明显疑问，投诉人无法证明其取得方式合法的，视为以非法手段取得证明材料。</w:t>
      </w:r>
    </w:p>
    <w:p w:rsidR="007220FE" w:rsidRDefault="00A711AD">
      <w:pPr>
        <w:rPr>
          <w:sz w:val="21"/>
          <w:szCs w:val="21"/>
        </w:rPr>
      </w:pPr>
      <w:r>
        <w:rPr>
          <w:rFonts w:hint="eastAsia"/>
          <w:sz w:val="21"/>
          <w:szCs w:val="21"/>
        </w:rPr>
        <w:br w:type="page"/>
      </w:r>
    </w:p>
    <w:p w:rsidR="007220FE" w:rsidRDefault="00A711AD">
      <w:pPr>
        <w:adjustRightInd w:val="0"/>
        <w:snapToGrid w:val="0"/>
        <w:spacing w:line="288" w:lineRule="auto"/>
        <w:jc w:val="center"/>
        <w:outlineLvl w:val="1"/>
        <w:rPr>
          <w:b/>
          <w:bCs/>
          <w:sz w:val="32"/>
          <w:szCs w:val="32"/>
        </w:rPr>
      </w:pPr>
      <w:r>
        <w:rPr>
          <w:rFonts w:hint="eastAsia"/>
          <w:b/>
          <w:bCs/>
          <w:sz w:val="32"/>
          <w:szCs w:val="32"/>
        </w:rPr>
        <w:lastRenderedPageBreak/>
        <w:t>二、招标文件</w:t>
      </w:r>
    </w:p>
    <w:p w:rsidR="007220FE" w:rsidRDefault="00A711AD">
      <w:pPr>
        <w:adjustRightInd w:val="0"/>
        <w:snapToGrid w:val="0"/>
        <w:spacing w:line="288" w:lineRule="auto"/>
        <w:outlineLvl w:val="2"/>
        <w:rPr>
          <w:b/>
          <w:bCs/>
        </w:rPr>
      </w:pPr>
      <w:r>
        <w:rPr>
          <w:rFonts w:hint="eastAsia"/>
          <w:b/>
          <w:bCs/>
        </w:rPr>
        <w:t>（一）招标文件的构成</w:t>
      </w:r>
    </w:p>
    <w:p w:rsidR="007220FE" w:rsidRDefault="00A711AD">
      <w:pPr>
        <w:adjustRightInd w:val="0"/>
        <w:snapToGrid w:val="0"/>
        <w:spacing w:line="288" w:lineRule="auto"/>
        <w:ind w:firstLineChars="200" w:firstLine="420"/>
        <w:rPr>
          <w:sz w:val="21"/>
          <w:szCs w:val="21"/>
        </w:rPr>
      </w:pPr>
      <w:r>
        <w:rPr>
          <w:rFonts w:hint="eastAsia"/>
          <w:sz w:val="21"/>
          <w:szCs w:val="21"/>
        </w:rPr>
        <w:t>本招标文件由以下部份组成：</w:t>
      </w:r>
    </w:p>
    <w:p w:rsidR="007220FE" w:rsidRDefault="00A711AD">
      <w:pPr>
        <w:adjustRightInd w:val="0"/>
        <w:snapToGrid w:val="0"/>
        <w:spacing w:line="288" w:lineRule="auto"/>
        <w:ind w:firstLineChars="200" w:firstLine="420"/>
        <w:rPr>
          <w:sz w:val="21"/>
          <w:szCs w:val="21"/>
        </w:rPr>
      </w:pPr>
      <w:r>
        <w:rPr>
          <w:rFonts w:hint="eastAsia"/>
          <w:sz w:val="21"/>
          <w:szCs w:val="21"/>
        </w:rPr>
        <w:t>1.投标邀请</w:t>
      </w:r>
    </w:p>
    <w:p w:rsidR="007220FE" w:rsidRDefault="00A711AD">
      <w:pPr>
        <w:adjustRightInd w:val="0"/>
        <w:snapToGrid w:val="0"/>
        <w:spacing w:line="288" w:lineRule="auto"/>
        <w:ind w:firstLineChars="200" w:firstLine="420"/>
        <w:rPr>
          <w:sz w:val="21"/>
          <w:szCs w:val="21"/>
        </w:rPr>
      </w:pPr>
      <w:r>
        <w:rPr>
          <w:rFonts w:hint="eastAsia"/>
          <w:sz w:val="21"/>
          <w:szCs w:val="21"/>
        </w:rPr>
        <w:t>2.采购需求</w:t>
      </w:r>
    </w:p>
    <w:p w:rsidR="007220FE" w:rsidRDefault="00A711AD">
      <w:pPr>
        <w:adjustRightInd w:val="0"/>
        <w:snapToGrid w:val="0"/>
        <w:spacing w:line="288" w:lineRule="auto"/>
        <w:ind w:firstLineChars="200" w:firstLine="420"/>
        <w:rPr>
          <w:sz w:val="21"/>
          <w:szCs w:val="21"/>
        </w:rPr>
      </w:pPr>
      <w:r>
        <w:rPr>
          <w:rFonts w:hint="eastAsia"/>
          <w:sz w:val="21"/>
          <w:szCs w:val="21"/>
        </w:rPr>
        <w:t>3.投标人须知</w:t>
      </w:r>
    </w:p>
    <w:p w:rsidR="007220FE" w:rsidRDefault="00A711AD">
      <w:pPr>
        <w:adjustRightInd w:val="0"/>
        <w:snapToGrid w:val="0"/>
        <w:spacing w:line="288" w:lineRule="auto"/>
        <w:ind w:firstLineChars="200" w:firstLine="420"/>
        <w:rPr>
          <w:sz w:val="21"/>
          <w:szCs w:val="21"/>
        </w:rPr>
      </w:pPr>
      <w:r>
        <w:rPr>
          <w:rFonts w:hint="eastAsia"/>
          <w:sz w:val="21"/>
          <w:szCs w:val="21"/>
        </w:rPr>
        <w:t>4.评标办法及评分标准</w:t>
      </w:r>
    </w:p>
    <w:p w:rsidR="007220FE" w:rsidRDefault="00A711AD">
      <w:pPr>
        <w:adjustRightInd w:val="0"/>
        <w:snapToGrid w:val="0"/>
        <w:spacing w:line="288" w:lineRule="auto"/>
        <w:ind w:firstLineChars="200" w:firstLine="420"/>
        <w:rPr>
          <w:sz w:val="21"/>
          <w:szCs w:val="21"/>
        </w:rPr>
      </w:pPr>
      <w:r>
        <w:rPr>
          <w:rFonts w:hint="eastAsia"/>
          <w:sz w:val="21"/>
          <w:szCs w:val="21"/>
        </w:rPr>
        <w:t>5.</w:t>
      </w:r>
      <w:proofErr w:type="gramStart"/>
      <w:r>
        <w:rPr>
          <w:rFonts w:hint="eastAsia"/>
          <w:sz w:val="21"/>
          <w:szCs w:val="21"/>
        </w:rPr>
        <w:t>拟签订</w:t>
      </w:r>
      <w:proofErr w:type="gramEnd"/>
      <w:r>
        <w:rPr>
          <w:rFonts w:hint="eastAsia"/>
          <w:sz w:val="21"/>
          <w:szCs w:val="21"/>
        </w:rPr>
        <w:t>的合同文本</w:t>
      </w:r>
    </w:p>
    <w:p w:rsidR="007220FE" w:rsidRDefault="00A711AD">
      <w:pPr>
        <w:adjustRightInd w:val="0"/>
        <w:snapToGrid w:val="0"/>
        <w:spacing w:line="288" w:lineRule="auto"/>
        <w:ind w:firstLineChars="200" w:firstLine="420"/>
        <w:rPr>
          <w:sz w:val="21"/>
          <w:szCs w:val="21"/>
        </w:rPr>
      </w:pPr>
      <w:r>
        <w:rPr>
          <w:rFonts w:hint="eastAsia"/>
          <w:sz w:val="21"/>
          <w:szCs w:val="21"/>
        </w:rPr>
        <w:t>6.投标文件格式</w:t>
      </w:r>
    </w:p>
    <w:p w:rsidR="007220FE" w:rsidRDefault="00A711AD">
      <w:pPr>
        <w:adjustRightInd w:val="0"/>
        <w:snapToGrid w:val="0"/>
        <w:spacing w:line="288" w:lineRule="auto"/>
        <w:ind w:firstLineChars="200" w:firstLine="420"/>
        <w:rPr>
          <w:sz w:val="21"/>
          <w:szCs w:val="21"/>
        </w:rPr>
      </w:pPr>
      <w:r>
        <w:rPr>
          <w:rFonts w:hint="eastAsia"/>
          <w:sz w:val="21"/>
          <w:szCs w:val="21"/>
        </w:rPr>
        <w:t>7.本项目招标文件的澄清、答复、修改、补充的内容</w:t>
      </w:r>
    </w:p>
    <w:p w:rsidR="007220FE" w:rsidRDefault="00A711AD">
      <w:pPr>
        <w:adjustRightInd w:val="0"/>
        <w:snapToGrid w:val="0"/>
        <w:spacing w:line="288" w:lineRule="auto"/>
        <w:outlineLvl w:val="2"/>
        <w:rPr>
          <w:b/>
          <w:bCs/>
        </w:rPr>
      </w:pPr>
      <w:r>
        <w:rPr>
          <w:rFonts w:hint="eastAsia"/>
          <w:b/>
          <w:bCs/>
        </w:rPr>
        <w:t>（二）投标人的风险</w:t>
      </w:r>
    </w:p>
    <w:p w:rsidR="007220FE" w:rsidRDefault="00A711AD">
      <w:pPr>
        <w:adjustRightInd w:val="0"/>
        <w:snapToGrid w:val="0"/>
        <w:spacing w:line="288" w:lineRule="auto"/>
        <w:ind w:firstLineChars="200" w:firstLine="420"/>
        <w:rPr>
          <w:sz w:val="21"/>
          <w:szCs w:val="21"/>
        </w:rPr>
      </w:pPr>
      <w:r>
        <w:rPr>
          <w:rFonts w:hint="eastAsia"/>
          <w:sz w:val="21"/>
          <w:szCs w:val="21"/>
        </w:rPr>
        <w:t>投标人没有按照招标文件要求提供全部资料，或者投标人没有对招标文件在各方面</w:t>
      </w:r>
      <w:proofErr w:type="gramStart"/>
      <w:r>
        <w:rPr>
          <w:rFonts w:hint="eastAsia"/>
          <w:sz w:val="21"/>
          <w:szCs w:val="21"/>
        </w:rPr>
        <w:t>作出</w:t>
      </w:r>
      <w:proofErr w:type="gramEnd"/>
      <w:r>
        <w:rPr>
          <w:rFonts w:hint="eastAsia"/>
          <w:sz w:val="21"/>
          <w:szCs w:val="21"/>
        </w:rPr>
        <w:t>实质性响应是投标人的风险，并可能导致其投标被拒绝。</w:t>
      </w:r>
    </w:p>
    <w:p w:rsidR="007220FE" w:rsidRDefault="00A711AD">
      <w:pPr>
        <w:adjustRightInd w:val="0"/>
        <w:snapToGrid w:val="0"/>
        <w:spacing w:line="288" w:lineRule="auto"/>
        <w:outlineLvl w:val="2"/>
        <w:rPr>
          <w:b/>
          <w:bCs/>
        </w:rPr>
      </w:pPr>
      <w:r>
        <w:rPr>
          <w:rFonts w:hint="eastAsia"/>
          <w:b/>
          <w:bCs/>
        </w:rPr>
        <w:t>（三）招标文件的澄清与修改</w:t>
      </w:r>
    </w:p>
    <w:p w:rsidR="007220FE" w:rsidRDefault="00A711AD">
      <w:pPr>
        <w:adjustRightInd w:val="0"/>
        <w:snapToGrid w:val="0"/>
        <w:spacing w:line="288" w:lineRule="auto"/>
        <w:ind w:firstLineChars="200" w:firstLine="420"/>
        <w:rPr>
          <w:sz w:val="21"/>
          <w:szCs w:val="21"/>
        </w:rPr>
      </w:pPr>
      <w:r>
        <w:rPr>
          <w:rFonts w:hint="eastAsia"/>
          <w:sz w:val="21"/>
          <w:szCs w:val="21"/>
        </w:rPr>
        <w:t>1.采购人或者采购代理机构可以对已发出的招标文件进行必要的澄清或者修改，澄清或者修改会在原公告发布媒体上发布澄清公告，澄清或者修改的内容为招标文件的组成部分。</w:t>
      </w:r>
    </w:p>
    <w:p w:rsidR="007220FE" w:rsidRDefault="00A711AD">
      <w:pPr>
        <w:adjustRightInd w:val="0"/>
        <w:snapToGrid w:val="0"/>
        <w:spacing w:line="288" w:lineRule="auto"/>
        <w:ind w:firstLineChars="200" w:firstLine="420"/>
        <w:rPr>
          <w:sz w:val="21"/>
          <w:szCs w:val="21"/>
        </w:rPr>
      </w:pPr>
      <w:r>
        <w:rPr>
          <w:rFonts w:hint="eastAsia"/>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rsidR="007220FE" w:rsidRDefault="00A711AD">
      <w:pPr>
        <w:adjustRightInd w:val="0"/>
        <w:snapToGrid w:val="0"/>
        <w:spacing w:line="288" w:lineRule="auto"/>
        <w:ind w:firstLineChars="200" w:firstLine="420"/>
        <w:rPr>
          <w:sz w:val="21"/>
          <w:szCs w:val="21"/>
        </w:rPr>
      </w:pPr>
      <w:r>
        <w:rPr>
          <w:rFonts w:hint="eastAsia"/>
          <w:sz w:val="21"/>
          <w:szCs w:val="21"/>
        </w:rPr>
        <w:t>2.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rsidR="007220FE" w:rsidRDefault="00A711AD">
      <w:pPr>
        <w:rPr>
          <w:sz w:val="21"/>
          <w:szCs w:val="21"/>
        </w:rPr>
      </w:pPr>
      <w:r>
        <w:rPr>
          <w:rFonts w:hint="eastAsia"/>
          <w:sz w:val="21"/>
          <w:szCs w:val="21"/>
        </w:rPr>
        <w:br w:type="page"/>
      </w:r>
    </w:p>
    <w:p w:rsidR="007220FE" w:rsidRDefault="00A711AD">
      <w:pPr>
        <w:adjustRightInd w:val="0"/>
        <w:snapToGrid w:val="0"/>
        <w:spacing w:line="288" w:lineRule="auto"/>
        <w:jc w:val="center"/>
        <w:outlineLvl w:val="1"/>
        <w:rPr>
          <w:b/>
          <w:bCs/>
          <w:sz w:val="32"/>
          <w:szCs w:val="32"/>
        </w:rPr>
      </w:pPr>
      <w:r>
        <w:rPr>
          <w:rFonts w:hint="eastAsia"/>
          <w:b/>
          <w:bCs/>
          <w:sz w:val="32"/>
          <w:szCs w:val="32"/>
        </w:rPr>
        <w:lastRenderedPageBreak/>
        <w:t>三、投标文件的编制</w:t>
      </w:r>
    </w:p>
    <w:p w:rsidR="007220FE" w:rsidRDefault="00A711AD">
      <w:pPr>
        <w:adjustRightInd w:val="0"/>
        <w:snapToGrid w:val="0"/>
        <w:spacing w:line="288" w:lineRule="auto"/>
        <w:outlineLvl w:val="2"/>
        <w:rPr>
          <w:b/>
          <w:bCs/>
        </w:rPr>
      </w:pPr>
      <w:r>
        <w:rPr>
          <w:rFonts w:hint="eastAsia"/>
          <w:b/>
          <w:bCs/>
        </w:rPr>
        <w:t>（一）投标文件的组成</w:t>
      </w:r>
    </w:p>
    <w:p w:rsidR="007220FE" w:rsidRDefault="00A711AD">
      <w:pPr>
        <w:adjustRightInd w:val="0"/>
        <w:snapToGrid w:val="0"/>
        <w:spacing w:line="288" w:lineRule="auto"/>
        <w:ind w:firstLineChars="200" w:firstLine="420"/>
        <w:rPr>
          <w:sz w:val="21"/>
          <w:szCs w:val="21"/>
        </w:rPr>
      </w:pPr>
      <w:r>
        <w:rPr>
          <w:rFonts w:hint="eastAsia"/>
          <w:sz w:val="21"/>
          <w:szCs w:val="21"/>
        </w:rPr>
        <w:t>投标文件由</w:t>
      </w:r>
      <w:r>
        <w:rPr>
          <w:rFonts w:hint="eastAsia"/>
          <w:b/>
          <w:bCs/>
          <w:sz w:val="21"/>
          <w:szCs w:val="21"/>
        </w:rPr>
        <w:t>资格文件、报价文件、商务技术文件</w:t>
      </w:r>
      <w:r>
        <w:rPr>
          <w:rFonts w:hint="eastAsia"/>
          <w:sz w:val="21"/>
          <w:szCs w:val="21"/>
        </w:rPr>
        <w:t>三部分组成（格式详见招标文件第六章）。</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▲1.资格文件</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资格审查要求的资格证明材料(均需加盖公章)：</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1）有效的法人或者其他组织的营业执照等证明文件，自然人的身份证明</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2）2019年1月至今任意一月的财务状况报告或开标前三个月内出具的银行资信证明</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3）2019年1月至今任意一月依法缴纳税收的证明材料</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4）2019年1月至今任意一月依法缴纳社会保障资金的证明材料</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5）具有履行合同所必需的设备和专业技术能力的承诺函</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6）参加政府采购活动前3年内在经营活动中没有重大违法记录的书面声明</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2.报价文件</w:t>
      </w:r>
    </w:p>
    <w:p w:rsidR="007220FE" w:rsidRDefault="00A711AD">
      <w:pPr>
        <w:adjustRightInd w:val="0"/>
        <w:snapToGrid w:val="0"/>
        <w:spacing w:line="288" w:lineRule="auto"/>
        <w:ind w:firstLineChars="200" w:firstLine="420"/>
        <w:rPr>
          <w:sz w:val="21"/>
          <w:szCs w:val="21"/>
        </w:rPr>
      </w:pPr>
      <w:r>
        <w:rPr>
          <w:rFonts w:hint="eastAsia"/>
          <w:sz w:val="21"/>
          <w:szCs w:val="21"/>
        </w:rPr>
        <w:t>1）开标一览表</w:t>
      </w:r>
    </w:p>
    <w:p w:rsidR="007220FE" w:rsidRDefault="00A711AD">
      <w:pPr>
        <w:adjustRightInd w:val="0"/>
        <w:snapToGrid w:val="0"/>
        <w:spacing w:line="288" w:lineRule="auto"/>
        <w:ind w:firstLineChars="200" w:firstLine="420"/>
        <w:rPr>
          <w:sz w:val="21"/>
          <w:szCs w:val="21"/>
        </w:rPr>
      </w:pPr>
      <w:r>
        <w:rPr>
          <w:rFonts w:hint="eastAsia"/>
          <w:sz w:val="21"/>
          <w:szCs w:val="21"/>
        </w:rPr>
        <w:t>2）投标报价明细表</w:t>
      </w:r>
    </w:p>
    <w:p w:rsidR="007220FE" w:rsidRDefault="00A711AD">
      <w:pPr>
        <w:adjustRightInd w:val="0"/>
        <w:snapToGrid w:val="0"/>
        <w:spacing w:line="288" w:lineRule="auto"/>
        <w:ind w:firstLineChars="200" w:firstLine="420"/>
        <w:rPr>
          <w:sz w:val="21"/>
          <w:szCs w:val="21"/>
        </w:rPr>
      </w:pPr>
      <w:r>
        <w:rPr>
          <w:rFonts w:hint="eastAsia"/>
          <w:sz w:val="21"/>
          <w:szCs w:val="21"/>
        </w:rPr>
        <w:t>3）投标人企业类型声明函</w:t>
      </w:r>
    </w:p>
    <w:p w:rsidR="007220FE" w:rsidRDefault="00A711AD">
      <w:pPr>
        <w:adjustRightInd w:val="0"/>
        <w:snapToGrid w:val="0"/>
        <w:spacing w:line="288" w:lineRule="auto"/>
        <w:ind w:firstLineChars="200" w:firstLine="420"/>
        <w:rPr>
          <w:sz w:val="21"/>
          <w:szCs w:val="21"/>
        </w:rPr>
      </w:pPr>
      <w:r>
        <w:rPr>
          <w:rFonts w:hint="eastAsia"/>
          <w:sz w:val="21"/>
          <w:szCs w:val="21"/>
        </w:rPr>
        <w:t>4）小</w:t>
      </w:r>
      <w:proofErr w:type="gramStart"/>
      <w:r>
        <w:rPr>
          <w:rFonts w:hint="eastAsia"/>
          <w:sz w:val="21"/>
          <w:szCs w:val="21"/>
        </w:rPr>
        <w:t>微企业</w:t>
      </w:r>
      <w:proofErr w:type="gramEnd"/>
      <w:r>
        <w:rPr>
          <w:rFonts w:hint="eastAsia"/>
          <w:sz w:val="21"/>
          <w:szCs w:val="21"/>
        </w:rPr>
        <w:t>资格证明材料、监狱企业资格证明材料（若属于小微、监狱企业）</w:t>
      </w:r>
    </w:p>
    <w:p w:rsidR="007220FE" w:rsidRDefault="00A711AD">
      <w:pPr>
        <w:adjustRightInd w:val="0"/>
        <w:snapToGrid w:val="0"/>
        <w:spacing w:line="288" w:lineRule="auto"/>
        <w:ind w:firstLineChars="200" w:firstLine="420"/>
        <w:rPr>
          <w:sz w:val="21"/>
          <w:szCs w:val="21"/>
        </w:rPr>
      </w:pPr>
      <w:r>
        <w:rPr>
          <w:rFonts w:hint="eastAsia"/>
          <w:sz w:val="21"/>
          <w:szCs w:val="21"/>
        </w:rPr>
        <w:t>5）残疾人福利性单位声明函（若属于残疾人福利性单位）</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3.商务技术文件</w:t>
      </w:r>
    </w:p>
    <w:p w:rsidR="007220FE" w:rsidRDefault="00A711AD">
      <w:pPr>
        <w:adjustRightInd w:val="0"/>
        <w:snapToGrid w:val="0"/>
        <w:spacing w:line="288" w:lineRule="auto"/>
        <w:ind w:firstLineChars="200" w:firstLine="420"/>
        <w:rPr>
          <w:sz w:val="21"/>
          <w:szCs w:val="21"/>
        </w:rPr>
      </w:pPr>
      <w:r>
        <w:rPr>
          <w:rFonts w:hint="eastAsia"/>
          <w:sz w:val="21"/>
          <w:szCs w:val="21"/>
        </w:rPr>
        <w:t>A.商务文件</w:t>
      </w:r>
    </w:p>
    <w:p w:rsidR="007220FE" w:rsidRDefault="00A711AD">
      <w:pPr>
        <w:adjustRightInd w:val="0"/>
        <w:snapToGrid w:val="0"/>
        <w:spacing w:line="288" w:lineRule="auto"/>
        <w:ind w:firstLineChars="200" w:firstLine="420"/>
        <w:rPr>
          <w:sz w:val="21"/>
          <w:szCs w:val="21"/>
        </w:rPr>
      </w:pPr>
      <w:r>
        <w:rPr>
          <w:rFonts w:hint="eastAsia"/>
          <w:sz w:val="21"/>
          <w:szCs w:val="21"/>
        </w:rPr>
        <w:t>1）投标函</w:t>
      </w:r>
    </w:p>
    <w:p w:rsidR="007220FE" w:rsidRDefault="00A711AD">
      <w:pPr>
        <w:adjustRightInd w:val="0"/>
        <w:snapToGrid w:val="0"/>
        <w:spacing w:line="288" w:lineRule="auto"/>
        <w:ind w:firstLineChars="200" w:firstLine="420"/>
        <w:rPr>
          <w:sz w:val="21"/>
          <w:szCs w:val="21"/>
        </w:rPr>
      </w:pPr>
      <w:r>
        <w:rPr>
          <w:rFonts w:hint="eastAsia"/>
          <w:sz w:val="21"/>
          <w:szCs w:val="21"/>
        </w:rPr>
        <w:t>2）法定代表人资格证明书、法定代表人授权委托书</w:t>
      </w:r>
    </w:p>
    <w:p w:rsidR="007220FE" w:rsidRDefault="00A711AD">
      <w:pPr>
        <w:adjustRightInd w:val="0"/>
        <w:snapToGrid w:val="0"/>
        <w:spacing w:line="288" w:lineRule="auto"/>
        <w:ind w:firstLineChars="200" w:firstLine="420"/>
        <w:rPr>
          <w:sz w:val="21"/>
          <w:szCs w:val="21"/>
        </w:rPr>
      </w:pPr>
      <w:r>
        <w:rPr>
          <w:rFonts w:hint="eastAsia"/>
          <w:sz w:val="21"/>
          <w:szCs w:val="21"/>
        </w:rPr>
        <w:t>3）2019年1月至今任意一月投标授权代表社保缴纳证明</w:t>
      </w:r>
    </w:p>
    <w:p w:rsidR="007220FE" w:rsidRDefault="00A711AD">
      <w:pPr>
        <w:adjustRightInd w:val="0"/>
        <w:snapToGrid w:val="0"/>
        <w:spacing w:line="288" w:lineRule="auto"/>
        <w:ind w:firstLineChars="200" w:firstLine="420"/>
        <w:rPr>
          <w:sz w:val="21"/>
          <w:szCs w:val="21"/>
        </w:rPr>
      </w:pPr>
      <w:r>
        <w:rPr>
          <w:rFonts w:hint="eastAsia"/>
          <w:sz w:val="21"/>
          <w:szCs w:val="21"/>
        </w:rPr>
        <w:t>4）投标声明书</w:t>
      </w:r>
    </w:p>
    <w:p w:rsidR="007220FE" w:rsidRDefault="00A711AD">
      <w:pPr>
        <w:adjustRightInd w:val="0"/>
        <w:snapToGrid w:val="0"/>
        <w:spacing w:line="288" w:lineRule="auto"/>
        <w:ind w:firstLineChars="200" w:firstLine="420"/>
        <w:rPr>
          <w:sz w:val="21"/>
          <w:szCs w:val="21"/>
        </w:rPr>
      </w:pPr>
      <w:r>
        <w:rPr>
          <w:rFonts w:hint="eastAsia"/>
          <w:sz w:val="21"/>
          <w:szCs w:val="21"/>
        </w:rPr>
        <w:t>5）投标人情况介绍</w:t>
      </w:r>
    </w:p>
    <w:p w:rsidR="007220FE" w:rsidRDefault="00A711AD">
      <w:pPr>
        <w:adjustRightInd w:val="0"/>
        <w:snapToGrid w:val="0"/>
        <w:spacing w:line="288" w:lineRule="auto"/>
        <w:ind w:firstLineChars="200" w:firstLine="420"/>
        <w:rPr>
          <w:sz w:val="21"/>
          <w:szCs w:val="21"/>
        </w:rPr>
      </w:pPr>
      <w:r>
        <w:rPr>
          <w:rFonts w:hint="eastAsia"/>
          <w:sz w:val="21"/>
          <w:szCs w:val="21"/>
        </w:rPr>
        <w:t>6）商务偏离表</w:t>
      </w:r>
    </w:p>
    <w:p w:rsidR="007220FE" w:rsidRDefault="00A711AD">
      <w:pPr>
        <w:adjustRightInd w:val="0"/>
        <w:snapToGrid w:val="0"/>
        <w:spacing w:line="288" w:lineRule="auto"/>
        <w:ind w:firstLineChars="200" w:firstLine="420"/>
        <w:rPr>
          <w:sz w:val="21"/>
          <w:szCs w:val="21"/>
        </w:rPr>
      </w:pPr>
      <w:r>
        <w:rPr>
          <w:rFonts w:hint="eastAsia"/>
          <w:sz w:val="21"/>
          <w:szCs w:val="21"/>
        </w:rPr>
        <w:t>7）投标人同类项目实施情况一览表</w:t>
      </w:r>
    </w:p>
    <w:p w:rsidR="007220FE" w:rsidRDefault="00031CD4">
      <w:pPr>
        <w:adjustRightInd w:val="0"/>
        <w:snapToGrid w:val="0"/>
        <w:spacing w:line="288" w:lineRule="auto"/>
        <w:ind w:firstLineChars="200" w:firstLine="420"/>
        <w:rPr>
          <w:sz w:val="21"/>
          <w:szCs w:val="21"/>
        </w:rPr>
      </w:pPr>
      <w:r>
        <w:rPr>
          <w:rFonts w:hint="eastAsia"/>
          <w:sz w:val="21"/>
          <w:szCs w:val="21"/>
        </w:rPr>
        <w:t>8</w:t>
      </w:r>
      <w:r w:rsidR="00A711AD">
        <w:rPr>
          <w:rFonts w:hint="eastAsia"/>
          <w:sz w:val="21"/>
          <w:szCs w:val="21"/>
        </w:rPr>
        <w:t>）投标人需要说明的其他文件和材料</w:t>
      </w:r>
    </w:p>
    <w:p w:rsidR="007220FE" w:rsidRDefault="00A711AD">
      <w:pPr>
        <w:adjustRightInd w:val="0"/>
        <w:snapToGrid w:val="0"/>
        <w:spacing w:line="288" w:lineRule="auto"/>
        <w:ind w:firstLineChars="200" w:firstLine="420"/>
        <w:rPr>
          <w:sz w:val="21"/>
          <w:szCs w:val="21"/>
        </w:rPr>
      </w:pPr>
      <w:r>
        <w:rPr>
          <w:rFonts w:hint="eastAsia"/>
          <w:sz w:val="21"/>
          <w:szCs w:val="21"/>
        </w:rPr>
        <w:t>B.技术文件</w:t>
      </w:r>
    </w:p>
    <w:p w:rsidR="007220FE" w:rsidRDefault="00A711AD">
      <w:pPr>
        <w:adjustRightInd w:val="0"/>
        <w:snapToGrid w:val="0"/>
        <w:spacing w:line="288" w:lineRule="auto"/>
        <w:ind w:firstLineChars="200" w:firstLine="420"/>
        <w:rPr>
          <w:sz w:val="21"/>
          <w:szCs w:val="21"/>
        </w:rPr>
      </w:pPr>
      <w:r>
        <w:rPr>
          <w:rFonts w:hint="eastAsia"/>
          <w:sz w:val="21"/>
          <w:szCs w:val="21"/>
        </w:rPr>
        <w:t>1）技术偏离表</w:t>
      </w:r>
    </w:p>
    <w:p w:rsidR="00AF5297" w:rsidRPr="00AF5297" w:rsidRDefault="00AF5297" w:rsidP="00AF5297">
      <w:pPr>
        <w:adjustRightInd w:val="0"/>
        <w:snapToGrid w:val="0"/>
        <w:spacing w:line="288" w:lineRule="auto"/>
        <w:ind w:firstLineChars="200" w:firstLine="420"/>
        <w:rPr>
          <w:sz w:val="21"/>
          <w:szCs w:val="21"/>
        </w:rPr>
      </w:pPr>
      <w:r w:rsidRPr="00AF5297">
        <w:rPr>
          <w:sz w:val="21"/>
          <w:szCs w:val="21"/>
        </w:rPr>
        <w:t>2）货物配置清单</w:t>
      </w:r>
    </w:p>
    <w:p w:rsidR="00AF5297" w:rsidRPr="00AF5297" w:rsidRDefault="00AF5297" w:rsidP="00AF5297">
      <w:pPr>
        <w:adjustRightInd w:val="0"/>
        <w:snapToGrid w:val="0"/>
        <w:spacing w:line="288" w:lineRule="auto"/>
        <w:ind w:firstLineChars="200" w:firstLine="420"/>
        <w:rPr>
          <w:sz w:val="21"/>
          <w:szCs w:val="21"/>
        </w:rPr>
      </w:pPr>
      <w:r>
        <w:rPr>
          <w:sz w:val="21"/>
          <w:szCs w:val="21"/>
        </w:rPr>
        <w:t>3）</w:t>
      </w:r>
      <w:r w:rsidRPr="00AF5297">
        <w:rPr>
          <w:sz w:val="21"/>
          <w:szCs w:val="21"/>
        </w:rPr>
        <w:t>技术支持资料</w:t>
      </w:r>
    </w:p>
    <w:p w:rsidR="00161044" w:rsidRPr="00161044" w:rsidRDefault="00AF5297" w:rsidP="00161044">
      <w:pPr>
        <w:adjustRightInd w:val="0"/>
        <w:snapToGrid w:val="0"/>
        <w:spacing w:line="288" w:lineRule="auto"/>
        <w:ind w:firstLineChars="200" w:firstLine="420"/>
        <w:rPr>
          <w:sz w:val="21"/>
          <w:szCs w:val="21"/>
        </w:rPr>
      </w:pPr>
      <w:r>
        <w:rPr>
          <w:rFonts w:hint="eastAsia"/>
          <w:sz w:val="21"/>
          <w:szCs w:val="21"/>
        </w:rPr>
        <w:t>4</w:t>
      </w:r>
      <w:r w:rsidR="00161044">
        <w:rPr>
          <w:rFonts w:hint="eastAsia"/>
          <w:sz w:val="21"/>
          <w:szCs w:val="21"/>
        </w:rPr>
        <w:t>）</w:t>
      </w:r>
      <w:r w:rsidR="00161044" w:rsidRPr="00161044">
        <w:rPr>
          <w:rFonts w:hint="eastAsia"/>
          <w:sz w:val="21"/>
          <w:szCs w:val="21"/>
        </w:rPr>
        <w:t>技术方案</w:t>
      </w:r>
    </w:p>
    <w:p w:rsidR="00161044" w:rsidRPr="00161044" w:rsidRDefault="00AF5297" w:rsidP="00161044">
      <w:pPr>
        <w:adjustRightInd w:val="0"/>
        <w:snapToGrid w:val="0"/>
        <w:spacing w:line="288" w:lineRule="auto"/>
        <w:ind w:firstLineChars="200" w:firstLine="420"/>
        <w:rPr>
          <w:sz w:val="21"/>
          <w:szCs w:val="21"/>
        </w:rPr>
      </w:pPr>
      <w:r>
        <w:rPr>
          <w:rFonts w:hint="eastAsia"/>
          <w:sz w:val="21"/>
          <w:szCs w:val="21"/>
        </w:rPr>
        <w:t>5</w:t>
      </w:r>
      <w:r w:rsidR="00161044">
        <w:rPr>
          <w:rFonts w:hint="eastAsia"/>
          <w:sz w:val="21"/>
          <w:szCs w:val="21"/>
        </w:rPr>
        <w:t>）</w:t>
      </w:r>
      <w:r w:rsidR="00161044" w:rsidRPr="00161044">
        <w:rPr>
          <w:rFonts w:hint="eastAsia"/>
          <w:sz w:val="21"/>
          <w:szCs w:val="21"/>
        </w:rPr>
        <w:t>项目实施方案</w:t>
      </w:r>
    </w:p>
    <w:p w:rsidR="00161044" w:rsidRPr="00161044" w:rsidRDefault="00AF5297" w:rsidP="00161044">
      <w:pPr>
        <w:adjustRightInd w:val="0"/>
        <w:snapToGrid w:val="0"/>
        <w:spacing w:line="288" w:lineRule="auto"/>
        <w:ind w:firstLineChars="200" w:firstLine="420"/>
        <w:rPr>
          <w:sz w:val="21"/>
          <w:szCs w:val="21"/>
        </w:rPr>
      </w:pPr>
      <w:r>
        <w:rPr>
          <w:rFonts w:hint="eastAsia"/>
          <w:sz w:val="21"/>
          <w:szCs w:val="21"/>
        </w:rPr>
        <w:t>6</w:t>
      </w:r>
      <w:r w:rsidR="00161044">
        <w:rPr>
          <w:rFonts w:hint="eastAsia"/>
          <w:sz w:val="21"/>
          <w:szCs w:val="21"/>
        </w:rPr>
        <w:t>）</w:t>
      </w:r>
      <w:r w:rsidR="00161044" w:rsidRPr="00161044">
        <w:rPr>
          <w:rFonts w:hint="eastAsia"/>
          <w:sz w:val="21"/>
          <w:szCs w:val="21"/>
        </w:rPr>
        <w:t>项目投入人员</w:t>
      </w:r>
    </w:p>
    <w:p w:rsidR="00161044" w:rsidRPr="00161044" w:rsidRDefault="00AF5297" w:rsidP="00161044">
      <w:pPr>
        <w:adjustRightInd w:val="0"/>
        <w:snapToGrid w:val="0"/>
        <w:spacing w:line="288" w:lineRule="auto"/>
        <w:ind w:firstLineChars="200" w:firstLine="420"/>
        <w:rPr>
          <w:sz w:val="21"/>
          <w:szCs w:val="21"/>
        </w:rPr>
      </w:pPr>
      <w:r>
        <w:rPr>
          <w:rFonts w:hint="eastAsia"/>
          <w:sz w:val="21"/>
          <w:szCs w:val="21"/>
        </w:rPr>
        <w:t>7）</w:t>
      </w:r>
      <w:r w:rsidR="00161044" w:rsidRPr="00161044">
        <w:rPr>
          <w:rFonts w:hint="eastAsia"/>
          <w:sz w:val="21"/>
          <w:szCs w:val="21"/>
        </w:rPr>
        <w:t>本地化服务</w:t>
      </w:r>
    </w:p>
    <w:p w:rsidR="00161044" w:rsidRPr="00161044" w:rsidRDefault="00AF5297" w:rsidP="00161044">
      <w:pPr>
        <w:adjustRightInd w:val="0"/>
        <w:snapToGrid w:val="0"/>
        <w:spacing w:line="288" w:lineRule="auto"/>
        <w:ind w:firstLineChars="200" w:firstLine="420"/>
        <w:rPr>
          <w:sz w:val="21"/>
          <w:szCs w:val="21"/>
        </w:rPr>
      </w:pPr>
      <w:r>
        <w:rPr>
          <w:rFonts w:hint="eastAsia"/>
          <w:sz w:val="21"/>
          <w:szCs w:val="21"/>
        </w:rPr>
        <w:t>8）</w:t>
      </w:r>
      <w:r w:rsidR="00161044" w:rsidRPr="00161044">
        <w:rPr>
          <w:rFonts w:hint="eastAsia"/>
          <w:sz w:val="21"/>
          <w:szCs w:val="21"/>
        </w:rPr>
        <w:t>售后服务</w:t>
      </w:r>
    </w:p>
    <w:p w:rsidR="00161044" w:rsidRDefault="00AF5297" w:rsidP="00161044">
      <w:pPr>
        <w:adjustRightInd w:val="0"/>
        <w:snapToGrid w:val="0"/>
        <w:spacing w:line="288" w:lineRule="auto"/>
        <w:ind w:firstLineChars="200" w:firstLine="420"/>
        <w:rPr>
          <w:sz w:val="21"/>
          <w:szCs w:val="21"/>
        </w:rPr>
      </w:pPr>
      <w:r>
        <w:rPr>
          <w:rFonts w:hint="eastAsia"/>
          <w:sz w:val="21"/>
          <w:szCs w:val="21"/>
        </w:rPr>
        <w:t>9）</w:t>
      </w:r>
      <w:r w:rsidR="00161044" w:rsidRPr="00161044">
        <w:rPr>
          <w:rFonts w:hint="eastAsia"/>
          <w:sz w:val="21"/>
          <w:szCs w:val="21"/>
        </w:rPr>
        <w:t>技术服务、培训</w:t>
      </w:r>
    </w:p>
    <w:p w:rsidR="007220FE" w:rsidRDefault="00A711AD" w:rsidP="005108D1">
      <w:pPr>
        <w:adjustRightInd w:val="0"/>
        <w:snapToGrid w:val="0"/>
        <w:spacing w:line="288" w:lineRule="auto"/>
        <w:outlineLvl w:val="2"/>
        <w:rPr>
          <w:b/>
          <w:bCs/>
        </w:rPr>
      </w:pPr>
      <w:r>
        <w:rPr>
          <w:rFonts w:hint="eastAsia"/>
          <w:b/>
          <w:bCs/>
        </w:rPr>
        <w:t>（二）投标文件的签署和份数</w:t>
      </w:r>
    </w:p>
    <w:p w:rsidR="007220FE" w:rsidRDefault="00A711AD">
      <w:pPr>
        <w:adjustRightInd w:val="0"/>
        <w:snapToGrid w:val="0"/>
        <w:spacing w:line="288" w:lineRule="auto"/>
        <w:ind w:firstLineChars="200" w:firstLine="420"/>
        <w:rPr>
          <w:sz w:val="21"/>
          <w:szCs w:val="21"/>
        </w:rPr>
      </w:pPr>
      <w:r>
        <w:rPr>
          <w:rFonts w:hint="eastAsia"/>
          <w:sz w:val="21"/>
          <w:szCs w:val="21"/>
        </w:rPr>
        <w:t>1.投标人应按照招标文件和政府采购云平台的要求，根据投标文件的组成规定的内容及顺序通过政</w:t>
      </w:r>
      <w:proofErr w:type="gramStart"/>
      <w:r>
        <w:rPr>
          <w:rFonts w:hint="eastAsia"/>
          <w:sz w:val="21"/>
          <w:szCs w:val="21"/>
        </w:rPr>
        <w:t>采云</w:t>
      </w:r>
      <w:proofErr w:type="gramEnd"/>
      <w:r>
        <w:rPr>
          <w:rFonts w:hint="eastAsia"/>
          <w:sz w:val="21"/>
          <w:szCs w:val="21"/>
        </w:rPr>
        <w:t>电子交易客户端（政</w:t>
      </w:r>
      <w:proofErr w:type="gramStart"/>
      <w:r>
        <w:rPr>
          <w:rFonts w:hint="eastAsia"/>
          <w:sz w:val="21"/>
          <w:szCs w:val="21"/>
        </w:rPr>
        <w:t>采云</w:t>
      </w:r>
      <w:proofErr w:type="gramEnd"/>
      <w:r>
        <w:rPr>
          <w:rFonts w:hint="eastAsia"/>
          <w:sz w:val="21"/>
          <w:szCs w:val="21"/>
        </w:rPr>
        <w:t>投标客户端）编制加密投标文件，投标文件内容不完整、编排混乱导致投标文件被误读、漏读或者查找不到相关内容的，是投标人的责任。</w:t>
      </w:r>
      <w:r>
        <w:rPr>
          <w:rFonts w:hint="eastAsia"/>
          <w:b/>
          <w:bCs/>
          <w:sz w:val="21"/>
          <w:szCs w:val="21"/>
        </w:rPr>
        <w:t>其中资格文件、商务技术文件中不得出现投标报价，如因投标人原因提前泄露投标报价，是投标人的责任。</w:t>
      </w:r>
    </w:p>
    <w:p w:rsidR="007220FE" w:rsidRDefault="00A711AD">
      <w:pPr>
        <w:adjustRightInd w:val="0"/>
        <w:snapToGrid w:val="0"/>
        <w:spacing w:line="288" w:lineRule="auto"/>
        <w:ind w:firstLineChars="200" w:firstLine="420"/>
        <w:rPr>
          <w:sz w:val="21"/>
          <w:szCs w:val="21"/>
        </w:rPr>
      </w:pPr>
      <w:r>
        <w:rPr>
          <w:rFonts w:hint="eastAsia"/>
          <w:sz w:val="21"/>
          <w:szCs w:val="21"/>
        </w:rPr>
        <w:t>2.投标文件须由投标人在规定位置加盖公章并由投标人代表签署，投标人应写全称。</w:t>
      </w:r>
    </w:p>
    <w:p w:rsidR="007220FE" w:rsidRDefault="00A711AD">
      <w:pPr>
        <w:adjustRightInd w:val="0"/>
        <w:snapToGrid w:val="0"/>
        <w:spacing w:line="288" w:lineRule="auto"/>
        <w:ind w:firstLineChars="200" w:firstLine="420"/>
        <w:rPr>
          <w:sz w:val="21"/>
          <w:szCs w:val="21"/>
        </w:rPr>
      </w:pPr>
      <w:r>
        <w:rPr>
          <w:rFonts w:hint="eastAsia"/>
          <w:sz w:val="21"/>
          <w:szCs w:val="21"/>
        </w:rPr>
        <w:lastRenderedPageBreak/>
        <w:t>3.投标文件不得涂改，若有修改错漏处，须由投标人代表签字并加盖公章。投标文件因字迹潦草或表达不清所引起的后果由投标人负责。</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4.投标文件份数：</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电子加密投标文件：政府采购云平台在线上传一份；备份投标文件：密封包装后EMS或顺丰邮寄形式递交一份（邮寄地址：杭州市西湖区玉古路173号中田大厦16楼A室浙江求是招标代理有限公司姜海军收）。</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备注：</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投标人可通过浙江省“电子交易/不见面开评标”学习专题提前进行专题学习，熟悉操作，避免影响采购活动（https://edu.zcygov.cn/luban/e-biding）。</w:t>
      </w:r>
    </w:p>
    <w:p w:rsidR="007220FE" w:rsidRDefault="00A711AD">
      <w:pPr>
        <w:adjustRightInd w:val="0"/>
        <w:snapToGrid w:val="0"/>
        <w:spacing w:line="288" w:lineRule="auto"/>
        <w:outlineLvl w:val="2"/>
        <w:rPr>
          <w:b/>
          <w:bCs/>
        </w:rPr>
      </w:pPr>
      <w:r>
        <w:rPr>
          <w:rFonts w:hint="eastAsia"/>
          <w:b/>
          <w:bCs/>
        </w:rPr>
        <w:t>（三）投标文件的上传、递交、修改和撤回</w:t>
      </w:r>
    </w:p>
    <w:p w:rsidR="007220FE" w:rsidRDefault="00A711AD">
      <w:pPr>
        <w:adjustRightInd w:val="0"/>
        <w:snapToGrid w:val="0"/>
        <w:spacing w:line="288" w:lineRule="auto"/>
        <w:ind w:firstLineChars="200" w:firstLine="420"/>
        <w:rPr>
          <w:sz w:val="21"/>
          <w:szCs w:val="21"/>
        </w:rPr>
      </w:pPr>
      <w:r>
        <w:rPr>
          <w:rFonts w:hint="eastAsia"/>
          <w:sz w:val="21"/>
          <w:szCs w:val="21"/>
        </w:rPr>
        <w:t>1.投标文件的上传、递交：</w:t>
      </w:r>
    </w:p>
    <w:p w:rsidR="007220FE" w:rsidRDefault="00A711AD">
      <w:pPr>
        <w:adjustRightInd w:val="0"/>
        <w:snapToGrid w:val="0"/>
        <w:spacing w:line="288" w:lineRule="auto"/>
        <w:ind w:firstLineChars="200" w:firstLine="420"/>
        <w:rPr>
          <w:sz w:val="21"/>
          <w:szCs w:val="21"/>
        </w:rPr>
      </w:pPr>
      <w:r>
        <w:rPr>
          <w:rFonts w:hint="eastAsia"/>
          <w:sz w:val="21"/>
          <w:szCs w:val="21"/>
        </w:rPr>
        <w:t>（1）电子加密投标文件的上传：</w:t>
      </w:r>
    </w:p>
    <w:p w:rsidR="007220FE" w:rsidRDefault="00A711AD">
      <w:pPr>
        <w:adjustRightInd w:val="0"/>
        <w:snapToGrid w:val="0"/>
        <w:spacing w:line="288" w:lineRule="auto"/>
        <w:ind w:firstLineChars="200" w:firstLine="420"/>
        <w:rPr>
          <w:sz w:val="21"/>
          <w:szCs w:val="21"/>
        </w:rPr>
      </w:pPr>
      <w:r>
        <w:rPr>
          <w:rFonts w:hint="eastAsia"/>
          <w:sz w:val="21"/>
          <w:szCs w:val="21"/>
        </w:rPr>
        <w:t>▲a.投标人应在投标截止时间前将电子加密投标文件成功上传至政府采购云平台，否则投标无效；</w:t>
      </w:r>
    </w:p>
    <w:p w:rsidR="007220FE" w:rsidRDefault="00A711AD">
      <w:pPr>
        <w:adjustRightInd w:val="0"/>
        <w:snapToGrid w:val="0"/>
        <w:spacing w:line="288" w:lineRule="auto"/>
        <w:ind w:firstLineChars="200" w:firstLine="420"/>
        <w:rPr>
          <w:sz w:val="21"/>
          <w:szCs w:val="21"/>
        </w:rPr>
      </w:pPr>
      <w:r>
        <w:rPr>
          <w:rFonts w:hint="eastAsia"/>
          <w:sz w:val="21"/>
          <w:szCs w:val="21"/>
        </w:rPr>
        <w:t>b.电子加密投标文件成功上传后，投标人可自行打印投标文件接收回执。</w:t>
      </w:r>
    </w:p>
    <w:p w:rsidR="007220FE" w:rsidRDefault="00A711AD">
      <w:pPr>
        <w:adjustRightInd w:val="0"/>
        <w:snapToGrid w:val="0"/>
        <w:spacing w:line="288" w:lineRule="auto"/>
        <w:ind w:firstLineChars="200" w:firstLine="420"/>
        <w:rPr>
          <w:sz w:val="21"/>
          <w:szCs w:val="21"/>
        </w:rPr>
      </w:pPr>
      <w:r>
        <w:rPr>
          <w:rFonts w:hint="eastAsia"/>
          <w:sz w:val="21"/>
          <w:szCs w:val="21"/>
        </w:rPr>
        <w:t>（2）备份投标文件的密封包装、递交：</w:t>
      </w:r>
    </w:p>
    <w:p w:rsidR="007220FE" w:rsidRDefault="00A711AD">
      <w:pPr>
        <w:adjustRightInd w:val="0"/>
        <w:snapToGrid w:val="0"/>
        <w:spacing w:line="288" w:lineRule="auto"/>
        <w:ind w:firstLineChars="200" w:firstLine="420"/>
        <w:rPr>
          <w:sz w:val="21"/>
          <w:szCs w:val="21"/>
        </w:rPr>
      </w:pPr>
      <w:r>
        <w:rPr>
          <w:rFonts w:hint="eastAsia"/>
          <w:sz w:val="21"/>
          <w:szCs w:val="21"/>
        </w:rPr>
        <w:t>a.投标人在政府采购云平台完成电子加密投标文件的上传后，可以EMS或顺丰邮寄形式在投标截止时间前递交以介质（U盘）存储的数据电文形式的备份投标文件；</w:t>
      </w:r>
    </w:p>
    <w:p w:rsidR="007220FE" w:rsidRDefault="00A711AD">
      <w:pPr>
        <w:adjustRightInd w:val="0"/>
        <w:snapToGrid w:val="0"/>
        <w:spacing w:line="288" w:lineRule="auto"/>
        <w:ind w:firstLineChars="200" w:firstLine="420"/>
        <w:rPr>
          <w:sz w:val="21"/>
          <w:szCs w:val="21"/>
        </w:rPr>
      </w:pPr>
      <w:r>
        <w:rPr>
          <w:rFonts w:hint="eastAsia"/>
          <w:sz w:val="21"/>
          <w:szCs w:val="21"/>
        </w:rPr>
        <w:t>b.备份投标文件应当密封包装并在包装上标注投标项目名称、投标人名称并加盖公章（非电子签章），投标人逾期送达或者未密封包装的备份投标文件采购代理机构将予以拒收；</w:t>
      </w:r>
    </w:p>
    <w:p w:rsidR="007220FE" w:rsidRDefault="00A711AD">
      <w:pPr>
        <w:adjustRightInd w:val="0"/>
        <w:snapToGrid w:val="0"/>
        <w:spacing w:line="288" w:lineRule="auto"/>
        <w:ind w:firstLineChars="200" w:firstLine="420"/>
        <w:rPr>
          <w:sz w:val="21"/>
          <w:szCs w:val="21"/>
        </w:rPr>
      </w:pPr>
      <w:r>
        <w:rPr>
          <w:rFonts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rsidR="007220FE" w:rsidRDefault="00A711AD">
      <w:pPr>
        <w:adjustRightInd w:val="0"/>
        <w:snapToGrid w:val="0"/>
        <w:spacing w:line="288" w:lineRule="auto"/>
        <w:ind w:firstLineChars="200" w:firstLine="420"/>
        <w:rPr>
          <w:sz w:val="21"/>
          <w:szCs w:val="21"/>
        </w:rPr>
      </w:pPr>
      <w:r>
        <w:rPr>
          <w:rFonts w:hint="eastAsia"/>
          <w:sz w:val="21"/>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备注：</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投标人可通过浙江省“电子交易/不见面开评标”学习专题提前进行专题学习，熟悉操作，避免影响采购活动（https://edu.zcygov.cn/luban/e-biding）。</w:t>
      </w:r>
    </w:p>
    <w:p w:rsidR="007220FE" w:rsidRDefault="00A711AD">
      <w:pPr>
        <w:adjustRightInd w:val="0"/>
        <w:snapToGrid w:val="0"/>
        <w:spacing w:line="288" w:lineRule="auto"/>
        <w:outlineLvl w:val="2"/>
        <w:rPr>
          <w:b/>
          <w:bCs/>
        </w:rPr>
      </w:pPr>
      <w:r>
        <w:rPr>
          <w:rFonts w:hint="eastAsia"/>
          <w:b/>
          <w:bCs/>
        </w:rPr>
        <w:t>（四）投标文件的语言及计量</w:t>
      </w:r>
    </w:p>
    <w:p w:rsidR="007220FE" w:rsidRDefault="00A711AD">
      <w:pPr>
        <w:adjustRightInd w:val="0"/>
        <w:snapToGrid w:val="0"/>
        <w:spacing w:line="288" w:lineRule="auto"/>
        <w:ind w:firstLineChars="200" w:firstLine="420"/>
        <w:rPr>
          <w:sz w:val="21"/>
          <w:szCs w:val="21"/>
        </w:rPr>
      </w:pPr>
      <w:r>
        <w:rPr>
          <w:rFonts w:hint="eastAsia"/>
          <w:sz w:val="21"/>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rsidR="007220FE" w:rsidRDefault="00A711AD">
      <w:pPr>
        <w:adjustRightInd w:val="0"/>
        <w:snapToGrid w:val="0"/>
        <w:spacing w:line="288" w:lineRule="auto"/>
        <w:outlineLvl w:val="2"/>
        <w:rPr>
          <w:b/>
          <w:bCs/>
        </w:rPr>
      </w:pPr>
      <w:r>
        <w:rPr>
          <w:rFonts w:hint="eastAsia"/>
          <w:b/>
          <w:bCs/>
        </w:rPr>
        <w:t>（五）投标报价</w:t>
      </w:r>
    </w:p>
    <w:p w:rsidR="007220FE" w:rsidRDefault="00A711AD">
      <w:pPr>
        <w:adjustRightInd w:val="0"/>
        <w:snapToGrid w:val="0"/>
        <w:spacing w:line="288" w:lineRule="auto"/>
        <w:ind w:firstLineChars="200" w:firstLine="420"/>
        <w:rPr>
          <w:sz w:val="21"/>
          <w:szCs w:val="21"/>
        </w:rPr>
      </w:pPr>
      <w:r>
        <w:rPr>
          <w:rFonts w:hint="eastAsia"/>
          <w:sz w:val="21"/>
          <w:szCs w:val="21"/>
        </w:rPr>
        <w:t>1.本次投标采用人民币报价。</w:t>
      </w:r>
    </w:p>
    <w:p w:rsidR="007220FE" w:rsidRDefault="00A711AD">
      <w:pPr>
        <w:adjustRightInd w:val="0"/>
        <w:snapToGrid w:val="0"/>
        <w:spacing w:line="288" w:lineRule="auto"/>
        <w:ind w:firstLineChars="200" w:firstLine="420"/>
        <w:rPr>
          <w:sz w:val="21"/>
          <w:szCs w:val="21"/>
        </w:rPr>
      </w:pPr>
      <w:r>
        <w:rPr>
          <w:rFonts w:hint="eastAsia"/>
          <w:sz w:val="21"/>
          <w:szCs w:val="21"/>
        </w:rPr>
        <w:t>2.投标报价是指一次性报出不得更改的价格，投标报价应按招标文件中相关附表格式填写。</w:t>
      </w:r>
    </w:p>
    <w:p w:rsidR="007220FE" w:rsidRDefault="00A711AD">
      <w:pPr>
        <w:adjustRightInd w:val="0"/>
        <w:snapToGrid w:val="0"/>
        <w:spacing w:line="288" w:lineRule="auto"/>
        <w:ind w:firstLineChars="200" w:firstLine="420"/>
        <w:rPr>
          <w:sz w:val="21"/>
          <w:szCs w:val="21"/>
        </w:rPr>
      </w:pPr>
      <w:r>
        <w:rPr>
          <w:rFonts w:hint="eastAsia"/>
          <w:sz w:val="21"/>
          <w:szCs w:val="21"/>
        </w:rPr>
        <w:t>3.投标报价是履行合同的最终价格，应包括完成所有产品供货及履行所有规定服务所产生的全部税、费。</w:t>
      </w:r>
    </w:p>
    <w:p w:rsidR="007220FE" w:rsidRDefault="00A711AD">
      <w:pPr>
        <w:adjustRightInd w:val="0"/>
        <w:snapToGrid w:val="0"/>
        <w:spacing w:line="288" w:lineRule="auto"/>
        <w:ind w:firstLineChars="200" w:firstLine="420"/>
        <w:rPr>
          <w:sz w:val="21"/>
          <w:szCs w:val="21"/>
        </w:rPr>
      </w:pPr>
      <w:r>
        <w:rPr>
          <w:rFonts w:hint="eastAsia"/>
          <w:sz w:val="21"/>
          <w:szCs w:val="21"/>
        </w:rPr>
        <w:t>4.投标文件只允许有一个报价，有选择的报价将不予接受。</w:t>
      </w:r>
    </w:p>
    <w:p w:rsidR="007220FE" w:rsidRDefault="00A711AD">
      <w:pPr>
        <w:adjustRightInd w:val="0"/>
        <w:snapToGrid w:val="0"/>
        <w:spacing w:line="288" w:lineRule="auto"/>
        <w:outlineLvl w:val="2"/>
        <w:rPr>
          <w:b/>
          <w:bCs/>
        </w:rPr>
      </w:pPr>
      <w:r>
        <w:rPr>
          <w:rFonts w:hint="eastAsia"/>
          <w:b/>
          <w:bCs/>
        </w:rPr>
        <w:t>（六）投标有效期</w:t>
      </w:r>
    </w:p>
    <w:p w:rsidR="007220FE" w:rsidRDefault="00A711AD">
      <w:pPr>
        <w:adjustRightInd w:val="0"/>
        <w:snapToGrid w:val="0"/>
        <w:spacing w:line="288" w:lineRule="auto"/>
        <w:ind w:firstLineChars="200" w:firstLine="420"/>
        <w:rPr>
          <w:sz w:val="21"/>
          <w:szCs w:val="21"/>
        </w:rPr>
      </w:pPr>
      <w:r>
        <w:rPr>
          <w:rFonts w:hint="eastAsia"/>
          <w:sz w:val="21"/>
          <w:szCs w:val="21"/>
        </w:rPr>
        <w:t>▲1.从提交投标文件的截止之日起90天。</w:t>
      </w:r>
    </w:p>
    <w:p w:rsidR="007220FE" w:rsidRDefault="00A711AD">
      <w:pPr>
        <w:adjustRightInd w:val="0"/>
        <w:snapToGrid w:val="0"/>
        <w:spacing w:line="288" w:lineRule="auto"/>
        <w:ind w:firstLineChars="200" w:firstLine="420"/>
        <w:rPr>
          <w:sz w:val="21"/>
          <w:szCs w:val="21"/>
        </w:rPr>
      </w:pPr>
      <w:r>
        <w:rPr>
          <w:rFonts w:hint="eastAsia"/>
          <w:sz w:val="21"/>
          <w:szCs w:val="21"/>
        </w:rPr>
        <w:t>2.在原投标有效期满之前，如果出现特殊情况，采购人或采购代理机构以书面形式通知投标人延长投标有效期。</w:t>
      </w:r>
    </w:p>
    <w:p w:rsidR="007220FE" w:rsidRDefault="00A711AD">
      <w:pPr>
        <w:adjustRightInd w:val="0"/>
        <w:snapToGrid w:val="0"/>
        <w:spacing w:line="288" w:lineRule="auto"/>
        <w:outlineLvl w:val="2"/>
        <w:rPr>
          <w:b/>
          <w:bCs/>
        </w:rPr>
      </w:pPr>
      <w:r>
        <w:rPr>
          <w:rFonts w:hint="eastAsia"/>
          <w:b/>
          <w:bCs/>
        </w:rPr>
        <w:lastRenderedPageBreak/>
        <w:t>（七）投标无效的情形</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1.在资格审查时，如发现下列情形之一的，投标文件将被视为无效：</w:t>
      </w:r>
    </w:p>
    <w:p w:rsidR="007220FE" w:rsidRDefault="00A711AD">
      <w:pPr>
        <w:adjustRightInd w:val="0"/>
        <w:snapToGrid w:val="0"/>
        <w:spacing w:line="288" w:lineRule="auto"/>
        <w:ind w:firstLineChars="200" w:firstLine="420"/>
        <w:rPr>
          <w:sz w:val="21"/>
          <w:szCs w:val="21"/>
        </w:rPr>
      </w:pPr>
      <w:r>
        <w:rPr>
          <w:rFonts w:hint="eastAsia"/>
          <w:sz w:val="21"/>
          <w:szCs w:val="21"/>
        </w:rPr>
        <w:t>（1）资格证明材料不全的，或者不符合招标文件要求的；</w:t>
      </w:r>
    </w:p>
    <w:p w:rsidR="007220FE" w:rsidRDefault="00A711AD">
      <w:pPr>
        <w:adjustRightInd w:val="0"/>
        <w:snapToGrid w:val="0"/>
        <w:spacing w:line="288" w:lineRule="auto"/>
        <w:ind w:firstLineChars="200" w:firstLine="420"/>
        <w:rPr>
          <w:sz w:val="21"/>
          <w:szCs w:val="21"/>
        </w:rPr>
      </w:pPr>
      <w:r>
        <w:rPr>
          <w:rFonts w:hint="eastAsia"/>
          <w:sz w:val="21"/>
          <w:szCs w:val="21"/>
        </w:rPr>
        <w:t>（2）投标人不具备招标文件中规定的资格要求的；</w:t>
      </w:r>
    </w:p>
    <w:p w:rsidR="007220FE" w:rsidRDefault="00A711AD">
      <w:pPr>
        <w:adjustRightInd w:val="0"/>
        <w:snapToGrid w:val="0"/>
        <w:spacing w:line="288" w:lineRule="auto"/>
        <w:ind w:firstLineChars="200" w:firstLine="420"/>
        <w:rPr>
          <w:sz w:val="21"/>
          <w:szCs w:val="21"/>
        </w:rPr>
      </w:pPr>
      <w:r>
        <w:rPr>
          <w:rFonts w:hint="eastAsia"/>
          <w:sz w:val="21"/>
          <w:szCs w:val="21"/>
        </w:rPr>
        <w:t>（3）经查询存在不良信用记录的。</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2.在符合性审查、商务和技术评审时，如发现下列情形之一的，投标文件将被视为无效：</w:t>
      </w:r>
    </w:p>
    <w:p w:rsidR="007220FE" w:rsidRDefault="00A711AD">
      <w:pPr>
        <w:adjustRightInd w:val="0"/>
        <w:snapToGrid w:val="0"/>
        <w:spacing w:line="288" w:lineRule="auto"/>
        <w:ind w:firstLineChars="200" w:firstLine="420"/>
        <w:rPr>
          <w:sz w:val="21"/>
          <w:szCs w:val="21"/>
        </w:rPr>
      </w:pPr>
      <w:r>
        <w:rPr>
          <w:rFonts w:hint="eastAsia"/>
          <w:sz w:val="21"/>
          <w:szCs w:val="21"/>
        </w:rPr>
        <w:t>（1）资格文件、商务技术文件未按要求签署、盖章的；</w:t>
      </w:r>
    </w:p>
    <w:p w:rsidR="007220FE" w:rsidRDefault="00A711AD">
      <w:pPr>
        <w:adjustRightInd w:val="0"/>
        <w:snapToGrid w:val="0"/>
        <w:spacing w:line="288" w:lineRule="auto"/>
        <w:ind w:firstLineChars="200" w:firstLine="420"/>
        <w:rPr>
          <w:sz w:val="21"/>
          <w:szCs w:val="21"/>
        </w:rPr>
      </w:pPr>
      <w:r>
        <w:rPr>
          <w:rFonts w:hint="eastAsia"/>
          <w:sz w:val="21"/>
          <w:szCs w:val="21"/>
        </w:rPr>
        <w:t>（2）未提供或未按要求提供投标函、法定代表人资格证明书、法定代表人授权委托书、投标声明书的；</w:t>
      </w:r>
    </w:p>
    <w:p w:rsidR="007220FE" w:rsidRDefault="00A711AD">
      <w:pPr>
        <w:adjustRightInd w:val="0"/>
        <w:snapToGrid w:val="0"/>
        <w:spacing w:line="288" w:lineRule="auto"/>
        <w:ind w:firstLineChars="200" w:firstLine="420"/>
        <w:rPr>
          <w:sz w:val="21"/>
          <w:szCs w:val="21"/>
        </w:rPr>
      </w:pPr>
      <w:r>
        <w:rPr>
          <w:rFonts w:hint="eastAsia"/>
          <w:sz w:val="21"/>
          <w:szCs w:val="21"/>
        </w:rPr>
        <w:t>（3）法定代表人委托授权代表参加投标但未提供投标授权代表社保缴纳证明的；</w:t>
      </w:r>
    </w:p>
    <w:p w:rsidR="007220FE" w:rsidRDefault="00A711AD">
      <w:pPr>
        <w:adjustRightInd w:val="0"/>
        <w:snapToGrid w:val="0"/>
        <w:spacing w:line="288" w:lineRule="auto"/>
        <w:ind w:firstLineChars="200" w:firstLine="420"/>
        <w:rPr>
          <w:sz w:val="21"/>
          <w:szCs w:val="21"/>
        </w:rPr>
      </w:pPr>
      <w:r>
        <w:rPr>
          <w:rFonts w:hint="eastAsia"/>
          <w:sz w:val="21"/>
          <w:szCs w:val="21"/>
        </w:rPr>
        <w:t>（4）未提供或未如实提供商务、技术偏离表的；</w:t>
      </w:r>
    </w:p>
    <w:p w:rsidR="007220FE" w:rsidRDefault="00A711AD">
      <w:pPr>
        <w:adjustRightInd w:val="0"/>
        <w:snapToGrid w:val="0"/>
        <w:spacing w:line="288" w:lineRule="auto"/>
        <w:ind w:firstLineChars="200" w:firstLine="420"/>
        <w:rPr>
          <w:sz w:val="21"/>
          <w:szCs w:val="21"/>
        </w:rPr>
      </w:pPr>
      <w:r>
        <w:rPr>
          <w:rFonts w:hint="eastAsia"/>
          <w:sz w:val="21"/>
          <w:szCs w:val="21"/>
        </w:rPr>
        <w:t>（5）明显不符合招标文件要求，或者与招标文件中标“▲”的项目发生实质性偏离的；</w:t>
      </w:r>
    </w:p>
    <w:p w:rsidR="007220FE" w:rsidRDefault="00A711AD">
      <w:pPr>
        <w:adjustRightInd w:val="0"/>
        <w:snapToGrid w:val="0"/>
        <w:spacing w:line="288" w:lineRule="auto"/>
        <w:ind w:firstLineChars="200" w:firstLine="420"/>
        <w:rPr>
          <w:sz w:val="21"/>
          <w:szCs w:val="21"/>
        </w:rPr>
      </w:pPr>
      <w:r>
        <w:rPr>
          <w:rFonts w:hint="eastAsia"/>
          <w:sz w:val="21"/>
          <w:szCs w:val="21"/>
        </w:rPr>
        <w:t>（6）未提供或未如实提供投标货物的技术参数，或者投标文件标明的响应或偏离与事实不符或虚假投标的；</w:t>
      </w:r>
    </w:p>
    <w:p w:rsidR="007220FE" w:rsidRDefault="00A711AD">
      <w:pPr>
        <w:adjustRightInd w:val="0"/>
        <w:snapToGrid w:val="0"/>
        <w:spacing w:line="288" w:lineRule="auto"/>
        <w:ind w:firstLineChars="200" w:firstLine="420"/>
        <w:rPr>
          <w:sz w:val="21"/>
          <w:szCs w:val="21"/>
        </w:rPr>
      </w:pPr>
      <w:r>
        <w:rPr>
          <w:rFonts w:hint="eastAsia"/>
          <w:sz w:val="21"/>
          <w:szCs w:val="21"/>
        </w:rPr>
        <w:t>（7）投标技术方案不明确，存在一个或一个以上备选（替代）投标方案的；</w:t>
      </w:r>
    </w:p>
    <w:p w:rsidR="007220FE" w:rsidRDefault="00A711AD">
      <w:pPr>
        <w:adjustRightInd w:val="0"/>
        <w:snapToGrid w:val="0"/>
        <w:spacing w:line="288" w:lineRule="auto"/>
        <w:ind w:firstLineChars="200" w:firstLine="420"/>
        <w:rPr>
          <w:sz w:val="21"/>
          <w:szCs w:val="21"/>
        </w:rPr>
      </w:pPr>
      <w:r>
        <w:rPr>
          <w:rFonts w:hint="eastAsia"/>
          <w:sz w:val="21"/>
          <w:szCs w:val="21"/>
        </w:rPr>
        <w:t>（8）投标文件含有采购人不能接受的附加条件的；</w:t>
      </w:r>
    </w:p>
    <w:p w:rsidR="007220FE" w:rsidRDefault="00A711AD">
      <w:pPr>
        <w:adjustRightInd w:val="0"/>
        <w:snapToGrid w:val="0"/>
        <w:spacing w:line="288" w:lineRule="auto"/>
        <w:ind w:firstLineChars="200" w:firstLine="420"/>
        <w:rPr>
          <w:sz w:val="21"/>
          <w:szCs w:val="21"/>
        </w:rPr>
      </w:pPr>
      <w:r>
        <w:rPr>
          <w:rFonts w:hint="eastAsia"/>
          <w:sz w:val="21"/>
          <w:szCs w:val="21"/>
        </w:rPr>
        <w:t>（9）法律、法规和招标文件规定的其他无效情形。</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3.在报价评审时，如发现下列情形之一的，投标文件将被视为无效：</w:t>
      </w:r>
    </w:p>
    <w:p w:rsidR="007220FE" w:rsidRDefault="00A711AD">
      <w:pPr>
        <w:adjustRightInd w:val="0"/>
        <w:snapToGrid w:val="0"/>
        <w:spacing w:line="288" w:lineRule="auto"/>
        <w:ind w:firstLineChars="200" w:firstLine="420"/>
        <w:rPr>
          <w:sz w:val="21"/>
          <w:szCs w:val="21"/>
        </w:rPr>
      </w:pPr>
      <w:r>
        <w:rPr>
          <w:rFonts w:hint="eastAsia"/>
          <w:sz w:val="21"/>
          <w:szCs w:val="21"/>
        </w:rPr>
        <w:t>（1）报价文件未按要求签署、盖章的；</w:t>
      </w:r>
    </w:p>
    <w:p w:rsidR="007220FE" w:rsidRDefault="00A711AD">
      <w:pPr>
        <w:adjustRightInd w:val="0"/>
        <w:snapToGrid w:val="0"/>
        <w:spacing w:line="288" w:lineRule="auto"/>
        <w:ind w:firstLineChars="200" w:firstLine="420"/>
        <w:rPr>
          <w:sz w:val="21"/>
          <w:szCs w:val="21"/>
        </w:rPr>
      </w:pPr>
      <w:r>
        <w:rPr>
          <w:rFonts w:hint="eastAsia"/>
          <w:sz w:val="21"/>
          <w:szCs w:val="21"/>
        </w:rPr>
        <w:t>（2）未按照招标文件标明的币种报价的；</w:t>
      </w:r>
    </w:p>
    <w:p w:rsidR="007220FE" w:rsidRDefault="00A711AD">
      <w:pPr>
        <w:adjustRightInd w:val="0"/>
        <w:snapToGrid w:val="0"/>
        <w:spacing w:line="288" w:lineRule="auto"/>
        <w:ind w:firstLineChars="200" w:firstLine="420"/>
        <w:rPr>
          <w:sz w:val="21"/>
          <w:szCs w:val="21"/>
        </w:rPr>
      </w:pPr>
      <w:r>
        <w:rPr>
          <w:rFonts w:hint="eastAsia"/>
          <w:sz w:val="21"/>
          <w:szCs w:val="21"/>
        </w:rPr>
        <w:t>（3）报价超过招标文件中规定的预算金额或者最高限价的；</w:t>
      </w:r>
    </w:p>
    <w:p w:rsidR="007220FE" w:rsidRDefault="00A711AD">
      <w:pPr>
        <w:adjustRightInd w:val="0"/>
        <w:snapToGrid w:val="0"/>
        <w:spacing w:line="288" w:lineRule="auto"/>
        <w:ind w:firstLineChars="200" w:firstLine="420"/>
        <w:rPr>
          <w:sz w:val="21"/>
          <w:szCs w:val="21"/>
        </w:rPr>
      </w:pPr>
      <w:r>
        <w:rPr>
          <w:rFonts w:hint="eastAsia"/>
          <w:sz w:val="21"/>
          <w:szCs w:val="21"/>
        </w:rPr>
        <w:t>（4）报价具有选择性的；</w:t>
      </w:r>
    </w:p>
    <w:p w:rsidR="007220FE" w:rsidRDefault="00A711AD">
      <w:pPr>
        <w:adjustRightInd w:val="0"/>
        <w:snapToGrid w:val="0"/>
        <w:spacing w:line="288" w:lineRule="auto"/>
        <w:ind w:firstLineChars="200" w:firstLine="420"/>
        <w:rPr>
          <w:sz w:val="21"/>
          <w:szCs w:val="21"/>
        </w:rPr>
      </w:pPr>
      <w:r>
        <w:rPr>
          <w:rFonts w:hint="eastAsia"/>
          <w:sz w:val="21"/>
          <w:szCs w:val="21"/>
        </w:rPr>
        <w:t>（5）报价明显低于其他通过符合性审查投标人的报价（有可能影响产品质量或者不能诚信履约的），投标人在评标现场合理的时间内无法提供书面说明（必要时提交相关证明材料）证明其报价合理性的。</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4.有下列情形之一的，视为投标人串通投标，其投标无效，由采购人或采购代理机构上报政府采购监督管理部门，视情列入不良行为记录名单，在一至三年内禁止参加政府采购活动：</w:t>
      </w:r>
    </w:p>
    <w:p w:rsidR="007220FE" w:rsidRDefault="00A711AD">
      <w:pPr>
        <w:adjustRightInd w:val="0"/>
        <w:snapToGrid w:val="0"/>
        <w:spacing w:line="288" w:lineRule="auto"/>
        <w:ind w:firstLineChars="200" w:firstLine="420"/>
        <w:rPr>
          <w:sz w:val="21"/>
          <w:szCs w:val="21"/>
        </w:rPr>
      </w:pPr>
      <w:r>
        <w:rPr>
          <w:rFonts w:hint="eastAsia"/>
          <w:sz w:val="21"/>
          <w:szCs w:val="21"/>
        </w:rPr>
        <w:t>（1）不同投标人的投标文件由同一单位或者个人编制；</w:t>
      </w:r>
    </w:p>
    <w:p w:rsidR="007220FE" w:rsidRDefault="00A711AD">
      <w:pPr>
        <w:adjustRightInd w:val="0"/>
        <w:snapToGrid w:val="0"/>
        <w:spacing w:line="288" w:lineRule="auto"/>
        <w:ind w:firstLineChars="200" w:firstLine="420"/>
        <w:rPr>
          <w:sz w:val="21"/>
          <w:szCs w:val="21"/>
        </w:rPr>
      </w:pPr>
      <w:r>
        <w:rPr>
          <w:rFonts w:hint="eastAsia"/>
          <w:sz w:val="21"/>
          <w:szCs w:val="21"/>
        </w:rPr>
        <w:t>（2）不同投标人委托同一单位或者个人办理投标事宜；</w:t>
      </w:r>
    </w:p>
    <w:p w:rsidR="007220FE" w:rsidRDefault="00A711AD">
      <w:pPr>
        <w:adjustRightInd w:val="0"/>
        <w:snapToGrid w:val="0"/>
        <w:spacing w:line="288" w:lineRule="auto"/>
        <w:ind w:firstLineChars="200" w:firstLine="420"/>
        <w:rPr>
          <w:sz w:val="21"/>
          <w:szCs w:val="21"/>
        </w:rPr>
      </w:pPr>
      <w:r>
        <w:rPr>
          <w:rFonts w:hint="eastAsia"/>
          <w:sz w:val="21"/>
          <w:szCs w:val="21"/>
        </w:rPr>
        <w:t>（3）不同投标人的投标文件载明的项目管理成员或者联系人员为同一人；</w:t>
      </w:r>
    </w:p>
    <w:p w:rsidR="007220FE" w:rsidRDefault="00A711AD">
      <w:pPr>
        <w:adjustRightInd w:val="0"/>
        <w:snapToGrid w:val="0"/>
        <w:spacing w:line="288" w:lineRule="auto"/>
        <w:ind w:firstLineChars="200" w:firstLine="420"/>
        <w:rPr>
          <w:sz w:val="21"/>
          <w:szCs w:val="21"/>
        </w:rPr>
      </w:pPr>
      <w:r>
        <w:rPr>
          <w:rFonts w:hint="eastAsia"/>
          <w:sz w:val="21"/>
          <w:szCs w:val="21"/>
        </w:rPr>
        <w:t>（4）不同投标人的投标文件异常一致或者投标报价呈规律性差异；</w:t>
      </w:r>
    </w:p>
    <w:p w:rsidR="007220FE" w:rsidRDefault="00A711AD">
      <w:pPr>
        <w:adjustRightInd w:val="0"/>
        <w:snapToGrid w:val="0"/>
        <w:spacing w:line="288" w:lineRule="auto"/>
        <w:ind w:firstLineChars="200" w:firstLine="420"/>
        <w:rPr>
          <w:sz w:val="21"/>
          <w:szCs w:val="21"/>
        </w:rPr>
      </w:pPr>
      <w:r>
        <w:rPr>
          <w:rFonts w:hint="eastAsia"/>
          <w:sz w:val="21"/>
          <w:szCs w:val="21"/>
        </w:rPr>
        <w:t>（5）不同投标人的投标文件相互混装。</w:t>
      </w:r>
    </w:p>
    <w:p w:rsidR="007220FE" w:rsidRDefault="00A711AD">
      <w:pPr>
        <w:rPr>
          <w:sz w:val="21"/>
          <w:szCs w:val="21"/>
        </w:rPr>
      </w:pPr>
      <w:r>
        <w:rPr>
          <w:rFonts w:hint="eastAsia"/>
          <w:sz w:val="21"/>
          <w:szCs w:val="21"/>
        </w:rPr>
        <w:br w:type="page"/>
      </w:r>
    </w:p>
    <w:p w:rsidR="007220FE" w:rsidRDefault="00A711AD">
      <w:pPr>
        <w:adjustRightInd w:val="0"/>
        <w:snapToGrid w:val="0"/>
        <w:spacing w:line="288" w:lineRule="auto"/>
        <w:jc w:val="center"/>
        <w:outlineLvl w:val="1"/>
        <w:rPr>
          <w:b/>
          <w:bCs/>
          <w:sz w:val="32"/>
          <w:szCs w:val="32"/>
        </w:rPr>
      </w:pPr>
      <w:r>
        <w:rPr>
          <w:rFonts w:hint="eastAsia"/>
          <w:b/>
          <w:bCs/>
          <w:sz w:val="32"/>
          <w:szCs w:val="32"/>
        </w:rPr>
        <w:lastRenderedPageBreak/>
        <w:t>四、开标</w:t>
      </w:r>
    </w:p>
    <w:p w:rsidR="007220FE" w:rsidRDefault="00A711AD">
      <w:pPr>
        <w:adjustRightInd w:val="0"/>
        <w:snapToGrid w:val="0"/>
        <w:spacing w:line="288" w:lineRule="auto"/>
        <w:outlineLvl w:val="2"/>
        <w:rPr>
          <w:b/>
          <w:bCs/>
        </w:rPr>
      </w:pPr>
      <w:r>
        <w:rPr>
          <w:rFonts w:hint="eastAsia"/>
          <w:b/>
          <w:bCs/>
        </w:rPr>
        <w:t>（一）开标准备</w:t>
      </w:r>
    </w:p>
    <w:p w:rsidR="007220FE" w:rsidRDefault="00A711AD">
      <w:pPr>
        <w:adjustRightInd w:val="0"/>
        <w:snapToGrid w:val="0"/>
        <w:spacing w:line="288" w:lineRule="auto"/>
        <w:ind w:firstLineChars="200" w:firstLine="420"/>
        <w:rPr>
          <w:sz w:val="21"/>
          <w:szCs w:val="21"/>
        </w:rPr>
      </w:pPr>
      <w:r>
        <w:rPr>
          <w:rFonts w:hint="eastAsia"/>
          <w:sz w:val="21"/>
          <w:szCs w:val="21"/>
        </w:rPr>
        <w:t>1.制订开标、评标工作的组织方案，落实工作场地、设施，检查录音录像采集设备运行情况。</w:t>
      </w:r>
    </w:p>
    <w:p w:rsidR="007220FE" w:rsidRDefault="00A711AD">
      <w:pPr>
        <w:adjustRightInd w:val="0"/>
        <w:snapToGrid w:val="0"/>
        <w:spacing w:line="288" w:lineRule="auto"/>
        <w:ind w:firstLineChars="200" w:firstLine="420"/>
        <w:rPr>
          <w:sz w:val="21"/>
          <w:szCs w:val="21"/>
        </w:rPr>
      </w:pPr>
      <w:r>
        <w:rPr>
          <w:rFonts w:hint="eastAsia"/>
          <w:sz w:val="21"/>
          <w:szCs w:val="21"/>
        </w:rPr>
        <w:t>2.通知或邀请相关单位和人员出席开标、评标活动（按规定由相关监管部门或其授权机构随机抽取、通知的政府采购评审专家除外）。</w:t>
      </w:r>
    </w:p>
    <w:p w:rsidR="007220FE" w:rsidRDefault="00A711AD">
      <w:pPr>
        <w:adjustRightInd w:val="0"/>
        <w:snapToGrid w:val="0"/>
        <w:spacing w:line="288" w:lineRule="auto"/>
        <w:ind w:firstLineChars="200" w:firstLine="420"/>
        <w:rPr>
          <w:sz w:val="21"/>
          <w:szCs w:val="21"/>
        </w:rPr>
      </w:pPr>
      <w:r>
        <w:rPr>
          <w:rFonts w:hint="eastAsia"/>
          <w:sz w:val="21"/>
          <w:szCs w:val="21"/>
        </w:rPr>
        <w:t>3.准备政府采购项目的相关文件资料，如项目政府采购预算确认书（计划）及专家抽取有关凭证、项目书面说明、招标文件、补充文件及质疑答复情况、现场工作所需的相关登记表单、评审工作底稿等。</w:t>
      </w:r>
    </w:p>
    <w:p w:rsidR="007220FE" w:rsidRDefault="00A711AD">
      <w:pPr>
        <w:adjustRightInd w:val="0"/>
        <w:snapToGrid w:val="0"/>
        <w:spacing w:line="288" w:lineRule="auto"/>
        <w:ind w:firstLineChars="200" w:firstLine="420"/>
        <w:rPr>
          <w:sz w:val="21"/>
          <w:szCs w:val="21"/>
        </w:rPr>
      </w:pPr>
      <w:r>
        <w:rPr>
          <w:rFonts w:hint="eastAsia"/>
          <w:sz w:val="21"/>
          <w:szCs w:val="21"/>
        </w:rPr>
        <w:t>4.其他应准备的事项。</w:t>
      </w:r>
    </w:p>
    <w:p w:rsidR="007220FE" w:rsidRDefault="00A711AD">
      <w:pPr>
        <w:adjustRightInd w:val="0"/>
        <w:snapToGrid w:val="0"/>
        <w:spacing w:line="288" w:lineRule="auto"/>
        <w:outlineLvl w:val="2"/>
        <w:rPr>
          <w:b/>
          <w:bCs/>
        </w:rPr>
      </w:pPr>
      <w:r>
        <w:rPr>
          <w:rFonts w:hint="eastAsia"/>
          <w:b/>
          <w:bCs/>
        </w:rPr>
        <w:t>（二）开标程序</w:t>
      </w:r>
    </w:p>
    <w:p w:rsidR="007220FE" w:rsidRDefault="00A711AD">
      <w:pPr>
        <w:adjustRightInd w:val="0"/>
        <w:snapToGrid w:val="0"/>
        <w:spacing w:line="288" w:lineRule="auto"/>
        <w:ind w:firstLineChars="200" w:firstLine="420"/>
        <w:rPr>
          <w:sz w:val="21"/>
          <w:szCs w:val="21"/>
        </w:rPr>
      </w:pPr>
      <w:r>
        <w:rPr>
          <w:rFonts w:hint="eastAsia"/>
          <w:sz w:val="21"/>
          <w:szCs w:val="21"/>
        </w:rPr>
        <w:t>采购代理机构按照招标文件规定的时间、地点和程序组织开标，开标原则上应采取先开启资格文件、商务技术文件、后开启报价文件的顺序进行。具体按以下程序进行：</w:t>
      </w:r>
    </w:p>
    <w:p w:rsidR="007220FE" w:rsidRDefault="00A711AD">
      <w:pPr>
        <w:adjustRightInd w:val="0"/>
        <w:snapToGrid w:val="0"/>
        <w:spacing w:line="288" w:lineRule="auto"/>
        <w:ind w:firstLineChars="200" w:firstLine="420"/>
        <w:rPr>
          <w:sz w:val="21"/>
          <w:szCs w:val="21"/>
        </w:rPr>
      </w:pPr>
      <w:r>
        <w:rPr>
          <w:rFonts w:hint="eastAsia"/>
          <w:sz w:val="21"/>
          <w:szCs w:val="21"/>
        </w:rPr>
        <w:t>1.开启开标场地的录音录像采集设备，并确保其正常运行。</w:t>
      </w:r>
    </w:p>
    <w:p w:rsidR="007220FE" w:rsidRDefault="00A711AD">
      <w:pPr>
        <w:adjustRightInd w:val="0"/>
        <w:snapToGrid w:val="0"/>
        <w:spacing w:line="288" w:lineRule="auto"/>
        <w:ind w:firstLineChars="200" w:firstLine="420"/>
        <w:rPr>
          <w:sz w:val="21"/>
          <w:szCs w:val="21"/>
        </w:rPr>
      </w:pPr>
      <w:r>
        <w:rPr>
          <w:rFonts w:hint="eastAsia"/>
          <w:sz w:val="21"/>
          <w:szCs w:val="21"/>
        </w:rPr>
        <w:t>2.核验出席开标活动现场的各相关单位人员身份，并组织其分别登记、签到，无关人员可拒绝其进入现场。</w:t>
      </w:r>
    </w:p>
    <w:p w:rsidR="007220FE" w:rsidRDefault="00A711AD">
      <w:pPr>
        <w:adjustRightInd w:val="0"/>
        <w:snapToGrid w:val="0"/>
        <w:spacing w:line="288" w:lineRule="auto"/>
        <w:ind w:firstLineChars="200" w:firstLine="420"/>
        <w:rPr>
          <w:sz w:val="21"/>
          <w:szCs w:val="21"/>
        </w:rPr>
      </w:pPr>
      <w:r>
        <w:rPr>
          <w:rFonts w:hint="eastAsia"/>
          <w:sz w:val="21"/>
          <w:szCs w:val="21"/>
        </w:rPr>
        <w:t>3.政府采购云平台在线进行投标文件签收，并向投标人出具签收回执。</w:t>
      </w:r>
    </w:p>
    <w:p w:rsidR="007220FE" w:rsidRDefault="00A711AD">
      <w:pPr>
        <w:adjustRightInd w:val="0"/>
        <w:snapToGrid w:val="0"/>
        <w:spacing w:line="288" w:lineRule="auto"/>
        <w:ind w:firstLineChars="200" w:firstLine="420"/>
        <w:rPr>
          <w:sz w:val="21"/>
          <w:szCs w:val="21"/>
        </w:rPr>
      </w:pPr>
      <w:r>
        <w:rPr>
          <w:rFonts w:hint="eastAsia"/>
          <w:sz w:val="21"/>
          <w:szCs w:val="21"/>
        </w:rPr>
        <w:t>4.主持人宣布开标，介绍开标现场的人员情况，宣读递交投标文件的投标人名单、开标纪律、应当回避的情形等注意事项，组织投标人签署不存在影响公平竞争的《政府采购活动现场确认声明书》。</w:t>
      </w:r>
    </w:p>
    <w:p w:rsidR="007220FE" w:rsidRDefault="00A711AD">
      <w:pPr>
        <w:adjustRightInd w:val="0"/>
        <w:snapToGrid w:val="0"/>
        <w:spacing w:line="288" w:lineRule="auto"/>
        <w:ind w:firstLineChars="200" w:firstLine="420"/>
        <w:rPr>
          <w:sz w:val="21"/>
          <w:szCs w:val="21"/>
        </w:rPr>
      </w:pPr>
      <w:r>
        <w:rPr>
          <w:rFonts w:hint="eastAsia"/>
          <w:sz w:val="21"/>
          <w:szCs w:val="21"/>
        </w:rPr>
        <w:t>5.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Pr>
          <w:rFonts w:hint="eastAsia"/>
          <w:sz w:val="21"/>
          <w:szCs w:val="21"/>
        </w:rPr>
        <w:t>传成功</w:t>
      </w:r>
      <w:proofErr w:type="gramEnd"/>
      <w:r>
        <w:rPr>
          <w:rFonts w:hint="eastAsia"/>
          <w:sz w:val="21"/>
          <w:szCs w:val="21"/>
        </w:rPr>
        <w:t>后，电子加密投标文件自动失效，否则视为投标文件撤回。</w:t>
      </w:r>
    </w:p>
    <w:p w:rsidR="007220FE" w:rsidRDefault="00A711AD">
      <w:pPr>
        <w:adjustRightInd w:val="0"/>
        <w:snapToGrid w:val="0"/>
        <w:spacing w:line="288" w:lineRule="auto"/>
        <w:ind w:firstLineChars="200" w:firstLine="420"/>
        <w:rPr>
          <w:sz w:val="21"/>
          <w:szCs w:val="21"/>
        </w:rPr>
      </w:pPr>
      <w:r>
        <w:rPr>
          <w:rFonts w:hint="eastAsia"/>
          <w:sz w:val="21"/>
          <w:szCs w:val="21"/>
        </w:rPr>
        <w:t>6.开启投标文件后，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rsidR="007220FE" w:rsidRDefault="00A711AD">
      <w:pPr>
        <w:adjustRightInd w:val="0"/>
        <w:snapToGrid w:val="0"/>
        <w:spacing w:line="288" w:lineRule="auto"/>
        <w:ind w:firstLineChars="200" w:firstLine="420"/>
        <w:rPr>
          <w:sz w:val="21"/>
          <w:szCs w:val="21"/>
        </w:rPr>
      </w:pPr>
      <w:r>
        <w:rPr>
          <w:rFonts w:hint="eastAsia"/>
          <w:sz w:val="21"/>
          <w:szCs w:val="21"/>
        </w:rPr>
        <w:t>7.商务和技术评审结束后，宣告商务和技术评审无效投标人名称及理由，公布经商务和技术评审符合采购需求的投标人名单，采用综合评分法的，公布其商务和技术得分情况。</w:t>
      </w:r>
    </w:p>
    <w:p w:rsidR="007220FE" w:rsidRDefault="00A711AD">
      <w:pPr>
        <w:adjustRightInd w:val="0"/>
        <w:snapToGrid w:val="0"/>
        <w:spacing w:line="288" w:lineRule="auto"/>
        <w:ind w:firstLineChars="200" w:firstLine="420"/>
        <w:rPr>
          <w:sz w:val="21"/>
          <w:szCs w:val="21"/>
        </w:rPr>
      </w:pPr>
      <w:r>
        <w:rPr>
          <w:rFonts w:hint="eastAsia"/>
          <w:sz w:val="21"/>
          <w:szCs w:val="21"/>
        </w:rPr>
        <w:t>8.开启投标人报价文件，通过发送邮件形式公布开标一览表有关内容，同时当场制作开标记录表，投标人通过发送邮件形式签字确认，唱标人、记录人和现场监督员现场签字确认（不予确认的应说明理由，否则视为无异议）。唱</w:t>
      </w:r>
      <w:proofErr w:type="gramStart"/>
      <w:r>
        <w:rPr>
          <w:rFonts w:hint="eastAsia"/>
          <w:sz w:val="21"/>
          <w:szCs w:val="21"/>
        </w:rPr>
        <w:t>标结束</w:t>
      </w:r>
      <w:proofErr w:type="gramEnd"/>
      <w:r>
        <w:rPr>
          <w:rFonts w:hint="eastAsia"/>
          <w:sz w:val="21"/>
          <w:szCs w:val="21"/>
        </w:rPr>
        <w:t>后，由评标委员会对报价的合理性、准确性等进行审查核实。</w:t>
      </w:r>
    </w:p>
    <w:p w:rsidR="007220FE" w:rsidRDefault="00A711AD">
      <w:pPr>
        <w:adjustRightInd w:val="0"/>
        <w:snapToGrid w:val="0"/>
        <w:spacing w:line="288" w:lineRule="auto"/>
        <w:ind w:firstLineChars="200" w:firstLine="420"/>
        <w:rPr>
          <w:sz w:val="21"/>
          <w:szCs w:val="21"/>
        </w:rPr>
      </w:pPr>
      <w:r>
        <w:rPr>
          <w:rFonts w:hint="eastAsia"/>
          <w:sz w:val="21"/>
          <w:szCs w:val="21"/>
        </w:rPr>
        <w:t>9.评标结束后，通过发送邮件形式公布中标候选人名单，及采购人最终确定中标人名单的时间和公告方式等。</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特别说明：如</w:t>
      </w:r>
      <w:proofErr w:type="gramStart"/>
      <w:r>
        <w:rPr>
          <w:rFonts w:hint="eastAsia"/>
          <w:b/>
          <w:bCs/>
          <w:sz w:val="21"/>
          <w:szCs w:val="21"/>
        </w:rPr>
        <w:t>遇政府</w:t>
      </w:r>
      <w:proofErr w:type="gramEnd"/>
      <w:r>
        <w:rPr>
          <w:rFonts w:hint="eastAsia"/>
          <w:b/>
          <w:bCs/>
          <w:sz w:val="21"/>
          <w:szCs w:val="21"/>
        </w:rPr>
        <w:t>采购云平台电子化开标或评审程序调整的，按调整后程序执行。</w:t>
      </w:r>
    </w:p>
    <w:p w:rsidR="007220FE" w:rsidRDefault="00A711AD">
      <w:pPr>
        <w:rPr>
          <w:sz w:val="21"/>
          <w:szCs w:val="21"/>
        </w:rPr>
      </w:pPr>
      <w:r>
        <w:rPr>
          <w:rFonts w:hint="eastAsia"/>
          <w:sz w:val="21"/>
          <w:szCs w:val="21"/>
        </w:rPr>
        <w:br w:type="page"/>
      </w:r>
    </w:p>
    <w:p w:rsidR="007220FE" w:rsidRDefault="00A711AD">
      <w:pPr>
        <w:adjustRightInd w:val="0"/>
        <w:snapToGrid w:val="0"/>
        <w:spacing w:line="288" w:lineRule="auto"/>
        <w:jc w:val="center"/>
        <w:outlineLvl w:val="1"/>
        <w:rPr>
          <w:b/>
          <w:bCs/>
          <w:sz w:val="32"/>
          <w:szCs w:val="32"/>
        </w:rPr>
      </w:pPr>
      <w:r>
        <w:rPr>
          <w:rFonts w:hint="eastAsia"/>
          <w:b/>
          <w:bCs/>
          <w:sz w:val="32"/>
          <w:szCs w:val="32"/>
        </w:rPr>
        <w:lastRenderedPageBreak/>
        <w:t>五、评标</w:t>
      </w:r>
    </w:p>
    <w:p w:rsidR="007220FE" w:rsidRDefault="00A711AD">
      <w:pPr>
        <w:adjustRightInd w:val="0"/>
        <w:snapToGrid w:val="0"/>
        <w:spacing w:line="288" w:lineRule="auto"/>
        <w:outlineLvl w:val="2"/>
        <w:rPr>
          <w:b/>
          <w:bCs/>
        </w:rPr>
      </w:pPr>
      <w:r>
        <w:rPr>
          <w:rFonts w:hint="eastAsia"/>
          <w:b/>
          <w:bCs/>
        </w:rPr>
        <w:t>（一）组建评标委员会</w:t>
      </w:r>
    </w:p>
    <w:p w:rsidR="007220FE" w:rsidRDefault="00A711AD">
      <w:pPr>
        <w:adjustRightInd w:val="0"/>
        <w:snapToGrid w:val="0"/>
        <w:spacing w:line="288" w:lineRule="auto"/>
        <w:ind w:firstLineChars="200" w:firstLine="420"/>
        <w:rPr>
          <w:sz w:val="21"/>
          <w:szCs w:val="21"/>
        </w:rPr>
      </w:pPr>
      <w:r>
        <w:rPr>
          <w:rFonts w:hint="eastAsia"/>
          <w:sz w:val="21"/>
          <w:szCs w:val="21"/>
        </w:rPr>
        <w:t>本项目评标委员会依据相关法律法规组建，成员人数为5人以上单数。</w:t>
      </w:r>
    </w:p>
    <w:p w:rsidR="007220FE" w:rsidRDefault="00A711AD">
      <w:pPr>
        <w:adjustRightInd w:val="0"/>
        <w:snapToGrid w:val="0"/>
        <w:spacing w:line="288" w:lineRule="auto"/>
        <w:outlineLvl w:val="2"/>
        <w:rPr>
          <w:b/>
          <w:bCs/>
        </w:rPr>
      </w:pPr>
      <w:r>
        <w:rPr>
          <w:rFonts w:hint="eastAsia"/>
          <w:b/>
          <w:bCs/>
        </w:rPr>
        <w:t>（二）评标的方式</w:t>
      </w:r>
    </w:p>
    <w:p w:rsidR="007220FE" w:rsidRDefault="00A711AD">
      <w:pPr>
        <w:adjustRightInd w:val="0"/>
        <w:snapToGrid w:val="0"/>
        <w:spacing w:line="288" w:lineRule="auto"/>
        <w:ind w:firstLineChars="200" w:firstLine="420"/>
        <w:rPr>
          <w:sz w:val="21"/>
          <w:szCs w:val="21"/>
        </w:rPr>
      </w:pPr>
      <w:r>
        <w:rPr>
          <w:rFonts w:hint="eastAsia"/>
          <w:sz w:val="21"/>
          <w:szCs w:val="21"/>
        </w:rPr>
        <w:t>本项目采用不公开方式评标，评标的依据为招标文件和投标文件。</w:t>
      </w:r>
    </w:p>
    <w:p w:rsidR="007220FE" w:rsidRDefault="00A711AD">
      <w:pPr>
        <w:adjustRightInd w:val="0"/>
        <w:snapToGrid w:val="0"/>
        <w:spacing w:line="288" w:lineRule="auto"/>
        <w:outlineLvl w:val="2"/>
        <w:rPr>
          <w:b/>
          <w:bCs/>
        </w:rPr>
      </w:pPr>
      <w:r>
        <w:rPr>
          <w:rFonts w:hint="eastAsia"/>
          <w:b/>
          <w:bCs/>
        </w:rPr>
        <w:t>（三）评标程序</w:t>
      </w:r>
    </w:p>
    <w:p w:rsidR="007220FE" w:rsidRDefault="00A711AD">
      <w:pPr>
        <w:adjustRightInd w:val="0"/>
        <w:snapToGrid w:val="0"/>
        <w:spacing w:line="288" w:lineRule="auto"/>
        <w:ind w:firstLineChars="200" w:firstLine="420"/>
        <w:rPr>
          <w:sz w:val="21"/>
          <w:szCs w:val="21"/>
        </w:rPr>
      </w:pPr>
      <w:r>
        <w:rPr>
          <w:rFonts w:hint="eastAsia"/>
          <w:sz w:val="21"/>
          <w:szCs w:val="21"/>
        </w:rPr>
        <w:t>采购代理机构按照招标文件规定的时间、地点及程序组织评标。评标活动一般应按以下程序组织开展：</w:t>
      </w:r>
    </w:p>
    <w:p w:rsidR="007220FE" w:rsidRDefault="00A711AD">
      <w:pPr>
        <w:adjustRightInd w:val="0"/>
        <w:snapToGrid w:val="0"/>
        <w:spacing w:line="288" w:lineRule="auto"/>
        <w:ind w:firstLineChars="200" w:firstLine="420"/>
        <w:rPr>
          <w:sz w:val="21"/>
          <w:szCs w:val="21"/>
        </w:rPr>
      </w:pPr>
      <w:r>
        <w:rPr>
          <w:rFonts w:hint="eastAsia"/>
          <w:sz w:val="21"/>
          <w:szCs w:val="21"/>
        </w:rPr>
        <w:t>1.开启评标场地的录音录像采集设备，并确保其正常运行。</w:t>
      </w:r>
    </w:p>
    <w:p w:rsidR="007220FE" w:rsidRDefault="00A711AD">
      <w:pPr>
        <w:adjustRightInd w:val="0"/>
        <w:snapToGrid w:val="0"/>
        <w:spacing w:line="288" w:lineRule="auto"/>
        <w:ind w:firstLineChars="200" w:firstLine="420"/>
        <w:rPr>
          <w:sz w:val="21"/>
          <w:szCs w:val="21"/>
        </w:rPr>
      </w:pPr>
      <w:r>
        <w:rPr>
          <w:rFonts w:hint="eastAsia"/>
          <w:sz w:val="21"/>
          <w:szCs w:val="21"/>
        </w:rPr>
        <w:t>2.核验出席评标活动现场的评标委员会各成员身份，并要求其分别登记、签到，按规定统一收缴、保存其通讯工具，无关人员一律拒绝其进入评标现场。</w:t>
      </w:r>
    </w:p>
    <w:p w:rsidR="007220FE" w:rsidRDefault="00A711AD">
      <w:pPr>
        <w:adjustRightInd w:val="0"/>
        <w:snapToGrid w:val="0"/>
        <w:spacing w:line="288" w:lineRule="auto"/>
        <w:ind w:firstLineChars="200" w:firstLine="420"/>
        <w:rPr>
          <w:sz w:val="21"/>
          <w:szCs w:val="21"/>
        </w:rPr>
      </w:pPr>
      <w:r>
        <w:rPr>
          <w:rFonts w:hint="eastAsia"/>
          <w:sz w:val="21"/>
          <w:szCs w:val="21"/>
        </w:rPr>
        <w:t>3.介绍评标现场的人员情况，宣布评标工作纪律，告知评标委员会应当回避情形，组织推选评标委员会组长。</w:t>
      </w:r>
    </w:p>
    <w:p w:rsidR="007220FE" w:rsidRDefault="00A711AD">
      <w:pPr>
        <w:adjustRightInd w:val="0"/>
        <w:snapToGrid w:val="0"/>
        <w:spacing w:line="288" w:lineRule="auto"/>
        <w:ind w:firstLineChars="200" w:firstLine="420"/>
        <w:rPr>
          <w:sz w:val="21"/>
          <w:szCs w:val="21"/>
        </w:rPr>
      </w:pPr>
      <w:r>
        <w:rPr>
          <w:rFonts w:hint="eastAsia"/>
          <w:sz w:val="21"/>
          <w:szCs w:val="21"/>
        </w:rPr>
        <w:t>4.通报依法获取招标文件的投标人名单及资格预审情况（如有），宣读最终提交投标文件且通过资格审查的投标人名单，组织评标委员会各位成员签订《政府采购评审人员廉洁自律承诺书》。</w:t>
      </w:r>
    </w:p>
    <w:p w:rsidR="007220FE" w:rsidRDefault="00A711AD">
      <w:pPr>
        <w:adjustRightInd w:val="0"/>
        <w:snapToGrid w:val="0"/>
        <w:spacing w:line="288" w:lineRule="auto"/>
        <w:ind w:firstLineChars="200" w:firstLine="420"/>
        <w:rPr>
          <w:sz w:val="21"/>
          <w:szCs w:val="21"/>
        </w:rPr>
      </w:pPr>
      <w:r>
        <w:rPr>
          <w:rFonts w:hint="eastAsia"/>
          <w:sz w:val="21"/>
          <w:szCs w:val="21"/>
        </w:rPr>
        <w:t>5.根据需要简要介绍招标文件（含补充文件）制定及质疑答复情况、按书面陈述项目基本情况及评标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rsidR="007220FE" w:rsidRDefault="00A711AD">
      <w:pPr>
        <w:adjustRightInd w:val="0"/>
        <w:snapToGrid w:val="0"/>
        <w:spacing w:line="288" w:lineRule="auto"/>
        <w:ind w:firstLineChars="200" w:firstLine="420"/>
        <w:rPr>
          <w:sz w:val="21"/>
          <w:szCs w:val="21"/>
        </w:rPr>
      </w:pPr>
      <w:r>
        <w:rPr>
          <w:rFonts w:hint="eastAsia"/>
          <w:sz w:val="21"/>
          <w:szCs w:val="21"/>
        </w:rPr>
        <w:t>6.评标委员会组长组织评标委员会独立评审。评标委员会对拟认定为投标文件无效的，应组织相关投标人代表通过发送邮件（或通过政府采购云平台在线答复）形式进行陈述、澄清或申辩；采购代理机构可协助评标委员会组长对打分结果进行校对、核对并汇总统计；对明显畸高、</w:t>
      </w:r>
      <w:proofErr w:type="gramStart"/>
      <w:r>
        <w:rPr>
          <w:rFonts w:hint="eastAsia"/>
          <w:sz w:val="21"/>
          <w:szCs w:val="21"/>
        </w:rPr>
        <w:t>畸</w:t>
      </w:r>
      <w:proofErr w:type="gramEnd"/>
      <w:r>
        <w:rPr>
          <w:rFonts w:hint="eastAsia"/>
          <w:sz w:val="21"/>
          <w:szCs w:val="21"/>
        </w:rPr>
        <w:t>低的评分（其总评分偏离平均分30%以上的），评标委员会组长应提醒相关评审人员进行复核或书面说明理由，评审人员拒绝说明的，由现场监督员据实记录。</w:t>
      </w:r>
    </w:p>
    <w:p w:rsidR="007220FE" w:rsidRDefault="00A711AD">
      <w:pPr>
        <w:adjustRightInd w:val="0"/>
        <w:snapToGrid w:val="0"/>
        <w:spacing w:line="288" w:lineRule="auto"/>
        <w:ind w:firstLineChars="200" w:firstLine="420"/>
        <w:rPr>
          <w:sz w:val="21"/>
          <w:szCs w:val="21"/>
        </w:rPr>
      </w:pPr>
      <w:r>
        <w:rPr>
          <w:rFonts w:hint="eastAsia"/>
          <w:sz w:val="21"/>
          <w:szCs w:val="21"/>
        </w:rPr>
        <w:t>7.做好评标现场相关记录，协助评标委员会组长做好评标报告起草、有关内容电脑文字录入等工作，并要求评标委员会各成员签字确认。</w:t>
      </w:r>
    </w:p>
    <w:p w:rsidR="007220FE" w:rsidRDefault="00A711AD">
      <w:pPr>
        <w:adjustRightInd w:val="0"/>
        <w:snapToGrid w:val="0"/>
        <w:spacing w:line="288" w:lineRule="auto"/>
        <w:ind w:firstLineChars="200" w:firstLine="420"/>
        <w:rPr>
          <w:sz w:val="21"/>
          <w:szCs w:val="21"/>
        </w:rPr>
      </w:pPr>
      <w:r>
        <w:rPr>
          <w:rFonts w:hint="eastAsia"/>
          <w:sz w:val="21"/>
          <w:szCs w:val="21"/>
        </w:rPr>
        <w:t>8.评标结束后，采购代理机构交还评审人员及其他现场相关人员的通讯工具。</w:t>
      </w:r>
    </w:p>
    <w:p w:rsidR="007220FE" w:rsidRDefault="00A711AD">
      <w:pPr>
        <w:adjustRightInd w:val="0"/>
        <w:snapToGrid w:val="0"/>
        <w:spacing w:line="288" w:lineRule="auto"/>
        <w:outlineLvl w:val="2"/>
        <w:rPr>
          <w:b/>
          <w:bCs/>
        </w:rPr>
      </w:pPr>
      <w:r>
        <w:rPr>
          <w:rFonts w:hint="eastAsia"/>
          <w:b/>
          <w:bCs/>
        </w:rPr>
        <w:t>（四）澄清问题的形式</w:t>
      </w:r>
    </w:p>
    <w:p w:rsidR="007220FE" w:rsidRDefault="00A711AD">
      <w:pPr>
        <w:adjustRightInd w:val="0"/>
        <w:snapToGrid w:val="0"/>
        <w:spacing w:line="288" w:lineRule="auto"/>
        <w:ind w:firstLineChars="200" w:firstLine="420"/>
        <w:rPr>
          <w:sz w:val="21"/>
          <w:szCs w:val="21"/>
        </w:rPr>
      </w:pPr>
      <w:r>
        <w:rPr>
          <w:rFonts w:hint="eastAsia"/>
          <w:sz w:val="21"/>
          <w:szCs w:val="21"/>
        </w:rPr>
        <w:t>对于投标文件中含义不明确、同类问题表述不一致或者有明显文字和计算错误的内容，评标委员会应当以书面（或通过政府采购云平台在线询标）形式要求投标人</w:t>
      </w:r>
      <w:proofErr w:type="gramStart"/>
      <w:r>
        <w:rPr>
          <w:rFonts w:hint="eastAsia"/>
          <w:sz w:val="21"/>
          <w:szCs w:val="21"/>
        </w:rPr>
        <w:t>作出</w:t>
      </w:r>
      <w:proofErr w:type="gramEnd"/>
      <w:r>
        <w:rPr>
          <w:rFonts w:hint="eastAsia"/>
          <w:sz w:val="21"/>
          <w:szCs w:val="21"/>
        </w:rPr>
        <w:t>必要的澄清、说明或者补正。</w:t>
      </w:r>
    </w:p>
    <w:p w:rsidR="007220FE" w:rsidRDefault="00A711AD">
      <w:pPr>
        <w:adjustRightInd w:val="0"/>
        <w:snapToGrid w:val="0"/>
        <w:spacing w:line="288" w:lineRule="auto"/>
        <w:ind w:firstLineChars="200" w:firstLine="420"/>
        <w:rPr>
          <w:b/>
          <w:bCs/>
          <w:sz w:val="21"/>
          <w:szCs w:val="21"/>
        </w:rPr>
      </w:pPr>
      <w:r>
        <w:rPr>
          <w:rFonts w:hint="eastAsia"/>
          <w:sz w:val="21"/>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r>
        <w:rPr>
          <w:rFonts w:hint="eastAsia"/>
          <w:b/>
          <w:bCs/>
          <w:sz w:val="21"/>
          <w:szCs w:val="21"/>
        </w:rPr>
        <w:t>采用书面形式的澄清、说明或者更正，投标人应在规定时间内（不得少于半小时）通过指定的电子邮箱（zb05@qszb.net）或传真号码（0571-87666116）提交。</w:t>
      </w:r>
    </w:p>
    <w:p w:rsidR="007220FE" w:rsidRDefault="00A711AD">
      <w:pPr>
        <w:adjustRightInd w:val="0"/>
        <w:snapToGrid w:val="0"/>
        <w:spacing w:line="288" w:lineRule="auto"/>
        <w:outlineLvl w:val="2"/>
        <w:rPr>
          <w:b/>
          <w:bCs/>
        </w:rPr>
      </w:pPr>
      <w:r>
        <w:rPr>
          <w:rFonts w:hint="eastAsia"/>
          <w:b/>
          <w:bCs/>
        </w:rPr>
        <w:t>（五）错误修正</w:t>
      </w:r>
    </w:p>
    <w:p w:rsidR="007220FE" w:rsidRDefault="00A711AD">
      <w:pPr>
        <w:adjustRightInd w:val="0"/>
        <w:snapToGrid w:val="0"/>
        <w:spacing w:line="288" w:lineRule="auto"/>
        <w:ind w:firstLineChars="200" w:firstLine="420"/>
        <w:rPr>
          <w:sz w:val="21"/>
          <w:szCs w:val="21"/>
        </w:rPr>
      </w:pPr>
      <w:r>
        <w:rPr>
          <w:rFonts w:hint="eastAsia"/>
          <w:sz w:val="21"/>
          <w:szCs w:val="21"/>
        </w:rPr>
        <w:t>投标文件报价出现前后不一致的，除招标文件另有规定外，按照下列规定修正：</w:t>
      </w:r>
    </w:p>
    <w:p w:rsidR="007220FE" w:rsidRDefault="00A711AD">
      <w:pPr>
        <w:adjustRightInd w:val="0"/>
        <w:snapToGrid w:val="0"/>
        <w:spacing w:line="288" w:lineRule="auto"/>
        <w:ind w:firstLineChars="200" w:firstLine="420"/>
        <w:rPr>
          <w:sz w:val="21"/>
          <w:szCs w:val="21"/>
        </w:rPr>
      </w:pPr>
      <w:r>
        <w:rPr>
          <w:rFonts w:hint="eastAsia"/>
          <w:sz w:val="21"/>
          <w:szCs w:val="21"/>
        </w:rPr>
        <w:t>（一）投标文件中开标一览表内容与投标文件中相应内容不一致的，以开标一览表为准；</w:t>
      </w:r>
    </w:p>
    <w:p w:rsidR="007220FE" w:rsidRDefault="00A711AD">
      <w:pPr>
        <w:adjustRightInd w:val="0"/>
        <w:snapToGrid w:val="0"/>
        <w:spacing w:line="288" w:lineRule="auto"/>
        <w:ind w:firstLineChars="200" w:firstLine="420"/>
        <w:rPr>
          <w:sz w:val="21"/>
          <w:szCs w:val="21"/>
        </w:rPr>
      </w:pPr>
      <w:r>
        <w:rPr>
          <w:rFonts w:hint="eastAsia"/>
          <w:sz w:val="21"/>
          <w:szCs w:val="21"/>
        </w:rPr>
        <w:t>（二）大写金额和小写金额不一致的，以大写金额为准；</w:t>
      </w:r>
    </w:p>
    <w:p w:rsidR="007220FE" w:rsidRDefault="00A711AD">
      <w:pPr>
        <w:adjustRightInd w:val="0"/>
        <w:snapToGrid w:val="0"/>
        <w:spacing w:line="288" w:lineRule="auto"/>
        <w:ind w:firstLineChars="200" w:firstLine="420"/>
        <w:rPr>
          <w:sz w:val="21"/>
          <w:szCs w:val="21"/>
        </w:rPr>
      </w:pPr>
      <w:r>
        <w:rPr>
          <w:rFonts w:hint="eastAsia"/>
          <w:sz w:val="21"/>
          <w:szCs w:val="21"/>
        </w:rPr>
        <w:t>（三）单价金额小数点或者百分比有明显错位的，以开标一览表的总价为准，并修改单价；</w:t>
      </w:r>
    </w:p>
    <w:p w:rsidR="007220FE" w:rsidRDefault="00A711AD">
      <w:pPr>
        <w:adjustRightInd w:val="0"/>
        <w:snapToGrid w:val="0"/>
        <w:spacing w:line="288" w:lineRule="auto"/>
        <w:ind w:firstLineChars="200" w:firstLine="420"/>
        <w:rPr>
          <w:sz w:val="21"/>
          <w:szCs w:val="21"/>
        </w:rPr>
      </w:pPr>
      <w:r>
        <w:rPr>
          <w:rFonts w:hint="eastAsia"/>
          <w:sz w:val="21"/>
          <w:szCs w:val="21"/>
        </w:rPr>
        <w:t>（四）总价金额与按单价汇总金额不一致的，以单价金额计算结果为准。</w:t>
      </w:r>
    </w:p>
    <w:p w:rsidR="007220FE" w:rsidRDefault="00A711AD">
      <w:pPr>
        <w:adjustRightInd w:val="0"/>
        <w:snapToGrid w:val="0"/>
        <w:spacing w:line="288" w:lineRule="auto"/>
        <w:ind w:firstLineChars="200" w:firstLine="420"/>
        <w:rPr>
          <w:sz w:val="21"/>
          <w:szCs w:val="21"/>
        </w:rPr>
      </w:pPr>
      <w:r>
        <w:rPr>
          <w:rFonts w:hint="eastAsia"/>
          <w:sz w:val="21"/>
          <w:szCs w:val="21"/>
        </w:rPr>
        <w:t>同时出现两种以上不一致的，按照前款规定的顺序修正。修正后的报价按照（四）澄清问题的形式</w:t>
      </w:r>
      <w:r>
        <w:rPr>
          <w:rFonts w:hint="eastAsia"/>
          <w:sz w:val="21"/>
          <w:szCs w:val="21"/>
        </w:rPr>
        <w:lastRenderedPageBreak/>
        <w:t>第二款的规定经投标人确认后产生约束力，投标人不确认的，其投标无效。</w:t>
      </w:r>
    </w:p>
    <w:p w:rsidR="007220FE" w:rsidRDefault="00A711AD">
      <w:pPr>
        <w:adjustRightInd w:val="0"/>
        <w:snapToGrid w:val="0"/>
        <w:spacing w:line="288" w:lineRule="auto"/>
        <w:outlineLvl w:val="2"/>
        <w:rPr>
          <w:b/>
          <w:bCs/>
        </w:rPr>
      </w:pPr>
      <w:r>
        <w:rPr>
          <w:rFonts w:hint="eastAsia"/>
          <w:b/>
          <w:bCs/>
        </w:rPr>
        <w:t>（六）评标原则和评标办法</w:t>
      </w:r>
    </w:p>
    <w:p w:rsidR="007220FE" w:rsidRDefault="00A711AD">
      <w:pPr>
        <w:adjustRightInd w:val="0"/>
        <w:snapToGrid w:val="0"/>
        <w:spacing w:line="288" w:lineRule="auto"/>
        <w:ind w:firstLineChars="200" w:firstLine="420"/>
        <w:rPr>
          <w:sz w:val="21"/>
          <w:szCs w:val="21"/>
        </w:rPr>
      </w:pPr>
      <w:r>
        <w:rPr>
          <w:rFonts w:hint="eastAsia"/>
          <w:sz w:val="21"/>
          <w:szCs w:val="21"/>
        </w:rPr>
        <w:t>1.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rsidR="007220FE" w:rsidRDefault="00A711AD">
      <w:pPr>
        <w:adjustRightInd w:val="0"/>
        <w:snapToGrid w:val="0"/>
        <w:spacing w:line="288" w:lineRule="auto"/>
        <w:ind w:firstLineChars="200" w:firstLine="420"/>
        <w:rPr>
          <w:sz w:val="21"/>
          <w:szCs w:val="21"/>
        </w:rPr>
      </w:pPr>
      <w:r>
        <w:rPr>
          <w:rFonts w:hint="eastAsia"/>
          <w:sz w:val="21"/>
          <w:szCs w:val="21"/>
        </w:rPr>
        <w:t>2.评标中因评标委员会成员缺席、回避或者健康等特殊原因导致评标委员会组成不符合规定的，依法补足后继续评标。被更换的评标委员会成员所</w:t>
      </w:r>
      <w:proofErr w:type="gramStart"/>
      <w:r>
        <w:rPr>
          <w:rFonts w:hint="eastAsia"/>
          <w:sz w:val="21"/>
          <w:szCs w:val="21"/>
        </w:rPr>
        <w:t>作出</w:t>
      </w:r>
      <w:proofErr w:type="gramEnd"/>
      <w:r>
        <w:rPr>
          <w:rFonts w:hint="eastAsia"/>
          <w:sz w:val="21"/>
          <w:szCs w:val="21"/>
        </w:rPr>
        <w:t>的评标意见无效。</w:t>
      </w:r>
    </w:p>
    <w:p w:rsidR="007220FE" w:rsidRDefault="00A711AD">
      <w:pPr>
        <w:adjustRightInd w:val="0"/>
        <w:snapToGrid w:val="0"/>
        <w:spacing w:line="288" w:lineRule="auto"/>
        <w:ind w:firstLineChars="200" w:firstLine="420"/>
        <w:rPr>
          <w:sz w:val="21"/>
          <w:szCs w:val="21"/>
        </w:rPr>
      </w:pPr>
      <w:r>
        <w:rPr>
          <w:rFonts w:hint="eastAsia"/>
          <w:sz w:val="21"/>
          <w:szCs w:val="21"/>
        </w:rPr>
        <w:t>3.评标委员会成员对需要共同认定的事项存在争议的，应当按照少数服从多数的原则</w:t>
      </w:r>
      <w:proofErr w:type="gramStart"/>
      <w:r>
        <w:rPr>
          <w:rFonts w:hint="eastAsia"/>
          <w:sz w:val="21"/>
          <w:szCs w:val="21"/>
        </w:rPr>
        <w:t>作出</w:t>
      </w:r>
      <w:proofErr w:type="gramEnd"/>
      <w:r>
        <w:rPr>
          <w:rFonts w:hint="eastAsia"/>
          <w:sz w:val="21"/>
          <w:szCs w:val="21"/>
        </w:rPr>
        <w:t>结论。持不同意见的评标委员会成员应当在评标报告上签署不同意见及理由，否则视为同意评标报告。</w:t>
      </w:r>
    </w:p>
    <w:p w:rsidR="007220FE" w:rsidRDefault="00A711AD">
      <w:pPr>
        <w:adjustRightInd w:val="0"/>
        <w:snapToGrid w:val="0"/>
        <w:spacing w:line="288" w:lineRule="auto"/>
        <w:ind w:firstLineChars="200" w:firstLine="420"/>
        <w:rPr>
          <w:sz w:val="21"/>
          <w:szCs w:val="21"/>
        </w:rPr>
      </w:pPr>
      <w:r>
        <w:rPr>
          <w:rFonts w:hint="eastAsia"/>
          <w:sz w:val="21"/>
          <w:szCs w:val="21"/>
        </w:rPr>
        <w:t>4.评标办法。本项目评标办法是综合评分法，具体评标内容及评分标准等详见《第四章：评标办法及评分标准》。</w:t>
      </w:r>
    </w:p>
    <w:p w:rsidR="007220FE" w:rsidRDefault="00A711AD">
      <w:pPr>
        <w:adjustRightInd w:val="0"/>
        <w:snapToGrid w:val="0"/>
        <w:spacing w:line="288" w:lineRule="auto"/>
        <w:outlineLvl w:val="2"/>
        <w:rPr>
          <w:b/>
          <w:bCs/>
        </w:rPr>
      </w:pPr>
      <w:r>
        <w:rPr>
          <w:rFonts w:hint="eastAsia"/>
          <w:b/>
          <w:bCs/>
        </w:rPr>
        <w:t>（七）定标</w:t>
      </w:r>
    </w:p>
    <w:p w:rsidR="007220FE" w:rsidRDefault="00A711AD">
      <w:pPr>
        <w:adjustRightInd w:val="0"/>
        <w:snapToGrid w:val="0"/>
        <w:spacing w:line="288" w:lineRule="auto"/>
        <w:ind w:firstLineChars="200" w:firstLine="420"/>
        <w:rPr>
          <w:sz w:val="21"/>
          <w:szCs w:val="21"/>
        </w:rPr>
      </w:pPr>
      <w:r>
        <w:rPr>
          <w:rFonts w:hint="eastAsia"/>
          <w:sz w:val="21"/>
          <w:szCs w:val="21"/>
        </w:rPr>
        <w:t>1.采购代理机构自评标结束之日起2个工作日内将评标报告送交采购人。采购人收到评标报告之日起5个工作日内在评标报告推荐的中标候选人中按顺序确定中标人。</w:t>
      </w:r>
    </w:p>
    <w:p w:rsidR="007220FE" w:rsidRDefault="00A711AD">
      <w:pPr>
        <w:adjustRightInd w:val="0"/>
        <w:snapToGrid w:val="0"/>
        <w:spacing w:line="288" w:lineRule="auto"/>
        <w:ind w:firstLineChars="200" w:firstLine="420"/>
        <w:rPr>
          <w:sz w:val="21"/>
          <w:szCs w:val="21"/>
        </w:rPr>
      </w:pPr>
      <w:r>
        <w:rPr>
          <w:rFonts w:hint="eastAsia"/>
          <w:sz w:val="21"/>
          <w:szCs w:val="21"/>
        </w:rPr>
        <w:t>2.采购代理机构自中标人确定之日起2个工作日内，发出中标通知书，并在浙江政府采购网（http://zfcg.czt.zj.gov.cn）等相关网站或媒体上公告中标结果。</w:t>
      </w:r>
    </w:p>
    <w:p w:rsidR="007220FE" w:rsidRDefault="00A711AD">
      <w:pPr>
        <w:adjustRightInd w:val="0"/>
        <w:snapToGrid w:val="0"/>
        <w:spacing w:line="288" w:lineRule="auto"/>
        <w:outlineLvl w:val="2"/>
        <w:rPr>
          <w:b/>
          <w:bCs/>
        </w:rPr>
      </w:pPr>
      <w:r>
        <w:rPr>
          <w:rFonts w:hint="eastAsia"/>
          <w:b/>
          <w:bCs/>
        </w:rPr>
        <w:t>（八）合同授予</w:t>
      </w:r>
    </w:p>
    <w:p w:rsidR="007220FE" w:rsidRDefault="00A711AD">
      <w:pPr>
        <w:adjustRightInd w:val="0"/>
        <w:snapToGrid w:val="0"/>
        <w:spacing w:line="288" w:lineRule="auto"/>
        <w:ind w:firstLineChars="200" w:firstLine="420"/>
        <w:rPr>
          <w:sz w:val="21"/>
          <w:szCs w:val="21"/>
        </w:rPr>
      </w:pPr>
      <w:r>
        <w:rPr>
          <w:rFonts w:hint="eastAsia"/>
          <w:sz w:val="21"/>
          <w:szCs w:val="21"/>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7220FE" w:rsidRDefault="00A711AD">
      <w:pPr>
        <w:adjustRightInd w:val="0"/>
        <w:snapToGrid w:val="0"/>
        <w:spacing w:line="288" w:lineRule="auto"/>
        <w:ind w:firstLineChars="200" w:firstLine="420"/>
        <w:rPr>
          <w:sz w:val="21"/>
          <w:szCs w:val="21"/>
        </w:rPr>
      </w:pPr>
      <w:r>
        <w:rPr>
          <w:rFonts w:hint="eastAsia"/>
          <w:sz w:val="21"/>
          <w:szCs w:val="21"/>
        </w:rPr>
        <w:t>2.中标后无正当理由拒不与采购人签订政府采购合同，将被取消中标资格，并处以采购金额千分之五以上千</w:t>
      </w:r>
      <w:proofErr w:type="gramStart"/>
      <w:r>
        <w:rPr>
          <w:rFonts w:hint="eastAsia"/>
          <w:sz w:val="21"/>
          <w:szCs w:val="21"/>
        </w:rPr>
        <w:t>分之十</w:t>
      </w:r>
      <w:proofErr w:type="gramEnd"/>
      <w:r>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rsidR="007220FE" w:rsidRDefault="00A711AD">
      <w:pPr>
        <w:rPr>
          <w:sz w:val="21"/>
          <w:szCs w:val="21"/>
        </w:rPr>
      </w:pPr>
      <w:r>
        <w:rPr>
          <w:rFonts w:hint="eastAsia"/>
          <w:sz w:val="21"/>
          <w:szCs w:val="21"/>
        </w:rPr>
        <w:br w:type="page"/>
      </w:r>
    </w:p>
    <w:p w:rsidR="007220FE" w:rsidRDefault="00A711AD">
      <w:pPr>
        <w:adjustRightInd w:val="0"/>
        <w:snapToGrid w:val="0"/>
        <w:spacing w:line="288" w:lineRule="auto"/>
        <w:jc w:val="center"/>
        <w:outlineLvl w:val="1"/>
        <w:rPr>
          <w:b/>
          <w:bCs/>
          <w:sz w:val="32"/>
          <w:szCs w:val="32"/>
        </w:rPr>
      </w:pPr>
      <w:r>
        <w:rPr>
          <w:rFonts w:hint="eastAsia"/>
          <w:b/>
          <w:bCs/>
          <w:sz w:val="32"/>
          <w:szCs w:val="32"/>
        </w:rPr>
        <w:lastRenderedPageBreak/>
        <w:t>六、可中止电子交易活动的情形</w:t>
      </w:r>
    </w:p>
    <w:p w:rsidR="007220FE" w:rsidRDefault="00A711AD">
      <w:pPr>
        <w:adjustRightInd w:val="0"/>
        <w:snapToGrid w:val="0"/>
        <w:spacing w:line="288" w:lineRule="auto"/>
        <w:ind w:firstLineChars="200" w:firstLine="42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rsidR="007220FE" w:rsidRDefault="00A711AD">
      <w:pPr>
        <w:adjustRightInd w:val="0"/>
        <w:snapToGrid w:val="0"/>
        <w:spacing w:line="288" w:lineRule="auto"/>
        <w:ind w:firstLineChars="200" w:firstLine="420"/>
        <w:rPr>
          <w:sz w:val="21"/>
          <w:szCs w:val="21"/>
        </w:rPr>
      </w:pPr>
      <w:r>
        <w:rPr>
          <w:rFonts w:hint="eastAsia"/>
          <w:sz w:val="21"/>
          <w:szCs w:val="21"/>
        </w:rPr>
        <w:t>1.电子交易平台发生故障而无法登录访问的；</w:t>
      </w:r>
    </w:p>
    <w:p w:rsidR="007220FE" w:rsidRDefault="00A711AD">
      <w:pPr>
        <w:adjustRightInd w:val="0"/>
        <w:snapToGrid w:val="0"/>
        <w:spacing w:line="288" w:lineRule="auto"/>
        <w:ind w:firstLineChars="200" w:firstLine="420"/>
        <w:rPr>
          <w:sz w:val="21"/>
          <w:szCs w:val="21"/>
        </w:rPr>
      </w:pPr>
      <w:r>
        <w:rPr>
          <w:rFonts w:hint="eastAsia"/>
          <w:sz w:val="21"/>
          <w:szCs w:val="21"/>
        </w:rPr>
        <w:t>2.电子交易平台应用或数据库出现错误，不能进行正常操作的；</w:t>
      </w:r>
    </w:p>
    <w:p w:rsidR="007220FE" w:rsidRDefault="00A711AD">
      <w:pPr>
        <w:adjustRightInd w:val="0"/>
        <w:snapToGrid w:val="0"/>
        <w:spacing w:line="288" w:lineRule="auto"/>
        <w:ind w:firstLineChars="200" w:firstLine="420"/>
        <w:rPr>
          <w:sz w:val="21"/>
          <w:szCs w:val="21"/>
        </w:rPr>
      </w:pPr>
      <w:r>
        <w:rPr>
          <w:rFonts w:hint="eastAsia"/>
          <w:sz w:val="21"/>
          <w:szCs w:val="21"/>
        </w:rPr>
        <w:t>3.电子交易平台发现严重安全漏洞，有潜在泄密危险的；</w:t>
      </w:r>
    </w:p>
    <w:p w:rsidR="007220FE" w:rsidRDefault="00A711AD">
      <w:pPr>
        <w:adjustRightInd w:val="0"/>
        <w:snapToGrid w:val="0"/>
        <w:spacing w:line="288" w:lineRule="auto"/>
        <w:ind w:firstLineChars="200" w:firstLine="420"/>
        <w:rPr>
          <w:sz w:val="21"/>
          <w:szCs w:val="21"/>
        </w:rPr>
      </w:pPr>
      <w:r>
        <w:rPr>
          <w:rFonts w:hint="eastAsia"/>
          <w:sz w:val="21"/>
          <w:szCs w:val="21"/>
        </w:rPr>
        <w:t>4.病毒发作导致不能进行正常操作的；</w:t>
      </w:r>
    </w:p>
    <w:p w:rsidR="007220FE" w:rsidRDefault="00A711AD">
      <w:pPr>
        <w:adjustRightInd w:val="0"/>
        <w:snapToGrid w:val="0"/>
        <w:spacing w:line="288" w:lineRule="auto"/>
        <w:ind w:firstLineChars="200" w:firstLine="420"/>
        <w:rPr>
          <w:sz w:val="21"/>
          <w:szCs w:val="21"/>
        </w:rPr>
      </w:pPr>
      <w:r>
        <w:rPr>
          <w:rFonts w:hint="eastAsia"/>
          <w:sz w:val="21"/>
          <w:szCs w:val="21"/>
        </w:rPr>
        <w:t>5.其他无法保证电子交易的公平、公正和安全的情况。</w:t>
      </w:r>
    </w:p>
    <w:p w:rsidR="007220FE" w:rsidRDefault="00A711AD">
      <w:pPr>
        <w:adjustRightInd w:val="0"/>
        <w:snapToGrid w:val="0"/>
        <w:spacing w:line="288" w:lineRule="auto"/>
        <w:ind w:firstLineChars="200" w:firstLine="42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p>
    <w:p w:rsidR="007220FE" w:rsidRDefault="00A711AD">
      <w:pPr>
        <w:rPr>
          <w:sz w:val="21"/>
          <w:szCs w:val="21"/>
        </w:rPr>
      </w:pPr>
      <w:r>
        <w:rPr>
          <w:rFonts w:hint="eastAsia"/>
          <w:sz w:val="21"/>
          <w:szCs w:val="21"/>
        </w:rPr>
        <w:br w:type="page"/>
      </w:r>
    </w:p>
    <w:p w:rsidR="007220FE" w:rsidRDefault="00A711AD">
      <w:pPr>
        <w:adjustRightInd w:val="0"/>
        <w:snapToGrid w:val="0"/>
        <w:spacing w:line="288" w:lineRule="auto"/>
        <w:jc w:val="center"/>
        <w:outlineLvl w:val="0"/>
        <w:rPr>
          <w:b/>
          <w:bCs/>
          <w:sz w:val="32"/>
          <w:szCs w:val="32"/>
        </w:rPr>
      </w:pPr>
      <w:r>
        <w:rPr>
          <w:rFonts w:hint="eastAsia"/>
          <w:b/>
          <w:bCs/>
          <w:sz w:val="32"/>
          <w:szCs w:val="32"/>
        </w:rPr>
        <w:lastRenderedPageBreak/>
        <w:t>第四章评标办法及评分标准</w:t>
      </w:r>
    </w:p>
    <w:p w:rsidR="007220FE" w:rsidRDefault="00A711AD">
      <w:pPr>
        <w:adjustRightInd w:val="0"/>
        <w:snapToGrid w:val="0"/>
        <w:spacing w:line="288" w:lineRule="auto"/>
        <w:outlineLvl w:val="1"/>
        <w:rPr>
          <w:b/>
          <w:bCs/>
        </w:rPr>
      </w:pPr>
      <w:r>
        <w:rPr>
          <w:rFonts w:hint="eastAsia"/>
          <w:b/>
          <w:bCs/>
        </w:rPr>
        <w:t>一、总则</w:t>
      </w:r>
    </w:p>
    <w:p w:rsidR="007220FE" w:rsidRDefault="00A711AD">
      <w:pPr>
        <w:adjustRightInd w:val="0"/>
        <w:snapToGrid w:val="0"/>
        <w:spacing w:line="288" w:lineRule="auto"/>
        <w:ind w:firstLineChars="200" w:firstLine="420"/>
        <w:rPr>
          <w:sz w:val="21"/>
          <w:szCs w:val="21"/>
        </w:rPr>
      </w:pPr>
      <w:r>
        <w:rPr>
          <w:rFonts w:hint="eastAsia"/>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w:t>
      </w:r>
      <w:proofErr w:type="gramStart"/>
      <w:r>
        <w:rPr>
          <w:rFonts w:hint="eastAsia"/>
          <w:sz w:val="21"/>
          <w:szCs w:val="21"/>
        </w:rPr>
        <w:t>且按照</w:t>
      </w:r>
      <w:proofErr w:type="gramEnd"/>
      <w:r>
        <w:rPr>
          <w:rFonts w:hint="eastAsia"/>
          <w:sz w:val="21"/>
          <w:szCs w:val="21"/>
        </w:rPr>
        <w:t>评审因素的量化指标评审得分最高的投标人为排名第一的中标候选人。</w:t>
      </w:r>
    </w:p>
    <w:p w:rsidR="007220FE" w:rsidRDefault="00A711AD">
      <w:pPr>
        <w:adjustRightInd w:val="0"/>
        <w:snapToGrid w:val="0"/>
        <w:spacing w:line="288" w:lineRule="auto"/>
        <w:ind w:firstLineChars="200" w:firstLine="420"/>
        <w:rPr>
          <w:sz w:val="21"/>
          <w:szCs w:val="21"/>
        </w:rPr>
      </w:pPr>
      <w:r>
        <w:rPr>
          <w:rFonts w:hint="eastAsia"/>
          <w:sz w:val="21"/>
          <w:szCs w:val="21"/>
        </w:rPr>
        <w:t>评分过程中采用四舍五入法，并保留小数2位。</w:t>
      </w:r>
    </w:p>
    <w:p w:rsidR="007220FE" w:rsidRDefault="00A711AD">
      <w:pPr>
        <w:adjustRightInd w:val="0"/>
        <w:snapToGrid w:val="0"/>
        <w:spacing w:line="288" w:lineRule="auto"/>
        <w:ind w:firstLineChars="200" w:firstLine="420"/>
        <w:rPr>
          <w:sz w:val="21"/>
          <w:szCs w:val="21"/>
        </w:rPr>
      </w:pPr>
      <w:r>
        <w:rPr>
          <w:rFonts w:hint="eastAsia"/>
          <w:sz w:val="21"/>
          <w:szCs w:val="21"/>
        </w:rPr>
        <w:t>投标人评标综合得分=商务分+技术分+价格分</w:t>
      </w:r>
    </w:p>
    <w:p w:rsidR="007220FE" w:rsidRDefault="00A711AD">
      <w:pPr>
        <w:adjustRightInd w:val="0"/>
        <w:snapToGrid w:val="0"/>
        <w:spacing w:line="288" w:lineRule="auto"/>
        <w:ind w:firstLineChars="200" w:firstLine="420"/>
        <w:rPr>
          <w:sz w:val="21"/>
          <w:szCs w:val="21"/>
        </w:rPr>
      </w:pPr>
      <w:r>
        <w:rPr>
          <w:rFonts w:hint="eastAsia"/>
          <w:sz w:val="21"/>
          <w:szCs w:val="21"/>
        </w:rPr>
        <w:t>商务和技术</w:t>
      </w:r>
      <w:proofErr w:type="gramStart"/>
      <w:r>
        <w:rPr>
          <w:rFonts w:hint="eastAsia"/>
          <w:sz w:val="21"/>
          <w:szCs w:val="21"/>
        </w:rPr>
        <w:t>分按照</w:t>
      </w:r>
      <w:proofErr w:type="gramEnd"/>
      <w:r>
        <w:rPr>
          <w:rFonts w:hint="eastAsia"/>
          <w:sz w:val="21"/>
          <w:szCs w:val="21"/>
        </w:rPr>
        <w:t>评标委员会成员的独立评分结果的算术平均分计算，计算公式为：商务分、技术分=评标委员会所有成员评分合计数/评标委员会组成人员数</w:t>
      </w:r>
    </w:p>
    <w:p w:rsidR="007220FE" w:rsidRDefault="00A711AD">
      <w:pPr>
        <w:adjustRightInd w:val="0"/>
        <w:snapToGrid w:val="0"/>
        <w:spacing w:line="288" w:lineRule="auto"/>
        <w:outlineLvl w:val="1"/>
        <w:rPr>
          <w:b/>
          <w:bCs/>
        </w:rPr>
      </w:pPr>
      <w:r>
        <w:rPr>
          <w:rFonts w:hint="eastAsia"/>
          <w:b/>
          <w:bCs/>
        </w:rPr>
        <w:t>二、评标内容及标准</w:t>
      </w:r>
    </w:p>
    <w:tbl>
      <w:tblPr>
        <w:tblStyle w:val="a5"/>
        <w:tblW w:w="0" w:type="auto"/>
        <w:jc w:val="center"/>
        <w:tblLook w:val="04A0"/>
      </w:tblPr>
      <w:tblGrid>
        <w:gridCol w:w="1745"/>
        <w:gridCol w:w="682"/>
        <w:gridCol w:w="7201"/>
      </w:tblGrid>
      <w:tr w:rsidR="007220FE">
        <w:trPr>
          <w:trHeight w:val="454"/>
          <w:jc w:val="center"/>
        </w:trPr>
        <w:tc>
          <w:tcPr>
            <w:tcW w:w="1745" w:type="dxa"/>
            <w:vAlign w:val="center"/>
          </w:tcPr>
          <w:p w:rsidR="007220FE" w:rsidRDefault="00A711AD">
            <w:pPr>
              <w:adjustRightInd w:val="0"/>
              <w:snapToGrid w:val="0"/>
              <w:jc w:val="center"/>
              <w:rPr>
                <w:b/>
                <w:bCs/>
                <w:sz w:val="21"/>
                <w:szCs w:val="21"/>
              </w:rPr>
            </w:pPr>
            <w:r>
              <w:rPr>
                <w:rFonts w:hint="eastAsia"/>
                <w:b/>
                <w:bCs/>
                <w:sz w:val="21"/>
                <w:szCs w:val="21"/>
              </w:rPr>
              <w:t>评审因素</w:t>
            </w:r>
          </w:p>
        </w:tc>
        <w:tc>
          <w:tcPr>
            <w:tcW w:w="682" w:type="dxa"/>
            <w:vAlign w:val="center"/>
          </w:tcPr>
          <w:p w:rsidR="007220FE" w:rsidRDefault="00A711AD">
            <w:pPr>
              <w:adjustRightInd w:val="0"/>
              <w:snapToGrid w:val="0"/>
              <w:jc w:val="center"/>
              <w:rPr>
                <w:b/>
                <w:bCs/>
                <w:sz w:val="21"/>
                <w:szCs w:val="21"/>
              </w:rPr>
            </w:pPr>
            <w:r>
              <w:rPr>
                <w:rFonts w:hint="eastAsia"/>
                <w:b/>
                <w:bCs/>
                <w:sz w:val="21"/>
                <w:szCs w:val="21"/>
              </w:rPr>
              <w:t>分值</w:t>
            </w:r>
          </w:p>
        </w:tc>
        <w:tc>
          <w:tcPr>
            <w:tcW w:w="7201" w:type="dxa"/>
            <w:vAlign w:val="center"/>
          </w:tcPr>
          <w:p w:rsidR="007220FE" w:rsidRDefault="00A711AD">
            <w:pPr>
              <w:adjustRightInd w:val="0"/>
              <w:snapToGrid w:val="0"/>
              <w:jc w:val="center"/>
              <w:rPr>
                <w:b/>
                <w:bCs/>
                <w:sz w:val="21"/>
                <w:szCs w:val="21"/>
              </w:rPr>
            </w:pPr>
            <w:r>
              <w:rPr>
                <w:rFonts w:hint="eastAsia"/>
                <w:b/>
                <w:bCs/>
                <w:sz w:val="21"/>
                <w:szCs w:val="21"/>
              </w:rPr>
              <w:t>评分细则</w:t>
            </w:r>
          </w:p>
        </w:tc>
      </w:tr>
      <w:tr w:rsidR="007220FE">
        <w:trPr>
          <w:trHeight w:val="454"/>
          <w:jc w:val="center"/>
        </w:trPr>
        <w:tc>
          <w:tcPr>
            <w:tcW w:w="9628" w:type="dxa"/>
            <w:gridSpan w:val="3"/>
            <w:vAlign w:val="center"/>
          </w:tcPr>
          <w:p w:rsidR="007220FE" w:rsidRDefault="00A711AD">
            <w:pPr>
              <w:adjustRightInd w:val="0"/>
              <w:snapToGrid w:val="0"/>
              <w:rPr>
                <w:sz w:val="21"/>
                <w:szCs w:val="21"/>
              </w:rPr>
            </w:pPr>
            <w:r>
              <w:rPr>
                <w:rFonts w:hint="eastAsia"/>
                <w:b/>
                <w:bCs/>
                <w:sz w:val="21"/>
                <w:szCs w:val="21"/>
              </w:rPr>
              <w:t>价格分（30分）</w:t>
            </w:r>
          </w:p>
        </w:tc>
      </w:tr>
      <w:tr w:rsidR="007220FE">
        <w:trPr>
          <w:trHeight w:val="454"/>
          <w:jc w:val="center"/>
        </w:trPr>
        <w:tc>
          <w:tcPr>
            <w:tcW w:w="1745" w:type="dxa"/>
            <w:vAlign w:val="center"/>
          </w:tcPr>
          <w:p w:rsidR="007220FE" w:rsidRDefault="00A711AD">
            <w:pPr>
              <w:adjustRightInd w:val="0"/>
              <w:snapToGrid w:val="0"/>
              <w:jc w:val="center"/>
              <w:rPr>
                <w:b/>
                <w:bCs/>
                <w:sz w:val="21"/>
                <w:szCs w:val="21"/>
              </w:rPr>
            </w:pPr>
            <w:r>
              <w:rPr>
                <w:rFonts w:hint="eastAsia"/>
                <w:b/>
                <w:bCs/>
                <w:sz w:val="21"/>
                <w:szCs w:val="21"/>
              </w:rPr>
              <w:t>投标报价</w:t>
            </w:r>
          </w:p>
        </w:tc>
        <w:tc>
          <w:tcPr>
            <w:tcW w:w="682" w:type="dxa"/>
            <w:vAlign w:val="center"/>
          </w:tcPr>
          <w:p w:rsidR="007220FE" w:rsidRDefault="00A711AD">
            <w:pPr>
              <w:adjustRightInd w:val="0"/>
              <w:snapToGrid w:val="0"/>
              <w:jc w:val="center"/>
              <w:rPr>
                <w:b/>
                <w:bCs/>
                <w:sz w:val="21"/>
                <w:szCs w:val="21"/>
              </w:rPr>
            </w:pPr>
            <w:r>
              <w:rPr>
                <w:rFonts w:hint="eastAsia"/>
                <w:b/>
                <w:bCs/>
                <w:sz w:val="21"/>
                <w:szCs w:val="21"/>
              </w:rPr>
              <w:t>30</w:t>
            </w:r>
          </w:p>
        </w:tc>
        <w:tc>
          <w:tcPr>
            <w:tcW w:w="7201" w:type="dxa"/>
            <w:vAlign w:val="center"/>
          </w:tcPr>
          <w:p w:rsidR="007220FE" w:rsidRDefault="00A711AD">
            <w:pPr>
              <w:adjustRightInd w:val="0"/>
              <w:snapToGrid w:val="0"/>
              <w:rPr>
                <w:sz w:val="21"/>
                <w:szCs w:val="21"/>
              </w:rPr>
            </w:pPr>
            <w:r>
              <w:rPr>
                <w:rFonts w:hint="eastAsia"/>
                <w:sz w:val="21"/>
                <w:szCs w:val="21"/>
              </w:rPr>
              <w:t>价格分采用低价优先法计算，即满足招标文件要求且投标价格最低的投标报价为评标基准价，其他投标人的价格</w:t>
            </w:r>
            <w:proofErr w:type="gramStart"/>
            <w:r>
              <w:rPr>
                <w:rFonts w:hint="eastAsia"/>
                <w:sz w:val="21"/>
                <w:szCs w:val="21"/>
              </w:rPr>
              <w:t>分按照</w:t>
            </w:r>
            <w:proofErr w:type="gramEnd"/>
            <w:r>
              <w:rPr>
                <w:rFonts w:hint="eastAsia"/>
                <w:sz w:val="21"/>
                <w:szCs w:val="21"/>
              </w:rPr>
              <w:t>下列公式计算：</w:t>
            </w:r>
          </w:p>
          <w:p w:rsidR="007220FE" w:rsidRDefault="00A711AD">
            <w:pPr>
              <w:adjustRightInd w:val="0"/>
              <w:snapToGrid w:val="0"/>
              <w:rPr>
                <w:sz w:val="21"/>
                <w:szCs w:val="21"/>
              </w:rPr>
            </w:pPr>
            <w:r>
              <w:rPr>
                <w:rFonts w:hint="eastAsia"/>
                <w:sz w:val="21"/>
                <w:szCs w:val="21"/>
              </w:rPr>
              <w:t>价格分=（评标基准价/投标报价）×30%×100</w:t>
            </w:r>
          </w:p>
        </w:tc>
      </w:tr>
      <w:tr w:rsidR="007220FE">
        <w:trPr>
          <w:trHeight w:val="454"/>
          <w:jc w:val="center"/>
        </w:trPr>
        <w:tc>
          <w:tcPr>
            <w:tcW w:w="9628" w:type="dxa"/>
            <w:gridSpan w:val="3"/>
            <w:vAlign w:val="center"/>
          </w:tcPr>
          <w:p w:rsidR="007220FE" w:rsidRDefault="00A711AD">
            <w:pPr>
              <w:adjustRightInd w:val="0"/>
              <w:snapToGrid w:val="0"/>
              <w:rPr>
                <w:sz w:val="21"/>
                <w:szCs w:val="21"/>
              </w:rPr>
            </w:pPr>
            <w:r>
              <w:rPr>
                <w:rFonts w:hint="eastAsia"/>
                <w:b/>
                <w:bCs/>
                <w:sz w:val="21"/>
                <w:szCs w:val="21"/>
              </w:rPr>
              <w:t>商务分（</w:t>
            </w:r>
            <w:r w:rsidR="00015C3E">
              <w:rPr>
                <w:rFonts w:hint="eastAsia"/>
                <w:b/>
                <w:bCs/>
                <w:sz w:val="21"/>
                <w:szCs w:val="21"/>
              </w:rPr>
              <w:t>1</w:t>
            </w:r>
            <w:r w:rsidR="00161044">
              <w:rPr>
                <w:rFonts w:hint="eastAsia"/>
                <w:b/>
                <w:bCs/>
                <w:sz w:val="21"/>
                <w:szCs w:val="21"/>
              </w:rPr>
              <w:t>0</w:t>
            </w:r>
            <w:r>
              <w:rPr>
                <w:rFonts w:hint="eastAsia"/>
                <w:b/>
                <w:bCs/>
                <w:sz w:val="21"/>
                <w:szCs w:val="21"/>
              </w:rPr>
              <w:t>分）</w:t>
            </w:r>
          </w:p>
        </w:tc>
      </w:tr>
      <w:tr w:rsidR="00EE2B55">
        <w:trPr>
          <w:trHeight w:val="454"/>
          <w:jc w:val="center"/>
        </w:trPr>
        <w:tc>
          <w:tcPr>
            <w:tcW w:w="1745" w:type="dxa"/>
            <w:vAlign w:val="center"/>
          </w:tcPr>
          <w:p w:rsidR="00EE2B55" w:rsidRDefault="008A6FFC">
            <w:pPr>
              <w:autoSpaceDE w:val="0"/>
              <w:adjustRightInd w:val="0"/>
              <w:snapToGrid w:val="0"/>
              <w:jc w:val="center"/>
              <w:rPr>
                <w:b/>
                <w:bCs/>
                <w:sz w:val="21"/>
                <w:szCs w:val="21"/>
              </w:rPr>
            </w:pPr>
            <w:r>
              <w:rPr>
                <w:rFonts w:hint="eastAsia"/>
                <w:b/>
                <w:bCs/>
                <w:sz w:val="21"/>
                <w:szCs w:val="21"/>
              </w:rPr>
              <w:t>服务期</w:t>
            </w:r>
          </w:p>
        </w:tc>
        <w:tc>
          <w:tcPr>
            <w:tcW w:w="682" w:type="dxa"/>
            <w:vAlign w:val="center"/>
          </w:tcPr>
          <w:p w:rsidR="00EE2B55" w:rsidRDefault="00015C3E">
            <w:pPr>
              <w:autoSpaceDE w:val="0"/>
              <w:adjustRightInd w:val="0"/>
              <w:snapToGrid w:val="0"/>
              <w:jc w:val="center"/>
              <w:rPr>
                <w:b/>
                <w:bCs/>
                <w:sz w:val="21"/>
                <w:szCs w:val="21"/>
              </w:rPr>
            </w:pPr>
            <w:r>
              <w:rPr>
                <w:rFonts w:hint="eastAsia"/>
                <w:b/>
                <w:bCs/>
                <w:sz w:val="21"/>
                <w:szCs w:val="21"/>
              </w:rPr>
              <w:t>1</w:t>
            </w:r>
          </w:p>
        </w:tc>
        <w:tc>
          <w:tcPr>
            <w:tcW w:w="7201" w:type="dxa"/>
            <w:vAlign w:val="center"/>
          </w:tcPr>
          <w:p w:rsidR="00EE2B55" w:rsidRDefault="001B1069">
            <w:pPr>
              <w:autoSpaceDE w:val="0"/>
              <w:adjustRightInd w:val="0"/>
              <w:snapToGrid w:val="0"/>
              <w:rPr>
                <w:sz w:val="21"/>
                <w:szCs w:val="21"/>
              </w:rPr>
            </w:pPr>
            <w:r w:rsidRPr="001B1069">
              <w:rPr>
                <w:rFonts w:hint="eastAsia"/>
                <w:sz w:val="21"/>
                <w:szCs w:val="21"/>
              </w:rPr>
              <w:t>服务</w:t>
            </w:r>
            <w:proofErr w:type="gramStart"/>
            <w:r w:rsidRPr="001B1069">
              <w:rPr>
                <w:rFonts w:hint="eastAsia"/>
                <w:sz w:val="21"/>
                <w:szCs w:val="21"/>
              </w:rPr>
              <w:t>期满足</w:t>
            </w:r>
            <w:proofErr w:type="gramEnd"/>
            <w:r w:rsidRPr="001B1069">
              <w:rPr>
                <w:rFonts w:hint="eastAsia"/>
                <w:sz w:val="21"/>
                <w:szCs w:val="21"/>
              </w:rPr>
              <w:t>招标文件要求的此项不得分，承诺全部软件服务期每延长一年加</w:t>
            </w:r>
            <w:r w:rsidRPr="001B1069">
              <w:rPr>
                <w:sz w:val="21"/>
                <w:szCs w:val="21"/>
              </w:rPr>
              <w:t>0.5分，最多加1分，延长时间不足一年的不计入加分。</w:t>
            </w:r>
          </w:p>
        </w:tc>
      </w:tr>
      <w:tr w:rsidR="00EE2B55">
        <w:trPr>
          <w:trHeight w:val="454"/>
          <w:jc w:val="center"/>
        </w:trPr>
        <w:tc>
          <w:tcPr>
            <w:tcW w:w="1745" w:type="dxa"/>
            <w:vAlign w:val="center"/>
          </w:tcPr>
          <w:p w:rsidR="00EE2B55" w:rsidRDefault="00EE2B55">
            <w:pPr>
              <w:autoSpaceDE w:val="0"/>
              <w:adjustRightInd w:val="0"/>
              <w:snapToGrid w:val="0"/>
              <w:jc w:val="center"/>
              <w:rPr>
                <w:b/>
                <w:bCs/>
                <w:sz w:val="21"/>
                <w:szCs w:val="21"/>
              </w:rPr>
            </w:pPr>
            <w:r>
              <w:rPr>
                <w:rFonts w:hint="eastAsia"/>
                <w:b/>
                <w:bCs/>
                <w:sz w:val="21"/>
                <w:szCs w:val="21"/>
              </w:rPr>
              <w:t>业绩</w:t>
            </w:r>
          </w:p>
        </w:tc>
        <w:tc>
          <w:tcPr>
            <w:tcW w:w="682" w:type="dxa"/>
            <w:vAlign w:val="center"/>
          </w:tcPr>
          <w:p w:rsidR="00EE2B55" w:rsidRDefault="00EE2B55">
            <w:pPr>
              <w:autoSpaceDE w:val="0"/>
              <w:adjustRightInd w:val="0"/>
              <w:snapToGrid w:val="0"/>
              <w:jc w:val="center"/>
              <w:rPr>
                <w:b/>
                <w:bCs/>
                <w:sz w:val="21"/>
                <w:szCs w:val="21"/>
              </w:rPr>
            </w:pPr>
            <w:r>
              <w:rPr>
                <w:rFonts w:hint="eastAsia"/>
                <w:b/>
                <w:bCs/>
                <w:sz w:val="21"/>
                <w:szCs w:val="21"/>
              </w:rPr>
              <w:t>5</w:t>
            </w:r>
          </w:p>
        </w:tc>
        <w:tc>
          <w:tcPr>
            <w:tcW w:w="7201" w:type="dxa"/>
            <w:vAlign w:val="center"/>
          </w:tcPr>
          <w:p w:rsidR="00EE2B55" w:rsidRDefault="002A63F4">
            <w:pPr>
              <w:autoSpaceDE w:val="0"/>
              <w:adjustRightInd w:val="0"/>
              <w:snapToGrid w:val="0"/>
              <w:rPr>
                <w:sz w:val="21"/>
                <w:szCs w:val="21"/>
              </w:rPr>
            </w:pPr>
            <w:r>
              <w:rPr>
                <w:rFonts w:hint="eastAsia"/>
                <w:sz w:val="21"/>
                <w:szCs w:val="21"/>
              </w:rPr>
              <w:t>投标人</w:t>
            </w:r>
            <w:r w:rsidR="00EE2B55">
              <w:rPr>
                <w:rFonts w:hint="eastAsia"/>
                <w:sz w:val="21"/>
                <w:szCs w:val="21"/>
              </w:rPr>
              <w:t>自2017年1月1日以来（以合同签订时间为准）同类项目业绩（以提供的合同扫描件为准）：每提供1份合同业绩得1分，最高得5分。</w:t>
            </w:r>
          </w:p>
        </w:tc>
      </w:tr>
      <w:tr w:rsidR="002A63F4">
        <w:trPr>
          <w:trHeight w:val="454"/>
          <w:jc w:val="center"/>
        </w:trPr>
        <w:tc>
          <w:tcPr>
            <w:tcW w:w="1745" w:type="dxa"/>
            <w:vAlign w:val="center"/>
          </w:tcPr>
          <w:p w:rsidR="002A63F4" w:rsidRDefault="002A63F4">
            <w:pPr>
              <w:autoSpaceDE w:val="0"/>
              <w:adjustRightInd w:val="0"/>
              <w:snapToGrid w:val="0"/>
              <w:jc w:val="center"/>
              <w:rPr>
                <w:b/>
                <w:bCs/>
                <w:sz w:val="21"/>
                <w:szCs w:val="21"/>
              </w:rPr>
            </w:pPr>
            <w:r>
              <w:rPr>
                <w:rFonts w:hint="eastAsia"/>
                <w:b/>
                <w:bCs/>
                <w:sz w:val="21"/>
                <w:szCs w:val="21"/>
              </w:rPr>
              <w:t>体系认证</w:t>
            </w:r>
          </w:p>
        </w:tc>
        <w:tc>
          <w:tcPr>
            <w:tcW w:w="682" w:type="dxa"/>
            <w:vAlign w:val="center"/>
          </w:tcPr>
          <w:p w:rsidR="002A63F4" w:rsidRDefault="002A63F4">
            <w:pPr>
              <w:autoSpaceDE w:val="0"/>
              <w:adjustRightInd w:val="0"/>
              <w:snapToGrid w:val="0"/>
              <w:jc w:val="center"/>
              <w:rPr>
                <w:b/>
                <w:bCs/>
                <w:sz w:val="21"/>
                <w:szCs w:val="21"/>
              </w:rPr>
            </w:pPr>
            <w:r>
              <w:rPr>
                <w:rFonts w:hint="eastAsia"/>
                <w:b/>
                <w:bCs/>
                <w:sz w:val="21"/>
                <w:szCs w:val="21"/>
              </w:rPr>
              <w:t>3</w:t>
            </w:r>
          </w:p>
        </w:tc>
        <w:tc>
          <w:tcPr>
            <w:tcW w:w="7201" w:type="dxa"/>
            <w:vAlign w:val="center"/>
          </w:tcPr>
          <w:p w:rsidR="002A63F4" w:rsidRPr="002A63F4" w:rsidRDefault="00015C3E" w:rsidP="002A63F4">
            <w:pPr>
              <w:autoSpaceDE w:val="0"/>
              <w:adjustRightInd w:val="0"/>
              <w:snapToGrid w:val="0"/>
              <w:rPr>
                <w:sz w:val="21"/>
                <w:szCs w:val="21"/>
              </w:rPr>
            </w:pPr>
            <w:r>
              <w:rPr>
                <w:rFonts w:hint="eastAsia"/>
                <w:sz w:val="21"/>
                <w:szCs w:val="21"/>
              </w:rPr>
              <w:t>具</w:t>
            </w:r>
            <w:r w:rsidR="00031CD4">
              <w:rPr>
                <w:rFonts w:hint="eastAsia"/>
                <w:sz w:val="21"/>
                <w:szCs w:val="21"/>
              </w:rPr>
              <w:t>有</w:t>
            </w:r>
            <w:r>
              <w:rPr>
                <w:rFonts w:hint="eastAsia"/>
                <w:sz w:val="21"/>
                <w:szCs w:val="21"/>
              </w:rPr>
              <w:t>有</w:t>
            </w:r>
            <w:r w:rsidR="002A63F4">
              <w:rPr>
                <w:rFonts w:hint="eastAsia"/>
                <w:sz w:val="21"/>
                <w:szCs w:val="21"/>
              </w:rPr>
              <w:t>效的</w:t>
            </w:r>
            <w:r w:rsidR="002A63F4" w:rsidRPr="002A63F4">
              <w:rPr>
                <w:rFonts w:hint="eastAsia"/>
                <w:sz w:val="21"/>
                <w:szCs w:val="21"/>
              </w:rPr>
              <w:t>ISO9001质量管理体系认证证书得1分</w:t>
            </w:r>
            <w:r w:rsidR="002A63F4">
              <w:rPr>
                <w:rFonts w:hint="eastAsia"/>
                <w:sz w:val="21"/>
                <w:szCs w:val="21"/>
              </w:rPr>
              <w:t>；</w:t>
            </w:r>
          </w:p>
          <w:p w:rsidR="002A63F4" w:rsidRPr="002A63F4" w:rsidRDefault="00015C3E" w:rsidP="002A63F4">
            <w:pPr>
              <w:autoSpaceDE w:val="0"/>
              <w:adjustRightInd w:val="0"/>
              <w:snapToGrid w:val="0"/>
              <w:rPr>
                <w:sz w:val="21"/>
                <w:szCs w:val="21"/>
              </w:rPr>
            </w:pPr>
            <w:r>
              <w:rPr>
                <w:rFonts w:hint="eastAsia"/>
                <w:sz w:val="21"/>
                <w:szCs w:val="21"/>
              </w:rPr>
              <w:t>具</w:t>
            </w:r>
            <w:r w:rsidR="00031CD4">
              <w:rPr>
                <w:rFonts w:hint="eastAsia"/>
                <w:sz w:val="21"/>
                <w:szCs w:val="21"/>
              </w:rPr>
              <w:t>有</w:t>
            </w:r>
            <w:r>
              <w:rPr>
                <w:rFonts w:hint="eastAsia"/>
                <w:sz w:val="21"/>
                <w:szCs w:val="21"/>
              </w:rPr>
              <w:t>有</w:t>
            </w:r>
            <w:r w:rsidR="002A63F4">
              <w:rPr>
                <w:rFonts w:hint="eastAsia"/>
                <w:sz w:val="21"/>
                <w:szCs w:val="21"/>
              </w:rPr>
              <w:t>效的</w:t>
            </w:r>
            <w:r w:rsidR="002A63F4" w:rsidRPr="002A63F4">
              <w:rPr>
                <w:rFonts w:hint="eastAsia"/>
                <w:sz w:val="21"/>
                <w:szCs w:val="21"/>
              </w:rPr>
              <w:t>ISO14001环境管理体系证书得1分</w:t>
            </w:r>
            <w:r w:rsidR="002A63F4">
              <w:rPr>
                <w:rFonts w:hint="eastAsia"/>
                <w:sz w:val="21"/>
                <w:szCs w:val="21"/>
              </w:rPr>
              <w:t>；</w:t>
            </w:r>
          </w:p>
          <w:p w:rsidR="002A63F4" w:rsidRPr="002A63F4" w:rsidRDefault="00015C3E" w:rsidP="007C0E4A">
            <w:pPr>
              <w:autoSpaceDE w:val="0"/>
              <w:adjustRightInd w:val="0"/>
              <w:snapToGrid w:val="0"/>
              <w:rPr>
                <w:sz w:val="21"/>
                <w:szCs w:val="21"/>
              </w:rPr>
            </w:pPr>
            <w:r>
              <w:rPr>
                <w:rFonts w:hint="eastAsia"/>
                <w:sz w:val="21"/>
                <w:szCs w:val="21"/>
              </w:rPr>
              <w:t>具</w:t>
            </w:r>
            <w:r w:rsidR="00031CD4">
              <w:rPr>
                <w:rFonts w:hint="eastAsia"/>
                <w:sz w:val="21"/>
                <w:szCs w:val="21"/>
              </w:rPr>
              <w:t>有</w:t>
            </w:r>
            <w:r>
              <w:rPr>
                <w:rFonts w:hint="eastAsia"/>
                <w:sz w:val="21"/>
                <w:szCs w:val="21"/>
              </w:rPr>
              <w:t>有</w:t>
            </w:r>
            <w:r w:rsidR="002A63F4">
              <w:rPr>
                <w:rFonts w:hint="eastAsia"/>
                <w:sz w:val="21"/>
                <w:szCs w:val="21"/>
              </w:rPr>
              <w:t>效的</w:t>
            </w:r>
            <w:r w:rsidR="002A63F4" w:rsidRPr="002A63F4">
              <w:rPr>
                <w:rFonts w:hint="eastAsia"/>
                <w:sz w:val="21"/>
                <w:szCs w:val="21"/>
              </w:rPr>
              <w:t>ISO45001职业健康安全管理体系认证证书得1分</w:t>
            </w:r>
            <w:r w:rsidR="002A63F4">
              <w:rPr>
                <w:rFonts w:hint="eastAsia"/>
                <w:sz w:val="21"/>
                <w:szCs w:val="21"/>
              </w:rPr>
              <w:t>（以提供的证书扫描件为准</w:t>
            </w:r>
            <w:r w:rsidR="00031CD4">
              <w:rPr>
                <w:rFonts w:hint="eastAsia"/>
                <w:sz w:val="21"/>
                <w:szCs w:val="21"/>
              </w:rPr>
              <w:t>，不提供不得分</w:t>
            </w:r>
            <w:r w:rsidR="002A63F4">
              <w:rPr>
                <w:rFonts w:hint="eastAsia"/>
                <w:sz w:val="21"/>
                <w:szCs w:val="21"/>
              </w:rPr>
              <w:t>）</w:t>
            </w:r>
            <w:r w:rsidR="007C0E4A">
              <w:rPr>
                <w:rFonts w:hint="eastAsia"/>
                <w:sz w:val="21"/>
                <w:szCs w:val="21"/>
              </w:rPr>
              <w:t>。</w:t>
            </w:r>
          </w:p>
        </w:tc>
      </w:tr>
      <w:tr w:rsidR="002A63F4">
        <w:trPr>
          <w:trHeight w:val="454"/>
          <w:jc w:val="center"/>
        </w:trPr>
        <w:tc>
          <w:tcPr>
            <w:tcW w:w="1745" w:type="dxa"/>
            <w:vAlign w:val="center"/>
          </w:tcPr>
          <w:p w:rsidR="002A63F4" w:rsidRDefault="002A63F4">
            <w:pPr>
              <w:autoSpaceDE w:val="0"/>
              <w:adjustRightInd w:val="0"/>
              <w:snapToGrid w:val="0"/>
              <w:jc w:val="center"/>
              <w:rPr>
                <w:b/>
                <w:bCs/>
                <w:sz w:val="21"/>
                <w:szCs w:val="21"/>
              </w:rPr>
            </w:pPr>
            <w:r>
              <w:rPr>
                <w:rFonts w:hint="eastAsia"/>
                <w:b/>
                <w:bCs/>
                <w:sz w:val="21"/>
                <w:szCs w:val="21"/>
              </w:rPr>
              <w:t>信用等级</w:t>
            </w:r>
          </w:p>
        </w:tc>
        <w:tc>
          <w:tcPr>
            <w:tcW w:w="682" w:type="dxa"/>
            <w:vAlign w:val="center"/>
          </w:tcPr>
          <w:p w:rsidR="002A63F4" w:rsidRDefault="00015C3E">
            <w:pPr>
              <w:autoSpaceDE w:val="0"/>
              <w:adjustRightInd w:val="0"/>
              <w:snapToGrid w:val="0"/>
              <w:jc w:val="center"/>
              <w:rPr>
                <w:b/>
                <w:bCs/>
                <w:sz w:val="21"/>
                <w:szCs w:val="21"/>
              </w:rPr>
            </w:pPr>
            <w:r>
              <w:rPr>
                <w:b/>
                <w:bCs/>
                <w:sz w:val="21"/>
                <w:szCs w:val="21"/>
              </w:rPr>
              <w:t>1</w:t>
            </w:r>
          </w:p>
        </w:tc>
        <w:tc>
          <w:tcPr>
            <w:tcW w:w="7201" w:type="dxa"/>
            <w:vAlign w:val="center"/>
          </w:tcPr>
          <w:p w:rsidR="002A63F4" w:rsidRPr="00015C3E" w:rsidRDefault="00015C3E" w:rsidP="00015C3E">
            <w:pPr>
              <w:autoSpaceDE w:val="0"/>
              <w:adjustRightInd w:val="0"/>
              <w:snapToGrid w:val="0"/>
              <w:rPr>
                <w:sz w:val="21"/>
                <w:szCs w:val="21"/>
              </w:rPr>
            </w:pPr>
            <w:r w:rsidRPr="00015C3E">
              <w:rPr>
                <w:rFonts w:hint="eastAsia"/>
                <w:sz w:val="21"/>
                <w:szCs w:val="21"/>
              </w:rPr>
              <w:t>投标人具有有效期内的</w:t>
            </w:r>
            <w:r w:rsidRPr="00015C3E">
              <w:rPr>
                <w:sz w:val="21"/>
                <w:szCs w:val="21"/>
              </w:rPr>
              <w:t>AAA信用等级（政府部门或银行或有资质的第三方信用评级单位）证书的得1分（投标文件中提供</w:t>
            </w:r>
            <w:r>
              <w:rPr>
                <w:sz w:val="21"/>
                <w:szCs w:val="21"/>
              </w:rPr>
              <w:t>扫描件</w:t>
            </w:r>
            <w:r w:rsidRPr="00015C3E">
              <w:rPr>
                <w:sz w:val="21"/>
                <w:szCs w:val="21"/>
              </w:rPr>
              <w:t>，不提供不得分）</w:t>
            </w:r>
          </w:p>
        </w:tc>
      </w:tr>
      <w:tr w:rsidR="00C60506">
        <w:trPr>
          <w:trHeight w:val="454"/>
          <w:jc w:val="center"/>
        </w:trPr>
        <w:tc>
          <w:tcPr>
            <w:tcW w:w="9628" w:type="dxa"/>
            <w:gridSpan w:val="3"/>
            <w:vAlign w:val="center"/>
          </w:tcPr>
          <w:p w:rsidR="00C60506" w:rsidRPr="00D23CE8" w:rsidRDefault="00C60506" w:rsidP="00161044">
            <w:pPr>
              <w:adjustRightInd w:val="0"/>
              <w:snapToGrid w:val="0"/>
              <w:rPr>
                <w:sz w:val="21"/>
                <w:szCs w:val="21"/>
              </w:rPr>
            </w:pPr>
            <w:r w:rsidRPr="00D23CE8">
              <w:rPr>
                <w:rFonts w:hint="eastAsia"/>
                <w:b/>
                <w:bCs/>
                <w:sz w:val="21"/>
                <w:szCs w:val="21"/>
              </w:rPr>
              <w:t>技术分（</w:t>
            </w:r>
            <w:r w:rsidR="00161044">
              <w:rPr>
                <w:rFonts w:hint="eastAsia"/>
                <w:b/>
                <w:bCs/>
                <w:sz w:val="21"/>
                <w:szCs w:val="21"/>
              </w:rPr>
              <w:t>60</w:t>
            </w:r>
            <w:r w:rsidR="00015C3E" w:rsidRPr="00D23CE8">
              <w:rPr>
                <w:rFonts w:hint="eastAsia"/>
                <w:b/>
                <w:bCs/>
                <w:sz w:val="21"/>
                <w:szCs w:val="21"/>
              </w:rPr>
              <w:t>分）</w:t>
            </w:r>
          </w:p>
        </w:tc>
      </w:tr>
      <w:tr w:rsidR="002727E0" w:rsidTr="00A73AB0">
        <w:trPr>
          <w:trHeight w:val="454"/>
          <w:jc w:val="center"/>
        </w:trPr>
        <w:tc>
          <w:tcPr>
            <w:tcW w:w="1745" w:type="dxa"/>
            <w:vAlign w:val="center"/>
          </w:tcPr>
          <w:p w:rsidR="002727E0" w:rsidRDefault="002727E0">
            <w:pPr>
              <w:autoSpaceDE w:val="0"/>
              <w:adjustRightInd w:val="0"/>
              <w:snapToGrid w:val="0"/>
              <w:jc w:val="center"/>
              <w:rPr>
                <w:b/>
                <w:bCs/>
                <w:sz w:val="21"/>
                <w:szCs w:val="21"/>
              </w:rPr>
            </w:pPr>
            <w:r>
              <w:rPr>
                <w:rFonts w:hint="eastAsia"/>
                <w:b/>
                <w:bCs/>
                <w:sz w:val="21"/>
                <w:szCs w:val="21"/>
              </w:rPr>
              <w:t>产品响应程度</w:t>
            </w:r>
          </w:p>
        </w:tc>
        <w:tc>
          <w:tcPr>
            <w:tcW w:w="682" w:type="dxa"/>
            <w:vAlign w:val="center"/>
          </w:tcPr>
          <w:p w:rsidR="002727E0" w:rsidRDefault="002B7180">
            <w:pPr>
              <w:autoSpaceDE w:val="0"/>
              <w:adjustRightInd w:val="0"/>
              <w:snapToGrid w:val="0"/>
              <w:jc w:val="center"/>
              <w:rPr>
                <w:b/>
                <w:bCs/>
                <w:sz w:val="21"/>
                <w:szCs w:val="21"/>
              </w:rPr>
            </w:pPr>
            <w:r>
              <w:rPr>
                <w:rFonts w:hint="eastAsia"/>
                <w:b/>
                <w:bCs/>
                <w:sz w:val="21"/>
                <w:szCs w:val="21"/>
              </w:rPr>
              <w:t>18</w:t>
            </w:r>
          </w:p>
        </w:tc>
        <w:tc>
          <w:tcPr>
            <w:tcW w:w="7201" w:type="dxa"/>
            <w:vAlign w:val="center"/>
          </w:tcPr>
          <w:p w:rsidR="002727E0" w:rsidRPr="00D23CE8" w:rsidRDefault="002727E0">
            <w:pPr>
              <w:autoSpaceDE w:val="0"/>
              <w:adjustRightInd w:val="0"/>
              <w:snapToGrid w:val="0"/>
              <w:rPr>
                <w:sz w:val="21"/>
                <w:szCs w:val="21"/>
              </w:rPr>
            </w:pPr>
            <w:r w:rsidRPr="00D23CE8">
              <w:rPr>
                <w:rFonts w:hint="eastAsia"/>
                <w:sz w:val="21"/>
                <w:szCs w:val="21"/>
              </w:rPr>
              <w:t>不符合（负偏离）技术要求中标注“▲”条款（不可偏离）的响应无效，满足或明显优于</w:t>
            </w:r>
            <w:r w:rsidR="00573A95" w:rsidRPr="00D23CE8">
              <w:rPr>
                <w:rFonts w:hint="eastAsia"/>
                <w:sz w:val="21"/>
                <w:szCs w:val="21"/>
              </w:rPr>
              <w:t>招标文件</w:t>
            </w:r>
            <w:r w:rsidRPr="00D23CE8">
              <w:rPr>
                <w:rFonts w:hint="eastAsia"/>
                <w:sz w:val="21"/>
                <w:szCs w:val="21"/>
              </w:rPr>
              <w:t>明确的全部技术条款要求的得满分；</w:t>
            </w:r>
          </w:p>
          <w:p w:rsidR="002727E0" w:rsidRPr="00D23CE8" w:rsidRDefault="002727E0">
            <w:pPr>
              <w:autoSpaceDE w:val="0"/>
              <w:adjustRightInd w:val="0"/>
              <w:snapToGrid w:val="0"/>
              <w:rPr>
                <w:sz w:val="21"/>
                <w:szCs w:val="21"/>
              </w:rPr>
            </w:pPr>
            <w:r w:rsidRPr="00D23CE8">
              <w:rPr>
                <w:rFonts w:hint="eastAsia"/>
                <w:sz w:val="21"/>
                <w:szCs w:val="21"/>
              </w:rPr>
              <w:t>允许偏离的技术条款低于技术要求（负偏离）的，每条扣</w:t>
            </w:r>
            <w:r w:rsidR="00A73AB0">
              <w:rPr>
                <w:rFonts w:hint="eastAsia"/>
                <w:sz w:val="21"/>
                <w:szCs w:val="21"/>
              </w:rPr>
              <w:t>1</w:t>
            </w:r>
            <w:r w:rsidRPr="00D23CE8">
              <w:rPr>
                <w:rFonts w:hint="eastAsia"/>
                <w:sz w:val="21"/>
                <w:szCs w:val="21"/>
              </w:rPr>
              <w:t>分；</w:t>
            </w:r>
          </w:p>
          <w:p w:rsidR="002727E0" w:rsidRPr="00D23CE8" w:rsidRDefault="002727E0">
            <w:pPr>
              <w:autoSpaceDE w:val="0"/>
              <w:adjustRightInd w:val="0"/>
              <w:snapToGrid w:val="0"/>
              <w:rPr>
                <w:sz w:val="21"/>
                <w:szCs w:val="21"/>
              </w:rPr>
            </w:pPr>
            <w:r w:rsidRPr="00D23CE8">
              <w:rPr>
                <w:rFonts w:hint="eastAsia"/>
                <w:sz w:val="21"/>
                <w:szCs w:val="21"/>
              </w:rPr>
              <w:t>带“★</w:t>
            </w:r>
            <w:r w:rsidRPr="00D23CE8">
              <w:rPr>
                <w:sz w:val="21"/>
                <w:szCs w:val="21"/>
              </w:rPr>
              <w:t>”</w:t>
            </w:r>
            <w:r w:rsidRPr="00D23CE8">
              <w:rPr>
                <w:rFonts w:hint="eastAsia"/>
                <w:sz w:val="21"/>
                <w:szCs w:val="21"/>
              </w:rPr>
              <w:t>允许偏离的技术条款低于技术要求（负偏离）的，每条扣</w:t>
            </w:r>
            <w:r w:rsidR="00A73AB0">
              <w:rPr>
                <w:rFonts w:hint="eastAsia"/>
                <w:sz w:val="21"/>
                <w:szCs w:val="21"/>
              </w:rPr>
              <w:t>3</w:t>
            </w:r>
            <w:r w:rsidRPr="00D23CE8">
              <w:rPr>
                <w:rFonts w:hint="eastAsia"/>
                <w:sz w:val="21"/>
                <w:szCs w:val="21"/>
              </w:rPr>
              <w:t>分；</w:t>
            </w:r>
          </w:p>
          <w:p w:rsidR="001C6E54" w:rsidRDefault="001C6E54" w:rsidP="001C6E54">
            <w:pPr>
              <w:adjustRightInd w:val="0"/>
              <w:snapToGrid w:val="0"/>
              <w:rPr>
                <w:sz w:val="21"/>
                <w:szCs w:val="21"/>
              </w:rPr>
            </w:pPr>
            <w:r>
              <w:rPr>
                <w:rFonts w:hint="eastAsia"/>
                <w:sz w:val="21"/>
                <w:szCs w:val="21"/>
              </w:rPr>
              <w:t>允许偏离的技术条款低于技术要求（负偏离）达到7条及以上的响应无效。</w:t>
            </w:r>
          </w:p>
          <w:p w:rsidR="002727E0" w:rsidRPr="00D23CE8" w:rsidRDefault="002727E0">
            <w:pPr>
              <w:autoSpaceDE w:val="0"/>
              <w:adjustRightInd w:val="0"/>
              <w:snapToGrid w:val="0"/>
              <w:rPr>
                <w:sz w:val="21"/>
                <w:szCs w:val="21"/>
              </w:rPr>
            </w:pPr>
            <w:r w:rsidRPr="00D23CE8">
              <w:rPr>
                <w:rFonts w:hint="eastAsia"/>
                <w:sz w:val="21"/>
                <w:szCs w:val="21"/>
              </w:rPr>
              <w:t>注：技术偏离表技术要求中响应规格与技术支持资料不一致的经</w:t>
            </w:r>
            <w:r w:rsidR="00A73AB0" w:rsidRPr="00A73AB0">
              <w:rPr>
                <w:rFonts w:hint="eastAsia"/>
                <w:sz w:val="21"/>
                <w:szCs w:val="21"/>
              </w:rPr>
              <w:t>评标委员会</w:t>
            </w:r>
            <w:r w:rsidRPr="00D23CE8">
              <w:rPr>
                <w:rFonts w:hint="eastAsia"/>
                <w:sz w:val="21"/>
                <w:szCs w:val="21"/>
              </w:rPr>
              <w:t>讨论后可被认定为负偏离。</w:t>
            </w:r>
          </w:p>
        </w:tc>
      </w:tr>
      <w:tr w:rsidR="002727E0" w:rsidTr="00A73AB0">
        <w:trPr>
          <w:trHeight w:val="454"/>
          <w:jc w:val="center"/>
        </w:trPr>
        <w:tc>
          <w:tcPr>
            <w:tcW w:w="1745" w:type="dxa"/>
            <w:vAlign w:val="center"/>
          </w:tcPr>
          <w:p w:rsidR="002727E0" w:rsidRDefault="002727E0">
            <w:pPr>
              <w:autoSpaceDE w:val="0"/>
              <w:adjustRightInd w:val="0"/>
              <w:snapToGrid w:val="0"/>
              <w:jc w:val="center"/>
              <w:rPr>
                <w:b/>
                <w:bCs/>
                <w:sz w:val="21"/>
                <w:szCs w:val="21"/>
              </w:rPr>
            </w:pPr>
            <w:r>
              <w:rPr>
                <w:rFonts w:hint="eastAsia"/>
                <w:b/>
                <w:bCs/>
                <w:sz w:val="21"/>
                <w:szCs w:val="21"/>
              </w:rPr>
              <w:t>技术方案</w:t>
            </w:r>
          </w:p>
        </w:tc>
        <w:tc>
          <w:tcPr>
            <w:tcW w:w="682" w:type="dxa"/>
            <w:vAlign w:val="center"/>
          </w:tcPr>
          <w:p w:rsidR="002727E0" w:rsidRDefault="002727E0">
            <w:pPr>
              <w:autoSpaceDE w:val="0"/>
              <w:adjustRightInd w:val="0"/>
              <w:snapToGrid w:val="0"/>
              <w:jc w:val="center"/>
              <w:rPr>
                <w:b/>
                <w:bCs/>
                <w:sz w:val="21"/>
                <w:szCs w:val="21"/>
              </w:rPr>
            </w:pPr>
            <w:r>
              <w:rPr>
                <w:rFonts w:hint="eastAsia"/>
                <w:b/>
                <w:bCs/>
                <w:sz w:val="21"/>
                <w:szCs w:val="21"/>
              </w:rPr>
              <w:t>5</w:t>
            </w:r>
          </w:p>
        </w:tc>
        <w:tc>
          <w:tcPr>
            <w:tcW w:w="7201" w:type="dxa"/>
            <w:vAlign w:val="center"/>
          </w:tcPr>
          <w:p w:rsidR="002727E0" w:rsidRPr="00D23CE8" w:rsidRDefault="002727E0">
            <w:pPr>
              <w:autoSpaceDE w:val="0"/>
              <w:adjustRightInd w:val="0"/>
              <w:snapToGrid w:val="0"/>
              <w:rPr>
                <w:sz w:val="21"/>
                <w:szCs w:val="21"/>
              </w:rPr>
            </w:pPr>
            <w:r w:rsidRPr="00D23CE8">
              <w:rPr>
                <w:rFonts w:hint="eastAsia"/>
                <w:sz w:val="21"/>
                <w:szCs w:val="21"/>
              </w:rPr>
              <w:t>软件功能模块化、开发便捷性、部署环境合理性，集成方式完备性、故障排除和备用方案合理性等情况。</w:t>
            </w:r>
          </w:p>
        </w:tc>
      </w:tr>
      <w:tr w:rsidR="002727E0" w:rsidTr="00A73AB0">
        <w:trPr>
          <w:trHeight w:val="454"/>
          <w:jc w:val="center"/>
        </w:trPr>
        <w:tc>
          <w:tcPr>
            <w:tcW w:w="1745" w:type="dxa"/>
            <w:vAlign w:val="center"/>
          </w:tcPr>
          <w:p w:rsidR="002727E0" w:rsidRDefault="002727E0">
            <w:pPr>
              <w:autoSpaceDE w:val="0"/>
              <w:adjustRightInd w:val="0"/>
              <w:snapToGrid w:val="0"/>
              <w:jc w:val="center"/>
              <w:rPr>
                <w:b/>
                <w:bCs/>
                <w:sz w:val="21"/>
                <w:szCs w:val="21"/>
              </w:rPr>
            </w:pPr>
            <w:r>
              <w:rPr>
                <w:rFonts w:hint="eastAsia"/>
                <w:b/>
                <w:bCs/>
                <w:sz w:val="21"/>
                <w:szCs w:val="21"/>
              </w:rPr>
              <w:t>项目实施方案</w:t>
            </w:r>
          </w:p>
        </w:tc>
        <w:tc>
          <w:tcPr>
            <w:tcW w:w="682" w:type="dxa"/>
            <w:vAlign w:val="center"/>
          </w:tcPr>
          <w:p w:rsidR="002727E0" w:rsidRDefault="002727E0">
            <w:pPr>
              <w:autoSpaceDE w:val="0"/>
              <w:adjustRightInd w:val="0"/>
              <w:snapToGrid w:val="0"/>
              <w:jc w:val="center"/>
              <w:rPr>
                <w:b/>
                <w:bCs/>
                <w:sz w:val="21"/>
                <w:szCs w:val="21"/>
              </w:rPr>
            </w:pPr>
            <w:r>
              <w:rPr>
                <w:rFonts w:hint="eastAsia"/>
                <w:b/>
                <w:bCs/>
                <w:sz w:val="21"/>
                <w:szCs w:val="21"/>
              </w:rPr>
              <w:t>5</w:t>
            </w:r>
          </w:p>
        </w:tc>
        <w:tc>
          <w:tcPr>
            <w:tcW w:w="7201" w:type="dxa"/>
            <w:vAlign w:val="center"/>
          </w:tcPr>
          <w:p w:rsidR="002727E0" w:rsidRPr="00D23CE8" w:rsidRDefault="002727E0">
            <w:pPr>
              <w:autoSpaceDE w:val="0"/>
              <w:adjustRightInd w:val="0"/>
              <w:snapToGrid w:val="0"/>
              <w:rPr>
                <w:sz w:val="21"/>
                <w:szCs w:val="21"/>
              </w:rPr>
            </w:pPr>
            <w:r w:rsidRPr="00D23CE8">
              <w:rPr>
                <w:rFonts w:hint="eastAsia"/>
                <w:sz w:val="21"/>
                <w:szCs w:val="21"/>
              </w:rPr>
              <w:t>项目实施进度计划、项目过程各阶段划分、组织机构、分工安排和质量控制措施，项目实施全过程各阶段主要实施活动的描述，实施过程的质量监控指标和及时整改方法。</w:t>
            </w:r>
          </w:p>
        </w:tc>
      </w:tr>
      <w:tr w:rsidR="002727E0" w:rsidTr="00A73AB0">
        <w:trPr>
          <w:trHeight w:val="454"/>
          <w:jc w:val="center"/>
        </w:trPr>
        <w:tc>
          <w:tcPr>
            <w:tcW w:w="1745" w:type="dxa"/>
            <w:vAlign w:val="center"/>
          </w:tcPr>
          <w:p w:rsidR="002727E0" w:rsidRDefault="002727E0">
            <w:pPr>
              <w:autoSpaceDE w:val="0"/>
              <w:adjustRightInd w:val="0"/>
              <w:snapToGrid w:val="0"/>
              <w:jc w:val="center"/>
              <w:rPr>
                <w:b/>
                <w:bCs/>
                <w:sz w:val="21"/>
                <w:szCs w:val="21"/>
              </w:rPr>
            </w:pPr>
            <w:r>
              <w:rPr>
                <w:rFonts w:hint="eastAsia"/>
                <w:b/>
                <w:bCs/>
                <w:sz w:val="21"/>
                <w:szCs w:val="21"/>
              </w:rPr>
              <w:t>项目投入人员</w:t>
            </w:r>
          </w:p>
        </w:tc>
        <w:tc>
          <w:tcPr>
            <w:tcW w:w="682" w:type="dxa"/>
            <w:vAlign w:val="center"/>
          </w:tcPr>
          <w:p w:rsidR="002727E0" w:rsidRDefault="002727E0">
            <w:pPr>
              <w:autoSpaceDE w:val="0"/>
              <w:adjustRightInd w:val="0"/>
              <w:snapToGrid w:val="0"/>
              <w:jc w:val="center"/>
              <w:rPr>
                <w:b/>
                <w:bCs/>
                <w:sz w:val="21"/>
                <w:szCs w:val="21"/>
              </w:rPr>
            </w:pPr>
            <w:r>
              <w:rPr>
                <w:rFonts w:hint="eastAsia"/>
                <w:b/>
                <w:bCs/>
                <w:sz w:val="21"/>
                <w:szCs w:val="21"/>
              </w:rPr>
              <w:t>5</w:t>
            </w:r>
          </w:p>
        </w:tc>
        <w:tc>
          <w:tcPr>
            <w:tcW w:w="7201" w:type="dxa"/>
            <w:vAlign w:val="center"/>
          </w:tcPr>
          <w:p w:rsidR="002727E0" w:rsidRPr="00D23CE8" w:rsidRDefault="002727E0">
            <w:pPr>
              <w:autoSpaceDE w:val="0"/>
              <w:adjustRightInd w:val="0"/>
              <w:snapToGrid w:val="0"/>
              <w:rPr>
                <w:sz w:val="21"/>
                <w:szCs w:val="21"/>
              </w:rPr>
            </w:pPr>
            <w:r w:rsidRPr="00D23CE8">
              <w:rPr>
                <w:rFonts w:hint="eastAsia"/>
                <w:sz w:val="21"/>
                <w:szCs w:val="21"/>
              </w:rPr>
              <w:t>项目负责人的经验、资历、资质情况，项目组人员的数量是否充分，配备是否合理。</w:t>
            </w:r>
          </w:p>
        </w:tc>
      </w:tr>
      <w:tr w:rsidR="002B7180" w:rsidTr="00A73AB0">
        <w:trPr>
          <w:trHeight w:val="454"/>
          <w:jc w:val="center"/>
        </w:trPr>
        <w:tc>
          <w:tcPr>
            <w:tcW w:w="1745" w:type="dxa"/>
            <w:vAlign w:val="center"/>
          </w:tcPr>
          <w:p w:rsidR="002B7180" w:rsidRDefault="00A73AB0" w:rsidP="002727E0">
            <w:pPr>
              <w:autoSpaceDE w:val="0"/>
              <w:adjustRightInd w:val="0"/>
              <w:jc w:val="center"/>
              <w:rPr>
                <w:b/>
                <w:bCs/>
                <w:sz w:val="21"/>
                <w:szCs w:val="21"/>
              </w:rPr>
            </w:pPr>
            <w:r>
              <w:rPr>
                <w:rFonts w:hint="eastAsia"/>
                <w:b/>
                <w:bCs/>
                <w:sz w:val="21"/>
                <w:szCs w:val="21"/>
              </w:rPr>
              <w:t>本地化服务</w:t>
            </w:r>
          </w:p>
        </w:tc>
        <w:tc>
          <w:tcPr>
            <w:tcW w:w="682" w:type="dxa"/>
            <w:vAlign w:val="center"/>
          </w:tcPr>
          <w:p w:rsidR="002B7180" w:rsidRDefault="00E167B1">
            <w:pPr>
              <w:autoSpaceDE w:val="0"/>
              <w:adjustRightInd w:val="0"/>
              <w:snapToGrid w:val="0"/>
              <w:jc w:val="center"/>
              <w:rPr>
                <w:b/>
                <w:bCs/>
                <w:sz w:val="21"/>
                <w:szCs w:val="21"/>
              </w:rPr>
            </w:pPr>
            <w:r>
              <w:rPr>
                <w:rFonts w:hint="eastAsia"/>
                <w:b/>
                <w:bCs/>
                <w:sz w:val="21"/>
                <w:szCs w:val="21"/>
              </w:rPr>
              <w:t>3</w:t>
            </w:r>
          </w:p>
        </w:tc>
        <w:tc>
          <w:tcPr>
            <w:tcW w:w="7201" w:type="dxa"/>
            <w:vAlign w:val="center"/>
          </w:tcPr>
          <w:p w:rsidR="002B7180" w:rsidRPr="00A73AB0" w:rsidRDefault="00A73AB0">
            <w:pPr>
              <w:autoSpaceDE w:val="0"/>
              <w:adjustRightInd w:val="0"/>
              <w:snapToGrid w:val="0"/>
              <w:rPr>
                <w:sz w:val="21"/>
                <w:szCs w:val="21"/>
              </w:rPr>
            </w:pPr>
            <w:r>
              <w:rPr>
                <w:rFonts w:hint="eastAsia"/>
                <w:sz w:val="21"/>
                <w:szCs w:val="21"/>
              </w:rPr>
              <w:t>本地投标人提供相关的证明材料，如非本地投标人提供在中标</w:t>
            </w:r>
            <w:r w:rsidRPr="00A73AB0">
              <w:rPr>
                <w:rFonts w:hint="eastAsia"/>
                <w:sz w:val="21"/>
                <w:szCs w:val="21"/>
              </w:rPr>
              <w:t>公示后</w:t>
            </w:r>
            <w:r>
              <w:rPr>
                <w:sz w:val="21"/>
                <w:szCs w:val="21"/>
              </w:rPr>
              <w:t>10</w:t>
            </w:r>
            <w:r w:rsidRPr="00A73AB0">
              <w:rPr>
                <w:sz w:val="21"/>
                <w:szCs w:val="21"/>
              </w:rPr>
              <w:t>个工作日内在本地设立售后服务机构的承诺，提供的得</w:t>
            </w:r>
            <w:r w:rsidR="00E167B1">
              <w:rPr>
                <w:sz w:val="21"/>
                <w:szCs w:val="21"/>
              </w:rPr>
              <w:t>3</w:t>
            </w:r>
            <w:r w:rsidRPr="00A73AB0">
              <w:rPr>
                <w:sz w:val="21"/>
                <w:szCs w:val="21"/>
              </w:rPr>
              <w:t>分，不提供不得分。</w:t>
            </w:r>
          </w:p>
        </w:tc>
      </w:tr>
      <w:tr w:rsidR="002727E0" w:rsidTr="00A73AB0">
        <w:trPr>
          <w:trHeight w:val="454"/>
          <w:jc w:val="center"/>
        </w:trPr>
        <w:tc>
          <w:tcPr>
            <w:tcW w:w="1745" w:type="dxa"/>
            <w:vAlign w:val="center"/>
          </w:tcPr>
          <w:p w:rsidR="002727E0" w:rsidRDefault="002727E0" w:rsidP="002727E0">
            <w:pPr>
              <w:autoSpaceDE w:val="0"/>
              <w:adjustRightInd w:val="0"/>
              <w:jc w:val="center"/>
              <w:rPr>
                <w:b/>
                <w:bCs/>
                <w:sz w:val="21"/>
                <w:szCs w:val="21"/>
              </w:rPr>
            </w:pPr>
            <w:r>
              <w:rPr>
                <w:rFonts w:hint="eastAsia"/>
                <w:b/>
                <w:bCs/>
                <w:sz w:val="21"/>
                <w:szCs w:val="21"/>
              </w:rPr>
              <w:t>售后服务</w:t>
            </w:r>
          </w:p>
        </w:tc>
        <w:tc>
          <w:tcPr>
            <w:tcW w:w="682" w:type="dxa"/>
            <w:vAlign w:val="center"/>
          </w:tcPr>
          <w:p w:rsidR="002727E0" w:rsidRDefault="002727E0">
            <w:pPr>
              <w:autoSpaceDE w:val="0"/>
              <w:adjustRightInd w:val="0"/>
              <w:snapToGrid w:val="0"/>
              <w:jc w:val="center"/>
              <w:rPr>
                <w:b/>
                <w:bCs/>
                <w:sz w:val="21"/>
                <w:szCs w:val="21"/>
              </w:rPr>
            </w:pPr>
            <w:r>
              <w:rPr>
                <w:rFonts w:hint="eastAsia"/>
                <w:b/>
                <w:bCs/>
                <w:sz w:val="21"/>
                <w:szCs w:val="21"/>
              </w:rPr>
              <w:t>5</w:t>
            </w:r>
          </w:p>
        </w:tc>
        <w:tc>
          <w:tcPr>
            <w:tcW w:w="7201" w:type="dxa"/>
            <w:vAlign w:val="center"/>
          </w:tcPr>
          <w:p w:rsidR="002727E0" w:rsidRPr="00D23CE8" w:rsidRDefault="002727E0">
            <w:pPr>
              <w:autoSpaceDE w:val="0"/>
              <w:adjustRightInd w:val="0"/>
              <w:snapToGrid w:val="0"/>
              <w:rPr>
                <w:sz w:val="21"/>
                <w:szCs w:val="21"/>
              </w:rPr>
            </w:pPr>
            <w:r w:rsidRPr="00D23CE8">
              <w:rPr>
                <w:rFonts w:hint="eastAsia"/>
                <w:sz w:val="21"/>
                <w:szCs w:val="21"/>
              </w:rPr>
              <w:t>售后服务方案、售后服务承诺的可行性以及服务承诺落实的保障措施，</w:t>
            </w:r>
            <w:r w:rsidR="008A6FFC" w:rsidRPr="00D23CE8">
              <w:rPr>
                <w:rFonts w:hint="eastAsia"/>
                <w:sz w:val="21"/>
                <w:szCs w:val="21"/>
              </w:rPr>
              <w:t>服务期</w:t>
            </w:r>
            <w:r w:rsidRPr="00D23CE8">
              <w:rPr>
                <w:rFonts w:hint="eastAsia"/>
                <w:sz w:val="21"/>
                <w:szCs w:val="21"/>
              </w:rPr>
              <w:t>内外的后续技术支持和维护能力情况及保障措施。</w:t>
            </w:r>
          </w:p>
        </w:tc>
      </w:tr>
      <w:tr w:rsidR="002727E0" w:rsidTr="00A73AB0">
        <w:trPr>
          <w:trHeight w:val="454"/>
          <w:jc w:val="center"/>
        </w:trPr>
        <w:tc>
          <w:tcPr>
            <w:tcW w:w="1745" w:type="dxa"/>
            <w:vAlign w:val="center"/>
          </w:tcPr>
          <w:p w:rsidR="002727E0" w:rsidRDefault="002727E0">
            <w:pPr>
              <w:adjustRightInd w:val="0"/>
              <w:snapToGrid w:val="0"/>
              <w:jc w:val="center"/>
              <w:rPr>
                <w:b/>
                <w:bCs/>
                <w:sz w:val="21"/>
                <w:szCs w:val="21"/>
              </w:rPr>
            </w:pPr>
            <w:r>
              <w:rPr>
                <w:rFonts w:hint="eastAsia"/>
                <w:b/>
                <w:bCs/>
                <w:sz w:val="21"/>
                <w:szCs w:val="21"/>
              </w:rPr>
              <w:lastRenderedPageBreak/>
              <w:t>技术服务、培训</w:t>
            </w:r>
          </w:p>
        </w:tc>
        <w:tc>
          <w:tcPr>
            <w:tcW w:w="682" w:type="dxa"/>
            <w:vAlign w:val="center"/>
          </w:tcPr>
          <w:p w:rsidR="002727E0" w:rsidRDefault="002727E0">
            <w:pPr>
              <w:adjustRightInd w:val="0"/>
              <w:snapToGrid w:val="0"/>
              <w:jc w:val="center"/>
              <w:rPr>
                <w:b/>
                <w:bCs/>
                <w:sz w:val="21"/>
                <w:szCs w:val="21"/>
              </w:rPr>
            </w:pPr>
            <w:r>
              <w:rPr>
                <w:rFonts w:hint="eastAsia"/>
                <w:b/>
                <w:bCs/>
                <w:sz w:val="21"/>
                <w:szCs w:val="21"/>
              </w:rPr>
              <w:t>5</w:t>
            </w:r>
          </w:p>
        </w:tc>
        <w:tc>
          <w:tcPr>
            <w:tcW w:w="7201" w:type="dxa"/>
            <w:vAlign w:val="center"/>
          </w:tcPr>
          <w:p w:rsidR="002727E0" w:rsidRPr="00D23CE8" w:rsidRDefault="002727E0">
            <w:pPr>
              <w:adjustRightInd w:val="0"/>
              <w:snapToGrid w:val="0"/>
              <w:rPr>
                <w:sz w:val="21"/>
                <w:szCs w:val="21"/>
              </w:rPr>
            </w:pPr>
            <w:r w:rsidRPr="00D23CE8">
              <w:rPr>
                <w:rFonts w:hint="eastAsia"/>
                <w:sz w:val="21"/>
                <w:szCs w:val="21"/>
              </w:rPr>
              <w:t>技术服务、培训计划内容合理性、详细程度，培训范围，实施计划的针对性。</w:t>
            </w:r>
          </w:p>
        </w:tc>
      </w:tr>
      <w:tr w:rsidR="00D23CE8" w:rsidTr="00A73AB0">
        <w:trPr>
          <w:trHeight w:val="454"/>
          <w:jc w:val="center"/>
        </w:trPr>
        <w:tc>
          <w:tcPr>
            <w:tcW w:w="1745" w:type="dxa"/>
            <w:vMerge w:val="restart"/>
            <w:vAlign w:val="center"/>
          </w:tcPr>
          <w:p w:rsidR="00D23CE8" w:rsidRPr="00D23CE8" w:rsidRDefault="00D23CE8" w:rsidP="002243F5">
            <w:pPr>
              <w:autoSpaceDE w:val="0"/>
              <w:adjustRightInd w:val="0"/>
              <w:jc w:val="center"/>
              <w:rPr>
                <w:b/>
                <w:bCs/>
                <w:sz w:val="21"/>
                <w:szCs w:val="21"/>
              </w:rPr>
            </w:pPr>
            <w:r w:rsidRPr="00D23CE8">
              <w:rPr>
                <w:rFonts w:hint="eastAsia"/>
                <w:b/>
                <w:bCs/>
                <w:sz w:val="21"/>
                <w:szCs w:val="21"/>
              </w:rPr>
              <w:t>软件演示</w:t>
            </w:r>
          </w:p>
        </w:tc>
        <w:tc>
          <w:tcPr>
            <w:tcW w:w="682" w:type="dxa"/>
            <w:vAlign w:val="center"/>
          </w:tcPr>
          <w:p w:rsidR="00D23CE8" w:rsidRPr="00D23CE8" w:rsidRDefault="00D23CE8" w:rsidP="005E47E6">
            <w:pPr>
              <w:autoSpaceDE w:val="0"/>
              <w:adjustRightInd w:val="0"/>
              <w:snapToGrid w:val="0"/>
              <w:jc w:val="center"/>
              <w:rPr>
                <w:b/>
                <w:bCs/>
                <w:sz w:val="21"/>
                <w:szCs w:val="21"/>
              </w:rPr>
            </w:pPr>
            <w:r w:rsidRPr="00D23CE8">
              <w:rPr>
                <w:rFonts w:hint="eastAsia"/>
                <w:b/>
                <w:bCs/>
                <w:sz w:val="21"/>
                <w:szCs w:val="21"/>
              </w:rPr>
              <w:t>1</w:t>
            </w:r>
          </w:p>
        </w:tc>
        <w:tc>
          <w:tcPr>
            <w:tcW w:w="7201" w:type="dxa"/>
            <w:vAlign w:val="center"/>
          </w:tcPr>
          <w:p w:rsidR="00D23CE8" w:rsidRPr="00D23CE8" w:rsidRDefault="00D23CE8" w:rsidP="005E47E6">
            <w:pPr>
              <w:pStyle w:val="paragraph"/>
              <w:jc w:val="both"/>
            </w:pPr>
            <w:r w:rsidRPr="00D23CE8">
              <w:rPr>
                <w:rFonts w:hint="eastAsia"/>
                <w:color w:val="000000"/>
                <w:sz w:val="21"/>
                <w:szCs w:val="21"/>
              </w:rPr>
              <w:t>软件至少包括评估起步、单项评估、整体评估、情景演示、成果展示、考试中心等业务模块。</w:t>
            </w:r>
          </w:p>
        </w:tc>
      </w:tr>
      <w:tr w:rsidR="00D23CE8" w:rsidTr="00A73AB0">
        <w:trPr>
          <w:trHeight w:val="454"/>
          <w:jc w:val="center"/>
        </w:trPr>
        <w:tc>
          <w:tcPr>
            <w:tcW w:w="1745" w:type="dxa"/>
            <w:vMerge/>
            <w:vAlign w:val="center"/>
          </w:tcPr>
          <w:p w:rsidR="00D23CE8" w:rsidRPr="00573A95" w:rsidRDefault="00D23CE8">
            <w:pPr>
              <w:adjustRightInd w:val="0"/>
              <w:snapToGrid w:val="0"/>
              <w:jc w:val="center"/>
              <w:rPr>
                <w:b/>
                <w:bCs/>
                <w:sz w:val="21"/>
                <w:szCs w:val="21"/>
                <w:highlight w:val="yellow"/>
              </w:rPr>
            </w:pPr>
          </w:p>
        </w:tc>
        <w:tc>
          <w:tcPr>
            <w:tcW w:w="682" w:type="dxa"/>
            <w:vAlign w:val="center"/>
          </w:tcPr>
          <w:p w:rsidR="00D23CE8" w:rsidRPr="00D23CE8" w:rsidRDefault="00D23CE8" w:rsidP="005E47E6">
            <w:pPr>
              <w:autoSpaceDE w:val="0"/>
              <w:adjustRightInd w:val="0"/>
              <w:snapToGrid w:val="0"/>
              <w:jc w:val="center"/>
              <w:rPr>
                <w:b/>
                <w:bCs/>
                <w:sz w:val="21"/>
                <w:szCs w:val="21"/>
              </w:rPr>
            </w:pPr>
            <w:r w:rsidRPr="00D23CE8">
              <w:rPr>
                <w:rFonts w:hint="eastAsia"/>
                <w:b/>
                <w:bCs/>
                <w:sz w:val="21"/>
                <w:szCs w:val="21"/>
              </w:rPr>
              <w:t>1</w:t>
            </w:r>
          </w:p>
        </w:tc>
        <w:tc>
          <w:tcPr>
            <w:tcW w:w="7201" w:type="dxa"/>
            <w:vAlign w:val="center"/>
          </w:tcPr>
          <w:p w:rsidR="00D23CE8" w:rsidRPr="00D23CE8" w:rsidRDefault="00D23CE8" w:rsidP="005E47E6">
            <w:pPr>
              <w:pStyle w:val="paragraph"/>
              <w:spacing w:before="0" w:beforeAutospacing="0" w:after="0" w:afterAutospacing="0"/>
              <w:jc w:val="both"/>
            </w:pPr>
            <w:r w:rsidRPr="00D23CE8">
              <w:rPr>
                <w:rFonts w:hint="eastAsia"/>
                <w:color w:val="000000"/>
                <w:sz w:val="21"/>
                <w:szCs w:val="21"/>
              </w:rPr>
              <w:t>评估起步包括知识准备、专业认知、从业认知、相关课程、答疑专区五大模块，全方位阐述资产评估专业相关理论知识。</w:t>
            </w:r>
          </w:p>
        </w:tc>
      </w:tr>
      <w:tr w:rsidR="00D23CE8" w:rsidTr="00A73AB0">
        <w:trPr>
          <w:trHeight w:val="454"/>
          <w:jc w:val="center"/>
        </w:trPr>
        <w:tc>
          <w:tcPr>
            <w:tcW w:w="1745" w:type="dxa"/>
            <w:vMerge/>
            <w:vAlign w:val="center"/>
          </w:tcPr>
          <w:p w:rsidR="00D23CE8" w:rsidRPr="00573A95" w:rsidRDefault="00D23CE8">
            <w:pPr>
              <w:adjustRightInd w:val="0"/>
              <w:snapToGrid w:val="0"/>
              <w:jc w:val="center"/>
              <w:rPr>
                <w:b/>
                <w:bCs/>
                <w:sz w:val="21"/>
                <w:szCs w:val="21"/>
                <w:highlight w:val="yellow"/>
              </w:rPr>
            </w:pPr>
          </w:p>
        </w:tc>
        <w:tc>
          <w:tcPr>
            <w:tcW w:w="682" w:type="dxa"/>
            <w:vAlign w:val="center"/>
          </w:tcPr>
          <w:p w:rsidR="00D23CE8" w:rsidRPr="00D23CE8" w:rsidRDefault="00D23CE8" w:rsidP="005E47E6">
            <w:pPr>
              <w:autoSpaceDE w:val="0"/>
              <w:adjustRightInd w:val="0"/>
              <w:snapToGrid w:val="0"/>
              <w:jc w:val="center"/>
              <w:rPr>
                <w:b/>
                <w:bCs/>
                <w:sz w:val="21"/>
                <w:szCs w:val="21"/>
              </w:rPr>
            </w:pPr>
            <w:r w:rsidRPr="00D23CE8">
              <w:rPr>
                <w:rFonts w:hint="eastAsia"/>
                <w:b/>
                <w:bCs/>
                <w:sz w:val="21"/>
                <w:szCs w:val="21"/>
              </w:rPr>
              <w:t>2</w:t>
            </w:r>
          </w:p>
        </w:tc>
        <w:tc>
          <w:tcPr>
            <w:tcW w:w="7201" w:type="dxa"/>
            <w:vAlign w:val="center"/>
          </w:tcPr>
          <w:p w:rsidR="00D23CE8" w:rsidRPr="00D23CE8" w:rsidRDefault="00D23CE8" w:rsidP="005E47E6">
            <w:pPr>
              <w:pStyle w:val="paragraph"/>
              <w:jc w:val="both"/>
            </w:pPr>
            <w:r w:rsidRPr="00D23CE8">
              <w:rPr>
                <w:rFonts w:hint="eastAsia"/>
                <w:color w:val="000000"/>
                <w:sz w:val="21"/>
                <w:szCs w:val="21"/>
              </w:rPr>
              <w:t>软件提供单项评估和整体评估实训案例，涉及房地产评估、企业价值评估，实训流程遵循资产评估业务准则，分为八大程序：明确业务基本事项、订立业务委托合同、编制资产评估计划、进行评估现场调查、收集整理评估资料、评定估算形成结论、编制出具评估报告和整理归集评估档案。</w:t>
            </w:r>
          </w:p>
        </w:tc>
      </w:tr>
      <w:tr w:rsidR="00D23CE8" w:rsidTr="00A73AB0">
        <w:trPr>
          <w:trHeight w:val="454"/>
          <w:jc w:val="center"/>
        </w:trPr>
        <w:tc>
          <w:tcPr>
            <w:tcW w:w="1745" w:type="dxa"/>
            <w:vMerge/>
            <w:vAlign w:val="center"/>
          </w:tcPr>
          <w:p w:rsidR="00D23CE8" w:rsidRPr="00573A95" w:rsidRDefault="00D23CE8">
            <w:pPr>
              <w:adjustRightInd w:val="0"/>
              <w:snapToGrid w:val="0"/>
              <w:jc w:val="center"/>
              <w:rPr>
                <w:b/>
                <w:bCs/>
                <w:sz w:val="21"/>
                <w:szCs w:val="21"/>
                <w:highlight w:val="yellow"/>
              </w:rPr>
            </w:pPr>
          </w:p>
        </w:tc>
        <w:tc>
          <w:tcPr>
            <w:tcW w:w="682" w:type="dxa"/>
            <w:vAlign w:val="center"/>
          </w:tcPr>
          <w:p w:rsidR="00D23CE8" w:rsidRPr="00D23CE8" w:rsidRDefault="00D23CE8" w:rsidP="005E47E6">
            <w:pPr>
              <w:adjustRightInd w:val="0"/>
              <w:snapToGrid w:val="0"/>
              <w:jc w:val="center"/>
              <w:rPr>
                <w:b/>
                <w:bCs/>
                <w:sz w:val="21"/>
                <w:szCs w:val="21"/>
              </w:rPr>
            </w:pPr>
            <w:r w:rsidRPr="00D23CE8">
              <w:rPr>
                <w:rFonts w:hint="eastAsia"/>
                <w:b/>
                <w:bCs/>
                <w:sz w:val="21"/>
                <w:szCs w:val="21"/>
              </w:rPr>
              <w:t>2</w:t>
            </w:r>
          </w:p>
        </w:tc>
        <w:tc>
          <w:tcPr>
            <w:tcW w:w="7201" w:type="dxa"/>
            <w:vAlign w:val="center"/>
          </w:tcPr>
          <w:p w:rsidR="00D23CE8" w:rsidRPr="00D23CE8" w:rsidRDefault="00D23CE8" w:rsidP="000855BE">
            <w:pPr>
              <w:pStyle w:val="paragraph"/>
              <w:jc w:val="both"/>
            </w:pPr>
            <w:r w:rsidRPr="00D23CE8">
              <w:rPr>
                <w:rFonts w:hint="eastAsia"/>
                <w:color w:val="000000"/>
                <w:sz w:val="21"/>
                <w:szCs w:val="21"/>
              </w:rPr>
              <w:t>软件至少提供17集情景演示动画，内容包括明确评估基本事项、订立业务委托合同、编制评估计划、现场勘察之房地产、现场勘察之机器设备、现场勘察之流动资产和负债、现场勘察之无形资产、搜集资料之房地产、搜集资料之机器设备、搜集资料之流动资产和负债、搜集资料之无形资产、评定估算之房地产、评定估算之机器设备、评定估算之流动资产和负债、评定估算之无形资产、编制和提交评估报告、工作底稿归档等，把实际业务中的工作流程，尤其是现场勘查环节用动画的形式表现，可以直观认识资产评估业务流程。</w:t>
            </w:r>
          </w:p>
        </w:tc>
      </w:tr>
      <w:tr w:rsidR="00D23CE8" w:rsidTr="00A73AB0">
        <w:trPr>
          <w:trHeight w:val="454"/>
          <w:jc w:val="center"/>
        </w:trPr>
        <w:tc>
          <w:tcPr>
            <w:tcW w:w="1745" w:type="dxa"/>
            <w:vMerge/>
            <w:vAlign w:val="center"/>
          </w:tcPr>
          <w:p w:rsidR="00D23CE8" w:rsidRPr="00573A95" w:rsidRDefault="00D23CE8">
            <w:pPr>
              <w:adjustRightInd w:val="0"/>
              <w:snapToGrid w:val="0"/>
              <w:jc w:val="center"/>
              <w:rPr>
                <w:b/>
                <w:bCs/>
                <w:sz w:val="21"/>
                <w:szCs w:val="21"/>
                <w:highlight w:val="yellow"/>
              </w:rPr>
            </w:pPr>
          </w:p>
        </w:tc>
        <w:tc>
          <w:tcPr>
            <w:tcW w:w="682" w:type="dxa"/>
            <w:vAlign w:val="center"/>
          </w:tcPr>
          <w:p w:rsidR="00D23CE8" w:rsidRPr="00D23CE8" w:rsidRDefault="00D23CE8" w:rsidP="005E47E6">
            <w:pPr>
              <w:adjustRightInd w:val="0"/>
              <w:snapToGrid w:val="0"/>
              <w:jc w:val="center"/>
              <w:rPr>
                <w:b/>
                <w:bCs/>
                <w:sz w:val="21"/>
                <w:szCs w:val="21"/>
              </w:rPr>
            </w:pPr>
            <w:r w:rsidRPr="00D23CE8">
              <w:rPr>
                <w:rFonts w:hint="eastAsia"/>
                <w:b/>
                <w:bCs/>
                <w:sz w:val="21"/>
                <w:szCs w:val="21"/>
              </w:rPr>
              <w:t>2</w:t>
            </w:r>
          </w:p>
        </w:tc>
        <w:tc>
          <w:tcPr>
            <w:tcW w:w="7201" w:type="dxa"/>
            <w:vAlign w:val="center"/>
          </w:tcPr>
          <w:p w:rsidR="00D23CE8" w:rsidRPr="00D23CE8" w:rsidRDefault="00D23CE8" w:rsidP="005E47E6">
            <w:pPr>
              <w:pStyle w:val="paragraph"/>
              <w:spacing w:before="0" w:beforeAutospacing="0" w:after="0" w:afterAutospacing="0"/>
            </w:pPr>
            <w:r w:rsidRPr="00D23CE8">
              <w:rPr>
                <w:rFonts w:hint="eastAsia"/>
                <w:color w:val="000000"/>
                <w:sz w:val="21"/>
                <w:szCs w:val="21"/>
              </w:rPr>
              <w:t>考试中心至少包括资产评估师资格考试、房地产估价师执业资格考试、实战演练等模块，便于学生全方位备战资格考试。</w:t>
            </w:r>
          </w:p>
        </w:tc>
      </w:tr>
      <w:tr w:rsidR="00D23CE8" w:rsidTr="00A73AB0">
        <w:trPr>
          <w:trHeight w:val="454"/>
          <w:jc w:val="center"/>
        </w:trPr>
        <w:tc>
          <w:tcPr>
            <w:tcW w:w="1745" w:type="dxa"/>
            <w:vMerge/>
            <w:vAlign w:val="center"/>
          </w:tcPr>
          <w:p w:rsidR="00D23CE8" w:rsidRPr="00573A95" w:rsidRDefault="00D23CE8">
            <w:pPr>
              <w:adjustRightInd w:val="0"/>
              <w:snapToGrid w:val="0"/>
              <w:jc w:val="center"/>
              <w:rPr>
                <w:b/>
                <w:bCs/>
                <w:sz w:val="21"/>
                <w:szCs w:val="21"/>
                <w:highlight w:val="yellow"/>
              </w:rPr>
            </w:pPr>
          </w:p>
        </w:tc>
        <w:tc>
          <w:tcPr>
            <w:tcW w:w="682" w:type="dxa"/>
            <w:vAlign w:val="center"/>
          </w:tcPr>
          <w:p w:rsidR="00D23CE8" w:rsidRPr="00D23CE8" w:rsidRDefault="00D23CE8" w:rsidP="005E47E6">
            <w:pPr>
              <w:adjustRightInd w:val="0"/>
              <w:snapToGrid w:val="0"/>
              <w:jc w:val="center"/>
              <w:rPr>
                <w:b/>
                <w:bCs/>
                <w:sz w:val="21"/>
                <w:szCs w:val="21"/>
              </w:rPr>
            </w:pPr>
            <w:r w:rsidRPr="00D23CE8">
              <w:rPr>
                <w:rFonts w:hint="eastAsia"/>
                <w:b/>
                <w:bCs/>
                <w:sz w:val="21"/>
                <w:szCs w:val="21"/>
              </w:rPr>
              <w:t>2</w:t>
            </w:r>
          </w:p>
        </w:tc>
        <w:tc>
          <w:tcPr>
            <w:tcW w:w="7201" w:type="dxa"/>
            <w:vAlign w:val="center"/>
          </w:tcPr>
          <w:p w:rsidR="00D23CE8" w:rsidRPr="00D23CE8" w:rsidRDefault="00D23CE8" w:rsidP="00D0110D">
            <w:pPr>
              <w:pStyle w:val="paragraph"/>
              <w:jc w:val="both"/>
            </w:pPr>
            <w:r w:rsidRPr="00D23CE8">
              <w:rPr>
                <w:rFonts w:hint="eastAsia"/>
                <w:color w:val="000000"/>
                <w:sz w:val="21"/>
                <w:szCs w:val="21"/>
              </w:rPr>
              <w:t>资产评估师考试功能：对课程课件、习题库及资格考试成绩进行开放式管理模式，教师可以根据自身教学需求对内置的课件、题目进行增删；提供成绩分析功能，可直观了解班级学生练习情况</w:t>
            </w:r>
          </w:p>
        </w:tc>
      </w:tr>
      <w:tr w:rsidR="00D23CE8" w:rsidTr="00A73AB0">
        <w:trPr>
          <w:trHeight w:val="454"/>
          <w:jc w:val="center"/>
        </w:trPr>
        <w:tc>
          <w:tcPr>
            <w:tcW w:w="1745" w:type="dxa"/>
            <w:vMerge/>
            <w:vAlign w:val="center"/>
          </w:tcPr>
          <w:p w:rsidR="00D23CE8" w:rsidRPr="00573A95" w:rsidRDefault="00D23CE8">
            <w:pPr>
              <w:adjustRightInd w:val="0"/>
              <w:snapToGrid w:val="0"/>
              <w:jc w:val="center"/>
              <w:rPr>
                <w:b/>
                <w:bCs/>
                <w:sz w:val="21"/>
                <w:szCs w:val="21"/>
                <w:highlight w:val="yellow"/>
              </w:rPr>
            </w:pPr>
          </w:p>
        </w:tc>
        <w:tc>
          <w:tcPr>
            <w:tcW w:w="682" w:type="dxa"/>
            <w:vAlign w:val="center"/>
          </w:tcPr>
          <w:p w:rsidR="00D23CE8" w:rsidRPr="00D23CE8" w:rsidRDefault="00D23CE8" w:rsidP="005E47E6">
            <w:pPr>
              <w:adjustRightInd w:val="0"/>
              <w:snapToGrid w:val="0"/>
              <w:jc w:val="center"/>
              <w:rPr>
                <w:b/>
                <w:bCs/>
                <w:sz w:val="21"/>
                <w:szCs w:val="21"/>
              </w:rPr>
            </w:pPr>
            <w:r w:rsidRPr="00D23CE8">
              <w:rPr>
                <w:rFonts w:hint="eastAsia"/>
                <w:b/>
                <w:bCs/>
                <w:sz w:val="21"/>
                <w:szCs w:val="21"/>
              </w:rPr>
              <w:t>1</w:t>
            </w:r>
          </w:p>
        </w:tc>
        <w:tc>
          <w:tcPr>
            <w:tcW w:w="7201" w:type="dxa"/>
            <w:vAlign w:val="center"/>
          </w:tcPr>
          <w:p w:rsidR="00D23CE8" w:rsidRPr="00D23CE8" w:rsidRDefault="00D23CE8" w:rsidP="005E47E6">
            <w:pPr>
              <w:pStyle w:val="paragraph"/>
              <w:jc w:val="both"/>
              <w:rPr>
                <w:kern w:val="2"/>
                <w:sz w:val="21"/>
                <w:szCs w:val="21"/>
              </w:rPr>
            </w:pPr>
            <w:r w:rsidRPr="00D23CE8">
              <w:rPr>
                <w:rFonts w:hint="eastAsia"/>
                <w:kern w:val="2"/>
                <w:sz w:val="21"/>
                <w:szCs w:val="21"/>
              </w:rPr>
              <w:t>数据管理功能：可进行案例管理，工作底稿完备，可根据不同的评估对象，科学设计至少400张工作底稿供教学使用。可进行实训管理，统一控制</w:t>
            </w:r>
            <w:proofErr w:type="gramStart"/>
            <w:r w:rsidRPr="00D23CE8">
              <w:rPr>
                <w:rFonts w:hint="eastAsia"/>
                <w:kern w:val="2"/>
                <w:sz w:val="21"/>
                <w:szCs w:val="21"/>
              </w:rPr>
              <w:t>学生端实训</w:t>
            </w:r>
            <w:proofErr w:type="gramEnd"/>
            <w:r w:rsidRPr="00D23CE8">
              <w:rPr>
                <w:rFonts w:hint="eastAsia"/>
                <w:kern w:val="2"/>
                <w:sz w:val="21"/>
                <w:szCs w:val="21"/>
              </w:rPr>
              <w:t>案例的起止时间，利于教师调配实训案例任务，控制实训进度。可进行评分管理，科学设置评分细则，可根据扣分项目说明对实训案例评分，对优秀实训案例评优，在班级内共享优秀实</w:t>
            </w:r>
            <w:proofErr w:type="gramStart"/>
            <w:r w:rsidRPr="00D23CE8">
              <w:rPr>
                <w:rFonts w:hint="eastAsia"/>
                <w:kern w:val="2"/>
                <w:sz w:val="21"/>
                <w:szCs w:val="21"/>
              </w:rPr>
              <w:t>训资源</w:t>
            </w:r>
            <w:proofErr w:type="gramEnd"/>
          </w:p>
        </w:tc>
      </w:tr>
      <w:tr w:rsidR="00D23CE8" w:rsidTr="00A73AB0">
        <w:trPr>
          <w:trHeight w:val="454"/>
          <w:jc w:val="center"/>
        </w:trPr>
        <w:tc>
          <w:tcPr>
            <w:tcW w:w="1745" w:type="dxa"/>
            <w:vMerge/>
            <w:vAlign w:val="center"/>
          </w:tcPr>
          <w:p w:rsidR="00D23CE8" w:rsidRPr="00573A95" w:rsidRDefault="00D23CE8">
            <w:pPr>
              <w:adjustRightInd w:val="0"/>
              <w:snapToGrid w:val="0"/>
              <w:jc w:val="center"/>
              <w:rPr>
                <w:b/>
                <w:bCs/>
                <w:sz w:val="21"/>
                <w:szCs w:val="21"/>
                <w:highlight w:val="yellow"/>
              </w:rPr>
            </w:pPr>
          </w:p>
        </w:tc>
        <w:tc>
          <w:tcPr>
            <w:tcW w:w="682" w:type="dxa"/>
            <w:vAlign w:val="center"/>
          </w:tcPr>
          <w:p w:rsidR="00D23CE8" w:rsidRPr="00D23CE8" w:rsidRDefault="00D23CE8" w:rsidP="005E47E6">
            <w:pPr>
              <w:adjustRightInd w:val="0"/>
              <w:snapToGrid w:val="0"/>
              <w:jc w:val="center"/>
              <w:rPr>
                <w:b/>
                <w:bCs/>
                <w:sz w:val="21"/>
                <w:szCs w:val="21"/>
              </w:rPr>
            </w:pPr>
            <w:r w:rsidRPr="00D23CE8">
              <w:rPr>
                <w:rFonts w:hint="eastAsia"/>
                <w:b/>
                <w:bCs/>
                <w:sz w:val="21"/>
                <w:szCs w:val="21"/>
              </w:rPr>
              <w:t>1</w:t>
            </w:r>
          </w:p>
        </w:tc>
        <w:tc>
          <w:tcPr>
            <w:tcW w:w="7201" w:type="dxa"/>
            <w:vAlign w:val="center"/>
          </w:tcPr>
          <w:p w:rsidR="00D23CE8" w:rsidRPr="00D23CE8" w:rsidRDefault="00D23CE8" w:rsidP="005E47E6">
            <w:pPr>
              <w:pStyle w:val="paragraph"/>
              <w:spacing w:before="0" w:beforeAutospacing="0" w:after="0" w:afterAutospacing="0"/>
              <w:jc w:val="both"/>
              <w:rPr>
                <w:kern w:val="2"/>
                <w:sz w:val="21"/>
                <w:szCs w:val="21"/>
              </w:rPr>
            </w:pPr>
            <w:r w:rsidRPr="00D23CE8">
              <w:rPr>
                <w:rFonts w:hint="eastAsia"/>
                <w:kern w:val="2"/>
                <w:sz w:val="21"/>
                <w:szCs w:val="21"/>
              </w:rPr>
              <w:t>案例实操功能：实训案例融入3D仿真场景，真实还原评估现场，学生可根据场景的切换和场景中相关当事人的情景演示完成工作底稿编制并出具评估报告</w:t>
            </w:r>
            <w:r w:rsidR="00D0110D">
              <w:rPr>
                <w:rFonts w:hint="eastAsia"/>
                <w:kern w:val="2"/>
                <w:sz w:val="21"/>
                <w:szCs w:val="21"/>
              </w:rPr>
              <w:t>。</w:t>
            </w:r>
          </w:p>
        </w:tc>
      </w:tr>
      <w:tr w:rsidR="00D23CE8" w:rsidTr="00A73AB0">
        <w:trPr>
          <w:trHeight w:val="454"/>
          <w:jc w:val="center"/>
        </w:trPr>
        <w:tc>
          <w:tcPr>
            <w:tcW w:w="1745" w:type="dxa"/>
            <w:vMerge/>
            <w:vAlign w:val="center"/>
          </w:tcPr>
          <w:p w:rsidR="00D23CE8" w:rsidRPr="00573A95" w:rsidRDefault="00D23CE8">
            <w:pPr>
              <w:adjustRightInd w:val="0"/>
              <w:snapToGrid w:val="0"/>
              <w:jc w:val="center"/>
              <w:rPr>
                <w:b/>
                <w:bCs/>
                <w:sz w:val="21"/>
                <w:szCs w:val="21"/>
                <w:highlight w:val="yellow"/>
              </w:rPr>
            </w:pPr>
          </w:p>
        </w:tc>
        <w:tc>
          <w:tcPr>
            <w:tcW w:w="682" w:type="dxa"/>
            <w:vAlign w:val="center"/>
          </w:tcPr>
          <w:p w:rsidR="00D23CE8" w:rsidRPr="00D23CE8" w:rsidRDefault="00D23CE8" w:rsidP="005E47E6">
            <w:pPr>
              <w:adjustRightInd w:val="0"/>
              <w:snapToGrid w:val="0"/>
              <w:jc w:val="center"/>
              <w:rPr>
                <w:b/>
                <w:bCs/>
                <w:sz w:val="21"/>
                <w:szCs w:val="21"/>
              </w:rPr>
            </w:pPr>
            <w:r w:rsidRPr="00D23CE8">
              <w:rPr>
                <w:rFonts w:hint="eastAsia"/>
                <w:b/>
                <w:bCs/>
                <w:sz w:val="21"/>
                <w:szCs w:val="21"/>
              </w:rPr>
              <w:t>1</w:t>
            </w:r>
          </w:p>
        </w:tc>
        <w:tc>
          <w:tcPr>
            <w:tcW w:w="7201" w:type="dxa"/>
            <w:vAlign w:val="center"/>
          </w:tcPr>
          <w:p w:rsidR="00D23CE8" w:rsidRPr="00D23CE8" w:rsidRDefault="00D23CE8" w:rsidP="00395E05">
            <w:pPr>
              <w:pStyle w:val="paragraph"/>
              <w:jc w:val="both"/>
              <w:rPr>
                <w:kern w:val="2"/>
                <w:sz w:val="21"/>
                <w:szCs w:val="21"/>
              </w:rPr>
            </w:pPr>
            <w:r w:rsidRPr="00D23CE8">
              <w:rPr>
                <w:rFonts w:hint="eastAsia"/>
                <w:kern w:val="2"/>
                <w:sz w:val="21"/>
                <w:szCs w:val="21"/>
              </w:rPr>
              <w:t>成果反馈功能：可查看学生本人的实训提</w:t>
            </w:r>
            <w:r w:rsidR="00395E05">
              <w:rPr>
                <w:rFonts w:hint="eastAsia"/>
                <w:kern w:val="2"/>
                <w:sz w:val="21"/>
                <w:szCs w:val="21"/>
              </w:rPr>
              <w:t>交情况及成绩情况；查看实训案例评优学生的优秀工作底稿及评估报告。</w:t>
            </w:r>
            <w:r w:rsidR="00395E05" w:rsidRPr="00D23CE8">
              <w:rPr>
                <w:kern w:val="2"/>
                <w:sz w:val="21"/>
                <w:szCs w:val="21"/>
              </w:rPr>
              <w:t xml:space="preserve"> </w:t>
            </w:r>
          </w:p>
        </w:tc>
      </w:tr>
      <w:tr w:rsidR="00D23CE8" w:rsidTr="00A73AB0">
        <w:trPr>
          <w:trHeight w:val="454"/>
          <w:jc w:val="center"/>
        </w:trPr>
        <w:tc>
          <w:tcPr>
            <w:tcW w:w="1745" w:type="dxa"/>
            <w:vMerge/>
            <w:vAlign w:val="center"/>
          </w:tcPr>
          <w:p w:rsidR="00D23CE8" w:rsidRPr="00573A95" w:rsidRDefault="00D23CE8">
            <w:pPr>
              <w:adjustRightInd w:val="0"/>
              <w:snapToGrid w:val="0"/>
              <w:jc w:val="center"/>
              <w:rPr>
                <w:b/>
                <w:bCs/>
                <w:sz w:val="21"/>
                <w:szCs w:val="21"/>
                <w:highlight w:val="yellow"/>
              </w:rPr>
            </w:pPr>
          </w:p>
        </w:tc>
        <w:tc>
          <w:tcPr>
            <w:tcW w:w="682" w:type="dxa"/>
            <w:vAlign w:val="center"/>
          </w:tcPr>
          <w:p w:rsidR="00D23CE8" w:rsidRPr="00D23CE8" w:rsidRDefault="00D23CE8" w:rsidP="005E47E6">
            <w:pPr>
              <w:adjustRightInd w:val="0"/>
              <w:snapToGrid w:val="0"/>
              <w:jc w:val="center"/>
              <w:rPr>
                <w:b/>
                <w:bCs/>
                <w:sz w:val="21"/>
                <w:szCs w:val="21"/>
              </w:rPr>
            </w:pPr>
            <w:r w:rsidRPr="00D23CE8">
              <w:rPr>
                <w:rFonts w:hint="eastAsia"/>
                <w:b/>
                <w:bCs/>
                <w:sz w:val="21"/>
                <w:szCs w:val="21"/>
              </w:rPr>
              <w:t>1</w:t>
            </w:r>
          </w:p>
        </w:tc>
        <w:tc>
          <w:tcPr>
            <w:tcW w:w="7201" w:type="dxa"/>
            <w:vAlign w:val="center"/>
          </w:tcPr>
          <w:p w:rsidR="00D23CE8" w:rsidRPr="00D23CE8" w:rsidRDefault="00D23CE8" w:rsidP="00395E05">
            <w:pPr>
              <w:pStyle w:val="paragraph"/>
              <w:jc w:val="both"/>
              <w:rPr>
                <w:kern w:val="2"/>
                <w:sz w:val="21"/>
                <w:szCs w:val="21"/>
              </w:rPr>
            </w:pPr>
            <w:r w:rsidRPr="00D23CE8">
              <w:rPr>
                <w:rFonts w:hint="eastAsia"/>
                <w:kern w:val="2"/>
                <w:sz w:val="21"/>
                <w:szCs w:val="21"/>
              </w:rPr>
              <w:t>资格考试训练功能：学生可针对自己需求选择做题模式及题型，通过章节训练、题型练习、真题实操。提供模拟真实资产评估师资格考试功能，高度还原考试系统</w:t>
            </w:r>
            <w:r w:rsidR="00395E05">
              <w:rPr>
                <w:rFonts w:hint="eastAsia"/>
                <w:kern w:val="2"/>
                <w:sz w:val="21"/>
                <w:szCs w:val="21"/>
              </w:rPr>
              <w:t>。</w:t>
            </w:r>
          </w:p>
        </w:tc>
      </w:tr>
    </w:tbl>
    <w:p w:rsidR="007220FE" w:rsidRDefault="007220FE">
      <w:pPr>
        <w:adjustRightInd w:val="0"/>
        <w:snapToGrid w:val="0"/>
        <w:spacing w:line="288" w:lineRule="auto"/>
        <w:rPr>
          <w:sz w:val="21"/>
          <w:szCs w:val="21"/>
        </w:rPr>
      </w:pPr>
    </w:p>
    <w:p w:rsidR="007220FE" w:rsidRDefault="00A711AD">
      <w:pPr>
        <w:adjustRightInd w:val="0"/>
        <w:snapToGrid w:val="0"/>
        <w:spacing w:line="288" w:lineRule="auto"/>
        <w:rPr>
          <w:b/>
          <w:bCs/>
          <w:sz w:val="21"/>
          <w:szCs w:val="21"/>
        </w:rPr>
      </w:pPr>
      <w:r>
        <w:rPr>
          <w:rFonts w:hint="eastAsia"/>
          <w:b/>
          <w:bCs/>
          <w:sz w:val="21"/>
          <w:szCs w:val="21"/>
        </w:rPr>
        <w:t>说明：</w:t>
      </w:r>
    </w:p>
    <w:p w:rsidR="007220FE" w:rsidRDefault="00A711AD">
      <w:pPr>
        <w:adjustRightInd w:val="0"/>
        <w:snapToGrid w:val="0"/>
        <w:spacing w:line="288" w:lineRule="auto"/>
        <w:rPr>
          <w:b/>
          <w:bCs/>
          <w:sz w:val="21"/>
          <w:szCs w:val="21"/>
        </w:rPr>
      </w:pPr>
      <w:r>
        <w:rPr>
          <w:rFonts w:hint="eastAsia"/>
          <w:b/>
          <w:bCs/>
          <w:sz w:val="21"/>
          <w:szCs w:val="21"/>
        </w:rPr>
        <w:t>1.根据《政府采购促进中小企业发展暂行办法》（财库[2011]181号）的规定，投标人如为小型或微型企业并提交相关证明材料的，其投标产品中的小型或微型企业制造部分的投标报价扣除6%后参与评审；</w:t>
      </w:r>
    </w:p>
    <w:p w:rsidR="007220FE" w:rsidRDefault="00A711AD">
      <w:pPr>
        <w:adjustRightInd w:val="0"/>
        <w:snapToGrid w:val="0"/>
        <w:spacing w:line="288" w:lineRule="auto"/>
        <w:rPr>
          <w:b/>
          <w:bCs/>
          <w:sz w:val="21"/>
          <w:szCs w:val="21"/>
        </w:rPr>
      </w:pPr>
      <w:r>
        <w:rPr>
          <w:rFonts w:hint="eastAsia"/>
          <w:b/>
          <w:bCs/>
          <w:sz w:val="21"/>
          <w:szCs w:val="21"/>
        </w:rPr>
        <w:t>2.根据《关于政府采购支持监狱企业发展有关问题的通知》（财库[2014]68号）的规定，投标人如为监狱企业并提交相关证明材料的，视同小型、微型企业；</w:t>
      </w:r>
    </w:p>
    <w:p w:rsidR="007220FE" w:rsidRDefault="00A711AD">
      <w:pPr>
        <w:adjustRightInd w:val="0"/>
        <w:snapToGrid w:val="0"/>
        <w:spacing w:line="288" w:lineRule="auto"/>
        <w:rPr>
          <w:b/>
          <w:bCs/>
          <w:sz w:val="21"/>
          <w:szCs w:val="21"/>
        </w:rPr>
      </w:pPr>
      <w:r>
        <w:rPr>
          <w:rFonts w:hint="eastAsia"/>
          <w:b/>
          <w:bCs/>
          <w:sz w:val="21"/>
          <w:szCs w:val="21"/>
        </w:rPr>
        <w:t>3.根据《关于促进残疾人就业政府采购政策的通知》（财库[2017]141号）的规定，投标人如为残疾人福利性单位并提交《残疾人福利性单位声明函》的，视同小型、微型企业；</w:t>
      </w:r>
    </w:p>
    <w:p w:rsidR="007220FE" w:rsidRPr="001A2316" w:rsidRDefault="00A711AD" w:rsidP="001A2316">
      <w:pPr>
        <w:adjustRightInd w:val="0"/>
        <w:snapToGrid w:val="0"/>
        <w:spacing w:line="288" w:lineRule="auto"/>
        <w:rPr>
          <w:b/>
          <w:bCs/>
          <w:sz w:val="21"/>
          <w:szCs w:val="21"/>
        </w:rPr>
      </w:pPr>
      <w:r>
        <w:rPr>
          <w:rFonts w:hint="eastAsia"/>
          <w:b/>
          <w:bCs/>
          <w:sz w:val="21"/>
          <w:szCs w:val="21"/>
        </w:rPr>
        <w:t>4.残疾人福利性单位属于小型、微型企业的，不重复享受政策。</w:t>
      </w:r>
      <w:r>
        <w:rPr>
          <w:rFonts w:hint="eastAsia"/>
          <w:sz w:val="21"/>
          <w:szCs w:val="21"/>
        </w:rPr>
        <w:br w:type="page"/>
      </w:r>
    </w:p>
    <w:p w:rsidR="007220FE" w:rsidRDefault="00A711AD">
      <w:pPr>
        <w:adjustRightInd w:val="0"/>
        <w:snapToGrid w:val="0"/>
        <w:spacing w:line="288" w:lineRule="auto"/>
        <w:jc w:val="center"/>
        <w:outlineLvl w:val="0"/>
        <w:rPr>
          <w:b/>
          <w:bCs/>
          <w:sz w:val="32"/>
          <w:szCs w:val="32"/>
        </w:rPr>
      </w:pPr>
      <w:r>
        <w:rPr>
          <w:rFonts w:hint="eastAsia"/>
          <w:b/>
          <w:bCs/>
          <w:sz w:val="32"/>
          <w:szCs w:val="32"/>
        </w:rPr>
        <w:lastRenderedPageBreak/>
        <w:t>第五</w:t>
      </w:r>
      <w:proofErr w:type="gramStart"/>
      <w:r>
        <w:rPr>
          <w:rFonts w:hint="eastAsia"/>
          <w:b/>
          <w:bCs/>
          <w:sz w:val="32"/>
          <w:szCs w:val="32"/>
        </w:rPr>
        <w:t>章拟签订</w:t>
      </w:r>
      <w:proofErr w:type="gramEnd"/>
      <w:r>
        <w:rPr>
          <w:rFonts w:hint="eastAsia"/>
          <w:b/>
          <w:bCs/>
          <w:sz w:val="32"/>
          <w:szCs w:val="32"/>
        </w:rPr>
        <w:t>的合同文本</w:t>
      </w:r>
    </w:p>
    <w:p w:rsidR="007220FE" w:rsidRDefault="00A457CF">
      <w:pPr>
        <w:adjustRightInd w:val="0"/>
        <w:snapToGrid w:val="0"/>
        <w:spacing w:line="288" w:lineRule="auto"/>
        <w:jc w:val="center"/>
        <w:rPr>
          <w:b/>
          <w:bCs/>
        </w:rPr>
      </w:pPr>
      <w:r>
        <w:rPr>
          <w:rFonts w:hint="eastAsia"/>
          <w:b/>
          <w:bCs/>
        </w:rPr>
        <w:t>2020实验教学软件</w:t>
      </w:r>
      <w:r w:rsidR="00A711AD">
        <w:rPr>
          <w:rFonts w:hint="eastAsia"/>
          <w:b/>
          <w:bCs/>
        </w:rPr>
        <w:t>政府采购合同</w:t>
      </w:r>
    </w:p>
    <w:p w:rsidR="007220FE" w:rsidRDefault="00A711AD">
      <w:pPr>
        <w:adjustRightInd w:val="0"/>
        <w:snapToGrid w:val="0"/>
        <w:spacing w:line="288" w:lineRule="auto"/>
        <w:rPr>
          <w:sz w:val="21"/>
          <w:szCs w:val="21"/>
        </w:rPr>
      </w:pPr>
      <w:r>
        <w:rPr>
          <w:rFonts w:hint="eastAsia"/>
          <w:sz w:val="21"/>
          <w:szCs w:val="21"/>
        </w:rPr>
        <w:t>（本合同为合同样稿，最终稿由三方协商后确定，合同实质性内容不得更改；签订合同时删除此行）</w:t>
      </w:r>
    </w:p>
    <w:p w:rsidR="007220FE" w:rsidRDefault="007220FE">
      <w:pPr>
        <w:adjustRightInd w:val="0"/>
        <w:snapToGrid w:val="0"/>
        <w:spacing w:line="288" w:lineRule="auto"/>
        <w:rPr>
          <w:sz w:val="21"/>
          <w:szCs w:val="21"/>
        </w:rPr>
      </w:pPr>
    </w:p>
    <w:p w:rsidR="007220FE" w:rsidRDefault="00A711AD">
      <w:pPr>
        <w:adjustRightInd w:val="0"/>
        <w:snapToGrid w:val="0"/>
        <w:spacing w:line="288" w:lineRule="auto"/>
        <w:rPr>
          <w:sz w:val="21"/>
          <w:szCs w:val="21"/>
        </w:rPr>
      </w:pPr>
      <w:r>
        <w:rPr>
          <w:rFonts w:hint="eastAsia"/>
          <w:sz w:val="21"/>
          <w:szCs w:val="21"/>
        </w:rPr>
        <w:t>项目名称：</w:t>
      </w:r>
      <w:r w:rsidR="00A457CF">
        <w:rPr>
          <w:rFonts w:hint="eastAsia"/>
          <w:sz w:val="21"/>
          <w:szCs w:val="21"/>
        </w:rPr>
        <w:t>2020实验教学软件</w:t>
      </w:r>
    </w:p>
    <w:p w:rsidR="007220FE" w:rsidRDefault="00A711AD">
      <w:pPr>
        <w:adjustRightInd w:val="0"/>
        <w:snapToGrid w:val="0"/>
        <w:spacing w:line="288" w:lineRule="auto"/>
        <w:rPr>
          <w:sz w:val="21"/>
          <w:szCs w:val="21"/>
        </w:rPr>
      </w:pPr>
      <w:r>
        <w:rPr>
          <w:rFonts w:hint="eastAsia"/>
          <w:sz w:val="21"/>
          <w:szCs w:val="21"/>
        </w:rPr>
        <w:t>项目编号：</w:t>
      </w:r>
      <w:r w:rsidR="004D76F7">
        <w:rPr>
          <w:rFonts w:hint="eastAsia"/>
          <w:sz w:val="21"/>
          <w:szCs w:val="21"/>
        </w:rPr>
        <w:t>QSZB-</w:t>
      </w:r>
      <w:proofErr w:type="gramStart"/>
      <w:r w:rsidR="004D76F7">
        <w:rPr>
          <w:rFonts w:hint="eastAsia"/>
          <w:sz w:val="21"/>
          <w:szCs w:val="21"/>
        </w:rPr>
        <w:t>Z(</w:t>
      </w:r>
      <w:proofErr w:type="gramEnd"/>
      <w:r w:rsidR="004D76F7">
        <w:rPr>
          <w:rFonts w:hint="eastAsia"/>
          <w:sz w:val="21"/>
          <w:szCs w:val="21"/>
        </w:rPr>
        <w:t>H)-E20051(GK)</w:t>
      </w:r>
    </w:p>
    <w:p w:rsidR="007220FE" w:rsidRDefault="00A711AD">
      <w:pPr>
        <w:adjustRightInd w:val="0"/>
        <w:snapToGrid w:val="0"/>
        <w:spacing w:line="288" w:lineRule="auto"/>
        <w:rPr>
          <w:sz w:val="21"/>
          <w:szCs w:val="21"/>
        </w:rPr>
      </w:pPr>
      <w:r>
        <w:rPr>
          <w:rFonts w:hint="eastAsia"/>
          <w:sz w:val="21"/>
          <w:szCs w:val="21"/>
        </w:rPr>
        <w:t>预算书编号：</w:t>
      </w:r>
    </w:p>
    <w:p w:rsidR="007220FE" w:rsidRDefault="00A711AD">
      <w:pPr>
        <w:adjustRightInd w:val="0"/>
        <w:snapToGrid w:val="0"/>
        <w:spacing w:line="288" w:lineRule="auto"/>
        <w:rPr>
          <w:sz w:val="21"/>
          <w:szCs w:val="21"/>
        </w:rPr>
      </w:pPr>
      <w:r>
        <w:rPr>
          <w:rFonts w:hint="eastAsia"/>
          <w:sz w:val="21"/>
          <w:szCs w:val="21"/>
        </w:rPr>
        <w:t>甲方（需方）：</w:t>
      </w:r>
    </w:p>
    <w:p w:rsidR="007220FE" w:rsidRDefault="00A711AD">
      <w:pPr>
        <w:adjustRightInd w:val="0"/>
        <w:snapToGrid w:val="0"/>
        <w:spacing w:line="288" w:lineRule="auto"/>
        <w:rPr>
          <w:sz w:val="21"/>
          <w:szCs w:val="21"/>
        </w:rPr>
      </w:pPr>
      <w:r>
        <w:rPr>
          <w:rFonts w:hint="eastAsia"/>
          <w:sz w:val="21"/>
          <w:szCs w:val="21"/>
        </w:rPr>
        <w:t>乙方（供方）：</w:t>
      </w:r>
    </w:p>
    <w:p w:rsidR="007220FE" w:rsidRDefault="00A711AD">
      <w:pPr>
        <w:adjustRightInd w:val="0"/>
        <w:snapToGrid w:val="0"/>
        <w:spacing w:line="288" w:lineRule="auto"/>
        <w:rPr>
          <w:sz w:val="21"/>
          <w:szCs w:val="21"/>
        </w:rPr>
      </w:pPr>
      <w:r>
        <w:rPr>
          <w:rFonts w:hint="eastAsia"/>
          <w:sz w:val="21"/>
          <w:szCs w:val="21"/>
        </w:rPr>
        <w:t>采购代理机构：浙江求是招标代理有限公司</w:t>
      </w:r>
    </w:p>
    <w:p w:rsidR="007220FE" w:rsidRDefault="00A711AD">
      <w:pPr>
        <w:adjustRightInd w:val="0"/>
        <w:snapToGrid w:val="0"/>
        <w:spacing w:line="288" w:lineRule="auto"/>
        <w:rPr>
          <w:sz w:val="21"/>
          <w:szCs w:val="21"/>
        </w:rPr>
      </w:pPr>
      <w:r>
        <w:rPr>
          <w:rFonts w:hint="eastAsia"/>
          <w:sz w:val="21"/>
          <w:szCs w:val="21"/>
        </w:rPr>
        <w:t>签约时间、地点：2020年____月____日，杭州</w:t>
      </w:r>
    </w:p>
    <w:p w:rsidR="007220FE" w:rsidRDefault="007220FE">
      <w:pPr>
        <w:adjustRightInd w:val="0"/>
        <w:snapToGrid w:val="0"/>
        <w:spacing w:line="288" w:lineRule="auto"/>
        <w:rPr>
          <w:sz w:val="21"/>
          <w:szCs w:val="21"/>
        </w:rPr>
      </w:pPr>
    </w:p>
    <w:p w:rsidR="007220FE" w:rsidRDefault="00A711AD">
      <w:pPr>
        <w:adjustRightInd w:val="0"/>
        <w:snapToGrid w:val="0"/>
        <w:spacing w:line="288" w:lineRule="auto"/>
        <w:ind w:firstLineChars="200" w:firstLine="420"/>
        <w:rPr>
          <w:sz w:val="21"/>
          <w:szCs w:val="21"/>
        </w:rPr>
      </w:pPr>
      <w:r>
        <w:rPr>
          <w:rFonts w:hint="eastAsia"/>
          <w:sz w:val="21"/>
          <w:szCs w:val="21"/>
        </w:rPr>
        <w:t>甲、乙双方根据浙江求是招标代理有限公司关于</w:t>
      </w:r>
      <w:r w:rsidR="00A457CF">
        <w:rPr>
          <w:rFonts w:hint="eastAsia"/>
          <w:sz w:val="21"/>
          <w:szCs w:val="21"/>
          <w:u w:val="single"/>
        </w:rPr>
        <w:t>2020实验教学软件</w:t>
      </w:r>
      <w:r>
        <w:rPr>
          <w:rFonts w:hint="eastAsia"/>
          <w:sz w:val="21"/>
          <w:szCs w:val="21"/>
        </w:rPr>
        <w:t>项目</w:t>
      </w:r>
      <w:r>
        <w:rPr>
          <w:rFonts w:hint="eastAsia"/>
          <w:sz w:val="21"/>
          <w:szCs w:val="21"/>
          <w:u w:val="single"/>
        </w:rPr>
        <w:t>公开招标</w:t>
      </w:r>
      <w:r>
        <w:rPr>
          <w:rFonts w:hint="eastAsia"/>
          <w:sz w:val="21"/>
          <w:szCs w:val="21"/>
        </w:rPr>
        <w:t>的结果，签署本合同。</w:t>
      </w:r>
    </w:p>
    <w:p w:rsidR="007220FE" w:rsidRDefault="00A711AD">
      <w:pPr>
        <w:adjustRightInd w:val="0"/>
        <w:snapToGrid w:val="0"/>
        <w:spacing w:line="288" w:lineRule="auto"/>
        <w:rPr>
          <w:b/>
          <w:bCs/>
          <w:sz w:val="21"/>
          <w:szCs w:val="21"/>
        </w:rPr>
      </w:pPr>
      <w:r>
        <w:rPr>
          <w:rFonts w:hint="eastAsia"/>
          <w:b/>
          <w:bCs/>
          <w:sz w:val="21"/>
          <w:szCs w:val="21"/>
        </w:rPr>
        <w:t>第一条：采购货物清单及合同价格</w:t>
      </w:r>
    </w:p>
    <w:tbl>
      <w:tblPr>
        <w:tblStyle w:val="a5"/>
        <w:tblW w:w="0" w:type="auto"/>
        <w:jc w:val="center"/>
        <w:tblLook w:val="04A0"/>
      </w:tblPr>
      <w:tblGrid>
        <w:gridCol w:w="682"/>
        <w:gridCol w:w="2877"/>
        <w:gridCol w:w="804"/>
        <w:gridCol w:w="805"/>
        <w:gridCol w:w="1708"/>
        <w:gridCol w:w="1376"/>
        <w:gridCol w:w="1376"/>
      </w:tblGrid>
      <w:tr w:rsidR="007220FE">
        <w:trPr>
          <w:trHeight w:val="567"/>
          <w:jc w:val="center"/>
        </w:trPr>
        <w:tc>
          <w:tcPr>
            <w:tcW w:w="682" w:type="dxa"/>
            <w:vAlign w:val="center"/>
          </w:tcPr>
          <w:p w:rsidR="007220FE" w:rsidRDefault="00A711AD">
            <w:pPr>
              <w:adjustRightInd w:val="0"/>
              <w:snapToGrid w:val="0"/>
              <w:jc w:val="center"/>
              <w:rPr>
                <w:sz w:val="21"/>
                <w:szCs w:val="21"/>
              </w:rPr>
            </w:pPr>
            <w:r>
              <w:rPr>
                <w:rFonts w:hint="eastAsia"/>
                <w:sz w:val="21"/>
                <w:szCs w:val="21"/>
              </w:rPr>
              <w:t>序号</w:t>
            </w:r>
          </w:p>
        </w:tc>
        <w:tc>
          <w:tcPr>
            <w:tcW w:w="2877" w:type="dxa"/>
            <w:vAlign w:val="center"/>
          </w:tcPr>
          <w:p w:rsidR="007220FE" w:rsidRDefault="00A711AD">
            <w:pPr>
              <w:adjustRightInd w:val="0"/>
              <w:snapToGrid w:val="0"/>
              <w:jc w:val="center"/>
              <w:rPr>
                <w:sz w:val="21"/>
                <w:szCs w:val="21"/>
              </w:rPr>
            </w:pPr>
            <w:r>
              <w:rPr>
                <w:rFonts w:hint="eastAsia"/>
                <w:sz w:val="21"/>
                <w:szCs w:val="21"/>
              </w:rPr>
              <w:t>货物名称</w:t>
            </w:r>
          </w:p>
        </w:tc>
        <w:tc>
          <w:tcPr>
            <w:tcW w:w="804" w:type="dxa"/>
            <w:vAlign w:val="center"/>
          </w:tcPr>
          <w:p w:rsidR="007220FE" w:rsidRDefault="00A711AD">
            <w:pPr>
              <w:adjustRightInd w:val="0"/>
              <w:snapToGrid w:val="0"/>
              <w:jc w:val="center"/>
              <w:rPr>
                <w:sz w:val="21"/>
                <w:szCs w:val="21"/>
              </w:rPr>
            </w:pPr>
            <w:r>
              <w:rPr>
                <w:rFonts w:hint="eastAsia"/>
                <w:sz w:val="21"/>
                <w:szCs w:val="21"/>
              </w:rPr>
              <w:t>数量</w:t>
            </w:r>
          </w:p>
        </w:tc>
        <w:tc>
          <w:tcPr>
            <w:tcW w:w="805" w:type="dxa"/>
            <w:vAlign w:val="center"/>
          </w:tcPr>
          <w:p w:rsidR="007220FE" w:rsidRDefault="00A711AD">
            <w:pPr>
              <w:adjustRightInd w:val="0"/>
              <w:snapToGrid w:val="0"/>
              <w:jc w:val="center"/>
              <w:rPr>
                <w:sz w:val="21"/>
                <w:szCs w:val="21"/>
              </w:rPr>
            </w:pPr>
            <w:r>
              <w:rPr>
                <w:rFonts w:hint="eastAsia"/>
                <w:sz w:val="21"/>
                <w:szCs w:val="21"/>
              </w:rPr>
              <w:t>单位</w:t>
            </w:r>
          </w:p>
        </w:tc>
        <w:tc>
          <w:tcPr>
            <w:tcW w:w="1708" w:type="dxa"/>
            <w:vAlign w:val="center"/>
          </w:tcPr>
          <w:p w:rsidR="007220FE" w:rsidRDefault="00A711AD">
            <w:pPr>
              <w:adjustRightInd w:val="0"/>
              <w:snapToGrid w:val="0"/>
              <w:jc w:val="center"/>
              <w:rPr>
                <w:sz w:val="21"/>
                <w:szCs w:val="21"/>
              </w:rPr>
            </w:pPr>
            <w:r>
              <w:rPr>
                <w:rFonts w:hint="eastAsia"/>
                <w:sz w:val="21"/>
                <w:szCs w:val="21"/>
              </w:rPr>
              <w:t>品牌、型号</w:t>
            </w:r>
          </w:p>
        </w:tc>
        <w:tc>
          <w:tcPr>
            <w:tcW w:w="1376" w:type="dxa"/>
            <w:vAlign w:val="center"/>
          </w:tcPr>
          <w:p w:rsidR="007220FE" w:rsidRDefault="00A711AD">
            <w:pPr>
              <w:adjustRightInd w:val="0"/>
              <w:snapToGrid w:val="0"/>
              <w:jc w:val="center"/>
              <w:rPr>
                <w:sz w:val="21"/>
                <w:szCs w:val="21"/>
              </w:rPr>
            </w:pPr>
            <w:r>
              <w:rPr>
                <w:rFonts w:hint="eastAsia"/>
                <w:sz w:val="21"/>
                <w:szCs w:val="21"/>
              </w:rPr>
              <w:t>单价</w:t>
            </w:r>
          </w:p>
          <w:p w:rsidR="007220FE" w:rsidRDefault="00A711AD">
            <w:pPr>
              <w:adjustRightInd w:val="0"/>
              <w:snapToGrid w:val="0"/>
              <w:jc w:val="center"/>
              <w:rPr>
                <w:sz w:val="21"/>
                <w:szCs w:val="21"/>
              </w:rPr>
            </w:pPr>
            <w:r>
              <w:rPr>
                <w:rFonts w:hint="eastAsia"/>
                <w:sz w:val="21"/>
                <w:szCs w:val="21"/>
              </w:rPr>
              <w:t>（人民币元）</w:t>
            </w:r>
          </w:p>
        </w:tc>
        <w:tc>
          <w:tcPr>
            <w:tcW w:w="1376" w:type="dxa"/>
            <w:vAlign w:val="center"/>
          </w:tcPr>
          <w:p w:rsidR="007220FE" w:rsidRDefault="00A711AD">
            <w:pPr>
              <w:adjustRightInd w:val="0"/>
              <w:snapToGrid w:val="0"/>
              <w:jc w:val="center"/>
              <w:rPr>
                <w:sz w:val="21"/>
                <w:szCs w:val="21"/>
              </w:rPr>
            </w:pPr>
            <w:r>
              <w:rPr>
                <w:rFonts w:hint="eastAsia"/>
                <w:sz w:val="21"/>
                <w:szCs w:val="21"/>
              </w:rPr>
              <w:t>合计</w:t>
            </w:r>
          </w:p>
          <w:p w:rsidR="007220FE" w:rsidRDefault="00A711AD">
            <w:pPr>
              <w:adjustRightInd w:val="0"/>
              <w:snapToGrid w:val="0"/>
              <w:jc w:val="center"/>
              <w:rPr>
                <w:sz w:val="21"/>
                <w:szCs w:val="21"/>
              </w:rPr>
            </w:pPr>
            <w:r>
              <w:rPr>
                <w:rFonts w:hint="eastAsia"/>
                <w:sz w:val="21"/>
                <w:szCs w:val="21"/>
              </w:rPr>
              <w:t>（人民币元）</w:t>
            </w:r>
          </w:p>
        </w:tc>
      </w:tr>
      <w:tr w:rsidR="007220FE">
        <w:trPr>
          <w:trHeight w:val="567"/>
          <w:jc w:val="center"/>
        </w:trPr>
        <w:tc>
          <w:tcPr>
            <w:tcW w:w="682" w:type="dxa"/>
            <w:vAlign w:val="center"/>
          </w:tcPr>
          <w:p w:rsidR="007220FE" w:rsidRDefault="007220FE">
            <w:pPr>
              <w:adjustRightInd w:val="0"/>
              <w:snapToGrid w:val="0"/>
              <w:jc w:val="center"/>
              <w:rPr>
                <w:sz w:val="21"/>
                <w:szCs w:val="21"/>
              </w:rPr>
            </w:pPr>
          </w:p>
        </w:tc>
        <w:tc>
          <w:tcPr>
            <w:tcW w:w="2877" w:type="dxa"/>
            <w:vAlign w:val="center"/>
          </w:tcPr>
          <w:p w:rsidR="007220FE" w:rsidRDefault="007220FE">
            <w:pPr>
              <w:adjustRightInd w:val="0"/>
              <w:snapToGrid w:val="0"/>
              <w:jc w:val="center"/>
              <w:rPr>
                <w:sz w:val="21"/>
                <w:szCs w:val="21"/>
              </w:rPr>
            </w:pPr>
          </w:p>
        </w:tc>
        <w:tc>
          <w:tcPr>
            <w:tcW w:w="804" w:type="dxa"/>
            <w:vAlign w:val="center"/>
          </w:tcPr>
          <w:p w:rsidR="007220FE" w:rsidRDefault="007220FE">
            <w:pPr>
              <w:adjustRightInd w:val="0"/>
              <w:snapToGrid w:val="0"/>
              <w:jc w:val="center"/>
              <w:rPr>
                <w:sz w:val="21"/>
                <w:szCs w:val="21"/>
              </w:rPr>
            </w:pPr>
          </w:p>
        </w:tc>
        <w:tc>
          <w:tcPr>
            <w:tcW w:w="805" w:type="dxa"/>
            <w:vAlign w:val="center"/>
          </w:tcPr>
          <w:p w:rsidR="007220FE" w:rsidRDefault="007220FE">
            <w:pPr>
              <w:adjustRightInd w:val="0"/>
              <w:snapToGrid w:val="0"/>
              <w:jc w:val="center"/>
              <w:rPr>
                <w:sz w:val="21"/>
                <w:szCs w:val="21"/>
              </w:rPr>
            </w:pPr>
          </w:p>
        </w:tc>
        <w:tc>
          <w:tcPr>
            <w:tcW w:w="1708" w:type="dxa"/>
            <w:vAlign w:val="center"/>
          </w:tcPr>
          <w:p w:rsidR="007220FE" w:rsidRDefault="00A711AD">
            <w:pPr>
              <w:adjustRightInd w:val="0"/>
              <w:snapToGrid w:val="0"/>
              <w:jc w:val="center"/>
              <w:rPr>
                <w:sz w:val="21"/>
                <w:szCs w:val="21"/>
              </w:rPr>
            </w:pPr>
            <w:r>
              <w:rPr>
                <w:rFonts w:hint="eastAsia"/>
                <w:sz w:val="21"/>
                <w:szCs w:val="21"/>
              </w:rPr>
              <w:t>（详细技术指标见配置清单）</w:t>
            </w:r>
          </w:p>
        </w:tc>
        <w:tc>
          <w:tcPr>
            <w:tcW w:w="1376" w:type="dxa"/>
            <w:vAlign w:val="center"/>
          </w:tcPr>
          <w:p w:rsidR="007220FE" w:rsidRDefault="007220FE">
            <w:pPr>
              <w:adjustRightInd w:val="0"/>
              <w:snapToGrid w:val="0"/>
              <w:jc w:val="center"/>
              <w:rPr>
                <w:sz w:val="21"/>
                <w:szCs w:val="21"/>
              </w:rPr>
            </w:pPr>
          </w:p>
        </w:tc>
        <w:tc>
          <w:tcPr>
            <w:tcW w:w="1376" w:type="dxa"/>
            <w:vAlign w:val="center"/>
          </w:tcPr>
          <w:p w:rsidR="007220FE" w:rsidRDefault="007220FE">
            <w:pPr>
              <w:adjustRightInd w:val="0"/>
              <w:snapToGrid w:val="0"/>
              <w:jc w:val="center"/>
              <w:rPr>
                <w:sz w:val="21"/>
                <w:szCs w:val="21"/>
              </w:rPr>
            </w:pPr>
          </w:p>
        </w:tc>
      </w:tr>
      <w:tr w:rsidR="007220FE">
        <w:trPr>
          <w:trHeight w:val="567"/>
          <w:jc w:val="center"/>
        </w:trPr>
        <w:tc>
          <w:tcPr>
            <w:tcW w:w="9628" w:type="dxa"/>
            <w:gridSpan w:val="7"/>
            <w:vAlign w:val="center"/>
          </w:tcPr>
          <w:p w:rsidR="007220FE" w:rsidRDefault="007220FE">
            <w:pPr>
              <w:adjustRightInd w:val="0"/>
              <w:snapToGrid w:val="0"/>
              <w:rPr>
                <w:sz w:val="21"/>
                <w:szCs w:val="21"/>
              </w:rPr>
            </w:pPr>
          </w:p>
          <w:p w:rsidR="007220FE" w:rsidRDefault="00A711AD">
            <w:pPr>
              <w:adjustRightInd w:val="0"/>
              <w:snapToGrid w:val="0"/>
              <w:rPr>
                <w:sz w:val="21"/>
                <w:szCs w:val="21"/>
              </w:rPr>
            </w:pPr>
            <w:r>
              <w:rPr>
                <w:rFonts w:hint="eastAsia"/>
                <w:sz w:val="21"/>
                <w:szCs w:val="21"/>
              </w:rPr>
              <w:t>合同总价（人民币元）：</w:t>
            </w:r>
          </w:p>
          <w:p w:rsidR="007220FE" w:rsidRDefault="007220FE">
            <w:pPr>
              <w:adjustRightInd w:val="0"/>
              <w:snapToGrid w:val="0"/>
              <w:rPr>
                <w:sz w:val="21"/>
                <w:szCs w:val="21"/>
              </w:rPr>
            </w:pPr>
          </w:p>
          <w:p w:rsidR="007220FE" w:rsidRDefault="00A711AD">
            <w:pPr>
              <w:adjustRightInd w:val="0"/>
              <w:snapToGrid w:val="0"/>
              <w:rPr>
                <w:sz w:val="21"/>
                <w:szCs w:val="21"/>
              </w:rPr>
            </w:pPr>
            <w:r>
              <w:rPr>
                <w:rFonts w:hint="eastAsia"/>
                <w:sz w:val="21"/>
                <w:szCs w:val="21"/>
              </w:rPr>
              <w:t>注：以上合同总价包括将货物运抵甲方指定地点的运费及安装调试、培训等一切费用。</w:t>
            </w:r>
          </w:p>
        </w:tc>
      </w:tr>
    </w:tbl>
    <w:p w:rsidR="007220FE" w:rsidRDefault="007220FE">
      <w:pPr>
        <w:adjustRightInd w:val="0"/>
        <w:snapToGrid w:val="0"/>
        <w:spacing w:line="288" w:lineRule="auto"/>
        <w:rPr>
          <w:sz w:val="21"/>
          <w:szCs w:val="21"/>
        </w:rPr>
      </w:pPr>
    </w:p>
    <w:p w:rsidR="007220FE" w:rsidRDefault="00A711AD">
      <w:pPr>
        <w:adjustRightInd w:val="0"/>
        <w:snapToGrid w:val="0"/>
        <w:spacing w:line="288" w:lineRule="auto"/>
        <w:rPr>
          <w:b/>
          <w:bCs/>
          <w:sz w:val="21"/>
          <w:szCs w:val="21"/>
        </w:rPr>
      </w:pPr>
      <w:r>
        <w:rPr>
          <w:rFonts w:hint="eastAsia"/>
          <w:b/>
          <w:bCs/>
          <w:sz w:val="21"/>
          <w:szCs w:val="21"/>
        </w:rPr>
        <w:t>第二条：交货时间、地点</w:t>
      </w:r>
    </w:p>
    <w:p w:rsidR="007220FE" w:rsidRDefault="00A711AD">
      <w:pPr>
        <w:adjustRightInd w:val="0"/>
        <w:snapToGrid w:val="0"/>
        <w:spacing w:line="288" w:lineRule="auto"/>
        <w:ind w:firstLineChars="200" w:firstLine="420"/>
        <w:rPr>
          <w:sz w:val="21"/>
          <w:szCs w:val="21"/>
        </w:rPr>
      </w:pPr>
      <w:r>
        <w:rPr>
          <w:rFonts w:hint="eastAsia"/>
          <w:sz w:val="21"/>
          <w:szCs w:val="21"/>
        </w:rPr>
        <w:t>乙方应于2020年____月____日前将所供商品按时、安全运至甲方指定地点，并于一周内安装调试完毕。</w:t>
      </w:r>
    </w:p>
    <w:p w:rsidR="007220FE" w:rsidRDefault="00A711AD">
      <w:pPr>
        <w:adjustRightInd w:val="0"/>
        <w:snapToGrid w:val="0"/>
        <w:spacing w:line="288" w:lineRule="auto"/>
        <w:rPr>
          <w:b/>
          <w:bCs/>
          <w:sz w:val="21"/>
          <w:szCs w:val="21"/>
        </w:rPr>
      </w:pPr>
      <w:r>
        <w:rPr>
          <w:rFonts w:hint="eastAsia"/>
          <w:b/>
          <w:bCs/>
          <w:sz w:val="21"/>
          <w:szCs w:val="21"/>
        </w:rPr>
        <w:t>第三条：履约保证金和付款方式</w:t>
      </w:r>
    </w:p>
    <w:p w:rsidR="007220FE" w:rsidRDefault="00A711AD">
      <w:pPr>
        <w:adjustRightInd w:val="0"/>
        <w:snapToGrid w:val="0"/>
        <w:spacing w:line="288" w:lineRule="auto"/>
        <w:ind w:firstLineChars="200" w:firstLine="420"/>
        <w:rPr>
          <w:sz w:val="21"/>
          <w:szCs w:val="21"/>
        </w:rPr>
      </w:pPr>
      <w:r>
        <w:rPr>
          <w:rFonts w:hint="eastAsia"/>
          <w:sz w:val="21"/>
          <w:szCs w:val="21"/>
        </w:rPr>
        <w:t>1.合同签订后一周内，乙方向甲方提交合同金额5%的履约保证金，履约保证金在</w:t>
      </w:r>
      <w:r w:rsidR="008A6FFC">
        <w:rPr>
          <w:rFonts w:hint="eastAsia"/>
          <w:sz w:val="21"/>
          <w:szCs w:val="21"/>
        </w:rPr>
        <w:t>服务期</w:t>
      </w:r>
      <w:r>
        <w:rPr>
          <w:rFonts w:hint="eastAsia"/>
          <w:sz w:val="21"/>
          <w:szCs w:val="21"/>
        </w:rPr>
        <w:t>内无质量问题和维护问题，</w:t>
      </w:r>
      <w:r w:rsidR="008A6FFC">
        <w:rPr>
          <w:rFonts w:hint="eastAsia"/>
          <w:sz w:val="21"/>
          <w:szCs w:val="21"/>
        </w:rPr>
        <w:t>服务期</w:t>
      </w:r>
      <w:r>
        <w:rPr>
          <w:rFonts w:hint="eastAsia"/>
          <w:sz w:val="21"/>
          <w:szCs w:val="21"/>
        </w:rPr>
        <w:t>满后，于一周内退还（不计息）；</w:t>
      </w:r>
    </w:p>
    <w:p w:rsidR="007220FE" w:rsidRPr="00EA7C8B" w:rsidRDefault="00A711AD" w:rsidP="00F11602">
      <w:pPr>
        <w:adjustRightInd w:val="0"/>
        <w:snapToGrid w:val="0"/>
        <w:spacing w:line="288" w:lineRule="auto"/>
        <w:ind w:firstLineChars="200" w:firstLine="420"/>
        <w:rPr>
          <w:sz w:val="21"/>
          <w:szCs w:val="21"/>
        </w:rPr>
      </w:pPr>
      <w:r w:rsidRPr="00EA7C8B">
        <w:rPr>
          <w:rFonts w:hint="eastAsia"/>
          <w:sz w:val="21"/>
          <w:szCs w:val="21"/>
        </w:rPr>
        <w:t>2.提交方式：支票、汇票、本票等非现金形式。</w:t>
      </w:r>
    </w:p>
    <w:p w:rsidR="00F11602" w:rsidRDefault="00F11602" w:rsidP="00DF0F2D">
      <w:pPr>
        <w:adjustRightInd w:val="0"/>
        <w:snapToGrid w:val="0"/>
        <w:spacing w:line="288" w:lineRule="auto"/>
        <w:ind w:firstLineChars="200" w:firstLine="420"/>
        <w:rPr>
          <w:sz w:val="21"/>
          <w:szCs w:val="21"/>
        </w:rPr>
      </w:pPr>
      <w:r w:rsidRPr="00F11602">
        <w:rPr>
          <w:sz w:val="21"/>
          <w:szCs w:val="21"/>
        </w:rPr>
        <w:t>3.合同生效、具备支付条件后10</w:t>
      </w:r>
      <w:r>
        <w:rPr>
          <w:sz w:val="21"/>
          <w:szCs w:val="21"/>
        </w:rPr>
        <w:t>天内，</w:t>
      </w:r>
      <w:r>
        <w:rPr>
          <w:rFonts w:hint="eastAsia"/>
          <w:sz w:val="21"/>
          <w:szCs w:val="21"/>
        </w:rPr>
        <w:t>甲方</w:t>
      </w:r>
      <w:r>
        <w:rPr>
          <w:sz w:val="21"/>
          <w:szCs w:val="21"/>
        </w:rPr>
        <w:t>凭</w:t>
      </w:r>
      <w:r>
        <w:rPr>
          <w:rFonts w:hint="eastAsia"/>
          <w:sz w:val="21"/>
          <w:szCs w:val="21"/>
        </w:rPr>
        <w:t>乙方</w:t>
      </w:r>
      <w:r w:rsidRPr="00F11602">
        <w:rPr>
          <w:sz w:val="21"/>
          <w:szCs w:val="21"/>
        </w:rPr>
        <w:t>开具的发票支付30%</w:t>
      </w:r>
      <w:r>
        <w:rPr>
          <w:sz w:val="21"/>
          <w:szCs w:val="21"/>
        </w:rPr>
        <w:t>预付款给</w:t>
      </w:r>
      <w:r>
        <w:rPr>
          <w:rFonts w:hint="eastAsia"/>
          <w:sz w:val="21"/>
          <w:szCs w:val="21"/>
        </w:rPr>
        <w:t>乙方</w:t>
      </w:r>
      <w:r w:rsidRPr="00F11602">
        <w:rPr>
          <w:sz w:val="21"/>
          <w:szCs w:val="21"/>
        </w:rPr>
        <w:t>，双方另有注明的除外。</w:t>
      </w:r>
      <w:r w:rsidRPr="00F11602">
        <w:rPr>
          <w:sz w:val="21"/>
          <w:szCs w:val="21"/>
        </w:rPr>
        <w:br/>
      </w:r>
      <w:r w:rsidR="00DF0F2D">
        <w:rPr>
          <w:rFonts w:hint="eastAsia"/>
          <w:sz w:val="21"/>
          <w:szCs w:val="21"/>
        </w:rPr>
        <w:t xml:space="preserve">    </w:t>
      </w:r>
      <w:r w:rsidRPr="00F11602">
        <w:rPr>
          <w:sz w:val="21"/>
          <w:szCs w:val="21"/>
        </w:rPr>
        <w:t>4.</w:t>
      </w:r>
      <w:r>
        <w:rPr>
          <w:rFonts w:hint="eastAsia"/>
          <w:sz w:val="21"/>
          <w:szCs w:val="21"/>
        </w:rPr>
        <w:t>乙方</w:t>
      </w:r>
      <w:r>
        <w:rPr>
          <w:sz w:val="21"/>
          <w:szCs w:val="21"/>
        </w:rPr>
        <w:t>按照</w:t>
      </w:r>
      <w:r>
        <w:rPr>
          <w:rFonts w:hint="eastAsia"/>
          <w:sz w:val="21"/>
          <w:szCs w:val="21"/>
        </w:rPr>
        <w:t>甲方</w:t>
      </w:r>
      <w:r w:rsidRPr="00F11602">
        <w:rPr>
          <w:sz w:val="21"/>
          <w:szCs w:val="21"/>
        </w:rPr>
        <w:t>要求将</w:t>
      </w:r>
      <w:r w:rsidRPr="00F11602">
        <w:rPr>
          <w:rFonts w:hint="eastAsia"/>
          <w:sz w:val="21"/>
          <w:szCs w:val="21"/>
        </w:rPr>
        <w:t>软件安装</w:t>
      </w:r>
      <w:r w:rsidRPr="00F11602">
        <w:rPr>
          <w:sz w:val="21"/>
          <w:szCs w:val="21"/>
        </w:rPr>
        <w:t>调试经验收合格</w:t>
      </w:r>
      <w:r w:rsidRPr="00F11602">
        <w:rPr>
          <w:rFonts w:hint="eastAsia"/>
          <w:sz w:val="21"/>
          <w:szCs w:val="21"/>
        </w:rPr>
        <w:t>后15天内</w:t>
      </w:r>
      <w:r w:rsidRPr="00F11602">
        <w:rPr>
          <w:sz w:val="21"/>
          <w:szCs w:val="21"/>
        </w:rPr>
        <w:t>，</w:t>
      </w:r>
      <w:r>
        <w:rPr>
          <w:rFonts w:hint="eastAsia"/>
          <w:sz w:val="21"/>
          <w:szCs w:val="21"/>
        </w:rPr>
        <w:t>甲方</w:t>
      </w:r>
      <w:r>
        <w:rPr>
          <w:sz w:val="21"/>
          <w:szCs w:val="21"/>
        </w:rPr>
        <w:t>凭</w:t>
      </w:r>
      <w:r>
        <w:rPr>
          <w:rFonts w:hint="eastAsia"/>
          <w:sz w:val="21"/>
          <w:szCs w:val="21"/>
        </w:rPr>
        <w:t>乙方</w:t>
      </w:r>
      <w:r w:rsidRPr="00F11602">
        <w:rPr>
          <w:sz w:val="21"/>
          <w:szCs w:val="21"/>
        </w:rPr>
        <w:t>的发</w:t>
      </w:r>
      <w:r w:rsidRPr="00F11602">
        <w:rPr>
          <w:rFonts w:hint="eastAsia"/>
          <w:sz w:val="21"/>
          <w:szCs w:val="21"/>
        </w:rPr>
        <w:t>票</w:t>
      </w:r>
      <w:r w:rsidRPr="00F11602">
        <w:rPr>
          <w:sz w:val="21"/>
          <w:szCs w:val="21"/>
        </w:rPr>
        <w:t>等支付凭证办理相关支付手续，向</w:t>
      </w:r>
      <w:r>
        <w:rPr>
          <w:rFonts w:hint="eastAsia"/>
          <w:sz w:val="21"/>
          <w:szCs w:val="21"/>
        </w:rPr>
        <w:t>乙方</w:t>
      </w:r>
      <w:r w:rsidRPr="00F11602">
        <w:rPr>
          <w:sz w:val="21"/>
          <w:szCs w:val="21"/>
        </w:rPr>
        <w:t>付清全部合同款。</w:t>
      </w:r>
    </w:p>
    <w:p w:rsidR="007220FE" w:rsidRDefault="00A711AD" w:rsidP="00F11602">
      <w:pPr>
        <w:adjustRightInd w:val="0"/>
        <w:snapToGrid w:val="0"/>
        <w:spacing w:line="288" w:lineRule="auto"/>
        <w:ind w:firstLineChars="200" w:firstLine="422"/>
        <w:rPr>
          <w:b/>
          <w:bCs/>
          <w:sz w:val="21"/>
          <w:szCs w:val="21"/>
        </w:rPr>
      </w:pPr>
      <w:r>
        <w:rPr>
          <w:rFonts w:hint="eastAsia"/>
          <w:b/>
          <w:bCs/>
          <w:sz w:val="21"/>
          <w:szCs w:val="21"/>
        </w:rPr>
        <w:t>第四条：售后服务</w:t>
      </w:r>
    </w:p>
    <w:p w:rsidR="007220FE" w:rsidRDefault="00A711AD">
      <w:pPr>
        <w:adjustRightInd w:val="0"/>
        <w:snapToGrid w:val="0"/>
        <w:spacing w:line="288" w:lineRule="auto"/>
        <w:ind w:firstLineChars="200" w:firstLine="420"/>
        <w:rPr>
          <w:sz w:val="21"/>
          <w:szCs w:val="21"/>
        </w:rPr>
      </w:pPr>
      <w:r>
        <w:rPr>
          <w:rFonts w:hint="eastAsia"/>
          <w:sz w:val="21"/>
          <w:szCs w:val="21"/>
        </w:rPr>
        <w:t>1.上述的货物</w:t>
      </w:r>
      <w:r w:rsidR="008A6FFC">
        <w:rPr>
          <w:rFonts w:hint="eastAsia"/>
          <w:sz w:val="21"/>
          <w:szCs w:val="21"/>
        </w:rPr>
        <w:t>服务期</w:t>
      </w:r>
      <w:r>
        <w:rPr>
          <w:rFonts w:hint="eastAsia"/>
          <w:sz w:val="21"/>
          <w:szCs w:val="21"/>
        </w:rPr>
        <w:t>为____年，因人为因素出现的故障不在免费保修范围内。超过</w:t>
      </w:r>
      <w:r w:rsidR="008A6FFC">
        <w:rPr>
          <w:rFonts w:hint="eastAsia"/>
          <w:sz w:val="21"/>
          <w:szCs w:val="21"/>
        </w:rPr>
        <w:t>服务期</w:t>
      </w:r>
      <w:r>
        <w:rPr>
          <w:rFonts w:hint="eastAsia"/>
          <w:sz w:val="21"/>
          <w:szCs w:val="21"/>
        </w:rPr>
        <w:t>的货物，终生维修，维修时只收部件成本费。</w:t>
      </w:r>
    </w:p>
    <w:p w:rsidR="007220FE" w:rsidRDefault="00A711AD">
      <w:pPr>
        <w:adjustRightInd w:val="0"/>
        <w:snapToGrid w:val="0"/>
        <w:spacing w:line="288" w:lineRule="auto"/>
        <w:ind w:firstLineChars="200" w:firstLine="420"/>
        <w:rPr>
          <w:sz w:val="21"/>
          <w:szCs w:val="21"/>
        </w:rPr>
      </w:pPr>
      <w:r>
        <w:rPr>
          <w:rFonts w:hint="eastAsia"/>
          <w:sz w:val="21"/>
          <w:szCs w:val="21"/>
        </w:rPr>
        <w:t>2.如在使用过程中发生质量问题，乙方维修响应时间：____小时以内，电话技术支持；若需上门维修，则在____小时内到达现场并进行维修；</w:t>
      </w:r>
      <w:r w:rsidR="008A6FFC">
        <w:rPr>
          <w:rFonts w:hint="eastAsia"/>
          <w:sz w:val="21"/>
          <w:szCs w:val="21"/>
        </w:rPr>
        <w:t>服务期</w:t>
      </w:r>
      <w:r>
        <w:rPr>
          <w:rFonts w:hint="eastAsia"/>
          <w:sz w:val="21"/>
          <w:szCs w:val="21"/>
        </w:rPr>
        <w:t>满后，乙方继续为甲方服务，仅收取零配件成本费。保修期内出现无法排除的故障，乙方需无条件为甲方更换同型号产品。</w:t>
      </w:r>
    </w:p>
    <w:p w:rsidR="007220FE" w:rsidRDefault="00A711AD">
      <w:pPr>
        <w:adjustRightInd w:val="0"/>
        <w:snapToGrid w:val="0"/>
        <w:spacing w:line="288" w:lineRule="auto"/>
        <w:ind w:firstLineChars="200" w:firstLine="420"/>
        <w:rPr>
          <w:sz w:val="21"/>
          <w:szCs w:val="21"/>
        </w:rPr>
      </w:pPr>
      <w:r>
        <w:rPr>
          <w:rFonts w:hint="eastAsia"/>
          <w:sz w:val="21"/>
          <w:szCs w:val="21"/>
        </w:rPr>
        <w:t>3.在</w:t>
      </w:r>
      <w:r w:rsidR="008A6FFC">
        <w:rPr>
          <w:rFonts w:hint="eastAsia"/>
          <w:sz w:val="21"/>
          <w:szCs w:val="21"/>
        </w:rPr>
        <w:t>服务期</w:t>
      </w:r>
      <w:r>
        <w:rPr>
          <w:rFonts w:hint="eastAsia"/>
          <w:sz w:val="21"/>
          <w:szCs w:val="21"/>
        </w:rPr>
        <w:t>内，乙方应对货物出现的质量及安全问题负责处理解决并承担一切费用。</w:t>
      </w:r>
    </w:p>
    <w:p w:rsidR="007220FE" w:rsidRDefault="00A711AD">
      <w:pPr>
        <w:adjustRightInd w:val="0"/>
        <w:snapToGrid w:val="0"/>
        <w:spacing w:line="288" w:lineRule="auto"/>
        <w:ind w:firstLineChars="200" w:firstLine="420"/>
        <w:rPr>
          <w:sz w:val="21"/>
          <w:szCs w:val="21"/>
        </w:rPr>
      </w:pPr>
      <w:r>
        <w:rPr>
          <w:rFonts w:hint="eastAsia"/>
          <w:sz w:val="21"/>
          <w:szCs w:val="21"/>
        </w:rPr>
        <w:t>4.培训：</w:t>
      </w:r>
    </w:p>
    <w:p w:rsidR="007220FE" w:rsidRDefault="00A711AD">
      <w:pPr>
        <w:adjustRightInd w:val="0"/>
        <w:snapToGrid w:val="0"/>
        <w:spacing w:line="288" w:lineRule="auto"/>
        <w:ind w:firstLineChars="200" w:firstLine="420"/>
        <w:rPr>
          <w:sz w:val="21"/>
          <w:szCs w:val="21"/>
        </w:rPr>
      </w:pPr>
      <w:r>
        <w:rPr>
          <w:rFonts w:hint="eastAsia"/>
          <w:sz w:val="21"/>
          <w:szCs w:val="21"/>
        </w:rPr>
        <w:t>1）培训时间：</w:t>
      </w:r>
    </w:p>
    <w:p w:rsidR="007220FE" w:rsidRDefault="00A711AD">
      <w:pPr>
        <w:adjustRightInd w:val="0"/>
        <w:snapToGrid w:val="0"/>
        <w:spacing w:line="288" w:lineRule="auto"/>
        <w:ind w:firstLineChars="200" w:firstLine="420"/>
        <w:rPr>
          <w:sz w:val="21"/>
          <w:szCs w:val="21"/>
        </w:rPr>
      </w:pPr>
      <w:r>
        <w:rPr>
          <w:rFonts w:hint="eastAsia"/>
          <w:sz w:val="21"/>
          <w:szCs w:val="21"/>
        </w:rPr>
        <w:lastRenderedPageBreak/>
        <w:t>2）培训地点：</w:t>
      </w:r>
    </w:p>
    <w:p w:rsidR="007220FE" w:rsidRDefault="00A711AD">
      <w:pPr>
        <w:adjustRightInd w:val="0"/>
        <w:snapToGrid w:val="0"/>
        <w:spacing w:line="288" w:lineRule="auto"/>
        <w:ind w:firstLineChars="200" w:firstLine="420"/>
        <w:rPr>
          <w:sz w:val="21"/>
          <w:szCs w:val="21"/>
        </w:rPr>
      </w:pPr>
      <w:r>
        <w:rPr>
          <w:rFonts w:hint="eastAsia"/>
          <w:sz w:val="21"/>
          <w:szCs w:val="21"/>
        </w:rPr>
        <w:t>3）培训方式：现场讲解、实际操作。</w:t>
      </w:r>
    </w:p>
    <w:p w:rsidR="007220FE" w:rsidRDefault="00A711AD">
      <w:pPr>
        <w:adjustRightInd w:val="0"/>
        <w:snapToGrid w:val="0"/>
        <w:spacing w:line="288" w:lineRule="auto"/>
        <w:ind w:firstLineChars="200" w:firstLine="420"/>
        <w:rPr>
          <w:sz w:val="21"/>
          <w:szCs w:val="21"/>
        </w:rPr>
      </w:pPr>
      <w:r>
        <w:rPr>
          <w:rFonts w:hint="eastAsia"/>
          <w:sz w:val="21"/>
          <w:szCs w:val="21"/>
        </w:rPr>
        <w:t>4）培训费用：已经包括在投标费用中。</w:t>
      </w:r>
    </w:p>
    <w:p w:rsidR="007220FE" w:rsidRDefault="00A711AD">
      <w:pPr>
        <w:adjustRightInd w:val="0"/>
        <w:snapToGrid w:val="0"/>
        <w:spacing w:line="288" w:lineRule="auto"/>
        <w:ind w:firstLineChars="200" w:firstLine="420"/>
        <w:rPr>
          <w:sz w:val="21"/>
          <w:szCs w:val="21"/>
        </w:rPr>
      </w:pPr>
      <w:r>
        <w:rPr>
          <w:rFonts w:hint="eastAsia"/>
          <w:sz w:val="21"/>
          <w:szCs w:val="21"/>
        </w:rPr>
        <w:t>5）培训内容：</w:t>
      </w:r>
    </w:p>
    <w:p w:rsidR="007220FE" w:rsidRDefault="00A711AD">
      <w:pPr>
        <w:adjustRightInd w:val="0"/>
        <w:snapToGrid w:val="0"/>
        <w:spacing w:line="288" w:lineRule="auto"/>
        <w:rPr>
          <w:b/>
          <w:bCs/>
          <w:sz w:val="21"/>
          <w:szCs w:val="21"/>
        </w:rPr>
      </w:pPr>
      <w:r>
        <w:rPr>
          <w:rFonts w:hint="eastAsia"/>
          <w:b/>
          <w:bCs/>
          <w:sz w:val="21"/>
          <w:szCs w:val="21"/>
        </w:rPr>
        <w:t>第五条：质量保证</w:t>
      </w:r>
    </w:p>
    <w:p w:rsidR="007220FE" w:rsidRDefault="00A711AD">
      <w:pPr>
        <w:adjustRightInd w:val="0"/>
        <w:snapToGrid w:val="0"/>
        <w:spacing w:line="288" w:lineRule="auto"/>
        <w:ind w:firstLineChars="200" w:firstLine="420"/>
        <w:rPr>
          <w:sz w:val="21"/>
          <w:szCs w:val="21"/>
        </w:rPr>
      </w:pPr>
      <w:r>
        <w:rPr>
          <w:rFonts w:hint="eastAsia"/>
          <w:sz w:val="21"/>
          <w:szCs w:val="21"/>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rsidR="007220FE" w:rsidRDefault="00A711AD">
      <w:pPr>
        <w:adjustRightInd w:val="0"/>
        <w:snapToGrid w:val="0"/>
        <w:spacing w:line="288" w:lineRule="auto"/>
        <w:ind w:firstLineChars="200" w:firstLine="420"/>
        <w:rPr>
          <w:sz w:val="21"/>
          <w:szCs w:val="21"/>
        </w:rPr>
      </w:pPr>
      <w:r>
        <w:rPr>
          <w:rFonts w:hint="eastAsia"/>
          <w:sz w:val="21"/>
          <w:szCs w:val="21"/>
        </w:rPr>
        <w:t>2.乙方提供的货物在</w:t>
      </w:r>
      <w:r w:rsidR="008A6FFC">
        <w:rPr>
          <w:rFonts w:hint="eastAsia"/>
          <w:sz w:val="21"/>
          <w:szCs w:val="21"/>
        </w:rPr>
        <w:t>服务期</w:t>
      </w:r>
      <w:r>
        <w:rPr>
          <w:rFonts w:hint="eastAsia"/>
          <w:sz w:val="21"/>
          <w:szCs w:val="21"/>
        </w:rPr>
        <w:t>内因货物本身的质量问题发生故障，乙方应负责免费更换。对达不到技术要求者，根据实际情况，经双方协商，可按以下办法处理：</w:t>
      </w:r>
    </w:p>
    <w:p w:rsidR="007220FE" w:rsidRDefault="00A711AD">
      <w:pPr>
        <w:adjustRightInd w:val="0"/>
        <w:snapToGrid w:val="0"/>
        <w:spacing w:line="288" w:lineRule="auto"/>
        <w:ind w:firstLineChars="200" w:firstLine="420"/>
        <w:rPr>
          <w:sz w:val="21"/>
          <w:szCs w:val="21"/>
        </w:rPr>
      </w:pPr>
      <w:r>
        <w:rPr>
          <w:rFonts w:hint="eastAsia"/>
          <w:sz w:val="21"/>
          <w:szCs w:val="21"/>
        </w:rPr>
        <w:t>2.1更换：由乙方承担所发生的全部费用。</w:t>
      </w:r>
    </w:p>
    <w:p w:rsidR="007220FE" w:rsidRDefault="00A711AD">
      <w:pPr>
        <w:adjustRightInd w:val="0"/>
        <w:snapToGrid w:val="0"/>
        <w:spacing w:line="288" w:lineRule="auto"/>
        <w:ind w:firstLineChars="200" w:firstLine="420"/>
        <w:rPr>
          <w:sz w:val="21"/>
          <w:szCs w:val="21"/>
        </w:rPr>
      </w:pPr>
      <w:r>
        <w:rPr>
          <w:rFonts w:hint="eastAsia"/>
          <w:sz w:val="21"/>
          <w:szCs w:val="21"/>
        </w:rPr>
        <w:t>2.2贬值处理：由甲乙双方合议定价。</w:t>
      </w:r>
    </w:p>
    <w:p w:rsidR="007220FE" w:rsidRDefault="00A711AD">
      <w:pPr>
        <w:adjustRightInd w:val="0"/>
        <w:snapToGrid w:val="0"/>
        <w:spacing w:line="288" w:lineRule="auto"/>
        <w:ind w:firstLineChars="200" w:firstLine="420"/>
        <w:rPr>
          <w:sz w:val="21"/>
          <w:szCs w:val="21"/>
        </w:rPr>
      </w:pPr>
      <w:r>
        <w:rPr>
          <w:rFonts w:hint="eastAsia"/>
          <w:sz w:val="21"/>
          <w:szCs w:val="21"/>
        </w:rPr>
        <w:t>2.3退货处理：乙方应退还甲方支付的合同款，同时</w:t>
      </w:r>
      <w:proofErr w:type="gramStart"/>
      <w:r>
        <w:rPr>
          <w:rFonts w:hint="eastAsia"/>
          <w:sz w:val="21"/>
          <w:szCs w:val="21"/>
        </w:rPr>
        <w:t>应承担该货物</w:t>
      </w:r>
      <w:proofErr w:type="gramEnd"/>
      <w:r>
        <w:rPr>
          <w:rFonts w:hint="eastAsia"/>
          <w:sz w:val="21"/>
          <w:szCs w:val="21"/>
        </w:rPr>
        <w:t>的直接费用（运输、保险、检验、货款利息及银行手续费等）。</w:t>
      </w:r>
    </w:p>
    <w:p w:rsidR="007220FE" w:rsidRDefault="00A711AD">
      <w:pPr>
        <w:adjustRightInd w:val="0"/>
        <w:snapToGrid w:val="0"/>
        <w:spacing w:line="288" w:lineRule="auto"/>
        <w:rPr>
          <w:b/>
          <w:bCs/>
          <w:sz w:val="21"/>
          <w:szCs w:val="21"/>
        </w:rPr>
      </w:pPr>
      <w:r>
        <w:rPr>
          <w:rFonts w:hint="eastAsia"/>
          <w:b/>
          <w:bCs/>
          <w:sz w:val="21"/>
          <w:szCs w:val="21"/>
        </w:rPr>
        <w:t>第六条：技术资料</w:t>
      </w:r>
    </w:p>
    <w:p w:rsidR="007220FE" w:rsidRDefault="00A711AD">
      <w:pPr>
        <w:adjustRightInd w:val="0"/>
        <w:snapToGrid w:val="0"/>
        <w:spacing w:line="288" w:lineRule="auto"/>
        <w:ind w:firstLineChars="200" w:firstLine="420"/>
        <w:rPr>
          <w:sz w:val="21"/>
          <w:szCs w:val="21"/>
        </w:rPr>
      </w:pPr>
      <w:r>
        <w:rPr>
          <w:rFonts w:hint="eastAsia"/>
          <w:sz w:val="21"/>
          <w:szCs w:val="21"/>
        </w:rPr>
        <w:t>1.乙方应按招标文件规定的时间向甲方提供使用货物的有关技术资料。</w:t>
      </w:r>
    </w:p>
    <w:p w:rsidR="007220FE" w:rsidRDefault="00A711AD">
      <w:pPr>
        <w:adjustRightInd w:val="0"/>
        <w:snapToGrid w:val="0"/>
        <w:spacing w:line="288" w:lineRule="auto"/>
        <w:ind w:firstLineChars="200" w:firstLine="420"/>
        <w:rPr>
          <w:sz w:val="21"/>
          <w:szCs w:val="21"/>
        </w:rPr>
      </w:pPr>
      <w:r>
        <w:rPr>
          <w:rFonts w:hint="eastAsia"/>
          <w:sz w:val="21"/>
          <w:szCs w:val="21"/>
        </w:rPr>
        <w:t>2.没有甲方事先书面同意，乙方不得将由甲方提供的有关合同或任何合同条文、规格、计划、图纸、样品或资料提供给与履行本合同无关的任何其他人。即使</w:t>
      </w:r>
      <w:proofErr w:type="gramStart"/>
      <w:r>
        <w:rPr>
          <w:rFonts w:hint="eastAsia"/>
          <w:sz w:val="21"/>
          <w:szCs w:val="21"/>
        </w:rPr>
        <w:t>向履行</w:t>
      </w:r>
      <w:proofErr w:type="gramEnd"/>
      <w:r>
        <w:rPr>
          <w:rFonts w:hint="eastAsia"/>
          <w:sz w:val="21"/>
          <w:szCs w:val="21"/>
        </w:rPr>
        <w:t>本合同有关的人员提供，也应注意保密并限于履行合同的必需范围。</w:t>
      </w:r>
    </w:p>
    <w:p w:rsidR="007220FE" w:rsidRDefault="00A711AD">
      <w:pPr>
        <w:adjustRightInd w:val="0"/>
        <w:snapToGrid w:val="0"/>
        <w:spacing w:line="288" w:lineRule="auto"/>
        <w:rPr>
          <w:b/>
          <w:bCs/>
          <w:sz w:val="21"/>
          <w:szCs w:val="21"/>
        </w:rPr>
      </w:pPr>
      <w:r>
        <w:rPr>
          <w:rFonts w:hint="eastAsia"/>
          <w:b/>
          <w:bCs/>
          <w:sz w:val="21"/>
          <w:szCs w:val="21"/>
        </w:rPr>
        <w:t>第七条：知识产权</w:t>
      </w:r>
    </w:p>
    <w:p w:rsidR="007220FE" w:rsidRDefault="00A711AD">
      <w:pPr>
        <w:adjustRightInd w:val="0"/>
        <w:snapToGrid w:val="0"/>
        <w:spacing w:line="288" w:lineRule="auto"/>
        <w:ind w:firstLineChars="200" w:firstLine="420"/>
        <w:rPr>
          <w:sz w:val="21"/>
          <w:szCs w:val="21"/>
        </w:rPr>
      </w:pPr>
      <w:r>
        <w:rPr>
          <w:rFonts w:hint="eastAsia"/>
          <w:sz w:val="21"/>
          <w:szCs w:val="21"/>
        </w:rPr>
        <w:t>乙方应保证所提供的货物或其任何一部分均不会侵犯任何第三方的知识产权。</w:t>
      </w:r>
    </w:p>
    <w:p w:rsidR="007220FE" w:rsidRDefault="00A711AD">
      <w:pPr>
        <w:adjustRightInd w:val="0"/>
        <w:snapToGrid w:val="0"/>
        <w:spacing w:line="288" w:lineRule="auto"/>
        <w:rPr>
          <w:b/>
          <w:bCs/>
          <w:sz w:val="21"/>
          <w:szCs w:val="21"/>
        </w:rPr>
      </w:pPr>
      <w:r>
        <w:rPr>
          <w:rFonts w:hint="eastAsia"/>
          <w:b/>
          <w:bCs/>
          <w:sz w:val="21"/>
          <w:szCs w:val="21"/>
        </w:rPr>
        <w:t>第八条：调试与验收</w:t>
      </w:r>
    </w:p>
    <w:p w:rsidR="007220FE" w:rsidRDefault="00A711AD">
      <w:pPr>
        <w:adjustRightInd w:val="0"/>
        <w:snapToGrid w:val="0"/>
        <w:spacing w:line="288" w:lineRule="auto"/>
        <w:ind w:firstLineChars="200" w:firstLine="420"/>
        <w:rPr>
          <w:sz w:val="21"/>
          <w:szCs w:val="21"/>
        </w:rPr>
      </w:pPr>
      <w:r>
        <w:rPr>
          <w:rFonts w:hint="eastAsia"/>
          <w:sz w:val="21"/>
          <w:szCs w:val="21"/>
        </w:rPr>
        <w:t>1.乙方交货前应对产品</w:t>
      </w:r>
      <w:proofErr w:type="gramStart"/>
      <w:r>
        <w:rPr>
          <w:rFonts w:hint="eastAsia"/>
          <w:sz w:val="21"/>
          <w:szCs w:val="21"/>
        </w:rPr>
        <w:t>作出</w:t>
      </w:r>
      <w:proofErr w:type="gramEnd"/>
      <w:r>
        <w:rPr>
          <w:rFonts w:hint="eastAsia"/>
          <w:sz w:val="21"/>
          <w:szCs w:val="21"/>
        </w:rPr>
        <w:t>全面检查和对验收文件进行整理，并列出清单，作为甲方收货验收和使用的技术条件依据，检验的结果应随货物交甲方。</w:t>
      </w:r>
    </w:p>
    <w:p w:rsidR="007220FE" w:rsidRDefault="00A711AD">
      <w:pPr>
        <w:adjustRightInd w:val="0"/>
        <w:snapToGrid w:val="0"/>
        <w:spacing w:line="288" w:lineRule="auto"/>
        <w:ind w:firstLineChars="200" w:firstLine="420"/>
        <w:rPr>
          <w:sz w:val="21"/>
          <w:szCs w:val="21"/>
        </w:rPr>
      </w:pPr>
      <w:r>
        <w:rPr>
          <w:rFonts w:hint="eastAsia"/>
          <w:sz w:val="21"/>
          <w:szCs w:val="21"/>
        </w:rPr>
        <w:t>2.甲方对乙方提交的货物依据招标文件上的技术规格要求和国家有关质量标准进行现场初步验收，外观、说明书符合招标文件技术要求的，给予签收，初步验收不合格的不予签收。</w:t>
      </w:r>
    </w:p>
    <w:p w:rsidR="007220FE" w:rsidRDefault="00A711AD">
      <w:pPr>
        <w:adjustRightInd w:val="0"/>
        <w:snapToGrid w:val="0"/>
        <w:spacing w:line="288" w:lineRule="auto"/>
        <w:ind w:firstLineChars="200" w:firstLine="420"/>
        <w:rPr>
          <w:sz w:val="21"/>
          <w:szCs w:val="21"/>
        </w:rPr>
      </w:pPr>
      <w:r>
        <w:rPr>
          <w:rFonts w:hint="eastAsia"/>
          <w:sz w:val="21"/>
          <w:szCs w:val="21"/>
        </w:rPr>
        <w:t>3.甲方对乙方提供的货物在使用前进行调试时，乙方需负责安装并培训甲方的使用操作人员，并协助甲方一起调试，直到符合技术要求，甲方才做最终验收。</w:t>
      </w:r>
    </w:p>
    <w:p w:rsidR="007220FE" w:rsidRDefault="00A711AD">
      <w:pPr>
        <w:adjustRightInd w:val="0"/>
        <w:snapToGrid w:val="0"/>
        <w:spacing w:line="288" w:lineRule="auto"/>
        <w:ind w:firstLineChars="200" w:firstLine="420"/>
        <w:rPr>
          <w:sz w:val="21"/>
          <w:szCs w:val="21"/>
        </w:rPr>
      </w:pPr>
      <w:r>
        <w:rPr>
          <w:rFonts w:hint="eastAsia"/>
          <w:sz w:val="21"/>
          <w:szCs w:val="21"/>
        </w:rPr>
        <w:t>4.对技术复杂的货物，甲方应请国家认可的专业检测机构参与初步验收及最终验收，并由其出具质量检测报告。</w:t>
      </w:r>
    </w:p>
    <w:p w:rsidR="007220FE" w:rsidRDefault="00A711AD">
      <w:pPr>
        <w:adjustRightInd w:val="0"/>
        <w:snapToGrid w:val="0"/>
        <w:spacing w:line="288" w:lineRule="auto"/>
        <w:ind w:firstLineChars="200" w:firstLine="420"/>
        <w:rPr>
          <w:sz w:val="21"/>
          <w:szCs w:val="21"/>
        </w:rPr>
      </w:pPr>
      <w:r>
        <w:rPr>
          <w:rFonts w:hint="eastAsia"/>
          <w:sz w:val="21"/>
          <w:szCs w:val="21"/>
        </w:rPr>
        <w:t>5.验收时乙方必须在现场，验收完毕后作出验收结果报告；验收费用由乙方负责。</w:t>
      </w:r>
    </w:p>
    <w:p w:rsidR="007220FE" w:rsidRDefault="00A711AD">
      <w:pPr>
        <w:adjustRightInd w:val="0"/>
        <w:snapToGrid w:val="0"/>
        <w:spacing w:line="288" w:lineRule="auto"/>
        <w:ind w:firstLineChars="200" w:firstLine="420"/>
        <w:rPr>
          <w:sz w:val="21"/>
          <w:szCs w:val="21"/>
        </w:rPr>
      </w:pPr>
      <w:r>
        <w:rPr>
          <w:rFonts w:hint="eastAsia"/>
          <w:sz w:val="21"/>
          <w:szCs w:val="21"/>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rsidR="007220FE" w:rsidRDefault="00A711AD">
      <w:pPr>
        <w:adjustRightInd w:val="0"/>
        <w:snapToGrid w:val="0"/>
        <w:spacing w:line="288" w:lineRule="auto"/>
        <w:rPr>
          <w:b/>
          <w:bCs/>
          <w:sz w:val="21"/>
          <w:szCs w:val="21"/>
        </w:rPr>
      </w:pPr>
      <w:r>
        <w:rPr>
          <w:rFonts w:hint="eastAsia"/>
          <w:b/>
          <w:bCs/>
          <w:sz w:val="21"/>
          <w:szCs w:val="21"/>
        </w:rPr>
        <w:t>第九条：违约责任</w:t>
      </w:r>
    </w:p>
    <w:p w:rsidR="007220FE" w:rsidRDefault="00A711AD">
      <w:pPr>
        <w:adjustRightInd w:val="0"/>
        <w:snapToGrid w:val="0"/>
        <w:spacing w:line="288" w:lineRule="auto"/>
        <w:ind w:firstLineChars="200" w:firstLine="420"/>
        <w:rPr>
          <w:sz w:val="21"/>
          <w:szCs w:val="21"/>
        </w:rPr>
      </w:pPr>
      <w:r>
        <w:rPr>
          <w:rFonts w:hint="eastAsia"/>
          <w:sz w:val="21"/>
          <w:szCs w:val="21"/>
        </w:rPr>
        <w:t>1.乙方逾期履行合同的，自逾期之日起，向甲方每日偿付合同总价千分之五的滞纳金。</w:t>
      </w:r>
    </w:p>
    <w:p w:rsidR="007220FE" w:rsidRDefault="00A711AD">
      <w:pPr>
        <w:adjustRightInd w:val="0"/>
        <w:snapToGrid w:val="0"/>
        <w:spacing w:line="288" w:lineRule="auto"/>
        <w:ind w:firstLineChars="200" w:firstLine="420"/>
        <w:rPr>
          <w:sz w:val="21"/>
          <w:szCs w:val="21"/>
        </w:rPr>
      </w:pPr>
      <w:r>
        <w:rPr>
          <w:rFonts w:hint="eastAsia"/>
          <w:sz w:val="21"/>
          <w:szCs w:val="21"/>
        </w:rPr>
        <w:t>2.甲方逾期支付货款的，自逾期之日起，向乙方每日偿付未付价款千分之五的滞纳金。</w:t>
      </w:r>
    </w:p>
    <w:p w:rsidR="007220FE" w:rsidRDefault="00A711AD">
      <w:pPr>
        <w:adjustRightInd w:val="0"/>
        <w:snapToGrid w:val="0"/>
        <w:spacing w:line="288" w:lineRule="auto"/>
        <w:ind w:firstLineChars="200" w:firstLine="420"/>
        <w:rPr>
          <w:sz w:val="21"/>
          <w:szCs w:val="21"/>
        </w:rPr>
      </w:pPr>
      <w:r>
        <w:rPr>
          <w:rFonts w:hint="eastAsia"/>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rsidR="007220FE" w:rsidRDefault="00A711AD">
      <w:pPr>
        <w:adjustRightInd w:val="0"/>
        <w:snapToGrid w:val="0"/>
        <w:spacing w:line="288" w:lineRule="auto"/>
        <w:ind w:firstLineChars="200" w:firstLine="420"/>
        <w:rPr>
          <w:sz w:val="21"/>
          <w:szCs w:val="21"/>
        </w:rPr>
      </w:pPr>
      <w:r>
        <w:rPr>
          <w:rFonts w:hint="eastAsia"/>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7220FE" w:rsidRDefault="00A711AD">
      <w:pPr>
        <w:adjustRightInd w:val="0"/>
        <w:snapToGrid w:val="0"/>
        <w:spacing w:line="288" w:lineRule="auto"/>
        <w:rPr>
          <w:b/>
          <w:bCs/>
          <w:sz w:val="21"/>
          <w:szCs w:val="21"/>
        </w:rPr>
      </w:pPr>
      <w:r>
        <w:rPr>
          <w:rFonts w:hint="eastAsia"/>
          <w:b/>
          <w:bCs/>
          <w:sz w:val="21"/>
          <w:szCs w:val="21"/>
        </w:rPr>
        <w:t>第十条：不可抗力事件处理</w:t>
      </w:r>
    </w:p>
    <w:p w:rsidR="007220FE" w:rsidRDefault="00A711AD">
      <w:pPr>
        <w:adjustRightInd w:val="0"/>
        <w:snapToGrid w:val="0"/>
        <w:spacing w:line="288" w:lineRule="auto"/>
        <w:ind w:firstLineChars="200" w:firstLine="420"/>
        <w:rPr>
          <w:sz w:val="21"/>
          <w:szCs w:val="21"/>
        </w:rPr>
      </w:pPr>
      <w:r>
        <w:rPr>
          <w:rFonts w:hint="eastAsia"/>
          <w:sz w:val="21"/>
          <w:szCs w:val="21"/>
        </w:rPr>
        <w:lastRenderedPageBreak/>
        <w:t>1.在合同有效期内，任何一方因不可抗力事件导致不能履行合同，则合同履行期可延长，其延长期与不可抗力影响期相同。</w:t>
      </w:r>
    </w:p>
    <w:p w:rsidR="007220FE" w:rsidRDefault="00A711AD">
      <w:pPr>
        <w:adjustRightInd w:val="0"/>
        <w:snapToGrid w:val="0"/>
        <w:spacing w:line="288" w:lineRule="auto"/>
        <w:ind w:firstLineChars="200" w:firstLine="420"/>
        <w:rPr>
          <w:sz w:val="21"/>
          <w:szCs w:val="21"/>
        </w:rPr>
      </w:pPr>
      <w:r>
        <w:rPr>
          <w:rFonts w:hint="eastAsia"/>
          <w:sz w:val="21"/>
          <w:szCs w:val="21"/>
        </w:rPr>
        <w:t>2.不可抗力事件发生后，应立即通知对方，并寄送有关权威机构出具的证明。</w:t>
      </w:r>
    </w:p>
    <w:p w:rsidR="007220FE" w:rsidRDefault="00A711AD">
      <w:pPr>
        <w:adjustRightInd w:val="0"/>
        <w:snapToGrid w:val="0"/>
        <w:spacing w:line="288" w:lineRule="auto"/>
        <w:ind w:firstLineChars="200" w:firstLine="420"/>
        <w:rPr>
          <w:sz w:val="21"/>
          <w:szCs w:val="21"/>
        </w:rPr>
      </w:pPr>
      <w:r>
        <w:rPr>
          <w:rFonts w:hint="eastAsia"/>
          <w:sz w:val="21"/>
          <w:szCs w:val="21"/>
        </w:rPr>
        <w:t>3.不可抗力事件延续120天以上，双方应通过友好协商，确定是否继续履行合同。</w:t>
      </w:r>
    </w:p>
    <w:p w:rsidR="007220FE" w:rsidRDefault="00A711AD">
      <w:pPr>
        <w:adjustRightInd w:val="0"/>
        <w:snapToGrid w:val="0"/>
        <w:spacing w:line="288" w:lineRule="auto"/>
        <w:rPr>
          <w:b/>
          <w:bCs/>
          <w:sz w:val="21"/>
          <w:szCs w:val="21"/>
        </w:rPr>
      </w:pPr>
      <w:r>
        <w:rPr>
          <w:rFonts w:hint="eastAsia"/>
          <w:b/>
          <w:bCs/>
          <w:sz w:val="21"/>
          <w:szCs w:val="21"/>
        </w:rPr>
        <w:t>第十一条：争议解决</w:t>
      </w:r>
    </w:p>
    <w:p w:rsidR="007220FE" w:rsidRDefault="00A711AD">
      <w:pPr>
        <w:adjustRightInd w:val="0"/>
        <w:snapToGrid w:val="0"/>
        <w:spacing w:line="288" w:lineRule="auto"/>
        <w:ind w:firstLineChars="200" w:firstLine="420"/>
        <w:rPr>
          <w:sz w:val="21"/>
          <w:szCs w:val="21"/>
        </w:rPr>
      </w:pPr>
      <w:r>
        <w:rPr>
          <w:rFonts w:hint="eastAsia"/>
          <w:sz w:val="21"/>
          <w:szCs w:val="21"/>
        </w:rPr>
        <w:t>本合同未尽事宜由三方协商解决，如协商不成，三方同意将本合同引起的争议提交杭州仲裁委员会仲裁解决，仲裁为终局。</w:t>
      </w:r>
    </w:p>
    <w:p w:rsidR="007220FE" w:rsidRDefault="00A711AD">
      <w:pPr>
        <w:adjustRightInd w:val="0"/>
        <w:snapToGrid w:val="0"/>
        <w:spacing w:line="288" w:lineRule="auto"/>
        <w:rPr>
          <w:b/>
          <w:bCs/>
          <w:sz w:val="21"/>
          <w:szCs w:val="21"/>
        </w:rPr>
      </w:pPr>
      <w:r>
        <w:rPr>
          <w:rFonts w:hint="eastAsia"/>
          <w:b/>
          <w:bCs/>
          <w:sz w:val="21"/>
          <w:szCs w:val="21"/>
        </w:rPr>
        <w:t>第十二条：合同生效</w:t>
      </w:r>
    </w:p>
    <w:p w:rsidR="007220FE" w:rsidRDefault="00A711AD">
      <w:pPr>
        <w:adjustRightInd w:val="0"/>
        <w:snapToGrid w:val="0"/>
        <w:spacing w:line="288" w:lineRule="auto"/>
        <w:ind w:firstLineChars="200" w:firstLine="420"/>
        <w:rPr>
          <w:sz w:val="21"/>
          <w:szCs w:val="21"/>
        </w:rPr>
      </w:pPr>
      <w:r>
        <w:rPr>
          <w:rFonts w:hint="eastAsia"/>
          <w:sz w:val="21"/>
          <w:szCs w:val="21"/>
        </w:rPr>
        <w:t>合同经甲、乙双方法定代表人或授权代表签字并加盖单位公章后生效。</w:t>
      </w:r>
    </w:p>
    <w:p w:rsidR="007220FE" w:rsidRDefault="00A711AD">
      <w:pPr>
        <w:adjustRightInd w:val="0"/>
        <w:snapToGrid w:val="0"/>
        <w:spacing w:line="288" w:lineRule="auto"/>
        <w:rPr>
          <w:b/>
          <w:bCs/>
          <w:sz w:val="21"/>
          <w:szCs w:val="21"/>
        </w:rPr>
      </w:pPr>
      <w:r>
        <w:rPr>
          <w:rFonts w:hint="eastAsia"/>
          <w:b/>
          <w:bCs/>
          <w:sz w:val="21"/>
          <w:szCs w:val="21"/>
        </w:rPr>
        <w:t>第十三条：其他</w:t>
      </w:r>
    </w:p>
    <w:p w:rsidR="007220FE" w:rsidRDefault="00A711AD">
      <w:pPr>
        <w:adjustRightInd w:val="0"/>
        <w:snapToGrid w:val="0"/>
        <w:spacing w:line="288" w:lineRule="auto"/>
        <w:ind w:firstLineChars="200" w:firstLine="420"/>
        <w:rPr>
          <w:sz w:val="21"/>
          <w:szCs w:val="21"/>
        </w:rPr>
      </w:pPr>
      <w:r>
        <w:rPr>
          <w:rFonts w:hint="eastAsia"/>
          <w:sz w:val="21"/>
          <w:szCs w:val="21"/>
        </w:rPr>
        <w:t>1.合同执行中涉及采购资金和采购内容修改或补充的，须经财政部门审批，并签书面补充协议报政府采购监督管理部门备案，方可作为主合同不可分割的一部分。</w:t>
      </w:r>
    </w:p>
    <w:p w:rsidR="007220FE" w:rsidRDefault="00A711AD">
      <w:pPr>
        <w:adjustRightInd w:val="0"/>
        <w:snapToGrid w:val="0"/>
        <w:spacing w:line="288" w:lineRule="auto"/>
        <w:ind w:firstLineChars="200" w:firstLine="420"/>
        <w:rPr>
          <w:sz w:val="21"/>
          <w:szCs w:val="21"/>
        </w:rPr>
      </w:pPr>
      <w:r>
        <w:rPr>
          <w:rFonts w:hint="eastAsia"/>
          <w:sz w:val="21"/>
          <w:szCs w:val="21"/>
        </w:rPr>
        <w:t>2.本合同未尽事宜，乙方在投标文件中有承诺或保证对其仍具有约束力，其余遵照《合同法》有关条文执行。</w:t>
      </w:r>
    </w:p>
    <w:p w:rsidR="007220FE" w:rsidRDefault="00A711AD">
      <w:pPr>
        <w:adjustRightInd w:val="0"/>
        <w:snapToGrid w:val="0"/>
        <w:spacing w:line="288" w:lineRule="auto"/>
        <w:ind w:firstLineChars="200" w:firstLine="420"/>
        <w:rPr>
          <w:sz w:val="21"/>
          <w:szCs w:val="21"/>
        </w:rPr>
      </w:pPr>
      <w:r>
        <w:rPr>
          <w:rFonts w:hint="eastAsia"/>
          <w:sz w:val="21"/>
          <w:szCs w:val="21"/>
        </w:rPr>
        <w:t>3.本合同一式五份，甲方执三份，乙方执一份，采购代理机构执一份。</w:t>
      </w:r>
    </w:p>
    <w:tbl>
      <w:tblPr>
        <w:tblStyle w:val="a5"/>
        <w:tblW w:w="0" w:type="auto"/>
        <w:jc w:val="center"/>
        <w:tblLook w:val="04A0"/>
      </w:tblPr>
      <w:tblGrid>
        <w:gridCol w:w="4814"/>
        <w:gridCol w:w="4814"/>
      </w:tblGrid>
      <w:tr w:rsidR="007220FE">
        <w:trPr>
          <w:trHeight w:val="454"/>
          <w:jc w:val="center"/>
        </w:trPr>
        <w:tc>
          <w:tcPr>
            <w:tcW w:w="4814" w:type="dxa"/>
            <w:vAlign w:val="center"/>
          </w:tcPr>
          <w:p w:rsidR="007220FE" w:rsidRDefault="00A711AD">
            <w:pPr>
              <w:adjustRightInd w:val="0"/>
              <w:snapToGrid w:val="0"/>
              <w:rPr>
                <w:sz w:val="21"/>
                <w:szCs w:val="21"/>
              </w:rPr>
            </w:pPr>
            <w:r>
              <w:rPr>
                <w:rFonts w:hint="eastAsia"/>
                <w:sz w:val="21"/>
                <w:szCs w:val="21"/>
              </w:rPr>
              <w:t>甲方（需方）：</w:t>
            </w:r>
          </w:p>
          <w:p w:rsidR="007220FE" w:rsidRDefault="00A711AD">
            <w:pPr>
              <w:adjustRightInd w:val="0"/>
              <w:snapToGrid w:val="0"/>
              <w:rPr>
                <w:sz w:val="21"/>
                <w:szCs w:val="21"/>
              </w:rPr>
            </w:pPr>
            <w:r>
              <w:rPr>
                <w:rFonts w:hint="eastAsia"/>
                <w:sz w:val="21"/>
                <w:szCs w:val="21"/>
              </w:rPr>
              <w:t>（公章）</w:t>
            </w:r>
          </w:p>
        </w:tc>
        <w:tc>
          <w:tcPr>
            <w:tcW w:w="4814" w:type="dxa"/>
            <w:vAlign w:val="center"/>
          </w:tcPr>
          <w:p w:rsidR="007220FE" w:rsidRDefault="00A711AD">
            <w:pPr>
              <w:adjustRightInd w:val="0"/>
              <w:snapToGrid w:val="0"/>
              <w:rPr>
                <w:sz w:val="21"/>
                <w:szCs w:val="21"/>
              </w:rPr>
            </w:pPr>
            <w:r>
              <w:rPr>
                <w:rFonts w:hint="eastAsia"/>
                <w:sz w:val="21"/>
                <w:szCs w:val="21"/>
              </w:rPr>
              <w:t>乙方（供方）：</w:t>
            </w:r>
          </w:p>
          <w:p w:rsidR="007220FE" w:rsidRDefault="00A711AD">
            <w:pPr>
              <w:adjustRightInd w:val="0"/>
              <w:snapToGrid w:val="0"/>
              <w:rPr>
                <w:sz w:val="21"/>
                <w:szCs w:val="21"/>
              </w:rPr>
            </w:pPr>
            <w:r>
              <w:rPr>
                <w:rFonts w:hint="eastAsia"/>
                <w:sz w:val="21"/>
                <w:szCs w:val="21"/>
              </w:rPr>
              <w:t>（公章）</w:t>
            </w:r>
          </w:p>
        </w:tc>
      </w:tr>
      <w:tr w:rsidR="007220FE">
        <w:trPr>
          <w:trHeight w:val="454"/>
          <w:jc w:val="center"/>
        </w:trPr>
        <w:tc>
          <w:tcPr>
            <w:tcW w:w="4814" w:type="dxa"/>
            <w:vAlign w:val="center"/>
          </w:tcPr>
          <w:p w:rsidR="007220FE" w:rsidRDefault="00A711AD">
            <w:pPr>
              <w:adjustRightInd w:val="0"/>
              <w:snapToGrid w:val="0"/>
              <w:rPr>
                <w:sz w:val="21"/>
                <w:szCs w:val="21"/>
              </w:rPr>
            </w:pPr>
            <w:r>
              <w:rPr>
                <w:rFonts w:hint="eastAsia"/>
                <w:sz w:val="21"/>
                <w:szCs w:val="21"/>
              </w:rPr>
              <w:t>甲方代表：</w:t>
            </w:r>
          </w:p>
          <w:p w:rsidR="007220FE" w:rsidRDefault="00A711AD">
            <w:pPr>
              <w:adjustRightInd w:val="0"/>
              <w:snapToGrid w:val="0"/>
              <w:rPr>
                <w:sz w:val="21"/>
                <w:szCs w:val="21"/>
              </w:rPr>
            </w:pPr>
            <w:r>
              <w:rPr>
                <w:rFonts w:hint="eastAsia"/>
                <w:sz w:val="21"/>
                <w:szCs w:val="21"/>
              </w:rPr>
              <w:t>(签字）</w:t>
            </w:r>
          </w:p>
        </w:tc>
        <w:tc>
          <w:tcPr>
            <w:tcW w:w="4814" w:type="dxa"/>
            <w:vAlign w:val="center"/>
          </w:tcPr>
          <w:p w:rsidR="007220FE" w:rsidRDefault="00A711AD">
            <w:pPr>
              <w:adjustRightInd w:val="0"/>
              <w:snapToGrid w:val="0"/>
              <w:rPr>
                <w:sz w:val="21"/>
                <w:szCs w:val="21"/>
              </w:rPr>
            </w:pPr>
            <w:r>
              <w:rPr>
                <w:rFonts w:hint="eastAsia"/>
                <w:sz w:val="21"/>
                <w:szCs w:val="21"/>
              </w:rPr>
              <w:t>乙方代表：</w:t>
            </w:r>
          </w:p>
          <w:p w:rsidR="007220FE" w:rsidRDefault="00A711AD">
            <w:pPr>
              <w:adjustRightInd w:val="0"/>
              <w:snapToGrid w:val="0"/>
              <w:rPr>
                <w:sz w:val="21"/>
                <w:szCs w:val="21"/>
              </w:rPr>
            </w:pPr>
            <w:r>
              <w:rPr>
                <w:rFonts w:hint="eastAsia"/>
                <w:sz w:val="21"/>
                <w:szCs w:val="21"/>
              </w:rPr>
              <w:t>（签字）</w:t>
            </w:r>
          </w:p>
        </w:tc>
      </w:tr>
      <w:tr w:rsidR="007220FE">
        <w:trPr>
          <w:trHeight w:val="454"/>
          <w:jc w:val="center"/>
        </w:trPr>
        <w:tc>
          <w:tcPr>
            <w:tcW w:w="4814" w:type="dxa"/>
            <w:vAlign w:val="center"/>
          </w:tcPr>
          <w:p w:rsidR="007220FE" w:rsidRDefault="00A711AD">
            <w:pPr>
              <w:adjustRightInd w:val="0"/>
              <w:snapToGrid w:val="0"/>
              <w:rPr>
                <w:sz w:val="21"/>
                <w:szCs w:val="21"/>
              </w:rPr>
            </w:pPr>
            <w:r>
              <w:rPr>
                <w:rFonts w:hint="eastAsia"/>
                <w:sz w:val="21"/>
                <w:szCs w:val="21"/>
              </w:rPr>
              <w:t>地址：</w:t>
            </w:r>
          </w:p>
        </w:tc>
        <w:tc>
          <w:tcPr>
            <w:tcW w:w="4814" w:type="dxa"/>
            <w:vAlign w:val="center"/>
          </w:tcPr>
          <w:p w:rsidR="007220FE" w:rsidRDefault="00A711AD">
            <w:pPr>
              <w:adjustRightInd w:val="0"/>
              <w:snapToGrid w:val="0"/>
              <w:rPr>
                <w:sz w:val="21"/>
                <w:szCs w:val="21"/>
              </w:rPr>
            </w:pPr>
            <w:r>
              <w:rPr>
                <w:rFonts w:hint="eastAsia"/>
                <w:sz w:val="21"/>
                <w:szCs w:val="21"/>
              </w:rPr>
              <w:t>地址：</w:t>
            </w:r>
          </w:p>
        </w:tc>
      </w:tr>
      <w:tr w:rsidR="007220FE">
        <w:trPr>
          <w:trHeight w:val="454"/>
          <w:jc w:val="center"/>
        </w:trPr>
        <w:tc>
          <w:tcPr>
            <w:tcW w:w="4814" w:type="dxa"/>
            <w:vAlign w:val="center"/>
          </w:tcPr>
          <w:p w:rsidR="007220FE" w:rsidRDefault="00A711AD">
            <w:pPr>
              <w:adjustRightInd w:val="0"/>
              <w:snapToGrid w:val="0"/>
              <w:rPr>
                <w:sz w:val="21"/>
                <w:szCs w:val="21"/>
              </w:rPr>
            </w:pPr>
            <w:r>
              <w:rPr>
                <w:rFonts w:hint="eastAsia"/>
                <w:sz w:val="21"/>
                <w:szCs w:val="21"/>
              </w:rPr>
              <w:t>邮编：</w:t>
            </w:r>
          </w:p>
        </w:tc>
        <w:tc>
          <w:tcPr>
            <w:tcW w:w="4814" w:type="dxa"/>
            <w:vAlign w:val="center"/>
          </w:tcPr>
          <w:p w:rsidR="007220FE" w:rsidRDefault="00A711AD">
            <w:pPr>
              <w:adjustRightInd w:val="0"/>
              <w:snapToGrid w:val="0"/>
              <w:rPr>
                <w:sz w:val="21"/>
                <w:szCs w:val="21"/>
              </w:rPr>
            </w:pPr>
            <w:r>
              <w:rPr>
                <w:rFonts w:hint="eastAsia"/>
                <w:sz w:val="21"/>
                <w:szCs w:val="21"/>
              </w:rPr>
              <w:t>邮编：</w:t>
            </w:r>
          </w:p>
        </w:tc>
      </w:tr>
      <w:tr w:rsidR="007220FE">
        <w:trPr>
          <w:trHeight w:val="454"/>
          <w:jc w:val="center"/>
        </w:trPr>
        <w:tc>
          <w:tcPr>
            <w:tcW w:w="4814" w:type="dxa"/>
            <w:vAlign w:val="center"/>
          </w:tcPr>
          <w:p w:rsidR="007220FE" w:rsidRDefault="00A711AD">
            <w:pPr>
              <w:adjustRightInd w:val="0"/>
              <w:snapToGrid w:val="0"/>
              <w:rPr>
                <w:sz w:val="21"/>
                <w:szCs w:val="21"/>
              </w:rPr>
            </w:pPr>
            <w:r>
              <w:rPr>
                <w:rFonts w:hint="eastAsia"/>
                <w:sz w:val="21"/>
                <w:szCs w:val="21"/>
              </w:rPr>
              <w:t>电话：</w:t>
            </w:r>
          </w:p>
        </w:tc>
        <w:tc>
          <w:tcPr>
            <w:tcW w:w="4814" w:type="dxa"/>
            <w:vAlign w:val="center"/>
          </w:tcPr>
          <w:p w:rsidR="007220FE" w:rsidRDefault="00A711AD">
            <w:pPr>
              <w:adjustRightInd w:val="0"/>
              <w:snapToGrid w:val="0"/>
              <w:rPr>
                <w:sz w:val="21"/>
                <w:szCs w:val="21"/>
              </w:rPr>
            </w:pPr>
            <w:r>
              <w:rPr>
                <w:rFonts w:hint="eastAsia"/>
                <w:sz w:val="21"/>
                <w:szCs w:val="21"/>
              </w:rPr>
              <w:t>电话：</w:t>
            </w:r>
          </w:p>
        </w:tc>
      </w:tr>
      <w:tr w:rsidR="007220FE">
        <w:trPr>
          <w:trHeight w:val="454"/>
          <w:jc w:val="center"/>
        </w:trPr>
        <w:tc>
          <w:tcPr>
            <w:tcW w:w="4814" w:type="dxa"/>
            <w:vAlign w:val="center"/>
          </w:tcPr>
          <w:p w:rsidR="007220FE" w:rsidRDefault="00A711AD">
            <w:pPr>
              <w:adjustRightInd w:val="0"/>
              <w:snapToGrid w:val="0"/>
              <w:rPr>
                <w:sz w:val="21"/>
                <w:szCs w:val="21"/>
              </w:rPr>
            </w:pPr>
            <w:r>
              <w:rPr>
                <w:rFonts w:hint="eastAsia"/>
                <w:sz w:val="21"/>
                <w:szCs w:val="21"/>
              </w:rPr>
              <w:t>传真：</w:t>
            </w:r>
          </w:p>
        </w:tc>
        <w:tc>
          <w:tcPr>
            <w:tcW w:w="4814" w:type="dxa"/>
            <w:vAlign w:val="center"/>
          </w:tcPr>
          <w:p w:rsidR="007220FE" w:rsidRDefault="00A711AD">
            <w:pPr>
              <w:adjustRightInd w:val="0"/>
              <w:snapToGrid w:val="0"/>
              <w:rPr>
                <w:sz w:val="21"/>
                <w:szCs w:val="21"/>
              </w:rPr>
            </w:pPr>
            <w:r>
              <w:rPr>
                <w:rFonts w:hint="eastAsia"/>
                <w:sz w:val="21"/>
                <w:szCs w:val="21"/>
              </w:rPr>
              <w:t>传真：</w:t>
            </w:r>
          </w:p>
        </w:tc>
      </w:tr>
      <w:tr w:rsidR="007220FE">
        <w:trPr>
          <w:trHeight w:val="454"/>
          <w:jc w:val="center"/>
        </w:trPr>
        <w:tc>
          <w:tcPr>
            <w:tcW w:w="4814" w:type="dxa"/>
            <w:vAlign w:val="center"/>
          </w:tcPr>
          <w:p w:rsidR="007220FE" w:rsidRDefault="00A711AD">
            <w:pPr>
              <w:adjustRightInd w:val="0"/>
              <w:snapToGrid w:val="0"/>
              <w:rPr>
                <w:sz w:val="21"/>
                <w:szCs w:val="21"/>
              </w:rPr>
            </w:pPr>
            <w:r>
              <w:rPr>
                <w:rFonts w:hint="eastAsia"/>
                <w:sz w:val="21"/>
                <w:szCs w:val="21"/>
              </w:rPr>
              <w:t>开户银行：</w:t>
            </w:r>
          </w:p>
        </w:tc>
        <w:tc>
          <w:tcPr>
            <w:tcW w:w="4814" w:type="dxa"/>
            <w:vAlign w:val="center"/>
          </w:tcPr>
          <w:p w:rsidR="007220FE" w:rsidRDefault="00A711AD">
            <w:pPr>
              <w:adjustRightInd w:val="0"/>
              <w:snapToGrid w:val="0"/>
              <w:rPr>
                <w:sz w:val="21"/>
                <w:szCs w:val="21"/>
              </w:rPr>
            </w:pPr>
            <w:r>
              <w:rPr>
                <w:rFonts w:hint="eastAsia"/>
                <w:sz w:val="21"/>
                <w:szCs w:val="21"/>
              </w:rPr>
              <w:t>开户银行：</w:t>
            </w:r>
          </w:p>
        </w:tc>
      </w:tr>
      <w:tr w:rsidR="007220FE">
        <w:trPr>
          <w:trHeight w:val="454"/>
          <w:jc w:val="center"/>
        </w:trPr>
        <w:tc>
          <w:tcPr>
            <w:tcW w:w="4814" w:type="dxa"/>
            <w:vAlign w:val="center"/>
          </w:tcPr>
          <w:p w:rsidR="007220FE" w:rsidRDefault="00A711AD">
            <w:pPr>
              <w:adjustRightInd w:val="0"/>
              <w:snapToGrid w:val="0"/>
              <w:rPr>
                <w:sz w:val="21"/>
                <w:szCs w:val="21"/>
              </w:rPr>
            </w:pPr>
            <w:r>
              <w:rPr>
                <w:rFonts w:hint="eastAsia"/>
                <w:sz w:val="21"/>
                <w:szCs w:val="21"/>
              </w:rPr>
              <w:t>账号：</w:t>
            </w:r>
          </w:p>
        </w:tc>
        <w:tc>
          <w:tcPr>
            <w:tcW w:w="4814" w:type="dxa"/>
            <w:vAlign w:val="center"/>
          </w:tcPr>
          <w:p w:rsidR="007220FE" w:rsidRDefault="00A711AD">
            <w:pPr>
              <w:adjustRightInd w:val="0"/>
              <w:snapToGrid w:val="0"/>
              <w:rPr>
                <w:sz w:val="21"/>
                <w:szCs w:val="21"/>
              </w:rPr>
            </w:pPr>
            <w:r>
              <w:rPr>
                <w:rFonts w:hint="eastAsia"/>
                <w:sz w:val="21"/>
                <w:szCs w:val="21"/>
              </w:rPr>
              <w:t>账号：</w:t>
            </w:r>
          </w:p>
        </w:tc>
      </w:tr>
      <w:tr w:rsidR="007220FE">
        <w:trPr>
          <w:trHeight w:val="454"/>
          <w:jc w:val="center"/>
        </w:trPr>
        <w:tc>
          <w:tcPr>
            <w:tcW w:w="4814" w:type="dxa"/>
            <w:vAlign w:val="center"/>
          </w:tcPr>
          <w:p w:rsidR="007220FE" w:rsidRDefault="00A711AD">
            <w:pPr>
              <w:adjustRightInd w:val="0"/>
              <w:snapToGrid w:val="0"/>
              <w:rPr>
                <w:sz w:val="21"/>
                <w:szCs w:val="21"/>
              </w:rPr>
            </w:pPr>
            <w:r>
              <w:rPr>
                <w:rFonts w:hint="eastAsia"/>
                <w:sz w:val="21"/>
                <w:szCs w:val="21"/>
              </w:rPr>
              <w:t>签字日期：________年____月____日</w:t>
            </w:r>
          </w:p>
        </w:tc>
        <w:tc>
          <w:tcPr>
            <w:tcW w:w="4814" w:type="dxa"/>
            <w:vAlign w:val="center"/>
          </w:tcPr>
          <w:p w:rsidR="007220FE" w:rsidRDefault="00A711AD">
            <w:pPr>
              <w:adjustRightInd w:val="0"/>
              <w:snapToGrid w:val="0"/>
              <w:rPr>
                <w:sz w:val="21"/>
                <w:szCs w:val="21"/>
              </w:rPr>
            </w:pPr>
            <w:r>
              <w:rPr>
                <w:rFonts w:hint="eastAsia"/>
                <w:sz w:val="21"/>
                <w:szCs w:val="21"/>
              </w:rPr>
              <w:t>签字日期：________年____月____日</w:t>
            </w:r>
          </w:p>
        </w:tc>
      </w:tr>
      <w:tr w:rsidR="007220FE">
        <w:trPr>
          <w:gridAfter w:val="1"/>
          <w:wAfter w:w="4814" w:type="dxa"/>
          <w:trHeight w:val="454"/>
          <w:jc w:val="center"/>
        </w:trPr>
        <w:tc>
          <w:tcPr>
            <w:tcW w:w="4814" w:type="dxa"/>
            <w:vAlign w:val="center"/>
          </w:tcPr>
          <w:p w:rsidR="007220FE" w:rsidRDefault="00A711AD">
            <w:pPr>
              <w:adjustRightInd w:val="0"/>
              <w:snapToGrid w:val="0"/>
              <w:rPr>
                <w:sz w:val="21"/>
                <w:szCs w:val="21"/>
              </w:rPr>
            </w:pPr>
            <w:r>
              <w:rPr>
                <w:rFonts w:hint="eastAsia"/>
                <w:sz w:val="21"/>
                <w:szCs w:val="21"/>
              </w:rPr>
              <w:t>合同</w:t>
            </w:r>
            <w:proofErr w:type="gramStart"/>
            <w:r>
              <w:rPr>
                <w:rFonts w:hint="eastAsia"/>
                <w:sz w:val="21"/>
                <w:szCs w:val="21"/>
              </w:rPr>
              <w:t>鉴证</w:t>
            </w:r>
            <w:proofErr w:type="gramEnd"/>
            <w:r>
              <w:rPr>
                <w:rFonts w:hint="eastAsia"/>
                <w:sz w:val="21"/>
                <w:szCs w:val="21"/>
              </w:rPr>
              <w:t>方：浙江求是招标代理有限公司</w:t>
            </w:r>
          </w:p>
          <w:p w:rsidR="007220FE" w:rsidRDefault="00A711AD">
            <w:pPr>
              <w:adjustRightInd w:val="0"/>
              <w:snapToGrid w:val="0"/>
              <w:rPr>
                <w:sz w:val="21"/>
                <w:szCs w:val="21"/>
              </w:rPr>
            </w:pPr>
            <w:r>
              <w:rPr>
                <w:rFonts w:hint="eastAsia"/>
                <w:sz w:val="21"/>
                <w:szCs w:val="21"/>
              </w:rPr>
              <w:t>（公章）</w:t>
            </w:r>
          </w:p>
        </w:tc>
      </w:tr>
      <w:tr w:rsidR="007220FE">
        <w:trPr>
          <w:gridAfter w:val="1"/>
          <w:wAfter w:w="4814" w:type="dxa"/>
          <w:trHeight w:val="454"/>
          <w:jc w:val="center"/>
        </w:trPr>
        <w:tc>
          <w:tcPr>
            <w:tcW w:w="4814" w:type="dxa"/>
            <w:vAlign w:val="center"/>
          </w:tcPr>
          <w:p w:rsidR="007220FE" w:rsidRDefault="00A711AD">
            <w:pPr>
              <w:adjustRightInd w:val="0"/>
              <w:snapToGrid w:val="0"/>
              <w:rPr>
                <w:sz w:val="21"/>
                <w:szCs w:val="21"/>
              </w:rPr>
            </w:pPr>
            <w:r>
              <w:rPr>
                <w:rFonts w:hint="eastAsia"/>
                <w:sz w:val="21"/>
                <w:szCs w:val="21"/>
              </w:rPr>
              <w:t>采购代理机构代表：</w:t>
            </w:r>
          </w:p>
          <w:p w:rsidR="007220FE" w:rsidRDefault="00A711AD">
            <w:pPr>
              <w:adjustRightInd w:val="0"/>
              <w:snapToGrid w:val="0"/>
              <w:rPr>
                <w:sz w:val="21"/>
                <w:szCs w:val="21"/>
              </w:rPr>
            </w:pPr>
            <w:r>
              <w:rPr>
                <w:rFonts w:hint="eastAsia"/>
                <w:sz w:val="21"/>
                <w:szCs w:val="21"/>
              </w:rPr>
              <w:t>（签字）</w:t>
            </w:r>
          </w:p>
        </w:tc>
      </w:tr>
      <w:tr w:rsidR="007220FE">
        <w:trPr>
          <w:gridAfter w:val="1"/>
          <w:wAfter w:w="4814" w:type="dxa"/>
          <w:trHeight w:val="454"/>
          <w:jc w:val="center"/>
        </w:trPr>
        <w:tc>
          <w:tcPr>
            <w:tcW w:w="4814" w:type="dxa"/>
            <w:vAlign w:val="center"/>
          </w:tcPr>
          <w:p w:rsidR="007220FE" w:rsidRDefault="00A711AD">
            <w:pPr>
              <w:adjustRightInd w:val="0"/>
              <w:snapToGrid w:val="0"/>
              <w:rPr>
                <w:sz w:val="21"/>
                <w:szCs w:val="21"/>
              </w:rPr>
            </w:pPr>
            <w:proofErr w:type="gramStart"/>
            <w:r>
              <w:rPr>
                <w:rFonts w:hint="eastAsia"/>
                <w:sz w:val="21"/>
                <w:szCs w:val="21"/>
              </w:rPr>
              <w:t>鉴证</w:t>
            </w:r>
            <w:proofErr w:type="gramEnd"/>
            <w:r>
              <w:rPr>
                <w:rFonts w:hint="eastAsia"/>
                <w:sz w:val="21"/>
                <w:szCs w:val="21"/>
              </w:rPr>
              <w:t>日期：________年____月____日</w:t>
            </w:r>
          </w:p>
        </w:tc>
      </w:tr>
    </w:tbl>
    <w:p w:rsidR="007220FE" w:rsidRDefault="00A711AD">
      <w:pPr>
        <w:rPr>
          <w:sz w:val="21"/>
          <w:szCs w:val="21"/>
        </w:rPr>
      </w:pPr>
      <w:r>
        <w:rPr>
          <w:rFonts w:hint="eastAsia"/>
          <w:sz w:val="21"/>
          <w:szCs w:val="21"/>
        </w:rPr>
        <w:br w:type="page"/>
      </w:r>
    </w:p>
    <w:p w:rsidR="007220FE" w:rsidRDefault="00A711AD">
      <w:pPr>
        <w:adjustRightInd w:val="0"/>
        <w:snapToGrid w:val="0"/>
        <w:spacing w:line="288" w:lineRule="auto"/>
        <w:jc w:val="center"/>
        <w:outlineLvl w:val="0"/>
        <w:rPr>
          <w:b/>
          <w:bCs/>
          <w:sz w:val="32"/>
          <w:szCs w:val="32"/>
        </w:rPr>
      </w:pPr>
      <w:r>
        <w:rPr>
          <w:rFonts w:hint="eastAsia"/>
          <w:b/>
          <w:bCs/>
          <w:sz w:val="32"/>
          <w:szCs w:val="32"/>
        </w:rPr>
        <w:lastRenderedPageBreak/>
        <w:t>第六章投标文件格式</w:t>
      </w:r>
    </w:p>
    <w:p w:rsidR="007220FE" w:rsidRDefault="007220FE">
      <w:pPr>
        <w:adjustRightInd w:val="0"/>
        <w:snapToGrid w:val="0"/>
        <w:spacing w:line="288" w:lineRule="auto"/>
        <w:rPr>
          <w:sz w:val="21"/>
          <w:szCs w:val="21"/>
        </w:rPr>
      </w:pPr>
    </w:p>
    <w:p w:rsidR="007220FE" w:rsidRDefault="00A711AD">
      <w:pPr>
        <w:adjustRightInd w:val="0"/>
        <w:snapToGrid w:val="0"/>
        <w:spacing w:line="288" w:lineRule="auto"/>
        <w:jc w:val="center"/>
        <w:rPr>
          <w:b/>
          <w:bCs/>
          <w:sz w:val="21"/>
          <w:szCs w:val="21"/>
        </w:rPr>
      </w:pPr>
      <w:r>
        <w:rPr>
          <w:rFonts w:hint="eastAsia"/>
          <w:b/>
          <w:bCs/>
          <w:sz w:val="21"/>
          <w:szCs w:val="21"/>
        </w:rPr>
        <w:t>投标文件的编制应按照本项目：“第三章投标人须知”三、投标文件的编制的要求编制。</w:t>
      </w:r>
    </w:p>
    <w:p w:rsidR="007220FE" w:rsidRDefault="00A711AD">
      <w:pPr>
        <w:rPr>
          <w:sz w:val="21"/>
          <w:szCs w:val="21"/>
        </w:rPr>
      </w:pPr>
      <w:r>
        <w:rPr>
          <w:rFonts w:hint="eastAsia"/>
          <w:sz w:val="21"/>
          <w:szCs w:val="21"/>
        </w:rPr>
        <w:br w:type="page"/>
      </w:r>
    </w:p>
    <w:p w:rsidR="007220FE" w:rsidRDefault="00A711AD">
      <w:pPr>
        <w:adjustRightInd w:val="0"/>
        <w:snapToGrid w:val="0"/>
        <w:spacing w:line="360" w:lineRule="auto"/>
        <w:outlineLvl w:val="1"/>
        <w:rPr>
          <w:b/>
          <w:bCs/>
        </w:rPr>
      </w:pPr>
      <w:r>
        <w:rPr>
          <w:rFonts w:hint="eastAsia"/>
          <w:b/>
          <w:bCs/>
        </w:rPr>
        <w:lastRenderedPageBreak/>
        <w:t>资格文件封面</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jc w:val="center"/>
      </w:pPr>
      <w:r>
        <w:rPr>
          <w:rFonts w:hint="eastAsia"/>
        </w:rPr>
        <w:t>____________________（投标人名称）</w:t>
      </w:r>
    </w:p>
    <w:p w:rsidR="007220FE" w:rsidRDefault="007220FE">
      <w:pPr>
        <w:adjustRightInd w:val="0"/>
        <w:snapToGrid w:val="0"/>
        <w:spacing w:line="360" w:lineRule="auto"/>
      </w:pPr>
    </w:p>
    <w:p w:rsidR="007220FE" w:rsidRDefault="00A711AD">
      <w:pPr>
        <w:adjustRightInd w:val="0"/>
        <w:snapToGrid w:val="0"/>
        <w:spacing w:line="360" w:lineRule="auto"/>
        <w:jc w:val="center"/>
        <w:rPr>
          <w:b/>
          <w:bCs/>
        </w:rPr>
      </w:pPr>
      <w:r>
        <w:rPr>
          <w:rFonts w:hint="eastAsia"/>
          <w:b/>
          <w:bCs/>
        </w:rPr>
        <w:t>资格文件</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采 购 人：浙江财经大学</w:t>
      </w:r>
    </w:p>
    <w:p w:rsidR="007220FE" w:rsidRDefault="00A711AD">
      <w:pPr>
        <w:adjustRightInd w:val="0"/>
        <w:snapToGrid w:val="0"/>
        <w:spacing w:line="360" w:lineRule="auto"/>
      </w:pPr>
      <w:r>
        <w:rPr>
          <w:rFonts w:hint="eastAsia"/>
        </w:rPr>
        <w:t>项目名称：</w:t>
      </w:r>
      <w:r w:rsidR="00A457CF">
        <w:rPr>
          <w:rFonts w:hint="eastAsia"/>
        </w:rPr>
        <w:t>2020实验教学软件</w:t>
      </w:r>
    </w:p>
    <w:p w:rsidR="007220FE" w:rsidRDefault="00A711AD">
      <w:pPr>
        <w:adjustRightInd w:val="0"/>
        <w:snapToGrid w:val="0"/>
        <w:spacing w:line="360" w:lineRule="auto"/>
      </w:pPr>
      <w:r>
        <w:rPr>
          <w:rFonts w:hint="eastAsia"/>
        </w:rPr>
        <w:t>项目编号：</w:t>
      </w:r>
      <w:r w:rsidR="004D76F7">
        <w:rPr>
          <w:rFonts w:hint="eastAsia"/>
        </w:rPr>
        <w:t>QSZB-</w:t>
      </w:r>
      <w:proofErr w:type="gramStart"/>
      <w:r w:rsidR="004D76F7">
        <w:rPr>
          <w:rFonts w:hint="eastAsia"/>
        </w:rPr>
        <w:t>Z(</w:t>
      </w:r>
      <w:proofErr w:type="gramEnd"/>
      <w:r w:rsidR="004D76F7">
        <w:rPr>
          <w:rFonts w:hint="eastAsia"/>
        </w:rPr>
        <w:t>H)-E20051(GK)</w:t>
      </w: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投标人地址：</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投标人代表签字：</w:t>
      </w:r>
    </w:p>
    <w:p w:rsidR="007220FE" w:rsidRDefault="00A711AD">
      <w:pPr>
        <w:adjustRightInd w:val="0"/>
        <w:snapToGrid w:val="0"/>
        <w:spacing w:line="360" w:lineRule="auto"/>
      </w:pPr>
      <w:r>
        <w:rPr>
          <w:rFonts w:hint="eastAsia"/>
        </w:rPr>
        <w:t>日期：________年____月____日</w:t>
      </w:r>
    </w:p>
    <w:p w:rsidR="007220FE" w:rsidRDefault="00A711AD">
      <w:r>
        <w:rPr>
          <w:rFonts w:hint="eastAsia"/>
        </w:rPr>
        <w:br w:type="page"/>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jc w:val="center"/>
        <w:outlineLvl w:val="1"/>
        <w:rPr>
          <w:b/>
          <w:bCs/>
          <w:sz w:val="84"/>
          <w:szCs w:val="84"/>
        </w:rPr>
      </w:pPr>
      <w:r>
        <w:rPr>
          <w:rFonts w:hint="eastAsia"/>
          <w:b/>
          <w:bCs/>
          <w:sz w:val="84"/>
          <w:szCs w:val="84"/>
        </w:rPr>
        <w:t>资格文件</w:t>
      </w:r>
    </w:p>
    <w:p w:rsidR="007220FE" w:rsidRDefault="00A711AD">
      <w:pPr>
        <w:adjustRightInd w:val="0"/>
        <w:snapToGrid w:val="0"/>
        <w:spacing w:line="360" w:lineRule="auto"/>
        <w:jc w:val="center"/>
        <w:rPr>
          <w:b/>
          <w:bCs/>
        </w:rPr>
      </w:pPr>
      <w:r>
        <w:rPr>
          <w:rFonts w:hint="eastAsia"/>
          <w:b/>
          <w:bCs/>
        </w:rPr>
        <w:t>资格审查要求的资格证明材料(均需加盖公章)</w:t>
      </w:r>
    </w:p>
    <w:p w:rsidR="007220FE" w:rsidRDefault="00A711AD">
      <w:r>
        <w:rPr>
          <w:rFonts w:hint="eastAsia"/>
        </w:rPr>
        <w:br w:type="page"/>
      </w:r>
    </w:p>
    <w:p w:rsidR="007220FE" w:rsidRDefault="00A711AD">
      <w:pPr>
        <w:adjustRightInd w:val="0"/>
        <w:snapToGrid w:val="0"/>
        <w:spacing w:line="360" w:lineRule="auto"/>
        <w:jc w:val="center"/>
        <w:outlineLvl w:val="2"/>
        <w:rPr>
          <w:b/>
          <w:bCs/>
        </w:rPr>
      </w:pPr>
      <w:r>
        <w:rPr>
          <w:rFonts w:hint="eastAsia"/>
          <w:b/>
          <w:bCs/>
        </w:rPr>
        <w:lastRenderedPageBreak/>
        <w:t>有效的法人或者其他组织的营业执照等证明文件，自然人的身份证明</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rPr>
          <w:b/>
          <w:bCs/>
          <w:sz w:val="21"/>
          <w:szCs w:val="21"/>
        </w:rPr>
      </w:pPr>
      <w:r>
        <w:rPr>
          <w:rFonts w:hint="eastAsia"/>
          <w:b/>
          <w:bCs/>
          <w:sz w:val="21"/>
          <w:szCs w:val="21"/>
        </w:rPr>
        <w:t>说明：</w:t>
      </w:r>
    </w:p>
    <w:p w:rsidR="007220FE" w:rsidRDefault="00A711AD">
      <w:pPr>
        <w:adjustRightInd w:val="0"/>
        <w:snapToGrid w:val="0"/>
        <w:spacing w:line="360" w:lineRule="auto"/>
        <w:rPr>
          <w:b/>
          <w:bCs/>
          <w:sz w:val="21"/>
          <w:szCs w:val="21"/>
        </w:rPr>
      </w:pPr>
      <w:r>
        <w:rPr>
          <w:rFonts w:hint="eastAsia"/>
          <w:b/>
          <w:bCs/>
          <w:sz w:val="21"/>
          <w:szCs w:val="21"/>
        </w:rPr>
        <w:t>1.如投标人是企业（包括合伙企业），提供在工商部门注册的有效“企业法人营业执照”或“营业执照”；</w:t>
      </w:r>
    </w:p>
    <w:p w:rsidR="007220FE" w:rsidRDefault="00A711AD">
      <w:pPr>
        <w:adjustRightInd w:val="0"/>
        <w:snapToGrid w:val="0"/>
        <w:spacing w:line="360" w:lineRule="auto"/>
        <w:rPr>
          <w:b/>
          <w:bCs/>
          <w:sz w:val="21"/>
          <w:szCs w:val="21"/>
        </w:rPr>
      </w:pPr>
      <w:r>
        <w:rPr>
          <w:rFonts w:hint="eastAsia"/>
          <w:b/>
          <w:bCs/>
          <w:sz w:val="21"/>
          <w:szCs w:val="21"/>
        </w:rPr>
        <w:t>2.如投标人是事业单位，提供有效的“事业单位法人证书”；</w:t>
      </w:r>
    </w:p>
    <w:p w:rsidR="007220FE" w:rsidRDefault="00A711AD">
      <w:pPr>
        <w:adjustRightInd w:val="0"/>
        <w:snapToGrid w:val="0"/>
        <w:spacing w:line="360" w:lineRule="auto"/>
        <w:rPr>
          <w:b/>
          <w:bCs/>
          <w:sz w:val="21"/>
          <w:szCs w:val="21"/>
        </w:rPr>
      </w:pPr>
      <w:r>
        <w:rPr>
          <w:rFonts w:hint="eastAsia"/>
          <w:b/>
          <w:bCs/>
          <w:sz w:val="21"/>
          <w:szCs w:val="21"/>
        </w:rPr>
        <w:t>3.如投标人是非企业专业服务机构的，提供执业许可证等证明文件；</w:t>
      </w:r>
    </w:p>
    <w:p w:rsidR="007220FE" w:rsidRDefault="00A711AD">
      <w:pPr>
        <w:adjustRightInd w:val="0"/>
        <w:snapToGrid w:val="0"/>
        <w:spacing w:line="360" w:lineRule="auto"/>
        <w:rPr>
          <w:b/>
          <w:bCs/>
          <w:sz w:val="21"/>
          <w:szCs w:val="21"/>
        </w:rPr>
      </w:pPr>
      <w:r>
        <w:rPr>
          <w:rFonts w:hint="eastAsia"/>
          <w:b/>
          <w:bCs/>
          <w:sz w:val="21"/>
          <w:szCs w:val="21"/>
        </w:rPr>
        <w:t>4.如投标人是个体工商户，提供有效的“个体工商户营业执照”；</w:t>
      </w:r>
    </w:p>
    <w:p w:rsidR="007220FE" w:rsidRDefault="00A711AD">
      <w:pPr>
        <w:adjustRightInd w:val="0"/>
        <w:snapToGrid w:val="0"/>
        <w:spacing w:line="360" w:lineRule="auto"/>
        <w:rPr>
          <w:b/>
          <w:bCs/>
          <w:sz w:val="21"/>
          <w:szCs w:val="21"/>
        </w:rPr>
      </w:pPr>
      <w:r>
        <w:rPr>
          <w:rFonts w:hint="eastAsia"/>
          <w:b/>
          <w:bCs/>
          <w:sz w:val="21"/>
          <w:szCs w:val="21"/>
        </w:rPr>
        <w:t>5.如投标人是自然人，提供有效的自然人身份证明。</w:t>
      </w:r>
    </w:p>
    <w:p w:rsidR="007220FE" w:rsidRDefault="00A711AD">
      <w:r>
        <w:rPr>
          <w:rFonts w:hint="eastAsia"/>
        </w:rPr>
        <w:br w:type="page"/>
      </w:r>
    </w:p>
    <w:p w:rsidR="007220FE" w:rsidRDefault="00A711AD">
      <w:pPr>
        <w:adjustRightInd w:val="0"/>
        <w:snapToGrid w:val="0"/>
        <w:spacing w:line="360" w:lineRule="auto"/>
        <w:jc w:val="center"/>
        <w:outlineLvl w:val="2"/>
        <w:rPr>
          <w:b/>
          <w:bCs/>
        </w:rPr>
      </w:pPr>
      <w:r>
        <w:rPr>
          <w:rFonts w:hint="eastAsia"/>
          <w:b/>
          <w:bCs/>
        </w:rPr>
        <w:lastRenderedPageBreak/>
        <w:t>2019年1月至今任意一月的财务状况报告或开标前三个月内出具的银行资信证明</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rPr>
          <w:b/>
          <w:bCs/>
          <w:sz w:val="21"/>
          <w:szCs w:val="21"/>
        </w:rPr>
      </w:pPr>
      <w:r>
        <w:rPr>
          <w:rFonts w:hint="eastAsia"/>
          <w:b/>
          <w:bCs/>
          <w:sz w:val="21"/>
          <w:szCs w:val="21"/>
        </w:rPr>
        <w:t>说明：</w:t>
      </w:r>
    </w:p>
    <w:p w:rsidR="007220FE" w:rsidRDefault="00A711AD">
      <w:pPr>
        <w:adjustRightInd w:val="0"/>
        <w:snapToGrid w:val="0"/>
        <w:spacing w:line="360" w:lineRule="auto"/>
        <w:rPr>
          <w:b/>
          <w:bCs/>
          <w:sz w:val="21"/>
          <w:szCs w:val="21"/>
        </w:rPr>
      </w:pPr>
      <w:r>
        <w:rPr>
          <w:rFonts w:hint="eastAsia"/>
          <w:b/>
          <w:bCs/>
          <w:sz w:val="21"/>
          <w:szCs w:val="21"/>
        </w:rPr>
        <w:t>1.投标人是法人的，应提供财务状况报告，包括2019年1月至今任意一月的资产负债表及利润表或开标前三个月内其基本开户银行出具的资信证明（若资信证明中注明复印无效，需提交正本扫描件），并加盖公章；</w:t>
      </w:r>
    </w:p>
    <w:p w:rsidR="007220FE" w:rsidRDefault="00A711AD">
      <w:pPr>
        <w:adjustRightInd w:val="0"/>
        <w:snapToGrid w:val="0"/>
        <w:spacing w:line="360" w:lineRule="auto"/>
        <w:rPr>
          <w:b/>
          <w:bCs/>
          <w:sz w:val="21"/>
          <w:szCs w:val="21"/>
        </w:rPr>
      </w:pPr>
      <w:r>
        <w:rPr>
          <w:rFonts w:hint="eastAsia"/>
          <w:b/>
          <w:bCs/>
          <w:sz w:val="21"/>
          <w:szCs w:val="21"/>
        </w:rPr>
        <w:t>2.部分其他组织和自然人没有财务状况报告的，可以提供银行出具的资信证明(若资信证明中注明复印无效，需提交正本扫描件),并加盖公章；</w:t>
      </w:r>
    </w:p>
    <w:p w:rsidR="007220FE" w:rsidRDefault="00A711AD">
      <w:pPr>
        <w:adjustRightInd w:val="0"/>
        <w:snapToGrid w:val="0"/>
        <w:spacing w:line="360" w:lineRule="auto"/>
        <w:rPr>
          <w:b/>
          <w:bCs/>
          <w:sz w:val="21"/>
          <w:szCs w:val="21"/>
        </w:rPr>
      </w:pPr>
      <w:r>
        <w:rPr>
          <w:rFonts w:hint="eastAsia"/>
          <w:b/>
          <w:bCs/>
          <w:sz w:val="21"/>
          <w:szCs w:val="21"/>
        </w:rPr>
        <w:t>3.银行资信证明应能说明投标人与银行之间业务往来正常，企业信誉良好等，银行出具的存款证明不能替代银行资信证明。</w:t>
      </w:r>
    </w:p>
    <w:p w:rsidR="007220FE" w:rsidRDefault="00A711AD">
      <w:r>
        <w:rPr>
          <w:rFonts w:hint="eastAsia"/>
        </w:rPr>
        <w:br w:type="page"/>
      </w:r>
    </w:p>
    <w:p w:rsidR="007220FE" w:rsidRDefault="00A711AD">
      <w:pPr>
        <w:adjustRightInd w:val="0"/>
        <w:snapToGrid w:val="0"/>
        <w:spacing w:line="360" w:lineRule="auto"/>
        <w:jc w:val="center"/>
        <w:rPr>
          <w:b/>
          <w:bCs/>
        </w:rPr>
      </w:pPr>
      <w:r>
        <w:rPr>
          <w:rFonts w:hint="eastAsia"/>
          <w:b/>
          <w:bCs/>
        </w:rPr>
        <w:lastRenderedPageBreak/>
        <w:t>资信证明</w:t>
      </w:r>
    </w:p>
    <w:p w:rsidR="007220FE" w:rsidRDefault="00A711AD">
      <w:pPr>
        <w:adjustRightInd w:val="0"/>
        <w:snapToGrid w:val="0"/>
        <w:spacing w:line="360" w:lineRule="auto"/>
      </w:pPr>
      <w:r>
        <w:rPr>
          <w:rFonts w:hint="eastAsia"/>
        </w:rPr>
        <w:t>____________________：</w:t>
      </w:r>
    </w:p>
    <w:p w:rsidR="007220FE" w:rsidRDefault="00A711AD">
      <w:pPr>
        <w:adjustRightInd w:val="0"/>
        <w:snapToGrid w:val="0"/>
        <w:spacing w:line="360" w:lineRule="auto"/>
        <w:ind w:firstLineChars="200" w:firstLine="480"/>
      </w:pPr>
      <w:r>
        <w:rPr>
          <w:rFonts w:hint="eastAsia"/>
        </w:rPr>
        <w:t>兹证明，____________________（单位名称）在我行辖属网点__________支行开立基本账户，</w:t>
      </w:r>
      <w:proofErr w:type="gramStart"/>
      <w:r>
        <w:rPr>
          <w:rFonts w:hint="eastAsia"/>
        </w:rPr>
        <w:t>帐号</w:t>
      </w:r>
      <w:proofErr w:type="gramEnd"/>
      <w:r>
        <w:rPr>
          <w:rFonts w:hint="eastAsia"/>
        </w:rPr>
        <w:t>：____________________。根据____________________（单位名称）委托，我行对____________________（单位名称）在我行的结算记录开立本证明书，供____________________（单位名称）参加__________项目招标采购时使用。经确认，具体情况如下：</w:t>
      </w:r>
    </w:p>
    <w:p w:rsidR="007220FE" w:rsidRDefault="00A711AD">
      <w:pPr>
        <w:adjustRightInd w:val="0"/>
        <w:snapToGrid w:val="0"/>
        <w:spacing w:line="360" w:lineRule="auto"/>
        <w:ind w:firstLineChars="200" w:firstLine="480"/>
      </w:pPr>
      <w:r>
        <w:rPr>
          <w:rFonts w:hint="eastAsia"/>
        </w:rPr>
        <w:t>自________年____月____日至________年____月____日（即该日我行营业终了结账时）止，____________________（单位名称）无违反我行结算制度规定的行为。</w:t>
      </w:r>
    </w:p>
    <w:p w:rsidR="007220FE" w:rsidRDefault="00A711AD">
      <w:pPr>
        <w:adjustRightInd w:val="0"/>
        <w:snapToGrid w:val="0"/>
        <w:spacing w:line="360" w:lineRule="auto"/>
        <w:ind w:firstLineChars="200" w:firstLine="480"/>
      </w:pPr>
      <w:r>
        <w:rPr>
          <w:rFonts w:hint="eastAsia"/>
        </w:rPr>
        <w:t>仅此证明，下无正文。</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jc w:val="right"/>
      </w:pPr>
      <w:r>
        <w:rPr>
          <w:rFonts w:hint="eastAsia"/>
        </w:rPr>
        <w:t>______________（银行）</w:t>
      </w:r>
    </w:p>
    <w:p w:rsidR="007220FE" w:rsidRDefault="00A711AD">
      <w:pPr>
        <w:adjustRightInd w:val="0"/>
        <w:snapToGrid w:val="0"/>
        <w:spacing w:line="360" w:lineRule="auto"/>
        <w:jc w:val="right"/>
      </w:pPr>
      <w:r>
        <w:rPr>
          <w:rFonts w:hint="eastAsia"/>
        </w:rPr>
        <w:t>________年____月____日</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rPr>
          <w:b/>
          <w:bCs/>
          <w:sz w:val="21"/>
          <w:szCs w:val="21"/>
        </w:rPr>
      </w:pPr>
      <w:r>
        <w:rPr>
          <w:rFonts w:hint="eastAsia"/>
          <w:b/>
          <w:bCs/>
          <w:sz w:val="21"/>
          <w:szCs w:val="21"/>
        </w:rPr>
        <w:t>说明：本“资信证明”内容与格式仅供参考，各银行可根据自身制度进行修改，但应满足本招标文件中对“资信证明”的要求。</w:t>
      </w:r>
    </w:p>
    <w:p w:rsidR="007220FE" w:rsidRDefault="00A711AD">
      <w:r>
        <w:rPr>
          <w:rFonts w:hint="eastAsia"/>
        </w:rPr>
        <w:br w:type="page"/>
      </w:r>
    </w:p>
    <w:p w:rsidR="007220FE" w:rsidRDefault="00A711AD">
      <w:pPr>
        <w:adjustRightInd w:val="0"/>
        <w:snapToGrid w:val="0"/>
        <w:spacing w:line="360" w:lineRule="auto"/>
        <w:jc w:val="center"/>
        <w:outlineLvl w:val="2"/>
        <w:rPr>
          <w:b/>
          <w:bCs/>
        </w:rPr>
      </w:pPr>
      <w:r>
        <w:rPr>
          <w:rFonts w:hint="eastAsia"/>
          <w:b/>
          <w:bCs/>
        </w:rPr>
        <w:lastRenderedPageBreak/>
        <w:t>2019年1月至今任意一月依法缴纳税收的证明材料</w:t>
      </w:r>
    </w:p>
    <w:p w:rsidR="007220FE" w:rsidRDefault="00A711AD">
      <w:pPr>
        <w:adjustRightInd w:val="0"/>
        <w:snapToGrid w:val="0"/>
        <w:spacing w:line="360" w:lineRule="auto"/>
        <w:jc w:val="center"/>
        <w:rPr>
          <w:b/>
          <w:bCs/>
          <w:sz w:val="21"/>
          <w:szCs w:val="21"/>
        </w:rPr>
      </w:pPr>
      <w:r>
        <w:rPr>
          <w:rFonts w:hint="eastAsia"/>
          <w:b/>
          <w:bCs/>
          <w:sz w:val="21"/>
          <w:szCs w:val="21"/>
        </w:rPr>
        <w:t>（依法免税的投标人应提供相应文件证明其依法免税）</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rPr>
          <w:b/>
          <w:bCs/>
          <w:sz w:val="21"/>
          <w:szCs w:val="21"/>
        </w:rPr>
      </w:pPr>
      <w:r>
        <w:rPr>
          <w:rFonts w:hint="eastAsia"/>
          <w:b/>
          <w:bCs/>
          <w:sz w:val="21"/>
          <w:szCs w:val="21"/>
        </w:rPr>
        <w:t>说明：</w:t>
      </w:r>
    </w:p>
    <w:p w:rsidR="007220FE" w:rsidRDefault="00A711AD">
      <w:pPr>
        <w:adjustRightInd w:val="0"/>
        <w:snapToGrid w:val="0"/>
        <w:spacing w:line="360" w:lineRule="auto"/>
        <w:rPr>
          <w:b/>
          <w:bCs/>
          <w:sz w:val="21"/>
          <w:szCs w:val="21"/>
        </w:rPr>
      </w:pPr>
      <w:r>
        <w:rPr>
          <w:rFonts w:hint="eastAsia"/>
          <w:b/>
          <w:bCs/>
          <w:sz w:val="21"/>
          <w:szCs w:val="21"/>
        </w:rPr>
        <w:t>1.依法缴纳税收的证明材料指依法缴纳税收的凭据（完税证明或纳税证明或银行电子缴税付款凭证等）；</w:t>
      </w:r>
    </w:p>
    <w:p w:rsidR="007220FE" w:rsidRDefault="00A711AD">
      <w:pPr>
        <w:adjustRightInd w:val="0"/>
        <w:snapToGrid w:val="0"/>
        <w:spacing w:line="360" w:lineRule="auto"/>
        <w:rPr>
          <w:b/>
          <w:bCs/>
          <w:sz w:val="21"/>
          <w:szCs w:val="21"/>
        </w:rPr>
      </w:pPr>
      <w:r>
        <w:rPr>
          <w:rFonts w:hint="eastAsia"/>
          <w:b/>
          <w:bCs/>
          <w:sz w:val="21"/>
          <w:szCs w:val="21"/>
        </w:rPr>
        <w:t>2.依法免税的投标人，应提供相应文件证明其依法免税；</w:t>
      </w:r>
    </w:p>
    <w:p w:rsidR="007220FE" w:rsidRDefault="00A711AD">
      <w:pPr>
        <w:adjustRightInd w:val="0"/>
        <w:snapToGrid w:val="0"/>
        <w:spacing w:line="360" w:lineRule="auto"/>
        <w:rPr>
          <w:b/>
          <w:bCs/>
          <w:sz w:val="21"/>
          <w:szCs w:val="21"/>
        </w:rPr>
      </w:pPr>
      <w:r>
        <w:rPr>
          <w:rFonts w:hint="eastAsia"/>
          <w:b/>
          <w:bCs/>
          <w:sz w:val="21"/>
          <w:szCs w:val="21"/>
        </w:rPr>
        <w:t>3.投标人因新注册成立等原因无法提供相关材料的，应在投标文件中提交如实的情况说明。</w:t>
      </w:r>
    </w:p>
    <w:p w:rsidR="007220FE" w:rsidRDefault="00A711AD">
      <w:r>
        <w:rPr>
          <w:rFonts w:hint="eastAsia"/>
        </w:rPr>
        <w:br w:type="page"/>
      </w:r>
    </w:p>
    <w:p w:rsidR="007220FE" w:rsidRDefault="00A711AD">
      <w:pPr>
        <w:adjustRightInd w:val="0"/>
        <w:snapToGrid w:val="0"/>
        <w:spacing w:line="360" w:lineRule="auto"/>
        <w:jc w:val="center"/>
        <w:outlineLvl w:val="2"/>
        <w:rPr>
          <w:b/>
          <w:bCs/>
        </w:rPr>
      </w:pPr>
      <w:r>
        <w:rPr>
          <w:rFonts w:hint="eastAsia"/>
          <w:b/>
          <w:bCs/>
        </w:rPr>
        <w:lastRenderedPageBreak/>
        <w:t>2019年1月至今任意一月依法缴纳社会保障资金的证明材料</w:t>
      </w:r>
    </w:p>
    <w:p w:rsidR="007220FE" w:rsidRDefault="00A711AD">
      <w:pPr>
        <w:adjustRightInd w:val="0"/>
        <w:snapToGrid w:val="0"/>
        <w:spacing w:line="360" w:lineRule="auto"/>
        <w:jc w:val="center"/>
        <w:rPr>
          <w:b/>
          <w:bCs/>
          <w:sz w:val="21"/>
          <w:szCs w:val="21"/>
        </w:rPr>
      </w:pPr>
      <w:r>
        <w:rPr>
          <w:rFonts w:hint="eastAsia"/>
          <w:b/>
          <w:bCs/>
          <w:sz w:val="21"/>
          <w:szCs w:val="21"/>
        </w:rPr>
        <w:t>（依法不需要缴纳社会保障资金的投标人应提供相应文件证明其依法不需要缴纳社会保障资金）</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rPr>
          <w:b/>
          <w:bCs/>
          <w:sz w:val="21"/>
          <w:szCs w:val="21"/>
        </w:rPr>
      </w:pPr>
      <w:r>
        <w:rPr>
          <w:rFonts w:hint="eastAsia"/>
          <w:b/>
          <w:bCs/>
          <w:sz w:val="21"/>
          <w:szCs w:val="21"/>
        </w:rPr>
        <w:t>说明：</w:t>
      </w:r>
    </w:p>
    <w:p w:rsidR="007220FE" w:rsidRDefault="00A711AD">
      <w:pPr>
        <w:adjustRightInd w:val="0"/>
        <w:snapToGrid w:val="0"/>
        <w:spacing w:line="360" w:lineRule="auto"/>
        <w:rPr>
          <w:b/>
          <w:bCs/>
          <w:sz w:val="21"/>
          <w:szCs w:val="21"/>
        </w:rPr>
      </w:pPr>
      <w:r>
        <w:rPr>
          <w:rFonts w:hint="eastAsia"/>
          <w:b/>
          <w:bCs/>
          <w:sz w:val="21"/>
          <w:szCs w:val="21"/>
        </w:rPr>
        <w:t>1.依法缴纳社会保障资金的证明材料指依法缴纳社会保险的凭据（社保缴费专用收据或银行电子缴税付款凭证或社会保险缴纳清单等）；</w:t>
      </w:r>
    </w:p>
    <w:p w:rsidR="007220FE" w:rsidRDefault="00A711AD">
      <w:pPr>
        <w:adjustRightInd w:val="0"/>
        <w:snapToGrid w:val="0"/>
        <w:spacing w:line="360" w:lineRule="auto"/>
        <w:rPr>
          <w:b/>
          <w:bCs/>
          <w:sz w:val="21"/>
          <w:szCs w:val="21"/>
        </w:rPr>
      </w:pPr>
      <w:r>
        <w:rPr>
          <w:rFonts w:hint="eastAsia"/>
          <w:b/>
          <w:bCs/>
          <w:sz w:val="21"/>
          <w:szCs w:val="21"/>
        </w:rPr>
        <w:t>2.依法不需要缴纳社会保障资金的投标人，应提供相应文件证明其依法不需要缴纳社会保障资金；</w:t>
      </w:r>
    </w:p>
    <w:p w:rsidR="007220FE" w:rsidRDefault="00A711AD">
      <w:pPr>
        <w:adjustRightInd w:val="0"/>
        <w:snapToGrid w:val="0"/>
        <w:spacing w:line="360" w:lineRule="auto"/>
        <w:rPr>
          <w:b/>
          <w:bCs/>
          <w:sz w:val="21"/>
          <w:szCs w:val="21"/>
        </w:rPr>
      </w:pPr>
      <w:r>
        <w:rPr>
          <w:rFonts w:hint="eastAsia"/>
          <w:b/>
          <w:bCs/>
          <w:sz w:val="21"/>
          <w:szCs w:val="21"/>
        </w:rPr>
        <w:t>3.投标人因新注册成立等原因无法提供相关材料的，应在投标文件中提交如实的情况说明。</w:t>
      </w:r>
    </w:p>
    <w:p w:rsidR="007220FE" w:rsidRDefault="00A711AD">
      <w:r>
        <w:rPr>
          <w:rFonts w:hint="eastAsia"/>
        </w:rPr>
        <w:br w:type="page"/>
      </w:r>
    </w:p>
    <w:p w:rsidR="007220FE" w:rsidRDefault="00A711AD">
      <w:pPr>
        <w:adjustRightInd w:val="0"/>
        <w:snapToGrid w:val="0"/>
        <w:spacing w:line="360" w:lineRule="auto"/>
        <w:jc w:val="center"/>
        <w:outlineLvl w:val="2"/>
        <w:rPr>
          <w:b/>
          <w:bCs/>
        </w:rPr>
      </w:pPr>
      <w:r>
        <w:rPr>
          <w:rFonts w:hint="eastAsia"/>
          <w:b/>
          <w:bCs/>
        </w:rPr>
        <w:lastRenderedPageBreak/>
        <w:t>具有履行合同所必需的设备和专业技术能力的承诺函</w:t>
      </w:r>
    </w:p>
    <w:p w:rsidR="007220FE" w:rsidRDefault="00A711AD">
      <w:pPr>
        <w:adjustRightInd w:val="0"/>
        <w:snapToGrid w:val="0"/>
        <w:spacing w:line="360" w:lineRule="auto"/>
        <w:jc w:val="center"/>
        <w:rPr>
          <w:b/>
          <w:bCs/>
          <w:sz w:val="21"/>
          <w:szCs w:val="21"/>
        </w:rPr>
      </w:pPr>
      <w:r>
        <w:rPr>
          <w:rFonts w:hint="eastAsia"/>
          <w:b/>
          <w:bCs/>
          <w:sz w:val="21"/>
          <w:szCs w:val="21"/>
        </w:rPr>
        <w:t>（格式自拟）</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投标人代表签字：</w:t>
      </w:r>
    </w:p>
    <w:p w:rsidR="007220FE" w:rsidRDefault="00A711AD">
      <w:pPr>
        <w:adjustRightInd w:val="0"/>
        <w:snapToGrid w:val="0"/>
        <w:spacing w:line="360" w:lineRule="auto"/>
      </w:pPr>
      <w:r>
        <w:rPr>
          <w:rFonts w:hint="eastAsia"/>
        </w:rPr>
        <w:t>日期：________年____月____日</w:t>
      </w:r>
    </w:p>
    <w:p w:rsidR="007220FE" w:rsidRDefault="00A711AD">
      <w:r>
        <w:rPr>
          <w:rFonts w:hint="eastAsia"/>
        </w:rPr>
        <w:br w:type="page"/>
      </w:r>
    </w:p>
    <w:p w:rsidR="007220FE" w:rsidRDefault="00A711AD">
      <w:pPr>
        <w:adjustRightInd w:val="0"/>
        <w:snapToGrid w:val="0"/>
        <w:spacing w:line="360" w:lineRule="auto"/>
        <w:jc w:val="center"/>
        <w:outlineLvl w:val="2"/>
        <w:rPr>
          <w:b/>
          <w:bCs/>
        </w:rPr>
      </w:pPr>
      <w:r>
        <w:rPr>
          <w:rFonts w:hint="eastAsia"/>
          <w:b/>
          <w:bCs/>
        </w:rPr>
        <w:lastRenderedPageBreak/>
        <w:t>参加政府采购活动前3年内在经营活动中没有重大违法记录的书面声明</w:t>
      </w:r>
    </w:p>
    <w:p w:rsidR="007220FE" w:rsidRDefault="007220FE">
      <w:pPr>
        <w:adjustRightInd w:val="0"/>
        <w:snapToGrid w:val="0"/>
        <w:spacing w:line="360" w:lineRule="auto"/>
        <w:jc w:val="center"/>
        <w:rPr>
          <w:b/>
          <w:bCs/>
        </w:rPr>
      </w:pPr>
    </w:p>
    <w:p w:rsidR="007220FE" w:rsidRDefault="00A711AD">
      <w:pPr>
        <w:adjustRightInd w:val="0"/>
        <w:snapToGrid w:val="0"/>
        <w:spacing w:line="360" w:lineRule="auto"/>
        <w:jc w:val="center"/>
        <w:rPr>
          <w:b/>
          <w:bCs/>
        </w:rPr>
      </w:pPr>
      <w:r>
        <w:rPr>
          <w:rFonts w:hint="eastAsia"/>
          <w:b/>
          <w:bCs/>
        </w:rPr>
        <w:t>声明函</w:t>
      </w:r>
    </w:p>
    <w:p w:rsidR="007220FE" w:rsidRDefault="00A711AD">
      <w:pPr>
        <w:adjustRightInd w:val="0"/>
        <w:snapToGrid w:val="0"/>
        <w:spacing w:line="360" w:lineRule="auto"/>
      </w:pPr>
      <w:r>
        <w:rPr>
          <w:rFonts w:hint="eastAsia"/>
        </w:rPr>
        <w:t>致：浙江财经大学、浙江求是招标代理有限公司</w:t>
      </w:r>
    </w:p>
    <w:p w:rsidR="007220FE" w:rsidRDefault="00A711AD">
      <w:pPr>
        <w:adjustRightInd w:val="0"/>
        <w:snapToGrid w:val="0"/>
        <w:spacing w:line="360" w:lineRule="auto"/>
        <w:ind w:firstLineChars="200" w:firstLine="480"/>
      </w:pPr>
      <w:r>
        <w:rPr>
          <w:rFonts w:hint="eastAsia"/>
        </w:rPr>
        <w:t>我公司郑重承诺在参加本项目政府采购活动前三年内，在经营活动中________（填写“有”或“没有”，如实填写，如不填写视同未提供本声明函）重大违法记录，重大违法记录是指投标人因违法经营受到刑事处罚或者责令停产停业、吊销许可证或者执照、较大数额罚款等行政处罚。</w:t>
      </w:r>
    </w:p>
    <w:p w:rsidR="007220FE" w:rsidRDefault="00A711AD">
      <w:pPr>
        <w:adjustRightInd w:val="0"/>
        <w:snapToGrid w:val="0"/>
        <w:spacing w:line="360" w:lineRule="auto"/>
        <w:ind w:firstLineChars="200" w:firstLine="480"/>
      </w:pPr>
      <w:r>
        <w:rPr>
          <w:rFonts w:hint="eastAsia"/>
        </w:rPr>
        <w:t>以上事项如有虚假或隐瞒，我方愿意承担一切后果和责任。</w:t>
      </w:r>
    </w:p>
    <w:p w:rsidR="007220FE" w:rsidRDefault="00A711AD">
      <w:pPr>
        <w:adjustRightInd w:val="0"/>
        <w:snapToGrid w:val="0"/>
        <w:spacing w:line="360" w:lineRule="auto"/>
        <w:ind w:firstLineChars="200" w:firstLine="480"/>
      </w:pPr>
      <w:r>
        <w:rPr>
          <w:rFonts w:hint="eastAsia"/>
        </w:rPr>
        <w:t>特此声明。</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投标人代表签字：</w:t>
      </w:r>
    </w:p>
    <w:p w:rsidR="007220FE" w:rsidRDefault="00A711AD">
      <w:pPr>
        <w:adjustRightInd w:val="0"/>
        <w:snapToGrid w:val="0"/>
        <w:spacing w:line="360" w:lineRule="auto"/>
      </w:pPr>
      <w:r>
        <w:rPr>
          <w:rFonts w:hint="eastAsia"/>
        </w:rPr>
        <w:t>日期：________年____月____日</w:t>
      </w:r>
    </w:p>
    <w:p w:rsidR="007220FE" w:rsidRDefault="00A711AD">
      <w:r>
        <w:rPr>
          <w:rFonts w:hint="eastAsia"/>
        </w:rPr>
        <w:br w:type="page"/>
      </w:r>
    </w:p>
    <w:p w:rsidR="007220FE" w:rsidRDefault="00A711AD">
      <w:pPr>
        <w:adjustRightInd w:val="0"/>
        <w:snapToGrid w:val="0"/>
        <w:spacing w:line="360" w:lineRule="auto"/>
        <w:outlineLvl w:val="1"/>
        <w:rPr>
          <w:b/>
          <w:bCs/>
        </w:rPr>
      </w:pPr>
      <w:r>
        <w:rPr>
          <w:rFonts w:hint="eastAsia"/>
          <w:b/>
          <w:bCs/>
        </w:rPr>
        <w:lastRenderedPageBreak/>
        <w:t>报价文件封面</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jc w:val="center"/>
      </w:pPr>
      <w:r>
        <w:rPr>
          <w:rFonts w:hint="eastAsia"/>
        </w:rPr>
        <w:t>____________________（投标人名称）</w:t>
      </w:r>
    </w:p>
    <w:p w:rsidR="007220FE" w:rsidRDefault="007220FE">
      <w:pPr>
        <w:adjustRightInd w:val="0"/>
        <w:snapToGrid w:val="0"/>
        <w:spacing w:line="360" w:lineRule="auto"/>
      </w:pPr>
    </w:p>
    <w:p w:rsidR="007220FE" w:rsidRDefault="00A711AD">
      <w:pPr>
        <w:adjustRightInd w:val="0"/>
        <w:snapToGrid w:val="0"/>
        <w:spacing w:line="360" w:lineRule="auto"/>
        <w:jc w:val="center"/>
        <w:rPr>
          <w:b/>
          <w:bCs/>
        </w:rPr>
      </w:pPr>
      <w:r>
        <w:rPr>
          <w:rFonts w:hint="eastAsia"/>
          <w:b/>
          <w:bCs/>
        </w:rPr>
        <w:t>报价文件</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采 购 人：浙江财经大学</w:t>
      </w:r>
    </w:p>
    <w:p w:rsidR="007220FE" w:rsidRDefault="00A711AD">
      <w:pPr>
        <w:adjustRightInd w:val="0"/>
        <w:snapToGrid w:val="0"/>
        <w:spacing w:line="360" w:lineRule="auto"/>
      </w:pPr>
      <w:r>
        <w:rPr>
          <w:rFonts w:hint="eastAsia"/>
        </w:rPr>
        <w:t>项目名称：</w:t>
      </w:r>
      <w:r w:rsidR="00A457CF">
        <w:rPr>
          <w:rFonts w:hint="eastAsia"/>
        </w:rPr>
        <w:t>2020实验教学软件</w:t>
      </w:r>
    </w:p>
    <w:p w:rsidR="007220FE" w:rsidRDefault="00A711AD">
      <w:pPr>
        <w:adjustRightInd w:val="0"/>
        <w:snapToGrid w:val="0"/>
        <w:spacing w:line="360" w:lineRule="auto"/>
      </w:pPr>
      <w:r>
        <w:rPr>
          <w:rFonts w:hint="eastAsia"/>
        </w:rPr>
        <w:t>项目编号：</w:t>
      </w:r>
      <w:r w:rsidR="004D76F7">
        <w:rPr>
          <w:rFonts w:hint="eastAsia"/>
        </w:rPr>
        <w:t>QSZB-</w:t>
      </w:r>
      <w:proofErr w:type="gramStart"/>
      <w:r w:rsidR="004D76F7">
        <w:rPr>
          <w:rFonts w:hint="eastAsia"/>
        </w:rPr>
        <w:t>Z(</w:t>
      </w:r>
      <w:proofErr w:type="gramEnd"/>
      <w:r w:rsidR="004D76F7">
        <w:rPr>
          <w:rFonts w:hint="eastAsia"/>
        </w:rPr>
        <w:t>H)-E20051(GK)</w:t>
      </w: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投标人地址：</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投标人代表签字：</w:t>
      </w:r>
    </w:p>
    <w:p w:rsidR="007220FE" w:rsidRDefault="00A711AD">
      <w:pPr>
        <w:adjustRightInd w:val="0"/>
        <w:snapToGrid w:val="0"/>
        <w:spacing w:line="360" w:lineRule="auto"/>
      </w:pPr>
      <w:r>
        <w:rPr>
          <w:rFonts w:hint="eastAsia"/>
        </w:rPr>
        <w:t>日期：________年____月____日</w:t>
      </w:r>
    </w:p>
    <w:p w:rsidR="007220FE" w:rsidRDefault="00A711AD">
      <w:r>
        <w:rPr>
          <w:rFonts w:hint="eastAsia"/>
        </w:rPr>
        <w:br w:type="page"/>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jc w:val="center"/>
        <w:outlineLvl w:val="1"/>
        <w:rPr>
          <w:b/>
          <w:bCs/>
          <w:sz w:val="84"/>
          <w:szCs w:val="84"/>
        </w:rPr>
      </w:pPr>
      <w:r>
        <w:rPr>
          <w:rFonts w:hint="eastAsia"/>
          <w:b/>
          <w:bCs/>
          <w:sz w:val="84"/>
          <w:szCs w:val="84"/>
        </w:rPr>
        <w:t>报价文件</w:t>
      </w:r>
    </w:p>
    <w:p w:rsidR="007220FE" w:rsidRDefault="00A711AD">
      <w:r>
        <w:rPr>
          <w:rFonts w:hint="eastAsia"/>
        </w:rPr>
        <w:br w:type="page"/>
      </w:r>
    </w:p>
    <w:p w:rsidR="007220FE" w:rsidRDefault="00A711AD">
      <w:pPr>
        <w:adjustRightInd w:val="0"/>
        <w:snapToGrid w:val="0"/>
        <w:spacing w:line="360" w:lineRule="auto"/>
        <w:jc w:val="center"/>
        <w:outlineLvl w:val="2"/>
        <w:rPr>
          <w:b/>
          <w:bCs/>
        </w:rPr>
      </w:pPr>
      <w:r>
        <w:rPr>
          <w:rFonts w:hint="eastAsia"/>
          <w:b/>
          <w:bCs/>
        </w:rPr>
        <w:lastRenderedPageBreak/>
        <w:t>开标一览表</w:t>
      </w:r>
    </w:p>
    <w:p w:rsidR="007220FE" w:rsidRDefault="00A711AD">
      <w:pPr>
        <w:adjustRightInd w:val="0"/>
        <w:snapToGrid w:val="0"/>
        <w:spacing w:line="360" w:lineRule="auto"/>
      </w:pPr>
      <w:r>
        <w:rPr>
          <w:rFonts w:hint="eastAsia"/>
        </w:rPr>
        <w:t>采 购 人：浙江财经大学</w:t>
      </w:r>
    </w:p>
    <w:p w:rsidR="007220FE" w:rsidRDefault="00A711AD">
      <w:pPr>
        <w:adjustRightInd w:val="0"/>
        <w:snapToGrid w:val="0"/>
        <w:spacing w:line="360" w:lineRule="auto"/>
      </w:pPr>
      <w:r>
        <w:rPr>
          <w:rFonts w:hint="eastAsia"/>
        </w:rPr>
        <w:t>项目名称：</w:t>
      </w:r>
      <w:r w:rsidR="00A457CF">
        <w:rPr>
          <w:rFonts w:hint="eastAsia"/>
        </w:rPr>
        <w:t>2020实验教学软件</w:t>
      </w:r>
    </w:p>
    <w:p w:rsidR="007220FE" w:rsidRDefault="00A711AD">
      <w:pPr>
        <w:adjustRightInd w:val="0"/>
        <w:snapToGrid w:val="0"/>
        <w:spacing w:line="360" w:lineRule="auto"/>
      </w:pPr>
      <w:r>
        <w:rPr>
          <w:rFonts w:hint="eastAsia"/>
        </w:rPr>
        <w:t>项目编号：</w:t>
      </w:r>
      <w:r w:rsidR="004D76F7">
        <w:rPr>
          <w:rFonts w:hint="eastAsia"/>
        </w:rPr>
        <w:t>QSZB-</w:t>
      </w:r>
      <w:proofErr w:type="gramStart"/>
      <w:r w:rsidR="004D76F7">
        <w:rPr>
          <w:rFonts w:hint="eastAsia"/>
        </w:rPr>
        <w:t>Z(</w:t>
      </w:r>
      <w:proofErr w:type="gramEnd"/>
      <w:r w:rsidR="004D76F7">
        <w:rPr>
          <w:rFonts w:hint="eastAsia"/>
        </w:rPr>
        <w:t>H)-E20051(GK)</w:t>
      </w:r>
    </w:p>
    <w:tbl>
      <w:tblPr>
        <w:tblStyle w:val="a5"/>
        <w:tblW w:w="0" w:type="auto"/>
        <w:jc w:val="center"/>
        <w:tblLook w:val="04A0"/>
      </w:tblPr>
      <w:tblGrid>
        <w:gridCol w:w="9628"/>
      </w:tblGrid>
      <w:tr w:rsidR="007220FE">
        <w:trPr>
          <w:trHeight w:val="567"/>
          <w:jc w:val="center"/>
        </w:trPr>
        <w:tc>
          <w:tcPr>
            <w:tcW w:w="9628" w:type="dxa"/>
            <w:vAlign w:val="center"/>
          </w:tcPr>
          <w:p w:rsidR="007220FE" w:rsidRDefault="00A711AD">
            <w:pPr>
              <w:adjustRightInd w:val="0"/>
              <w:snapToGrid w:val="0"/>
              <w:jc w:val="center"/>
            </w:pPr>
            <w:r>
              <w:rPr>
                <w:rFonts w:hint="eastAsia"/>
                <w:b/>
                <w:bCs/>
              </w:rPr>
              <w:t>投标报价</w:t>
            </w:r>
          </w:p>
        </w:tc>
      </w:tr>
      <w:tr w:rsidR="007220FE">
        <w:trPr>
          <w:trHeight w:val="567"/>
          <w:jc w:val="center"/>
        </w:trPr>
        <w:tc>
          <w:tcPr>
            <w:tcW w:w="9628" w:type="dxa"/>
            <w:vAlign w:val="center"/>
          </w:tcPr>
          <w:p w:rsidR="007220FE" w:rsidRDefault="007220FE">
            <w:pPr>
              <w:adjustRightInd w:val="0"/>
              <w:snapToGrid w:val="0"/>
            </w:pPr>
          </w:p>
          <w:p w:rsidR="007220FE" w:rsidRDefault="00A711AD">
            <w:pPr>
              <w:adjustRightInd w:val="0"/>
              <w:snapToGrid w:val="0"/>
              <w:rPr>
                <w:b/>
                <w:bCs/>
              </w:rPr>
            </w:pPr>
            <w:r>
              <w:rPr>
                <w:rFonts w:hint="eastAsia"/>
                <w:b/>
                <w:bCs/>
              </w:rPr>
              <w:t>金额大写：______________________________小写：______________________________</w:t>
            </w:r>
          </w:p>
          <w:p w:rsidR="007220FE" w:rsidRDefault="007220FE">
            <w:pPr>
              <w:adjustRightInd w:val="0"/>
              <w:snapToGrid w:val="0"/>
            </w:pPr>
          </w:p>
          <w:p w:rsidR="007220FE" w:rsidRDefault="00A711AD">
            <w:pPr>
              <w:adjustRightInd w:val="0"/>
              <w:snapToGrid w:val="0"/>
            </w:pPr>
            <w:r>
              <w:rPr>
                <w:rFonts w:hint="eastAsia"/>
                <w:b/>
                <w:bCs/>
              </w:rPr>
              <w:t>单位：人民币元</w:t>
            </w:r>
          </w:p>
        </w:tc>
      </w:tr>
    </w:tbl>
    <w:p w:rsidR="007220FE" w:rsidRDefault="007220FE">
      <w:pPr>
        <w:adjustRightInd w:val="0"/>
        <w:snapToGrid w:val="0"/>
        <w:spacing w:line="360" w:lineRule="auto"/>
      </w:pPr>
    </w:p>
    <w:p w:rsidR="007220FE" w:rsidRDefault="00A711AD">
      <w:pPr>
        <w:adjustRightInd w:val="0"/>
        <w:snapToGrid w:val="0"/>
        <w:spacing w:line="360" w:lineRule="auto"/>
        <w:rPr>
          <w:b/>
          <w:bCs/>
          <w:sz w:val="21"/>
          <w:szCs w:val="21"/>
        </w:rPr>
      </w:pPr>
      <w:r>
        <w:rPr>
          <w:rFonts w:hint="eastAsia"/>
          <w:b/>
          <w:bCs/>
          <w:sz w:val="21"/>
          <w:szCs w:val="21"/>
        </w:rPr>
        <w:t>说明：投标报价是履行合同的最终价格，应包括完成所有产品供货及履行所有规定服务所产生的全部税、费。</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投标人代表签字：</w:t>
      </w:r>
    </w:p>
    <w:p w:rsidR="007220FE" w:rsidRDefault="00A711AD">
      <w:pPr>
        <w:adjustRightInd w:val="0"/>
        <w:snapToGrid w:val="0"/>
        <w:spacing w:line="360" w:lineRule="auto"/>
      </w:pPr>
      <w:r>
        <w:rPr>
          <w:rFonts w:hint="eastAsia"/>
        </w:rPr>
        <w:t>日期：________年____月____日</w:t>
      </w:r>
    </w:p>
    <w:p w:rsidR="007220FE" w:rsidRDefault="00A711AD">
      <w:r>
        <w:rPr>
          <w:rFonts w:hint="eastAsia"/>
        </w:rPr>
        <w:br w:type="page"/>
      </w:r>
    </w:p>
    <w:p w:rsidR="007220FE" w:rsidRDefault="00A711AD">
      <w:pPr>
        <w:adjustRightInd w:val="0"/>
        <w:snapToGrid w:val="0"/>
        <w:spacing w:line="360" w:lineRule="auto"/>
        <w:jc w:val="center"/>
        <w:outlineLvl w:val="2"/>
        <w:rPr>
          <w:b/>
          <w:bCs/>
        </w:rPr>
      </w:pPr>
      <w:r>
        <w:rPr>
          <w:rFonts w:hint="eastAsia"/>
          <w:b/>
          <w:bCs/>
        </w:rPr>
        <w:lastRenderedPageBreak/>
        <w:t>投标报价明细表</w:t>
      </w:r>
    </w:p>
    <w:p w:rsidR="007220FE" w:rsidRDefault="00A711AD">
      <w:pPr>
        <w:adjustRightInd w:val="0"/>
        <w:snapToGrid w:val="0"/>
        <w:spacing w:line="360" w:lineRule="auto"/>
        <w:jc w:val="right"/>
        <w:rPr>
          <w:b/>
          <w:bCs/>
          <w:sz w:val="21"/>
          <w:szCs w:val="21"/>
        </w:rPr>
      </w:pPr>
      <w:r>
        <w:rPr>
          <w:rFonts w:hint="eastAsia"/>
          <w:b/>
          <w:bCs/>
          <w:sz w:val="21"/>
          <w:szCs w:val="21"/>
        </w:rPr>
        <w:t>金额单位：人民币元</w:t>
      </w:r>
    </w:p>
    <w:tbl>
      <w:tblPr>
        <w:tblStyle w:val="a5"/>
        <w:tblW w:w="0" w:type="auto"/>
        <w:jc w:val="center"/>
        <w:tblLook w:val="04A0"/>
      </w:tblPr>
      <w:tblGrid>
        <w:gridCol w:w="724"/>
        <w:gridCol w:w="1414"/>
        <w:gridCol w:w="1070"/>
        <w:gridCol w:w="2140"/>
        <w:gridCol w:w="1070"/>
        <w:gridCol w:w="1070"/>
        <w:gridCol w:w="1070"/>
      </w:tblGrid>
      <w:tr w:rsidR="00161044" w:rsidTr="00CB4820">
        <w:trPr>
          <w:trHeight w:val="454"/>
          <w:jc w:val="center"/>
        </w:trPr>
        <w:tc>
          <w:tcPr>
            <w:tcW w:w="724" w:type="dxa"/>
            <w:vAlign w:val="center"/>
          </w:tcPr>
          <w:p w:rsidR="00161044" w:rsidRDefault="00161044">
            <w:pPr>
              <w:adjustRightInd w:val="0"/>
              <w:snapToGrid w:val="0"/>
              <w:jc w:val="center"/>
              <w:rPr>
                <w:b/>
                <w:bCs/>
                <w:sz w:val="21"/>
                <w:szCs w:val="21"/>
              </w:rPr>
            </w:pPr>
            <w:r>
              <w:rPr>
                <w:rFonts w:hint="eastAsia"/>
                <w:b/>
                <w:bCs/>
                <w:sz w:val="21"/>
                <w:szCs w:val="21"/>
              </w:rPr>
              <w:t>序号</w:t>
            </w:r>
          </w:p>
        </w:tc>
        <w:tc>
          <w:tcPr>
            <w:tcW w:w="1414" w:type="dxa"/>
            <w:vAlign w:val="center"/>
          </w:tcPr>
          <w:p w:rsidR="00161044" w:rsidRDefault="00161044">
            <w:pPr>
              <w:adjustRightInd w:val="0"/>
              <w:snapToGrid w:val="0"/>
              <w:jc w:val="center"/>
              <w:rPr>
                <w:b/>
                <w:bCs/>
                <w:sz w:val="21"/>
                <w:szCs w:val="21"/>
              </w:rPr>
            </w:pPr>
            <w:r>
              <w:rPr>
                <w:rFonts w:hint="eastAsia"/>
                <w:b/>
                <w:bCs/>
                <w:sz w:val="21"/>
                <w:szCs w:val="21"/>
              </w:rPr>
              <w:t>货物名称</w:t>
            </w:r>
          </w:p>
        </w:tc>
        <w:tc>
          <w:tcPr>
            <w:tcW w:w="1070" w:type="dxa"/>
            <w:vAlign w:val="center"/>
          </w:tcPr>
          <w:p w:rsidR="00161044" w:rsidRDefault="00161044">
            <w:pPr>
              <w:adjustRightInd w:val="0"/>
              <w:snapToGrid w:val="0"/>
              <w:jc w:val="center"/>
              <w:rPr>
                <w:b/>
                <w:bCs/>
                <w:sz w:val="21"/>
                <w:szCs w:val="21"/>
              </w:rPr>
            </w:pPr>
            <w:r>
              <w:rPr>
                <w:rFonts w:hint="eastAsia"/>
                <w:b/>
                <w:bCs/>
                <w:sz w:val="21"/>
                <w:szCs w:val="21"/>
              </w:rPr>
              <w:t>品牌</w:t>
            </w:r>
          </w:p>
        </w:tc>
        <w:tc>
          <w:tcPr>
            <w:tcW w:w="2140" w:type="dxa"/>
            <w:vAlign w:val="center"/>
          </w:tcPr>
          <w:p w:rsidR="00161044" w:rsidRDefault="00161044">
            <w:pPr>
              <w:adjustRightInd w:val="0"/>
              <w:snapToGrid w:val="0"/>
              <w:jc w:val="center"/>
              <w:rPr>
                <w:b/>
                <w:bCs/>
                <w:sz w:val="21"/>
                <w:szCs w:val="21"/>
              </w:rPr>
            </w:pPr>
            <w:r>
              <w:rPr>
                <w:rFonts w:hint="eastAsia"/>
                <w:b/>
                <w:bCs/>
                <w:sz w:val="21"/>
                <w:szCs w:val="21"/>
              </w:rPr>
              <w:t>描述</w:t>
            </w:r>
          </w:p>
        </w:tc>
        <w:tc>
          <w:tcPr>
            <w:tcW w:w="1070" w:type="dxa"/>
            <w:vAlign w:val="center"/>
          </w:tcPr>
          <w:p w:rsidR="00161044" w:rsidRDefault="00161044">
            <w:pPr>
              <w:adjustRightInd w:val="0"/>
              <w:snapToGrid w:val="0"/>
              <w:jc w:val="center"/>
              <w:rPr>
                <w:b/>
                <w:bCs/>
                <w:sz w:val="21"/>
                <w:szCs w:val="21"/>
              </w:rPr>
            </w:pPr>
            <w:r>
              <w:rPr>
                <w:rFonts w:hint="eastAsia"/>
                <w:b/>
                <w:bCs/>
                <w:sz w:val="21"/>
                <w:szCs w:val="21"/>
              </w:rPr>
              <w:t>数量</w:t>
            </w:r>
          </w:p>
        </w:tc>
        <w:tc>
          <w:tcPr>
            <w:tcW w:w="1070" w:type="dxa"/>
            <w:vAlign w:val="center"/>
          </w:tcPr>
          <w:p w:rsidR="00161044" w:rsidRDefault="00161044">
            <w:pPr>
              <w:adjustRightInd w:val="0"/>
              <w:snapToGrid w:val="0"/>
              <w:jc w:val="center"/>
              <w:rPr>
                <w:b/>
                <w:bCs/>
                <w:sz w:val="21"/>
                <w:szCs w:val="21"/>
              </w:rPr>
            </w:pPr>
            <w:r>
              <w:rPr>
                <w:rFonts w:hint="eastAsia"/>
                <w:b/>
                <w:bCs/>
                <w:sz w:val="21"/>
                <w:szCs w:val="21"/>
              </w:rPr>
              <w:t>单价</w:t>
            </w:r>
          </w:p>
        </w:tc>
        <w:tc>
          <w:tcPr>
            <w:tcW w:w="1070" w:type="dxa"/>
            <w:vAlign w:val="center"/>
          </w:tcPr>
          <w:p w:rsidR="00161044" w:rsidRDefault="00161044">
            <w:pPr>
              <w:adjustRightInd w:val="0"/>
              <w:snapToGrid w:val="0"/>
              <w:jc w:val="center"/>
              <w:rPr>
                <w:b/>
                <w:bCs/>
                <w:sz w:val="21"/>
                <w:szCs w:val="21"/>
              </w:rPr>
            </w:pPr>
            <w:r>
              <w:rPr>
                <w:rFonts w:hint="eastAsia"/>
                <w:b/>
                <w:bCs/>
                <w:sz w:val="21"/>
                <w:szCs w:val="21"/>
              </w:rPr>
              <w:t>金额</w:t>
            </w:r>
          </w:p>
        </w:tc>
      </w:tr>
      <w:tr w:rsidR="00161044" w:rsidTr="00CB4820">
        <w:trPr>
          <w:trHeight w:val="454"/>
          <w:jc w:val="center"/>
        </w:trPr>
        <w:tc>
          <w:tcPr>
            <w:tcW w:w="724" w:type="dxa"/>
            <w:vAlign w:val="center"/>
          </w:tcPr>
          <w:p w:rsidR="00161044" w:rsidRDefault="00161044">
            <w:pPr>
              <w:adjustRightInd w:val="0"/>
              <w:snapToGrid w:val="0"/>
              <w:jc w:val="center"/>
              <w:rPr>
                <w:sz w:val="21"/>
                <w:szCs w:val="21"/>
              </w:rPr>
            </w:pPr>
          </w:p>
        </w:tc>
        <w:tc>
          <w:tcPr>
            <w:tcW w:w="1414"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c>
          <w:tcPr>
            <w:tcW w:w="2140"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r>
      <w:tr w:rsidR="00161044" w:rsidTr="00CB4820">
        <w:trPr>
          <w:trHeight w:val="454"/>
          <w:jc w:val="center"/>
        </w:trPr>
        <w:tc>
          <w:tcPr>
            <w:tcW w:w="724" w:type="dxa"/>
            <w:vAlign w:val="center"/>
          </w:tcPr>
          <w:p w:rsidR="00161044" w:rsidRDefault="00161044">
            <w:pPr>
              <w:adjustRightInd w:val="0"/>
              <w:snapToGrid w:val="0"/>
              <w:jc w:val="center"/>
              <w:rPr>
                <w:sz w:val="21"/>
                <w:szCs w:val="21"/>
              </w:rPr>
            </w:pPr>
          </w:p>
        </w:tc>
        <w:tc>
          <w:tcPr>
            <w:tcW w:w="1414"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c>
          <w:tcPr>
            <w:tcW w:w="2140"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r>
      <w:tr w:rsidR="00161044" w:rsidTr="00CB4820">
        <w:trPr>
          <w:trHeight w:val="454"/>
          <w:jc w:val="center"/>
        </w:trPr>
        <w:tc>
          <w:tcPr>
            <w:tcW w:w="724" w:type="dxa"/>
            <w:vAlign w:val="center"/>
          </w:tcPr>
          <w:p w:rsidR="00161044" w:rsidRDefault="00161044">
            <w:pPr>
              <w:adjustRightInd w:val="0"/>
              <w:snapToGrid w:val="0"/>
              <w:jc w:val="center"/>
              <w:rPr>
                <w:sz w:val="21"/>
                <w:szCs w:val="21"/>
              </w:rPr>
            </w:pPr>
          </w:p>
        </w:tc>
        <w:tc>
          <w:tcPr>
            <w:tcW w:w="1414"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c>
          <w:tcPr>
            <w:tcW w:w="2140"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r>
      <w:tr w:rsidR="00161044" w:rsidTr="00CB4820">
        <w:trPr>
          <w:trHeight w:val="454"/>
          <w:jc w:val="center"/>
        </w:trPr>
        <w:tc>
          <w:tcPr>
            <w:tcW w:w="724" w:type="dxa"/>
            <w:vAlign w:val="center"/>
          </w:tcPr>
          <w:p w:rsidR="00161044" w:rsidRDefault="00161044">
            <w:pPr>
              <w:adjustRightInd w:val="0"/>
              <w:snapToGrid w:val="0"/>
              <w:jc w:val="center"/>
              <w:rPr>
                <w:sz w:val="21"/>
                <w:szCs w:val="21"/>
              </w:rPr>
            </w:pPr>
          </w:p>
        </w:tc>
        <w:tc>
          <w:tcPr>
            <w:tcW w:w="1414"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c>
          <w:tcPr>
            <w:tcW w:w="2140"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r>
      <w:tr w:rsidR="00161044" w:rsidTr="00CB4820">
        <w:trPr>
          <w:trHeight w:val="454"/>
          <w:jc w:val="center"/>
        </w:trPr>
        <w:tc>
          <w:tcPr>
            <w:tcW w:w="724" w:type="dxa"/>
            <w:vAlign w:val="center"/>
          </w:tcPr>
          <w:p w:rsidR="00161044" w:rsidRDefault="00161044">
            <w:pPr>
              <w:adjustRightInd w:val="0"/>
              <w:snapToGrid w:val="0"/>
              <w:jc w:val="center"/>
              <w:rPr>
                <w:sz w:val="21"/>
                <w:szCs w:val="21"/>
              </w:rPr>
            </w:pPr>
          </w:p>
        </w:tc>
        <w:tc>
          <w:tcPr>
            <w:tcW w:w="1414"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c>
          <w:tcPr>
            <w:tcW w:w="2140"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r>
      <w:tr w:rsidR="00161044" w:rsidTr="00CB4820">
        <w:trPr>
          <w:trHeight w:val="454"/>
          <w:jc w:val="center"/>
        </w:trPr>
        <w:tc>
          <w:tcPr>
            <w:tcW w:w="724" w:type="dxa"/>
            <w:vAlign w:val="center"/>
          </w:tcPr>
          <w:p w:rsidR="00161044" w:rsidRDefault="00161044">
            <w:pPr>
              <w:adjustRightInd w:val="0"/>
              <w:snapToGrid w:val="0"/>
              <w:jc w:val="center"/>
              <w:rPr>
                <w:sz w:val="21"/>
                <w:szCs w:val="21"/>
              </w:rPr>
            </w:pPr>
          </w:p>
        </w:tc>
        <w:tc>
          <w:tcPr>
            <w:tcW w:w="1414"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c>
          <w:tcPr>
            <w:tcW w:w="2140"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r>
      <w:tr w:rsidR="00161044" w:rsidTr="00CB4820">
        <w:trPr>
          <w:trHeight w:val="454"/>
          <w:jc w:val="center"/>
        </w:trPr>
        <w:tc>
          <w:tcPr>
            <w:tcW w:w="724" w:type="dxa"/>
            <w:vAlign w:val="center"/>
          </w:tcPr>
          <w:p w:rsidR="00161044" w:rsidRDefault="00161044">
            <w:pPr>
              <w:adjustRightInd w:val="0"/>
              <w:snapToGrid w:val="0"/>
              <w:jc w:val="center"/>
              <w:rPr>
                <w:sz w:val="21"/>
                <w:szCs w:val="21"/>
              </w:rPr>
            </w:pPr>
          </w:p>
        </w:tc>
        <w:tc>
          <w:tcPr>
            <w:tcW w:w="1414"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c>
          <w:tcPr>
            <w:tcW w:w="2140"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r>
      <w:tr w:rsidR="00161044" w:rsidTr="00CB4820">
        <w:trPr>
          <w:trHeight w:val="454"/>
          <w:jc w:val="center"/>
        </w:trPr>
        <w:tc>
          <w:tcPr>
            <w:tcW w:w="724" w:type="dxa"/>
            <w:vAlign w:val="center"/>
          </w:tcPr>
          <w:p w:rsidR="00161044" w:rsidRDefault="00161044">
            <w:pPr>
              <w:adjustRightInd w:val="0"/>
              <w:snapToGrid w:val="0"/>
              <w:jc w:val="center"/>
              <w:rPr>
                <w:sz w:val="21"/>
                <w:szCs w:val="21"/>
              </w:rPr>
            </w:pPr>
          </w:p>
        </w:tc>
        <w:tc>
          <w:tcPr>
            <w:tcW w:w="1414"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c>
          <w:tcPr>
            <w:tcW w:w="2140"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r>
      <w:tr w:rsidR="00161044" w:rsidTr="00CB4820">
        <w:trPr>
          <w:trHeight w:val="454"/>
          <w:jc w:val="center"/>
        </w:trPr>
        <w:tc>
          <w:tcPr>
            <w:tcW w:w="724" w:type="dxa"/>
            <w:vAlign w:val="center"/>
          </w:tcPr>
          <w:p w:rsidR="00161044" w:rsidRDefault="00161044">
            <w:pPr>
              <w:adjustRightInd w:val="0"/>
              <w:snapToGrid w:val="0"/>
              <w:jc w:val="center"/>
              <w:rPr>
                <w:sz w:val="21"/>
                <w:szCs w:val="21"/>
              </w:rPr>
            </w:pPr>
          </w:p>
        </w:tc>
        <w:tc>
          <w:tcPr>
            <w:tcW w:w="1414"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c>
          <w:tcPr>
            <w:tcW w:w="2140"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r>
      <w:tr w:rsidR="00161044" w:rsidTr="00CB4820">
        <w:trPr>
          <w:trHeight w:val="454"/>
          <w:jc w:val="center"/>
        </w:trPr>
        <w:tc>
          <w:tcPr>
            <w:tcW w:w="724" w:type="dxa"/>
            <w:vAlign w:val="center"/>
          </w:tcPr>
          <w:p w:rsidR="00161044" w:rsidRDefault="00161044">
            <w:pPr>
              <w:adjustRightInd w:val="0"/>
              <w:snapToGrid w:val="0"/>
              <w:jc w:val="center"/>
              <w:rPr>
                <w:sz w:val="21"/>
                <w:szCs w:val="21"/>
              </w:rPr>
            </w:pPr>
          </w:p>
        </w:tc>
        <w:tc>
          <w:tcPr>
            <w:tcW w:w="1414"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c>
          <w:tcPr>
            <w:tcW w:w="2140"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c>
          <w:tcPr>
            <w:tcW w:w="1070" w:type="dxa"/>
            <w:vAlign w:val="center"/>
          </w:tcPr>
          <w:p w:rsidR="00161044" w:rsidRDefault="00161044">
            <w:pPr>
              <w:adjustRightInd w:val="0"/>
              <w:snapToGrid w:val="0"/>
              <w:jc w:val="center"/>
              <w:rPr>
                <w:sz w:val="21"/>
                <w:szCs w:val="21"/>
              </w:rPr>
            </w:pPr>
          </w:p>
        </w:tc>
      </w:tr>
    </w:tbl>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投标人代表签字：</w:t>
      </w:r>
    </w:p>
    <w:p w:rsidR="007220FE" w:rsidRDefault="00A711AD">
      <w:pPr>
        <w:adjustRightInd w:val="0"/>
        <w:snapToGrid w:val="0"/>
        <w:spacing w:line="360" w:lineRule="auto"/>
      </w:pPr>
      <w:r>
        <w:rPr>
          <w:rFonts w:hint="eastAsia"/>
        </w:rPr>
        <w:t>日期：________年____月____日</w:t>
      </w:r>
    </w:p>
    <w:p w:rsidR="007220FE" w:rsidRDefault="00A711AD">
      <w:r>
        <w:rPr>
          <w:rFonts w:hint="eastAsia"/>
        </w:rPr>
        <w:br w:type="page"/>
      </w:r>
    </w:p>
    <w:p w:rsidR="007220FE" w:rsidRDefault="00A711AD">
      <w:pPr>
        <w:adjustRightInd w:val="0"/>
        <w:snapToGrid w:val="0"/>
        <w:spacing w:line="360" w:lineRule="auto"/>
        <w:jc w:val="center"/>
        <w:outlineLvl w:val="2"/>
        <w:rPr>
          <w:b/>
          <w:bCs/>
        </w:rPr>
      </w:pPr>
      <w:r>
        <w:rPr>
          <w:rFonts w:hint="eastAsia"/>
          <w:b/>
          <w:bCs/>
        </w:rPr>
        <w:lastRenderedPageBreak/>
        <w:t>投标人企业类型声明函</w:t>
      </w:r>
    </w:p>
    <w:p w:rsidR="007220FE" w:rsidRDefault="00A711AD">
      <w:pPr>
        <w:adjustRightInd w:val="0"/>
        <w:snapToGrid w:val="0"/>
        <w:spacing w:line="360" w:lineRule="auto"/>
        <w:ind w:firstLineChars="200" w:firstLine="480"/>
      </w:pPr>
      <w:r>
        <w:rPr>
          <w:rFonts w:hint="eastAsia"/>
        </w:rPr>
        <w:t>本公司郑重声明，根据《政府采购促进中小企业发展暂行办法》（财库[2011]181号）的规定，本公司为__________（请填写：大型、中型、小型、微型）企业。即，本公司同时满足以下条件：</w:t>
      </w:r>
    </w:p>
    <w:p w:rsidR="007220FE" w:rsidRDefault="00A711AD">
      <w:pPr>
        <w:adjustRightInd w:val="0"/>
        <w:snapToGrid w:val="0"/>
        <w:spacing w:line="360" w:lineRule="auto"/>
        <w:ind w:firstLineChars="200" w:firstLine="480"/>
      </w:pPr>
      <w:r>
        <w:rPr>
          <w:rFonts w:hint="eastAsia"/>
        </w:rPr>
        <w:t>1.根据《工业和信息化部、国家统计局、国家发展和改革委员会、财政部关于印发中小企业划型标准规定的通知》（工信部联企业[2011]300号）规定的划分标准，本公司为__________（请填写：大型、中型、小型、微型）企业。</w:t>
      </w:r>
    </w:p>
    <w:p w:rsidR="007220FE" w:rsidRDefault="00A711AD">
      <w:pPr>
        <w:adjustRightInd w:val="0"/>
        <w:snapToGrid w:val="0"/>
        <w:spacing w:line="360" w:lineRule="auto"/>
        <w:ind w:firstLineChars="200" w:firstLine="480"/>
      </w:pPr>
      <w:r>
        <w:rPr>
          <w:rFonts w:hint="eastAsia"/>
        </w:rPr>
        <w:t>2.本公司参加浙江财经大学</w:t>
      </w:r>
      <w:r w:rsidR="00A457CF">
        <w:rPr>
          <w:rFonts w:hint="eastAsia"/>
        </w:rPr>
        <w:t>2020实验教学软件</w:t>
      </w:r>
      <w:r>
        <w:rPr>
          <w:rFonts w:hint="eastAsia"/>
        </w:rPr>
        <w:t>采购活动（按投标形式选择填写）：</w:t>
      </w:r>
    </w:p>
    <w:p w:rsidR="007220FE" w:rsidRDefault="00A711AD">
      <w:pPr>
        <w:adjustRightInd w:val="0"/>
        <w:snapToGrid w:val="0"/>
        <w:spacing w:line="360" w:lineRule="auto"/>
        <w:ind w:firstLineChars="200" w:firstLine="480"/>
      </w:pPr>
      <w:r>
        <w:rPr>
          <w:rFonts w:hint="eastAsia"/>
        </w:rPr>
        <w:t>（1）□本公司为直接投标人提供本企业制造的货物。</w:t>
      </w:r>
    </w:p>
    <w:p w:rsidR="007220FE" w:rsidRDefault="00A711AD">
      <w:pPr>
        <w:adjustRightInd w:val="0"/>
        <w:snapToGrid w:val="0"/>
        <w:spacing w:line="360" w:lineRule="auto"/>
        <w:ind w:firstLineChars="200" w:firstLine="480"/>
      </w:pPr>
      <w:r>
        <w:rPr>
          <w:rFonts w:hint="eastAsia"/>
        </w:rPr>
        <w:t>（2）□本公司为代理商，提供其他__________（请填写：中型、小型、微型）企业制造的货物。本条所称货物不包括使用大型企业注册商标的货物。</w:t>
      </w:r>
    </w:p>
    <w:p w:rsidR="007220FE" w:rsidRDefault="00A711AD">
      <w:pPr>
        <w:adjustRightInd w:val="0"/>
        <w:snapToGrid w:val="0"/>
        <w:spacing w:line="360" w:lineRule="auto"/>
        <w:ind w:firstLineChars="200" w:firstLine="480"/>
      </w:pPr>
      <w:r>
        <w:rPr>
          <w:rFonts w:hint="eastAsia"/>
        </w:rPr>
        <w:t>本公司对上述声明的真实性负责。如有虚假，将依法承担相应责任。</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投标人代表签字：</w:t>
      </w:r>
    </w:p>
    <w:p w:rsidR="007220FE" w:rsidRDefault="00A711AD">
      <w:pPr>
        <w:adjustRightInd w:val="0"/>
        <w:snapToGrid w:val="0"/>
        <w:spacing w:line="360" w:lineRule="auto"/>
      </w:pPr>
      <w:r>
        <w:rPr>
          <w:rFonts w:hint="eastAsia"/>
        </w:rPr>
        <w:t>日期：________年____月____日</w:t>
      </w:r>
    </w:p>
    <w:p w:rsidR="007220FE" w:rsidRDefault="00A711AD">
      <w:r>
        <w:rPr>
          <w:rFonts w:hint="eastAsia"/>
        </w:rPr>
        <w:br w:type="page"/>
      </w:r>
    </w:p>
    <w:p w:rsidR="007220FE" w:rsidRDefault="00A711AD">
      <w:pPr>
        <w:adjustRightInd w:val="0"/>
        <w:snapToGrid w:val="0"/>
        <w:spacing w:line="360" w:lineRule="auto"/>
        <w:jc w:val="center"/>
        <w:outlineLvl w:val="2"/>
        <w:rPr>
          <w:b/>
          <w:bCs/>
        </w:rPr>
      </w:pPr>
      <w:r>
        <w:rPr>
          <w:rFonts w:hint="eastAsia"/>
          <w:b/>
          <w:bCs/>
        </w:rPr>
        <w:lastRenderedPageBreak/>
        <w:t>小</w:t>
      </w:r>
      <w:proofErr w:type="gramStart"/>
      <w:r>
        <w:rPr>
          <w:rFonts w:hint="eastAsia"/>
          <w:b/>
          <w:bCs/>
        </w:rPr>
        <w:t>微企业</w:t>
      </w:r>
      <w:proofErr w:type="gramEnd"/>
      <w:r>
        <w:rPr>
          <w:rFonts w:hint="eastAsia"/>
          <w:b/>
          <w:bCs/>
        </w:rPr>
        <w:t>资格证明材料</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rPr>
          <w:b/>
          <w:bCs/>
          <w:sz w:val="21"/>
          <w:szCs w:val="21"/>
        </w:rPr>
      </w:pPr>
      <w:r>
        <w:rPr>
          <w:rFonts w:hint="eastAsia"/>
          <w:b/>
          <w:bCs/>
          <w:sz w:val="21"/>
          <w:szCs w:val="21"/>
        </w:rPr>
        <w:t>说明：</w:t>
      </w:r>
    </w:p>
    <w:p w:rsidR="007220FE" w:rsidRDefault="00A711AD">
      <w:pPr>
        <w:adjustRightInd w:val="0"/>
        <w:snapToGrid w:val="0"/>
        <w:spacing w:line="360" w:lineRule="auto"/>
        <w:rPr>
          <w:b/>
          <w:bCs/>
          <w:sz w:val="21"/>
          <w:szCs w:val="21"/>
        </w:rPr>
      </w:pPr>
      <w:r>
        <w:rPr>
          <w:rFonts w:hint="eastAsia"/>
          <w:b/>
          <w:bCs/>
          <w:sz w:val="21"/>
          <w:szCs w:val="21"/>
        </w:rPr>
        <w:t>1.评标委员会将依据“投标人企业类型声明函”及小</w:t>
      </w:r>
      <w:proofErr w:type="gramStart"/>
      <w:r>
        <w:rPr>
          <w:rFonts w:hint="eastAsia"/>
          <w:b/>
          <w:bCs/>
          <w:sz w:val="21"/>
          <w:szCs w:val="21"/>
        </w:rPr>
        <w:t>微企业</w:t>
      </w:r>
      <w:proofErr w:type="gramEnd"/>
      <w:r>
        <w:rPr>
          <w:rFonts w:hint="eastAsia"/>
          <w:b/>
          <w:bCs/>
          <w:sz w:val="21"/>
          <w:szCs w:val="21"/>
        </w:rPr>
        <w:t>资格证明材料评定投标人的企业类型；</w:t>
      </w:r>
    </w:p>
    <w:p w:rsidR="007220FE" w:rsidRDefault="00A711AD">
      <w:pPr>
        <w:adjustRightInd w:val="0"/>
        <w:snapToGrid w:val="0"/>
        <w:spacing w:line="360" w:lineRule="auto"/>
        <w:rPr>
          <w:b/>
          <w:bCs/>
          <w:sz w:val="21"/>
          <w:szCs w:val="21"/>
        </w:rPr>
      </w:pPr>
      <w:r>
        <w:rPr>
          <w:rFonts w:hint="eastAsia"/>
          <w:b/>
          <w:bCs/>
          <w:sz w:val="21"/>
          <w:szCs w:val="21"/>
        </w:rPr>
        <w:t>2.小</w:t>
      </w:r>
      <w:proofErr w:type="gramStart"/>
      <w:r>
        <w:rPr>
          <w:rFonts w:hint="eastAsia"/>
          <w:b/>
          <w:bCs/>
          <w:sz w:val="21"/>
          <w:szCs w:val="21"/>
        </w:rPr>
        <w:t>微企业</w:t>
      </w:r>
      <w:proofErr w:type="gramEnd"/>
      <w:r>
        <w:rPr>
          <w:rFonts w:hint="eastAsia"/>
          <w:b/>
          <w:bCs/>
          <w:sz w:val="21"/>
          <w:szCs w:val="21"/>
        </w:rPr>
        <w:t>资格证明材料（加盖公章）：投标人在“国家企业信用信息公示系统-小微企业名录”中的网页查询截图或当地中小企业行政主管部门的确认意见；</w:t>
      </w:r>
    </w:p>
    <w:p w:rsidR="007220FE" w:rsidRDefault="00A711AD">
      <w:pPr>
        <w:adjustRightInd w:val="0"/>
        <w:snapToGrid w:val="0"/>
        <w:spacing w:line="360" w:lineRule="auto"/>
        <w:rPr>
          <w:b/>
          <w:bCs/>
          <w:sz w:val="21"/>
          <w:szCs w:val="21"/>
        </w:rPr>
      </w:pPr>
      <w:r>
        <w:rPr>
          <w:rFonts w:hint="eastAsia"/>
          <w:b/>
          <w:bCs/>
          <w:sz w:val="21"/>
          <w:szCs w:val="21"/>
        </w:rPr>
        <w:t>3.如投标人为代理商，提供其它小</w:t>
      </w:r>
      <w:proofErr w:type="gramStart"/>
      <w:r>
        <w:rPr>
          <w:rFonts w:hint="eastAsia"/>
          <w:b/>
          <w:bCs/>
          <w:sz w:val="21"/>
          <w:szCs w:val="21"/>
        </w:rPr>
        <w:t>微企业</w:t>
      </w:r>
      <w:proofErr w:type="gramEnd"/>
      <w:r>
        <w:rPr>
          <w:rFonts w:hint="eastAsia"/>
          <w:b/>
          <w:bCs/>
          <w:sz w:val="21"/>
          <w:szCs w:val="21"/>
        </w:rPr>
        <w:t>制造的货物的，所代理品牌制造商的小</w:t>
      </w:r>
      <w:proofErr w:type="gramStart"/>
      <w:r>
        <w:rPr>
          <w:rFonts w:hint="eastAsia"/>
          <w:b/>
          <w:bCs/>
          <w:sz w:val="21"/>
          <w:szCs w:val="21"/>
        </w:rPr>
        <w:t>微企业</w:t>
      </w:r>
      <w:proofErr w:type="gramEnd"/>
      <w:r>
        <w:rPr>
          <w:rFonts w:hint="eastAsia"/>
          <w:b/>
          <w:bCs/>
          <w:sz w:val="21"/>
          <w:szCs w:val="21"/>
        </w:rPr>
        <w:t>资格证明材料也需同时提供；</w:t>
      </w:r>
    </w:p>
    <w:p w:rsidR="007220FE" w:rsidRDefault="00A711AD">
      <w:pPr>
        <w:adjustRightInd w:val="0"/>
        <w:snapToGrid w:val="0"/>
        <w:spacing w:line="360" w:lineRule="auto"/>
        <w:rPr>
          <w:b/>
          <w:bCs/>
          <w:sz w:val="21"/>
          <w:szCs w:val="21"/>
        </w:rPr>
      </w:pPr>
      <w:r>
        <w:rPr>
          <w:rFonts w:hint="eastAsia"/>
          <w:b/>
          <w:bCs/>
          <w:sz w:val="21"/>
          <w:szCs w:val="21"/>
        </w:rPr>
        <w:t>4.小</w:t>
      </w:r>
      <w:proofErr w:type="gramStart"/>
      <w:r>
        <w:rPr>
          <w:rFonts w:hint="eastAsia"/>
          <w:b/>
          <w:bCs/>
          <w:sz w:val="21"/>
          <w:szCs w:val="21"/>
        </w:rPr>
        <w:t>微企业</w:t>
      </w:r>
      <w:proofErr w:type="gramEnd"/>
      <w:r>
        <w:rPr>
          <w:rFonts w:hint="eastAsia"/>
          <w:b/>
          <w:bCs/>
          <w:sz w:val="21"/>
          <w:szCs w:val="21"/>
        </w:rPr>
        <w:t>资格证明材料中认定情形为“中小企业”等无法界定投标人或其代理品牌制造商具体企业类型的均为无效证明材料。</w:t>
      </w:r>
    </w:p>
    <w:p w:rsidR="007220FE" w:rsidRDefault="00A711AD">
      <w:r>
        <w:rPr>
          <w:rFonts w:hint="eastAsia"/>
        </w:rPr>
        <w:br w:type="page"/>
      </w:r>
    </w:p>
    <w:p w:rsidR="007220FE" w:rsidRDefault="00A711AD">
      <w:pPr>
        <w:adjustRightInd w:val="0"/>
        <w:snapToGrid w:val="0"/>
        <w:spacing w:line="360" w:lineRule="auto"/>
        <w:jc w:val="center"/>
        <w:outlineLvl w:val="2"/>
        <w:rPr>
          <w:b/>
          <w:bCs/>
        </w:rPr>
      </w:pPr>
      <w:r>
        <w:rPr>
          <w:rFonts w:hint="eastAsia"/>
          <w:b/>
          <w:bCs/>
        </w:rPr>
        <w:lastRenderedPageBreak/>
        <w:t>监狱企业资格证明材料</w:t>
      </w:r>
    </w:p>
    <w:p w:rsidR="007220FE" w:rsidRDefault="00A711AD">
      <w:pPr>
        <w:adjustRightInd w:val="0"/>
        <w:snapToGrid w:val="0"/>
        <w:spacing w:line="360" w:lineRule="auto"/>
        <w:jc w:val="center"/>
        <w:rPr>
          <w:b/>
          <w:bCs/>
          <w:sz w:val="21"/>
          <w:szCs w:val="21"/>
        </w:rPr>
      </w:pPr>
      <w:r>
        <w:rPr>
          <w:rFonts w:hint="eastAsia"/>
          <w:b/>
          <w:bCs/>
          <w:sz w:val="21"/>
          <w:szCs w:val="21"/>
        </w:rPr>
        <w:t>省级以上监狱管理局、戒毒管理局（含新疆生产建设兵团）出具的属于监狱企业的证明文件</w:t>
      </w:r>
    </w:p>
    <w:p w:rsidR="007220FE" w:rsidRDefault="00A711AD">
      <w:r>
        <w:rPr>
          <w:rFonts w:hint="eastAsia"/>
        </w:rPr>
        <w:br w:type="page"/>
      </w:r>
    </w:p>
    <w:p w:rsidR="007220FE" w:rsidRDefault="00A711AD">
      <w:pPr>
        <w:adjustRightInd w:val="0"/>
        <w:snapToGrid w:val="0"/>
        <w:spacing w:line="360" w:lineRule="auto"/>
        <w:jc w:val="center"/>
        <w:outlineLvl w:val="2"/>
        <w:rPr>
          <w:b/>
          <w:bCs/>
        </w:rPr>
      </w:pPr>
      <w:r>
        <w:rPr>
          <w:rFonts w:hint="eastAsia"/>
          <w:b/>
          <w:bCs/>
        </w:rPr>
        <w:lastRenderedPageBreak/>
        <w:t>残疾人福利性单位声明函</w:t>
      </w:r>
    </w:p>
    <w:p w:rsidR="007220FE" w:rsidRDefault="00A711AD">
      <w:pPr>
        <w:adjustRightInd w:val="0"/>
        <w:snapToGrid w:val="0"/>
        <w:spacing w:line="360" w:lineRule="auto"/>
        <w:ind w:firstLineChars="200" w:firstLine="480"/>
      </w:pPr>
      <w:r>
        <w:rPr>
          <w:rFonts w:hint="eastAsia"/>
        </w:rPr>
        <w:t>本单位郑重声明，根据《财政部 民政部 中国残疾人联合会关于促进残疾人就业政府采购政策的通知》（财库[2017]141号）的规定，本单位为符合条件的残疾人福利性单位，且本单位参加浙江财经大学的</w:t>
      </w:r>
      <w:r w:rsidR="00A457CF">
        <w:rPr>
          <w:rFonts w:hint="eastAsia"/>
        </w:rPr>
        <w:t>2020实验教学软件</w:t>
      </w:r>
      <w:r>
        <w:rPr>
          <w:rFonts w:hint="eastAsia"/>
        </w:rPr>
        <w:t>采购活动提供本单位制造的货物，或者提供其他残疾人福利性单位制造的货物（不包括使用非残疾人福利性单位注册商标的货物）。</w:t>
      </w:r>
    </w:p>
    <w:p w:rsidR="007220FE" w:rsidRDefault="00A711AD">
      <w:pPr>
        <w:adjustRightInd w:val="0"/>
        <w:snapToGrid w:val="0"/>
        <w:spacing w:line="360" w:lineRule="auto"/>
        <w:ind w:firstLineChars="200" w:firstLine="480"/>
      </w:pPr>
      <w:r>
        <w:rPr>
          <w:rFonts w:hint="eastAsia"/>
        </w:rPr>
        <w:t>本单位对上述声明的真实性负责。如有虚假，将依法承担相应责任。</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投标人代表签字：</w:t>
      </w:r>
    </w:p>
    <w:p w:rsidR="007220FE" w:rsidRDefault="00A711AD">
      <w:pPr>
        <w:adjustRightInd w:val="0"/>
        <w:snapToGrid w:val="0"/>
        <w:spacing w:line="360" w:lineRule="auto"/>
      </w:pPr>
      <w:r>
        <w:rPr>
          <w:rFonts w:hint="eastAsia"/>
        </w:rPr>
        <w:t>日期：________年____月____日</w:t>
      </w:r>
    </w:p>
    <w:p w:rsidR="007220FE" w:rsidRDefault="007220FE">
      <w:pPr>
        <w:adjustRightInd w:val="0"/>
        <w:snapToGrid w:val="0"/>
        <w:spacing w:line="360" w:lineRule="auto"/>
      </w:pPr>
    </w:p>
    <w:p w:rsidR="007220FE" w:rsidRDefault="00A711AD">
      <w:pPr>
        <w:adjustRightInd w:val="0"/>
        <w:snapToGrid w:val="0"/>
        <w:spacing w:line="360" w:lineRule="auto"/>
        <w:rPr>
          <w:b/>
          <w:bCs/>
          <w:sz w:val="21"/>
          <w:szCs w:val="21"/>
        </w:rPr>
      </w:pPr>
      <w:r>
        <w:rPr>
          <w:rFonts w:hint="eastAsia"/>
          <w:b/>
          <w:bCs/>
          <w:sz w:val="21"/>
          <w:szCs w:val="21"/>
        </w:rPr>
        <w:t>说明：</w:t>
      </w:r>
    </w:p>
    <w:p w:rsidR="007220FE" w:rsidRDefault="00A711AD">
      <w:pPr>
        <w:adjustRightInd w:val="0"/>
        <w:snapToGrid w:val="0"/>
        <w:spacing w:line="360" w:lineRule="auto"/>
        <w:ind w:firstLineChars="200" w:firstLine="422"/>
        <w:rPr>
          <w:b/>
          <w:bCs/>
          <w:sz w:val="21"/>
          <w:szCs w:val="21"/>
        </w:rPr>
      </w:pPr>
      <w:r>
        <w:rPr>
          <w:rFonts w:hint="eastAsia"/>
          <w:b/>
          <w:bCs/>
          <w:sz w:val="21"/>
          <w:szCs w:val="21"/>
        </w:rPr>
        <w:t>1.若投标人同时满足以下条件，则属于依法享受政府采购支持政策的残疾人福利性单位，可提供《残疾人福利性单位声明函》，并对声明的真实性负责：</w:t>
      </w:r>
    </w:p>
    <w:p w:rsidR="007220FE" w:rsidRDefault="00A711AD">
      <w:pPr>
        <w:adjustRightInd w:val="0"/>
        <w:snapToGrid w:val="0"/>
        <w:spacing w:line="360" w:lineRule="auto"/>
        <w:ind w:firstLineChars="200" w:firstLine="422"/>
        <w:rPr>
          <w:b/>
          <w:bCs/>
          <w:sz w:val="21"/>
          <w:szCs w:val="21"/>
        </w:rPr>
      </w:pPr>
      <w:r>
        <w:rPr>
          <w:rFonts w:hint="eastAsia"/>
          <w:b/>
          <w:bCs/>
          <w:sz w:val="21"/>
          <w:szCs w:val="21"/>
        </w:rPr>
        <w:t>（一）安置的残疾人占本单位在职职工人数的比例不低于25%（含25%），并且安置的残疾人人数不少于10人（含10人）；</w:t>
      </w:r>
    </w:p>
    <w:p w:rsidR="007220FE" w:rsidRDefault="00A711AD">
      <w:pPr>
        <w:adjustRightInd w:val="0"/>
        <w:snapToGrid w:val="0"/>
        <w:spacing w:line="360" w:lineRule="auto"/>
        <w:ind w:firstLineChars="200" w:firstLine="422"/>
        <w:rPr>
          <w:b/>
          <w:bCs/>
          <w:sz w:val="21"/>
          <w:szCs w:val="21"/>
        </w:rPr>
      </w:pPr>
      <w:r>
        <w:rPr>
          <w:rFonts w:hint="eastAsia"/>
          <w:b/>
          <w:bCs/>
          <w:sz w:val="21"/>
          <w:szCs w:val="21"/>
        </w:rPr>
        <w:t>（二）依法与安置的每位残疾人签订了一年以上（含一年）的劳动合同或服务协议；</w:t>
      </w:r>
    </w:p>
    <w:p w:rsidR="007220FE" w:rsidRDefault="00A711AD">
      <w:pPr>
        <w:adjustRightInd w:val="0"/>
        <w:snapToGrid w:val="0"/>
        <w:spacing w:line="360" w:lineRule="auto"/>
        <w:ind w:firstLineChars="200" w:firstLine="422"/>
        <w:rPr>
          <w:b/>
          <w:bCs/>
          <w:sz w:val="21"/>
          <w:szCs w:val="21"/>
        </w:rPr>
      </w:pPr>
      <w:r>
        <w:rPr>
          <w:rFonts w:hint="eastAsia"/>
          <w:b/>
          <w:bCs/>
          <w:sz w:val="21"/>
          <w:szCs w:val="21"/>
        </w:rPr>
        <w:t>（三）为安置的每位残疾人按月足额缴纳了基本养老保险、基本医疗保险、失业保险、工伤保险和生育保险等社会保险费；</w:t>
      </w:r>
    </w:p>
    <w:p w:rsidR="007220FE" w:rsidRDefault="00A711AD">
      <w:pPr>
        <w:adjustRightInd w:val="0"/>
        <w:snapToGrid w:val="0"/>
        <w:spacing w:line="360" w:lineRule="auto"/>
        <w:ind w:firstLineChars="200" w:firstLine="422"/>
        <w:rPr>
          <w:b/>
          <w:bCs/>
          <w:sz w:val="21"/>
          <w:szCs w:val="21"/>
        </w:rPr>
      </w:pPr>
      <w:r>
        <w:rPr>
          <w:rFonts w:hint="eastAsia"/>
          <w:b/>
          <w:bCs/>
          <w:sz w:val="21"/>
          <w:szCs w:val="21"/>
        </w:rPr>
        <w:t>（四）通过银行等金融机构向安置的每位残疾人，按月支付了不低于单位所在区县适用的经省级人民政府批准的月最低工资标准的工资；</w:t>
      </w:r>
    </w:p>
    <w:p w:rsidR="007220FE" w:rsidRDefault="00A711AD">
      <w:pPr>
        <w:adjustRightInd w:val="0"/>
        <w:snapToGrid w:val="0"/>
        <w:spacing w:line="360" w:lineRule="auto"/>
        <w:ind w:firstLineChars="200" w:firstLine="422"/>
        <w:rPr>
          <w:b/>
          <w:bCs/>
          <w:sz w:val="21"/>
          <w:szCs w:val="21"/>
        </w:rPr>
      </w:pPr>
      <w:r>
        <w:rPr>
          <w:rFonts w:hint="eastAsia"/>
          <w:b/>
          <w:bCs/>
          <w:sz w:val="21"/>
          <w:szCs w:val="21"/>
        </w:rPr>
        <w:t>（五）提供本单位制造的货物、承担的工程或者服务（以下简称产品），或者提供其他残疾人福利性单位制造的货物（不包括使用非残疾人福利性单位注册商标的货物）。</w:t>
      </w:r>
    </w:p>
    <w:p w:rsidR="007220FE" w:rsidRDefault="00A711AD">
      <w:pPr>
        <w:adjustRightInd w:val="0"/>
        <w:snapToGrid w:val="0"/>
        <w:spacing w:line="360" w:lineRule="auto"/>
        <w:ind w:firstLineChars="200" w:firstLine="422"/>
        <w:rPr>
          <w:b/>
          <w:bCs/>
          <w:sz w:val="21"/>
          <w:szCs w:val="21"/>
        </w:rPr>
      </w:pPr>
      <w:r>
        <w:rPr>
          <w:rFonts w:hint="eastAsia"/>
          <w:b/>
          <w:bCs/>
          <w:sz w:val="21"/>
          <w:szCs w:val="21"/>
        </w:rPr>
        <w:t>前款所称残疾人是指法</w:t>
      </w:r>
      <w:proofErr w:type="gramStart"/>
      <w:r>
        <w:rPr>
          <w:rFonts w:hint="eastAsia"/>
          <w:b/>
          <w:bCs/>
          <w:sz w:val="21"/>
          <w:szCs w:val="21"/>
        </w:rPr>
        <w:t>定劳动</w:t>
      </w:r>
      <w:proofErr w:type="gramEnd"/>
      <w:r>
        <w:rPr>
          <w:rFonts w:hint="eastAsia"/>
          <w:b/>
          <w:bCs/>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7220FE" w:rsidRDefault="00A711AD">
      <w:pPr>
        <w:adjustRightInd w:val="0"/>
        <w:snapToGrid w:val="0"/>
        <w:spacing w:line="360" w:lineRule="auto"/>
        <w:ind w:firstLineChars="200" w:firstLine="422"/>
        <w:rPr>
          <w:b/>
          <w:bCs/>
          <w:sz w:val="21"/>
          <w:szCs w:val="21"/>
        </w:rPr>
      </w:pPr>
      <w:r>
        <w:rPr>
          <w:rFonts w:hint="eastAsia"/>
          <w:b/>
          <w:bCs/>
          <w:sz w:val="21"/>
          <w:szCs w:val="21"/>
        </w:rPr>
        <w:t>2.中标人为残疾人福利性单位的，《残疾人福利性单位声明函》随中标结果同时公告，接受社会监督。</w:t>
      </w:r>
    </w:p>
    <w:p w:rsidR="007220FE" w:rsidRDefault="00A711AD">
      <w:pPr>
        <w:adjustRightInd w:val="0"/>
        <w:snapToGrid w:val="0"/>
        <w:spacing w:line="360" w:lineRule="auto"/>
        <w:ind w:firstLineChars="200" w:firstLine="422"/>
        <w:rPr>
          <w:b/>
          <w:bCs/>
          <w:sz w:val="21"/>
          <w:szCs w:val="21"/>
        </w:rPr>
      </w:pPr>
      <w:r>
        <w:rPr>
          <w:rFonts w:hint="eastAsia"/>
          <w:b/>
          <w:bCs/>
          <w:sz w:val="21"/>
          <w:szCs w:val="21"/>
        </w:rPr>
        <w:t>投标人不属于残疾人福利性单位的，无需提供此声明函，如提供所引起的后果由投标人承担。</w:t>
      </w:r>
    </w:p>
    <w:p w:rsidR="007220FE" w:rsidRDefault="00A711AD">
      <w:r>
        <w:rPr>
          <w:rFonts w:hint="eastAsia"/>
        </w:rPr>
        <w:br w:type="page"/>
      </w:r>
    </w:p>
    <w:p w:rsidR="007220FE" w:rsidRDefault="00A711AD">
      <w:pPr>
        <w:adjustRightInd w:val="0"/>
        <w:snapToGrid w:val="0"/>
        <w:spacing w:line="360" w:lineRule="auto"/>
        <w:outlineLvl w:val="1"/>
        <w:rPr>
          <w:b/>
          <w:bCs/>
        </w:rPr>
      </w:pPr>
      <w:r>
        <w:rPr>
          <w:rFonts w:hint="eastAsia"/>
          <w:b/>
          <w:bCs/>
        </w:rPr>
        <w:lastRenderedPageBreak/>
        <w:t>商务技术文件封面</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jc w:val="center"/>
      </w:pPr>
      <w:r>
        <w:rPr>
          <w:rFonts w:hint="eastAsia"/>
        </w:rPr>
        <w:t>____________________（投标人名称）</w:t>
      </w:r>
    </w:p>
    <w:p w:rsidR="007220FE" w:rsidRDefault="007220FE">
      <w:pPr>
        <w:adjustRightInd w:val="0"/>
        <w:snapToGrid w:val="0"/>
        <w:spacing w:line="360" w:lineRule="auto"/>
      </w:pPr>
    </w:p>
    <w:p w:rsidR="007220FE" w:rsidRDefault="00A711AD">
      <w:pPr>
        <w:adjustRightInd w:val="0"/>
        <w:snapToGrid w:val="0"/>
        <w:spacing w:line="360" w:lineRule="auto"/>
        <w:jc w:val="center"/>
        <w:rPr>
          <w:b/>
          <w:bCs/>
        </w:rPr>
      </w:pPr>
      <w:r>
        <w:rPr>
          <w:rFonts w:hint="eastAsia"/>
          <w:b/>
          <w:bCs/>
        </w:rPr>
        <w:t>商务技术文件</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采 购 人：浙江财经大学</w:t>
      </w:r>
    </w:p>
    <w:p w:rsidR="007220FE" w:rsidRDefault="00A711AD">
      <w:pPr>
        <w:adjustRightInd w:val="0"/>
        <w:snapToGrid w:val="0"/>
        <w:spacing w:line="360" w:lineRule="auto"/>
      </w:pPr>
      <w:r>
        <w:rPr>
          <w:rFonts w:hint="eastAsia"/>
        </w:rPr>
        <w:t>项目名称：</w:t>
      </w:r>
      <w:r w:rsidR="00A457CF">
        <w:rPr>
          <w:rFonts w:hint="eastAsia"/>
        </w:rPr>
        <w:t>2020实验教学软件</w:t>
      </w:r>
    </w:p>
    <w:p w:rsidR="007220FE" w:rsidRDefault="00A711AD">
      <w:pPr>
        <w:adjustRightInd w:val="0"/>
        <w:snapToGrid w:val="0"/>
        <w:spacing w:line="360" w:lineRule="auto"/>
      </w:pPr>
      <w:r>
        <w:rPr>
          <w:rFonts w:hint="eastAsia"/>
        </w:rPr>
        <w:t>项目编号：</w:t>
      </w:r>
      <w:r w:rsidR="004D76F7">
        <w:rPr>
          <w:rFonts w:hint="eastAsia"/>
        </w:rPr>
        <w:t>QSZB-</w:t>
      </w:r>
      <w:proofErr w:type="gramStart"/>
      <w:r w:rsidR="004D76F7">
        <w:rPr>
          <w:rFonts w:hint="eastAsia"/>
        </w:rPr>
        <w:t>Z(</w:t>
      </w:r>
      <w:proofErr w:type="gramEnd"/>
      <w:r w:rsidR="004D76F7">
        <w:rPr>
          <w:rFonts w:hint="eastAsia"/>
        </w:rPr>
        <w:t>H)-E20051(GK)</w:t>
      </w: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投标人地址：</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投标人代表签字：</w:t>
      </w:r>
    </w:p>
    <w:p w:rsidR="007220FE" w:rsidRDefault="00A711AD">
      <w:pPr>
        <w:adjustRightInd w:val="0"/>
        <w:snapToGrid w:val="0"/>
        <w:spacing w:line="360" w:lineRule="auto"/>
      </w:pPr>
      <w:r>
        <w:rPr>
          <w:rFonts w:hint="eastAsia"/>
        </w:rPr>
        <w:t>日期：________年____月____日</w:t>
      </w:r>
    </w:p>
    <w:p w:rsidR="007220FE" w:rsidRDefault="00A711AD">
      <w:r>
        <w:rPr>
          <w:rFonts w:hint="eastAsia"/>
        </w:rPr>
        <w:br w:type="page"/>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jc w:val="center"/>
        <w:outlineLvl w:val="1"/>
        <w:rPr>
          <w:b/>
          <w:bCs/>
          <w:sz w:val="84"/>
          <w:szCs w:val="84"/>
        </w:rPr>
      </w:pPr>
      <w:r>
        <w:rPr>
          <w:rFonts w:hint="eastAsia"/>
          <w:b/>
          <w:bCs/>
          <w:sz w:val="84"/>
          <w:szCs w:val="84"/>
        </w:rPr>
        <w:t>商务技术文件</w:t>
      </w:r>
    </w:p>
    <w:p w:rsidR="007220FE" w:rsidRDefault="00A711AD">
      <w:r>
        <w:rPr>
          <w:rFonts w:hint="eastAsia"/>
        </w:rPr>
        <w:br w:type="page"/>
      </w:r>
    </w:p>
    <w:p w:rsidR="007220FE" w:rsidRDefault="00A711AD">
      <w:pPr>
        <w:adjustRightInd w:val="0"/>
        <w:snapToGrid w:val="0"/>
        <w:spacing w:line="360" w:lineRule="auto"/>
        <w:jc w:val="center"/>
        <w:outlineLvl w:val="2"/>
        <w:rPr>
          <w:b/>
          <w:bCs/>
          <w:sz w:val="52"/>
          <w:szCs w:val="52"/>
        </w:rPr>
      </w:pPr>
      <w:r>
        <w:rPr>
          <w:rFonts w:hint="eastAsia"/>
          <w:b/>
          <w:bCs/>
          <w:sz w:val="52"/>
          <w:szCs w:val="52"/>
        </w:rPr>
        <w:lastRenderedPageBreak/>
        <w:t>商务文件</w:t>
      </w:r>
    </w:p>
    <w:p w:rsidR="007220FE" w:rsidRDefault="00A711AD">
      <w:pPr>
        <w:adjustRightInd w:val="0"/>
        <w:snapToGrid w:val="0"/>
        <w:spacing w:line="360" w:lineRule="auto"/>
        <w:jc w:val="center"/>
        <w:outlineLvl w:val="3"/>
        <w:rPr>
          <w:b/>
          <w:bCs/>
        </w:rPr>
      </w:pPr>
      <w:r>
        <w:rPr>
          <w:rFonts w:hint="eastAsia"/>
          <w:b/>
          <w:bCs/>
        </w:rPr>
        <w:t>投标函</w:t>
      </w:r>
    </w:p>
    <w:p w:rsidR="007220FE" w:rsidRDefault="00A711AD">
      <w:pPr>
        <w:adjustRightInd w:val="0"/>
        <w:snapToGrid w:val="0"/>
        <w:spacing w:line="360" w:lineRule="auto"/>
      </w:pPr>
      <w:r>
        <w:rPr>
          <w:rFonts w:hint="eastAsia"/>
        </w:rPr>
        <w:t>致：浙江求是招标代理有限公司</w:t>
      </w:r>
    </w:p>
    <w:p w:rsidR="007220FE" w:rsidRDefault="00A711AD">
      <w:pPr>
        <w:adjustRightInd w:val="0"/>
        <w:snapToGrid w:val="0"/>
        <w:spacing w:line="360" w:lineRule="auto"/>
        <w:ind w:firstLineChars="200" w:firstLine="480"/>
      </w:pPr>
      <w:r>
        <w:rPr>
          <w:rFonts w:hint="eastAsia"/>
        </w:rPr>
        <w:t>根据贵方为浙江财经大学</w:t>
      </w:r>
      <w:r w:rsidR="00A457CF">
        <w:rPr>
          <w:rFonts w:hint="eastAsia"/>
        </w:rPr>
        <w:t>2020实验教学软件</w:t>
      </w:r>
      <w:r>
        <w:rPr>
          <w:rFonts w:hint="eastAsia"/>
        </w:rPr>
        <w:t>的投标邀请【项目编号：</w:t>
      </w:r>
      <w:r w:rsidR="004D76F7">
        <w:rPr>
          <w:rFonts w:hint="eastAsia"/>
        </w:rPr>
        <w:t>QSZB-Z(H)-E20051(GK)</w:t>
      </w:r>
      <w:r>
        <w:rPr>
          <w:rFonts w:hint="eastAsia"/>
        </w:rPr>
        <w:t>】，签字代表__________（全名）经正式授权并代表投标人____________________（投标人名称）提交电子加密投标文件一份、以介质（U盘）存储的数据电文形式的备份投标文件____份。</w:t>
      </w:r>
    </w:p>
    <w:p w:rsidR="007220FE" w:rsidRDefault="00A711AD">
      <w:pPr>
        <w:adjustRightInd w:val="0"/>
        <w:snapToGrid w:val="0"/>
        <w:spacing w:line="360" w:lineRule="auto"/>
        <w:ind w:firstLineChars="200" w:firstLine="480"/>
      </w:pPr>
      <w:r>
        <w:rPr>
          <w:rFonts w:hint="eastAsia"/>
        </w:rPr>
        <w:t>据此函，签字代表宣布同意如下：</w:t>
      </w:r>
    </w:p>
    <w:p w:rsidR="007220FE" w:rsidRDefault="00A711AD">
      <w:pPr>
        <w:adjustRightInd w:val="0"/>
        <w:snapToGrid w:val="0"/>
        <w:spacing w:line="360" w:lineRule="auto"/>
        <w:ind w:firstLineChars="200" w:firstLine="480"/>
      </w:pPr>
      <w:r>
        <w:rPr>
          <w:rFonts w:hint="eastAsia"/>
        </w:rPr>
        <w:t>1.我方已详细审查全部“招标文件”，包括修改文件（如有）以及全部参考资料和有关附件，已经了解我方对于招标文件、招标过程、中标结果有依法进行询问、质疑、投诉的权利及相关渠道和要求。</w:t>
      </w:r>
    </w:p>
    <w:p w:rsidR="007220FE" w:rsidRDefault="00A711AD">
      <w:pPr>
        <w:adjustRightInd w:val="0"/>
        <w:snapToGrid w:val="0"/>
        <w:spacing w:line="360" w:lineRule="auto"/>
        <w:ind w:firstLineChars="200" w:firstLine="480"/>
      </w:pPr>
      <w:r>
        <w:rPr>
          <w:rFonts w:hint="eastAsia"/>
        </w:rPr>
        <w:t>2.我方在投标之前已经与贵方进行了充分的沟通，完全理解并接受招标文件的各项规定和要求，对招标文件的合理性、合法性不再有异议。</w:t>
      </w:r>
    </w:p>
    <w:p w:rsidR="007220FE" w:rsidRDefault="00A711AD">
      <w:pPr>
        <w:adjustRightInd w:val="0"/>
        <w:snapToGrid w:val="0"/>
        <w:spacing w:line="360" w:lineRule="auto"/>
        <w:ind w:firstLineChars="200" w:firstLine="480"/>
      </w:pPr>
      <w:r>
        <w:rPr>
          <w:rFonts w:hint="eastAsia"/>
        </w:rPr>
        <w:t>3.投标有效期自提交投标文件的截止之日起</w:t>
      </w:r>
      <w:r>
        <w:rPr>
          <w:rFonts w:hint="eastAsia"/>
          <w:u w:val="single"/>
        </w:rPr>
        <w:t>90</w:t>
      </w:r>
      <w:r>
        <w:rPr>
          <w:rFonts w:hint="eastAsia"/>
        </w:rPr>
        <w:t>天。</w:t>
      </w:r>
    </w:p>
    <w:p w:rsidR="007220FE" w:rsidRDefault="00A711AD">
      <w:pPr>
        <w:adjustRightInd w:val="0"/>
        <w:snapToGrid w:val="0"/>
        <w:spacing w:line="360" w:lineRule="auto"/>
        <w:ind w:firstLineChars="200" w:firstLine="480"/>
      </w:pPr>
      <w:r>
        <w:rPr>
          <w:rFonts w:hint="eastAsia"/>
        </w:rPr>
        <w:t>4.如中标，本投标文件至本项目合同履行</w:t>
      </w:r>
      <w:proofErr w:type="gramStart"/>
      <w:r>
        <w:rPr>
          <w:rFonts w:hint="eastAsia"/>
        </w:rPr>
        <w:t>完毕止均保持</w:t>
      </w:r>
      <w:proofErr w:type="gramEnd"/>
      <w:r>
        <w:rPr>
          <w:rFonts w:hint="eastAsia"/>
        </w:rPr>
        <w:t>有效，我方将按“招标文件”及政府采购法律、法规的规定履行合同责任和义务。关于代理服务费，我方承诺按照招标文件的规定履行并承担相应的责任。</w:t>
      </w:r>
    </w:p>
    <w:p w:rsidR="007220FE" w:rsidRDefault="00A711AD">
      <w:pPr>
        <w:adjustRightInd w:val="0"/>
        <w:snapToGrid w:val="0"/>
        <w:spacing w:line="360" w:lineRule="auto"/>
        <w:ind w:firstLineChars="200" w:firstLine="480"/>
      </w:pPr>
      <w:r>
        <w:rPr>
          <w:rFonts w:hint="eastAsia"/>
        </w:rPr>
        <w:t>5.我方同意按照贵方要求提供与投标有关的一切数据或资料。</w:t>
      </w:r>
    </w:p>
    <w:p w:rsidR="007220FE" w:rsidRDefault="00A711AD">
      <w:pPr>
        <w:adjustRightInd w:val="0"/>
        <w:snapToGrid w:val="0"/>
        <w:spacing w:line="360" w:lineRule="auto"/>
        <w:ind w:firstLineChars="200" w:firstLine="480"/>
      </w:pPr>
      <w:r>
        <w:rPr>
          <w:rFonts w:hint="eastAsia"/>
        </w:rPr>
        <w:t>6.与本投标有关的一切正式往来信函请寄：</w:t>
      </w:r>
    </w:p>
    <w:p w:rsidR="007220FE" w:rsidRDefault="00A711AD">
      <w:pPr>
        <w:adjustRightInd w:val="0"/>
        <w:snapToGrid w:val="0"/>
        <w:spacing w:line="360" w:lineRule="auto"/>
        <w:ind w:firstLineChars="200" w:firstLine="480"/>
      </w:pPr>
      <w:r>
        <w:rPr>
          <w:rFonts w:hint="eastAsia"/>
        </w:rPr>
        <w:t>地址：______________________________邮编：_________________________</w:t>
      </w:r>
    </w:p>
    <w:p w:rsidR="007220FE" w:rsidRDefault="00A711AD">
      <w:pPr>
        <w:adjustRightInd w:val="0"/>
        <w:snapToGrid w:val="0"/>
        <w:spacing w:line="360" w:lineRule="auto"/>
        <w:ind w:firstLineChars="200" w:firstLine="480"/>
      </w:pPr>
      <w:r>
        <w:rPr>
          <w:rFonts w:hint="eastAsia"/>
        </w:rPr>
        <w:t>电话：______________________________传真：_________________________</w:t>
      </w:r>
    </w:p>
    <w:p w:rsidR="007220FE" w:rsidRDefault="00A711AD">
      <w:pPr>
        <w:adjustRightInd w:val="0"/>
        <w:snapToGrid w:val="0"/>
        <w:spacing w:line="360" w:lineRule="auto"/>
        <w:ind w:firstLineChars="200" w:firstLine="480"/>
      </w:pPr>
      <w:r>
        <w:rPr>
          <w:rFonts w:hint="eastAsia"/>
        </w:rPr>
        <w:t>投标人代表姓名：____________________职务：_________________________</w:t>
      </w:r>
    </w:p>
    <w:p w:rsidR="007220FE" w:rsidRDefault="00A711AD">
      <w:pPr>
        <w:adjustRightInd w:val="0"/>
        <w:snapToGrid w:val="0"/>
        <w:spacing w:line="360" w:lineRule="auto"/>
        <w:ind w:firstLineChars="200" w:firstLine="480"/>
      </w:pPr>
      <w:r>
        <w:rPr>
          <w:rFonts w:hint="eastAsia"/>
        </w:rPr>
        <w:t>开户银行：__________________________</w:t>
      </w:r>
    </w:p>
    <w:p w:rsidR="007220FE" w:rsidRDefault="00A711AD">
      <w:pPr>
        <w:adjustRightInd w:val="0"/>
        <w:snapToGrid w:val="0"/>
        <w:spacing w:line="360" w:lineRule="auto"/>
        <w:ind w:firstLineChars="200" w:firstLine="480"/>
      </w:pPr>
      <w:r>
        <w:rPr>
          <w:rFonts w:hint="eastAsia"/>
        </w:rPr>
        <w:t>银行账号：__________________________</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投标人代表签字：</w:t>
      </w:r>
    </w:p>
    <w:p w:rsidR="007220FE" w:rsidRDefault="00A711AD" w:rsidP="00EA7C8B">
      <w:pPr>
        <w:adjustRightInd w:val="0"/>
        <w:snapToGrid w:val="0"/>
        <w:spacing w:line="360" w:lineRule="auto"/>
      </w:pPr>
      <w:r>
        <w:rPr>
          <w:rFonts w:hint="eastAsia"/>
        </w:rPr>
        <w:t>日期：________年____月____日</w:t>
      </w:r>
      <w:r>
        <w:rPr>
          <w:rFonts w:hint="eastAsia"/>
        </w:rPr>
        <w:br w:type="page"/>
      </w:r>
    </w:p>
    <w:p w:rsidR="007220FE" w:rsidRDefault="00A711AD">
      <w:pPr>
        <w:adjustRightInd w:val="0"/>
        <w:snapToGrid w:val="0"/>
        <w:spacing w:line="360" w:lineRule="auto"/>
        <w:jc w:val="center"/>
        <w:outlineLvl w:val="3"/>
        <w:rPr>
          <w:b/>
          <w:bCs/>
        </w:rPr>
      </w:pPr>
      <w:r>
        <w:rPr>
          <w:rFonts w:hint="eastAsia"/>
          <w:b/>
          <w:bCs/>
        </w:rPr>
        <w:lastRenderedPageBreak/>
        <w:t>法定代表人资格证明书</w:t>
      </w:r>
    </w:p>
    <w:p w:rsidR="007220FE" w:rsidRDefault="00A711AD">
      <w:pPr>
        <w:adjustRightInd w:val="0"/>
        <w:snapToGrid w:val="0"/>
        <w:spacing w:line="360" w:lineRule="auto"/>
      </w:pPr>
      <w:r>
        <w:rPr>
          <w:rFonts w:hint="eastAsia"/>
        </w:rPr>
        <w:t>致：浙江财经大学、浙江求是招标代理有限公司</w:t>
      </w:r>
    </w:p>
    <w:p w:rsidR="007220FE" w:rsidRDefault="00A711AD">
      <w:pPr>
        <w:adjustRightInd w:val="0"/>
        <w:snapToGrid w:val="0"/>
        <w:spacing w:line="360" w:lineRule="auto"/>
        <w:ind w:firstLineChars="200" w:firstLine="480"/>
      </w:pPr>
      <w:r>
        <w:rPr>
          <w:rFonts w:hint="eastAsia"/>
        </w:rPr>
        <w:t>我__________（姓名）系____________________（投标人名称）的法定代表人，身份证号码：____________________。</w:t>
      </w:r>
    </w:p>
    <w:p w:rsidR="007220FE" w:rsidRDefault="00A711AD">
      <w:pPr>
        <w:adjustRightInd w:val="0"/>
        <w:snapToGrid w:val="0"/>
        <w:spacing w:line="360" w:lineRule="auto"/>
        <w:ind w:firstLineChars="200" w:firstLine="480"/>
      </w:pPr>
      <w:r>
        <w:rPr>
          <w:rFonts w:hint="eastAsia"/>
        </w:rPr>
        <w:t>特此证明。</w:t>
      </w:r>
    </w:p>
    <w:tbl>
      <w:tblPr>
        <w:tblStyle w:val="a5"/>
        <w:tblW w:w="0" w:type="auto"/>
        <w:jc w:val="center"/>
        <w:tblLook w:val="04A0"/>
      </w:tblPr>
      <w:tblGrid>
        <w:gridCol w:w="9628"/>
      </w:tblGrid>
      <w:tr w:rsidR="007220FE">
        <w:trPr>
          <w:trHeight w:val="567"/>
          <w:jc w:val="center"/>
        </w:trPr>
        <w:tc>
          <w:tcPr>
            <w:tcW w:w="9628" w:type="dxa"/>
            <w:vAlign w:val="center"/>
          </w:tcPr>
          <w:p w:rsidR="007220FE" w:rsidRDefault="00A711AD">
            <w:pPr>
              <w:adjustRightInd w:val="0"/>
              <w:snapToGrid w:val="0"/>
              <w:spacing w:line="360" w:lineRule="auto"/>
            </w:pPr>
            <w:r>
              <w:rPr>
                <w:rFonts w:hint="eastAsia"/>
              </w:rPr>
              <w:t>法定代表人身份证：</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EA7C8B">
            <w:pPr>
              <w:adjustRightInd w:val="0"/>
              <w:snapToGrid w:val="0"/>
              <w:spacing w:line="360" w:lineRule="auto"/>
            </w:pPr>
            <w:r>
              <w:rPr>
                <w:rFonts w:hint="eastAsia"/>
              </w:rPr>
              <w:t>扫描件</w:t>
            </w:r>
            <w:r w:rsidR="00A711AD">
              <w:rPr>
                <w:rFonts w:hint="eastAsia"/>
              </w:rPr>
              <w:t>粘贴处</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tc>
      </w:tr>
    </w:tbl>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日期：________年____月____日</w:t>
      </w:r>
    </w:p>
    <w:p w:rsidR="007220FE" w:rsidRDefault="00A711AD">
      <w:r>
        <w:rPr>
          <w:rFonts w:hint="eastAsia"/>
        </w:rPr>
        <w:br w:type="page"/>
      </w:r>
    </w:p>
    <w:p w:rsidR="007220FE" w:rsidRDefault="00A711AD">
      <w:pPr>
        <w:adjustRightInd w:val="0"/>
        <w:snapToGrid w:val="0"/>
        <w:spacing w:line="360" w:lineRule="auto"/>
        <w:jc w:val="center"/>
        <w:outlineLvl w:val="3"/>
        <w:rPr>
          <w:b/>
          <w:bCs/>
        </w:rPr>
      </w:pPr>
      <w:r>
        <w:rPr>
          <w:rFonts w:hint="eastAsia"/>
          <w:b/>
          <w:bCs/>
        </w:rPr>
        <w:lastRenderedPageBreak/>
        <w:t>法定代表人授权委托书</w:t>
      </w:r>
    </w:p>
    <w:p w:rsidR="007220FE" w:rsidRDefault="00A711AD">
      <w:pPr>
        <w:adjustRightInd w:val="0"/>
        <w:snapToGrid w:val="0"/>
        <w:spacing w:line="360" w:lineRule="auto"/>
      </w:pPr>
      <w:r>
        <w:rPr>
          <w:rFonts w:hint="eastAsia"/>
        </w:rPr>
        <w:t>致：浙江财经大学、浙江求是招标代理有限公司</w:t>
      </w:r>
    </w:p>
    <w:p w:rsidR="007220FE" w:rsidRDefault="00A711AD">
      <w:pPr>
        <w:adjustRightInd w:val="0"/>
        <w:snapToGrid w:val="0"/>
        <w:spacing w:line="360" w:lineRule="auto"/>
        <w:ind w:firstLineChars="200" w:firstLine="480"/>
      </w:pPr>
      <w:r>
        <w:rPr>
          <w:rFonts w:hint="eastAsia"/>
        </w:rPr>
        <w:t>我__________（姓名）系____________________（投标人名称）的法定代表人，现授权委托本单位在职职工：__________（姓名），身份证号码：____________________以我方的名义参加浙江财经大学</w:t>
      </w:r>
      <w:r w:rsidR="00A457CF">
        <w:rPr>
          <w:rFonts w:hint="eastAsia"/>
        </w:rPr>
        <w:t>2020实验教学软件</w:t>
      </w:r>
      <w:r>
        <w:rPr>
          <w:rFonts w:hint="eastAsia"/>
        </w:rPr>
        <w:t>的投标活动，并代表我方全权办理针对上述项目的投标、开标、评标、签约等具体事务和签署相关文件。</w:t>
      </w:r>
    </w:p>
    <w:p w:rsidR="007220FE" w:rsidRDefault="00A711AD">
      <w:pPr>
        <w:adjustRightInd w:val="0"/>
        <w:snapToGrid w:val="0"/>
        <w:spacing w:line="360" w:lineRule="auto"/>
        <w:ind w:firstLineChars="200" w:firstLine="480"/>
      </w:pPr>
      <w:r>
        <w:rPr>
          <w:rFonts w:hint="eastAsia"/>
        </w:rPr>
        <w:t>我方对被授权人的签名负全部责任。</w:t>
      </w:r>
    </w:p>
    <w:p w:rsidR="007220FE" w:rsidRDefault="00A711AD">
      <w:pPr>
        <w:adjustRightInd w:val="0"/>
        <w:snapToGrid w:val="0"/>
        <w:spacing w:line="360" w:lineRule="auto"/>
        <w:ind w:firstLineChars="200" w:firstLine="480"/>
      </w:pPr>
      <w:r>
        <w:rPr>
          <w:rFonts w:hint="eastAsia"/>
        </w:rPr>
        <w:t>在撤销授权的书面通知以前，本授权书一直有效。被授权人在授权书有效期内签署的所有文件不因授权的撤销而失效。</w:t>
      </w:r>
    </w:p>
    <w:p w:rsidR="007220FE" w:rsidRDefault="00A711AD">
      <w:pPr>
        <w:adjustRightInd w:val="0"/>
        <w:snapToGrid w:val="0"/>
        <w:spacing w:line="360" w:lineRule="auto"/>
        <w:ind w:firstLineChars="200" w:firstLine="480"/>
      </w:pPr>
      <w:r>
        <w:rPr>
          <w:rFonts w:hint="eastAsia"/>
        </w:rPr>
        <w:t>被授权人无转委托权，特此委托。</w:t>
      </w:r>
    </w:p>
    <w:p w:rsidR="007220FE" w:rsidRDefault="007220FE">
      <w:pPr>
        <w:adjustRightInd w:val="0"/>
        <w:snapToGrid w:val="0"/>
        <w:spacing w:line="360" w:lineRule="auto"/>
      </w:pPr>
    </w:p>
    <w:p w:rsidR="007220FE" w:rsidRDefault="00A711AD">
      <w:pPr>
        <w:adjustRightInd w:val="0"/>
        <w:snapToGrid w:val="0"/>
        <w:spacing w:line="360" w:lineRule="auto"/>
        <w:ind w:firstLineChars="200" w:firstLine="480"/>
      </w:pPr>
      <w:r>
        <w:rPr>
          <w:rFonts w:hint="eastAsia"/>
        </w:rPr>
        <w:t>法定代表人（签字或盖章）：</w:t>
      </w:r>
    </w:p>
    <w:tbl>
      <w:tblPr>
        <w:tblStyle w:val="a5"/>
        <w:tblW w:w="0" w:type="auto"/>
        <w:jc w:val="center"/>
        <w:tblLook w:val="04A0"/>
      </w:tblPr>
      <w:tblGrid>
        <w:gridCol w:w="9628"/>
      </w:tblGrid>
      <w:tr w:rsidR="007220FE">
        <w:trPr>
          <w:trHeight w:val="567"/>
          <w:jc w:val="center"/>
        </w:trPr>
        <w:tc>
          <w:tcPr>
            <w:tcW w:w="9628" w:type="dxa"/>
            <w:vAlign w:val="center"/>
          </w:tcPr>
          <w:p w:rsidR="007220FE" w:rsidRDefault="00A711AD">
            <w:pPr>
              <w:adjustRightInd w:val="0"/>
              <w:snapToGrid w:val="0"/>
              <w:spacing w:line="360" w:lineRule="auto"/>
            </w:pPr>
            <w:r>
              <w:rPr>
                <w:rFonts w:hint="eastAsia"/>
              </w:rPr>
              <w:t>授权代表身份证：</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EA7C8B">
            <w:pPr>
              <w:adjustRightInd w:val="0"/>
              <w:snapToGrid w:val="0"/>
              <w:spacing w:line="360" w:lineRule="auto"/>
            </w:pPr>
            <w:r>
              <w:rPr>
                <w:rFonts w:hint="eastAsia"/>
              </w:rPr>
              <w:t>扫描件</w:t>
            </w:r>
            <w:r w:rsidR="00A711AD">
              <w:rPr>
                <w:rFonts w:hint="eastAsia"/>
              </w:rPr>
              <w:t>粘贴处</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tc>
      </w:tr>
    </w:tbl>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日期：________年____月____日</w:t>
      </w:r>
    </w:p>
    <w:p w:rsidR="007220FE" w:rsidRDefault="007220FE">
      <w:pPr>
        <w:adjustRightInd w:val="0"/>
        <w:snapToGrid w:val="0"/>
        <w:spacing w:line="360" w:lineRule="auto"/>
      </w:pPr>
    </w:p>
    <w:p w:rsidR="007220FE" w:rsidRDefault="00A711AD">
      <w:pPr>
        <w:adjustRightInd w:val="0"/>
        <w:snapToGrid w:val="0"/>
        <w:spacing w:line="360" w:lineRule="auto"/>
        <w:rPr>
          <w:b/>
          <w:bCs/>
          <w:sz w:val="21"/>
          <w:szCs w:val="21"/>
        </w:rPr>
      </w:pPr>
      <w:r>
        <w:rPr>
          <w:rFonts w:hint="eastAsia"/>
          <w:b/>
          <w:bCs/>
          <w:sz w:val="21"/>
          <w:szCs w:val="21"/>
        </w:rPr>
        <w:t>说明：</w:t>
      </w:r>
    </w:p>
    <w:p w:rsidR="007220FE" w:rsidRDefault="00A711AD">
      <w:pPr>
        <w:adjustRightInd w:val="0"/>
        <w:snapToGrid w:val="0"/>
        <w:spacing w:line="360" w:lineRule="auto"/>
        <w:rPr>
          <w:b/>
          <w:bCs/>
          <w:sz w:val="21"/>
          <w:szCs w:val="21"/>
        </w:rPr>
      </w:pPr>
      <w:r>
        <w:rPr>
          <w:rFonts w:hint="eastAsia"/>
          <w:b/>
          <w:bCs/>
          <w:sz w:val="21"/>
          <w:szCs w:val="21"/>
        </w:rPr>
        <w:t>1.投标人的法定代表人参加投标，须在投标文件中提供：法定代表人资格证明书；</w:t>
      </w:r>
    </w:p>
    <w:p w:rsidR="007220FE" w:rsidRDefault="00A711AD">
      <w:pPr>
        <w:adjustRightInd w:val="0"/>
        <w:snapToGrid w:val="0"/>
        <w:spacing w:line="360" w:lineRule="auto"/>
        <w:rPr>
          <w:b/>
          <w:bCs/>
          <w:sz w:val="21"/>
          <w:szCs w:val="21"/>
        </w:rPr>
      </w:pPr>
      <w:r>
        <w:rPr>
          <w:rFonts w:hint="eastAsia"/>
          <w:b/>
          <w:bCs/>
          <w:sz w:val="21"/>
          <w:szCs w:val="21"/>
        </w:rPr>
        <w:t>2.投标人的法定代表人委托授权代表参加投标，须在投标文件中提供：法定代表人资格证明书和法定代表人授权委托书。</w:t>
      </w:r>
    </w:p>
    <w:p w:rsidR="007220FE" w:rsidRDefault="00A711AD">
      <w:r>
        <w:rPr>
          <w:rFonts w:hint="eastAsia"/>
        </w:rPr>
        <w:br w:type="page"/>
      </w:r>
    </w:p>
    <w:p w:rsidR="007220FE" w:rsidRDefault="00A711AD">
      <w:pPr>
        <w:adjustRightInd w:val="0"/>
        <w:snapToGrid w:val="0"/>
        <w:spacing w:line="360" w:lineRule="auto"/>
        <w:jc w:val="center"/>
        <w:outlineLvl w:val="3"/>
        <w:rPr>
          <w:b/>
          <w:bCs/>
        </w:rPr>
      </w:pPr>
      <w:r>
        <w:rPr>
          <w:rFonts w:hint="eastAsia"/>
          <w:b/>
          <w:bCs/>
        </w:rPr>
        <w:lastRenderedPageBreak/>
        <w:t>2019年1月至今任意一月的投标授权代表社保缴纳证明</w:t>
      </w:r>
    </w:p>
    <w:p w:rsidR="007220FE" w:rsidRDefault="00A711AD">
      <w:pPr>
        <w:adjustRightInd w:val="0"/>
        <w:snapToGrid w:val="0"/>
        <w:spacing w:line="360" w:lineRule="auto"/>
        <w:jc w:val="center"/>
        <w:rPr>
          <w:b/>
          <w:bCs/>
          <w:sz w:val="21"/>
          <w:szCs w:val="21"/>
        </w:rPr>
      </w:pPr>
      <w:r>
        <w:rPr>
          <w:rFonts w:hint="eastAsia"/>
          <w:b/>
          <w:bCs/>
          <w:sz w:val="21"/>
          <w:szCs w:val="21"/>
        </w:rPr>
        <w:t>（授权代表为法定代表人可不提供）</w:t>
      </w:r>
    </w:p>
    <w:p w:rsidR="007220FE" w:rsidRDefault="00A711AD">
      <w:r>
        <w:rPr>
          <w:rFonts w:hint="eastAsia"/>
        </w:rPr>
        <w:br w:type="page"/>
      </w:r>
    </w:p>
    <w:p w:rsidR="007220FE" w:rsidRDefault="00A711AD">
      <w:pPr>
        <w:adjustRightInd w:val="0"/>
        <w:snapToGrid w:val="0"/>
        <w:spacing w:line="360" w:lineRule="auto"/>
        <w:jc w:val="center"/>
        <w:outlineLvl w:val="3"/>
        <w:rPr>
          <w:b/>
          <w:bCs/>
        </w:rPr>
      </w:pPr>
      <w:r>
        <w:rPr>
          <w:rFonts w:hint="eastAsia"/>
          <w:b/>
          <w:bCs/>
        </w:rPr>
        <w:lastRenderedPageBreak/>
        <w:t>投标声明书</w:t>
      </w:r>
    </w:p>
    <w:p w:rsidR="007220FE" w:rsidRDefault="00A711AD">
      <w:pPr>
        <w:adjustRightInd w:val="0"/>
        <w:snapToGrid w:val="0"/>
        <w:spacing w:line="360" w:lineRule="auto"/>
      </w:pPr>
      <w:r>
        <w:rPr>
          <w:rFonts w:hint="eastAsia"/>
        </w:rPr>
        <w:t>致：浙江求是招标代理有限公司</w:t>
      </w:r>
    </w:p>
    <w:p w:rsidR="007220FE" w:rsidRDefault="00A711AD">
      <w:pPr>
        <w:adjustRightInd w:val="0"/>
        <w:snapToGrid w:val="0"/>
        <w:spacing w:line="360" w:lineRule="auto"/>
        <w:ind w:firstLineChars="200" w:firstLine="480"/>
      </w:pPr>
      <w:r>
        <w:rPr>
          <w:rFonts w:hint="eastAsia"/>
        </w:rPr>
        <w:t>____________________（投标人名称）系中华人民共和国合法企业，经营地址____________________。</w:t>
      </w:r>
    </w:p>
    <w:p w:rsidR="007220FE" w:rsidRDefault="00A711AD">
      <w:pPr>
        <w:adjustRightInd w:val="0"/>
        <w:snapToGrid w:val="0"/>
        <w:spacing w:line="360" w:lineRule="auto"/>
        <w:ind w:firstLineChars="200" w:firstLine="480"/>
      </w:pPr>
      <w:r>
        <w:rPr>
          <w:rFonts w:hint="eastAsia"/>
        </w:rPr>
        <w:t>我方愿意参加贵方组织的浙江财经大学</w:t>
      </w:r>
      <w:r w:rsidR="00A457CF">
        <w:rPr>
          <w:rFonts w:hint="eastAsia"/>
        </w:rPr>
        <w:t>2020实验教学软件</w:t>
      </w:r>
      <w:r>
        <w:rPr>
          <w:rFonts w:hint="eastAsia"/>
        </w:rPr>
        <w:t>的投标，为便于贵方公正、</w:t>
      </w:r>
      <w:proofErr w:type="gramStart"/>
      <w:r>
        <w:rPr>
          <w:rFonts w:hint="eastAsia"/>
        </w:rPr>
        <w:t>择优地</w:t>
      </w:r>
      <w:proofErr w:type="gramEnd"/>
      <w:r>
        <w:rPr>
          <w:rFonts w:hint="eastAsia"/>
        </w:rPr>
        <w:t>确定中标人及其产品和服务，我方就本次投标有关事项郑重声明如下：</w:t>
      </w:r>
    </w:p>
    <w:p w:rsidR="007220FE" w:rsidRDefault="00A711AD">
      <w:pPr>
        <w:adjustRightInd w:val="0"/>
        <w:snapToGrid w:val="0"/>
        <w:spacing w:line="360" w:lineRule="auto"/>
        <w:ind w:firstLineChars="200" w:firstLine="480"/>
      </w:pPr>
      <w:r>
        <w:rPr>
          <w:rFonts w:hint="eastAsia"/>
        </w:rPr>
        <w:t>1.我方向贵方提交的所有投标文件、资料都是准确的和真实的；</w:t>
      </w:r>
    </w:p>
    <w:p w:rsidR="007220FE" w:rsidRDefault="00A711AD">
      <w:pPr>
        <w:adjustRightInd w:val="0"/>
        <w:snapToGrid w:val="0"/>
        <w:spacing w:line="360" w:lineRule="auto"/>
        <w:ind w:firstLineChars="200" w:firstLine="480"/>
      </w:pPr>
      <w:r>
        <w:rPr>
          <w:rFonts w:hint="eastAsia"/>
        </w:rPr>
        <w:t>2.我方不是采购人的附属机构；在获知本项目采购信息后，与采购人聘请的为此项目提供咨询服务的公司及其附属机构没有任何联系。</w:t>
      </w:r>
    </w:p>
    <w:p w:rsidR="007220FE" w:rsidRDefault="00A711AD">
      <w:pPr>
        <w:adjustRightInd w:val="0"/>
        <w:snapToGrid w:val="0"/>
        <w:spacing w:line="360" w:lineRule="auto"/>
        <w:ind w:firstLineChars="200" w:firstLine="480"/>
      </w:pPr>
      <w:r>
        <w:rPr>
          <w:rFonts w:hint="eastAsia"/>
        </w:rPr>
        <w:t>3.我方在参加政府采购活动前3年内：__________</w:t>
      </w:r>
      <w:r>
        <w:rPr>
          <w:rFonts w:hint="eastAsia"/>
          <w:b/>
          <w:bCs/>
        </w:rPr>
        <w:t>（填写“有”或“没有”，如实填写，如不填写视同未按要求填写）</w:t>
      </w:r>
      <w:r>
        <w:rPr>
          <w:rFonts w:hint="eastAsia"/>
        </w:rPr>
        <w:t>因违法经营被禁止在一定期限内参加政府采购活动,且期限未满的情形。</w:t>
      </w:r>
    </w:p>
    <w:p w:rsidR="007220FE" w:rsidRDefault="00A711AD">
      <w:pPr>
        <w:adjustRightInd w:val="0"/>
        <w:snapToGrid w:val="0"/>
        <w:spacing w:line="360" w:lineRule="auto"/>
        <w:ind w:firstLineChars="200" w:firstLine="480"/>
      </w:pPr>
      <w:r>
        <w:rPr>
          <w:rFonts w:hint="eastAsia"/>
        </w:rPr>
        <w:t>4.以上事项如有虚假或隐瞒，我方愿意承担一切后果和责任。</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投标人代表签字：</w:t>
      </w:r>
    </w:p>
    <w:p w:rsidR="007220FE" w:rsidRDefault="00A711AD">
      <w:pPr>
        <w:adjustRightInd w:val="0"/>
        <w:snapToGrid w:val="0"/>
        <w:spacing w:line="360" w:lineRule="auto"/>
      </w:pPr>
      <w:r>
        <w:rPr>
          <w:rFonts w:hint="eastAsia"/>
        </w:rPr>
        <w:t>日期：________年____月____日</w:t>
      </w:r>
    </w:p>
    <w:p w:rsidR="007220FE" w:rsidRDefault="00A711AD">
      <w:r>
        <w:rPr>
          <w:rFonts w:hint="eastAsia"/>
        </w:rPr>
        <w:br w:type="page"/>
      </w:r>
    </w:p>
    <w:p w:rsidR="007220FE" w:rsidRDefault="00A711AD">
      <w:pPr>
        <w:adjustRightInd w:val="0"/>
        <w:snapToGrid w:val="0"/>
        <w:spacing w:line="360" w:lineRule="auto"/>
        <w:jc w:val="center"/>
        <w:outlineLvl w:val="3"/>
        <w:rPr>
          <w:b/>
          <w:bCs/>
        </w:rPr>
      </w:pPr>
      <w:r>
        <w:rPr>
          <w:rFonts w:hint="eastAsia"/>
          <w:b/>
          <w:bCs/>
        </w:rPr>
        <w:lastRenderedPageBreak/>
        <w:t>投标人情况介绍</w:t>
      </w:r>
    </w:p>
    <w:tbl>
      <w:tblPr>
        <w:tblStyle w:val="a5"/>
        <w:tblW w:w="0" w:type="auto"/>
        <w:jc w:val="center"/>
        <w:tblLook w:val="04A0"/>
      </w:tblPr>
      <w:tblGrid>
        <w:gridCol w:w="1010"/>
        <w:gridCol w:w="2673"/>
        <w:gridCol w:w="1636"/>
        <w:gridCol w:w="4309"/>
      </w:tblGrid>
      <w:tr w:rsidR="007220FE">
        <w:trPr>
          <w:trHeight w:val="454"/>
          <w:jc w:val="center"/>
        </w:trPr>
        <w:tc>
          <w:tcPr>
            <w:tcW w:w="1010" w:type="dxa"/>
            <w:vAlign w:val="center"/>
          </w:tcPr>
          <w:p w:rsidR="007220FE" w:rsidRDefault="00A711AD">
            <w:pPr>
              <w:adjustRightInd w:val="0"/>
              <w:snapToGrid w:val="0"/>
              <w:jc w:val="center"/>
            </w:pPr>
            <w:r>
              <w:rPr>
                <w:rFonts w:hint="eastAsia"/>
              </w:rPr>
              <w:t>1</w:t>
            </w:r>
          </w:p>
        </w:tc>
        <w:tc>
          <w:tcPr>
            <w:tcW w:w="8618" w:type="dxa"/>
            <w:gridSpan w:val="3"/>
            <w:vAlign w:val="center"/>
          </w:tcPr>
          <w:p w:rsidR="007220FE" w:rsidRDefault="00A711AD">
            <w:pPr>
              <w:adjustRightInd w:val="0"/>
              <w:snapToGrid w:val="0"/>
            </w:pPr>
            <w:r>
              <w:rPr>
                <w:rFonts w:hint="eastAsia"/>
              </w:rPr>
              <w:t>企业名称：</w:t>
            </w:r>
          </w:p>
        </w:tc>
      </w:tr>
      <w:tr w:rsidR="007220FE">
        <w:trPr>
          <w:trHeight w:val="454"/>
          <w:jc w:val="center"/>
        </w:trPr>
        <w:tc>
          <w:tcPr>
            <w:tcW w:w="1010" w:type="dxa"/>
            <w:vAlign w:val="center"/>
          </w:tcPr>
          <w:p w:rsidR="007220FE" w:rsidRDefault="00A711AD">
            <w:pPr>
              <w:adjustRightInd w:val="0"/>
              <w:snapToGrid w:val="0"/>
              <w:jc w:val="center"/>
            </w:pPr>
            <w:r>
              <w:rPr>
                <w:rFonts w:hint="eastAsia"/>
              </w:rPr>
              <w:t>2</w:t>
            </w:r>
          </w:p>
        </w:tc>
        <w:tc>
          <w:tcPr>
            <w:tcW w:w="8618" w:type="dxa"/>
            <w:gridSpan w:val="3"/>
            <w:vAlign w:val="center"/>
          </w:tcPr>
          <w:p w:rsidR="007220FE" w:rsidRDefault="00A711AD">
            <w:pPr>
              <w:adjustRightInd w:val="0"/>
              <w:snapToGrid w:val="0"/>
            </w:pPr>
            <w:r>
              <w:rPr>
                <w:rFonts w:hint="eastAsia"/>
              </w:rPr>
              <w:t>总部地址：</w:t>
            </w:r>
          </w:p>
        </w:tc>
      </w:tr>
      <w:tr w:rsidR="007220FE">
        <w:trPr>
          <w:trHeight w:val="454"/>
          <w:jc w:val="center"/>
        </w:trPr>
        <w:tc>
          <w:tcPr>
            <w:tcW w:w="1010" w:type="dxa"/>
            <w:vAlign w:val="center"/>
          </w:tcPr>
          <w:p w:rsidR="007220FE" w:rsidRDefault="00A711AD">
            <w:pPr>
              <w:adjustRightInd w:val="0"/>
              <w:snapToGrid w:val="0"/>
              <w:jc w:val="center"/>
            </w:pPr>
            <w:r>
              <w:rPr>
                <w:rFonts w:hint="eastAsia"/>
              </w:rPr>
              <w:t>3</w:t>
            </w:r>
          </w:p>
        </w:tc>
        <w:tc>
          <w:tcPr>
            <w:tcW w:w="8618" w:type="dxa"/>
            <w:gridSpan w:val="3"/>
            <w:vAlign w:val="center"/>
          </w:tcPr>
          <w:p w:rsidR="007220FE" w:rsidRDefault="00A711AD">
            <w:pPr>
              <w:adjustRightInd w:val="0"/>
              <w:snapToGrid w:val="0"/>
            </w:pPr>
            <w:r>
              <w:rPr>
                <w:rFonts w:hint="eastAsia"/>
              </w:rPr>
              <w:t>当地代表处地址：</w:t>
            </w:r>
          </w:p>
        </w:tc>
      </w:tr>
      <w:tr w:rsidR="007220FE">
        <w:trPr>
          <w:trHeight w:val="454"/>
          <w:jc w:val="center"/>
        </w:trPr>
        <w:tc>
          <w:tcPr>
            <w:tcW w:w="1010" w:type="dxa"/>
            <w:vAlign w:val="center"/>
          </w:tcPr>
          <w:p w:rsidR="007220FE" w:rsidRDefault="00A711AD">
            <w:pPr>
              <w:adjustRightInd w:val="0"/>
              <w:snapToGrid w:val="0"/>
              <w:jc w:val="center"/>
            </w:pPr>
            <w:r>
              <w:rPr>
                <w:rFonts w:hint="eastAsia"/>
              </w:rPr>
              <w:t>4</w:t>
            </w:r>
          </w:p>
        </w:tc>
        <w:tc>
          <w:tcPr>
            <w:tcW w:w="4309" w:type="dxa"/>
            <w:gridSpan w:val="2"/>
            <w:vAlign w:val="center"/>
          </w:tcPr>
          <w:p w:rsidR="007220FE" w:rsidRDefault="00A711AD">
            <w:pPr>
              <w:adjustRightInd w:val="0"/>
              <w:snapToGrid w:val="0"/>
            </w:pPr>
            <w:r>
              <w:rPr>
                <w:rFonts w:hint="eastAsia"/>
              </w:rPr>
              <w:t>电话：</w:t>
            </w:r>
          </w:p>
        </w:tc>
        <w:tc>
          <w:tcPr>
            <w:tcW w:w="4309" w:type="dxa"/>
            <w:vAlign w:val="center"/>
          </w:tcPr>
          <w:p w:rsidR="007220FE" w:rsidRDefault="00A711AD">
            <w:pPr>
              <w:adjustRightInd w:val="0"/>
              <w:snapToGrid w:val="0"/>
            </w:pPr>
            <w:r>
              <w:rPr>
                <w:rFonts w:hint="eastAsia"/>
              </w:rPr>
              <w:t>联系人：</w:t>
            </w:r>
          </w:p>
        </w:tc>
      </w:tr>
      <w:tr w:rsidR="007220FE">
        <w:trPr>
          <w:trHeight w:val="454"/>
          <w:jc w:val="center"/>
        </w:trPr>
        <w:tc>
          <w:tcPr>
            <w:tcW w:w="1010" w:type="dxa"/>
            <w:vAlign w:val="center"/>
          </w:tcPr>
          <w:p w:rsidR="007220FE" w:rsidRDefault="00A711AD">
            <w:pPr>
              <w:adjustRightInd w:val="0"/>
              <w:snapToGrid w:val="0"/>
              <w:jc w:val="center"/>
            </w:pPr>
            <w:r>
              <w:rPr>
                <w:rFonts w:hint="eastAsia"/>
              </w:rPr>
              <w:t>5</w:t>
            </w:r>
          </w:p>
        </w:tc>
        <w:tc>
          <w:tcPr>
            <w:tcW w:w="4309" w:type="dxa"/>
            <w:gridSpan w:val="2"/>
            <w:vAlign w:val="center"/>
          </w:tcPr>
          <w:p w:rsidR="007220FE" w:rsidRDefault="00A711AD">
            <w:pPr>
              <w:adjustRightInd w:val="0"/>
              <w:snapToGrid w:val="0"/>
            </w:pPr>
            <w:r>
              <w:rPr>
                <w:rFonts w:hint="eastAsia"/>
              </w:rPr>
              <w:t>传真：</w:t>
            </w:r>
          </w:p>
        </w:tc>
        <w:tc>
          <w:tcPr>
            <w:tcW w:w="4309" w:type="dxa"/>
            <w:vAlign w:val="center"/>
          </w:tcPr>
          <w:p w:rsidR="007220FE" w:rsidRDefault="00A711AD">
            <w:pPr>
              <w:adjustRightInd w:val="0"/>
              <w:snapToGrid w:val="0"/>
            </w:pPr>
            <w:r>
              <w:rPr>
                <w:rFonts w:hint="eastAsia"/>
              </w:rPr>
              <w:t>电子信箱：</w:t>
            </w:r>
          </w:p>
        </w:tc>
      </w:tr>
      <w:tr w:rsidR="007220FE">
        <w:trPr>
          <w:trHeight w:val="454"/>
          <w:jc w:val="center"/>
        </w:trPr>
        <w:tc>
          <w:tcPr>
            <w:tcW w:w="1010" w:type="dxa"/>
            <w:vAlign w:val="center"/>
          </w:tcPr>
          <w:p w:rsidR="007220FE" w:rsidRDefault="00A711AD">
            <w:pPr>
              <w:adjustRightInd w:val="0"/>
              <w:snapToGrid w:val="0"/>
              <w:jc w:val="center"/>
            </w:pPr>
            <w:r>
              <w:rPr>
                <w:rFonts w:hint="eastAsia"/>
              </w:rPr>
              <w:t>6</w:t>
            </w:r>
          </w:p>
        </w:tc>
        <w:tc>
          <w:tcPr>
            <w:tcW w:w="4309" w:type="dxa"/>
            <w:gridSpan w:val="2"/>
            <w:vAlign w:val="center"/>
          </w:tcPr>
          <w:p w:rsidR="007220FE" w:rsidRDefault="00A711AD">
            <w:pPr>
              <w:adjustRightInd w:val="0"/>
              <w:snapToGrid w:val="0"/>
            </w:pPr>
            <w:r>
              <w:rPr>
                <w:rFonts w:hint="eastAsia"/>
              </w:rPr>
              <w:t>注册地：</w:t>
            </w:r>
          </w:p>
        </w:tc>
        <w:tc>
          <w:tcPr>
            <w:tcW w:w="4309" w:type="dxa"/>
            <w:vAlign w:val="center"/>
          </w:tcPr>
          <w:p w:rsidR="007220FE" w:rsidRDefault="00A711AD">
            <w:pPr>
              <w:adjustRightInd w:val="0"/>
              <w:snapToGrid w:val="0"/>
            </w:pPr>
            <w:r>
              <w:rPr>
                <w:rFonts w:hint="eastAsia"/>
              </w:rPr>
              <w:t>注册年份：</w:t>
            </w:r>
          </w:p>
        </w:tc>
      </w:tr>
      <w:tr w:rsidR="007220FE">
        <w:trPr>
          <w:trHeight w:val="454"/>
          <w:jc w:val="center"/>
        </w:trPr>
        <w:tc>
          <w:tcPr>
            <w:tcW w:w="1010" w:type="dxa"/>
            <w:vAlign w:val="center"/>
          </w:tcPr>
          <w:p w:rsidR="007220FE" w:rsidRDefault="00A711AD">
            <w:pPr>
              <w:adjustRightInd w:val="0"/>
              <w:snapToGrid w:val="0"/>
              <w:jc w:val="center"/>
            </w:pPr>
            <w:r>
              <w:rPr>
                <w:rFonts w:hint="eastAsia"/>
              </w:rPr>
              <w:t>7</w:t>
            </w:r>
          </w:p>
        </w:tc>
        <w:tc>
          <w:tcPr>
            <w:tcW w:w="8618" w:type="dxa"/>
            <w:gridSpan w:val="3"/>
            <w:vAlign w:val="center"/>
          </w:tcPr>
          <w:p w:rsidR="007220FE" w:rsidRDefault="00A711AD">
            <w:pPr>
              <w:adjustRightInd w:val="0"/>
              <w:snapToGrid w:val="0"/>
            </w:pPr>
            <w:r>
              <w:rPr>
                <w:rFonts w:hint="eastAsia"/>
              </w:rPr>
              <w:t>公司的资质等级（请附上有关证书的扫描件）</w:t>
            </w:r>
          </w:p>
        </w:tc>
      </w:tr>
      <w:tr w:rsidR="007220FE">
        <w:trPr>
          <w:trHeight w:val="454"/>
          <w:jc w:val="center"/>
        </w:trPr>
        <w:tc>
          <w:tcPr>
            <w:tcW w:w="1010" w:type="dxa"/>
            <w:vAlign w:val="center"/>
          </w:tcPr>
          <w:p w:rsidR="007220FE" w:rsidRDefault="00A711AD">
            <w:pPr>
              <w:adjustRightInd w:val="0"/>
              <w:snapToGrid w:val="0"/>
              <w:jc w:val="center"/>
            </w:pPr>
            <w:r>
              <w:rPr>
                <w:rFonts w:hint="eastAsia"/>
              </w:rPr>
              <w:t>8</w:t>
            </w:r>
          </w:p>
        </w:tc>
        <w:tc>
          <w:tcPr>
            <w:tcW w:w="8618" w:type="dxa"/>
            <w:gridSpan w:val="3"/>
            <w:vAlign w:val="center"/>
          </w:tcPr>
          <w:p w:rsidR="007220FE" w:rsidRDefault="00A711AD">
            <w:pPr>
              <w:adjustRightInd w:val="0"/>
              <w:snapToGrid w:val="0"/>
            </w:pPr>
            <w:r>
              <w:rPr>
                <w:rFonts w:hint="eastAsia"/>
              </w:rPr>
              <w:t>公司（是否通过，何种）质量保证体系认证（如通过请附相关证书扫描件，提供认证机构年审监督报告）</w:t>
            </w:r>
          </w:p>
        </w:tc>
      </w:tr>
      <w:tr w:rsidR="007220FE">
        <w:trPr>
          <w:trHeight w:val="454"/>
          <w:jc w:val="center"/>
        </w:trPr>
        <w:tc>
          <w:tcPr>
            <w:tcW w:w="1010" w:type="dxa"/>
            <w:vAlign w:val="center"/>
          </w:tcPr>
          <w:p w:rsidR="007220FE" w:rsidRDefault="00A711AD">
            <w:pPr>
              <w:adjustRightInd w:val="0"/>
              <w:snapToGrid w:val="0"/>
              <w:jc w:val="center"/>
            </w:pPr>
            <w:r>
              <w:rPr>
                <w:rFonts w:hint="eastAsia"/>
              </w:rPr>
              <w:t>9</w:t>
            </w:r>
          </w:p>
        </w:tc>
        <w:tc>
          <w:tcPr>
            <w:tcW w:w="2673" w:type="dxa"/>
            <w:vAlign w:val="center"/>
          </w:tcPr>
          <w:p w:rsidR="007220FE" w:rsidRDefault="00A711AD">
            <w:pPr>
              <w:adjustRightInd w:val="0"/>
              <w:snapToGrid w:val="0"/>
            </w:pPr>
            <w:r>
              <w:rPr>
                <w:rFonts w:hint="eastAsia"/>
              </w:rPr>
              <w:t>作为中标人经历年数</w:t>
            </w:r>
          </w:p>
        </w:tc>
        <w:tc>
          <w:tcPr>
            <w:tcW w:w="5945" w:type="dxa"/>
            <w:gridSpan w:val="2"/>
            <w:vAlign w:val="center"/>
          </w:tcPr>
          <w:p w:rsidR="007220FE" w:rsidRDefault="007220FE">
            <w:pPr>
              <w:adjustRightInd w:val="0"/>
              <w:snapToGrid w:val="0"/>
            </w:pPr>
          </w:p>
        </w:tc>
      </w:tr>
      <w:tr w:rsidR="007220FE">
        <w:trPr>
          <w:trHeight w:val="454"/>
          <w:jc w:val="center"/>
        </w:trPr>
        <w:tc>
          <w:tcPr>
            <w:tcW w:w="1010" w:type="dxa"/>
            <w:vAlign w:val="center"/>
          </w:tcPr>
          <w:p w:rsidR="007220FE" w:rsidRDefault="00A711AD">
            <w:pPr>
              <w:adjustRightInd w:val="0"/>
              <w:snapToGrid w:val="0"/>
              <w:jc w:val="center"/>
            </w:pPr>
            <w:r>
              <w:rPr>
                <w:rFonts w:hint="eastAsia"/>
              </w:rPr>
              <w:t>10</w:t>
            </w:r>
          </w:p>
        </w:tc>
        <w:tc>
          <w:tcPr>
            <w:tcW w:w="2673" w:type="dxa"/>
            <w:vAlign w:val="center"/>
          </w:tcPr>
          <w:p w:rsidR="007220FE" w:rsidRDefault="00A711AD">
            <w:pPr>
              <w:adjustRightInd w:val="0"/>
              <w:snapToGrid w:val="0"/>
            </w:pPr>
            <w:r>
              <w:rPr>
                <w:rFonts w:hint="eastAsia"/>
              </w:rPr>
              <w:t>其他需要说明的情况</w:t>
            </w:r>
          </w:p>
        </w:tc>
        <w:tc>
          <w:tcPr>
            <w:tcW w:w="5945" w:type="dxa"/>
            <w:gridSpan w:val="2"/>
            <w:vAlign w:val="center"/>
          </w:tcPr>
          <w:p w:rsidR="007220FE" w:rsidRDefault="007220FE">
            <w:pPr>
              <w:adjustRightInd w:val="0"/>
              <w:snapToGrid w:val="0"/>
            </w:pPr>
          </w:p>
        </w:tc>
      </w:tr>
    </w:tbl>
    <w:p w:rsidR="007220FE" w:rsidRDefault="007220FE">
      <w:pPr>
        <w:adjustRightInd w:val="0"/>
        <w:snapToGrid w:val="0"/>
        <w:spacing w:line="360" w:lineRule="auto"/>
      </w:pPr>
    </w:p>
    <w:p w:rsidR="007220FE" w:rsidRDefault="00A711AD">
      <w:pPr>
        <w:adjustRightInd w:val="0"/>
        <w:snapToGrid w:val="0"/>
        <w:spacing w:line="360" w:lineRule="auto"/>
        <w:rPr>
          <w:b/>
          <w:bCs/>
          <w:sz w:val="21"/>
          <w:szCs w:val="21"/>
        </w:rPr>
      </w:pPr>
      <w:r>
        <w:rPr>
          <w:rFonts w:hint="eastAsia"/>
          <w:b/>
          <w:bCs/>
          <w:sz w:val="21"/>
          <w:szCs w:val="21"/>
        </w:rPr>
        <w:t>说明：所有投标人都须填写此表。</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投标人代表签字：</w:t>
      </w:r>
    </w:p>
    <w:p w:rsidR="007220FE" w:rsidRDefault="00A711AD">
      <w:pPr>
        <w:adjustRightInd w:val="0"/>
        <w:snapToGrid w:val="0"/>
        <w:spacing w:line="360" w:lineRule="auto"/>
      </w:pPr>
      <w:r>
        <w:rPr>
          <w:rFonts w:hint="eastAsia"/>
        </w:rPr>
        <w:t>日期：________年____月____日</w:t>
      </w:r>
    </w:p>
    <w:p w:rsidR="007220FE" w:rsidRDefault="00A711AD">
      <w:r>
        <w:rPr>
          <w:rFonts w:hint="eastAsia"/>
        </w:rPr>
        <w:br w:type="page"/>
      </w:r>
    </w:p>
    <w:p w:rsidR="007220FE" w:rsidRDefault="00A711AD">
      <w:pPr>
        <w:adjustRightInd w:val="0"/>
        <w:snapToGrid w:val="0"/>
        <w:spacing w:line="360" w:lineRule="auto"/>
        <w:jc w:val="center"/>
        <w:outlineLvl w:val="3"/>
        <w:rPr>
          <w:b/>
          <w:bCs/>
        </w:rPr>
      </w:pPr>
      <w:r>
        <w:rPr>
          <w:rFonts w:hint="eastAsia"/>
          <w:b/>
          <w:bCs/>
        </w:rPr>
        <w:lastRenderedPageBreak/>
        <w:t>商务偏离表</w:t>
      </w:r>
    </w:p>
    <w:p w:rsidR="007220FE" w:rsidRDefault="00A711AD">
      <w:pPr>
        <w:adjustRightInd w:val="0"/>
        <w:snapToGrid w:val="0"/>
        <w:spacing w:line="360" w:lineRule="auto"/>
      </w:pPr>
      <w:r>
        <w:rPr>
          <w:rFonts w:hint="eastAsia"/>
        </w:rPr>
        <w:t>采 购 人：浙江财经大学</w:t>
      </w:r>
    </w:p>
    <w:p w:rsidR="007220FE" w:rsidRDefault="00A711AD">
      <w:pPr>
        <w:adjustRightInd w:val="0"/>
        <w:snapToGrid w:val="0"/>
        <w:spacing w:line="360" w:lineRule="auto"/>
      </w:pPr>
      <w:r>
        <w:rPr>
          <w:rFonts w:hint="eastAsia"/>
        </w:rPr>
        <w:t>项目名称：</w:t>
      </w:r>
      <w:r w:rsidR="00A457CF">
        <w:rPr>
          <w:rFonts w:hint="eastAsia"/>
        </w:rPr>
        <w:t>2020实验教学软件</w:t>
      </w:r>
    </w:p>
    <w:p w:rsidR="007220FE" w:rsidRDefault="00A711AD">
      <w:pPr>
        <w:adjustRightInd w:val="0"/>
        <w:snapToGrid w:val="0"/>
        <w:spacing w:line="360" w:lineRule="auto"/>
      </w:pPr>
      <w:r>
        <w:rPr>
          <w:rFonts w:hint="eastAsia"/>
        </w:rPr>
        <w:t>项目编号：</w:t>
      </w:r>
      <w:r w:rsidR="004D76F7">
        <w:rPr>
          <w:rFonts w:hint="eastAsia"/>
        </w:rPr>
        <w:t>QSZB-</w:t>
      </w:r>
      <w:proofErr w:type="gramStart"/>
      <w:r w:rsidR="004D76F7">
        <w:rPr>
          <w:rFonts w:hint="eastAsia"/>
        </w:rPr>
        <w:t>Z(</w:t>
      </w:r>
      <w:proofErr w:type="gramEnd"/>
      <w:r w:rsidR="004D76F7">
        <w:rPr>
          <w:rFonts w:hint="eastAsia"/>
        </w:rPr>
        <w:t>H)-E20051(GK)</w:t>
      </w:r>
    </w:p>
    <w:tbl>
      <w:tblPr>
        <w:tblStyle w:val="a5"/>
        <w:tblW w:w="0" w:type="auto"/>
        <w:jc w:val="center"/>
        <w:tblLook w:val="04A0"/>
      </w:tblPr>
      <w:tblGrid>
        <w:gridCol w:w="1024"/>
        <w:gridCol w:w="3286"/>
        <w:gridCol w:w="2911"/>
        <w:gridCol w:w="2407"/>
      </w:tblGrid>
      <w:tr w:rsidR="007220FE">
        <w:trPr>
          <w:trHeight w:val="567"/>
          <w:jc w:val="center"/>
        </w:trPr>
        <w:tc>
          <w:tcPr>
            <w:tcW w:w="1024" w:type="dxa"/>
            <w:vAlign w:val="center"/>
          </w:tcPr>
          <w:p w:rsidR="007220FE" w:rsidRDefault="00A711AD">
            <w:pPr>
              <w:adjustRightInd w:val="0"/>
              <w:snapToGrid w:val="0"/>
              <w:jc w:val="center"/>
              <w:rPr>
                <w:b/>
                <w:bCs/>
              </w:rPr>
            </w:pPr>
            <w:r>
              <w:rPr>
                <w:rFonts w:hint="eastAsia"/>
                <w:b/>
                <w:bCs/>
              </w:rPr>
              <w:t>序号</w:t>
            </w:r>
          </w:p>
        </w:tc>
        <w:tc>
          <w:tcPr>
            <w:tcW w:w="3286" w:type="dxa"/>
            <w:vAlign w:val="center"/>
          </w:tcPr>
          <w:p w:rsidR="007220FE" w:rsidRDefault="00A711AD">
            <w:pPr>
              <w:adjustRightInd w:val="0"/>
              <w:snapToGrid w:val="0"/>
              <w:jc w:val="center"/>
              <w:rPr>
                <w:b/>
                <w:bCs/>
              </w:rPr>
            </w:pPr>
            <w:r>
              <w:rPr>
                <w:rFonts w:hint="eastAsia"/>
                <w:b/>
                <w:bCs/>
              </w:rPr>
              <w:t>招标文件要求</w:t>
            </w:r>
          </w:p>
        </w:tc>
        <w:tc>
          <w:tcPr>
            <w:tcW w:w="2911" w:type="dxa"/>
            <w:vAlign w:val="center"/>
          </w:tcPr>
          <w:p w:rsidR="007220FE" w:rsidRDefault="00A711AD">
            <w:pPr>
              <w:adjustRightInd w:val="0"/>
              <w:snapToGrid w:val="0"/>
              <w:jc w:val="center"/>
              <w:rPr>
                <w:b/>
                <w:bCs/>
              </w:rPr>
            </w:pPr>
            <w:r>
              <w:rPr>
                <w:rFonts w:hint="eastAsia"/>
                <w:b/>
                <w:bCs/>
              </w:rPr>
              <w:t>响应规格</w:t>
            </w:r>
          </w:p>
        </w:tc>
        <w:tc>
          <w:tcPr>
            <w:tcW w:w="2407" w:type="dxa"/>
            <w:vAlign w:val="center"/>
          </w:tcPr>
          <w:p w:rsidR="007220FE" w:rsidRDefault="00A711AD">
            <w:pPr>
              <w:adjustRightInd w:val="0"/>
              <w:snapToGrid w:val="0"/>
              <w:jc w:val="center"/>
              <w:rPr>
                <w:b/>
                <w:bCs/>
              </w:rPr>
            </w:pPr>
            <w:r>
              <w:rPr>
                <w:rFonts w:hint="eastAsia"/>
                <w:b/>
                <w:bCs/>
              </w:rPr>
              <w:t>是否偏离（提供说明）</w:t>
            </w:r>
          </w:p>
        </w:tc>
      </w:tr>
      <w:tr w:rsidR="007220FE">
        <w:trPr>
          <w:trHeight w:val="567"/>
          <w:jc w:val="center"/>
        </w:trPr>
        <w:tc>
          <w:tcPr>
            <w:tcW w:w="9628" w:type="dxa"/>
            <w:gridSpan w:val="4"/>
            <w:vAlign w:val="center"/>
          </w:tcPr>
          <w:p w:rsidR="007220FE" w:rsidRDefault="00A711AD">
            <w:pPr>
              <w:adjustRightInd w:val="0"/>
              <w:snapToGrid w:val="0"/>
              <w:rPr>
                <w:b/>
                <w:bCs/>
              </w:rPr>
            </w:pPr>
            <w:r>
              <w:rPr>
                <w:rFonts w:hint="eastAsia"/>
                <w:b/>
                <w:bCs/>
              </w:rPr>
              <w:t>采购资金的支付方式、时间、条件</w:t>
            </w:r>
          </w:p>
        </w:tc>
      </w:tr>
      <w:tr w:rsidR="007220FE">
        <w:trPr>
          <w:trHeight w:val="567"/>
          <w:jc w:val="center"/>
        </w:trPr>
        <w:tc>
          <w:tcPr>
            <w:tcW w:w="1024" w:type="dxa"/>
            <w:vAlign w:val="center"/>
          </w:tcPr>
          <w:p w:rsidR="007220FE" w:rsidRDefault="00A711AD">
            <w:pPr>
              <w:adjustRightInd w:val="0"/>
              <w:snapToGrid w:val="0"/>
              <w:jc w:val="center"/>
            </w:pPr>
            <w:r>
              <w:rPr>
                <w:rFonts w:hint="eastAsia"/>
              </w:rPr>
              <w:t>1</w:t>
            </w:r>
          </w:p>
        </w:tc>
        <w:tc>
          <w:tcPr>
            <w:tcW w:w="3286" w:type="dxa"/>
            <w:vAlign w:val="center"/>
          </w:tcPr>
          <w:p w:rsidR="007220FE" w:rsidRDefault="00A711AD">
            <w:pPr>
              <w:adjustRightInd w:val="0"/>
              <w:snapToGrid w:val="0"/>
              <w:jc w:val="center"/>
            </w:pPr>
            <w:r>
              <w:rPr>
                <w:rFonts w:hint="eastAsia"/>
              </w:rPr>
              <w:t>▲履约保证金</w:t>
            </w:r>
          </w:p>
        </w:tc>
        <w:tc>
          <w:tcPr>
            <w:tcW w:w="2911" w:type="dxa"/>
            <w:vAlign w:val="center"/>
          </w:tcPr>
          <w:p w:rsidR="007220FE" w:rsidRDefault="007220FE">
            <w:pPr>
              <w:adjustRightInd w:val="0"/>
              <w:snapToGrid w:val="0"/>
              <w:jc w:val="center"/>
            </w:pPr>
          </w:p>
        </w:tc>
        <w:tc>
          <w:tcPr>
            <w:tcW w:w="2407" w:type="dxa"/>
            <w:vAlign w:val="center"/>
          </w:tcPr>
          <w:p w:rsidR="007220FE" w:rsidRDefault="007220FE">
            <w:pPr>
              <w:adjustRightInd w:val="0"/>
              <w:snapToGrid w:val="0"/>
              <w:jc w:val="center"/>
            </w:pPr>
          </w:p>
        </w:tc>
      </w:tr>
      <w:tr w:rsidR="007220FE">
        <w:trPr>
          <w:trHeight w:val="567"/>
          <w:jc w:val="center"/>
        </w:trPr>
        <w:tc>
          <w:tcPr>
            <w:tcW w:w="1024" w:type="dxa"/>
            <w:vAlign w:val="center"/>
          </w:tcPr>
          <w:p w:rsidR="007220FE" w:rsidRDefault="00A711AD">
            <w:pPr>
              <w:adjustRightInd w:val="0"/>
              <w:snapToGrid w:val="0"/>
              <w:jc w:val="center"/>
            </w:pPr>
            <w:r>
              <w:rPr>
                <w:rFonts w:hint="eastAsia"/>
              </w:rPr>
              <w:t>2</w:t>
            </w:r>
          </w:p>
        </w:tc>
        <w:tc>
          <w:tcPr>
            <w:tcW w:w="3286" w:type="dxa"/>
            <w:vAlign w:val="center"/>
          </w:tcPr>
          <w:p w:rsidR="007220FE" w:rsidRDefault="00A711AD">
            <w:pPr>
              <w:adjustRightInd w:val="0"/>
              <w:snapToGrid w:val="0"/>
              <w:jc w:val="center"/>
            </w:pPr>
            <w:r>
              <w:rPr>
                <w:rFonts w:hint="eastAsia"/>
              </w:rPr>
              <w:t>▲付款方式</w:t>
            </w:r>
          </w:p>
        </w:tc>
        <w:tc>
          <w:tcPr>
            <w:tcW w:w="2911" w:type="dxa"/>
            <w:vAlign w:val="center"/>
          </w:tcPr>
          <w:p w:rsidR="007220FE" w:rsidRDefault="007220FE">
            <w:pPr>
              <w:adjustRightInd w:val="0"/>
              <w:snapToGrid w:val="0"/>
              <w:jc w:val="center"/>
            </w:pPr>
          </w:p>
        </w:tc>
        <w:tc>
          <w:tcPr>
            <w:tcW w:w="2407" w:type="dxa"/>
            <w:vAlign w:val="center"/>
          </w:tcPr>
          <w:p w:rsidR="007220FE" w:rsidRDefault="007220FE">
            <w:pPr>
              <w:adjustRightInd w:val="0"/>
              <w:snapToGrid w:val="0"/>
              <w:jc w:val="center"/>
            </w:pPr>
          </w:p>
        </w:tc>
      </w:tr>
      <w:tr w:rsidR="007220FE">
        <w:trPr>
          <w:trHeight w:val="567"/>
          <w:jc w:val="center"/>
        </w:trPr>
        <w:tc>
          <w:tcPr>
            <w:tcW w:w="9628" w:type="dxa"/>
            <w:gridSpan w:val="4"/>
            <w:vAlign w:val="center"/>
          </w:tcPr>
          <w:p w:rsidR="007220FE" w:rsidRDefault="00A711AD">
            <w:pPr>
              <w:adjustRightInd w:val="0"/>
              <w:snapToGrid w:val="0"/>
            </w:pPr>
            <w:r>
              <w:rPr>
                <w:rFonts w:hint="eastAsia"/>
                <w:b/>
                <w:bCs/>
              </w:rPr>
              <w:t>服务要求</w:t>
            </w:r>
          </w:p>
        </w:tc>
      </w:tr>
      <w:tr w:rsidR="007220FE">
        <w:trPr>
          <w:trHeight w:val="567"/>
          <w:jc w:val="center"/>
        </w:trPr>
        <w:tc>
          <w:tcPr>
            <w:tcW w:w="1024" w:type="dxa"/>
            <w:vAlign w:val="center"/>
          </w:tcPr>
          <w:p w:rsidR="007220FE" w:rsidRDefault="00A711AD">
            <w:pPr>
              <w:adjustRightInd w:val="0"/>
              <w:snapToGrid w:val="0"/>
              <w:jc w:val="center"/>
            </w:pPr>
            <w:r>
              <w:rPr>
                <w:rFonts w:hint="eastAsia"/>
              </w:rPr>
              <w:t>1</w:t>
            </w:r>
          </w:p>
        </w:tc>
        <w:tc>
          <w:tcPr>
            <w:tcW w:w="3286" w:type="dxa"/>
            <w:vAlign w:val="center"/>
          </w:tcPr>
          <w:p w:rsidR="007220FE" w:rsidRDefault="008A6FFC">
            <w:pPr>
              <w:adjustRightInd w:val="0"/>
              <w:snapToGrid w:val="0"/>
              <w:jc w:val="center"/>
            </w:pPr>
            <w:r>
              <w:rPr>
                <w:rFonts w:hint="eastAsia"/>
              </w:rPr>
              <w:t>服务期</w:t>
            </w:r>
          </w:p>
        </w:tc>
        <w:tc>
          <w:tcPr>
            <w:tcW w:w="2911" w:type="dxa"/>
            <w:vAlign w:val="center"/>
          </w:tcPr>
          <w:p w:rsidR="007220FE" w:rsidRDefault="007220FE">
            <w:pPr>
              <w:adjustRightInd w:val="0"/>
              <w:snapToGrid w:val="0"/>
              <w:jc w:val="center"/>
            </w:pPr>
          </w:p>
        </w:tc>
        <w:tc>
          <w:tcPr>
            <w:tcW w:w="2407" w:type="dxa"/>
            <w:vAlign w:val="center"/>
          </w:tcPr>
          <w:p w:rsidR="007220FE" w:rsidRDefault="007220FE">
            <w:pPr>
              <w:adjustRightInd w:val="0"/>
              <w:snapToGrid w:val="0"/>
              <w:jc w:val="center"/>
            </w:pPr>
          </w:p>
        </w:tc>
      </w:tr>
      <w:tr w:rsidR="007220FE">
        <w:trPr>
          <w:trHeight w:val="567"/>
          <w:jc w:val="center"/>
        </w:trPr>
        <w:tc>
          <w:tcPr>
            <w:tcW w:w="1024" w:type="dxa"/>
            <w:vAlign w:val="center"/>
          </w:tcPr>
          <w:p w:rsidR="007220FE" w:rsidRDefault="00A711AD">
            <w:pPr>
              <w:adjustRightInd w:val="0"/>
              <w:snapToGrid w:val="0"/>
              <w:jc w:val="center"/>
            </w:pPr>
            <w:r>
              <w:rPr>
                <w:rFonts w:hint="eastAsia"/>
              </w:rPr>
              <w:t>2</w:t>
            </w:r>
          </w:p>
        </w:tc>
        <w:tc>
          <w:tcPr>
            <w:tcW w:w="3286" w:type="dxa"/>
            <w:vAlign w:val="center"/>
          </w:tcPr>
          <w:p w:rsidR="007220FE" w:rsidRDefault="00A711AD">
            <w:pPr>
              <w:adjustRightInd w:val="0"/>
              <w:snapToGrid w:val="0"/>
              <w:jc w:val="center"/>
            </w:pPr>
            <w:r>
              <w:rPr>
                <w:rFonts w:hint="eastAsia"/>
              </w:rPr>
              <w:t>服务标准</w:t>
            </w:r>
          </w:p>
        </w:tc>
        <w:tc>
          <w:tcPr>
            <w:tcW w:w="2911" w:type="dxa"/>
            <w:vAlign w:val="center"/>
          </w:tcPr>
          <w:p w:rsidR="007220FE" w:rsidRDefault="007220FE">
            <w:pPr>
              <w:adjustRightInd w:val="0"/>
              <w:snapToGrid w:val="0"/>
              <w:jc w:val="center"/>
            </w:pPr>
          </w:p>
        </w:tc>
        <w:tc>
          <w:tcPr>
            <w:tcW w:w="2407" w:type="dxa"/>
            <w:vAlign w:val="center"/>
          </w:tcPr>
          <w:p w:rsidR="007220FE" w:rsidRDefault="007220FE">
            <w:pPr>
              <w:adjustRightInd w:val="0"/>
              <w:snapToGrid w:val="0"/>
              <w:jc w:val="center"/>
            </w:pPr>
          </w:p>
        </w:tc>
      </w:tr>
      <w:tr w:rsidR="007220FE">
        <w:trPr>
          <w:trHeight w:val="567"/>
          <w:jc w:val="center"/>
        </w:trPr>
        <w:tc>
          <w:tcPr>
            <w:tcW w:w="1024" w:type="dxa"/>
            <w:vAlign w:val="center"/>
          </w:tcPr>
          <w:p w:rsidR="007220FE" w:rsidRDefault="00A711AD">
            <w:pPr>
              <w:adjustRightInd w:val="0"/>
              <w:snapToGrid w:val="0"/>
              <w:jc w:val="center"/>
            </w:pPr>
            <w:r>
              <w:rPr>
                <w:rFonts w:hint="eastAsia"/>
              </w:rPr>
              <w:t>3</w:t>
            </w:r>
          </w:p>
        </w:tc>
        <w:tc>
          <w:tcPr>
            <w:tcW w:w="3286" w:type="dxa"/>
            <w:vAlign w:val="center"/>
          </w:tcPr>
          <w:p w:rsidR="007220FE" w:rsidRDefault="00A711AD">
            <w:pPr>
              <w:adjustRightInd w:val="0"/>
              <w:snapToGrid w:val="0"/>
              <w:jc w:val="center"/>
            </w:pPr>
            <w:r>
              <w:rPr>
                <w:rFonts w:hint="eastAsia"/>
              </w:rPr>
              <w:t>服务效率</w:t>
            </w:r>
          </w:p>
        </w:tc>
        <w:tc>
          <w:tcPr>
            <w:tcW w:w="2911" w:type="dxa"/>
            <w:vAlign w:val="center"/>
          </w:tcPr>
          <w:p w:rsidR="007220FE" w:rsidRDefault="007220FE">
            <w:pPr>
              <w:adjustRightInd w:val="0"/>
              <w:snapToGrid w:val="0"/>
              <w:jc w:val="center"/>
            </w:pPr>
          </w:p>
        </w:tc>
        <w:tc>
          <w:tcPr>
            <w:tcW w:w="2407" w:type="dxa"/>
            <w:vAlign w:val="center"/>
          </w:tcPr>
          <w:p w:rsidR="007220FE" w:rsidRDefault="007220FE">
            <w:pPr>
              <w:adjustRightInd w:val="0"/>
              <w:snapToGrid w:val="0"/>
              <w:jc w:val="center"/>
            </w:pPr>
          </w:p>
        </w:tc>
      </w:tr>
      <w:tr w:rsidR="007220FE">
        <w:trPr>
          <w:trHeight w:val="567"/>
          <w:jc w:val="center"/>
        </w:trPr>
        <w:tc>
          <w:tcPr>
            <w:tcW w:w="1024" w:type="dxa"/>
            <w:vAlign w:val="center"/>
          </w:tcPr>
          <w:p w:rsidR="007220FE" w:rsidRDefault="00A711AD">
            <w:pPr>
              <w:adjustRightInd w:val="0"/>
              <w:snapToGrid w:val="0"/>
              <w:jc w:val="center"/>
            </w:pPr>
            <w:r>
              <w:rPr>
                <w:rFonts w:hint="eastAsia"/>
              </w:rPr>
              <w:t>4</w:t>
            </w:r>
          </w:p>
        </w:tc>
        <w:tc>
          <w:tcPr>
            <w:tcW w:w="3286" w:type="dxa"/>
            <w:vAlign w:val="center"/>
          </w:tcPr>
          <w:p w:rsidR="007220FE" w:rsidRDefault="00A711AD">
            <w:pPr>
              <w:adjustRightInd w:val="0"/>
              <w:snapToGrid w:val="0"/>
              <w:jc w:val="center"/>
            </w:pPr>
            <w:r>
              <w:rPr>
                <w:rFonts w:hint="eastAsia"/>
              </w:rPr>
              <w:t>交付时间和地点</w:t>
            </w:r>
          </w:p>
        </w:tc>
        <w:tc>
          <w:tcPr>
            <w:tcW w:w="2911" w:type="dxa"/>
            <w:vAlign w:val="center"/>
          </w:tcPr>
          <w:p w:rsidR="007220FE" w:rsidRDefault="007220FE">
            <w:pPr>
              <w:adjustRightInd w:val="0"/>
              <w:snapToGrid w:val="0"/>
              <w:jc w:val="center"/>
            </w:pPr>
          </w:p>
        </w:tc>
        <w:tc>
          <w:tcPr>
            <w:tcW w:w="2407" w:type="dxa"/>
            <w:vAlign w:val="center"/>
          </w:tcPr>
          <w:p w:rsidR="007220FE" w:rsidRDefault="007220FE">
            <w:pPr>
              <w:adjustRightInd w:val="0"/>
              <w:snapToGrid w:val="0"/>
              <w:jc w:val="center"/>
            </w:pPr>
          </w:p>
        </w:tc>
      </w:tr>
      <w:tr w:rsidR="007220FE">
        <w:trPr>
          <w:trHeight w:val="567"/>
          <w:jc w:val="center"/>
        </w:trPr>
        <w:tc>
          <w:tcPr>
            <w:tcW w:w="1024" w:type="dxa"/>
            <w:vAlign w:val="center"/>
          </w:tcPr>
          <w:p w:rsidR="007220FE" w:rsidRDefault="00A711AD">
            <w:pPr>
              <w:adjustRightInd w:val="0"/>
              <w:snapToGrid w:val="0"/>
              <w:jc w:val="center"/>
            </w:pPr>
            <w:r>
              <w:rPr>
                <w:rFonts w:hint="eastAsia"/>
              </w:rPr>
              <w:t>5</w:t>
            </w:r>
          </w:p>
        </w:tc>
        <w:tc>
          <w:tcPr>
            <w:tcW w:w="3286" w:type="dxa"/>
            <w:vAlign w:val="center"/>
          </w:tcPr>
          <w:p w:rsidR="007220FE" w:rsidRDefault="00A711AD">
            <w:pPr>
              <w:adjustRightInd w:val="0"/>
              <w:snapToGrid w:val="0"/>
              <w:jc w:val="center"/>
            </w:pPr>
            <w:r>
              <w:rPr>
                <w:rFonts w:hint="eastAsia"/>
              </w:rPr>
              <w:t>验收标准</w:t>
            </w:r>
          </w:p>
        </w:tc>
        <w:tc>
          <w:tcPr>
            <w:tcW w:w="2911" w:type="dxa"/>
            <w:vAlign w:val="center"/>
          </w:tcPr>
          <w:p w:rsidR="007220FE" w:rsidRDefault="007220FE">
            <w:pPr>
              <w:adjustRightInd w:val="0"/>
              <w:snapToGrid w:val="0"/>
              <w:jc w:val="center"/>
            </w:pPr>
          </w:p>
        </w:tc>
        <w:tc>
          <w:tcPr>
            <w:tcW w:w="2407" w:type="dxa"/>
            <w:vAlign w:val="center"/>
          </w:tcPr>
          <w:p w:rsidR="007220FE" w:rsidRDefault="007220FE">
            <w:pPr>
              <w:adjustRightInd w:val="0"/>
              <w:snapToGrid w:val="0"/>
              <w:jc w:val="center"/>
            </w:pPr>
          </w:p>
        </w:tc>
      </w:tr>
      <w:tr w:rsidR="007220FE">
        <w:trPr>
          <w:trHeight w:val="567"/>
          <w:jc w:val="center"/>
        </w:trPr>
        <w:tc>
          <w:tcPr>
            <w:tcW w:w="1024" w:type="dxa"/>
            <w:vAlign w:val="center"/>
          </w:tcPr>
          <w:p w:rsidR="007220FE" w:rsidRDefault="00A711AD">
            <w:pPr>
              <w:adjustRightInd w:val="0"/>
              <w:snapToGrid w:val="0"/>
              <w:jc w:val="center"/>
            </w:pPr>
            <w:r>
              <w:rPr>
                <w:rFonts w:hint="eastAsia"/>
              </w:rPr>
              <w:t>6</w:t>
            </w:r>
          </w:p>
        </w:tc>
        <w:tc>
          <w:tcPr>
            <w:tcW w:w="3286" w:type="dxa"/>
            <w:vAlign w:val="center"/>
          </w:tcPr>
          <w:p w:rsidR="007220FE" w:rsidRDefault="00A711AD">
            <w:pPr>
              <w:adjustRightInd w:val="0"/>
              <w:snapToGrid w:val="0"/>
              <w:jc w:val="center"/>
            </w:pPr>
            <w:r>
              <w:rPr>
                <w:rFonts w:hint="eastAsia"/>
              </w:rPr>
              <w:t>其他技术、服务要求</w:t>
            </w:r>
          </w:p>
        </w:tc>
        <w:tc>
          <w:tcPr>
            <w:tcW w:w="2911" w:type="dxa"/>
            <w:vAlign w:val="center"/>
          </w:tcPr>
          <w:p w:rsidR="007220FE" w:rsidRDefault="007220FE">
            <w:pPr>
              <w:adjustRightInd w:val="0"/>
              <w:snapToGrid w:val="0"/>
              <w:jc w:val="center"/>
            </w:pPr>
          </w:p>
        </w:tc>
        <w:tc>
          <w:tcPr>
            <w:tcW w:w="2407" w:type="dxa"/>
            <w:vAlign w:val="center"/>
          </w:tcPr>
          <w:p w:rsidR="007220FE" w:rsidRDefault="007220FE">
            <w:pPr>
              <w:adjustRightInd w:val="0"/>
              <w:snapToGrid w:val="0"/>
              <w:jc w:val="center"/>
            </w:pPr>
          </w:p>
        </w:tc>
      </w:tr>
    </w:tbl>
    <w:p w:rsidR="007220FE" w:rsidRDefault="007220FE">
      <w:pPr>
        <w:adjustRightInd w:val="0"/>
        <w:snapToGrid w:val="0"/>
        <w:spacing w:line="360" w:lineRule="auto"/>
      </w:pPr>
    </w:p>
    <w:p w:rsidR="007220FE" w:rsidRDefault="00A711AD">
      <w:pPr>
        <w:adjustRightInd w:val="0"/>
        <w:snapToGrid w:val="0"/>
        <w:spacing w:line="360" w:lineRule="auto"/>
        <w:rPr>
          <w:b/>
          <w:bCs/>
          <w:sz w:val="21"/>
          <w:szCs w:val="21"/>
        </w:rPr>
      </w:pPr>
      <w:r>
        <w:rPr>
          <w:rFonts w:hint="eastAsia"/>
          <w:b/>
          <w:bCs/>
          <w:sz w:val="21"/>
          <w:szCs w:val="21"/>
        </w:rPr>
        <w:t>说明：</w:t>
      </w:r>
    </w:p>
    <w:p w:rsidR="007220FE" w:rsidRDefault="00A711AD">
      <w:pPr>
        <w:adjustRightInd w:val="0"/>
        <w:snapToGrid w:val="0"/>
        <w:spacing w:line="360" w:lineRule="auto"/>
        <w:rPr>
          <w:b/>
          <w:bCs/>
          <w:sz w:val="21"/>
          <w:szCs w:val="21"/>
        </w:rPr>
      </w:pPr>
      <w:r>
        <w:rPr>
          <w:rFonts w:hint="eastAsia"/>
          <w:b/>
          <w:bCs/>
          <w:sz w:val="21"/>
          <w:szCs w:val="21"/>
        </w:rPr>
        <w:t>1.逐项按照招标文件要求填写响应规格；</w:t>
      </w:r>
    </w:p>
    <w:p w:rsidR="007220FE" w:rsidRDefault="00A711AD">
      <w:pPr>
        <w:adjustRightInd w:val="0"/>
        <w:snapToGrid w:val="0"/>
        <w:spacing w:line="360" w:lineRule="auto"/>
        <w:rPr>
          <w:b/>
          <w:bCs/>
          <w:sz w:val="21"/>
          <w:szCs w:val="21"/>
        </w:rPr>
      </w:pPr>
      <w:r>
        <w:rPr>
          <w:rFonts w:hint="eastAsia"/>
          <w:b/>
          <w:bCs/>
          <w:sz w:val="21"/>
          <w:szCs w:val="21"/>
        </w:rPr>
        <w:t>2.偏离说明是指对招标文件要求存在不同之处的解释说明。偏离系指：正偏离（高于采购需求）、负偏离（低于采购需求）、无偏离（满足采购需求）；</w:t>
      </w:r>
    </w:p>
    <w:p w:rsidR="007220FE" w:rsidRDefault="00A711AD">
      <w:pPr>
        <w:adjustRightInd w:val="0"/>
        <w:snapToGrid w:val="0"/>
        <w:spacing w:line="360" w:lineRule="auto"/>
        <w:rPr>
          <w:b/>
          <w:bCs/>
          <w:sz w:val="21"/>
          <w:szCs w:val="21"/>
        </w:rPr>
      </w:pPr>
      <w:r>
        <w:rPr>
          <w:rFonts w:hint="eastAsia"/>
          <w:b/>
          <w:bCs/>
          <w:sz w:val="21"/>
          <w:szCs w:val="21"/>
        </w:rPr>
        <w:t>3.如不填写或未如实填写，自行承担投标风险。</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投标人代表签字：</w:t>
      </w:r>
    </w:p>
    <w:p w:rsidR="007220FE" w:rsidRDefault="00A711AD">
      <w:pPr>
        <w:adjustRightInd w:val="0"/>
        <w:snapToGrid w:val="0"/>
        <w:spacing w:line="360" w:lineRule="auto"/>
      </w:pPr>
      <w:r>
        <w:rPr>
          <w:rFonts w:hint="eastAsia"/>
        </w:rPr>
        <w:t>日期：________年____月____日</w:t>
      </w:r>
    </w:p>
    <w:p w:rsidR="007220FE" w:rsidRDefault="00A711AD">
      <w:r>
        <w:rPr>
          <w:rFonts w:hint="eastAsia"/>
        </w:rPr>
        <w:br w:type="page"/>
      </w:r>
    </w:p>
    <w:p w:rsidR="007220FE" w:rsidRDefault="00A711AD">
      <w:pPr>
        <w:adjustRightInd w:val="0"/>
        <w:snapToGrid w:val="0"/>
        <w:spacing w:line="360" w:lineRule="auto"/>
        <w:jc w:val="center"/>
        <w:outlineLvl w:val="3"/>
        <w:rPr>
          <w:b/>
          <w:bCs/>
        </w:rPr>
      </w:pPr>
      <w:r>
        <w:rPr>
          <w:rFonts w:hint="eastAsia"/>
          <w:b/>
          <w:bCs/>
        </w:rPr>
        <w:lastRenderedPageBreak/>
        <w:t>投标人同类项目实施情况一览表</w:t>
      </w:r>
    </w:p>
    <w:tbl>
      <w:tblPr>
        <w:tblStyle w:val="a5"/>
        <w:tblW w:w="0" w:type="auto"/>
        <w:jc w:val="center"/>
        <w:tblLook w:val="04A0"/>
      </w:tblPr>
      <w:tblGrid>
        <w:gridCol w:w="778"/>
        <w:gridCol w:w="1268"/>
        <w:gridCol w:w="1282"/>
        <w:gridCol w:w="1432"/>
        <w:gridCol w:w="1256"/>
        <w:gridCol w:w="899"/>
        <w:gridCol w:w="995"/>
        <w:gridCol w:w="1718"/>
      </w:tblGrid>
      <w:tr w:rsidR="007220FE">
        <w:trPr>
          <w:trHeight w:val="567"/>
          <w:jc w:val="center"/>
        </w:trPr>
        <w:tc>
          <w:tcPr>
            <w:tcW w:w="778" w:type="dxa"/>
            <w:vAlign w:val="center"/>
          </w:tcPr>
          <w:p w:rsidR="007220FE" w:rsidRDefault="00A711AD">
            <w:pPr>
              <w:adjustRightInd w:val="0"/>
              <w:snapToGrid w:val="0"/>
              <w:jc w:val="center"/>
              <w:rPr>
                <w:b/>
                <w:bCs/>
              </w:rPr>
            </w:pPr>
            <w:r>
              <w:rPr>
                <w:rFonts w:hint="eastAsia"/>
                <w:b/>
                <w:bCs/>
              </w:rPr>
              <w:t>序号</w:t>
            </w:r>
          </w:p>
        </w:tc>
        <w:tc>
          <w:tcPr>
            <w:tcW w:w="1268" w:type="dxa"/>
            <w:vAlign w:val="center"/>
          </w:tcPr>
          <w:p w:rsidR="007220FE" w:rsidRDefault="00A711AD">
            <w:pPr>
              <w:adjustRightInd w:val="0"/>
              <w:snapToGrid w:val="0"/>
              <w:jc w:val="center"/>
              <w:rPr>
                <w:b/>
                <w:bCs/>
              </w:rPr>
            </w:pPr>
            <w:r>
              <w:rPr>
                <w:rFonts w:hint="eastAsia"/>
                <w:b/>
                <w:bCs/>
              </w:rPr>
              <w:t>采购人</w:t>
            </w:r>
          </w:p>
        </w:tc>
        <w:tc>
          <w:tcPr>
            <w:tcW w:w="1282" w:type="dxa"/>
            <w:vAlign w:val="center"/>
          </w:tcPr>
          <w:p w:rsidR="007220FE" w:rsidRDefault="00A711AD">
            <w:pPr>
              <w:adjustRightInd w:val="0"/>
              <w:snapToGrid w:val="0"/>
              <w:jc w:val="center"/>
              <w:rPr>
                <w:b/>
                <w:bCs/>
              </w:rPr>
            </w:pPr>
            <w:r>
              <w:rPr>
                <w:rFonts w:hint="eastAsia"/>
                <w:b/>
                <w:bCs/>
              </w:rPr>
              <w:t>项目名称</w:t>
            </w:r>
          </w:p>
        </w:tc>
        <w:tc>
          <w:tcPr>
            <w:tcW w:w="1432" w:type="dxa"/>
            <w:vAlign w:val="center"/>
          </w:tcPr>
          <w:p w:rsidR="007220FE" w:rsidRDefault="00A711AD">
            <w:pPr>
              <w:adjustRightInd w:val="0"/>
              <w:snapToGrid w:val="0"/>
              <w:jc w:val="center"/>
              <w:rPr>
                <w:b/>
                <w:bCs/>
              </w:rPr>
            </w:pPr>
            <w:r>
              <w:rPr>
                <w:rFonts w:hint="eastAsia"/>
                <w:b/>
                <w:bCs/>
              </w:rPr>
              <w:t>数量</w:t>
            </w:r>
          </w:p>
        </w:tc>
        <w:tc>
          <w:tcPr>
            <w:tcW w:w="1256" w:type="dxa"/>
            <w:vAlign w:val="center"/>
          </w:tcPr>
          <w:p w:rsidR="007220FE" w:rsidRDefault="00A711AD">
            <w:pPr>
              <w:adjustRightInd w:val="0"/>
              <w:snapToGrid w:val="0"/>
              <w:jc w:val="center"/>
              <w:rPr>
                <w:b/>
                <w:bCs/>
              </w:rPr>
            </w:pPr>
            <w:r>
              <w:rPr>
                <w:rFonts w:hint="eastAsia"/>
                <w:b/>
                <w:bCs/>
              </w:rPr>
              <w:t>合同金额</w:t>
            </w:r>
          </w:p>
          <w:p w:rsidR="007220FE" w:rsidRDefault="00A711AD">
            <w:pPr>
              <w:adjustRightInd w:val="0"/>
              <w:snapToGrid w:val="0"/>
              <w:jc w:val="center"/>
              <w:rPr>
                <w:b/>
                <w:bCs/>
              </w:rPr>
            </w:pPr>
            <w:r>
              <w:rPr>
                <w:rFonts w:hint="eastAsia"/>
                <w:b/>
                <w:bCs/>
              </w:rPr>
              <w:t>（万元）</w:t>
            </w:r>
          </w:p>
        </w:tc>
        <w:tc>
          <w:tcPr>
            <w:tcW w:w="899" w:type="dxa"/>
            <w:vAlign w:val="center"/>
          </w:tcPr>
          <w:p w:rsidR="007220FE" w:rsidRDefault="00A711AD">
            <w:pPr>
              <w:adjustRightInd w:val="0"/>
              <w:snapToGrid w:val="0"/>
              <w:jc w:val="center"/>
              <w:rPr>
                <w:b/>
                <w:bCs/>
              </w:rPr>
            </w:pPr>
            <w:r>
              <w:rPr>
                <w:rFonts w:hint="eastAsia"/>
                <w:b/>
                <w:bCs/>
              </w:rPr>
              <w:t>附件页码</w:t>
            </w:r>
          </w:p>
        </w:tc>
        <w:tc>
          <w:tcPr>
            <w:tcW w:w="995" w:type="dxa"/>
            <w:vAlign w:val="center"/>
          </w:tcPr>
          <w:p w:rsidR="007220FE" w:rsidRDefault="00A711AD">
            <w:pPr>
              <w:adjustRightInd w:val="0"/>
              <w:snapToGrid w:val="0"/>
              <w:jc w:val="center"/>
              <w:rPr>
                <w:b/>
                <w:bCs/>
              </w:rPr>
            </w:pPr>
            <w:r>
              <w:rPr>
                <w:rFonts w:hint="eastAsia"/>
                <w:b/>
                <w:bCs/>
              </w:rPr>
              <w:t>合同签订时间</w:t>
            </w:r>
          </w:p>
        </w:tc>
        <w:tc>
          <w:tcPr>
            <w:tcW w:w="1718" w:type="dxa"/>
            <w:vAlign w:val="center"/>
          </w:tcPr>
          <w:p w:rsidR="007220FE" w:rsidRDefault="00A711AD">
            <w:pPr>
              <w:adjustRightInd w:val="0"/>
              <w:snapToGrid w:val="0"/>
              <w:jc w:val="center"/>
              <w:rPr>
                <w:b/>
                <w:bCs/>
              </w:rPr>
            </w:pPr>
            <w:r>
              <w:rPr>
                <w:rFonts w:hint="eastAsia"/>
                <w:b/>
                <w:bCs/>
              </w:rPr>
              <w:t>采购人联系人</w:t>
            </w:r>
          </w:p>
          <w:p w:rsidR="007220FE" w:rsidRDefault="00A711AD">
            <w:pPr>
              <w:adjustRightInd w:val="0"/>
              <w:snapToGrid w:val="0"/>
              <w:jc w:val="center"/>
              <w:rPr>
                <w:b/>
                <w:bCs/>
              </w:rPr>
            </w:pPr>
            <w:r>
              <w:rPr>
                <w:rFonts w:hint="eastAsia"/>
                <w:b/>
                <w:bCs/>
              </w:rPr>
              <w:t>联系方式</w:t>
            </w:r>
          </w:p>
        </w:tc>
      </w:tr>
      <w:tr w:rsidR="007220FE">
        <w:trPr>
          <w:trHeight w:val="567"/>
          <w:jc w:val="center"/>
        </w:trPr>
        <w:tc>
          <w:tcPr>
            <w:tcW w:w="778" w:type="dxa"/>
            <w:vAlign w:val="center"/>
          </w:tcPr>
          <w:p w:rsidR="007220FE" w:rsidRDefault="007220FE">
            <w:pPr>
              <w:adjustRightInd w:val="0"/>
              <w:snapToGrid w:val="0"/>
              <w:jc w:val="center"/>
            </w:pPr>
          </w:p>
        </w:tc>
        <w:tc>
          <w:tcPr>
            <w:tcW w:w="1268" w:type="dxa"/>
            <w:vAlign w:val="center"/>
          </w:tcPr>
          <w:p w:rsidR="007220FE" w:rsidRDefault="007220FE">
            <w:pPr>
              <w:adjustRightInd w:val="0"/>
              <w:snapToGrid w:val="0"/>
              <w:jc w:val="center"/>
            </w:pPr>
          </w:p>
        </w:tc>
        <w:tc>
          <w:tcPr>
            <w:tcW w:w="1282" w:type="dxa"/>
            <w:vAlign w:val="center"/>
          </w:tcPr>
          <w:p w:rsidR="007220FE" w:rsidRDefault="007220FE">
            <w:pPr>
              <w:adjustRightInd w:val="0"/>
              <w:snapToGrid w:val="0"/>
              <w:jc w:val="center"/>
            </w:pPr>
          </w:p>
        </w:tc>
        <w:tc>
          <w:tcPr>
            <w:tcW w:w="1432" w:type="dxa"/>
            <w:vAlign w:val="center"/>
          </w:tcPr>
          <w:p w:rsidR="007220FE" w:rsidRDefault="007220FE">
            <w:pPr>
              <w:adjustRightInd w:val="0"/>
              <w:snapToGrid w:val="0"/>
              <w:jc w:val="center"/>
            </w:pPr>
          </w:p>
        </w:tc>
        <w:tc>
          <w:tcPr>
            <w:tcW w:w="1256" w:type="dxa"/>
            <w:vAlign w:val="center"/>
          </w:tcPr>
          <w:p w:rsidR="007220FE" w:rsidRDefault="007220FE">
            <w:pPr>
              <w:adjustRightInd w:val="0"/>
              <w:snapToGrid w:val="0"/>
              <w:jc w:val="center"/>
            </w:pPr>
          </w:p>
        </w:tc>
        <w:tc>
          <w:tcPr>
            <w:tcW w:w="899" w:type="dxa"/>
            <w:vAlign w:val="center"/>
          </w:tcPr>
          <w:p w:rsidR="007220FE" w:rsidRDefault="007220FE">
            <w:pPr>
              <w:adjustRightInd w:val="0"/>
              <w:snapToGrid w:val="0"/>
              <w:jc w:val="center"/>
            </w:pPr>
          </w:p>
        </w:tc>
        <w:tc>
          <w:tcPr>
            <w:tcW w:w="995" w:type="dxa"/>
            <w:vAlign w:val="center"/>
          </w:tcPr>
          <w:p w:rsidR="007220FE" w:rsidRDefault="007220FE">
            <w:pPr>
              <w:adjustRightInd w:val="0"/>
              <w:snapToGrid w:val="0"/>
              <w:jc w:val="center"/>
            </w:pPr>
          </w:p>
        </w:tc>
        <w:tc>
          <w:tcPr>
            <w:tcW w:w="1718" w:type="dxa"/>
            <w:vAlign w:val="center"/>
          </w:tcPr>
          <w:p w:rsidR="007220FE" w:rsidRDefault="007220FE">
            <w:pPr>
              <w:adjustRightInd w:val="0"/>
              <w:snapToGrid w:val="0"/>
              <w:jc w:val="center"/>
            </w:pPr>
          </w:p>
        </w:tc>
      </w:tr>
      <w:tr w:rsidR="007220FE">
        <w:trPr>
          <w:trHeight w:val="567"/>
          <w:jc w:val="center"/>
        </w:trPr>
        <w:tc>
          <w:tcPr>
            <w:tcW w:w="778" w:type="dxa"/>
            <w:vAlign w:val="center"/>
          </w:tcPr>
          <w:p w:rsidR="007220FE" w:rsidRDefault="007220FE">
            <w:pPr>
              <w:adjustRightInd w:val="0"/>
              <w:snapToGrid w:val="0"/>
              <w:jc w:val="center"/>
            </w:pPr>
          </w:p>
        </w:tc>
        <w:tc>
          <w:tcPr>
            <w:tcW w:w="1268" w:type="dxa"/>
            <w:vAlign w:val="center"/>
          </w:tcPr>
          <w:p w:rsidR="007220FE" w:rsidRDefault="007220FE">
            <w:pPr>
              <w:adjustRightInd w:val="0"/>
              <w:snapToGrid w:val="0"/>
              <w:jc w:val="center"/>
            </w:pPr>
          </w:p>
        </w:tc>
        <w:tc>
          <w:tcPr>
            <w:tcW w:w="1282" w:type="dxa"/>
            <w:vAlign w:val="center"/>
          </w:tcPr>
          <w:p w:rsidR="007220FE" w:rsidRDefault="007220FE">
            <w:pPr>
              <w:adjustRightInd w:val="0"/>
              <w:snapToGrid w:val="0"/>
              <w:jc w:val="center"/>
            </w:pPr>
          </w:p>
        </w:tc>
        <w:tc>
          <w:tcPr>
            <w:tcW w:w="1432" w:type="dxa"/>
            <w:vAlign w:val="center"/>
          </w:tcPr>
          <w:p w:rsidR="007220FE" w:rsidRDefault="007220FE">
            <w:pPr>
              <w:adjustRightInd w:val="0"/>
              <w:snapToGrid w:val="0"/>
              <w:jc w:val="center"/>
            </w:pPr>
          </w:p>
        </w:tc>
        <w:tc>
          <w:tcPr>
            <w:tcW w:w="1256" w:type="dxa"/>
            <w:vAlign w:val="center"/>
          </w:tcPr>
          <w:p w:rsidR="007220FE" w:rsidRDefault="007220FE">
            <w:pPr>
              <w:adjustRightInd w:val="0"/>
              <w:snapToGrid w:val="0"/>
              <w:jc w:val="center"/>
            </w:pPr>
          </w:p>
        </w:tc>
        <w:tc>
          <w:tcPr>
            <w:tcW w:w="899" w:type="dxa"/>
            <w:vAlign w:val="center"/>
          </w:tcPr>
          <w:p w:rsidR="007220FE" w:rsidRDefault="007220FE">
            <w:pPr>
              <w:adjustRightInd w:val="0"/>
              <w:snapToGrid w:val="0"/>
              <w:jc w:val="center"/>
            </w:pPr>
          </w:p>
        </w:tc>
        <w:tc>
          <w:tcPr>
            <w:tcW w:w="995" w:type="dxa"/>
            <w:vAlign w:val="center"/>
          </w:tcPr>
          <w:p w:rsidR="007220FE" w:rsidRDefault="007220FE">
            <w:pPr>
              <w:adjustRightInd w:val="0"/>
              <w:snapToGrid w:val="0"/>
              <w:jc w:val="center"/>
            </w:pPr>
          </w:p>
        </w:tc>
        <w:tc>
          <w:tcPr>
            <w:tcW w:w="1718" w:type="dxa"/>
            <w:vAlign w:val="center"/>
          </w:tcPr>
          <w:p w:rsidR="007220FE" w:rsidRDefault="007220FE">
            <w:pPr>
              <w:adjustRightInd w:val="0"/>
              <w:snapToGrid w:val="0"/>
              <w:jc w:val="center"/>
            </w:pPr>
          </w:p>
        </w:tc>
      </w:tr>
      <w:tr w:rsidR="007220FE">
        <w:trPr>
          <w:trHeight w:val="567"/>
          <w:jc w:val="center"/>
        </w:trPr>
        <w:tc>
          <w:tcPr>
            <w:tcW w:w="778" w:type="dxa"/>
            <w:vAlign w:val="center"/>
          </w:tcPr>
          <w:p w:rsidR="007220FE" w:rsidRDefault="007220FE">
            <w:pPr>
              <w:adjustRightInd w:val="0"/>
              <w:snapToGrid w:val="0"/>
              <w:jc w:val="center"/>
            </w:pPr>
          </w:p>
        </w:tc>
        <w:tc>
          <w:tcPr>
            <w:tcW w:w="1268" w:type="dxa"/>
            <w:vAlign w:val="center"/>
          </w:tcPr>
          <w:p w:rsidR="007220FE" w:rsidRDefault="007220FE">
            <w:pPr>
              <w:adjustRightInd w:val="0"/>
              <w:snapToGrid w:val="0"/>
              <w:jc w:val="center"/>
            </w:pPr>
          </w:p>
        </w:tc>
        <w:tc>
          <w:tcPr>
            <w:tcW w:w="1282" w:type="dxa"/>
            <w:vAlign w:val="center"/>
          </w:tcPr>
          <w:p w:rsidR="007220FE" w:rsidRDefault="007220FE">
            <w:pPr>
              <w:adjustRightInd w:val="0"/>
              <w:snapToGrid w:val="0"/>
              <w:jc w:val="center"/>
            </w:pPr>
          </w:p>
        </w:tc>
        <w:tc>
          <w:tcPr>
            <w:tcW w:w="1432" w:type="dxa"/>
            <w:vAlign w:val="center"/>
          </w:tcPr>
          <w:p w:rsidR="007220FE" w:rsidRDefault="007220FE">
            <w:pPr>
              <w:adjustRightInd w:val="0"/>
              <w:snapToGrid w:val="0"/>
              <w:jc w:val="center"/>
            </w:pPr>
          </w:p>
        </w:tc>
        <w:tc>
          <w:tcPr>
            <w:tcW w:w="1256" w:type="dxa"/>
            <w:vAlign w:val="center"/>
          </w:tcPr>
          <w:p w:rsidR="007220FE" w:rsidRDefault="007220FE">
            <w:pPr>
              <w:adjustRightInd w:val="0"/>
              <w:snapToGrid w:val="0"/>
              <w:jc w:val="center"/>
            </w:pPr>
          </w:p>
        </w:tc>
        <w:tc>
          <w:tcPr>
            <w:tcW w:w="899" w:type="dxa"/>
            <w:vAlign w:val="center"/>
          </w:tcPr>
          <w:p w:rsidR="007220FE" w:rsidRDefault="007220FE">
            <w:pPr>
              <w:adjustRightInd w:val="0"/>
              <w:snapToGrid w:val="0"/>
              <w:jc w:val="center"/>
            </w:pPr>
          </w:p>
        </w:tc>
        <w:tc>
          <w:tcPr>
            <w:tcW w:w="995" w:type="dxa"/>
            <w:vAlign w:val="center"/>
          </w:tcPr>
          <w:p w:rsidR="007220FE" w:rsidRDefault="007220FE">
            <w:pPr>
              <w:adjustRightInd w:val="0"/>
              <w:snapToGrid w:val="0"/>
              <w:jc w:val="center"/>
            </w:pPr>
          </w:p>
        </w:tc>
        <w:tc>
          <w:tcPr>
            <w:tcW w:w="1718" w:type="dxa"/>
            <w:vAlign w:val="center"/>
          </w:tcPr>
          <w:p w:rsidR="007220FE" w:rsidRDefault="007220FE">
            <w:pPr>
              <w:adjustRightInd w:val="0"/>
              <w:snapToGrid w:val="0"/>
              <w:jc w:val="center"/>
            </w:pPr>
          </w:p>
        </w:tc>
      </w:tr>
      <w:tr w:rsidR="007220FE">
        <w:trPr>
          <w:trHeight w:val="567"/>
          <w:jc w:val="center"/>
        </w:trPr>
        <w:tc>
          <w:tcPr>
            <w:tcW w:w="778" w:type="dxa"/>
            <w:vAlign w:val="center"/>
          </w:tcPr>
          <w:p w:rsidR="007220FE" w:rsidRDefault="007220FE">
            <w:pPr>
              <w:adjustRightInd w:val="0"/>
              <w:snapToGrid w:val="0"/>
              <w:jc w:val="center"/>
            </w:pPr>
          </w:p>
        </w:tc>
        <w:tc>
          <w:tcPr>
            <w:tcW w:w="1268" w:type="dxa"/>
            <w:vAlign w:val="center"/>
          </w:tcPr>
          <w:p w:rsidR="007220FE" w:rsidRDefault="007220FE">
            <w:pPr>
              <w:adjustRightInd w:val="0"/>
              <w:snapToGrid w:val="0"/>
              <w:jc w:val="center"/>
            </w:pPr>
          </w:p>
        </w:tc>
        <w:tc>
          <w:tcPr>
            <w:tcW w:w="1282" w:type="dxa"/>
            <w:vAlign w:val="center"/>
          </w:tcPr>
          <w:p w:rsidR="007220FE" w:rsidRDefault="007220FE">
            <w:pPr>
              <w:adjustRightInd w:val="0"/>
              <w:snapToGrid w:val="0"/>
              <w:jc w:val="center"/>
            </w:pPr>
          </w:p>
        </w:tc>
        <w:tc>
          <w:tcPr>
            <w:tcW w:w="1432" w:type="dxa"/>
            <w:vAlign w:val="center"/>
          </w:tcPr>
          <w:p w:rsidR="007220FE" w:rsidRDefault="007220FE">
            <w:pPr>
              <w:adjustRightInd w:val="0"/>
              <w:snapToGrid w:val="0"/>
              <w:jc w:val="center"/>
            </w:pPr>
          </w:p>
        </w:tc>
        <w:tc>
          <w:tcPr>
            <w:tcW w:w="1256" w:type="dxa"/>
            <w:vAlign w:val="center"/>
          </w:tcPr>
          <w:p w:rsidR="007220FE" w:rsidRDefault="007220FE">
            <w:pPr>
              <w:adjustRightInd w:val="0"/>
              <w:snapToGrid w:val="0"/>
              <w:jc w:val="center"/>
            </w:pPr>
          </w:p>
        </w:tc>
        <w:tc>
          <w:tcPr>
            <w:tcW w:w="899" w:type="dxa"/>
            <w:vAlign w:val="center"/>
          </w:tcPr>
          <w:p w:rsidR="007220FE" w:rsidRDefault="007220FE">
            <w:pPr>
              <w:adjustRightInd w:val="0"/>
              <w:snapToGrid w:val="0"/>
              <w:jc w:val="center"/>
            </w:pPr>
          </w:p>
        </w:tc>
        <w:tc>
          <w:tcPr>
            <w:tcW w:w="995" w:type="dxa"/>
            <w:vAlign w:val="center"/>
          </w:tcPr>
          <w:p w:rsidR="007220FE" w:rsidRDefault="007220FE">
            <w:pPr>
              <w:adjustRightInd w:val="0"/>
              <w:snapToGrid w:val="0"/>
              <w:jc w:val="center"/>
            </w:pPr>
          </w:p>
        </w:tc>
        <w:tc>
          <w:tcPr>
            <w:tcW w:w="1718" w:type="dxa"/>
            <w:vAlign w:val="center"/>
          </w:tcPr>
          <w:p w:rsidR="007220FE" w:rsidRDefault="007220FE">
            <w:pPr>
              <w:adjustRightInd w:val="0"/>
              <w:snapToGrid w:val="0"/>
              <w:jc w:val="center"/>
            </w:pPr>
          </w:p>
        </w:tc>
      </w:tr>
    </w:tbl>
    <w:p w:rsidR="007220FE" w:rsidRDefault="007220FE">
      <w:pPr>
        <w:adjustRightInd w:val="0"/>
        <w:snapToGrid w:val="0"/>
        <w:spacing w:line="360" w:lineRule="auto"/>
      </w:pPr>
    </w:p>
    <w:p w:rsidR="007220FE" w:rsidRDefault="00A711AD">
      <w:pPr>
        <w:adjustRightInd w:val="0"/>
        <w:snapToGrid w:val="0"/>
        <w:spacing w:line="360" w:lineRule="auto"/>
        <w:rPr>
          <w:b/>
          <w:bCs/>
          <w:sz w:val="21"/>
          <w:szCs w:val="21"/>
        </w:rPr>
      </w:pPr>
      <w:r>
        <w:rPr>
          <w:rFonts w:hint="eastAsia"/>
          <w:b/>
          <w:bCs/>
          <w:sz w:val="21"/>
          <w:szCs w:val="21"/>
        </w:rPr>
        <w:t>说明：</w:t>
      </w:r>
    </w:p>
    <w:p w:rsidR="007220FE" w:rsidRDefault="00A711AD">
      <w:pPr>
        <w:adjustRightInd w:val="0"/>
        <w:snapToGrid w:val="0"/>
        <w:spacing w:line="360" w:lineRule="auto"/>
        <w:rPr>
          <w:b/>
          <w:bCs/>
          <w:sz w:val="21"/>
          <w:szCs w:val="21"/>
        </w:rPr>
      </w:pPr>
      <w:r>
        <w:rPr>
          <w:rFonts w:hint="eastAsia"/>
          <w:b/>
          <w:bCs/>
          <w:sz w:val="21"/>
          <w:szCs w:val="21"/>
        </w:rPr>
        <w:t>1.投标人须提供上述业绩合同扫描件；</w:t>
      </w:r>
    </w:p>
    <w:p w:rsidR="007220FE" w:rsidRDefault="00A711AD">
      <w:pPr>
        <w:adjustRightInd w:val="0"/>
        <w:snapToGrid w:val="0"/>
        <w:spacing w:line="360" w:lineRule="auto"/>
        <w:rPr>
          <w:b/>
          <w:bCs/>
          <w:sz w:val="21"/>
          <w:szCs w:val="21"/>
        </w:rPr>
      </w:pPr>
      <w:r>
        <w:rPr>
          <w:rFonts w:hint="eastAsia"/>
          <w:b/>
          <w:bCs/>
          <w:sz w:val="21"/>
          <w:szCs w:val="21"/>
        </w:rPr>
        <w:t>2.所有合同扫描件应清晰，应能体现合同签订时间、双方签字盖章等内容；</w:t>
      </w:r>
    </w:p>
    <w:p w:rsidR="007220FE" w:rsidRDefault="00A711AD">
      <w:pPr>
        <w:adjustRightInd w:val="0"/>
        <w:snapToGrid w:val="0"/>
        <w:spacing w:line="360" w:lineRule="auto"/>
        <w:rPr>
          <w:b/>
          <w:bCs/>
          <w:sz w:val="21"/>
          <w:szCs w:val="21"/>
        </w:rPr>
      </w:pPr>
      <w:r>
        <w:rPr>
          <w:rFonts w:hint="eastAsia"/>
          <w:b/>
          <w:bCs/>
          <w:sz w:val="21"/>
          <w:szCs w:val="21"/>
        </w:rPr>
        <w:t>3.投标人应在不涉及商业秘密的前提下尽可能提供详细的合同扫描件内容。</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投标人代表签字：</w:t>
      </w:r>
    </w:p>
    <w:p w:rsidR="007220FE" w:rsidRDefault="00A711AD">
      <w:pPr>
        <w:adjustRightInd w:val="0"/>
        <w:snapToGrid w:val="0"/>
        <w:spacing w:line="360" w:lineRule="auto"/>
      </w:pPr>
      <w:r>
        <w:rPr>
          <w:rFonts w:hint="eastAsia"/>
        </w:rPr>
        <w:t>日期：________年____月____日</w:t>
      </w:r>
    </w:p>
    <w:p w:rsidR="007220FE" w:rsidRDefault="00A711AD">
      <w:r>
        <w:rPr>
          <w:rFonts w:hint="eastAsia"/>
        </w:rPr>
        <w:br w:type="page"/>
      </w:r>
    </w:p>
    <w:p w:rsidR="007220FE" w:rsidRDefault="00A711AD">
      <w:pPr>
        <w:adjustRightInd w:val="0"/>
        <w:snapToGrid w:val="0"/>
        <w:spacing w:line="360" w:lineRule="auto"/>
        <w:jc w:val="center"/>
        <w:outlineLvl w:val="3"/>
        <w:rPr>
          <w:b/>
          <w:bCs/>
        </w:rPr>
      </w:pPr>
      <w:r>
        <w:rPr>
          <w:rFonts w:hint="eastAsia"/>
          <w:b/>
          <w:bCs/>
        </w:rPr>
        <w:lastRenderedPageBreak/>
        <w:t>投标人需要说明的其他文件和材料</w:t>
      </w:r>
    </w:p>
    <w:p w:rsidR="007220FE" w:rsidRDefault="00A711AD">
      <w:pPr>
        <w:adjustRightInd w:val="0"/>
        <w:snapToGrid w:val="0"/>
        <w:spacing w:line="360" w:lineRule="auto"/>
        <w:rPr>
          <w:b/>
          <w:bCs/>
          <w:sz w:val="21"/>
          <w:szCs w:val="21"/>
        </w:rPr>
      </w:pPr>
      <w:r>
        <w:rPr>
          <w:rFonts w:hint="eastAsia"/>
          <w:b/>
          <w:bCs/>
          <w:sz w:val="21"/>
          <w:szCs w:val="21"/>
        </w:rPr>
        <w:t>说明：投标人可根据自身情况提供。</w:t>
      </w:r>
    </w:p>
    <w:p w:rsidR="007220FE" w:rsidRDefault="00A711AD">
      <w:r>
        <w:rPr>
          <w:rFonts w:hint="eastAsia"/>
        </w:rPr>
        <w:br w:type="page"/>
      </w:r>
    </w:p>
    <w:p w:rsidR="007220FE" w:rsidRDefault="00A711AD">
      <w:pPr>
        <w:adjustRightInd w:val="0"/>
        <w:snapToGrid w:val="0"/>
        <w:spacing w:line="360" w:lineRule="auto"/>
        <w:jc w:val="center"/>
        <w:outlineLvl w:val="2"/>
        <w:rPr>
          <w:b/>
          <w:bCs/>
          <w:sz w:val="52"/>
          <w:szCs w:val="52"/>
        </w:rPr>
      </w:pPr>
      <w:r>
        <w:rPr>
          <w:rFonts w:hint="eastAsia"/>
          <w:b/>
          <w:bCs/>
          <w:sz w:val="52"/>
          <w:szCs w:val="52"/>
        </w:rPr>
        <w:lastRenderedPageBreak/>
        <w:t>技术文件</w:t>
      </w:r>
    </w:p>
    <w:p w:rsidR="007220FE" w:rsidRDefault="00A711AD">
      <w:pPr>
        <w:adjustRightInd w:val="0"/>
        <w:snapToGrid w:val="0"/>
        <w:spacing w:line="360" w:lineRule="auto"/>
        <w:jc w:val="center"/>
        <w:outlineLvl w:val="3"/>
        <w:rPr>
          <w:b/>
          <w:bCs/>
        </w:rPr>
      </w:pPr>
      <w:r>
        <w:rPr>
          <w:rFonts w:hint="eastAsia"/>
          <w:b/>
          <w:bCs/>
        </w:rPr>
        <w:t>技术偏离表</w:t>
      </w:r>
    </w:p>
    <w:p w:rsidR="007220FE" w:rsidRDefault="00A711AD">
      <w:pPr>
        <w:adjustRightInd w:val="0"/>
        <w:snapToGrid w:val="0"/>
        <w:spacing w:line="360" w:lineRule="auto"/>
      </w:pPr>
      <w:r>
        <w:rPr>
          <w:rFonts w:hint="eastAsia"/>
        </w:rPr>
        <w:t>采 购 人：浙江财经大学</w:t>
      </w:r>
    </w:p>
    <w:p w:rsidR="007220FE" w:rsidRDefault="00A711AD">
      <w:pPr>
        <w:adjustRightInd w:val="0"/>
        <w:snapToGrid w:val="0"/>
        <w:spacing w:line="360" w:lineRule="auto"/>
      </w:pPr>
      <w:r>
        <w:rPr>
          <w:rFonts w:hint="eastAsia"/>
        </w:rPr>
        <w:t>项目名称：</w:t>
      </w:r>
      <w:r w:rsidR="00A457CF">
        <w:rPr>
          <w:rFonts w:hint="eastAsia"/>
        </w:rPr>
        <w:t>2020实验教学软件</w:t>
      </w:r>
    </w:p>
    <w:p w:rsidR="007220FE" w:rsidRDefault="00A711AD">
      <w:pPr>
        <w:adjustRightInd w:val="0"/>
        <w:snapToGrid w:val="0"/>
        <w:spacing w:line="360" w:lineRule="auto"/>
      </w:pPr>
      <w:r>
        <w:rPr>
          <w:rFonts w:hint="eastAsia"/>
        </w:rPr>
        <w:t>项目编号：</w:t>
      </w:r>
      <w:r w:rsidR="004D76F7">
        <w:rPr>
          <w:rFonts w:hint="eastAsia"/>
        </w:rPr>
        <w:t>QSZB-</w:t>
      </w:r>
      <w:proofErr w:type="gramStart"/>
      <w:r w:rsidR="004D76F7">
        <w:rPr>
          <w:rFonts w:hint="eastAsia"/>
        </w:rPr>
        <w:t>Z(</w:t>
      </w:r>
      <w:proofErr w:type="gramEnd"/>
      <w:r w:rsidR="004D76F7">
        <w:rPr>
          <w:rFonts w:hint="eastAsia"/>
        </w:rPr>
        <w:t>H)-E20051(GK)</w:t>
      </w:r>
    </w:p>
    <w:tbl>
      <w:tblPr>
        <w:tblStyle w:val="a5"/>
        <w:tblW w:w="0" w:type="auto"/>
        <w:jc w:val="center"/>
        <w:tblLook w:val="04A0"/>
      </w:tblPr>
      <w:tblGrid>
        <w:gridCol w:w="1037"/>
        <w:gridCol w:w="2278"/>
        <w:gridCol w:w="3668"/>
        <w:gridCol w:w="2645"/>
      </w:tblGrid>
      <w:tr w:rsidR="007220FE">
        <w:trPr>
          <w:trHeight w:val="454"/>
          <w:jc w:val="center"/>
        </w:trPr>
        <w:tc>
          <w:tcPr>
            <w:tcW w:w="1037" w:type="dxa"/>
            <w:vAlign w:val="center"/>
          </w:tcPr>
          <w:p w:rsidR="007220FE" w:rsidRDefault="00A711AD">
            <w:pPr>
              <w:adjustRightInd w:val="0"/>
              <w:snapToGrid w:val="0"/>
              <w:jc w:val="center"/>
            </w:pPr>
            <w:r>
              <w:rPr>
                <w:rFonts w:hint="eastAsia"/>
              </w:rPr>
              <w:t>序号</w:t>
            </w:r>
          </w:p>
        </w:tc>
        <w:tc>
          <w:tcPr>
            <w:tcW w:w="2278" w:type="dxa"/>
            <w:vAlign w:val="center"/>
          </w:tcPr>
          <w:p w:rsidR="007220FE" w:rsidRDefault="00A711AD">
            <w:pPr>
              <w:adjustRightInd w:val="0"/>
              <w:snapToGrid w:val="0"/>
              <w:jc w:val="center"/>
            </w:pPr>
            <w:r>
              <w:rPr>
                <w:rFonts w:hint="eastAsia"/>
              </w:rPr>
              <w:t>招标文件要求</w:t>
            </w:r>
          </w:p>
        </w:tc>
        <w:tc>
          <w:tcPr>
            <w:tcW w:w="3668" w:type="dxa"/>
            <w:vAlign w:val="center"/>
          </w:tcPr>
          <w:p w:rsidR="007220FE" w:rsidRDefault="00A711AD">
            <w:pPr>
              <w:adjustRightInd w:val="0"/>
              <w:snapToGrid w:val="0"/>
              <w:jc w:val="center"/>
            </w:pPr>
            <w:r>
              <w:rPr>
                <w:rFonts w:hint="eastAsia"/>
              </w:rPr>
              <w:t>响应规格</w:t>
            </w:r>
          </w:p>
        </w:tc>
        <w:tc>
          <w:tcPr>
            <w:tcW w:w="2645" w:type="dxa"/>
            <w:vAlign w:val="center"/>
          </w:tcPr>
          <w:p w:rsidR="007220FE" w:rsidRDefault="00A711AD">
            <w:pPr>
              <w:adjustRightInd w:val="0"/>
              <w:snapToGrid w:val="0"/>
              <w:jc w:val="center"/>
            </w:pPr>
            <w:r>
              <w:rPr>
                <w:rFonts w:hint="eastAsia"/>
              </w:rPr>
              <w:t>是否偏离（提供说明）</w:t>
            </w:r>
          </w:p>
        </w:tc>
      </w:tr>
      <w:tr w:rsidR="007220FE">
        <w:trPr>
          <w:trHeight w:val="454"/>
          <w:jc w:val="center"/>
        </w:trPr>
        <w:tc>
          <w:tcPr>
            <w:tcW w:w="1037" w:type="dxa"/>
            <w:vAlign w:val="center"/>
          </w:tcPr>
          <w:p w:rsidR="007220FE" w:rsidRDefault="00A711AD">
            <w:pPr>
              <w:adjustRightInd w:val="0"/>
              <w:snapToGrid w:val="0"/>
              <w:jc w:val="center"/>
            </w:pPr>
            <w:r>
              <w:rPr>
                <w:rFonts w:hint="eastAsia"/>
              </w:rPr>
              <w:t>1</w:t>
            </w:r>
          </w:p>
        </w:tc>
        <w:tc>
          <w:tcPr>
            <w:tcW w:w="2278" w:type="dxa"/>
            <w:vAlign w:val="center"/>
          </w:tcPr>
          <w:p w:rsidR="007220FE" w:rsidRDefault="007220FE">
            <w:pPr>
              <w:adjustRightInd w:val="0"/>
              <w:snapToGrid w:val="0"/>
              <w:jc w:val="center"/>
            </w:pPr>
          </w:p>
        </w:tc>
        <w:tc>
          <w:tcPr>
            <w:tcW w:w="3668" w:type="dxa"/>
            <w:vAlign w:val="center"/>
          </w:tcPr>
          <w:p w:rsidR="007220FE" w:rsidRDefault="007220FE">
            <w:pPr>
              <w:adjustRightInd w:val="0"/>
              <w:snapToGrid w:val="0"/>
              <w:jc w:val="center"/>
            </w:pPr>
          </w:p>
        </w:tc>
        <w:tc>
          <w:tcPr>
            <w:tcW w:w="2645" w:type="dxa"/>
            <w:vAlign w:val="center"/>
          </w:tcPr>
          <w:p w:rsidR="007220FE" w:rsidRDefault="007220FE">
            <w:pPr>
              <w:adjustRightInd w:val="0"/>
              <w:snapToGrid w:val="0"/>
              <w:jc w:val="center"/>
            </w:pPr>
          </w:p>
        </w:tc>
      </w:tr>
      <w:tr w:rsidR="007220FE">
        <w:trPr>
          <w:trHeight w:val="454"/>
          <w:jc w:val="center"/>
        </w:trPr>
        <w:tc>
          <w:tcPr>
            <w:tcW w:w="1037" w:type="dxa"/>
            <w:vAlign w:val="center"/>
          </w:tcPr>
          <w:p w:rsidR="007220FE" w:rsidRDefault="00A711AD">
            <w:pPr>
              <w:adjustRightInd w:val="0"/>
              <w:snapToGrid w:val="0"/>
              <w:jc w:val="center"/>
            </w:pPr>
            <w:r>
              <w:rPr>
                <w:rFonts w:hint="eastAsia"/>
              </w:rPr>
              <w:t>2</w:t>
            </w:r>
          </w:p>
        </w:tc>
        <w:tc>
          <w:tcPr>
            <w:tcW w:w="2278" w:type="dxa"/>
            <w:vAlign w:val="center"/>
          </w:tcPr>
          <w:p w:rsidR="007220FE" w:rsidRDefault="007220FE">
            <w:pPr>
              <w:adjustRightInd w:val="0"/>
              <w:snapToGrid w:val="0"/>
              <w:jc w:val="center"/>
            </w:pPr>
          </w:p>
        </w:tc>
        <w:tc>
          <w:tcPr>
            <w:tcW w:w="3668" w:type="dxa"/>
            <w:vAlign w:val="center"/>
          </w:tcPr>
          <w:p w:rsidR="007220FE" w:rsidRDefault="007220FE">
            <w:pPr>
              <w:adjustRightInd w:val="0"/>
              <w:snapToGrid w:val="0"/>
              <w:jc w:val="center"/>
            </w:pPr>
          </w:p>
        </w:tc>
        <w:tc>
          <w:tcPr>
            <w:tcW w:w="2645" w:type="dxa"/>
            <w:vAlign w:val="center"/>
          </w:tcPr>
          <w:p w:rsidR="007220FE" w:rsidRDefault="007220FE">
            <w:pPr>
              <w:adjustRightInd w:val="0"/>
              <w:snapToGrid w:val="0"/>
              <w:jc w:val="center"/>
            </w:pPr>
          </w:p>
        </w:tc>
      </w:tr>
      <w:tr w:rsidR="007220FE">
        <w:trPr>
          <w:trHeight w:val="454"/>
          <w:jc w:val="center"/>
        </w:trPr>
        <w:tc>
          <w:tcPr>
            <w:tcW w:w="1037" w:type="dxa"/>
            <w:vAlign w:val="center"/>
          </w:tcPr>
          <w:p w:rsidR="007220FE" w:rsidRDefault="00A711AD">
            <w:pPr>
              <w:adjustRightInd w:val="0"/>
              <w:snapToGrid w:val="0"/>
              <w:jc w:val="center"/>
            </w:pPr>
            <w:r>
              <w:rPr>
                <w:rFonts w:hint="eastAsia"/>
              </w:rPr>
              <w:t>3</w:t>
            </w:r>
          </w:p>
        </w:tc>
        <w:tc>
          <w:tcPr>
            <w:tcW w:w="2278" w:type="dxa"/>
            <w:vAlign w:val="center"/>
          </w:tcPr>
          <w:p w:rsidR="007220FE" w:rsidRDefault="007220FE">
            <w:pPr>
              <w:adjustRightInd w:val="0"/>
              <w:snapToGrid w:val="0"/>
              <w:jc w:val="center"/>
            </w:pPr>
          </w:p>
        </w:tc>
        <w:tc>
          <w:tcPr>
            <w:tcW w:w="3668" w:type="dxa"/>
            <w:vAlign w:val="center"/>
          </w:tcPr>
          <w:p w:rsidR="007220FE" w:rsidRDefault="007220FE">
            <w:pPr>
              <w:adjustRightInd w:val="0"/>
              <w:snapToGrid w:val="0"/>
              <w:jc w:val="center"/>
            </w:pPr>
          </w:p>
        </w:tc>
        <w:tc>
          <w:tcPr>
            <w:tcW w:w="2645" w:type="dxa"/>
            <w:vAlign w:val="center"/>
          </w:tcPr>
          <w:p w:rsidR="007220FE" w:rsidRDefault="007220FE">
            <w:pPr>
              <w:adjustRightInd w:val="0"/>
              <w:snapToGrid w:val="0"/>
              <w:jc w:val="center"/>
            </w:pPr>
          </w:p>
        </w:tc>
      </w:tr>
      <w:tr w:rsidR="007220FE">
        <w:trPr>
          <w:trHeight w:val="454"/>
          <w:jc w:val="center"/>
        </w:trPr>
        <w:tc>
          <w:tcPr>
            <w:tcW w:w="1037" w:type="dxa"/>
            <w:vAlign w:val="center"/>
          </w:tcPr>
          <w:p w:rsidR="007220FE" w:rsidRDefault="00A711AD">
            <w:pPr>
              <w:adjustRightInd w:val="0"/>
              <w:snapToGrid w:val="0"/>
              <w:jc w:val="center"/>
            </w:pPr>
            <w:r>
              <w:rPr>
                <w:rFonts w:hint="eastAsia"/>
              </w:rPr>
              <w:t>4</w:t>
            </w:r>
          </w:p>
        </w:tc>
        <w:tc>
          <w:tcPr>
            <w:tcW w:w="2278" w:type="dxa"/>
            <w:vAlign w:val="center"/>
          </w:tcPr>
          <w:p w:rsidR="007220FE" w:rsidRDefault="007220FE">
            <w:pPr>
              <w:adjustRightInd w:val="0"/>
              <w:snapToGrid w:val="0"/>
              <w:jc w:val="center"/>
            </w:pPr>
          </w:p>
        </w:tc>
        <w:tc>
          <w:tcPr>
            <w:tcW w:w="3668" w:type="dxa"/>
            <w:vAlign w:val="center"/>
          </w:tcPr>
          <w:p w:rsidR="007220FE" w:rsidRDefault="007220FE">
            <w:pPr>
              <w:adjustRightInd w:val="0"/>
              <w:snapToGrid w:val="0"/>
              <w:jc w:val="center"/>
            </w:pPr>
          </w:p>
        </w:tc>
        <w:tc>
          <w:tcPr>
            <w:tcW w:w="2645" w:type="dxa"/>
            <w:vAlign w:val="center"/>
          </w:tcPr>
          <w:p w:rsidR="007220FE" w:rsidRDefault="007220FE">
            <w:pPr>
              <w:adjustRightInd w:val="0"/>
              <w:snapToGrid w:val="0"/>
              <w:jc w:val="center"/>
            </w:pPr>
          </w:p>
        </w:tc>
      </w:tr>
      <w:tr w:rsidR="007220FE">
        <w:trPr>
          <w:trHeight w:val="454"/>
          <w:jc w:val="center"/>
        </w:trPr>
        <w:tc>
          <w:tcPr>
            <w:tcW w:w="1037" w:type="dxa"/>
            <w:vAlign w:val="center"/>
          </w:tcPr>
          <w:p w:rsidR="007220FE" w:rsidRDefault="00A711AD">
            <w:pPr>
              <w:adjustRightInd w:val="0"/>
              <w:snapToGrid w:val="0"/>
              <w:jc w:val="center"/>
            </w:pPr>
            <w:r>
              <w:rPr>
                <w:rFonts w:hint="eastAsia"/>
              </w:rPr>
              <w:t>5</w:t>
            </w:r>
          </w:p>
        </w:tc>
        <w:tc>
          <w:tcPr>
            <w:tcW w:w="2278" w:type="dxa"/>
            <w:vAlign w:val="center"/>
          </w:tcPr>
          <w:p w:rsidR="007220FE" w:rsidRDefault="007220FE">
            <w:pPr>
              <w:adjustRightInd w:val="0"/>
              <w:snapToGrid w:val="0"/>
              <w:jc w:val="center"/>
            </w:pPr>
          </w:p>
        </w:tc>
        <w:tc>
          <w:tcPr>
            <w:tcW w:w="3668" w:type="dxa"/>
            <w:vAlign w:val="center"/>
          </w:tcPr>
          <w:p w:rsidR="007220FE" w:rsidRDefault="007220FE">
            <w:pPr>
              <w:adjustRightInd w:val="0"/>
              <w:snapToGrid w:val="0"/>
              <w:jc w:val="center"/>
            </w:pPr>
          </w:p>
        </w:tc>
        <w:tc>
          <w:tcPr>
            <w:tcW w:w="2645" w:type="dxa"/>
            <w:vAlign w:val="center"/>
          </w:tcPr>
          <w:p w:rsidR="007220FE" w:rsidRDefault="007220FE">
            <w:pPr>
              <w:adjustRightInd w:val="0"/>
              <w:snapToGrid w:val="0"/>
              <w:jc w:val="center"/>
            </w:pPr>
          </w:p>
        </w:tc>
      </w:tr>
      <w:tr w:rsidR="007220FE">
        <w:trPr>
          <w:trHeight w:val="454"/>
          <w:jc w:val="center"/>
        </w:trPr>
        <w:tc>
          <w:tcPr>
            <w:tcW w:w="1037" w:type="dxa"/>
            <w:vAlign w:val="center"/>
          </w:tcPr>
          <w:p w:rsidR="007220FE" w:rsidRDefault="00A711AD">
            <w:pPr>
              <w:adjustRightInd w:val="0"/>
              <w:snapToGrid w:val="0"/>
              <w:jc w:val="center"/>
            </w:pPr>
            <w:r>
              <w:rPr>
                <w:rFonts w:hint="eastAsia"/>
              </w:rPr>
              <w:t>6</w:t>
            </w:r>
          </w:p>
        </w:tc>
        <w:tc>
          <w:tcPr>
            <w:tcW w:w="2278" w:type="dxa"/>
            <w:vAlign w:val="center"/>
          </w:tcPr>
          <w:p w:rsidR="007220FE" w:rsidRDefault="007220FE">
            <w:pPr>
              <w:adjustRightInd w:val="0"/>
              <w:snapToGrid w:val="0"/>
              <w:jc w:val="center"/>
            </w:pPr>
          </w:p>
        </w:tc>
        <w:tc>
          <w:tcPr>
            <w:tcW w:w="3668" w:type="dxa"/>
            <w:vAlign w:val="center"/>
          </w:tcPr>
          <w:p w:rsidR="007220FE" w:rsidRDefault="007220FE">
            <w:pPr>
              <w:adjustRightInd w:val="0"/>
              <w:snapToGrid w:val="0"/>
              <w:jc w:val="center"/>
            </w:pPr>
          </w:p>
        </w:tc>
        <w:tc>
          <w:tcPr>
            <w:tcW w:w="2645" w:type="dxa"/>
            <w:vAlign w:val="center"/>
          </w:tcPr>
          <w:p w:rsidR="007220FE" w:rsidRDefault="007220FE">
            <w:pPr>
              <w:adjustRightInd w:val="0"/>
              <w:snapToGrid w:val="0"/>
              <w:jc w:val="center"/>
            </w:pPr>
          </w:p>
        </w:tc>
      </w:tr>
      <w:tr w:rsidR="007220FE">
        <w:trPr>
          <w:trHeight w:val="454"/>
          <w:jc w:val="center"/>
        </w:trPr>
        <w:tc>
          <w:tcPr>
            <w:tcW w:w="1037" w:type="dxa"/>
            <w:vAlign w:val="center"/>
          </w:tcPr>
          <w:p w:rsidR="007220FE" w:rsidRDefault="00A711AD">
            <w:pPr>
              <w:adjustRightInd w:val="0"/>
              <w:snapToGrid w:val="0"/>
              <w:jc w:val="center"/>
            </w:pPr>
            <w:r>
              <w:rPr>
                <w:rFonts w:hint="eastAsia"/>
              </w:rPr>
              <w:t>……</w:t>
            </w:r>
          </w:p>
        </w:tc>
        <w:tc>
          <w:tcPr>
            <w:tcW w:w="2278" w:type="dxa"/>
            <w:vAlign w:val="center"/>
          </w:tcPr>
          <w:p w:rsidR="007220FE" w:rsidRDefault="007220FE">
            <w:pPr>
              <w:adjustRightInd w:val="0"/>
              <w:snapToGrid w:val="0"/>
              <w:jc w:val="center"/>
            </w:pPr>
          </w:p>
        </w:tc>
        <w:tc>
          <w:tcPr>
            <w:tcW w:w="3668" w:type="dxa"/>
            <w:vAlign w:val="center"/>
          </w:tcPr>
          <w:p w:rsidR="007220FE" w:rsidRDefault="007220FE">
            <w:pPr>
              <w:adjustRightInd w:val="0"/>
              <w:snapToGrid w:val="0"/>
              <w:jc w:val="center"/>
            </w:pPr>
          </w:p>
        </w:tc>
        <w:tc>
          <w:tcPr>
            <w:tcW w:w="2645" w:type="dxa"/>
            <w:vAlign w:val="center"/>
          </w:tcPr>
          <w:p w:rsidR="007220FE" w:rsidRDefault="007220FE">
            <w:pPr>
              <w:adjustRightInd w:val="0"/>
              <w:snapToGrid w:val="0"/>
              <w:jc w:val="center"/>
            </w:pPr>
          </w:p>
        </w:tc>
      </w:tr>
    </w:tbl>
    <w:p w:rsidR="007220FE" w:rsidRDefault="007220FE">
      <w:pPr>
        <w:adjustRightInd w:val="0"/>
        <w:snapToGrid w:val="0"/>
        <w:spacing w:line="360" w:lineRule="auto"/>
      </w:pPr>
    </w:p>
    <w:p w:rsidR="007220FE" w:rsidRDefault="00A711AD">
      <w:pPr>
        <w:adjustRightInd w:val="0"/>
        <w:snapToGrid w:val="0"/>
        <w:spacing w:line="360" w:lineRule="auto"/>
        <w:rPr>
          <w:b/>
          <w:bCs/>
          <w:sz w:val="21"/>
          <w:szCs w:val="21"/>
        </w:rPr>
      </w:pPr>
      <w:r>
        <w:rPr>
          <w:rFonts w:hint="eastAsia"/>
          <w:b/>
          <w:bCs/>
          <w:sz w:val="21"/>
          <w:szCs w:val="21"/>
        </w:rPr>
        <w:t>说明：</w:t>
      </w:r>
    </w:p>
    <w:p w:rsidR="007220FE" w:rsidRDefault="00A711AD">
      <w:pPr>
        <w:adjustRightInd w:val="0"/>
        <w:snapToGrid w:val="0"/>
        <w:spacing w:line="360" w:lineRule="auto"/>
        <w:rPr>
          <w:b/>
          <w:bCs/>
          <w:sz w:val="21"/>
          <w:szCs w:val="21"/>
        </w:rPr>
      </w:pPr>
      <w:r>
        <w:rPr>
          <w:rFonts w:hint="eastAsia"/>
          <w:b/>
          <w:bCs/>
          <w:sz w:val="21"/>
          <w:szCs w:val="21"/>
        </w:rPr>
        <w:t>1.逐项按照招标文件要求填写响应规格；</w:t>
      </w:r>
    </w:p>
    <w:p w:rsidR="007220FE" w:rsidRDefault="00A711AD">
      <w:pPr>
        <w:adjustRightInd w:val="0"/>
        <w:snapToGrid w:val="0"/>
        <w:spacing w:line="360" w:lineRule="auto"/>
        <w:rPr>
          <w:b/>
          <w:bCs/>
          <w:sz w:val="21"/>
          <w:szCs w:val="21"/>
        </w:rPr>
      </w:pPr>
      <w:r>
        <w:rPr>
          <w:rFonts w:hint="eastAsia"/>
          <w:b/>
          <w:bCs/>
          <w:sz w:val="21"/>
          <w:szCs w:val="21"/>
        </w:rPr>
        <w:t>2.偏离说明是指对招标文件要求存在不同之处的解释说明。偏离系指：正偏离（高于采购需求）、负偏离（低于采购需求）、无偏离（满足采购需求）；</w:t>
      </w:r>
    </w:p>
    <w:p w:rsidR="007220FE" w:rsidRDefault="00A711AD">
      <w:pPr>
        <w:adjustRightInd w:val="0"/>
        <w:snapToGrid w:val="0"/>
        <w:spacing w:line="360" w:lineRule="auto"/>
        <w:rPr>
          <w:b/>
          <w:bCs/>
          <w:sz w:val="21"/>
          <w:szCs w:val="21"/>
        </w:rPr>
      </w:pPr>
      <w:r>
        <w:rPr>
          <w:rFonts w:hint="eastAsia"/>
          <w:b/>
          <w:bCs/>
          <w:sz w:val="21"/>
          <w:szCs w:val="21"/>
        </w:rPr>
        <w:t>3.如不填写或未如实填写，自行承担投标风险。</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投标人代表签字：</w:t>
      </w:r>
    </w:p>
    <w:p w:rsidR="007220FE" w:rsidRDefault="00A711AD">
      <w:pPr>
        <w:adjustRightInd w:val="0"/>
        <w:snapToGrid w:val="0"/>
        <w:spacing w:line="360" w:lineRule="auto"/>
      </w:pPr>
      <w:r>
        <w:rPr>
          <w:rFonts w:hint="eastAsia"/>
        </w:rPr>
        <w:t>日期：________年____月____日</w:t>
      </w:r>
    </w:p>
    <w:p w:rsidR="00AF5297" w:rsidRDefault="00A711AD" w:rsidP="00AF5297">
      <w:pPr>
        <w:adjustRightInd w:val="0"/>
        <w:snapToGrid w:val="0"/>
        <w:spacing w:line="360" w:lineRule="auto"/>
        <w:jc w:val="center"/>
        <w:outlineLvl w:val="3"/>
        <w:rPr>
          <w:b/>
          <w:bCs/>
        </w:rPr>
      </w:pPr>
      <w:r>
        <w:rPr>
          <w:rFonts w:hint="eastAsia"/>
        </w:rPr>
        <w:br w:type="page"/>
      </w:r>
      <w:r w:rsidR="00AF5297">
        <w:rPr>
          <w:rFonts w:hint="eastAsia"/>
          <w:b/>
          <w:bCs/>
        </w:rPr>
        <w:lastRenderedPageBreak/>
        <w:t>货物配置清单</w:t>
      </w:r>
    </w:p>
    <w:p w:rsidR="00AF5297" w:rsidRDefault="00AF5297" w:rsidP="00AF5297">
      <w:pPr>
        <w:adjustRightInd w:val="0"/>
        <w:snapToGrid w:val="0"/>
        <w:spacing w:line="360" w:lineRule="auto"/>
      </w:pPr>
      <w:r>
        <w:rPr>
          <w:rFonts w:hint="eastAsia"/>
          <w:b/>
          <w:bCs/>
        </w:rPr>
        <w:t>货物配置清单</w:t>
      </w:r>
      <w:r>
        <w:rPr>
          <w:rFonts w:hint="eastAsia"/>
        </w:rPr>
        <w:t>（不含报价）</w:t>
      </w:r>
    </w:p>
    <w:tbl>
      <w:tblPr>
        <w:tblStyle w:val="a5"/>
        <w:tblW w:w="0" w:type="auto"/>
        <w:jc w:val="center"/>
        <w:tblLook w:val="04A0"/>
      </w:tblPr>
      <w:tblGrid>
        <w:gridCol w:w="751"/>
        <w:gridCol w:w="1655"/>
        <w:gridCol w:w="996"/>
        <w:gridCol w:w="2236"/>
        <w:gridCol w:w="955"/>
        <w:gridCol w:w="2072"/>
      </w:tblGrid>
      <w:tr w:rsidR="00AF5297" w:rsidTr="00CB4820">
        <w:trPr>
          <w:trHeight w:val="454"/>
          <w:jc w:val="center"/>
        </w:trPr>
        <w:tc>
          <w:tcPr>
            <w:tcW w:w="751" w:type="dxa"/>
            <w:tcBorders>
              <w:top w:val="single" w:sz="4" w:space="0" w:color="auto"/>
              <w:left w:val="single" w:sz="4" w:space="0" w:color="auto"/>
              <w:bottom w:val="single" w:sz="4" w:space="0" w:color="auto"/>
              <w:right w:val="single" w:sz="4" w:space="0" w:color="auto"/>
            </w:tcBorders>
            <w:vAlign w:val="center"/>
            <w:hideMark/>
          </w:tcPr>
          <w:p w:rsidR="00AF5297" w:rsidRDefault="00AF5297">
            <w:pPr>
              <w:adjustRightInd w:val="0"/>
              <w:snapToGrid w:val="0"/>
              <w:jc w:val="center"/>
            </w:pPr>
            <w:r>
              <w:rPr>
                <w:rFonts w:hint="eastAsia"/>
              </w:rPr>
              <w:t>序号</w:t>
            </w:r>
          </w:p>
        </w:tc>
        <w:tc>
          <w:tcPr>
            <w:tcW w:w="1655" w:type="dxa"/>
            <w:tcBorders>
              <w:top w:val="single" w:sz="4" w:space="0" w:color="auto"/>
              <w:left w:val="nil"/>
              <w:bottom w:val="single" w:sz="4" w:space="0" w:color="auto"/>
              <w:right w:val="single" w:sz="4" w:space="0" w:color="auto"/>
            </w:tcBorders>
            <w:vAlign w:val="center"/>
            <w:hideMark/>
          </w:tcPr>
          <w:p w:rsidR="00AF5297" w:rsidRDefault="00AF5297">
            <w:pPr>
              <w:adjustRightInd w:val="0"/>
              <w:snapToGrid w:val="0"/>
              <w:jc w:val="center"/>
            </w:pPr>
            <w:r>
              <w:rPr>
                <w:rFonts w:hint="eastAsia"/>
              </w:rPr>
              <w:t>货物名称</w:t>
            </w:r>
          </w:p>
        </w:tc>
        <w:tc>
          <w:tcPr>
            <w:tcW w:w="996" w:type="dxa"/>
            <w:tcBorders>
              <w:top w:val="single" w:sz="4" w:space="0" w:color="auto"/>
              <w:left w:val="nil"/>
              <w:bottom w:val="single" w:sz="4" w:space="0" w:color="auto"/>
              <w:right w:val="single" w:sz="4" w:space="0" w:color="auto"/>
            </w:tcBorders>
            <w:vAlign w:val="center"/>
            <w:hideMark/>
          </w:tcPr>
          <w:p w:rsidR="00AF5297" w:rsidRDefault="00AF5297">
            <w:pPr>
              <w:adjustRightInd w:val="0"/>
              <w:snapToGrid w:val="0"/>
              <w:jc w:val="center"/>
            </w:pPr>
            <w:r>
              <w:rPr>
                <w:rFonts w:hint="eastAsia"/>
              </w:rPr>
              <w:t>品牌</w:t>
            </w:r>
          </w:p>
        </w:tc>
        <w:tc>
          <w:tcPr>
            <w:tcW w:w="2236" w:type="dxa"/>
            <w:tcBorders>
              <w:top w:val="single" w:sz="4" w:space="0" w:color="auto"/>
              <w:left w:val="nil"/>
              <w:bottom w:val="single" w:sz="4" w:space="0" w:color="auto"/>
              <w:right w:val="single" w:sz="4" w:space="0" w:color="auto"/>
            </w:tcBorders>
            <w:vAlign w:val="center"/>
            <w:hideMark/>
          </w:tcPr>
          <w:p w:rsidR="00AF5297" w:rsidRDefault="00AF5297">
            <w:pPr>
              <w:adjustRightInd w:val="0"/>
              <w:snapToGrid w:val="0"/>
              <w:jc w:val="center"/>
            </w:pPr>
            <w:r>
              <w:rPr>
                <w:rFonts w:hint="eastAsia"/>
              </w:rPr>
              <w:t>描述</w:t>
            </w:r>
          </w:p>
        </w:tc>
        <w:tc>
          <w:tcPr>
            <w:tcW w:w="955" w:type="dxa"/>
            <w:tcBorders>
              <w:top w:val="single" w:sz="4" w:space="0" w:color="auto"/>
              <w:left w:val="nil"/>
              <w:bottom w:val="single" w:sz="4" w:space="0" w:color="auto"/>
              <w:right w:val="single" w:sz="4" w:space="0" w:color="auto"/>
            </w:tcBorders>
            <w:vAlign w:val="center"/>
            <w:hideMark/>
          </w:tcPr>
          <w:p w:rsidR="00AF5297" w:rsidRDefault="00AF5297">
            <w:pPr>
              <w:adjustRightInd w:val="0"/>
              <w:snapToGrid w:val="0"/>
              <w:jc w:val="center"/>
            </w:pPr>
            <w:r>
              <w:rPr>
                <w:rFonts w:hint="eastAsia"/>
              </w:rPr>
              <w:t>数量</w:t>
            </w:r>
          </w:p>
        </w:tc>
        <w:tc>
          <w:tcPr>
            <w:tcW w:w="2072" w:type="dxa"/>
            <w:tcBorders>
              <w:top w:val="single" w:sz="4" w:space="0" w:color="auto"/>
              <w:left w:val="nil"/>
              <w:bottom w:val="single" w:sz="4" w:space="0" w:color="auto"/>
              <w:right w:val="single" w:sz="4" w:space="0" w:color="auto"/>
            </w:tcBorders>
            <w:vAlign w:val="center"/>
            <w:hideMark/>
          </w:tcPr>
          <w:p w:rsidR="00AF5297" w:rsidRDefault="00AF5297">
            <w:pPr>
              <w:adjustRightInd w:val="0"/>
              <w:snapToGrid w:val="0"/>
              <w:jc w:val="center"/>
            </w:pPr>
            <w:r>
              <w:rPr>
                <w:rFonts w:hint="eastAsia"/>
              </w:rPr>
              <w:t>配置（可另附页）</w:t>
            </w:r>
          </w:p>
        </w:tc>
      </w:tr>
      <w:tr w:rsidR="00AF5297" w:rsidTr="00CB4820">
        <w:trPr>
          <w:trHeight w:val="454"/>
          <w:jc w:val="center"/>
        </w:trPr>
        <w:tc>
          <w:tcPr>
            <w:tcW w:w="751" w:type="dxa"/>
            <w:tcBorders>
              <w:top w:val="single" w:sz="4" w:space="0" w:color="auto"/>
              <w:left w:val="single" w:sz="4" w:space="0" w:color="auto"/>
              <w:bottom w:val="single" w:sz="4" w:space="0" w:color="auto"/>
              <w:right w:val="single" w:sz="4" w:space="0" w:color="auto"/>
            </w:tcBorders>
            <w:vAlign w:val="center"/>
          </w:tcPr>
          <w:p w:rsidR="00AF5297" w:rsidRDefault="00AF5297">
            <w:pPr>
              <w:adjustRightInd w:val="0"/>
              <w:snapToGrid w:val="0"/>
              <w:jc w:val="center"/>
            </w:pPr>
          </w:p>
        </w:tc>
        <w:tc>
          <w:tcPr>
            <w:tcW w:w="1655"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996"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2236"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955"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2072"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r>
      <w:tr w:rsidR="00AF5297" w:rsidTr="00CB4820">
        <w:trPr>
          <w:trHeight w:val="454"/>
          <w:jc w:val="center"/>
        </w:trPr>
        <w:tc>
          <w:tcPr>
            <w:tcW w:w="751" w:type="dxa"/>
            <w:tcBorders>
              <w:top w:val="single" w:sz="4" w:space="0" w:color="auto"/>
              <w:left w:val="single" w:sz="4" w:space="0" w:color="auto"/>
              <w:bottom w:val="single" w:sz="4" w:space="0" w:color="auto"/>
              <w:right w:val="single" w:sz="4" w:space="0" w:color="auto"/>
            </w:tcBorders>
            <w:vAlign w:val="center"/>
          </w:tcPr>
          <w:p w:rsidR="00AF5297" w:rsidRDefault="00AF5297">
            <w:pPr>
              <w:adjustRightInd w:val="0"/>
              <w:snapToGrid w:val="0"/>
              <w:jc w:val="center"/>
            </w:pPr>
          </w:p>
        </w:tc>
        <w:tc>
          <w:tcPr>
            <w:tcW w:w="1655"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996"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2236"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955"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2072"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r>
      <w:tr w:rsidR="00AF5297" w:rsidTr="00CB4820">
        <w:trPr>
          <w:trHeight w:val="454"/>
          <w:jc w:val="center"/>
        </w:trPr>
        <w:tc>
          <w:tcPr>
            <w:tcW w:w="751" w:type="dxa"/>
            <w:tcBorders>
              <w:top w:val="single" w:sz="4" w:space="0" w:color="auto"/>
              <w:left w:val="single" w:sz="4" w:space="0" w:color="auto"/>
              <w:bottom w:val="single" w:sz="4" w:space="0" w:color="auto"/>
              <w:right w:val="single" w:sz="4" w:space="0" w:color="auto"/>
            </w:tcBorders>
            <w:vAlign w:val="center"/>
          </w:tcPr>
          <w:p w:rsidR="00AF5297" w:rsidRDefault="00AF5297">
            <w:pPr>
              <w:adjustRightInd w:val="0"/>
              <w:snapToGrid w:val="0"/>
              <w:jc w:val="center"/>
            </w:pPr>
          </w:p>
        </w:tc>
        <w:tc>
          <w:tcPr>
            <w:tcW w:w="1655"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996"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2236"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955"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2072"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r>
      <w:tr w:rsidR="00AF5297" w:rsidTr="00CB4820">
        <w:trPr>
          <w:trHeight w:val="454"/>
          <w:jc w:val="center"/>
        </w:trPr>
        <w:tc>
          <w:tcPr>
            <w:tcW w:w="751" w:type="dxa"/>
            <w:tcBorders>
              <w:top w:val="single" w:sz="4" w:space="0" w:color="auto"/>
              <w:left w:val="single" w:sz="4" w:space="0" w:color="auto"/>
              <w:bottom w:val="single" w:sz="4" w:space="0" w:color="auto"/>
              <w:right w:val="single" w:sz="4" w:space="0" w:color="auto"/>
            </w:tcBorders>
            <w:vAlign w:val="center"/>
          </w:tcPr>
          <w:p w:rsidR="00AF5297" w:rsidRDefault="00AF5297">
            <w:pPr>
              <w:adjustRightInd w:val="0"/>
              <w:snapToGrid w:val="0"/>
              <w:jc w:val="center"/>
            </w:pPr>
          </w:p>
        </w:tc>
        <w:tc>
          <w:tcPr>
            <w:tcW w:w="1655"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996"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2236"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955"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2072"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r>
      <w:tr w:rsidR="00AF5297" w:rsidTr="00CB4820">
        <w:trPr>
          <w:trHeight w:val="454"/>
          <w:jc w:val="center"/>
        </w:trPr>
        <w:tc>
          <w:tcPr>
            <w:tcW w:w="751" w:type="dxa"/>
            <w:tcBorders>
              <w:top w:val="single" w:sz="4" w:space="0" w:color="auto"/>
              <w:left w:val="single" w:sz="4" w:space="0" w:color="auto"/>
              <w:bottom w:val="single" w:sz="4" w:space="0" w:color="auto"/>
              <w:right w:val="single" w:sz="4" w:space="0" w:color="auto"/>
            </w:tcBorders>
            <w:vAlign w:val="center"/>
          </w:tcPr>
          <w:p w:rsidR="00AF5297" w:rsidRDefault="00AF5297">
            <w:pPr>
              <w:adjustRightInd w:val="0"/>
              <w:snapToGrid w:val="0"/>
              <w:jc w:val="center"/>
            </w:pPr>
          </w:p>
        </w:tc>
        <w:tc>
          <w:tcPr>
            <w:tcW w:w="1655"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996"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2236"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955"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2072"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r>
      <w:tr w:rsidR="00AF5297" w:rsidTr="00CB4820">
        <w:trPr>
          <w:trHeight w:val="454"/>
          <w:jc w:val="center"/>
        </w:trPr>
        <w:tc>
          <w:tcPr>
            <w:tcW w:w="751" w:type="dxa"/>
            <w:tcBorders>
              <w:top w:val="single" w:sz="4" w:space="0" w:color="auto"/>
              <w:left w:val="single" w:sz="4" w:space="0" w:color="auto"/>
              <w:bottom w:val="single" w:sz="4" w:space="0" w:color="auto"/>
              <w:right w:val="single" w:sz="4" w:space="0" w:color="auto"/>
            </w:tcBorders>
            <w:vAlign w:val="center"/>
          </w:tcPr>
          <w:p w:rsidR="00AF5297" w:rsidRDefault="00AF5297">
            <w:pPr>
              <w:adjustRightInd w:val="0"/>
              <w:snapToGrid w:val="0"/>
              <w:jc w:val="center"/>
            </w:pPr>
          </w:p>
        </w:tc>
        <w:tc>
          <w:tcPr>
            <w:tcW w:w="1655"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996"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2236"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955"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2072"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r>
      <w:tr w:rsidR="00AF5297" w:rsidTr="00CB4820">
        <w:trPr>
          <w:trHeight w:val="454"/>
          <w:jc w:val="center"/>
        </w:trPr>
        <w:tc>
          <w:tcPr>
            <w:tcW w:w="751" w:type="dxa"/>
            <w:tcBorders>
              <w:top w:val="single" w:sz="4" w:space="0" w:color="auto"/>
              <w:left w:val="single" w:sz="4" w:space="0" w:color="auto"/>
              <w:bottom w:val="single" w:sz="4" w:space="0" w:color="auto"/>
              <w:right w:val="single" w:sz="4" w:space="0" w:color="auto"/>
            </w:tcBorders>
            <w:vAlign w:val="center"/>
          </w:tcPr>
          <w:p w:rsidR="00AF5297" w:rsidRDefault="00AF5297">
            <w:pPr>
              <w:adjustRightInd w:val="0"/>
              <w:snapToGrid w:val="0"/>
              <w:jc w:val="center"/>
            </w:pPr>
          </w:p>
        </w:tc>
        <w:tc>
          <w:tcPr>
            <w:tcW w:w="1655"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996"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2236"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955"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2072"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r>
      <w:tr w:rsidR="00AF5297" w:rsidTr="00CB4820">
        <w:trPr>
          <w:trHeight w:val="454"/>
          <w:jc w:val="center"/>
        </w:trPr>
        <w:tc>
          <w:tcPr>
            <w:tcW w:w="751" w:type="dxa"/>
            <w:tcBorders>
              <w:top w:val="single" w:sz="4" w:space="0" w:color="auto"/>
              <w:left w:val="single" w:sz="4" w:space="0" w:color="auto"/>
              <w:bottom w:val="single" w:sz="4" w:space="0" w:color="auto"/>
              <w:right w:val="single" w:sz="4" w:space="0" w:color="auto"/>
            </w:tcBorders>
            <w:vAlign w:val="center"/>
          </w:tcPr>
          <w:p w:rsidR="00AF5297" w:rsidRDefault="00AF5297">
            <w:pPr>
              <w:adjustRightInd w:val="0"/>
              <w:snapToGrid w:val="0"/>
              <w:jc w:val="center"/>
            </w:pPr>
          </w:p>
        </w:tc>
        <w:tc>
          <w:tcPr>
            <w:tcW w:w="1655"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996"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2236"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955"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2072"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r>
      <w:tr w:rsidR="00AF5297" w:rsidTr="00CB4820">
        <w:trPr>
          <w:trHeight w:val="454"/>
          <w:jc w:val="center"/>
        </w:trPr>
        <w:tc>
          <w:tcPr>
            <w:tcW w:w="751" w:type="dxa"/>
            <w:tcBorders>
              <w:top w:val="single" w:sz="4" w:space="0" w:color="auto"/>
              <w:left w:val="single" w:sz="4" w:space="0" w:color="auto"/>
              <w:bottom w:val="single" w:sz="4" w:space="0" w:color="auto"/>
              <w:right w:val="single" w:sz="4" w:space="0" w:color="auto"/>
            </w:tcBorders>
            <w:vAlign w:val="center"/>
          </w:tcPr>
          <w:p w:rsidR="00AF5297" w:rsidRDefault="00AF5297">
            <w:pPr>
              <w:adjustRightInd w:val="0"/>
              <w:snapToGrid w:val="0"/>
              <w:jc w:val="center"/>
            </w:pPr>
          </w:p>
        </w:tc>
        <w:tc>
          <w:tcPr>
            <w:tcW w:w="1655"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996"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2236"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955"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c>
          <w:tcPr>
            <w:tcW w:w="2072" w:type="dxa"/>
            <w:tcBorders>
              <w:top w:val="single" w:sz="4" w:space="0" w:color="auto"/>
              <w:left w:val="nil"/>
              <w:bottom w:val="single" w:sz="4" w:space="0" w:color="auto"/>
              <w:right w:val="single" w:sz="4" w:space="0" w:color="auto"/>
            </w:tcBorders>
            <w:vAlign w:val="center"/>
          </w:tcPr>
          <w:p w:rsidR="00AF5297" w:rsidRDefault="00AF5297">
            <w:pPr>
              <w:adjustRightInd w:val="0"/>
              <w:snapToGrid w:val="0"/>
              <w:jc w:val="center"/>
            </w:pPr>
          </w:p>
        </w:tc>
      </w:tr>
    </w:tbl>
    <w:p w:rsidR="00AF5297" w:rsidRDefault="00AF5297" w:rsidP="00AF5297">
      <w:pPr>
        <w:adjustRightInd w:val="0"/>
        <w:snapToGrid w:val="0"/>
        <w:spacing w:line="360" w:lineRule="auto"/>
      </w:pPr>
      <w:r>
        <w:rPr>
          <w:rFonts w:hint="eastAsia"/>
        </w:rPr>
        <w:t xml:space="preserve"> </w:t>
      </w:r>
    </w:p>
    <w:p w:rsidR="00AF5297" w:rsidRDefault="00AF5297" w:rsidP="00AF5297">
      <w:pPr>
        <w:adjustRightInd w:val="0"/>
        <w:snapToGrid w:val="0"/>
        <w:spacing w:line="360" w:lineRule="auto"/>
      </w:pPr>
      <w:r>
        <w:rPr>
          <w:rFonts w:hint="eastAsia"/>
        </w:rPr>
        <w:t xml:space="preserve"> </w:t>
      </w:r>
    </w:p>
    <w:p w:rsidR="00AF5297" w:rsidRDefault="00AF5297" w:rsidP="00AF5297">
      <w:pPr>
        <w:adjustRightInd w:val="0"/>
        <w:snapToGrid w:val="0"/>
        <w:spacing w:line="360" w:lineRule="auto"/>
      </w:pPr>
      <w:r>
        <w:rPr>
          <w:rFonts w:hint="eastAsia"/>
        </w:rPr>
        <w:t xml:space="preserve"> </w:t>
      </w:r>
    </w:p>
    <w:p w:rsidR="00AF5297" w:rsidRDefault="00AF5297" w:rsidP="00AF5297">
      <w:pPr>
        <w:adjustRightInd w:val="0"/>
        <w:snapToGrid w:val="0"/>
        <w:spacing w:line="360" w:lineRule="auto"/>
      </w:pPr>
      <w:r>
        <w:rPr>
          <w:rFonts w:hint="eastAsia"/>
        </w:rPr>
        <w:t>投标人名称（盖章）：</w:t>
      </w:r>
    </w:p>
    <w:p w:rsidR="00AF5297" w:rsidRDefault="00AF5297" w:rsidP="00AF5297">
      <w:pPr>
        <w:adjustRightInd w:val="0"/>
        <w:snapToGrid w:val="0"/>
        <w:spacing w:line="360" w:lineRule="auto"/>
      </w:pPr>
      <w:r>
        <w:rPr>
          <w:rFonts w:hint="eastAsia"/>
        </w:rPr>
        <w:t>投标人代表签字：</w:t>
      </w:r>
    </w:p>
    <w:p w:rsidR="00AF5297" w:rsidRDefault="00AF5297" w:rsidP="00AF5297">
      <w:pPr>
        <w:adjustRightInd w:val="0"/>
        <w:snapToGrid w:val="0"/>
        <w:spacing w:line="360" w:lineRule="auto"/>
      </w:pPr>
      <w:r>
        <w:rPr>
          <w:rFonts w:hint="eastAsia"/>
        </w:rPr>
        <w:t>日期：________年____月____日</w:t>
      </w:r>
    </w:p>
    <w:p w:rsidR="00AF5297" w:rsidRDefault="00AF5297">
      <w:pPr>
        <w:widowControl/>
        <w:jc w:val="left"/>
      </w:pPr>
      <w:r>
        <w:br w:type="page"/>
      </w:r>
    </w:p>
    <w:p w:rsidR="007220FE" w:rsidRDefault="007220FE"/>
    <w:p w:rsidR="007220FE" w:rsidRDefault="00A711AD">
      <w:pPr>
        <w:adjustRightInd w:val="0"/>
        <w:snapToGrid w:val="0"/>
        <w:spacing w:line="360" w:lineRule="auto"/>
        <w:jc w:val="center"/>
        <w:outlineLvl w:val="3"/>
        <w:rPr>
          <w:b/>
          <w:bCs/>
        </w:rPr>
      </w:pPr>
      <w:r>
        <w:rPr>
          <w:rFonts w:hint="eastAsia"/>
          <w:b/>
          <w:bCs/>
        </w:rPr>
        <w:t>技术支持资料</w:t>
      </w:r>
    </w:p>
    <w:p w:rsidR="007220FE" w:rsidRDefault="00A711AD">
      <w:pPr>
        <w:adjustRightInd w:val="0"/>
        <w:snapToGrid w:val="0"/>
        <w:spacing w:line="360" w:lineRule="auto"/>
        <w:rPr>
          <w:b/>
          <w:bCs/>
          <w:sz w:val="21"/>
          <w:szCs w:val="21"/>
        </w:rPr>
      </w:pPr>
      <w:r>
        <w:rPr>
          <w:rFonts w:hint="eastAsia"/>
          <w:b/>
          <w:bCs/>
          <w:sz w:val="21"/>
          <w:szCs w:val="21"/>
        </w:rPr>
        <w:t>说明：</w:t>
      </w:r>
    </w:p>
    <w:p w:rsidR="007220FE" w:rsidRDefault="00A711AD">
      <w:pPr>
        <w:adjustRightInd w:val="0"/>
        <w:snapToGrid w:val="0"/>
        <w:spacing w:line="360" w:lineRule="auto"/>
        <w:rPr>
          <w:b/>
          <w:bCs/>
          <w:sz w:val="21"/>
          <w:szCs w:val="21"/>
        </w:rPr>
      </w:pPr>
      <w:r>
        <w:rPr>
          <w:rFonts w:hint="eastAsia"/>
          <w:b/>
          <w:bCs/>
          <w:sz w:val="21"/>
          <w:szCs w:val="21"/>
        </w:rPr>
        <w:t>1.投标人提供技术支持资料以证明其对技术指标的应答；</w:t>
      </w:r>
    </w:p>
    <w:p w:rsidR="007220FE" w:rsidRDefault="00A711AD">
      <w:pPr>
        <w:adjustRightInd w:val="0"/>
        <w:snapToGrid w:val="0"/>
        <w:spacing w:line="360" w:lineRule="auto"/>
        <w:rPr>
          <w:b/>
          <w:bCs/>
          <w:sz w:val="21"/>
          <w:szCs w:val="21"/>
        </w:rPr>
      </w:pPr>
      <w:r>
        <w:rPr>
          <w:rFonts w:hint="eastAsia"/>
          <w:b/>
          <w:bCs/>
          <w:sz w:val="21"/>
          <w:szCs w:val="21"/>
        </w:rPr>
        <w:t>2.技术支持资料应是制造商公开发布的印刷资料（</w:t>
      </w:r>
      <w:proofErr w:type="gramStart"/>
      <w:r>
        <w:rPr>
          <w:rFonts w:hint="eastAsia"/>
          <w:b/>
          <w:bCs/>
          <w:sz w:val="21"/>
          <w:szCs w:val="21"/>
        </w:rPr>
        <w:t>官网材料</w:t>
      </w:r>
      <w:proofErr w:type="gramEnd"/>
      <w:r>
        <w:rPr>
          <w:rFonts w:hint="eastAsia"/>
          <w:b/>
          <w:bCs/>
          <w:sz w:val="21"/>
          <w:szCs w:val="21"/>
        </w:rPr>
        <w:t>、彩页、Datasheet）或由有关政府部门或检测机构合法出具的文件或报告；</w:t>
      </w:r>
    </w:p>
    <w:p w:rsidR="007220FE" w:rsidRDefault="00A711AD">
      <w:pPr>
        <w:adjustRightInd w:val="0"/>
        <w:snapToGrid w:val="0"/>
        <w:spacing w:line="360" w:lineRule="auto"/>
        <w:rPr>
          <w:b/>
          <w:bCs/>
          <w:sz w:val="21"/>
          <w:szCs w:val="21"/>
        </w:rPr>
      </w:pPr>
      <w:r>
        <w:rPr>
          <w:rFonts w:hint="eastAsia"/>
          <w:b/>
          <w:bCs/>
          <w:sz w:val="21"/>
          <w:szCs w:val="21"/>
        </w:rPr>
        <w:t>3.不符合上述要求的资料，可被视为是无效的技术支持资料；</w:t>
      </w:r>
    </w:p>
    <w:p w:rsidR="007220FE" w:rsidRDefault="00A711AD">
      <w:pPr>
        <w:adjustRightInd w:val="0"/>
        <w:snapToGrid w:val="0"/>
        <w:spacing w:line="360" w:lineRule="auto"/>
        <w:rPr>
          <w:b/>
          <w:bCs/>
          <w:sz w:val="21"/>
          <w:szCs w:val="21"/>
        </w:rPr>
      </w:pPr>
      <w:r>
        <w:rPr>
          <w:rFonts w:hint="eastAsia"/>
          <w:b/>
          <w:bCs/>
          <w:sz w:val="21"/>
          <w:szCs w:val="21"/>
        </w:rPr>
        <w:t>4.如上述资料之间存在不一致的，以有关政府部门或检测机构合法出具的文件或报告为准；</w:t>
      </w:r>
    </w:p>
    <w:p w:rsidR="007220FE" w:rsidRDefault="00A711AD">
      <w:pPr>
        <w:adjustRightInd w:val="0"/>
        <w:snapToGrid w:val="0"/>
        <w:spacing w:line="360" w:lineRule="auto"/>
        <w:rPr>
          <w:b/>
          <w:bCs/>
          <w:sz w:val="21"/>
          <w:szCs w:val="21"/>
        </w:rPr>
      </w:pPr>
      <w:r>
        <w:rPr>
          <w:rFonts w:hint="eastAsia"/>
          <w:b/>
          <w:bCs/>
          <w:sz w:val="21"/>
          <w:szCs w:val="21"/>
        </w:rPr>
        <w:t>5.若对技术指标的应答无技术支持资料证明，评标委员会可不予承认，并可认为该应答不符合招标文件要求，将</w:t>
      </w:r>
      <w:proofErr w:type="gramStart"/>
      <w:r>
        <w:rPr>
          <w:rFonts w:hint="eastAsia"/>
          <w:b/>
          <w:bCs/>
          <w:sz w:val="21"/>
          <w:szCs w:val="21"/>
        </w:rPr>
        <w:t>作出</w:t>
      </w:r>
      <w:proofErr w:type="gramEnd"/>
      <w:r>
        <w:rPr>
          <w:rFonts w:hint="eastAsia"/>
          <w:b/>
          <w:bCs/>
          <w:sz w:val="21"/>
          <w:szCs w:val="21"/>
        </w:rPr>
        <w:t>不利于投标人的技术评审，其后果将由投标人自行承担；</w:t>
      </w:r>
    </w:p>
    <w:p w:rsidR="007220FE" w:rsidRDefault="00A711AD">
      <w:pPr>
        <w:adjustRightInd w:val="0"/>
        <w:snapToGrid w:val="0"/>
        <w:spacing w:line="360" w:lineRule="auto"/>
        <w:rPr>
          <w:b/>
          <w:bCs/>
          <w:sz w:val="21"/>
          <w:szCs w:val="21"/>
        </w:rPr>
      </w:pPr>
      <w:r>
        <w:rPr>
          <w:rFonts w:hint="eastAsia"/>
          <w:b/>
          <w:bCs/>
          <w:sz w:val="21"/>
          <w:szCs w:val="21"/>
        </w:rPr>
        <w:t>6.投标人可提供同等于或优于招标文件要求的货物和服务。</w:t>
      </w:r>
    </w:p>
    <w:p w:rsidR="007220FE" w:rsidRDefault="00A711AD">
      <w:r>
        <w:rPr>
          <w:rFonts w:hint="eastAsia"/>
        </w:rPr>
        <w:br w:type="page"/>
      </w:r>
    </w:p>
    <w:p w:rsidR="007220FE" w:rsidRDefault="00A711AD">
      <w:pPr>
        <w:adjustRightInd w:val="0"/>
        <w:snapToGrid w:val="0"/>
        <w:spacing w:line="360" w:lineRule="auto"/>
        <w:jc w:val="center"/>
        <w:rPr>
          <w:b/>
          <w:bCs/>
        </w:rPr>
      </w:pPr>
      <w:r>
        <w:rPr>
          <w:rFonts w:hint="eastAsia"/>
          <w:b/>
          <w:bCs/>
        </w:rPr>
        <w:lastRenderedPageBreak/>
        <w:t>以下内容格式自拟</w:t>
      </w:r>
    </w:p>
    <w:p w:rsidR="007220FE" w:rsidRDefault="007220FE">
      <w:pPr>
        <w:adjustRightInd w:val="0"/>
        <w:snapToGrid w:val="0"/>
        <w:spacing w:line="360" w:lineRule="auto"/>
      </w:pPr>
    </w:p>
    <w:p w:rsidR="00AF5297" w:rsidRPr="00AF5297" w:rsidRDefault="00AF5297" w:rsidP="00AF5297">
      <w:pPr>
        <w:adjustRightInd w:val="0"/>
        <w:snapToGrid w:val="0"/>
        <w:spacing w:line="360" w:lineRule="auto"/>
        <w:rPr>
          <w:b/>
          <w:sz w:val="21"/>
          <w:szCs w:val="21"/>
        </w:rPr>
      </w:pPr>
      <w:r w:rsidRPr="00AF5297">
        <w:rPr>
          <w:b/>
          <w:sz w:val="21"/>
          <w:szCs w:val="21"/>
        </w:rPr>
        <w:t>4）技术方案</w:t>
      </w:r>
    </w:p>
    <w:p w:rsidR="00AF5297" w:rsidRPr="00AF5297" w:rsidRDefault="00AF5297" w:rsidP="00AF5297">
      <w:pPr>
        <w:adjustRightInd w:val="0"/>
        <w:snapToGrid w:val="0"/>
        <w:spacing w:line="360" w:lineRule="auto"/>
        <w:rPr>
          <w:b/>
          <w:sz w:val="21"/>
          <w:szCs w:val="21"/>
        </w:rPr>
      </w:pPr>
      <w:r w:rsidRPr="00AF5297">
        <w:rPr>
          <w:b/>
          <w:sz w:val="21"/>
          <w:szCs w:val="21"/>
        </w:rPr>
        <w:t>5）项目实施方案</w:t>
      </w:r>
    </w:p>
    <w:p w:rsidR="00AF5297" w:rsidRPr="00AF5297" w:rsidRDefault="00AF5297" w:rsidP="00AF5297">
      <w:pPr>
        <w:adjustRightInd w:val="0"/>
        <w:snapToGrid w:val="0"/>
        <w:spacing w:line="360" w:lineRule="auto"/>
        <w:rPr>
          <w:b/>
          <w:sz w:val="21"/>
          <w:szCs w:val="21"/>
        </w:rPr>
      </w:pPr>
      <w:r w:rsidRPr="00AF5297">
        <w:rPr>
          <w:b/>
          <w:sz w:val="21"/>
          <w:szCs w:val="21"/>
        </w:rPr>
        <w:t>6）项目投入人员</w:t>
      </w:r>
    </w:p>
    <w:p w:rsidR="00AF5297" w:rsidRPr="00AF5297" w:rsidRDefault="00AF5297" w:rsidP="00AF5297">
      <w:pPr>
        <w:adjustRightInd w:val="0"/>
        <w:snapToGrid w:val="0"/>
        <w:spacing w:line="360" w:lineRule="auto"/>
        <w:rPr>
          <w:b/>
          <w:sz w:val="21"/>
          <w:szCs w:val="21"/>
        </w:rPr>
      </w:pPr>
      <w:r w:rsidRPr="00AF5297">
        <w:rPr>
          <w:b/>
          <w:sz w:val="21"/>
          <w:szCs w:val="21"/>
        </w:rPr>
        <w:t>7）本地化服务</w:t>
      </w:r>
    </w:p>
    <w:p w:rsidR="00AF5297" w:rsidRPr="00AF5297" w:rsidRDefault="00AF5297" w:rsidP="00AF5297">
      <w:pPr>
        <w:adjustRightInd w:val="0"/>
        <w:snapToGrid w:val="0"/>
        <w:spacing w:line="360" w:lineRule="auto"/>
        <w:rPr>
          <w:b/>
          <w:sz w:val="21"/>
          <w:szCs w:val="21"/>
        </w:rPr>
      </w:pPr>
      <w:r w:rsidRPr="00AF5297">
        <w:rPr>
          <w:b/>
          <w:sz w:val="21"/>
          <w:szCs w:val="21"/>
        </w:rPr>
        <w:t>8）售后服务</w:t>
      </w:r>
    </w:p>
    <w:p w:rsidR="007220FE" w:rsidRPr="00AF5297" w:rsidRDefault="00AF5297" w:rsidP="00AF5297">
      <w:pPr>
        <w:adjustRightInd w:val="0"/>
        <w:snapToGrid w:val="0"/>
        <w:spacing w:line="360" w:lineRule="auto"/>
      </w:pPr>
      <w:r w:rsidRPr="00AF5297">
        <w:rPr>
          <w:b/>
          <w:sz w:val="21"/>
          <w:szCs w:val="21"/>
        </w:rPr>
        <w:t>9）技术服务、培训</w:t>
      </w:r>
    </w:p>
    <w:p w:rsidR="007220FE" w:rsidRDefault="007220FE">
      <w:pPr>
        <w:adjustRightInd w:val="0"/>
        <w:snapToGrid w:val="0"/>
        <w:spacing w:line="360" w:lineRule="auto"/>
      </w:pPr>
    </w:p>
    <w:sectPr w:rsidR="007220FE" w:rsidSect="007220FE">
      <w:footerReference w:type="default" r:id="rId10"/>
      <w:pgSz w:w="11906" w:h="16838"/>
      <w:pgMar w:top="1247" w:right="1247" w:bottom="1247" w:left="1247" w:header="85" w:footer="992" w:gutter="0"/>
      <w:pgNumType w:start="1"/>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348CF3" w15:done="0"/>
  <w15:commentEx w15:paraId="3A10145A" w15:done="0"/>
  <w15:commentEx w15:paraId="15E9A4E1" w15:done="0"/>
  <w15:commentEx w15:paraId="3F66F9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348CF3" w16cid:durableId="22878FD4"/>
  <w16cid:commentId w16cid:paraId="3A10145A" w16cid:durableId="22878FD5"/>
  <w16cid:commentId w16cid:paraId="15E9A4E1" w16cid:durableId="22878FD6"/>
  <w16cid:commentId w16cid:paraId="3F66F998" w16cid:durableId="228791E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FDA" w:rsidRDefault="006C4FDA" w:rsidP="007220FE">
      <w:r>
        <w:separator/>
      </w:r>
    </w:p>
  </w:endnote>
  <w:endnote w:type="continuationSeparator" w:id="1">
    <w:p w:rsidR="006C4FDA" w:rsidRDefault="006C4FDA" w:rsidP="007220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F6F" w:rsidRDefault="002C18D4">
    <w:pPr>
      <w:pStyle w:val="a3"/>
    </w:pPr>
    <w:r>
      <w:rPr>
        <w:noProof/>
      </w:rP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" filled="f" stroked="f" strokeweight=".5pt">
          <v:textbox style="mso-fit-shape-to-text:t" inset="0,0,0,0">
            <w:txbxContent>
              <w:p w:rsidR="00722F6F" w:rsidRDefault="002C18D4">
                <w:pPr>
                  <w:pStyle w:val="a3"/>
                </w:pPr>
                <w:r>
                  <w:rPr>
                    <w:noProof/>
                  </w:rPr>
                  <w:fldChar w:fldCharType="begin"/>
                </w:r>
                <w:r w:rsidR="00722F6F">
                  <w:rPr>
                    <w:noProof/>
                  </w:rPr>
                  <w:instrText xml:space="preserve"> PAGE  \* MERGEFORMAT </w:instrText>
                </w:r>
                <w:r>
                  <w:rPr>
                    <w:noProof/>
                  </w:rPr>
                  <w:fldChar w:fldCharType="separate"/>
                </w:r>
                <w:r w:rsidR="001E0138">
                  <w:rPr>
                    <w:noProof/>
                  </w:rPr>
                  <w:t>71</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FDA" w:rsidRDefault="006C4FDA" w:rsidP="007220FE">
      <w:r>
        <w:separator/>
      </w:r>
    </w:p>
  </w:footnote>
  <w:footnote w:type="continuationSeparator" w:id="1">
    <w:p w:rsidR="006C4FDA" w:rsidRDefault="006C4FDA" w:rsidP="007220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F6F" w:rsidRDefault="00722F6F">
    <w:pPr>
      <w:pStyle w:val="a4"/>
      <w:jc w:val="center"/>
    </w:pPr>
    <w:r>
      <w:rPr>
        <w:rFonts w:hint="eastAsia"/>
        <w:noProof/>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15DE"/>
    <w:multiLevelType w:val="hybridMultilevel"/>
    <w:tmpl w:val="41E207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3708E8"/>
    <w:multiLevelType w:val="hybridMultilevel"/>
    <w:tmpl w:val="CF0ED0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E87923"/>
    <w:multiLevelType w:val="hybridMultilevel"/>
    <w:tmpl w:val="F1A28C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C87462"/>
    <w:multiLevelType w:val="hybridMultilevel"/>
    <w:tmpl w:val="29FAD2A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6615EBF"/>
    <w:multiLevelType w:val="hybridMultilevel"/>
    <w:tmpl w:val="29D08D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A603DF3"/>
    <w:multiLevelType w:val="hybridMultilevel"/>
    <w:tmpl w:val="822406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E2308E0"/>
    <w:multiLevelType w:val="hybridMultilevel"/>
    <w:tmpl w:val="4D7C17D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0FD229FE"/>
    <w:multiLevelType w:val="hybridMultilevel"/>
    <w:tmpl w:val="6CB014A2"/>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09C72FC"/>
    <w:multiLevelType w:val="hybridMultilevel"/>
    <w:tmpl w:val="DB2001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15473D5"/>
    <w:multiLevelType w:val="hybridMultilevel"/>
    <w:tmpl w:val="FC40DD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1BC12D7"/>
    <w:multiLevelType w:val="hybridMultilevel"/>
    <w:tmpl w:val="56DCA6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1F92553"/>
    <w:multiLevelType w:val="hybridMultilevel"/>
    <w:tmpl w:val="1D12AED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6C37862"/>
    <w:multiLevelType w:val="hybridMultilevel"/>
    <w:tmpl w:val="2F288C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7E55AAC"/>
    <w:multiLevelType w:val="hybridMultilevel"/>
    <w:tmpl w:val="A754B14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051C7D"/>
    <w:multiLevelType w:val="hybridMultilevel"/>
    <w:tmpl w:val="36D860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BFF303A"/>
    <w:multiLevelType w:val="hybridMultilevel"/>
    <w:tmpl w:val="9BA243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27645AF"/>
    <w:multiLevelType w:val="hybridMultilevel"/>
    <w:tmpl w:val="19B8EE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2FF4B65"/>
    <w:multiLevelType w:val="hybridMultilevel"/>
    <w:tmpl w:val="4CE67F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51C58A3"/>
    <w:multiLevelType w:val="hybridMultilevel"/>
    <w:tmpl w:val="4010EF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6BB15CB"/>
    <w:multiLevelType w:val="hybridMultilevel"/>
    <w:tmpl w:val="91BA0E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9B71F11"/>
    <w:multiLevelType w:val="hybridMultilevel"/>
    <w:tmpl w:val="F4C251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1857C3C"/>
    <w:multiLevelType w:val="hybridMultilevel"/>
    <w:tmpl w:val="A2DC6C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54964CE"/>
    <w:multiLevelType w:val="hybridMultilevel"/>
    <w:tmpl w:val="8E50FD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B0906D8"/>
    <w:multiLevelType w:val="hybridMultilevel"/>
    <w:tmpl w:val="71705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D885D36"/>
    <w:multiLevelType w:val="hybridMultilevel"/>
    <w:tmpl w:val="6DB8B3E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09A170E"/>
    <w:multiLevelType w:val="hybridMultilevel"/>
    <w:tmpl w:val="5A1EA51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2033F1D"/>
    <w:multiLevelType w:val="hybridMultilevel"/>
    <w:tmpl w:val="E7EE3D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5C602E6"/>
    <w:multiLevelType w:val="hybridMultilevel"/>
    <w:tmpl w:val="2568804E"/>
    <w:lvl w:ilvl="0" w:tplc="214020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D421A1A"/>
    <w:multiLevelType w:val="hybridMultilevel"/>
    <w:tmpl w:val="1A407D4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B5107C"/>
    <w:multiLevelType w:val="hybridMultilevel"/>
    <w:tmpl w:val="167047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2AB3A78"/>
    <w:multiLevelType w:val="hybridMultilevel"/>
    <w:tmpl w:val="EA484D74"/>
    <w:lvl w:ilvl="0" w:tplc="FC700C00">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39B2BDF"/>
    <w:multiLevelType w:val="hybridMultilevel"/>
    <w:tmpl w:val="734C9C9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56170576"/>
    <w:multiLevelType w:val="hybridMultilevel"/>
    <w:tmpl w:val="A4DE6A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6553CD5"/>
    <w:multiLevelType w:val="hybridMultilevel"/>
    <w:tmpl w:val="CA5E31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7A47964"/>
    <w:multiLevelType w:val="hybridMultilevel"/>
    <w:tmpl w:val="A61A9E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81043F"/>
    <w:multiLevelType w:val="hybridMultilevel"/>
    <w:tmpl w:val="2FE48E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D04561"/>
    <w:multiLevelType w:val="hybridMultilevel"/>
    <w:tmpl w:val="4EB4BE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E23325D"/>
    <w:multiLevelType w:val="hybridMultilevel"/>
    <w:tmpl w:val="CA70C0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EB04925"/>
    <w:multiLevelType w:val="hybridMultilevel"/>
    <w:tmpl w:val="833E5B8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FEE0B71"/>
    <w:multiLevelType w:val="hybridMultilevel"/>
    <w:tmpl w:val="3DC04F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01B393F"/>
    <w:multiLevelType w:val="hybridMultilevel"/>
    <w:tmpl w:val="B4EE8F6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4B947C1"/>
    <w:multiLevelType w:val="hybridMultilevel"/>
    <w:tmpl w:val="17D81A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53A247E"/>
    <w:multiLevelType w:val="hybridMultilevel"/>
    <w:tmpl w:val="7B5AA7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5B637F8"/>
    <w:multiLevelType w:val="hybridMultilevel"/>
    <w:tmpl w:val="A4E687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73F18C3"/>
    <w:multiLevelType w:val="hybridMultilevel"/>
    <w:tmpl w:val="3A6E15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76E311A"/>
    <w:multiLevelType w:val="hybridMultilevel"/>
    <w:tmpl w:val="D49E50E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8D03D4D"/>
    <w:multiLevelType w:val="hybridMultilevel"/>
    <w:tmpl w:val="D2B4E5D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6A8652F6"/>
    <w:multiLevelType w:val="hybridMultilevel"/>
    <w:tmpl w:val="CBAAE9C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C7A493E"/>
    <w:multiLevelType w:val="hybridMultilevel"/>
    <w:tmpl w:val="36D860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C873F16"/>
    <w:multiLevelType w:val="hybridMultilevel"/>
    <w:tmpl w:val="DBFAC0C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D8D7E5B"/>
    <w:multiLevelType w:val="hybridMultilevel"/>
    <w:tmpl w:val="7090D8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6FA6742B"/>
    <w:multiLevelType w:val="hybridMultilevel"/>
    <w:tmpl w:val="AE580E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732E6BD2"/>
    <w:multiLevelType w:val="hybridMultilevel"/>
    <w:tmpl w:val="4DAAE1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3A835AB"/>
    <w:multiLevelType w:val="hybridMultilevel"/>
    <w:tmpl w:val="26CA7E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6FE34EA"/>
    <w:multiLevelType w:val="hybridMultilevel"/>
    <w:tmpl w:val="6A1885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9877060"/>
    <w:multiLevelType w:val="hybridMultilevel"/>
    <w:tmpl w:val="BC9425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E19587E"/>
    <w:multiLevelType w:val="hybridMultilevel"/>
    <w:tmpl w:val="46BA9F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6"/>
  </w:num>
  <w:num w:numId="2">
    <w:abstractNumId w:val="5"/>
  </w:num>
  <w:num w:numId="3">
    <w:abstractNumId w:val="43"/>
  </w:num>
  <w:num w:numId="4">
    <w:abstractNumId w:val="12"/>
  </w:num>
  <w:num w:numId="5">
    <w:abstractNumId w:val="30"/>
  </w:num>
  <w:num w:numId="6">
    <w:abstractNumId w:val="1"/>
  </w:num>
  <w:num w:numId="7">
    <w:abstractNumId w:val="46"/>
  </w:num>
  <w:num w:numId="8">
    <w:abstractNumId w:val="4"/>
  </w:num>
  <w:num w:numId="9">
    <w:abstractNumId w:val="28"/>
  </w:num>
  <w:num w:numId="10">
    <w:abstractNumId w:val="49"/>
  </w:num>
  <w:num w:numId="11">
    <w:abstractNumId w:val="37"/>
  </w:num>
  <w:num w:numId="12">
    <w:abstractNumId w:val="15"/>
  </w:num>
  <w:num w:numId="13">
    <w:abstractNumId w:val="18"/>
  </w:num>
  <w:num w:numId="14">
    <w:abstractNumId w:val="39"/>
  </w:num>
  <w:num w:numId="15">
    <w:abstractNumId w:val="9"/>
  </w:num>
  <w:num w:numId="16">
    <w:abstractNumId w:val="7"/>
  </w:num>
  <w:num w:numId="17">
    <w:abstractNumId w:val="13"/>
  </w:num>
  <w:num w:numId="18">
    <w:abstractNumId w:val="22"/>
  </w:num>
  <w:num w:numId="19">
    <w:abstractNumId w:val="38"/>
  </w:num>
  <w:num w:numId="20">
    <w:abstractNumId w:val="53"/>
  </w:num>
  <w:num w:numId="21">
    <w:abstractNumId w:val="54"/>
  </w:num>
  <w:num w:numId="22">
    <w:abstractNumId w:val="29"/>
  </w:num>
  <w:num w:numId="23">
    <w:abstractNumId w:val="25"/>
  </w:num>
  <w:num w:numId="24">
    <w:abstractNumId w:val="10"/>
  </w:num>
  <w:num w:numId="25">
    <w:abstractNumId w:val="8"/>
  </w:num>
  <w:num w:numId="26">
    <w:abstractNumId w:val="40"/>
  </w:num>
  <w:num w:numId="27">
    <w:abstractNumId w:val="11"/>
  </w:num>
  <w:num w:numId="28">
    <w:abstractNumId w:val="19"/>
  </w:num>
  <w:num w:numId="29">
    <w:abstractNumId w:val="47"/>
  </w:num>
  <w:num w:numId="30">
    <w:abstractNumId w:val="51"/>
  </w:num>
  <w:num w:numId="31">
    <w:abstractNumId w:val="3"/>
  </w:num>
  <w:num w:numId="32">
    <w:abstractNumId w:val="42"/>
  </w:num>
  <w:num w:numId="33">
    <w:abstractNumId w:val="41"/>
  </w:num>
  <w:num w:numId="34">
    <w:abstractNumId w:val="2"/>
  </w:num>
  <w:num w:numId="35">
    <w:abstractNumId w:val="56"/>
  </w:num>
  <w:num w:numId="36">
    <w:abstractNumId w:val="0"/>
  </w:num>
  <w:num w:numId="37">
    <w:abstractNumId w:val="23"/>
  </w:num>
  <w:num w:numId="38">
    <w:abstractNumId w:val="33"/>
  </w:num>
  <w:num w:numId="39">
    <w:abstractNumId w:val="16"/>
  </w:num>
  <w:num w:numId="40">
    <w:abstractNumId w:val="48"/>
  </w:num>
  <w:num w:numId="41">
    <w:abstractNumId w:val="34"/>
  </w:num>
  <w:num w:numId="42">
    <w:abstractNumId w:val="17"/>
  </w:num>
  <w:num w:numId="43">
    <w:abstractNumId w:val="44"/>
  </w:num>
  <w:num w:numId="44">
    <w:abstractNumId w:val="21"/>
  </w:num>
  <w:num w:numId="45">
    <w:abstractNumId w:val="35"/>
  </w:num>
  <w:num w:numId="46">
    <w:abstractNumId w:val="50"/>
  </w:num>
  <w:num w:numId="47">
    <w:abstractNumId w:val="26"/>
  </w:num>
  <w:num w:numId="48">
    <w:abstractNumId w:val="45"/>
  </w:num>
  <w:num w:numId="49">
    <w:abstractNumId w:val="55"/>
  </w:num>
  <w:num w:numId="50">
    <w:abstractNumId w:val="52"/>
  </w:num>
  <w:num w:numId="51">
    <w:abstractNumId w:val="20"/>
  </w:num>
  <w:num w:numId="52">
    <w:abstractNumId w:val="24"/>
  </w:num>
  <w:num w:numId="53">
    <w:abstractNumId w:val="6"/>
  </w:num>
  <w:num w:numId="54">
    <w:abstractNumId w:val="31"/>
  </w:num>
  <w:num w:numId="55">
    <w:abstractNumId w:val="32"/>
  </w:num>
  <w:num w:numId="56">
    <w:abstractNumId w:val="14"/>
  </w:num>
  <w:num w:numId="57">
    <w:abstractNumId w:val="27"/>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 bing">
    <w15:presenceInfo w15:providerId="Windows Live" w15:userId="0d7503157649990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A2E0E20"/>
    <w:rsid w:val="00015C3E"/>
    <w:rsid w:val="00031CD4"/>
    <w:rsid w:val="000855BE"/>
    <w:rsid w:val="000E1C21"/>
    <w:rsid w:val="000E1F84"/>
    <w:rsid w:val="00143502"/>
    <w:rsid w:val="00160E14"/>
    <w:rsid w:val="00161044"/>
    <w:rsid w:val="00191661"/>
    <w:rsid w:val="001A2316"/>
    <w:rsid w:val="001A5BA9"/>
    <w:rsid w:val="001B1069"/>
    <w:rsid w:val="001B34D2"/>
    <w:rsid w:val="001C6E54"/>
    <w:rsid w:val="001E0138"/>
    <w:rsid w:val="001E44E8"/>
    <w:rsid w:val="00210C9C"/>
    <w:rsid w:val="00223924"/>
    <w:rsid w:val="002243F5"/>
    <w:rsid w:val="00255F8F"/>
    <w:rsid w:val="002727E0"/>
    <w:rsid w:val="00273969"/>
    <w:rsid w:val="002928D9"/>
    <w:rsid w:val="002A63F4"/>
    <w:rsid w:val="002B7180"/>
    <w:rsid w:val="002C18D4"/>
    <w:rsid w:val="002C51DE"/>
    <w:rsid w:val="002D534C"/>
    <w:rsid w:val="002E1B17"/>
    <w:rsid w:val="00311DA3"/>
    <w:rsid w:val="00371D38"/>
    <w:rsid w:val="00393EF7"/>
    <w:rsid w:val="00395E05"/>
    <w:rsid w:val="003B3ECF"/>
    <w:rsid w:val="00437F8F"/>
    <w:rsid w:val="00453F07"/>
    <w:rsid w:val="004D76F7"/>
    <w:rsid w:val="00503B6D"/>
    <w:rsid w:val="005108D1"/>
    <w:rsid w:val="00555B99"/>
    <w:rsid w:val="00573A95"/>
    <w:rsid w:val="005B312B"/>
    <w:rsid w:val="005E47E6"/>
    <w:rsid w:val="005E560F"/>
    <w:rsid w:val="00603BE2"/>
    <w:rsid w:val="006108B4"/>
    <w:rsid w:val="0061464C"/>
    <w:rsid w:val="00623A61"/>
    <w:rsid w:val="00640141"/>
    <w:rsid w:val="0065316D"/>
    <w:rsid w:val="0065370B"/>
    <w:rsid w:val="00675E1D"/>
    <w:rsid w:val="00687B08"/>
    <w:rsid w:val="00691B54"/>
    <w:rsid w:val="006C4FDA"/>
    <w:rsid w:val="006D7283"/>
    <w:rsid w:val="006F4005"/>
    <w:rsid w:val="0070146B"/>
    <w:rsid w:val="00710569"/>
    <w:rsid w:val="00711DD1"/>
    <w:rsid w:val="007220FE"/>
    <w:rsid w:val="00722F6F"/>
    <w:rsid w:val="007A6DBF"/>
    <w:rsid w:val="007A745A"/>
    <w:rsid w:val="007C0E4A"/>
    <w:rsid w:val="007C0F0D"/>
    <w:rsid w:val="00800AEF"/>
    <w:rsid w:val="00810FA6"/>
    <w:rsid w:val="0088396D"/>
    <w:rsid w:val="008A6FFC"/>
    <w:rsid w:val="0091688F"/>
    <w:rsid w:val="009335D1"/>
    <w:rsid w:val="009404ED"/>
    <w:rsid w:val="00942188"/>
    <w:rsid w:val="00966E9D"/>
    <w:rsid w:val="00983635"/>
    <w:rsid w:val="00983A23"/>
    <w:rsid w:val="009B2AE3"/>
    <w:rsid w:val="009C137D"/>
    <w:rsid w:val="00A457CF"/>
    <w:rsid w:val="00A57120"/>
    <w:rsid w:val="00A711AD"/>
    <w:rsid w:val="00A73AB0"/>
    <w:rsid w:val="00AF5297"/>
    <w:rsid w:val="00B119C7"/>
    <w:rsid w:val="00B14187"/>
    <w:rsid w:val="00B246E5"/>
    <w:rsid w:val="00B5418E"/>
    <w:rsid w:val="00B82D9D"/>
    <w:rsid w:val="00B839C4"/>
    <w:rsid w:val="00B91087"/>
    <w:rsid w:val="00BC2CCF"/>
    <w:rsid w:val="00BE0F03"/>
    <w:rsid w:val="00BE47E2"/>
    <w:rsid w:val="00BE7815"/>
    <w:rsid w:val="00C037E4"/>
    <w:rsid w:val="00C03E98"/>
    <w:rsid w:val="00C06B4C"/>
    <w:rsid w:val="00C60506"/>
    <w:rsid w:val="00C670B6"/>
    <w:rsid w:val="00CA68BB"/>
    <w:rsid w:val="00CB4820"/>
    <w:rsid w:val="00CC4B2F"/>
    <w:rsid w:val="00CE628F"/>
    <w:rsid w:val="00CE7545"/>
    <w:rsid w:val="00CF3679"/>
    <w:rsid w:val="00D0110D"/>
    <w:rsid w:val="00D047A9"/>
    <w:rsid w:val="00D05F1E"/>
    <w:rsid w:val="00D144D7"/>
    <w:rsid w:val="00D23CE8"/>
    <w:rsid w:val="00D26FB0"/>
    <w:rsid w:val="00D327F8"/>
    <w:rsid w:val="00D32C35"/>
    <w:rsid w:val="00D33B4D"/>
    <w:rsid w:val="00D40771"/>
    <w:rsid w:val="00DA1097"/>
    <w:rsid w:val="00DB5045"/>
    <w:rsid w:val="00DC6493"/>
    <w:rsid w:val="00DD4E43"/>
    <w:rsid w:val="00DE32F2"/>
    <w:rsid w:val="00DF0F2D"/>
    <w:rsid w:val="00E167B1"/>
    <w:rsid w:val="00E17EA9"/>
    <w:rsid w:val="00E62B96"/>
    <w:rsid w:val="00EA7C8B"/>
    <w:rsid w:val="00ED784F"/>
    <w:rsid w:val="00EE2B55"/>
    <w:rsid w:val="00EF213E"/>
    <w:rsid w:val="00F00C1B"/>
    <w:rsid w:val="00F11602"/>
    <w:rsid w:val="00FD00C3"/>
    <w:rsid w:val="00FD50F9"/>
    <w:rsid w:val="00FE3E2F"/>
    <w:rsid w:val="01151B18"/>
    <w:rsid w:val="018C0E18"/>
    <w:rsid w:val="02480D0E"/>
    <w:rsid w:val="024E4980"/>
    <w:rsid w:val="02503267"/>
    <w:rsid w:val="02515B60"/>
    <w:rsid w:val="04107868"/>
    <w:rsid w:val="042639C4"/>
    <w:rsid w:val="05186D7A"/>
    <w:rsid w:val="05530297"/>
    <w:rsid w:val="05921E89"/>
    <w:rsid w:val="059B7960"/>
    <w:rsid w:val="06155FB9"/>
    <w:rsid w:val="062C0EFB"/>
    <w:rsid w:val="063A4A7C"/>
    <w:rsid w:val="063F01A6"/>
    <w:rsid w:val="063F4856"/>
    <w:rsid w:val="065D4FEB"/>
    <w:rsid w:val="06806222"/>
    <w:rsid w:val="07002843"/>
    <w:rsid w:val="070D5CB2"/>
    <w:rsid w:val="07402809"/>
    <w:rsid w:val="074513B1"/>
    <w:rsid w:val="07D91574"/>
    <w:rsid w:val="07DD2110"/>
    <w:rsid w:val="08407E9B"/>
    <w:rsid w:val="08A66635"/>
    <w:rsid w:val="094474E0"/>
    <w:rsid w:val="095639A6"/>
    <w:rsid w:val="095A626C"/>
    <w:rsid w:val="0A621094"/>
    <w:rsid w:val="0AB84F29"/>
    <w:rsid w:val="0AF721E9"/>
    <w:rsid w:val="0AFA33F2"/>
    <w:rsid w:val="0B164A29"/>
    <w:rsid w:val="0B1B034D"/>
    <w:rsid w:val="0B9D7C1B"/>
    <w:rsid w:val="0BB34A54"/>
    <w:rsid w:val="0BE07CB5"/>
    <w:rsid w:val="0C065496"/>
    <w:rsid w:val="0C0C5636"/>
    <w:rsid w:val="0C201187"/>
    <w:rsid w:val="0C510B2F"/>
    <w:rsid w:val="0C5E11F6"/>
    <w:rsid w:val="0C965B7D"/>
    <w:rsid w:val="0CB10F8C"/>
    <w:rsid w:val="0CEA24D2"/>
    <w:rsid w:val="0D593ED1"/>
    <w:rsid w:val="0D857B7F"/>
    <w:rsid w:val="0DD04469"/>
    <w:rsid w:val="0E253E72"/>
    <w:rsid w:val="0E287F77"/>
    <w:rsid w:val="0E856FED"/>
    <w:rsid w:val="0E8F37B9"/>
    <w:rsid w:val="0EEC3D3D"/>
    <w:rsid w:val="0F2F3444"/>
    <w:rsid w:val="0F410792"/>
    <w:rsid w:val="0F627B1B"/>
    <w:rsid w:val="10210889"/>
    <w:rsid w:val="10356A35"/>
    <w:rsid w:val="104952CD"/>
    <w:rsid w:val="10D1632A"/>
    <w:rsid w:val="11070506"/>
    <w:rsid w:val="1148776A"/>
    <w:rsid w:val="118B24F5"/>
    <w:rsid w:val="1272668F"/>
    <w:rsid w:val="12957D69"/>
    <w:rsid w:val="12AB15B0"/>
    <w:rsid w:val="12F05A2A"/>
    <w:rsid w:val="1300503C"/>
    <w:rsid w:val="131F199E"/>
    <w:rsid w:val="13247991"/>
    <w:rsid w:val="13515A7F"/>
    <w:rsid w:val="135B3AAF"/>
    <w:rsid w:val="1394170F"/>
    <w:rsid w:val="13A76668"/>
    <w:rsid w:val="13B02B2B"/>
    <w:rsid w:val="1443162A"/>
    <w:rsid w:val="145E0D0D"/>
    <w:rsid w:val="1484023A"/>
    <w:rsid w:val="148C7CEF"/>
    <w:rsid w:val="150C105C"/>
    <w:rsid w:val="15335CBD"/>
    <w:rsid w:val="15671077"/>
    <w:rsid w:val="15756EE5"/>
    <w:rsid w:val="157A2AB5"/>
    <w:rsid w:val="15957336"/>
    <w:rsid w:val="162008E1"/>
    <w:rsid w:val="16423BED"/>
    <w:rsid w:val="166334CF"/>
    <w:rsid w:val="168E16B6"/>
    <w:rsid w:val="16B10DCA"/>
    <w:rsid w:val="16B7295A"/>
    <w:rsid w:val="16C9249F"/>
    <w:rsid w:val="16F20125"/>
    <w:rsid w:val="178C7602"/>
    <w:rsid w:val="17C43569"/>
    <w:rsid w:val="18172C34"/>
    <w:rsid w:val="18185598"/>
    <w:rsid w:val="184451C8"/>
    <w:rsid w:val="184C58D3"/>
    <w:rsid w:val="18C97D82"/>
    <w:rsid w:val="18F37C5C"/>
    <w:rsid w:val="190D2A36"/>
    <w:rsid w:val="191C5EFD"/>
    <w:rsid w:val="19295D46"/>
    <w:rsid w:val="19311F7B"/>
    <w:rsid w:val="195041F3"/>
    <w:rsid w:val="198978FC"/>
    <w:rsid w:val="19BE5EE1"/>
    <w:rsid w:val="19D115FD"/>
    <w:rsid w:val="19F84096"/>
    <w:rsid w:val="1AE20BCB"/>
    <w:rsid w:val="1B8B535C"/>
    <w:rsid w:val="1BCB0252"/>
    <w:rsid w:val="1C0D34A1"/>
    <w:rsid w:val="1C3E597F"/>
    <w:rsid w:val="1C814F53"/>
    <w:rsid w:val="1C911CFB"/>
    <w:rsid w:val="1C9814DF"/>
    <w:rsid w:val="1CC53BCE"/>
    <w:rsid w:val="1D4A6348"/>
    <w:rsid w:val="1D5C4ECD"/>
    <w:rsid w:val="1D63527C"/>
    <w:rsid w:val="1D6A3946"/>
    <w:rsid w:val="1DDD0826"/>
    <w:rsid w:val="1E654A1D"/>
    <w:rsid w:val="1E6A19B1"/>
    <w:rsid w:val="1F21633C"/>
    <w:rsid w:val="1F695568"/>
    <w:rsid w:val="1F6E1866"/>
    <w:rsid w:val="1F977015"/>
    <w:rsid w:val="1FBB4EAA"/>
    <w:rsid w:val="1FEF3F3B"/>
    <w:rsid w:val="201102FC"/>
    <w:rsid w:val="2050381E"/>
    <w:rsid w:val="20621E25"/>
    <w:rsid w:val="20A667BD"/>
    <w:rsid w:val="20CF0226"/>
    <w:rsid w:val="20D21255"/>
    <w:rsid w:val="20EE3995"/>
    <w:rsid w:val="21104680"/>
    <w:rsid w:val="211047A9"/>
    <w:rsid w:val="21FC7B81"/>
    <w:rsid w:val="22136E98"/>
    <w:rsid w:val="223062BE"/>
    <w:rsid w:val="226B53D9"/>
    <w:rsid w:val="227812F9"/>
    <w:rsid w:val="23040770"/>
    <w:rsid w:val="231959D5"/>
    <w:rsid w:val="23581152"/>
    <w:rsid w:val="23680495"/>
    <w:rsid w:val="23803567"/>
    <w:rsid w:val="239B159C"/>
    <w:rsid w:val="23AD1BF5"/>
    <w:rsid w:val="23CA2360"/>
    <w:rsid w:val="23FE376C"/>
    <w:rsid w:val="24116F34"/>
    <w:rsid w:val="24635A3A"/>
    <w:rsid w:val="249B62E9"/>
    <w:rsid w:val="24EC117C"/>
    <w:rsid w:val="250C4BB6"/>
    <w:rsid w:val="255D204D"/>
    <w:rsid w:val="2595460B"/>
    <w:rsid w:val="26043654"/>
    <w:rsid w:val="26091EBB"/>
    <w:rsid w:val="262B40F9"/>
    <w:rsid w:val="269A2C67"/>
    <w:rsid w:val="26E525E4"/>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452B3D"/>
    <w:rsid w:val="2A7B2580"/>
    <w:rsid w:val="2AA23BEC"/>
    <w:rsid w:val="2AAD7231"/>
    <w:rsid w:val="2AFA337A"/>
    <w:rsid w:val="2B3015E4"/>
    <w:rsid w:val="2B4F3D3D"/>
    <w:rsid w:val="2B6676AF"/>
    <w:rsid w:val="2C45590B"/>
    <w:rsid w:val="2C665C52"/>
    <w:rsid w:val="2C7F3A5D"/>
    <w:rsid w:val="2CF652E7"/>
    <w:rsid w:val="2D1153A4"/>
    <w:rsid w:val="2D614DC2"/>
    <w:rsid w:val="2DA22BE2"/>
    <w:rsid w:val="2E7942E2"/>
    <w:rsid w:val="2F0F2FF0"/>
    <w:rsid w:val="2F0F3ED9"/>
    <w:rsid w:val="2F5D35AA"/>
    <w:rsid w:val="2F713FC3"/>
    <w:rsid w:val="302F07D9"/>
    <w:rsid w:val="30376BB9"/>
    <w:rsid w:val="307A6BF4"/>
    <w:rsid w:val="31186EB7"/>
    <w:rsid w:val="3179376A"/>
    <w:rsid w:val="31A353BC"/>
    <w:rsid w:val="31B10509"/>
    <w:rsid w:val="31BD5198"/>
    <w:rsid w:val="31C169C5"/>
    <w:rsid w:val="321C1DAA"/>
    <w:rsid w:val="3230228C"/>
    <w:rsid w:val="324637C9"/>
    <w:rsid w:val="3253058A"/>
    <w:rsid w:val="32B80E90"/>
    <w:rsid w:val="32CC1C4F"/>
    <w:rsid w:val="32D02B38"/>
    <w:rsid w:val="32F73AE0"/>
    <w:rsid w:val="334A2C5B"/>
    <w:rsid w:val="3365747E"/>
    <w:rsid w:val="33A350EF"/>
    <w:rsid w:val="33F97333"/>
    <w:rsid w:val="341C663B"/>
    <w:rsid w:val="34381FFF"/>
    <w:rsid w:val="343D5485"/>
    <w:rsid w:val="34777905"/>
    <w:rsid w:val="34E75F40"/>
    <w:rsid w:val="34EF4ACA"/>
    <w:rsid w:val="357E28FB"/>
    <w:rsid w:val="35AF2F94"/>
    <w:rsid w:val="36553987"/>
    <w:rsid w:val="36E466D7"/>
    <w:rsid w:val="371840E5"/>
    <w:rsid w:val="37551903"/>
    <w:rsid w:val="37C41E89"/>
    <w:rsid w:val="380C4385"/>
    <w:rsid w:val="38981BA0"/>
    <w:rsid w:val="38D9238C"/>
    <w:rsid w:val="39AC1200"/>
    <w:rsid w:val="39DB35B8"/>
    <w:rsid w:val="3A043B52"/>
    <w:rsid w:val="3A133610"/>
    <w:rsid w:val="3A81387B"/>
    <w:rsid w:val="3A937FC1"/>
    <w:rsid w:val="3AB86CFD"/>
    <w:rsid w:val="3ADC0C19"/>
    <w:rsid w:val="3B5932CD"/>
    <w:rsid w:val="3B9868BA"/>
    <w:rsid w:val="3BB63E9D"/>
    <w:rsid w:val="3BC30B8A"/>
    <w:rsid w:val="3BDB3237"/>
    <w:rsid w:val="3C047D4B"/>
    <w:rsid w:val="3C355C3F"/>
    <w:rsid w:val="3C5677C7"/>
    <w:rsid w:val="3C631E39"/>
    <w:rsid w:val="3D5E7924"/>
    <w:rsid w:val="3E1F0EB2"/>
    <w:rsid w:val="3E6C0A8A"/>
    <w:rsid w:val="3E9632B8"/>
    <w:rsid w:val="3E9F68B5"/>
    <w:rsid w:val="3ECE4E0A"/>
    <w:rsid w:val="3F5D7FCB"/>
    <w:rsid w:val="3F5E6491"/>
    <w:rsid w:val="3F9900FB"/>
    <w:rsid w:val="3F9B2115"/>
    <w:rsid w:val="3FEA6AA5"/>
    <w:rsid w:val="4094290E"/>
    <w:rsid w:val="41124712"/>
    <w:rsid w:val="414D2866"/>
    <w:rsid w:val="41F55CA8"/>
    <w:rsid w:val="428C51B1"/>
    <w:rsid w:val="432953C8"/>
    <w:rsid w:val="434B609F"/>
    <w:rsid w:val="43976639"/>
    <w:rsid w:val="43C27A16"/>
    <w:rsid w:val="442B1667"/>
    <w:rsid w:val="44711592"/>
    <w:rsid w:val="448955E3"/>
    <w:rsid w:val="44AA53F4"/>
    <w:rsid w:val="455333C3"/>
    <w:rsid w:val="45C304E1"/>
    <w:rsid w:val="46D139FA"/>
    <w:rsid w:val="46D27040"/>
    <w:rsid w:val="46E35C75"/>
    <w:rsid w:val="47205C30"/>
    <w:rsid w:val="473976EE"/>
    <w:rsid w:val="4755652A"/>
    <w:rsid w:val="47646867"/>
    <w:rsid w:val="476913E2"/>
    <w:rsid w:val="4770795F"/>
    <w:rsid w:val="4798537B"/>
    <w:rsid w:val="479E69C8"/>
    <w:rsid w:val="48310E8E"/>
    <w:rsid w:val="48655DAA"/>
    <w:rsid w:val="48695DA4"/>
    <w:rsid w:val="494657B0"/>
    <w:rsid w:val="49DD655A"/>
    <w:rsid w:val="4A152D6C"/>
    <w:rsid w:val="4A155F64"/>
    <w:rsid w:val="4A685300"/>
    <w:rsid w:val="4A855391"/>
    <w:rsid w:val="4A915CC1"/>
    <w:rsid w:val="4AA61B68"/>
    <w:rsid w:val="4B0A6344"/>
    <w:rsid w:val="4B1A6ED1"/>
    <w:rsid w:val="4B1C60E9"/>
    <w:rsid w:val="4BF800DC"/>
    <w:rsid w:val="4C5D1D5A"/>
    <w:rsid w:val="4D3F1D0A"/>
    <w:rsid w:val="4D562539"/>
    <w:rsid w:val="4D644AE4"/>
    <w:rsid w:val="4D6B732C"/>
    <w:rsid w:val="4D9B2A2A"/>
    <w:rsid w:val="4DBE7DFA"/>
    <w:rsid w:val="4E5E5A05"/>
    <w:rsid w:val="4E805443"/>
    <w:rsid w:val="4E835A83"/>
    <w:rsid w:val="4E87023A"/>
    <w:rsid w:val="4EC93248"/>
    <w:rsid w:val="4ECB500C"/>
    <w:rsid w:val="4EDF069F"/>
    <w:rsid w:val="4EFE5BE2"/>
    <w:rsid w:val="4F05236E"/>
    <w:rsid w:val="4F0B787A"/>
    <w:rsid w:val="4F111753"/>
    <w:rsid w:val="4F1203F1"/>
    <w:rsid w:val="4F187DE9"/>
    <w:rsid w:val="4F210F21"/>
    <w:rsid w:val="4F3718E3"/>
    <w:rsid w:val="4F7B269C"/>
    <w:rsid w:val="4FEC3BFA"/>
    <w:rsid w:val="50BA7E57"/>
    <w:rsid w:val="50E9335E"/>
    <w:rsid w:val="51013988"/>
    <w:rsid w:val="51190415"/>
    <w:rsid w:val="513738A4"/>
    <w:rsid w:val="5154538B"/>
    <w:rsid w:val="51D42DB3"/>
    <w:rsid w:val="51E95069"/>
    <w:rsid w:val="51F85346"/>
    <w:rsid w:val="52264409"/>
    <w:rsid w:val="52815EB4"/>
    <w:rsid w:val="52BF4740"/>
    <w:rsid w:val="52C719B0"/>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630006B"/>
    <w:rsid w:val="569D7FEE"/>
    <w:rsid w:val="56D5788D"/>
    <w:rsid w:val="57193C7A"/>
    <w:rsid w:val="581731F5"/>
    <w:rsid w:val="5818649C"/>
    <w:rsid w:val="587C6933"/>
    <w:rsid w:val="58B24F2D"/>
    <w:rsid w:val="58B6757E"/>
    <w:rsid w:val="597E6AEA"/>
    <w:rsid w:val="59DA4DF8"/>
    <w:rsid w:val="5A8848BE"/>
    <w:rsid w:val="5ABB33A6"/>
    <w:rsid w:val="5AF4242B"/>
    <w:rsid w:val="5BA65572"/>
    <w:rsid w:val="5BCB1B7A"/>
    <w:rsid w:val="5C1D29FC"/>
    <w:rsid w:val="5C22420F"/>
    <w:rsid w:val="5C395E90"/>
    <w:rsid w:val="5CAE640D"/>
    <w:rsid w:val="5CF345FA"/>
    <w:rsid w:val="5CF76710"/>
    <w:rsid w:val="5D100813"/>
    <w:rsid w:val="5D214AD4"/>
    <w:rsid w:val="5D2E6143"/>
    <w:rsid w:val="5D5602F4"/>
    <w:rsid w:val="5D6B0ADC"/>
    <w:rsid w:val="5DDC3049"/>
    <w:rsid w:val="5DE3352B"/>
    <w:rsid w:val="5E2454A6"/>
    <w:rsid w:val="5E463BD8"/>
    <w:rsid w:val="5E58304E"/>
    <w:rsid w:val="5E8C73C5"/>
    <w:rsid w:val="5EF26512"/>
    <w:rsid w:val="5F333DDF"/>
    <w:rsid w:val="5F653280"/>
    <w:rsid w:val="60122100"/>
    <w:rsid w:val="60BF4EDB"/>
    <w:rsid w:val="61667655"/>
    <w:rsid w:val="618A71D9"/>
    <w:rsid w:val="61F5057D"/>
    <w:rsid w:val="620D493E"/>
    <w:rsid w:val="622E2FB0"/>
    <w:rsid w:val="627243D7"/>
    <w:rsid w:val="6281362B"/>
    <w:rsid w:val="62BB7314"/>
    <w:rsid w:val="63646BCD"/>
    <w:rsid w:val="63F818AF"/>
    <w:rsid w:val="64097F81"/>
    <w:rsid w:val="648864C8"/>
    <w:rsid w:val="64AC0F65"/>
    <w:rsid w:val="64AC4D21"/>
    <w:rsid w:val="64EA3740"/>
    <w:rsid w:val="65237F12"/>
    <w:rsid w:val="6563017D"/>
    <w:rsid w:val="65F77FAC"/>
    <w:rsid w:val="66C24048"/>
    <w:rsid w:val="67205059"/>
    <w:rsid w:val="674F1686"/>
    <w:rsid w:val="675871CF"/>
    <w:rsid w:val="67BF3F06"/>
    <w:rsid w:val="67C77E13"/>
    <w:rsid w:val="67D7611B"/>
    <w:rsid w:val="67DF2B40"/>
    <w:rsid w:val="689E6E93"/>
    <w:rsid w:val="68C04240"/>
    <w:rsid w:val="68FA3F01"/>
    <w:rsid w:val="695A7DFF"/>
    <w:rsid w:val="6A311016"/>
    <w:rsid w:val="6AC87B09"/>
    <w:rsid w:val="6B080012"/>
    <w:rsid w:val="6C3124B6"/>
    <w:rsid w:val="6CFC400F"/>
    <w:rsid w:val="6D313AF2"/>
    <w:rsid w:val="6D9B6FED"/>
    <w:rsid w:val="6DAB31AB"/>
    <w:rsid w:val="6DD55516"/>
    <w:rsid w:val="6E981498"/>
    <w:rsid w:val="6EDD44D5"/>
    <w:rsid w:val="6EE53D65"/>
    <w:rsid w:val="6F0462AF"/>
    <w:rsid w:val="6F5B536E"/>
    <w:rsid w:val="6F862021"/>
    <w:rsid w:val="6FDB67F5"/>
    <w:rsid w:val="6FEB7F4E"/>
    <w:rsid w:val="701B7A5A"/>
    <w:rsid w:val="70710D73"/>
    <w:rsid w:val="7075449C"/>
    <w:rsid w:val="70B94757"/>
    <w:rsid w:val="71493E4B"/>
    <w:rsid w:val="722A7E86"/>
    <w:rsid w:val="727B04D4"/>
    <w:rsid w:val="727B4099"/>
    <w:rsid w:val="72A94047"/>
    <w:rsid w:val="73734FD6"/>
    <w:rsid w:val="73EE04C5"/>
    <w:rsid w:val="740E4978"/>
    <w:rsid w:val="74694643"/>
    <w:rsid w:val="74CE1CE7"/>
    <w:rsid w:val="75420951"/>
    <w:rsid w:val="756A2C5F"/>
    <w:rsid w:val="7597752C"/>
    <w:rsid w:val="75A603BA"/>
    <w:rsid w:val="761722E7"/>
    <w:rsid w:val="765D4A66"/>
    <w:rsid w:val="766076BD"/>
    <w:rsid w:val="7666128B"/>
    <w:rsid w:val="766A38A7"/>
    <w:rsid w:val="766B234E"/>
    <w:rsid w:val="76784A7A"/>
    <w:rsid w:val="76A30D0B"/>
    <w:rsid w:val="76BE27F8"/>
    <w:rsid w:val="76C020B2"/>
    <w:rsid w:val="7703408C"/>
    <w:rsid w:val="77185E85"/>
    <w:rsid w:val="77426719"/>
    <w:rsid w:val="775341E3"/>
    <w:rsid w:val="7789074F"/>
    <w:rsid w:val="783953F6"/>
    <w:rsid w:val="78855B94"/>
    <w:rsid w:val="788C2A25"/>
    <w:rsid w:val="793C1D1A"/>
    <w:rsid w:val="797A57B3"/>
    <w:rsid w:val="79B96D27"/>
    <w:rsid w:val="79F345E9"/>
    <w:rsid w:val="7A331A23"/>
    <w:rsid w:val="7A962995"/>
    <w:rsid w:val="7AD91DD2"/>
    <w:rsid w:val="7ADF56A9"/>
    <w:rsid w:val="7B3967A5"/>
    <w:rsid w:val="7B3F2806"/>
    <w:rsid w:val="7B8D1DF0"/>
    <w:rsid w:val="7B930120"/>
    <w:rsid w:val="7C750E75"/>
    <w:rsid w:val="7CFD1F85"/>
    <w:rsid w:val="7D1136F7"/>
    <w:rsid w:val="7D851B58"/>
    <w:rsid w:val="7DCD0FCE"/>
    <w:rsid w:val="7E8C467E"/>
    <w:rsid w:val="7EC93871"/>
    <w:rsid w:val="7F097EC6"/>
    <w:rsid w:val="7F2C2FB4"/>
    <w:rsid w:val="7F551A8E"/>
    <w:rsid w:val="7F67411D"/>
    <w:rsid w:val="7F683B2F"/>
    <w:rsid w:val="7F6F60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lsdException w:name="Table Grid" w:semiHidden="0" w:uiPriority="9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0FE"/>
    <w:pPr>
      <w:widowControl w:val="0"/>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7220FE"/>
    <w:pPr>
      <w:tabs>
        <w:tab w:val="center" w:pos="4153"/>
        <w:tab w:val="right" w:pos="8306"/>
      </w:tabs>
      <w:snapToGrid w:val="0"/>
      <w:jc w:val="left"/>
    </w:pPr>
    <w:rPr>
      <w:sz w:val="18"/>
    </w:rPr>
  </w:style>
  <w:style w:type="paragraph" w:styleId="a4">
    <w:name w:val="header"/>
    <w:basedOn w:val="a"/>
    <w:uiPriority w:val="99"/>
    <w:qFormat/>
    <w:rsid w:val="007220F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99"/>
    <w:qFormat/>
    <w:rsid w:val="007220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rsid w:val="00A711AD"/>
    <w:rPr>
      <w:sz w:val="18"/>
      <w:szCs w:val="18"/>
    </w:rPr>
  </w:style>
  <w:style w:type="character" w:customStyle="1" w:styleId="Char">
    <w:name w:val="批注框文本 Char"/>
    <w:basedOn w:val="a0"/>
    <w:link w:val="a6"/>
    <w:rsid w:val="00A711AD"/>
    <w:rPr>
      <w:rFonts w:ascii="宋体" w:hAnsi="宋体" w:cs="宋体"/>
      <w:kern w:val="2"/>
      <w:sz w:val="18"/>
      <w:szCs w:val="18"/>
    </w:rPr>
  </w:style>
  <w:style w:type="character" w:customStyle="1" w:styleId="font31">
    <w:name w:val="font31"/>
    <w:basedOn w:val="a0"/>
    <w:rsid w:val="00A711AD"/>
    <w:rPr>
      <w:rFonts w:ascii="宋体" w:eastAsia="宋体" w:hAnsi="宋体" w:hint="eastAsia"/>
      <w:b w:val="0"/>
      <w:bCs w:val="0"/>
      <w:i w:val="0"/>
      <w:iCs w:val="0"/>
      <w:strike w:val="0"/>
      <w:dstrike w:val="0"/>
      <w:color w:val="000000"/>
      <w:sz w:val="18"/>
      <w:szCs w:val="18"/>
      <w:u w:val="none"/>
      <w:effect w:val="none"/>
    </w:rPr>
  </w:style>
  <w:style w:type="character" w:customStyle="1" w:styleId="font11">
    <w:name w:val="font11"/>
    <w:basedOn w:val="a0"/>
    <w:rsid w:val="00A711AD"/>
    <w:rPr>
      <w:rFonts w:ascii="宋体" w:eastAsia="宋体" w:hAnsi="宋体" w:hint="eastAsia"/>
      <w:b w:val="0"/>
      <w:bCs w:val="0"/>
      <w:i w:val="0"/>
      <w:iCs w:val="0"/>
      <w:strike w:val="0"/>
      <w:dstrike w:val="0"/>
      <w:color w:val="FF0000"/>
      <w:sz w:val="18"/>
      <w:szCs w:val="18"/>
      <w:u w:val="none"/>
      <w:effect w:val="none"/>
    </w:rPr>
  </w:style>
  <w:style w:type="character" w:customStyle="1" w:styleId="font01">
    <w:name w:val="font01"/>
    <w:basedOn w:val="a0"/>
    <w:rsid w:val="00A711AD"/>
    <w:rPr>
      <w:rFonts w:ascii="宋体" w:eastAsia="宋体" w:hAnsi="宋体" w:hint="eastAsia"/>
      <w:b w:val="0"/>
      <w:bCs w:val="0"/>
      <w:i w:val="0"/>
      <w:iCs w:val="0"/>
      <w:strike w:val="0"/>
      <w:dstrike w:val="0"/>
      <w:color w:val="333333"/>
      <w:sz w:val="20"/>
      <w:szCs w:val="20"/>
      <w:u w:val="none"/>
      <w:effect w:val="none"/>
    </w:rPr>
  </w:style>
  <w:style w:type="character" w:customStyle="1" w:styleId="font21">
    <w:name w:val="font21"/>
    <w:basedOn w:val="a0"/>
    <w:rsid w:val="00A711AD"/>
    <w:rPr>
      <w:rFonts w:ascii="Arial" w:hAnsi="Arial" w:cs="Arial" w:hint="default"/>
      <w:b w:val="0"/>
      <w:bCs w:val="0"/>
      <w:i w:val="0"/>
      <w:iCs w:val="0"/>
      <w:strike w:val="0"/>
      <w:dstrike w:val="0"/>
      <w:color w:val="333333"/>
      <w:sz w:val="20"/>
      <w:szCs w:val="20"/>
      <w:u w:val="none"/>
      <w:effect w:val="none"/>
    </w:rPr>
  </w:style>
  <w:style w:type="paragraph" w:styleId="a7">
    <w:name w:val="List Paragraph"/>
    <w:basedOn w:val="a"/>
    <w:uiPriority w:val="99"/>
    <w:unhideWhenUsed/>
    <w:rsid w:val="00C06B4C"/>
    <w:pPr>
      <w:ind w:firstLineChars="200" w:firstLine="420"/>
    </w:pPr>
  </w:style>
  <w:style w:type="paragraph" w:styleId="a8">
    <w:name w:val="Document Map"/>
    <w:basedOn w:val="a"/>
    <w:link w:val="Char0"/>
    <w:rsid w:val="00EA7C8B"/>
    <w:rPr>
      <w:sz w:val="18"/>
      <w:szCs w:val="18"/>
    </w:rPr>
  </w:style>
  <w:style w:type="character" w:customStyle="1" w:styleId="Char0">
    <w:name w:val="文档结构图 Char"/>
    <w:basedOn w:val="a0"/>
    <w:link w:val="a8"/>
    <w:rsid w:val="00EA7C8B"/>
    <w:rPr>
      <w:rFonts w:ascii="宋体" w:hAnsi="宋体" w:cs="宋体"/>
      <w:kern w:val="2"/>
      <w:sz w:val="18"/>
      <w:szCs w:val="18"/>
    </w:rPr>
  </w:style>
  <w:style w:type="character" w:styleId="a9">
    <w:name w:val="annotation reference"/>
    <w:basedOn w:val="a0"/>
    <w:rsid w:val="00B14187"/>
    <w:rPr>
      <w:sz w:val="21"/>
      <w:szCs w:val="21"/>
    </w:rPr>
  </w:style>
  <w:style w:type="paragraph" w:styleId="aa">
    <w:name w:val="annotation text"/>
    <w:basedOn w:val="a"/>
    <w:link w:val="Char1"/>
    <w:rsid w:val="00B14187"/>
    <w:pPr>
      <w:jc w:val="left"/>
    </w:pPr>
  </w:style>
  <w:style w:type="character" w:customStyle="1" w:styleId="Char1">
    <w:name w:val="批注文字 Char"/>
    <w:basedOn w:val="a0"/>
    <w:link w:val="aa"/>
    <w:rsid w:val="00B14187"/>
    <w:rPr>
      <w:rFonts w:ascii="宋体" w:hAnsi="宋体" w:cs="宋体"/>
      <w:kern w:val="2"/>
      <w:sz w:val="24"/>
      <w:szCs w:val="24"/>
    </w:rPr>
  </w:style>
  <w:style w:type="paragraph" w:styleId="ab">
    <w:name w:val="annotation subject"/>
    <w:basedOn w:val="aa"/>
    <w:next w:val="aa"/>
    <w:link w:val="Char2"/>
    <w:rsid w:val="00B14187"/>
    <w:rPr>
      <w:b/>
      <w:bCs/>
    </w:rPr>
  </w:style>
  <w:style w:type="character" w:customStyle="1" w:styleId="Char2">
    <w:name w:val="批注主题 Char"/>
    <w:basedOn w:val="Char1"/>
    <w:link w:val="ab"/>
    <w:rsid w:val="00B14187"/>
    <w:rPr>
      <w:rFonts w:ascii="宋体" w:hAnsi="宋体" w:cs="宋体"/>
      <w:b/>
      <w:bCs/>
      <w:kern w:val="2"/>
      <w:sz w:val="24"/>
      <w:szCs w:val="24"/>
    </w:rPr>
  </w:style>
  <w:style w:type="paragraph" w:customStyle="1" w:styleId="paragraph">
    <w:name w:val="paragraph"/>
    <w:basedOn w:val="a"/>
    <w:rsid w:val="00D23CE8"/>
    <w:pPr>
      <w:widowControl/>
      <w:spacing w:before="100" w:beforeAutospacing="1" w:after="100" w:afterAutospacing="1"/>
      <w:jc w:val="left"/>
    </w:pPr>
    <w:rPr>
      <w:kern w:val="0"/>
    </w:rPr>
  </w:style>
</w:styles>
</file>

<file path=word/webSettings.xml><?xml version="1.0" encoding="utf-8"?>
<w:webSettings xmlns:r="http://schemas.openxmlformats.org/officeDocument/2006/relationships" xmlns:w="http://schemas.openxmlformats.org/wordprocessingml/2006/main">
  <w:divs>
    <w:div w:id="34234655">
      <w:bodyDiv w:val="1"/>
      <w:marLeft w:val="0"/>
      <w:marRight w:val="0"/>
      <w:marTop w:val="0"/>
      <w:marBottom w:val="0"/>
      <w:divBdr>
        <w:top w:val="none" w:sz="0" w:space="0" w:color="auto"/>
        <w:left w:val="none" w:sz="0" w:space="0" w:color="auto"/>
        <w:bottom w:val="none" w:sz="0" w:space="0" w:color="auto"/>
        <w:right w:val="none" w:sz="0" w:space="0" w:color="auto"/>
      </w:divBdr>
    </w:div>
    <w:div w:id="258368662">
      <w:bodyDiv w:val="1"/>
      <w:marLeft w:val="0"/>
      <w:marRight w:val="0"/>
      <w:marTop w:val="0"/>
      <w:marBottom w:val="0"/>
      <w:divBdr>
        <w:top w:val="none" w:sz="0" w:space="0" w:color="auto"/>
        <w:left w:val="none" w:sz="0" w:space="0" w:color="auto"/>
        <w:bottom w:val="none" w:sz="0" w:space="0" w:color="auto"/>
        <w:right w:val="none" w:sz="0" w:space="0" w:color="auto"/>
      </w:divBdr>
    </w:div>
    <w:div w:id="384449328">
      <w:bodyDiv w:val="1"/>
      <w:marLeft w:val="0"/>
      <w:marRight w:val="0"/>
      <w:marTop w:val="0"/>
      <w:marBottom w:val="0"/>
      <w:divBdr>
        <w:top w:val="none" w:sz="0" w:space="0" w:color="auto"/>
        <w:left w:val="none" w:sz="0" w:space="0" w:color="auto"/>
        <w:bottom w:val="none" w:sz="0" w:space="0" w:color="auto"/>
        <w:right w:val="none" w:sz="0" w:space="0" w:color="auto"/>
      </w:divBdr>
    </w:div>
    <w:div w:id="743332890">
      <w:bodyDiv w:val="1"/>
      <w:marLeft w:val="0"/>
      <w:marRight w:val="0"/>
      <w:marTop w:val="0"/>
      <w:marBottom w:val="0"/>
      <w:divBdr>
        <w:top w:val="none" w:sz="0" w:space="0" w:color="auto"/>
        <w:left w:val="none" w:sz="0" w:space="0" w:color="auto"/>
        <w:bottom w:val="none" w:sz="0" w:space="0" w:color="auto"/>
        <w:right w:val="none" w:sz="0" w:space="0" w:color="auto"/>
      </w:divBdr>
    </w:div>
    <w:div w:id="747842996">
      <w:bodyDiv w:val="1"/>
      <w:marLeft w:val="0"/>
      <w:marRight w:val="0"/>
      <w:marTop w:val="0"/>
      <w:marBottom w:val="0"/>
      <w:divBdr>
        <w:top w:val="none" w:sz="0" w:space="0" w:color="auto"/>
        <w:left w:val="none" w:sz="0" w:space="0" w:color="auto"/>
        <w:bottom w:val="none" w:sz="0" w:space="0" w:color="auto"/>
        <w:right w:val="none" w:sz="0" w:space="0" w:color="auto"/>
      </w:divBdr>
    </w:div>
    <w:div w:id="1039739159">
      <w:bodyDiv w:val="1"/>
      <w:marLeft w:val="0"/>
      <w:marRight w:val="0"/>
      <w:marTop w:val="0"/>
      <w:marBottom w:val="0"/>
      <w:divBdr>
        <w:top w:val="none" w:sz="0" w:space="0" w:color="auto"/>
        <w:left w:val="none" w:sz="0" w:space="0" w:color="auto"/>
        <w:bottom w:val="none" w:sz="0" w:space="0" w:color="auto"/>
        <w:right w:val="none" w:sz="0" w:space="0" w:color="auto"/>
      </w:divBdr>
    </w:div>
    <w:div w:id="1123769966">
      <w:bodyDiv w:val="1"/>
      <w:marLeft w:val="0"/>
      <w:marRight w:val="0"/>
      <w:marTop w:val="0"/>
      <w:marBottom w:val="0"/>
      <w:divBdr>
        <w:top w:val="none" w:sz="0" w:space="0" w:color="auto"/>
        <w:left w:val="none" w:sz="0" w:space="0" w:color="auto"/>
        <w:bottom w:val="none" w:sz="0" w:space="0" w:color="auto"/>
        <w:right w:val="none" w:sz="0" w:space="0" w:color="auto"/>
      </w:divBdr>
    </w:div>
    <w:div w:id="1137724200">
      <w:bodyDiv w:val="1"/>
      <w:marLeft w:val="0"/>
      <w:marRight w:val="0"/>
      <w:marTop w:val="0"/>
      <w:marBottom w:val="0"/>
      <w:divBdr>
        <w:top w:val="none" w:sz="0" w:space="0" w:color="auto"/>
        <w:left w:val="none" w:sz="0" w:space="0" w:color="auto"/>
        <w:bottom w:val="none" w:sz="0" w:space="0" w:color="auto"/>
        <w:right w:val="none" w:sz="0" w:space="0" w:color="auto"/>
      </w:divBdr>
    </w:div>
    <w:div w:id="1141534178">
      <w:bodyDiv w:val="1"/>
      <w:marLeft w:val="0"/>
      <w:marRight w:val="0"/>
      <w:marTop w:val="0"/>
      <w:marBottom w:val="0"/>
      <w:divBdr>
        <w:top w:val="none" w:sz="0" w:space="0" w:color="auto"/>
        <w:left w:val="none" w:sz="0" w:space="0" w:color="auto"/>
        <w:bottom w:val="none" w:sz="0" w:space="0" w:color="auto"/>
        <w:right w:val="none" w:sz="0" w:space="0" w:color="auto"/>
      </w:divBdr>
    </w:div>
    <w:div w:id="1163357027">
      <w:bodyDiv w:val="1"/>
      <w:marLeft w:val="0"/>
      <w:marRight w:val="0"/>
      <w:marTop w:val="0"/>
      <w:marBottom w:val="0"/>
      <w:divBdr>
        <w:top w:val="none" w:sz="0" w:space="0" w:color="auto"/>
        <w:left w:val="none" w:sz="0" w:space="0" w:color="auto"/>
        <w:bottom w:val="none" w:sz="0" w:space="0" w:color="auto"/>
        <w:right w:val="none" w:sz="0" w:space="0" w:color="auto"/>
      </w:divBdr>
    </w:div>
    <w:div w:id="1165314682">
      <w:bodyDiv w:val="1"/>
      <w:marLeft w:val="0"/>
      <w:marRight w:val="0"/>
      <w:marTop w:val="0"/>
      <w:marBottom w:val="0"/>
      <w:divBdr>
        <w:top w:val="none" w:sz="0" w:space="0" w:color="auto"/>
        <w:left w:val="none" w:sz="0" w:space="0" w:color="auto"/>
        <w:bottom w:val="none" w:sz="0" w:space="0" w:color="auto"/>
        <w:right w:val="none" w:sz="0" w:space="0" w:color="auto"/>
      </w:divBdr>
    </w:div>
    <w:div w:id="1176268644">
      <w:bodyDiv w:val="1"/>
      <w:marLeft w:val="0"/>
      <w:marRight w:val="0"/>
      <w:marTop w:val="0"/>
      <w:marBottom w:val="0"/>
      <w:divBdr>
        <w:top w:val="none" w:sz="0" w:space="0" w:color="auto"/>
        <w:left w:val="none" w:sz="0" w:space="0" w:color="auto"/>
        <w:bottom w:val="none" w:sz="0" w:space="0" w:color="auto"/>
        <w:right w:val="none" w:sz="0" w:space="0" w:color="auto"/>
      </w:divBdr>
    </w:div>
    <w:div w:id="1281450153">
      <w:bodyDiv w:val="1"/>
      <w:marLeft w:val="0"/>
      <w:marRight w:val="0"/>
      <w:marTop w:val="0"/>
      <w:marBottom w:val="0"/>
      <w:divBdr>
        <w:top w:val="none" w:sz="0" w:space="0" w:color="auto"/>
        <w:left w:val="none" w:sz="0" w:space="0" w:color="auto"/>
        <w:bottom w:val="none" w:sz="0" w:space="0" w:color="auto"/>
        <w:right w:val="none" w:sz="0" w:space="0" w:color="auto"/>
      </w:divBdr>
    </w:div>
    <w:div w:id="1292394553">
      <w:bodyDiv w:val="1"/>
      <w:marLeft w:val="0"/>
      <w:marRight w:val="0"/>
      <w:marTop w:val="0"/>
      <w:marBottom w:val="0"/>
      <w:divBdr>
        <w:top w:val="none" w:sz="0" w:space="0" w:color="auto"/>
        <w:left w:val="none" w:sz="0" w:space="0" w:color="auto"/>
        <w:bottom w:val="none" w:sz="0" w:space="0" w:color="auto"/>
        <w:right w:val="none" w:sz="0" w:space="0" w:color="auto"/>
      </w:divBdr>
    </w:div>
    <w:div w:id="1362514499">
      <w:bodyDiv w:val="1"/>
      <w:marLeft w:val="0"/>
      <w:marRight w:val="0"/>
      <w:marTop w:val="0"/>
      <w:marBottom w:val="0"/>
      <w:divBdr>
        <w:top w:val="none" w:sz="0" w:space="0" w:color="auto"/>
        <w:left w:val="none" w:sz="0" w:space="0" w:color="auto"/>
        <w:bottom w:val="none" w:sz="0" w:space="0" w:color="auto"/>
        <w:right w:val="none" w:sz="0" w:space="0" w:color="auto"/>
      </w:divBdr>
    </w:div>
    <w:div w:id="1432894682">
      <w:bodyDiv w:val="1"/>
      <w:marLeft w:val="0"/>
      <w:marRight w:val="0"/>
      <w:marTop w:val="0"/>
      <w:marBottom w:val="0"/>
      <w:divBdr>
        <w:top w:val="none" w:sz="0" w:space="0" w:color="auto"/>
        <w:left w:val="none" w:sz="0" w:space="0" w:color="auto"/>
        <w:bottom w:val="none" w:sz="0" w:space="0" w:color="auto"/>
        <w:right w:val="none" w:sz="0" w:space="0" w:color="auto"/>
      </w:divBdr>
    </w:div>
    <w:div w:id="1499034692">
      <w:bodyDiv w:val="1"/>
      <w:marLeft w:val="0"/>
      <w:marRight w:val="0"/>
      <w:marTop w:val="0"/>
      <w:marBottom w:val="0"/>
      <w:divBdr>
        <w:top w:val="none" w:sz="0" w:space="0" w:color="auto"/>
        <w:left w:val="none" w:sz="0" w:space="0" w:color="auto"/>
        <w:bottom w:val="none" w:sz="0" w:space="0" w:color="auto"/>
        <w:right w:val="none" w:sz="0" w:space="0" w:color="auto"/>
      </w:divBdr>
    </w:div>
    <w:div w:id="1501265650">
      <w:bodyDiv w:val="1"/>
      <w:marLeft w:val="0"/>
      <w:marRight w:val="0"/>
      <w:marTop w:val="0"/>
      <w:marBottom w:val="0"/>
      <w:divBdr>
        <w:top w:val="none" w:sz="0" w:space="0" w:color="auto"/>
        <w:left w:val="none" w:sz="0" w:space="0" w:color="auto"/>
        <w:bottom w:val="none" w:sz="0" w:space="0" w:color="auto"/>
        <w:right w:val="none" w:sz="0" w:space="0" w:color="auto"/>
      </w:divBdr>
    </w:div>
    <w:div w:id="1504006473">
      <w:bodyDiv w:val="1"/>
      <w:marLeft w:val="0"/>
      <w:marRight w:val="0"/>
      <w:marTop w:val="0"/>
      <w:marBottom w:val="0"/>
      <w:divBdr>
        <w:top w:val="none" w:sz="0" w:space="0" w:color="auto"/>
        <w:left w:val="none" w:sz="0" w:space="0" w:color="auto"/>
        <w:bottom w:val="none" w:sz="0" w:space="0" w:color="auto"/>
        <w:right w:val="none" w:sz="0" w:space="0" w:color="auto"/>
      </w:divBdr>
    </w:div>
    <w:div w:id="1578246220">
      <w:bodyDiv w:val="1"/>
      <w:marLeft w:val="0"/>
      <w:marRight w:val="0"/>
      <w:marTop w:val="0"/>
      <w:marBottom w:val="0"/>
      <w:divBdr>
        <w:top w:val="none" w:sz="0" w:space="0" w:color="auto"/>
        <w:left w:val="none" w:sz="0" w:space="0" w:color="auto"/>
        <w:bottom w:val="none" w:sz="0" w:space="0" w:color="auto"/>
        <w:right w:val="none" w:sz="0" w:space="0" w:color="auto"/>
      </w:divBdr>
    </w:div>
    <w:div w:id="1845046040">
      <w:bodyDiv w:val="1"/>
      <w:marLeft w:val="0"/>
      <w:marRight w:val="0"/>
      <w:marTop w:val="0"/>
      <w:marBottom w:val="0"/>
      <w:divBdr>
        <w:top w:val="none" w:sz="0" w:space="0" w:color="auto"/>
        <w:left w:val="none" w:sz="0" w:space="0" w:color="auto"/>
        <w:bottom w:val="none" w:sz="0" w:space="0" w:color="auto"/>
        <w:right w:val="none" w:sz="0" w:space="0" w:color="auto"/>
      </w:divBdr>
    </w:div>
    <w:div w:id="1860968294">
      <w:bodyDiv w:val="1"/>
      <w:marLeft w:val="0"/>
      <w:marRight w:val="0"/>
      <w:marTop w:val="0"/>
      <w:marBottom w:val="0"/>
      <w:divBdr>
        <w:top w:val="none" w:sz="0" w:space="0" w:color="auto"/>
        <w:left w:val="none" w:sz="0" w:space="0" w:color="auto"/>
        <w:bottom w:val="none" w:sz="0" w:space="0" w:color="auto"/>
        <w:right w:val="none" w:sz="0" w:space="0" w:color="auto"/>
      </w:divBdr>
    </w:div>
    <w:div w:id="1866288764">
      <w:bodyDiv w:val="1"/>
      <w:marLeft w:val="0"/>
      <w:marRight w:val="0"/>
      <w:marTop w:val="0"/>
      <w:marBottom w:val="0"/>
      <w:divBdr>
        <w:top w:val="none" w:sz="0" w:space="0" w:color="auto"/>
        <w:left w:val="none" w:sz="0" w:space="0" w:color="auto"/>
        <w:bottom w:val="none" w:sz="0" w:space="0" w:color="auto"/>
        <w:right w:val="none" w:sz="0" w:space="0" w:color="auto"/>
      </w:divBdr>
    </w:div>
    <w:div w:id="1895264743">
      <w:bodyDiv w:val="1"/>
      <w:marLeft w:val="0"/>
      <w:marRight w:val="0"/>
      <w:marTop w:val="0"/>
      <w:marBottom w:val="0"/>
      <w:divBdr>
        <w:top w:val="none" w:sz="0" w:space="0" w:color="auto"/>
        <w:left w:val="none" w:sz="0" w:space="0" w:color="auto"/>
        <w:bottom w:val="none" w:sz="0" w:space="0" w:color="auto"/>
        <w:right w:val="none" w:sz="0" w:space="0" w:color="auto"/>
      </w:divBdr>
    </w:div>
    <w:div w:id="1910142530">
      <w:bodyDiv w:val="1"/>
      <w:marLeft w:val="0"/>
      <w:marRight w:val="0"/>
      <w:marTop w:val="0"/>
      <w:marBottom w:val="0"/>
      <w:divBdr>
        <w:top w:val="none" w:sz="0" w:space="0" w:color="auto"/>
        <w:left w:val="none" w:sz="0" w:space="0" w:color="auto"/>
        <w:bottom w:val="none" w:sz="0" w:space="0" w:color="auto"/>
        <w:right w:val="none" w:sz="0" w:space="0" w:color="auto"/>
      </w:divBdr>
    </w:div>
    <w:div w:id="1921871070">
      <w:bodyDiv w:val="1"/>
      <w:marLeft w:val="0"/>
      <w:marRight w:val="0"/>
      <w:marTop w:val="0"/>
      <w:marBottom w:val="0"/>
      <w:divBdr>
        <w:top w:val="none" w:sz="0" w:space="0" w:color="auto"/>
        <w:left w:val="none" w:sz="0" w:space="0" w:color="auto"/>
        <w:bottom w:val="none" w:sz="0" w:space="0" w:color="auto"/>
        <w:right w:val="none" w:sz="0" w:space="0" w:color="auto"/>
      </w:divBdr>
    </w:div>
    <w:div w:id="1945308158">
      <w:bodyDiv w:val="1"/>
      <w:marLeft w:val="0"/>
      <w:marRight w:val="0"/>
      <w:marTop w:val="0"/>
      <w:marBottom w:val="0"/>
      <w:divBdr>
        <w:top w:val="none" w:sz="0" w:space="0" w:color="auto"/>
        <w:left w:val="none" w:sz="0" w:space="0" w:color="auto"/>
        <w:bottom w:val="none" w:sz="0" w:space="0" w:color="auto"/>
        <w:right w:val="none" w:sz="0" w:space="0" w:color="auto"/>
      </w:divBdr>
    </w:div>
    <w:div w:id="2023243869">
      <w:bodyDiv w:val="1"/>
      <w:marLeft w:val="0"/>
      <w:marRight w:val="0"/>
      <w:marTop w:val="0"/>
      <w:marBottom w:val="0"/>
      <w:divBdr>
        <w:top w:val="none" w:sz="0" w:space="0" w:color="auto"/>
        <w:left w:val="none" w:sz="0" w:space="0" w:color="auto"/>
        <w:bottom w:val="none" w:sz="0" w:space="0" w:color="auto"/>
        <w:right w:val="none" w:sz="0" w:space="0" w:color="auto"/>
      </w:divBdr>
    </w:div>
    <w:div w:id="2052461595">
      <w:bodyDiv w:val="1"/>
      <w:marLeft w:val="0"/>
      <w:marRight w:val="0"/>
      <w:marTop w:val="0"/>
      <w:marBottom w:val="0"/>
      <w:divBdr>
        <w:top w:val="none" w:sz="0" w:space="0" w:color="auto"/>
        <w:left w:val="none" w:sz="0" w:space="0" w:color="auto"/>
        <w:bottom w:val="none" w:sz="0" w:space="0" w:color="auto"/>
        <w:right w:val="none" w:sz="0" w:space="0" w:color="auto"/>
      </w:divBdr>
    </w:div>
    <w:div w:id="2063863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E9044F-AB7E-9B4D-996E-8BB084E3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73</Pages>
  <Words>40817</Words>
  <Characters>4496</Characters>
  <Application>Microsoft Office Word</Application>
  <DocSecurity>0</DocSecurity>
  <Lines>37</Lines>
  <Paragraphs>90</Paragraphs>
  <ScaleCrop>false</ScaleCrop>
  <Company/>
  <LinksUpToDate>false</LinksUpToDate>
  <CharactersWithSpaces>45223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LBB</cp:lastModifiedBy>
  <cp:revision>3</cp:revision>
  <cp:lastPrinted>2020-04-01T05:56:00Z</cp:lastPrinted>
  <dcterms:created xsi:type="dcterms:W3CDTF">2020-06-12T09:10:00Z</dcterms:created>
  <dcterms:modified xsi:type="dcterms:W3CDTF">2020-06-15T00:44:00Z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