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7E3993E5">
      <w:pPr>
        <w:adjustRightInd/>
        <w:spacing w:line="360" w:lineRule="auto"/>
        <w:jc w:val="center"/>
        <w:rPr>
          <w:rFonts w:ascii="宋体" w:hAnsi="宋体" w:cs="宋体"/>
          <w:b/>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杭州市临平区机关事务服务中心发改食堂劳务外包服务采购项目</w:t>
      </w: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HZSYCG2025-030</w:t>
      </w:r>
      <w:r>
        <w:rPr>
          <w:rFonts w:hint="eastAsia" w:ascii="宋体" w:hAnsi="宋体" w:cs="宋体"/>
          <w:color w:val="auto"/>
          <w:sz w:val="30"/>
          <w:szCs w:val="30"/>
          <w:highlight w:val="none"/>
          <w:lang w:val="en-US" w:eastAsia="zh-CN"/>
        </w:rPr>
        <w:t>)</w:t>
      </w:r>
    </w:p>
    <w:p w14:paraId="5BBD926D">
      <w:pPr>
        <w:adjustRightInd/>
        <w:spacing w:line="360" w:lineRule="auto"/>
        <w:rPr>
          <w:rFonts w:ascii="宋体" w:hAnsi="宋体" w:cs="宋体"/>
          <w:color w:val="auto"/>
          <w:sz w:val="28"/>
          <w:szCs w:val="20"/>
          <w:highlight w:val="none"/>
        </w:rPr>
      </w:pPr>
    </w:p>
    <w:p w14:paraId="78802351">
      <w:pPr>
        <w:spacing w:line="360" w:lineRule="auto"/>
        <w:jc w:val="center"/>
        <w:rPr>
          <w:rFonts w:hint="eastAsia" w:ascii="宋体" w:hAnsi="宋体" w:cs="宋体"/>
          <w:b/>
          <w:color w:val="auto"/>
          <w:sz w:val="44"/>
          <w:szCs w:val="44"/>
          <w:highlight w:val="none"/>
        </w:rPr>
      </w:pPr>
    </w:p>
    <w:p w14:paraId="4BFD5C53">
      <w:pPr>
        <w:spacing w:line="360" w:lineRule="auto"/>
        <w:jc w:val="center"/>
        <w:rPr>
          <w:rFonts w:hint="eastAsia" w:ascii="宋体" w:hAnsi="宋体" w:cs="宋体"/>
          <w:b/>
          <w:color w:val="auto"/>
          <w:sz w:val="44"/>
          <w:szCs w:val="44"/>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7471944B">
      <w:pPr>
        <w:pStyle w:val="79"/>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default" w:ascii="宋体" w:hAnsi="宋体" w:cs="宋体"/>
          <w:color w:val="auto"/>
          <w:sz w:val="32"/>
          <w:szCs w:val="32"/>
          <w:highlight w:val="none"/>
          <w:lang w:val="en-US"/>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杭州市临平区机关事务服务中心</w:t>
      </w:r>
    </w:p>
    <w:p w14:paraId="289DCB7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杭州尚远招标代理有限公司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杭州市临平区机关事务服务中心发改食堂劳务外包服务采购项目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 xml:space="preserve"> 年</w:t>
      </w:r>
      <w:r>
        <w:rPr>
          <w:rStyle w:val="76"/>
          <w:rFonts w:hint="eastAsia" w:ascii="宋体" w:hAnsi="宋体" w:cs="宋体"/>
          <w:snapToGrid/>
          <w:color w:val="auto"/>
          <w:kern w:val="2"/>
          <w:sz w:val="24"/>
          <w:szCs w:val="24"/>
          <w:highlight w:val="none"/>
          <w:lang w:val="en-US" w:eastAsia="zh-CN"/>
        </w:rPr>
        <w:t>8月5日14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CEAEE31">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3B407FCC">
      <w:pPr>
        <w:numPr>
          <w:ilvl w:val="0"/>
          <w:numId w:val="0"/>
        </w:numPr>
        <w:spacing w:line="360" w:lineRule="auto"/>
        <w:ind w:firstLine="482" w:firstLineChars="200"/>
        <w:rPr>
          <w:rFonts w:hint="default"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HZSYCG2025-030</w:t>
      </w:r>
    </w:p>
    <w:p w14:paraId="0312DF7F">
      <w:pPr>
        <w:spacing w:line="360" w:lineRule="auto"/>
        <w:rPr>
          <w:rFonts w:hint="eastAsia" w:ascii="宋体" w:hAnsi="宋体" w:cs="宋体"/>
          <w:b w:val="0"/>
          <w:bCs/>
          <w:color w:val="000000" w:themeColor="text1"/>
          <w:sz w:val="24"/>
          <w:highlight w:val="none"/>
          <w:u w:val="none"/>
          <w:lang w:val="en-US" w:eastAsia="zh-CN"/>
          <w14:textFill>
            <w14:solidFill>
              <w14:schemeClr w14:val="tx1"/>
            </w14:solidFill>
          </w14:textFill>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u w:val="none"/>
          <w:lang w:val="en-US" w:eastAsia="zh-CN"/>
        </w:rPr>
        <w:t>杭州市临平区机关事务服务中心发改食堂劳务外包服务采购项目</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830000</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lang w:val="en-US" w:eastAsia="zh-CN"/>
        </w:rPr>
        <w:t>830000</w:t>
      </w:r>
    </w:p>
    <w:p w14:paraId="72ED989F">
      <w:pPr>
        <w:spacing w:line="360" w:lineRule="auto"/>
        <w:ind w:firstLine="482" w:firstLineChars="200"/>
        <w:rPr>
          <w:rFonts w:hint="eastAsia" w:ascii="宋体" w:hAnsi="宋体" w:cs="宋体"/>
          <w:b w:val="0"/>
          <w:bCs/>
          <w:color w:val="auto"/>
          <w:sz w:val="24"/>
          <w:highlight w:val="none"/>
          <w:lang w:val="en-US" w:eastAsia="zh-CN"/>
        </w:rPr>
      </w:pPr>
      <w:r>
        <w:rPr>
          <w:rFonts w:hint="eastAsia" w:hAnsi="宋体" w:cs="宋体"/>
          <w:b/>
          <w:color w:val="auto"/>
          <w:sz w:val="24"/>
          <w:highlight w:val="none"/>
        </w:rPr>
        <w:t>采购需求：</w:t>
      </w:r>
      <w:r>
        <w:rPr>
          <w:rFonts w:hint="eastAsia" w:ascii="宋体" w:hAnsi="宋体" w:cs="宋体"/>
          <w:color w:val="auto"/>
          <w:sz w:val="24"/>
          <w:highlight w:val="none"/>
          <w:u w:val="none"/>
          <w:lang w:val="en-US" w:eastAsia="zh-CN"/>
        </w:rPr>
        <w:t>杭州市临平区机关事务服务中心发改食堂劳务外包服务采购项目</w:t>
      </w:r>
      <w:r>
        <w:rPr>
          <w:rFonts w:hint="eastAsia" w:ascii="宋体" w:hAnsi="宋体" w:cs="宋体"/>
          <w:b w:val="0"/>
          <w:bCs/>
          <w:color w:val="auto"/>
          <w:sz w:val="24"/>
          <w:highlight w:val="none"/>
          <w:lang w:val="en-US" w:eastAsia="zh-CN"/>
        </w:rPr>
        <w:t>。</w:t>
      </w:r>
    </w:p>
    <w:p w14:paraId="6EC5DB8E">
      <w:pPr>
        <w:spacing w:line="360" w:lineRule="auto"/>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u w:val="none"/>
          <w:lang w:val="en-US" w:eastAsia="zh-CN"/>
        </w:rPr>
        <w:t>杭州市临平区机关事务服务中心发改食堂劳务外包服务采购项目</w:t>
      </w:r>
      <w:r>
        <w:rPr>
          <w:rFonts w:hint="eastAsia" w:ascii="宋体" w:hAnsi="宋体" w:cs="宋体"/>
          <w:b w:val="0"/>
          <w:bCs/>
          <w:color w:val="auto"/>
          <w:sz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79104D2">
      <w:pPr>
        <w:spacing w:line="360" w:lineRule="auto"/>
        <w:ind w:firstLine="422" w:firstLineChars="200"/>
        <w:rPr>
          <w:rFonts w:hint="default" w:eastAsia="宋体" w:asciiTheme="minorEastAsia" w:hAnsiTheme="minorEastAsia"/>
          <w:snapToGrid/>
          <w:color w:val="auto"/>
          <w:kern w:val="2"/>
          <w:sz w:val="24"/>
          <w:szCs w:val="24"/>
          <w:highlight w:val="none"/>
          <w:lang w:val="en-US" w:eastAsia="zh-CN"/>
        </w:rPr>
      </w:pPr>
      <w:r>
        <w:rPr>
          <w:rFonts w:hint="eastAsia" w:ascii="宋体" w:hAnsi="宋体" w:cs="宋体"/>
          <w:b/>
          <w:color w:val="auto"/>
          <w:highlight w:val="none"/>
        </w:rPr>
        <w:t>合同履约期限：</w:t>
      </w:r>
      <w:r>
        <w:rPr>
          <w:rFonts w:hint="eastAsia" w:asciiTheme="minorEastAsia" w:hAnsiTheme="minorEastAsia" w:eastAsiaTheme="minorEastAsia"/>
          <w:snapToGrid/>
          <w:color w:val="auto"/>
          <w:kern w:val="2"/>
          <w:sz w:val="24"/>
          <w:szCs w:val="24"/>
          <w:highlight w:val="none"/>
          <w:lang w:val="en-US" w:eastAsia="zh-CN"/>
        </w:rPr>
        <w:t>详见招标文件第三部分采购需求。</w:t>
      </w:r>
    </w:p>
    <w:p w14:paraId="07281B02">
      <w:pPr>
        <w:pStyle w:val="5"/>
        <w:spacing w:line="360" w:lineRule="auto"/>
        <w:ind w:left="0" w:leftChars="0" w:firstLine="482" w:firstLineChars="20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需提供食品经营许可证，且需包含餐饮服务管理项目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食堂餐饮服务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8月5日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8月5日14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8月5日14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081CF73">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杭州市临平区机关事务服务中心</w:t>
      </w:r>
    </w:p>
    <w:p w14:paraId="141E4C2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lang w:val="en-US" w:eastAsia="zh-CN"/>
        </w:rPr>
        <w:t xml:space="preserve">浙江省杭州市临平区临平街道西大街33号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项目联系人（询问）：孙钢</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 xml:space="preserve">：0571-89530356 </w:t>
      </w:r>
    </w:p>
    <w:p w14:paraId="3912F6C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w:t>
      </w:r>
      <w:r>
        <w:rPr>
          <w:rFonts w:hint="eastAsia" w:ascii="宋体" w:hAnsi="宋体" w:eastAsia="宋体" w:cs="宋体"/>
          <w:color w:val="auto"/>
          <w:sz w:val="24"/>
          <w:highlight w:val="none"/>
          <w:lang w:val="en-US" w:eastAsia="zh-CN"/>
        </w:rPr>
        <w:t>系人：韦莹</w:t>
      </w:r>
    </w:p>
    <w:p w14:paraId="6722B274">
      <w:pPr>
        <w:spacing w:line="360" w:lineRule="auto"/>
        <w:ind w:firstLine="480"/>
        <w:rPr>
          <w:rFonts w:ascii="宋体" w:hAnsi="宋体" w:cs="宋体"/>
          <w:color w:val="auto"/>
          <w:sz w:val="24"/>
          <w:highlight w:val="none"/>
        </w:rPr>
      </w:pPr>
      <w:r>
        <w:rPr>
          <w:rFonts w:hint="eastAsia" w:ascii="宋体" w:hAnsi="宋体" w:eastAsia="宋体" w:cs="宋体"/>
          <w:color w:val="auto"/>
          <w:sz w:val="24"/>
          <w:highlight w:val="none"/>
          <w:lang w:val="en-US" w:eastAsia="zh-CN"/>
        </w:rPr>
        <w:t>质疑联系方式：13516851247</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6AB02B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杭州尚远招标代理有限公司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杭州市临平区星桥街道博旺街29号3幢二楼招标代理部</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陆工</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15869183365</w:t>
      </w:r>
    </w:p>
    <w:p w14:paraId="44BADC8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李工</w:t>
      </w:r>
    </w:p>
    <w:p w14:paraId="23E21F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0571-87227671</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val="en-US" w:eastAsia="zh-CN"/>
              </w:rPr>
              <w:t>杭州市临平区机关事务服务中心发改食堂劳务外包服务采购项目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根据根据《关于印发中小企业划型标准规定的通知》（工信部联企业〔2011〕300号）相关规定执行。</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B53C45B">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313C6328">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w:t>
            </w:r>
            <w:r>
              <w:rPr>
                <w:rFonts w:hint="eastAsia" w:ascii="宋体" w:hAnsi="宋体" w:cs="宋体"/>
                <w:kern w:val="0"/>
                <w:sz w:val="24"/>
                <w:lang w:val="en"/>
              </w:rPr>
              <w:t>杭州余杭农村商业银行星桥支行</w:t>
            </w:r>
            <w:r>
              <w:rPr>
                <w:rFonts w:hint="eastAsia" w:ascii="宋体" w:hAnsi="宋体" w:cs="宋体"/>
                <w:snapToGrid w:val="0"/>
                <w:kern w:val="28"/>
                <w:sz w:val="24"/>
              </w:rPr>
              <w:t>；帐号：201000296228332；开户名：杭州尚远招标代理有限公司</w:t>
            </w:r>
            <w:r>
              <w:rPr>
                <w:rFonts w:hint="eastAsia" w:ascii="宋体" w:hAnsi="宋体" w:cs="宋体"/>
                <w:sz w:val="24"/>
              </w:rPr>
              <w:t>。</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rFonts w:hint="eastAsia" w:ascii="宋体" w:hAnsi="宋体" w:eastAsia="宋体" w:cs="宋体"/>
          <w:color w:val="auto"/>
          <w:sz w:val="24"/>
          <w:szCs w:val="24"/>
          <w:highlight w:val="none"/>
        </w:rPr>
      </w:pPr>
    </w:p>
    <w:bookmarkEnd w:id="13"/>
    <w:p w14:paraId="4A7945A2">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14665"/>
      <w:bookmarkEnd w:id="16"/>
      <w:bookmarkStart w:id="17" w:name="_Hlt68057669"/>
      <w:bookmarkEnd w:id="17"/>
      <w:bookmarkStart w:id="18" w:name="_Hlt74730295"/>
      <w:bookmarkEnd w:id="18"/>
      <w:bookmarkStart w:id="19" w:name="_Hlt68073093"/>
      <w:bookmarkEnd w:id="19"/>
      <w:bookmarkStart w:id="20" w:name="_Hlt75236290"/>
      <w:bookmarkEnd w:id="20"/>
      <w:bookmarkStart w:id="21" w:name="_Hlt74707468"/>
      <w:bookmarkEnd w:id="21"/>
      <w:bookmarkStart w:id="22" w:name="_Hlt68403820"/>
      <w:bookmarkEnd w:id="22"/>
      <w:bookmarkStart w:id="23" w:name="_Hlt74729768"/>
      <w:bookmarkEnd w:id="23"/>
      <w:bookmarkStart w:id="24" w:name="_Hlt68072990"/>
      <w:bookmarkEnd w:id="24"/>
      <w:bookmarkStart w:id="25" w:name="_Hlt75236011"/>
      <w:bookmarkEnd w:id="25"/>
      <w:bookmarkStart w:id="26" w:name="_Hlt75236101"/>
      <w:bookmarkEnd w:id="26"/>
    </w:p>
    <w:bookmarkEnd w:id="11"/>
    <w:bookmarkEnd w:id="12"/>
    <w:p w14:paraId="5EB35967">
      <w:pPr>
        <w:numPr>
          <w:ilvl w:val="0"/>
          <w:numId w:val="2"/>
        </w:numPr>
        <w:spacing w:line="360" w:lineRule="auto"/>
        <w:jc w:val="center"/>
        <w:outlineLvl w:val="0"/>
        <w:rPr>
          <w:rFonts w:hint="eastAsia" w:ascii="宋体" w:hAnsi="宋体" w:eastAsia="宋体" w:cs="宋体"/>
          <w:b/>
          <w:color w:val="auto"/>
          <w:sz w:val="28"/>
          <w:szCs w:val="28"/>
          <w:highlight w:val="none"/>
        </w:rPr>
      </w:pPr>
      <w:bookmarkStart w:id="27" w:name="第四部分"/>
      <w:r>
        <w:rPr>
          <w:rFonts w:hint="eastAsia" w:ascii="宋体" w:hAnsi="宋体" w:eastAsia="宋体" w:cs="宋体"/>
          <w:b/>
          <w:color w:val="auto"/>
          <w:sz w:val="28"/>
          <w:szCs w:val="28"/>
          <w:highlight w:val="none"/>
        </w:rPr>
        <w:t xml:space="preserve">  采购需求</w:t>
      </w:r>
    </w:p>
    <w:p w14:paraId="6FD2915E">
      <w:pPr>
        <w:adjustRightInd w:val="0"/>
        <w:snapToGrid w:val="0"/>
        <w:spacing w:line="520" w:lineRule="exact"/>
        <w:ind w:left="105"/>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一、服务面积及功能区块</w:t>
      </w:r>
    </w:p>
    <w:p w14:paraId="3A1303F7">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食堂基本情况：杭州市</w:t>
      </w:r>
      <w:r>
        <w:rPr>
          <w:rFonts w:hint="eastAsia" w:ascii="宋体" w:hAnsi="宋体" w:eastAsia="宋体" w:cs="宋体"/>
          <w:color w:val="auto"/>
          <w:sz w:val="24"/>
          <w:szCs w:val="24"/>
          <w:highlight w:val="none"/>
          <w:lang w:eastAsia="zh-CN"/>
        </w:rPr>
        <w:t>临平</w:t>
      </w:r>
      <w:r>
        <w:rPr>
          <w:rFonts w:hint="eastAsia" w:ascii="宋体" w:hAnsi="宋体" w:eastAsia="宋体" w:cs="宋体"/>
          <w:color w:val="auto"/>
          <w:sz w:val="24"/>
          <w:szCs w:val="24"/>
          <w:highlight w:val="none"/>
        </w:rPr>
        <w:t>区发展和改革局食堂位于杭州市临平区藕花洲大街203号，员工食堂餐厅1个，总面积约</w:t>
      </w:r>
      <w:r>
        <w:rPr>
          <w:rFonts w:hint="eastAsia" w:ascii="宋体" w:hAnsi="宋体" w:eastAsia="宋体" w:cs="宋体"/>
          <w:color w:val="auto"/>
          <w:sz w:val="24"/>
          <w:szCs w:val="24"/>
          <w:highlight w:val="none"/>
          <w:lang w:val="en-US" w:eastAsia="zh-CN"/>
        </w:rPr>
        <w:t>370</w:t>
      </w:r>
      <w:r>
        <w:rPr>
          <w:rFonts w:hint="eastAsia" w:ascii="宋体" w:hAnsi="宋体" w:eastAsia="宋体" w:cs="宋体"/>
          <w:color w:val="auto"/>
          <w:sz w:val="24"/>
          <w:szCs w:val="24"/>
          <w:highlight w:val="none"/>
        </w:rPr>
        <w:t>平方米。主要为厨房操作间、仓库、售餐区、就餐大厅和</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个包厢，操作间设施设备其全。</w:t>
      </w:r>
    </w:p>
    <w:p w14:paraId="5E115E60">
      <w:pPr>
        <w:spacing w:line="5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二、现列入本次采购的食堂运行服务基本要求为：</w:t>
      </w:r>
    </w:p>
    <w:p w14:paraId="5361D781">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1、食堂运行服务项目：提供一日三餐（包括工作日的临时桌餐），</w:t>
      </w:r>
      <w:r>
        <w:rPr>
          <w:rFonts w:hint="eastAsia" w:ascii="宋体" w:hAnsi="宋体" w:eastAsia="宋体" w:cs="宋体"/>
          <w:color w:val="auto"/>
          <w:sz w:val="24"/>
          <w:szCs w:val="24"/>
          <w:highlight w:val="none"/>
          <w:lang w:eastAsia="zh-CN"/>
        </w:rPr>
        <w:t>来自于发改局、审计局等</w:t>
      </w:r>
      <w:r>
        <w:rPr>
          <w:rFonts w:hint="eastAsia" w:ascii="宋体" w:hAnsi="宋体" w:eastAsia="宋体" w:cs="宋体"/>
          <w:color w:val="auto"/>
          <w:sz w:val="24"/>
          <w:szCs w:val="24"/>
          <w:highlight w:val="none"/>
          <w:lang w:val="en-US" w:eastAsia="zh-CN"/>
        </w:rPr>
        <w:t>170人左右的一日三餐，</w:t>
      </w:r>
      <w:r>
        <w:rPr>
          <w:rFonts w:hint="eastAsia" w:ascii="宋体" w:hAnsi="宋体" w:eastAsia="宋体" w:cs="宋体"/>
          <w:color w:val="auto"/>
          <w:sz w:val="24"/>
          <w:szCs w:val="24"/>
          <w:highlight w:val="none"/>
        </w:rPr>
        <w:t>节假日</w:t>
      </w:r>
      <w:r>
        <w:rPr>
          <w:rFonts w:hint="eastAsia" w:ascii="宋体" w:hAnsi="宋体" w:eastAsia="宋体" w:cs="宋体"/>
          <w:color w:val="auto"/>
          <w:sz w:val="24"/>
          <w:szCs w:val="24"/>
          <w:highlight w:val="none"/>
          <w:lang w:eastAsia="zh-CN"/>
        </w:rPr>
        <w:t>是否运营由采购方决定，投标方无条件配合</w:t>
      </w:r>
      <w:r>
        <w:rPr>
          <w:rFonts w:hint="eastAsia" w:ascii="宋体" w:hAnsi="宋体" w:eastAsia="宋体" w:cs="宋体"/>
          <w:color w:val="auto"/>
          <w:sz w:val="24"/>
          <w:szCs w:val="24"/>
          <w:highlight w:val="none"/>
        </w:rPr>
        <w:t>。</w:t>
      </w:r>
    </w:p>
    <w:p w14:paraId="1D42A9E5">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b/>
          <w:color w:val="auto"/>
          <w:sz w:val="24"/>
          <w:szCs w:val="24"/>
          <w:highlight w:val="none"/>
        </w:rPr>
        <w:t>2、</w:t>
      </w:r>
      <w:r>
        <w:rPr>
          <w:rFonts w:hint="eastAsia" w:ascii="宋体" w:hAnsi="宋体" w:eastAsia="宋体" w:cs="宋体"/>
          <w:bCs/>
          <w:color w:val="auto"/>
          <w:sz w:val="24"/>
          <w:szCs w:val="24"/>
          <w:highlight w:val="none"/>
        </w:rPr>
        <w:t>食堂运行服务工作人员要求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厨师长</w:t>
      </w:r>
      <w:r>
        <w:rPr>
          <w:rFonts w:hint="eastAsia" w:ascii="宋体" w:hAnsi="宋体" w:eastAsia="宋体" w:cs="宋体"/>
          <w:color w:val="auto"/>
          <w:sz w:val="24"/>
          <w:szCs w:val="24"/>
          <w:highlight w:val="none"/>
        </w:rPr>
        <w:t>1名，</w:t>
      </w:r>
      <w:r>
        <w:rPr>
          <w:rFonts w:hint="eastAsia" w:ascii="宋体" w:hAnsi="宋体" w:eastAsia="宋体" w:cs="宋体"/>
          <w:color w:val="auto"/>
          <w:sz w:val="24"/>
          <w:szCs w:val="24"/>
          <w:highlight w:val="none"/>
          <w:lang w:val="en-US" w:eastAsia="zh-CN"/>
        </w:rPr>
        <w:t>厨师2</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rPr>
        <w:t>面点师</w:t>
      </w:r>
      <w:r>
        <w:rPr>
          <w:rFonts w:hint="eastAsia" w:ascii="宋体" w:hAnsi="宋体" w:eastAsia="宋体" w:cs="宋体"/>
          <w:color w:val="auto"/>
          <w:sz w:val="24"/>
          <w:szCs w:val="24"/>
          <w:highlight w:val="none"/>
          <w:lang w:val="en-US" w:eastAsia="zh-CN"/>
        </w:rPr>
        <w:t>1名，粗加工4名，服务员2名。要求有管理经验及丰富的操作经验，持健康证上岗，厨师必须有厨师等级证书。工作人员年龄要求：必须符合劳动法范围。实际用工人员投入不得少于10人</w:t>
      </w:r>
      <w:r>
        <w:rPr>
          <w:rFonts w:hint="eastAsia" w:ascii="宋体" w:hAnsi="宋体" w:eastAsia="宋体" w:cs="宋体"/>
          <w:color w:val="auto"/>
          <w:sz w:val="24"/>
          <w:szCs w:val="24"/>
          <w:highlight w:val="none"/>
        </w:rPr>
        <w:t>，投标单位可根据实地踏看工作量增加工作人员，临时有大任务的需临时增加用工人员（含报价中）。用工人员年龄：男性在55周岁以下，女性在45周岁以下。用工人员工资不得低于杭州市政府公布的最低工资水平，按规定缴纳社保，并确保工作团队的稳定性。</w:t>
      </w:r>
    </w:p>
    <w:p w14:paraId="7D836A04">
      <w:pPr>
        <w:spacing w:line="520" w:lineRule="exac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三、</w:t>
      </w:r>
      <w:r>
        <w:rPr>
          <w:rFonts w:hint="eastAsia" w:ascii="宋体" w:hAnsi="宋体" w:eastAsia="宋体" w:cs="宋体"/>
          <w:b/>
          <w:color w:val="auto"/>
          <w:sz w:val="24"/>
          <w:szCs w:val="24"/>
        </w:rPr>
        <w:t>服务期限</w:t>
      </w:r>
    </w:p>
    <w:p w14:paraId="38A38170">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自合同签订生效之日起</w:t>
      </w:r>
      <w:r>
        <w:rPr>
          <w:rFonts w:hint="eastAsia" w:ascii="宋体" w:hAnsi="宋体" w:eastAsia="宋体" w:cs="宋体"/>
          <w:b/>
          <w:color w:val="auto"/>
          <w:sz w:val="24"/>
          <w:szCs w:val="24"/>
          <w:lang w:eastAsia="zh-CN"/>
        </w:rPr>
        <w:t>至</w:t>
      </w:r>
      <w:r>
        <w:rPr>
          <w:rFonts w:hint="eastAsia" w:ascii="宋体" w:hAnsi="宋体" w:eastAsia="宋体" w:cs="宋体"/>
          <w:b/>
          <w:color w:val="auto"/>
          <w:sz w:val="24"/>
          <w:szCs w:val="24"/>
          <w:lang w:val="en-US" w:eastAsia="zh-CN"/>
        </w:rPr>
        <w:t>2026年11月30日</w:t>
      </w:r>
      <w:r>
        <w:rPr>
          <w:rFonts w:hint="eastAsia" w:ascii="宋体" w:hAnsi="宋体" w:eastAsia="宋体" w:cs="宋体"/>
          <w:color w:val="auto"/>
          <w:sz w:val="24"/>
          <w:szCs w:val="24"/>
        </w:rPr>
        <w:t>。</w:t>
      </w:r>
    </w:p>
    <w:p w14:paraId="3B064291">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四、管理服务费用及财务管理要求</w:t>
      </w:r>
    </w:p>
    <w:p w14:paraId="244A8FE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1、食堂外包服务费用以签订的合同价为准（合同期内如遇工作人员的最低工资调整等其他因素，产生的费用由中标单位承担）。</w:t>
      </w:r>
    </w:p>
    <w:p w14:paraId="155239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2、中标单位必须配置相关办公设备独立放置于采购单位提供的办公区域内，且不能与区域外单位、部门或团体共用，其办公设备所需耗材应由中标单位自行承担。</w:t>
      </w:r>
    </w:p>
    <w:p w14:paraId="29BD500D">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五、费用结算方式</w:t>
      </w:r>
    </w:p>
    <w:p w14:paraId="789B588B">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（1）采购人按季付款，每季度末经综合考评组考核达90分以上的，按合同价比例支付款项。</w:t>
      </w:r>
    </w:p>
    <w:p w14:paraId="5EB0B35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（2）中标单位</w:t>
      </w:r>
      <w:r>
        <w:rPr>
          <w:rFonts w:hint="eastAsia" w:ascii="宋体" w:hAnsi="宋体" w:eastAsia="宋体" w:cs="宋体"/>
          <w:b/>
          <w:color w:val="auto"/>
          <w:kern w:val="1"/>
          <w:sz w:val="24"/>
          <w:szCs w:val="24"/>
        </w:rPr>
        <w:t>因工作失误及按招标文件中的服务要求、考核要求造成的扣款则在季付款的同时相应扣除。</w:t>
      </w:r>
    </w:p>
    <w:p w14:paraId="23C0EF91">
      <w:pPr>
        <w:spacing w:line="520" w:lineRule="exact"/>
        <w:ind w:firstLine="482" w:firstLineChars="200"/>
        <w:rPr>
          <w:rFonts w:hint="eastAsia" w:ascii="宋体" w:hAnsi="宋体" w:eastAsia="宋体" w:cs="宋体"/>
          <w:b/>
          <w:color w:val="auto"/>
          <w:sz w:val="24"/>
          <w:szCs w:val="24"/>
        </w:rPr>
      </w:pPr>
      <w:r>
        <w:rPr>
          <w:rFonts w:hint="eastAsia" w:ascii="宋体" w:hAnsi="宋体" w:eastAsia="宋体" w:cs="宋体"/>
          <w:b/>
          <w:bCs/>
          <w:color w:val="auto"/>
          <w:sz w:val="24"/>
          <w:szCs w:val="24"/>
        </w:rPr>
        <w:t>六、</w:t>
      </w:r>
      <w:r>
        <w:rPr>
          <w:rFonts w:hint="eastAsia" w:ascii="宋体" w:hAnsi="宋体" w:eastAsia="宋体" w:cs="宋体"/>
          <w:b/>
          <w:color w:val="auto"/>
          <w:sz w:val="24"/>
          <w:szCs w:val="24"/>
        </w:rPr>
        <w:t>其他说明及要求：</w:t>
      </w:r>
    </w:p>
    <w:p w14:paraId="6502B729">
      <w:pPr>
        <w:adjustRightInd w:val="0"/>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1、采购人水、电、气等配套设施齐全，提供食堂所有的设备设施及更衣室。</w:t>
      </w:r>
    </w:p>
    <w:p w14:paraId="76672B64">
      <w:pPr>
        <w:adjustRightInd w:val="0"/>
        <w:snapToGrid w:val="0"/>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2</w:t>
      </w:r>
      <w:r>
        <w:rPr>
          <w:rFonts w:hint="eastAsia" w:ascii="宋体" w:hAnsi="宋体" w:eastAsia="宋体" w:cs="宋体"/>
          <w:b/>
          <w:color w:val="auto"/>
          <w:sz w:val="24"/>
          <w:szCs w:val="24"/>
        </w:rPr>
        <w:t>、</w:t>
      </w:r>
      <w:r>
        <w:rPr>
          <w:rFonts w:hint="eastAsia" w:ascii="宋体" w:hAnsi="宋体" w:eastAsia="宋体" w:cs="宋体"/>
          <w:color w:val="auto"/>
          <w:sz w:val="24"/>
          <w:szCs w:val="24"/>
        </w:rPr>
        <w:t>各种食材与易耗品由中标方提需求，采购方采购，质量由中标方确认。采购方有相应的智慧平台，中标方必须配合使用。</w:t>
      </w:r>
    </w:p>
    <w:p w14:paraId="1678FDD2">
      <w:pPr>
        <w:adjustRightInd w:val="0"/>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3、食堂的卫生防疫、就餐环境必须达到国家规定的食堂卫生标准。</w:t>
      </w:r>
    </w:p>
    <w:p w14:paraId="529768FC">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4、食堂内水、电、气费和日常设备、设施维修费用等使用费用由采购方负责，但食堂运行服务方应积极维护好厨房设施、餐具用具，恶意破坏或管理不善导致破损较多的，折价赔偿。</w:t>
      </w:r>
    </w:p>
    <w:p w14:paraId="3DA8DB29">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5、食堂运行服务方根据人体营养需求，合理安排一周菜单，并报采购方确认同意。</w:t>
      </w:r>
    </w:p>
    <w:p w14:paraId="654FEAFC">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6、工作人员要遵守法规及工作纪律，要有良好的服务态度并自觉接受监督，不与就餐人员发生争吵或冲突，如有违规者，采购方追究食堂运行服务方的责任。</w:t>
      </w:r>
    </w:p>
    <w:p w14:paraId="49E1B7BD">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7、食品质量要求：</w:t>
      </w:r>
    </w:p>
    <w:p w14:paraId="3038BF95">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7.1冷菜酱制食品不含过多汤汁。</w:t>
      </w:r>
    </w:p>
    <w:p w14:paraId="7FA3F9AC">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冷菜切配的食品刀口细腻及均匀并搭配合理。</w:t>
      </w:r>
    </w:p>
    <w:p w14:paraId="43AA3288">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冷菜凉拌食品汤汁适度并即时拌制。</w:t>
      </w:r>
    </w:p>
    <w:p w14:paraId="6524792C">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熟制后食品完整不碎及不松散。</w:t>
      </w:r>
    </w:p>
    <w:p w14:paraId="14C76802">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  热菜供餐时保持温热。</w:t>
      </w:r>
    </w:p>
    <w:p w14:paraId="20E4029A">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 热菜食品表面无风干及水浸现象。</w:t>
      </w:r>
    </w:p>
    <w:p w14:paraId="12D49345">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  素食食品即时烹炒并控干过多汤汁和水分。</w:t>
      </w:r>
    </w:p>
    <w:p w14:paraId="095805CB">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7.8  所供食品保证质量。</w:t>
      </w:r>
    </w:p>
    <w:p w14:paraId="62D69D76">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菜肴花色更新及时，一周内不出现2次以上完全相同品种菜肴；根据季节调整，保证每月推出3款时令菜；每月末报下月菜单安排计划给采购方接口人员。</w:t>
      </w:r>
    </w:p>
    <w:p w14:paraId="662F0D08">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7.10  控制油及其他调味品用量；菜肴品种齐全，营养搭配合理。</w:t>
      </w:r>
    </w:p>
    <w:p w14:paraId="476A1F6E">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7.11  根据餐厅就餐情况，及时更新添加菜肴，合理控制上菜节奏，杜绝浪费。</w:t>
      </w:r>
    </w:p>
    <w:p w14:paraId="1D393026">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8、饭菜出品时间和要求</w:t>
      </w:r>
    </w:p>
    <w:p w14:paraId="5ADE0DE7">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 按规定准时开餐，每餐所供食品在开餐前15分钟布置完毕，如变更或其他情况，不能准时开餐，承包方应提前通知雇主，并留有充分时间做出补救。</w:t>
      </w:r>
    </w:p>
    <w:p w14:paraId="13A76DCB">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  合理安排用餐人数，做好用餐人员分流工作，保持供餐器皿内食品在一半以上，不可出现用餐人员等候拥挤混乱现象。</w:t>
      </w:r>
    </w:p>
    <w:p w14:paraId="45983760">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8.3  分餐服务人员及时准确进行分餐，保证菜量。</w:t>
      </w:r>
    </w:p>
    <w:p w14:paraId="096F491C">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  当雇主增加或减少餐费标准时，经营方应在雇主指定的时间内对饭菜做出调整，调整前必须提前制定出方案，经雇主审核、确认、批准后方可实施。</w:t>
      </w:r>
    </w:p>
    <w:p w14:paraId="3337B295">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8.5  食堂运行服务人员及服务时间必须服从采购方管理，采购方有权要求更换不合格的服务人员。</w:t>
      </w:r>
    </w:p>
    <w:p w14:paraId="17DEDE1E">
      <w:pPr>
        <w:adjustRightInd w:val="0"/>
        <w:snapToGrid w:val="0"/>
        <w:spacing w:line="52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9、环境卫生管理</w:t>
      </w:r>
    </w:p>
    <w:p w14:paraId="09DD8FD8">
      <w:pPr>
        <w:adjustRightInd w:val="0"/>
        <w:snapToGrid w:val="0"/>
        <w:spacing w:line="52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厨房作业区</w:t>
      </w:r>
    </w:p>
    <w:p w14:paraId="56073DE4">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（1）环境卫生</w:t>
      </w:r>
    </w:p>
    <w:p w14:paraId="4983954A">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1）厨房作业区分区明确，标注明晰，物品归类有序。</w:t>
      </w:r>
    </w:p>
    <w:p w14:paraId="1FB98A4F">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2）生食物和熟食物的盛用容器、刀具等严格区分，不得混用。</w:t>
      </w:r>
    </w:p>
    <w:p w14:paraId="61D3D448">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3）厨房每餐后台面地面要及时擦扫干净，刀具、机械用具、盛用器皿等用后热水洗净，擦干保存。</w:t>
      </w:r>
    </w:p>
    <w:p w14:paraId="6B36EC89">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4）厨房排水保持畅通，污水及时倒入污水池，不积存脏水污物，厨房地面、墙壁无污物。</w:t>
      </w:r>
    </w:p>
    <w:p w14:paraId="28B784C6">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（2）人员卫生</w:t>
      </w:r>
    </w:p>
    <w:p w14:paraId="2BEB4F80">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1）工作人员进入厨房作业区必须着工作服戴工作帽，工作服饰保持整洁干净，禁止穿工作服离开厨房、食堂或做与制作饭菜无关的工作。</w:t>
      </w:r>
    </w:p>
    <w:p w14:paraId="5ED52FFB">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2）工作人员做好个人卫生，不留长指甲，工作前或工作中接触脏物后必须洗手，不得对着食物咳嗽、打喷嚏，不能用工作服擦鼻涕、擦汗、擦手或厨具等，不能随地吐痰。</w:t>
      </w:r>
    </w:p>
    <w:p w14:paraId="73A69BD4">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就餐区</w:t>
      </w:r>
    </w:p>
    <w:p w14:paraId="0AB49F15">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（1）餐厅环境</w:t>
      </w:r>
    </w:p>
    <w:p w14:paraId="0E154658">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1）餐厅餐桌椅摆放整齐、桌上物品摆放有序。</w:t>
      </w:r>
    </w:p>
    <w:p w14:paraId="4165EEA8">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2）餐厅地面、墙壁无污物，有充足的光线。</w:t>
      </w:r>
    </w:p>
    <w:p w14:paraId="208637E5">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3）餐具整洁干净，摆放有序，每餐洗净后及时进行消毒。</w:t>
      </w:r>
    </w:p>
    <w:p w14:paraId="1587D2F5">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（2）工作人员</w:t>
      </w:r>
    </w:p>
    <w:p w14:paraId="1348364A">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1）工作人员着工作服戴工作帽，工作服饰保持整洁干净。</w:t>
      </w:r>
    </w:p>
    <w:p w14:paraId="55FB8F73">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2）工作人员搬送菜肴和餐具前必须洗手。</w:t>
      </w:r>
    </w:p>
    <w:p w14:paraId="5A11B54F">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10、服务质量 </w:t>
      </w:r>
    </w:p>
    <w:p w14:paraId="25530C30">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（1）餐厅设领班或服务员，并保持有岗有人有服务，服务规范，程序完善。</w:t>
      </w:r>
    </w:p>
    <w:p w14:paraId="320DD611">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（2）服务细则</w:t>
      </w:r>
    </w:p>
    <w:p w14:paraId="0D3A5988">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规范服务</w:t>
      </w:r>
    </w:p>
    <w:p w14:paraId="37B84D1A">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1）服务人员仪容仪表要端庄大方。上班着干净整洁工作服，女员工头发梳理整洁大方，忌浓妆艳抹或涂指甲油；男员工不留长发、不蓄胡子。</w:t>
      </w:r>
    </w:p>
    <w:p w14:paraId="39CB0E69">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2）服务人员语言要规范。使用普通话，服务态度亲切和蔼，讲话音量适中，做到主动打招呼，有问有答，文明礼貌，不粗言粗语和高声叫喊。</w:t>
      </w:r>
    </w:p>
    <w:p w14:paraId="3A5CB2A9">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3）服务人员在工作中要维护好食堂就餐秩序。</w:t>
      </w:r>
    </w:p>
    <w:p w14:paraId="5EF400F9">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4）服务人员在每餐开餐前把菜价公布上墙。</w:t>
      </w:r>
    </w:p>
    <w:p w14:paraId="28733F23">
      <w:pPr>
        <w:adjustRightInd w:val="0"/>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热情服务</w:t>
      </w:r>
    </w:p>
    <w:p w14:paraId="2C1EC37A">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1）服务人员要精神饱满、礼貌待客，做到微笑服务，不得与就餐人员发生口角。</w:t>
      </w:r>
    </w:p>
    <w:p w14:paraId="36291BB3">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2）服务要积极主动，热情周到，细致入微。客人就餐过程中，坚持三勤服务，即“嘴勤、手勤、眼勤”，及时提供各项服务。</w:t>
      </w:r>
    </w:p>
    <w:p w14:paraId="59B98A4B">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3、坚守岗位</w:t>
      </w:r>
    </w:p>
    <w:p w14:paraId="3F4F3764">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1）工作期间要坚守岗位，按照分工做好本职工作，上岗期间不干私活，不玩手机，不乱串岗位，不私自外出。</w:t>
      </w:r>
    </w:p>
    <w:p w14:paraId="5889AE10">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2）就餐期间服务人员要做好巡查，及时发现各个角落的问题，及时打扫餐桌，补充桌上调料、牙签、餐巾纸等，不在工作期间闲聊。</w:t>
      </w:r>
    </w:p>
    <w:p w14:paraId="3111EA47">
      <w:pPr>
        <w:adjustRightInd w:val="0"/>
        <w:snapToGrid w:val="0"/>
        <w:spacing w:line="520" w:lineRule="exact"/>
        <w:ind w:firstLine="480" w:firstLineChars="200"/>
        <w:rPr>
          <w:rFonts w:hint="eastAsia" w:ascii="宋体" w:hAnsi="宋体" w:eastAsia="宋体" w:cs="宋体"/>
          <w:color w:val="auto"/>
          <w:sz w:val="24"/>
          <w:szCs w:val="24"/>
        </w:rPr>
      </w:pPr>
    </w:p>
    <w:p w14:paraId="0E23114C">
      <w:pPr>
        <w:adjustRightIn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11、食堂运行服务费用报价要求</w:t>
      </w:r>
    </w:p>
    <w:p w14:paraId="593F7E30">
      <w:pPr>
        <w:shd w:val="clear" w:color="auto" w:fill="FFFFFF"/>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（1）投标人应考虑企业自身实力、经验及项目实施过程中的各种因素，根据采购要求，详细说明所能提供的各项具体服务内容，自主确定报价，实行总价包干，并提供报价组成与成本分析。</w:t>
      </w:r>
    </w:p>
    <w:p w14:paraId="5B92F9CA">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14:paraId="3DA2BE67">
      <w:pPr>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（3）中标人作为劳动用工的主体，负责劳动用工的所有事宜，劳动用工的所有责任和风险（如劳资纠纷等）由中标人负责。</w:t>
      </w:r>
    </w:p>
    <w:p w14:paraId="4669BF4E">
      <w:pPr>
        <w:adjustRightInd w:val="0"/>
        <w:spacing w:line="520" w:lineRule="exact"/>
        <w:ind w:firstLine="480" w:firstLineChars="200"/>
        <w:rPr>
          <w:rFonts w:hint="eastAsia" w:ascii="宋体" w:hAnsi="宋体" w:eastAsia="宋体" w:cs="宋体"/>
          <w:color w:val="auto"/>
          <w:sz w:val="24"/>
          <w:szCs w:val="24"/>
        </w:rPr>
      </w:pPr>
    </w:p>
    <w:p w14:paraId="48C5FEE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、检查与考核</w:t>
      </w:r>
    </w:p>
    <w:p w14:paraId="4B0DA9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108ADC8A">
      <w:pPr>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采购人将根据工作需要和招标文件规定，设定食堂管理考核要求，具体内容如下：</w:t>
      </w:r>
    </w:p>
    <w:p w14:paraId="5795330D">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、考核时间及评定方法：</w:t>
      </w:r>
    </w:p>
    <w:p w14:paraId="10A980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食堂考核采用百分制，每年考核四次，每季度考核一次，并按以下原则评定考核等级：</w:t>
      </w:r>
    </w:p>
    <w:p w14:paraId="01AF388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1.考核分高于90分(含)视为优秀，全额拨付当期管理服务费用。</w:t>
      </w:r>
    </w:p>
    <w:p w14:paraId="0268DA4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2.考核分高于80分(含)但低于90分(不含)视为良好，扣除当期管理服务费用的2%。</w:t>
      </w:r>
    </w:p>
    <w:p w14:paraId="276534C8">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3.考核分高于70分(含)但低于80分(不含)视为合格，扣除当期管理服务费用的5%。</w:t>
      </w:r>
    </w:p>
    <w:p w14:paraId="0E3E230C">
      <w:pPr>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4.考核分低于70分(不含)视为不合格，扣除当期管理服务费用的10%,并根据《临平区机关事务服务中心食堂管理考核评分细则》相关条款进行处理。（提前解除合同）</w:t>
      </w:r>
      <w:r>
        <w:rPr>
          <w:rFonts w:hint="eastAsia" w:ascii="宋体" w:hAnsi="宋体" w:eastAsia="宋体" w:cs="宋体"/>
          <w:color w:val="auto"/>
          <w:sz w:val="24"/>
          <w:szCs w:val="24"/>
        </w:rPr>
        <w:t>。</w:t>
      </w:r>
    </w:p>
    <w:p w14:paraId="1A920ED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、考核方式</w:t>
      </w:r>
    </w:p>
    <w:p w14:paraId="65F279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（一）检查形式</w:t>
      </w:r>
    </w:p>
    <w:p w14:paraId="2CF14D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4979E1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（二）成绩计算方式</w:t>
      </w:r>
    </w:p>
    <w:p w14:paraId="46267DC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按照考核标准、评分细则，实行分级分类考核，各项检查考核基准分为100分，通过平时巡查、综合考评组每季度评分及各点负责人考核评分按3:3:4比例计算得出综合评分。</w:t>
      </w:r>
    </w:p>
    <w:p w14:paraId="1C81D546">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、考核结果的运用</w:t>
      </w:r>
    </w:p>
    <w:p w14:paraId="435C41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考核成绩将作为每季度对食堂外包合同进行付款，及每年表彰的重要依据。</w:t>
      </w:r>
    </w:p>
    <w:p w14:paraId="5F535EA1">
      <w:pPr>
        <w:rPr>
          <w:rFonts w:hint="eastAsia" w:ascii="宋体" w:hAnsi="宋体" w:eastAsia="宋体" w:cs="宋体"/>
          <w:color w:val="auto"/>
          <w:sz w:val="24"/>
          <w:szCs w:val="24"/>
        </w:rPr>
      </w:pPr>
      <w:r>
        <w:rPr>
          <w:rFonts w:hint="eastAsia" w:ascii="宋体" w:hAnsi="宋体" w:eastAsia="宋体" w:cs="宋体"/>
          <w:color w:val="auto"/>
          <w:sz w:val="24"/>
          <w:szCs w:val="24"/>
        </w:rPr>
        <w:t>附件</w:t>
      </w:r>
    </w:p>
    <w:p w14:paraId="2A82F8A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临平区机关事务服务中心食堂管理考核评分细则</w:t>
      </w:r>
    </w:p>
    <w:p w14:paraId="67F274C1">
      <w:pPr>
        <w:rPr>
          <w:rFonts w:hint="eastAsia" w:ascii="宋体" w:hAnsi="宋体" w:eastAsia="宋体" w:cs="宋体"/>
          <w:color w:val="auto"/>
          <w:sz w:val="24"/>
          <w:szCs w:val="24"/>
        </w:rPr>
      </w:pPr>
    </w:p>
    <w:tbl>
      <w:tblPr>
        <w:tblStyle w:val="62"/>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5EBB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80" w:type="dxa"/>
            <w:tcMar>
              <w:top w:w="15" w:type="dxa"/>
              <w:left w:w="15" w:type="dxa"/>
              <w:right w:w="15" w:type="dxa"/>
            </w:tcMar>
            <w:vAlign w:val="center"/>
          </w:tcPr>
          <w:p w14:paraId="5A878BB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w:t>
            </w:r>
          </w:p>
        </w:tc>
        <w:tc>
          <w:tcPr>
            <w:tcW w:w="1060" w:type="dxa"/>
            <w:tcMar>
              <w:top w:w="15" w:type="dxa"/>
              <w:left w:w="15" w:type="dxa"/>
              <w:right w:w="15" w:type="dxa"/>
            </w:tcMar>
            <w:vAlign w:val="center"/>
          </w:tcPr>
          <w:p w14:paraId="42CDC50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内容</w:t>
            </w:r>
          </w:p>
        </w:tc>
        <w:tc>
          <w:tcPr>
            <w:tcW w:w="3581" w:type="dxa"/>
            <w:tcMar>
              <w:top w:w="15" w:type="dxa"/>
              <w:left w:w="15" w:type="dxa"/>
              <w:right w:w="15" w:type="dxa"/>
            </w:tcMar>
            <w:vAlign w:val="center"/>
          </w:tcPr>
          <w:p w14:paraId="008ECCA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评分标准</w:t>
            </w:r>
          </w:p>
        </w:tc>
        <w:tc>
          <w:tcPr>
            <w:tcW w:w="2265" w:type="dxa"/>
            <w:tcMar>
              <w:top w:w="15" w:type="dxa"/>
              <w:left w:w="15" w:type="dxa"/>
              <w:right w:w="15" w:type="dxa"/>
            </w:tcMar>
            <w:vAlign w:val="center"/>
          </w:tcPr>
          <w:p w14:paraId="7E3B0B5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扣分标准</w:t>
            </w:r>
          </w:p>
        </w:tc>
        <w:tc>
          <w:tcPr>
            <w:tcW w:w="750" w:type="dxa"/>
            <w:tcMar>
              <w:top w:w="15" w:type="dxa"/>
              <w:left w:w="15" w:type="dxa"/>
              <w:right w:w="15" w:type="dxa"/>
            </w:tcMar>
            <w:vAlign w:val="center"/>
          </w:tcPr>
          <w:p w14:paraId="2B8FCF9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分值</w:t>
            </w:r>
          </w:p>
        </w:tc>
        <w:tc>
          <w:tcPr>
            <w:tcW w:w="705" w:type="dxa"/>
            <w:tcMar>
              <w:top w:w="15" w:type="dxa"/>
              <w:left w:w="15" w:type="dxa"/>
              <w:right w:w="15" w:type="dxa"/>
            </w:tcMar>
            <w:vAlign w:val="center"/>
          </w:tcPr>
          <w:p w14:paraId="0B06D9E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扣分值</w:t>
            </w:r>
          </w:p>
        </w:tc>
      </w:tr>
      <w:tr w14:paraId="143B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14:paraId="0380FDF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基础管理6分</w:t>
            </w:r>
          </w:p>
        </w:tc>
        <w:tc>
          <w:tcPr>
            <w:tcW w:w="1060" w:type="dxa"/>
            <w:tcMar>
              <w:top w:w="15" w:type="dxa"/>
              <w:left w:w="15" w:type="dxa"/>
              <w:right w:w="15" w:type="dxa"/>
            </w:tcMar>
            <w:vAlign w:val="center"/>
          </w:tcPr>
          <w:p w14:paraId="2774B2D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组织架构和规范</w:t>
            </w:r>
          </w:p>
        </w:tc>
        <w:tc>
          <w:tcPr>
            <w:tcW w:w="3581" w:type="dxa"/>
            <w:tcMar>
              <w:top w:w="15" w:type="dxa"/>
              <w:left w:w="15" w:type="dxa"/>
              <w:right w:w="15" w:type="dxa"/>
            </w:tcMar>
            <w:vAlign w:val="center"/>
          </w:tcPr>
          <w:p w14:paraId="284ECE4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有人员增减的先报备中心，员工每天签到打卡，有请假的事先报备点长(要有据可查)</w:t>
            </w:r>
          </w:p>
        </w:tc>
        <w:tc>
          <w:tcPr>
            <w:tcW w:w="2265" w:type="dxa"/>
            <w:tcMar>
              <w:top w:w="15" w:type="dxa"/>
              <w:left w:w="15" w:type="dxa"/>
              <w:right w:w="15" w:type="dxa"/>
            </w:tcMar>
            <w:vAlign w:val="center"/>
          </w:tcPr>
          <w:p w14:paraId="6BEEC0F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没有事先报备的，发现一人扣1分</w:t>
            </w:r>
          </w:p>
        </w:tc>
        <w:tc>
          <w:tcPr>
            <w:tcW w:w="750" w:type="dxa"/>
            <w:tcMar>
              <w:top w:w="15" w:type="dxa"/>
              <w:left w:w="15" w:type="dxa"/>
              <w:right w:w="15" w:type="dxa"/>
            </w:tcMar>
            <w:vAlign w:val="center"/>
          </w:tcPr>
          <w:p w14:paraId="23CBE0A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05" w:type="dxa"/>
            <w:tcMar>
              <w:top w:w="15" w:type="dxa"/>
              <w:left w:w="15" w:type="dxa"/>
              <w:right w:w="15" w:type="dxa"/>
            </w:tcMar>
            <w:vAlign w:val="center"/>
          </w:tcPr>
          <w:p w14:paraId="0BFEB5B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F5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702711F6">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03169DB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应急管理</w:t>
            </w:r>
          </w:p>
        </w:tc>
        <w:tc>
          <w:tcPr>
            <w:tcW w:w="3581" w:type="dxa"/>
            <w:tcMar>
              <w:top w:w="15" w:type="dxa"/>
              <w:left w:w="15" w:type="dxa"/>
              <w:right w:w="15" w:type="dxa"/>
            </w:tcMar>
            <w:vAlign w:val="center"/>
          </w:tcPr>
          <w:p w14:paraId="1E3E3C5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针对突发事件或灾害性天气建立应急预案，定期演习应急预案，面临突发事件及时采取对应措施并通知委托方。</w:t>
            </w:r>
          </w:p>
        </w:tc>
        <w:tc>
          <w:tcPr>
            <w:tcW w:w="2265" w:type="dxa"/>
            <w:tcMar>
              <w:top w:w="15" w:type="dxa"/>
              <w:left w:w="15" w:type="dxa"/>
              <w:right w:w="15" w:type="dxa"/>
            </w:tcMar>
            <w:vAlign w:val="center"/>
          </w:tcPr>
          <w:p w14:paraId="02F1198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突发事件未及时报备的，发现一次扣1分</w:t>
            </w:r>
          </w:p>
        </w:tc>
        <w:tc>
          <w:tcPr>
            <w:tcW w:w="750" w:type="dxa"/>
            <w:tcMar>
              <w:top w:w="15" w:type="dxa"/>
              <w:left w:w="15" w:type="dxa"/>
              <w:right w:w="15" w:type="dxa"/>
            </w:tcMar>
            <w:vAlign w:val="center"/>
          </w:tcPr>
          <w:p w14:paraId="6F0632F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6A73288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2B0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restart"/>
            <w:tcMar>
              <w:top w:w="15" w:type="dxa"/>
              <w:left w:w="15" w:type="dxa"/>
              <w:right w:w="15" w:type="dxa"/>
            </w:tcMar>
            <w:vAlign w:val="center"/>
          </w:tcPr>
          <w:p w14:paraId="7C640CA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员工素质 8分</w:t>
            </w:r>
          </w:p>
        </w:tc>
        <w:tc>
          <w:tcPr>
            <w:tcW w:w="1060" w:type="dxa"/>
            <w:tcMar>
              <w:top w:w="15" w:type="dxa"/>
              <w:left w:w="15" w:type="dxa"/>
              <w:right w:w="15" w:type="dxa"/>
            </w:tcMar>
            <w:vAlign w:val="center"/>
          </w:tcPr>
          <w:p w14:paraId="0730878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岗位要求</w:t>
            </w:r>
          </w:p>
        </w:tc>
        <w:tc>
          <w:tcPr>
            <w:tcW w:w="3581" w:type="dxa"/>
            <w:tcMar>
              <w:top w:w="15" w:type="dxa"/>
              <w:left w:w="15" w:type="dxa"/>
              <w:right w:w="15" w:type="dxa"/>
            </w:tcMar>
            <w:vAlign w:val="center"/>
          </w:tcPr>
          <w:p w14:paraId="0F4955D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员工定期体检，健康证齐全，能熟练操作、文明礼貌。不做与本职工作无关的事情，不玩手机。</w:t>
            </w:r>
          </w:p>
        </w:tc>
        <w:tc>
          <w:tcPr>
            <w:tcW w:w="2265" w:type="dxa"/>
            <w:tcMar>
              <w:top w:w="15" w:type="dxa"/>
              <w:left w:w="15" w:type="dxa"/>
              <w:right w:w="15" w:type="dxa"/>
            </w:tcMar>
            <w:vAlign w:val="center"/>
          </w:tcPr>
          <w:p w14:paraId="7C0153E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健康证不齐的或有做本职工作无关事情的，发现一次扣1分</w:t>
            </w:r>
          </w:p>
        </w:tc>
        <w:tc>
          <w:tcPr>
            <w:tcW w:w="750" w:type="dxa"/>
            <w:tcMar>
              <w:top w:w="15" w:type="dxa"/>
              <w:left w:w="15" w:type="dxa"/>
              <w:right w:w="15" w:type="dxa"/>
            </w:tcMar>
            <w:vAlign w:val="center"/>
          </w:tcPr>
          <w:p w14:paraId="0B3FDA2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279CD76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F94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682DA546">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160753E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仪容仪表</w:t>
            </w:r>
          </w:p>
        </w:tc>
        <w:tc>
          <w:tcPr>
            <w:tcW w:w="3581" w:type="dxa"/>
            <w:tcMar>
              <w:top w:w="15" w:type="dxa"/>
              <w:left w:w="15" w:type="dxa"/>
              <w:right w:w="15" w:type="dxa"/>
            </w:tcMar>
            <w:vAlign w:val="center"/>
          </w:tcPr>
          <w:p w14:paraId="3D98B25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按要求统一工作服、工作鞋、围裙、袖套以及工作帽，并佩戴口罩、手套等。工作中服装干净，长发的需佩戴头花，不得披散头发、不留长指甲，不涂有色指甲油，不戴首饰。</w:t>
            </w:r>
          </w:p>
        </w:tc>
        <w:tc>
          <w:tcPr>
            <w:tcW w:w="2265" w:type="dxa"/>
            <w:tcMar>
              <w:top w:w="15" w:type="dxa"/>
              <w:left w:w="15" w:type="dxa"/>
              <w:right w:w="15" w:type="dxa"/>
            </w:tcMar>
            <w:vAlign w:val="center"/>
          </w:tcPr>
          <w:p w14:paraId="52D9946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穿着不符要求的，发现一人扣1分</w:t>
            </w:r>
          </w:p>
        </w:tc>
        <w:tc>
          <w:tcPr>
            <w:tcW w:w="750" w:type="dxa"/>
            <w:tcMar>
              <w:top w:w="15" w:type="dxa"/>
              <w:left w:w="15" w:type="dxa"/>
              <w:right w:w="15" w:type="dxa"/>
            </w:tcMar>
            <w:vAlign w:val="center"/>
          </w:tcPr>
          <w:p w14:paraId="3D5E452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14E868E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2F6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continue"/>
            <w:tcMar>
              <w:top w:w="15" w:type="dxa"/>
              <w:left w:w="15" w:type="dxa"/>
              <w:right w:w="15" w:type="dxa"/>
            </w:tcMar>
            <w:vAlign w:val="center"/>
          </w:tcPr>
          <w:p w14:paraId="1C442F6B">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4CDFDF8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c>
          <w:tcPr>
            <w:tcW w:w="3581" w:type="dxa"/>
            <w:tcMar>
              <w:top w:w="15" w:type="dxa"/>
              <w:left w:w="15" w:type="dxa"/>
              <w:right w:w="15" w:type="dxa"/>
            </w:tcMar>
            <w:vAlign w:val="center"/>
          </w:tcPr>
          <w:p w14:paraId="4D6334B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服务员保持大方得体的站姿与服务，面带微笑的提供有声服务，必须主动问好，灵活运用礼貌用语。</w:t>
            </w:r>
          </w:p>
        </w:tc>
        <w:tc>
          <w:tcPr>
            <w:tcW w:w="2265" w:type="dxa"/>
            <w:tcMar>
              <w:top w:w="15" w:type="dxa"/>
              <w:left w:w="15" w:type="dxa"/>
              <w:right w:w="15" w:type="dxa"/>
            </w:tcMar>
            <w:vAlign w:val="center"/>
          </w:tcPr>
          <w:p w14:paraId="05867AC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服务不符要求的，发现一人扣1分</w:t>
            </w:r>
          </w:p>
        </w:tc>
        <w:tc>
          <w:tcPr>
            <w:tcW w:w="750" w:type="dxa"/>
            <w:tcMar>
              <w:top w:w="15" w:type="dxa"/>
              <w:left w:w="15" w:type="dxa"/>
              <w:right w:w="15" w:type="dxa"/>
            </w:tcMar>
            <w:vAlign w:val="center"/>
          </w:tcPr>
          <w:p w14:paraId="03D15AA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0762829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B67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restart"/>
            <w:tcMar>
              <w:top w:w="15" w:type="dxa"/>
              <w:left w:w="15" w:type="dxa"/>
              <w:right w:w="15" w:type="dxa"/>
            </w:tcMar>
            <w:vAlign w:val="center"/>
          </w:tcPr>
          <w:p w14:paraId="757FE3A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菜品开发和质量6分</w:t>
            </w:r>
          </w:p>
        </w:tc>
        <w:tc>
          <w:tcPr>
            <w:tcW w:w="1060" w:type="dxa"/>
            <w:tcMar>
              <w:top w:w="15" w:type="dxa"/>
              <w:left w:w="15" w:type="dxa"/>
              <w:right w:w="15" w:type="dxa"/>
            </w:tcMar>
            <w:vAlign w:val="center"/>
          </w:tcPr>
          <w:p w14:paraId="26ED81E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菜品研发</w:t>
            </w:r>
          </w:p>
        </w:tc>
        <w:tc>
          <w:tcPr>
            <w:tcW w:w="3581" w:type="dxa"/>
            <w:tcMar>
              <w:top w:w="15" w:type="dxa"/>
              <w:left w:w="15" w:type="dxa"/>
              <w:right w:w="15" w:type="dxa"/>
            </w:tcMar>
            <w:vAlign w:val="center"/>
          </w:tcPr>
          <w:p w14:paraId="364AE36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定期做好新菜品的研发及推出，确保每月2道新菜，1个新面点，做好记录和照片并报给委托方。</w:t>
            </w:r>
          </w:p>
        </w:tc>
        <w:tc>
          <w:tcPr>
            <w:tcW w:w="2265" w:type="dxa"/>
            <w:tcMar>
              <w:top w:w="15" w:type="dxa"/>
              <w:left w:w="15" w:type="dxa"/>
              <w:right w:w="15" w:type="dxa"/>
            </w:tcMar>
            <w:vAlign w:val="center"/>
          </w:tcPr>
          <w:p w14:paraId="59F44C0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没有完成指标的，少一样扣一分</w:t>
            </w:r>
          </w:p>
        </w:tc>
        <w:tc>
          <w:tcPr>
            <w:tcW w:w="750" w:type="dxa"/>
            <w:tcMar>
              <w:top w:w="15" w:type="dxa"/>
              <w:left w:w="15" w:type="dxa"/>
              <w:right w:w="15" w:type="dxa"/>
            </w:tcMar>
            <w:vAlign w:val="center"/>
          </w:tcPr>
          <w:p w14:paraId="5104BD3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08207AD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207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continue"/>
            <w:tcMar>
              <w:top w:w="15" w:type="dxa"/>
              <w:left w:w="15" w:type="dxa"/>
              <w:right w:w="15" w:type="dxa"/>
            </w:tcMar>
            <w:vAlign w:val="center"/>
          </w:tcPr>
          <w:p w14:paraId="7D4F90D0">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274B298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输出品质</w:t>
            </w:r>
          </w:p>
        </w:tc>
        <w:tc>
          <w:tcPr>
            <w:tcW w:w="3581" w:type="dxa"/>
            <w:tcMar>
              <w:top w:w="15" w:type="dxa"/>
              <w:left w:w="15" w:type="dxa"/>
              <w:right w:w="15" w:type="dxa"/>
            </w:tcMar>
            <w:vAlign w:val="center"/>
          </w:tcPr>
          <w:p w14:paraId="4D55DD7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确保食物出品检验合格，无石子，叶菜无菜虫，无头发丝、铁丝、烟头、创可贴等异物，无苍蝇、蟑螂、等其它虫类</w:t>
            </w:r>
          </w:p>
        </w:tc>
        <w:tc>
          <w:tcPr>
            <w:tcW w:w="2265" w:type="dxa"/>
            <w:tcMar>
              <w:top w:w="15" w:type="dxa"/>
              <w:left w:w="15" w:type="dxa"/>
              <w:right w:w="15" w:type="dxa"/>
            </w:tcMar>
            <w:vAlign w:val="center"/>
          </w:tcPr>
          <w:p w14:paraId="135EE63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食品中有异物的，发现一次扣1分</w:t>
            </w:r>
          </w:p>
        </w:tc>
        <w:tc>
          <w:tcPr>
            <w:tcW w:w="750" w:type="dxa"/>
            <w:tcMar>
              <w:top w:w="15" w:type="dxa"/>
              <w:left w:w="15" w:type="dxa"/>
              <w:right w:w="15" w:type="dxa"/>
            </w:tcMar>
            <w:vAlign w:val="center"/>
          </w:tcPr>
          <w:p w14:paraId="15D6447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45CCDD2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41D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restart"/>
            <w:tcMar>
              <w:top w:w="15" w:type="dxa"/>
              <w:left w:w="15" w:type="dxa"/>
              <w:right w:w="15" w:type="dxa"/>
            </w:tcMar>
            <w:vAlign w:val="center"/>
          </w:tcPr>
          <w:p w14:paraId="3DB65B44">
            <w:pPr>
              <w:widowControl/>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经济</w:t>
            </w:r>
          </w:p>
          <w:p w14:paraId="0F2A929A">
            <w:pPr>
              <w:widowControl/>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指标</w:t>
            </w:r>
          </w:p>
          <w:p w14:paraId="264D87AD">
            <w:pPr>
              <w:widowControl/>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考核</w:t>
            </w:r>
          </w:p>
          <w:p w14:paraId="1021FBE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12分</w:t>
            </w:r>
          </w:p>
        </w:tc>
        <w:tc>
          <w:tcPr>
            <w:tcW w:w="1060" w:type="dxa"/>
            <w:tcMar>
              <w:top w:w="15" w:type="dxa"/>
              <w:left w:w="15" w:type="dxa"/>
              <w:right w:w="15" w:type="dxa"/>
            </w:tcMar>
            <w:vAlign w:val="center"/>
          </w:tcPr>
          <w:p w14:paraId="742D796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原材料</w:t>
            </w:r>
          </w:p>
        </w:tc>
        <w:tc>
          <w:tcPr>
            <w:tcW w:w="3581" w:type="dxa"/>
            <w:tcMar>
              <w:top w:w="15" w:type="dxa"/>
              <w:left w:w="15" w:type="dxa"/>
              <w:right w:w="15" w:type="dxa"/>
            </w:tcMar>
            <w:vAlign w:val="center"/>
          </w:tcPr>
          <w:p w14:paraId="52D7BE9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杜绝过期变质产品，不出现生鲜类当日采购结余过多、或库存足量仍采购等情况。明确厨师长物料领用管理责任，出入库均应有相应责任人的签字确认。</w:t>
            </w:r>
          </w:p>
        </w:tc>
        <w:tc>
          <w:tcPr>
            <w:tcW w:w="2265" w:type="dxa"/>
            <w:tcMar>
              <w:top w:w="15" w:type="dxa"/>
              <w:left w:w="15" w:type="dxa"/>
              <w:right w:w="15" w:type="dxa"/>
            </w:tcMar>
            <w:vAlign w:val="center"/>
          </w:tcPr>
          <w:p w14:paraId="4A730FE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有不符合原料的情况，发现一次扣1分</w:t>
            </w:r>
          </w:p>
        </w:tc>
        <w:tc>
          <w:tcPr>
            <w:tcW w:w="750" w:type="dxa"/>
            <w:tcMar>
              <w:top w:w="15" w:type="dxa"/>
              <w:left w:w="15" w:type="dxa"/>
              <w:right w:w="15" w:type="dxa"/>
            </w:tcMar>
            <w:vAlign w:val="center"/>
          </w:tcPr>
          <w:p w14:paraId="12941EF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73F0D68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EEC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66C694AB">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1BF1BBC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低值易耗品</w:t>
            </w:r>
          </w:p>
        </w:tc>
        <w:tc>
          <w:tcPr>
            <w:tcW w:w="3581" w:type="dxa"/>
            <w:tcMar>
              <w:top w:w="15" w:type="dxa"/>
              <w:left w:w="15" w:type="dxa"/>
              <w:right w:w="15" w:type="dxa"/>
            </w:tcMar>
            <w:vAlign w:val="center"/>
          </w:tcPr>
          <w:p w14:paraId="6C771A8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定期报采购需求,每项低值易耗品合理使用，损耗率正常，并按季分析和提出相应调整措施，有效落实。</w:t>
            </w:r>
          </w:p>
        </w:tc>
        <w:tc>
          <w:tcPr>
            <w:tcW w:w="2265" w:type="dxa"/>
            <w:tcMar>
              <w:top w:w="15" w:type="dxa"/>
              <w:left w:w="15" w:type="dxa"/>
              <w:right w:w="15" w:type="dxa"/>
            </w:tcMar>
            <w:vAlign w:val="center"/>
          </w:tcPr>
          <w:p w14:paraId="00A0182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有不符合易耗品的情况，发现一次扣1分</w:t>
            </w:r>
          </w:p>
        </w:tc>
        <w:tc>
          <w:tcPr>
            <w:tcW w:w="750" w:type="dxa"/>
            <w:tcMar>
              <w:top w:w="15" w:type="dxa"/>
              <w:left w:w="15" w:type="dxa"/>
              <w:right w:w="15" w:type="dxa"/>
            </w:tcMar>
            <w:vAlign w:val="center"/>
          </w:tcPr>
          <w:p w14:paraId="07105B0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084DD62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5D9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continue"/>
            <w:tcMar>
              <w:top w:w="15" w:type="dxa"/>
              <w:left w:w="15" w:type="dxa"/>
              <w:right w:w="15" w:type="dxa"/>
            </w:tcMar>
            <w:vAlign w:val="center"/>
          </w:tcPr>
          <w:p w14:paraId="40888B71">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0E7ACD2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节能减排</w:t>
            </w:r>
          </w:p>
        </w:tc>
        <w:tc>
          <w:tcPr>
            <w:tcW w:w="3581" w:type="dxa"/>
            <w:tcMar>
              <w:top w:w="15" w:type="dxa"/>
              <w:left w:w="15" w:type="dxa"/>
              <w:right w:w="15" w:type="dxa"/>
            </w:tcMar>
            <w:vAlign w:val="center"/>
          </w:tcPr>
          <w:p w14:paraId="41239C5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节约用电、用水、用气，灯和空调使用符合节能减排的要求：于营业前15-30分钟开启，营业结束时后关闭；空调设定合理温度,开启时应关闭窗户。</w:t>
            </w:r>
          </w:p>
        </w:tc>
        <w:tc>
          <w:tcPr>
            <w:tcW w:w="2265" w:type="dxa"/>
            <w:tcMar>
              <w:top w:w="15" w:type="dxa"/>
              <w:left w:w="15" w:type="dxa"/>
              <w:right w:w="15" w:type="dxa"/>
            </w:tcMar>
            <w:vAlign w:val="center"/>
          </w:tcPr>
          <w:p w14:paraId="4FB0680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有不符合节能减排的情况，发现一次扣1分</w:t>
            </w:r>
          </w:p>
        </w:tc>
        <w:tc>
          <w:tcPr>
            <w:tcW w:w="750" w:type="dxa"/>
            <w:tcMar>
              <w:top w:w="15" w:type="dxa"/>
              <w:left w:w="15" w:type="dxa"/>
              <w:right w:w="15" w:type="dxa"/>
            </w:tcMar>
            <w:vAlign w:val="center"/>
          </w:tcPr>
          <w:p w14:paraId="037B323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3E86CB9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AC3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38756B0D">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1E85A3F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财务统计</w:t>
            </w:r>
          </w:p>
        </w:tc>
        <w:tc>
          <w:tcPr>
            <w:tcW w:w="3581" w:type="dxa"/>
            <w:tcMar>
              <w:top w:w="15" w:type="dxa"/>
              <w:left w:w="15" w:type="dxa"/>
              <w:right w:w="15" w:type="dxa"/>
            </w:tcMar>
            <w:vAlign w:val="center"/>
          </w:tcPr>
          <w:p w14:paraId="1CE3FC6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每日经营情况要求日清月结，账目清晰，现金一周至少缴存一次。做好结算（含餐券），不产生错帐、不漏刷卡。</w:t>
            </w:r>
          </w:p>
        </w:tc>
        <w:tc>
          <w:tcPr>
            <w:tcW w:w="2265" w:type="dxa"/>
            <w:tcMar>
              <w:top w:w="15" w:type="dxa"/>
              <w:left w:w="15" w:type="dxa"/>
              <w:right w:w="15" w:type="dxa"/>
            </w:tcMar>
            <w:vAlign w:val="center"/>
          </w:tcPr>
          <w:p w14:paraId="58BCC95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有不符合财务统计的情况，发现一样扣1分</w:t>
            </w:r>
          </w:p>
        </w:tc>
        <w:tc>
          <w:tcPr>
            <w:tcW w:w="750" w:type="dxa"/>
            <w:tcMar>
              <w:top w:w="15" w:type="dxa"/>
              <w:left w:w="15" w:type="dxa"/>
              <w:right w:w="15" w:type="dxa"/>
            </w:tcMar>
            <w:vAlign w:val="center"/>
          </w:tcPr>
          <w:p w14:paraId="2A695E0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4E169CA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4C8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restart"/>
            <w:tcMar>
              <w:top w:w="15" w:type="dxa"/>
              <w:left w:w="15" w:type="dxa"/>
              <w:right w:w="15" w:type="dxa"/>
            </w:tcMar>
            <w:vAlign w:val="center"/>
          </w:tcPr>
          <w:p w14:paraId="3FD5840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食品和消防安全12分</w:t>
            </w:r>
          </w:p>
        </w:tc>
        <w:tc>
          <w:tcPr>
            <w:tcW w:w="1060" w:type="dxa"/>
            <w:tcMar>
              <w:top w:w="15" w:type="dxa"/>
              <w:left w:w="15" w:type="dxa"/>
              <w:right w:w="15" w:type="dxa"/>
            </w:tcMar>
            <w:vAlign w:val="center"/>
          </w:tcPr>
          <w:p w14:paraId="7081877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原材料储存</w:t>
            </w:r>
          </w:p>
        </w:tc>
        <w:tc>
          <w:tcPr>
            <w:tcW w:w="3581" w:type="dxa"/>
            <w:tcMar>
              <w:top w:w="15" w:type="dxa"/>
              <w:left w:w="15" w:type="dxa"/>
              <w:right w:w="15" w:type="dxa"/>
            </w:tcMar>
            <w:vAlign w:val="center"/>
          </w:tcPr>
          <w:p w14:paraId="1890ECA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已出库物料按不同种类，区分常温、冷藏和冷冻，干货、调料、各类生鲜原材料，根据原材料保存要求使用不同箱框，进行分区存放。</w:t>
            </w:r>
          </w:p>
        </w:tc>
        <w:tc>
          <w:tcPr>
            <w:tcW w:w="2265" w:type="dxa"/>
            <w:tcMar>
              <w:top w:w="15" w:type="dxa"/>
              <w:left w:w="15" w:type="dxa"/>
              <w:right w:w="15" w:type="dxa"/>
            </w:tcMar>
            <w:vAlign w:val="center"/>
          </w:tcPr>
          <w:p w14:paraId="6E926D4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有不符合保存要求的，发现一次扣1分</w:t>
            </w:r>
          </w:p>
        </w:tc>
        <w:tc>
          <w:tcPr>
            <w:tcW w:w="750" w:type="dxa"/>
            <w:tcMar>
              <w:top w:w="15" w:type="dxa"/>
              <w:left w:w="15" w:type="dxa"/>
              <w:right w:w="15" w:type="dxa"/>
            </w:tcMar>
            <w:vAlign w:val="center"/>
          </w:tcPr>
          <w:p w14:paraId="18290CD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1058ACC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AF2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7345AAC5">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5DD2AC9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成品半成品储存</w:t>
            </w:r>
          </w:p>
        </w:tc>
        <w:tc>
          <w:tcPr>
            <w:tcW w:w="3581" w:type="dxa"/>
            <w:tcMar>
              <w:top w:w="15" w:type="dxa"/>
              <w:left w:w="15" w:type="dxa"/>
              <w:right w:w="15" w:type="dxa"/>
            </w:tcMar>
            <w:vAlign w:val="center"/>
          </w:tcPr>
          <w:p w14:paraId="7C48BB2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食物成品、半成品如短时存放，需做加盖、包保鲜膜等防尘措施；隔夜存放的，需密封后放进冷柜或冷库，分区存放，严格控制好生熟分装。</w:t>
            </w:r>
          </w:p>
        </w:tc>
        <w:tc>
          <w:tcPr>
            <w:tcW w:w="2265" w:type="dxa"/>
            <w:tcMar>
              <w:top w:w="15" w:type="dxa"/>
              <w:left w:w="15" w:type="dxa"/>
              <w:right w:w="15" w:type="dxa"/>
            </w:tcMar>
            <w:vAlign w:val="center"/>
          </w:tcPr>
          <w:p w14:paraId="335DC1D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有不符合保存要求的，发现一次扣1分</w:t>
            </w:r>
          </w:p>
        </w:tc>
        <w:tc>
          <w:tcPr>
            <w:tcW w:w="750" w:type="dxa"/>
            <w:tcMar>
              <w:top w:w="15" w:type="dxa"/>
              <w:left w:w="15" w:type="dxa"/>
              <w:right w:w="15" w:type="dxa"/>
            </w:tcMar>
            <w:vAlign w:val="center"/>
          </w:tcPr>
          <w:p w14:paraId="57032AE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42AF091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86E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01ABE7FE">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15182B2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出品留样</w:t>
            </w:r>
          </w:p>
        </w:tc>
        <w:tc>
          <w:tcPr>
            <w:tcW w:w="3581" w:type="dxa"/>
            <w:tcMar>
              <w:top w:w="15" w:type="dxa"/>
              <w:left w:w="15" w:type="dxa"/>
              <w:right w:w="15" w:type="dxa"/>
            </w:tcMar>
            <w:vAlign w:val="center"/>
          </w:tcPr>
          <w:p w14:paraId="7181AEE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每餐菜品按要求进行留样，贴标签并记录好台帐，每样重量不少于100g，留样时间不少于48小时。</w:t>
            </w:r>
          </w:p>
        </w:tc>
        <w:tc>
          <w:tcPr>
            <w:tcW w:w="2265" w:type="dxa"/>
            <w:tcMar>
              <w:top w:w="15" w:type="dxa"/>
              <w:left w:w="15" w:type="dxa"/>
              <w:right w:w="15" w:type="dxa"/>
            </w:tcMar>
            <w:vAlign w:val="center"/>
          </w:tcPr>
          <w:p w14:paraId="4E18266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有不符合留样要求的，发现一次扣1分</w:t>
            </w:r>
          </w:p>
        </w:tc>
        <w:tc>
          <w:tcPr>
            <w:tcW w:w="750" w:type="dxa"/>
            <w:tcMar>
              <w:top w:w="15" w:type="dxa"/>
              <w:left w:w="15" w:type="dxa"/>
              <w:right w:w="15" w:type="dxa"/>
            </w:tcMar>
            <w:vAlign w:val="center"/>
          </w:tcPr>
          <w:p w14:paraId="3D0C220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633999C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466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7F044E05">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4527567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添加剂</w:t>
            </w:r>
          </w:p>
        </w:tc>
        <w:tc>
          <w:tcPr>
            <w:tcW w:w="3581" w:type="dxa"/>
            <w:tcMar>
              <w:top w:w="15" w:type="dxa"/>
              <w:left w:w="15" w:type="dxa"/>
              <w:right w:w="15" w:type="dxa"/>
            </w:tcMar>
            <w:vAlign w:val="center"/>
          </w:tcPr>
          <w:p w14:paraId="508A7B3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食品添加剂的保存和使用需符合规定，添加剂需上锁专人保存。</w:t>
            </w:r>
          </w:p>
        </w:tc>
        <w:tc>
          <w:tcPr>
            <w:tcW w:w="2265" w:type="dxa"/>
            <w:tcMar>
              <w:top w:w="15" w:type="dxa"/>
              <w:left w:w="15" w:type="dxa"/>
              <w:right w:w="15" w:type="dxa"/>
            </w:tcMar>
            <w:vAlign w:val="center"/>
          </w:tcPr>
          <w:p w14:paraId="5D987C4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有不符合添加剂使用管理要求的，发现一次扣1分</w:t>
            </w:r>
          </w:p>
        </w:tc>
        <w:tc>
          <w:tcPr>
            <w:tcW w:w="750" w:type="dxa"/>
            <w:tcMar>
              <w:top w:w="15" w:type="dxa"/>
              <w:left w:w="15" w:type="dxa"/>
              <w:right w:w="15" w:type="dxa"/>
            </w:tcMar>
            <w:vAlign w:val="center"/>
          </w:tcPr>
          <w:p w14:paraId="47D0C6B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4D08269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9A4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continue"/>
            <w:tcMar>
              <w:top w:w="15" w:type="dxa"/>
              <w:left w:w="15" w:type="dxa"/>
              <w:right w:w="15" w:type="dxa"/>
            </w:tcMar>
            <w:vAlign w:val="center"/>
          </w:tcPr>
          <w:p w14:paraId="357A0F87">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25E057B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安全管理</w:t>
            </w:r>
          </w:p>
        </w:tc>
        <w:tc>
          <w:tcPr>
            <w:tcW w:w="3581" w:type="dxa"/>
            <w:tcMar>
              <w:top w:w="15" w:type="dxa"/>
              <w:left w:w="15" w:type="dxa"/>
              <w:right w:w="15" w:type="dxa"/>
            </w:tcMar>
            <w:vAlign w:val="center"/>
          </w:tcPr>
          <w:p w14:paraId="0F93CC7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设施设备按规定进行检查、维修和保养，确保安全。每日进行水电气开关的检查和记录，并签字确认，排除隐患。</w:t>
            </w:r>
          </w:p>
        </w:tc>
        <w:tc>
          <w:tcPr>
            <w:tcW w:w="2265" w:type="dxa"/>
            <w:tcMar>
              <w:top w:w="15" w:type="dxa"/>
              <w:left w:w="15" w:type="dxa"/>
              <w:right w:w="15" w:type="dxa"/>
            </w:tcMar>
            <w:vAlign w:val="center"/>
          </w:tcPr>
          <w:p w14:paraId="7EFE769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有不符合安全管理要求的，发现一次扣1分</w:t>
            </w:r>
          </w:p>
        </w:tc>
        <w:tc>
          <w:tcPr>
            <w:tcW w:w="750" w:type="dxa"/>
            <w:tcMar>
              <w:top w:w="15" w:type="dxa"/>
              <w:left w:w="15" w:type="dxa"/>
              <w:right w:w="15" w:type="dxa"/>
            </w:tcMar>
            <w:vAlign w:val="center"/>
          </w:tcPr>
          <w:p w14:paraId="2A8822C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16E0758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CE4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624C1CA5">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786BA24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消防安全意识</w:t>
            </w:r>
          </w:p>
        </w:tc>
        <w:tc>
          <w:tcPr>
            <w:tcW w:w="3581" w:type="dxa"/>
            <w:tcMar>
              <w:top w:w="15" w:type="dxa"/>
              <w:left w:w="15" w:type="dxa"/>
              <w:right w:w="15" w:type="dxa"/>
            </w:tcMar>
            <w:vAlign w:val="center"/>
          </w:tcPr>
          <w:p w14:paraId="114C98C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灭火器灭火毯要定点摆放，灭火器定期检查过期或失效情况，发现消防隐患，要及时上报中心处理整改。每年进行一次全员消防模拟演习或专题培训。</w:t>
            </w:r>
          </w:p>
        </w:tc>
        <w:tc>
          <w:tcPr>
            <w:tcW w:w="2265" w:type="dxa"/>
            <w:tcMar>
              <w:top w:w="15" w:type="dxa"/>
              <w:left w:w="15" w:type="dxa"/>
              <w:right w:w="15" w:type="dxa"/>
            </w:tcMar>
            <w:vAlign w:val="center"/>
          </w:tcPr>
          <w:p w14:paraId="57B0D74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有不符合消防管理要求的，发现一次扣1分</w:t>
            </w:r>
          </w:p>
        </w:tc>
        <w:tc>
          <w:tcPr>
            <w:tcW w:w="750" w:type="dxa"/>
            <w:tcMar>
              <w:top w:w="15" w:type="dxa"/>
              <w:left w:w="15" w:type="dxa"/>
              <w:right w:w="15" w:type="dxa"/>
            </w:tcMar>
            <w:vAlign w:val="center"/>
          </w:tcPr>
          <w:p w14:paraId="7980A95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3068144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104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14:paraId="6677040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清洁卫生11分</w:t>
            </w:r>
          </w:p>
        </w:tc>
        <w:tc>
          <w:tcPr>
            <w:tcW w:w="1060" w:type="dxa"/>
            <w:tcMar>
              <w:top w:w="15" w:type="dxa"/>
              <w:left w:w="15" w:type="dxa"/>
              <w:right w:w="15" w:type="dxa"/>
            </w:tcMar>
            <w:vAlign w:val="center"/>
          </w:tcPr>
          <w:p w14:paraId="76FF5AF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餐厅</w:t>
            </w:r>
          </w:p>
        </w:tc>
        <w:tc>
          <w:tcPr>
            <w:tcW w:w="3581" w:type="dxa"/>
            <w:tcMar>
              <w:top w:w="15" w:type="dxa"/>
              <w:left w:w="15" w:type="dxa"/>
              <w:right w:w="15" w:type="dxa"/>
            </w:tcMar>
            <w:vAlign w:val="center"/>
          </w:tcPr>
          <w:p w14:paraId="228A134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客人离位及时清理桌面地面油污、汤水、杂物等，垃圾桶及时检查清理，并做好垃圾分类。</w:t>
            </w:r>
          </w:p>
        </w:tc>
        <w:tc>
          <w:tcPr>
            <w:tcW w:w="2265" w:type="dxa"/>
            <w:vMerge w:val="restart"/>
            <w:tcMar>
              <w:top w:w="15" w:type="dxa"/>
              <w:left w:w="15" w:type="dxa"/>
              <w:right w:w="15" w:type="dxa"/>
            </w:tcMar>
            <w:vAlign w:val="center"/>
          </w:tcPr>
          <w:p w14:paraId="144E57E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有不符合清洁卫生要求的，发现一处扣1分</w:t>
            </w:r>
          </w:p>
        </w:tc>
        <w:tc>
          <w:tcPr>
            <w:tcW w:w="750" w:type="dxa"/>
            <w:tcMar>
              <w:top w:w="15" w:type="dxa"/>
              <w:left w:w="15" w:type="dxa"/>
              <w:right w:w="15" w:type="dxa"/>
            </w:tcMar>
            <w:vAlign w:val="center"/>
          </w:tcPr>
          <w:p w14:paraId="69F60BB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75334C9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10E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6CF99A1C">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restart"/>
            <w:tcMar>
              <w:top w:w="15" w:type="dxa"/>
              <w:left w:w="15" w:type="dxa"/>
              <w:right w:w="15" w:type="dxa"/>
            </w:tcMar>
            <w:vAlign w:val="center"/>
          </w:tcPr>
          <w:p w14:paraId="1ED9DC7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后厨</w:t>
            </w:r>
          </w:p>
        </w:tc>
        <w:tc>
          <w:tcPr>
            <w:tcW w:w="3581" w:type="dxa"/>
            <w:tcMar>
              <w:top w:w="15" w:type="dxa"/>
              <w:left w:w="15" w:type="dxa"/>
              <w:right w:w="15" w:type="dxa"/>
            </w:tcMar>
            <w:vAlign w:val="center"/>
          </w:tcPr>
          <w:p w14:paraId="25B354E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洗菜筐、食物器皿、砧板、刀具等用完即时清理并按五常法规定，指定位置摆放有序，以供分类使用。卫生工具用完要即时清洗，并按指定位置摆放有序，以供分类使用。</w:t>
            </w:r>
          </w:p>
        </w:tc>
        <w:tc>
          <w:tcPr>
            <w:tcW w:w="2265" w:type="dxa"/>
            <w:vMerge w:val="continue"/>
            <w:tcMar>
              <w:top w:w="15" w:type="dxa"/>
              <w:left w:w="15" w:type="dxa"/>
              <w:right w:w="15" w:type="dxa"/>
            </w:tcMar>
            <w:vAlign w:val="center"/>
          </w:tcPr>
          <w:p w14:paraId="51C78D8B">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restart"/>
            <w:tcMar>
              <w:top w:w="15" w:type="dxa"/>
              <w:left w:w="15" w:type="dxa"/>
              <w:right w:w="15" w:type="dxa"/>
            </w:tcMar>
            <w:vAlign w:val="center"/>
          </w:tcPr>
          <w:p w14:paraId="0752FDA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705" w:type="dxa"/>
            <w:tcMar>
              <w:top w:w="15" w:type="dxa"/>
              <w:left w:w="15" w:type="dxa"/>
              <w:right w:w="15" w:type="dxa"/>
            </w:tcMar>
            <w:vAlign w:val="center"/>
          </w:tcPr>
          <w:p w14:paraId="54A2C5E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685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2BA697C9">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continue"/>
            <w:tcMar>
              <w:top w:w="15" w:type="dxa"/>
              <w:left w:w="15" w:type="dxa"/>
              <w:right w:w="15" w:type="dxa"/>
            </w:tcMar>
            <w:vAlign w:val="center"/>
          </w:tcPr>
          <w:p w14:paraId="43CF826B">
            <w:pPr>
              <w:spacing w:before="0" w:beforeAutospacing="0" w:after="0" w:afterAutospacing="0"/>
              <w:ind w:left="0" w:right="0"/>
              <w:jc w:val="left"/>
              <w:rPr>
                <w:rFonts w:hint="eastAsia" w:ascii="宋体" w:hAnsi="宋体" w:eastAsia="宋体" w:cs="宋体"/>
                <w:color w:val="auto"/>
                <w:sz w:val="24"/>
                <w:szCs w:val="24"/>
              </w:rPr>
            </w:pPr>
          </w:p>
        </w:tc>
        <w:tc>
          <w:tcPr>
            <w:tcW w:w="3581" w:type="dxa"/>
            <w:tcMar>
              <w:top w:w="15" w:type="dxa"/>
              <w:left w:w="15" w:type="dxa"/>
              <w:right w:w="15" w:type="dxa"/>
            </w:tcMar>
            <w:vAlign w:val="center"/>
          </w:tcPr>
          <w:p w14:paraId="286A1AC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不锈钢操作台面，冰箱等实行定人管理，确保每餐结束后收拾干净。冷藏、冷冻柜每周进行除霜，每日清洁、整理，查看运行温度，柜内无异味。</w:t>
            </w:r>
          </w:p>
        </w:tc>
        <w:tc>
          <w:tcPr>
            <w:tcW w:w="2265" w:type="dxa"/>
            <w:vMerge w:val="continue"/>
            <w:tcMar>
              <w:top w:w="15" w:type="dxa"/>
              <w:left w:w="15" w:type="dxa"/>
              <w:right w:w="15" w:type="dxa"/>
            </w:tcMar>
            <w:vAlign w:val="center"/>
          </w:tcPr>
          <w:p w14:paraId="7732B5C4">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continue"/>
            <w:tcMar>
              <w:top w:w="15" w:type="dxa"/>
              <w:left w:w="15" w:type="dxa"/>
              <w:right w:w="15" w:type="dxa"/>
            </w:tcMar>
            <w:vAlign w:val="center"/>
          </w:tcPr>
          <w:p w14:paraId="5A43A4AB">
            <w:pPr>
              <w:spacing w:before="0" w:beforeAutospacing="0" w:after="0" w:afterAutospacing="0"/>
              <w:ind w:left="0" w:right="0"/>
              <w:jc w:val="center"/>
              <w:rPr>
                <w:rFonts w:hint="eastAsia" w:ascii="宋体" w:hAnsi="宋体" w:eastAsia="宋体" w:cs="宋体"/>
                <w:color w:val="auto"/>
                <w:sz w:val="24"/>
                <w:szCs w:val="24"/>
              </w:rPr>
            </w:pPr>
          </w:p>
        </w:tc>
        <w:tc>
          <w:tcPr>
            <w:tcW w:w="705" w:type="dxa"/>
            <w:tcMar>
              <w:top w:w="15" w:type="dxa"/>
              <w:left w:w="15" w:type="dxa"/>
              <w:right w:w="15" w:type="dxa"/>
            </w:tcMar>
            <w:vAlign w:val="center"/>
          </w:tcPr>
          <w:p w14:paraId="5094E44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EA3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45E42D6F">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continue"/>
            <w:tcMar>
              <w:top w:w="15" w:type="dxa"/>
              <w:left w:w="15" w:type="dxa"/>
              <w:right w:w="15" w:type="dxa"/>
            </w:tcMar>
            <w:vAlign w:val="center"/>
          </w:tcPr>
          <w:p w14:paraId="596DB05F">
            <w:pPr>
              <w:spacing w:before="0" w:beforeAutospacing="0" w:after="0" w:afterAutospacing="0"/>
              <w:ind w:left="0" w:right="0"/>
              <w:jc w:val="left"/>
              <w:rPr>
                <w:rFonts w:hint="eastAsia" w:ascii="宋体" w:hAnsi="宋体" w:eastAsia="宋体" w:cs="宋体"/>
                <w:color w:val="auto"/>
                <w:sz w:val="24"/>
                <w:szCs w:val="24"/>
              </w:rPr>
            </w:pPr>
          </w:p>
        </w:tc>
        <w:tc>
          <w:tcPr>
            <w:tcW w:w="3581" w:type="dxa"/>
            <w:tcMar>
              <w:top w:w="15" w:type="dxa"/>
              <w:left w:w="15" w:type="dxa"/>
              <w:right w:w="15" w:type="dxa"/>
            </w:tcMar>
            <w:vAlign w:val="center"/>
          </w:tcPr>
          <w:p w14:paraId="7F123A0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各操作间相应工作完成后，即时打扫，保持地面干，门、窗、水电气关；每周进行大扫除，清理卫生死角。未经许可，外部无关人员不得进入厨房。</w:t>
            </w:r>
          </w:p>
        </w:tc>
        <w:tc>
          <w:tcPr>
            <w:tcW w:w="2265" w:type="dxa"/>
            <w:vMerge w:val="continue"/>
            <w:tcMar>
              <w:top w:w="15" w:type="dxa"/>
              <w:left w:w="15" w:type="dxa"/>
              <w:right w:w="15" w:type="dxa"/>
            </w:tcMar>
            <w:vAlign w:val="center"/>
          </w:tcPr>
          <w:p w14:paraId="79D12FAA">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continue"/>
            <w:tcMar>
              <w:top w:w="15" w:type="dxa"/>
              <w:left w:w="15" w:type="dxa"/>
              <w:right w:w="15" w:type="dxa"/>
            </w:tcMar>
            <w:vAlign w:val="center"/>
          </w:tcPr>
          <w:p w14:paraId="5D23738A">
            <w:pPr>
              <w:spacing w:before="0" w:beforeAutospacing="0" w:after="0" w:afterAutospacing="0"/>
              <w:ind w:left="0" w:right="0"/>
              <w:jc w:val="center"/>
              <w:rPr>
                <w:rFonts w:hint="eastAsia" w:ascii="宋体" w:hAnsi="宋体" w:eastAsia="宋体" w:cs="宋体"/>
                <w:color w:val="auto"/>
                <w:sz w:val="24"/>
                <w:szCs w:val="24"/>
              </w:rPr>
            </w:pPr>
          </w:p>
        </w:tc>
        <w:tc>
          <w:tcPr>
            <w:tcW w:w="705" w:type="dxa"/>
            <w:tcMar>
              <w:top w:w="15" w:type="dxa"/>
              <w:left w:w="15" w:type="dxa"/>
              <w:right w:w="15" w:type="dxa"/>
            </w:tcMar>
            <w:vAlign w:val="center"/>
          </w:tcPr>
          <w:p w14:paraId="4F0DE71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648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continue"/>
            <w:tcMar>
              <w:top w:w="15" w:type="dxa"/>
              <w:left w:w="15" w:type="dxa"/>
              <w:right w:w="15" w:type="dxa"/>
            </w:tcMar>
            <w:vAlign w:val="center"/>
          </w:tcPr>
          <w:p w14:paraId="66A2B7A6">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restart"/>
            <w:tcMar>
              <w:top w:w="15" w:type="dxa"/>
              <w:left w:w="15" w:type="dxa"/>
              <w:right w:w="15" w:type="dxa"/>
            </w:tcMar>
            <w:vAlign w:val="center"/>
          </w:tcPr>
          <w:p w14:paraId="47E492B9">
            <w:pPr>
              <w:widowControl/>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垃圾</w:t>
            </w:r>
          </w:p>
          <w:p w14:paraId="4A8C327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处理</w:t>
            </w:r>
          </w:p>
        </w:tc>
        <w:tc>
          <w:tcPr>
            <w:tcW w:w="3581" w:type="dxa"/>
            <w:tcMar>
              <w:top w:w="15" w:type="dxa"/>
              <w:left w:w="15" w:type="dxa"/>
              <w:right w:w="15" w:type="dxa"/>
            </w:tcMar>
            <w:vAlign w:val="center"/>
          </w:tcPr>
          <w:p w14:paraId="4575BAC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将剩饭剩菜和其他垃圾进行分类。厨余垃圾和泔水走相应的通道进入定点堆放处。垃圾必须当日清运，避免产生异味。</w:t>
            </w:r>
          </w:p>
        </w:tc>
        <w:tc>
          <w:tcPr>
            <w:tcW w:w="2265" w:type="dxa"/>
            <w:vMerge w:val="continue"/>
            <w:tcMar>
              <w:top w:w="15" w:type="dxa"/>
              <w:left w:w="15" w:type="dxa"/>
              <w:right w:w="15" w:type="dxa"/>
            </w:tcMar>
            <w:vAlign w:val="center"/>
          </w:tcPr>
          <w:p w14:paraId="1BBB54D8">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restart"/>
            <w:tcMar>
              <w:top w:w="15" w:type="dxa"/>
              <w:left w:w="15" w:type="dxa"/>
              <w:right w:w="15" w:type="dxa"/>
            </w:tcMar>
            <w:vAlign w:val="center"/>
          </w:tcPr>
          <w:p w14:paraId="2E4B6F5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53B809F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F3E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658F002B">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continue"/>
            <w:tcMar>
              <w:top w:w="15" w:type="dxa"/>
              <w:left w:w="15" w:type="dxa"/>
              <w:right w:w="15" w:type="dxa"/>
            </w:tcMar>
            <w:vAlign w:val="center"/>
          </w:tcPr>
          <w:p w14:paraId="1A884238">
            <w:pPr>
              <w:spacing w:before="0" w:beforeAutospacing="0" w:after="0" w:afterAutospacing="0"/>
              <w:ind w:left="0" w:right="0"/>
              <w:jc w:val="left"/>
              <w:rPr>
                <w:rFonts w:hint="eastAsia" w:ascii="宋体" w:hAnsi="宋体" w:eastAsia="宋体" w:cs="宋体"/>
                <w:color w:val="auto"/>
                <w:sz w:val="24"/>
                <w:szCs w:val="24"/>
              </w:rPr>
            </w:pPr>
          </w:p>
        </w:tc>
        <w:tc>
          <w:tcPr>
            <w:tcW w:w="3581" w:type="dxa"/>
            <w:tcMar>
              <w:top w:w="15" w:type="dxa"/>
              <w:left w:w="15" w:type="dxa"/>
              <w:right w:w="15" w:type="dxa"/>
            </w:tcMar>
            <w:vAlign w:val="center"/>
          </w:tcPr>
          <w:p w14:paraId="3C4D38C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定点堆放垃圾，厨房内必须有两个或以上垃圾桶做好垃圾分类,做相应密封处理（扎袋子、加盖）。每日疏通清理排水沟，确保没有异味。</w:t>
            </w:r>
          </w:p>
        </w:tc>
        <w:tc>
          <w:tcPr>
            <w:tcW w:w="2265" w:type="dxa"/>
            <w:vMerge w:val="continue"/>
            <w:tcMar>
              <w:top w:w="15" w:type="dxa"/>
              <w:left w:w="15" w:type="dxa"/>
              <w:right w:w="15" w:type="dxa"/>
            </w:tcMar>
            <w:vAlign w:val="center"/>
          </w:tcPr>
          <w:p w14:paraId="3F7001ED">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continue"/>
            <w:tcMar>
              <w:top w:w="15" w:type="dxa"/>
              <w:left w:w="15" w:type="dxa"/>
              <w:right w:w="15" w:type="dxa"/>
            </w:tcMar>
            <w:vAlign w:val="center"/>
          </w:tcPr>
          <w:p w14:paraId="0145D3D1">
            <w:pPr>
              <w:spacing w:before="0" w:beforeAutospacing="0" w:after="0" w:afterAutospacing="0"/>
              <w:ind w:left="0" w:right="0"/>
              <w:jc w:val="center"/>
              <w:rPr>
                <w:rFonts w:hint="eastAsia" w:ascii="宋体" w:hAnsi="宋体" w:eastAsia="宋体" w:cs="宋体"/>
                <w:color w:val="auto"/>
                <w:sz w:val="24"/>
                <w:szCs w:val="24"/>
              </w:rPr>
            </w:pPr>
          </w:p>
        </w:tc>
        <w:tc>
          <w:tcPr>
            <w:tcW w:w="705" w:type="dxa"/>
            <w:tcMar>
              <w:top w:w="15" w:type="dxa"/>
              <w:left w:w="15" w:type="dxa"/>
              <w:right w:w="15" w:type="dxa"/>
            </w:tcMar>
            <w:vAlign w:val="center"/>
          </w:tcPr>
          <w:p w14:paraId="102993C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0D5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restart"/>
            <w:tcMar>
              <w:top w:w="15" w:type="dxa"/>
              <w:left w:w="15" w:type="dxa"/>
              <w:right w:w="15" w:type="dxa"/>
            </w:tcMar>
            <w:vAlign w:val="center"/>
          </w:tcPr>
          <w:p w14:paraId="4D71F65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仓库管理 8分</w:t>
            </w:r>
          </w:p>
        </w:tc>
        <w:tc>
          <w:tcPr>
            <w:tcW w:w="1060" w:type="dxa"/>
            <w:tcMar>
              <w:top w:w="15" w:type="dxa"/>
              <w:left w:w="15" w:type="dxa"/>
              <w:right w:w="15" w:type="dxa"/>
            </w:tcMar>
            <w:vAlign w:val="center"/>
          </w:tcPr>
          <w:p w14:paraId="2232F86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物料仓库</w:t>
            </w:r>
          </w:p>
        </w:tc>
        <w:tc>
          <w:tcPr>
            <w:tcW w:w="3581" w:type="dxa"/>
            <w:tcMar>
              <w:top w:w="15" w:type="dxa"/>
              <w:left w:w="15" w:type="dxa"/>
              <w:right w:w="15" w:type="dxa"/>
            </w:tcMar>
            <w:vAlign w:val="center"/>
          </w:tcPr>
          <w:p w14:paraId="237127F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按标线摆放物品，每日清点和整理，无关物品不得放入仓库。保持整洁干净，无着地安放，无安全隐患。明确仓库中每一种原材料的入库和使用期限，先进先出，严禁过期使用。</w:t>
            </w:r>
          </w:p>
        </w:tc>
        <w:tc>
          <w:tcPr>
            <w:tcW w:w="2265" w:type="dxa"/>
            <w:tcMar>
              <w:top w:w="15" w:type="dxa"/>
              <w:left w:w="15" w:type="dxa"/>
              <w:right w:w="15" w:type="dxa"/>
            </w:tcMar>
            <w:vAlign w:val="center"/>
          </w:tcPr>
          <w:p w14:paraId="4C48A82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有不符合物品管理要求的，发现一处扣1分</w:t>
            </w:r>
          </w:p>
        </w:tc>
        <w:tc>
          <w:tcPr>
            <w:tcW w:w="750" w:type="dxa"/>
            <w:tcMar>
              <w:top w:w="15" w:type="dxa"/>
              <w:left w:w="15" w:type="dxa"/>
              <w:right w:w="15" w:type="dxa"/>
            </w:tcMar>
            <w:vAlign w:val="center"/>
          </w:tcPr>
          <w:p w14:paraId="03B6043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7FAF228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5F5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5B05B7A8">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5DAE3B3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易耗品仓</w:t>
            </w:r>
          </w:p>
        </w:tc>
        <w:tc>
          <w:tcPr>
            <w:tcW w:w="3581" w:type="dxa"/>
            <w:tcMar>
              <w:top w:w="15" w:type="dxa"/>
              <w:left w:w="15" w:type="dxa"/>
              <w:right w:w="15" w:type="dxa"/>
            </w:tcMar>
            <w:vAlign w:val="center"/>
          </w:tcPr>
          <w:p w14:paraId="2C05AA8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易耗品仓库物品按类摆放，保持整洁干净，无安全隐患，建立易耗品台账制度。</w:t>
            </w:r>
          </w:p>
        </w:tc>
        <w:tc>
          <w:tcPr>
            <w:tcW w:w="2265" w:type="dxa"/>
            <w:tcMar>
              <w:top w:w="15" w:type="dxa"/>
              <w:left w:w="15" w:type="dxa"/>
              <w:right w:w="15" w:type="dxa"/>
            </w:tcMar>
            <w:vAlign w:val="center"/>
          </w:tcPr>
          <w:p w14:paraId="5C88778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有不符物品管理要求的，发现一处扣1分</w:t>
            </w:r>
          </w:p>
        </w:tc>
        <w:tc>
          <w:tcPr>
            <w:tcW w:w="750" w:type="dxa"/>
            <w:tcMar>
              <w:top w:w="15" w:type="dxa"/>
              <w:left w:w="15" w:type="dxa"/>
              <w:right w:w="15" w:type="dxa"/>
            </w:tcMar>
            <w:vAlign w:val="center"/>
          </w:tcPr>
          <w:p w14:paraId="290575A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1B9D990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371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796B5C2F">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69D8944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验货收货</w:t>
            </w:r>
          </w:p>
        </w:tc>
        <w:tc>
          <w:tcPr>
            <w:tcW w:w="3581" w:type="dxa"/>
            <w:tcMar>
              <w:top w:w="15" w:type="dxa"/>
              <w:left w:w="15" w:type="dxa"/>
              <w:right w:w="15" w:type="dxa"/>
            </w:tcMar>
            <w:vAlign w:val="center"/>
          </w:tcPr>
          <w:p w14:paraId="2C3608E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库管验收时必须有厨师长在场，两人与供应商一起同时验货，确保数量无误，有问题的商品当场退回，并在送货单上签字确认。</w:t>
            </w:r>
          </w:p>
        </w:tc>
        <w:tc>
          <w:tcPr>
            <w:tcW w:w="2265" w:type="dxa"/>
            <w:tcMar>
              <w:top w:w="15" w:type="dxa"/>
              <w:left w:w="15" w:type="dxa"/>
              <w:right w:w="15" w:type="dxa"/>
            </w:tcMar>
            <w:vAlign w:val="center"/>
          </w:tcPr>
          <w:p w14:paraId="0C2050D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有不符合收货要求的环节，发现一处扣1分</w:t>
            </w:r>
          </w:p>
        </w:tc>
        <w:tc>
          <w:tcPr>
            <w:tcW w:w="750" w:type="dxa"/>
            <w:tcMar>
              <w:top w:w="15" w:type="dxa"/>
              <w:left w:w="15" w:type="dxa"/>
              <w:right w:w="15" w:type="dxa"/>
            </w:tcMar>
            <w:vAlign w:val="center"/>
          </w:tcPr>
          <w:p w14:paraId="16EB064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05" w:type="dxa"/>
            <w:tcMar>
              <w:top w:w="15" w:type="dxa"/>
              <w:left w:w="15" w:type="dxa"/>
              <w:right w:w="15" w:type="dxa"/>
            </w:tcMar>
            <w:vAlign w:val="center"/>
          </w:tcPr>
          <w:p w14:paraId="10CFB57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F70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14:paraId="6E3B973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厨房精细化管理19分</w:t>
            </w:r>
          </w:p>
        </w:tc>
        <w:tc>
          <w:tcPr>
            <w:tcW w:w="1060" w:type="dxa"/>
            <w:tcMar>
              <w:top w:w="15" w:type="dxa"/>
              <w:left w:w="15" w:type="dxa"/>
              <w:right w:w="15" w:type="dxa"/>
            </w:tcMar>
            <w:vAlign w:val="center"/>
          </w:tcPr>
          <w:p w14:paraId="05ABFF8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粗加工间</w:t>
            </w:r>
          </w:p>
        </w:tc>
        <w:tc>
          <w:tcPr>
            <w:tcW w:w="3581" w:type="dxa"/>
            <w:tcMar>
              <w:top w:w="15" w:type="dxa"/>
              <w:left w:w="15" w:type="dxa"/>
              <w:right w:w="15" w:type="dxa"/>
            </w:tcMar>
            <w:vAlign w:val="center"/>
          </w:tcPr>
          <w:p w14:paraId="41D3C53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蔬菜、肉类要进行分区清洗。工序：一摘二洗三浸泡四清五切，抽样或普检无泥沙及异物。</w:t>
            </w:r>
          </w:p>
        </w:tc>
        <w:tc>
          <w:tcPr>
            <w:tcW w:w="2265" w:type="dxa"/>
            <w:tcMar>
              <w:top w:w="15" w:type="dxa"/>
              <w:left w:w="15" w:type="dxa"/>
              <w:right w:w="15" w:type="dxa"/>
            </w:tcMar>
            <w:vAlign w:val="center"/>
          </w:tcPr>
          <w:p w14:paraId="4138F1A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tcMar>
              <w:top w:w="15" w:type="dxa"/>
              <w:left w:w="15" w:type="dxa"/>
              <w:right w:w="15" w:type="dxa"/>
            </w:tcMar>
            <w:vAlign w:val="center"/>
          </w:tcPr>
          <w:p w14:paraId="27F99C7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352D29A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27B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continue"/>
            <w:tcMar>
              <w:top w:w="15" w:type="dxa"/>
              <w:left w:w="15" w:type="dxa"/>
              <w:right w:w="15" w:type="dxa"/>
            </w:tcMar>
            <w:vAlign w:val="center"/>
          </w:tcPr>
          <w:p w14:paraId="5A0D74B0">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5E771D9D">
            <w:pPr>
              <w:widowControl/>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切配</w:t>
            </w:r>
          </w:p>
          <w:p w14:paraId="3D2F20A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间</w:t>
            </w:r>
          </w:p>
        </w:tc>
        <w:tc>
          <w:tcPr>
            <w:tcW w:w="3581" w:type="dxa"/>
            <w:tcMar>
              <w:top w:w="15" w:type="dxa"/>
              <w:left w:w="15" w:type="dxa"/>
              <w:right w:w="15" w:type="dxa"/>
            </w:tcMar>
            <w:vAlign w:val="center"/>
          </w:tcPr>
          <w:p w14:paraId="2D66CBD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蔬菜、肉类要使用不同的砧板和刀具（要能明确区分）。洗净蔬菜、肉类要按规定使用不同器具盛放。</w:t>
            </w:r>
          </w:p>
        </w:tc>
        <w:tc>
          <w:tcPr>
            <w:tcW w:w="2265" w:type="dxa"/>
            <w:tcMar>
              <w:top w:w="15" w:type="dxa"/>
              <w:left w:w="15" w:type="dxa"/>
              <w:right w:w="15" w:type="dxa"/>
            </w:tcMar>
            <w:vAlign w:val="center"/>
          </w:tcPr>
          <w:p w14:paraId="7C1FB1D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tcMar>
              <w:top w:w="15" w:type="dxa"/>
              <w:left w:w="15" w:type="dxa"/>
              <w:right w:w="15" w:type="dxa"/>
            </w:tcMar>
            <w:vAlign w:val="center"/>
          </w:tcPr>
          <w:p w14:paraId="4340584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0D28AB5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B56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vMerge w:val="continue"/>
            <w:tcMar>
              <w:top w:w="15" w:type="dxa"/>
              <w:left w:w="15" w:type="dxa"/>
              <w:right w:w="15" w:type="dxa"/>
            </w:tcMar>
            <w:vAlign w:val="center"/>
          </w:tcPr>
          <w:p w14:paraId="6BE80615">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1D75C7F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烹饪间</w:t>
            </w:r>
          </w:p>
        </w:tc>
        <w:tc>
          <w:tcPr>
            <w:tcW w:w="3581" w:type="dxa"/>
            <w:tcMar>
              <w:top w:w="15" w:type="dxa"/>
              <w:left w:w="15" w:type="dxa"/>
              <w:right w:w="15" w:type="dxa"/>
            </w:tcMar>
            <w:vAlign w:val="center"/>
          </w:tcPr>
          <w:p w14:paraId="4329AAC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调料按指定区域存放，已拆封调料隔夜存放要进行密封处理（加盖或保鲜膜）。菜肴出品后根据品种不同做好保温措施，即炒即售，及时补充。</w:t>
            </w:r>
          </w:p>
        </w:tc>
        <w:tc>
          <w:tcPr>
            <w:tcW w:w="2265" w:type="dxa"/>
            <w:tcMar>
              <w:top w:w="15" w:type="dxa"/>
              <w:left w:w="15" w:type="dxa"/>
              <w:right w:w="15" w:type="dxa"/>
            </w:tcMar>
            <w:vAlign w:val="center"/>
          </w:tcPr>
          <w:p w14:paraId="5531084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tcMar>
              <w:top w:w="15" w:type="dxa"/>
              <w:left w:w="15" w:type="dxa"/>
              <w:right w:w="15" w:type="dxa"/>
            </w:tcMar>
            <w:vAlign w:val="center"/>
          </w:tcPr>
          <w:p w14:paraId="5B5F7C3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346C515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070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5B6B160C">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45158A3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蒸饭间</w:t>
            </w:r>
          </w:p>
        </w:tc>
        <w:tc>
          <w:tcPr>
            <w:tcW w:w="3581" w:type="dxa"/>
            <w:tcMar>
              <w:top w:w="15" w:type="dxa"/>
              <w:left w:w="15" w:type="dxa"/>
              <w:right w:w="15" w:type="dxa"/>
            </w:tcMar>
            <w:vAlign w:val="center"/>
          </w:tcPr>
          <w:p w14:paraId="6582C16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蒸饭区只存放相应物品，不得堆放其他物品。米袋要按离地要求进行摆放，防止浸水、受潮。淘米按规定时段进行淘米，用规定的器具清洗。</w:t>
            </w:r>
          </w:p>
        </w:tc>
        <w:tc>
          <w:tcPr>
            <w:tcW w:w="2265" w:type="dxa"/>
            <w:tcMar>
              <w:top w:w="15" w:type="dxa"/>
              <w:left w:w="15" w:type="dxa"/>
              <w:right w:w="15" w:type="dxa"/>
            </w:tcMar>
            <w:vAlign w:val="center"/>
          </w:tcPr>
          <w:p w14:paraId="59CBDDA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tcMar>
              <w:top w:w="15" w:type="dxa"/>
              <w:left w:w="15" w:type="dxa"/>
              <w:right w:w="15" w:type="dxa"/>
            </w:tcMar>
            <w:vAlign w:val="center"/>
          </w:tcPr>
          <w:p w14:paraId="6345F1C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5658A0F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5C6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continue"/>
            <w:tcMar>
              <w:top w:w="15" w:type="dxa"/>
              <w:left w:w="15" w:type="dxa"/>
              <w:right w:w="15" w:type="dxa"/>
            </w:tcMar>
            <w:vAlign w:val="center"/>
          </w:tcPr>
          <w:p w14:paraId="64DC040A">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3CAEFD0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冷菜间</w:t>
            </w:r>
          </w:p>
        </w:tc>
        <w:tc>
          <w:tcPr>
            <w:tcW w:w="3581" w:type="dxa"/>
            <w:tcMar>
              <w:top w:w="15" w:type="dxa"/>
              <w:left w:w="15" w:type="dxa"/>
              <w:right w:w="15" w:type="dxa"/>
            </w:tcMar>
            <w:vAlign w:val="center"/>
          </w:tcPr>
          <w:p w14:paraId="716A742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室温控制在22度以下。人进入冷菜间要进行二次洗手、消毒，并更衣。冷菜间制作五专原则--专人、专室、专用工具、专用消毒设备、专用冷藏设备。</w:t>
            </w:r>
          </w:p>
        </w:tc>
        <w:tc>
          <w:tcPr>
            <w:tcW w:w="2265" w:type="dxa"/>
            <w:tcMar>
              <w:top w:w="15" w:type="dxa"/>
              <w:left w:w="15" w:type="dxa"/>
              <w:right w:w="15" w:type="dxa"/>
            </w:tcMar>
            <w:vAlign w:val="center"/>
          </w:tcPr>
          <w:p w14:paraId="750B4C0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tcMar>
              <w:top w:w="15" w:type="dxa"/>
              <w:left w:w="15" w:type="dxa"/>
              <w:right w:w="15" w:type="dxa"/>
            </w:tcMar>
            <w:vAlign w:val="center"/>
          </w:tcPr>
          <w:p w14:paraId="5E1EBF3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66BD7C0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30C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continue"/>
            <w:tcMar>
              <w:top w:w="15" w:type="dxa"/>
              <w:left w:w="15" w:type="dxa"/>
              <w:right w:w="15" w:type="dxa"/>
            </w:tcMar>
            <w:vAlign w:val="center"/>
          </w:tcPr>
          <w:p w14:paraId="4AADF577">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57759A4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面点间</w:t>
            </w:r>
          </w:p>
        </w:tc>
        <w:tc>
          <w:tcPr>
            <w:tcW w:w="3581" w:type="dxa"/>
            <w:tcMar>
              <w:top w:w="15" w:type="dxa"/>
              <w:left w:w="15" w:type="dxa"/>
              <w:right w:w="15" w:type="dxa"/>
            </w:tcMar>
            <w:vAlign w:val="center"/>
          </w:tcPr>
          <w:p w14:paraId="3FDDC78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面点间用具要和其他操作间用具分开。添加剂按定人定箱上锁管理。馅料类半成品要按规定密封，和其他原材料分开存放。生、熟食品进行分区存放。完工后所有设备需清理干净</w:t>
            </w:r>
          </w:p>
        </w:tc>
        <w:tc>
          <w:tcPr>
            <w:tcW w:w="2265" w:type="dxa"/>
            <w:tcMar>
              <w:top w:w="15" w:type="dxa"/>
              <w:left w:w="15" w:type="dxa"/>
              <w:right w:w="15" w:type="dxa"/>
            </w:tcMar>
            <w:vAlign w:val="center"/>
          </w:tcPr>
          <w:p w14:paraId="0570414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tcMar>
              <w:top w:w="15" w:type="dxa"/>
              <w:left w:w="15" w:type="dxa"/>
              <w:right w:w="15" w:type="dxa"/>
            </w:tcMar>
            <w:vAlign w:val="center"/>
          </w:tcPr>
          <w:p w14:paraId="4581186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62BFB1C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C24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2A4F7BF9">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0CB817E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洗消间</w:t>
            </w:r>
          </w:p>
        </w:tc>
        <w:tc>
          <w:tcPr>
            <w:tcW w:w="3581" w:type="dxa"/>
            <w:tcMar>
              <w:top w:w="15" w:type="dxa"/>
              <w:left w:w="15" w:type="dxa"/>
              <w:right w:w="15" w:type="dxa"/>
            </w:tcMar>
            <w:vAlign w:val="center"/>
          </w:tcPr>
          <w:p w14:paraId="621B8F1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洗消要求：一刮二刷三冲四消五保洁，抽检或普检，干净合格。各餐具按标识摆放区域进行存放，并做防尘处理，避免二次污染。</w:t>
            </w:r>
          </w:p>
        </w:tc>
        <w:tc>
          <w:tcPr>
            <w:tcW w:w="2265" w:type="dxa"/>
            <w:tcMar>
              <w:top w:w="15" w:type="dxa"/>
              <w:left w:w="15" w:type="dxa"/>
              <w:right w:w="15" w:type="dxa"/>
            </w:tcMar>
            <w:vAlign w:val="center"/>
          </w:tcPr>
          <w:p w14:paraId="51249EC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tcMar>
              <w:top w:w="15" w:type="dxa"/>
              <w:left w:w="15" w:type="dxa"/>
              <w:right w:w="15" w:type="dxa"/>
            </w:tcMar>
            <w:vAlign w:val="center"/>
          </w:tcPr>
          <w:p w14:paraId="4FE9A74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42B5D9A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EE5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47C48D16">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118C1ED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售餐间</w:t>
            </w:r>
          </w:p>
        </w:tc>
        <w:tc>
          <w:tcPr>
            <w:tcW w:w="3581" w:type="dxa"/>
            <w:tcMar>
              <w:top w:w="15" w:type="dxa"/>
              <w:left w:w="15" w:type="dxa"/>
              <w:right w:w="15" w:type="dxa"/>
            </w:tcMar>
            <w:vAlign w:val="center"/>
          </w:tcPr>
          <w:p w14:paraId="06E8F60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开餐前5-10分钟，将菜放入保温台，按规定分区摆放各类食物，无生料和其他杂物。不同菜使用不同的勺子打菜，使用相应的餐具盛菜。原则上预先打好放置餐线上，即打即取。</w:t>
            </w:r>
          </w:p>
        </w:tc>
        <w:tc>
          <w:tcPr>
            <w:tcW w:w="2265" w:type="dxa"/>
            <w:tcMar>
              <w:top w:w="15" w:type="dxa"/>
              <w:left w:w="15" w:type="dxa"/>
              <w:right w:w="15" w:type="dxa"/>
            </w:tcMar>
            <w:vAlign w:val="center"/>
          </w:tcPr>
          <w:p w14:paraId="5F659D1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tcMar>
              <w:top w:w="15" w:type="dxa"/>
              <w:left w:w="15" w:type="dxa"/>
              <w:right w:w="15" w:type="dxa"/>
            </w:tcMar>
            <w:vAlign w:val="center"/>
          </w:tcPr>
          <w:p w14:paraId="63415BB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tcMar>
              <w:top w:w="15" w:type="dxa"/>
              <w:left w:w="15" w:type="dxa"/>
              <w:right w:w="15" w:type="dxa"/>
            </w:tcMar>
            <w:vAlign w:val="center"/>
          </w:tcPr>
          <w:p w14:paraId="1712A2F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9F0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14:paraId="15DBFCA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食堂智慧化管理8分</w:t>
            </w:r>
          </w:p>
        </w:tc>
        <w:tc>
          <w:tcPr>
            <w:tcW w:w="1060" w:type="dxa"/>
            <w:tcMar>
              <w:top w:w="15" w:type="dxa"/>
              <w:left w:w="15" w:type="dxa"/>
              <w:right w:w="15" w:type="dxa"/>
            </w:tcMar>
            <w:vAlign w:val="center"/>
          </w:tcPr>
          <w:p w14:paraId="16681A2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包厢预定</w:t>
            </w:r>
          </w:p>
        </w:tc>
        <w:tc>
          <w:tcPr>
            <w:tcW w:w="3581" w:type="dxa"/>
            <w:tcMar>
              <w:top w:w="15" w:type="dxa"/>
              <w:left w:w="15" w:type="dxa"/>
              <w:right w:w="15" w:type="dxa"/>
            </w:tcMar>
            <w:vAlign w:val="center"/>
          </w:tcPr>
          <w:p w14:paraId="3D6BD4F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按中心要求做好食堂智慧化模块管理，各就餐单位预订包厢需通过智慧后勤平台操作，所有包厢就餐要有预订记录可查</w:t>
            </w:r>
          </w:p>
        </w:tc>
        <w:tc>
          <w:tcPr>
            <w:tcW w:w="2265" w:type="dxa"/>
            <w:tcMar>
              <w:top w:w="15" w:type="dxa"/>
              <w:left w:w="15" w:type="dxa"/>
              <w:right w:w="15" w:type="dxa"/>
            </w:tcMar>
            <w:vAlign w:val="center"/>
          </w:tcPr>
          <w:p w14:paraId="3CC0DEE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tcMar>
              <w:top w:w="15" w:type="dxa"/>
              <w:left w:w="15" w:type="dxa"/>
              <w:right w:w="15" w:type="dxa"/>
            </w:tcMar>
            <w:vAlign w:val="center"/>
          </w:tcPr>
          <w:p w14:paraId="3789800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75689EB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A0B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80" w:type="dxa"/>
            <w:vMerge w:val="continue"/>
            <w:tcMar>
              <w:top w:w="15" w:type="dxa"/>
              <w:left w:w="15" w:type="dxa"/>
              <w:right w:w="15" w:type="dxa"/>
            </w:tcMar>
            <w:vAlign w:val="center"/>
          </w:tcPr>
          <w:p w14:paraId="7BA42FD6">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4E3B5B1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餐券管理</w:t>
            </w:r>
          </w:p>
        </w:tc>
        <w:tc>
          <w:tcPr>
            <w:tcW w:w="3581" w:type="dxa"/>
            <w:tcMar>
              <w:top w:w="15" w:type="dxa"/>
              <w:left w:w="15" w:type="dxa"/>
              <w:right w:w="15" w:type="dxa"/>
            </w:tcMar>
            <w:vAlign w:val="center"/>
          </w:tcPr>
          <w:p w14:paraId="55201F3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餐券网上购买，打印和发放，不再出售纸质餐券。做好餐券回收的管理，过期餐券不得使用，餐券库存量超50%以上原则上暂不出售</w:t>
            </w:r>
          </w:p>
        </w:tc>
        <w:tc>
          <w:tcPr>
            <w:tcW w:w="2265" w:type="dxa"/>
            <w:tcMar>
              <w:top w:w="15" w:type="dxa"/>
              <w:left w:w="15" w:type="dxa"/>
              <w:right w:w="15" w:type="dxa"/>
            </w:tcMar>
            <w:vAlign w:val="center"/>
          </w:tcPr>
          <w:p w14:paraId="4E04F32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tcMar>
              <w:top w:w="15" w:type="dxa"/>
              <w:left w:w="15" w:type="dxa"/>
              <w:right w:w="15" w:type="dxa"/>
            </w:tcMar>
            <w:vAlign w:val="center"/>
          </w:tcPr>
          <w:p w14:paraId="4C296F1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38197E4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903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464B0E99">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24EB35C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商品外卖</w:t>
            </w:r>
          </w:p>
        </w:tc>
        <w:tc>
          <w:tcPr>
            <w:tcW w:w="3581" w:type="dxa"/>
            <w:tcMar>
              <w:top w:w="15" w:type="dxa"/>
              <w:left w:w="15" w:type="dxa"/>
              <w:right w:w="15" w:type="dxa"/>
            </w:tcMar>
            <w:vAlign w:val="center"/>
          </w:tcPr>
          <w:p w14:paraId="3F9D30A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食堂需配合中心的外卖推广计划，每周出品不同的自制食品，提供照片，由中心统一上架，根据指定时间制作销售</w:t>
            </w:r>
          </w:p>
        </w:tc>
        <w:tc>
          <w:tcPr>
            <w:tcW w:w="2265" w:type="dxa"/>
            <w:tcMar>
              <w:top w:w="15" w:type="dxa"/>
              <w:left w:w="15" w:type="dxa"/>
              <w:right w:w="15" w:type="dxa"/>
            </w:tcMar>
            <w:vAlign w:val="center"/>
          </w:tcPr>
          <w:p w14:paraId="7246FB0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tcMar>
              <w:top w:w="15" w:type="dxa"/>
              <w:left w:w="15" w:type="dxa"/>
              <w:right w:w="15" w:type="dxa"/>
            </w:tcMar>
            <w:vAlign w:val="center"/>
          </w:tcPr>
          <w:p w14:paraId="19E73DC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02DF94F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A0F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14:paraId="15C7D02B">
            <w:pPr>
              <w:spacing w:before="0" w:beforeAutospacing="0" w:after="0" w:afterAutospacing="0"/>
              <w:ind w:left="0" w:right="0"/>
              <w:jc w:val="center"/>
              <w:rPr>
                <w:rFonts w:hint="eastAsia" w:ascii="宋体" w:hAnsi="宋体" w:eastAsia="宋体" w:cs="宋体"/>
                <w:color w:val="auto"/>
                <w:sz w:val="24"/>
                <w:szCs w:val="24"/>
              </w:rPr>
            </w:pPr>
          </w:p>
        </w:tc>
        <w:tc>
          <w:tcPr>
            <w:tcW w:w="1060" w:type="dxa"/>
            <w:tcMar>
              <w:top w:w="15" w:type="dxa"/>
              <w:left w:w="15" w:type="dxa"/>
              <w:right w:w="15" w:type="dxa"/>
            </w:tcMar>
            <w:vAlign w:val="center"/>
          </w:tcPr>
          <w:p w14:paraId="24CB091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菜品发布</w:t>
            </w:r>
          </w:p>
        </w:tc>
        <w:tc>
          <w:tcPr>
            <w:tcW w:w="3581" w:type="dxa"/>
            <w:tcMar>
              <w:top w:w="15" w:type="dxa"/>
              <w:left w:w="15" w:type="dxa"/>
              <w:right w:w="15" w:type="dxa"/>
            </w:tcMar>
            <w:vAlign w:val="center"/>
          </w:tcPr>
          <w:p w14:paraId="0B6ACB6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大厅的菜单显示屏，每餐的供应品种和价格显示完整，智慧后勤平台上的菜品发布由中心统一完成，食堂需提前上报菜单，如有新菜需提供照片</w:t>
            </w:r>
          </w:p>
        </w:tc>
        <w:tc>
          <w:tcPr>
            <w:tcW w:w="2265" w:type="dxa"/>
            <w:tcMar>
              <w:top w:w="15" w:type="dxa"/>
              <w:left w:w="15" w:type="dxa"/>
              <w:right w:w="15" w:type="dxa"/>
            </w:tcMar>
            <w:vAlign w:val="center"/>
          </w:tcPr>
          <w:p w14:paraId="59D3F70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tcMar>
              <w:top w:w="15" w:type="dxa"/>
              <w:left w:w="15" w:type="dxa"/>
              <w:right w:w="15" w:type="dxa"/>
            </w:tcMar>
            <w:vAlign w:val="center"/>
          </w:tcPr>
          <w:p w14:paraId="6791589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0C54856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5DB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restart"/>
            <w:tcMar>
              <w:top w:w="15" w:type="dxa"/>
              <w:left w:w="15" w:type="dxa"/>
              <w:right w:w="15" w:type="dxa"/>
            </w:tcMar>
            <w:vAlign w:val="center"/>
          </w:tcPr>
          <w:p w14:paraId="70099FC2">
            <w:pPr>
              <w:widowControl/>
              <w:spacing w:before="0" w:beforeAutospacing="0" w:after="0" w:afterAutospacing="0"/>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餐厅形象</w:t>
            </w:r>
          </w:p>
          <w:p w14:paraId="5533C582">
            <w:pPr>
              <w:widowControl/>
              <w:spacing w:before="0" w:beforeAutospacing="0" w:after="0" w:afterAutospacing="0"/>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和投诉</w:t>
            </w:r>
          </w:p>
          <w:p w14:paraId="55BE8481">
            <w:pPr>
              <w:widowControl/>
              <w:spacing w:before="0" w:beforeAutospacing="0" w:after="0" w:afterAutospacing="0"/>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及其他</w:t>
            </w:r>
          </w:p>
          <w:p w14:paraId="49565DF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10分</w:t>
            </w:r>
          </w:p>
        </w:tc>
        <w:tc>
          <w:tcPr>
            <w:tcW w:w="3581" w:type="dxa"/>
            <w:tcMar>
              <w:top w:w="15" w:type="dxa"/>
              <w:left w:w="15" w:type="dxa"/>
              <w:right w:w="15" w:type="dxa"/>
            </w:tcMar>
            <w:vAlign w:val="center"/>
          </w:tcPr>
          <w:p w14:paraId="68EA664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餐桌椅和物品摆放整齐干净，餐厅的照明、空调、大屏、音响按规定使用，危及人身安全的区域要设置明显标志，并有防范措施。</w:t>
            </w:r>
          </w:p>
        </w:tc>
        <w:tc>
          <w:tcPr>
            <w:tcW w:w="2265" w:type="dxa"/>
            <w:tcMar>
              <w:top w:w="15" w:type="dxa"/>
              <w:left w:w="15" w:type="dxa"/>
              <w:right w:w="15" w:type="dxa"/>
            </w:tcMar>
            <w:vAlign w:val="center"/>
          </w:tcPr>
          <w:p w14:paraId="702B7F6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有不符合餐厅管理要求的，发现一处扣1分</w:t>
            </w:r>
          </w:p>
        </w:tc>
        <w:tc>
          <w:tcPr>
            <w:tcW w:w="750" w:type="dxa"/>
            <w:tcMar>
              <w:top w:w="15" w:type="dxa"/>
              <w:left w:w="15" w:type="dxa"/>
              <w:right w:w="15" w:type="dxa"/>
            </w:tcMar>
            <w:vAlign w:val="center"/>
          </w:tcPr>
          <w:p w14:paraId="1B0808D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4A9DE3D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970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1840" w:type="dxa"/>
            <w:gridSpan w:val="2"/>
            <w:vMerge w:val="continue"/>
            <w:tcMar>
              <w:top w:w="15" w:type="dxa"/>
              <w:left w:w="15" w:type="dxa"/>
              <w:right w:w="15" w:type="dxa"/>
            </w:tcMar>
            <w:vAlign w:val="center"/>
          </w:tcPr>
          <w:p w14:paraId="59D84123">
            <w:pPr>
              <w:spacing w:before="0" w:beforeAutospacing="0" w:after="0" w:afterAutospacing="0"/>
              <w:ind w:left="0" w:right="0"/>
              <w:jc w:val="center"/>
              <w:rPr>
                <w:rFonts w:hint="eastAsia" w:ascii="宋体" w:hAnsi="宋体" w:eastAsia="宋体" w:cs="宋体"/>
                <w:color w:val="auto"/>
                <w:sz w:val="24"/>
                <w:szCs w:val="24"/>
              </w:rPr>
            </w:pPr>
          </w:p>
        </w:tc>
        <w:tc>
          <w:tcPr>
            <w:tcW w:w="3581" w:type="dxa"/>
            <w:tcMar>
              <w:top w:w="15" w:type="dxa"/>
              <w:left w:w="15" w:type="dxa"/>
              <w:right w:w="15" w:type="dxa"/>
            </w:tcMar>
            <w:vAlign w:val="center"/>
          </w:tcPr>
          <w:p w14:paraId="6542A6A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服务员熟练操作结算系统，遇故障及时解决与报修。大厅及时补充筷子、餐巾纸、牙签、免费调料等物品。根据就餐要求，准时开餐，非就餐时间不提供营业服务。</w:t>
            </w:r>
          </w:p>
        </w:tc>
        <w:tc>
          <w:tcPr>
            <w:tcW w:w="2265" w:type="dxa"/>
            <w:tcMar>
              <w:top w:w="15" w:type="dxa"/>
              <w:left w:w="15" w:type="dxa"/>
              <w:right w:w="15" w:type="dxa"/>
            </w:tcMar>
            <w:vAlign w:val="center"/>
          </w:tcPr>
          <w:p w14:paraId="052285C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有不符合餐厅管理要求的，发现一处扣1分</w:t>
            </w:r>
          </w:p>
        </w:tc>
        <w:tc>
          <w:tcPr>
            <w:tcW w:w="750" w:type="dxa"/>
            <w:tcMar>
              <w:top w:w="15" w:type="dxa"/>
              <w:left w:w="15" w:type="dxa"/>
              <w:right w:w="15" w:type="dxa"/>
            </w:tcMar>
            <w:vAlign w:val="center"/>
          </w:tcPr>
          <w:p w14:paraId="12249A2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4E54C5C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816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1840" w:type="dxa"/>
            <w:gridSpan w:val="2"/>
            <w:vMerge w:val="continue"/>
            <w:tcMar>
              <w:top w:w="15" w:type="dxa"/>
              <w:left w:w="15" w:type="dxa"/>
              <w:right w:w="15" w:type="dxa"/>
            </w:tcMar>
            <w:vAlign w:val="center"/>
          </w:tcPr>
          <w:p w14:paraId="4A34D438">
            <w:pPr>
              <w:spacing w:before="0" w:beforeAutospacing="0" w:after="0" w:afterAutospacing="0"/>
              <w:ind w:left="0" w:right="0"/>
              <w:jc w:val="center"/>
              <w:rPr>
                <w:rFonts w:hint="eastAsia" w:ascii="宋体" w:hAnsi="宋体" w:eastAsia="宋体" w:cs="宋体"/>
                <w:color w:val="auto"/>
                <w:sz w:val="24"/>
                <w:szCs w:val="24"/>
              </w:rPr>
            </w:pPr>
          </w:p>
        </w:tc>
        <w:tc>
          <w:tcPr>
            <w:tcW w:w="3581" w:type="dxa"/>
            <w:tcMar>
              <w:top w:w="15" w:type="dxa"/>
              <w:left w:w="15" w:type="dxa"/>
              <w:right w:w="15" w:type="dxa"/>
            </w:tcMar>
            <w:vAlign w:val="center"/>
          </w:tcPr>
          <w:p w14:paraId="3E671B0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配合委托方完成学习强国等其他工作任务。</w:t>
            </w:r>
          </w:p>
        </w:tc>
        <w:tc>
          <w:tcPr>
            <w:tcW w:w="2265" w:type="dxa"/>
            <w:tcMar>
              <w:top w:w="15" w:type="dxa"/>
              <w:left w:w="15" w:type="dxa"/>
              <w:right w:w="15" w:type="dxa"/>
            </w:tcMar>
            <w:vAlign w:val="center"/>
          </w:tcPr>
          <w:p w14:paraId="5D2844A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未按时完成学习强国等任务的，发现一次扣1分</w:t>
            </w:r>
          </w:p>
        </w:tc>
        <w:tc>
          <w:tcPr>
            <w:tcW w:w="750" w:type="dxa"/>
            <w:tcMar>
              <w:top w:w="15" w:type="dxa"/>
              <w:left w:w="15" w:type="dxa"/>
              <w:right w:w="15" w:type="dxa"/>
            </w:tcMar>
            <w:vAlign w:val="center"/>
          </w:tcPr>
          <w:p w14:paraId="152144D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tcMar>
              <w:top w:w="15" w:type="dxa"/>
              <w:left w:w="15" w:type="dxa"/>
              <w:right w:w="15" w:type="dxa"/>
            </w:tcMar>
            <w:vAlign w:val="center"/>
          </w:tcPr>
          <w:p w14:paraId="2531216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871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tcMar>
              <w:top w:w="15" w:type="dxa"/>
              <w:left w:w="15" w:type="dxa"/>
              <w:right w:w="15" w:type="dxa"/>
            </w:tcMar>
            <w:vAlign w:val="center"/>
          </w:tcPr>
          <w:p w14:paraId="3166432B">
            <w:pPr>
              <w:spacing w:before="0" w:beforeAutospacing="0" w:after="0" w:afterAutospacing="0"/>
              <w:ind w:left="0" w:right="0"/>
              <w:jc w:val="center"/>
              <w:rPr>
                <w:rFonts w:hint="eastAsia" w:ascii="宋体" w:hAnsi="宋体" w:eastAsia="宋体" w:cs="宋体"/>
                <w:color w:val="auto"/>
                <w:sz w:val="24"/>
                <w:szCs w:val="24"/>
              </w:rPr>
            </w:pPr>
          </w:p>
        </w:tc>
        <w:tc>
          <w:tcPr>
            <w:tcW w:w="3581" w:type="dxa"/>
            <w:tcMar>
              <w:top w:w="15" w:type="dxa"/>
              <w:left w:w="15" w:type="dxa"/>
              <w:right w:w="15" w:type="dxa"/>
            </w:tcMar>
            <w:vAlign w:val="center"/>
          </w:tcPr>
          <w:p w14:paraId="3F7AA25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委托方接到书面投诉，经查实是运营方过错。</w:t>
            </w:r>
          </w:p>
        </w:tc>
        <w:tc>
          <w:tcPr>
            <w:tcW w:w="2265" w:type="dxa"/>
            <w:tcMar>
              <w:top w:w="15" w:type="dxa"/>
              <w:left w:w="15" w:type="dxa"/>
              <w:right w:w="15" w:type="dxa"/>
            </w:tcMar>
            <w:vAlign w:val="center"/>
          </w:tcPr>
          <w:p w14:paraId="55FC494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投诉查实一次，扣2分，如严重影响中心形象和声誉的，一次扣4分</w:t>
            </w:r>
          </w:p>
        </w:tc>
        <w:tc>
          <w:tcPr>
            <w:tcW w:w="750" w:type="dxa"/>
            <w:tcMar>
              <w:top w:w="15" w:type="dxa"/>
              <w:left w:w="15" w:type="dxa"/>
              <w:right w:w="15" w:type="dxa"/>
            </w:tcMar>
            <w:vAlign w:val="center"/>
          </w:tcPr>
          <w:p w14:paraId="09A2E49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05" w:type="dxa"/>
            <w:tcMar>
              <w:top w:w="15" w:type="dxa"/>
              <w:left w:w="15" w:type="dxa"/>
              <w:right w:w="15" w:type="dxa"/>
            </w:tcMar>
            <w:vAlign w:val="center"/>
          </w:tcPr>
          <w:p w14:paraId="2761922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6DB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840" w:type="dxa"/>
            <w:gridSpan w:val="2"/>
            <w:tcMar>
              <w:top w:w="15" w:type="dxa"/>
              <w:left w:w="15" w:type="dxa"/>
              <w:right w:w="15" w:type="dxa"/>
            </w:tcMar>
            <w:vAlign w:val="center"/>
          </w:tcPr>
          <w:p w14:paraId="12C06D5E">
            <w:pPr>
              <w:widowControl/>
              <w:spacing w:before="0" w:beforeAutospacing="0" w:after="0" w:afterAutospacing="0"/>
              <w:ind w:left="0" w:right="0"/>
              <w:jc w:val="center"/>
              <w:textAlignment w:val="center"/>
              <w:rPr>
                <w:rFonts w:hint="eastAsia" w:ascii="宋体" w:hAnsi="宋体" w:eastAsia="宋体" w:cs="宋体"/>
                <w:color w:val="auto"/>
                <w:sz w:val="24"/>
                <w:szCs w:val="24"/>
              </w:rPr>
            </w:pPr>
          </w:p>
        </w:tc>
        <w:tc>
          <w:tcPr>
            <w:tcW w:w="3581" w:type="dxa"/>
            <w:tcMar>
              <w:top w:w="15" w:type="dxa"/>
              <w:left w:w="15" w:type="dxa"/>
              <w:right w:w="15" w:type="dxa"/>
            </w:tcMar>
            <w:vAlign w:val="center"/>
          </w:tcPr>
          <w:p w14:paraId="70E7F0D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c>
          <w:tcPr>
            <w:tcW w:w="2265" w:type="dxa"/>
            <w:tcMar>
              <w:top w:w="15" w:type="dxa"/>
              <w:left w:w="15" w:type="dxa"/>
              <w:right w:w="15" w:type="dxa"/>
            </w:tcMar>
            <w:vAlign w:val="center"/>
          </w:tcPr>
          <w:p w14:paraId="731BA84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总计</w:t>
            </w:r>
          </w:p>
        </w:tc>
        <w:tc>
          <w:tcPr>
            <w:tcW w:w="750" w:type="dxa"/>
            <w:tcMar>
              <w:top w:w="15" w:type="dxa"/>
              <w:left w:w="15" w:type="dxa"/>
              <w:right w:w="15" w:type="dxa"/>
            </w:tcMar>
            <w:vAlign w:val="center"/>
          </w:tcPr>
          <w:p w14:paraId="17EBA5B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100</w:t>
            </w:r>
          </w:p>
        </w:tc>
        <w:tc>
          <w:tcPr>
            <w:tcW w:w="705" w:type="dxa"/>
            <w:tcMar>
              <w:top w:w="15" w:type="dxa"/>
              <w:left w:w="15" w:type="dxa"/>
              <w:right w:w="15" w:type="dxa"/>
            </w:tcMar>
            <w:vAlign w:val="center"/>
          </w:tcPr>
          <w:p w14:paraId="2AF0E60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bl>
    <w:p w14:paraId="753208A7">
      <w:pPr>
        <w:snapToGrid w:val="0"/>
        <w:spacing w:line="360" w:lineRule="auto"/>
        <w:ind w:firstLine="482" w:firstLineChars="200"/>
        <w:rPr>
          <w:rFonts w:hint="eastAsia" w:ascii="宋体" w:hAnsi="宋体" w:eastAsia="宋体" w:cs="宋体"/>
          <w:b/>
          <w:color w:val="auto"/>
          <w:sz w:val="24"/>
          <w:szCs w:val="24"/>
          <w:lang w:val="en-US" w:eastAsia="zh-CN"/>
        </w:rPr>
      </w:pPr>
    </w:p>
    <w:p w14:paraId="7E769B8E">
      <w:pPr>
        <w:snapToGrid w:val="0"/>
        <w:spacing w:line="360" w:lineRule="auto"/>
        <w:ind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八、验收要求：</w:t>
      </w:r>
    </w:p>
    <w:p w14:paraId="6E9B99BC">
      <w:pPr>
        <w:snapToGrid w:val="0"/>
        <w:spacing w:line="360" w:lineRule="auto"/>
        <w:ind w:firstLine="352" w:firstLineChars="147"/>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val="en-US" w:eastAsia="zh-CN"/>
        </w:rPr>
        <w:t>临</w:t>
      </w:r>
      <w:r>
        <w:rPr>
          <w:rFonts w:hint="eastAsia" w:ascii="宋体" w:hAnsi="宋体" w:eastAsia="宋体" w:cs="宋体"/>
          <w:bCs/>
          <w:color w:val="auto"/>
          <w:sz w:val="24"/>
          <w:szCs w:val="24"/>
        </w:rPr>
        <w:t>财采〔202</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Cs/>
          <w:color w:val="auto"/>
          <w:sz w:val="24"/>
          <w:szCs w:val="24"/>
          <w:lang w:eastAsia="zh-CN"/>
        </w:rPr>
        <w:t>。</w:t>
      </w:r>
      <w:r>
        <w:rPr>
          <w:rFonts w:hint="eastAsia" w:ascii="宋体" w:hAnsi="宋体" w:eastAsia="宋体" w:cs="宋体"/>
          <w:b/>
          <w:color w:val="auto"/>
          <w:sz w:val="24"/>
          <w:szCs w:val="24"/>
        </w:rPr>
        <w:t xml:space="preserve">  </w:t>
      </w:r>
    </w:p>
    <w:p w14:paraId="4A0CE6C4">
      <w:pPr>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、采购人认为必须说明的其他内容：</w:t>
      </w:r>
    </w:p>
    <w:p w14:paraId="63B31CBD">
      <w:pPr>
        <w:pStyle w:val="966"/>
        <w:ind w:firstLine="0" w:firstLineChars="0"/>
        <w:outlineLvl w:val="0"/>
        <w:rPr>
          <w:rFonts w:hint="eastAsia" w:ascii="宋体" w:hAnsi="宋体" w:eastAsia="宋体" w:cs="宋体"/>
          <w:b/>
          <w:bCs/>
          <w:sz w:val="28"/>
          <w:szCs w:val="36"/>
          <w:lang w:val="en-US" w:eastAsia="zh-CN"/>
        </w:rPr>
        <w:sectPr>
          <w:pgSz w:w="11906" w:h="16838"/>
          <w:pgMar w:top="1080" w:right="1440" w:bottom="1080" w:left="1440" w:header="851" w:footer="992" w:gutter="0"/>
          <w:cols w:space="720" w:num="1"/>
          <w:docGrid w:type="lines" w:linePitch="312" w:charSpace="0"/>
        </w:sectPr>
      </w:pPr>
      <w:r>
        <w:rPr>
          <w:rFonts w:hint="eastAsia" w:ascii="宋体" w:hAnsi="宋体" w:eastAsia="宋体" w:cs="宋体"/>
          <w:b/>
          <w:bCs/>
          <w:color w:val="auto"/>
          <w:sz w:val="24"/>
          <w:szCs w:val="24"/>
        </w:rPr>
        <w:t>带“</w:t>
      </w:r>
      <w:r>
        <w:rPr>
          <w:rFonts w:hint="eastAsia" w:ascii="宋体" w:hAnsi="宋体" w:eastAsia="宋体" w:cs="宋体"/>
          <w:color w:val="auto"/>
          <w:sz w:val="24"/>
          <w:szCs w:val="24"/>
        </w:rPr>
        <w:t>▲</w:t>
      </w:r>
      <w:r>
        <w:rPr>
          <w:rFonts w:hint="eastAsia" w:ascii="宋体" w:hAnsi="宋体" w:eastAsia="宋体" w:cs="宋体"/>
          <w:b/>
          <w:bCs/>
          <w:color w:val="auto"/>
          <w:sz w:val="24"/>
          <w:szCs w:val="24"/>
        </w:rPr>
        <w:t>”条款为实质性条款，投标人须将相应内容填写至《符合性审查资料》，如有任意一条未响应或不满足，将被视为投标无效。</w:t>
      </w:r>
    </w:p>
    <w:p w14:paraId="7D18B210">
      <w:pPr>
        <w:snapToGrid w:val="0"/>
        <w:spacing w:line="360" w:lineRule="auto"/>
        <w:jc w:val="left"/>
        <w:rPr>
          <w:rFonts w:ascii="宋体" w:hAnsi="宋体" w:cs="宋体"/>
          <w:b/>
          <w:color w:val="auto"/>
          <w:sz w:val="36"/>
          <w:szCs w:val="36"/>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08088"/>
      <w:bookmarkEnd w:id="28"/>
      <w:bookmarkStart w:id="29" w:name="_Toc184310329"/>
      <w:bookmarkEnd w:id="29"/>
      <w:bookmarkStart w:id="30" w:name="_Toc184313247"/>
      <w:bookmarkEnd w:id="30"/>
      <w:bookmarkStart w:id="31" w:name="_Toc184312103"/>
      <w:bookmarkEnd w:id="31"/>
      <w:bookmarkStart w:id="32" w:name="_Toc184312131"/>
      <w:bookmarkEnd w:id="32"/>
      <w:bookmarkStart w:id="33" w:name="_Toc184313245"/>
      <w:bookmarkEnd w:id="33"/>
      <w:bookmarkStart w:id="34" w:name="_Toc184312076"/>
      <w:bookmarkEnd w:id="34"/>
      <w:bookmarkStart w:id="35" w:name="_Toc184314436"/>
      <w:bookmarkEnd w:id="35"/>
      <w:bookmarkStart w:id="36" w:name="_Toc184312114"/>
      <w:bookmarkEnd w:id="36"/>
      <w:bookmarkStart w:id="37" w:name="_Toc184313299"/>
      <w:bookmarkEnd w:id="37"/>
      <w:bookmarkStart w:id="38" w:name="_Toc184310323"/>
      <w:bookmarkEnd w:id="38"/>
      <w:bookmarkStart w:id="39" w:name="_Toc184314453"/>
      <w:bookmarkEnd w:id="39"/>
      <w:bookmarkStart w:id="40" w:name="_Toc184310286"/>
      <w:bookmarkEnd w:id="40"/>
      <w:bookmarkStart w:id="41" w:name="_Toc184312137"/>
      <w:bookmarkEnd w:id="41"/>
      <w:bookmarkStart w:id="42" w:name="_Toc184312118"/>
      <w:bookmarkEnd w:id="42"/>
      <w:bookmarkStart w:id="43" w:name="_Toc184313274"/>
      <w:bookmarkEnd w:id="43"/>
      <w:bookmarkStart w:id="44" w:name="_Toc184308048"/>
      <w:bookmarkEnd w:id="44"/>
      <w:bookmarkStart w:id="45" w:name="_Toc184312075"/>
      <w:bookmarkEnd w:id="45"/>
      <w:bookmarkStart w:id="46" w:name="_Toc184308049"/>
      <w:bookmarkEnd w:id="46"/>
      <w:bookmarkStart w:id="47" w:name="_Toc184313269"/>
      <w:bookmarkEnd w:id="47"/>
      <w:bookmarkStart w:id="48" w:name="_Toc184313259"/>
      <w:bookmarkEnd w:id="48"/>
      <w:bookmarkStart w:id="49" w:name="_Toc184308064"/>
      <w:bookmarkEnd w:id="49"/>
      <w:bookmarkStart w:id="50" w:name="_Toc184312113"/>
      <w:bookmarkEnd w:id="50"/>
      <w:bookmarkStart w:id="51" w:name="_Toc184310278"/>
      <w:bookmarkEnd w:id="51"/>
      <w:bookmarkStart w:id="52" w:name="_Toc184308053"/>
      <w:bookmarkEnd w:id="52"/>
      <w:bookmarkStart w:id="53" w:name="_Toc184310292"/>
      <w:bookmarkEnd w:id="53"/>
      <w:bookmarkStart w:id="54" w:name="_Toc184308065"/>
      <w:bookmarkEnd w:id="54"/>
      <w:bookmarkStart w:id="55" w:name="_Toc184310326"/>
      <w:bookmarkEnd w:id="55"/>
      <w:bookmarkStart w:id="56" w:name="_Toc184308095"/>
      <w:bookmarkEnd w:id="56"/>
      <w:bookmarkStart w:id="57" w:name="_Toc184310331"/>
      <w:bookmarkEnd w:id="57"/>
      <w:bookmarkStart w:id="58" w:name="_Toc184314480"/>
      <w:bookmarkEnd w:id="58"/>
      <w:bookmarkStart w:id="59" w:name="_Toc184313271"/>
      <w:bookmarkEnd w:id="59"/>
      <w:bookmarkStart w:id="60" w:name="_Toc184312123"/>
      <w:bookmarkEnd w:id="60"/>
      <w:bookmarkStart w:id="61" w:name="_Toc184313265"/>
      <w:bookmarkEnd w:id="61"/>
      <w:bookmarkStart w:id="62" w:name="_Toc184313297"/>
      <w:bookmarkEnd w:id="62"/>
      <w:bookmarkStart w:id="63" w:name="_Toc184310272"/>
      <w:bookmarkEnd w:id="63"/>
      <w:bookmarkStart w:id="64" w:name="_Toc184308107"/>
      <w:bookmarkEnd w:id="64"/>
      <w:bookmarkStart w:id="65" w:name="_Toc184312067"/>
      <w:bookmarkEnd w:id="65"/>
      <w:bookmarkStart w:id="66" w:name="_Toc184313310"/>
      <w:bookmarkEnd w:id="66"/>
      <w:bookmarkStart w:id="67" w:name="_Toc184310334"/>
      <w:bookmarkEnd w:id="67"/>
      <w:bookmarkStart w:id="68" w:name="_Toc184310281"/>
      <w:bookmarkEnd w:id="68"/>
      <w:bookmarkStart w:id="69" w:name="_Toc184313252"/>
      <w:bookmarkEnd w:id="69"/>
      <w:bookmarkStart w:id="70" w:name="_Toc184313293"/>
      <w:bookmarkEnd w:id="70"/>
      <w:bookmarkStart w:id="71" w:name="_Toc184310324"/>
      <w:bookmarkEnd w:id="71"/>
      <w:bookmarkStart w:id="72" w:name="_Toc184314421"/>
      <w:bookmarkEnd w:id="72"/>
      <w:bookmarkStart w:id="73" w:name="_Toc184314412"/>
      <w:bookmarkEnd w:id="73"/>
      <w:bookmarkStart w:id="74" w:name="_Toc184313276"/>
      <w:bookmarkEnd w:id="74"/>
      <w:bookmarkStart w:id="75" w:name="_Toc184313275"/>
      <w:bookmarkEnd w:id="75"/>
      <w:bookmarkStart w:id="76" w:name="_Toc184313282"/>
      <w:bookmarkEnd w:id="76"/>
      <w:bookmarkStart w:id="77" w:name="_Toc184313287"/>
      <w:bookmarkEnd w:id="77"/>
      <w:bookmarkStart w:id="78" w:name="_Toc184308080"/>
      <w:bookmarkEnd w:id="78"/>
      <w:bookmarkStart w:id="79" w:name="_Toc184314452"/>
      <w:bookmarkEnd w:id="79"/>
      <w:bookmarkStart w:id="80" w:name="_Toc184310315"/>
      <w:bookmarkEnd w:id="80"/>
      <w:bookmarkStart w:id="81" w:name="_Toc184308057"/>
      <w:bookmarkEnd w:id="81"/>
      <w:bookmarkStart w:id="82" w:name="_Toc184313284"/>
      <w:bookmarkEnd w:id="82"/>
      <w:bookmarkStart w:id="83" w:name="_Toc184312125"/>
      <w:bookmarkEnd w:id="83"/>
      <w:bookmarkStart w:id="84" w:name="_Toc184312136"/>
      <w:bookmarkEnd w:id="84"/>
      <w:bookmarkStart w:id="85" w:name="_Toc184313257"/>
      <w:bookmarkEnd w:id="85"/>
      <w:bookmarkStart w:id="86" w:name="_Toc184312097"/>
      <w:bookmarkEnd w:id="86"/>
      <w:bookmarkStart w:id="87" w:name="_Toc184310313"/>
      <w:bookmarkEnd w:id="87"/>
      <w:bookmarkStart w:id="88" w:name="_Toc184314410"/>
      <w:bookmarkEnd w:id="88"/>
      <w:bookmarkStart w:id="89" w:name="_Toc184308101"/>
      <w:bookmarkEnd w:id="89"/>
      <w:bookmarkStart w:id="90" w:name="_Toc184308099"/>
      <w:bookmarkEnd w:id="90"/>
      <w:bookmarkStart w:id="91" w:name="_Toc184313249"/>
      <w:bookmarkEnd w:id="91"/>
      <w:bookmarkStart w:id="92" w:name="_Toc184314448"/>
      <w:bookmarkEnd w:id="92"/>
      <w:bookmarkStart w:id="93" w:name="_Toc184313281"/>
      <w:bookmarkEnd w:id="93"/>
      <w:bookmarkStart w:id="94" w:name="_Toc184312129"/>
      <w:bookmarkEnd w:id="94"/>
      <w:bookmarkStart w:id="95" w:name="_Toc184310327"/>
      <w:bookmarkEnd w:id="95"/>
      <w:bookmarkStart w:id="96" w:name="_Toc184313238"/>
      <w:bookmarkEnd w:id="96"/>
      <w:bookmarkStart w:id="97" w:name="_Toc184310310"/>
      <w:bookmarkEnd w:id="97"/>
      <w:bookmarkStart w:id="98" w:name="_Toc184310274"/>
      <w:bookmarkEnd w:id="98"/>
      <w:bookmarkStart w:id="99" w:name="_Toc184310283"/>
      <w:bookmarkEnd w:id="99"/>
      <w:bookmarkStart w:id="100" w:name="_Toc184314427"/>
      <w:bookmarkEnd w:id="100"/>
      <w:bookmarkStart w:id="101" w:name="_Toc184314415"/>
      <w:bookmarkEnd w:id="101"/>
      <w:bookmarkStart w:id="102" w:name="_Toc184314460"/>
      <w:bookmarkEnd w:id="102"/>
      <w:bookmarkStart w:id="103" w:name="_Toc184312099"/>
      <w:bookmarkEnd w:id="103"/>
      <w:bookmarkStart w:id="104" w:name="_Toc184314443"/>
      <w:bookmarkEnd w:id="104"/>
      <w:bookmarkStart w:id="105" w:name="_Toc184308070"/>
      <w:bookmarkEnd w:id="105"/>
      <w:bookmarkStart w:id="106" w:name="_Toc184308106"/>
      <w:bookmarkEnd w:id="106"/>
      <w:bookmarkStart w:id="107" w:name="_Toc184313296"/>
      <w:bookmarkEnd w:id="107"/>
      <w:bookmarkStart w:id="108" w:name="_Toc184313272"/>
      <w:bookmarkEnd w:id="108"/>
      <w:bookmarkStart w:id="109" w:name="_Toc184312090"/>
      <w:bookmarkEnd w:id="109"/>
      <w:bookmarkStart w:id="110" w:name="_Toc184308060"/>
      <w:bookmarkEnd w:id="110"/>
      <w:bookmarkStart w:id="111" w:name="_Toc184313292"/>
      <w:bookmarkEnd w:id="111"/>
      <w:bookmarkStart w:id="112" w:name="_Toc184313264"/>
      <w:bookmarkEnd w:id="112"/>
      <w:bookmarkStart w:id="113" w:name="_Toc184312078"/>
      <w:bookmarkEnd w:id="113"/>
      <w:bookmarkStart w:id="114" w:name="_Toc184314479"/>
      <w:bookmarkEnd w:id="114"/>
      <w:bookmarkStart w:id="115" w:name="_Toc184314441"/>
      <w:bookmarkEnd w:id="115"/>
      <w:bookmarkStart w:id="116" w:name="_Toc184314411"/>
      <w:bookmarkEnd w:id="116"/>
      <w:bookmarkStart w:id="117" w:name="_Toc184312093"/>
      <w:bookmarkEnd w:id="117"/>
      <w:bookmarkStart w:id="118" w:name="_Toc184308058"/>
      <w:bookmarkEnd w:id="118"/>
      <w:bookmarkStart w:id="119" w:name="_Toc184310304"/>
      <w:bookmarkEnd w:id="119"/>
      <w:bookmarkStart w:id="120" w:name="_Toc184314451"/>
      <w:bookmarkEnd w:id="120"/>
      <w:bookmarkStart w:id="121" w:name="_Toc184313280"/>
      <w:bookmarkEnd w:id="121"/>
      <w:bookmarkStart w:id="122" w:name="_Toc184310290"/>
      <w:bookmarkEnd w:id="122"/>
      <w:bookmarkStart w:id="123" w:name="_Toc184310335"/>
      <w:bookmarkEnd w:id="123"/>
      <w:bookmarkStart w:id="124" w:name="_Toc184308081"/>
      <w:bookmarkEnd w:id="124"/>
      <w:bookmarkStart w:id="125" w:name="_Toc184314426"/>
      <w:bookmarkEnd w:id="125"/>
      <w:bookmarkStart w:id="126" w:name="_Toc184313268"/>
      <w:bookmarkEnd w:id="126"/>
      <w:bookmarkStart w:id="127" w:name="_Toc184314471"/>
      <w:bookmarkEnd w:id="127"/>
      <w:bookmarkStart w:id="128" w:name="_Toc184308044"/>
      <w:bookmarkEnd w:id="128"/>
      <w:bookmarkStart w:id="129" w:name="_Toc184313307"/>
      <w:bookmarkEnd w:id="129"/>
      <w:bookmarkStart w:id="130" w:name="_Toc184314447"/>
      <w:bookmarkEnd w:id="130"/>
      <w:bookmarkStart w:id="131" w:name="_Toc184310332"/>
      <w:bookmarkEnd w:id="131"/>
      <w:bookmarkStart w:id="132" w:name="_Toc184314481"/>
      <w:bookmarkEnd w:id="132"/>
      <w:bookmarkStart w:id="133" w:name="_Toc184312101"/>
      <w:bookmarkEnd w:id="133"/>
      <w:bookmarkStart w:id="134" w:name="_Toc184314444"/>
      <w:bookmarkEnd w:id="134"/>
      <w:bookmarkStart w:id="135" w:name="_Toc184314424"/>
      <w:bookmarkEnd w:id="135"/>
      <w:bookmarkStart w:id="136" w:name="_Toc184312105"/>
      <w:bookmarkEnd w:id="136"/>
      <w:bookmarkStart w:id="137" w:name="_Toc184313286"/>
      <w:bookmarkEnd w:id="137"/>
      <w:bookmarkStart w:id="138" w:name="_Toc184308075"/>
      <w:bookmarkEnd w:id="138"/>
      <w:bookmarkStart w:id="139" w:name="_Toc184312127"/>
      <w:bookmarkEnd w:id="139"/>
      <w:bookmarkStart w:id="140" w:name="_Toc184313248"/>
      <w:bookmarkEnd w:id="140"/>
      <w:bookmarkStart w:id="141" w:name="_Toc184312082"/>
      <w:bookmarkEnd w:id="141"/>
      <w:bookmarkStart w:id="142" w:name="_Toc184313267"/>
      <w:bookmarkEnd w:id="142"/>
      <w:bookmarkStart w:id="143" w:name="_Toc184313246"/>
      <w:bookmarkEnd w:id="143"/>
      <w:bookmarkStart w:id="144" w:name="_Toc184312122"/>
      <w:bookmarkEnd w:id="144"/>
      <w:bookmarkStart w:id="145" w:name="_Toc184312092"/>
      <w:bookmarkEnd w:id="145"/>
      <w:bookmarkStart w:id="146" w:name="_Toc184308089"/>
      <w:bookmarkEnd w:id="146"/>
      <w:bookmarkStart w:id="147" w:name="_Toc184312087"/>
      <w:bookmarkEnd w:id="147"/>
      <w:bookmarkStart w:id="148" w:name="_Toc184312117"/>
      <w:bookmarkEnd w:id="148"/>
      <w:bookmarkStart w:id="149" w:name="_Toc184308069"/>
      <w:bookmarkEnd w:id="149"/>
      <w:bookmarkStart w:id="150" w:name="_Toc184312100"/>
      <w:bookmarkEnd w:id="150"/>
      <w:bookmarkStart w:id="151" w:name="_Toc184314433"/>
      <w:bookmarkEnd w:id="151"/>
      <w:bookmarkStart w:id="152" w:name="_Toc184310303"/>
      <w:bookmarkEnd w:id="152"/>
      <w:bookmarkStart w:id="153" w:name="_Toc184314475"/>
      <w:bookmarkEnd w:id="153"/>
      <w:bookmarkStart w:id="154" w:name="_Toc184312091"/>
      <w:bookmarkEnd w:id="154"/>
      <w:bookmarkStart w:id="155" w:name="_Toc184308084"/>
      <w:bookmarkEnd w:id="155"/>
      <w:bookmarkStart w:id="156" w:name="_Toc184308055"/>
      <w:bookmarkEnd w:id="156"/>
      <w:bookmarkStart w:id="157" w:name="_Toc184312121"/>
      <w:bookmarkEnd w:id="157"/>
      <w:bookmarkStart w:id="158" w:name="_Toc184310293"/>
      <w:bookmarkEnd w:id="158"/>
      <w:bookmarkStart w:id="159" w:name="_Toc184314466"/>
      <w:bookmarkEnd w:id="159"/>
      <w:bookmarkStart w:id="160" w:name="_Toc184312111"/>
      <w:bookmarkEnd w:id="160"/>
      <w:bookmarkStart w:id="161" w:name="_Toc184310314"/>
      <w:bookmarkEnd w:id="161"/>
      <w:bookmarkStart w:id="162" w:name="_Toc184313295"/>
      <w:bookmarkEnd w:id="162"/>
      <w:bookmarkStart w:id="163" w:name="_Toc184308042"/>
      <w:bookmarkEnd w:id="163"/>
      <w:bookmarkStart w:id="164" w:name="_Toc184308038"/>
      <w:bookmarkEnd w:id="164"/>
      <w:bookmarkStart w:id="165" w:name="_Toc184312095"/>
      <w:bookmarkEnd w:id="165"/>
      <w:bookmarkStart w:id="166" w:name="_Toc184312068"/>
      <w:bookmarkEnd w:id="166"/>
      <w:bookmarkStart w:id="167" w:name="_Toc184312139"/>
      <w:bookmarkEnd w:id="167"/>
      <w:bookmarkStart w:id="168" w:name="_Toc184310291"/>
      <w:bookmarkEnd w:id="168"/>
      <w:bookmarkStart w:id="169" w:name="_Toc184314428"/>
      <w:bookmarkEnd w:id="169"/>
      <w:bookmarkStart w:id="170" w:name="_Toc184314431"/>
      <w:bookmarkEnd w:id="170"/>
      <w:bookmarkStart w:id="171" w:name="_Toc184313256"/>
      <w:bookmarkEnd w:id="171"/>
      <w:bookmarkStart w:id="172" w:name="_Toc184310279"/>
      <w:bookmarkEnd w:id="172"/>
      <w:bookmarkStart w:id="173" w:name="_Toc184310294"/>
      <w:bookmarkEnd w:id="173"/>
      <w:bookmarkStart w:id="174" w:name="_Toc184310340"/>
      <w:bookmarkEnd w:id="174"/>
      <w:bookmarkStart w:id="175" w:name="_Toc184313308"/>
      <w:bookmarkEnd w:id="175"/>
      <w:bookmarkStart w:id="176" w:name="_Toc184308066"/>
      <w:bookmarkEnd w:id="176"/>
      <w:bookmarkStart w:id="177" w:name="_Toc184313253"/>
      <w:bookmarkEnd w:id="177"/>
      <w:bookmarkStart w:id="178" w:name="_Toc184314435"/>
      <w:bookmarkEnd w:id="178"/>
      <w:bookmarkStart w:id="179" w:name="_Toc184308056"/>
      <w:bookmarkEnd w:id="179"/>
      <w:bookmarkStart w:id="180" w:name="_Toc184308093"/>
      <w:bookmarkEnd w:id="180"/>
      <w:bookmarkStart w:id="181" w:name="_Toc184312071"/>
      <w:bookmarkEnd w:id="181"/>
      <w:bookmarkStart w:id="182" w:name="_Toc184313242"/>
      <w:bookmarkEnd w:id="182"/>
      <w:bookmarkStart w:id="183" w:name="_Toc184313288"/>
      <w:bookmarkEnd w:id="183"/>
      <w:bookmarkStart w:id="184" w:name="_Toc184312133"/>
      <w:bookmarkEnd w:id="184"/>
      <w:bookmarkStart w:id="185" w:name="_Toc184314472"/>
      <w:bookmarkEnd w:id="185"/>
      <w:bookmarkStart w:id="186" w:name="_Toc184310316"/>
      <w:bookmarkEnd w:id="186"/>
      <w:bookmarkStart w:id="187" w:name="_Toc184308062"/>
      <w:bookmarkEnd w:id="187"/>
      <w:bookmarkStart w:id="188" w:name="_Toc184314461"/>
      <w:bookmarkEnd w:id="188"/>
      <w:bookmarkStart w:id="189" w:name="_Toc184310325"/>
      <w:bookmarkEnd w:id="189"/>
      <w:bookmarkStart w:id="190" w:name="_Toc184310289"/>
      <w:bookmarkEnd w:id="190"/>
      <w:bookmarkStart w:id="191" w:name="_Toc184308052"/>
      <w:bookmarkEnd w:id="191"/>
      <w:bookmarkStart w:id="192" w:name="_Toc184308071"/>
      <w:bookmarkEnd w:id="192"/>
      <w:bookmarkStart w:id="193" w:name="_Toc184314464"/>
      <w:bookmarkEnd w:id="193"/>
      <w:bookmarkStart w:id="194" w:name="_Toc184314439"/>
      <w:bookmarkEnd w:id="194"/>
      <w:bookmarkStart w:id="195" w:name="_Toc184313304"/>
      <w:bookmarkEnd w:id="195"/>
      <w:bookmarkStart w:id="196" w:name="_Toc184310302"/>
      <w:bookmarkEnd w:id="196"/>
      <w:bookmarkStart w:id="197" w:name="_Toc184310298"/>
      <w:bookmarkEnd w:id="197"/>
      <w:bookmarkStart w:id="198" w:name="_Toc184314420"/>
      <w:bookmarkEnd w:id="198"/>
      <w:bookmarkStart w:id="199" w:name="_Toc184314477"/>
      <w:bookmarkEnd w:id="199"/>
      <w:bookmarkStart w:id="200" w:name="_Toc184312073"/>
      <w:bookmarkEnd w:id="200"/>
      <w:bookmarkStart w:id="201" w:name="_Toc184313289"/>
      <w:bookmarkEnd w:id="201"/>
      <w:bookmarkStart w:id="202" w:name="_Toc184308047"/>
      <w:bookmarkEnd w:id="202"/>
      <w:bookmarkStart w:id="203" w:name="_Toc184312072"/>
      <w:bookmarkEnd w:id="203"/>
      <w:bookmarkStart w:id="204" w:name="_Toc184308083"/>
      <w:bookmarkEnd w:id="204"/>
      <w:bookmarkStart w:id="205" w:name="_Toc184314416"/>
      <w:bookmarkEnd w:id="205"/>
      <w:bookmarkStart w:id="206" w:name="_Toc184308091"/>
      <w:bookmarkEnd w:id="206"/>
      <w:bookmarkStart w:id="207" w:name="_Toc184312116"/>
      <w:bookmarkEnd w:id="207"/>
      <w:bookmarkStart w:id="208" w:name="_Toc184314438"/>
      <w:bookmarkEnd w:id="208"/>
      <w:bookmarkStart w:id="209" w:name="_Toc184314425"/>
      <w:bookmarkEnd w:id="209"/>
      <w:bookmarkStart w:id="210" w:name="_Toc184312124"/>
      <w:bookmarkEnd w:id="210"/>
      <w:bookmarkStart w:id="211" w:name="_Toc184308051"/>
      <w:bookmarkEnd w:id="211"/>
      <w:bookmarkStart w:id="212" w:name="_Toc184312128"/>
      <w:bookmarkEnd w:id="212"/>
      <w:bookmarkStart w:id="213" w:name="_Toc184308105"/>
      <w:bookmarkEnd w:id="213"/>
      <w:bookmarkStart w:id="214" w:name="_Toc184310299"/>
      <w:bookmarkEnd w:id="214"/>
      <w:bookmarkStart w:id="215" w:name="_Toc184314432"/>
      <w:bookmarkEnd w:id="215"/>
      <w:bookmarkStart w:id="216" w:name="_Toc184310339"/>
      <w:bookmarkEnd w:id="216"/>
      <w:bookmarkStart w:id="217" w:name="_Toc184310297"/>
      <w:bookmarkEnd w:id="217"/>
      <w:bookmarkStart w:id="218" w:name="_Toc184314450"/>
      <w:bookmarkEnd w:id="218"/>
      <w:bookmarkStart w:id="219" w:name="_Toc184313241"/>
      <w:bookmarkEnd w:id="219"/>
      <w:bookmarkStart w:id="220" w:name="_Toc184312102"/>
      <w:bookmarkEnd w:id="220"/>
      <w:bookmarkStart w:id="221" w:name="_Toc184312138"/>
      <w:bookmarkEnd w:id="221"/>
      <w:bookmarkStart w:id="222" w:name="_Toc184314449"/>
      <w:bookmarkEnd w:id="222"/>
      <w:bookmarkStart w:id="223" w:name="_Toc184314465"/>
      <w:bookmarkEnd w:id="223"/>
      <w:bookmarkStart w:id="224" w:name="_Toc184310328"/>
      <w:bookmarkEnd w:id="224"/>
      <w:bookmarkStart w:id="225" w:name="_Toc184310342"/>
      <w:bookmarkEnd w:id="225"/>
      <w:bookmarkStart w:id="226" w:name="_Toc184313243"/>
      <w:bookmarkEnd w:id="226"/>
      <w:bookmarkStart w:id="227" w:name="_Toc184314418"/>
      <w:bookmarkEnd w:id="227"/>
      <w:bookmarkStart w:id="228" w:name="_Toc184312135"/>
      <w:bookmarkEnd w:id="228"/>
      <w:bookmarkStart w:id="229" w:name="_Toc184310318"/>
      <w:bookmarkEnd w:id="229"/>
      <w:bookmarkStart w:id="230" w:name="_Toc184310333"/>
      <w:bookmarkEnd w:id="230"/>
      <w:bookmarkStart w:id="231" w:name="_Toc184313277"/>
      <w:bookmarkEnd w:id="231"/>
      <w:bookmarkStart w:id="232" w:name="_Toc184313240"/>
      <w:bookmarkEnd w:id="232"/>
      <w:bookmarkStart w:id="233" w:name="_Toc184312089"/>
      <w:bookmarkEnd w:id="233"/>
      <w:bookmarkStart w:id="234" w:name="_Toc184308092"/>
      <w:bookmarkEnd w:id="234"/>
      <w:bookmarkStart w:id="235" w:name="_Toc184313294"/>
      <w:bookmarkEnd w:id="235"/>
      <w:bookmarkStart w:id="236" w:name="_Toc184312080"/>
      <w:bookmarkEnd w:id="236"/>
      <w:bookmarkStart w:id="237" w:name="_Toc184313254"/>
      <w:bookmarkEnd w:id="237"/>
      <w:bookmarkStart w:id="238" w:name="_Toc184313283"/>
      <w:bookmarkEnd w:id="238"/>
      <w:bookmarkStart w:id="239" w:name="_Toc184308037"/>
      <w:bookmarkEnd w:id="239"/>
      <w:bookmarkStart w:id="240" w:name="_Toc184313298"/>
      <w:bookmarkEnd w:id="240"/>
      <w:bookmarkStart w:id="241" w:name="_Toc184314413"/>
      <w:bookmarkEnd w:id="241"/>
      <w:bookmarkStart w:id="242" w:name="_Toc184314458"/>
      <w:bookmarkEnd w:id="242"/>
      <w:bookmarkStart w:id="243" w:name="_Toc184314414"/>
      <w:bookmarkEnd w:id="243"/>
      <w:bookmarkStart w:id="244" w:name="_Toc184314467"/>
      <w:bookmarkEnd w:id="244"/>
      <w:bookmarkStart w:id="245" w:name="_Toc184310317"/>
      <w:bookmarkEnd w:id="245"/>
      <w:bookmarkStart w:id="246" w:name="_Toc184308079"/>
      <w:bookmarkEnd w:id="246"/>
      <w:bookmarkStart w:id="247" w:name="_Toc184308050"/>
      <w:bookmarkEnd w:id="247"/>
      <w:bookmarkStart w:id="248" w:name="_Toc184310336"/>
      <w:bookmarkEnd w:id="248"/>
      <w:bookmarkStart w:id="249" w:name="_Toc184313301"/>
      <w:bookmarkEnd w:id="249"/>
      <w:bookmarkStart w:id="250" w:name="_Toc184312094"/>
      <w:bookmarkEnd w:id="250"/>
      <w:bookmarkStart w:id="251" w:name="_Toc184312132"/>
      <w:bookmarkEnd w:id="251"/>
      <w:bookmarkStart w:id="252" w:name="_Toc184312119"/>
      <w:bookmarkEnd w:id="252"/>
      <w:bookmarkStart w:id="253" w:name="_Toc184313258"/>
      <w:bookmarkEnd w:id="253"/>
      <w:bookmarkStart w:id="254" w:name="_Toc184308097"/>
      <w:bookmarkEnd w:id="254"/>
      <w:bookmarkStart w:id="255" w:name="_Toc184313255"/>
      <w:bookmarkEnd w:id="255"/>
      <w:bookmarkStart w:id="256" w:name="_Toc184312107"/>
      <w:bookmarkEnd w:id="256"/>
      <w:bookmarkStart w:id="257" w:name="_Toc184313300"/>
      <w:bookmarkEnd w:id="257"/>
      <w:bookmarkStart w:id="258" w:name="_Toc184308073"/>
      <w:bookmarkEnd w:id="258"/>
      <w:bookmarkStart w:id="259" w:name="_Toc184314476"/>
      <w:bookmarkEnd w:id="259"/>
      <w:bookmarkStart w:id="260" w:name="_Toc184313263"/>
      <w:bookmarkEnd w:id="260"/>
      <w:bookmarkStart w:id="261" w:name="_Toc184308103"/>
      <w:bookmarkEnd w:id="261"/>
      <w:bookmarkStart w:id="262" w:name="_Toc184308090"/>
      <w:bookmarkEnd w:id="262"/>
      <w:bookmarkStart w:id="263" w:name="_Toc184310338"/>
      <w:bookmarkEnd w:id="263"/>
      <w:bookmarkStart w:id="264" w:name="_Toc184310300"/>
      <w:bookmarkEnd w:id="264"/>
      <w:bookmarkStart w:id="265" w:name="_Toc184310284"/>
      <w:bookmarkEnd w:id="265"/>
      <w:bookmarkStart w:id="266" w:name="_Toc184310288"/>
      <w:bookmarkEnd w:id="266"/>
      <w:bookmarkStart w:id="267" w:name="_Toc184308054"/>
      <w:bookmarkEnd w:id="267"/>
      <w:bookmarkStart w:id="268" w:name="_Toc184310309"/>
      <w:bookmarkEnd w:id="268"/>
      <w:bookmarkStart w:id="269" w:name="_Toc184314463"/>
      <w:bookmarkEnd w:id="269"/>
      <w:bookmarkStart w:id="270" w:name="_Toc184313302"/>
      <w:bookmarkEnd w:id="270"/>
      <w:bookmarkStart w:id="271" w:name="_Toc184314457"/>
      <w:bookmarkEnd w:id="271"/>
      <w:bookmarkStart w:id="272" w:name="_Toc184310305"/>
      <w:bookmarkEnd w:id="272"/>
      <w:bookmarkStart w:id="273" w:name="_Toc184312084"/>
      <w:bookmarkEnd w:id="273"/>
      <w:bookmarkStart w:id="274" w:name="_Toc184313244"/>
      <w:bookmarkEnd w:id="274"/>
      <w:bookmarkStart w:id="275" w:name="_Toc184310343"/>
      <w:bookmarkEnd w:id="275"/>
      <w:bookmarkStart w:id="276" w:name="_Toc184310280"/>
      <w:bookmarkEnd w:id="276"/>
      <w:bookmarkStart w:id="277" w:name="_Toc184310321"/>
      <w:bookmarkEnd w:id="277"/>
      <w:bookmarkStart w:id="278" w:name="_Toc184314462"/>
      <w:bookmarkEnd w:id="278"/>
      <w:bookmarkStart w:id="279" w:name="_Toc184308102"/>
      <w:bookmarkEnd w:id="279"/>
      <w:bookmarkStart w:id="280" w:name="_Toc184312104"/>
      <w:bookmarkEnd w:id="280"/>
      <w:bookmarkStart w:id="281" w:name="_Toc184308063"/>
      <w:bookmarkEnd w:id="281"/>
      <w:bookmarkStart w:id="282" w:name="_Toc184314419"/>
      <w:bookmarkEnd w:id="282"/>
      <w:bookmarkStart w:id="283" w:name="_Toc184313266"/>
      <w:bookmarkEnd w:id="283"/>
      <w:bookmarkStart w:id="284" w:name="_Toc184313291"/>
      <w:bookmarkEnd w:id="284"/>
      <w:bookmarkStart w:id="285" w:name="_Toc184308082"/>
      <w:bookmarkEnd w:id="285"/>
      <w:bookmarkStart w:id="286" w:name="_Toc184314423"/>
      <w:bookmarkEnd w:id="286"/>
      <w:bookmarkStart w:id="287" w:name="_Toc184310276"/>
      <w:bookmarkEnd w:id="287"/>
      <w:bookmarkStart w:id="288" w:name="_Toc184312086"/>
      <w:bookmarkEnd w:id="288"/>
      <w:bookmarkStart w:id="289" w:name="_Toc184312108"/>
      <w:bookmarkEnd w:id="289"/>
      <w:bookmarkStart w:id="290" w:name="_Toc184310322"/>
      <w:bookmarkEnd w:id="290"/>
      <w:bookmarkStart w:id="291" w:name="_Toc184313260"/>
      <w:bookmarkEnd w:id="291"/>
      <w:bookmarkStart w:id="292" w:name="_Toc184314429"/>
      <w:bookmarkEnd w:id="292"/>
      <w:bookmarkStart w:id="293" w:name="_Toc184308086"/>
      <w:bookmarkEnd w:id="293"/>
      <w:bookmarkStart w:id="294" w:name="_Toc184314454"/>
      <w:bookmarkEnd w:id="294"/>
      <w:bookmarkStart w:id="295" w:name="_Toc184312085"/>
      <w:bookmarkEnd w:id="295"/>
      <w:bookmarkStart w:id="296" w:name="_Toc184308059"/>
      <w:bookmarkEnd w:id="296"/>
      <w:bookmarkStart w:id="297" w:name="_Toc184312112"/>
      <w:bookmarkEnd w:id="297"/>
      <w:bookmarkStart w:id="298" w:name="_Toc184308043"/>
      <w:bookmarkEnd w:id="298"/>
      <w:bookmarkStart w:id="299" w:name="_Toc184308077"/>
      <w:bookmarkEnd w:id="299"/>
      <w:bookmarkStart w:id="300" w:name="_Toc184310301"/>
      <w:bookmarkEnd w:id="300"/>
      <w:bookmarkStart w:id="301" w:name="_Toc184314456"/>
      <w:bookmarkEnd w:id="301"/>
      <w:bookmarkStart w:id="302" w:name="_Toc184312070"/>
      <w:bookmarkEnd w:id="302"/>
      <w:bookmarkStart w:id="303" w:name="_Toc184313270"/>
      <w:bookmarkEnd w:id="303"/>
      <w:bookmarkStart w:id="304" w:name="_Toc184314430"/>
      <w:bookmarkEnd w:id="304"/>
      <w:bookmarkStart w:id="305" w:name="_Toc184310306"/>
      <w:bookmarkEnd w:id="305"/>
      <w:bookmarkStart w:id="306" w:name="_Toc184313239"/>
      <w:bookmarkEnd w:id="306"/>
      <w:bookmarkStart w:id="307" w:name="_Toc184313261"/>
      <w:bookmarkEnd w:id="307"/>
      <w:bookmarkStart w:id="308" w:name="_Toc184312096"/>
      <w:bookmarkEnd w:id="308"/>
      <w:bookmarkStart w:id="309" w:name="_Toc184312098"/>
      <w:bookmarkEnd w:id="309"/>
      <w:bookmarkStart w:id="310" w:name="_Toc184310330"/>
      <w:bookmarkEnd w:id="310"/>
      <w:bookmarkStart w:id="311" w:name="_Toc184308085"/>
      <w:bookmarkEnd w:id="311"/>
      <w:bookmarkStart w:id="312" w:name="_Toc184308067"/>
      <w:bookmarkEnd w:id="312"/>
      <w:bookmarkStart w:id="313" w:name="_Toc184310273"/>
      <w:bookmarkEnd w:id="313"/>
      <w:bookmarkStart w:id="314" w:name="_Toc184308087"/>
      <w:bookmarkEnd w:id="314"/>
      <w:bookmarkStart w:id="315" w:name="_Toc184313262"/>
      <w:bookmarkEnd w:id="315"/>
      <w:bookmarkStart w:id="316" w:name="_Toc184308094"/>
      <w:bookmarkEnd w:id="316"/>
      <w:bookmarkStart w:id="317" w:name="_Toc184310295"/>
      <w:bookmarkEnd w:id="317"/>
      <w:bookmarkStart w:id="318" w:name="_Toc184313306"/>
      <w:bookmarkEnd w:id="318"/>
      <w:bookmarkStart w:id="319" w:name="_Toc184310308"/>
      <w:bookmarkEnd w:id="319"/>
      <w:bookmarkStart w:id="320" w:name="_Toc184310296"/>
      <w:bookmarkEnd w:id="320"/>
      <w:bookmarkStart w:id="321" w:name="_Toc184314442"/>
      <w:bookmarkEnd w:id="321"/>
      <w:bookmarkStart w:id="322" w:name="_Toc184310285"/>
      <w:bookmarkEnd w:id="322"/>
      <w:bookmarkStart w:id="323" w:name="_Toc184313290"/>
      <w:bookmarkEnd w:id="323"/>
      <w:bookmarkStart w:id="324" w:name="_Toc184314468"/>
      <w:bookmarkEnd w:id="324"/>
      <w:bookmarkStart w:id="325" w:name="_Toc184310312"/>
      <w:bookmarkEnd w:id="325"/>
      <w:bookmarkStart w:id="326" w:name="_Toc184310320"/>
      <w:bookmarkEnd w:id="326"/>
      <w:bookmarkStart w:id="327" w:name="_Toc184313303"/>
      <w:bookmarkEnd w:id="327"/>
      <w:bookmarkStart w:id="328" w:name="_Toc184312120"/>
      <w:bookmarkEnd w:id="328"/>
      <w:bookmarkStart w:id="329" w:name="_Toc184308036"/>
      <w:bookmarkEnd w:id="329"/>
      <w:bookmarkStart w:id="330" w:name="_Toc184310277"/>
      <w:bookmarkEnd w:id="330"/>
      <w:bookmarkStart w:id="331" w:name="_Toc184314459"/>
      <w:bookmarkEnd w:id="331"/>
      <w:bookmarkStart w:id="332" w:name="_Toc184313250"/>
      <w:bookmarkEnd w:id="332"/>
      <w:bookmarkStart w:id="333" w:name="_Toc184313305"/>
      <w:bookmarkEnd w:id="333"/>
      <w:bookmarkStart w:id="334" w:name="_Toc184314437"/>
      <w:bookmarkEnd w:id="334"/>
      <w:bookmarkStart w:id="335" w:name="_Toc184310307"/>
      <w:bookmarkEnd w:id="335"/>
      <w:bookmarkStart w:id="336" w:name="_Toc184313279"/>
      <w:bookmarkEnd w:id="336"/>
      <w:bookmarkStart w:id="337" w:name="_Toc184314482"/>
      <w:bookmarkEnd w:id="337"/>
      <w:bookmarkStart w:id="338" w:name="_Toc184314446"/>
      <w:bookmarkEnd w:id="338"/>
      <w:bookmarkStart w:id="339" w:name="_Toc184313273"/>
      <w:bookmarkEnd w:id="339"/>
      <w:bookmarkStart w:id="340" w:name="_Toc184312077"/>
      <w:bookmarkEnd w:id="340"/>
      <w:bookmarkStart w:id="341" w:name="_Toc184312110"/>
      <w:bookmarkEnd w:id="341"/>
      <w:bookmarkStart w:id="342" w:name="_Toc184310287"/>
      <w:bookmarkEnd w:id="342"/>
      <w:bookmarkStart w:id="343" w:name="_Toc184313309"/>
      <w:bookmarkEnd w:id="343"/>
      <w:bookmarkStart w:id="344" w:name="_Toc184312115"/>
      <w:bookmarkEnd w:id="344"/>
      <w:bookmarkStart w:id="345" w:name="_Toc184308046"/>
      <w:bookmarkEnd w:id="345"/>
      <w:bookmarkStart w:id="346" w:name="_Toc184308096"/>
      <w:bookmarkEnd w:id="346"/>
      <w:bookmarkStart w:id="347" w:name="_Toc184312126"/>
      <w:bookmarkEnd w:id="347"/>
      <w:bookmarkStart w:id="348" w:name="_Toc184308104"/>
      <w:bookmarkEnd w:id="348"/>
      <w:bookmarkStart w:id="349" w:name="_Toc184314417"/>
      <w:bookmarkEnd w:id="349"/>
      <w:bookmarkStart w:id="350" w:name="_Toc184308074"/>
      <w:bookmarkEnd w:id="350"/>
      <w:bookmarkStart w:id="351" w:name="_Toc184310275"/>
      <w:bookmarkEnd w:id="351"/>
      <w:bookmarkStart w:id="352" w:name="_Toc184312130"/>
      <w:bookmarkEnd w:id="352"/>
      <w:bookmarkStart w:id="353" w:name="_Toc184312109"/>
      <w:bookmarkEnd w:id="353"/>
      <w:bookmarkStart w:id="354" w:name="_Toc184312083"/>
      <w:bookmarkEnd w:id="354"/>
      <w:bookmarkStart w:id="355" w:name="_Toc184308072"/>
      <w:bookmarkEnd w:id="355"/>
      <w:bookmarkStart w:id="356" w:name="_Toc184312074"/>
      <w:bookmarkEnd w:id="356"/>
      <w:bookmarkStart w:id="357" w:name="_Toc184308041"/>
      <w:bookmarkEnd w:id="357"/>
      <w:bookmarkStart w:id="358" w:name="_Toc184308100"/>
      <w:bookmarkEnd w:id="358"/>
      <w:bookmarkStart w:id="359" w:name="_Toc184314422"/>
      <w:bookmarkEnd w:id="359"/>
      <w:bookmarkStart w:id="360" w:name="_Toc184312081"/>
      <w:bookmarkEnd w:id="360"/>
      <w:bookmarkStart w:id="361" w:name="_Toc184314469"/>
      <w:bookmarkEnd w:id="361"/>
      <w:bookmarkStart w:id="362" w:name="_Toc184308039"/>
      <w:bookmarkEnd w:id="362"/>
      <w:bookmarkStart w:id="363" w:name="_Toc184308108"/>
      <w:bookmarkEnd w:id="363"/>
      <w:bookmarkStart w:id="364" w:name="_Toc184314473"/>
      <w:bookmarkEnd w:id="364"/>
      <w:bookmarkStart w:id="365" w:name="_Toc184308061"/>
      <w:bookmarkEnd w:id="365"/>
      <w:bookmarkStart w:id="366" w:name="_Toc184310282"/>
      <w:bookmarkEnd w:id="366"/>
      <w:bookmarkStart w:id="367" w:name="_Toc184314445"/>
      <w:bookmarkEnd w:id="367"/>
      <w:bookmarkStart w:id="368" w:name="_Toc184310344"/>
      <w:bookmarkEnd w:id="368"/>
      <w:bookmarkStart w:id="369" w:name="_Toc184314474"/>
      <w:bookmarkEnd w:id="369"/>
      <w:bookmarkStart w:id="370" w:name="_Toc184308040"/>
      <w:bookmarkEnd w:id="370"/>
      <w:bookmarkStart w:id="371" w:name="_Toc184314470"/>
      <w:bookmarkEnd w:id="371"/>
      <w:bookmarkStart w:id="372" w:name="_Toc184314455"/>
      <w:bookmarkEnd w:id="372"/>
      <w:bookmarkStart w:id="373" w:name="_Toc184313251"/>
      <w:bookmarkEnd w:id="373"/>
      <w:bookmarkStart w:id="374" w:name="_Toc184313285"/>
      <w:bookmarkEnd w:id="374"/>
      <w:bookmarkStart w:id="375" w:name="_Toc184310341"/>
      <w:bookmarkEnd w:id="375"/>
      <w:bookmarkStart w:id="376" w:name="_Toc184308045"/>
      <w:bookmarkEnd w:id="376"/>
      <w:bookmarkStart w:id="377" w:name="_Toc184312106"/>
      <w:bookmarkEnd w:id="377"/>
      <w:bookmarkStart w:id="378" w:name="_Toc184312088"/>
      <w:bookmarkEnd w:id="378"/>
      <w:bookmarkStart w:id="379" w:name="_Toc184310319"/>
      <w:bookmarkEnd w:id="379"/>
      <w:bookmarkStart w:id="380" w:name="_Toc184312134"/>
      <w:bookmarkEnd w:id="380"/>
      <w:bookmarkStart w:id="381" w:name="_Toc184312079"/>
      <w:bookmarkEnd w:id="381"/>
      <w:bookmarkStart w:id="382" w:name="_Toc184308068"/>
      <w:bookmarkEnd w:id="382"/>
      <w:bookmarkStart w:id="383" w:name="_Toc184308098"/>
      <w:bookmarkEnd w:id="383"/>
      <w:bookmarkStart w:id="384" w:name="_Toc184312069"/>
      <w:bookmarkEnd w:id="384"/>
      <w:bookmarkStart w:id="385" w:name="_Toc184308076"/>
      <w:bookmarkEnd w:id="385"/>
      <w:bookmarkStart w:id="386" w:name="_Toc184314434"/>
      <w:bookmarkEnd w:id="386"/>
      <w:bookmarkStart w:id="387" w:name="_Toc184308078"/>
      <w:bookmarkEnd w:id="387"/>
      <w:bookmarkStart w:id="388" w:name="_Toc184310337"/>
      <w:bookmarkEnd w:id="388"/>
      <w:bookmarkStart w:id="389" w:name="_Toc184314478"/>
      <w:bookmarkEnd w:id="389"/>
      <w:bookmarkStart w:id="390" w:name="_Toc184314440"/>
      <w:bookmarkEnd w:id="390"/>
      <w:bookmarkStart w:id="391" w:name="_Toc184310311"/>
      <w:bookmarkEnd w:id="391"/>
      <w:bookmarkStart w:id="392" w:name="_Toc184313278"/>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65"/>
        <w:gridCol w:w="4995"/>
        <w:gridCol w:w="810"/>
        <w:gridCol w:w="1620"/>
      </w:tblGrid>
      <w:tr w14:paraId="7915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95" w:type="dxa"/>
            <w:vAlign w:val="center"/>
          </w:tcPr>
          <w:p w14:paraId="05378EDB">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6060" w:type="dxa"/>
            <w:gridSpan w:val="2"/>
            <w:vAlign w:val="center"/>
          </w:tcPr>
          <w:p w14:paraId="68BE3947">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评标标准</w:t>
            </w:r>
          </w:p>
        </w:tc>
        <w:tc>
          <w:tcPr>
            <w:tcW w:w="810" w:type="dxa"/>
            <w:vAlign w:val="center"/>
          </w:tcPr>
          <w:p w14:paraId="0D9BDD70">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权重</w:t>
            </w:r>
          </w:p>
        </w:tc>
        <w:tc>
          <w:tcPr>
            <w:tcW w:w="1620" w:type="dxa"/>
            <w:vAlign w:val="top"/>
          </w:tcPr>
          <w:p w14:paraId="689B1A4A">
            <w:pPr>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投标文件中评标标准相应的商务技术资料目录</w:t>
            </w:r>
            <w:r>
              <w:rPr>
                <w:rFonts w:hint="eastAsia" w:asciiTheme="minorEastAsia" w:hAnsiTheme="minorEastAsia" w:eastAsiaTheme="minorEastAsia" w:cstheme="minorEastAsia"/>
                <w:color w:val="auto"/>
                <w:sz w:val="24"/>
                <w:szCs w:val="24"/>
                <w:shd w:val="clear" w:color="auto" w:fill="FFFFFF"/>
              </w:rPr>
              <w:t> *</w:t>
            </w:r>
          </w:p>
        </w:tc>
      </w:tr>
      <w:tr w14:paraId="60AA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95" w:type="dxa"/>
            <w:vMerge w:val="restart"/>
            <w:vAlign w:val="center"/>
          </w:tcPr>
          <w:p w14:paraId="7988283B">
            <w:pPr>
              <w:spacing w:line="360" w:lineRule="auto"/>
              <w:ind w:firstLine="240" w:firstLineChars="100"/>
              <w:jc w:val="left"/>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65" w:type="dxa"/>
            <w:vMerge w:val="restart"/>
            <w:vAlign w:val="center"/>
          </w:tcPr>
          <w:p w14:paraId="61B842BF">
            <w:pPr>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食堂经营管理服务方案（20分）</w:t>
            </w:r>
          </w:p>
        </w:tc>
        <w:tc>
          <w:tcPr>
            <w:tcW w:w="4995" w:type="dxa"/>
            <w:vAlign w:val="center"/>
          </w:tcPr>
          <w:p w14:paraId="16898A4C">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1）食堂管理制度及管理方案：供应商针对本项目的提供的管理方案，合理性和可操作性进行打分0-4分。</w:t>
            </w:r>
          </w:p>
        </w:tc>
        <w:tc>
          <w:tcPr>
            <w:tcW w:w="810" w:type="dxa"/>
            <w:vAlign w:val="center"/>
          </w:tcPr>
          <w:p w14:paraId="2D23DF7C">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620" w:type="dxa"/>
            <w:vAlign w:val="center"/>
          </w:tcPr>
          <w:p w14:paraId="357ACEEB">
            <w:pPr>
              <w:spacing w:line="360" w:lineRule="auto"/>
              <w:jc w:val="center"/>
              <w:outlineLvl w:val="0"/>
              <w:rPr>
                <w:rFonts w:hint="eastAsia" w:asciiTheme="minorEastAsia" w:hAnsiTheme="minorEastAsia" w:eastAsiaTheme="minorEastAsia" w:cstheme="minorEastAsia"/>
                <w:color w:val="auto"/>
                <w:sz w:val="24"/>
                <w:szCs w:val="24"/>
              </w:rPr>
            </w:pPr>
          </w:p>
        </w:tc>
      </w:tr>
      <w:tr w14:paraId="3DB3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95" w:type="dxa"/>
            <w:vMerge w:val="continue"/>
            <w:vAlign w:val="center"/>
          </w:tcPr>
          <w:p w14:paraId="68C6A6E8">
            <w:pPr>
              <w:spacing w:line="360" w:lineRule="auto"/>
              <w:outlineLvl w:val="0"/>
              <w:rPr>
                <w:rFonts w:hint="eastAsia" w:asciiTheme="minorEastAsia" w:hAnsiTheme="minorEastAsia" w:eastAsiaTheme="minorEastAsia" w:cstheme="minorEastAsia"/>
                <w:color w:val="auto"/>
                <w:sz w:val="24"/>
                <w:szCs w:val="24"/>
              </w:rPr>
            </w:pPr>
          </w:p>
        </w:tc>
        <w:tc>
          <w:tcPr>
            <w:tcW w:w="1065" w:type="dxa"/>
            <w:vMerge w:val="continue"/>
            <w:vAlign w:val="center"/>
          </w:tcPr>
          <w:p w14:paraId="47444C5D">
            <w:pPr>
              <w:spacing w:line="360" w:lineRule="auto"/>
              <w:outlineLvl w:val="0"/>
              <w:rPr>
                <w:rFonts w:hint="eastAsia" w:asciiTheme="minorEastAsia" w:hAnsiTheme="minorEastAsia" w:eastAsiaTheme="minorEastAsia" w:cstheme="minorEastAsia"/>
                <w:color w:val="auto"/>
                <w:sz w:val="24"/>
                <w:szCs w:val="24"/>
              </w:rPr>
            </w:pPr>
          </w:p>
        </w:tc>
        <w:tc>
          <w:tcPr>
            <w:tcW w:w="4995" w:type="dxa"/>
            <w:vAlign w:val="center"/>
          </w:tcPr>
          <w:p w14:paraId="0A99B24F">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2）事故应急处理预案：供应商针对本项目的事故应急处理预案，可行性和合理性进行打分0-4分。</w:t>
            </w:r>
          </w:p>
        </w:tc>
        <w:tc>
          <w:tcPr>
            <w:tcW w:w="810" w:type="dxa"/>
            <w:vAlign w:val="center"/>
          </w:tcPr>
          <w:p w14:paraId="1530206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620" w:type="dxa"/>
            <w:vAlign w:val="center"/>
          </w:tcPr>
          <w:p w14:paraId="5F57996A">
            <w:pPr>
              <w:spacing w:line="360" w:lineRule="auto"/>
              <w:outlineLvl w:val="0"/>
              <w:rPr>
                <w:rFonts w:hint="eastAsia" w:asciiTheme="minorEastAsia" w:hAnsiTheme="minorEastAsia" w:eastAsiaTheme="minorEastAsia" w:cstheme="minorEastAsia"/>
                <w:color w:val="auto"/>
                <w:sz w:val="24"/>
                <w:szCs w:val="24"/>
              </w:rPr>
            </w:pPr>
          </w:p>
        </w:tc>
      </w:tr>
      <w:tr w14:paraId="017E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95" w:type="dxa"/>
            <w:vMerge w:val="continue"/>
            <w:vAlign w:val="center"/>
          </w:tcPr>
          <w:p w14:paraId="0BC51103">
            <w:pPr>
              <w:spacing w:line="360" w:lineRule="auto"/>
              <w:outlineLvl w:val="0"/>
              <w:rPr>
                <w:rFonts w:hint="eastAsia" w:asciiTheme="minorEastAsia" w:hAnsiTheme="minorEastAsia" w:eastAsiaTheme="minorEastAsia" w:cstheme="minorEastAsia"/>
                <w:color w:val="auto"/>
                <w:sz w:val="24"/>
                <w:szCs w:val="24"/>
              </w:rPr>
            </w:pPr>
          </w:p>
        </w:tc>
        <w:tc>
          <w:tcPr>
            <w:tcW w:w="1065" w:type="dxa"/>
            <w:vMerge w:val="continue"/>
            <w:vAlign w:val="center"/>
          </w:tcPr>
          <w:p w14:paraId="71136FA1">
            <w:pPr>
              <w:spacing w:line="360" w:lineRule="auto"/>
              <w:outlineLvl w:val="0"/>
              <w:rPr>
                <w:rFonts w:hint="eastAsia" w:asciiTheme="minorEastAsia" w:hAnsiTheme="minorEastAsia" w:eastAsiaTheme="minorEastAsia" w:cstheme="minorEastAsia"/>
                <w:color w:val="auto"/>
                <w:sz w:val="24"/>
                <w:szCs w:val="24"/>
              </w:rPr>
            </w:pPr>
          </w:p>
        </w:tc>
        <w:tc>
          <w:tcPr>
            <w:tcW w:w="4995" w:type="dxa"/>
            <w:vAlign w:val="center"/>
          </w:tcPr>
          <w:p w14:paraId="0D9E081A">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3）投诉处理方案、消防治安及意外事故处理方案：供应商针对本项目的投诉处理方案、消防治安、意外事故处理方案，可行性和合理性进行打分0-4分。</w:t>
            </w:r>
          </w:p>
        </w:tc>
        <w:tc>
          <w:tcPr>
            <w:tcW w:w="810" w:type="dxa"/>
            <w:vAlign w:val="center"/>
          </w:tcPr>
          <w:p w14:paraId="29AAAD11">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620" w:type="dxa"/>
            <w:vAlign w:val="center"/>
          </w:tcPr>
          <w:p w14:paraId="78F94AC1">
            <w:pPr>
              <w:spacing w:line="360" w:lineRule="auto"/>
              <w:outlineLvl w:val="0"/>
              <w:rPr>
                <w:rFonts w:hint="eastAsia" w:asciiTheme="minorEastAsia" w:hAnsiTheme="minorEastAsia" w:eastAsiaTheme="minorEastAsia" w:cstheme="minorEastAsia"/>
                <w:color w:val="auto"/>
                <w:sz w:val="24"/>
                <w:szCs w:val="24"/>
              </w:rPr>
            </w:pPr>
          </w:p>
        </w:tc>
      </w:tr>
      <w:tr w14:paraId="2ABA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95" w:type="dxa"/>
            <w:vMerge w:val="continue"/>
            <w:vAlign w:val="center"/>
          </w:tcPr>
          <w:p w14:paraId="6DEA6EE0">
            <w:pPr>
              <w:spacing w:line="360" w:lineRule="auto"/>
              <w:outlineLvl w:val="0"/>
              <w:rPr>
                <w:rFonts w:hint="eastAsia" w:asciiTheme="minorEastAsia" w:hAnsiTheme="minorEastAsia" w:eastAsiaTheme="minorEastAsia" w:cstheme="minorEastAsia"/>
                <w:color w:val="auto"/>
                <w:sz w:val="24"/>
                <w:szCs w:val="24"/>
              </w:rPr>
            </w:pPr>
          </w:p>
        </w:tc>
        <w:tc>
          <w:tcPr>
            <w:tcW w:w="1065" w:type="dxa"/>
            <w:vMerge w:val="continue"/>
            <w:vAlign w:val="center"/>
          </w:tcPr>
          <w:p w14:paraId="09C31DF2">
            <w:pPr>
              <w:spacing w:line="360" w:lineRule="auto"/>
              <w:outlineLvl w:val="0"/>
              <w:rPr>
                <w:rFonts w:hint="eastAsia" w:asciiTheme="minorEastAsia" w:hAnsiTheme="minorEastAsia" w:eastAsiaTheme="minorEastAsia" w:cstheme="minorEastAsia"/>
                <w:color w:val="auto"/>
                <w:sz w:val="24"/>
                <w:szCs w:val="24"/>
              </w:rPr>
            </w:pPr>
          </w:p>
        </w:tc>
        <w:tc>
          <w:tcPr>
            <w:tcW w:w="4995" w:type="dxa"/>
            <w:vAlign w:val="center"/>
          </w:tcPr>
          <w:p w14:paraId="5FEEC473">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4）员工管理方案：供应商针对本项目的员工管理方案，完整性、合理性，进行打分0-4分。</w:t>
            </w:r>
          </w:p>
        </w:tc>
        <w:tc>
          <w:tcPr>
            <w:tcW w:w="810" w:type="dxa"/>
            <w:vAlign w:val="center"/>
          </w:tcPr>
          <w:p w14:paraId="6F997AF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620" w:type="dxa"/>
            <w:vAlign w:val="center"/>
          </w:tcPr>
          <w:p w14:paraId="1D7AE1EF">
            <w:pPr>
              <w:spacing w:line="360" w:lineRule="auto"/>
              <w:outlineLvl w:val="0"/>
              <w:rPr>
                <w:rFonts w:hint="eastAsia" w:asciiTheme="minorEastAsia" w:hAnsiTheme="minorEastAsia" w:eastAsiaTheme="minorEastAsia" w:cstheme="minorEastAsia"/>
                <w:color w:val="auto"/>
                <w:sz w:val="24"/>
                <w:szCs w:val="24"/>
              </w:rPr>
            </w:pPr>
          </w:p>
        </w:tc>
      </w:tr>
      <w:tr w14:paraId="4500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95" w:type="dxa"/>
            <w:vMerge w:val="continue"/>
            <w:vAlign w:val="center"/>
          </w:tcPr>
          <w:p w14:paraId="60FFC29E">
            <w:pPr>
              <w:spacing w:line="360" w:lineRule="auto"/>
              <w:outlineLvl w:val="0"/>
              <w:rPr>
                <w:rFonts w:hint="eastAsia" w:asciiTheme="minorEastAsia" w:hAnsiTheme="minorEastAsia" w:eastAsiaTheme="minorEastAsia" w:cstheme="minorEastAsia"/>
                <w:color w:val="auto"/>
                <w:sz w:val="24"/>
                <w:szCs w:val="24"/>
              </w:rPr>
            </w:pPr>
          </w:p>
        </w:tc>
        <w:tc>
          <w:tcPr>
            <w:tcW w:w="1065" w:type="dxa"/>
            <w:vMerge w:val="continue"/>
            <w:vAlign w:val="center"/>
          </w:tcPr>
          <w:p w14:paraId="3089FC33">
            <w:pPr>
              <w:spacing w:line="360" w:lineRule="auto"/>
              <w:outlineLvl w:val="0"/>
              <w:rPr>
                <w:rFonts w:hint="eastAsia" w:asciiTheme="minorEastAsia" w:hAnsiTheme="minorEastAsia" w:eastAsiaTheme="minorEastAsia" w:cstheme="minorEastAsia"/>
                <w:color w:val="auto"/>
                <w:sz w:val="24"/>
                <w:szCs w:val="24"/>
              </w:rPr>
            </w:pPr>
          </w:p>
        </w:tc>
        <w:tc>
          <w:tcPr>
            <w:tcW w:w="4995" w:type="dxa"/>
            <w:vAlign w:val="center"/>
          </w:tcPr>
          <w:p w14:paraId="31BD2330">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5）食品质量控制方案，根据方案的完整性和合理性进行打分0-4分。</w:t>
            </w:r>
          </w:p>
        </w:tc>
        <w:tc>
          <w:tcPr>
            <w:tcW w:w="810" w:type="dxa"/>
            <w:vAlign w:val="center"/>
          </w:tcPr>
          <w:p w14:paraId="53D560BA">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620" w:type="dxa"/>
            <w:vAlign w:val="center"/>
          </w:tcPr>
          <w:p w14:paraId="73041D69">
            <w:pPr>
              <w:spacing w:line="360" w:lineRule="auto"/>
              <w:outlineLvl w:val="0"/>
              <w:rPr>
                <w:rFonts w:hint="eastAsia" w:asciiTheme="minorEastAsia" w:hAnsiTheme="minorEastAsia" w:eastAsiaTheme="minorEastAsia" w:cstheme="minorEastAsia"/>
                <w:color w:val="auto"/>
                <w:sz w:val="24"/>
                <w:szCs w:val="24"/>
              </w:rPr>
            </w:pPr>
          </w:p>
        </w:tc>
      </w:tr>
      <w:tr w14:paraId="2F2A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95" w:type="dxa"/>
            <w:vAlign w:val="center"/>
          </w:tcPr>
          <w:p w14:paraId="3497A110">
            <w:pPr>
              <w:spacing w:line="360" w:lineRule="auto"/>
              <w:ind w:firstLine="240" w:firstLineChars="100"/>
              <w:jc w:val="left"/>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065" w:type="dxa"/>
            <w:vAlign w:val="center"/>
          </w:tcPr>
          <w:p w14:paraId="5E4A3DB7">
            <w:pPr>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卫生管理控制方案</w:t>
            </w:r>
          </w:p>
        </w:tc>
        <w:tc>
          <w:tcPr>
            <w:tcW w:w="4995" w:type="dxa"/>
            <w:vAlign w:val="center"/>
          </w:tcPr>
          <w:p w14:paraId="744901BC">
            <w:pPr>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根据食品卫生、人员卫生、环境卫生、垃圾处理方案，完整性、合理性进行打分0-3分。</w:t>
            </w:r>
          </w:p>
        </w:tc>
        <w:tc>
          <w:tcPr>
            <w:tcW w:w="810" w:type="dxa"/>
            <w:vAlign w:val="center"/>
          </w:tcPr>
          <w:p w14:paraId="4DCD32AD">
            <w:pPr>
              <w:jc w:val="center"/>
              <w:rPr>
                <w:rFonts w:hint="eastAsia" w:asciiTheme="minorEastAsia" w:hAnsiTheme="minorEastAsia" w:eastAsiaTheme="minorEastAsia" w:cstheme="minorEastAsia"/>
                <w:color w:val="auto"/>
                <w:sz w:val="24"/>
                <w:szCs w:val="24"/>
              </w:rPr>
            </w:pPr>
          </w:p>
          <w:p w14:paraId="30EE555B">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620" w:type="dxa"/>
            <w:vAlign w:val="top"/>
          </w:tcPr>
          <w:p w14:paraId="79EC794D">
            <w:pPr>
              <w:spacing w:line="360" w:lineRule="auto"/>
              <w:outlineLvl w:val="0"/>
              <w:rPr>
                <w:rFonts w:hint="eastAsia" w:asciiTheme="minorEastAsia" w:hAnsiTheme="minorEastAsia" w:eastAsiaTheme="minorEastAsia" w:cstheme="minorEastAsia"/>
                <w:color w:val="auto"/>
                <w:sz w:val="24"/>
                <w:szCs w:val="24"/>
              </w:rPr>
            </w:pPr>
          </w:p>
        </w:tc>
      </w:tr>
      <w:tr w14:paraId="3BC1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95" w:type="dxa"/>
            <w:vAlign w:val="center"/>
          </w:tcPr>
          <w:p w14:paraId="3FFB13E8">
            <w:pPr>
              <w:spacing w:line="360" w:lineRule="auto"/>
              <w:ind w:firstLine="240" w:firstLineChars="100"/>
              <w:jc w:val="left"/>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65" w:type="dxa"/>
            <w:vAlign w:val="center"/>
          </w:tcPr>
          <w:p w14:paraId="6217699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原材料管理方案</w:t>
            </w:r>
          </w:p>
        </w:tc>
        <w:tc>
          <w:tcPr>
            <w:tcW w:w="4995" w:type="dxa"/>
            <w:vAlign w:val="center"/>
          </w:tcPr>
          <w:p w14:paraId="64632EAC">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根据原材料使用管理方案及食品保存管理方案的完整性、合理性，进行打分0-3分。</w:t>
            </w:r>
          </w:p>
        </w:tc>
        <w:tc>
          <w:tcPr>
            <w:tcW w:w="810" w:type="dxa"/>
            <w:vAlign w:val="center"/>
          </w:tcPr>
          <w:p w14:paraId="79551A1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620" w:type="dxa"/>
            <w:vAlign w:val="top"/>
          </w:tcPr>
          <w:p w14:paraId="498FA78A">
            <w:pPr>
              <w:spacing w:line="360" w:lineRule="auto"/>
              <w:outlineLvl w:val="0"/>
              <w:rPr>
                <w:rFonts w:hint="eastAsia" w:asciiTheme="minorEastAsia" w:hAnsiTheme="minorEastAsia" w:eastAsiaTheme="minorEastAsia" w:cstheme="minorEastAsia"/>
                <w:color w:val="auto"/>
                <w:sz w:val="24"/>
                <w:szCs w:val="24"/>
              </w:rPr>
            </w:pPr>
          </w:p>
        </w:tc>
      </w:tr>
      <w:tr w14:paraId="238E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Merge w:val="restart"/>
            <w:vAlign w:val="center"/>
          </w:tcPr>
          <w:p w14:paraId="410BA17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065" w:type="dxa"/>
            <w:vMerge w:val="restart"/>
            <w:vAlign w:val="center"/>
          </w:tcPr>
          <w:p w14:paraId="50AE4B29">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拟派食堂人员资格要求</w:t>
            </w:r>
          </w:p>
        </w:tc>
        <w:tc>
          <w:tcPr>
            <w:tcW w:w="4995" w:type="dxa"/>
            <w:vAlign w:val="center"/>
          </w:tcPr>
          <w:p w14:paraId="32D917FA">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1）人员岗位安排分配明细情况比较，包括人员数量、配备是否合理，各岗位的配置和劳动力的投入是否经优化配置，大灶、小灶、点心、服务员等人员配备是否合理充分满足各岗位和工作量的需要（0-2分）</w:t>
            </w:r>
          </w:p>
        </w:tc>
        <w:tc>
          <w:tcPr>
            <w:tcW w:w="810" w:type="dxa"/>
            <w:vAlign w:val="center"/>
          </w:tcPr>
          <w:p w14:paraId="2E8A9F81">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620" w:type="dxa"/>
            <w:vAlign w:val="top"/>
          </w:tcPr>
          <w:p w14:paraId="3CCF24A9">
            <w:pPr>
              <w:rPr>
                <w:rFonts w:hint="eastAsia" w:asciiTheme="minorEastAsia" w:hAnsiTheme="minorEastAsia" w:eastAsiaTheme="minorEastAsia" w:cstheme="minorEastAsia"/>
                <w:color w:val="auto"/>
                <w:sz w:val="24"/>
                <w:szCs w:val="24"/>
              </w:rPr>
            </w:pPr>
          </w:p>
        </w:tc>
      </w:tr>
      <w:tr w14:paraId="5F35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Merge w:val="continue"/>
            <w:vAlign w:val="center"/>
          </w:tcPr>
          <w:p w14:paraId="3ED85D99">
            <w:pPr>
              <w:rPr>
                <w:rFonts w:hint="eastAsia" w:asciiTheme="minorEastAsia" w:hAnsiTheme="minorEastAsia" w:eastAsiaTheme="minorEastAsia" w:cstheme="minorEastAsia"/>
                <w:color w:val="auto"/>
                <w:sz w:val="24"/>
                <w:szCs w:val="24"/>
              </w:rPr>
            </w:pPr>
          </w:p>
        </w:tc>
        <w:tc>
          <w:tcPr>
            <w:tcW w:w="1065" w:type="dxa"/>
            <w:vMerge w:val="continue"/>
            <w:vAlign w:val="center"/>
          </w:tcPr>
          <w:p w14:paraId="0F7FF150">
            <w:pPr>
              <w:rPr>
                <w:rFonts w:hint="eastAsia" w:asciiTheme="minorEastAsia" w:hAnsiTheme="minorEastAsia" w:eastAsiaTheme="minorEastAsia" w:cstheme="minorEastAsia"/>
                <w:color w:val="auto"/>
                <w:sz w:val="24"/>
                <w:szCs w:val="24"/>
              </w:rPr>
            </w:pPr>
          </w:p>
        </w:tc>
        <w:tc>
          <w:tcPr>
            <w:tcW w:w="4995" w:type="dxa"/>
            <w:vAlign w:val="center"/>
          </w:tcPr>
          <w:p w14:paraId="7AE012D3">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2）餐饮服务人员：①拟派“厨师长”：具有一级中式烹调师职业资格的得</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分，不提供不得分。②拟派厨师人员中（厨师长除外）具有三级中式烹调师职业资格及以上的每提供1本得1分，最高得2分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③拟派面点师具有国家职业资格三级（中式面点）职业资格证书的得1分，不提供不得分。</w:t>
            </w:r>
            <w:r>
              <w:rPr>
                <w:rFonts w:hint="eastAsia" w:asciiTheme="minorEastAsia" w:hAnsiTheme="minorEastAsia" w:eastAsiaTheme="minorEastAsia" w:cstheme="minorEastAsia"/>
                <w:color w:val="auto"/>
                <w:sz w:val="24"/>
                <w:szCs w:val="24"/>
                <w:lang w:val="en-US" w:eastAsia="zh-CN"/>
              </w:rPr>
              <w:t>④</w:t>
            </w:r>
            <w:r>
              <w:rPr>
                <w:rFonts w:hint="eastAsia" w:asciiTheme="minorEastAsia" w:hAnsiTheme="minorEastAsia" w:eastAsiaTheme="minorEastAsia" w:cstheme="minorEastAsia"/>
                <w:color w:val="auto"/>
                <w:sz w:val="24"/>
                <w:szCs w:val="24"/>
              </w:rPr>
              <w:t>拟派人员中具有食品安全管理员培训合格证书的得1分，不提供不得分。</w:t>
            </w:r>
            <w:r>
              <w:rPr>
                <w:rFonts w:hint="eastAsia" w:asciiTheme="minorEastAsia" w:hAnsiTheme="minorEastAsia" w:eastAsiaTheme="minorEastAsia" w:cstheme="minorEastAsia"/>
                <w:color w:val="auto"/>
                <w:sz w:val="24"/>
                <w:szCs w:val="24"/>
                <w:lang w:val="en-US" w:eastAsia="zh-CN"/>
              </w:rPr>
              <w:t>⑤</w:t>
            </w:r>
            <w:r>
              <w:rPr>
                <w:rFonts w:hint="eastAsia" w:asciiTheme="minorEastAsia" w:hAnsiTheme="minorEastAsia" w:eastAsiaTheme="minorEastAsia" w:cstheme="minorEastAsia"/>
                <w:color w:val="auto"/>
                <w:sz w:val="24"/>
                <w:szCs w:val="24"/>
              </w:rPr>
              <w:t>拟派人员中具有高级营养师资格证书的得1分，不提供不得分。</w:t>
            </w:r>
            <w:r>
              <w:rPr>
                <w:rFonts w:hint="eastAsia" w:asciiTheme="minorEastAsia" w:hAnsiTheme="minorEastAsia" w:eastAsiaTheme="minorEastAsia" w:cstheme="minorEastAsia"/>
                <w:b/>
                <w:bCs/>
                <w:color w:val="auto"/>
                <w:sz w:val="24"/>
                <w:szCs w:val="24"/>
              </w:rPr>
              <w:t>需提供证书复印件及以上人员社保缴纳证明，不提供者不得分（本项最高得1</w:t>
            </w:r>
            <w:r>
              <w:rPr>
                <w:rFonts w:hint="eastAsia" w:asciiTheme="minorEastAsia" w:hAnsiTheme="minorEastAsia" w:eastAsiaTheme="minorEastAsia" w:cstheme="minorEastAsia"/>
                <w:b/>
                <w:bCs/>
                <w:color w:val="auto"/>
                <w:sz w:val="24"/>
                <w:szCs w:val="24"/>
                <w:lang w:val="en-US" w:eastAsia="zh-CN"/>
              </w:rPr>
              <w:t>0</w:t>
            </w:r>
            <w:r>
              <w:rPr>
                <w:rFonts w:hint="eastAsia" w:asciiTheme="minorEastAsia" w:hAnsiTheme="minorEastAsia" w:eastAsiaTheme="minorEastAsia" w:cstheme="minorEastAsia"/>
                <w:b/>
                <w:bCs/>
                <w:color w:val="auto"/>
                <w:sz w:val="24"/>
                <w:szCs w:val="24"/>
              </w:rPr>
              <w:t>分）。</w:t>
            </w:r>
          </w:p>
        </w:tc>
        <w:tc>
          <w:tcPr>
            <w:tcW w:w="810" w:type="dxa"/>
            <w:vAlign w:val="center"/>
          </w:tcPr>
          <w:p w14:paraId="0F9E2B26">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620" w:type="dxa"/>
            <w:vAlign w:val="top"/>
          </w:tcPr>
          <w:p w14:paraId="61547299">
            <w:pPr>
              <w:rPr>
                <w:rFonts w:hint="eastAsia" w:asciiTheme="minorEastAsia" w:hAnsiTheme="minorEastAsia" w:eastAsiaTheme="minorEastAsia" w:cstheme="minorEastAsia"/>
                <w:color w:val="auto"/>
                <w:sz w:val="24"/>
                <w:szCs w:val="24"/>
              </w:rPr>
            </w:pPr>
          </w:p>
        </w:tc>
      </w:tr>
      <w:tr w14:paraId="0116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Merge w:val="continue"/>
            <w:vAlign w:val="center"/>
          </w:tcPr>
          <w:p w14:paraId="31C4A0E3">
            <w:pPr>
              <w:rPr>
                <w:rFonts w:hint="eastAsia" w:asciiTheme="minorEastAsia" w:hAnsiTheme="minorEastAsia" w:eastAsiaTheme="minorEastAsia" w:cstheme="minorEastAsia"/>
                <w:color w:val="auto"/>
                <w:sz w:val="24"/>
                <w:szCs w:val="24"/>
              </w:rPr>
            </w:pPr>
          </w:p>
        </w:tc>
        <w:tc>
          <w:tcPr>
            <w:tcW w:w="1065" w:type="dxa"/>
            <w:vMerge w:val="continue"/>
            <w:vAlign w:val="center"/>
          </w:tcPr>
          <w:p w14:paraId="464CC1EF">
            <w:pPr>
              <w:rPr>
                <w:rFonts w:hint="eastAsia" w:asciiTheme="minorEastAsia" w:hAnsiTheme="minorEastAsia" w:eastAsiaTheme="minorEastAsia" w:cstheme="minorEastAsia"/>
                <w:color w:val="auto"/>
                <w:sz w:val="24"/>
                <w:szCs w:val="24"/>
              </w:rPr>
            </w:pPr>
          </w:p>
        </w:tc>
        <w:tc>
          <w:tcPr>
            <w:tcW w:w="4995" w:type="dxa"/>
            <w:vAlign w:val="center"/>
          </w:tcPr>
          <w:p w14:paraId="760E6FD9">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0"/>
                <w:sz w:val="24"/>
                <w:szCs w:val="24"/>
              </w:rPr>
              <w:t>工作人员都具有健康证且健康证在有效期内的得2分，按岗位分配明细少1本或其中有失效的不得分。</w:t>
            </w:r>
            <w:r>
              <w:rPr>
                <w:rFonts w:hint="eastAsia" w:asciiTheme="minorEastAsia" w:hAnsiTheme="minorEastAsia" w:eastAsiaTheme="minorEastAsia" w:cstheme="minorEastAsia"/>
                <w:b/>
                <w:bCs/>
                <w:color w:val="auto"/>
                <w:sz w:val="24"/>
                <w:szCs w:val="24"/>
              </w:rPr>
              <w:t>投标文件中提供健康证复印件或扫描件加盖公章。</w:t>
            </w:r>
          </w:p>
        </w:tc>
        <w:tc>
          <w:tcPr>
            <w:tcW w:w="810" w:type="dxa"/>
            <w:vAlign w:val="center"/>
          </w:tcPr>
          <w:p w14:paraId="16047608">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2</w:t>
            </w:r>
          </w:p>
        </w:tc>
        <w:tc>
          <w:tcPr>
            <w:tcW w:w="1620" w:type="dxa"/>
            <w:vAlign w:val="top"/>
          </w:tcPr>
          <w:p w14:paraId="104EF97C">
            <w:pPr>
              <w:rPr>
                <w:rFonts w:hint="eastAsia" w:asciiTheme="minorEastAsia" w:hAnsiTheme="minorEastAsia" w:eastAsiaTheme="minorEastAsia" w:cstheme="minorEastAsia"/>
                <w:color w:val="auto"/>
                <w:sz w:val="24"/>
                <w:szCs w:val="24"/>
              </w:rPr>
            </w:pPr>
          </w:p>
        </w:tc>
      </w:tr>
      <w:tr w14:paraId="067C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0F5EF07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065" w:type="dxa"/>
            <w:vAlign w:val="center"/>
          </w:tcPr>
          <w:p w14:paraId="61863762">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员工培训计划及内容</w:t>
            </w:r>
          </w:p>
        </w:tc>
        <w:tc>
          <w:tcPr>
            <w:tcW w:w="4995" w:type="dxa"/>
            <w:vAlign w:val="center"/>
          </w:tcPr>
          <w:p w14:paraId="1D3CFC02">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根据员工培训计划及内容，合理性、规范性等，进行打分0-</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分。</w:t>
            </w:r>
          </w:p>
        </w:tc>
        <w:tc>
          <w:tcPr>
            <w:tcW w:w="810" w:type="dxa"/>
            <w:vAlign w:val="center"/>
          </w:tcPr>
          <w:p w14:paraId="50D56149">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p>
        </w:tc>
        <w:tc>
          <w:tcPr>
            <w:tcW w:w="1620" w:type="dxa"/>
            <w:vAlign w:val="top"/>
          </w:tcPr>
          <w:p w14:paraId="7CD19EC1">
            <w:pPr>
              <w:rPr>
                <w:rFonts w:hint="eastAsia" w:asciiTheme="minorEastAsia" w:hAnsiTheme="minorEastAsia" w:eastAsiaTheme="minorEastAsia" w:cstheme="minorEastAsia"/>
                <w:color w:val="auto"/>
                <w:sz w:val="24"/>
                <w:szCs w:val="24"/>
              </w:rPr>
            </w:pPr>
          </w:p>
        </w:tc>
      </w:tr>
      <w:tr w14:paraId="22EA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6B4E229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065" w:type="dxa"/>
            <w:vAlign w:val="center"/>
          </w:tcPr>
          <w:p w14:paraId="6A7E715C">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应急响应能力</w:t>
            </w:r>
          </w:p>
        </w:tc>
        <w:tc>
          <w:tcPr>
            <w:tcW w:w="4995" w:type="dxa"/>
            <w:vAlign w:val="center"/>
          </w:tcPr>
          <w:p w14:paraId="630BA1F3">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根据服务网点应急响应能力等情况进行打分：发生紧急事件后半小时内可响应的得5分。</w:t>
            </w:r>
            <w:r>
              <w:rPr>
                <w:rFonts w:hint="eastAsia" w:asciiTheme="minorEastAsia" w:hAnsiTheme="minorEastAsia" w:eastAsiaTheme="minorEastAsia" w:cstheme="minorEastAsia"/>
                <w:b/>
                <w:bCs/>
                <w:color w:val="auto"/>
                <w:sz w:val="24"/>
                <w:szCs w:val="24"/>
              </w:rPr>
              <w:t>投标文件中须提供服务流程、响应时间及人员安排说明，否则不得分，本项最高得分5分</w:t>
            </w:r>
            <w:r>
              <w:rPr>
                <w:rFonts w:hint="eastAsia" w:asciiTheme="minorEastAsia" w:hAnsiTheme="minorEastAsia" w:eastAsiaTheme="minorEastAsia" w:cstheme="minorEastAsia"/>
                <w:color w:val="auto"/>
                <w:sz w:val="24"/>
                <w:szCs w:val="24"/>
              </w:rPr>
              <w:t>。</w:t>
            </w:r>
          </w:p>
        </w:tc>
        <w:tc>
          <w:tcPr>
            <w:tcW w:w="810" w:type="dxa"/>
            <w:vAlign w:val="center"/>
          </w:tcPr>
          <w:p w14:paraId="1094E674">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620" w:type="dxa"/>
            <w:vAlign w:val="top"/>
          </w:tcPr>
          <w:p w14:paraId="392A37CA">
            <w:pPr>
              <w:rPr>
                <w:rFonts w:hint="eastAsia" w:asciiTheme="minorEastAsia" w:hAnsiTheme="minorEastAsia" w:eastAsiaTheme="minorEastAsia" w:cstheme="minorEastAsia"/>
                <w:color w:val="auto"/>
                <w:sz w:val="24"/>
                <w:szCs w:val="24"/>
              </w:rPr>
            </w:pPr>
          </w:p>
        </w:tc>
      </w:tr>
      <w:tr w14:paraId="4EE3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4C119A9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065" w:type="dxa"/>
            <w:vAlign w:val="center"/>
          </w:tcPr>
          <w:p w14:paraId="07CD916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相关承诺及优惠条件</w:t>
            </w:r>
          </w:p>
        </w:tc>
        <w:tc>
          <w:tcPr>
            <w:tcW w:w="4995" w:type="dxa"/>
            <w:vAlign w:val="center"/>
          </w:tcPr>
          <w:p w14:paraId="3445A2D2">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投标单位中标后对相关事项作出承诺：①用工管理合理性、可行性得5分；②服务满意度可行性得5分；</w:t>
            </w:r>
            <w:r>
              <w:rPr>
                <w:rFonts w:hint="eastAsia" w:asciiTheme="minorEastAsia" w:hAnsiTheme="minorEastAsia" w:eastAsiaTheme="minorEastAsia" w:cstheme="minorEastAsia"/>
                <w:b/>
                <w:bCs/>
                <w:color w:val="auto"/>
                <w:sz w:val="24"/>
                <w:szCs w:val="24"/>
              </w:rPr>
              <w:t>根据投标人提供的实质性优惠和承诺进行打分（提供承诺书）本项最高得分10分。</w:t>
            </w:r>
          </w:p>
        </w:tc>
        <w:tc>
          <w:tcPr>
            <w:tcW w:w="810" w:type="dxa"/>
            <w:vAlign w:val="center"/>
          </w:tcPr>
          <w:p w14:paraId="22688B8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620" w:type="dxa"/>
            <w:vAlign w:val="top"/>
          </w:tcPr>
          <w:p w14:paraId="3C038931">
            <w:pPr>
              <w:rPr>
                <w:rFonts w:hint="eastAsia" w:asciiTheme="minorEastAsia" w:hAnsiTheme="minorEastAsia" w:eastAsiaTheme="minorEastAsia" w:cstheme="minorEastAsia"/>
                <w:color w:val="auto"/>
                <w:sz w:val="24"/>
                <w:szCs w:val="24"/>
              </w:rPr>
            </w:pPr>
          </w:p>
        </w:tc>
      </w:tr>
      <w:tr w14:paraId="0D75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5F4D268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065" w:type="dxa"/>
            <w:vAlign w:val="center"/>
          </w:tcPr>
          <w:p w14:paraId="5E698C6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针对本项目的特点和难点分析及解决措施</w:t>
            </w:r>
          </w:p>
        </w:tc>
        <w:tc>
          <w:tcPr>
            <w:tcW w:w="4995" w:type="dxa"/>
            <w:vAlign w:val="center"/>
          </w:tcPr>
          <w:p w14:paraId="16FC862F">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针对本项目：①特点分析合理得5分；②难点及解决措施可行性得5分。</w:t>
            </w:r>
            <w:r>
              <w:rPr>
                <w:rFonts w:hint="eastAsia" w:asciiTheme="minorEastAsia" w:hAnsiTheme="minorEastAsia" w:eastAsiaTheme="minorEastAsia" w:cstheme="minorEastAsia"/>
                <w:b/>
                <w:bCs/>
                <w:color w:val="auto"/>
                <w:sz w:val="24"/>
                <w:szCs w:val="24"/>
              </w:rPr>
              <w:t>本项最高得分10分。</w:t>
            </w:r>
          </w:p>
        </w:tc>
        <w:tc>
          <w:tcPr>
            <w:tcW w:w="810" w:type="dxa"/>
            <w:vAlign w:val="center"/>
          </w:tcPr>
          <w:p w14:paraId="5209DD0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620" w:type="dxa"/>
            <w:vAlign w:val="top"/>
          </w:tcPr>
          <w:p w14:paraId="0CD2C576">
            <w:pPr>
              <w:rPr>
                <w:rFonts w:hint="eastAsia" w:asciiTheme="minorEastAsia" w:hAnsiTheme="minorEastAsia" w:eastAsiaTheme="minorEastAsia" w:cstheme="minorEastAsia"/>
                <w:color w:val="auto"/>
                <w:sz w:val="24"/>
                <w:szCs w:val="24"/>
              </w:rPr>
            </w:pPr>
          </w:p>
        </w:tc>
      </w:tr>
      <w:tr w14:paraId="03E2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532B038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065" w:type="dxa"/>
            <w:vAlign w:val="center"/>
          </w:tcPr>
          <w:p w14:paraId="180924FD">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特色服务</w:t>
            </w:r>
          </w:p>
        </w:tc>
        <w:tc>
          <w:tcPr>
            <w:tcW w:w="4995" w:type="dxa"/>
            <w:vAlign w:val="center"/>
          </w:tcPr>
          <w:p w14:paraId="3D1FE9E2">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本项目提供的特色服务：①对供应模式提供新颖、创新，提供特色风味档（如缙云烧饼、铁板烧、东北煎饼卷、麻辣香锅、麻辣烫、嵊州豆腐包、肉夹馍、手抄混沌、拉面刀削面等）得3分；②菜肴丰富（各色菜系和西点、定制位餐）得4分；③档次搭配健康合理（素斋、减脂养生餐）得3分；增值服务（如开展各色美食活动）得4分。本项最高得分14分；</w:t>
            </w:r>
            <w:r>
              <w:rPr>
                <w:rFonts w:hint="eastAsia" w:asciiTheme="minorEastAsia" w:hAnsiTheme="minorEastAsia" w:eastAsiaTheme="minorEastAsia" w:cstheme="minorEastAsia"/>
                <w:b/>
                <w:bCs/>
                <w:color w:val="auto"/>
                <w:sz w:val="24"/>
                <w:szCs w:val="24"/>
              </w:rPr>
              <w:t>需提供投标人所在项目的特色服务证明（含甲方相关满意度调查表并盖章），否则不得分。</w:t>
            </w:r>
          </w:p>
        </w:tc>
        <w:tc>
          <w:tcPr>
            <w:tcW w:w="810" w:type="dxa"/>
            <w:vAlign w:val="center"/>
          </w:tcPr>
          <w:p w14:paraId="56353F0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620" w:type="dxa"/>
            <w:vAlign w:val="top"/>
          </w:tcPr>
          <w:p w14:paraId="39AFEECD">
            <w:pPr>
              <w:rPr>
                <w:rFonts w:hint="eastAsia" w:asciiTheme="minorEastAsia" w:hAnsiTheme="minorEastAsia" w:eastAsiaTheme="minorEastAsia" w:cstheme="minorEastAsia"/>
                <w:color w:val="auto"/>
                <w:sz w:val="24"/>
                <w:szCs w:val="24"/>
              </w:rPr>
            </w:pPr>
          </w:p>
        </w:tc>
      </w:tr>
      <w:tr w14:paraId="6411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40D7B6E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065" w:type="dxa"/>
            <w:vAlign w:val="center"/>
          </w:tcPr>
          <w:p w14:paraId="2422336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管理体系</w:t>
            </w:r>
          </w:p>
          <w:p w14:paraId="6CC4B750">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认证</w:t>
            </w:r>
          </w:p>
        </w:tc>
        <w:tc>
          <w:tcPr>
            <w:tcW w:w="4995" w:type="dxa"/>
            <w:vAlign w:val="top"/>
          </w:tcPr>
          <w:p w14:paraId="2678B6AF">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①有效的质量管理体系认证证书（1分）；</w:t>
            </w:r>
          </w:p>
          <w:p w14:paraId="6E04DF02">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②有效的环境管理体系认证证书（1分）；</w:t>
            </w:r>
          </w:p>
          <w:p w14:paraId="4B18E0C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③有效的职业健康安全管理体系认证证书（1分）；</w:t>
            </w:r>
          </w:p>
          <w:p w14:paraId="14F73C1C">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④有效的诚信管理体系认证证书（1分）；</w:t>
            </w:r>
          </w:p>
          <w:p w14:paraId="106BFC4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⑤有效的食品安全管理体系认证证书（1分）；</w:t>
            </w:r>
          </w:p>
          <w:p w14:paraId="064CBDA3">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（提供有效期内证书复印件及体系网站查询截图加盖公章，否则不得分。）</w:t>
            </w:r>
          </w:p>
        </w:tc>
        <w:tc>
          <w:tcPr>
            <w:tcW w:w="810" w:type="dxa"/>
            <w:vAlign w:val="center"/>
          </w:tcPr>
          <w:p w14:paraId="416BA010">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620" w:type="dxa"/>
            <w:vAlign w:val="top"/>
          </w:tcPr>
          <w:p w14:paraId="58696413">
            <w:pPr>
              <w:rPr>
                <w:rFonts w:hint="eastAsia" w:asciiTheme="minorEastAsia" w:hAnsiTheme="minorEastAsia" w:eastAsiaTheme="minorEastAsia" w:cstheme="minorEastAsia"/>
                <w:color w:val="auto"/>
                <w:sz w:val="24"/>
                <w:szCs w:val="24"/>
              </w:rPr>
            </w:pPr>
          </w:p>
        </w:tc>
      </w:tr>
      <w:tr w14:paraId="1D09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292E599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065" w:type="dxa"/>
            <w:vAlign w:val="center"/>
          </w:tcPr>
          <w:p w14:paraId="5B91DD4A">
            <w:pPr>
              <w:spacing w:line="340" w:lineRule="exact"/>
              <w:jc w:val="center"/>
              <w:rPr>
                <w:rFonts w:hint="eastAsia" w:asciiTheme="minorEastAsia" w:hAnsiTheme="minorEastAsia" w:eastAsiaTheme="minorEastAsia" w:cstheme="minorEastAsia"/>
                <w:color w:val="auto"/>
                <w:sz w:val="24"/>
                <w:szCs w:val="24"/>
              </w:rPr>
            </w:pPr>
          </w:p>
          <w:p w14:paraId="66CE6592">
            <w:pPr>
              <w:spacing w:line="340" w:lineRule="exact"/>
              <w:jc w:val="center"/>
              <w:rPr>
                <w:rFonts w:hint="eastAsia" w:asciiTheme="minorEastAsia" w:hAnsiTheme="minorEastAsia" w:eastAsiaTheme="minorEastAsia" w:cstheme="minorEastAsia"/>
                <w:color w:val="auto"/>
                <w:sz w:val="24"/>
                <w:szCs w:val="24"/>
              </w:rPr>
            </w:pPr>
          </w:p>
          <w:p w14:paraId="3A8A3095">
            <w:pPr>
              <w:spacing w:line="3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企业荣誉</w:t>
            </w:r>
          </w:p>
          <w:p w14:paraId="06726D57">
            <w:pPr>
              <w:spacing w:line="340" w:lineRule="exact"/>
              <w:jc w:val="center"/>
              <w:rPr>
                <w:rFonts w:hint="eastAsia" w:asciiTheme="minorEastAsia" w:hAnsiTheme="minorEastAsia" w:eastAsiaTheme="minorEastAsia" w:cstheme="minorEastAsia"/>
                <w:color w:val="auto"/>
                <w:sz w:val="24"/>
                <w:szCs w:val="24"/>
              </w:rPr>
            </w:pPr>
          </w:p>
        </w:tc>
        <w:tc>
          <w:tcPr>
            <w:tcW w:w="4995" w:type="dxa"/>
            <w:vAlign w:val="top"/>
          </w:tcPr>
          <w:p w14:paraId="4A25DA76">
            <w:pPr>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投标人在 20</w:t>
            </w:r>
            <w:r>
              <w:rPr>
                <w:rFonts w:hint="eastAsia" w:asciiTheme="minorEastAsia" w:hAnsiTheme="minorEastAsia" w:eastAsiaTheme="minorEastAsia" w:cstheme="minorEastAsia"/>
                <w:color w:val="auto"/>
                <w:sz w:val="24"/>
                <w:szCs w:val="24"/>
                <w:lang w:val="en-US" w:eastAsia="zh-CN"/>
              </w:rPr>
              <w:t>22</w:t>
            </w:r>
            <w:bookmarkStart w:id="405" w:name="_GoBack"/>
            <w:bookmarkEnd w:id="405"/>
            <w:r>
              <w:rPr>
                <w:rFonts w:hint="eastAsia" w:asciiTheme="minorEastAsia" w:hAnsiTheme="minorEastAsia" w:eastAsiaTheme="minorEastAsia" w:cstheme="minorEastAsia"/>
                <w:color w:val="auto"/>
                <w:sz w:val="24"/>
                <w:szCs w:val="24"/>
              </w:rPr>
              <w:t xml:space="preserve"> 年1月1日（时间以获奖证书或获奖文件落款时间为准）至今获得过类似项目餐饮行业先进荣誉或参赛获奖证书的，投标人荣誉每提供1个得 1分，此项最多得1分。</w:t>
            </w:r>
            <w:r>
              <w:rPr>
                <w:rFonts w:hint="eastAsia" w:asciiTheme="minorEastAsia" w:hAnsiTheme="minorEastAsia" w:eastAsiaTheme="minorEastAsia" w:cstheme="minorEastAsia"/>
                <w:b/>
                <w:bCs/>
                <w:color w:val="auto"/>
                <w:sz w:val="24"/>
                <w:szCs w:val="24"/>
              </w:rPr>
              <w:t>（投标文件中提供获奖文件或获奖证书及项目合同的复印件或扫描件，否则不得分。）</w:t>
            </w:r>
          </w:p>
        </w:tc>
        <w:tc>
          <w:tcPr>
            <w:tcW w:w="810" w:type="dxa"/>
            <w:vAlign w:val="center"/>
          </w:tcPr>
          <w:p w14:paraId="5C45ACDD">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620" w:type="dxa"/>
            <w:vAlign w:val="top"/>
          </w:tcPr>
          <w:p w14:paraId="5795F0A2">
            <w:pPr>
              <w:rPr>
                <w:rFonts w:hint="eastAsia" w:asciiTheme="minorEastAsia" w:hAnsiTheme="minorEastAsia" w:eastAsiaTheme="minorEastAsia" w:cstheme="minorEastAsia"/>
                <w:color w:val="auto"/>
                <w:sz w:val="24"/>
                <w:szCs w:val="24"/>
              </w:rPr>
            </w:pPr>
          </w:p>
        </w:tc>
      </w:tr>
      <w:tr w14:paraId="64F2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080EAA9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065" w:type="dxa"/>
            <w:vAlign w:val="center"/>
          </w:tcPr>
          <w:p w14:paraId="0C46B493">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项目案例业绩经验</w:t>
            </w:r>
          </w:p>
        </w:tc>
        <w:tc>
          <w:tcPr>
            <w:tcW w:w="4995" w:type="dxa"/>
            <w:vAlign w:val="top"/>
          </w:tcPr>
          <w:p w14:paraId="579BE4F2">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投标人自20</w:t>
            </w: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年1月1日（含）以来承担过类似餐饮服务外包项目成功案例的，每个得</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分，此项最高得1分。</w:t>
            </w:r>
          </w:p>
          <w:p w14:paraId="57567DF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（提供合同复印件、发票扫描件及中标通知书，并附甲方联系人姓名及电话，否则不得分。）</w:t>
            </w:r>
          </w:p>
        </w:tc>
        <w:tc>
          <w:tcPr>
            <w:tcW w:w="810" w:type="dxa"/>
            <w:vAlign w:val="center"/>
          </w:tcPr>
          <w:p w14:paraId="1B61BE5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620" w:type="dxa"/>
            <w:vAlign w:val="top"/>
          </w:tcPr>
          <w:p w14:paraId="686D5337">
            <w:pPr>
              <w:rPr>
                <w:rFonts w:hint="eastAsia" w:asciiTheme="minorEastAsia" w:hAnsiTheme="minorEastAsia" w:eastAsiaTheme="minorEastAsia" w:cstheme="minorEastAsia"/>
                <w:color w:val="auto"/>
                <w:sz w:val="24"/>
                <w:szCs w:val="24"/>
              </w:rPr>
            </w:pPr>
          </w:p>
        </w:tc>
      </w:tr>
      <w:tr w14:paraId="4B64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66E9BA5B">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065" w:type="dxa"/>
            <w:vAlign w:val="center"/>
          </w:tcPr>
          <w:p w14:paraId="382D033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价格分</w:t>
            </w:r>
          </w:p>
        </w:tc>
        <w:tc>
          <w:tcPr>
            <w:tcW w:w="4995" w:type="dxa"/>
            <w:vAlign w:val="top"/>
          </w:tcPr>
          <w:p w14:paraId="063D5C3A">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0］的计算公式计算。</w:t>
            </w:r>
          </w:p>
          <w:p w14:paraId="75082F23">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评标过程中，不得去掉报价中的最高报价和最低报价。</w:t>
            </w:r>
          </w:p>
          <w:p w14:paraId="0C3EF509">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因落实政府采购政策需要进行价格调整的，以调整后的价格计算评标基准价和投标报价。</w:t>
            </w:r>
          </w:p>
        </w:tc>
        <w:tc>
          <w:tcPr>
            <w:tcW w:w="810" w:type="dxa"/>
            <w:vAlign w:val="center"/>
          </w:tcPr>
          <w:p w14:paraId="731ECF7A">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0分</w:t>
            </w:r>
          </w:p>
        </w:tc>
        <w:tc>
          <w:tcPr>
            <w:tcW w:w="1620" w:type="dxa"/>
            <w:vAlign w:val="center"/>
          </w:tcPr>
          <w:p w14:paraId="3464F01D">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价格分</w:t>
            </w:r>
          </w:p>
        </w:tc>
      </w:tr>
    </w:tbl>
    <w:p w14:paraId="47773C1B">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032B512">
      <w:pPr>
        <w:pStyle w:val="34"/>
        <w:keepNext w:val="0"/>
        <w:pageBreakBefore w:val="0"/>
        <w:widowControl/>
        <w:kinsoku/>
        <w:overflowPunct/>
        <w:topLinePunct w:val="0"/>
        <w:bidi w:val="0"/>
        <w:snapToGrid w:val="0"/>
        <w:spacing w:before="0" w:beforeLines="0" w:beforeAutospacing="0" w:afterLines="50" w:afterAutospacing="0" w:line="590" w:lineRule="exact"/>
        <w:ind w:right="0"/>
        <w:jc w:val="center"/>
        <w:outlineLvl w:val="9"/>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临平区学校食堂餐饮服务外包合同</w:t>
      </w:r>
    </w:p>
    <w:p w14:paraId="42F5C730">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3F868A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297139E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leftChars="0"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A62A6CF">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leftChars="0" w:right="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0EB005DC">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90" w:lineRule="exact"/>
        <w:ind w:left="0" w:leftChars="0" w:right="0" w:firstLine="480" w:firstLineChars="200"/>
        <w:jc w:val="both"/>
        <w:textAlignment w:val="auto"/>
        <w:outlineLvl w:val="9"/>
        <w:rPr>
          <w:rFonts w:hint="eastAsia" w:ascii="宋体" w:hAnsi="宋体" w:eastAsia="宋体" w:cs="宋体"/>
          <w:color w:val="auto"/>
          <w:kern w:val="0"/>
          <w:sz w:val="24"/>
          <w:szCs w:val="24"/>
        </w:rPr>
      </w:pPr>
    </w:p>
    <w:p w14:paraId="06B14A70">
      <w:pPr>
        <w:pStyle w:val="23"/>
        <w:keepNext w:val="0"/>
        <w:keepLines w:val="0"/>
        <w:pageBreakBefore w:val="0"/>
        <w:widowControl/>
        <w:kinsoku/>
        <w:overflowPunct/>
        <w:topLinePunct w:val="0"/>
        <w:autoSpaceDN/>
        <w:bidi w:val="0"/>
        <w:adjustRightInd/>
        <w:spacing w:before="0" w:beforeLines="0" w:beforeAutospacing="0" w:after="0" w:afterLines="0" w:afterAutospacing="0" w:line="590" w:lineRule="exact"/>
        <w:ind w:left="0" w:right="557"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26BAD99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5419318D">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37B810D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val="en-US" w:eastAsia="zh-CN"/>
        </w:rPr>
        <w:t>餐饮</w:t>
      </w:r>
      <w:r>
        <w:rPr>
          <w:rFonts w:hint="eastAsia" w:ascii="宋体" w:hAnsi="宋体" w:eastAsia="宋体" w:cs="宋体"/>
          <w:color w:val="auto"/>
          <w:kern w:val="2"/>
          <w:sz w:val="24"/>
          <w:szCs w:val="24"/>
          <w:lang w:eastAsia="zh-CN"/>
        </w:rPr>
        <w:t>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51C2AA9C">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w:t>
      </w:r>
      <w:r>
        <w:rPr>
          <w:rFonts w:hint="eastAsia" w:ascii="宋体" w:hAnsi="宋体" w:eastAsia="宋体" w:cs="宋体"/>
          <w:color w:val="auto"/>
          <w:kern w:val="2"/>
          <w:sz w:val="24"/>
          <w:szCs w:val="24"/>
          <w:lang w:val="en-US" w:eastAsia="zh-CN"/>
        </w:rPr>
        <w:t>餐饮</w:t>
      </w:r>
      <w:r>
        <w:rPr>
          <w:rFonts w:hint="eastAsia" w:ascii="宋体" w:hAnsi="宋体" w:eastAsia="宋体" w:cs="宋体"/>
          <w:color w:val="auto"/>
          <w:kern w:val="2"/>
          <w:sz w:val="24"/>
          <w:szCs w:val="24"/>
          <w:lang w:eastAsia="zh-CN"/>
        </w:rPr>
        <w:t>服务</w:t>
      </w:r>
      <w:r>
        <w:rPr>
          <w:rFonts w:hint="eastAsia" w:ascii="宋体" w:hAnsi="宋体" w:eastAsia="宋体" w:cs="宋体"/>
          <w:color w:val="auto"/>
          <w:kern w:val="2"/>
          <w:sz w:val="24"/>
          <w:szCs w:val="24"/>
          <w:u w:val="none"/>
          <w:lang w:val="en-US" w:eastAsia="zh-CN"/>
        </w:rPr>
        <w:t>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159B3C6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0E37BD8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540EFC2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b w:val="0"/>
          <w:color w:val="auto"/>
          <w:kern w:val="2"/>
          <w:sz w:val="24"/>
          <w:szCs w:val="24"/>
          <w:lang w:eastAsia="zh-CN" w:bidi="ar"/>
        </w:rPr>
        <w:t>餐饮</w:t>
      </w:r>
      <w:r>
        <w:rPr>
          <w:rFonts w:hint="eastAsia" w:ascii="宋体" w:hAnsi="宋体" w:eastAsia="宋体" w:cs="宋体"/>
          <w:b w:val="0"/>
          <w:color w:val="auto"/>
          <w:kern w:val="2"/>
          <w:sz w:val="24"/>
          <w:szCs w:val="24"/>
          <w:lang w:bidi="ar"/>
        </w:rPr>
        <w:t>服务</w:t>
      </w:r>
      <w:r>
        <w:rPr>
          <w:rFonts w:hint="eastAsia" w:ascii="宋体" w:hAnsi="宋体" w:eastAsia="宋体" w:cs="宋体"/>
          <w:b w:val="0"/>
          <w:color w:val="auto"/>
          <w:kern w:val="2"/>
          <w:sz w:val="24"/>
          <w:szCs w:val="24"/>
          <w:lang w:val="en-US" w:eastAsia="zh-CN" w:bidi="ar"/>
        </w:rPr>
        <w:t>的</w:t>
      </w:r>
      <w:r>
        <w:rPr>
          <w:rFonts w:hint="eastAsia" w:ascii="宋体" w:hAnsi="宋体" w:eastAsia="宋体" w:cs="宋体"/>
          <w:b w:val="0"/>
          <w:color w:val="auto"/>
          <w:kern w:val="2"/>
          <w:sz w:val="24"/>
          <w:szCs w:val="24"/>
          <w:lang w:bidi="ar"/>
        </w:rPr>
        <w:t>范围和时间</w:t>
      </w:r>
    </w:p>
    <w:p w14:paraId="2D126E8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企业（乙方）应负责为学校（甲方）教职工和学生提供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kern w:val="2"/>
          <w:sz w:val="24"/>
          <w:szCs w:val="24"/>
          <w:lang w:val="en-US" w:eastAsia="zh-CN"/>
        </w:rPr>
        <w:t>提供食堂餐饮服务</w:t>
      </w:r>
      <w:r>
        <w:rPr>
          <w:rFonts w:hint="eastAsia" w:ascii="宋体" w:hAnsi="宋体" w:eastAsia="宋体" w:cs="宋体"/>
          <w:color w:val="auto"/>
          <w:kern w:val="2"/>
          <w:sz w:val="24"/>
          <w:szCs w:val="24"/>
          <w:lang w:eastAsia="zh-CN"/>
        </w:rPr>
        <w:t>。</w:t>
      </w:r>
    </w:p>
    <w:p w14:paraId="3366E33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食堂餐饮服务范围包括但不限于①早餐</w:t>
      </w:r>
      <w:r>
        <w:rPr>
          <w:rFonts w:hint="eastAsia" w:ascii="宋体" w:hAnsi="宋体" w:eastAsia="宋体" w:cs="宋体"/>
          <w:color w:val="auto"/>
          <w:kern w:val="2"/>
          <w:sz w:val="24"/>
          <w:szCs w:val="24"/>
        </w:rPr>
        <w:t>教职工</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人、学生</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人；②午餐</w:t>
      </w:r>
      <w:r>
        <w:rPr>
          <w:rFonts w:hint="eastAsia" w:ascii="宋体" w:hAnsi="宋体" w:eastAsia="宋体" w:cs="宋体"/>
          <w:color w:val="auto"/>
          <w:kern w:val="2"/>
          <w:sz w:val="24"/>
          <w:szCs w:val="24"/>
        </w:rPr>
        <w:t>教职工</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人、学生</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人；③晚餐</w:t>
      </w:r>
      <w:r>
        <w:rPr>
          <w:rFonts w:hint="eastAsia" w:ascii="宋体" w:hAnsi="宋体" w:eastAsia="宋体" w:cs="宋体"/>
          <w:color w:val="auto"/>
          <w:kern w:val="2"/>
          <w:sz w:val="24"/>
          <w:szCs w:val="24"/>
        </w:rPr>
        <w:t>教职工</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人、学生</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人；④其他</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rPr>
        <w:t>教职工</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人、学生</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人；⑤</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等活动。</w:t>
      </w:r>
    </w:p>
    <w:p w14:paraId="6EEC287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食堂餐饮服务时间</w:t>
      </w:r>
      <w:r>
        <w:rPr>
          <w:rFonts w:hint="eastAsia" w:ascii="宋体" w:hAnsi="宋体" w:eastAsia="宋体" w:cs="宋体"/>
          <w:color w:val="auto"/>
          <w:kern w:val="2"/>
          <w:sz w:val="24"/>
          <w:szCs w:val="24"/>
        </w:rPr>
        <w:t>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kern w:val="2"/>
          <w:sz w:val="24"/>
          <w:szCs w:val="24"/>
          <w:lang w:val="en-US" w:eastAsia="zh-CN"/>
        </w:rPr>
        <w:t>确定食堂</w:t>
      </w:r>
      <w:r>
        <w:rPr>
          <w:rFonts w:hint="eastAsia" w:ascii="宋体" w:hAnsi="宋体" w:eastAsia="宋体" w:cs="宋体"/>
          <w:color w:val="auto"/>
          <w:kern w:val="2"/>
          <w:sz w:val="24"/>
          <w:szCs w:val="24"/>
          <w:lang w:val="en-US" w:eastAsia="zh-CN"/>
        </w:rPr>
        <w:t>经营供餐</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食堂经营供餐期间均须提供</w:t>
      </w:r>
      <w:r>
        <w:rPr>
          <w:rFonts w:hint="eastAsia" w:ascii="宋体" w:hAnsi="宋体" w:eastAsia="宋体" w:cs="宋体"/>
          <w:kern w:val="2"/>
          <w:sz w:val="24"/>
          <w:szCs w:val="24"/>
          <w:lang w:val="en-US" w:eastAsia="zh-CN"/>
        </w:rPr>
        <w:t>餐饮服务。</w:t>
      </w:r>
    </w:p>
    <w:p w14:paraId="14E5BFF2">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66F5D9E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5DEC23D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7512137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242DCB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u w:val="none"/>
          <w:lang w:eastAsia="zh-CN"/>
        </w:rPr>
      </w:pP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p>
    <w:p w14:paraId="3BAC3C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u w:val="none"/>
          <w:lang w:val="en-US" w:eastAsia="zh-CN"/>
        </w:rPr>
      </w:pPr>
      <w:r>
        <w:rPr>
          <w:rFonts w:hint="eastAsia" w:ascii="宋体" w:hAnsi="宋体" w:eastAsia="宋体" w:cs="宋体"/>
          <w:b w:val="0"/>
          <w:color w:val="auto"/>
          <w:kern w:val="2"/>
          <w:sz w:val="24"/>
          <w:szCs w:val="24"/>
          <w:u w:val="none"/>
          <w:lang w:val="en-US" w:eastAsia="zh-CN"/>
        </w:rPr>
        <w:t>预付款：合同签订后学校（甲方）向</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rPr>
        <w:t>支付</w:t>
      </w:r>
      <w:r>
        <w:rPr>
          <w:rFonts w:hint="eastAsia" w:ascii="宋体" w:hAnsi="宋体" w:eastAsia="宋体" w:cs="宋体"/>
          <w:b w:val="0"/>
          <w:color w:val="auto"/>
          <w:kern w:val="2"/>
          <w:sz w:val="24"/>
          <w:szCs w:val="24"/>
          <w:u w:val="none"/>
          <w:lang w:val="en-US" w:eastAsia="zh-CN"/>
        </w:rPr>
        <w:t>合同金额的20%首付款。</w:t>
      </w:r>
    </w:p>
    <w:p w14:paraId="2B9D94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u w:val="none"/>
          <w:lang w:val="en-US" w:eastAsia="zh-CN"/>
        </w:rPr>
        <w:t>过程款：</w:t>
      </w:r>
      <w:r>
        <w:rPr>
          <w:rFonts w:hint="eastAsia" w:ascii="宋体" w:hAnsi="宋体" w:eastAsia="宋体" w:cs="宋体"/>
          <w:b w:val="0"/>
          <w:color w:val="auto"/>
          <w:kern w:val="2"/>
          <w:sz w:val="24"/>
          <w:szCs w:val="24"/>
          <w:lang w:val="en-US" w:eastAsia="zh-CN" w:bidi="ar"/>
        </w:rPr>
        <w:t>每季度末（一般为3月底、6月底、9月底、11月底）由乙方提供正式票据后支付年合同价的12.5%。</w:t>
      </w:r>
    </w:p>
    <w:p w14:paraId="198C58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u w:val="none"/>
          <w:lang w:eastAsia="zh-CN"/>
        </w:rPr>
      </w:pP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p>
    <w:p w14:paraId="0CF8FF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eastAsia="zh-CN"/>
        </w:rPr>
      </w:pPr>
      <w:r>
        <w:rPr>
          <w:rFonts w:hint="eastAsia" w:ascii="宋体" w:hAnsi="宋体" w:eastAsia="宋体" w:cs="宋体"/>
          <w:b w:val="0"/>
          <w:color w:val="auto"/>
          <w:kern w:val="2"/>
          <w:sz w:val="24"/>
          <w:szCs w:val="24"/>
          <w:lang w:val="en-US" w:eastAsia="zh-CN" w:bidi="ar"/>
        </w:rPr>
        <w:t>6月、12月</w:t>
      </w:r>
      <w:r>
        <w:rPr>
          <w:rFonts w:hint="eastAsia" w:ascii="宋体" w:hAnsi="宋体" w:eastAsia="宋体" w:cs="宋体"/>
          <w:b w:val="0"/>
          <w:color w:val="auto"/>
          <w:kern w:val="2"/>
          <w:sz w:val="24"/>
          <w:szCs w:val="24"/>
          <w:u w:val="none"/>
          <w:lang w:val="en-US" w:eastAsia="zh-CN"/>
        </w:rPr>
        <w:t>学校（甲方）将</w:t>
      </w:r>
      <w:r>
        <w:rPr>
          <w:rFonts w:hint="eastAsia" w:ascii="宋体" w:hAnsi="宋体" w:eastAsia="宋体" w:cs="宋体"/>
          <w:b w:val="0"/>
          <w:color w:val="auto"/>
          <w:kern w:val="2"/>
          <w:sz w:val="24"/>
          <w:szCs w:val="24"/>
          <w:lang w:val="en-US" w:eastAsia="zh-CN" w:bidi="ar"/>
        </w:rPr>
        <w:t>年合同价15%作为考核费用，</w:t>
      </w:r>
      <w:r>
        <w:rPr>
          <w:rFonts w:hint="eastAsia" w:ascii="宋体" w:hAnsi="宋体" w:eastAsia="宋体" w:cs="宋体"/>
          <w:b w:val="0"/>
          <w:color w:val="auto"/>
          <w:kern w:val="2"/>
          <w:sz w:val="24"/>
          <w:szCs w:val="24"/>
          <w:u w:val="none"/>
          <w:lang w:val="en-US" w:eastAsia="zh-CN"/>
        </w:rPr>
        <w:t>学校（甲方）根据</w:t>
      </w:r>
      <w:r>
        <w:rPr>
          <w:rFonts w:hint="eastAsia" w:ascii="宋体" w:hAnsi="宋体" w:eastAsia="宋体" w:cs="宋体"/>
          <w:color w:val="auto"/>
          <w:kern w:val="2"/>
          <w:sz w:val="24"/>
          <w:szCs w:val="24"/>
          <w:lang w:val="en-US" w:eastAsia="zh-CN" w:bidi="ar"/>
        </w:rPr>
        <w:t>考核测评</w:t>
      </w:r>
      <w:r>
        <w:rPr>
          <w:rFonts w:hint="eastAsia" w:ascii="宋体" w:hAnsi="宋体" w:eastAsia="宋体" w:cs="宋体"/>
          <w:color w:val="auto"/>
          <w:kern w:val="2"/>
          <w:sz w:val="24"/>
          <w:szCs w:val="24"/>
          <w:lang w:bidi="ar"/>
        </w:rPr>
        <w:t>结果</w:t>
      </w:r>
      <w:r>
        <w:rPr>
          <w:rFonts w:hint="eastAsia" w:ascii="宋体" w:hAnsi="宋体" w:eastAsia="宋体" w:cs="宋体"/>
          <w:color w:val="auto"/>
          <w:kern w:val="2"/>
          <w:sz w:val="24"/>
          <w:szCs w:val="24"/>
          <w:lang w:val="en-US" w:eastAsia="zh-CN" w:bidi="ar"/>
        </w:rPr>
        <w:t>支付给</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eastAsia="zh-CN"/>
        </w:rPr>
        <w:t>。</w:t>
      </w:r>
    </w:p>
    <w:p w14:paraId="0E7569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color w:val="auto"/>
          <w:kern w:val="2"/>
          <w:sz w:val="24"/>
          <w:szCs w:val="24"/>
          <w:lang w:val="en-US" w:eastAsia="zh-CN" w:bidi="ar"/>
        </w:rPr>
        <w:t>考核测评办法包括但不限于</w:t>
      </w:r>
      <w:r>
        <w:rPr>
          <w:rFonts w:hint="eastAsia" w:ascii="宋体" w:hAnsi="宋体" w:eastAsia="宋体" w:cs="宋体"/>
          <w:b w:val="0"/>
          <w:color w:val="auto"/>
          <w:kern w:val="2"/>
          <w:sz w:val="24"/>
          <w:szCs w:val="24"/>
          <w:u w:val="none"/>
          <w:lang w:val="en-US" w:eastAsia="zh-CN"/>
        </w:rPr>
        <w:t>《师生满意度测评表》、《食堂餐饮服务管理日常检查细则》、《食堂服务外包管理处罚细则》等考核评价制度；若罚款等扣减费用少于考核费用，不足部分学校（甲方）可在合同剩余款项继续扣缴，由或</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rPr>
        <w:t>补缴</w:t>
      </w:r>
      <w:r>
        <w:rPr>
          <w:rFonts w:hint="eastAsia" w:ascii="宋体" w:hAnsi="宋体" w:eastAsia="宋体" w:cs="宋体"/>
          <w:b w:val="0"/>
          <w:color w:val="auto"/>
          <w:kern w:val="2"/>
          <w:sz w:val="24"/>
          <w:szCs w:val="24"/>
          <w:u w:val="none"/>
          <w:lang w:val="en-US" w:eastAsia="zh-CN"/>
        </w:rPr>
        <w:t>。</w:t>
      </w:r>
    </w:p>
    <w:p w14:paraId="6C2DC07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3.其他</w:t>
      </w:r>
      <w:r>
        <w:rPr>
          <w:rFonts w:hint="eastAsia" w:ascii="宋体" w:hAnsi="宋体" w:eastAsia="宋体" w:cs="宋体"/>
          <w:b/>
          <w:color w:val="auto"/>
          <w:kern w:val="2"/>
          <w:sz w:val="24"/>
          <w:szCs w:val="24"/>
        </w:rPr>
        <w:t>费用承担。</w:t>
      </w:r>
    </w:p>
    <w:p w14:paraId="057DD39C">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leftChars="0" w:right="0" w:firstLine="480" w:firstLineChars="200"/>
        <w:textAlignment w:val="auto"/>
        <w:outlineLvl w:val="9"/>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3.1食责险。</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0B37298D">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leftChars="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3.2</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w:t>
      </w:r>
      <w:r>
        <w:rPr>
          <w:rFonts w:hint="eastAsia" w:ascii="宋体" w:hAnsi="宋体" w:eastAsia="宋体" w:cs="宋体"/>
          <w:b w:val="0"/>
          <w:color w:val="auto"/>
          <w:kern w:val="2"/>
          <w:sz w:val="24"/>
          <w:szCs w:val="24"/>
          <w:u w:val="none"/>
          <w:lang w:val="en-US" w:eastAsia="zh-CN"/>
        </w:rPr>
        <w:t>学校（甲方）</w:t>
      </w:r>
      <w:r>
        <w:rPr>
          <w:rFonts w:hint="eastAsia" w:ascii="宋体" w:hAnsi="宋体" w:eastAsia="宋体" w:cs="宋体"/>
          <w:color w:val="auto"/>
          <w:kern w:val="2"/>
          <w:sz w:val="24"/>
          <w:szCs w:val="24"/>
        </w:rPr>
        <w:t>承担。</w:t>
      </w:r>
    </w:p>
    <w:p w14:paraId="5AF4EE3A">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right="0" w:firstLine="480" w:firstLineChars="200"/>
        <w:textAlignment w:val="auto"/>
        <w:outlineLvl w:val="9"/>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lang w:val="en-US" w:eastAsia="zh-CN"/>
        </w:rPr>
        <w:t xml:space="preserve">3.3 </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rPr>
        <w:t>在本项目投入的项目负责人、厨师、洗切工等工作人员餐费（按每月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300</w:t>
      </w:r>
      <w:r>
        <w:rPr>
          <w:rFonts w:hint="eastAsia" w:ascii="宋体" w:hAnsi="宋体" w:eastAsia="宋体" w:cs="宋体"/>
          <w:color w:val="auto"/>
          <w:kern w:val="2"/>
          <w:sz w:val="24"/>
          <w:szCs w:val="24"/>
          <w:u w:val="single" w:color="auto"/>
          <w:lang w:val="en-US" w:eastAsia="zh-CN"/>
        </w:rPr>
        <w:t>元/人</w:t>
      </w:r>
      <w:r>
        <w:rPr>
          <w:rFonts w:hint="eastAsia" w:ascii="宋体" w:hAnsi="宋体" w:eastAsia="宋体" w:cs="宋体"/>
          <w:b w:val="0"/>
          <w:color w:val="auto"/>
          <w:kern w:val="2"/>
          <w:sz w:val="24"/>
          <w:szCs w:val="24"/>
          <w:u w:val="single" w:color="auto"/>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500</w:t>
      </w:r>
      <w:r>
        <w:rPr>
          <w:rFonts w:hint="eastAsia" w:ascii="宋体" w:hAnsi="宋体" w:eastAsia="宋体" w:cs="宋体"/>
          <w:color w:val="auto"/>
          <w:kern w:val="2"/>
          <w:sz w:val="24"/>
          <w:szCs w:val="24"/>
          <w:u w:val="single" w:color="auto"/>
          <w:lang w:val="en-US" w:eastAsia="zh-CN"/>
        </w:rPr>
        <w:t>元/人</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元/人）、</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u w:val="none"/>
        </w:rPr>
        <w:t>承担。</w:t>
      </w:r>
    </w:p>
    <w:p w14:paraId="057B545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7BD247F9">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37DABB9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3E8A6241">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0" w:firstLineChars="0"/>
        <w:textAlignment w:val="auto"/>
        <w:outlineLvl w:val="9"/>
        <w:rPr>
          <w:rFonts w:hint="eastAsia" w:ascii="宋体" w:hAnsi="宋体" w:eastAsia="宋体" w:cs="宋体"/>
          <w:color w:val="auto"/>
          <w:kern w:val="2"/>
          <w:sz w:val="24"/>
          <w:szCs w:val="24"/>
          <w:u w:val="none" w:color="auto"/>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人，其中主厨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人（要求厨师长</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名，厨师</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名）、副厨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人、帮厨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人、点心师</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 xml:space="preserve">人（要求能做早点/西点）、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none" w:color="auto"/>
          <w:lang w:val="en-US" w:eastAsia="zh-CN"/>
        </w:rPr>
        <w:t>人。</w:t>
      </w:r>
      <w:r>
        <w:rPr>
          <w:rFonts w:hint="eastAsia" w:ascii="宋体" w:hAnsi="宋体" w:eastAsia="宋体" w:cs="宋体"/>
          <w:color w:val="auto"/>
          <w:kern w:val="2"/>
          <w:sz w:val="24"/>
          <w:szCs w:val="24"/>
          <w:u w:val="none" w:color="auto"/>
        </w:rPr>
        <w:t xml:space="preserve"> </w:t>
      </w:r>
    </w:p>
    <w:p w14:paraId="21C093B1">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0" w:firstLineChars="0"/>
        <w:textAlignment w:val="auto"/>
        <w:outlineLvl w:val="9"/>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5283EF34">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6B95104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66FE8549">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3.其他要求。</w:t>
      </w:r>
    </w:p>
    <w:p w14:paraId="5B993D3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3.1服务团队工作人员，男性年龄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周岁以内，女性年龄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周岁以内，由中标单位自行管理，福利待遇、人员培训、保险、体检、丧残疾病、员工住宿及安全责任等所有费用均由中标单位自行承担；中标单位承担经营场所范围内的独立法律责任。</w:t>
      </w:r>
    </w:p>
    <w:p w14:paraId="4E4727AB">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3.2服务团队工作人员在作业中应注意自身安全，</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bidi="ar"/>
        </w:rPr>
        <w:t>须加强对职工人员的安全教育，在作业中发生的一切意外事故，均由</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bidi="ar"/>
        </w:rPr>
        <w:t>负全责。</w:t>
      </w:r>
    </w:p>
    <w:p w14:paraId="564D0E3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42223CF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7D1552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041C433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甲方采购的大宗食品，应按属地教育部门要求选择供货商，实行大宗食品统一采购。加强食品供货商管理，建立食品供货商退出机制。</w:t>
      </w:r>
    </w:p>
    <w:p w14:paraId="14FA1296">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jc w:val="left"/>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FEC6B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6F1007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19F17F3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1028FA4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2402CD9D">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367D6EC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3EA1BA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240584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1C24166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4DD90DAE">
      <w:pPr>
        <w:keepNext w:val="0"/>
        <w:keepLines w:val="0"/>
        <w:pageBreakBefore w:val="0"/>
        <w:widowControl w:val="0"/>
        <w:suppressLineNumbers w:val="0"/>
        <w:kinsoku/>
        <w:overflowPunct/>
        <w:topLinePunct w:val="0"/>
        <w:autoSpaceDE/>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4D97C18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21D50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666D607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0CC1A0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6CD885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2696234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59F3DFB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B1FA7E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164AB90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1592D8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7791354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67ED32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54F806C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2A92A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63FEDE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CBE25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4BA936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02F359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4EF1DC8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3E15E055">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4AA9F8DD">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color w:val="auto"/>
          <w:kern w:val="2"/>
          <w:sz w:val="24"/>
          <w:szCs w:val="24"/>
          <w:u w:val="single"/>
          <w:lang w:val="en-US" w:eastAsia="zh-CN" w:bidi="ar"/>
        </w:rPr>
        <w:t xml:space="preserve">                                                  </w:t>
      </w:r>
    </w:p>
    <w:p w14:paraId="643F51D1">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2444A2E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17E172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61A696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1C8F4C2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7BDC07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41E33A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513DC0B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093B21C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28EA042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62B719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6D4C32C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7F855E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271E8F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6BBC4D9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44558A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4C45F7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7070B0D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104721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59303EC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36554478">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1518BC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240" w:firstLineChars="1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4709FD1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240" w:firstLineChars="100"/>
        <w:jc w:val="both"/>
        <w:textAlignment w:val="auto"/>
        <w:outlineLvl w:val="9"/>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69DC50A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4E2E68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531DE2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240" w:firstLineChars="1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4740D5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leftChars="0" w:right="0" w:firstLine="0" w:firstLineChars="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010BD45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240" w:firstLineChars="1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156E328A">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甲方有权不支付考核费用，并需要承担相应的法律责任和相应的经济责任，甲方根据侵害情况有权决定是否解除合同。</w:t>
      </w:r>
    </w:p>
    <w:p w14:paraId="20308F1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因乙方违约导致合同解除的，则甲方不予支付考核费用，乙方还应向甲方支付违约金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69EDAC91">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480" w:firstLineChars="20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20E444B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2828F883">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480" w:firstLineChars="20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1CE7EED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w:t>
      </w:r>
    </w:p>
    <w:p w14:paraId="06FF5FF6">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90" w:lineRule="exact"/>
        <w:ind w:left="0" w:right="0" w:firstLine="480" w:firstLineChars="200"/>
        <w:jc w:val="left"/>
        <w:textAlignment w:val="auto"/>
        <w:outlineLvl w:val="9"/>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3111E24B">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6EBF108B">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2B650E4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38E05F88">
      <w:pPr>
        <w:pStyle w:val="24"/>
        <w:keepNext w:val="0"/>
        <w:keepLines w:val="0"/>
        <w:pageBreakBefore w:val="0"/>
        <w:widowControl/>
        <w:kinsoku/>
        <w:overflowPunct/>
        <w:topLinePunct w:val="0"/>
        <w:autoSpaceDN/>
        <w:bidi w:val="0"/>
        <w:adjustRightInd/>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1FECCAA5">
      <w:pPr>
        <w:pStyle w:val="24"/>
        <w:keepNext w:val="0"/>
        <w:keepLines w:val="0"/>
        <w:pageBreakBefore w:val="0"/>
        <w:widowControl/>
        <w:kinsoku/>
        <w:overflowPunct/>
        <w:topLinePunct w:val="0"/>
        <w:autoSpaceDN/>
        <w:bidi w:val="0"/>
        <w:adjustRightInd/>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1DBA83CA">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7ED46C5D">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0E72FAA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209617D3">
      <w:pPr>
        <w:pStyle w:val="34"/>
        <w:keepNext w:val="0"/>
        <w:keepLines w:val="0"/>
        <w:pageBreakBefore w:val="0"/>
        <w:widowControl/>
        <w:kinsoku/>
        <w:overflowPunct/>
        <w:topLinePunct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4588175D">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4F0FECEF">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4BEBFACC">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7A2E03CC">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258A0FB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06A335E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520D39D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4C258EBB">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2F6850F4">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90" w:lineRule="exact"/>
        <w:ind w:left="0" w:leftChars="0" w:right="0" w:firstLine="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37BB3FE1">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90" w:lineRule="exact"/>
        <w:ind w:left="0" w:leftChars="0" w:right="0" w:firstLine="0" w:firstLineChars="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附件</w:t>
      </w:r>
    </w:p>
    <w:p w14:paraId="0E1B3FC1">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720" w:firstLineChars="300"/>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69B67B9A">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720" w:firstLineChars="300"/>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附件2：食堂考核测评办法</w:t>
      </w:r>
    </w:p>
    <w:p w14:paraId="70D726AE">
      <w:pPr>
        <w:keepNext w:val="0"/>
        <w:keepLines w:val="0"/>
        <w:pageBreakBefore w:val="0"/>
        <w:kinsoku/>
        <w:overflowPunct/>
        <w:topLinePunct w:val="0"/>
        <w:autoSpaceDN/>
        <w:bidi w:val="0"/>
        <w:adjustRightInd/>
        <w:spacing w:line="590" w:lineRule="exact"/>
        <w:textAlignment w:val="auto"/>
        <w:outlineLvl w:val="9"/>
        <w:rPr>
          <w:rFonts w:hint="eastAsia" w:ascii="宋体" w:hAnsi="宋体" w:eastAsia="宋体" w:cs="宋体"/>
          <w:color w:val="auto"/>
          <w:kern w:val="2"/>
          <w:sz w:val="24"/>
          <w:szCs w:val="24"/>
        </w:rPr>
        <w:sectPr>
          <w:headerReference r:id="rId8" w:type="default"/>
          <w:footerReference r:id="rId9" w:type="default"/>
          <w:pgSz w:w="11906" w:h="16838"/>
          <w:pgMar w:top="1928" w:right="1474" w:bottom="1701" w:left="1587" w:header="851" w:footer="992" w:gutter="0"/>
          <w:cols w:space="720" w:num="1"/>
          <w:docGrid w:type="lines" w:linePitch="312" w:charSpace="0"/>
        </w:sectPr>
      </w:pPr>
    </w:p>
    <w:p w14:paraId="064A7BF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w:t>
      </w:r>
    </w:p>
    <w:p w14:paraId="7BFC389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jc w:val="center"/>
        <w:textAlignment w:val="auto"/>
        <w:outlineLvl w:val="9"/>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1BAF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86D47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5AB0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46856EF">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0BA760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451DB8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6B6867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09B20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583B11E">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CEE62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F9D1344">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32F4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D6C35C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C37CF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F16826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1C931E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E69BE7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567639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161823C">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B860138">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2B38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34A967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914E65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223CD48">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46886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5F75F2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35E02B8">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A3D216C">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09B6C6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0FD0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84E46D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77E412E">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05753E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FBA202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42A693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FEC19F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F2A7C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832B2C">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2BB9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EB1DEB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3ECCDCE">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7D0A7E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9B885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889A4A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76D318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EAD629">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9F4525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44C7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7C253A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441D2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59BE45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EB37EF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3DF6F5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EF9B3A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AED97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E468B2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5DAA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ABE289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A86F4E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CA8798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E523B1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45C535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40456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1513A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C976CA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bl>
    <w:p w14:paraId="7CE0F5B5">
      <w:pPr>
        <w:keepNext w:val="0"/>
        <w:keepLines w:val="0"/>
        <w:pageBreakBefore w:val="0"/>
        <w:kinsoku/>
        <w:overflowPunct/>
        <w:topLinePunct w:val="0"/>
        <w:autoSpaceDN/>
        <w:bidi w:val="0"/>
        <w:adjustRightInd/>
        <w:spacing w:line="590" w:lineRule="exact"/>
        <w:textAlignment w:val="auto"/>
        <w:outlineLvl w:val="9"/>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0D20F522">
      <w:pPr>
        <w:keepNext w:val="0"/>
        <w:pageBreakBefore w:val="0"/>
        <w:kinsoku/>
        <w:overflowPunct/>
        <w:topLinePunct w:val="0"/>
        <w:bidi w:val="0"/>
        <w:spacing w:line="590" w:lineRule="exact"/>
        <w:ind w:firstLine="480" w:firstLineChars="200"/>
        <w:jc w:val="left"/>
        <w:outlineLvl w:val="9"/>
        <w:rPr>
          <w:rFonts w:hint="eastAsia" w:ascii="宋体" w:hAnsi="宋体" w:eastAsia="宋体" w:cs="宋体"/>
          <w:b w:val="0"/>
          <w:bCs w:val="0"/>
          <w:sz w:val="24"/>
          <w:szCs w:val="24"/>
          <w:lang w:val="en-US" w:eastAsia="zh-CN"/>
        </w:rPr>
      </w:pPr>
      <w:r>
        <w:rPr>
          <w:rFonts w:hint="eastAsia" w:ascii="宋体" w:hAnsi="宋体" w:eastAsia="宋体" w:cs="宋体"/>
          <w:color w:val="auto"/>
          <w:kern w:val="2"/>
          <w:sz w:val="24"/>
          <w:szCs w:val="24"/>
          <w:lang w:val="en-US" w:eastAsia="zh-CN" w:bidi="ar"/>
        </w:rPr>
        <w:t>附件</w:t>
      </w:r>
    </w:p>
    <w:p w14:paraId="51745949">
      <w:pPr>
        <w:keepNext w:val="0"/>
        <w:pageBreakBefore w:val="0"/>
        <w:kinsoku/>
        <w:overflowPunct/>
        <w:topLinePunct w:val="0"/>
        <w:bidi w:val="0"/>
        <w:spacing w:line="590" w:lineRule="exact"/>
        <w:jc w:val="center"/>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食堂服务外包考核</w:t>
      </w:r>
      <w:r>
        <w:rPr>
          <w:rFonts w:hint="eastAsia" w:ascii="宋体" w:hAnsi="宋体" w:eastAsia="宋体" w:cs="宋体"/>
          <w:b w:val="0"/>
          <w:bCs w:val="0"/>
          <w:sz w:val="24"/>
          <w:szCs w:val="24"/>
          <w:lang w:val="en-US" w:eastAsia="zh-CN"/>
        </w:rPr>
        <w:t>测评</w:t>
      </w:r>
      <w:r>
        <w:rPr>
          <w:rFonts w:hint="eastAsia" w:ascii="宋体" w:hAnsi="宋体" w:eastAsia="宋体" w:cs="宋体"/>
          <w:b w:val="0"/>
          <w:bCs w:val="0"/>
          <w:sz w:val="24"/>
          <w:szCs w:val="24"/>
        </w:rPr>
        <w:t>办法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供参考</w:t>
      </w:r>
      <w:r>
        <w:rPr>
          <w:rFonts w:hint="eastAsia" w:ascii="宋体" w:hAnsi="宋体" w:eastAsia="宋体" w:cs="宋体"/>
          <w:b w:val="0"/>
          <w:bCs w:val="0"/>
          <w:sz w:val="24"/>
          <w:szCs w:val="24"/>
          <w:lang w:eastAsia="zh-CN"/>
        </w:rPr>
        <w:t>）</w:t>
      </w:r>
    </w:p>
    <w:p w14:paraId="5E9F67E0">
      <w:pPr>
        <w:keepNext w:val="0"/>
        <w:pageBreakBefore w:val="0"/>
        <w:kinsoku/>
        <w:overflowPunct/>
        <w:topLinePunct w:val="0"/>
        <w:bidi w:val="0"/>
        <w:spacing w:line="590" w:lineRule="exact"/>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 xml:space="preserve"> 根据《食堂服务外包考核</w:t>
      </w:r>
      <w:r>
        <w:rPr>
          <w:rFonts w:hint="eastAsia" w:ascii="宋体" w:hAnsi="宋体" w:eastAsia="宋体" w:cs="宋体"/>
          <w:sz w:val="24"/>
          <w:szCs w:val="24"/>
          <w:lang w:val="en-US" w:eastAsia="zh-CN"/>
        </w:rPr>
        <w:t>测评</w:t>
      </w:r>
      <w:r>
        <w:rPr>
          <w:rFonts w:hint="eastAsia" w:ascii="宋体" w:hAnsi="宋体" w:eastAsia="宋体" w:cs="宋体"/>
          <w:sz w:val="24"/>
          <w:szCs w:val="24"/>
        </w:rPr>
        <w:t>办法》综合评定</w:t>
      </w:r>
      <w:r>
        <w:rPr>
          <w:rFonts w:hint="eastAsia" w:ascii="宋体" w:hAnsi="宋体" w:eastAsia="宋体" w:cs="宋体"/>
          <w:sz w:val="24"/>
          <w:szCs w:val="24"/>
          <w:lang w:val="en-US" w:eastAsia="zh-CN"/>
        </w:rPr>
        <w:t>进行考核费用支付，考核费用包含测评部分和处罚扣款部分</w:t>
      </w:r>
    </w:p>
    <w:p w14:paraId="2282FE4C">
      <w:pPr>
        <w:keepNext w:val="0"/>
        <w:pageBreakBefore w:val="0"/>
        <w:kinsoku/>
        <w:overflowPunct/>
        <w:topLinePunct w:val="0"/>
        <w:bidi w:val="0"/>
        <w:spacing w:line="590" w:lineRule="exact"/>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测评部分</w:t>
      </w:r>
      <w:r>
        <w:rPr>
          <w:rFonts w:hint="eastAsia" w:ascii="宋体" w:hAnsi="宋体" w:eastAsia="宋体" w:cs="宋体"/>
          <w:sz w:val="24"/>
          <w:szCs w:val="24"/>
        </w:rPr>
        <w:t>以</w:t>
      </w:r>
      <w:r>
        <w:rPr>
          <w:rFonts w:hint="eastAsia" w:ascii="宋体" w:hAnsi="宋体" w:eastAsia="宋体" w:cs="宋体"/>
          <w:b w:val="0"/>
          <w:color w:val="auto"/>
          <w:kern w:val="2"/>
          <w:sz w:val="24"/>
          <w:szCs w:val="24"/>
          <w:u w:val="none"/>
          <w:lang w:val="en-US" w:eastAsia="zh-CN"/>
        </w:rPr>
        <w:t>《师生满意度测评表》、《食堂餐饮服务管理日常检查细则》</w:t>
      </w:r>
      <w:r>
        <w:rPr>
          <w:rFonts w:hint="eastAsia" w:ascii="宋体" w:hAnsi="宋体" w:eastAsia="宋体" w:cs="宋体"/>
          <w:sz w:val="24"/>
          <w:szCs w:val="24"/>
        </w:rPr>
        <w:t>为标准，总分为100分，其中</w:t>
      </w:r>
      <w:r>
        <w:rPr>
          <w:rFonts w:hint="eastAsia" w:ascii="宋体" w:hAnsi="宋体" w:eastAsia="宋体" w:cs="宋体"/>
          <w:b w:val="0"/>
          <w:color w:val="auto"/>
          <w:kern w:val="2"/>
          <w:sz w:val="24"/>
          <w:szCs w:val="24"/>
          <w:u w:val="none"/>
          <w:lang w:val="en-US" w:eastAsia="zh-CN"/>
        </w:rPr>
        <w:t>《师生满意度测评表》</w:t>
      </w:r>
      <w:r>
        <w:rPr>
          <w:rFonts w:hint="eastAsia" w:ascii="宋体" w:hAnsi="宋体" w:eastAsia="宋体" w:cs="宋体"/>
          <w:sz w:val="24"/>
          <w:szCs w:val="24"/>
        </w:rPr>
        <w:t>分值为100分，占总分的50%，</w:t>
      </w:r>
      <w:r>
        <w:rPr>
          <w:rFonts w:hint="eastAsia" w:ascii="宋体" w:hAnsi="宋体" w:eastAsia="宋体" w:cs="宋体"/>
          <w:b w:val="0"/>
          <w:color w:val="auto"/>
          <w:kern w:val="2"/>
          <w:sz w:val="24"/>
          <w:szCs w:val="24"/>
          <w:u w:val="none"/>
          <w:lang w:val="en-US" w:eastAsia="zh-CN"/>
        </w:rPr>
        <w:t>《食堂餐饮服务管理日常检查细则》</w:t>
      </w:r>
      <w:r>
        <w:rPr>
          <w:rFonts w:hint="eastAsia" w:ascii="宋体" w:hAnsi="宋体" w:eastAsia="宋体" w:cs="宋体"/>
          <w:sz w:val="24"/>
          <w:szCs w:val="24"/>
        </w:rPr>
        <w:t>分值为100分，占总分的50%。总分达到80分（</w:t>
      </w:r>
      <w:r>
        <w:rPr>
          <w:rFonts w:hint="eastAsia" w:ascii="宋体" w:hAnsi="宋体" w:eastAsia="宋体" w:cs="宋体"/>
          <w:sz w:val="24"/>
          <w:szCs w:val="24"/>
          <w:lang w:val="en-US" w:eastAsia="zh-CN"/>
        </w:rPr>
        <w:t>不</w:t>
      </w:r>
      <w:r>
        <w:rPr>
          <w:rFonts w:hint="eastAsia" w:ascii="宋体" w:hAnsi="宋体" w:eastAsia="宋体" w:cs="宋体"/>
          <w:sz w:val="24"/>
          <w:szCs w:val="24"/>
        </w:rPr>
        <w:t>含80分）以上的，支付合同约定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100%；总分达到7</w:t>
      </w:r>
      <w:r>
        <w:rPr>
          <w:rFonts w:hint="eastAsia" w:ascii="宋体" w:hAnsi="宋体" w:eastAsia="宋体" w:cs="宋体"/>
          <w:sz w:val="24"/>
          <w:szCs w:val="24"/>
          <w:lang w:val="en-US" w:eastAsia="zh-CN"/>
        </w:rPr>
        <w:t>5</w:t>
      </w:r>
      <w:r>
        <w:rPr>
          <w:rFonts w:hint="eastAsia" w:ascii="宋体" w:hAnsi="宋体" w:eastAsia="宋体" w:cs="宋体"/>
          <w:sz w:val="24"/>
          <w:szCs w:val="24"/>
        </w:rPr>
        <w:t>（含7</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80</w:t>
      </w:r>
      <w:r>
        <w:rPr>
          <w:rFonts w:hint="eastAsia" w:ascii="宋体" w:hAnsi="宋体" w:eastAsia="宋体" w:cs="宋体"/>
          <w:sz w:val="24"/>
          <w:szCs w:val="24"/>
        </w:rPr>
        <w:t>分的，扣除合同约定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10%；总分达到</w:t>
      </w:r>
      <w:r>
        <w:rPr>
          <w:rFonts w:hint="eastAsia" w:ascii="宋体" w:hAnsi="宋体" w:eastAsia="宋体" w:cs="宋体"/>
          <w:sz w:val="24"/>
          <w:szCs w:val="24"/>
          <w:lang w:val="en-US" w:eastAsia="zh-CN"/>
        </w:rPr>
        <w:t>70</w:t>
      </w:r>
      <w:r>
        <w:rPr>
          <w:rFonts w:hint="eastAsia" w:ascii="宋体" w:hAnsi="宋体" w:eastAsia="宋体" w:cs="宋体"/>
          <w:sz w:val="24"/>
          <w:szCs w:val="24"/>
        </w:rPr>
        <w:t>（含</w:t>
      </w:r>
      <w:r>
        <w:rPr>
          <w:rFonts w:hint="eastAsia" w:ascii="宋体" w:hAnsi="宋体" w:eastAsia="宋体" w:cs="宋体"/>
          <w:sz w:val="24"/>
          <w:szCs w:val="24"/>
          <w:lang w:val="en-US" w:eastAsia="zh-CN"/>
        </w:rPr>
        <w:t>70</w:t>
      </w:r>
      <w:r>
        <w:rPr>
          <w:rFonts w:hint="eastAsia" w:ascii="宋体" w:hAnsi="宋体" w:eastAsia="宋体" w:cs="宋体"/>
          <w:sz w:val="24"/>
          <w:szCs w:val="24"/>
        </w:rPr>
        <w:t>分）-7</w:t>
      </w:r>
      <w:r>
        <w:rPr>
          <w:rFonts w:hint="eastAsia" w:ascii="宋体" w:hAnsi="宋体" w:eastAsia="宋体" w:cs="宋体"/>
          <w:sz w:val="24"/>
          <w:szCs w:val="24"/>
          <w:lang w:val="en-US" w:eastAsia="zh-CN"/>
        </w:rPr>
        <w:t>4</w:t>
      </w:r>
      <w:r>
        <w:rPr>
          <w:rFonts w:hint="eastAsia" w:ascii="宋体" w:hAnsi="宋体" w:eastAsia="宋体" w:cs="宋体"/>
          <w:sz w:val="24"/>
          <w:szCs w:val="24"/>
        </w:rPr>
        <w:t>分的，扣除合同约定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20%；总分在6</w:t>
      </w:r>
      <w:r>
        <w:rPr>
          <w:rFonts w:hint="eastAsia" w:ascii="宋体" w:hAnsi="宋体" w:eastAsia="宋体" w:cs="宋体"/>
          <w:sz w:val="24"/>
          <w:szCs w:val="24"/>
          <w:lang w:val="en-US" w:eastAsia="zh-CN"/>
        </w:rPr>
        <w:t>5</w:t>
      </w:r>
      <w:r>
        <w:rPr>
          <w:rFonts w:hint="eastAsia" w:ascii="宋体" w:hAnsi="宋体" w:eastAsia="宋体" w:cs="宋体"/>
          <w:sz w:val="24"/>
          <w:szCs w:val="24"/>
        </w:rPr>
        <w:t>（含6</w:t>
      </w:r>
      <w:r>
        <w:rPr>
          <w:rFonts w:hint="eastAsia" w:ascii="宋体" w:hAnsi="宋体" w:eastAsia="宋体" w:cs="宋体"/>
          <w:sz w:val="24"/>
          <w:szCs w:val="24"/>
          <w:lang w:val="en-US" w:eastAsia="zh-CN"/>
        </w:rPr>
        <w:t>5</w:t>
      </w:r>
      <w:r>
        <w:rPr>
          <w:rFonts w:hint="eastAsia" w:ascii="宋体" w:hAnsi="宋体" w:eastAsia="宋体" w:cs="宋体"/>
          <w:sz w:val="24"/>
          <w:szCs w:val="24"/>
        </w:rPr>
        <w:t>分）-6</w:t>
      </w:r>
      <w:r>
        <w:rPr>
          <w:rFonts w:hint="eastAsia" w:ascii="宋体" w:hAnsi="宋体" w:eastAsia="宋体" w:cs="宋体"/>
          <w:sz w:val="24"/>
          <w:szCs w:val="24"/>
          <w:lang w:val="en-US" w:eastAsia="zh-CN"/>
        </w:rPr>
        <w:t>9</w:t>
      </w:r>
      <w:r>
        <w:rPr>
          <w:rFonts w:hint="eastAsia" w:ascii="宋体" w:hAnsi="宋体" w:eastAsia="宋体" w:cs="宋体"/>
          <w:sz w:val="24"/>
          <w:szCs w:val="24"/>
        </w:rPr>
        <w:t>分的，扣除合同约定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50%；总分在6</w:t>
      </w:r>
      <w:r>
        <w:rPr>
          <w:rFonts w:hint="eastAsia" w:ascii="宋体" w:hAnsi="宋体" w:eastAsia="宋体" w:cs="宋体"/>
          <w:sz w:val="24"/>
          <w:szCs w:val="24"/>
          <w:lang w:val="en-US" w:eastAsia="zh-CN"/>
        </w:rPr>
        <w:t>5</w:t>
      </w:r>
      <w:r>
        <w:rPr>
          <w:rFonts w:hint="eastAsia" w:ascii="宋体" w:hAnsi="宋体" w:eastAsia="宋体" w:cs="宋体"/>
          <w:sz w:val="24"/>
          <w:szCs w:val="24"/>
        </w:rPr>
        <w:t>分以下的，扣除合同约定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全部费用。</w:t>
      </w:r>
    </w:p>
    <w:p w14:paraId="2588C293">
      <w:pPr>
        <w:keepNext w:val="0"/>
        <w:pageBreakBefore w:val="0"/>
        <w:kinsoku/>
        <w:overflowPunct/>
        <w:topLinePunct w:val="0"/>
        <w:bidi w:val="0"/>
        <w:spacing w:line="590" w:lineRule="exact"/>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处罚扣款部分以</w:t>
      </w:r>
      <w:r>
        <w:rPr>
          <w:rFonts w:hint="eastAsia" w:ascii="宋体" w:hAnsi="宋体" w:eastAsia="宋体" w:cs="宋体"/>
          <w:b w:val="0"/>
          <w:color w:val="auto"/>
          <w:kern w:val="2"/>
          <w:sz w:val="24"/>
          <w:szCs w:val="24"/>
          <w:u w:val="none"/>
          <w:lang w:val="en-US" w:eastAsia="zh-CN"/>
        </w:rPr>
        <w:t>《食堂服务外包管理处罚细则》为标准，当次考核测评处罚扣款累计计算。</w:t>
      </w:r>
      <w:r>
        <w:rPr>
          <w:rFonts w:hint="eastAsia" w:ascii="宋体" w:hAnsi="宋体" w:eastAsia="宋体" w:cs="宋体"/>
          <w:sz w:val="24"/>
          <w:szCs w:val="24"/>
        </w:rPr>
        <w:br w:type="page"/>
      </w:r>
    </w:p>
    <w:p w14:paraId="692B7616">
      <w:pPr>
        <w:keepNext w:val="0"/>
        <w:pageBreakBefore w:val="0"/>
        <w:kinsoku/>
        <w:overflowPunct/>
        <w:topLinePunct w:val="0"/>
        <w:bidi w:val="0"/>
        <w:spacing w:line="590" w:lineRule="exact"/>
        <w:jc w:val="center"/>
        <w:outlineLvl w:val="9"/>
        <w:rPr>
          <w:rFonts w:hint="eastAsia" w:ascii="宋体" w:hAnsi="宋体" w:eastAsia="宋体" w:cs="宋体"/>
          <w:b w:val="0"/>
          <w:color w:val="auto"/>
          <w:kern w:val="2"/>
          <w:sz w:val="24"/>
          <w:szCs w:val="24"/>
          <w:u w:val="none"/>
          <w:lang w:val="en-US" w:eastAsia="zh-CN"/>
        </w:rPr>
      </w:pPr>
      <w:r>
        <w:rPr>
          <w:rFonts w:hint="eastAsia" w:ascii="宋体" w:hAnsi="宋体" w:eastAsia="宋体" w:cs="宋体"/>
          <w:b w:val="0"/>
          <w:color w:val="auto"/>
          <w:kern w:val="2"/>
          <w:sz w:val="24"/>
          <w:szCs w:val="24"/>
          <w:u w:val="none"/>
          <w:lang w:val="en-US" w:eastAsia="zh-CN"/>
        </w:rPr>
        <w:t>《师生满意度测评表》</w:t>
      </w:r>
    </w:p>
    <w:p w14:paraId="37D73602">
      <w:pPr>
        <w:pStyle w:val="3"/>
        <w:rPr>
          <w:rFonts w:hint="eastAsia" w:ascii="宋体" w:hAnsi="宋体" w:eastAsia="宋体" w:cs="宋体"/>
          <w:sz w:val="24"/>
          <w:szCs w:val="24"/>
        </w:rPr>
      </w:pP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17"/>
        <w:gridCol w:w="1880"/>
        <w:gridCol w:w="1880"/>
        <w:gridCol w:w="1880"/>
        <w:gridCol w:w="1882"/>
      </w:tblGrid>
      <w:tr w14:paraId="68D0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235C66E">
            <w:pPr>
              <w:keepNext w:val="0"/>
              <w:pageBreakBefore w:val="0"/>
              <w:kinsoku/>
              <w:overflowPunct/>
              <w:topLinePunct w:val="0"/>
              <w:bidi w:val="0"/>
              <w:spacing w:line="590" w:lineRule="exact"/>
              <w:jc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评议项目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C430548">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68B59F0">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基本满意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37C83C6">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一般</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1C63125">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不满意</w:t>
            </w:r>
          </w:p>
        </w:tc>
      </w:tr>
      <w:tr w14:paraId="1C45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BC93333">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菜品的品种及质量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9C135D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498B56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6CABFD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BB32F04">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r w14:paraId="203B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4E8E971">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卫生状况</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8D620A5">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B52F5CA">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BBB2E71">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E61A24A">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r w14:paraId="1B4D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A424555">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服务态度</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FFAF783">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74F95C9">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FC5249B">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2C63AFE">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r w14:paraId="7BBC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C37DCED">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美味满意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F502488">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5BF8EF49">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2ABABD12">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16BA4D2">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r w14:paraId="1A6A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EB32604">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综合评议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DBF76C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3B8A6CB1">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D1FB1D6">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3EDA06A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bl>
    <w:p w14:paraId="77A890EA">
      <w:pPr>
        <w:keepNext w:val="0"/>
        <w:pageBreakBefore w:val="0"/>
        <w:kinsoku/>
        <w:overflowPunct/>
        <w:topLinePunct w:val="0"/>
        <w:bidi w:val="0"/>
        <w:spacing w:line="59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备注：</w:t>
      </w:r>
    </w:p>
    <w:p w14:paraId="522D88CE">
      <w:pPr>
        <w:keepNext w:val="0"/>
        <w:pageBreakBefore w:val="0"/>
        <w:numPr>
          <w:ilvl w:val="0"/>
          <w:numId w:val="0"/>
        </w:numPr>
        <w:kinsoku/>
        <w:overflowPunct/>
        <w:topLinePunct w:val="0"/>
        <w:bidi w:val="0"/>
        <w:spacing w:line="590" w:lineRule="exact"/>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1.学校（甲方）</w:t>
      </w:r>
      <w:r>
        <w:rPr>
          <w:rFonts w:hint="eastAsia" w:ascii="宋体" w:hAnsi="宋体" w:eastAsia="宋体" w:cs="宋体"/>
          <w:sz w:val="24"/>
          <w:szCs w:val="24"/>
        </w:rPr>
        <w:t>定期对食堂菜品质量、食品卫生、服务态度、环境等进行一次测评，并根据各位测评者的结果对食堂管理者进行考核。</w:t>
      </w:r>
    </w:p>
    <w:p w14:paraId="6543C435">
      <w:pPr>
        <w:keepNext w:val="0"/>
        <w:pageBreakBefore w:val="0"/>
        <w:numPr>
          <w:ilvl w:val="0"/>
          <w:numId w:val="0"/>
        </w:numPr>
        <w:kinsoku/>
        <w:overflowPunct/>
        <w:topLinePunct w:val="0"/>
        <w:bidi w:val="0"/>
        <w:spacing w:line="590" w:lineRule="exact"/>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2.得分=</w:t>
      </w:r>
      <w:r>
        <w:rPr>
          <w:rFonts w:hint="eastAsia" w:ascii="宋体" w:hAnsi="宋体" w:eastAsia="宋体" w:cs="宋体"/>
          <w:sz w:val="24"/>
          <w:szCs w:val="24"/>
        </w:rPr>
        <w:t>满意</w:t>
      </w:r>
      <w:r>
        <w:rPr>
          <w:rFonts w:hint="eastAsia" w:ascii="宋体" w:hAnsi="宋体" w:eastAsia="宋体" w:cs="宋体"/>
          <w:sz w:val="24"/>
          <w:szCs w:val="24"/>
          <w:lang w:val="en-US" w:eastAsia="zh-CN"/>
        </w:rPr>
        <w:t>比例*</w:t>
      </w:r>
      <w:r>
        <w:rPr>
          <w:rFonts w:hint="eastAsia" w:ascii="宋体" w:hAnsi="宋体" w:eastAsia="宋体" w:cs="宋体"/>
          <w:sz w:val="24"/>
          <w:szCs w:val="24"/>
        </w:rPr>
        <w:t>100</w:t>
      </w:r>
      <w:r>
        <w:rPr>
          <w:rFonts w:hint="eastAsia" w:ascii="宋体" w:hAnsi="宋体" w:eastAsia="宋体" w:cs="宋体"/>
          <w:sz w:val="24"/>
          <w:szCs w:val="24"/>
          <w:lang w:val="en-US" w:eastAsia="zh-CN"/>
        </w:rPr>
        <w:t>分+</w:t>
      </w:r>
      <w:r>
        <w:rPr>
          <w:rFonts w:hint="eastAsia" w:ascii="宋体" w:hAnsi="宋体" w:eastAsia="宋体" w:cs="宋体"/>
          <w:sz w:val="24"/>
          <w:szCs w:val="24"/>
        </w:rPr>
        <w:t>基本满意</w:t>
      </w:r>
      <w:r>
        <w:rPr>
          <w:rFonts w:hint="eastAsia" w:ascii="宋体" w:hAnsi="宋体" w:eastAsia="宋体" w:cs="宋体"/>
          <w:sz w:val="24"/>
          <w:szCs w:val="24"/>
          <w:lang w:val="en-US" w:eastAsia="zh-CN"/>
        </w:rPr>
        <w:t>比例*</w:t>
      </w:r>
      <w:r>
        <w:rPr>
          <w:rFonts w:hint="eastAsia" w:ascii="宋体" w:hAnsi="宋体" w:eastAsia="宋体" w:cs="宋体"/>
          <w:sz w:val="24"/>
          <w:szCs w:val="24"/>
        </w:rPr>
        <w:t>80</w:t>
      </w:r>
      <w:r>
        <w:rPr>
          <w:rFonts w:hint="eastAsia" w:ascii="宋体" w:hAnsi="宋体" w:eastAsia="宋体" w:cs="宋体"/>
          <w:sz w:val="24"/>
          <w:szCs w:val="24"/>
          <w:lang w:val="en-US" w:eastAsia="zh-CN"/>
        </w:rPr>
        <w:t>分+</w:t>
      </w:r>
      <w:r>
        <w:rPr>
          <w:rFonts w:hint="eastAsia" w:ascii="宋体" w:hAnsi="宋体" w:eastAsia="宋体" w:cs="宋体"/>
          <w:sz w:val="24"/>
          <w:szCs w:val="24"/>
        </w:rPr>
        <w:t>一般</w:t>
      </w:r>
      <w:r>
        <w:rPr>
          <w:rFonts w:hint="eastAsia" w:ascii="宋体" w:hAnsi="宋体" w:eastAsia="宋体" w:cs="宋体"/>
          <w:sz w:val="24"/>
          <w:szCs w:val="24"/>
          <w:lang w:val="en-US" w:eastAsia="zh-CN"/>
        </w:rPr>
        <w:t>比例*6</w:t>
      </w:r>
      <w:r>
        <w:rPr>
          <w:rFonts w:hint="eastAsia" w:ascii="宋体" w:hAnsi="宋体" w:eastAsia="宋体" w:cs="宋体"/>
          <w:sz w:val="24"/>
          <w:szCs w:val="24"/>
        </w:rPr>
        <w:t>0</w:t>
      </w:r>
      <w:r>
        <w:rPr>
          <w:rFonts w:hint="eastAsia" w:ascii="宋体" w:hAnsi="宋体" w:eastAsia="宋体" w:cs="宋体"/>
          <w:sz w:val="24"/>
          <w:szCs w:val="24"/>
          <w:lang w:val="en-US" w:eastAsia="zh-CN"/>
        </w:rPr>
        <w:t>分</w:t>
      </w:r>
      <w:r>
        <w:rPr>
          <w:rFonts w:hint="eastAsia" w:ascii="宋体" w:hAnsi="宋体" w:eastAsia="宋体" w:cs="宋体"/>
          <w:sz w:val="24"/>
          <w:szCs w:val="24"/>
        </w:rPr>
        <w:t>。</w:t>
      </w:r>
    </w:p>
    <w:p w14:paraId="58F460DB">
      <w:pPr>
        <w:keepNext w:val="0"/>
        <w:pageBreakBefore w:val="0"/>
        <w:kinsoku/>
        <w:overflowPunct/>
        <w:topLinePunct w:val="0"/>
        <w:bidi w:val="0"/>
        <w:spacing w:line="590" w:lineRule="exact"/>
        <w:outlineLvl w:val="9"/>
        <w:rPr>
          <w:rFonts w:hint="eastAsia" w:ascii="宋体" w:hAnsi="宋体" w:eastAsia="宋体" w:cs="宋体"/>
          <w:sz w:val="24"/>
          <w:szCs w:val="24"/>
        </w:rPr>
        <w:sectPr>
          <w:headerReference r:id="rId10" w:type="default"/>
          <w:footerReference r:id="rId11" w:type="default"/>
          <w:pgSz w:w="11906" w:h="16838"/>
          <w:pgMar w:top="1928" w:right="1474" w:bottom="1701" w:left="1587" w:header="851" w:footer="601" w:gutter="0"/>
          <w:pgNumType w:fmt="decimal"/>
          <w:cols w:space="720" w:num="1"/>
          <w:docGrid w:type="lines" w:linePitch="312" w:charSpace="0"/>
        </w:sectPr>
      </w:pPr>
    </w:p>
    <w:p w14:paraId="204D3287">
      <w:pPr>
        <w:keepNext w:val="0"/>
        <w:keepLines/>
        <w:pageBreakBefore w:val="0"/>
        <w:kinsoku/>
        <w:overflowPunct/>
        <w:topLinePunct w:val="0"/>
        <w:bidi w:val="0"/>
        <w:spacing w:line="590" w:lineRule="exact"/>
        <w:jc w:val="center"/>
        <w:outlineLvl w:val="9"/>
        <w:rPr>
          <w:rFonts w:hint="eastAsia" w:ascii="宋体" w:hAnsi="宋体" w:eastAsia="宋体" w:cs="宋体"/>
          <w:b w:val="0"/>
          <w:color w:val="auto"/>
          <w:kern w:val="2"/>
          <w:sz w:val="24"/>
          <w:szCs w:val="24"/>
          <w:u w:val="none"/>
          <w:lang w:val="en-US" w:eastAsia="zh-CN"/>
        </w:rPr>
      </w:pPr>
      <w:r>
        <w:rPr>
          <w:rFonts w:hint="eastAsia" w:ascii="宋体" w:hAnsi="宋体" w:eastAsia="宋体" w:cs="宋体"/>
          <w:b w:val="0"/>
          <w:color w:val="auto"/>
          <w:kern w:val="2"/>
          <w:sz w:val="24"/>
          <w:szCs w:val="24"/>
          <w:u w:val="none"/>
          <w:lang w:val="en-US" w:eastAsia="zh-CN"/>
        </w:rPr>
        <w:t>食堂餐饮服务管理日常检查细则</w:t>
      </w:r>
    </w:p>
    <w:tbl>
      <w:tblPr>
        <w:tblStyle w:val="62"/>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1161"/>
        <w:gridCol w:w="1785"/>
        <w:gridCol w:w="7736"/>
        <w:gridCol w:w="777"/>
        <w:gridCol w:w="2307"/>
      </w:tblGrid>
      <w:tr w14:paraId="1786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62756AD">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序号</w:t>
            </w:r>
          </w:p>
        </w:tc>
        <w:tc>
          <w:tcPr>
            <w:tcW w:w="1161" w:type="dxa"/>
            <w:tcBorders>
              <w:top w:val="single" w:color="auto" w:sz="4" w:space="0"/>
              <w:left w:val="nil"/>
              <w:bottom w:val="single" w:color="auto" w:sz="4" w:space="0"/>
              <w:right w:val="single" w:color="auto" w:sz="4" w:space="0"/>
            </w:tcBorders>
            <w:noWrap w:val="0"/>
            <w:vAlign w:val="center"/>
          </w:tcPr>
          <w:p w14:paraId="480BFE9A">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项目</w:t>
            </w:r>
          </w:p>
        </w:tc>
        <w:tc>
          <w:tcPr>
            <w:tcW w:w="1785" w:type="dxa"/>
            <w:tcBorders>
              <w:top w:val="single" w:color="auto" w:sz="4" w:space="0"/>
              <w:left w:val="nil"/>
              <w:bottom w:val="single" w:color="auto" w:sz="4" w:space="0"/>
              <w:right w:val="single" w:color="auto" w:sz="4" w:space="0"/>
            </w:tcBorders>
            <w:noWrap w:val="0"/>
            <w:vAlign w:val="center"/>
          </w:tcPr>
          <w:p w14:paraId="1E17D857">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检查内容</w:t>
            </w:r>
          </w:p>
        </w:tc>
        <w:tc>
          <w:tcPr>
            <w:tcW w:w="7736" w:type="dxa"/>
            <w:tcBorders>
              <w:top w:val="single" w:color="auto" w:sz="4" w:space="0"/>
              <w:left w:val="nil"/>
              <w:bottom w:val="single" w:color="auto" w:sz="4" w:space="0"/>
              <w:right w:val="single" w:color="auto" w:sz="4" w:space="0"/>
            </w:tcBorders>
            <w:noWrap w:val="0"/>
            <w:vAlign w:val="center"/>
          </w:tcPr>
          <w:p w14:paraId="2CEAC0F4">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检 查 标 准</w:t>
            </w:r>
          </w:p>
        </w:tc>
        <w:tc>
          <w:tcPr>
            <w:tcW w:w="777" w:type="dxa"/>
            <w:tcBorders>
              <w:top w:val="single" w:color="auto" w:sz="4" w:space="0"/>
              <w:left w:val="nil"/>
              <w:bottom w:val="single" w:color="auto" w:sz="4" w:space="0"/>
              <w:right w:val="single" w:color="auto" w:sz="4" w:space="0"/>
            </w:tcBorders>
            <w:noWrap w:val="0"/>
            <w:vAlign w:val="center"/>
          </w:tcPr>
          <w:p w14:paraId="30A1E9BB">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分值</w:t>
            </w:r>
          </w:p>
        </w:tc>
        <w:tc>
          <w:tcPr>
            <w:tcW w:w="2307" w:type="dxa"/>
            <w:tcBorders>
              <w:top w:val="single" w:color="auto" w:sz="4" w:space="0"/>
              <w:left w:val="nil"/>
              <w:bottom w:val="single" w:color="auto" w:sz="4" w:space="0"/>
              <w:right w:val="single" w:color="auto" w:sz="4" w:space="0"/>
            </w:tcBorders>
            <w:noWrap w:val="0"/>
            <w:vAlign w:val="center"/>
          </w:tcPr>
          <w:p w14:paraId="309F756C">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扣分情况</w:t>
            </w:r>
          </w:p>
        </w:tc>
      </w:tr>
      <w:tr w14:paraId="4739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4010B6D7">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w:t>
            </w:r>
          </w:p>
        </w:tc>
        <w:tc>
          <w:tcPr>
            <w:tcW w:w="1161" w:type="dxa"/>
            <w:vMerge w:val="restart"/>
            <w:tcBorders>
              <w:top w:val="nil"/>
              <w:left w:val="nil"/>
              <w:bottom w:val="single" w:color="auto" w:sz="4" w:space="0"/>
              <w:right w:val="single" w:color="auto" w:sz="4" w:space="0"/>
            </w:tcBorders>
            <w:noWrap w:val="0"/>
            <w:vAlign w:val="center"/>
          </w:tcPr>
          <w:p w14:paraId="1CB4D769">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采购</w:t>
            </w:r>
          </w:p>
          <w:p w14:paraId="177CEC00">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（10分）</w:t>
            </w:r>
          </w:p>
        </w:tc>
        <w:tc>
          <w:tcPr>
            <w:tcW w:w="1785" w:type="dxa"/>
            <w:tcBorders>
              <w:top w:val="single" w:color="auto" w:sz="4" w:space="0"/>
              <w:left w:val="nil"/>
              <w:bottom w:val="single" w:color="auto" w:sz="4" w:space="0"/>
              <w:right w:val="single" w:color="auto" w:sz="4" w:space="0"/>
            </w:tcBorders>
            <w:noWrap w:val="0"/>
            <w:vAlign w:val="center"/>
          </w:tcPr>
          <w:p w14:paraId="36FC582A">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（1）定制菜单及验菜质量</w:t>
            </w:r>
          </w:p>
        </w:tc>
        <w:tc>
          <w:tcPr>
            <w:tcW w:w="7736" w:type="dxa"/>
            <w:tcBorders>
              <w:top w:val="single" w:color="auto" w:sz="4" w:space="0"/>
              <w:left w:val="nil"/>
              <w:bottom w:val="single" w:color="auto" w:sz="4" w:space="0"/>
              <w:right w:val="single" w:color="auto" w:sz="4" w:space="0"/>
            </w:tcBorders>
            <w:noWrap w:val="0"/>
            <w:vAlign w:val="center"/>
          </w:tcPr>
          <w:p w14:paraId="5A9B636A">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提前一周开出菜单交甲方食堂管理负责人审查，审查同意后开采购数量采购，对当天的菜进行验收无腐败、霉变、生虫、污浊、无毒、无害、符合卫生标准的食品。未按要求每次扣5分；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7E2F8B46">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4D7D56BC">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6B1A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F66F626">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3D4C630">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56BA9CA6">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（2）对供货商资质审查</w:t>
            </w:r>
          </w:p>
        </w:tc>
        <w:tc>
          <w:tcPr>
            <w:tcW w:w="7736" w:type="dxa"/>
            <w:tcBorders>
              <w:top w:val="single" w:color="auto" w:sz="4" w:space="0"/>
              <w:left w:val="nil"/>
              <w:bottom w:val="single" w:color="auto" w:sz="4" w:space="0"/>
              <w:right w:val="single" w:color="auto" w:sz="4" w:space="0"/>
            </w:tcBorders>
            <w:noWrap w:val="0"/>
            <w:vAlign w:val="center"/>
          </w:tcPr>
          <w:p w14:paraId="6A0677EC">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索取食品检验合格证、化验单、营业执照、食品经营许可证等资料。未按要求每次扣5分。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09B816C1">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5F7FC6DC">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031F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39F582BA">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w:t>
            </w:r>
          </w:p>
        </w:tc>
        <w:tc>
          <w:tcPr>
            <w:tcW w:w="1161" w:type="dxa"/>
            <w:vMerge w:val="restart"/>
            <w:tcBorders>
              <w:top w:val="nil"/>
              <w:left w:val="nil"/>
              <w:bottom w:val="single" w:color="auto" w:sz="4" w:space="0"/>
              <w:right w:val="single" w:color="auto" w:sz="4" w:space="0"/>
            </w:tcBorders>
            <w:noWrap w:val="0"/>
            <w:vAlign w:val="center"/>
          </w:tcPr>
          <w:p w14:paraId="0F42BDFF">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p w14:paraId="11750830">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择菜洗菜（5分）</w:t>
            </w:r>
          </w:p>
        </w:tc>
        <w:tc>
          <w:tcPr>
            <w:tcW w:w="1785" w:type="dxa"/>
            <w:tcBorders>
              <w:top w:val="single" w:color="auto" w:sz="4" w:space="0"/>
              <w:left w:val="nil"/>
              <w:bottom w:val="single" w:color="auto" w:sz="4" w:space="0"/>
              <w:right w:val="single" w:color="auto" w:sz="4" w:space="0"/>
            </w:tcBorders>
            <w:noWrap w:val="0"/>
            <w:vAlign w:val="center"/>
          </w:tcPr>
          <w:p w14:paraId="5057A121">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（1）水池区分</w:t>
            </w:r>
          </w:p>
        </w:tc>
        <w:tc>
          <w:tcPr>
            <w:tcW w:w="7736" w:type="dxa"/>
            <w:tcBorders>
              <w:top w:val="single" w:color="auto" w:sz="4" w:space="0"/>
              <w:left w:val="nil"/>
              <w:bottom w:val="single" w:color="auto" w:sz="4" w:space="0"/>
              <w:right w:val="single" w:color="auto" w:sz="4" w:space="0"/>
            </w:tcBorders>
            <w:noWrap w:val="0"/>
            <w:vAlign w:val="center"/>
          </w:tcPr>
          <w:p w14:paraId="57B57FFD">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洗菜用水池与洗餐具水池分开。未按要求每次扣1分；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65E2F65C">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30C2F2D5">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5703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EBBBBE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5CBC241">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33D1430C">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（2）择菜清理</w:t>
            </w:r>
          </w:p>
        </w:tc>
        <w:tc>
          <w:tcPr>
            <w:tcW w:w="7736" w:type="dxa"/>
            <w:tcBorders>
              <w:top w:val="single" w:color="auto" w:sz="4" w:space="0"/>
              <w:left w:val="nil"/>
              <w:bottom w:val="single" w:color="auto" w:sz="4" w:space="0"/>
              <w:right w:val="single" w:color="auto" w:sz="4" w:space="0"/>
            </w:tcBorders>
            <w:noWrap w:val="0"/>
            <w:vAlign w:val="center"/>
          </w:tcPr>
          <w:p w14:paraId="5DA97E82">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摘除杂质、残枝、去跟、清叶、削腐、除泥沙。未按要求每次扣2分；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CA5F269">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51CC964D">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6FCA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779E065">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355CE0E">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4C755477">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（3）洗菜</w:t>
            </w:r>
          </w:p>
        </w:tc>
        <w:tc>
          <w:tcPr>
            <w:tcW w:w="7736" w:type="dxa"/>
            <w:tcBorders>
              <w:top w:val="single" w:color="auto" w:sz="4" w:space="0"/>
              <w:left w:val="nil"/>
              <w:bottom w:val="single" w:color="auto" w:sz="4" w:space="0"/>
              <w:right w:val="single" w:color="auto" w:sz="4" w:space="0"/>
            </w:tcBorders>
            <w:noWrap w:val="0"/>
            <w:vAlign w:val="top"/>
          </w:tcPr>
          <w:p w14:paraId="6BC9ED5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清洗三遍（洗一道，清二道），所有原料先洗后切。未按要求每次扣2分。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0B69F03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C88C86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tc>
      </w:tr>
      <w:tr w14:paraId="44DC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53DB28F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w:t>
            </w:r>
          </w:p>
        </w:tc>
        <w:tc>
          <w:tcPr>
            <w:tcW w:w="1161" w:type="dxa"/>
            <w:vMerge w:val="restart"/>
            <w:tcBorders>
              <w:top w:val="nil"/>
              <w:left w:val="nil"/>
              <w:bottom w:val="single" w:color="auto" w:sz="4" w:space="0"/>
              <w:right w:val="single" w:color="auto" w:sz="4" w:space="0"/>
            </w:tcBorders>
            <w:noWrap w:val="0"/>
            <w:vAlign w:val="center"/>
          </w:tcPr>
          <w:p w14:paraId="3345ABE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切配</w:t>
            </w:r>
          </w:p>
          <w:p w14:paraId="53B0F11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（10分）</w:t>
            </w:r>
          </w:p>
        </w:tc>
        <w:tc>
          <w:tcPr>
            <w:tcW w:w="1785" w:type="dxa"/>
            <w:vMerge w:val="restart"/>
            <w:tcBorders>
              <w:top w:val="nil"/>
              <w:left w:val="nil"/>
              <w:bottom w:val="single" w:color="auto" w:sz="4" w:space="0"/>
              <w:right w:val="single" w:color="auto" w:sz="4" w:space="0"/>
            </w:tcBorders>
            <w:noWrap w:val="0"/>
            <w:vAlign w:val="center"/>
          </w:tcPr>
          <w:p w14:paraId="5BA449BE">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（1）切菜</w:t>
            </w:r>
          </w:p>
        </w:tc>
        <w:tc>
          <w:tcPr>
            <w:tcW w:w="7736" w:type="dxa"/>
            <w:tcBorders>
              <w:top w:val="single" w:color="auto" w:sz="4" w:space="0"/>
              <w:left w:val="nil"/>
              <w:bottom w:val="single" w:color="auto" w:sz="4" w:space="0"/>
              <w:right w:val="single" w:color="auto" w:sz="4" w:space="0"/>
            </w:tcBorders>
            <w:noWrap w:val="0"/>
            <w:vAlign w:val="center"/>
          </w:tcPr>
          <w:p w14:paraId="0E8CC4D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①不新鲜、腐败变质不切。未按要求每次扣1分；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62FD04E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781022C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EC4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E53BB1B">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036A25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1C0808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E38117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②食品不着地存放。未按要求每次扣1分；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163BD5E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D5184E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442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AD6349B">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00F3982">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F80C218">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092AF5D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③以销定量，先烹制的先切。未按要求每次扣1分；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73BDA1B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2718296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FA0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0748528">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5B12CD6">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53E85E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40DF44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④不成捆切根，不偷工减料。未按要求每次扣1分；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37F2B81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484D8A3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D77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1B2033D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EECFA5D">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D2F8031">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B987DF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⑤条块整齐，粗细均匀，适合烹调要求。未按要求每次扣1分；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3D6A05E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D22ED9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E0B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F5ABB11">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691F90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624656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60FE1F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⑥刀、砧板、抹布、容器清洁。未按要求每次扣1分。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5916AA0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A86089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2A4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8A3027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080F427">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696F65B0">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（2）配菜</w:t>
            </w:r>
          </w:p>
        </w:tc>
        <w:tc>
          <w:tcPr>
            <w:tcW w:w="7736" w:type="dxa"/>
            <w:tcBorders>
              <w:top w:val="single" w:color="auto" w:sz="4" w:space="0"/>
              <w:left w:val="nil"/>
              <w:bottom w:val="single" w:color="auto" w:sz="4" w:space="0"/>
              <w:right w:val="single" w:color="auto" w:sz="4" w:space="0"/>
            </w:tcBorders>
            <w:noWrap w:val="0"/>
            <w:vAlign w:val="center"/>
          </w:tcPr>
          <w:p w14:paraId="1AECB84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①营养、色、型、主配料合理。未按要求每次扣2分；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EA6B57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9F8420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6E1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549C14B">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EB0AC4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751B92A">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A0B343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②配菜台面、菜架干净。未按要求每次扣2分。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449028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1A8BA7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DE5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55E22A1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w:t>
            </w:r>
          </w:p>
        </w:tc>
        <w:tc>
          <w:tcPr>
            <w:tcW w:w="1161" w:type="dxa"/>
            <w:vMerge w:val="restart"/>
            <w:tcBorders>
              <w:top w:val="nil"/>
              <w:left w:val="nil"/>
              <w:bottom w:val="single" w:color="auto" w:sz="4" w:space="0"/>
              <w:right w:val="single" w:color="auto" w:sz="4" w:space="0"/>
            </w:tcBorders>
            <w:noWrap w:val="0"/>
            <w:vAlign w:val="center"/>
          </w:tcPr>
          <w:p w14:paraId="3150770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烹饪</w:t>
            </w:r>
          </w:p>
          <w:p w14:paraId="1295D1D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（13分）</w:t>
            </w:r>
          </w:p>
        </w:tc>
        <w:tc>
          <w:tcPr>
            <w:tcW w:w="1785" w:type="dxa"/>
            <w:vMerge w:val="restart"/>
            <w:tcBorders>
              <w:top w:val="nil"/>
              <w:left w:val="nil"/>
              <w:bottom w:val="single" w:color="auto" w:sz="4" w:space="0"/>
              <w:right w:val="single" w:color="auto" w:sz="4" w:space="0"/>
            </w:tcBorders>
            <w:noWrap w:val="0"/>
            <w:vAlign w:val="center"/>
          </w:tcPr>
          <w:p w14:paraId="32A0ADCE">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（1）烹饪技术、食品安全知识</w:t>
            </w:r>
          </w:p>
        </w:tc>
        <w:tc>
          <w:tcPr>
            <w:tcW w:w="7736" w:type="dxa"/>
            <w:tcBorders>
              <w:top w:val="single" w:color="auto" w:sz="4" w:space="0"/>
              <w:left w:val="nil"/>
              <w:bottom w:val="single" w:color="auto" w:sz="4" w:space="0"/>
              <w:right w:val="single" w:color="auto" w:sz="4" w:space="0"/>
            </w:tcBorders>
            <w:noWrap w:val="0"/>
            <w:vAlign w:val="center"/>
          </w:tcPr>
          <w:p w14:paraId="26AAC39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①掌握烹调技术及面点制作方法，胜任工作。未按要求每次扣1分；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113F1D1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4EE107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0E1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BA82424">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BE3712A">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FB0DA85">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8F52FD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②腐败变质等不合格产品不烹制不烧煮。未按要求每次扣1分。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1FCB9B5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F599B4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E57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DCE242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BCBB3E7">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680CCF7">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B8EF85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③执行操作规程，食品烧熟煮透、烤熟煎透，防止外熟里生。未按要求每次扣1分。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35B803D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2D62AD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D7D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E75816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CA41BA3">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1AE61B5D">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（2）节约</w:t>
            </w:r>
          </w:p>
        </w:tc>
        <w:tc>
          <w:tcPr>
            <w:tcW w:w="7736" w:type="dxa"/>
            <w:tcBorders>
              <w:top w:val="single" w:color="auto" w:sz="4" w:space="0"/>
              <w:left w:val="nil"/>
              <w:bottom w:val="single" w:color="auto" w:sz="4" w:space="0"/>
              <w:right w:val="single" w:color="auto" w:sz="4" w:space="0"/>
            </w:tcBorders>
            <w:noWrap w:val="0"/>
            <w:vAlign w:val="center"/>
          </w:tcPr>
          <w:p w14:paraId="005C4CD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做好烹调前的准备工作，按人数合理投料烹制，合理使用原料、调味品、燃料，防止浪费，厉行节约。未按要求每次扣5分。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37D15A7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6B10A26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F4E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B4DDFE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E9EFBC8">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3835516A">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（3）创新</w:t>
            </w:r>
          </w:p>
        </w:tc>
        <w:tc>
          <w:tcPr>
            <w:tcW w:w="7736" w:type="dxa"/>
            <w:tcBorders>
              <w:top w:val="single" w:color="auto" w:sz="4" w:space="0"/>
              <w:left w:val="nil"/>
              <w:bottom w:val="single" w:color="auto" w:sz="4" w:space="0"/>
              <w:right w:val="single" w:color="auto" w:sz="4" w:space="0"/>
            </w:tcBorders>
            <w:noWrap w:val="0"/>
            <w:vAlign w:val="center"/>
          </w:tcPr>
          <w:p w14:paraId="35F132D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钻研烹调技术创新菜品，增加品种满足职工需求。未按要求每次扣5分。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2E4F5D0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234FA8B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5DF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713667A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A6EBBE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1C2679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C1ECBB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B9E275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CA0E8A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B7A346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150095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8A1D47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FDAE59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2DCED7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501E28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2750F81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F08C12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8653E1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w:t>
            </w:r>
          </w:p>
          <w:p w14:paraId="59D5A17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38D333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3ED9B7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0BFD84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739D3C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1EC53D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B34467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ACD37A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13DEAB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85A154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68ECDC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FB042F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434D73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AE9898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E46866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3F12E2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71A0CE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0E4606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DDE555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9ED05A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5E5261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0B38DE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p w14:paraId="7D011B3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c>
          <w:tcPr>
            <w:tcW w:w="1161" w:type="dxa"/>
            <w:vMerge w:val="restart"/>
            <w:tcBorders>
              <w:top w:val="nil"/>
              <w:left w:val="nil"/>
              <w:bottom w:val="single" w:color="auto" w:sz="4" w:space="0"/>
              <w:right w:val="single" w:color="auto" w:sz="4" w:space="0"/>
            </w:tcBorders>
            <w:noWrap w:val="0"/>
            <w:vAlign w:val="center"/>
          </w:tcPr>
          <w:p w14:paraId="5D5DC2F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43FB6C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B8DE94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7437B6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37248B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2EBA53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3E178A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AD00E8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79CDF9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2A3F4AC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B42AD3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84499A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237E06E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031E74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9E3C89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卫生</w:t>
            </w:r>
          </w:p>
          <w:p w14:paraId="20B7822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（50分）</w:t>
            </w:r>
          </w:p>
        </w:tc>
        <w:tc>
          <w:tcPr>
            <w:tcW w:w="1785" w:type="dxa"/>
            <w:vMerge w:val="restart"/>
            <w:tcBorders>
              <w:top w:val="nil"/>
              <w:left w:val="nil"/>
              <w:bottom w:val="single" w:color="auto" w:sz="4" w:space="0"/>
              <w:right w:val="single" w:color="auto" w:sz="4" w:space="0"/>
            </w:tcBorders>
            <w:noWrap w:val="0"/>
            <w:vAlign w:val="center"/>
          </w:tcPr>
          <w:p w14:paraId="5E1FB38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（1）环境卫生</w:t>
            </w:r>
          </w:p>
        </w:tc>
        <w:tc>
          <w:tcPr>
            <w:tcW w:w="7736" w:type="dxa"/>
            <w:tcBorders>
              <w:top w:val="single" w:color="auto" w:sz="4" w:space="0"/>
              <w:left w:val="nil"/>
              <w:bottom w:val="single" w:color="auto" w:sz="4" w:space="0"/>
              <w:right w:val="single" w:color="auto" w:sz="4" w:space="0"/>
            </w:tcBorders>
            <w:noWrap w:val="0"/>
            <w:vAlign w:val="center"/>
          </w:tcPr>
          <w:p w14:paraId="5F9458D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①责任区卫生划片分工，责任到人每天进行清扫。未按要求每次扣1分；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417B283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435A6E6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9F3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1DA744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34A2A3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2A8577B">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5EEA6E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②采取措施消除鼠害、虫害、蚊蝇。未按要求每次扣1分；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44C8437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0CF6D37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DAF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AC1B98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EDDCE4E">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3082DA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C4527D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③设备布局合理，整齐、有序、清洁。未按要求每次扣2分；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9EFBD4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743B1C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164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DCB2558">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C20B259">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EE1D17C">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A964B9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④室内无积尘、蛛网，地面无积水、油腻并保持干燥， 墙壁和房顶无油污、霉斑、滴水。未按要求每次扣2分；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90243E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770B052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986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824D8B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79039A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E18A9C5">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7B394A6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⑤垃圾、废弃物存放在专用容器中，并加盖密闭。垃圾袋袋装化，每天及时清除。未按要求每次扣2分。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FB9C42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51FDCFF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C22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598DFC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3E06753">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4A05554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（2）个人卫生</w:t>
            </w:r>
          </w:p>
        </w:tc>
        <w:tc>
          <w:tcPr>
            <w:tcW w:w="7736" w:type="dxa"/>
            <w:tcBorders>
              <w:top w:val="single" w:color="auto" w:sz="4" w:space="0"/>
              <w:left w:val="nil"/>
              <w:bottom w:val="single" w:color="auto" w:sz="4" w:space="0"/>
              <w:right w:val="single" w:color="auto" w:sz="4" w:space="0"/>
            </w:tcBorders>
            <w:noWrap w:val="0"/>
            <w:vAlign w:val="center"/>
          </w:tcPr>
          <w:p w14:paraId="55BBD25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①所有人员必须每年体检，持证上岗。未按要求每次扣2分；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54D161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68B1DC8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D95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88004E7">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50166E0">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5C781B9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0A4A1B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②必须穿戴清洁浅色工作服和帽，头发不露帽外，不戴戒指，不涂指甲油，不留长发，操作直接入口食品戴口罩. 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F523F5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568C3A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8DB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968228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68C2AB4">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014C5F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C88713F">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③上岗前和大小便后必须洗手消毒，否则扣2分；</w:t>
            </w:r>
          </w:p>
        </w:tc>
        <w:tc>
          <w:tcPr>
            <w:tcW w:w="777" w:type="dxa"/>
            <w:tcBorders>
              <w:top w:val="single" w:color="auto" w:sz="4" w:space="0"/>
              <w:left w:val="nil"/>
              <w:bottom w:val="single" w:color="auto" w:sz="4" w:space="0"/>
              <w:right w:val="single" w:color="auto" w:sz="4" w:space="0"/>
            </w:tcBorders>
            <w:noWrap w:val="0"/>
            <w:vAlign w:val="center"/>
          </w:tcPr>
          <w:p w14:paraId="2C1E9A1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63C0D9F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E75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CD1BA0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C1294C2">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5E3C15E">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09753CE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④上岗后不吸烟,不吃食物,不随地吐痰,不乱扔废弃物，不把个人用品包裹带入岗位，不得对着食品咳嗽、打喷嚏。未按要求每次扣2分；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7DEF58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E6F83A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4C3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78499E6">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DFD804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C160499">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71669B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⑤勤洗手，勤剪指甲，勤理发洗澡，勤换工作服。未按要求每次扣2分；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481E611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43CBE54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2E3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1F2A3D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45B7E5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CF3AF88">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5D3646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⑥不直接用勺尝味，不得用工作服或围腰擦手， 不得在食品加工操作区会客。未按要求每次扣2分。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4E3673C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B3FB40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3473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8D584E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F7443F7">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3901A5C0">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（3）厨房操作间卫生</w:t>
            </w:r>
          </w:p>
        </w:tc>
        <w:tc>
          <w:tcPr>
            <w:tcW w:w="7736" w:type="dxa"/>
            <w:tcBorders>
              <w:top w:val="single" w:color="auto" w:sz="4" w:space="0"/>
              <w:left w:val="nil"/>
              <w:bottom w:val="single" w:color="auto" w:sz="4" w:space="0"/>
              <w:right w:val="single" w:color="auto" w:sz="4" w:space="0"/>
            </w:tcBorders>
            <w:noWrap w:val="0"/>
            <w:vAlign w:val="center"/>
          </w:tcPr>
          <w:p w14:paraId="524D1B0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①盛放食品用具做到生熟分开、荤素分开、冷热分开、食品和非食品分开，不落地，洁净，整齐有序。未按要求每次扣2分；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BC52E2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C5A000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10A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D3353F8">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0110C52">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BF5C527">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A6414F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②各种电器设备用具摆放整齐，清洁卫生。未按要求每次扣2分；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2962A2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6E9BD45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0FC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58B85D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A6881CC">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534DEEF">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85343A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③操作台、货物架、调料台、蒸箱清洁无灰尘、油污， 洗菜池无泥沙、脏垢。抹布专用洁净，不用抹布擦碗盘。未按要求每次扣2分。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47C74BF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407F454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FE6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CEBFE3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5968BE7">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28C59D4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（3）厨房操作间卫生</w:t>
            </w:r>
          </w:p>
        </w:tc>
        <w:tc>
          <w:tcPr>
            <w:tcW w:w="7736" w:type="dxa"/>
            <w:tcBorders>
              <w:top w:val="single" w:color="auto" w:sz="4" w:space="0"/>
              <w:left w:val="nil"/>
              <w:bottom w:val="single" w:color="auto" w:sz="4" w:space="0"/>
              <w:right w:val="single" w:color="auto" w:sz="4" w:space="0"/>
            </w:tcBorders>
            <w:noWrap w:val="0"/>
            <w:vAlign w:val="center"/>
          </w:tcPr>
          <w:p w14:paraId="1E29D31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①每次操作完毕彻底清扫一次，每周大扫除一次，确保地面、墙壁、顶棚、炉灶、容器用具、案板工具等光亮、干燥、整齐、卫生。通风、排烟、排水良好。未按要求每次扣2分；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17CD83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6D9CED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39A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C241D76">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727E37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3760A6E">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C2A6DB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②洗碗间、蒸饭间沟道畅通，无积水。未按要求每次扣2分；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4349DAD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51C7D7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F5B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F4133FB">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C7E64E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A406A5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23ADC1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③及时清理废弃物和垃圾。未按要求每次扣2分。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204771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0D8A013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C51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5CFEF2C">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E270665">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47F0C80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（4）餐厅卫生</w:t>
            </w:r>
          </w:p>
        </w:tc>
        <w:tc>
          <w:tcPr>
            <w:tcW w:w="7736" w:type="dxa"/>
            <w:tcBorders>
              <w:top w:val="single" w:color="auto" w:sz="4" w:space="0"/>
              <w:left w:val="nil"/>
              <w:bottom w:val="single" w:color="auto" w:sz="4" w:space="0"/>
              <w:right w:val="single" w:color="auto" w:sz="4" w:space="0"/>
            </w:tcBorders>
            <w:noWrap w:val="0"/>
            <w:vAlign w:val="center"/>
          </w:tcPr>
          <w:p w14:paraId="27E377D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①餐前必须做好餐厅清洁工作，桌面光洁，地面洁净， 并随时保洁，垃圾及时清除。未按要求每次扣2分；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C41533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5C40C8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288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5CB2A9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3948009">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66D92A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028D56F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②就餐中有专人负责餐桌、地面清洁卫生。未按要求每次扣2分；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1B05FD3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5C0A71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358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08C49FA">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17F3F32">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0436AA8">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36D70D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③餐后对餐厅及时进行全面的清洁卫生清除垃圾。未按要求每次扣2分；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AB001F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41D155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099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A7AD2F4">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BB52497">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FF3BE8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EE81B7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④餐厅洗手池内无积垢，保持畅通。未按要求每次扣2分。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157DF09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7CA254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AC6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7896F8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3CAB4B1">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163BFEE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（5）餐具洗刷消毒卫生</w:t>
            </w:r>
          </w:p>
        </w:tc>
        <w:tc>
          <w:tcPr>
            <w:tcW w:w="7736" w:type="dxa"/>
            <w:tcBorders>
              <w:top w:val="single" w:color="auto" w:sz="4" w:space="0"/>
              <w:left w:val="nil"/>
              <w:bottom w:val="single" w:color="auto" w:sz="4" w:space="0"/>
              <w:right w:val="single" w:color="auto" w:sz="4" w:space="0"/>
            </w:tcBorders>
            <w:noWrap w:val="0"/>
            <w:vAlign w:val="center"/>
          </w:tcPr>
          <w:p w14:paraId="1B6D835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①坚持“去残渣、洗涤剂洗刷、净水冲洗、高温消毒”四道消毒工序，以光、洁、涩、干为消毒要求。未按要求每次扣1分；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6FCEF30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059322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BE8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0DFB1A4">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2AE3DE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D89640F">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195908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②消毒后的餐具整洁有序碗柜防尘,无杂物无油污。未按要求每次扣1分；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2C3A836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44CEE1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493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07D2DA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332412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868CC0A">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80D0EB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③洗碗池专用，洁净，无残渣，无油垢。未按要求每次扣1分；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72A2660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093A91D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7EC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845F9E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2DFE1B1">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768960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BF4B20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④餐后餐具摆放正确合理。未按要求每次扣1分。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53E0093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728C93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73E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7F56D2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F4141F4">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72EEF1C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（6）食品冷藏及冷冻卫生</w:t>
            </w:r>
          </w:p>
        </w:tc>
        <w:tc>
          <w:tcPr>
            <w:tcW w:w="7736" w:type="dxa"/>
            <w:tcBorders>
              <w:top w:val="single" w:color="auto" w:sz="4" w:space="0"/>
              <w:left w:val="nil"/>
              <w:bottom w:val="single" w:color="auto" w:sz="4" w:space="0"/>
              <w:right w:val="single" w:color="auto" w:sz="4" w:space="0"/>
            </w:tcBorders>
            <w:noWrap w:val="0"/>
            <w:vAlign w:val="center"/>
          </w:tcPr>
          <w:p w14:paraId="793384E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①动物性食品应冷冻保存，果蔬类食品应冷藏. 在4℃左右温度下短期保存。未按要求每次扣2分；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561D60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4C3BDD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EC6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38FA328">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DE805B7">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633B5D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0C95A37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②专人检查冷库及冰箱性能，定期除霜、清洗、消毒，无异味，清洁。未按要求每次扣2分；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4C6566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FAC805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621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03FA5D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81300C4">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919EDCE">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1AFCB7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③食品分类存放，进出食品有记录，先进先用，腐败或不新鲜的食品不得放入冰箱保存，已解冻的食品不宜再冷冻。未按要求每次扣2分。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0BC7017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4C968CB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tc>
      </w:tr>
      <w:tr w14:paraId="1F4D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198E504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6</w:t>
            </w:r>
          </w:p>
        </w:tc>
        <w:tc>
          <w:tcPr>
            <w:tcW w:w="1161" w:type="dxa"/>
            <w:vMerge w:val="restart"/>
            <w:tcBorders>
              <w:top w:val="nil"/>
              <w:left w:val="nil"/>
              <w:bottom w:val="single" w:color="auto" w:sz="4" w:space="0"/>
              <w:right w:val="single" w:color="auto" w:sz="4" w:space="0"/>
            </w:tcBorders>
            <w:noWrap w:val="0"/>
            <w:vAlign w:val="center"/>
          </w:tcPr>
          <w:p w14:paraId="7A3B46C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服务</w:t>
            </w:r>
          </w:p>
          <w:p w14:paraId="5AD10CF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（8分）</w:t>
            </w:r>
          </w:p>
        </w:tc>
        <w:tc>
          <w:tcPr>
            <w:tcW w:w="1785" w:type="dxa"/>
            <w:tcBorders>
              <w:top w:val="single" w:color="auto" w:sz="4" w:space="0"/>
              <w:left w:val="nil"/>
              <w:bottom w:val="single" w:color="auto" w:sz="4" w:space="0"/>
              <w:right w:val="single" w:color="auto" w:sz="4" w:space="0"/>
            </w:tcBorders>
            <w:noWrap w:val="0"/>
            <w:vAlign w:val="center"/>
          </w:tcPr>
          <w:p w14:paraId="4AA862D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（1）售饭操作</w:t>
            </w:r>
          </w:p>
        </w:tc>
        <w:tc>
          <w:tcPr>
            <w:tcW w:w="7736" w:type="dxa"/>
            <w:tcBorders>
              <w:top w:val="single" w:color="auto" w:sz="4" w:space="0"/>
              <w:left w:val="nil"/>
              <w:bottom w:val="single" w:color="auto" w:sz="4" w:space="0"/>
              <w:right w:val="single" w:color="auto" w:sz="4" w:space="0"/>
            </w:tcBorders>
            <w:noWrap w:val="0"/>
            <w:vAlign w:val="center"/>
          </w:tcPr>
          <w:p w14:paraId="209A2BA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①服务人员必须持证上岗。未按要求每次扣1分；</w:t>
            </w:r>
          </w:p>
          <w:p w14:paraId="72EF394F">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②上岗前须穿戴工作服、帽、口罩手套保持形象。未按要求每次扣1分；</w:t>
            </w:r>
          </w:p>
          <w:p w14:paraId="0F340BF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③使用文明用语，热情服务，一视同仁，足量均匀售饭，禁止与就餐者发生冲突。未按要求每次扣1分。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7374EDD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3分</w:t>
            </w:r>
          </w:p>
        </w:tc>
        <w:tc>
          <w:tcPr>
            <w:tcW w:w="2307" w:type="dxa"/>
            <w:tcBorders>
              <w:top w:val="single" w:color="auto" w:sz="4" w:space="0"/>
              <w:left w:val="nil"/>
              <w:bottom w:val="single" w:color="auto" w:sz="4" w:space="0"/>
              <w:right w:val="single" w:color="auto" w:sz="4" w:space="0"/>
            </w:tcBorders>
            <w:noWrap w:val="0"/>
            <w:vAlign w:val="center"/>
          </w:tcPr>
          <w:p w14:paraId="103A298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106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8FD2E83">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E133E8D">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1F27525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（2）收餐操作</w:t>
            </w:r>
          </w:p>
        </w:tc>
        <w:tc>
          <w:tcPr>
            <w:tcW w:w="7736" w:type="dxa"/>
            <w:tcBorders>
              <w:top w:val="single" w:color="auto" w:sz="4" w:space="0"/>
              <w:left w:val="nil"/>
              <w:bottom w:val="single" w:color="auto" w:sz="4" w:space="0"/>
              <w:right w:val="single" w:color="auto" w:sz="4" w:space="0"/>
            </w:tcBorders>
            <w:noWrap w:val="0"/>
            <w:vAlign w:val="center"/>
          </w:tcPr>
          <w:p w14:paraId="07C8F63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①使用收餐车。未按要求每次扣1分；</w:t>
            </w:r>
          </w:p>
        </w:tc>
        <w:tc>
          <w:tcPr>
            <w:tcW w:w="777" w:type="dxa"/>
            <w:vMerge w:val="restart"/>
            <w:tcBorders>
              <w:top w:val="nil"/>
              <w:left w:val="nil"/>
              <w:bottom w:val="single" w:color="auto" w:sz="4" w:space="0"/>
              <w:right w:val="single" w:color="auto" w:sz="4" w:space="0"/>
            </w:tcBorders>
            <w:noWrap w:val="0"/>
            <w:vAlign w:val="center"/>
          </w:tcPr>
          <w:p w14:paraId="25A8CE5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509CFF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vMerge w:val="restart"/>
            <w:tcBorders>
              <w:top w:val="nil"/>
              <w:left w:val="nil"/>
              <w:bottom w:val="single" w:color="auto" w:sz="4" w:space="0"/>
              <w:right w:val="single" w:color="auto" w:sz="4" w:space="0"/>
            </w:tcBorders>
            <w:noWrap w:val="0"/>
            <w:vAlign w:val="center"/>
          </w:tcPr>
          <w:p w14:paraId="563DBC1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C41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A5F35C5">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C60007C">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C39CB61">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E3DCF0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②先把残剩菜肴倒入垃圾桶，收餐具轻拿轻放。未按要求每次扣1分；</w:t>
            </w:r>
          </w:p>
        </w:tc>
        <w:tc>
          <w:tcPr>
            <w:tcW w:w="777" w:type="dxa"/>
            <w:vMerge w:val="continue"/>
            <w:tcBorders>
              <w:top w:val="nil"/>
              <w:left w:val="nil"/>
              <w:bottom w:val="single" w:color="auto" w:sz="4" w:space="0"/>
              <w:right w:val="single" w:color="auto" w:sz="4" w:space="0"/>
            </w:tcBorders>
            <w:noWrap w:val="0"/>
            <w:vAlign w:val="center"/>
          </w:tcPr>
          <w:p w14:paraId="6E3E1793">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2ACEEC52">
            <w:pPr>
              <w:rPr>
                <w:rFonts w:hint="eastAsia" w:ascii="Times New Roman" w:hAnsi="Times New Roman" w:cs="Times New Roman"/>
                <w:sz w:val="20"/>
                <w:szCs w:val="20"/>
              </w:rPr>
            </w:pPr>
          </w:p>
        </w:tc>
      </w:tr>
      <w:tr w14:paraId="6720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6F551E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3DEB216">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7155A0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B7A550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③分类分档收取餐具，残剩菜肴集中处理。未按要求每次扣1分；</w:t>
            </w:r>
          </w:p>
        </w:tc>
        <w:tc>
          <w:tcPr>
            <w:tcW w:w="777" w:type="dxa"/>
            <w:vMerge w:val="continue"/>
            <w:tcBorders>
              <w:top w:val="nil"/>
              <w:left w:val="nil"/>
              <w:bottom w:val="single" w:color="auto" w:sz="4" w:space="0"/>
              <w:right w:val="single" w:color="auto" w:sz="4" w:space="0"/>
            </w:tcBorders>
            <w:noWrap w:val="0"/>
            <w:vAlign w:val="center"/>
          </w:tcPr>
          <w:p w14:paraId="1AFA7E52">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3171A225">
            <w:pPr>
              <w:rPr>
                <w:rFonts w:hint="eastAsia" w:ascii="Times New Roman" w:hAnsi="Times New Roman" w:cs="Times New Roman"/>
                <w:sz w:val="20"/>
                <w:szCs w:val="20"/>
              </w:rPr>
            </w:pPr>
          </w:p>
        </w:tc>
      </w:tr>
      <w:tr w14:paraId="3D73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7129B7C">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2A9E83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50E9054">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8A8FAE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④用洗洁精与干净抹布擦拭餐桌，清理地面。未按要求每次扣1分；</w:t>
            </w:r>
          </w:p>
        </w:tc>
        <w:tc>
          <w:tcPr>
            <w:tcW w:w="777" w:type="dxa"/>
            <w:vMerge w:val="continue"/>
            <w:tcBorders>
              <w:top w:val="nil"/>
              <w:left w:val="nil"/>
              <w:bottom w:val="single" w:color="auto" w:sz="4" w:space="0"/>
              <w:right w:val="single" w:color="auto" w:sz="4" w:space="0"/>
            </w:tcBorders>
            <w:noWrap w:val="0"/>
            <w:vAlign w:val="center"/>
          </w:tcPr>
          <w:p w14:paraId="0AEB0AE0">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10A491FB">
            <w:pPr>
              <w:rPr>
                <w:rFonts w:hint="eastAsia" w:ascii="Times New Roman" w:hAnsi="Times New Roman" w:cs="Times New Roman"/>
                <w:sz w:val="20"/>
                <w:szCs w:val="20"/>
              </w:rPr>
            </w:pPr>
          </w:p>
        </w:tc>
      </w:tr>
      <w:tr w14:paraId="5C81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FDA9821">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296FD93">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9560A49">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CB5C9C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⑤检查餐台餐椅是否对齐。未按要求每次扣1分。</w:t>
            </w:r>
          </w:p>
        </w:tc>
        <w:tc>
          <w:tcPr>
            <w:tcW w:w="777" w:type="dxa"/>
            <w:vMerge w:val="continue"/>
            <w:tcBorders>
              <w:top w:val="nil"/>
              <w:left w:val="nil"/>
              <w:bottom w:val="single" w:color="auto" w:sz="4" w:space="0"/>
              <w:right w:val="single" w:color="auto" w:sz="4" w:space="0"/>
            </w:tcBorders>
            <w:noWrap w:val="0"/>
            <w:vAlign w:val="center"/>
          </w:tcPr>
          <w:p w14:paraId="35E48C55">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51B90C6B">
            <w:pPr>
              <w:rPr>
                <w:rFonts w:hint="eastAsia" w:ascii="Times New Roman" w:hAnsi="Times New Roman" w:cs="Times New Roman"/>
                <w:sz w:val="20"/>
                <w:szCs w:val="20"/>
              </w:rPr>
            </w:pPr>
          </w:p>
        </w:tc>
      </w:tr>
      <w:tr w14:paraId="4FC0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0837136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7</w:t>
            </w:r>
          </w:p>
        </w:tc>
        <w:tc>
          <w:tcPr>
            <w:tcW w:w="1161" w:type="dxa"/>
            <w:tcBorders>
              <w:top w:val="single" w:color="auto" w:sz="4" w:space="0"/>
              <w:left w:val="nil"/>
              <w:bottom w:val="single" w:color="auto" w:sz="4" w:space="0"/>
              <w:right w:val="single" w:color="auto" w:sz="4" w:space="0"/>
            </w:tcBorders>
            <w:noWrap w:val="0"/>
            <w:vAlign w:val="center"/>
          </w:tcPr>
          <w:p w14:paraId="48BC76B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监督</w:t>
            </w:r>
          </w:p>
          <w:p w14:paraId="747DB41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（4分）</w:t>
            </w:r>
          </w:p>
        </w:tc>
        <w:tc>
          <w:tcPr>
            <w:tcW w:w="1785" w:type="dxa"/>
            <w:tcBorders>
              <w:top w:val="single" w:color="auto" w:sz="4" w:space="0"/>
              <w:left w:val="nil"/>
              <w:bottom w:val="single" w:color="auto" w:sz="4" w:space="0"/>
              <w:right w:val="single" w:color="auto" w:sz="4" w:space="0"/>
            </w:tcBorders>
            <w:noWrap w:val="0"/>
            <w:vAlign w:val="center"/>
          </w:tcPr>
          <w:p w14:paraId="752BF04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工序确认</w:t>
            </w:r>
          </w:p>
        </w:tc>
        <w:tc>
          <w:tcPr>
            <w:tcW w:w="7736" w:type="dxa"/>
            <w:tcBorders>
              <w:top w:val="single" w:color="auto" w:sz="4" w:space="0"/>
              <w:left w:val="nil"/>
              <w:bottom w:val="single" w:color="auto" w:sz="4" w:space="0"/>
              <w:right w:val="single" w:color="auto" w:sz="4" w:space="0"/>
            </w:tcBorders>
            <w:noWrap w:val="0"/>
            <w:vAlign w:val="center"/>
          </w:tcPr>
          <w:p w14:paraId="7A31C1FD">
            <w:pPr>
              <w:keepNext w:val="0"/>
              <w:keepLines/>
              <w:widowControl w:val="0"/>
              <w:numPr>
                <w:ilvl w:val="0"/>
                <w:numId w:val="3"/>
              </w:numPr>
              <w:suppressLineNumbers w:val="0"/>
              <w:autoSpaceDE w:val="0"/>
              <w:autoSpaceDN/>
              <w:spacing w:before="0" w:beforeAutospacing="0" w:after="0" w:afterAutospacing="0"/>
              <w:ind w:left="360" w:right="0" w:rightChars="0" w:hanging="36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按工序逐一建立工作记录体系，记录确认，上下工序监督，明确责任，督促落实。未按要求每次扣2分；</w:t>
            </w:r>
          </w:p>
          <w:p w14:paraId="01800FB2">
            <w:pPr>
              <w:keepNext w:val="0"/>
              <w:keepLines/>
              <w:widowControl w:val="0"/>
              <w:numPr>
                <w:ilvl w:val="0"/>
                <w:numId w:val="3"/>
              </w:numPr>
              <w:suppressLineNumbers w:val="0"/>
              <w:autoSpaceDE w:val="0"/>
              <w:autoSpaceDN/>
              <w:spacing w:before="0" w:beforeAutospacing="0" w:after="0" w:afterAutospacing="0"/>
              <w:ind w:left="360" w:right="0" w:rightChars="0" w:hanging="36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做好每餐的食品留样工作。未按要求每次扣2分。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0E8AFEB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4分</w:t>
            </w:r>
          </w:p>
        </w:tc>
        <w:tc>
          <w:tcPr>
            <w:tcW w:w="2307" w:type="dxa"/>
            <w:tcBorders>
              <w:top w:val="single" w:color="auto" w:sz="4" w:space="0"/>
              <w:left w:val="nil"/>
              <w:bottom w:val="single" w:color="auto" w:sz="4" w:space="0"/>
              <w:right w:val="single" w:color="auto" w:sz="4" w:space="0"/>
            </w:tcBorders>
            <w:noWrap w:val="0"/>
            <w:vAlign w:val="center"/>
          </w:tcPr>
          <w:p w14:paraId="0FF2C68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177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AE44E2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8</w:t>
            </w:r>
          </w:p>
        </w:tc>
        <w:tc>
          <w:tcPr>
            <w:tcW w:w="1161" w:type="dxa"/>
            <w:tcBorders>
              <w:top w:val="single" w:color="auto" w:sz="4" w:space="0"/>
              <w:left w:val="nil"/>
              <w:bottom w:val="single" w:color="auto" w:sz="4" w:space="0"/>
              <w:right w:val="single" w:color="auto" w:sz="4" w:space="0"/>
            </w:tcBorders>
            <w:noWrap w:val="0"/>
            <w:vAlign w:val="center"/>
          </w:tcPr>
          <w:p w14:paraId="6AFFE3E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其他</w:t>
            </w:r>
          </w:p>
        </w:tc>
        <w:tc>
          <w:tcPr>
            <w:tcW w:w="1785" w:type="dxa"/>
            <w:tcBorders>
              <w:top w:val="single" w:color="auto" w:sz="4" w:space="0"/>
              <w:left w:val="nil"/>
              <w:bottom w:val="single" w:color="auto" w:sz="4" w:space="0"/>
              <w:right w:val="single" w:color="auto" w:sz="4" w:space="0"/>
            </w:tcBorders>
            <w:noWrap w:val="0"/>
            <w:vAlign w:val="center"/>
          </w:tcPr>
          <w:p w14:paraId="318EC81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tc>
        <w:tc>
          <w:tcPr>
            <w:tcW w:w="7736" w:type="dxa"/>
            <w:tcBorders>
              <w:top w:val="single" w:color="auto" w:sz="4" w:space="0"/>
              <w:left w:val="nil"/>
              <w:bottom w:val="single" w:color="auto" w:sz="4" w:space="0"/>
              <w:right w:val="single" w:color="auto" w:sz="4" w:space="0"/>
            </w:tcBorders>
            <w:noWrap w:val="0"/>
            <w:vAlign w:val="center"/>
          </w:tcPr>
          <w:p w14:paraId="449561B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其他不符合食品安全、工作纪律等情况，酌情扣分。</w:t>
            </w:r>
          </w:p>
        </w:tc>
        <w:tc>
          <w:tcPr>
            <w:tcW w:w="777" w:type="dxa"/>
            <w:tcBorders>
              <w:top w:val="single" w:color="auto" w:sz="4" w:space="0"/>
              <w:left w:val="nil"/>
              <w:bottom w:val="single" w:color="auto" w:sz="4" w:space="0"/>
              <w:right w:val="single" w:color="auto" w:sz="4" w:space="0"/>
            </w:tcBorders>
            <w:noWrap w:val="0"/>
            <w:vAlign w:val="center"/>
          </w:tcPr>
          <w:p w14:paraId="01B6E71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c>
          <w:tcPr>
            <w:tcW w:w="2307" w:type="dxa"/>
            <w:tcBorders>
              <w:top w:val="single" w:color="auto" w:sz="4" w:space="0"/>
              <w:left w:val="nil"/>
              <w:bottom w:val="single" w:color="auto" w:sz="4" w:space="0"/>
              <w:right w:val="single" w:color="auto" w:sz="4" w:space="0"/>
            </w:tcBorders>
            <w:noWrap w:val="0"/>
            <w:vAlign w:val="center"/>
          </w:tcPr>
          <w:p w14:paraId="1180EC9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AB7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496" w:type="dxa"/>
            <w:gridSpan w:val="4"/>
            <w:tcBorders>
              <w:top w:val="single" w:color="auto" w:sz="4" w:space="0"/>
              <w:left w:val="single" w:color="auto" w:sz="4" w:space="0"/>
              <w:bottom w:val="single" w:color="auto" w:sz="4" w:space="0"/>
              <w:right w:val="single" w:color="auto" w:sz="4" w:space="0"/>
            </w:tcBorders>
            <w:noWrap w:val="0"/>
            <w:vAlign w:val="center"/>
          </w:tcPr>
          <w:p w14:paraId="58D61E4B">
            <w:pPr>
              <w:keepNext w:val="0"/>
              <w:keepLines/>
              <w:widowControl w:val="0"/>
              <w:suppressLineNumbers w:val="0"/>
              <w:spacing w:before="0" w:beforeAutospacing="0" w:after="0" w:afterAutospacing="0" w:line="590" w:lineRule="exact"/>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检查人员：                                                                  年    月    日</w:t>
            </w:r>
          </w:p>
        </w:tc>
        <w:tc>
          <w:tcPr>
            <w:tcW w:w="3084" w:type="dxa"/>
            <w:gridSpan w:val="2"/>
            <w:tcBorders>
              <w:top w:val="single" w:color="auto" w:sz="4" w:space="0"/>
              <w:left w:val="nil"/>
              <w:bottom w:val="single" w:color="auto" w:sz="4" w:space="0"/>
              <w:right w:val="single" w:color="auto" w:sz="4" w:space="0"/>
            </w:tcBorders>
            <w:noWrap w:val="0"/>
            <w:vAlign w:val="center"/>
          </w:tcPr>
          <w:p w14:paraId="090C8D1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分值合计</w:t>
            </w:r>
          </w:p>
        </w:tc>
      </w:tr>
    </w:tbl>
    <w:p w14:paraId="68262BFB">
      <w:pPr>
        <w:pStyle w:val="3"/>
        <w:ind w:left="0" w:leftChars="0" w:firstLine="0" w:firstLineChars="0"/>
        <w:rPr>
          <w:rFonts w:hint="eastAsia"/>
        </w:rPr>
        <w:sectPr>
          <w:pgSz w:w="16838" w:h="11906" w:orient="landscape"/>
          <w:pgMar w:top="1304" w:right="1134" w:bottom="1361" w:left="1134" w:header="851" w:footer="601" w:gutter="0"/>
          <w:pgNumType w:fmt="decimal"/>
          <w:cols w:space="720" w:num="1"/>
          <w:docGrid w:type="lines" w:linePitch="312" w:charSpace="0"/>
        </w:sectPr>
      </w:pPr>
    </w:p>
    <w:p w14:paraId="313890A9">
      <w:pPr>
        <w:keepNext w:val="0"/>
        <w:pageBreakBefore w:val="0"/>
        <w:kinsoku/>
        <w:overflowPunct/>
        <w:topLinePunct w:val="0"/>
        <w:bidi w:val="0"/>
        <w:spacing w:line="590" w:lineRule="exact"/>
        <w:jc w:val="center"/>
        <w:outlineLvl w:val="9"/>
        <w:rPr>
          <w:rFonts w:hint="eastAsia" w:ascii="方正小标宋_GBK" w:hAnsi="方正小标宋_GBK" w:eastAsia="方正小标宋_GBK" w:cs="方正小标宋_GBK"/>
          <w:b w:val="0"/>
          <w:color w:val="auto"/>
          <w:kern w:val="2"/>
          <w:sz w:val="44"/>
          <w:szCs w:val="44"/>
          <w:u w:val="none"/>
          <w:lang w:val="en-US" w:eastAsia="zh-CN"/>
        </w:rPr>
      </w:pPr>
    </w:p>
    <w:p w14:paraId="5FC600A9">
      <w:pPr>
        <w:keepNext w:val="0"/>
        <w:pageBreakBefore w:val="0"/>
        <w:kinsoku/>
        <w:overflowPunct/>
        <w:topLinePunct w:val="0"/>
        <w:bidi w:val="0"/>
        <w:spacing w:line="590" w:lineRule="exact"/>
        <w:jc w:val="center"/>
        <w:outlineLvl w:val="9"/>
        <w:rPr>
          <w:rFonts w:hint="eastAsia" w:ascii="宋体" w:hAnsi="宋体" w:eastAsia="宋体" w:cs="宋体"/>
          <w:sz w:val="24"/>
          <w:szCs w:val="24"/>
        </w:rPr>
      </w:pPr>
      <w:r>
        <w:rPr>
          <w:rFonts w:hint="eastAsia" w:ascii="宋体" w:hAnsi="宋体" w:eastAsia="宋体" w:cs="宋体"/>
          <w:b w:val="0"/>
          <w:color w:val="auto"/>
          <w:kern w:val="2"/>
          <w:sz w:val="24"/>
          <w:szCs w:val="24"/>
          <w:u w:val="none"/>
          <w:lang w:val="en-US" w:eastAsia="zh-CN"/>
        </w:rPr>
        <w:t>《食堂服务外包管理处罚细则》</w:t>
      </w:r>
    </w:p>
    <w:p w14:paraId="1D5829D7">
      <w:pPr>
        <w:keepNext w:val="0"/>
        <w:keepLines/>
        <w:pageBreakBefore w:val="0"/>
        <w:widowControl w:val="0"/>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rPr>
      </w:pPr>
    </w:p>
    <w:p w14:paraId="550312D7">
      <w:pPr>
        <w:keepNext w:val="0"/>
        <w:keepLines/>
        <w:pageBreakBefore w:val="0"/>
        <w:widowControl w:val="0"/>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为切实落实食堂运行服务合同内容，提高餐饮服务质量及管理水平，结合实际情况，特制定《食堂服务外包管理处罚细则》。内容如下：</w:t>
      </w:r>
    </w:p>
    <w:p w14:paraId="3F8D16FF">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590" w:lineRule="exact"/>
        <w:ind w:left="0" w:right="0"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存在以下情况的，扣除当次全部考核费用，学校（甲方）可视情况要求企业（乙方）补交经济损失。</w:t>
      </w:r>
    </w:p>
    <w:p w14:paraId="5E5EDA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1.1乙方未开具正式票据结算的或使用私人账户及其他方式进行结算的。</w:t>
      </w:r>
    </w:p>
    <w:p w14:paraId="15235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939B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1.3日常经营过程中出现分包、转包情况的。</w:t>
      </w:r>
    </w:p>
    <w:p w14:paraId="00C6F3F9">
      <w:pPr>
        <w:pStyle w:val="3"/>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0"/>
          <w:sz w:val="24"/>
          <w:szCs w:val="24"/>
          <w:lang w:val="en-US" w:eastAsia="zh-CN" w:bidi="ar"/>
        </w:rPr>
        <w:t xml:space="preserve">    1.4 食堂无故不营业。</w:t>
      </w:r>
    </w:p>
    <w:p w14:paraId="5B56D151">
      <w:pPr>
        <w:keepNext w:val="0"/>
        <w:keepLines/>
        <w:pageBreakBefore w:val="0"/>
        <w:widowControl w:val="0"/>
        <w:numPr>
          <w:ilvl w:val="0"/>
          <w:numId w:val="0"/>
        </w:numPr>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按照五常法管理要求，做到管理目标明确、组织机构健全、实施到位，甲方组织代表定期抽查，发现情况并下达书面整改单，根据检查问题实际情况的严重程度，每次扣</w:t>
      </w:r>
      <w:r>
        <w:rPr>
          <w:rFonts w:hint="eastAsia" w:ascii="宋体" w:hAnsi="宋体" w:eastAsia="宋体" w:cs="宋体"/>
          <w:sz w:val="24"/>
          <w:szCs w:val="24"/>
          <w:lang w:val="en-US" w:eastAsia="zh-CN"/>
        </w:rPr>
        <w:t>5</w:t>
      </w:r>
      <w:r>
        <w:rPr>
          <w:rFonts w:hint="eastAsia" w:ascii="宋体" w:hAnsi="宋体" w:eastAsia="宋体" w:cs="宋体"/>
          <w:sz w:val="24"/>
          <w:szCs w:val="24"/>
        </w:rPr>
        <w:t>00元-1000元</w:t>
      </w:r>
      <w:r>
        <w:rPr>
          <w:rFonts w:hint="eastAsia" w:ascii="宋体" w:hAnsi="宋体" w:eastAsia="宋体" w:cs="宋体"/>
          <w:sz w:val="24"/>
          <w:szCs w:val="24"/>
          <w:lang w:eastAsia="zh-CN"/>
        </w:rPr>
        <w:t>。</w:t>
      </w:r>
    </w:p>
    <w:p w14:paraId="261F0F16">
      <w:pPr>
        <w:keepNext w:val="0"/>
        <w:keepLines/>
        <w:pageBreakBefore w:val="0"/>
        <w:widowControl w:val="0"/>
        <w:numPr>
          <w:ilvl w:val="0"/>
          <w:numId w:val="0"/>
        </w:numPr>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每天下好菜单，按规定时间上报，如出现未完成，</w:t>
      </w:r>
      <w:r>
        <w:rPr>
          <w:rFonts w:hint="eastAsia" w:ascii="宋体" w:hAnsi="宋体" w:eastAsia="宋体" w:cs="宋体"/>
          <w:sz w:val="24"/>
          <w:szCs w:val="24"/>
          <w:lang w:eastAsia="zh-CN"/>
        </w:rPr>
        <w:t>每</w:t>
      </w:r>
      <w:r>
        <w:rPr>
          <w:rFonts w:hint="eastAsia" w:ascii="宋体" w:hAnsi="宋体" w:eastAsia="宋体" w:cs="宋体"/>
          <w:sz w:val="24"/>
          <w:szCs w:val="24"/>
        </w:rPr>
        <w:t>次扣</w:t>
      </w:r>
      <w:r>
        <w:rPr>
          <w:rFonts w:hint="eastAsia" w:ascii="宋体" w:hAnsi="宋体" w:eastAsia="宋体" w:cs="宋体"/>
          <w:sz w:val="24"/>
          <w:szCs w:val="24"/>
          <w:lang w:val="en-US" w:eastAsia="zh-CN"/>
        </w:rPr>
        <w:t>5</w:t>
      </w:r>
      <w:r>
        <w:rPr>
          <w:rFonts w:hint="eastAsia" w:ascii="宋体" w:hAnsi="宋体" w:eastAsia="宋体" w:cs="宋体"/>
          <w:sz w:val="24"/>
          <w:szCs w:val="24"/>
        </w:rPr>
        <w:t>00元。</w:t>
      </w:r>
    </w:p>
    <w:p w14:paraId="7AE11E4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如检查中发现食品</w:t>
      </w:r>
      <w:r>
        <w:rPr>
          <w:rFonts w:hint="eastAsia" w:ascii="宋体" w:hAnsi="宋体" w:eastAsia="宋体" w:cs="宋体"/>
          <w:sz w:val="24"/>
          <w:szCs w:val="24"/>
          <w:lang w:val="en-US" w:eastAsia="zh-CN"/>
        </w:rPr>
        <w:t>不</w:t>
      </w:r>
      <w:r>
        <w:rPr>
          <w:rFonts w:hint="eastAsia" w:ascii="宋体" w:hAnsi="宋体" w:eastAsia="宋体" w:cs="宋体"/>
          <w:sz w:val="24"/>
          <w:szCs w:val="24"/>
        </w:rPr>
        <w:t>卫生等现象，</w:t>
      </w:r>
      <w:r>
        <w:rPr>
          <w:rFonts w:hint="eastAsia" w:ascii="宋体" w:hAnsi="宋体" w:eastAsia="宋体" w:cs="宋体"/>
          <w:sz w:val="24"/>
          <w:szCs w:val="24"/>
          <w:lang w:eastAsia="zh-CN"/>
        </w:rPr>
        <w:t>每</w:t>
      </w:r>
      <w:r>
        <w:rPr>
          <w:rFonts w:hint="eastAsia" w:ascii="宋体" w:hAnsi="宋体" w:eastAsia="宋体" w:cs="宋体"/>
          <w:sz w:val="24"/>
          <w:szCs w:val="24"/>
        </w:rPr>
        <w:t>次扣</w:t>
      </w:r>
      <w:r>
        <w:rPr>
          <w:rFonts w:hint="eastAsia" w:ascii="宋体" w:hAnsi="宋体" w:eastAsia="宋体" w:cs="宋体"/>
          <w:sz w:val="24"/>
          <w:szCs w:val="24"/>
          <w:lang w:val="en-US" w:eastAsia="zh-CN"/>
        </w:rPr>
        <w:t>5</w:t>
      </w:r>
      <w:r>
        <w:rPr>
          <w:rFonts w:hint="eastAsia" w:ascii="宋体" w:hAnsi="宋体" w:eastAsia="宋体" w:cs="宋体"/>
          <w:sz w:val="24"/>
          <w:szCs w:val="24"/>
        </w:rPr>
        <w:t>00元；如检查发现工作人员没有健康证的</w:t>
      </w:r>
      <w:r>
        <w:rPr>
          <w:rFonts w:hint="eastAsia" w:ascii="宋体" w:hAnsi="宋体" w:eastAsia="宋体" w:cs="宋体"/>
          <w:sz w:val="24"/>
          <w:szCs w:val="24"/>
          <w:lang w:eastAsia="zh-CN"/>
        </w:rPr>
        <w:t>，每</w:t>
      </w:r>
      <w:r>
        <w:rPr>
          <w:rFonts w:hint="eastAsia" w:ascii="宋体" w:hAnsi="宋体" w:eastAsia="宋体" w:cs="宋体"/>
          <w:sz w:val="24"/>
          <w:szCs w:val="24"/>
        </w:rPr>
        <w:t>次扣</w:t>
      </w:r>
      <w:r>
        <w:rPr>
          <w:rFonts w:hint="eastAsia" w:ascii="宋体" w:hAnsi="宋体" w:eastAsia="宋体" w:cs="宋体"/>
          <w:sz w:val="24"/>
          <w:szCs w:val="24"/>
          <w:lang w:val="en-US" w:eastAsia="zh-CN"/>
        </w:rPr>
        <w:t>5</w:t>
      </w:r>
      <w:r>
        <w:rPr>
          <w:rFonts w:hint="eastAsia" w:ascii="宋体" w:hAnsi="宋体" w:eastAsia="宋体" w:cs="宋体"/>
          <w:sz w:val="24"/>
          <w:szCs w:val="24"/>
        </w:rPr>
        <w:t>00元</w:t>
      </w:r>
      <w:r>
        <w:rPr>
          <w:rFonts w:hint="eastAsia" w:ascii="宋体" w:hAnsi="宋体" w:eastAsia="宋体" w:cs="宋体"/>
          <w:sz w:val="24"/>
          <w:szCs w:val="24"/>
          <w:lang w:val="en-US" w:eastAsia="zh-CN"/>
        </w:rPr>
        <w:t>/人</w:t>
      </w:r>
      <w:r>
        <w:rPr>
          <w:rFonts w:hint="eastAsia" w:ascii="宋体" w:hAnsi="宋体" w:eastAsia="宋体" w:cs="宋体"/>
          <w:sz w:val="24"/>
          <w:szCs w:val="24"/>
        </w:rPr>
        <w:t>。</w:t>
      </w:r>
    </w:p>
    <w:p w14:paraId="33809A2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食堂运行服务中标方应自觉服从管理，做好食品留样、台帐和动物检疫证登记和生、熟食品分开，接受甲方或上级领导组织的检查和监督。准时参加有关食堂管理的会议，每缺席一次扣</w:t>
      </w:r>
      <w:r>
        <w:rPr>
          <w:rFonts w:hint="eastAsia" w:ascii="宋体" w:hAnsi="宋体" w:eastAsia="宋体" w:cs="宋体"/>
          <w:sz w:val="24"/>
          <w:szCs w:val="24"/>
          <w:lang w:val="en-US" w:eastAsia="zh-CN"/>
        </w:rPr>
        <w:t>5</w:t>
      </w:r>
      <w:r>
        <w:rPr>
          <w:rFonts w:hint="eastAsia" w:ascii="宋体" w:hAnsi="宋体" w:eastAsia="宋体" w:cs="宋体"/>
          <w:sz w:val="24"/>
          <w:szCs w:val="24"/>
        </w:rPr>
        <w:t>00元。</w:t>
      </w:r>
    </w:p>
    <w:p w14:paraId="7F39F37C">
      <w:pPr>
        <w:keepNext w:val="0"/>
        <w:keepLines/>
        <w:pageBreakBefore w:val="0"/>
        <w:widowControl w:val="0"/>
        <w:numPr>
          <w:ilvl w:val="0"/>
          <w:numId w:val="0"/>
        </w:numPr>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就餐保障。服务期间食堂如饭菜供应不足，</w:t>
      </w:r>
      <w:r>
        <w:rPr>
          <w:rFonts w:hint="eastAsia" w:ascii="宋体" w:hAnsi="宋体" w:eastAsia="宋体" w:cs="宋体"/>
          <w:sz w:val="24"/>
          <w:szCs w:val="24"/>
          <w:lang w:val="en-US" w:eastAsia="zh-CN"/>
        </w:rPr>
        <w:t>每次</w:t>
      </w:r>
      <w:r>
        <w:rPr>
          <w:rFonts w:hint="eastAsia" w:ascii="宋体" w:hAnsi="宋体" w:eastAsia="宋体" w:cs="宋体"/>
          <w:sz w:val="24"/>
          <w:szCs w:val="24"/>
        </w:rPr>
        <w:t>扣</w:t>
      </w:r>
      <w:r>
        <w:rPr>
          <w:rFonts w:hint="eastAsia" w:ascii="宋体" w:hAnsi="宋体" w:eastAsia="宋体" w:cs="宋体"/>
          <w:sz w:val="24"/>
          <w:szCs w:val="24"/>
          <w:lang w:val="en-US" w:eastAsia="zh-CN"/>
        </w:rPr>
        <w:t>5</w:t>
      </w:r>
      <w:r>
        <w:rPr>
          <w:rFonts w:hint="eastAsia" w:ascii="宋体" w:hAnsi="宋体" w:eastAsia="宋体" w:cs="宋体"/>
          <w:sz w:val="24"/>
          <w:szCs w:val="24"/>
        </w:rPr>
        <w:t>00元。如饭菜严重不足，</w:t>
      </w:r>
      <w:r>
        <w:rPr>
          <w:rFonts w:hint="eastAsia" w:ascii="宋体" w:hAnsi="宋体" w:eastAsia="宋体" w:cs="宋体"/>
          <w:sz w:val="24"/>
          <w:szCs w:val="24"/>
          <w:lang w:val="en-US" w:eastAsia="zh-CN"/>
        </w:rPr>
        <w:t>每次</w:t>
      </w:r>
      <w:r>
        <w:rPr>
          <w:rFonts w:hint="eastAsia" w:ascii="宋体" w:hAnsi="宋体" w:eastAsia="宋体" w:cs="宋体"/>
          <w:sz w:val="24"/>
          <w:szCs w:val="24"/>
        </w:rPr>
        <w:t>扣1000元。如果由不可抗拒因素造成食堂不能安排或没有去开餐等情况，食堂运行服务应立即联系甲方，并妥善采取措施，而由此导致的损失，甲乙双方一起协商解决。</w:t>
      </w:r>
    </w:p>
    <w:p w14:paraId="1CD43A5C">
      <w:pPr>
        <w:pStyle w:val="3"/>
        <w:rPr>
          <w:rFonts w:hint="eastAsia" w:ascii="宋体" w:hAnsi="宋体" w:eastAsia="宋体" w:cs="宋体"/>
          <w:b w:val="0"/>
          <w:bCs w:val="0"/>
          <w:sz w:val="24"/>
          <w:szCs w:val="24"/>
          <w:u w:val="single" w:color="auto"/>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 xml:space="preserve"> 7.</w:t>
      </w:r>
      <w:r>
        <w:rPr>
          <w:rFonts w:hint="eastAsia" w:ascii="宋体" w:hAnsi="宋体" w:eastAsia="宋体" w:cs="宋体"/>
          <w:b w:val="0"/>
          <w:bCs w:val="0"/>
          <w:sz w:val="24"/>
          <w:szCs w:val="24"/>
          <w:u w:val="single" w:color="auto"/>
          <w:lang w:val="en-US" w:eastAsia="zh-CN"/>
        </w:rPr>
        <w:t xml:space="preserve">                                               </w:t>
      </w:r>
    </w:p>
    <w:p w14:paraId="7DA1FE26">
      <w:pPr>
        <w:rPr>
          <w:rFonts w:hint="eastAsia" w:ascii="宋体" w:hAnsi="宋体" w:eastAsia="宋体" w:cs="宋体"/>
          <w:b w:val="0"/>
          <w:bCs w:val="0"/>
          <w:sz w:val="24"/>
          <w:szCs w:val="24"/>
          <w:u w:val="single" w:color="auto"/>
          <w:lang w:val="en-US" w:eastAsia="zh-CN"/>
        </w:rPr>
      </w:pPr>
      <w:r>
        <w:rPr>
          <w:rFonts w:hint="eastAsia" w:ascii="宋体" w:hAnsi="宋体" w:eastAsia="宋体" w:cs="宋体"/>
          <w:b w:val="0"/>
          <w:bCs w:val="0"/>
          <w:sz w:val="24"/>
          <w:szCs w:val="24"/>
          <w:u w:val="single" w:color="auto"/>
          <w:lang w:val="en-US" w:eastAsia="zh-CN"/>
        </w:rPr>
        <w:t xml:space="preserve">                                                     </w:t>
      </w:r>
    </w:p>
    <w:p w14:paraId="438F28A2">
      <w:pPr>
        <w:pStyle w:val="3"/>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u w:val="single" w:color="auto"/>
          <w:lang w:val="en-US" w:eastAsia="zh-CN"/>
        </w:rPr>
        <w:t xml:space="preserve">                                                     </w:t>
      </w:r>
    </w:p>
    <w:p w14:paraId="69D00E77">
      <w:pPr>
        <w:pStyle w:val="3"/>
        <w:rPr>
          <w:rFonts w:hint="eastAsia" w:ascii="宋体" w:hAnsi="宋体" w:eastAsia="宋体" w:cs="宋体"/>
          <w:b w:val="0"/>
          <w:bCs w:val="0"/>
          <w:sz w:val="24"/>
          <w:szCs w:val="24"/>
          <w:u w:val="single" w:color="auto"/>
          <w:lang w:val="en-US" w:eastAsia="zh-CN"/>
        </w:rPr>
      </w:pPr>
      <w:r>
        <w:rPr>
          <w:rFonts w:hint="eastAsia" w:ascii="宋体" w:hAnsi="宋体" w:eastAsia="宋体" w:cs="宋体"/>
          <w:b w:val="0"/>
          <w:bCs w:val="0"/>
          <w:sz w:val="24"/>
          <w:szCs w:val="24"/>
          <w:u w:val="none" w:color="auto"/>
          <w:lang w:val="en-US" w:eastAsia="zh-CN"/>
        </w:rPr>
        <w:t xml:space="preserve">    8.</w:t>
      </w:r>
      <w:r>
        <w:rPr>
          <w:rFonts w:hint="eastAsia" w:ascii="宋体" w:hAnsi="宋体" w:eastAsia="宋体" w:cs="宋体"/>
          <w:b w:val="0"/>
          <w:bCs w:val="0"/>
          <w:sz w:val="24"/>
          <w:szCs w:val="24"/>
          <w:u w:val="single" w:color="auto"/>
          <w:lang w:val="en-US" w:eastAsia="zh-CN"/>
        </w:rPr>
        <w:t xml:space="preserve">                                              </w:t>
      </w:r>
    </w:p>
    <w:p w14:paraId="715292A0">
      <w:pPr>
        <w:pStyle w:val="3"/>
        <w:rPr>
          <w:rFonts w:hint="eastAsia" w:ascii="宋体" w:hAnsi="宋体" w:eastAsia="宋体" w:cs="宋体"/>
          <w:b w:val="0"/>
          <w:bCs w:val="0"/>
          <w:sz w:val="24"/>
          <w:szCs w:val="24"/>
          <w:u w:val="single" w:color="auto"/>
          <w:lang w:val="en-US" w:eastAsia="zh-CN"/>
        </w:rPr>
      </w:pPr>
      <w:r>
        <w:rPr>
          <w:rFonts w:hint="eastAsia" w:ascii="宋体" w:hAnsi="宋体" w:eastAsia="宋体" w:cs="宋体"/>
          <w:b w:val="0"/>
          <w:bCs w:val="0"/>
          <w:sz w:val="24"/>
          <w:szCs w:val="24"/>
          <w:u w:val="single" w:color="auto"/>
          <w:lang w:val="en-US" w:eastAsia="zh-CN"/>
        </w:rPr>
        <w:t xml:space="preserve">                                                    </w:t>
      </w:r>
    </w:p>
    <w:p w14:paraId="1A480C75">
      <w:pPr>
        <w:pStyle w:val="3"/>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u w:val="single" w:color="auto"/>
          <w:lang w:val="en-US" w:eastAsia="zh-CN"/>
        </w:rPr>
        <w:t xml:space="preserve">                                                    </w:t>
      </w:r>
    </w:p>
    <w:p w14:paraId="03188D2F">
      <w:pPr>
        <w:pStyle w:val="26"/>
        <w:keepNext w:val="0"/>
        <w:keepLines w:val="0"/>
        <w:pageBreakBefore w:val="0"/>
        <w:widowControl w:val="0"/>
        <w:numPr>
          <w:ilvl w:val="0"/>
          <w:numId w:val="0"/>
        </w:numPr>
        <w:kinsoku/>
        <w:wordWrap/>
        <w:overflowPunct/>
        <w:topLinePunct w:val="0"/>
        <w:autoSpaceDE/>
        <w:autoSpaceDN/>
        <w:bidi w:val="0"/>
        <w:adjustRightInd/>
        <w:snapToGrid/>
        <w:spacing w:after="0" w:afterLines="0" w:line="590" w:lineRule="exact"/>
        <w:ind w:right="0" w:rightChars="0"/>
        <w:jc w:val="both"/>
        <w:textAlignment w:val="auto"/>
        <w:outlineLvl w:val="9"/>
        <w:rPr>
          <w:rFonts w:hint="eastAsia" w:ascii="宋体" w:hAnsi="宋体" w:eastAsia="宋体" w:cs="宋体"/>
          <w:sz w:val="24"/>
          <w:szCs w:val="24"/>
          <w:lang w:val="en-US" w:eastAsia="zh-CN"/>
        </w:rPr>
      </w:pPr>
    </w:p>
    <w:p w14:paraId="7D67A82E">
      <w:pPr>
        <w:widowControl/>
        <w:adjustRightInd/>
        <w:jc w:val="center"/>
        <w:rPr>
          <w:rFonts w:hint="eastAsia" w:ascii="宋体" w:hAnsi="宋体" w:cs="宋体"/>
          <w:b/>
          <w:color w:val="auto"/>
          <w:sz w:val="36"/>
          <w:szCs w:val="20"/>
          <w:highlight w:val="none"/>
        </w:rPr>
      </w:pPr>
    </w:p>
    <w:p w14:paraId="39609D15">
      <w:pPr>
        <w:widowControl/>
        <w:adjustRightInd/>
        <w:jc w:val="center"/>
        <w:rPr>
          <w:rFonts w:hint="eastAsia" w:ascii="宋体" w:hAnsi="宋体" w:cs="宋体"/>
          <w:b/>
          <w:color w:val="auto"/>
          <w:sz w:val="36"/>
          <w:szCs w:val="20"/>
          <w:highlight w:val="none"/>
        </w:rPr>
      </w:pPr>
    </w:p>
    <w:p w14:paraId="0017D1CA">
      <w:pPr>
        <w:widowControl/>
        <w:adjustRightInd/>
        <w:jc w:val="center"/>
        <w:rPr>
          <w:rFonts w:hint="eastAsia" w:ascii="宋体" w:hAnsi="宋体" w:cs="宋体"/>
          <w:b/>
          <w:color w:val="auto"/>
          <w:sz w:val="36"/>
          <w:szCs w:val="20"/>
          <w:highlight w:val="none"/>
        </w:rPr>
      </w:pPr>
    </w:p>
    <w:p w14:paraId="17757D4E">
      <w:pPr>
        <w:widowControl/>
        <w:adjustRightInd/>
        <w:jc w:val="center"/>
        <w:rPr>
          <w:rFonts w:hint="eastAsia" w:ascii="宋体" w:hAnsi="宋体" w:cs="宋体"/>
          <w:b/>
          <w:color w:val="auto"/>
          <w:sz w:val="36"/>
          <w:szCs w:val="20"/>
          <w:highlight w:val="none"/>
        </w:rPr>
      </w:pPr>
    </w:p>
    <w:p w14:paraId="1BAE6CFF">
      <w:pPr>
        <w:widowControl/>
        <w:adjustRightInd/>
        <w:jc w:val="center"/>
        <w:rPr>
          <w:rFonts w:hint="eastAsia" w:ascii="宋体" w:hAnsi="宋体" w:cs="宋体"/>
          <w:b/>
          <w:color w:val="auto"/>
          <w:sz w:val="36"/>
          <w:szCs w:val="20"/>
          <w:highlight w:val="none"/>
        </w:rPr>
      </w:pPr>
    </w:p>
    <w:p w14:paraId="2C98003E">
      <w:pPr>
        <w:widowControl/>
        <w:adjustRightInd/>
        <w:jc w:val="center"/>
        <w:rPr>
          <w:rFonts w:hint="eastAsia" w:ascii="宋体" w:hAnsi="宋体" w:cs="宋体"/>
          <w:b/>
          <w:color w:val="auto"/>
          <w:sz w:val="36"/>
          <w:szCs w:val="20"/>
          <w:highlight w:val="none"/>
        </w:rPr>
      </w:pPr>
    </w:p>
    <w:p w14:paraId="2CCC03C0">
      <w:pPr>
        <w:widowControl/>
        <w:adjustRightInd/>
        <w:jc w:val="center"/>
        <w:rPr>
          <w:rFonts w:hint="eastAsia" w:ascii="宋体" w:hAnsi="宋体" w:cs="宋体"/>
          <w:b/>
          <w:color w:val="auto"/>
          <w:sz w:val="36"/>
          <w:szCs w:val="20"/>
          <w:highlight w:val="none"/>
        </w:rPr>
      </w:pPr>
    </w:p>
    <w:p w14:paraId="1A9E461F">
      <w:pPr>
        <w:widowControl/>
        <w:adjustRightInd/>
        <w:jc w:val="center"/>
        <w:rPr>
          <w:rFonts w:hint="eastAsia" w:ascii="宋体" w:hAnsi="宋体" w:cs="宋体"/>
          <w:b/>
          <w:color w:val="auto"/>
          <w:sz w:val="36"/>
          <w:szCs w:val="20"/>
          <w:highlight w:val="none"/>
        </w:rPr>
      </w:pPr>
    </w:p>
    <w:p w14:paraId="3D13BB1B">
      <w:pPr>
        <w:widowControl/>
        <w:adjustRightInd/>
        <w:jc w:val="center"/>
        <w:rPr>
          <w:rFonts w:hint="eastAsia" w:ascii="宋体" w:hAnsi="宋体" w:cs="宋体"/>
          <w:b/>
          <w:color w:val="auto"/>
          <w:sz w:val="36"/>
          <w:szCs w:val="20"/>
          <w:highlight w:val="none"/>
        </w:rPr>
      </w:pPr>
    </w:p>
    <w:p w14:paraId="3E8A9427">
      <w:pPr>
        <w:widowControl/>
        <w:adjustRightInd/>
        <w:jc w:val="center"/>
        <w:rPr>
          <w:rFonts w:hint="eastAsia" w:ascii="宋体" w:hAnsi="宋体" w:cs="宋体"/>
          <w:b/>
          <w:color w:val="auto"/>
          <w:sz w:val="36"/>
          <w:szCs w:val="20"/>
          <w:highlight w:val="none"/>
        </w:rPr>
      </w:pPr>
    </w:p>
    <w:p w14:paraId="198D1EBE">
      <w:pPr>
        <w:widowControl/>
        <w:adjustRightInd/>
        <w:jc w:val="center"/>
        <w:rPr>
          <w:rFonts w:hint="eastAsia" w:ascii="宋体" w:hAnsi="宋体" w:cs="宋体"/>
          <w:b/>
          <w:color w:val="auto"/>
          <w:sz w:val="36"/>
          <w:szCs w:val="20"/>
          <w:highlight w:val="none"/>
        </w:rPr>
      </w:pPr>
    </w:p>
    <w:p w14:paraId="6481CFB2">
      <w:pPr>
        <w:widowControl/>
        <w:adjustRightInd/>
        <w:jc w:val="center"/>
        <w:rPr>
          <w:rFonts w:hint="eastAsia" w:ascii="宋体" w:hAnsi="宋体" w:cs="宋体"/>
          <w:b/>
          <w:color w:val="auto"/>
          <w:sz w:val="36"/>
          <w:szCs w:val="20"/>
          <w:highlight w:val="none"/>
        </w:rPr>
      </w:pPr>
    </w:p>
    <w:p w14:paraId="2A6D8BA1">
      <w:pPr>
        <w:widowControl/>
        <w:adjustRightInd/>
        <w:jc w:val="center"/>
        <w:rPr>
          <w:rFonts w:hint="eastAsia" w:ascii="宋体" w:hAnsi="宋体" w:cs="宋体"/>
          <w:b/>
          <w:color w:val="auto"/>
          <w:sz w:val="36"/>
          <w:szCs w:val="20"/>
          <w:highlight w:val="none"/>
        </w:rPr>
      </w:pPr>
    </w:p>
    <w:p w14:paraId="12F94B66">
      <w:pPr>
        <w:widowControl/>
        <w:adjustRightInd/>
        <w:jc w:val="center"/>
        <w:rPr>
          <w:rFonts w:hint="eastAsia" w:ascii="宋体" w:hAnsi="宋体" w:cs="宋体"/>
          <w:b/>
          <w:color w:val="auto"/>
          <w:sz w:val="36"/>
          <w:szCs w:val="20"/>
          <w:highlight w:val="none"/>
        </w:rPr>
      </w:pPr>
    </w:p>
    <w:p w14:paraId="7CF1CAF9">
      <w:pPr>
        <w:widowControl/>
        <w:adjustRightInd/>
        <w:jc w:val="center"/>
        <w:rPr>
          <w:rFonts w:hint="eastAsia" w:ascii="宋体" w:hAnsi="宋体" w:cs="宋体"/>
          <w:b/>
          <w:color w:val="auto"/>
          <w:sz w:val="36"/>
          <w:szCs w:val="20"/>
          <w:highlight w:val="none"/>
        </w:rPr>
      </w:pPr>
    </w:p>
    <w:p w14:paraId="7ABFA09A">
      <w:pPr>
        <w:widowControl/>
        <w:adjustRightInd/>
        <w:jc w:val="center"/>
        <w:rPr>
          <w:rFonts w:hint="eastAsia" w:ascii="宋体" w:hAnsi="宋体" w:cs="宋体"/>
          <w:b/>
          <w:color w:val="auto"/>
          <w:sz w:val="36"/>
          <w:szCs w:val="20"/>
          <w:highlight w:val="none"/>
        </w:rPr>
      </w:pPr>
    </w:p>
    <w:p w14:paraId="2D03A58A">
      <w:pPr>
        <w:widowControl/>
        <w:adjustRightInd/>
        <w:jc w:val="center"/>
        <w:rPr>
          <w:rFonts w:hint="eastAsia" w:ascii="宋体" w:hAnsi="宋体" w:cs="宋体"/>
          <w:b/>
          <w:color w:val="auto"/>
          <w:sz w:val="36"/>
          <w:szCs w:val="20"/>
          <w:highlight w:val="none"/>
        </w:rPr>
      </w:pPr>
    </w:p>
    <w:p w14:paraId="08A5FBF4">
      <w:pPr>
        <w:widowControl/>
        <w:adjustRightInd/>
        <w:jc w:val="center"/>
        <w:rPr>
          <w:rFonts w:hint="eastAsia" w:ascii="宋体" w:hAnsi="宋体" w:cs="宋体"/>
          <w:b/>
          <w:color w:val="auto"/>
          <w:sz w:val="36"/>
          <w:szCs w:val="20"/>
          <w:highlight w:val="none"/>
        </w:rPr>
      </w:pPr>
    </w:p>
    <w:p w14:paraId="6F73B40B">
      <w:pPr>
        <w:widowControl/>
        <w:adjustRightInd/>
        <w:jc w:val="center"/>
        <w:rPr>
          <w:rFonts w:hint="eastAsia" w:ascii="宋体" w:hAnsi="宋体" w:cs="宋体"/>
          <w:b/>
          <w:color w:val="auto"/>
          <w:sz w:val="36"/>
          <w:szCs w:val="20"/>
          <w:highlight w:val="none"/>
        </w:rPr>
      </w:pPr>
    </w:p>
    <w:p w14:paraId="379B340A">
      <w:pPr>
        <w:widowControl/>
        <w:adjustRightInd/>
        <w:jc w:val="center"/>
        <w:rPr>
          <w:rFonts w:hint="eastAsia" w:ascii="宋体" w:hAnsi="宋体" w:cs="宋体"/>
          <w:b/>
          <w:color w:val="auto"/>
          <w:sz w:val="36"/>
          <w:szCs w:val="20"/>
          <w:highlight w:val="none"/>
        </w:rPr>
      </w:pPr>
    </w:p>
    <w:p w14:paraId="1B407B24">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5" w:h="16838"/>
          <w:pgMar w:top="1134" w:right="1361" w:bottom="1134" w:left="1304" w:header="851" w:footer="601" w:gutter="0"/>
          <w:cols w:space="0" w:num="1"/>
          <w:rtlGutter w:val="0"/>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5" w:h="16838"/>
          <w:pgMar w:top="1134" w:right="1361" w:bottom="1134" w:left="1304" w:header="851" w:footer="601" w:gutter="0"/>
          <w:cols w:space="0" w:num="1"/>
          <w:rtlGutter w:val="0"/>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5" w:h="16838"/>
          <w:pgMar w:top="1134" w:right="1361" w:bottom="1134" w:left="1304" w:header="851" w:footer="601" w:gutter="0"/>
          <w:cols w:space="0" w:num="1"/>
          <w:rtlGutter w:val="0"/>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5" w:type="first"/>
      <w:footerReference r:id="rId28" w:type="first"/>
      <w:headerReference r:id="rId24" w:type="default"/>
      <w:footerReference r:id="rId26" w:type="default"/>
      <w:footerReference r:id="rId27"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131845147"/>
    <w:bookmarkStart w:id="403" w:name="_Toc36110187"/>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AB32">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567496">
                          <w:pPr>
                            <w:pStyle w:val="4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9567496">
                    <w:pPr>
                      <w:pStyle w:val="4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561E">
    <w:pPr>
      <w:pStyle w:val="41"/>
      <w:jc w:val="both"/>
    </w:pPr>
  </w:p>
  <w:p w14:paraId="5D64F44C">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83B9">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6698">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B6038"/>
    <w:multiLevelType w:val="singleLevel"/>
    <w:tmpl w:val="3A3B6038"/>
    <w:lvl w:ilvl="0" w:tentative="0">
      <w:start w:val="3"/>
      <w:numFmt w:val="chineseCounting"/>
      <w:suff w:val="space"/>
      <w:lvlText w:val="第%1部分"/>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678787D0"/>
    <w:multiLevelType w:val="singleLevel"/>
    <w:tmpl w:val="678787D0"/>
    <w:lvl w:ilvl="0" w:tentative="0">
      <w:start w:val="1"/>
      <w:numFmt w:val="decimal"/>
      <w:suff w:val="nothing"/>
      <w:lvlText w:val="%1."/>
      <w:lvlJc w:val="left"/>
    </w:lvl>
  </w:abstractNum>
  <w:abstractNum w:abstractNumId="3">
    <w:nsid w:val="67B58688"/>
    <w:multiLevelType w:val="multilevel"/>
    <w:tmpl w:val="67B58688"/>
    <w:lvl w:ilvl="0" w:tentative="0">
      <w:start w:val="1"/>
      <w:numFmt w:val="decimalEnclosedCircle"/>
      <w:lvlText w:val="%1"/>
      <w:lvlJc w:val="left"/>
      <w:pPr>
        <w:tabs>
          <w:tab w:val="left" w:pos="360"/>
        </w:tabs>
        <w:ind w:left="360" w:hanging="360"/>
      </w:pPr>
      <w:rPr>
        <w:rFonts w:ascii="Times New Roman" w:hAnsi="Times New Roman" w:cs="Times New Roman"/>
      </w:rPr>
    </w:lvl>
    <w:lvl w:ilvl="1" w:tentative="0">
      <w:start w:val="1"/>
      <w:numFmt w:val="decimal"/>
      <w:lvlText w:val="%2."/>
      <w:lvlJc w:val="left"/>
      <w:pPr>
        <w:tabs>
          <w:tab w:val="left" w:pos="1440"/>
        </w:tabs>
        <w:ind w:left="1440" w:hanging="360"/>
      </w:pPr>
      <w:rPr>
        <w:rFonts w:ascii="Times New Roman" w:hAnsi="Times New Roman" w:cs="Times New Roman"/>
      </w:rPr>
    </w:lvl>
    <w:lvl w:ilvl="2" w:tentative="0">
      <w:start w:val="1"/>
      <w:numFmt w:val="decimal"/>
      <w:lvlText w:val="%3."/>
      <w:lvlJc w:val="left"/>
      <w:pPr>
        <w:tabs>
          <w:tab w:val="left" w:pos="2160"/>
        </w:tabs>
        <w:ind w:left="2160" w:hanging="360"/>
      </w:pPr>
      <w:rPr>
        <w:rFonts w:ascii="Times New Roman" w:hAnsi="Times New Roman" w:cs="Times New Roman"/>
      </w:rPr>
    </w:lvl>
    <w:lvl w:ilvl="3" w:tentative="0">
      <w:start w:val="1"/>
      <w:numFmt w:val="decimal"/>
      <w:lvlText w:val="%4."/>
      <w:lvlJc w:val="left"/>
      <w:pPr>
        <w:tabs>
          <w:tab w:val="left" w:pos="2880"/>
        </w:tabs>
        <w:ind w:left="2880" w:hanging="360"/>
      </w:pPr>
      <w:rPr>
        <w:rFonts w:ascii="Times New Roman" w:hAnsi="Times New Roman" w:cs="Times New Roman"/>
      </w:rPr>
    </w:lvl>
    <w:lvl w:ilvl="4" w:tentative="0">
      <w:start w:val="1"/>
      <w:numFmt w:val="decimal"/>
      <w:lvlText w:val="%5."/>
      <w:lvlJc w:val="left"/>
      <w:pPr>
        <w:tabs>
          <w:tab w:val="left" w:pos="3600"/>
        </w:tabs>
        <w:ind w:left="3600" w:hanging="360"/>
      </w:pPr>
      <w:rPr>
        <w:rFonts w:ascii="Times New Roman" w:hAnsi="Times New Roman" w:cs="Times New Roman"/>
      </w:rPr>
    </w:lvl>
    <w:lvl w:ilvl="5" w:tentative="0">
      <w:start w:val="1"/>
      <w:numFmt w:val="decimal"/>
      <w:lvlText w:val="%6."/>
      <w:lvlJc w:val="left"/>
      <w:pPr>
        <w:tabs>
          <w:tab w:val="left" w:pos="4320"/>
        </w:tabs>
        <w:ind w:left="4320" w:hanging="360"/>
      </w:pPr>
      <w:rPr>
        <w:rFonts w:ascii="Times New Roman" w:hAnsi="Times New Roman" w:cs="Times New Roman"/>
      </w:rPr>
    </w:lvl>
    <w:lvl w:ilvl="6" w:tentative="0">
      <w:start w:val="1"/>
      <w:numFmt w:val="decimal"/>
      <w:lvlText w:val="%7."/>
      <w:lvlJc w:val="left"/>
      <w:pPr>
        <w:tabs>
          <w:tab w:val="left" w:pos="5040"/>
        </w:tabs>
        <w:ind w:left="5040" w:hanging="360"/>
      </w:pPr>
      <w:rPr>
        <w:rFonts w:ascii="Times New Roman" w:hAnsi="Times New Roman" w:cs="Times New Roman"/>
      </w:rPr>
    </w:lvl>
    <w:lvl w:ilvl="7" w:tentative="0">
      <w:start w:val="1"/>
      <w:numFmt w:val="decimal"/>
      <w:lvlText w:val="%8."/>
      <w:lvlJc w:val="left"/>
      <w:pPr>
        <w:tabs>
          <w:tab w:val="left" w:pos="5760"/>
        </w:tabs>
        <w:ind w:left="5760" w:hanging="360"/>
      </w:pPr>
      <w:rPr>
        <w:rFonts w:ascii="Times New Roman" w:hAnsi="Times New Roman" w:cs="Times New Roman"/>
      </w:rPr>
    </w:lvl>
    <w:lvl w:ilvl="8" w:tentative="0">
      <w:start w:val="1"/>
      <w:numFmt w:val="decimal"/>
      <w:lvlText w:val="%9."/>
      <w:lvlJc w:val="left"/>
      <w:pPr>
        <w:tabs>
          <w:tab w:val="left" w:pos="6480"/>
        </w:tabs>
        <w:ind w:left="6480" w:hanging="360"/>
      </w:pPr>
      <w:rPr>
        <w:rFonts w:ascii="Times New Roman" w:hAnsi="Times New Roman" w:cs="Times New Roman"/>
      </w:rPr>
    </w:lvl>
  </w:abstractNum>
  <w:abstractNum w:abstractNumId="4">
    <w:nsid w:val="78AFC419"/>
    <w:multiLevelType w:val="singleLevel"/>
    <w:tmpl w:val="78AFC419"/>
    <w:lvl w:ilvl="0" w:tentative="0">
      <w:start w:val="1"/>
      <w:numFmt w:val="chineseCounting"/>
      <w:suff w:val="nothing"/>
      <w:lvlText w:val="%1、"/>
      <w:lvlJc w:val="left"/>
      <w:rPr>
        <w:rFonts w:hint="eastAsia"/>
      </w:rPr>
    </w:lvl>
  </w:abstractNum>
  <w:num w:numId="1">
    <w:abstractNumId w:val="4"/>
  </w:num>
  <w:num w:numId="2">
    <w:abstractNumId w:val="0"/>
  </w:num>
  <w:num w:numId="3">
    <w:abstractNumId w:val="3"/>
    <w:lvlOverride w:ilvl="0">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E0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14955"/>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2A06D6"/>
    <w:rsid w:val="0779354C"/>
    <w:rsid w:val="08061376"/>
    <w:rsid w:val="08452D77"/>
    <w:rsid w:val="084A0E3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8C7FBE"/>
    <w:rsid w:val="0AA374A5"/>
    <w:rsid w:val="0AAB7649"/>
    <w:rsid w:val="0ABC5606"/>
    <w:rsid w:val="0AF478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D0A98"/>
    <w:rsid w:val="0D4A7419"/>
    <w:rsid w:val="0D827401"/>
    <w:rsid w:val="0D84094E"/>
    <w:rsid w:val="0D8A00E9"/>
    <w:rsid w:val="0D8D589E"/>
    <w:rsid w:val="0DA01C73"/>
    <w:rsid w:val="0DA76821"/>
    <w:rsid w:val="0DD63300"/>
    <w:rsid w:val="0DF50604"/>
    <w:rsid w:val="0DF702FE"/>
    <w:rsid w:val="0E060E51"/>
    <w:rsid w:val="0E5604B2"/>
    <w:rsid w:val="0E6D5D79"/>
    <w:rsid w:val="0E9D0089"/>
    <w:rsid w:val="0EB803EE"/>
    <w:rsid w:val="0EE37F90"/>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92A73"/>
    <w:rsid w:val="154A6454"/>
    <w:rsid w:val="15762120"/>
    <w:rsid w:val="167E7043"/>
    <w:rsid w:val="16A8729C"/>
    <w:rsid w:val="16B33777"/>
    <w:rsid w:val="16BC70A7"/>
    <w:rsid w:val="16C6339E"/>
    <w:rsid w:val="172F2D79"/>
    <w:rsid w:val="17557BEF"/>
    <w:rsid w:val="1783288F"/>
    <w:rsid w:val="17D349C1"/>
    <w:rsid w:val="1830729E"/>
    <w:rsid w:val="1870062C"/>
    <w:rsid w:val="18817102"/>
    <w:rsid w:val="18830A15"/>
    <w:rsid w:val="18852B28"/>
    <w:rsid w:val="188B5321"/>
    <w:rsid w:val="18A92683"/>
    <w:rsid w:val="19932372"/>
    <w:rsid w:val="19A20DD5"/>
    <w:rsid w:val="19AE03F1"/>
    <w:rsid w:val="1A071A03"/>
    <w:rsid w:val="1A1F16AE"/>
    <w:rsid w:val="1A3B5C77"/>
    <w:rsid w:val="1A867CA4"/>
    <w:rsid w:val="1A984BAD"/>
    <w:rsid w:val="1AB8220E"/>
    <w:rsid w:val="1AE4166C"/>
    <w:rsid w:val="1AF06CFB"/>
    <w:rsid w:val="1AF11B8D"/>
    <w:rsid w:val="1B11359C"/>
    <w:rsid w:val="1B2A271F"/>
    <w:rsid w:val="1B530544"/>
    <w:rsid w:val="1B713184"/>
    <w:rsid w:val="1BA209CF"/>
    <w:rsid w:val="1BB4777D"/>
    <w:rsid w:val="1BCC4469"/>
    <w:rsid w:val="1BD75AB8"/>
    <w:rsid w:val="1C0459C2"/>
    <w:rsid w:val="1C1B3B4A"/>
    <w:rsid w:val="1C88086E"/>
    <w:rsid w:val="1CA468DA"/>
    <w:rsid w:val="1D266CE1"/>
    <w:rsid w:val="1D3963AF"/>
    <w:rsid w:val="1D6923E1"/>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63AFB"/>
    <w:rsid w:val="1FD52DD5"/>
    <w:rsid w:val="1FE868A9"/>
    <w:rsid w:val="20034907"/>
    <w:rsid w:val="20173E4B"/>
    <w:rsid w:val="204E48BC"/>
    <w:rsid w:val="208921B3"/>
    <w:rsid w:val="20973DEB"/>
    <w:rsid w:val="20B26522"/>
    <w:rsid w:val="20B44310"/>
    <w:rsid w:val="211116EB"/>
    <w:rsid w:val="216133FC"/>
    <w:rsid w:val="21867A69"/>
    <w:rsid w:val="21D56769"/>
    <w:rsid w:val="21E52EF3"/>
    <w:rsid w:val="21FB5D7B"/>
    <w:rsid w:val="22001566"/>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04C04"/>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2762D"/>
    <w:rsid w:val="2EBB0FEE"/>
    <w:rsid w:val="2EC63002"/>
    <w:rsid w:val="2F0A6B38"/>
    <w:rsid w:val="2F946CCB"/>
    <w:rsid w:val="2FD25781"/>
    <w:rsid w:val="2FDC745C"/>
    <w:rsid w:val="2FFD7934"/>
    <w:rsid w:val="301729F2"/>
    <w:rsid w:val="30733ACD"/>
    <w:rsid w:val="308C3862"/>
    <w:rsid w:val="309379D8"/>
    <w:rsid w:val="30A270F7"/>
    <w:rsid w:val="30DF1478"/>
    <w:rsid w:val="30EC586F"/>
    <w:rsid w:val="310402C4"/>
    <w:rsid w:val="314550B7"/>
    <w:rsid w:val="319C6071"/>
    <w:rsid w:val="31AC537E"/>
    <w:rsid w:val="31C15A70"/>
    <w:rsid w:val="31E3679B"/>
    <w:rsid w:val="31E732FD"/>
    <w:rsid w:val="32072668"/>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C93AD2"/>
    <w:rsid w:val="41D01505"/>
    <w:rsid w:val="42474939"/>
    <w:rsid w:val="424C3C57"/>
    <w:rsid w:val="42613FF3"/>
    <w:rsid w:val="42660D96"/>
    <w:rsid w:val="428667D2"/>
    <w:rsid w:val="42C560F0"/>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1D55BE"/>
    <w:rsid w:val="452331AD"/>
    <w:rsid w:val="452410C9"/>
    <w:rsid w:val="45317DFB"/>
    <w:rsid w:val="453E153E"/>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C43298"/>
    <w:rsid w:val="48E37AAB"/>
    <w:rsid w:val="48FD4B4C"/>
    <w:rsid w:val="490A68E0"/>
    <w:rsid w:val="491055FE"/>
    <w:rsid w:val="495F5B3E"/>
    <w:rsid w:val="496F77D7"/>
    <w:rsid w:val="497654FD"/>
    <w:rsid w:val="499344EE"/>
    <w:rsid w:val="49B64211"/>
    <w:rsid w:val="49E56AF9"/>
    <w:rsid w:val="49F6167F"/>
    <w:rsid w:val="4A064FA0"/>
    <w:rsid w:val="4A16615C"/>
    <w:rsid w:val="4A4424D7"/>
    <w:rsid w:val="4A7047A0"/>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72584D"/>
    <w:rsid w:val="4D905305"/>
    <w:rsid w:val="4D964A72"/>
    <w:rsid w:val="4D9C1254"/>
    <w:rsid w:val="4E793892"/>
    <w:rsid w:val="4E800872"/>
    <w:rsid w:val="4EC569ED"/>
    <w:rsid w:val="4ED50EA1"/>
    <w:rsid w:val="4EEC050C"/>
    <w:rsid w:val="4F104EC3"/>
    <w:rsid w:val="4F47354A"/>
    <w:rsid w:val="4F557D70"/>
    <w:rsid w:val="4F6D4A83"/>
    <w:rsid w:val="4F911C54"/>
    <w:rsid w:val="4FE625E0"/>
    <w:rsid w:val="4FE75E6E"/>
    <w:rsid w:val="4FEC49CF"/>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271633"/>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94BAA"/>
    <w:rsid w:val="607330CE"/>
    <w:rsid w:val="60825176"/>
    <w:rsid w:val="609F2AC4"/>
    <w:rsid w:val="60FA2EE8"/>
    <w:rsid w:val="60FC0DF8"/>
    <w:rsid w:val="61054A27"/>
    <w:rsid w:val="610A52BC"/>
    <w:rsid w:val="61137B21"/>
    <w:rsid w:val="611D2366"/>
    <w:rsid w:val="61421856"/>
    <w:rsid w:val="615227C4"/>
    <w:rsid w:val="61654E3F"/>
    <w:rsid w:val="6182292A"/>
    <w:rsid w:val="619F7F92"/>
    <w:rsid w:val="61F94C26"/>
    <w:rsid w:val="62000E56"/>
    <w:rsid w:val="621D7B2A"/>
    <w:rsid w:val="62393632"/>
    <w:rsid w:val="624F3E49"/>
    <w:rsid w:val="62632286"/>
    <w:rsid w:val="62723791"/>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613696"/>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C67934"/>
    <w:rsid w:val="7CE27788"/>
    <w:rsid w:val="7D0C32F1"/>
    <w:rsid w:val="7D0F408D"/>
    <w:rsid w:val="7D491C6C"/>
    <w:rsid w:val="7D5429C0"/>
    <w:rsid w:val="7D6E6D43"/>
    <w:rsid w:val="7D733B0F"/>
    <w:rsid w:val="7DB57A34"/>
    <w:rsid w:val="7DBB1012"/>
    <w:rsid w:val="7DE60973"/>
    <w:rsid w:val="7DEF0916"/>
    <w:rsid w:val="7E1E5218"/>
    <w:rsid w:val="7E9A4E1F"/>
    <w:rsid w:val="7EA7723A"/>
    <w:rsid w:val="7EF56FBB"/>
    <w:rsid w:val="7F0768EB"/>
    <w:rsid w:val="7F143BEC"/>
    <w:rsid w:val="7F715AF2"/>
    <w:rsid w:val="7F886E69"/>
    <w:rsid w:val="7FF00230"/>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Body Text First Indent 2"/>
    <w:basedOn w:val="25"/>
    <w:link w:val="122"/>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6"/>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招标正文"/>
    <w:basedOn w:val="1"/>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23155</Words>
  <Characters>24481</Characters>
  <Lines>281</Lines>
  <Paragraphs>79</Paragraphs>
  <TotalTime>0</TotalTime>
  <ScaleCrop>false</ScaleCrop>
  <LinksUpToDate>false</LinksUpToDate>
  <CharactersWithSpaces>25069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QJC</cp:lastModifiedBy>
  <cp:lastPrinted>2021-12-28T03:06:00Z</cp:lastPrinted>
  <dcterms:modified xsi:type="dcterms:W3CDTF">2025-07-15T07:41:14Z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843EB5981C7340D2AE5F0D89BD4CAF12_13</vt:lpwstr>
  </property>
  <property fmtid="{D5CDD505-2E9C-101B-9397-08002B2CF9AE}" pid="5" name="KSOTemplateDocerSaveRecord">
    <vt:lpwstr>eyJoZGlkIjoiMmJmMjJhY2VmMTMzYTQ0NDg4ZTZmZGQ1M2Y5MmEyMjciLCJ1c2VySWQiOiI2NjU2NTM5MDMifQ==</vt:lpwstr>
  </property>
</Properties>
</file>