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44"/>
          <w:szCs w:val="44"/>
        </w:rPr>
      </w:pPr>
    </w:p>
    <w:p>
      <w:pPr>
        <w:adjustRightInd/>
        <w:spacing w:line="360" w:lineRule="auto"/>
        <w:jc w:val="center"/>
        <w:rPr>
          <w:rFonts w:hint="eastAsia"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_GB2312" w:hAnsi="仿宋" w:eastAsia="仿宋_GB2312" w:cs="仿宋_GB2312"/>
          <w:b/>
          <w:sz w:val="48"/>
          <w:szCs w:val="48"/>
        </w:rPr>
        <w:t>2022年余杭区良睦路、绿汀路隧道养护项目</w:t>
      </w:r>
      <w:r>
        <w:rPr>
          <w:rFonts w:hint="eastAsia" w:ascii="仿宋" w:hAnsi="仿宋" w:eastAsia="仿宋" w:cs="仿宋_GB2312"/>
          <w:b/>
          <w:bCs/>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ind w:firstLine="3000" w:firstLineChars="1000"/>
        <w:jc w:val="both"/>
        <w:rPr>
          <w:rFonts w:ascii="仿宋" w:hAnsi="仿宋" w:eastAsia="仿宋" w:cs="仿宋_GB2312"/>
          <w:sz w:val="30"/>
          <w:szCs w:val="30"/>
        </w:rPr>
      </w:pPr>
      <w:bookmarkStart w:id="413" w:name="_GoBack"/>
      <w:bookmarkEnd w:id="413"/>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
          <w:b w:val="0"/>
          <w:bCs/>
          <w:color w:val="000000"/>
          <w:sz w:val="32"/>
          <w:szCs w:val="32"/>
          <w:highlight w:val="none"/>
          <w:lang w:val="en-US" w:eastAsia="zh-CN"/>
        </w:rPr>
        <w:t xml:space="preserve">ZZZFCG-2022-002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
          <w:b/>
          <w:bCs/>
          <w:color w:val="000000"/>
          <w:sz w:val="32"/>
          <w:szCs w:val="32"/>
          <w:highlight w:val="none"/>
        </w:rPr>
      </w:pPr>
    </w:p>
    <w:p>
      <w:pPr>
        <w:snapToGrid w:val="0"/>
        <w:spacing w:line="360" w:lineRule="auto"/>
        <w:jc w:val="center"/>
        <w:rPr>
          <w:rFonts w:hint="eastAsia" w:ascii="仿宋" w:hAnsi="仿宋" w:eastAsia="仿宋" w:cs="仿宋"/>
          <w:b/>
          <w:bCs/>
          <w:color w:val="000000"/>
          <w:sz w:val="32"/>
          <w:szCs w:val="32"/>
          <w:highlight w:val="none"/>
        </w:rPr>
      </w:pPr>
    </w:p>
    <w:p>
      <w:pPr>
        <w:snapToGrid w:val="0"/>
        <w:spacing w:line="360" w:lineRule="auto"/>
        <w:jc w:val="center"/>
        <w:rPr>
          <w:rFonts w:hint="eastAsia" w:ascii="仿宋" w:hAnsi="仿宋" w:eastAsia="仿宋" w:cs="仿宋"/>
          <w:b/>
          <w:bCs/>
          <w:color w:val="000000"/>
          <w:sz w:val="32"/>
          <w:szCs w:val="32"/>
          <w:highlight w:val="none"/>
        </w:rPr>
      </w:pPr>
    </w:p>
    <w:p>
      <w:pPr>
        <w:snapToGrid w:val="0"/>
        <w:spacing w:line="360" w:lineRule="auto"/>
        <w:jc w:val="center"/>
        <w:rPr>
          <w:rFonts w:hint="eastAsia" w:ascii="仿宋" w:hAnsi="仿宋" w:eastAsia="仿宋" w:cs="仿宋"/>
          <w:b/>
          <w:bCs/>
          <w:color w:val="000000"/>
          <w:sz w:val="32"/>
          <w:szCs w:val="32"/>
          <w:highlight w:val="none"/>
        </w:rPr>
      </w:pPr>
    </w:p>
    <w:p>
      <w:pPr>
        <w:snapToGrid w:val="0"/>
        <w:spacing w:line="360" w:lineRule="auto"/>
        <w:jc w:val="center"/>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采购人：</w:t>
      </w:r>
      <w:r>
        <w:rPr>
          <w:rFonts w:hint="eastAsia" w:ascii="仿宋" w:hAnsi="仿宋" w:eastAsia="仿宋" w:cs="仿宋"/>
          <w:b/>
          <w:bCs/>
          <w:color w:val="000000"/>
          <w:sz w:val="32"/>
          <w:szCs w:val="32"/>
          <w:highlight w:val="none"/>
          <w:lang w:val="en-US" w:eastAsia="zh-CN"/>
        </w:rPr>
        <w:t>杭州市余杭区综合行政执法局</w:t>
      </w:r>
    </w:p>
    <w:p>
      <w:pPr>
        <w:snapToGrid w:val="0"/>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highlight w:val="none"/>
        </w:rPr>
        <w:t>采购代理机构：</w:t>
      </w:r>
      <w:r>
        <w:rPr>
          <w:rFonts w:hint="eastAsia" w:ascii="仿宋" w:hAnsi="仿宋" w:eastAsia="仿宋" w:cs="仿宋"/>
          <w:b/>
          <w:bCs/>
          <w:sz w:val="32"/>
          <w:szCs w:val="32"/>
        </w:rPr>
        <w:t>杭州</w:t>
      </w:r>
      <w:r>
        <w:rPr>
          <w:rFonts w:hint="eastAsia" w:ascii="仿宋" w:hAnsi="仿宋" w:eastAsia="仿宋" w:cs="仿宋"/>
          <w:b/>
          <w:bCs/>
          <w:sz w:val="32"/>
          <w:szCs w:val="32"/>
          <w:lang w:val="en-US" w:eastAsia="zh-CN"/>
        </w:rPr>
        <w:t>中振项目管理有限公司</w:t>
      </w:r>
    </w:p>
    <w:p>
      <w:pPr>
        <w:snapToGrid w:val="0"/>
        <w:spacing w:line="360" w:lineRule="auto"/>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宋体" w:hAnsi="宋体" w:cs="宋体"/>
          <w:b/>
          <w:bCs w:val="0"/>
          <w:sz w:val="32"/>
          <w:szCs w:val="32"/>
        </w:rPr>
        <w:t>〇</w:t>
      </w:r>
      <w:r>
        <w:rPr>
          <w:rFonts w:hint="eastAsia" w:ascii="仿宋_GB2312" w:hAnsi="仿宋_GB2312" w:eastAsia="仿宋_GB2312" w:cs="仿宋_GB2312"/>
          <w:b/>
          <w:bCs w:val="0"/>
          <w:sz w:val="32"/>
          <w:szCs w:val="32"/>
        </w:rPr>
        <w:t>二</w:t>
      </w:r>
      <w:r>
        <w:rPr>
          <w:rFonts w:hint="eastAsia" w:ascii="宋体" w:hAnsi="宋体" w:eastAsia="仿宋_GB2312" w:cs="宋体"/>
          <w:b/>
          <w:bCs w:val="0"/>
          <w:sz w:val="32"/>
          <w:szCs w:val="32"/>
          <w:lang w:val="en-US" w:eastAsia="zh-CN"/>
        </w:rPr>
        <w:t>二</w:t>
      </w:r>
      <w:r>
        <w:rPr>
          <w:rFonts w:hint="eastAsia" w:ascii="仿宋_GB2312" w:hAnsi="仿宋_GB2312" w:eastAsia="仿宋_GB2312" w:cs="仿宋_GB2312"/>
          <w:b/>
          <w:bCs w:val="0"/>
          <w:sz w:val="32"/>
          <w:szCs w:val="32"/>
        </w:rPr>
        <w:t>年</w:t>
      </w:r>
      <w:r>
        <w:rPr>
          <w:rFonts w:hint="eastAsia" w:ascii="仿宋_GB2312" w:hAnsi="仿宋_GB2312" w:eastAsia="仿宋_GB2312" w:cs="仿宋_GB2312"/>
          <w:b/>
          <w:bCs w:val="0"/>
          <w:sz w:val="32"/>
          <w:szCs w:val="32"/>
          <w:lang w:val="en-US" w:eastAsia="zh-CN"/>
        </w:rPr>
        <w:t>十一</w:t>
      </w:r>
      <w:r>
        <w:rPr>
          <w:rFonts w:hint="eastAsia" w:ascii="仿宋_GB2312" w:hAnsi="仿宋_GB2312" w:eastAsia="仿宋_GB2312" w:cs="仿宋_GB2312"/>
          <w:b/>
          <w:bCs w:val="0"/>
          <w:sz w:val="32"/>
          <w:szCs w:val="32"/>
        </w:rPr>
        <w:t>月</w:t>
      </w:r>
      <w:r>
        <w:rPr>
          <w:rFonts w:hint="eastAsia" w:ascii="仿宋_GB2312" w:hAnsi="仿宋_GB2312" w:eastAsia="仿宋_GB2312" w:cs="仿宋_GB2312"/>
          <w:b/>
          <w:bCs w:val="0"/>
          <w:sz w:val="32"/>
          <w:szCs w:val="32"/>
          <w:lang w:val="en-US" w:eastAsia="zh-CN"/>
        </w:rPr>
        <w:t>七</w:t>
      </w:r>
      <w:r>
        <w:rPr>
          <w:rFonts w:hint="eastAsia" w:ascii="仿宋_GB2312" w:hAnsi="仿宋_GB2312" w:eastAsia="仿宋_GB2312" w:cs="仿宋_GB2312"/>
          <w:b/>
          <w:bCs w:val="0"/>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rPr>
      </w:pPr>
      <w:r>
        <w:rPr>
          <w:rFonts w:hint="eastAsia" w:ascii="仿宋_GB2312" w:hAnsi="仿宋" w:eastAsia="仿宋_GB2312"/>
          <w:sz w:val="24"/>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u w:val="single"/>
        </w:rPr>
      </w:pPr>
      <w:r>
        <w:rPr>
          <w:rFonts w:hint="eastAsia" w:ascii="仿宋_GB2312" w:hAnsi="仿宋" w:eastAsia="仿宋_GB2312" w:cs="仿宋_GB2312"/>
          <w:sz w:val="24"/>
          <w:u w:val="single"/>
        </w:rPr>
        <w:t>2022年余杭区良睦路、绿汀路隧道养护项目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 xml:space="preserve">ZZZFCG-2022-002   </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2022年余杭区良睦路、绿汀路隧道养护项目</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sz w:val="24"/>
          <w:lang w:val="en-US" w:eastAsia="zh-CN"/>
        </w:rPr>
        <w:t>5000000</w:t>
      </w:r>
      <w:r>
        <w:rPr>
          <w:rFonts w:hint="eastAsia" w:ascii="仿宋_GB2312" w:hAnsi="仿宋" w:eastAsia="仿宋_GB2312"/>
          <w:sz w:val="24"/>
        </w:rPr>
        <w:t xml:space="preserve"> </w:t>
      </w:r>
    </w:p>
    <w:p>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sz w:val="24"/>
        </w:rPr>
      </w:pPr>
      <w:r>
        <w:rPr>
          <w:rFonts w:hint="eastAsia" w:ascii="仿宋_GB2312" w:hAnsi="仿宋" w:eastAsia="仿宋_GB2312"/>
          <w:b/>
          <w:sz w:val="24"/>
        </w:rPr>
        <w:t>最高</w:t>
      </w:r>
      <w:r>
        <w:rPr>
          <w:rFonts w:hint="eastAsia" w:ascii="仿宋_GB2312" w:hAnsi="仿宋" w:eastAsia="仿宋_GB2312"/>
          <w:b/>
          <w:color w:val="auto"/>
          <w:sz w:val="24"/>
        </w:rPr>
        <w:t>限价（元）：</w:t>
      </w:r>
      <w:r>
        <w:rPr>
          <w:rFonts w:hint="eastAsia" w:ascii="仿宋_GB2312" w:hAnsi="仿宋" w:eastAsia="仿宋_GB2312"/>
          <w:color w:val="auto"/>
          <w:sz w:val="24"/>
          <w:lang w:val="en-US" w:eastAsia="zh-CN"/>
        </w:rPr>
        <w:t>4700000</w:t>
      </w:r>
      <w:r>
        <w:rPr>
          <w:rFonts w:hint="eastAsia" w:ascii="仿宋_GB2312" w:hAnsi="仿宋" w:eastAsia="仿宋_GB2312"/>
          <w:color w:val="auto"/>
          <w:sz w:val="24"/>
        </w:rPr>
        <w:t xml:space="preserve"> </w:t>
      </w:r>
    </w:p>
    <w:p>
      <w:pPr>
        <w:pStyle w:val="7"/>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 w:hAnsi="仿宋" w:eastAsia="仿宋" w:cs="仿宋"/>
          <w:sz w:val="24"/>
        </w:rPr>
        <w:t>本项目采购内容为</w:t>
      </w:r>
      <w:r>
        <w:rPr>
          <w:rFonts w:hint="eastAsia" w:ascii="仿宋_GB2312" w:hAnsi="仿宋" w:eastAsia="仿宋_GB2312" w:cs="仿宋_GB2312"/>
          <w:sz w:val="24"/>
        </w:rPr>
        <w:t>2022年余杭区良睦路、绿汀路隧道养护项目</w:t>
      </w:r>
      <w:r>
        <w:rPr>
          <w:rFonts w:hint="eastAsia" w:ascii="仿宋" w:hAnsi="仿宋" w:eastAsia="仿宋" w:cs="仿宋"/>
          <w:sz w:val="24"/>
        </w:rPr>
        <w:t>，</w:t>
      </w:r>
      <w:r>
        <w:rPr>
          <w:rFonts w:hint="eastAsia" w:ascii="仿宋" w:hAnsi="仿宋" w:eastAsia="仿宋" w:cs="仿宋"/>
          <w:bCs/>
          <w:color w:val="auto"/>
          <w:kern w:val="2"/>
          <w:sz w:val="24"/>
          <w:szCs w:val="24"/>
          <w:highlight w:val="none"/>
        </w:rPr>
        <w:t>详见招标文件第三部分采购需求。</w:t>
      </w:r>
    </w:p>
    <w:p>
      <w:pPr>
        <w:pStyle w:val="128"/>
        <w:keepNext w:val="0"/>
        <w:keepLines w:val="0"/>
        <w:pageBreakBefore w:val="0"/>
        <w:kinsoku/>
        <w:wordWrap/>
        <w:overflowPunct/>
        <w:topLinePunct w:val="0"/>
        <w:autoSpaceDE/>
        <w:autoSpaceDN/>
        <w:bidi w:val="0"/>
        <w:adjustRightInd w:val="0"/>
        <w:spacing w:line="440" w:lineRule="exact"/>
        <w:ind w:firstLine="482"/>
        <w:textAlignment w:val="auto"/>
        <w:outlineLvl w:val="2"/>
        <w:rPr>
          <w:rFonts w:hint="default"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1年</w:t>
      </w:r>
    </w:p>
    <w:p>
      <w:pPr>
        <w:pStyle w:val="7"/>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
          <w:color w:val="FF0000"/>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sz w:val="24"/>
        </w:rPr>
      </w:pPr>
      <w:r>
        <w:rPr>
          <w:rFonts w:hint="eastAsia" w:ascii="仿宋_GB2312" w:hAnsi="仿宋" w:eastAsia="仿宋_GB2312"/>
          <w:b/>
          <w:sz w:val="24"/>
        </w:rPr>
        <w:t>二、申请人的资格要求：</w:t>
      </w:r>
    </w:p>
    <w:p>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pacing w:line="440" w:lineRule="exact"/>
        <w:textAlignment w:val="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无；</w:t>
      </w:r>
    </w:p>
    <w:p>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pacing w:line="440" w:lineRule="exact"/>
        <w:textAlignment w:val="auto"/>
      </w:pPr>
    </w:p>
    <w:p>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3.本项目的特定资格要求：</w:t>
      </w:r>
    </w:p>
    <w:p>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3.1具有有效期内的市政公用工程施工总承包企业资质三级(含)以上资质；</w:t>
      </w:r>
    </w:p>
    <w:p>
      <w:pPr>
        <w:keepNext w:val="0"/>
        <w:keepLines w:val="0"/>
        <w:pageBreakBefore w:val="0"/>
        <w:widowControl w:val="0"/>
        <w:numPr>
          <w:ilvl w:val="0"/>
          <w:numId w:val="0"/>
        </w:numPr>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3.2具有有效期内的安全生产许可证；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ascii="仿宋_GB2312" w:hAnsi="仿宋" w:eastAsia="仿宋_GB2312"/>
          <w:sz w:val="24"/>
          <w:u w:val="single"/>
        </w:rPr>
        <w:t>月</w:t>
      </w:r>
      <w:r>
        <w:rPr>
          <w:rFonts w:hint="eastAsia" w:ascii="仿宋_GB2312" w:hAnsi="仿宋" w:eastAsia="仿宋_GB2312"/>
          <w:sz w:val="24"/>
          <w:u w:val="single"/>
          <w:lang w:val="en-US" w:eastAsia="zh-CN"/>
        </w:rPr>
        <w:t>28</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sz w:val="24"/>
        </w:rPr>
      </w:pPr>
      <w:r>
        <w:rPr>
          <w:rFonts w:hint="eastAsia" w:ascii="仿宋_GB2312" w:hAnsi="仿宋" w:eastAsia="仿宋_GB2312"/>
          <w:b/>
          <w:sz w:val="24"/>
        </w:rPr>
        <w:t>四、提交投标文件截止时间、开标时间和地点</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bCs/>
          <w:sz w:val="24"/>
          <w:u w:val="single"/>
        </w:rPr>
      </w:pPr>
      <w:r>
        <w:rPr>
          <w:rFonts w:hint="eastAsia" w:ascii="仿宋_GB2312" w:hAnsi="仿宋" w:eastAsia="仿宋_GB2312"/>
          <w:b/>
          <w:sz w:val="24"/>
        </w:rPr>
        <w:t>开标时间：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sz w:val="24"/>
        </w:rPr>
      </w:pPr>
      <w:r>
        <w:rPr>
          <w:rFonts w:hint="eastAsia" w:ascii="仿宋_GB2312" w:hAnsi="仿宋" w:eastAsia="仿宋_GB2312"/>
          <w:b/>
          <w:sz w:val="24"/>
        </w:rPr>
        <w:t>六、其他补充事宜</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1.采购人信息</w:t>
      </w:r>
    </w:p>
    <w:p>
      <w:pPr>
        <w:keepNext w:val="0"/>
        <w:keepLines w:val="0"/>
        <w:pageBreakBefore w:val="0"/>
        <w:widowControl/>
        <w:suppressLineNumbers w:val="0"/>
        <w:kinsoku/>
        <w:wordWrap/>
        <w:overflowPunct/>
        <w:topLinePunct w:val="0"/>
        <w:autoSpaceDE/>
        <w:autoSpaceDN/>
        <w:bidi w:val="0"/>
        <w:adjustRightInd w:val="0"/>
        <w:spacing w:line="440" w:lineRule="exact"/>
        <w:jc w:val="left"/>
        <w:textAlignment w:val="auto"/>
        <w:rPr>
          <w:rFonts w:ascii="仿宋_GB2312" w:hAnsi="仿宋" w:eastAsia="仿宋_GB2312"/>
          <w:sz w:val="24"/>
        </w:rPr>
      </w:pPr>
      <w:r>
        <w:rPr>
          <w:rFonts w:ascii="仿宋_GB2312" w:hAnsi="仿宋" w:eastAsia="仿宋_GB2312"/>
          <w:sz w:val="24"/>
        </w:rPr>
        <w:t xml:space="preserve">    名    称：</w:t>
      </w:r>
      <w:r>
        <w:rPr>
          <w:rFonts w:ascii="仿宋" w:hAnsi="仿宋" w:eastAsia="仿宋" w:cs="仿宋"/>
          <w:color w:val="000000"/>
          <w:kern w:val="0"/>
          <w:sz w:val="24"/>
          <w:szCs w:val="24"/>
          <w:lang w:val="en-US" w:eastAsia="zh-CN" w:bidi="ar"/>
        </w:rPr>
        <w:t>杭州市余杭区综合行政执法局</w:t>
      </w:r>
    </w:p>
    <w:p>
      <w:pPr>
        <w:keepNext w:val="0"/>
        <w:keepLines w:val="0"/>
        <w:pageBreakBefore w:val="0"/>
        <w:widowControl/>
        <w:suppressLineNumbers w:val="0"/>
        <w:kinsoku/>
        <w:wordWrap/>
        <w:overflowPunct/>
        <w:topLinePunct w:val="0"/>
        <w:autoSpaceDE/>
        <w:autoSpaceDN/>
        <w:bidi w:val="0"/>
        <w:adjustRightInd w:val="0"/>
        <w:spacing w:line="440" w:lineRule="exact"/>
        <w:jc w:val="left"/>
        <w:textAlignment w:val="auto"/>
        <w:rPr>
          <w:rFonts w:ascii="仿宋_GB2312" w:hAnsi="仿宋" w:eastAsia="仿宋_GB2312"/>
          <w:sz w:val="24"/>
        </w:rPr>
      </w:pPr>
      <w:r>
        <w:rPr>
          <w:rFonts w:ascii="仿宋_GB2312" w:hAnsi="仿宋" w:eastAsia="仿宋_GB2312"/>
          <w:sz w:val="24"/>
        </w:rPr>
        <w:t xml:space="preserve">    地    址：</w:t>
      </w:r>
      <w:r>
        <w:rPr>
          <w:rFonts w:ascii="仿宋" w:hAnsi="仿宋" w:eastAsia="仿宋" w:cs="仿宋"/>
          <w:color w:val="000000"/>
          <w:kern w:val="0"/>
          <w:sz w:val="24"/>
          <w:szCs w:val="24"/>
          <w:lang w:val="en-US" w:eastAsia="zh-CN" w:bidi="ar"/>
        </w:rPr>
        <w:t>杭州市余杭区五常街道西坝路 51 号浙财科创中心 3 号楼</w:t>
      </w:r>
      <w:r>
        <w:rPr>
          <w:rFonts w:hint="eastAsia" w:ascii="仿宋" w:hAnsi="仿宋" w:eastAsia="仿宋" w:cs="仿宋_GB2312"/>
          <w:sz w:val="24"/>
        </w:rPr>
        <w:t xml:space="preserve"> </w:t>
      </w:r>
      <w:r>
        <w:rPr>
          <w:rFonts w:ascii="仿宋_GB2312" w:hAnsi="仿宋" w:eastAsia="仿宋_GB2312"/>
          <w:sz w:val="24"/>
        </w:rPr>
        <w:t xml:space="preserve">      </w:t>
      </w:r>
    </w:p>
    <w:p>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
          <w:sz w:val="24"/>
          <w:szCs w:val="24"/>
        </w:rPr>
      </w:pPr>
      <w:r>
        <w:rPr>
          <w:rFonts w:hint="eastAsia" w:ascii="仿宋_GB2312" w:hAnsi="仿宋" w:eastAsia="仿宋_GB2312"/>
          <w:sz w:val="24"/>
          <w:szCs w:val="24"/>
        </w:rPr>
        <w:t>项目联系人（询问）：</w:t>
      </w:r>
      <w:r>
        <w:rPr>
          <w:rFonts w:ascii="仿宋_GB2312" w:hAnsi="仿宋" w:eastAsia="仿宋_GB2312"/>
          <w:sz w:val="24"/>
          <w:szCs w:val="24"/>
        </w:rPr>
        <w:t xml:space="preserve"> </w:t>
      </w:r>
      <w:r>
        <w:rPr>
          <w:rFonts w:hint="eastAsia" w:ascii="仿宋_GB2312" w:hAnsi="仿宋" w:eastAsia="仿宋_GB2312"/>
          <w:sz w:val="24"/>
          <w:szCs w:val="24"/>
          <w:lang w:val="en-US" w:eastAsia="zh-CN"/>
        </w:rPr>
        <w:t>陈工</w:t>
      </w:r>
      <w:r>
        <w:rPr>
          <w:rFonts w:hint="eastAsia" w:ascii="仿宋" w:hAnsi="仿宋" w:eastAsia="仿宋"/>
          <w:sz w:val="24"/>
          <w:szCs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szCs w:val="24"/>
        </w:rPr>
      </w:pPr>
      <w:r>
        <w:rPr>
          <w:rFonts w:ascii="仿宋_GB2312" w:hAnsi="仿宋" w:eastAsia="仿宋_GB2312"/>
          <w:sz w:val="24"/>
          <w:szCs w:val="24"/>
        </w:rPr>
        <w:t xml:space="preserve">    项目联系方式（询问）：</w:t>
      </w:r>
      <w:r>
        <w:rPr>
          <w:rFonts w:ascii="仿宋" w:hAnsi="仿宋" w:eastAsia="仿宋" w:cs="仿宋"/>
          <w:i w:val="0"/>
          <w:iCs w:val="0"/>
          <w:caps w:val="0"/>
          <w:color w:val="000000"/>
          <w:spacing w:val="0"/>
          <w:sz w:val="24"/>
          <w:szCs w:val="24"/>
        </w:rPr>
        <w:t>0571-88729752</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sz w:val="24"/>
          <w:szCs w:val="24"/>
          <w:lang w:val="en-US" w:eastAsia="zh-CN"/>
        </w:rPr>
      </w:pPr>
      <w:r>
        <w:rPr>
          <w:rFonts w:ascii="仿宋_GB2312" w:hAnsi="仿宋" w:eastAsia="仿宋_GB2312"/>
          <w:sz w:val="24"/>
          <w:szCs w:val="24"/>
        </w:rPr>
        <w:t xml:space="preserve">    质疑联系人：</w:t>
      </w:r>
      <w:r>
        <w:rPr>
          <w:rFonts w:ascii="仿宋" w:hAnsi="仿宋" w:eastAsia="仿宋" w:cs="仿宋"/>
          <w:i w:val="0"/>
          <w:iCs w:val="0"/>
          <w:caps w:val="0"/>
          <w:color w:val="000000"/>
          <w:spacing w:val="0"/>
          <w:sz w:val="24"/>
          <w:szCs w:val="24"/>
        </w:rPr>
        <w:t>沈</w:t>
      </w:r>
      <w:r>
        <w:rPr>
          <w:rFonts w:hint="eastAsia" w:ascii="仿宋" w:hAnsi="仿宋" w:eastAsia="仿宋" w:cs="仿宋"/>
          <w:i w:val="0"/>
          <w:iCs w:val="0"/>
          <w:caps w:val="0"/>
          <w:color w:val="000000"/>
          <w:spacing w:val="0"/>
          <w:sz w:val="24"/>
          <w:szCs w:val="24"/>
          <w:lang w:val="en-US" w:eastAsia="zh-CN"/>
        </w:rPr>
        <w:t>主任</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szCs w:val="24"/>
        </w:rPr>
      </w:pPr>
      <w:r>
        <w:rPr>
          <w:rFonts w:ascii="仿宋_GB2312" w:hAnsi="仿宋" w:eastAsia="仿宋_GB2312"/>
          <w:sz w:val="24"/>
          <w:szCs w:val="24"/>
        </w:rPr>
        <w:t xml:space="preserve">    质疑联系方式：</w:t>
      </w:r>
      <w:r>
        <w:rPr>
          <w:rFonts w:ascii="仿宋" w:hAnsi="仿宋" w:eastAsia="仿宋" w:cs="仿宋"/>
          <w:i w:val="0"/>
          <w:iCs w:val="0"/>
          <w:caps w:val="0"/>
          <w:color w:val="000000"/>
          <w:spacing w:val="0"/>
          <w:sz w:val="24"/>
          <w:szCs w:val="24"/>
        </w:rPr>
        <w:t>0571-88729756</w:t>
      </w:r>
      <w:r>
        <w:rPr>
          <w:rFonts w:hint="eastAsia" w:ascii="仿宋" w:hAnsi="仿宋" w:eastAsia="仿宋" w:cs="仿宋"/>
          <w:i w:val="0"/>
          <w:iCs w:val="0"/>
          <w:caps w:val="0"/>
          <w:color w:val="000000"/>
          <w:spacing w:val="0"/>
          <w:sz w:val="24"/>
          <w:szCs w:val="24"/>
        </w:rPr>
        <w:t>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2.采购代理机构信息            </w:t>
      </w:r>
    </w:p>
    <w:p>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Style w:val="961"/>
          <w:rFonts w:hint="eastAsia" w:ascii="仿宋" w:hAnsi="仿宋" w:eastAsia="仿宋" w:cs="仿宋"/>
          <w:sz w:val="24"/>
        </w:rPr>
        <w:t>杭州</w:t>
      </w:r>
      <w:r>
        <w:rPr>
          <w:rStyle w:val="961"/>
          <w:rFonts w:hint="eastAsia" w:ascii="仿宋" w:hAnsi="仿宋" w:eastAsia="仿宋" w:cs="仿宋"/>
          <w:sz w:val="24"/>
          <w:lang w:val="en-US"/>
        </w:rPr>
        <w:t>中振项目管理有限公司</w:t>
      </w:r>
    </w:p>
    <w:p>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Style w:val="961"/>
          <w:rFonts w:hint="eastAsia" w:ascii="仿宋" w:hAnsi="仿宋" w:eastAsia="仿宋" w:cs="仿宋"/>
          <w:sz w:val="24"/>
          <w:highlight w:val="none"/>
        </w:rPr>
        <w:t>杭州市临平区南苑街道藕花洲大街东段1号（杭报金都文创大厦1号楼8楼</w:t>
      </w:r>
      <w:r>
        <w:rPr>
          <w:rStyle w:val="961"/>
          <w:rFonts w:hint="eastAsia" w:ascii="仿宋" w:hAnsi="仿宋" w:eastAsia="仿宋" w:cs="仿宋"/>
          <w:sz w:val="24"/>
          <w:highlight w:val="none"/>
          <w:lang w:val="en-US"/>
        </w:rPr>
        <w:t>805室</w:t>
      </w:r>
      <w:r>
        <w:rPr>
          <w:rStyle w:val="961"/>
          <w:rFonts w:hint="eastAsia" w:ascii="仿宋" w:hAnsi="仿宋" w:eastAsia="仿宋" w:cs="仿宋"/>
          <w:sz w:val="24"/>
          <w:highlight w:val="none"/>
        </w:rPr>
        <w:t>）</w:t>
      </w:r>
      <w:r>
        <w:rPr>
          <w:rFonts w:hint="eastAsia" w:ascii="仿宋" w:hAnsi="仿宋" w:eastAsia="仿宋"/>
          <w:sz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传    真：/             </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cs="仿宋"/>
          <w:sz w:val="24"/>
          <w:szCs w:val="24"/>
          <w:highlight w:val="none"/>
          <w:lang w:val="en-US" w:eastAsia="zh-CN"/>
        </w:rPr>
        <w:t>宋燕丽</w:t>
      </w:r>
      <w:r>
        <w:rPr>
          <w:rFonts w:hint="eastAsia" w:ascii="仿宋" w:hAnsi="仿宋" w:eastAsia="仿宋"/>
          <w:sz w:val="24"/>
        </w:rPr>
        <w:t xml:space="preserve"> </w:t>
      </w:r>
      <w:r>
        <w:rPr>
          <w:rFonts w:ascii="仿宋_GB2312" w:hAnsi="仿宋" w:eastAsia="仿宋_GB2312"/>
          <w:sz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 w:hAnsi="仿宋" w:eastAsia="仿宋" w:cs="仿宋"/>
          <w:i w:val="0"/>
          <w:iCs w:val="0"/>
          <w:caps w:val="0"/>
          <w:color w:val="000000"/>
          <w:spacing w:val="0"/>
          <w:sz w:val="24"/>
          <w:szCs w:val="24"/>
        </w:rPr>
        <w:t>13</w:t>
      </w:r>
      <w:r>
        <w:rPr>
          <w:rFonts w:hint="eastAsia" w:ascii="仿宋" w:hAnsi="仿宋" w:eastAsia="仿宋" w:cs="仿宋"/>
          <w:i w:val="0"/>
          <w:iCs w:val="0"/>
          <w:caps w:val="0"/>
          <w:color w:val="000000"/>
          <w:spacing w:val="0"/>
          <w:sz w:val="24"/>
          <w:szCs w:val="24"/>
          <w:lang w:val="en-US" w:eastAsia="zh-CN"/>
        </w:rPr>
        <w:t>456950670</w:t>
      </w:r>
      <w:r>
        <w:rPr>
          <w:rFonts w:hint="eastAsia" w:ascii="仿宋" w:hAnsi="仿宋" w:eastAsia="仿宋"/>
          <w:sz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cs="仿宋"/>
          <w:sz w:val="24"/>
          <w:szCs w:val="24"/>
          <w:highlight w:val="none"/>
          <w:lang w:val="en-US" w:eastAsia="zh-CN"/>
        </w:rPr>
        <w:t>范施娜</w:t>
      </w:r>
      <w:r>
        <w:rPr>
          <w:rFonts w:hint="eastAsia" w:ascii="仿宋" w:hAnsi="仿宋" w:eastAsia="仿宋" w:cs="仿宋"/>
          <w:sz w:val="24"/>
          <w:szCs w:val="24"/>
          <w:highlight w:val="none"/>
        </w:rPr>
        <w:t xml:space="preserve"> </w:t>
      </w:r>
      <w:r>
        <w:rPr>
          <w:rFonts w:hint="eastAsia" w:ascii="仿宋_GB2312" w:hAnsi="仿宋" w:eastAsia="仿宋_GB2312"/>
          <w:sz w:val="24"/>
        </w:rPr>
        <w:t xml:space="preserve"> </w:t>
      </w:r>
      <w:r>
        <w:rPr>
          <w:rFonts w:ascii="仿宋_GB2312" w:hAnsi="仿宋" w:eastAsia="仿宋_GB2312"/>
          <w:sz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13615820510</w:t>
      </w:r>
      <w:r>
        <w:rPr>
          <w:rFonts w:hint="eastAsia" w:ascii="仿宋" w:hAnsi="仿宋" w:eastAsia="仿宋"/>
          <w:sz w:val="24"/>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rPr>
      </w:pPr>
      <w:r>
        <w:rPr>
          <w:rFonts w:ascii="仿宋_GB2312" w:hAnsi="仿宋" w:eastAsia="仿宋_GB2312"/>
          <w:sz w:val="24"/>
        </w:rPr>
        <w:t xml:space="preserve">    3.同级政府采购监督管理部门            </w:t>
      </w:r>
    </w:p>
    <w:p>
      <w:pPr>
        <w:keepNext w:val="0"/>
        <w:keepLines w:val="0"/>
        <w:pageBreakBefore w:val="0"/>
        <w:widowControl/>
        <w:suppressLineNumbers w:val="0"/>
        <w:kinsoku/>
        <w:wordWrap/>
        <w:overflowPunct/>
        <w:topLinePunct w:val="0"/>
        <w:autoSpaceDE/>
        <w:autoSpaceDN/>
        <w:bidi w:val="0"/>
        <w:adjustRightInd w:val="0"/>
        <w:spacing w:line="440" w:lineRule="exact"/>
        <w:jc w:val="left"/>
        <w:textAlignment w:val="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 </w:t>
      </w:r>
      <w:r>
        <w:rPr>
          <w:rFonts w:ascii="仿宋" w:hAnsi="仿宋" w:eastAsia="仿宋" w:cs="仿宋"/>
          <w:color w:val="000000"/>
          <w:kern w:val="0"/>
          <w:sz w:val="24"/>
          <w:szCs w:val="24"/>
          <w:lang w:val="en-US" w:eastAsia="zh-CN" w:bidi="ar"/>
        </w:rPr>
        <w:t>杭州市余杭区财政局</w:t>
      </w:r>
    </w:p>
    <w:p>
      <w:pPr>
        <w:keepNext w:val="0"/>
        <w:keepLines w:val="0"/>
        <w:pageBreakBefore w:val="0"/>
        <w:widowControl/>
        <w:suppressLineNumbers w:val="0"/>
        <w:kinsoku/>
        <w:wordWrap/>
        <w:overflowPunct/>
        <w:topLinePunct w:val="0"/>
        <w:autoSpaceDE/>
        <w:autoSpaceDN/>
        <w:bidi w:val="0"/>
        <w:adjustRightInd w:val="0"/>
        <w:spacing w:line="440" w:lineRule="exact"/>
        <w:jc w:val="left"/>
        <w:textAlignment w:val="auto"/>
        <w:rPr>
          <w:rFonts w:ascii="仿宋_GB2312" w:hAnsi="仿宋" w:eastAsia="仿宋_GB2312"/>
          <w:sz w:val="24"/>
        </w:rPr>
      </w:pPr>
      <w:r>
        <w:rPr>
          <w:rFonts w:ascii="仿宋_GB2312" w:hAnsi="仿宋" w:eastAsia="仿宋_GB2312"/>
          <w:sz w:val="24"/>
        </w:rPr>
        <w:t xml:space="preserve">    地    址：</w:t>
      </w:r>
      <w:r>
        <w:rPr>
          <w:rFonts w:ascii="仿宋" w:hAnsi="仿宋" w:eastAsia="仿宋" w:cs="仿宋"/>
          <w:color w:val="000000"/>
          <w:kern w:val="0"/>
          <w:sz w:val="24"/>
          <w:szCs w:val="24"/>
          <w:lang w:val="en-US" w:eastAsia="zh-CN" w:bidi="ar"/>
        </w:rPr>
        <w:t>杭州市余杭区五常街道溪沁路 8 号中国电信浙江创新园 1 号楼</w:t>
      </w:r>
      <w:r>
        <w:rPr>
          <w:rFonts w:hint="eastAsia" w:ascii="仿宋_GB2312" w:hAnsi="仿宋" w:eastAsia="仿宋_GB2312"/>
          <w:sz w:val="24"/>
        </w:rPr>
        <w:t xml:space="preserve"> </w:t>
      </w:r>
    </w:p>
    <w:p>
      <w:pPr>
        <w:keepNext w:val="0"/>
        <w:keepLines w:val="0"/>
        <w:pageBreakBefore w:val="0"/>
        <w:kinsoku/>
        <w:wordWrap/>
        <w:overflowPunct/>
        <w:topLinePunct w:val="0"/>
        <w:autoSpaceDE/>
        <w:autoSpaceDN/>
        <w:bidi w:val="0"/>
        <w:adjustRightInd w:val="0"/>
        <w:spacing w:line="440" w:lineRule="exact"/>
        <w:ind w:firstLine="240" w:firstLineChars="100"/>
        <w:textAlignment w:val="auto"/>
        <w:rPr>
          <w:rFonts w:hint="eastAsia" w:ascii="仿宋_GB2312" w:hAnsi="仿宋" w:eastAsia="仿宋_GB2312"/>
          <w:sz w:val="24"/>
          <w:lang w:val="en-US" w:eastAsia="zh-CN"/>
        </w:rPr>
      </w:pPr>
      <w:r>
        <w:rPr>
          <w:rFonts w:ascii="仿宋_GB2312" w:hAnsi="仿宋" w:eastAsia="仿宋_GB2312"/>
          <w:sz w:val="24"/>
        </w:rPr>
        <w:t xml:space="preserve">  传    真：</w:t>
      </w:r>
      <w:r>
        <w:rPr>
          <w:rFonts w:hint="eastAsia" w:ascii="仿宋_GB2312" w:hAnsi="仿宋" w:eastAsia="仿宋_GB2312"/>
          <w:sz w:val="24"/>
        </w:rPr>
        <w:t xml:space="preserve"> </w:t>
      </w:r>
      <w:r>
        <w:rPr>
          <w:rFonts w:hint="eastAsia" w:ascii="仿宋_GB2312" w:hAnsi="仿宋" w:eastAsia="仿宋_GB2312"/>
          <w:sz w:val="24"/>
          <w:lang w:val="en-US" w:eastAsia="zh-CN"/>
        </w:rPr>
        <w:t>/</w:t>
      </w:r>
    </w:p>
    <w:p>
      <w:pPr>
        <w:keepNext w:val="0"/>
        <w:keepLines w:val="0"/>
        <w:pageBreakBefore w:val="0"/>
        <w:widowControl/>
        <w:suppressLineNumbers w:val="0"/>
        <w:kinsoku/>
        <w:wordWrap/>
        <w:overflowPunct/>
        <w:topLinePunct w:val="0"/>
        <w:autoSpaceDE/>
        <w:autoSpaceDN/>
        <w:bidi w:val="0"/>
        <w:adjustRightInd w:val="0"/>
        <w:spacing w:line="440" w:lineRule="exact"/>
        <w:jc w:val="left"/>
        <w:textAlignment w:val="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ascii="仿宋" w:hAnsi="仿宋" w:eastAsia="仿宋" w:cs="仿宋"/>
          <w:color w:val="000000"/>
          <w:kern w:val="0"/>
          <w:sz w:val="24"/>
          <w:szCs w:val="24"/>
          <w:lang w:val="en-US" w:eastAsia="zh-CN" w:bidi="ar"/>
        </w:rPr>
        <w:t>杜国强</w:t>
      </w:r>
      <w:r>
        <w:rPr>
          <w:rFonts w:ascii="仿宋_GB2312" w:hAnsi="仿宋" w:eastAsia="仿宋_GB2312"/>
          <w:sz w:val="24"/>
        </w:rPr>
        <w:t xml:space="preserve">   </w:t>
      </w:r>
    </w:p>
    <w:p>
      <w:pPr>
        <w:keepNext w:val="0"/>
        <w:keepLines w:val="0"/>
        <w:pageBreakBefore w:val="0"/>
        <w:widowControl/>
        <w:suppressLineNumbers w:val="0"/>
        <w:kinsoku/>
        <w:wordWrap/>
        <w:overflowPunct/>
        <w:topLinePunct w:val="0"/>
        <w:autoSpaceDE/>
        <w:autoSpaceDN/>
        <w:bidi w:val="0"/>
        <w:adjustRightInd w:val="0"/>
        <w:spacing w:line="440" w:lineRule="exact"/>
        <w:ind w:firstLine="480" w:firstLineChars="200"/>
        <w:jc w:val="left"/>
        <w:textAlignment w:val="auto"/>
        <w:rPr>
          <w:rFonts w:ascii="仿宋_GB2312" w:hAnsi="仿宋" w:eastAsia="仿宋_GB2312"/>
          <w:sz w:val="24"/>
        </w:rPr>
      </w:pPr>
      <w:r>
        <w:rPr>
          <w:rFonts w:ascii="仿宋_GB2312" w:hAnsi="仿宋" w:eastAsia="仿宋_GB2312"/>
          <w:sz w:val="24"/>
        </w:rPr>
        <w:t>监督投诉电话：</w:t>
      </w:r>
      <w:r>
        <w:rPr>
          <w:rFonts w:hint="eastAsia" w:ascii="仿宋" w:hAnsi="仿宋" w:eastAsia="仿宋" w:cs="仿宋"/>
          <w:sz w:val="24"/>
        </w:rPr>
        <w:t xml:space="preserve"> </w:t>
      </w:r>
      <w:r>
        <w:rPr>
          <w:rFonts w:hint="eastAsia" w:ascii="仿宋" w:hAnsi="仿宋" w:eastAsia="仿宋" w:cs="仿宋"/>
          <w:color w:val="000000"/>
          <w:kern w:val="0"/>
          <w:sz w:val="24"/>
          <w:szCs w:val="24"/>
          <w:lang w:val="en-US" w:eastAsia="zh-CN" w:bidi="ar"/>
        </w:rPr>
        <w:t>0 5 7 1 - 8 8 7 2 8 8 5 8</w:t>
      </w:r>
      <w:r>
        <w:rPr>
          <w:rFonts w:ascii="仿宋_GB2312" w:hAnsi="仿宋" w:eastAsia="仿宋_GB2312"/>
          <w:sz w:val="24"/>
        </w:rPr>
        <w:t xml:space="preserve">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val="en-US" w:eastAsia="zh-CN"/>
              </w:rPr>
              <w:t>综合管</w:t>
            </w:r>
            <w:r>
              <w:rPr>
                <w:rFonts w:hint="eastAsia" w:ascii="仿宋_GB2312" w:hAnsi="仿宋" w:eastAsia="仿宋_GB2312" w:cs="Arial"/>
                <w:kern w:val="0"/>
                <w:sz w:val="24"/>
                <w:highlight w:val="none"/>
                <w:u w:val="single"/>
              </w:rPr>
              <w:t>护</w:t>
            </w:r>
            <w:r>
              <w:rPr>
                <w:rFonts w:hint="eastAsia" w:ascii="仿宋_GB2312" w:hAnsi="仿宋" w:eastAsia="仿宋_GB2312" w:cs="Arial"/>
                <w:kern w:val="0"/>
                <w:sz w:val="24"/>
                <w:highlight w:val="none"/>
                <w:u w:val="single"/>
                <w:lang w:val="en-US" w:eastAsia="zh-CN"/>
              </w:rPr>
              <w:t xml:space="preserve">项目 </w:t>
            </w:r>
            <w:r>
              <w:rPr>
                <w:rFonts w:hint="eastAsia" w:ascii="仿宋_GB2312" w:hAnsi="仿宋" w:eastAsia="仿宋_GB2312" w:cs="Arial"/>
                <w:kern w:val="0"/>
                <w:sz w:val="24"/>
              </w:rPr>
              <w:t>，属</w:t>
            </w:r>
            <w:r>
              <w:rPr>
                <w:rFonts w:hint="eastAsia" w:ascii="仿宋_GB2312" w:hAnsi="仿宋" w:eastAsia="仿宋_GB2312" w:cs="Arial"/>
                <w:kern w:val="0"/>
                <w:sz w:val="24"/>
                <w:u w:val="single"/>
                <w:lang w:val="en-US" w:eastAsia="zh-CN"/>
              </w:rPr>
              <w:t xml:space="preserve"> 物业管理 </w:t>
            </w:r>
            <w:r>
              <w:rPr>
                <w:rFonts w:hint="eastAsia" w:ascii="仿宋_GB2312" w:hAnsi="仿宋" w:eastAsia="仿宋_GB2312" w:cs="Arial"/>
                <w:kern w:val="0"/>
                <w:sz w:val="24"/>
              </w:rPr>
              <w:t>；</w:t>
            </w:r>
          </w:p>
          <w:p>
            <w:pPr>
              <w:pStyle w:val="5"/>
              <w:rPr>
                <w:lang w:val="en-US"/>
              </w:rPr>
            </w:pPr>
            <w:r>
              <w:rPr>
                <w:rFonts w:hint="eastAsia" w:ascii="仿宋" w:hAnsi="仿宋" w:eastAsia="仿宋" w:cs="仿宋"/>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Style w:val="961"/>
                <w:rFonts w:hint="eastAsia" w:ascii="仿宋" w:hAnsi="仿宋" w:eastAsia="仿宋" w:cs="仿宋"/>
                <w:sz w:val="24"/>
                <w:highlight w:val="none"/>
                <w:u w:val="single"/>
              </w:rPr>
              <w:t>杭州市临平区南苑街道藕花洲大街东段1号（杭报金都文创大厦1号楼8楼</w:t>
            </w:r>
            <w:r>
              <w:rPr>
                <w:rStyle w:val="961"/>
                <w:rFonts w:hint="eastAsia" w:ascii="仿宋" w:hAnsi="仿宋" w:eastAsia="仿宋" w:cs="仿宋"/>
                <w:sz w:val="24"/>
                <w:highlight w:val="none"/>
                <w:u w:val="single"/>
                <w:lang w:val="en-US"/>
              </w:rPr>
              <w:t>805室</w:t>
            </w:r>
            <w:r>
              <w:rPr>
                <w:rStyle w:val="961"/>
                <w:rFonts w:hint="eastAsia" w:ascii="仿宋" w:hAnsi="仿宋" w:eastAsia="仿宋" w:cs="仿宋"/>
                <w:sz w:val="24"/>
                <w:highlight w:val="none"/>
                <w:u w:val="single"/>
              </w:rPr>
              <w:t>）</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lang w:val="en-US" w:eastAsia="zh-CN"/>
              </w:rPr>
              <w:t>13615820510</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_GB2312" w:hAnsi="仿宋" w:eastAsia="仿宋_GB2312" w:cs="仿宋_GB2312"/>
                <w:b/>
                <w:sz w:val="24"/>
              </w:rPr>
            </w:pPr>
            <w:r>
              <w:rPr>
                <w:rFonts w:hint="eastAsia" w:ascii="仿宋" w:hAnsi="仿宋" w:eastAsia="仿宋" w:cs="仿宋"/>
                <w:snapToGrid w:val="0"/>
                <w:kern w:val="28"/>
                <w:sz w:val="24"/>
                <w:szCs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招标服务费：本项目的招标代理费用由中标单位支付，代理费用付款按《招标代理服务收费管理暂行办法》的通知（计价格[2002]1980号）文件直接支付给招标代理单位，</w:t>
            </w:r>
            <w:r>
              <w:rPr>
                <w:rFonts w:hint="eastAsia" w:ascii="仿宋" w:hAnsi="仿宋" w:eastAsia="仿宋" w:cs="仿宋"/>
                <w:sz w:val="24"/>
                <w:szCs w:val="24"/>
                <w:lang w:val="en-US" w:eastAsia="zh-CN"/>
              </w:rPr>
              <w:t>代理服务费费49600元，</w:t>
            </w:r>
            <w:r>
              <w:rPr>
                <w:rFonts w:hint="eastAsia" w:ascii="仿宋" w:hAnsi="仿宋" w:eastAsia="仿宋" w:cs="仿宋"/>
                <w:sz w:val="24"/>
                <w:szCs w:val="24"/>
              </w:rPr>
              <w:t>投标人在报价时应综合考虑该笔费用，但不单列进投标总价。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代理服务费汇入以下账户：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收款单位（户名）：</w:t>
            </w:r>
            <w:r>
              <w:rPr>
                <w:rFonts w:hint="eastAsia" w:ascii="仿宋" w:hAnsi="仿宋" w:eastAsia="仿宋" w:cs="仿宋"/>
                <w:sz w:val="24"/>
                <w:szCs w:val="24"/>
                <w:lang w:val="en-US" w:eastAsia="zh-CN"/>
              </w:rPr>
              <w:t>杭州中振项目管理有限公司</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开  户：</w:t>
            </w:r>
            <w:r>
              <w:rPr>
                <w:rFonts w:hint="eastAsia" w:ascii="仿宋" w:hAnsi="仿宋" w:eastAsia="仿宋" w:cs="仿宋"/>
                <w:sz w:val="24"/>
                <w:szCs w:val="24"/>
                <w:lang w:val="en-US" w:eastAsia="zh-CN"/>
              </w:rPr>
              <w:t>余杭农商行临平支行</w:t>
            </w:r>
          </w:p>
          <w:p>
            <w:pPr>
              <w:pStyle w:val="128"/>
              <w:snapToGrid w:val="0"/>
              <w:spacing w:beforeAutospacing="0" w:after="0" w:afterAutospacing="0"/>
              <w:ind w:left="0" w:leftChars="0" w:right="0" w:rightChars="0" w:firstLine="0" w:firstLineChars="0"/>
              <w:rPr>
                <w:rFonts w:hint="eastAsia" w:ascii="仿宋_GB2312" w:hAnsi="仿宋" w:eastAsia="仿宋_GB2312"/>
                <w:snapToGrid w:val="0"/>
                <w:kern w:val="28"/>
                <w:sz w:val="24"/>
              </w:rPr>
            </w:pPr>
            <w:r>
              <w:rPr>
                <w:rFonts w:hint="eastAsia" w:ascii="仿宋" w:hAnsi="仿宋" w:eastAsia="仿宋" w:cs="仿宋"/>
                <w:sz w:val="24"/>
                <w:szCs w:val="24"/>
              </w:rPr>
              <w:t>账  号：</w:t>
            </w:r>
            <w:r>
              <w:rPr>
                <w:rFonts w:hint="eastAsia" w:ascii="仿宋" w:hAnsi="仿宋" w:eastAsia="仿宋" w:cs="仿宋"/>
                <w:sz w:val="24"/>
                <w:szCs w:val="24"/>
                <w:lang w:val="en-US" w:eastAsia="zh-CN"/>
              </w:rPr>
              <w:t>201000308577563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ightChars="0"/>
              <w:rPr>
                <w:rFonts w:hint="eastAsia" w:ascii="仿宋" w:hAnsi="仿宋" w:eastAsia="仿宋" w:cs="仿宋"/>
                <w:sz w:val="24"/>
                <w:szCs w:val="24"/>
              </w:rPr>
            </w:pPr>
            <w:r>
              <w:rPr>
                <w:rFonts w:hint="eastAsia" w:ascii="仿宋" w:hAnsi="仿宋" w:eastAsia="仿宋" w:cs="仿宋"/>
                <w:b w:val="0"/>
                <w:bCs w:val="0"/>
                <w:snapToGrid w:val="0"/>
                <w:kern w:val="28"/>
                <w:sz w:val="24"/>
                <w:szCs w:val="24"/>
              </w:rPr>
              <w:t>中标单位需在领取中标通知书时，提供本项目纸质投标文件（资格文件”、“报价文件”和“商务技术文件”）三份（正本一份，副本二份）并提供电子投标文件与纸质投标文件内容一致承诺书三份</w:t>
            </w:r>
            <w:r>
              <w:rPr>
                <w:rFonts w:hint="eastAsia" w:ascii="仿宋" w:hAnsi="仿宋" w:eastAsia="仿宋" w:cs="仿宋"/>
                <w:b w:val="0"/>
                <w:bCs w:val="0"/>
                <w:sz w:val="24"/>
                <w:szCs w:val="24"/>
              </w:rPr>
              <w:t>送至</w:t>
            </w:r>
            <w:r>
              <w:rPr>
                <w:rStyle w:val="961"/>
                <w:rFonts w:hint="eastAsia" w:ascii="仿宋" w:hAnsi="仿宋" w:eastAsia="仿宋" w:cs="仿宋"/>
                <w:sz w:val="24"/>
                <w:highlight w:val="none"/>
                <w:u w:val="single"/>
              </w:rPr>
              <w:t>杭州市临平区南苑街道藕花洲大街东段1号（杭报金都文创大厦1号楼8楼</w:t>
            </w:r>
            <w:r>
              <w:rPr>
                <w:rStyle w:val="961"/>
                <w:rFonts w:hint="eastAsia" w:ascii="仿宋" w:hAnsi="仿宋" w:eastAsia="仿宋" w:cs="仿宋"/>
                <w:sz w:val="24"/>
                <w:highlight w:val="none"/>
                <w:u w:val="single"/>
                <w:lang w:val="en-US"/>
              </w:rPr>
              <w:t>805室</w:t>
            </w:r>
            <w:r>
              <w:rPr>
                <w:rStyle w:val="961"/>
                <w:rFonts w:hint="eastAsia" w:ascii="仿宋" w:hAnsi="仿宋" w:eastAsia="仿宋" w:cs="仿宋"/>
                <w:sz w:val="24"/>
                <w:highlight w:val="none"/>
                <w:u w:val="single"/>
              </w:rPr>
              <w:t>）</w:t>
            </w:r>
            <w:r>
              <w:rPr>
                <w:rFonts w:hint="eastAsia" w:ascii="仿宋" w:hAnsi="仿宋" w:eastAsia="仿宋" w:cs="仿宋"/>
                <w:b w:val="0"/>
                <w:bCs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snapToGrid w:val="0"/>
                <w:kern w:val="28"/>
                <w:sz w:val="24"/>
                <w:szCs w:val="24"/>
              </w:rPr>
            </w:pPr>
            <w:r>
              <w:rPr>
                <w:rFonts w:hint="eastAsia" w:ascii="仿宋" w:hAnsi="仿宋" w:eastAsia="仿宋" w:cs="仿宋"/>
                <w:b/>
                <w:color w:val="auto"/>
                <w:sz w:val="24"/>
                <w:highlight w:val="none"/>
                <w:lang w:val="en-US"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供应商以联合体形式投标的：按采购文件要求提供联合协议，联合体投标的联合体各方承担连带责任。</w:t>
            </w:r>
          </w:p>
          <w:p>
            <w:pPr>
              <w:spacing w:before="0" w:beforeAutospacing="0" w:after="0" w:afterAutospacing="0" w:line="360" w:lineRule="auto"/>
              <w:ind w:left="0" w:right="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联合体各方不再单独参加或者与其他供应商另外组成联合体参加同一标项的政府采购活动，否则相关投标均无效。</w:t>
            </w:r>
          </w:p>
          <w:p>
            <w:pPr>
              <w:spacing w:before="0" w:beforeAutospacing="0" w:after="0" w:afterAutospacing="0" w:line="360" w:lineRule="auto"/>
              <w:ind w:left="0" w:right="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widowControl w:val="0"/>
              <w:wordWrap/>
              <w:adjustRightInd w:val="0"/>
              <w:snapToGrid/>
              <w:spacing w:before="0" w:beforeAutospacing="0" w:after="0" w:afterAutospacing="0" w:line="400" w:lineRule="exact"/>
              <w:ind w:left="0" w:leftChars="0" w:right="0" w:rightChars="0"/>
              <w:textAlignment w:val="auto"/>
              <w:rPr>
                <w:rFonts w:hint="eastAsia" w:ascii="仿宋" w:hAnsi="仿宋" w:eastAsia="仿宋" w:cs="仿宋"/>
                <w:b w:val="0"/>
                <w:bCs w:val="0"/>
                <w:snapToGrid w:val="0"/>
                <w:kern w:val="28"/>
                <w:sz w:val="24"/>
                <w:szCs w:val="24"/>
              </w:rPr>
            </w:pPr>
            <w:r>
              <w:rPr>
                <w:rFonts w:hint="eastAsia" w:ascii="仿宋" w:hAnsi="仿宋" w:eastAsia="仿宋" w:cs="仿宋"/>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pStyle w:val="5"/>
        <w:ind w:left="664" w:leftChars="316" w:firstLine="228" w:firstLineChars="95"/>
        <w:rPr>
          <w:rFonts w:hint="default" w:eastAsia="仿宋_GB2312"/>
          <w:b w:val="0"/>
          <w:bCs w:val="0"/>
          <w:lang w:val="en-US" w:eastAsia="zh-CN"/>
        </w:rPr>
      </w:pPr>
      <w:r>
        <w:rPr>
          <w:rFonts w:hint="eastAsia" w:cs="仿宋_GB2312"/>
          <w:b w:val="0"/>
          <w:bCs w:val="0"/>
          <w:sz w:val="24"/>
          <w:lang w:val="en-US" w:eastAsia="zh-CN"/>
        </w:rPr>
        <w:t>11.3.2报价明细清单；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74730295"/>
      <w:bookmarkEnd w:id="15"/>
      <w:bookmarkStart w:id="16" w:name="_Hlt75236011"/>
      <w:bookmarkEnd w:id="16"/>
      <w:bookmarkStart w:id="17" w:name="_Hlt75236290"/>
      <w:bookmarkEnd w:id="17"/>
      <w:bookmarkStart w:id="18" w:name="_Hlt68073093"/>
      <w:bookmarkEnd w:id="18"/>
      <w:bookmarkStart w:id="19" w:name="_Hlt74707468"/>
      <w:bookmarkEnd w:id="19"/>
      <w:bookmarkStart w:id="20" w:name="_Hlt68403820"/>
      <w:bookmarkEnd w:id="20"/>
      <w:bookmarkStart w:id="21" w:name="_Hlt74729768"/>
      <w:bookmarkEnd w:id="21"/>
      <w:bookmarkStart w:id="22" w:name="_Hlt68072998"/>
      <w:bookmarkEnd w:id="22"/>
      <w:bookmarkStart w:id="23" w:name="_Hlt68057669"/>
      <w:bookmarkEnd w:id="23"/>
      <w:bookmarkStart w:id="24" w:name="_Hlt75236101"/>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kinsoku/>
        <w:wordWrap/>
        <w:overflowPunct/>
        <w:topLinePunct w:val="0"/>
        <w:bidi w:val="0"/>
        <w:snapToGrid/>
        <w:spacing w:line="440" w:lineRule="exact"/>
        <w:rPr>
          <w:rFonts w:hint="eastAsia" w:ascii="仿宋" w:hAnsi="仿宋" w:eastAsia="仿宋" w:cs="仿宋"/>
          <w:b/>
          <w:bCs/>
          <w:sz w:val="24"/>
          <w:szCs w:val="24"/>
        </w:rPr>
      </w:pPr>
      <w:bookmarkStart w:id="27" w:name="_Toc135212467"/>
      <w:bookmarkStart w:id="28" w:name="_Toc33335632"/>
      <w:r>
        <w:rPr>
          <w:rFonts w:hint="eastAsia" w:ascii="仿宋" w:hAnsi="仿宋" w:eastAsia="仿宋" w:cs="仿宋"/>
          <w:b/>
          <w:bCs/>
          <w:sz w:val="24"/>
          <w:szCs w:val="24"/>
        </w:rPr>
        <w:t>一、项目</w:t>
      </w:r>
      <w:r>
        <w:rPr>
          <w:rFonts w:hint="eastAsia" w:ascii="仿宋" w:hAnsi="仿宋" w:eastAsia="仿宋" w:cs="仿宋"/>
          <w:b/>
          <w:bCs/>
          <w:sz w:val="24"/>
          <w:szCs w:val="24"/>
          <w:lang w:eastAsia="zh-CN"/>
        </w:rPr>
        <w:t>概况及须知</w:t>
      </w:r>
      <w:r>
        <w:rPr>
          <w:rFonts w:hint="eastAsia" w:ascii="仿宋" w:hAnsi="仿宋" w:eastAsia="仿宋" w:cs="仿宋"/>
          <w:b/>
          <w:bCs/>
          <w:sz w:val="24"/>
          <w:szCs w:val="24"/>
        </w:rPr>
        <w:t>：</w:t>
      </w:r>
    </w:p>
    <w:p>
      <w:pPr>
        <w:keepNext w:val="0"/>
        <w:keepLines w:val="0"/>
        <w:pageBreakBefore w:val="0"/>
        <w:kinsoku/>
        <w:wordWrap/>
        <w:overflowPunct/>
        <w:topLinePunct w:val="0"/>
        <w:bidi w:val="0"/>
        <w:snapToGrid/>
        <w:spacing w:line="44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”条款为实质性条款，投标人须提供《项目技术规范和服务要求实质性内容响应表》（格式见第五部分 投标文件格式六），如有任意一条未响应或不满足，将被视为无效。</w:t>
      </w:r>
    </w:p>
    <w:p>
      <w:pPr>
        <w:pStyle w:val="25"/>
        <w:keepNext w:val="0"/>
        <w:keepLines w:val="0"/>
        <w:pageBreakBefore w:val="0"/>
        <w:kinsoku/>
        <w:wordWrap/>
        <w:overflowPunct/>
        <w:topLinePunct w:val="0"/>
        <w:bidi w:val="0"/>
        <w:snapToGrid/>
        <w:spacing w:line="440" w:lineRule="exact"/>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养护范围及内容</w:t>
      </w:r>
      <w:r>
        <w:rPr>
          <w:rFonts w:hint="eastAsia" w:ascii="仿宋" w:hAnsi="仿宋" w:eastAsia="仿宋" w:cs="仿宋"/>
          <w:b w:val="0"/>
          <w:bCs w:val="0"/>
          <w:sz w:val="24"/>
          <w:szCs w:val="24"/>
          <w:lang w:eastAsia="zh-CN"/>
        </w:rPr>
        <w:t>：良睦路</w:t>
      </w:r>
      <w:r>
        <w:rPr>
          <w:rFonts w:hint="eastAsia" w:ascii="仿宋" w:hAnsi="仿宋" w:eastAsia="仿宋" w:cs="仿宋"/>
          <w:b w:val="0"/>
          <w:bCs w:val="0"/>
          <w:sz w:val="24"/>
          <w:szCs w:val="24"/>
          <w:lang w:val="en-US" w:eastAsia="zh-CN"/>
        </w:rPr>
        <w:t>隧道</w:t>
      </w:r>
      <w:r>
        <w:rPr>
          <w:rFonts w:hint="eastAsia" w:ascii="仿宋" w:hAnsi="仿宋" w:eastAsia="仿宋" w:cs="仿宋"/>
          <w:b w:val="0"/>
          <w:bCs w:val="0"/>
          <w:sz w:val="24"/>
          <w:szCs w:val="24"/>
          <w:lang w:eastAsia="zh-CN"/>
        </w:rPr>
        <w:t>、绿汀路隧道的</w:t>
      </w:r>
      <w:r>
        <w:rPr>
          <w:rFonts w:hint="eastAsia" w:ascii="仿宋" w:hAnsi="仿宋" w:eastAsia="仿宋" w:cs="仿宋"/>
          <w:b w:val="0"/>
          <w:bCs w:val="0"/>
          <w:sz w:val="24"/>
          <w:szCs w:val="24"/>
          <w:lang w:val="en-US" w:eastAsia="zh-CN"/>
        </w:rPr>
        <w:t>综合</w:t>
      </w:r>
      <w:r>
        <w:rPr>
          <w:rFonts w:hint="eastAsia" w:ascii="仿宋" w:hAnsi="仿宋" w:eastAsia="仿宋" w:cs="仿宋"/>
          <w:b w:val="0"/>
          <w:bCs w:val="0"/>
          <w:sz w:val="24"/>
          <w:szCs w:val="24"/>
          <w:lang w:eastAsia="zh-CN"/>
        </w:rPr>
        <w:t>养护，</w:t>
      </w:r>
      <w:r>
        <w:rPr>
          <w:rFonts w:hint="eastAsia" w:ascii="仿宋" w:hAnsi="仿宋" w:eastAsia="仿宋" w:cs="仿宋"/>
          <w:b w:val="0"/>
          <w:bCs w:val="0"/>
          <w:sz w:val="24"/>
          <w:szCs w:val="24"/>
          <w:lang w:val="en-US" w:eastAsia="zh-CN"/>
        </w:rPr>
        <w:t>包括日常保洁及消防系统、监控系统、照明系统、通风系统、排水系统等设施设备的日常看护、管养等。</w:t>
      </w:r>
    </w:p>
    <w:bookmarkEnd w:id="27"/>
    <w:bookmarkEnd w:id="28"/>
    <w:p>
      <w:pPr>
        <w:pStyle w:val="25"/>
        <w:keepNext w:val="0"/>
        <w:keepLines w:val="0"/>
        <w:pageBreakBefore w:val="0"/>
        <w:kinsoku/>
        <w:wordWrap/>
        <w:overflowPunct/>
        <w:topLinePunct w:val="0"/>
        <w:bidi w:val="0"/>
        <w:snapToGrid/>
        <w:spacing w:line="44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二、主要管养设施清单：</w:t>
      </w:r>
    </w:p>
    <w:tbl>
      <w:tblPr>
        <w:tblStyle w:val="62"/>
        <w:tblW w:w="89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037"/>
        <w:gridCol w:w="386"/>
        <w:gridCol w:w="2597"/>
        <w:gridCol w:w="1365"/>
        <w:gridCol w:w="130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pageBreakBefore w:val="0"/>
              <w:kinsoku/>
              <w:wordWrap/>
              <w:overflowPunct/>
              <w:topLinePunct w:val="0"/>
              <w:bidi w:val="0"/>
              <w:snapToGrid/>
              <w:spacing w:line="440" w:lineRule="exact"/>
              <w:jc w:val="center"/>
              <w:rPr>
                <w:rFonts w:hint="eastAsia" w:ascii="仿宋" w:hAnsi="仿宋" w:eastAsia="仿宋" w:cs="仿宋"/>
                <w:b/>
                <w:bCs/>
                <w:i w:val="0"/>
                <w:iCs w:val="0"/>
                <w:color w:val="auto"/>
                <w:sz w:val="24"/>
                <w:szCs w:val="24"/>
                <w:u w:val="none"/>
              </w:rPr>
            </w:pPr>
            <w:r>
              <w:rPr>
                <w:rFonts w:hint="eastAsia" w:ascii="仿宋" w:hAnsi="仿宋" w:eastAsia="仿宋" w:cs="仿宋"/>
                <w:b/>
                <w:bCs/>
                <w:color w:val="auto"/>
                <w:sz w:val="24"/>
                <w:szCs w:val="24"/>
                <w:lang w:val="en-US" w:eastAsia="zh-CN"/>
              </w:rPr>
              <w:t>良睦路隧道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项目名称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设施量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巡视检查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巡视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定期检查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沉降观察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基础设施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4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地下环路道路</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沥青混凝土路面OGFC</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42223.62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铺装层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44672.02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洞顶装饰</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50182.78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4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侧墙</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干挂石材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搪瓷钢板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21907.85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4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截、排水沟（含盖板）</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截、排水沟清理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钢盖板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4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保洁</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车行道保洁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42223.62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侧墙保洁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27043.85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吊顶保洁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50182.78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监控值班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班组长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消控员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设备监控管理员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安全保障员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交通协管员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管理房物业管理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1635.74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智能化控制系统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集成控制、监控所有系统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中央控制室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6</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供配电系统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配电房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总高配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配电箱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照明箱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7</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照明系统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敞开段照明灯具 LED 40W</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道路照明灯具50W LED 灯罩为难燃型 隧道专用型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道路照明灯具 100W LED 灯罩为难燃型 隧道专用型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道路照明灯具 180W LED 灯罩为难燃型 隧道专用型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地下道路照明灯具360W   LED 灯罩为难燃型 隧道专用型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通风系统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设风机房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9</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给排水消防救援系统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配水泵房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大泵14台小泵6台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消防水泵房，消防水池储水约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1座      220立方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灭火器箱50m/个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消火栓箱50m/个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水喷雾箱25m/个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可视对讲紧急电话</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光纤电话分机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广播系统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广播扬声器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监控系统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视频监控高清网络摄像机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主控制箱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ACU控制箱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PLC控制箱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视频监控系统环网交换机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11.6</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PLC设备监控系统环网交换机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有线广播及紧急电话系统环网专用控制器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指示导引系统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智能LED引导屏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匝道入口室外情报板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封道闸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限高架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18</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消防泵房、雨污水泵房清淤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19</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空调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20</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突发应急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紧急逃生通道保洁、设施养护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both"/>
              <w:rPr>
                <w:rFonts w:hint="eastAsia" w:ascii="仿宋" w:hAnsi="仿宋" w:eastAsia="仿宋" w:cs="仿宋"/>
                <w:i w:val="0"/>
                <w:iCs w:val="0"/>
                <w:color w:val="auto"/>
                <w:sz w:val="24"/>
                <w:szCs w:val="24"/>
                <w:u w:val="none"/>
              </w:rPr>
            </w:pP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年维护费小计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9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pageBreakBefore w:val="0"/>
              <w:kinsoku/>
              <w:wordWrap/>
              <w:overflowPunct/>
              <w:topLinePunct w:val="0"/>
              <w:bidi w:val="0"/>
              <w:snapToGrid/>
              <w:spacing w:line="440" w:lineRule="exact"/>
              <w:jc w:val="center"/>
              <w:rPr>
                <w:rFonts w:hint="eastAsia" w:ascii="仿宋" w:hAnsi="仿宋" w:eastAsia="仿宋" w:cs="仿宋"/>
                <w:b/>
                <w:bCs/>
                <w:i w:val="0"/>
                <w:iCs w:val="0"/>
                <w:color w:val="auto"/>
                <w:sz w:val="24"/>
                <w:szCs w:val="24"/>
                <w:u w:val="none"/>
              </w:rPr>
            </w:pPr>
            <w:r>
              <w:rPr>
                <w:rFonts w:hint="eastAsia" w:ascii="仿宋" w:hAnsi="仿宋" w:eastAsia="仿宋" w:cs="仿宋"/>
                <w:b/>
                <w:bCs/>
                <w:color w:val="auto"/>
                <w:sz w:val="24"/>
                <w:szCs w:val="24"/>
                <w:lang w:val="en-US" w:eastAsia="zh-CN"/>
              </w:rPr>
              <w:t>绿汀路隧道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序号</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项目名称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设施量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巡视检查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b/>
                <w:bCs/>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巡视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bidi w:val="0"/>
              <w:snapToGrid/>
              <w:spacing w:line="440" w:lineRule="exact"/>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定期检查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bidi w:val="0"/>
              <w:snapToGrid/>
              <w:spacing w:line="440" w:lineRule="exact"/>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沉降观察</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基础设施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b/>
                <w:bCs/>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车行道</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沥青混凝土路面SMA</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31109.4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混凝土路面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铺装层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31109.4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平侧石</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ｍ</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人行道（含检修道）</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花岗岩板(厚6cm)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4565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彩色预制混凝土异形道板(厚5cm)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现浇混凝土人行道(厚60cm)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4565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防滑地砖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栏杆</w:t>
            </w:r>
          </w:p>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（含基座）</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不锈钢栏杆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2282.5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2.10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钢栏杆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1906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2.11</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钢栏杆油漆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2.12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钢筋混凝土栏杆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2.13</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石材栏杆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2.14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木质栏杆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2.15</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洞顶装饰</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防火涂料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36043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2.16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防火板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2.17</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侧墙</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搪瓷钢板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20372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2.18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侧墙瓷砖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2.19</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花岗岩、大理石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13122.5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2.20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涂料+水泥砂浆侧墙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洞门</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花岗岩、大理石等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2.22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铝塑板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2.23</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假石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2.24 </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衬砌</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模筑混凝土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2.25</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截、排水沟（含盖板）</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砼盖板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4421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2.26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钢盖板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2.27</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保洁</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车行道保洁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31109.4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2.28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人行道保洁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4565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2.29</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侧墙保洁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33494.5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2.30 </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栏杆保洁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4188.5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监控值班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管理房及场地养护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智能化控制系统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6</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供配电系统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高、低压配电维修保养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应急电源维修保养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配电房附属设施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变压器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7</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照明系统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灯具保养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rPr>
                <w:rFonts w:hint="eastAsia" w:ascii="仿宋" w:hAnsi="仿宋" w:eastAsia="仿宋" w:cs="仿宋"/>
                <w:i w:val="0"/>
                <w:iCs w:val="0"/>
                <w:color w:val="auto"/>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灯具维修</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荧光灯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7.3</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left"/>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金卤灯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left"/>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节能灯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left"/>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高压钠灯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通风系统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通风设备维修保养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9</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给排水消防救援系统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水泵维修保养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消防箱及消防管网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灭火器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火灾报警系统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应急电话系统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广播系统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center"/>
              <w:rPr>
                <w:rFonts w:hint="eastAsia" w:ascii="仿宋" w:hAnsi="仿宋" w:eastAsia="仿宋" w:cs="仿宋"/>
                <w:i w:val="0"/>
                <w:iCs w:val="0"/>
                <w:color w:val="auto"/>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广播系统维修保养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监控系统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监控系统保养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监控系统维修</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视频监控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11.3</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left"/>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视频控制传输存储设备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11.4</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left"/>
              <w:rPr>
                <w:rFonts w:hint="eastAsia" w:ascii="仿宋" w:hAnsi="仿宋" w:eastAsia="仿宋" w:cs="仿宋"/>
                <w:i w:val="0"/>
                <w:iCs w:val="0"/>
                <w:color w:val="auto"/>
                <w:sz w:val="24"/>
                <w:szCs w:val="24"/>
                <w:u w:val="none"/>
              </w:rPr>
            </w:pP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显示屏/监视器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指示导引系统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指示导引系统保养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指示导引系统维修</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封道闸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限高架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13</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环境监测设备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环境监测设备维修保养及更换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14</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防雷系统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15</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运行费用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16</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其他修复养护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17</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雨污水泵房清淤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bidi w:val="0"/>
              <w:snapToGrid/>
              <w:spacing w:line="440" w:lineRule="exact"/>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bidi w:val="0"/>
              <w:snapToGrid/>
              <w:spacing w:line="440" w:lineRule="exact"/>
              <w:jc w:val="right"/>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440" w:lineRule="exact"/>
              <w:jc w:val="right"/>
              <w:rPr>
                <w:rFonts w:hint="eastAsia" w:ascii="仿宋" w:hAnsi="仿宋" w:eastAsia="仿宋" w:cs="仿宋"/>
                <w:i w:val="0"/>
                <w:iCs w:val="0"/>
                <w:color w:val="auto"/>
                <w:sz w:val="24"/>
                <w:szCs w:val="24"/>
                <w:u w:val="none"/>
              </w:rPr>
            </w:pPr>
          </w:p>
        </w:tc>
      </w:tr>
    </w:tbl>
    <w:p>
      <w:pPr>
        <w:keepNext w:val="0"/>
        <w:keepLines w:val="0"/>
        <w:pageBreakBefore w:val="0"/>
        <w:kinsoku/>
        <w:wordWrap/>
        <w:overflowPunct/>
        <w:topLinePunct w:val="0"/>
        <w:bidi w:val="0"/>
        <w:snapToGrid/>
        <w:spacing w:line="440" w:lineRule="exact"/>
        <w:ind w:left="105" w:right="105" w:rightChars="5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sz w:val="24"/>
          <w:szCs w:val="24"/>
        </w:rPr>
        <w:t>、规章制度和技术规范</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1.《城市道路管理条例》国务院令第198号</w:t>
      </w:r>
    </w:p>
    <w:p>
      <w:pPr>
        <w:keepNext w:val="0"/>
        <w:keepLines w:val="0"/>
        <w:pageBreakBefore w:val="0"/>
        <w:kinsoku/>
        <w:wordWrap/>
        <w:overflowPunct/>
        <w:topLinePunct w:val="0"/>
        <w:bidi w:val="0"/>
        <w:snapToGrid/>
        <w:spacing w:line="440" w:lineRule="exact"/>
        <w:ind w:left="479" w:leftChars="114"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2.《中华人民共和国道路交通安全法》主席令 四十七号</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3.《城市桥梁检测和养护维修管理办法》建设部2003年118号令</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4.《浙江省城市道路管理办法》省政府令第145号</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5.《杭州市市政设施管理条例》（2005年）</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6.《杭州市城市排水管理办法》（杭州市政府令第163号）</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7.《杭州市地下管线盖板管理办法》（杭州市政府令第 171 号）</w:t>
      </w:r>
    </w:p>
    <w:p>
      <w:pPr>
        <w:keepNext w:val="0"/>
        <w:keepLines w:val="0"/>
        <w:pageBreakBefore w:val="0"/>
        <w:kinsoku/>
        <w:wordWrap/>
        <w:overflowPunct/>
        <w:topLinePunct w:val="0"/>
        <w:bidi w:val="0"/>
        <w:snapToGrid/>
        <w:spacing w:line="440" w:lineRule="exact"/>
        <w:ind w:left="479" w:leftChars="114"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8.《汽车、挂车及汽车列车外廓尺寸、轴荷及质量限值》（GB1589-2016）</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9.《城镇道路养护技术规范》（CJJ36-2016）</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10.《城市桥梁养护技术标准》（CJJ99-2017）</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11.《杭州市高架道路养护技术规程》（HZCG09-2007）</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12.《杭州市城市桥涵安全保护区域管理规定》（杭政办函〔2010〕141号）</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13.《城镇排水管渠与泵站运行、维护及安全技术规程》（CJJ 68-2016）</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14.《杭州市城市排水管渠及泵站养护技术规程（试行）》（CJS-05-2000）</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15.《城镇排水管道维护安全技术规程》（CJJ6-2009）</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16.《电力设备预防性试验规程》（DL/T596-1996）</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17.《特种设备安全监察条例》国务院令第549号</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18.《电梯、自动扶梯和自动人行道维修规范》（GB/T 18775-2009）</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19.《杭州市城市隧道养护技术规程》(CSC06-2005)</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20.《杭州市城市桥梁隧道养护管理标准（试行）》(杭城管〔2011〕119号)</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21.《杭州市突发公共事件总体应急预案》</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22.《杭州市城区抗雪防冻应急预案》</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23.《杭州市城区防汛防台应急预案》</w:t>
      </w:r>
    </w:p>
    <w:p>
      <w:pPr>
        <w:keepNext w:val="0"/>
        <w:keepLines w:val="0"/>
        <w:pageBreakBefore w:val="0"/>
        <w:kinsoku/>
        <w:wordWrap/>
        <w:overflowPunct/>
        <w:topLinePunct w:val="0"/>
        <w:bidi w:val="0"/>
        <w:snapToGrid/>
        <w:spacing w:line="440" w:lineRule="exact"/>
        <w:ind w:left="479" w:leftChars="114" w:hanging="240" w:hanging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24.《杭州市城市桥梁隧道突发事件应急预案》</w:t>
      </w:r>
    </w:p>
    <w:p>
      <w:pPr>
        <w:pStyle w:val="962"/>
        <w:keepNext w:val="0"/>
        <w:keepLines w:val="0"/>
        <w:pageBreakBefore w:val="0"/>
        <w:kinsoku/>
        <w:wordWrap/>
        <w:overflowPunct/>
        <w:topLinePunct w:val="0"/>
        <w:bidi w:val="0"/>
        <w:snapToGrid/>
        <w:spacing w:line="440" w:lineRule="exact"/>
        <w:ind w:firstLine="240" w:firstLineChars="100"/>
        <w:rPr>
          <w:rFonts w:hint="eastAsia" w:ascii="仿宋" w:hAnsi="仿宋" w:eastAsia="仿宋" w:cs="仿宋"/>
          <w:b/>
          <w:color w:val="auto"/>
          <w:sz w:val="24"/>
          <w:szCs w:val="24"/>
          <w:highlight w:val="none"/>
          <w:lang w:val="en-US"/>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.《杭州市政府采购履约验收暂行办法》（杭财采监〔2019〕10号）</w:t>
      </w:r>
    </w:p>
    <w:p>
      <w:pPr>
        <w:keepNext w:val="0"/>
        <w:keepLines w:val="0"/>
        <w:pageBreakBefore w:val="0"/>
        <w:kinsoku/>
        <w:wordWrap/>
        <w:overflowPunct/>
        <w:topLinePunct w:val="0"/>
        <w:bidi w:val="0"/>
        <w:snapToGrid/>
        <w:spacing w:line="440" w:lineRule="exact"/>
        <w:ind w:left="479" w:leftChars="114"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26.其它相关技术标准和规章制度以及新颁布的相关规程、规范和国家有关标准的规定。</w:t>
      </w:r>
    </w:p>
    <w:p>
      <w:pPr>
        <w:keepNext w:val="0"/>
        <w:keepLines w:val="0"/>
        <w:pageBreakBefore w:val="0"/>
        <w:kinsoku/>
        <w:wordWrap/>
        <w:overflowPunct/>
        <w:topLinePunct w:val="0"/>
        <w:bidi w:val="0"/>
        <w:snapToGrid/>
        <w:spacing w:line="440" w:lineRule="exact"/>
        <w:ind w:right="105" w:rightChars="50" w:firstLine="240" w:firstLineChars="100"/>
        <w:rPr>
          <w:rFonts w:hint="eastAsia" w:ascii="仿宋" w:hAnsi="仿宋" w:eastAsia="仿宋" w:cs="仿宋"/>
          <w:bCs/>
          <w:color w:val="000000"/>
          <w:sz w:val="24"/>
          <w:szCs w:val="24"/>
          <w:highlight w:val="yellow"/>
        </w:rPr>
      </w:pPr>
      <w:r>
        <w:rPr>
          <w:rFonts w:hint="eastAsia" w:ascii="仿宋" w:hAnsi="仿宋" w:eastAsia="仿宋" w:cs="仿宋"/>
          <w:bCs/>
          <w:color w:val="000000"/>
          <w:sz w:val="24"/>
          <w:szCs w:val="24"/>
          <w:lang w:val="en-US" w:eastAsia="zh-CN"/>
        </w:rPr>
        <w:t>27</w:t>
      </w:r>
      <w:r>
        <w:rPr>
          <w:rFonts w:hint="eastAsia" w:ascii="仿宋" w:hAnsi="仿宋" w:eastAsia="仿宋" w:cs="仿宋"/>
          <w:bCs/>
          <w:color w:val="000000"/>
          <w:sz w:val="24"/>
          <w:szCs w:val="24"/>
        </w:rPr>
        <w:t>.其它相关技术标准和规章制度以及新颁布的相关规程、规范和国家有关强制性标准的规定。</w:t>
      </w:r>
    </w:p>
    <w:p>
      <w:pPr>
        <w:keepNext w:val="0"/>
        <w:keepLines w:val="0"/>
        <w:pageBreakBefore w:val="0"/>
        <w:kinsoku/>
        <w:wordWrap/>
        <w:overflowPunct/>
        <w:topLinePunct w:val="0"/>
        <w:bidi w:val="0"/>
        <w:snapToGrid/>
        <w:spacing w:line="440" w:lineRule="exact"/>
        <w:ind w:firstLine="472" w:firstLineChars="196"/>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zh-CN"/>
        </w:rPr>
        <w:t>▲</w:t>
      </w:r>
      <w:r>
        <w:rPr>
          <w:rFonts w:hint="eastAsia" w:ascii="仿宋" w:hAnsi="仿宋" w:eastAsia="仿宋" w:cs="仿宋"/>
          <w:b/>
          <w:kern w:val="0"/>
          <w:sz w:val="24"/>
          <w:szCs w:val="24"/>
          <w:lang w:val="en-US" w:eastAsia="zh-CN"/>
        </w:rPr>
        <w:t>四、服务期限：</w:t>
      </w:r>
      <w:r>
        <w:rPr>
          <w:rFonts w:hint="eastAsia" w:ascii="仿宋" w:hAnsi="仿宋" w:eastAsia="仿宋" w:cs="仿宋"/>
          <w:b/>
          <w:bCs w:val="0"/>
          <w:color w:val="auto"/>
          <w:kern w:val="0"/>
          <w:sz w:val="24"/>
          <w:szCs w:val="24"/>
          <w:highlight w:val="none"/>
          <w:lang w:val="en-US" w:eastAsia="zh-CN"/>
        </w:rPr>
        <w:t>1</w:t>
      </w:r>
      <w:r>
        <w:rPr>
          <w:rFonts w:hint="eastAsia" w:ascii="仿宋" w:hAnsi="仿宋" w:eastAsia="仿宋" w:cs="仿宋"/>
          <w:b/>
          <w:bCs w:val="0"/>
          <w:color w:val="auto"/>
          <w:kern w:val="0"/>
          <w:sz w:val="24"/>
          <w:szCs w:val="24"/>
          <w:highlight w:val="none"/>
          <w:lang w:eastAsia="zh-CN"/>
        </w:rPr>
        <w:t>年</w:t>
      </w:r>
      <w:r>
        <w:rPr>
          <w:rFonts w:hint="eastAsia" w:ascii="仿宋" w:hAnsi="仿宋" w:eastAsia="仿宋" w:cs="仿宋"/>
          <w:b/>
          <w:bCs w:val="0"/>
          <w:color w:val="auto"/>
          <w:kern w:val="0"/>
          <w:sz w:val="24"/>
          <w:szCs w:val="24"/>
          <w:highlight w:val="none"/>
        </w:rPr>
        <w:t>，具体</w:t>
      </w:r>
      <w:r>
        <w:rPr>
          <w:rFonts w:hint="eastAsia" w:ascii="仿宋" w:hAnsi="仿宋" w:eastAsia="仿宋" w:cs="仿宋"/>
          <w:b/>
          <w:bCs w:val="0"/>
          <w:color w:val="auto"/>
          <w:kern w:val="0"/>
          <w:sz w:val="24"/>
          <w:szCs w:val="24"/>
          <w:highlight w:val="none"/>
          <w:lang w:eastAsia="zh-CN"/>
        </w:rPr>
        <w:t>开始</w:t>
      </w:r>
      <w:r>
        <w:rPr>
          <w:rFonts w:hint="eastAsia" w:ascii="仿宋" w:hAnsi="仿宋" w:eastAsia="仿宋" w:cs="仿宋"/>
          <w:b/>
          <w:bCs w:val="0"/>
          <w:color w:val="auto"/>
          <w:kern w:val="0"/>
          <w:sz w:val="24"/>
          <w:szCs w:val="24"/>
          <w:highlight w:val="none"/>
        </w:rPr>
        <w:t>服务时间以</w:t>
      </w:r>
      <w:r>
        <w:rPr>
          <w:rFonts w:hint="eastAsia" w:ascii="仿宋" w:hAnsi="仿宋" w:eastAsia="仿宋" w:cs="仿宋"/>
          <w:b/>
          <w:bCs w:val="0"/>
          <w:color w:val="auto"/>
          <w:kern w:val="0"/>
          <w:sz w:val="24"/>
          <w:szCs w:val="24"/>
          <w:highlight w:val="none"/>
          <w:lang w:eastAsia="zh-CN"/>
        </w:rPr>
        <w:t>实际进场养护开始时间</w:t>
      </w:r>
      <w:r>
        <w:rPr>
          <w:rFonts w:hint="eastAsia" w:ascii="仿宋" w:hAnsi="仿宋" w:eastAsia="仿宋" w:cs="仿宋"/>
          <w:b/>
          <w:bCs w:val="0"/>
          <w:color w:val="auto"/>
          <w:kern w:val="0"/>
          <w:sz w:val="24"/>
          <w:szCs w:val="24"/>
          <w:highlight w:val="none"/>
        </w:rPr>
        <w:t>为准。</w:t>
      </w:r>
      <w:r>
        <w:rPr>
          <w:rFonts w:hint="eastAsia" w:ascii="仿宋" w:hAnsi="仿宋" w:eastAsia="仿宋" w:cs="仿宋"/>
          <w:b/>
          <w:bCs w:val="0"/>
          <w:color w:val="000000"/>
          <w:sz w:val="24"/>
          <w:szCs w:val="24"/>
          <w:highlight w:val="none"/>
        </w:rPr>
        <w:t>若在合同期内乙方有严重违约行为，甲方有权提前终止合同，由此造成的一切后果和损失由乙方承担</w:t>
      </w:r>
      <w:r>
        <w:rPr>
          <w:rFonts w:hint="eastAsia" w:ascii="仿宋" w:hAnsi="仿宋" w:eastAsia="仿宋" w:cs="仿宋"/>
          <w:b/>
          <w:bCs w:val="0"/>
          <w:color w:val="000000"/>
          <w:sz w:val="24"/>
          <w:szCs w:val="24"/>
          <w:highlight w:val="none"/>
          <w:lang w:eastAsia="zh-CN"/>
        </w:rPr>
        <w:t>。</w:t>
      </w:r>
    </w:p>
    <w:p>
      <w:pPr>
        <w:keepNext w:val="0"/>
        <w:keepLines w:val="0"/>
        <w:pageBreakBefore w:val="0"/>
        <w:kinsoku/>
        <w:wordWrap/>
        <w:overflowPunct/>
        <w:topLinePunct w:val="0"/>
        <w:bidi w:val="0"/>
        <w:snapToGrid/>
        <w:spacing w:line="440" w:lineRule="exact"/>
        <w:ind w:firstLine="472" w:firstLineChars="196"/>
        <w:rPr>
          <w:rFonts w:hint="eastAsia" w:ascii="仿宋" w:hAnsi="仿宋" w:eastAsia="仿宋" w:cs="仿宋"/>
          <w:b/>
          <w:kern w:val="0"/>
          <w:sz w:val="24"/>
          <w:szCs w:val="24"/>
        </w:rPr>
      </w:pPr>
      <w:r>
        <w:rPr>
          <w:rFonts w:hint="eastAsia" w:ascii="仿宋" w:hAnsi="仿宋" w:eastAsia="仿宋" w:cs="仿宋"/>
          <w:b/>
          <w:kern w:val="0"/>
          <w:sz w:val="24"/>
          <w:szCs w:val="24"/>
          <w:lang w:val="zh-CN"/>
        </w:rPr>
        <w:t>▲</w:t>
      </w: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、履约保证金和质量保证金：</w:t>
      </w:r>
    </w:p>
    <w:p>
      <w:pPr>
        <w:keepNext w:val="0"/>
        <w:keepLines w:val="0"/>
        <w:pageBreakBefore w:val="0"/>
        <w:kinsoku/>
        <w:wordWrap/>
        <w:overflowPunct/>
        <w:topLinePunct w:val="0"/>
        <w:bidi w:val="0"/>
        <w:snapToGrid/>
        <w:spacing w:line="440" w:lineRule="exact"/>
        <w:ind w:firstLine="470" w:firstLineChars="19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1.中标通知书发出后7天内，签订合同前，中标人应向采购人</w:t>
      </w:r>
      <w:r>
        <w:rPr>
          <w:rFonts w:hint="eastAsia" w:ascii="仿宋" w:hAnsi="仿宋" w:eastAsia="仿宋" w:cs="仿宋"/>
          <w:color w:val="auto"/>
          <w:kern w:val="0"/>
          <w:sz w:val="24"/>
          <w:szCs w:val="24"/>
          <w:lang w:val="en-US" w:eastAsia="zh-CN"/>
        </w:rPr>
        <w:t>交纳</w:t>
      </w:r>
      <w:r>
        <w:rPr>
          <w:rFonts w:hint="eastAsia" w:ascii="仿宋" w:hAnsi="仿宋" w:eastAsia="仿宋" w:cs="仿宋"/>
          <w:bCs/>
          <w:color w:val="auto"/>
          <w:sz w:val="24"/>
          <w:szCs w:val="24"/>
        </w:rPr>
        <w:t>合同</w:t>
      </w:r>
      <w:r>
        <w:rPr>
          <w:rFonts w:hint="eastAsia" w:ascii="仿宋" w:hAnsi="仿宋" w:eastAsia="仿宋" w:cs="仿宋"/>
          <w:bCs/>
          <w:color w:val="auto"/>
          <w:sz w:val="24"/>
          <w:szCs w:val="24"/>
          <w:lang w:val="en-US" w:eastAsia="zh-CN"/>
        </w:rPr>
        <w:t>价</w:t>
      </w: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的金额作为</w:t>
      </w:r>
      <w:r>
        <w:rPr>
          <w:rFonts w:hint="eastAsia" w:ascii="仿宋" w:hAnsi="仿宋" w:eastAsia="仿宋" w:cs="仿宋"/>
          <w:color w:val="auto"/>
          <w:kern w:val="0"/>
          <w:sz w:val="24"/>
          <w:szCs w:val="24"/>
        </w:rPr>
        <w:t>履约保证金。</w:t>
      </w:r>
    </w:p>
    <w:p>
      <w:pPr>
        <w:keepNext w:val="0"/>
        <w:keepLines w:val="0"/>
        <w:pageBreakBefore w:val="0"/>
        <w:kinsoku/>
        <w:wordWrap/>
        <w:overflowPunct/>
        <w:topLinePunct w:val="0"/>
        <w:bidi w:val="0"/>
        <w:snapToGrid/>
        <w:spacing w:line="440" w:lineRule="exact"/>
        <w:ind w:firstLine="470" w:firstLineChars="196"/>
        <w:rPr>
          <w:rFonts w:hint="eastAsia" w:ascii="仿宋" w:hAnsi="仿宋" w:eastAsia="仿宋" w:cs="仿宋"/>
          <w:color w:val="FF0000"/>
          <w:kern w:val="0"/>
          <w:sz w:val="24"/>
          <w:szCs w:val="24"/>
        </w:rPr>
      </w:pPr>
      <w:r>
        <w:rPr>
          <w:rFonts w:hint="eastAsia" w:ascii="仿宋" w:hAnsi="仿宋" w:eastAsia="仿宋" w:cs="仿宋"/>
          <w:kern w:val="0"/>
          <w:sz w:val="24"/>
          <w:szCs w:val="24"/>
        </w:rPr>
        <w:t>2.签订合同后，如中标人不按双方合同约定履约，则没收其全部履约保证金，履约保证金不足以赔偿损失的，按实际损失赔偿。</w:t>
      </w: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9" w:name="_Toc184310283"/>
      <w:bookmarkEnd w:id="29"/>
      <w:bookmarkStart w:id="30" w:name="_Toc184310332"/>
      <w:bookmarkEnd w:id="30"/>
      <w:bookmarkStart w:id="31" w:name="_Toc184310305"/>
      <w:bookmarkEnd w:id="31"/>
      <w:bookmarkStart w:id="32" w:name="_Toc184314446"/>
      <w:bookmarkEnd w:id="32"/>
      <w:bookmarkStart w:id="33" w:name="_Toc184310278"/>
      <w:bookmarkEnd w:id="33"/>
      <w:bookmarkStart w:id="34" w:name="_Toc184308092"/>
      <w:bookmarkEnd w:id="34"/>
      <w:bookmarkStart w:id="35" w:name="_Toc184314427"/>
      <w:bookmarkEnd w:id="35"/>
      <w:bookmarkStart w:id="36" w:name="_Toc184314413"/>
      <w:bookmarkEnd w:id="36"/>
      <w:bookmarkStart w:id="37" w:name="_Toc184312101"/>
      <w:bookmarkEnd w:id="37"/>
      <w:bookmarkStart w:id="38" w:name="_Toc184310291"/>
      <w:bookmarkEnd w:id="38"/>
      <w:bookmarkStart w:id="39" w:name="_Toc184312073"/>
      <w:bookmarkEnd w:id="39"/>
      <w:bookmarkStart w:id="40" w:name="_Toc184314421"/>
      <w:bookmarkEnd w:id="40"/>
      <w:bookmarkStart w:id="41" w:name="_Toc184313297"/>
      <w:bookmarkEnd w:id="41"/>
      <w:bookmarkStart w:id="42" w:name="_Toc184310308"/>
      <w:bookmarkEnd w:id="42"/>
      <w:bookmarkStart w:id="43" w:name="_Toc184314473"/>
      <w:bookmarkEnd w:id="43"/>
      <w:bookmarkStart w:id="44" w:name="_Toc184308049"/>
      <w:bookmarkEnd w:id="44"/>
      <w:bookmarkStart w:id="45" w:name="_Toc184308086"/>
      <w:bookmarkEnd w:id="45"/>
      <w:bookmarkStart w:id="46" w:name="_Toc184313247"/>
      <w:bookmarkEnd w:id="46"/>
      <w:bookmarkStart w:id="47" w:name="_Toc184312092"/>
      <w:bookmarkEnd w:id="47"/>
      <w:bookmarkStart w:id="48" w:name="_Toc184308097"/>
      <w:bookmarkEnd w:id="48"/>
      <w:bookmarkStart w:id="49" w:name="_Toc184313242"/>
      <w:bookmarkEnd w:id="49"/>
      <w:bookmarkStart w:id="50" w:name="_Toc184312079"/>
      <w:bookmarkEnd w:id="50"/>
      <w:bookmarkStart w:id="51" w:name="_Toc184308100"/>
      <w:bookmarkEnd w:id="51"/>
      <w:bookmarkStart w:id="52" w:name="_Toc184310340"/>
      <w:bookmarkEnd w:id="52"/>
      <w:bookmarkStart w:id="53" w:name="_Toc184308072"/>
      <w:bookmarkEnd w:id="53"/>
      <w:bookmarkStart w:id="54" w:name="_Toc184312134"/>
      <w:bookmarkEnd w:id="54"/>
      <w:bookmarkStart w:id="55" w:name="_Toc184314410"/>
      <w:bookmarkEnd w:id="55"/>
      <w:bookmarkStart w:id="56" w:name="_Toc184313290"/>
      <w:bookmarkEnd w:id="56"/>
      <w:bookmarkStart w:id="57" w:name="_Toc184310288"/>
      <w:bookmarkEnd w:id="57"/>
      <w:bookmarkStart w:id="58" w:name="_Toc184312136"/>
      <w:bookmarkEnd w:id="58"/>
      <w:bookmarkStart w:id="59" w:name="_Toc184312129"/>
      <w:bookmarkEnd w:id="59"/>
      <w:bookmarkStart w:id="60" w:name="_Toc184308081"/>
      <w:bookmarkEnd w:id="60"/>
      <w:bookmarkStart w:id="61" w:name="_Toc184313307"/>
      <w:bookmarkEnd w:id="61"/>
      <w:bookmarkStart w:id="62" w:name="_Toc184312115"/>
      <w:bookmarkEnd w:id="62"/>
      <w:bookmarkStart w:id="63" w:name="_Toc184313260"/>
      <w:bookmarkEnd w:id="63"/>
      <w:bookmarkStart w:id="64" w:name="_Toc184308069"/>
      <w:bookmarkEnd w:id="64"/>
      <w:bookmarkStart w:id="65" w:name="_Toc184310330"/>
      <w:bookmarkEnd w:id="65"/>
      <w:bookmarkStart w:id="66" w:name="_Toc184313291"/>
      <w:bookmarkEnd w:id="66"/>
      <w:bookmarkStart w:id="67" w:name="_Toc184313250"/>
      <w:bookmarkEnd w:id="67"/>
      <w:bookmarkStart w:id="68" w:name="_Toc184310338"/>
      <w:bookmarkEnd w:id="68"/>
      <w:bookmarkStart w:id="69" w:name="_Toc184308087"/>
      <w:bookmarkEnd w:id="69"/>
      <w:bookmarkStart w:id="70" w:name="_Toc184313306"/>
      <w:bookmarkEnd w:id="70"/>
      <w:bookmarkStart w:id="71" w:name="_Toc184310306"/>
      <w:bookmarkEnd w:id="71"/>
      <w:bookmarkStart w:id="72" w:name="_Toc184310344"/>
      <w:bookmarkEnd w:id="72"/>
      <w:bookmarkStart w:id="73" w:name="_Toc184313300"/>
      <w:bookmarkEnd w:id="73"/>
      <w:bookmarkStart w:id="74" w:name="_Toc184310296"/>
      <w:bookmarkEnd w:id="74"/>
      <w:bookmarkStart w:id="75" w:name="_Toc184310301"/>
      <w:bookmarkEnd w:id="75"/>
      <w:bookmarkStart w:id="76" w:name="_Toc184313239"/>
      <w:bookmarkEnd w:id="76"/>
      <w:bookmarkStart w:id="77" w:name="_Toc184313268"/>
      <w:bookmarkEnd w:id="77"/>
      <w:bookmarkStart w:id="78" w:name="_Toc184314453"/>
      <w:bookmarkEnd w:id="78"/>
      <w:bookmarkStart w:id="79" w:name="_Toc184312112"/>
      <w:bookmarkEnd w:id="79"/>
      <w:bookmarkStart w:id="80" w:name="_Toc184312106"/>
      <w:bookmarkEnd w:id="80"/>
      <w:bookmarkStart w:id="81" w:name="_Toc184308058"/>
      <w:bookmarkEnd w:id="81"/>
      <w:bookmarkStart w:id="82" w:name="_Toc184314460"/>
      <w:bookmarkEnd w:id="82"/>
      <w:bookmarkStart w:id="83" w:name="_Toc184314461"/>
      <w:bookmarkEnd w:id="83"/>
      <w:bookmarkStart w:id="84" w:name="_Toc184308048"/>
      <w:bookmarkEnd w:id="84"/>
      <w:bookmarkStart w:id="85" w:name="_Toc184312085"/>
      <w:bookmarkEnd w:id="85"/>
      <w:bookmarkStart w:id="86" w:name="_Toc184312093"/>
      <w:bookmarkEnd w:id="86"/>
      <w:bookmarkStart w:id="87" w:name="_Toc184313253"/>
      <w:bookmarkEnd w:id="87"/>
      <w:bookmarkStart w:id="88" w:name="_Toc184313252"/>
      <w:bookmarkEnd w:id="88"/>
      <w:bookmarkStart w:id="89" w:name="_Toc184313277"/>
      <w:bookmarkEnd w:id="89"/>
      <w:bookmarkStart w:id="90" w:name="_Toc184308044"/>
      <w:bookmarkEnd w:id="90"/>
      <w:bookmarkStart w:id="91" w:name="_Toc184313310"/>
      <w:bookmarkEnd w:id="91"/>
      <w:bookmarkStart w:id="92" w:name="_Toc184314447"/>
      <w:bookmarkEnd w:id="92"/>
      <w:bookmarkStart w:id="93" w:name="_Toc184308074"/>
      <w:bookmarkEnd w:id="93"/>
      <w:bookmarkStart w:id="94" w:name="_Toc184314432"/>
      <w:bookmarkEnd w:id="94"/>
      <w:bookmarkStart w:id="95" w:name="_Toc184310277"/>
      <w:bookmarkEnd w:id="95"/>
      <w:bookmarkStart w:id="96" w:name="_Toc184308073"/>
      <w:bookmarkEnd w:id="96"/>
      <w:bookmarkStart w:id="97" w:name="_Toc184310303"/>
      <w:bookmarkEnd w:id="97"/>
      <w:bookmarkStart w:id="98" w:name="_Toc184308101"/>
      <w:bookmarkEnd w:id="98"/>
      <w:bookmarkStart w:id="99" w:name="_Toc184308084"/>
      <w:bookmarkEnd w:id="99"/>
      <w:bookmarkStart w:id="100" w:name="_Toc184312081"/>
      <w:bookmarkEnd w:id="100"/>
      <w:bookmarkStart w:id="101" w:name="_Toc184310281"/>
      <w:bookmarkEnd w:id="101"/>
      <w:bookmarkStart w:id="102" w:name="_Toc184312123"/>
      <w:bookmarkEnd w:id="102"/>
      <w:bookmarkStart w:id="103" w:name="_Toc184312100"/>
      <w:bookmarkEnd w:id="103"/>
      <w:bookmarkStart w:id="104" w:name="_Toc184310275"/>
      <w:bookmarkEnd w:id="104"/>
      <w:bookmarkStart w:id="105" w:name="_Toc184310284"/>
      <w:bookmarkEnd w:id="105"/>
      <w:bookmarkStart w:id="106" w:name="_Toc184310334"/>
      <w:bookmarkEnd w:id="106"/>
      <w:bookmarkStart w:id="107" w:name="_Toc184313282"/>
      <w:bookmarkEnd w:id="107"/>
      <w:bookmarkStart w:id="108" w:name="_Toc184310311"/>
      <w:bookmarkEnd w:id="108"/>
      <w:bookmarkStart w:id="109" w:name="_Toc184310322"/>
      <w:bookmarkEnd w:id="109"/>
      <w:bookmarkStart w:id="110" w:name="_Toc184310315"/>
      <w:bookmarkEnd w:id="110"/>
      <w:bookmarkStart w:id="111" w:name="_Toc184310302"/>
      <w:bookmarkEnd w:id="111"/>
      <w:bookmarkStart w:id="112" w:name="_Toc184314458"/>
      <w:bookmarkEnd w:id="112"/>
      <w:bookmarkStart w:id="113" w:name="_Toc184308047"/>
      <w:bookmarkEnd w:id="113"/>
      <w:bookmarkStart w:id="114" w:name="_Toc184312084"/>
      <w:bookmarkEnd w:id="114"/>
      <w:bookmarkStart w:id="115" w:name="_Toc184308064"/>
      <w:bookmarkEnd w:id="115"/>
      <w:bookmarkStart w:id="116" w:name="_Toc184308052"/>
      <w:bookmarkEnd w:id="116"/>
      <w:bookmarkStart w:id="117" w:name="_Toc184308046"/>
      <w:bookmarkEnd w:id="117"/>
      <w:bookmarkStart w:id="118" w:name="_Toc184314450"/>
      <w:bookmarkEnd w:id="118"/>
      <w:bookmarkStart w:id="119" w:name="_Toc184313238"/>
      <w:bookmarkEnd w:id="119"/>
      <w:bookmarkStart w:id="120" w:name="_Toc184314479"/>
      <w:bookmarkEnd w:id="120"/>
      <w:bookmarkStart w:id="121" w:name="_Toc184312124"/>
      <w:bookmarkEnd w:id="121"/>
      <w:bookmarkStart w:id="122" w:name="_Toc184312087"/>
      <w:bookmarkEnd w:id="122"/>
      <w:bookmarkStart w:id="123" w:name="_Toc184310328"/>
      <w:bookmarkEnd w:id="123"/>
      <w:bookmarkStart w:id="124" w:name="_Toc184314465"/>
      <w:bookmarkEnd w:id="124"/>
      <w:bookmarkStart w:id="125" w:name="_Toc184312121"/>
      <w:bookmarkEnd w:id="125"/>
      <w:bookmarkStart w:id="126" w:name="_Toc184312116"/>
      <w:bookmarkEnd w:id="126"/>
      <w:bookmarkStart w:id="127" w:name="_Toc184313255"/>
      <w:bookmarkEnd w:id="127"/>
      <w:bookmarkStart w:id="128" w:name="_Toc184313278"/>
      <w:bookmarkEnd w:id="128"/>
      <w:bookmarkStart w:id="129" w:name="_Toc184310336"/>
      <w:bookmarkEnd w:id="129"/>
      <w:bookmarkStart w:id="130" w:name="_Toc184312110"/>
      <w:bookmarkEnd w:id="130"/>
      <w:bookmarkStart w:id="131" w:name="_Toc184308083"/>
      <w:bookmarkEnd w:id="131"/>
      <w:bookmarkStart w:id="132" w:name="_Toc184310314"/>
      <w:bookmarkEnd w:id="132"/>
      <w:bookmarkStart w:id="133" w:name="_Toc184314452"/>
      <w:bookmarkEnd w:id="133"/>
      <w:bookmarkStart w:id="134" w:name="_Toc184313267"/>
      <w:bookmarkEnd w:id="134"/>
      <w:bookmarkStart w:id="135" w:name="_Toc184308057"/>
      <w:bookmarkEnd w:id="135"/>
      <w:bookmarkStart w:id="136" w:name="_Toc184312098"/>
      <w:bookmarkEnd w:id="136"/>
      <w:bookmarkStart w:id="137" w:name="_Toc184314464"/>
      <w:bookmarkEnd w:id="137"/>
      <w:bookmarkStart w:id="138" w:name="_Toc184310294"/>
      <w:bookmarkEnd w:id="138"/>
      <w:bookmarkStart w:id="139" w:name="_Toc184313251"/>
      <w:bookmarkEnd w:id="139"/>
      <w:bookmarkStart w:id="140" w:name="_Toc184314478"/>
      <w:bookmarkEnd w:id="140"/>
      <w:bookmarkStart w:id="141" w:name="_Toc184312097"/>
      <w:bookmarkEnd w:id="141"/>
      <w:bookmarkStart w:id="142" w:name="_Toc184308066"/>
      <w:bookmarkEnd w:id="142"/>
      <w:bookmarkStart w:id="143" w:name="_Toc184312117"/>
      <w:bookmarkEnd w:id="143"/>
      <w:bookmarkStart w:id="144" w:name="_Toc184313289"/>
      <w:bookmarkEnd w:id="144"/>
      <w:bookmarkStart w:id="145" w:name="_Toc184313275"/>
      <w:bookmarkEnd w:id="145"/>
      <w:bookmarkStart w:id="146" w:name="_Toc184308061"/>
      <w:bookmarkEnd w:id="146"/>
      <w:bookmarkStart w:id="147" w:name="_Toc184314456"/>
      <w:bookmarkEnd w:id="147"/>
      <w:bookmarkStart w:id="148" w:name="_Toc184312099"/>
      <w:bookmarkEnd w:id="148"/>
      <w:bookmarkStart w:id="149" w:name="_Toc184310282"/>
      <w:bookmarkEnd w:id="149"/>
      <w:bookmarkStart w:id="150" w:name="_Toc184310285"/>
      <w:bookmarkEnd w:id="150"/>
      <w:bookmarkStart w:id="151" w:name="_Toc184310299"/>
      <w:bookmarkEnd w:id="151"/>
      <w:bookmarkStart w:id="152" w:name="_Toc184313273"/>
      <w:bookmarkEnd w:id="152"/>
      <w:bookmarkStart w:id="153" w:name="_Toc184314420"/>
      <w:bookmarkEnd w:id="153"/>
      <w:bookmarkStart w:id="154" w:name="_Toc184308082"/>
      <w:bookmarkEnd w:id="154"/>
      <w:bookmarkStart w:id="155" w:name="_Toc184313287"/>
      <w:bookmarkEnd w:id="155"/>
      <w:bookmarkStart w:id="156" w:name="_Toc184308096"/>
      <w:bookmarkEnd w:id="156"/>
      <w:bookmarkStart w:id="157" w:name="_Toc184314428"/>
      <w:bookmarkEnd w:id="157"/>
      <w:bookmarkStart w:id="158" w:name="_Toc184308095"/>
      <w:bookmarkEnd w:id="158"/>
      <w:bookmarkStart w:id="159" w:name="_Toc184308105"/>
      <w:bookmarkEnd w:id="159"/>
      <w:bookmarkStart w:id="160" w:name="_Toc184310295"/>
      <w:bookmarkEnd w:id="160"/>
      <w:bookmarkStart w:id="161" w:name="_Toc184312128"/>
      <w:bookmarkEnd w:id="161"/>
      <w:bookmarkStart w:id="162" w:name="_Toc184314425"/>
      <w:bookmarkEnd w:id="162"/>
      <w:bookmarkStart w:id="163" w:name="_Toc184312088"/>
      <w:bookmarkEnd w:id="163"/>
      <w:bookmarkStart w:id="164" w:name="_Toc184312104"/>
      <w:bookmarkEnd w:id="164"/>
      <w:bookmarkStart w:id="165" w:name="_Toc184310293"/>
      <w:bookmarkEnd w:id="165"/>
      <w:bookmarkStart w:id="166" w:name="_Toc184314438"/>
      <w:bookmarkEnd w:id="166"/>
      <w:bookmarkStart w:id="167" w:name="_Toc184310335"/>
      <w:bookmarkEnd w:id="167"/>
      <w:bookmarkStart w:id="168" w:name="_Toc184313249"/>
      <w:bookmarkEnd w:id="168"/>
      <w:bookmarkStart w:id="169" w:name="_Toc184312125"/>
      <w:bookmarkEnd w:id="169"/>
      <w:bookmarkStart w:id="170" w:name="_Toc184312109"/>
      <w:bookmarkEnd w:id="170"/>
      <w:bookmarkStart w:id="171" w:name="_Toc184314471"/>
      <w:bookmarkEnd w:id="171"/>
      <w:bookmarkStart w:id="172" w:name="_Toc184310310"/>
      <w:bookmarkEnd w:id="172"/>
      <w:bookmarkStart w:id="173" w:name="_Toc184310329"/>
      <w:bookmarkEnd w:id="173"/>
      <w:bookmarkStart w:id="174" w:name="_Toc184312067"/>
      <w:bookmarkEnd w:id="174"/>
      <w:bookmarkStart w:id="175" w:name="_Toc184310341"/>
      <w:bookmarkEnd w:id="175"/>
      <w:bookmarkStart w:id="176" w:name="_Toc184312080"/>
      <w:bookmarkEnd w:id="176"/>
      <w:bookmarkStart w:id="177" w:name="_Toc184313302"/>
      <w:bookmarkEnd w:id="177"/>
      <w:bookmarkStart w:id="178" w:name="_Toc184314472"/>
      <w:bookmarkEnd w:id="178"/>
      <w:bookmarkStart w:id="179" w:name="_Toc184314429"/>
      <w:bookmarkEnd w:id="179"/>
      <w:bookmarkStart w:id="180" w:name="_Toc184314414"/>
      <w:bookmarkEnd w:id="180"/>
      <w:bookmarkStart w:id="181" w:name="_Toc184313258"/>
      <w:bookmarkEnd w:id="181"/>
      <w:bookmarkStart w:id="182" w:name="_Toc184308094"/>
      <w:bookmarkEnd w:id="182"/>
      <w:bookmarkStart w:id="183" w:name="_Toc184313265"/>
      <w:bookmarkEnd w:id="183"/>
      <w:bookmarkStart w:id="184" w:name="_Toc184313270"/>
      <w:bookmarkEnd w:id="184"/>
      <w:bookmarkStart w:id="185" w:name="_Toc184310316"/>
      <w:bookmarkEnd w:id="185"/>
      <w:bookmarkStart w:id="186" w:name="_Toc184308107"/>
      <w:bookmarkEnd w:id="186"/>
      <w:bookmarkStart w:id="187" w:name="_Toc184314451"/>
      <w:bookmarkEnd w:id="187"/>
      <w:bookmarkStart w:id="188" w:name="_Toc184314419"/>
      <w:bookmarkEnd w:id="188"/>
      <w:bookmarkStart w:id="189" w:name="_Toc184308071"/>
      <w:bookmarkEnd w:id="189"/>
      <w:bookmarkStart w:id="190" w:name="_Toc184313264"/>
      <w:bookmarkEnd w:id="190"/>
      <w:bookmarkStart w:id="191" w:name="_Toc184313266"/>
      <w:bookmarkEnd w:id="191"/>
      <w:bookmarkStart w:id="192" w:name="_Toc184310297"/>
      <w:bookmarkEnd w:id="192"/>
      <w:bookmarkStart w:id="193" w:name="_Toc184313301"/>
      <w:bookmarkEnd w:id="193"/>
      <w:bookmarkStart w:id="194" w:name="_Toc184313246"/>
      <w:bookmarkEnd w:id="194"/>
      <w:bookmarkStart w:id="195" w:name="_Toc184310318"/>
      <w:bookmarkEnd w:id="195"/>
      <w:bookmarkStart w:id="196" w:name="_Toc184313243"/>
      <w:bookmarkEnd w:id="196"/>
      <w:bookmarkStart w:id="197" w:name="_Toc184308076"/>
      <w:bookmarkEnd w:id="197"/>
      <w:bookmarkStart w:id="198" w:name="_Toc184308065"/>
      <w:bookmarkEnd w:id="198"/>
      <w:bookmarkStart w:id="199" w:name="_Toc184312130"/>
      <w:bookmarkEnd w:id="199"/>
      <w:bookmarkStart w:id="200" w:name="_Toc184310300"/>
      <w:bookmarkEnd w:id="200"/>
      <w:bookmarkStart w:id="201" w:name="_Toc184308088"/>
      <w:bookmarkEnd w:id="201"/>
      <w:bookmarkStart w:id="202" w:name="_Toc184313276"/>
      <w:bookmarkEnd w:id="202"/>
      <w:bookmarkStart w:id="203" w:name="_Toc184312103"/>
      <w:bookmarkEnd w:id="203"/>
      <w:bookmarkStart w:id="204" w:name="_Toc184310273"/>
      <w:bookmarkEnd w:id="204"/>
      <w:bookmarkStart w:id="205" w:name="_Toc184313304"/>
      <w:bookmarkEnd w:id="205"/>
      <w:bookmarkStart w:id="206" w:name="_Toc184314424"/>
      <w:bookmarkEnd w:id="206"/>
      <w:bookmarkStart w:id="207" w:name="_Toc184313299"/>
      <w:bookmarkEnd w:id="207"/>
      <w:bookmarkStart w:id="208" w:name="_Toc184314474"/>
      <w:bookmarkEnd w:id="208"/>
      <w:bookmarkStart w:id="209" w:name="_Toc184312096"/>
      <w:bookmarkEnd w:id="209"/>
      <w:bookmarkStart w:id="210" w:name="_Toc184312111"/>
      <w:bookmarkEnd w:id="210"/>
      <w:bookmarkStart w:id="211" w:name="_Toc184308040"/>
      <w:bookmarkEnd w:id="211"/>
      <w:bookmarkStart w:id="212" w:name="_Toc184310323"/>
      <w:bookmarkEnd w:id="212"/>
      <w:bookmarkStart w:id="213" w:name="_Toc184312090"/>
      <w:bookmarkEnd w:id="213"/>
      <w:bookmarkStart w:id="214" w:name="_Toc184314423"/>
      <w:bookmarkEnd w:id="214"/>
      <w:bookmarkStart w:id="215" w:name="_Toc184308042"/>
      <w:bookmarkEnd w:id="215"/>
      <w:bookmarkStart w:id="216" w:name="_Toc184313241"/>
      <w:bookmarkEnd w:id="216"/>
      <w:bookmarkStart w:id="217" w:name="_Toc184310343"/>
      <w:bookmarkEnd w:id="217"/>
      <w:bookmarkStart w:id="218" w:name="_Toc184308037"/>
      <w:bookmarkEnd w:id="218"/>
      <w:bookmarkStart w:id="219" w:name="_Toc184308063"/>
      <w:bookmarkEnd w:id="219"/>
      <w:bookmarkStart w:id="220" w:name="_Toc184312107"/>
      <w:bookmarkEnd w:id="220"/>
      <w:bookmarkStart w:id="221" w:name="_Toc184313269"/>
      <w:bookmarkEnd w:id="221"/>
      <w:bookmarkStart w:id="222" w:name="_Toc184313292"/>
      <w:bookmarkEnd w:id="222"/>
      <w:bookmarkStart w:id="223" w:name="_Toc184314439"/>
      <w:bookmarkEnd w:id="223"/>
      <w:bookmarkStart w:id="224" w:name="_Toc184313262"/>
      <w:bookmarkEnd w:id="224"/>
      <w:bookmarkStart w:id="225" w:name="_Toc184313279"/>
      <w:bookmarkEnd w:id="225"/>
      <w:bookmarkStart w:id="226" w:name="_Toc184312135"/>
      <w:bookmarkEnd w:id="226"/>
      <w:bookmarkStart w:id="227" w:name="_Toc184314430"/>
      <w:bookmarkEnd w:id="227"/>
      <w:bookmarkStart w:id="228" w:name="_Toc184312095"/>
      <w:bookmarkEnd w:id="228"/>
      <w:bookmarkStart w:id="229" w:name="_Toc184308080"/>
      <w:bookmarkEnd w:id="229"/>
      <w:bookmarkStart w:id="230" w:name="_Toc184308051"/>
      <w:bookmarkEnd w:id="230"/>
      <w:bookmarkStart w:id="231" w:name="_Toc184310312"/>
      <w:bookmarkEnd w:id="231"/>
      <w:bookmarkStart w:id="232" w:name="_Toc184314482"/>
      <w:bookmarkEnd w:id="232"/>
      <w:bookmarkStart w:id="233" w:name="_Toc184310290"/>
      <w:bookmarkEnd w:id="233"/>
      <w:bookmarkStart w:id="234" w:name="_Toc184310313"/>
      <w:bookmarkEnd w:id="234"/>
      <w:bookmarkStart w:id="235" w:name="_Toc184314454"/>
      <w:bookmarkEnd w:id="235"/>
      <w:bookmarkStart w:id="236" w:name="_Toc184313245"/>
      <w:bookmarkEnd w:id="236"/>
      <w:bookmarkStart w:id="237" w:name="_Toc184308055"/>
      <w:bookmarkEnd w:id="237"/>
      <w:bookmarkStart w:id="238" w:name="_Toc184312127"/>
      <w:bookmarkEnd w:id="238"/>
      <w:bookmarkStart w:id="239" w:name="_Toc184310317"/>
      <w:bookmarkEnd w:id="239"/>
      <w:bookmarkStart w:id="240" w:name="_Toc184312075"/>
      <w:bookmarkEnd w:id="240"/>
      <w:bookmarkStart w:id="241" w:name="_Toc184312082"/>
      <w:bookmarkEnd w:id="241"/>
      <w:bookmarkStart w:id="242" w:name="_Toc184308091"/>
      <w:bookmarkEnd w:id="242"/>
      <w:bookmarkStart w:id="243" w:name="_Toc184314441"/>
      <w:bookmarkEnd w:id="243"/>
      <w:bookmarkStart w:id="244" w:name="_Toc184310289"/>
      <w:bookmarkEnd w:id="244"/>
      <w:bookmarkStart w:id="245" w:name="_Toc184313248"/>
      <w:bookmarkEnd w:id="245"/>
      <w:bookmarkStart w:id="246" w:name="_Toc184312122"/>
      <w:bookmarkEnd w:id="246"/>
      <w:bookmarkStart w:id="247" w:name="_Toc184314412"/>
      <w:bookmarkEnd w:id="247"/>
      <w:bookmarkStart w:id="248" w:name="_Toc184314418"/>
      <w:bookmarkEnd w:id="248"/>
      <w:bookmarkStart w:id="249" w:name="_Toc184310304"/>
      <w:bookmarkEnd w:id="249"/>
      <w:bookmarkStart w:id="250" w:name="_Toc184308045"/>
      <w:bookmarkEnd w:id="250"/>
      <w:bookmarkStart w:id="251" w:name="_Toc184312071"/>
      <w:bookmarkEnd w:id="251"/>
      <w:bookmarkStart w:id="252" w:name="_Toc184314459"/>
      <w:bookmarkEnd w:id="252"/>
      <w:bookmarkStart w:id="253" w:name="_Toc184314426"/>
      <w:bookmarkEnd w:id="253"/>
      <w:bookmarkStart w:id="254" w:name="_Toc184308106"/>
      <w:bookmarkEnd w:id="254"/>
      <w:bookmarkStart w:id="255" w:name="_Toc184314457"/>
      <w:bookmarkEnd w:id="255"/>
      <w:bookmarkStart w:id="256" w:name="_Toc184314411"/>
      <w:bookmarkEnd w:id="256"/>
      <w:bookmarkStart w:id="257" w:name="_Toc184312074"/>
      <w:bookmarkEnd w:id="257"/>
      <w:bookmarkStart w:id="258" w:name="_Toc184312086"/>
      <w:bookmarkEnd w:id="258"/>
      <w:bookmarkStart w:id="259" w:name="_Toc184314470"/>
      <w:bookmarkEnd w:id="259"/>
      <w:bookmarkStart w:id="260" w:name="_Toc184314469"/>
      <w:bookmarkEnd w:id="260"/>
      <w:bookmarkStart w:id="261" w:name="_Toc184310319"/>
      <w:bookmarkEnd w:id="261"/>
      <w:bookmarkStart w:id="262" w:name="_Toc184314463"/>
      <w:bookmarkEnd w:id="262"/>
      <w:bookmarkStart w:id="263" w:name="_Toc184308078"/>
      <w:bookmarkEnd w:id="263"/>
      <w:bookmarkStart w:id="264" w:name="_Toc184314475"/>
      <w:bookmarkEnd w:id="264"/>
      <w:bookmarkStart w:id="265" w:name="_Toc184312138"/>
      <w:bookmarkEnd w:id="265"/>
      <w:bookmarkStart w:id="266" w:name="_Toc184308089"/>
      <w:bookmarkEnd w:id="266"/>
      <w:bookmarkStart w:id="267" w:name="_Toc184314481"/>
      <w:bookmarkEnd w:id="267"/>
      <w:bookmarkStart w:id="268" w:name="_Toc184313244"/>
      <w:bookmarkEnd w:id="268"/>
      <w:bookmarkStart w:id="269" w:name="_Toc184312119"/>
      <w:bookmarkEnd w:id="269"/>
      <w:bookmarkStart w:id="270" w:name="_Toc184310321"/>
      <w:bookmarkEnd w:id="270"/>
      <w:bookmarkStart w:id="271" w:name="_Toc184314476"/>
      <w:bookmarkEnd w:id="271"/>
      <w:bookmarkStart w:id="272" w:name="_Toc184310309"/>
      <w:bookmarkEnd w:id="272"/>
      <w:bookmarkStart w:id="273" w:name="_Toc184314462"/>
      <w:bookmarkEnd w:id="273"/>
      <w:bookmarkStart w:id="274" w:name="_Toc184314467"/>
      <w:bookmarkEnd w:id="274"/>
      <w:bookmarkStart w:id="275" w:name="_Toc184308075"/>
      <w:bookmarkEnd w:id="275"/>
      <w:bookmarkStart w:id="276" w:name="_Toc184308098"/>
      <w:bookmarkEnd w:id="276"/>
      <w:bookmarkStart w:id="277" w:name="_Toc184314431"/>
      <w:bookmarkEnd w:id="277"/>
      <w:bookmarkStart w:id="278" w:name="_Toc184313283"/>
      <w:bookmarkEnd w:id="278"/>
      <w:bookmarkStart w:id="279" w:name="_Toc184308038"/>
      <w:bookmarkEnd w:id="279"/>
      <w:bookmarkStart w:id="280" w:name="_Toc184312072"/>
      <w:bookmarkEnd w:id="280"/>
      <w:bookmarkStart w:id="281" w:name="_Toc184314440"/>
      <w:bookmarkEnd w:id="281"/>
      <w:bookmarkStart w:id="282" w:name="_Toc184310320"/>
      <w:bookmarkEnd w:id="282"/>
      <w:bookmarkStart w:id="283" w:name="_Toc184308059"/>
      <w:bookmarkEnd w:id="283"/>
      <w:bookmarkStart w:id="284" w:name="_Toc184314455"/>
      <w:bookmarkEnd w:id="284"/>
      <w:bookmarkStart w:id="285" w:name="_Toc184308104"/>
      <w:bookmarkEnd w:id="285"/>
      <w:bookmarkStart w:id="286" w:name="_Toc184314417"/>
      <w:bookmarkEnd w:id="286"/>
      <w:bookmarkStart w:id="287" w:name="_Toc184310276"/>
      <w:bookmarkEnd w:id="287"/>
      <w:bookmarkStart w:id="288" w:name="_Toc184308103"/>
      <w:bookmarkEnd w:id="288"/>
      <w:bookmarkStart w:id="289" w:name="_Toc184313296"/>
      <w:bookmarkEnd w:id="289"/>
      <w:bookmarkStart w:id="290" w:name="_Toc184313286"/>
      <w:bookmarkEnd w:id="290"/>
      <w:bookmarkStart w:id="291" w:name="_Toc184312102"/>
      <w:bookmarkEnd w:id="291"/>
      <w:bookmarkStart w:id="292" w:name="_Toc184308108"/>
      <w:bookmarkEnd w:id="292"/>
      <w:bookmarkStart w:id="293" w:name="_Toc184310339"/>
      <w:bookmarkEnd w:id="293"/>
      <w:bookmarkStart w:id="294" w:name="_Toc184314443"/>
      <w:bookmarkEnd w:id="294"/>
      <w:bookmarkStart w:id="295" w:name="_Toc184308036"/>
      <w:bookmarkEnd w:id="295"/>
      <w:bookmarkStart w:id="296" w:name="_Toc184312118"/>
      <w:bookmarkEnd w:id="296"/>
      <w:bookmarkStart w:id="297" w:name="_Toc184308068"/>
      <w:bookmarkEnd w:id="297"/>
      <w:bookmarkStart w:id="298" w:name="_Toc184310337"/>
      <w:bookmarkEnd w:id="298"/>
      <w:bookmarkStart w:id="299" w:name="_Toc184308070"/>
      <w:bookmarkEnd w:id="299"/>
      <w:bookmarkStart w:id="300" w:name="_Toc184310342"/>
      <w:bookmarkEnd w:id="300"/>
      <w:bookmarkStart w:id="301" w:name="_Toc184312105"/>
      <w:bookmarkEnd w:id="301"/>
      <w:bookmarkStart w:id="302" w:name="_Toc184313295"/>
      <w:bookmarkEnd w:id="302"/>
      <w:bookmarkStart w:id="303" w:name="_Toc184313309"/>
      <w:bookmarkEnd w:id="303"/>
      <w:bookmarkStart w:id="304" w:name="_Toc184310280"/>
      <w:bookmarkEnd w:id="304"/>
      <w:bookmarkStart w:id="305" w:name="_Toc184312131"/>
      <w:bookmarkEnd w:id="305"/>
      <w:bookmarkStart w:id="306" w:name="_Toc184310325"/>
      <w:bookmarkEnd w:id="306"/>
      <w:bookmarkStart w:id="307" w:name="_Toc184312126"/>
      <w:bookmarkEnd w:id="307"/>
      <w:bookmarkStart w:id="308" w:name="_Toc184312094"/>
      <w:bookmarkEnd w:id="308"/>
      <w:bookmarkStart w:id="309" w:name="_Toc184312108"/>
      <w:bookmarkEnd w:id="309"/>
      <w:bookmarkStart w:id="310" w:name="_Toc184314445"/>
      <w:bookmarkEnd w:id="310"/>
      <w:bookmarkStart w:id="311" w:name="_Toc184313274"/>
      <w:bookmarkEnd w:id="311"/>
      <w:bookmarkStart w:id="312" w:name="_Toc184308099"/>
      <w:bookmarkEnd w:id="312"/>
      <w:bookmarkStart w:id="313" w:name="_Toc184310272"/>
      <w:bookmarkEnd w:id="313"/>
      <w:bookmarkStart w:id="314" w:name="_Toc184308060"/>
      <w:bookmarkEnd w:id="314"/>
      <w:bookmarkStart w:id="315" w:name="_Toc184312070"/>
      <w:bookmarkEnd w:id="315"/>
      <w:bookmarkStart w:id="316" w:name="_Toc184313240"/>
      <w:bookmarkEnd w:id="316"/>
      <w:bookmarkStart w:id="317" w:name="_Toc184310279"/>
      <w:bookmarkEnd w:id="317"/>
      <w:bookmarkStart w:id="318" w:name="_Toc184314442"/>
      <w:bookmarkEnd w:id="318"/>
      <w:bookmarkStart w:id="319" w:name="_Toc184310286"/>
      <w:bookmarkEnd w:id="319"/>
      <w:bookmarkStart w:id="320" w:name="_Toc184314436"/>
      <w:bookmarkEnd w:id="320"/>
      <w:bookmarkStart w:id="321" w:name="_Toc184308043"/>
      <w:bookmarkEnd w:id="321"/>
      <w:bookmarkStart w:id="322" w:name="_Toc184310333"/>
      <w:bookmarkEnd w:id="322"/>
      <w:bookmarkStart w:id="323" w:name="_Toc184308039"/>
      <w:bookmarkEnd w:id="323"/>
      <w:bookmarkStart w:id="324" w:name="_Toc184312068"/>
      <w:bookmarkEnd w:id="324"/>
      <w:bookmarkStart w:id="325" w:name="_Toc184314448"/>
      <w:bookmarkEnd w:id="325"/>
      <w:bookmarkStart w:id="326" w:name="_Toc184312120"/>
      <w:bookmarkEnd w:id="326"/>
      <w:bookmarkStart w:id="327" w:name="_Toc184313308"/>
      <w:bookmarkEnd w:id="327"/>
      <w:bookmarkStart w:id="328" w:name="_Toc184313285"/>
      <w:bookmarkEnd w:id="328"/>
      <w:bookmarkStart w:id="329" w:name="_Toc184308050"/>
      <w:bookmarkEnd w:id="329"/>
      <w:bookmarkStart w:id="330" w:name="_Toc184312076"/>
      <w:bookmarkEnd w:id="330"/>
      <w:bookmarkStart w:id="331" w:name="_Toc184314422"/>
      <w:bookmarkEnd w:id="331"/>
      <w:bookmarkStart w:id="332" w:name="_Toc184313263"/>
      <w:bookmarkEnd w:id="332"/>
      <w:bookmarkStart w:id="333" w:name="_Toc184314416"/>
      <w:bookmarkEnd w:id="333"/>
      <w:bookmarkStart w:id="334" w:name="_Toc184308056"/>
      <w:bookmarkEnd w:id="334"/>
      <w:bookmarkStart w:id="335" w:name="_Toc184313294"/>
      <w:bookmarkEnd w:id="335"/>
      <w:bookmarkStart w:id="336" w:name="_Toc184312114"/>
      <w:bookmarkEnd w:id="336"/>
      <w:bookmarkStart w:id="337" w:name="_Toc184314466"/>
      <w:bookmarkEnd w:id="337"/>
      <w:bookmarkStart w:id="338" w:name="_Toc184314435"/>
      <w:bookmarkEnd w:id="338"/>
      <w:bookmarkStart w:id="339" w:name="_Toc184308041"/>
      <w:bookmarkEnd w:id="339"/>
      <w:bookmarkStart w:id="340" w:name="_Toc184308077"/>
      <w:bookmarkEnd w:id="340"/>
      <w:bookmarkStart w:id="341" w:name="_Toc184312113"/>
      <w:bookmarkEnd w:id="341"/>
      <w:bookmarkStart w:id="342" w:name="_Toc184310331"/>
      <w:bookmarkEnd w:id="342"/>
      <w:bookmarkStart w:id="343" w:name="_Toc184312133"/>
      <w:bookmarkEnd w:id="343"/>
      <w:bookmarkStart w:id="344" w:name="_Toc184313303"/>
      <w:bookmarkEnd w:id="344"/>
      <w:bookmarkStart w:id="345" w:name="_Toc184308102"/>
      <w:bookmarkEnd w:id="345"/>
      <w:bookmarkStart w:id="346" w:name="_Toc184313305"/>
      <w:bookmarkEnd w:id="346"/>
      <w:bookmarkStart w:id="347" w:name="_Toc184312132"/>
      <w:bookmarkEnd w:id="347"/>
      <w:bookmarkStart w:id="348" w:name="_Toc184312077"/>
      <w:bookmarkEnd w:id="348"/>
      <w:bookmarkStart w:id="349" w:name="_Toc184308090"/>
      <w:bookmarkEnd w:id="349"/>
      <w:bookmarkStart w:id="350" w:name="_Toc184313284"/>
      <w:bookmarkEnd w:id="350"/>
      <w:bookmarkStart w:id="351" w:name="_Toc184312091"/>
      <w:bookmarkEnd w:id="351"/>
      <w:bookmarkStart w:id="352" w:name="_Toc184312089"/>
      <w:bookmarkEnd w:id="352"/>
      <w:bookmarkStart w:id="353" w:name="_Toc184313271"/>
      <w:bookmarkEnd w:id="353"/>
      <w:bookmarkStart w:id="354" w:name="_Toc184308053"/>
      <w:bookmarkEnd w:id="354"/>
      <w:bookmarkStart w:id="355" w:name="_Toc184313281"/>
      <w:bookmarkEnd w:id="355"/>
      <w:bookmarkStart w:id="356" w:name="_Toc184308085"/>
      <w:bookmarkEnd w:id="356"/>
      <w:bookmarkStart w:id="357" w:name="_Toc184310274"/>
      <w:bookmarkEnd w:id="357"/>
      <w:bookmarkStart w:id="358" w:name="_Toc184313261"/>
      <w:bookmarkEnd w:id="358"/>
      <w:bookmarkStart w:id="359" w:name="_Toc184313257"/>
      <w:bookmarkEnd w:id="359"/>
      <w:bookmarkStart w:id="360" w:name="_Toc184310292"/>
      <w:bookmarkEnd w:id="360"/>
      <w:bookmarkStart w:id="361" w:name="_Toc184308079"/>
      <w:bookmarkEnd w:id="361"/>
      <w:bookmarkStart w:id="362" w:name="_Toc184314468"/>
      <w:bookmarkEnd w:id="362"/>
      <w:bookmarkStart w:id="363" w:name="_Toc184312078"/>
      <w:bookmarkEnd w:id="363"/>
      <w:bookmarkStart w:id="364" w:name="_Toc184314415"/>
      <w:bookmarkEnd w:id="364"/>
      <w:bookmarkStart w:id="365" w:name="_Toc184310287"/>
      <w:bookmarkEnd w:id="365"/>
      <w:bookmarkStart w:id="366" w:name="_Toc184314433"/>
      <w:bookmarkEnd w:id="366"/>
      <w:bookmarkStart w:id="367" w:name="_Toc184313254"/>
      <w:bookmarkEnd w:id="367"/>
      <w:bookmarkStart w:id="368" w:name="_Toc184308062"/>
      <w:bookmarkEnd w:id="368"/>
      <w:bookmarkStart w:id="369" w:name="_Toc184314444"/>
      <w:bookmarkEnd w:id="369"/>
      <w:bookmarkStart w:id="370" w:name="_Toc184308067"/>
      <w:bookmarkEnd w:id="370"/>
      <w:bookmarkStart w:id="371" w:name="_Toc184310327"/>
      <w:bookmarkEnd w:id="371"/>
      <w:bookmarkStart w:id="372" w:name="_Toc184312083"/>
      <w:bookmarkEnd w:id="372"/>
      <w:bookmarkStart w:id="373" w:name="_Toc184314480"/>
      <w:bookmarkEnd w:id="373"/>
      <w:bookmarkStart w:id="374" w:name="_Toc184312139"/>
      <w:bookmarkEnd w:id="374"/>
      <w:bookmarkStart w:id="375" w:name="_Toc184310324"/>
      <w:bookmarkEnd w:id="375"/>
      <w:bookmarkStart w:id="376" w:name="_Toc184313272"/>
      <w:bookmarkEnd w:id="376"/>
      <w:bookmarkStart w:id="377" w:name="_Toc184312137"/>
      <w:bookmarkEnd w:id="377"/>
      <w:bookmarkStart w:id="378" w:name="_Toc184313280"/>
      <w:bookmarkEnd w:id="378"/>
      <w:bookmarkStart w:id="379" w:name="_Toc184308054"/>
      <w:bookmarkEnd w:id="379"/>
      <w:bookmarkStart w:id="380" w:name="_Toc184314477"/>
      <w:bookmarkEnd w:id="380"/>
      <w:bookmarkStart w:id="381" w:name="_Toc184308093"/>
      <w:bookmarkEnd w:id="381"/>
      <w:bookmarkStart w:id="382" w:name="_Toc184313256"/>
      <w:bookmarkEnd w:id="382"/>
      <w:bookmarkStart w:id="383" w:name="_Toc184310326"/>
      <w:bookmarkEnd w:id="383"/>
      <w:bookmarkStart w:id="384" w:name="_Toc184313293"/>
      <w:bookmarkEnd w:id="384"/>
      <w:bookmarkStart w:id="385" w:name="_Toc184314434"/>
      <w:bookmarkEnd w:id="385"/>
      <w:bookmarkStart w:id="386" w:name="_Toc184312069"/>
      <w:bookmarkEnd w:id="386"/>
      <w:bookmarkStart w:id="387" w:name="_Toc184310298"/>
      <w:bookmarkEnd w:id="387"/>
      <w:bookmarkStart w:id="388" w:name="_Toc184313298"/>
      <w:bookmarkEnd w:id="388"/>
      <w:bookmarkStart w:id="389" w:name="_Toc184310307"/>
      <w:bookmarkEnd w:id="389"/>
      <w:bookmarkStart w:id="390" w:name="_Toc184313288"/>
      <w:bookmarkEnd w:id="390"/>
      <w:bookmarkStart w:id="391" w:name="_Toc184314437"/>
      <w:bookmarkEnd w:id="391"/>
      <w:bookmarkStart w:id="392" w:name="_Toc184314449"/>
      <w:bookmarkEnd w:id="392"/>
      <w:bookmarkStart w:id="393" w:name="_Toc184313259"/>
      <w:bookmarkEnd w:id="39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商务资信（</w:t>
      </w:r>
      <w:r>
        <w:rPr>
          <w:rFonts w:hint="eastAsia" w:ascii="仿宋" w:hAnsi="仿宋" w:eastAsia="仿宋" w:cs="仿宋_GB2312"/>
          <w:color w:val="auto"/>
          <w:sz w:val="24"/>
          <w:highlight w:val="none"/>
          <w:lang w:val="en-US" w:eastAsia="zh-CN"/>
        </w:rPr>
        <w:t>15</w:t>
      </w:r>
      <w:r>
        <w:rPr>
          <w:rFonts w:hint="eastAsia" w:ascii="仿宋" w:hAnsi="仿宋" w:eastAsia="仿宋" w:cs="仿宋_GB2312"/>
          <w:color w:val="auto"/>
          <w:sz w:val="24"/>
          <w:highlight w:val="none"/>
        </w:rPr>
        <w:t>分）</w:t>
      </w:r>
    </w:p>
    <w:tbl>
      <w:tblPr>
        <w:tblStyle w:val="6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212"/>
        <w:gridCol w:w="640"/>
        <w:gridCol w:w="3553"/>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53"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345"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914"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w:t>
            </w:r>
          </w:p>
        </w:tc>
        <w:tc>
          <w:tcPr>
            <w:tcW w:w="1770"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16"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3" w:type="pct"/>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管理体系认证</w:t>
            </w:r>
          </w:p>
        </w:tc>
        <w:tc>
          <w:tcPr>
            <w:tcW w:w="345"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14" w:type="pct"/>
            <w:noWrap w:val="0"/>
            <w:vAlign w:val="center"/>
          </w:tcPr>
          <w:p>
            <w:pPr>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投标人具有有效期内的质量管理体系认证、环境管理体系认证、职业健康管理体系认证，每个证书得1分，共3分。</w:t>
            </w:r>
          </w:p>
        </w:tc>
        <w:tc>
          <w:tcPr>
            <w:tcW w:w="1770"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证明材料提供</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val="en-US" w:eastAsia="zh-CN"/>
              </w:rPr>
              <w:t>复印件或扫描件</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316"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3" w:type="pct"/>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类似业绩</w:t>
            </w:r>
          </w:p>
        </w:tc>
        <w:tc>
          <w:tcPr>
            <w:tcW w:w="345"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914" w:type="pct"/>
            <w:noWrap w:val="0"/>
            <w:vAlign w:val="center"/>
          </w:tcPr>
          <w:p>
            <w:pPr>
              <w:pStyle w:val="962"/>
              <w:spacing w:line="400" w:lineRule="exact"/>
              <w:rPr>
                <w:rFonts w:hint="eastAsia" w:ascii="仿宋" w:hAnsi="仿宋" w:eastAsia="仿宋" w:cs="仿宋"/>
                <w:color w:val="auto"/>
                <w:kern w:val="0"/>
                <w:sz w:val="24"/>
                <w:szCs w:val="24"/>
                <w:highlight w:val="none"/>
              </w:rPr>
            </w:pPr>
            <w:r>
              <w:rPr>
                <w:rStyle w:val="78"/>
                <w:rFonts w:hint="eastAsia" w:ascii="仿宋" w:hAnsi="仿宋" w:eastAsia="仿宋" w:cs="仿宋"/>
                <w:bCs/>
                <w:color w:val="auto"/>
                <w:sz w:val="24"/>
                <w:szCs w:val="24"/>
                <w:highlight w:val="none"/>
                <w:lang w:val="en-US" w:eastAsia="zh-CN"/>
              </w:rPr>
              <w:t>投标人</w:t>
            </w:r>
            <w:r>
              <w:rPr>
                <w:rStyle w:val="78"/>
                <w:rFonts w:hint="eastAsia" w:ascii="仿宋" w:hAnsi="仿宋" w:eastAsia="仿宋" w:cs="仿宋"/>
                <w:bCs/>
                <w:color w:val="auto"/>
                <w:sz w:val="24"/>
                <w:szCs w:val="24"/>
                <w:highlight w:val="none"/>
                <w:lang w:val="en-US"/>
              </w:rPr>
              <w:t>自</w:t>
            </w:r>
            <w:r>
              <w:rPr>
                <w:rStyle w:val="78"/>
                <w:rFonts w:hint="eastAsia" w:ascii="仿宋" w:hAnsi="仿宋" w:eastAsia="仿宋" w:cs="仿宋"/>
                <w:bCs/>
                <w:color w:val="auto"/>
                <w:sz w:val="24"/>
                <w:szCs w:val="24"/>
                <w:highlight w:val="none"/>
              </w:rPr>
              <w:t>201</w:t>
            </w:r>
            <w:r>
              <w:rPr>
                <w:rStyle w:val="78"/>
                <w:rFonts w:hint="eastAsia" w:ascii="仿宋" w:hAnsi="仿宋" w:eastAsia="仿宋" w:cs="仿宋"/>
                <w:bCs/>
                <w:color w:val="auto"/>
                <w:sz w:val="24"/>
                <w:szCs w:val="24"/>
                <w:highlight w:val="none"/>
                <w:lang w:val="en-US" w:eastAsia="zh-CN"/>
              </w:rPr>
              <w:t>9</w:t>
            </w:r>
            <w:r>
              <w:rPr>
                <w:rStyle w:val="78"/>
                <w:rFonts w:hint="eastAsia" w:ascii="仿宋" w:hAnsi="仿宋" w:eastAsia="仿宋" w:cs="仿宋"/>
                <w:bCs/>
                <w:color w:val="auto"/>
                <w:sz w:val="24"/>
                <w:szCs w:val="24"/>
                <w:highlight w:val="none"/>
              </w:rPr>
              <w:t>年</w:t>
            </w:r>
            <w:r>
              <w:rPr>
                <w:rStyle w:val="78"/>
                <w:rFonts w:hint="eastAsia" w:ascii="仿宋" w:hAnsi="仿宋" w:eastAsia="仿宋" w:cs="仿宋"/>
                <w:bCs/>
                <w:color w:val="auto"/>
                <w:sz w:val="24"/>
                <w:szCs w:val="24"/>
                <w:highlight w:val="none"/>
                <w:lang w:val="en-US"/>
              </w:rPr>
              <w:t>1</w:t>
            </w:r>
            <w:r>
              <w:rPr>
                <w:rStyle w:val="78"/>
                <w:rFonts w:hint="eastAsia" w:ascii="仿宋" w:hAnsi="仿宋" w:eastAsia="仿宋" w:cs="仿宋"/>
                <w:bCs/>
                <w:color w:val="auto"/>
                <w:sz w:val="24"/>
                <w:szCs w:val="24"/>
                <w:highlight w:val="none"/>
              </w:rPr>
              <w:t>月1日起具有单个合同市政设施综合养护业绩（养护工作已履行1年及以上）</w:t>
            </w:r>
            <w:r>
              <w:rPr>
                <w:rStyle w:val="78"/>
                <w:rFonts w:hint="eastAsia" w:ascii="仿宋" w:hAnsi="仿宋" w:eastAsia="仿宋" w:cs="仿宋"/>
                <w:bCs/>
                <w:color w:val="auto"/>
                <w:sz w:val="24"/>
                <w:szCs w:val="24"/>
                <w:highlight w:val="none"/>
                <w:lang w:val="en-US"/>
              </w:rPr>
              <w:t>单个</w:t>
            </w:r>
            <w:r>
              <w:rPr>
                <w:rStyle w:val="78"/>
                <w:rFonts w:ascii="仿宋" w:hAnsi="仿宋" w:eastAsia="仿宋" w:cs="仿宋"/>
                <w:bCs/>
                <w:color w:val="auto"/>
                <w:sz w:val="24"/>
                <w:szCs w:val="24"/>
                <w:highlight w:val="none"/>
              </w:rPr>
              <w:t>合同中的城市隧道（单洞长度</w:t>
            </w:r>
            <w:r>
              <w:rPr>
                <w:rStyle w:val="78"/>
                <w:rFonts w:hint="eastAsia" w:ascii="仿宋" w:hAnsi="仿宋" w:eastAsia="仿宋" w:cs="仿宋"/>
                <w:bCs/>
                <w:color w:val="auto"/>
                <w:sz w:val="24"/>
                <w:szCs w:val="24"/>
                <w:highlight w:val="none"/>
                <w:lang w:val="en-US" w:eastAsia="zh-CN"/>
              </w:rPr>
              <w:t>1000</w:t>
            </w:r>
            <w:r>
              <w:rPr>
                <w:rStyle w:val="78"/>
                <w:rFonts w:ascii="仿宋" w:hAnsi="仿宋" w:eastAsia="仿宋" w:cs="仿宋"/>
                <w:bCs/>
                <w:color w:val="auto"/>
                <w:sz w:val="24"/>
                <w:szCs w:val="24"/>
                <w:highlight w:val="none"/>
              </w:rPr>
              <w:t>米及以上）养护设施工程量</w:t>
            </w:r>
            <w:r>
              <w:rPr>
                <w:rStyle w:val="78"/>
                <w:rFonts w:hint="eastAsia" w:ascii="仿宋" w:hAnsi="仿宋" w:eastAsia="仿宋" w:cs="仿宋"/>
                <w:bCs/>
                <w:color w:val="auto"/>
                <w:sz w:val="24"/>
                <w:szCs w:val="24"/>
                <w:highlight w:val="none"/>
                <w:lang w:val="en-US" w:eastAsia="zh-CN"/>
              </w:rPr>
              <w:t>5</w:t>
            </w:r>
            <w:r>
              <w:rPr>
                <w:rStyle w:val="78"/>
                <w:rFonts w:ascii="仿宋" w:hAnsi="仿宋" w:eastAsia="仿宋" w:cs="仿宋"/>
                <w:bCs/>
                <w:color w:val="auto"/>
                <w:sz w:val="24"/>
                <w:szCs w:val="24"/>
                <w:highlight w:val="none"/>
              </w:rPr>
              <w:t>公里及以上的得</w:t>
            </w:r>
            <w:r>
              <w:rPr>
                <w:rStyle w:val="78"/>
                <w:rFonts w:hint="eastAsia" w:ascii="仿宋" w:hAnsi="仿宋" w:eastAsia="仿宋" w:cs="仿宋"/>
                <w:bCs/>
                <w:color w:val="auto"/>
                <w:sz w:val="24"/>
                <w:szCs w:val="24"/>
                <w:highlight w:val="none"/>
                <w:lang w:val="en-US" w:eastAsia="zh-CN"/>
              </w:rPr>
              <w:t>1</w:t>
            </w:r>
            <w:r>
              <w:rPr>
                <w:rStyle w:val="78"/>
                <w:rFonts w:ascii="仿宋" w:hAnsi="仿宋" w:eastAsia="仿宋" w:cs="仿宋"/>
                <w:bCs/>
                <w:color w:val="auto"/>
                <w:sz w:val="24"/>
                <w:szCs w:val="24"/>
                <w:highlight w:val="none"/>
              </w:rPr>
              <w:t>分</w:t>
            </w:r>
            <w:r>
              <w:rPr>
                <w:rStyle w:val="78"/>
                <w:rFonts w:hint="eastAsia" w:ascii="仿宋" w:hAnsi="仿宋" w:eastAsia="仿宋" w:cs="仿宋"/>
                <w:bCs/>
                <w:color w:val="auto"/>
                <w:sz w:val="24"/>
                <w:szCs w:val="24"/>
                <w:highlight w:val="none"/>
                <w:lang w:eastAsia="zh-CN"/>
              </w:rPr>
              <w:t>。</w:t>
            </w:r>
          </w:p>
        </w:tc>
        <w:tc>
          <w:tcPr>
            <w:tcW w:w="1770"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证明材料提供合同</w:t>
            </w:r>
            <w:r>
              <w:rPr>
                <w:rFonts w:hint="eastAsia" w:ascii="仿宋" w:hAnsi="仿宋" w:eastAsia="仿宋" w:cs="仿宋"/>
                <w:color w:val="auto"/>
                <w:sz w:val="24"/>
                <w:szCs w:val="24"/>
                <w:highlight w:val="none"/>
                <w:lang w:val="en-US" w:eastAsia="zh-CN"/>
              </w:rPr>
              <w:t>复印件或扫描件</w:t>
            </w:r>
            <w:r>
              <w:rPr>
                <w:rFonts w:hint="eastAsia" w:ascii="仿宋" w:hAnsi="仿宋" w:eastAsia="仿宋" w:cs="仿宋"/>
                <w:color w:val="auto"/>
                <w:sz w:val="24"/>
                <w:szCs w:val="24"/>
                <w:highlight w:val="none"/>
                <w:lang w:eastAsia="zh-CN"/>
              </w:rPr>
              <w:t>。若合同中未体现项目特征或相关数据的，则另行提供甲方证明</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16"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53"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荣誉</w:t>
            </w:r>
          </w:p>
        </w:tc>
        <w:tc>
          <w:tcPr>
            <w:tcW w:w="345"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914"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Style w:val="78"/>
                <w:rFonts w:hint="eastAsia" w:ascii="仿宋" w:hAnsi="仿宋" w:eastAsia="仿宋" w:cs="仿宋"/>
                <w:bCs/>
                <w:color w:val="auto"/>
                <w:kern w:val="0"/>
                <w:sz w:val="24"/>
                <w:szCs w:val="24"/>
                <w:highlight w:val="none"/>
                <w:lang w:val="en-US" w:eastAsia="zh-CN" w:bidi="ar-SA"/>
              </w:rPr>
              <w:t>自 2019 年 1 月 1 日起(以证书或文件 颁发时间为准)获得政府相关部门或行业协会颁发的市政设施运维服务或市政养护类市级荣誉的，每个得 0.5 分， 最高得 1 分；省级荣誉的，每个的 1 分，最高得 3 分；获得国家级荣誉的， 每个得 2 分，最高得 6 分。 同一项目只 计取投标人获得的最高级别荣誉，各级别之间不累计得分</w:t>
            </w:r>
            <w:r>
              <w:rPr>
                <w:rFonts w:hint="eastAsia" w:ascii="仿宋" w:hAnsi="仿宋" w:eastAsia="仿宋" w:cs="仿宋"/>
                <w:color w:val="auto"/>
                <w:kern w:val="0"/>
                <w:sz w:val="24"/>
                <w:szCs w:val="24"/>
                <w:highlight w:val="none"/>
              </w:rPr>
              <w:t>。</w:t>
            </w:r>
          </w:p>
        </w:tc>
        <w:tc>
          <w:tcPr>
            <w:tcW w:w="177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证明材料提供获奖证书、获奖文件</w:t>
            </w:r>
            <w:r>
              <w:rPr>
                <w:rFonts w:hint="eastAsia" w:ascii="仿宋" w:hAnsi="仿宋" w:eastAsia="仿宋" w:cs="仿宋"/>
                <w:color w:val="auto"/>
                <w:sz w:val="24"/>
                <w:szCs w:val="24"/>
                <w:highlight w:val="none"/>
                <w:lang w:val="en-US" w:eastAsia="zh-CN"/>
              </w:rPr>
              <w:t>复印件或扫描件</w:t>
            </w:r>
            <w:r>
              <w:rPr>
                <w:rFonts w:hint="eastAsia" w:ascii="仿宋" w:hAnsi="仿宋" w:eastAsia="仿宋" w:cs="仿宋"/>
                <w:color w:val="auto"/>
                <w:sz w:val="24"/>
                <w:szCs w:val="24"/>
                <w:highlight w:val="none"/>
              </w:rPr>
              <w:t>(以获奖文件或获奖证书时间为准)。颁奖单位若为行业协会应为在民政部门正式注册的协会；若出现民政部曝光的“山寨”协会所颁发的奖项称号，则该奖项无效。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16"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53" w:type="pct"/>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养护基地</w:t>
            </w:r>
          </w:p>
        </w:tc>
        <w:tc>
          <w:tcPr>
            <w:tcW w:w="345"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914"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投标人在杭州市内(不含富阳、临安) 具有 3000 ㎡及以上养护基地，租赁得 1 分，自有得 3 分。</w:t>
            </w:r>
          </w:p>
        </w:tc>
        <w:tc>
          <w:tcPr>
            <w:tcW w:w="1770" w:type="pct"/>
            <w:noWrap w:val="0"/>
            <w:vAlign w:val="center"/>
          </w:tcPr>
          <w:p>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证明材料提供租赁协议或产权证书</w:t>
            </w:r>
            <w:r>
              <w:rPr>
                <w:rFonts w:hint="eastAsia" w:ascii="仿宋" w:hAnsi="仿宋" w:eastAsia="仿宋" w:cs="仿宋"/>
                <w:color w:val="auto"/>
                <w:sz w:val="24"/>
                <w:szCs w:val="24"/>
                <w:highlight w:val="none"/>
                <w:lang w:val="en-US" w:eastAsia="zh-CN"/>
              </w:rPr>
              <w:t>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16"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3" w:type="pct"/>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诚信</w:t>
            </w:r>
          </w:p>
        </w:tc>
        <w:tc>
          <w:tcPr>
            <w:tcW w:w="345"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14"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 2019 年 1 月 1 日以来，曾受到政府行政主管部门限制招投标市场行为的得 0 分，未受到限制招投标市场行为的 得 2 分。</w:t>
            </w:r>
          </w:p>
        </w:tc>
        <w:tc>
          <w:tcPr>
            <w:tcW w:w="177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投标人提供相关证明文件或承诺书（格式自拟），未提供则得0分。中标后公示期内若中标人因此有相关投诉并经证实的，招标人将取消中标候选人资格。</w:t>
            </w:r>
          </w:p>
        </w:tc>
      </w:tr>
    </w:tbl>
    <w:p>
      <w:pPr>
        <w:widowControl/>
        <w:spacing w:line="360" w:lineRule="auto"/>
        <w:rPr>
          <w:rFonts w:hint="eastAsia" w:ascii="仿宋" w:hAnsi="仿宋" w:eastAsia="仿宋" w:cs="仿宋"/>
          <w:color w:val="auto"/>
          <w:sz w:val="20"/>
          <w:szCs w:val="20"/>
          <w:highlight w:val="none"/>
          <w:shd w:val="clear" w:color="auto" w:fill="FFFFFF"/>
        </w:rPr>
      </w:pP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分）</w:t>
      </w:r>
    </w:p>
    <w:tbl>
      <w:tblPr>
        <w:tblStyle w:val="62"/>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208"/>
        <w:gridCol w:w="640"/>
        <w:gridCol w:w="355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930"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w:t>
            </w:r>
          </w:p>
        </w:tc>
        <w:tc>
          <w:tcPr>
            <w:tcW w:w="1795"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936" w:type="pct"/>
            <w:gridSpan w:val="3"/>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项目组团队情况（</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分）</w:t>
            </w:r>
          </w:p>
        </w:tc>
        <w:tc>
          <w:tcPr>
            <w:tcW w:w="1795" w:type="pct"/>
            <w:noWrap w:val="0"/>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348"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930" w:type="pct"/>
            <w:noWrap w:val="0"/>
            <w:vAlign w:val="center"/>
          </w:tcPr>
          <w:p>
            <w:pPr>
              <w:widowControl/>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 xml:space="preserve">具备高级工程师及以上职称和二级及以上建造师(市政)执业资 格得 1.5 分；②从事过城市隧道(单洞 </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 xml:space="preserve"> 米及以上) 连续 3 年及以上设施养护经验的得 2.5 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类似项目指市政设施养护。证明材料提供职称证书、资格证书、项目合同（或中标/成交通知书或甲方/行政主管部门出具的相关证明材料）</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val="en-US" w:eastAsia="zh-CN"/>
              </w:rPr>
              <w:t>复印件、人员社保缴纳证明</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项目技术</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w:t>
            </w:r>
          </w:p>
        </w:tc>
        <w:tc>
          <w:tcPr>
            <w:tcW w:w="348"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930" w:type="pct"/>
            <w:noWrap w:val="0"/>
            <w:vAlign w:val="center"/>
          </w:tcPr>
          <w:p>
            <w:pPr>
              <w:autoSpaceDE w:val="0"/>
              <w:autoSpaceDN w:val="0"/>
              <w:adjustRightIn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①具有1名市政类专业高级工程师及以上职称的得1分，从城市隧道(单洞 1000 米及以上)相关养护经验的得</w:t>
            </w:r>
            <w:r>
              <w:rPr>
                <w:rFonts w:hint="eastAsia" w:ascii="仿宋" w:hAnsi="仿宋" w:eastAsia="仿宋" w:cs="仿宋"/>
                <w:color w:val="auto"/>
                <w:kern w:val="0"/>
                <w:sz w:val="24"/>
                <w:szCs w:val="24"/>
                <w:highlight w:val="none"/>
                <w:lang w:val="en-US" w:eastAsia="zh-CN"/>
              </w:rPr>
              <w:t xml:space="preserve"> 2 </w:t>
            </w:r>
            <w:r>
              <w:rPr>
                <w:rFonts w:hint="eastAsia" w:ascii="仿宋" w:hAnsi="仿宋" w:eastAsia="仿宋" w:cs="仿宋"/>
                <w:color w:val="auto"/>
                <w:kern w:val="0"/>
                <w:sz w:val="24"/>
                <w:szCs w:val="24"/>
                <w:highlight w:val="none"/>
              </w:rPr>
              <w:t xml:space="preserve">分； </w:t>
            </w:r>
          </w:p>
          <w:p>
            <w:pPr>
              <w:autoSpaceDE w:val="0"/>
              <w:autoSpaceDN w:val="0"/>
              <w:adjustRightIn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2 \* GB3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具有1名园林景观类专业中级工程师及以上职称，并有从事类似项目经历的得</w:t>
            </w:r>
            <w:r>
              <w:rPr>
                <w:rFonts w:hint="eastAsia" w:ascii="仿宋" w:hAnsi="仿宋" w:eastAsia="仿宋" w:cs="仿宋"/>
                <w:color w:val="auto"/>
                <w:kern w:val="0"/>
                <w:sz w:val="24"/>
                <w:szCs w:val="24"/>
                <w:highlight w:val="none"/>
                <w:lang w:val="en-US" w:eastAsia="zh-CN"/>
              </w:rPr>
              <w:t xml:space="preserve"> 2 </w:t>
            </w:r>
            <w:r>
              <w:rPr>
                <w:rFonts w:hint="eastAsia" w:ascii="仿宋" w:hAnsi="仿宋" w:eastAsia="仿宋" w:cs="仿宋"/>
                <w:color w:val="auto"/>
                <w:kern w:val="0"/>
                <w:sz w:val="24"/>
                <w:szCs w:val="24"/>
                <w:highlight w:val="none"/>
              </w:rPr>
              <w:t>分；</w:t>
            </w:r>
          </w:p>
          <w:p>
            <w:pPr>
              <w:autoSpaceDE w:val="0"/>
              <w:autoSpaceDN w:val="0"/>
              <w:adjustRightIn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②具有1名机电类或机械类专业 中级工程师及以上职称，并有从事过市政设施相关养护经验的得 </w:t>
            </w:r>
            <w:r>
              <w:rPr>
                <w:rFonts w:hint="eastAsia" w:ascii="仿宋" w:hAnsi="仿宋" w:eastAsia="仿宋" w:cs="仿宋"/>
                <w:color w:val="auto"/>
                <w:kern w:val="0"/>
                <w:sz w:val="24"/>
                <w:szCs w:val="24"/>
                <w:highlight w:val="none"/>
                <w:lang w:val="en-US" w:eastAsia="zh-CN"/>
              </w:rPr>
              <w:t xml:space="preserve">2 </w:t>
            </w:r>
            <w:r>
              <w:rPr>
                <w:rFonts w:hint="eastAsia" w:ascii="仿宋" w:hAnsi="仿宋" w:eastAsia="仿宋" w:cs="仿宋"/>
                <w:color w:val="auto"/>
                <w:kern w:val="0"/>
                <w:sz w:val="24"/>
                <w:szCs w:val="24"/>
                <w:highlight w:val="none"/>
              </w:rPr>
              <w:t>分；</w:t>
            </w:r>
          </w:p>
          <w:p>
            <w:pPr>
              <w:autoSpaceDE w:val="0"/>
              <w:autoSpaceDN w:val="0"/>
              <w:adjustRightIn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注：如同1人具有多项专业职称 的，不重复得分。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类似项目经历指市政设施养护。证明材料提供职称证书、资格证书、项目合同（或中标/成交通知书或甲方/行政主管部门出具的相关证明材料）</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、证</w:t>
            </w:r>
            <w:r>
              <w:rPr>
                <w:rFonts w:hint="eastAsia" w:ascii="仿宋" w:hAnsi="仿宋" w:eastAsia="仿宋" w:cs="仿宋"/>
                <w:color w:val="auto"/>
                <w:sz w:val="24"/>
                <w:szCs w:val="24"/>
                <w:highlight w:val="none"/>
                <w:lang w:val="en-US" w:eastAsia="zh-CN"/>
              </w:rPr>
              <w:t>书复印件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人员社保缴纳证明</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项目组人员工种</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w:t>
            </w:r>
          </w:p>
        </w:tc>
        <w:tc>
          <w:tcPr>
            <w:tcW w:w="348"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930" w:type="pct"/>
            <w:noWrap w:val="0"/>
            <w:vAlign w:val="center"/>
          </w:tcPr>
          <w:p>
            <w:pPr>
              <w:autoSpaceDE w:val="0"/>
              <w:autoSpaceDN w:val="0"/>
              <w:adjustRightIn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1 \* GB3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同时配备高压电工（持有电工证）和低压电工（持有电工证）得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autoSpaceDE w:val="0"/>
              <w:autoSpaceDN w:val="0"/>
              <w:adjustRightIn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2 \* GB3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具有测量工（持有技工证）、道路养护工（持有技工证）、排水养护工（持有技工证）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登高车操作工（持有操作证）,每具有一类得0.5分，最高得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③</w:t>
            </w:r>
            <w:r>
              <w:rPr>
                <w:rFonts w:hint="eastAsia" w:ascii="仿宋" w:hAnsi="仿宋" w:eastAsia="仿宋" w:cs="仿宋"/>
                <w:color w:val="auto"/>
                <w:sz w:val="24"/>
                <w:szCs w:val="24"/>
                <w:highlight w:val="none"/>
                <w:lang w:val="en-US" w:eastAsia="zh-CN"/>
              </w:rPr>
              <w:t>具有建（构）物消防员证或消防设施操作员证，得2分。</w:t>
            </w:r>
          </w:p>
        </w:tc>
        <w:tc>
          <w:tcPr>
            <w:tcW w:w="1795"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证明材料提供证书</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。工种人员</w:t>
            </w:r>
            <w:r>
              <w:rPr>
                <w:rFonts w:hint="eastAsia" w:ascii="仿宋" w:hAnsi="仿宋" w:eastAsia="仿宋" w:cs="仿宋"/>
                <w:color w:val="auto"/>
                <w:sz w:val="24"/>
                <w:szCs w:val="24"/>
                <w:highlight w:val="none"/>
                <w:lang w:val="en-US" w:eastAsia="zh-CN"/>
              </w:rPr>
              <w:t>社保缴纳证明</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配备情况</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根据本项目实施规模，供应商拟在本项目投入的养护作业人员（待遇须有合法权益保障）人数不少于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人的得2分。</w:t>
            </w:r>
          </w:p>
        </w:tc>
        <w:tc>
          <w:tcPr>
            <w:tcW w:w="1795"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证明材料提供职工合法权益保障承诺书（格式自拟）。养护作业人员须有社保交纳记录（社保证明中予以标注）。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7"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936" w:type="pct"/>
            <w:gridSpan w:val="3"/>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投入本项目的设备情况（</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1795" w:type="pct"/>
            <w:noWrap w:val="0"/>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日常类</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自有工程车≥5辆、登高车≥</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辆、封道防撞车（专门用途货车）≥</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辆的，每满足一项得2分，最高得6分。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租赁设备不得分。证明材料需提供发票（或购销合同）和各类车辆行驶证</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专用I类</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①自有铣刨机、摊铺机、压路机，每满足一项得1分，最高得3分。</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②自有沥青保温车≥1辆的，得2分。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租赁设备不得分。证明材料需提供发票（或购销合同）和各类车辆行驶证</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专用II类</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自有多功能车≥2辆、机扫车≥2辆、高压冲水车≥</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辆、侧壁清洗车≥1辆，每满足一项得1分，最高得4分。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租赁设备不得分。证明材料需提供发票（或购销合同）和各类车辆行驶证</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应急类</w:t>
            </w:r>
          </w:p>
        </w:tc>
        <w:tc>
          <w:tcPr>
            <w:tcW w:w="348"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①自有或租赁的吊车、融雪剂撒布机、桥检车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排水泵（排水量400m³/h及以上）</w:t>
            </w:r>
            <w:r>
              <w:rPr>
                <w:rFonts w:hint="eastAsia" w:ascii="仿宋" w:hAnsi="仿宋" w:eastAsia="仿宋" w:cs="仿宋"/>
                <w:color w:val="auto"/>
                <w:sz w:val="24"/>
                <w:szCs w:val="24"/>
                <w:highlight w:val="none"/>
              </w:rPr>
              <w:t>等应急抢修机械设备的，每满足一项得0.5分，最高得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②自有清雪设备（滑移装载机或挖掘装载机或大型车辆配斜角清扫器）≥1辆的得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spacing w:line="400" w:lineRule="exact"/>
              <w:rPr>
                <w:rFonts w:hint="eastAsia" w:eastAsia="仿宋"/>
                <w:color w:val="auto"/>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自有排水救险车（排水量1600m³/h及以上,行驶证上使用性质为工程救险）的，得2分。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自有设备：需提供发票（或购销合同）和各类车辆行驶证</w:t>
            </w:r>
            <w:r>
              <w:rPr>
                <w:rFonts w:hint="eastAsia" w:ascii="仿宋" w:hAnsi="仿宋" w:eastAsia="仿宋" w:cs="仿宋"/>
                <w:color w:val="auto"/>
                <w:sz w:val="24"/>
                <w:szCs w:val="24"/>
                <w:highlight w:val="none"/>
                <w:lang w:val="en-US" w:eastAsia="zh-CN"/>
              </w:rPr>
              <w:t>复印件或扫描件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租赁设备：提供各类车辆行驶证和租赁协议的</w:t>
            </w:r>
            <w:r>
              <w:rPr>
                <w:rFonts w:hint="eastAsia" w:ascii="仿宋" w:hAnsi="仿宋" w:eastAsia="仿宋" w:cs="仿宋"/>
                <w:color w:val="auto"/>
                <w:sz w:val="24"/>
                <w:szCs w:val="24"/>
                <w:highlight w:val="none"/>
                <w:lang w:val="en-US" w:eastAsia="zh-CN"/>
              </w:rPr>
              <w:t>复印件或扫描件</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936" w:type="pct"/>
            <w:gridSpan w:val="3"/>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养护方案（</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restar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57" w:type="pct"/>
            <w:vMerge w:val="restar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养护管理方案</w:t>
            </w:r>
          </w:p>
        </w:tc>
        <w:tc>
          <w:tcPr>
            <w:tcW w:w="348"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根据项目管理制度及方案（人员配置和管理、设备配置和管理等）的完整性、科学性</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合理性等方面进行评估，得0-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continue"/>
            <w:noWrap w:val="0"/>
            <w:vAlign w:val="center"/>
          </w:tcPr>
          <w:p>
            <w:pPr>
              <w:spacing w:line="400" w:lineRule="exact"/>
              <w:jc w:val="center"/>
              <w:rPr>
                <w:rFonts w:hint="eastAsia" w:ascii="仿宋" w:hAnsi="仿宋" w:eastAsia="仿宋" w:cs="仿宋"/>
                <w:color w:val="auto"/>
                <w:sz w:val="24"/>
                <w:szCs w:val="24"/>
                <w:highlight w:val="none"/>
              </w:rPr>
            </w:pPr>
          </w:p>
        </w:tc>
        <w:tc>
          <w:tcPr>
            <w:tcW w:w="657" w:type="pct"/>
            <w:vMerge w:val="continue"/>
            <w:noWrap w:val="0"/>
            <w:vAlign w:val="center"/>
          </w:tcPr>
          <w:p>
            <w:pPr>
              <w:spacing w:line="400" w:lineRule="exact"/>
              <w:jc w:val="center"/>
              <w:rPr>
                <w:rFonts w:hint="eastAsia" w:ascii="仿宋" w:hAnsi="仿宋" w:eastAsia="仿宋" w:cs="仿宋"/>
                <w:color w:val="auto"/>
                <w:sz w:val="24"/>
                <w:szCs w:val="24"/>
                <w:highlight w:val="none"/>
              </w:rPr>
            </w:pPr>
          </w:p>
        </w:tc>
        <w:tc>
          <w:tcPr>
            <w:tcW w:w="348"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930" w:type="pct"/>
            <w:noWrap w:val="0"/>
            <w:vAlign w:val="center"/>
          </w:tcPr>
          <w:p>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隧道</w:t>
            </w:r>
            <w:r>
              <w:rPr>
                <w:rFonts w:hint="eastAsia" w:ascii="仿宋" w:hAnsi="仿宋" w:eastAsia="仿宋" w:cs="仿宋"/>
                <w:color w:val="auto"/>
                <w:kern w:val="0"/>
                <w:sz w:val="24"/>
                <w:szCs w:val="24"/>
                <w:highlight w:val="none"/>
              </w:rPr>
              <w:t>设施养护方案（含检查检测、养护维修等，涉及市政、环卫、绿化等方面）和管理方案、交通组织方案完整性、科学性</w:t>
            </w:r>
            <w:r>
              <w:rPr>
                <w:rFonts w:hint="eastAsia" w:ascii="仿宋" w:hAnsi="仿宋" w:eastAsia="仿宋" w:cs="仿宋"/>
                <w:color w:val="auto"/>
                <w:kern w:val="0"/>
                <w:sz w:val="24"/>
                <w:szCs w:val="24"/>
                <w:highlight w:val="none"/>
                <w:lang w:val="en-US" w:eastAsia="zh-CN"/>
              </w:rPr>
              <w:t>和</w:t>
            </w:r>
            <w:r>
              <w:rPr>
                <w:rFonts w:hint="eastAsia" w:ascii="仿宋" w:hAnsi="仿宋" w:eastAsia="仿宋" w:cs="仿宋"/>
                <w:color w:val="auto"/>
                <w:kern w:val="0"/>
                <w:sz w:val="24"/>
                <w:szCs w:val="24"/>
                <w:highlight w:val="none"/>
              </w:rPr>
              <w:t>合理性等方面进行评估，得</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67" w:type="pct"/>
            <w:vMerge w:val="continue"/>
            <w:noWrap w:val="0"/>
            <w:vAlign w:val="center"/>
          </w:tcPr>
          <w:p>
            <w:pPr>
              <w:spacing w:line="400" w:lineRule="exact"/>
              <w:jc w:val="center"/>
              <w:rPr>
                <w:rFonts w:hint="eastAsia" w:ascii="仿宋" w:hAnsi="仿宋" w:eastAsia="仿宋" w:cs="仿宋"/>
                <w:color w:val="auto"/>
                <w:sz w:val="24"/>
                <w:szCs w:val="24"/>
                <w:highlight w:val="none"/>
              </w:rPr>
            </w:pPr>
          </w:p>
        </w:tc>
        <w:tc>
          <w:tcPr>
            <w:tcW w:w="657" w:type="pct"/>
            <w:vMerge w:val="continue"/>
            <w:noWrap w:val="0"/>
            <w:vAlign w:val="center"/>
          </w:tcPr>
          <w:p>
            <w:pPr>
              <w:spacing w:line="400" w:lineRule="exact"/>
              <w:jc w:val="center"/>
              <w:rPr>
                <w:rFonts w:hint="eastAsia" w:ascii="仿宋" w:hAnsi="仿宋" w:eastAsia="仿宋" w:cs="仿宋"/>
                <w:color w:val="auto"/>
                <w:sz w:val="24"/>
                <w:szCs w:val="24"/>
                <w:highlight w:val="none"/>
              </w:rPr>
            </w:pP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隧道</w:t>
            </w:r>
            <w:r>
              <w:rPr>
                <w:rFonts w:hint="eastAsia" w:ascii="仿宋" w:hAnsi="仿宋" w:eastAsia="仿宋" w:cs="仿宋"/>
                <w:color w:val="auto"/>
                <w:kern w:val="0"/>
                <w:sz w:val="24"/>
                <w:szCs w:val="24"/>
                <w:highlight w:val="none"/>
                <w:lang w:eastAsia="zh-CN"/>
              </w:rPr>
              <w:t>及道路</w:t>
            </w:r>
            <w:r>
              <w:rPr>
                <w:rFonts w:hint="eastAsia" w:ascii="仿宋" w:hAnsi="仿宋" w:eastAsia="仿宋" w:cs="仿宋"/>
                <w:color w:val="auto"/>
                <w:kern w:val="0"/>
                <w:sz w:val="24"/>
                <w:szCs w:val="24"/>
                <w:highlight w:val="none"/>
              </w:rPr>
              <w:t>养护管理实行信息化智慧管理得0-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restart"/>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57" w:type="pct"/>
            <w:vMerge w:val="restar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应急响应方案</w:t>
            </w:r>
          </w:p>
        </w:tc>
        <w:tc>
          <w:tcPr>
            <w:tcW w:w="348" w:type="pct"/>
            <w:vMerge w:val="restar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930" w:type="pct"/>
            <w:noWrap w:val="0"/>
            <w:vAlign w:val="center"/>
          </w:tcPr>
          <w:p>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根据防汛防台和抗雪防冻方案的科学性、合理性、针对性及可操作性进行评估，得0-2分；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67" w:type="pct"/>
            <w:vMerge w:val="continue"/>
            <w:noWrap w:val="0"/>
            <w:vAlign w:val="center"/>
          </w:tcPr>
          <w:p>
            <w:pPr>
              <w:spacing w:line="400" w:lineRule="exact"/>
              <w:jc w:val="center"/>
              <w:rPr>
                <w:rFonts w:hint="eastAsia" w:ascii="仿宋" w:hAnsi="仿宋" w:eastAsia="仿宋" w:cs="仿宋"/>
                <w:color w:val="auto"/>
                <w:sz w:val="24"/>
                <w:szCs w:val="24"/>
                <w:highlight w:val="none"/>
              </w:rPr>
            </w:pPr>
          </w:p>
        </w:tc>
        <w:tc>
          <w:tcPr>
            <w:tcW w:w="657" w:type="pct"/>
            <w:vMerge w:val="continue"/>
            <w:noWrap w:val="0"/>
            <w:vAlign w:val="center"/>
          </w:tcPr>
          <w:p>
            <w:pPr>
              <w:spacing w:line="400" w:lineRule="exact"/>
              <w:jc w:val="center"/>
              <w:rPr>
                <w:rFonts w:hint="eastAsia" w:ascii="仿宋" w:hAnsi="仿宋" w:eastAsia="仿宋" w:cs="仿宋"/>
                <w:color w:val="auto"/>
                <w:sz w:val="24"/>
                <w:szCs w:val="24"/>
                <w:highlight w:val="none"/>
              </w:rPr>
            </w:pPr>
          </w:p>
        </w:tc>
        <w:tc>
          <w:tcPr>
            <w:tcW w:w="348" w:type="pct"/>
            <w:vMerge w:val="continue"/>
            <w:noWrap w:val="0"/>
            <w:vAlign w:val="center"/>
          </w:tcPr>
          <w:p>
            <w:pPr>
              <w:spacing w:line="400" w:lineRule="exact"/>
              <w:jc w:val="center"/>
              <w:rPr>
                <w:rFonts w:hint="eastAsia" w:ascii="仿宋" w:hAnsi="仿宋" w:eastAsia="仿宋" w:cs="仿宋"/>
                <w:color w:val="auto"/>
                <w:sz w:val="24"/>
                <w:szCs w:val="24"/>
                <w:highlight w:val="none"/>
              </w:rPr>
            </w:pPr>
          </w:p>
        </w:tc>
        <w:tc>
          <w:tcPr>
            <w:tcW w:w="1930" w:type="pct"/>
            <w:noWrap w:val="0"/>
            <w:vAlign w:val="center"/>
          </w:tcPr>
          <w:p>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根据设施突发事件应急抢险方案的科学性、合理性、针对性及可操作性进行评估，得0-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重大活动和节日保障方案</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根据重大活动和节日保障方案的科学性、合理性、针对性及可操作性进行评估，得0-2分。</w:t>
            </w:r>
          </w:p>
        </w:tc>
        <w:tc>
          <w:tcPr>
            <w:tcW w:w="1795" w:type="pct"/>
            <w:noWrap w:val="0"/>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57" w:type="pct"/>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新冠疫情防控</w:t>
            </w:r>
            <w:r>
              <w:rPr>
                <w:rFonts w:hint="eastAsia" w:ascii="仿宋" w:hAnsi="仿宋" w:eastAsia="仿宋" w:cs="仿宋"/>
                <w:color w:val="auto"/>
                <w:sz w:val="24"/>
                <w:szCs w:val="24"/>
                <w:highlight w:val="none"/>
                <w:lang w:val="en-US" w:eastAsia="zh-CN"/>
              </w:rPr>
              <w:t>应急保障方案</w:t>
            </w:r>
          </w:p>
        </w:tc>
        <w:tc>
          <w:tcPr>
            <w:tcW w:w="348"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根据新冠疫情防控应急保障方案的科学性、合理性、针对性及可操作性进行评估，得0-2分</w:t>
            </w:r>
          </w:p>
        </w:tc>
        <w:tc>
          <w:tcPr>
            <w:tcW w:w="1795" w:type="pct"/>
            <w:noWrap w:val="0"/>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资料管理方案</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根据资料管理方案中的设施基本资料、检查检测、养护维修、技术状况评定等方面进行评估，得0-2分。</w:t>
            </w:r>
          </w:p>
        </w:tc>
        <w:tc>
          <w:tcPr>
            <w:tcW w:w="1795" w:type="pct"/>
            <w:noWrap w:val="0"/>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桥隧养护维修相关工法</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拥有省级工法每个得1分，拥有国家级工法每个得1.5分，最高得3分。</w:t>
            </w:r>
          </w:p>
        </w:tc>
        <w:tc>
          <w:tcPr>
            <w:tcW w:w="1795"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证明材料提供工法证书</w:t>
            </w:r>
            <w:r>
              <w:rPr>
                <w:rFonts w:hint="eastAsia" w:ascii="仿宋" w:hAnsi="仿宋" w:eastAsia="仿宋" w:cs="仿宋"/>
                <w:color w:val="auto"/>
                <w:sz w:val="24"/>
                <w:szCs w:val="24"/>
                <w:highlight w:val="none"/>
                <w:lang w:val="en-US" w:eastAsia="zh-CN"/>
              </w:rPr>
              <w:t>复印件或扫描件</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沥青供应保障情况</w:t>
            </w:r>
          </w:p>
        </w:tc>
        <w:tc>
          <w:tcPr>
            <w:tcW w:w="348"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具有保障沥青供应的沥青砼（沥青拌合）生产企业的，得2分。</w:t>
            </w:r>
          </w:p>
        </w:tc>
        <w:tc>
          <w:tcPr>
            <w:tcW w:w="1795"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证明材料提供营业执照和相关证明材料</w:t>
            </w:r>
            <w:r>
              <w:rPr>
                <w:rFonts w:hint="eastAsia" w:ascii="仿宋" w:hAnsi="仿宋" w:eastAsia="仿宋" w:cs="仿宋"/>
                <w:color w:val="auto"/>
                <w:sz w:val="24"/>
                <w:szCs w:val="24"/>
                <w:highlight w:val="none"/>
                <w:lang w:val="en-US" w:eastAsia="zh-CN"/>
              </w:rPr>
              <w:t>复印件或扫描件</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57"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优惠及增值服务</w:t>
            </w:r>
          </w:p>
        </w:tc>
        <w:tc>
          <w:tcPr>
            <w:tcW w:w="348"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930" w:type="pct"/>
            <w:noWrap w:val="0"/>
            <w:vAlign w:val="center"/>
          </w:tcPr>
          <w:p>
            <w:pPr>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企业根据自身实力为本项目提供优惠承诺及增值服务措施情况</w:t>
            </w:r>
            <w:r>
              <w:rPr>
                <w:rFonts w:hint="eastAsia" w:ascii="仿宋" w:hAnsi="仿宋" w:eastAsia="仿宋" w:cs="仿宋"/>
                <w:color w:val="auto"/>
                <w:sz w:val="24"/>
                <w:szCs w:val="24"/>
                <w:highlight w:val="none"/>
                <w:lang w:val="en-US" w:eastAsia="zh-CN"/>
              </w:rPr>
              <w:t>0-4分。</w:t>
            </w:r>
          </w:p>
        </w:tc>
        <w:tc>
          <w:tcPr>
            <w:tcW w:w="1795" w:type="pct"/>
            <w:noWrap w:val="0"/>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restart"/>
            <w:noWrap w:val="0"/>
            <w:vAlign w:val="center"/>
          </w:tcPr>
          <w:p>
            <w:pPr>
              <w:autoSpaceDE w:val="0"/>
              <w:autoSpaceDN w:val="0"/>
              <w:adjustRightInd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0</w:t>
            </w:r>
          </w:p>
        </w:tc>
        <w:tc>
          <w:tcPr>
            <w:tcW w:w="657" w:type="pct"/>
            <w:vMerge w:val="restart"/>
            <w:noWrap w:val="0"/>
            <w:vAlign w:val="center"/>
          </w:tcPr>
          <w:p>
            <w:pPr>
              <w:autoSpaceDE w:val="0"/>
              <w:autoSpaceDN w:val="0"/>
              <w:adjustRightIn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安全生产管理</w:t>
            </w:r>
          </w:p>
        </w:tc>
        <w:tc>
          <w:tcPr>
            <w:tcW w:w="348" w:type="pct"/>
            <w:vMerge w:val="restar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30" w:type="pct"/>
            <w:noWrap w:val="0"/>
            <w:vAlign w:val="center"/>
          </w:tcPr>
          <w:p>
            <w:pPr>
              <w:spacing w:line="400" w:lineRule="exact"/>
              <w:rPr>
                <w:rStyle w:val="78"/>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制订安全生产制度，且有定期安全生产培训计划，得1分；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continue"/>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c>
          <w:tcPr>
            <w:tcW w:w="657" w:type="pct"/>
            <w:vMerge w:val="continue"/>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c>
          <w:tcPr>
            <w:tcW w:w="348"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1930" w:type="pct"/>
            <w:noWrap w:val="0"/>
            <w:vAlign w:val="center"/>
          </w:tcPr>
          <w:p>
            <w:pPr>
              <w:spacing w:line="400" w:lineRule="exact"/>
              <w:rPr>
                <w:rStyle w:val="78"/>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投入本项目的专职安全员具有注册安全工程师</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的，得1分；</w:t>
            </w:r>
          </w:p>
        </w:tc>
        <w:tc>
          <w:tcPr>
            <w:tcW w:w="1795" w:type="pct"/>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专职安全员证明材料提供注册安全工程师</w:t>
            </w:r>
            <w:r>
              <w:rPr>
                <w:rFonts w:hint="eastAsia" w:ascii="仿宋" w:hAnsi="仿宋" w:eastAsia="仿宋" w:cs="仿宋"/>
                <w:color w:val="auto"/>
                <w:sz w:val="24"/>
                <w:szCs w:val="24"/>
                <w:highlight w:val="none"/>
                <w:lang w:val="en-US" w:eastAsia="zh-CN"/>
              </w:rPr>
              <w:t>复印件或扫描件</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continue"/>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c>
          <w:tcPr>
            <w:tcW w:w="657" w:type="pct"/>
            <w:vMerge w:val="continue"/>
            <w:noWrap w:val="0"/>
            <w:vAlign w:val="center"/>
          </w:tcPr>
          <w:p>
            <w:pPr>
              <w:autoSpaceDE w:val="0"/>
              <w:autoSpaceDN w:val="0"/>
              <w:adjustRightInd w:val="0"/>
              <w:spacing w:line="400" w:lineRule="exact"/>
              <w:rPr>
                <w:rFonts w:hint="eastAsia" w:ascii="仿宋" w:hAnsi="仿宋" w:eastAsia="仿宋" w:cs="仿宋"/>
                <w:color w:val="auto"/>
                <w:sz w:val="24"/>
                <w:szCs w:val="24"/>
                <w:highlight w:val="none"/>
              </w:rPr>
            </w:pPr>
          </w:p>
        </w:tc>
        <w:tc>
          <w:tcPr>
            <w:tcW w:w="348"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1930"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年1月1日起发生安全事故，造成人员受伤，受伤程度达到《道路交通事故受伤人员伤残评定》或《职工工伤与职业病致残程度鉴定标准》规定的最低标准，发生1起，得0分；未发生过的，得2分。</w:t>
            </w:r>
          </w:p>
        </w:tc>
        <w:tc>
          <w:tcPr>
            <w:tcW w:w="1795" w:type="pct"/>
            <w:noWrap w:val="0"/>
            <w:vAlign w:val="center"/>
          </w:tcPr>
          <w:p>
            <w:pPr>
              <w:autoSpaceDE w:val="0"/>
              <w:autoSpaceDN w:val="0"/>
              <w:adjustRightInd w:val="0"/>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投标人提供相关证明</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或承诺书（格式自拟），未提供则得0分。中标后公示期内若中标人因此有相关投诉并经证实的，招标人将取消中标候选人资格。</w:t>
            </w:r>
          </w:p>
        </w:tc>
      </w:tr>
    </w:tbl>
    <w:p>
      <w:pPr>
        <w:widowControl/>
        <w:spacing w:line="360" w:lineRule="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1、评分条款中涉及的业绩、荣誉、人员、社保等分公司均有效。</w:t>
      </w:r>
    </w:p>
    <w:p>
      <w:pPr>
        <w:widowControl/>
        <w:spacing w:line="360" w:lineRule="auto"/>
        <w:ind w:firstLine="720" w:firstLineChars="300"/>
        <w:rPr>
          <w:rFonts w:ascii="仿宋" w:hAnsi="仿宋" w:eastAsia="仿宋" w:cs="仿宋_GB2312"/>
          <w:color w:val="auto"/>
          <w:sz w:val="24"/>
          <w:highlight w:val="none"/>
        </w:rPr>
      </w:pPr>
      <w:r>
        <w:rPr>
          <w:rFonts w:hint="eastAsia" w:ascii="仿宋" w:hAnsi="仿宋" w:eastAsia="仿宋" w:cs="仿宋_GB2312"/>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720" w:firstLineChars="300"/>
        <w:rPr>
          <w:rFonts w:ascii="仿宋" w:hAnsi="仿宋" w:eastAsia="仿宋" w:cs="仿宋_GB2312"/>
          <w:color w:val="auto"/>
          <w:sz w:val="24"/>
          <w:highlight w:val="none"/>
        </w:rPr>
      </w:pPr>
      <w:r>
        <w:rPr>
          <w:rFonts w:hint="eastAsia" w:ascii="仿宋" w:hAnsi="仿宋" w:eastAsia="仿宋" w:cs="仿宋_GB2312"/>
          <w:color w:val="auto"/>
          <w:sz w:val="24"/>
          <w:highlight w:val="none"/>
        </w:rPr>
        <w:t>3、投标人编制投标文件（商务技术文件部分）时，建议按此目录（序号和内容）提供评标标准相应的商务技术资料。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widowControl/>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价格分（</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分）</w:t>
      </w:r>
    </w:p>
    <w:tbl>
      <w:tblPr>
        <w:tblStyle w:val="62"/>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2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52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0.1</w:t>
            </w:r>
          </w:p>
        </w:tc>
        <w:tc>
          <w:tcPr>
            <w:tcW w:w="6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有效投标报价的最低价作为评标基准价，其最低报价为满分；按［投标报价得分=（评标基准价/投标报价）*10］的计算公式计算。</w:t>
            </w:r>
          </w:p>
          <w:p>
            <w:pPr>
              <w:keepNext w:val="0"/>
              <w:keepLines w:val="0"/>
              <w:pageBreakBefore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评标过程中，不得去掉报价中的最高报价和最低报价。</w:t>
            </w: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lang w:val="en-US" w:eastAsia="zh-CN" w:bidi="ar-SA"/>
              </w:rPr>
              <w:t>因落实政府采购政策需要进行价格调整的，以调整后的价格计算评标基准价和投标报价。</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4" w:name="第五部分"/>
      <w:bookmarkStart w:id="395"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keepNext w:val="0"/>
        <w:keepLines w:val="0"/>
        <w:pageBreakBefore w:val="0"/>
        <w:kinsoku/>
        <w:wordWrap/>
        <w:overflowPunct/>
        <w:topLinePunct w:val="0"/>
        <w:bidi w:val="0"/>
        <w:adjustRightInd w:val="0"/>
        <w:spacing w:line="440" w:lineRule="exact"/>
        <w:textAlignment w:val="auto"/>
        <w:rPr>
          <w:rFonts w:ascii="仿宋" w:hAnsi="仿宋" w:eastAsia="仿宋" w:cs="仿宋"/>
          <w:sz w:val="24"/>
        </w:rPr>
      </w:pPr>
    </w:p>
    <w:p>
      <w:pPr>
        <w:keepNext w:val="0"/>
        <w:keepLines w:val="0"/>
        <w:pageBreakBefore w:val="0"/>
        <w:kinsoku/>
        <w:wordWrap/>
        <w:overflowPunct/>
        <w:topLinePunct w:val="0"/>
        <w:bidi w:val="0"/>
        <w:adjustRightInd w:val="0"/>
        <w:spacing w:line="440" w:lineRule="exact"/>
        <w:textAlignment w:val="auto"/>
        <w:rPr>
          <w:rFonts w:ascii="仿宋" w:hAnsi="仿宋" w:eastAsia="仿宋" w:cs="仿宋"/>
          <w:sz w:val="24"/>
        </w:rPr>
      </w:pPr>
      <w:r>
        <w:rPr>
          <w:rFonts w:hint="eastAsia" w:ascii="仿宋" w:hAnsi="仿宋" w:eastAsia="仿宋" w:cs="仿宋"/>
          <w:sz w:val="24"/>
        </w:rPr>
        <w:t>发包人：                      （以下简称甲方）</w:t>
      </w:r>
    </w:p>
    <w:p>
      <w:pPr>
        <w:keepNext w:val="0"/>
        <w:keepLines w:val="0"/>
        <w:pageBreakBefore w:val="0"/>
        <w:kinsoku/>
        <w:wordWrap/>
        <w:overflowPunct/>
        <w:topLinePunct w:val="0"/>
        <w:bidi w:val="0"/>
        <w:adjustRightInd w:val="0"/>
        <w:spacing w:line="440" w:lineRule="exact"/>
        <w:textAlignment w:val="auto"/>
        <w:rPr>
          <w:rFonts w:ascii="仿宋" w:hAnsi="仿宋" w:eastAsia="仿宋" w:cs="仿宋"/>
          <w:sz w:val="24"/>
        </w:rPr>
      </w:pPr>
      <w:r>
        <w:rPr>
          <w:rFonts w:hint="eastAsia" w:ascii="仿宋" w:hAnsi="仿宋" w:eastAsia="仿宋" w:cs="仿宋"/>
          <w:sz w:val="24"/>
        </w:rPr>
        <w:t>承包人：                      （以下简称乙方）</w:t>
      </w:r>
    </w:p>
    <w:p>
      <w:pPr>
        <w:keepNext w:val="0"/>
        <w:keepLines w:val="0"/>
        <w:pageBreakBefore w:val="0"/>
        <w:kinsoku/>
        <w:wordWrap/>
        <w:overflowPunct/>
        <w:topLinePunct w:val="0"/>
        <w:bidi w:val="0"/>
        <w:adjustRightInd w:val="0"/>
        <w:spacing w:before="120" w:beforeLines="50" w:line="440" w:lineRule="exact"/>
        <w:ind w:firstLine="480" w:firstLineChars="200"/>
        <w:textAlignment w:val="auto"/>
        <w:rPr>
          <w:rFonts w:ascii="仿宋" w:hAnsi="仿宋" w:eastAsia="仿宋" w:cs="仿宋"/>
          <w:sz w:val="24"/>
        </w:rPr>
      </w:pPr>
      <w:r>
        <w:rPr>
          <w:rFonts w:hint="eastAsia" w:ascii="仿宋" w:hAnsi="仿宋" w:eastAsia="仿宋" w:cs="仿宋"/>
          <w:sz w:val="24"/>
        </w:rPr>
        <w:t>为做好</w:t>
      </w:r>
      <w:r>
        <w:rPr>
          <w:rFonts w:hint="eastAsia" w:ascii="仿宋" w:hAnsi="仿宋" w:eastAsia="仿宋" w:cs="仿宋"/>
          <w:sz w:val="24"/>
          <w:u w:val="single"/>
        </w:rPr>
        <w:t xml:space="preserve">                           </w:t>
      </w:r>
      <w:r>
        <w:rPr>
          <w:rFonts w:hint="eastAsia" w:ascii="仿宋" w:hAnsi="仿宋" w:eastAsia="仿宋" w:cs="仿宋"/>
          <w:sz w:val="24"/>
        </w:rPr>
        <w:t>设施的养护、维修，确保市政设施完好、整洁，甲乙双方按照《中华人民共和国民法典》及其他有关规定，遵循公平和诚实信用的原则，就</w:t>
      </w:r>
      <w:r>
        <w:rPr>
          <w:rFonts w:hint="eastAsia" w:ascii="仿宋" w:hAnsi="仿宋" w:eastAsia="仿宋" w:cs="仿宋"/>
          <w:sz w:val="24"/>
          <w:u w:val="single"/>
        </w:rPr>
        <w:t xml:space="preserve">                          </w:t>
      </w:r>
      <w:r>
        <w:rPr>
          <w:rFonts w:hint="eastAsia" w:ascii="仿宋" w:hAnsi="仿宋" w:eastAsia="仿宋" w:cs="仿宋"/>
          <w:sz w:val="24"/>
        </w:rPr>
        <w:t>设施的养护及应急处置等事项协商一致，订立本合同。</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bookmarkStart w:id="396" w:name="_Toc23046_WPSOffice_Level2"/>
      <w:r>
        <w:rPr>
          <w:rFonts w:hint="eastAsia" w:ascii="仿宋" w:hAnsi="仿宋" w:eastAsia="仿宋" w:cs="仿宋"/>
          <w:sz w:val="24"/>
        </w:rPr>
        <w:t>一、养护范围</w:t>
      </w:r>
      <w:bookmarkEnd w:id="396"/>
    </w:p>
    <w:p>
      <w:pPr>
        <w:pStyle w:val="26"/>
        <w:keepNext w:val="0"/>
        <w:keepLines w:val="0"/>
        <w:pageBreakBefore w:val="0"/>
        <w:kinsoku/>
        <w:wordWrap/>
        <w:overflowPunct/>
        <w:topLinePunct w:val="0"/>
        <w:bidi w:val="0"/>
        <w:adjustRightInd w:val="0"/>
        <w:snapToGrid w:val="0"/>
        <w:spacing w:line="440" w:lineRule="exact"/>
        <w:ind w:firstLine="480" w:firstLineChars="200"/>
        <w:textAlignment w:val="auto"/>
        <w:rPr>
          <w:rFonts w:ascii="仿宋" w:hAnsi="仿宋" w:eastAsia="仿宋" w:cs="仿宋"/>
          <w:szCs w:val="24"/>
        </w:rPr>
      </w:pP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bookmarkStart w:id="397" w:name="_Toc15515_WPSOffice_Level2"/>
      <w:r>
        <w:rPr>
          <w:rFonts w:hint="eastAsia" w:ascii="仿宋" w:hAnsi="仿宋" w:eastAsia="仿宋" w:cs="仿宋"/>
          <w:sz w:val="24"/>
        </w:rPr>
        <w:t>二、养护内容</w:t>
      </w:r>
      <w:bookmarkEnd w:id="397"/>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sz w:val="24"/>
        </w:rPr>
      </w:pPr>
      <w:bookmarkStart w:id="398" w:name="_Toc6558_WPSOffice_Level2"/>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三、养护承包方式</w:t>
      </w:r>
      <w:bookmarkEnd w:id="398"/>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（一）乙方在确定的范围内以包工包料的方式实施养护总承包。</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二）乙方应当按照本合同约定完成养护任务，不得向他人转包或分包，一经发现，甲方有权立即终止本合同。乙方因设备或技术等原因无法实施的部分工作，在报请甲方同意后，委托他人实施的，乙方对分包人的所有行为负全责。由上述原因终止合同而产生的法律责任和经济损失由乙方承担。</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（三）养护所需一般材料、成品、设备等，均由乙方自行解决，必须符合有关养护及施工技术规程、规范要求，但特殊材料及新工艺、新材料需报甲方认可。</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bookmarkStart w:id="399" w:name="_Toc23750_WPSOffice_Level2"/>
      <w:r>
        <w:rPr>
          <w:rFonts w:hint="eastAsia" w:ascii="仿宋" w:hAnsi="仿宋" w:eastAsia="仿宋" w:cs="仿宋"/>
          <w:sz w:val="24"/>
        </w:rPr>
        <w:t>四、合同价和年度合同价</w:t>
      </w:r>
    </w:p>
    <w:p>
      <w:pPr>
        <w:keepNext w:val="0"/>
        <w:keepLines w:val="0"/>
        <w:pageBreakBefore w:val="0"/>
        <w:kinsoku/>
        <w:wordWrap/>
        <w:overflowPunct/>
        <w:topLinePunct w:val="0"/>
        <w:bidi w:val="0"/>
        <w:adjustRightInd w:val="0"/>
        <w:spacing w:line="440" w:lineRule="exact"/>
        <w:ind w:firstLine="960" w:firstLineChars="400"/>
        <w:textAlignment w:val="auto"/>
        <w:rPr>
          <w:rFonts w:ascii="仿宋" w:hAnsi="仿宋" w:eastAsia="仿宋" w:cs="仿宋"/>
          <w:sz w:val="24"/>
          <w:u w:val="single"/>
        </w:rPr>
      </w:pPr>
      <w:r>
        <w:rPr>
          <w:rFonts w:hint="eastAsia" w:ascii="仿宋" w:hAnsi="仿宋" w:eastAsia="仿宋" w:cs="仿宋"/>
          <w:sz w:val="24"/>
        </w:rPr>
        <w:t>合同价：</w:t>
      </w:r>
      <w:r>
        <w:rPr>
          <w:rFonts w:hint="eastAsia" w:ascii="仿宋" w:hAnsi="仿宋" w:eastAsia="仿宋" w:cs="仿宋"/>
          <w:sz w:val="24"/>
          <w:u w:val="single"/>
        </w:rPr>
        <w:t xml:space="preserve">           万元 </w:t>
      </w:r>
    </w:p>
    <w:p>
      <w:pPr>
        <w:keepNext w:val="0"/>
        <w:keepLines w:val="0"/>
        <w:pageBreakBefore w:val="0"/>
        <w:numPr>
          <w:ilvl w:val="0"/>
          <w:numId w:val="1"/>
        </w:numPr>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养护期限</w:t>
      </w:r>
    </w:p>
    <w:p>
      <w:pPr>
        <w:keepNext w:val="0"/>
        <w:keepLines w:val="0"/>
        <w:pageBreakBefore w:val="0"/>
        <w:kinsoku/>
        <w:wordWrap/>
        <w:overflowPunct/>
        <w:topLinePunct w:val="0"/>
        <w:bidi w:val="0"/>
        <w:adjustRightInd w:val="0"/>
        <w:spacing w:line="440" w:lineRule="exact"/>
        <w:ind w:firstLine="960" w:firstLineChars="400"/>
        <w:textAlignment w:val="auto"/>
        <w:rPr>
          <w:rFonts w:ascii="仿宋" w:hAnsi="仿宋" w:eastAsia="仿宋" w:cs="仿宋"/>
          <w:sz w:val="24"/>
        </w:rPr>
      </w:pPr>
      <w:r>
        <w:rPr>
          <w:rFonts w:hint="eastAsia" w:ascii="仿宋" w:hAnsi="仿宋" w:eastAsia="仿宋" w:cs="仿宋"/>
          <w:sz w:val="24"/>
        </w:rPr>
        <w:t>养护期限：</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日止</w:t>
      </w:r>
    </w:p>
    <w:bookmarkEnd w:id="399"/>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bookmarkStart w:id="400" w:name="_Toc17189_WPSOffice_Level2"/>
      <w:r>
        <w:rPr>
          <w:rFonts w:hint="eastAsia" w:ascii="仿宋" w:hAnsi="仿宋" w:eastAsia="仿宋" w:cs="仿宋"/>
          <w:sz w:val="24"/>
        </w:rPr>
        <w:t>六、甲方的权利、职责与义务</w:t>
      </w:r>
      <w:bookmarkEnd w:id="400"/>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一）对乙方日常养护的质量、安全工作及资料台帐进行定期或不定期的检查，并对设施完好和运行安全情况进行月度、年度考核；发现乙方未按规范要求进行养护或设施处于不良状况时，应立即要求乙方限期采取措施整改。</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（二）审阅乙方的年度和月度养护计划，检查养护计划执行情况；审定乙方上报的养护工作量；审核和下达大中修计划，对工程质量安全情况进行监督管理，并组织验收。</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（三）在有必要的情况下，可要求乙方对设施进行特殊养护。</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（四）向乙方提供有关项目设施养护所需的竣工资料和规范性文件，及考核办法，下发各类报表样式，指导乙方健全内业资料。</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（五）帮助协调处理养护工作中与相关单位的协调配合，以及人为因素、自然因素造成的设施损坏和侵害事件。</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（六）对养护工作中采用新工艺、新材料、新方法的适用性、安全性进行审查。</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bookmarkStart w:id="401" w:name="_Toc3383_WPSOffice_Level2"/>
      <w:r>
        <w:rPr>
          <w:rFonts w:hint="eastAsia" w:ascii="仿宋" w:hAnsi="仿宋" w:eastAsia="仿宋" w:cs="仿宋"/>
          <w:sz w:val="24"/>
        </w:rPr>
        <w:t>七、乙方的权利、职责与义务</w:t>
      </w:r>
      <w:bookmarkEnd w:id="401"/>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（一）养护费用。按照本合同确定的养护范围，根据考核情况取得相应的养护经费。</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二）养护配备。按采购文件等要求配备技术熟练、经验丰富的项目负责人、各类专业技术人员和技工，并保持相对稳定，如果需要更换项目负责人或项目技术负责人，应事先书面报请甲方同意；甲方有权要求乙方撤换不能胜任工作或玩忽职守、不负责的工作人员；养护期间应保证与养护设施相匹配的机具设备，不得另作他用。</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（三）养护计划。编制年度、月度养护计划，经甲方审定后安排日常养护工作，在每月月底前报送当月完成的工作量和下月的计划。</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（四）日常养护。按照本合同的各项规定，精心组织养护，掌握合同养护范围内设施状况，及时发现、防止和处理设施缺陷，确保市政设施完好和安全运行。</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（五）日常巡查。建立巡查部门，配备巡查车、望远镜、照相机等仪器设备，对巡查范围内设施按有关规定进行巡查，在重大活动期间和节假日应加大巡查频率，必要时采取监护措施，有特殊情况及时报甲方。</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六）定期检测。按照相关规范和标准，建立定期检测部门，配备检测车、登高车、望远镜、水准仪、全站仪、索力仪、裂缝观测仪等仪器设备，编制检测计划，对主体及附属设施进行定期检测、评价，更新设施量、资料卡，编制检测评价报告，以全面掌握设施安全状况；对于没有能力进行检测的项目，经甲方书面认可后，外包有资质的单位实施</w:t>
      </w:r>
      <w:r>
        <w:rPr>
          <w:rFonts w:ascii="仿宋" w:hAnsi="仿宋" w:eastAsia="仿宋" w:cs="仿宋"/>
          <w:sz w:val="24"/>
        </w:rPr>
        <w:t>，</w:t>
      </w:r>
      <w:r>
        <w:rPr>
          <w:rFonts w:hint="eastAsia" w:ascii="仿宋" w:hAnsi="仿宋" w:eastAsia="仿宋" w:cs="仿宋"/>
          <w:sz w:val="24"/>
          <w:lang w:eastAsia="zh-Hans"/>
        </w:rPr>
        <w:t>所需费用以及风险由乙方承担</w:t>
      </w:r>
      <w:r>
        <w:rPr>
          <w:rFonts w:hint="eastAsia" w:ascii="仿宋" w:hAnsi="仿宋" w:eastAsia="仿宋" w:cs="仿宋"/>
          <w:sz w:val="24"/>
        </w:rPr>
        <w:t>。</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（七）大中修。按年度大中修1</w:t>
      </w:r>
      <w:r>
        <w:rPr>
          <w:rFonts w:ascii="仿宋" w:hAnsi="仿宋" w:eastAsia="仿宋" w:cs="仿宋"/>
          <w:sz w:val="24"/>
        </w:rPr>
        <w:t>5</w:t>
      </w:r>
      <w:r>
        <w:rPr>
          <w:rFonts w:hint="eastAsia" w:ascii="仿宋" w:hAnsi="仿宋" w:eastAsia="仿宋" w:cs="仿宋"/>
          <w:sz w:val="24"/>
        </w:rPr>
        <w:t>万元编制年度大中修计划，并报甲方审核。在接到甲方下达的大中修项目计划一个月内，编制施工方案和预算，经甲方批复后组织施工，项目完成并通过竣工验收后，提交完整的竣工资料。</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八）应急抢险及服务保障。建立应急抢险及服务保障机制，成立应急抢险及服务保障领导小组和队伍。认真做好抗雪防冻、防汛抗台及突发事件的应急处置工作，确保人员、设备、材料“三落实”，做好数据、图片和台帐的记录、存档工作，及时反映情况，严格服从甲方的统一指挥和安排。配合做好大型公共活动的服务及安全保障工作。</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九）设施保护。乙方有责任发现并及时制止合同范围内所有设施遭意外事故或人为等因素导致的损坏和侵害，做好调查、赔偿、修复等工作，并通知甲方和相关部门。对在养护范围内，合同范围外的设施（如随桥（路）管线、桥下仓库、盲流等），有巡查、告知和督促的责任，若设施损坏而查找无主的，应按甲方要求进行整治。</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（十）投诉处理。建立24小时值班制度，及时处理12345、数字城管及三来件等交办事项，保证办结率和回复率达到100%，满意率98%以上。</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十一）档案资料。以单座设施为单位建立养护档案，健全日常养护、巡查等作业的文字和影像记录，做好台帐的整理和归档工作，建立养护活动的“追溯机制”，以备检查。每年底对日常养护、特殊情况、突发事件、服务保障、定期检测、大中修、应急抢险等工作进行总结，形成年度养护报告并存档。</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（十二）养护技术。养护中，力求采用成熟的工艺、材料和方法，对全部现场作业和施工方法的适应、稳妥和安全性承担全部责任。</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十三）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（十四）其它。配合甲方做好合同范围内设施管养过程中涉及的相关工作，并为甲方实施的检测、设施改善等工作提供协助；配合甲方做好新建设施的验前检查等提前介入工作。</w:t>
      </w:r>
    </w:p>
    <w:p>
      <w:pPr>
        <w:pStyle w:val="2"/>
        <w:keepNext w:val="0"/>
        <w:keepLines w:val="0"/>
        <w:pageBreakBefore w:val="0"/>
        <w:kinsoku/>
        <w:wordWrap/>
        <w:overflowPunct/>
        <w:topLinePunct w:val="0"/>
        <w:bidi w:val="0"/>
        <w:adjustRightInd w:val="0"/>
        <w:spacing w:line="440" w:lineRule="exact"/>
        <w:textAlignment w:val="auto"/>
        <w:rPr>
          <w:rFonts w:ascii="仿宋" w:hAnsi="仿宋" w:eastAsia="仿宋" w:cs="仿宋"/>
        </w:rPr>
      </w:pPr>
      <w:bookmarkStart w:id="402" w:name="_Toc26255_WPSOffice_Level2"/>
      <w:r>
        <w:rPr>
          <w:rFonts w:hint="eastAsia" w:ascii="仿宋" w:hAnsi="仿宋" w:eastAsia="仿宋" w:cs="仿宋"/>
        </w:rPr>
        <w:t>八、养护质量标准和要求</w:t>
      </w:r>
      <w:bookmarkEnd w:id="402"/>
    </w:p>
    <w:p>
      <w:pPr>
        <w:pStyle w:val="255"/>
        <w:keepNext w:val="0"/>
        <w:keepLines w:val="0"/>
        <w:pageBreakBefore w:val="0"/>
        <w:kinsoku/>
        <w:wordWrap/>
        <w:overflowPunct/>
        <w:topLinePunct w:val="0"/>
        <w:bidi w:val="0"/>
        <w:adjustRightInd w:val="0"/>
        <w:spacing w:line="44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根据《城市道路管理条例》国务院令第198号、《中华人民共和国道路交通安全法》主席令 四十七号、《城市桥梁检测和养护维修管理办法》建设部2003年118号令、《浙江省城市道路管理办法》省政府令第145号、《杭州市市政设施管理条例》（2005年）、《杭州市城市排水管理办法》（杭州市政府令第163号）、《杭州市地下管线盖板管理办法》（杭州市政府令第 171 号）、《汽车、挂车及汽车列车外廓尺寸、轴荷及质量限值》（GB1589-2016）、《城镇道路养护技术规范》（CJJ36-2016）、《城市桥梁养护技术标准》（CJJ99-2017）、《杭州市高架道路养护技术规程》（HZCG09-2007）、《杭州市城市桥涵安全保护区域管理规定》（杭政办函〔2010〕141号）、《城镇排水管渠与泵站运行、维护及安全技术规程》（CJJ 68-2016）、《杭州市城市排水管渠及泵站养护技术规程（试行）》（CJS-05-2000）、《城镇排水管道维护安全技术规程》（CJJ6-2009)、《电力设备预防性试验规程》（DL/T596-1996）、《特种设备安全监察条例》国务院令第549号、《电梯、自动扶梯和自动人行道维修规范》(GB/T 18775-2009)、《杭州市城市隧道养护技术规程》(CSC06-2005)、《杭州市城市桥梁隧道养护管理标准（试行）》(杭城管〔2011〕119号)、《杭州市突发公共事件总体应急预案》、《杭州市城区抗雪防冻应急预案》、《杭州市城区防汛防台应急预案》、《杭州市城市桥梁隧道突发事件应急预案》、《杭州市政府采购履约验收暂行办法》（杭财采监〔2019〕10号）等以及新颁布的相关规程、规范和国家有关标准的规定执行。</w:t>
      </w:r>
    </w:p>
    <w:p>
      <w:pPr>
        <w:pStyle w:val="255"/>
        <w:keepNext w:val="0"/>
        <w:keepLines w:val="0"/>
        <w:pageBreakBefore w:val="0"/>
        <w:kinsoku/>
        <w:wordWrap/>
        <w:overflowPunct/>
        <w:topLinePunct w:val="0"/>
        <w:bidi w:val="0"/>
        <w:adjustRightInd w:val="0"/>
        <w:spacing w:line="440" w:lineRule="exact"/>
        <w:ind w:firstLine="480"/>
        <w:textAlignment w:val="auto"/>
        <w:rPr>
          <w:rFonts w:hint="eastAsia" w:ascii="仿宋" w:hAnsi="仿宋" w:eastAsia="仿宋" w:cs="仿宋"/>
          <w:sz w:val="24"/>
        </w:rPr>
      </w:pP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bookmarkStart w:id="403" w:name="_Toc20884_WPSOffice_Level2"/>
      <w:r>
        <w:rPr>
          <w:rFonts w:hint="eastAsia" w:ascii="仿宋" w:hAnsi="仿宋" w:eastAsia="仿宋" w:cs="仿宋"/>
          <w:sz w:val="24"/>
        </w:rPr>
        <w:t>九、考核及支付</w:t>
      </w:r>
      <w:bookmarkEnd w:id="403"/>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（一）考核</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1.考核办法：管理考核采取季度考核形式进行（详见甲方发布的考核管理办法）。</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2.警告与退出。</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2.1警告。在人防设施养护作业合同期间，有下列情景之一的给予一次警告：</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(1)不遵守相关法规，未按规程操作发生有责事故的。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(2)遇有重大活动或突发事件时，未按要求落实作业机具和人员，保障不力而造成不良影响的。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(3)职能部门检查发现抄告问题未限期整改到位的。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(4)管理混乱，发生管养人员集体上访的。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(5)设施处于不良状况危及安全、养护质量问题危及安全或引起问责的。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(6)累计两次未按要求完成甲方交办任务的（以任务单为准）。</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(7)累计两次媒体负面报道的。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(8)24小时驻场服务车辆发现一次未到位的。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(9)30分钟内响应现场服务车辆累计两次未及时到场服务的。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2.2退出。在人防设施养护作业合同期间，符合以下之一的，甲方可提前终止养护合同</w:t>
      </w:r>
      <w:r>
        <w:rPr>
          <w:rFonts w:ascii="仿宋" w:hAnsi="仿宋" w:eastAsia="仿宋" w:cs="仿宋"/>
        </w:rPr>
        <w:t>，</w:t>
      </w:r>
      <w:r>
        <w:rPr>
          <w:rFonts w:hint="eastAsia" w:ascii="仿宋" w:hAnsi="仿宋" w:eastAsia="仿宋" w:cs="仿宋"/>
          <w:lang w:eastAsia="zh-Hans"/>
        </w:rPr>
        <w:t>并</w:t>
      </w:r>
      <w:r>
        <w:rPr>
          <w:rFonts w:hint="eastAsia" w:ascii="仿宋" w:hAnsi="仿宋" w:eastAsia="仿宋" w:cs="仿宋"/>
        </w:rPr>
        <w:t>保留追究责任的权利：</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(1)组织管理机构、人员素质、养护人数及机具设备等与投标承诺不符，无法完成养护任务的。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(2)同一养护项目在合同期内累计被警告3次的。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(3)合同期内连续两个月考核在85分以下或累计四个月考核在85分以下的。</w:t>
      </w:r>
    </w:p>
    <w:p>
      <w:pPr>
        <w:pStyle w:val="255"/>
        <w:keepNext w:val="0"/>
        <w:keepLines w:val="0"/>
        <w:pageBreakBefore w:val="0"/>
        <w:kinsoku/>
        <w:wordWrap/>
        <w:overflowPunct/>
        <w:topLinePunct w:val="0"/>
        <w:bidi w:val="0"/>
        <w:adjustRightInd w:val="0"/>
        <w:spacing w:line="440" w:lineRule="exact"/>
        <w:ind w:firstLine="480"/>
        <w:textAlignment w:val="auto"/>
        <w:rPr>
          <w:rFonts w:ascii="仿宋" w:hAnsi="仿宋" w:eastAsia="仿宋" w:cs="仿宋"/>
        </w:rPr>
      </w:pPr>
      <w:r>
        <w:rPr>
          <w:rFonts w:hint="eastAsia" w:ascii="仿宋" w:hAnsi="仿宋" w:eastAsia="仿宋" w:cs="仿宋"/>
        </w:rPr>
        <w:t>（4）发生有责安全事故的。</w:t>
      </w:r>
    </w:p>
    <w:p>
      <w:pPr>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（二）养护经费支付</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1．日常养护经费按季度支付：养护费用原则上按季度支付，每季度拨付20%年度养护经费（年度养护经费为：年度合同价扣除未接管设施养护经费）。具体按照财政资金到位情况支付。</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kern w:val="0"/>
          <w:sz w:val="24"/>
          <w:szCs w:val="24"/>
          <w:highlight w:val="none"/>
        </w:rPr>
        <w:t>在合同期间，出现下列事件之一的给予扣款处罚，问题重复出现加倍扣款：</w:t>
      </w:r>
    </w:p>
    <w:p>
      <w:pPr>
        <w:keepNext w:val="0"/>
        <w:keepLines w:val="0"/>
        <w:pageBreakBefore w:val="0"/>
        <w:kinsoku/>
        <w:wordWrap/>
        <w:overflowPunct/>
        <w:topLinePunct w:val="0"/>
        <w:bidi w:val="0"/>
        <w:adjustRightInd w:val="0"/>
        <w:spacing w:line="440" w:lineRule="exact"/>
        <w:ind w:firstLine="54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国家、省、市级检查中，每查处1件有责问题的，分别扣30000、20000、10000元；被国家、省、市主流媒体曝光经核查属实的，每件分别扣30000、20000、10000元；被省、市级主要领导批示、批评的，每件分别扣20000、10000元； 被甲方抄告的问题，每件扣5000元；被多位市民（3名以上，含3名）有责投诉的每件扣5000元。</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3.实际养护经费与养护项目月度考核和年度考核挂钩。</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（1）月度考核养护扣款</w:t>
      </w:r>
    </w:p>
    <w:p>
      <w:pPr>
        <w:keepNext w:val="0"/>
        <w:keepLines w:val="0"/>
        <w:pageBreakBefore w:val="0"/>
        <w:widowControl/>
        <w:kinsoku/>
        <w:wordWrap/>
        <w:overflowPunct/>
        <w:topLinePunct w:val="0"/>
        <w:bidi w:val="0"/>
        <w:adjustRightInd w:val="0"/>
        <w:spacing w:line="4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position w:val="-24"/>
          <w:sz w:val="24"/>
          <w:szCs w:val="24"/>
          <w:highlight w:val="none"/>
        </w:rPr>
        <w:object>
          <v:shape id="_x0000_i1025" o:spt="75" type="#_x0000_t75" style="height:31pt;width:266pt;" o:ole="t" filled="f" o:preferrelative="t" stroked="f" coordsize="21600,21600">
            <v:path/>
            <v:fill on="f" alignshape="1" focussize="0,0"/>
            <v:stroke on="f"/>
            <v:imagedata r:id="rId27" o:title=""/>
            <o:lock v:ext="edit" aspectratio="t"/>
            <w10:wrap type="none"/>
            <w10:anchorlock/>
          </v:shape>
          <o:OLEObject Type="Embed" ProgID="Equation.3" ShapeID="_x0000_i1025" DrawAspect="Content" ObjectID="_1468075725" r:id="rId26">
            <o:LockedField>false</o:LockedField>
          </o:OLEObject>
        </w:object>
      </w:r>
    </w:p>
    <w:p>
      <w:pPr>
        <w:keepNext w:val="0"/>
        <w:keepLines w:val="0"/>
        <w:pageBreakBefore w:val="0"/>
        <w:kinsoku/>
        <w:wordWrap/>
        <w:overflowPunct/>
        <w:topLinePunct w:val="0"/>
        <w:bidi w:val="0"/>
        <w:adjustRightInd w:val="0"/>
        <w:snapToGrid w:val="0"/>
        <w:spacing w:line="440" w:lineRule="exact"/>
        <w:ind w:firstLine="482"/>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X为月度考核分数, F为年度合同价（合同价÷3），K为月度考核养护扣款</w:t>
      </w:r>
    </w:p>
    <w:p>
      <w:pPr>
        <w:keepNext w:val="0"/>
        <w:keepLines w:val="0"/>
        <w:pageBreakBefore w:val="0"/>
        <w:kinsoku/>
        <w:wordWrap/>
        <w:overflowPunct/>
        <w:topLinePunct w:val="0"/>
        <w:bidi w:val="0"/>
        <w:adjustRightInd w:val="0"/>
        <w:snapToGrid w:val="0"/>
        <w:spacing w:line="440" w:lineRule="exact"/>
        <w:ind w:firstLine="482"/>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（2）年度考核养护扣款：</w:t>
      </w:r>
    </w:p>
    <w:p>
      <w:pPr>
        <w:keepNext w:val="0"/>
        <w:keepLines w:val="0"/>
        <w:pageBreakBefore w:val="0"/>
        <w:kinsoku/>
        <w:wordWrap/>
        <w:overflowPunct/>
        <w:topLinePunct w:val="0"/>
        <w:bidi w:val="0"/>
        <w:adjustRightInd w:val="0"/>
        <w:snapToGrid w:val="0"/>
        <w:spacing w:line="440" w:lineRule="exact"/>
        <w:ind w:firstLine="600"/>
        <w:textAlignment w:val="auto"/>
        <w:rPr>
          <w:rFonts w:hint="eastAsia" w:ascii="仿宋" w:hAnsi="仿宋" w:eastAsia="仿宋" w:cs="仿宋"/>
          <w:bCs/>
          <w:color w:val="auto"/>
          <w:position w:val="-10"/>
          <w:sz w:val="24"/>
          <w:szCs w:val="24"/>
          <w:highlight w:val="none"/>
        </w:rPr>
      </w:pPr>
      <w:r>
        <w:rPr>
          <w:rFonts w:hint="eastAsia" w:ascii="仿宋" w:hAnsi="仿宋" w:eastAsia="仿宋" w:cs="仿宋"/>
          <w:color w:val="auto"/>
          <w:position w:val="-24"/>
          <w:sz w:val="24"/>
          <w:szCs w:val="24"/>
          <w:highlight w:val="none"/>
        </w:rPr>
        <w:object>
          <v:shape id="_x0000_i1026" o:spt="75" type="#_x0000_t75" style="height:31.05pt;width:302.8pt;" o:ole="t" filled="f" o:preferrelative="t" stroked="f" coordsize="21600,21600">
            <v:path/>
            <v:fill on="f" alignshape="1" focussize="0,0"/>
            <v:stroke on="f"/>
            <v:imagedata r:id="rId29" o:title=""/>
            <o:lock v:ext="edit" aspectratio="t"/>
            <w10:wrap type="none"/>
            <w10:anchorlock/>
          </v:shape>
          <o:OLEObject Type="Embed" ProgID="Equation.3" ShapeID="_x0000_i1026" DrawAspect="Content" ObjectID="_1468075726" r:id="rId28">
            <o:LockedField>false</o:LockedField>
          </o:OLEObject>
        </w:objec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Y为年度考核分数,F 为年度合同价（合同价÷3），</w:t>
      </w:r>
      <w:r>
        <w:rPr>
          <w:rFonts w:hint="eastAsia" w:ascii="仿宋" w:hAnsi="仿宋" w:eastAsia="仿宋" w:cs="仿宋"/>
          <w:color w:val="auto"/>
          <w:sz w:val="24"/>
          <w:szCs w:val="24"/>
          <w:highlight w:val="none"/>
        </w:rPr>
        <w:drawing>
          <wp:inline distT="0" distB="0" distL="114300" distR="114300">
            <wp:extent cx="257810" cy="257810"/>
            <wp:effectExtent l="0" t="0" r="8890" b="889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30"/>
                    <a:stretch>
                      <a:fillRect/>
                    </a:stretch>
                  </pic:blipFill>
                  <pic:spPr>
                    <a:xfrm>
                      <a:off x="0" y="0"/>
                      <a:ext cx="257810" cy="257810"/>
                    </a:xfrm>
                    <a:prstGeom prst="rect">
                      <a:avLst/>
                    </a:prstGeom>
                    <a:noFill/>
                    <a:ln>
                      <a:noFill/>
                    </a:ln>
                  </pic:spPr>
                </pic:pic>
              </a:graphicData>
            </a:graphic>
          </wp:inline>
        </w:drawing>
      </w:r>
      <w:r>
        <w:rPr>
          <w:rFonts w:hint="eastAsia" w:ascii="仿宋" w:hAnsi="仿宋" w:eastAsia="仿宋" w:cs="仿宋"/>
          <w:bCs/>
          <w:color w:val="auto"/>
          <w:sz w:val="24"/>
          <w:szCs w:val="24"/>
          <w:highlight w:val="none"/>
        </w:rPr>
        <w:t>为年度考核养护扣款，n为当年养护月数。</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4.当年实得养护费用为当年年度合同价扣除考核扣款、未接管设施养护经费和处罚扣款，余款原则上在下一年度的6月底前结清。具体按照财政资金到位情况支付。</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5、在合同签订时，尚未接管设施养护经费自接收管理之日起计算。</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6．大中修经费支付：</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大中修费用不少于年度养护经费的15%。大中修按年度下达的要求计划执行，乙方在实施前应编制施工方案和预算，待甲方批复后予以组织施工。</w:t>
      </w:r>
    </w:p>
    <w:p>
      <w:pPr>
        <w:pStyle w:val="2"/>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color w:val="auto"/>
          <w:szCs w:val="24"/>
          <w:highlight w:val="none"/>
        </w:rPr>
      </w:pPr>
      <w:bookmarkStart w:id="404" w:name="_Toc4686_WPSOffice_Level2"/>
      <w:r>
        <w:rPr>
          <w:rFonts w:hint="eastAsia" w:ascii="仿宋" w:hAnsi="仿宋" w:eastAsia="仿宋" w:cs="仿宋"/>
          <w:color w:val="auto"/>
          <w:szCs w:val="24"/>
          <w:highlight w:val="none"/>
        </w:rPr>
        <w:t>十、安全、文明施工</w:t>
      </w:r>
      <w:bookmarkEnd w:id="404"/>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为确保安全、文明施工，应该本着“安全第一，预防为主”的原则，建立安全管理组织体系；严格贯彻国家、省、市和劳动保护、安全生产部门颁发的有关安全生产、消防工作的方针、政策、法规、条例、规定等执行。</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（二）合同期间，甲乙方应签订《养护项目安全责任书》。由于</w:t>
      </w:r>
      <w:r>
        <w:rPr>
          <w:rFonts w:hint="eastAsia" w:ascii="仿宋" w:hAnsi="仿宋" w:eastAsia="仿宋" w:cs="仿宋"/>
          <w:color w:val="auto"/>
          <w:sz w:val="24"/>
          <w:szCs w:val="24"/>
          <w:highlight w:val="none"/>
        </w:rPr>
        <w:t>乙方安全措施不力、养护工作不到位、违反安全操作规程而导致责任事故或伤害，所发生的费用均由乙方自负，甲方保留追究责任的权利。</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color w:val="auto"/>
          <w:sz w:val="24"/>
          <w:szCs w:val="24"/>
          <w:highlight w:val="none"/>
        </w:rPr>
      </w:pPr>
      <w:bookmarkStart w:id="405" w:name="_Toc22004_WPSOffice_Level2"/>
      <w:r>
        <w:rPr>
          <w:rFonts w:hint="eastAsia" w:ascii="仿宋" w:hAnsi="仿宋" w:eastAsia="仿宋" w:cs="仿宋"/>
          <w:bCs/>
          <w:color w:val="auto"/>
          <w:sz w:val="24"/>
          <w:szCs w:val="24"/>
          <w:highlight w:val="none"/>
        </w:rPr>
        <w:t>十一、其他</w:t>
      </w:r>
      <w:bookmarkEnd w:id="405"/>
    </w:p>
    <w:p>
      <w:pPr>
        <w:keepNext w:val="0"/>
        <w:keepLines w:val="0"/>
        <w:pageBreakBefore w:val="0"/>
        <w:kinsoku/>
        <w:wordWrap/>
        <w:overflowPunct/>
        <w:topLinePunct w:val="0"/>
        <w:bidi w:val="0"/>
        <w:adjustRightInd w:val="0"/>
        <w:spacing w:line="440" w:lineRule="exact"/>
        <w:ind w:firstLine="240" w:firstLineChars="10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（一）履约保证金</w:t>
      </w:r>
    </w:p>
    <w:p>
      <w:pPr>
        <w:pStyle w:val="35"/>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1．签订合同后</w:t>
      </w: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zh-CN"/>
        </w:rPr>
        <w:t>个工作日内，乙方须向甲方交纳相当于</w:t>
      </w:r>
      <w:r>
        <w:rPr>
          <w:rFonts w:hint="eastAsia" w:ascii="仿宋" w:hAnsi="仿宋" w:eastAsia="仿宋" w:cs="仿宋"/>
          <w:color w:val="auto"/>
          <w:kern w:val="0"/>
          <w:sz w:val="24"/>
          <w:szCs w:val="24"/>
          <w:highlight w:val="none"/>
        </w:rPr>
        <w:t>年度合同价</w:t>
      </w:r>
      <w:r>
        <w:rPr>
          <w:rFonts w:hint="eastAsia" w:ascii="仿宋" w:hAnsi="仿宋" w:eastAsia="仿宋" w:cs="仿宋"/>
          <w:color w:val="auto"/>
          <w:kern w:val="0"/>
          <w:sz w:val="24"/>
          <w:szCs w:val="24"/>
          <w:highlight w:val="none"/>
          <w:lang w:val="zh-CN"/>
        </w:rPr>
        <w:t>5％的履约保证金</w:t>
      </w:r>
      <w:r>
        <w:rPr>
          <w:rFonts w:hint="eastAsia" w:ascii="仿宋" w:hAnsi="仿宋" w:eastAsia="仿宋" w:cs="仿宋"/>
          <w:color w:val="auto"/>
          <w:sz w:val="24"/>
          <w:szCs w:val="24"/>
          <w:highlight w:val="none"/>
        </w:rPr>
        <w:t>。</w:t>
      </w:r>
    </w:p>
    <w:p>
      <w:pPr>
        <w:pStyle w:val="35"/>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2．乙方如未按时交纳履约保证金，甲方有权撤销其</w:t>
      </w:r>
      <w:r>
        <w:rPr>
          <w:rFonts w:hint="eastAsia" w:ascii="仿宋" w:hAnsi="仿宋" w:eastAsia="仿宋" w:cs="仿宋"/>
          <w:color w:val="auto"/>
          <w:sz w:val="24"/>
          <w:szCs w:val="24"/>
          <w:highlight w:val="none"/>
          <w:lang w:val="zh-CN"/>
        </w:rPr>
        <w:t>中标</w:t>
      </w:r>
      <w:r>
        <w:rPr>
          <w:rFonts w:hint="eastAsia" w:ascii="仿宋" w:hAnsi="仿宋" w:eastAsia="仿宋" w:cs="仿宋"/>
          <w:color w:val="auto"/>
          <w:sz w:val="24"/>
          <w:szCs w:val="24"/>
          <w:highlight w:val="none"/>
        </w:rPr>
        <w:t>/成交资格，并根据谈判小组确定的成交候选人名单与下一顺序单位商谈合同，或报请批准后另行采购。</w:t>
      </w:r>
    </w:p>
    <w:p>
      <w:pPr>
        <w:pStyle w:val="35"/>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3．履约保证金采用以下第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w:t>
      </w:r>
    </w:p>
    <w:p>
      <w:pPr>
        <w:pStyle w:val="35"/>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（1）保函：</w:t>
      </w:r>
      <w:r>
        <w:rPr>
          <w:rFonts w:hint="eastAsia" w:ascii="仿宋" w:hAnsi="仿宋" w:eastAsia="仿宋" w:cs="仿宋"/>
          <w:color w:val="auto"/>
          <w:kern w:val="0"/>
          <w:sz w:val="24"/>
          <w:szCs w:val="24"/>
          <w:highlight w:val="none"/>
        </w:rPr>
        <w:t>杭州地区注册的银行（含总行、分行、支行）、保险公司出具的保函。保函的格式和内容须经甲方确认</w:t>
      </w:r>
      <w:r>
        <w:rPr>
          <w:rFonts w:hint="eastAsia" w:ascii="仿宋" w:hAnsi="仿宋" w:eastAsia="仿宋" w:cs="仿宋"/>
          <w:color w:val="auto"/>
          <w:sz w:val="24"/>
          <w:szCs w:val="24"/>
          <w:highlight w:val="none"/>
        </w:rPr>
        <w:t>；</w:t>
      </w:r>
    </w:p>
    <w:p>
      <w:pPr>
        <w:pStyle w:val="35"/>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（2）现金担保：必须通过乙方的基本账户以银行转账方式或支票、银行汇票的形式交缴纳。</w:t>
      </w:r>
    </w:p>
    <w:p>
      <w:pPr>
        <w:pStyle w:val="35"/>
        <w:keepNext w:val="0"/>
        <w:keepLines w:val="0"/>
        <w:pageBreakBefore w:val="0"/>
        <w:kinsoku/>
        <w:wordWrap/>
        <w:overflowPunct/>
        <w:topLinePunct w:val="0"/>
        <w:bidi w:val="0"/>
        <w:adjustRightIn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4.履约保证金在合同期满且履约验收合格后无息退还（如有违约扣款，则违约款扣除）。</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（二）下列内容不包括在本合同养护经费内</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1．不可抗力或非乙方人为因素造成设施损坏需抢修或维修，经甲方核实同意发生的抢修费用。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2．经上级审批立项的专项工程费用。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3.配合甲方完成本合同约定养护内容以外工作所发生的费用。</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（三）人员代表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1、发包人代表：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2、承包人项目负责人：</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（四）本合同在履行过程中如有未尽事宜或需变更合同内容，双方可另行签定补充协议，与合同具有相同的法律效力。</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（五）在合同履约过程中，双方如发生争议，应当协商解决，协商不成的，采用下列</w:t>
      </w:r>
      <w:r>
        <w:rPr>
          <w:rFonts w:hint="eastAsia" w:ascii="仿宋" w:hAnsi="仿宋" w:eastAsia="仿宋" w:cs="仿宋"/>
          <w:color w:val="auto"/>
          <w:sz w:val="24"/>
          <w:highlight w:val="none"/>
        </w:rPr>
        <w:t>第（2）种方法解决。</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（1）提交杭州仲裁委员会仲裁；</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（2）依法向甲方所在地人民法院提起诉讼。</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（六）本合同自双方法定代表人</w:t>
      </w:r>
      <w:r>
        <w:rPr>
          <w:rFonts w:hint="eastAsia" w:ascii="仿宋" w:hAnsi="仿宋" w:eastAsia="仿宋" w:cs="仿宋"/>
          <w:color w:val="auto"/>
          <w:sz w:val="24"/>
          <w:szCs w:val="24"/>
          <w:highlight w:val="none"/>
          <w:lang w:eastAsia="zh-Hans"/>
        </w:rPr>
        <w:t>或授权代表</w:t>
      </w:r>
      <w:r>
        <w:rPr>
          <w:rFonts w:hint="eastAsia" w:ascii="仿宋" w:hAnsi="仿宋" w:eastAsia="仿宋" w:cs="仿宋"/>
          <w:color w:val="auto"/>
          <w:sz w:val="24"/>
          <w:szCs w:val="24"/>
          <w:highlight w:val="none"/>
        </w:rPr>
        <w:t>签字、加盖单位公章后生效，合同期满后失效。</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（七）本合同一式八份，甲乙双方各执四份。</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val="0"/>
        <w:spacing w:line="440" w:lineRule="exact"/>
        <w:ind w:firstLine="253"/>
        <w:textAlignment w:val="auto"/>
        <w:rPr>
          <w:rFonts w:ascii="仿宋" w:hAnsi="仿宋" w:eastAsia="仿宋" w:cs="仿宋"/>
          <w:color w:val="auto"/>
          <w:sz w:val="24"/>
          <w:szCs w:val="24"/>
          <w:highlight w:val="none"/>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              日期：      年  月  日</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合同鉴证方（招标代理机构）: </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法定代表人或主要负责人:</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鉴证日期:   年  月  日</w:t>
      </w:r>
    </w:p>
    <w:p>
      <w:pPr>
        <w:rPr>
          <w:rFonts w:ascii="仿宋" w:hAnsi="仿宋" w:eastAsia="仿宋" w:cs="仿宋"/>
          <w:sz w:val="24"/>
        </w:rPr>
      </w:pPr>
      <w:r>
        <w:rPr>
          <w:rFonts w:ascii="仿宋" w:hAnsi="仿宋" w:eastAsia="仿宋" w:cs="仿宋"/>
          <w:sz w:val="24"/>
        </w:rPr>
        <w:br w:type="page"/>
      </w:r>
    </w:p>
    <w:p>
      <w:pPr>
        <w:pStyle w:val="962"/>
        <w:rPr>
          <w:rFonts w:ascii="仿宋" w:hAnsi="仿宋" w:eastAsia="仿宋" w:cs="仿宋"/>
          <w:szCs w:val="24"/>
        </w:rPr>
      </w:pPr>
    </w:p>
    <w:p>
      <w:pPr>
        <w:pStyle w:val="962"/>
        <w:rPr>
          <w:rFonts w:ascii="仿宋" w:hAnsi="仿宋" w:eastAsia="仿宋" w:cs="仿宋"/>
          <w:szCs w:val="24"/>
          <w:lang w:val="en-US"/>
        </w:rPr>
      </w:pPr>
      <w:r>
        <w:rPr>
          <w:rFonts w:hint="eastAsia" w:ascii="仿宋" w:hAnsi="仿宋" w:eastAsia="仿宋" w:cs="仿宋"/>
          <w:szCs w:val="24"/>
          <w:lang w:val="en-US"/>
        </w:rPr>
        <w:t>合同附件</w:t>
      </w:r>
    </w:p>
    <w:p>
      <w:pPr>
        <w:ind w:firstLine="3840" w:firstLineChars="1200"/>
        <w:rPr>
          <w:rFonts w:ascii="仿宋" w:hAnsi="仿宋" w:eastAsia="仿宋" w:cs="仿宋"/>
          <w:bCs/>
          <w:sz w:val="32"/>
          <w:szCs w:val="32"/>
        </w:rPr>
      </w:pPr>
      <w:r>
        <w:rPr>
          <w:rFonts w:hint="eastAsia" w:ascii="仿宋" w:hAnsi="仿宋" w:eastAsia="仿宋" w:cs="仿宋"/>
          <w:bCs/>
          <w:sz w:val="32"/>
          <w:szCs w:val="32"/>
        </w:rPr>
        <w:t>廉政协议</w:t>
      </w:r>
    </w:p>
    <w:p>
      <w:pPr>
        <w:autoSpaceDE w:val="0"/>
        <w:autoSpaceDN w:val="0"/>
        <w:spacing w:line="440" w:lineRule="exact"/>
        <w:jc w:val="left"/>
        <w:rPr>
          <w:rFonts w:ascii="仿宋" w:hAnsi="仿宋" w:eastAsia="仿宋" w:cs="仿宋"/>
          <w:sz w:val="24"/>
        </w:rPr>
      </w:pPr>
    </w:p>
    <w:p>
      <w:pPr>
        <w:autoSpaceDE w:val="0"/>
        <w:autoSpaceDN w:val="0"/>
        <w:snapToGrid w:val="0"/>
        <w:spacing w:line="400" w:lineRule="exact"/>
        <w:ind w:right="17" w:rightChars="8"/>
        <w:jc w:val="left"/>
        <w:rPr>
          <w:rFonts w:ascii="仿宋" w:hAnsi="仿宋" w:eastAsia="仿宋" w:cs="仿宋"/>
          <w:snapToGrid w:val="0"/>
          <w:kern w:val="0"/>
          <w:sz w:val="24"/>
        </w:rPr>
      </w:pPr>
      <w:r>
        <w:rPr>
          <w:rFonts w:hint="eastAsia" w:ascii="仿宋" w:hAnsi="仿宋" w:eastAsia="仿宋" w:cs="仿宋"/>
          <w:snapToGrid w:val="0"/>
          <w:kern w:val="0"/>
          <w:sz w:val="24"/>
        </w:rPr>
        <w:t xml:space="preserve">甲方： </w:t>
      </w:r>
    </w:p>
    <w:p>
      <w:pPr>
        <w:autoSpaceDE w:val="0"/>
        <w:autoSpaceDN w:val="0"/>
        <w:snapToGrid w:val="0"/>
        <w:spacing w:line="400" w:lineRule="exact"/>
        <w:ind w:right="17" w:rightChars="8"/>
        <w:jc w:val="left"/>
        <w:rPr>
          <w:rFonts w:ascii="仿宋" w:hAnsi="仿宋" w:eastAsia="仿宋" w:cs="仿宋"/>
          <w:snapToGrid w:val="0"/>
          <w:kern w:val="0"/>
          <w:sz w:val="24"/>
        </w:rPr>
      </w:pPr>
      <w:r>
        <w:rPr>
          <w:rFonts w:hint="eastAsia" w:ascii="仿宋" w:hAnsi="仿宋" w:eastAsia="仿宋" w:cs="仿宋"/>
          <w:snapToGrid w:val="0"/>
          <w:kern w:val="0"/>
          <w:sz w:val="24"/>
        </w:rPr>
        <w:t>乙方：</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根据国家、省、市有关廉政建设的规定，为做好</w:t>
      </w:r>
      <w:r>
        <w:rPr>
          <w:rFonts w:hint="eastAsia" w:ascii="仿宋" w:hAnsi="仿宋" w:eastAsia="仿宋" w:cs="仿宋"/>
          <w:kern w:val="0"/>
          <w:sz w:val="24"/>
          <w:u w:val="single"/>
        </w:rPr>
        <w:t xml:space="preserve">                       </w:t>
      </w:r>
      <w:r>
        <w:rPr>
          <w:rFonts w:hint="eastAsia" w:ascii="仿宋" w:hAnsi="仿宋" w:eastAsia="仿宋" w:cs="仿宋"/>
          <w:kern w:val="0"/>
          <w:sz w:val="24"/>
        </w:rPr>
        <w:t>项目的廉政建设，保证财政资金的安全和有效使用以及投资效益，甲乙双方订立本协议，具体如下：</w:t>
      </w:r>
    </w:p>
    <w:p>
      <w:pPr>
        <w:autoSpaceDE w:val="0"/>
        <w:autoSpaceDN w:val="0"/>
        <w:spacing w:line="400" w:lineRule="exact"/>
        <w:ind w:firstLine="570"/>
        <w:jc w:val="left"/>
        <w:rPr>
          <w:rFonts w:ascii="仿宋" w:hAnsi="仿宋" w:eastAsia="仿宋" w:cs="仿宋"/>
          <w:b/>
          <w:bCs/>
          <w:kern w:val="0"/>
          <w:sz w:val="24"/>
        </w:rPr>
      </w:pPr>
      <w:r>
        <w:rPr>
          <w:rFonts w:hint="eastAsia" w:ascii="仿宋" w:hAnsi="仿宋" w:eastAsia="仿宋" w:cs="仿宋"/>
          <w:b/>
          <w:bCs/>
          <w:kern w:val="0"/>
          <w:sz w:val="24"/>
        </w:rPr>
        <w:t>第一条  甲乙双方的权利和义务</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w:t>
      </w:r>
      <w:r>
        <w:rPr>
          <w:rFonts w:hint="eastAsia" w:ascii="仿宋" w:hAnsi="仿宋" w:eastAsia="仿宋" w:cs="仿宋"/>
          <w:snapToGrid w:val="0"/>
          <w:kern w:val="0"/>
          <w:sz w:val="24"/>
        </w:rPr>
        <w:t>甲乙双方应当自觉遵守党的纪律、国家法律及廉政建设的各项规定</w:t>
      </w:r>
      <w:r>
        <w:rPr>
          <w:rFonts w:hint="eastAsia" w:ascii="仿宋" w:hAnsi="仿宋" w:eastAsia="仿宋" w:cs="仿宋"/>
          <w:kern w:val="0"/>
          <w:sz w:val="24"/>
        </w:rPr>
        <w:t>。</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（二）严格执行合同文件，按合同办事。</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（三）双方的业务活动坚持公开、公正、诚信、透明的原则（除法律认定的商业秘密和合同文件另有规定之外），不得损害国家和集体利益，违反政府采购管理规章制度。</w:t>
      </w:r>
    </w:p>
    <w:p>
      <w:pPr>
        <w:autoSpaceDE w:val="0"/>
        <w:autoSpaceDN w:val="0"/>
        <w:spacing w:line="400" w:lineRule="exact"/>
        <w:ind w:firstLine="480"/>
        <w:jc w:val="left"/>
        <w:rPr>
          <w:rFonts w:ascii="仿宋" w:hAnsi="仿宋" w:eastAsia="仿宋" w:cs="仿宋"/>
          <w:kern w:val="0"/>
          <w:sz w:val="24"/>
        </w:rPr>
      </w:pPr>
      <w:r>
        <w:rPr>
          <w:rFonts w:hint="eastAsia" w:ascii="仿宋" w:hAnsi="仿宋" w:eastAsia="仿宋" w:cs="仿宋"/>
          <w:kern w:val="0"/>
          <w:sz w:val="24"/>
        </w:rPr>
        <w:t>（四）建立健全廉政制度，开展廉政教育，公布举报电话（甲方：</w:t>
      </w:r>
      <w:r>
        <w:rPr>
          <w:rFonts w:hint="eastAsia" w:ascii="仿宋" w:hAnsi="仿宋" w:eastAsia="仿宋" w:cs="仿宋"/>
          <w:kern w:val="0"/>
          <w:sz w:val="24"/>
          <w:u w:val="single"/>
        </w:rPr>
        <w:t xml:space="preserve">             </w:t>
      </w:r>
      <w:r>
        <w:rPr>
          <w:rFonts w:hint="eastAsia" w:ascii="仿宋" w:hAnsi="仿宋" w:eastAsia="仿宋" w:cs="仿宋"/>
          <w:kern w:val="0"/>
          <w:sz w:val="24"/>
        </w:rPr>
        <w:t>乙方：</w:t>
      </w:r>
      <w:r>
        <w:rPr>
          <w:rFonts w:hint="eastAsia" w:ascii="仿宋" w:hAnsi="仿宋" w:eastAsia="仿宋" w:cs="仿宋"/>
          <w:kern w:val="0"/>
          <w:sz w:val="24"/>
          <w:u w:val="single"/>
        </w:rPr>
        <w:t xml:space="preserve">              </w:t>
      </w:r>
      <w:r>
        <w:rPr>
          <w:rFonts w:hint="eastAsia" w:ascii="仿宋" w:hAnsi="仿宋" w:eastAsia="仿宋" w:cs="仿宋"/>
          <w:kern w:val="0"/>
          <w:sz w:val="24"/>
        </w:rPr>
        <w:t>），监督并认真查处违法违纪行为。</w:t>
      </w:r>
    </w:p>
    <w:p>
      <w:pPr>
        <w:autoSpaceDE w:val="0"/>
        <w:autoSpaceDN w:val="0"/>
        <w:spacing w:line="400" w:lineRule="exact"/>
        <w:ind w:firstLine="480"/>
        <w:jc w:val="left"/>
        <w:rPr>
          <w:rFonts w:ascii="仿宋" w:hAnsi="仿宋" w:eastAsia="仿宋" w:cs="仿宋"/>
          <w:kern w:val="0"/>
          <w:sz w:val="24"/>
        </w:rPr>
      </w:pPr>
      <w:r>
        <w:rPr>
          <w:rFonts w:hint="eastAsia" w:ascii="仿宋" w:hAnsi="仿宋" w:eastAsia="仿宋" w:cs="仿宋"/>
          <w:kern w:val="0"/>
          <w:sz w:val="24"/>
        </w:rPr>
        <w:t>（五）发现对方在业务活动中有违反廉政规定的行为，及时提醒对方纠正。</w:t>
      </w:r>
    </w:p>
    <w:p>
      <w:pPr>
        <w:autoSpaceDE w:val="0"/>
        <w:autoSpaceDN w:val="0"/>
        <w:spacing w:line="400" w:lineRule="exact"/>
        <w:ind w:firstLine="480"/>
        <w:jc w:val="left"/>
        <w:rPr>
          <w:rFonts w:ascii="仿宋" w:hAnsi="仿宋" w:eastAsia="仿宋" w:cs="仿宋"/>
          <w:kern w:val="0"/>
          <w:sz w:val="24"/>
        </w:rPr>
      </w:pPr>
      <w:r>
        <w:rPr>
          <w:rFonts w:hint="eastAsia" w:ascii="仿宋" w:hAnsi="仿宋" w:eastAsia="仿宋" w:cs="仿宋"/>
          <w:kern w:val="0"/>
          <w:sz w:val="24"/>
        </w:rPr>
        <w:t>（六）发现对方严重违反本协议义务条款的行为，有向其上级有关部门举报、建议给予处理并要求告知处理结果的权利。</w:t>
      </w:r>
    </w:p>
    <w:p>
      <w:pPr>
        <w:autoSpaceDE w:val="0"/>
        <w:autoSpaceDN w:val="0"/>
        <w:spacing w:line="400" w:lineRule="exact"/>
        <w:ind w:firstLine="480"/>
        <w:jc w:val="left"/>
        <w:rPr>
          <w:rFonts w:ascii="仿宋" w:hAnsi="仿宋" w:eastAsia="仿宋" w:cs="仿宋"/>
          <w:b/>
          <w:bCs/>
          <w:kern w:val="0"/>
          <w:sz w:val="24"/>
        </w:rPr>
      </w:pPr>
      <w:r>
        <w:rPr>
          <w:rFonts w:hint="eastAsia" w:ascii="仿宋" w:hAnsi="仿宋" w:eastAsia="仿宋" w:cs="仿宋"/>
          <w:b/>
          <w:bCs/>
          <w:kern w:val="0"/>
          <w:sz w:val="24"/>
        </w:rPr>
        <w:t>第二条 甲方义务</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（一）严格执行中央政治局审议通过的《关于改进工作作风、密切联系群众的八项规定》。</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w:t>
      </w:r>
      <w:r>
        <w:rPr>
          <w:rFonts w:hint="eastAsia" w:ascii="仿宋" w:hAnsi="仿宋" w:eastAsia="仿宋" w:cs="仿宋"/>
          <w:snapToGrid w:val="0"/>
          <w:kern w:val="0"/>
          <w:sz w:val="24"/>
        </w:rPr>
        <w:t>甲方及其工作人员不得以任何形式向乙方索要和收受回扣等好处费。</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（三）甲方及其工作人员不得索要或接受乙方的礼金、有价证券和贵重物品，不得在乙方处报销任何应由甲方或个人支付的费用等。</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（四）甲方工作人员不得参加乙方安排的宴请和娱乐活动，不得接受乙方提供的通讯工具、交通工具和高档办公用品等。</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（五）甲方及其工作人员不得要求或者接受乙方为其住房装修、婚丧嫁娶活动、配偶子女的工作安排以及出国出境、旅游等提供方便等。</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（六）甲方工作人员的配偶、子女不得从事与甲方工程有关的材料设备供应、工程分包、劳务等经济活动等。</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（七）甲方工作人员不得向乙方介绍家属或者亲友从事与甲方项目有关的材料设备供应、项目分包等经济活动。</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（八）甲方及其工作人员不得以任何理由向乙方推荐分包单位，不得要求乙方购买合同外的材料和设备。</w:t>
      </w:r>
    </w:p>
    <w:p>
      <w:pPr>
        <w:pStyle w:val="962"/>
        <w:spacing w:line="400" w:lineRule="exact"/>
        <w:rPr>
          <w:rFonts w:ascii="仿宋" w:hAnsi="仿宋" w:eastAsia="仿宋" w:cs="仿宋"/>
          <w:b/>
          <w:bCs/>
          <w:szCs w:val="24"/>
        </w:rPr>
      </w:pPr>
      <w:r>
        <w:rPr>
          <w:rFonts w:hint="eastAsia" w:ascii="仿宋" w:hAnsi="仿宋" w:eastAsia="仿宋" w:cs="仿宋"/>
          <w:szCs w:val="24"/>
          <w:lang w:val="en-US"/>
        </w:rPr>
        <w:t xml:space="preserve">     </w:t>
      </w:r>
      <w:r>
        <w:rPr>
          <w:rFonts w:hint="eastAsia" w:ascii="仿宋" w:hAnsi="仿宋" w:eastAsia="仿宋" w:cs="仿宋"/>
          <w:b/>
          <w:bCs/>
          <w:szCs w:val="24"/>
        </w:rPr>
        <w:t>第</w:t>
      </w:r>
      <w:r>
        <w:rPr>
          <w:rFonts w:hint="eastAsia" w:ascii="仿宋" w:hAnsi="仿宋" w:eastAsia="仿宋" w:cs="仿宋"/>
          <w:b/>
          <w:bCs/>
          <w:szCs w:val="24"/>
          <w:lang w:val="en-US"/>
        </w:rPr>
        <w:t>三</w:t>
      </w:r>
      <w:r>
        <w:rPr>
          <w:rFonts w:hint="eastAsia" w:ascii="仿宋" w:hAnsi="仿宋" w:eastAsia="仿宋" w:cs="仿宋"/>
          <w:b/>
          <w:bCs/>
          <w:szCs w:val="24"/>
        </w:rPr>
        <w:t>条</w:t>
      </w:r>
      <w:r>
        <w:rPr>
          <w:rFonts w:hint="eastAsia" w:ascii="仿宋" w:hAnsi="仿宋" w:eastAsia="仿宋" w:cs="仿宋"/>
          <w:b/>
          <w:bCs/>
          <w:szCs w:val="24"/>
          <w:lang w:val="en-US"/>
        </w:rPr>
        <w:t xml:space="preserve">  </w:t>
      </w:r>
      <w:r>
        <w:rPr>
          <w:rFonts w:hint="eastAsia" w:ascii="仿宋" w:hAnsi="仿宋" w:eastAsia="仿宋" w:cs="仿宋"/>
          <w:b/>
          <w:bCs/>
          <w:szCs w:val="24"/>
        </w:rPr>
        <w:t>乙方义务</w:t>
      </w:r>
    </w:p>
    <w:p>
      <w:pPr>
        <w:autoSpaceDE w:val="0"/>
        <w:autoSpaceDN w:val="0"/>
        <w:spacing w:line="400" w:lineRule="exact"/>
        <w:ind w:firstLine="480"/>
        <w:jc w:val="left"/>
        <w:rPr>
          <w:rFonts w:ascii="仿宋" w:hAnsi="仿宋" w:eastAsia="仿宋" w:cs="仿宋"/>
          <w:kern w:val="0"/>
          <w:sz w:val="24"/>
        </w:rPr>
      </w:pPr>
      <w:r>
        <w:rPr>
          <w:rFonts w:hint="eastAsia" w:ascii="仿宋" w:hAnsi="仿宋" w:eastAsia="仿宋" w:cs="仿宋"/>
          <w:kern w:val="0"/>
          <w:sz w:val="24"/>
        </w:rPr>
        <w:t>（一）乙方不得以任何理由向甲方及其工作人员行贿或馈赠礼金，有价证券、贵重礼品。</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（二）乙方不得以任何名义为甲方及其工作人员报销应由甲方单位或个人支付的任何费用。</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（三）乙方不得以任何理由安排甲方工作人员参加宴请及娱乐活动。</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（四）乙方不得为甲方单位和个人购置或提供通讯工具、交通工具和高档办公用品等。</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（五）乙方不得为谋取私利擅自与甲方工作人员就项目招投标、项目采购、项目费用、材料设备供应、采购量变动、项目验收、项目质量问题处理等进行私下商谈或者达成默契。</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（六）乙方不得以洽谈业务、签订经济合同为借口，邀请甲方工作人员外出旅游和进入高档娱乐性场所。</w:t>
      </w:r>
    </w:p>
    <w:p>
      <w:pPr>
        <w:autoSpaceDE w:val="0"/>
        <w:autoSpaceDN w:val="0"/>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第四条 违约责任</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（一）甲方及其工作人员违反本协议，依据有关规定给予党纪、政纪或组织处理；给乙方单位造成经济损失的，应予以赔偿；涉嫌犯罪的，移交司法机关追究刑事责任。</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乙方及其工作人员违反本协议，依据有关规定、给予党纪、政纪或组织处理；给甲方单位造成经济损失的，应予以赔偿；情节严重的，甲方建议财政部门给予乙方一至三年内不得进入其主管的政府采购市场等处罚；涉嫌犯罪的，移交司法机关追究刑事责任。</w:t>
      </w:r>
    </w:p>
    <w:p>
      <w:pPr>
        <w:autoSpaceDE w:val="0"/>
        <w:autoSpaceDN w:val="0"/>
        <w:snapToGrid w:val="0"/>
        <w:spacing w:line="400" w:lineRule="exact"/>
        <w:ind w:firstLine="480" w:firstLineChars="200"/>
        <w:jc w:val="left"/>
        <w:rPr>
          <w:rFonts w:ascii="仿宋" w:hAnsi="仿宋" w:eastAsia="仿宋" w:cs="仿宋"/>
          <w:kern w:val="0"/>
          <w:sz w:val="24"/>
        </w:rPr>
      </w:pPr>
      <w:r>
        <w:rPr>
          <w:rFonts w:hint="eastAsia" w:ascii="仿宋" w:hAnsi="仿宋" w:eastAsia="仿宋" w:cs="仿宋"/>
          <w:snapToGrid w:val="0"/>
          <w:kern w:val="0"/>
          <w:sz w:val="24"/>
        </w:rPr>
        <w:t xml:space="preserve"> </w:t>
      </w:r>
      <w:r>
        <w:rPr>
          <w:rFonts w:hint="eastAsia" w:ascii="仿宋" w:hAnsi="仿宋" w:eastAsia="仿宋" w:cs="仿宋"/>
          <w:kern w:val="0"/>
          <w:sz w:val="24"/>
        </w:rPr>
        <w:t>(三）因乙方违反本协议或者采用不正当的手段给甲方造成损失的，由乙方负责赔偿损失，甲方有权追缴乙方获得的不正当利益，并根据情节和后果要求乙方支付3万元至5万元的违约金。</w:t>
      </w:r>
    </w:p>
    <w:p>
      <w:pPr>
        <w:autoSpaceDE w:val="0"/>
        <w:autoSpaceDN w:val="0"/>
        <w:spacing w:line="400" w:lineRule="exact"/>
        <w:ind w:firstLine="482" w:firstLineChars="200"/>
        <w:jc w:val="left"/>
        <w:rPr>
          <w:rFonts w:ascii="仿宋" w:hAnsi="仿宋" w:eastAsia="仿宋" w:cs="仿宋"/>
          <w:kern w:val="0"/>
          <w:sz w:val="24"/>
        </w:rPr>
      </w:pPr>
      <w:r>
        <w:rPr>
          <w:rFonts w:hint="eastAsia" w:ascii="仿宋" w:hAnsi="仿宋" w:eastAsia="仿宋" w:cs="仿宋"/>
          <w:b/>
          <w:bCs/>
          <w:kern w:val="0"/>
          <w:sz w:val="24"/>
        </w:rPr>
        <w:t xml:space="preserve">第五条  </w:t>
      </w:r>
      <w:r>
        <w:rPr>
          <w:rFonts w:hint="eastAsia" w:ascii="仿宋" w:hAnsi="仿宋" w:eastAsia="仿宋" w:cs="仿宋"/>
          <w:kern w:val="0"/>
          <w:sz w:val="24"/>
        </w:rPr>
        <w:t>本廉政协议作为合同的附件，与合同具有同等法律效力，经协议双方签署后立即生效。</w:t>
      </w:r>
    </w:p>
    <w:p>
      <w:pPr>
        <w:widowControl/>
        <w:adjustRightInd/>
        <w:spacing w:line="400" w:lineRule="exact"/>
        <w:ind w:left="7623" w:leftChars="188" w:hanging="7228" w:hangingChars="3000"/>
        <w:rPr>
          <w:rFonts w:ascii="仿宋" w:hAnsi="仿宋" w:eastAsia="仿宋" w:cs="仿宋"/>
          <w:kern w:val="0"/>
          <w:sz w:val="24"/>
        </w:rPr>
      </w:pPr>
      <w:r>
        <w:rPr>
          <w:rFonts w:hint="eastAsia" w:ascii="仿宋" w:hAnsi="仿宋" w:eastAsia="仿宋" w:cs="仿宋"/>
          <w:b/>
          <w:bCs/>
          <w:kern w:val="0"/>
          <w:sz w:val="24"/>
        </w:rPr>
        <w:t xml:space="preserve"> </w:t>
      </w:r>
      <w:r>
        <w:rPr>
          <w:rFonts w:hint="eastAsia" w:ascii="仿宋" w:hAnsi="仿宋" w:eastAsia="仿宋" w:cs="仿宋"/>
          <w:kern w:val="0"/>
          <w:sz w:val="24"/>
        </w:rPr>
        <w:tab/>
      </w:r>
    </w:p>
    <w:p>
      <w:pPr>
        <w:tabs>
          <w:tab w:val="left" w:pos="309"/>
        </w:tabs>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甲方（盖章）：                         乙方（盖章）：</w:t>
      </w:r>
    </w:p>
    <w:p>
      <w:pPr>
        <w:autoSpaceDE w:val="0"/>
        <w:autoSpaceDN w:val="0"/>
        <w:spacing w:line="400" w:lineRule="exact"/>
        <w:ind w:firstLine="480" w:firstLineChars="200"/>
        <w:jc w:val="left"/>
        <w:rPr>
          <w:rFonts w:ascii="仿宋" w:hAnsi="仿宋" w:eastAsia="仿宋" w:cs="仿宋"/>
          <w:kern w:val="0"/>
          <w:sz w:val="24"/>
        </w:rPr>
      </w:pP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法定代表人                             法定代表人</w:t>
      </w:r>
    </w:p>
    <w:p>
      <w:pPr>
        <w:autoSpaceDE w:val="0"/>
        <w:autoSpaceDN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或委托代表人：                         或委托代表人：</w:t>
      </w:r>
    </w:p>
    <w:p>
      <w:pPr>
        <w:autoSpaceDE w:val="0"/>
        <w:autoSpaceDN w:val="0"/>
        <w:spacing w:line="400" w:lineRule="exact"/>
        <w:ind w:firstLine="480" w:firstLineChars="200"/>
        <w:jc w:val="left"/>
        <w:rPr>
          <w:rFonts w:ascii="仿宋" w:hAnsi="仿宋" w:eastAsia="仿宋" w:cs="仿宋"/>
          <w:kern w:val="0"/>
          <w:sz w:val="24"/>
        </w:rPr>
      </w:pPr>
    </w:p>
    <w:p>
      <w:pPr>
        <w:spacing w:line="360" w:lineRule="auto"/>
        <w:ind w:left="-420" w:leftChars="-200" w:right="-420" w:rightChars="-200" w:firstLine="480" w:firstLineChars="200"/>
        <w:jc w:val="center"/>
        <w:outlineLvl w:val="0"/>
        <w:rPr>
          <w:rFonts w:ascii="仿宋" w:hAnsi="仿宋" w:eastAsia="仿宋"/>
          <w:sz w:val="24"/>
        </w:rPr>
      </w:pPr>
      <w:r>
        <w:rPr>
          <w:rFonts w:hint="eastAsia" w:ascii="仿宋" w:hAnsi="仿宋" w:eastAsia="仿宋" w:cs="仿宋"/>
          <w:kern w:val="0"/>
          <w:sz w:val="24"/>
        </w:rPr>
        <w:t>年    月    日                               年    月    日</w:t>
      </w:r>
    </w:p>
    <w:p>
      <w:pPr>
        <w:spacing w:line="360" w:lineRule="auto"/>
        <w:ind w:left="-420" w:leftChars="-200" w:right="-420" w:rightChars="-200" w:firstLine="480" w:firstLineChars="200"/>
        <w:jc w:val="center"/>
        <w:outlineLvl w:val="0"/>
        <w:rPr>
          <w:rFonts w:ascii="仿宋" w:hAnsi="仿宋" w:eastAsia="仿宋"/>
          <w:sz w:val="24"/>
        </w:rPr>
      </w:pPr>
      <w:r>
        <w:rPr>
          <w:rFonts w:hint="eastAsia" w:ascii="微软雅黑" w:hAnsi="微软雅黑" w:eastAsia="微软雅黑" w:cs="微软雅黑"/>
          <w:b/>
          <w:bCs/>
          <w:sz w:val="24"/>
        </w:rPr>
        <w:t>★</w:t>
      </w:r>
      <w:r>
        <w:rPr>
          <w:rFonts w:hint="eastAsia" w:ascii="仿宋" w:hAnsi="仿宋" w:eastAsia="仿宋" w:cs="仿宋"/>
          <w:b/>
          <w:bCs/>
          <w:sz w:val="24"/>
        </w:rPr>
        <w:t>此仅为合同书样本，中标单位需根据实际情况和采购人签订相应的合同！</w:t>
      </w: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4"/>
      <w:r>
        <w:rPr>
          <w:rFonts w:ascii="仿宋" w:hAnsi="仿宋" w:eastAsia="仿宋" w:cs="仿宋_GB2312"/>
          <w:b/>
          <w:sz w:val="36"/>
          <w:szCs w:val="20"/>
        </w:rPr>
        <w:t xml:space="preserve"> </w:t>
      </w:r>
      <w:bookmarkEnd w:id="39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760" w:firstLineChars="24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5"/>
      </w:pPr>
    </w:p>
    <w:p/>
    <w:p>
      <w:pPr>
        <w:pStyle w:val="2"/>
      </w:pPr>
    </w:p>
    <w:p>
      <w:pPr>
        <w:spacing w:line="360" w:lineRule="auto"/>
        <w:ind w:right="420" w:firstLine="3253" w:firstLineChars="9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3"/>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hint="eastAsia"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
        <w:rPr>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2"/>
        </w:numPr>
        <w:snapToGrid w:val="0"/>
        <w:spacing w:line="360" w:lineRule="auto"/>
        <w:rPr>
          <w:rFonts w:hint="eastAsia" w:ascii="仿宋_GB2312" w:hAnsi="仿宋" w:eastAsia="仿宋_GB2312" w:cs="仿宋_GB2312"/>
          <w:sz w:val="24"/>
        </w:rPr>
      </w:pPr>
      <w:r>
        <w:rPr>
          <w:rFonts w:ascii="仿宋_GB2312" w:hAnsi="仿宋" w:eastAsia="仿宋_GB2312" w:cs="仿宋_GB2312"/>
          <w:sz w:val="24"/>
        </w:rPr>
        <w:t>开标一览表（报价表）……</w:t>
      </w:r>
      <w:r>
        <w:rPr>
          <w:rFonts w:hint="eastAsia" w:ascii="仿宋_GB2312" w:hAnsi="仿宋" w:eastAsia="仿宋_GB2312" w:cs="仿宋_GB2312"/>
          <w:sz w:val="24"/>
        </w:rPr>
        <w:t>…………………………………………………（页码）</w:t>
      </w:r>
    </w:p>
    <w:p>
      <w:pPr>
        <w:pStyle w:val="5"/>
        <w:numPr>
          <w:ilvl w:val="0"/>
          <w:numId w:val="2"/>
        </w:numPr>
        <w:rPr>
          <w:b w:val="0"/>
          <w:bCs w:val="0"/>
          <w:sz w:val="24"/>
          <w:szCs w:val="24"/>
        </w:rPr>
      </w:pPr>
      <w:r>
        <w:rPr>
          <w:rFonts w:hint="eastAsia"/>
          <w:b w:val="0"/>
          <w:bCs w:val="0"/>
          <w:sz w:val="24"/>
          <w:szCs w:val="24"/>
          <w:lang w:val="en-US" w:eastAsia="zh-CN"/>
        </w:rPr>
        <w:t>报价明细清单</w:t>
      </w:r>
      <w:r>
        <w:rPr>
          <w:rFonts w:ascii="仿宋_GB2312" w:hAnsi="仿宋" w:eastAsia="仿宋_GB2312" w:cs="仿宋_GB2312"/>
          <w:b w:val="0"/>
          <w:bCs w:val="0"/>
          <w:sz w:val="24"/>
          <w:szCs w:val="24"/>
        </w:rPr>
        <w:t>…</w:t>
      </w:r>
      <w:r>
        <w:rPr>
          <w:rFonts w:hint="eastAsia" w:ascii="仿宋_GB2312" w:hAnsi="仿宋" w:eastAsia="仿宋_GB2312" w:cs="仿宋_GB2312"/>
          <w:b w:val="0"/>
          <w:bCs w:val="0"/>
          <w:sz w:val="24"/>
          <w:szCs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785"/>
        <w:gridCol w:w="3450"/>
        <w:gridCol w:w="298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6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78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3450" w:type="dxa"/>
            <w:vAlign w:val="center"/>
          </w:tcPr>
          <w:p>
            <w:pPr>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具体服务</w:t>
            </w:r>
          </w:p>
        </w:tc>
        <w:tc>
          <w:tcPr>
            <w:tcW w:w="2985" w:type="dxa"/>
            <w:vAlign w:val="center"/>
          </w:tcPr>
          <w:p>
            <w:pPr>
              <w:spacing w:line="360" w:lineRule="auto"/>
              <w:jc w:val="center"/>
              <w:rPr>
                <w:rFonts w:hint="eastAsia" w:ascii="仿宋_GB2312" w:hAnsi="仿宋" w:eastAsia="仿宋_GB2312"/>
                <w:b/>
                <w:sz w:val="24"/>
              </w:rPr>
            </w:pPr>
            <w:r>
              <w:rPr>
                <w:rFonts w:hint="eastAsia" w:ascii="仿宋_GB2312" w:hAnsi="仿宋" w:eastAsia="仿宋_GB2312"/>
                <w:b/>
                <w:sz w:val="24"/>
              </w:rPr>
              <w:t>总价</w:t>
            </w:r>
          </w:p>
        </w:tc>
        <w:tc>
          <w:tcPr>
            <w:tcW w:w="2478"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4785"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2022年余杭区良睦路、绿汀路隧道养护项目</w:t>
            </w:r>
          </w:p>
        </w:tc>
        <w:tc>
          <w:tcPr>
            <w:tcW w:w="3450" w:type="dxa"/>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按采购文件要求</w:t>
            </w:r>
          </w:p>
        </w:tc>
        <w:tc>
          <w:tcPr>
            <w:tcW w:w="2985" w:type="dxa"/>
            <w:vAlign w:val="center"/>
          </w:tcPr>
          <w:p>
            <w:pPr>
              <w:spacing w:line="360" w:lineRule="auto"/>
              <w:jc w:val="center"/>
              <w:rPr>
                <w:rFonts w:ascii="仿宋_GB2312" w:hAnsi="仿宋" w:eastAsia="仿宋_GB2312" w:cs="仿宋_GB2312"/>
                <w:sz w:val="24"/>
              </w:rPr>
            </w:pPr>
          </w:p>
        </w:tc>
        <w:tc>
          <w:tcPr>
            <w:tcW w:w="2478" w:type="dxa"/>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54" w:type="dxa"/>
            <w:gridSpan w:val="2"/>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8913"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54" w:type="dxa"/>
            <w:gridSpan w:val="2"/>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8913" w:type="dxa"/>
            <w:gridSpan w:val="3"/>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autoSpaceDE w:val="0"/>
        <w:autoSpaceDN w:val="0"/>
        <w:spacing w:line="360" w:lineRule="auto"/>
        <w:ind w:left="2" w:leftChars="1" w:right="1120" w:firstLine="4800" w:firstLineChars="2000"/>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jc w:val="center"/>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numPr>
          <w:ilvl w:val="0"/>
          <w:numId w:val="3"/>
        </w:numPr>
        <w:tabs>
          <w:tab w:val="clear" w:pos="720"/>
        </w:tabs>
        <w:snapToGrid w:val="0"/>
        <w:spacing w:before="120" w:after="120"/>
        <w:ind w:firstLine="643"/>
        <w:outlineLvl w:val="9"/>
        <w:rPr>
          <w:rFonts w:hint="eastAsia" w:ascii="仿宋_GB2312" w:hAnsi="仿宋" w:eastAsia="仿宋_GB2312" w:cs="仿宋_GB2312"/>
          <w:kern w:val="2"/>
          <w:sz w:val="32"/>
          <w:szCs w:val="32"/>
          <w:lang w:val="en-US" w:eastAsia="zh-CN"/>
        </w:rPr>
      </w:pPr>
      <w:r>
        <w:rPr>
          <w:rFonts w:hint="eastAsia" w:ascii="仿宋_GB2312" w:hAnsi="仿宋" w:eastAsia="仿宋_GB2312" w:cs="仿宋_GB2312"/>
          <w:kern w:val="2"/>
          <w:sz w:val="32"/>
          <w:szCs w:val="32"/>
          <w:lang w:val="en-US" w:eastAsia="zh-CN"/>
        </w:rPr>
        <w:t>报价明细清单</w:t>
      </w:r>
    </w:p>
    <w:p>
      <w:pPr>
        <w:pStyle w:val="35"/>
        <w:snapToGrid w:val="0"/>
        <w:spacing w:line="360" w:lineRule="auto"/>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项目名称：</w:t>
      </w:r>
    </w:p>
    <w:tbl>
      <w:tblPr>
        <w:tblStyle w:val="6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2835"/>
        <w:gridCol w:w="937"/>
        <w:gridCol w:w="923"/>
        <w:gridCol w:w="1447"/>
        <w:gridCol w:w="1170"/>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591"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283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名   称</w:t>
            </w:r>
          </w:p>
        </w:tc>
        <w:tc>
          <w:tcPr>
            <w:tcW w:w="9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92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p>
        </w:tc>
        <w:tc>
          <w:tcPr>
            <w:tcW w:w="144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综合单价</w:t>
            </w:r>
          </w:p>
        </w:tc>
        <w:tc>
          <w:tcPr>
            <w:tcW w:w="11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1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w:t>
            </w:r>
          </w:p>
        </w:tc>
        <w:tc>
          <w:tcPr>
            <w:tcW w:w="283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37"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23"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44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7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112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vMerge w:val="restart"/>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835" w:type="dxa"/>
            <w:vMerge w:val="restart"/>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总  计  </w:t>
            </w:r>
          </w:p>
        </w:tc>
        <w:tc>
          <w:tcPr>
            <w:tcW w:w="93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大写</w:t>
            </w:r>
          </w:p>
        </w:tc>
        <w:tc>
          <w:tcPr>
            <w:tcW w:w="4665" w:type="dxa"/>
            <w:gridSpan w:val="4"/>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vMerge w:val="continue"/>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2835" w:type="dxa"/>
            <w:vMerge w:val="continue"/>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37"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小写</w:t>
            </w:r>
          </w:p>
        </w:tc>
        <w:tc>
          <w:tcPr>
            <w:tcW w:w="4665" w:type="dxa"/>
            <w:gridSpan w:val="4"/>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r>
    </w:tbl>
    <w:p>
      <w:pPr>
        <w:pStyle w:val="35"/>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lang w:val="zh-CN"/>
        </w:rPr>
        <w:t>注：</w:t>
      </w:r>
      <w:r>
        <w:rPr>
          <w:rFonts w:hint="eastAsia" w:ascii="仿宋" w:hAnsi="仿宋" w:eastAsia="仿宋" w:cs="仿宋"/>
          <w:color w:val="000000"/>
          <w:kern w:val="0"/>
          <w:sz w:val="24"/>
          <w:szCs w:val="24"/>
        </w:rPr>
        <w:t>1、</w:t>
      </w:r>
      <w:r>
        <w:rPr>
          <w:rFonts w:hint="eastAsia" w:ascii="仿宋" w:hAnsi="仿宋" w:eastAsia="仿宋" w:cs="仿宋"/>
          <w:color w:val="000000"/>
          <w:sz w:val="24"/>
          <w:szCs w:val="24"/>
        </w:rPr>
        <w:t>可根据具体情况调整报价明细清单格式，但应包括项目涉及的一切相关税费等费用。</w:t>
      </w:r>
    </w:p>
    <w:p>
      <w:pPr>
        <w:adjustRightInd w:val="0"/>
        <w:snapToGrid w:val="0"/>
        <w:spacing w:line="360" w:lineRule="auto"/>
        <w:ind w:firstLine="960" w:firstLineChars="4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2、分项报价表中合计总价应与开标一览表中的各项相应报价相一致。</w:t>
      </w:r>
    </w:p>
    <w:p>
      <w:pPr>
        <w:adjustRightInd w:val="0"/>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color w:val="000000"/>
          <w:kern w:val="0"/>
          <w:sz w:val="24"/>
          <w:szCs w:val="24"/>
        </w:rPr>
        <w:t xml:space="preserve">3、漏报视作包含在投标总价内。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 </w:t>
      </w:r>
    </w:p>
    <w:p>
      <w:pPr>
        <w:autoSpaceDE w:val="0"/>
        <w:autoSpaceDN w:val="0"/>
        <w:spacing w:line="360" w:lineRule="auto"/>
        <w:ind w:left="2" w:leftChars="1" w:right="1120" w:firstLine="4800" w:firstLineChars="200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w:t>
      </w:r>
    </w:p>
    <w:p>
      <w:pPr>
        <w:autoSpaceDE w:val="0"/>
        <w:autoSpaceDN w:val="0"/>
        <w:spacing w:line="360" w:lineRule="auto"/>
        <w:ind w:left="2" w:leftChars="1" w:right="1120" w:firstLine="4800" w:firstLineChars="2000"/>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firstLine="5040" w:firstLineChars="2100"/>
        <w:jc w:val="both"/>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pStyle w:val="690"/>
        <w:keepNext w:val="0"/>
        <w:pageBreakBefore w:val="0"/>
        <w:widowControl w:val="0"/>
        <w:numPr>
          <w:ilvl w:val="0"/>
          <w:numId w:val="0"/>
        </w:numPr>
        <w:tabs>
          <w:tab w:val="clear" w:pos="720"/>
        </w:tabs>
        <w:adjustRightInd w:val="0"/>
        <w:snapToGrid w:val="0"/>
        <w:spacing w:before="120" w:after="120" w:line="360" w:lineRule="auto"/>
        <w:jc w:val="center"/>
        <w:outlineLvl w:val="9"/>
        <w:rPr>
          <w:rFonts w:hint="eastAsia" w:ascii="仿宋_GB2312" w:hAnsi="仿宋" w:eastAsia="仿宋_GB2312" w:cs="仿宋_GB2312"/>
          <w:kern w:val="2"/>
          <w:sz w:val="32"/>
          <w:szCs w:val="32"/>
          <w:lang w:val="en-US" w:eastAsia="zh-CN"/>
        </w:rPr>
      </w:pPr>
    </w:p>
    <w:p>
      <w:pPr>
        <w:pStyle w:val="690"/>
        <w:keepNext w:val="0"/>
        <w:pageBreakBefore w:val="0"/>
        <w:numPr>
          <w:ilvl w:val="0"/>
          <w:numId w:val="3"/>
        </w:numPr>
        <w:tabs>
          <w:tab w:val="clear" w:pos="720"/>
        </w:tabs>
        <w:snapToGrid w:val="0"/>
        <w:spacing w:before="120" w:after="120"/>
        <w:ind w:firstLine="643"/>
        <w:jc w:val="center"/>
        <w:outlineLvl w:val="9"/>
        <w:rPr>
          <w:rFonts w:ascii="仿宋_GB2312" w:hAnsi="宋体" w:eastAsia="仿宋_GB2312"/>
          <w:sz w:val="32"/>
          <w:szCs w:val="32"/>
        </w:rPr>
      </w:pP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6" w:name="_Toc465665161"/>
      <w:r>
        <w:rPr>
          <w:rFonts w:hint="eastAsia" w:ascii="仿宋_GB2312" w:hAnsi="仿宋" w:eastAsia="仿宋_GB2312"/>
        </w:rPr>
        <w:t>附件</w:t>
      </w:r>
      <w:bookmarkEnd w:id="40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7" w:name="OLE_LINK14"/>
      <w:bookmarkStart w:id="408" w:name="OLE_LINK13"/>
      <w:r>
        <w:rPr>
          <w:rFonts w:hint="eastAsia" w:ascii="仿宋_GB2312" w:hAnsi="仿宋" w:eastAsia="仿宋_GB2312"/>
          <w:b/>
          <w:spacing w:val="6"/>
          <w:sz w:val="32"/>
          <w:szCs w:val="32"/>
        </w:rPr>
        <w:t>残疾人福利性单位声明函</w:t>
      </w:r>
    </w:p>
    <w:bookmarkEnd w:id="407"/>
    <w:bookmarkEnd w:id="40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6"/>
        <w:ind w:firstLine="0"/>
        <w:rPr>
          <w:rFonts w:hint="eastAsia" w:ascii="仿宋" w:hAnsi="仿宋" w:eastAsia="仿宋" w:cs="仿宋"/>
          <w:b/>
          <w:color w:val="auto"/>
          <w:szCs w:val="21"/>
          <w:highlight w:val="none"/>
        </w:rPr>
      </w:pPr>
    </w:p>
    <w:p>
      <w:pPr>
        <w:pStyle w:val="26"/>
        <w:ind w:firstLine="0"/>
        <w:rPr>
          <w:rFonts w:hint="eastAsia" w:ascii="仿宋" w:hAnsi="仿宋" w:eastAsia="仿宋" w:cs="仿宋"/>
          <w:b/>
          <w:color w:val="auto"/>
          <w:szCs w:val="21"/>
          <w:highlight w:val="none"/>
        </w:rPr>
      </w:pPr>
    </w:p>
    <w:p>
      <w:pPr>
        <w:pStyle w:val="26"/>
        <w:ind w:firstLine="0"/>
        <w:rPr>
          <w:rFonts w:hint="eastAsia" w:ascii="仿宋" w:hAnsi="仿宋" w:eastAsia="仿宋" w:cs="仿宋"/>
          <w:b/>
          <w:color w:val="auto"/>
          <w:szCs w:val="21"/>
          <w:highlight w:val="none"/>
        </w:rPr>
      </w:pPr>
    </w:p>
    <w:p>
      <w:pPr>
        <w:pStyle w:val="26"/>
        <w:ind w:firstLine="0"/>
        <w:rPr>
          <w:rFonts w:hint="eastAsia" w:ascii="仿宋" w:hAnsi="仿宋" w:eastAsia="仿宋" w:cs="仿宋"/>
          <w:b/>
          <w:color w:val="auto"/>
          <w:szCs w:val="21"/>
          <w:highlight w:val="none"/>
        </w:rPr>
      </w:pPr>
    </w:p>
    <w:p>
      <w:pPr>
        <w:pStyle w:val="26"/>
        <w:ind w:firstLine="0"/>
        <w:rPr>
          <w:rFonts w:hint="eastAsia" w:ascii="仿宋" w:hAnsi="仿宋" w:eastAsia="仿宋" w:cs="仿宋"/>
          <w:b/>
          <w:color w:val="auto"/>
          <w:szCs w:val="21"/>
          <w:highlight w:val="none"/>
          <w:lang w:val="en-US"/>
        </w:rPr>
      </w:pP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rPr>
        <w:t>：</w:t>
      </w:r>
      <w:r>
        <w:rPr>
          <w:rFonts w:hint="eastAsia" w:ascii="仿宋" w:hAnsi="仿宋" w:eastAsia="仿宋" w:cs="仿宋"/>
          <w:b/>
          <w:color w:val="auto"/>
          <w:szCs w:val="21"/>
          <w:highlight w:val="none"/>
        </w:rPr>
        <w:t>中小企业划</w:t>
      </w:r>
    </w:p>
    <w:p>
      <w:pPr>
        <w:pStyle w:val="963"/>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3"/>
        <w:spacing w:line="500" w:lineRule="exact"/>
        <w:jc w:val="center"/>
        <w:rPr>
          <w:rFonts w:hint="eastAsia" w:ascii="仿宋" w:hAnsi="仿宋" w:eastAsia="仿宋" w:cs="仿宋"/>
          <w:b/>
          <w:color w:val="auto"/>
          <w:sz w:val="28"/>
          <w:szCs w:val="28"/>
          <w:highlight w:val="none"/>
        </w:rPr>
      </w:pPr>
    </w:p>
    <w:p>
      <w:pPr>
        <w:pStyle w:val="963"/>
        <w:spacing w:line="500" w:lineRule="exact"/>
        <w:jc w:val="center"/>
        <w:rPr>
          <w:rFonts w:hint="eastAsia" w:ascii="仿宋" w:hAnsi="仿宋" w:eastAsia="仿宋" w:cs="仿宋"/>
          <w:b/>
          <w:color w:val="auto"/>
          <w:sz w:val="28"/>
          <w:szCs w:val="28"/>
          <w:highlight w:val="none"/>
        </w:rPr>
      </w:pPr>
    </w:p>
    <w:p>
      <w:pPr>
        <w:pStyle w:val="963"/>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3"/>
        <w:adjustRightInd w:val="0"/>
        <w:spacing w:line="360" w:lineRule="auto"/>
        <w:ind w:firstLine="444" w:firstLineChars="200"/>
        <w:jc w:val="both"/>
        <w:rPr>
          <w:rFonts w:hint="eastAsia" w:ascii="仿宋" w:hAnsi="仿宋" w:eastAsia="仿宋" w:cs="仿宋"/>
          <w:color w:val="auto"/>
          <w:spacing w:val="6"/>
          <w:szCs w:val="21"/>
          <w:highlight w:val="none"/>
        </w:rPr>
      </w:pPr>
    </w:p>
    <w:p/>
    <w:p>
      <w:pPr>
        <w:pStyle w:val="2"/>
        <w:spacing w:line="360" w:lineRule="auto"/>
        <w:ind w:firstLine="0" w:firstLineChars="0"/>
        <w:jc w:val="center"/>
        <w:rPr>
          <w:rFonts w:hint="eastAsia" w:ascii="仿宋" w:hAnsi="仿宋" w:eastAsia="仿宋" w:cs="仿宋"/>
          <w:b/>
          <w:sz w:val="44"/>
          <w:szCs w:val="44"/>
        </w:rPr>
      </w:pPr>
    </w:p>
    <w:p>
      <w:pPr>
        <w:pStyle w:val="2"/>
        <w:spacing w:line="360" w:lineRule="auto"/>
        <w:ind w:firstLine="0" w:firstLineChars="0"/>
        <w:jc w:val="center"/>
        <w:rPr>
          <w:rFonts w:hint="eastAsia" w:ascii="仿宋" w:hAnsi="仿宋" w:eastAsia="仿宋" w:cs="仿宋"/>
          <w:b/>
          <w:sz w:val="44"/>
          <w:szCs w:val="44"/>
        </w:rPr>
      </w:pPr>
      <w:r>
        <w:rPr>
          <w:rFonts w:hint="eastAsia" w:ascii="仿宋" w:hAnsi="仿宋" w:eastAsia="仿宋" w:cs="仿宋"/>
          <w:b/>
          <w:sz w:val="44"/>
          <w:szCs w:val="44"/>
        </w:rPr>
        <w:t>电子投标文件与纸质投标文件内容一致承诺书（投标时无需提供）</w:t>
      </w:r>
    </w:p>
    <w:p>
      <w:pPr>
        <w:spacing w:line="360" w:lineRule="auto"/>
        <w:rPr>
          <w:rFonts w:ascii="宋体" w:hAnsi="宋体" w:cs="宋体"/>
          <w:b/>
          <w:bCs/>
          <w:sz w:val="24"/>
        </w:rPr>
      </w:pPr>
    </w:p>
    <w:p>
      <w:pPr>
        <w:snapToGrid w:val="0"/>
        <w:spacing w:line="360" w:lineRule="auto"/>
        <w:rPr>
          <w:rFonts w:hint="eastAsia" w:ascii="宋体" w:hAnsi="宋体" w:cs="宋体"/>
          <w:sz w:val="28"/>
          <w:szCs w:val="28"/>
        </w:rPr>
      </w:pPr>
    </w:p>
    <w:p>
      <w:pPr>
        <w:spacing w:line="360" w:lineRule="auto"/>
        <w:rPr>
          <w:rFonts w:hint="eastAsia" w:ascii="仿宋" w:hAnsi="仿宋" w:eastAsia="仿宋" w:cs="仿宋"/>
          <w:sz w:val="30"/>
          <w:szCs w:val="30"/>
        </w:rPr>
      </w:pPr>
      <w:r>
        <w:rPr>
          <w:rFonts w:hint="eastAsia" w:ascii="仿宋" w:hAnsi="仿宋" w:eastAsia="仿宋" w:cs="仿宋"/>
          <w:sz w:val="30"/>
          <w:szCs w:val="30"/>
          <w:u w:val="single"/>
        </w:rPr>
        <w:t>（采购人）、（采购代理机构）</w:t>
      </w:r>
      <w:r>
        <w:rPr>
          <w:rFonts w:hint="eastAsia" w:ascii="仿宋" w:hAnsi="仿宋" w:eastAsia="仿宋" w:cs="仿宋"/>
          <w:sz w:val="30"/>
          <w:szCs w:val="30"/>
        </w:rPr>
        <w:t>：</w:t>
      </w:r>
    </w:p>
    <w:p>
      <w:pPr>
        <w:pStyle w:val="2"/>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兹有</w:t>
      </w:r>
      <w:r>
        <w:rPr>
          <w:rFonts w:hint="eastAsia" w:ascii="仿宋" w:hAnsi="仿宋" w:eastAsia="仿宋" w:cs="仿宋"/>
          <w:sz w:val="30"/>
          <w:szCs w:val="30"/>
          <w:u w:val="single"/>
        </w:rPr>
        <w:t xml:space="preserve">                       项目</w:t>
      </w:r>
      <w:r>
        <w:rPr>
          <w:rFonts w:hint="eastAsia" w:ascii="仿宋" w:hAnsi="仿宋" w:eastAsia="仿宋" w:cs="仿宋"/>
          <w:sz w:val="30"/>
          <w:szCs w:val="30"/>
        </w:rPr>
        <w:t>，我单位在政采云系统中上传的电子投标文件与本次提供的纸质投标文件内容一致。</w:t>
      </w:r>
    </w:p>
    <w:p>
      <w:pPr>
        <w:pStyle w:val="2"/>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特此承诺！</w:t>
      </w:r>
    </w:p>
    <w:p>
      <w:pPr>
        <w:pStyle w:val="2"/>
        <w:spacing w:line="360" w:lineRule="auto"/>
        <w:ind w:firstLine="560"/>
        <w:rPr>
          <w:rFonts w:hint="eastAsia" w:ascii="仿宋" w:hAnsi="仿宋" w:eastAsia="仿宋" w:cs="仿宋"/>
          <w:sz w:val="28"/>
          <w:szCs w:val="28"/>
        </w:rPr>
      </w:pPr>
    </w:p>
    <w:p>
      <w:pPr>
        <w:spacing w:line="360" w:lineRule="auto"/>
        <w:ind w:firstLine="5320" w:firstLineChars="1900"/>
        <w:rPr>
          <w:rFonts w:hint="eastAsia" w:ascii="仿宋" w:hAnsi="仿宋" w:eastAsia="仿宋" w:cs="仿宋"/>
          <w:sz w:val="28"/>
          <w:szCs w:val="28"/>
        </w:rPr>
      </w:pPr>
      <w:r>
        <w:rPr>
          <w:rFonts w:hint="eastAsia" w:ascii="仿宋" w:hAnsi="仿宋" w:eastAsia="仿宋" w:cs="仿宋"/>
          <w:sz w:val="28"/>
          <w:szCs w:val="28"/>
        </w:rPr>
        <w:t>投标人:(盖章)</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法定代表人: (签字)</w:t>
      </w:r>
    </w:p>
    <w:p>
      <w:pPr>
        <w:spacing w:line="360" w:lineRule="auto"/>
        <w:ind w:firstLine="560" w:firstLineChars="200"/>
        <w:rPr>
          <w:rFonts w:hint="eastAsia" w:ascii="仿宋" w:hAnsi="仿宋" w:eastAsia="仿宋" w:cs="仿宋"/>
          <w:sz w:val="28"/>
          <w:szCs w:val="28"/>
        </w:rPr>
      </w:pPr>
    </w:p>
    <w:p>
      <w:pPr>
        <w:spacing w:line="360" w:lineRule="auto"/>
        <w:ind w:right="420"/>
        <w:rPr>
          <w:rFonts w:hint="eastAsia" w:ascii="仿宋" w:hAnsi="仿宋" w:eastAsia="仿宋" w:cs="仿宋"/>
          <w:bCs/>
          <w:sz w:val="24"/>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日期:20  年  月    日</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9" w:name="_Toc36110187"/>
    <w:bookmarkStart w:id="410" w:name="_Toc131845147"/>
    <w:bookmarkStart w:id="411" w:name="_Toc91899912"/>
    <w:bookmarkStart w:id="412" w:name="_Toc164085800"/>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053CB"/>
    <w:multiLevelType w:val="singleLevel"/>
    <w:tmpl w:val="B36053CB"/>
    <w:lvl w:ilvl="0" w:tentative="0">
      <w:start w:val="5"/>
      <w:numFmt w:val="chineseCounting"/>
      <w:suff w:val="nothing"/>
      <w:lvlText w:val="%1、"/>
      <w:lvlJc w:val="left"/>
      <w:rPr>
        <w:rFonts w:hint="eastAsia"/>
      </w:rPr>
    </w:lvl>
  </w:abstractNum>
  <w:abstractNum w:abstractNumId="1">
    <w:nsid w:val="BF419244"/>
    <w:multiLevelType w:val="singleLevel"/>
    <w:tmpl w:val="BF419244"/>
    <w:lvl w:ilvl="0" w:tentative="0">
      <w:start w:val="2"/>
      <w:numFmt w:val="chineseCounting"/>
      <w:suff w:val="nothing"/>
      <w:lvlText w:val="%1、"/>
      <w:lvlJc w:val="left"/>
      <w:rPr>
        <w:rFonts w:hint="eastAsia"/>
      </w:rPr>
    </w:lvl>
  </w:abstractNum>
  <w:abstractNum w:abstractNumId="2">
    <w:nsid w:val="DC49CE3F"/>
    <w:multiLevelType w:val="singleLevel"/>
    <w:tmpl w:val="DC49CE3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YTgyZDZjM2YzMzJlZTMxYjNiZGRkZjRhZjliZ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CA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897"/>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861"/>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51"/>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D2C"/>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02"/>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80D"/>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DA2"/>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146"/>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75D"/>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83"/>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F42"/>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C5E"/>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0EF0"/>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3A7"/>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B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2"/>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9A2"/>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EA1"/>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4E"/>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03"/>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499B"/>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6D"/>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FAC"/>
    <w:rsid w:val="00E31687"/>
    <w:rsid w:val="00E31699"/>
    <w:rsid w:val="00E31761"/>
    <w:rsid w:val="00E31812"/>
    <w:rsid w:val="00E31889"/>
    <w:rsid w:val="00E31CE7"/>
    <w:rsid w:val="00E333D5"/>
    <w:rsid w:val="00E335FF"/>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164E"/>
    <w:rsid w:val="010651D9"/>
    <w:rsid w:val="010F7FF3"/>
    <w:rsid w:val="0112363F"/>
    <w:rsid w:val="011253ED"/>
    <w:rsid w:val="011473B7"/>
    <w:rsid w:val="011D61A5"/>
    <w:rsid w:val="011F6449"/>
    <w:rsid w:val="01236AFB"/>
    <w:rsid w:val="01282E62"/>
    <w:rsid w:val="012A2737"/>
    <w:rsid w:val="012B4701"/>
    <w:rsid w:val="012D2227"/>
    <w:rsid w:val="01390BCC"/>
    <w:rsid w:val="014063FE"/>
    <w:rsid w:val="01487061"/>
    <w:rsid w:val="014D28C9"/>
    <w:rsid w:val="015C0A67"/>
    <w:rsid w:val="01610122"/>
    <w:rsid w:val="01626374"/>
    <w:rsid w:val="01633E9B"/>
    <w:rsid w:val="01657C13"/>
    <w:rsid w:val="0167398B"/>
    <w:rsid w:val="0176597C"/>
    <w:rsid w:val="017B2F92"/>
    <w:rsid w:val="019B3634"/>
    <w:rsid w:val="019F7441"/>
    <w:rsid w:val="01A324E9"/>
    <w:rsid w:val="01A7647D"/>
    <w:rsid w:val="01A76602"/>
    <w:rsid w:val="01B36BD0"/>
    <w:rsid w:val="01B37585"/>
    <w:rsid w:val="01B666C0"/>
    <w:rsid w:val="01BF5575"/>
    <w:rsid w:val="01C34939"/>
    <w:rsid w:val="01CC5EE4"/>
    <w:rsid w:val="01CC7C92"/>
    <w:rsid w:val="01CF32DE"/>
    <w:rsid w:val="01D54D98"/>
    <w:rsid w:val="01D55165"/>
    <w:rsid w:val="01D868EF"/>
    <w:rsid w:val="01DE1773"/>
    <w:rsid w:val="01DF6BF8"/>
    <w:rsid w:val="01E0373D"/>
    <w:rsid w:val="01E25ABE"/>
    <w:rsid w:val="01EA0118"/>
    <w:rsid w:val="01EB3525"/>
    <w:rsid w:val="01EC2C57"/>
    <w:rsid w:val="01EF3980"/>
    <w:rsid w:val="01FE5971"/>
    <w:rsid w:val="02036538"/>
    <w:rsid w:val="0204742C"/>
    <w:rsid w:val="020A2568"/>
    <w:rsid w:val="020B6A0C"/>
    <w:rsid w:val="02205A60"/>
    <w:rsid w:val="022950E4"/>
    <w:rsid w:val="022C24DE"/>
    <w:rsid w:val="022D7C7D"/>
    <w:rsid w:val="02301521"/>
    <w:rsid w:val="02317AF5"/>
    <w:rsid w:val="023615AF"/>
    <w:rsid w:val="02377801"/>
    <w:rsid w:val="0239710A"/>
    <w:rsid w:val="024141DC"/>
    <w:rsid w:val="025C7268"/>
    <w:rsid w:val="0261487E"/>
    <w:rsid w:val="026B2E25"/>
    <w:rsid w:val="026B74AB"/>
    <w:rsid w:val="02727ED8"/>
    <w:rsid w:val="027A666A"/>
    <w:rsid w:val="028247F4"/>
    <w:rsid w:val="02824D4D"/>
    <w:rsid w:val="028D7421"/>
    <w:rsid w:val="028E3199"/>
    <w:rsid w:val="029C58B6"/>
    <w:rsid w:val="029F53A6"/>
    <w:rsid w:val="02A816E8"/>
    <w:rsid w:val="02AD361F"/>
    <w:rsid w:val="02CB619B"/>
    <w:rsid w:val="02DA63DE"/>
    <w:rsid w:val="02DC4B10"/>
    <w:rsid w:val="02DD76CE"/>
    <w:rsid w:val="02E84657"/>
    <w:rsid w:val="02EB239A"/>
    <w:rsid w:val="02F0175E"/>
    <w:rsid w:val="02F36323"/>
    <w:rsid w:val="02F5619C"/>
    <w:rsid w:val="02F72AEC"/>
    <w:rsid w:val="02FF5E45"/>
    <w:rsid w:val="03082F4B"/>
    <w:rsid w:val="03092820"/>
    <w:rsid w:val="0326446A"/>
    <w:rsid w:val="032A1114"/>
    <w:rsid w:val="032A2EC2"/>
    <w:rsid w:val="032D4760"/>
    <w:rsid w:val="032D5555"/>
    <w:rsid w:val="03415573"/>
    <w:rsid w:val="034D095E"/>
    <w:rsid w:val="03507B8A"/>
    <w:rsid w:val="035E2B6B"/>
    <w:rsid w:val="036208AE"/>
    <w:rsid w:val="036634D2"/>
    <w:rsid w:val="036A59B4"/>
    <w:rsid w:val="036D1000"/>
    <w:rsid w:val="036F2FCB"/>
    <w:rsid w:val="0374238F"/>
    <w:rsid w:val="03795BF7"/>
    <w:rsid w:val="03847539"/>
    <w:rsid w:val="03887BE8"/>
    <w:rsid w:val="038B1C6A"/>
    <w:rsid w:val="03905ADC"/>
    <w:rsid w:val="0394658D"/>
    <w:rsid w:val="03A10CAA"/>
    <w:rsid w:val="03A5079A"/>
    <w:rsid w:val="03A72764"/>
    <w:rsid w:val="03AF33C7"/>
    <w:rsid w:val="03B24C65"/>
    <w:rsid w:val="03B44E81"/>
    <w:rsid w:val="03B60BF9"/>
    <w:rsid w:val="03BB21D9"/>
    <w:rsid w:val="03BE360A"/>
    <w:rsid w:val="03CE7CF1"/>
    <w:rsid w:val="03CF5817"/>
    <w:rsid w:val="03D472D2"/>
    <w:rsid w:val="03DD1CE2"/>
    <w:rsid w:val="03DD35E4"/>
    <w:rsid w:val="03E2379C"/>
    <w:rsid w:val="03EC07ED"/>
    <w:rsid w:val="03EF5EB9"/>
    <w:rsid w:val="03F02791"/>
    <w:rsid w:val="03FB485E"/>
    <w:rsid w:val="03FE7EAB"/>
    <w:rsid w:val="04076900"/>
    <w:rsid w:val="041651F4"/>
    <w:rsid w:val="04180F97"/>
    <w:rsid w:val="041A2F36"/>
    <w:rsid w:val="041A5A3B"/>
    <w:rsid w:val="041D47D5"/>
    <w:rsid w:val="04223B99"/>
    <w:rsid w:val="042311BA"/>
    <w:rsid w:val="04247911"/>
    <w:rsid w:val="04277401"/>
    <w:rsid w:val="04293179"/>
    <w:rsid w:val="042B157A"/>
    <w:rsid w:val="042E253E"/>
    <w:rsid w:val="043B10FF"/>
    <w:rsid w:val="043F299D"/>
    <w:rsid w:val="0442248D"/>
    <w:rsid w:val="04431B4F"/>
    <w:rsid w:val="04460E6A"/>
    <w:rsid w:val="044E498E"/>
    <w:rsid w:val="04531FA4"/>
    <w:rsid w:val="048760F2"/>
    <w:rsid w:val="048F763B"/>
    <w:rsid w:val="049F330E"/>
    <w:rsid w:val="04A647CA"/>
    <w:rsid w:val="04AA775C"/>
    <w:rsid w:val="04AF1889"/>
    <w:rsid w:val="04BD38C2"/>
    <w:rsid w:val="04BF3ADE"/>
    <w:rsid w:val="04CE3D21"/>
    <w:rsid w:val="04E6106A"/>
    <w:rsid w:val="04E84DE3"/>
    <w:rsid w:val="04F66F48"/>
    <w:rsid w:val="04FA4B16"/>
    <w:rsid w:val="05094D59"/>
    <w:rsid w:val="050A337D"/>
    <w:rsid w:val="05120B7C"/>
    <w:rsid w:val="051C2CDE"/>
    <w:rsid w:val="051C4A8C"/>
    <w:rsid w:val="05235E1B"/>
    <w:rsid w:val="05251E14"/>
    <w:rsid w:val="05281683"/>
    <w:rsid w:val="05353DA0"/>
    <w:rsid w:val="053E2C54"/>
    <w:rsid w:val="05452DFC"/>
    <w:rsid w:val="054D2E98"/>
    <w:rsid w:val="054F4E62"/>
    <w:rsid w:val="05502988"/>
    <w:rsid w:val="05504736"/>
    <w:rsid w:val="055A4D20"/>
    <w:rsid w:val="056401E1"/>
    <w:rsid w:val="056B1570"/>
    <w:rsid w:val="056B2987"/>
    <w:rsid w:val="056E183F"/>
    <w:rsid w:val="056F1060"/>
    <w:rsid w:val="056F72B2"/>
    <w:rsid w:val="05704DD8"/>
    <w:rsid w:val="05816FE5"/>
    <w:rsid w:val="05832D5D"/>
    <w:rsid w:val="05882122"/>
    <w:rsid w:val="058F525E"/>
    <w:rsid w:val="05926AFC"/>
    <w:rsid w:val="05932892"/>
    <w:rsid w:val="059D3E1F"/>
    <w:rsid w:val="05A16594"/>
    <w:rsid w:val="05A351AD"/>
    <w:rsid w:val="05A7762D"/>
    <w:rsid w:val="05B9052D"/>
    <w:rsid w:val="05C0366A"/>
    <w:rsid w:val="05C07B0D"/>
    <w:rsid w:val="05C72C4A"/>
    <w:rsid w:val="05CA44E8"/>
    <w:rsid w:val="05D11D1B"/>
    <w:rsid w:val="05D9297D"/>
    <w:rsid w:val="05E01F5E"/>
    <w:rsid w:val="05E7509A"/>
    <w:rsid w:val="05E97064"/>
    <w:rsid w:val="05EA07D8"/>
    <w:rsid w:val="060317A8"/>
    <w:rsid w:val="060774EA"/>
    <w:rsid w:val="06093262"/>
    <w:rsid w:val="060C2D53"/>
    <w:rsid w:val="060E5941"/>
    <w:rsid w:val="060E6ACB"/>
    <w:rsid w:val="06110FAF"/>
    <w:rsid w:val="06137352"/>
    <w:rsid w:val="061E65E2"/>
    <w:rsid w:val="062005AC"/>
    <w:rsid w:val="0620235A"/>
    <w:rsid w:val="06287C64"/>
    <w:rsid w:val="062C6BB2"/>
    <w:rsid w:val="06336531"/>
    <w:rsid w:val="063B7194"/>
    <w:rsid w:val="064424ED"/>
    <w:rsid w:val="06451DC1"/>
    <w:rsid w:val="06473D8B"/>
    <w:rsid w:val="06493CA7"/>
    <w:rsid w:val="064F2C3F"/>
    <w:rsid w:val="06514C09"/>
    <w:rsid w:val="06587D46"/>
    <w:rsid w:val="065A6178"/>
    <w:rsid w:val="065D710A"/>
    <w:rsid w:val="066466EB"/>
    <w:rsid w:val="066F1CF3"/>
    <w:rsid w:val="068E19BA"/>
    <w:rsid w:val="06913258"/>
    <w:rsid w:val="06915006"/>
    <w:rsid w:val="06930BB8"/>
    <w:rsid w:val="06937EA9"/>
    <w:rsid w:val="06986394"/>
    <w:rsid w:val="069A695C"/>
    <w:rsid w:val="06A25465"/>
    <w:rsid w:val="06A905A2"/>
    <w:rsid w:val="06AB256C"/>
    <w:rsid w:val="06B238FA"/>
    <w:rsid w:val="06B34F7C"/>
    <w:rsid w:val="06BA455D"/>
    <w:rsid w:val="06BC6527"/>
    <w:rsid w:val="06BF7DC5"/>
    <w:rsid w:val="06C74ECC"/>
    <w:rsid w:val="06C947A0"/>
    <w:rsid w:val="06E65352"/>
    <w:rsid w:val="06E710CA"/>
    <w:rsid w:val="06EC790F"/>
    <w:rsid w:val="06F20F3F"/>
    <w:rsid w:val="07035F04"/>
    <w:rsid w:val="07047ECE"/>
    <w:rsid w:val="07091040"/>
    <w:rsid w:val="071579E5"/>
    <w:rsid w:val="07181283"/>
    <w:rsid w:val="07195727"/>
    <w:rsid w:val="071A149F"/>
    <w:rsid w:val="071C0D73"/>
    <w:rsid w:val="072145DC"/>
    <w:rsid w:val="072440CC"/>
    <w:rsid w:val="07245D42"/>
    <w:rsid w:val="07264C62"/>
    <w:rsid w:val="072B0FB7"/>
    <w:rsid w:val="072B7208"/>
    <w:rsid w:val="07357A49"/>
    <w:rsid w:val="07397B77"/>
    <w:rsid w:val="074D0886"/>
    <w:rsid w:val="075229E7"/>
    <w:rsid w:val="07591FC8"/>
    <w:rsid w:val="075E313A"/>
    <w:rsid w:val="075F5104"/>
    <w:rsid w:val="075F6EB2"/>
    <w:rsid w:val="07724E37"/>
    <w:rsid w:val="07754928"/>
    <w:rsid w:val="0779354C"/>
    <w:rsid w:val="078132CC"/>
    <w:rsid w:val="07830DF3"/>
    <w:rsid w:val="07854B6B"/>
    <w:rsid w:val="078B414B"/>
    <w:rsid w:val="078E1545"/>
    <w:rsid w:val="07911761"/>
    <w:rsid w:val="07943000"/>
    <w:rsid w:val="079C1EB4"/>
    <w:rsid w:val="079E79DA"/>
    <w:rsid w:val="07A1092D"/>
    <w:rsid w:val="07AB20F7"/>
    <w:rsid w:val="07B37BF2"/>
    <w:rsid w:val="07B838B8"/>
    <w:rsid w:val="07BB7C23"/>
    <w:rsid w:val="07BE6455"/>
    <w:rsid w:val="07C30F86"/>
    <w:rsid w:val="07CD02C0"/>
    <w:rsid w:val="07D258D6"/>
    <w:rsid w:val="07D72EEC"/>
    <w:rsid w:val="07E52E90"/>
    <w:rsid w:val="07E775D3"/>
    <w:rsid w:val="07EF46DA"/>
    <w:rsid w:val="07FB307F"/>
    <w:rsid w:val="07FE0D5D"/>
    <w:rsid w:val="08061376"/>
    <w:rsid w:val="08065580"/>
    <w:rsid w:val="081538B4"/>
    <w:rsid w:val="081D1247"/>
    <w:rsid w:val="08236132"/>
    <w:rsid w:val="082F0F7A"/>
    <w:rsid w:val="08362309"/>
    <w:rsid w:val="08365E65"/>
    <w:rsid w:val="0842480A"/>
    <w:rsid w:val="0845254C"/>
    <w:rsid w:val="08452D77"/>
    <w:rsid w:val="084542FA"/>
    <w:rsid w:val="084F6F27"/>
    <w:rsid w:val="08512C9F"/>
    <w:rsid w:val="085207C5"/>
    <w:rsid w:val="08561F38"/>
    <w:rsid w:val="0858227F"/>
    <w:rsid w:val="08591B53"/>
    <w:rsid w:val="085A5FF7"/>
    <w:rsid w:val="085E716A"/>
    <w:rsid w:val="086401F8"/>
    <w:rsid w:val="08751CAA"/>
    <w:rsid w:val="08766BA9"/>
    <w:rsid w:val="087E4C40"/>
    <w:rsid w:val="08887B07"/>
    <w:rsid w:val="08901A19"/>
    <w:rsid w:val="08966904"/>
    <w:rsid w:val="08A47272"/>
    <w:rsid w:val="08A52FEB"/>
    <w:rsid w:val="08B82D1E"/>
    <w:rsid w:val="08BB636A"/>
    <w:rsid w:val="08BF22FE"/>
    <w:rsid w:val="08C72F61"/>
    <w:rsid w:val="08CE42EF"/>
    <w:rsid w:val="08D66AD6"/>
    <w:rsid w:val="08DA33A3"/>
    <w:rsid w:val="08E142E5"/>
    <w:rsid w:val="08E80F13"/>
    <w:rsid w:val="08E92ED7"/>
    <w:rsid w:val="08EB30F3"/>
    <w:rsid w:val="08F465E2"/>
    <w:rsid w:val="08FC0E5C"/>
    <w:rsid w:val="09075A53"/>
    <w:rsid w:val="091066B6"/>
    <w:rsid w:val="091A5787"/>
    <w:rsid w:val="091A7535"/>
    <w:rsid w:val="092138C6"/>
    <w:rsid w:val="093323A4"/>
    <w:rsid w:val="09335624"/>
    <w:rsid w:val="09412D13"/>
    <w:rsid w:val="09440A55"/>
    <w:rsid w:val="0944690F"/>
    <w:rsid w:val="0949606C"/>
    <w:rsid w:val="09535675"/>
    <w:rsid w:val="09572537"/>
    <w:rsid w:val="095F057D"/>
    <w:rsid w:val="096133B5"/>
    <w:rsid w:val="09642282"/>
    <w:rsid w:val="096D1552"/>
    <w:rsid w:val="096E2876"/>
    <w:rsid w:val="096E77B1"/>
    <w:rsid w:val="09733572"/>
    <w:rsid w:val="09756E61"/>
    <w:rsid w:val="09772C16"/>
    <w:rsid w:val="09811362"/>
    <w:rsid w:val="098353B5"/>
    <w:rsid w:val="098552F6"/>
    <w:rsid w:val="09861D3A"/>
    <w:rsid w:val="09866978"/>
    <w:rsid w:val="09895AEA"/>
    <w:rsid w:val="09921A1E"/>
    <w:rsid w:val="09975029"/>
    <w:rsid w:val="099C263F"/>
    <w:rsid w:val="099F7A3A"/>
    <w:rsid w:val="09A3752A"/>
    <w:rsid w:val="09A80FE4"/>
    <w:rsid w:val="09A92330"/>
    <w:rsid w:val="09B06B87"/>
    <w:rsid w:val="09B63701"/>
    <w:rsid w:val="09C0632E"/>
    <w:rsid w:val="09C13146"/>
    <w:rsid w:val="09CB6A81"/>
    <w:rsid w:val="09CD0A4B"/>
    <w:rsid w:val="09CD27F9"/>
    <w:rsid w:val="09D121EF"/>
    <w:rsid w:val="09D9119E"/>
    <w:rsid w:val="09E04166"/>
    <w:rsid w:val="09E10052"/>
    <w:rsid w:val="09E65669"/>
    <w:rsid w:val="09E87633"/>
    <w:rsid w:val="09EA6F07"/>
    <w:rsid w:val="09EF09C1"/>
    <w:rsid w:val="09FB1114"/>
    <w:rsid w:val="09FE29B2"/>
    <w:rsid w:val="0A086F7F"/>
    <w:rsid w:val="0A171CC6"/>
    <w:rsid w:val="0A1C0718"/>
    <w:rsid w:val="0A236E14"/>
    <w:rsid w:val="0A2F5262"/>
    <w:rsid w:val="0A314B36"/>
    <w:rsid w:val="0A3665F0"/>
    <w:rsid w:val="0A3E7710"/>
    <w:rsid w:val="0A424F95"/>
    <w:rsid w:val="0A5B7E63"/>
    <w:rsid w:val="0A856C30"/>
    <w:rsid w:val="0A9D666F"/>
    <w:rsid w:val="0A9F4195"/>
    <w:rsid w:val="0AA07F0D"/>
    <w:rsid w:val="0AA23C86"/>
    <w:rsid w:val="0AA25096"/>
    <w:rsid w:val="0AA374A5"/>
    <w:rsid w:val="0AAB7649"/>
    <w:rsid w:val="0AAF1EFF"/>
    <w:rsid w:val="0ABC5606"/>
    <w:rsid w:val="0AC534D0"/>
    <w:rsid w:val="0AC91212"/>
    <w:rsid w:val="0ACE05D7"/>
    <w:rsid w:val="0AD55E09"/>
    <w:rsid w:val="0AF344E1"/>
    <w:rsid w:val="0AF53DB5"/>
    <w:rsid w:val="0AF838A6"/>
    <w:rsid w:val="0B061B89"/>
    <w:rsid w:val="0B065FC2"/>
    <w:rsid w:val="0B116715"/>
    <w:rsid w:val="0B161F7E"/>
    <w:rsid w:val="0B1D22EF"/>
    <w:rsid w:val="0B204BAA"/>
    <w:rsid w:val="0B266665"/>
    <w:rsid w:val="0B291CB1"/>
    <w:rsid w:val="0B30404E"/>
    <w:rsid w:val="0B307376"/>
    <w:rsid w:val="0B3866B7"/>
    <w:rsid w:val="0B464611"/>
    <w:rsid w:val="0B4C6C14"/>
    <w:rsid w:val="0B552AA6"/>
    <w:rsid w:val="0B631A88"/>
    <w:rsid w:val="0B633415"/>
    <w:rsid w:val="0B674587"/>
    <w:rsid w:val="0B683D45"/>
    <w:rsid w:val="0B6B051B"/>
    <w:rsid w:val="0B6B22C9"/>
    <w:rsid w:val="0B6B4077"/>
    <w:rsid w:val="0B704808"/>
    <w:rsid w:val="0B753148"/>
    <w:rsid w:val="0B7D3DAB"/>
    <w:rsid w:val="0B7F3F11"/>
    <w:rsid w:val="0B835865"/>
    <w:rsid w:val="0B884417"/>
    <w:rsid w:val="0B8E420A"/>
    <w:rsid w:val="0B964496"/>
    <w:rsid w:val="0BA603D6"/>
    <w:rsid w:val="0BA852CC"/>
    <w:rsid w:val="0BB91287"/>
    <w:rsid w:val="0BBA0B5B"/>
    <w:rsid w:val="0BCF2858"/>
    <w:rsid w:val="0BD51E39"/>
    <w:rsid w:val="0BD75BB1"/>
    <w:rsid w:val="0BDC31C7"/>
    <w:rsid w:val="0BDC6D23"/>
    <w:rsid w:val="0BDE2A9B"/>
    <w:rsid w:val="0BE300B2"/>
    <w:rsid w:val="0BE8391A"/>
    <w:rsid w:val="0BEA7692"/>
    <w:rsid w:val="0BED7182"/>
    <w:rsid w:val="0BEF6AA6"/>
    <w:rsid w:val="0BF26547"/>
    <w:rsid w:val="0BF422BF"/>
    <w:rsid w:val="0BF6188C"/>
    <w:rsid w:val="0BF70001"/>
    <w:rsid w:val="0BF73C91"/>
    <w:rsid w:val="0BFA53FB"/>
    <w:rsid w:val="0BFE4EEC"/>
    <w:rsid w:val="0C000C64"/>
    <w:rsid w:val="0C060244"/>
    <w:rsid w:val="0C170175"/>
    <w:rsid w:val="0C1741FF"/>
    <w:rsid w:val="0C191D25"/>
    <w:rsid w:val="0C1C7A68"/>
    <w:rsid w:val="0C22507E"/>
    <w:rsid w:val="0C27455C"/>
    <w:rsid w:val="0C2A5CE1"/>
    <w:rsid w:val="0C405504"/>
    <w:rsid w:val="0C4D4F79"/>
    <w:rsid w:val="0C571A41"/>
    <w:rsid w:val="0C5745FC"/>
    <w:rsid w:val="0C580AA0"/>
    <w:rsid w:val="0C5C1171"/>
    <w:rsid w:val="0C5E1CBC"/>
    <w:rsid w:val="0C601702"/>
    <w:rsid w:val="0C615B50"/>
    <w:rsid w:val="0C6B4119"/>
    <w:rsid w:val="0C6C00A7"/>
    <w:rsid w:val="0C721436"/>
    <w:rsid w:val="0C7358DA"/>
    <w:rsid w:val="0C7A771F"/>
    <w:rsid w:val="0C8252F9"/>
    <w:rsid w:val="0C831895"/>
    <w:rsid w:val="0C8445DA"/>
    <w:rsid w:val="0C87121B"/>
    <w:rsid w:val="0C874EE1"/>
    <w:rsid w:val="0C905C30"/>
    <w:rsid w:val="0C915D60"/>
    <w:rsid w:val="0C923886"/>
    <w:rsid w:val="0C9D2956"/>
    <w:rsid w:val="0CA830A9"/>
    <w:rsid w:val="0CA84E57"/>
    <w:rsid w:val="0CA912FB"/>
    <w:rsid w:val="0CB101B0"/>
    <w:rsid w:val="0CB3217A"/>
    <w:rsid w:val="0CB47CA0"/>
    <w:rsid w:val="0CB67574"/>
    <w:rsid w:val="0CC007F7"/>
    <w:rsid w:val="0CC021A1"/>
    <w:rsid w:val="0CC9374C"/>
    <w:rsid w:val="0CCE0D2E"/>
    <w:rsid w:val="0CCF0636"/>
    <w:rsid w:val="0CD12600"/>
    <w:rsid w:val="0CDB6FDB"/>
    <w:rsid w:val="0CDE6ACB"/>
    <w:rsid w:val="0CDE7F70"/>
    <w:rsid w:val="0CEB1914"/>
    <w:rsid w:val="0CFE707A"/>
    <w:rsid w:val="0D063BDA"/>
    <w:rsid w:val="0D074274"/>
    <w:rsid w:val="0D08375F"/>
    <w:rsid w:val="0D093B48"/>
    <w:rsid w:val="0D184CFB"/>
    <w:rsid w:val="0D1D75F3"/>
    <w:rsid w:val="0D335069"/>
    <w:rsid w:val="0D3A63F7"/>
    <w:rsid w:val="0D3B5CCB"/>
    <w:rsid w:val="0D42705A"/>
    <w:rsid w:val="0D464D9C"/>
    <w:rsid w:val="0D4903E8"/>
    <w:rsid w:val="0D4A7419"/>
    <w:rsid w:val="0D4B23B2"/>
    <w:rsid w:val="0D553231"/>
    <w:rsid w:val="0D5A0848"/>
    <w:rsid w:val="0D5A25F6"/>
    <w:rsid w:val="0D5F7C0C"/>
    <w:rsid w:val="0D6B035F"/>
    <w:rsid w:val="0D6C2329"/>
    <w:rsid w:val="0D780CCE"/>
    <w:rsid w:val="0D786F20"/>
    <w:rsid w:val="0D7A2C98"/>
    <w:rsid w:val="0D7C07BE"/>
    <w:rsid w:val="0D7C73F5"/>
    <w:rsid w:val="0D827401"/>
    <w:rsid w:val="0D82756A"/>
    <w:rsid w:val="0D84094E"/>
    <w:rsid w:val="0D8A00E9"/>
    <w:rsid w:val="0D8D589E"/>
    <w:rsid w:val="0D913B3D"/>
    <w:rsid w:val="0D95362E"/>
    <w:rsid w:val="0D9553DC"/>
    <w:rsid w:val="0D9F26FE"/>
    <w:rsid w:val="0DA01C73"/>
    <w:rsid w:val="0DA4444E"/>
    <w:rsid w:val="0DA73361"/>
    <w:rsid w:val="0DB60FFE"/>
    <w:rsid w:val="0DBF4B4E"/>
    <w:rsid w:val="0DC65EDD"/>
    <w:rsid w:val="0DC83A03"/>
    <w:rsid w:val="0DC9777B"/>
    <w:rsid w:val="0DCD726B"/>
    <w:rsid w:val="0DD00B0A"/>
    <w:rsid w:val="0DD63300"/>
    <w:rsid w:val="0DD71E98"/>
    <w:rsid w:val="0DDC125D"/>
    <w:rsid w:val="0DDD6D83"/>
    <w:rsid w:val="0DDF2AFB"/>
    <w:rsid w:val="0DF50604"/>
    <w:rsid w:val="0DF702FE"/>
    <w:rsid w:val="0E0367E9"/>
    <w:rsid w:val="0E0407B3"/>
    <w:rsid w:val="0E060E51"/>
    <w:rsid w:val="0E06277D"/>
    <w:rsid w:val="0E1A1D85"/>
    <w:rsid w:val="0E1A3B33"/>
    <w:rsid w:val="0E1B1CC8"/>
    <w:rsid w:val="0E236E8B"/>
    <w:rsid w:val="0E297111"/>
    <w:rsid w:val="0E342E47"/>
    <w:rsid w:val="0E3966AF"/>
    <w:rsid w:val="0E3C1CFB"/>
    <w:rsid w:val="0E3C7F4D"/>
    <w:rsid w:val="0E43308A"/>
    <w:rsid w:val="0E5604B2"/>
    <w:rsid w:val="0E5E6115"/>
    <w:rsid w:val="0E625C06"/>
    <w:rsid w:val="0E6B438E"/>
    <w:rsid w:val="0E6D5D79"/>
    <w:rsid w:val="0E72571D"/>
    <w:rsid w:val="0E792F4F"/>
    <w:rsid w:val="0E7B0A75"/>
    <w:rsid w:val="0E7E40C2"/>
    <w:rsid w:val="0E8F4521"/>
    <w:rsid w:val="0E906D5F"/>
    <w:rsid w:val="0E912047"/>
    <w:rsid w:val="0E9D0089"/>
    <w:rsid w:val="0E9E29B6"/>
    <w:rsid w:val="0EA63619"/>
    <w:rsid w:val="0EB61AAE"/>
    <w:rsid w:val="0EB803EE"/>
    <w:rsid w:val="0EB922D4"/>
    <w:rsid w:val="0EBB70C4"/>
    <w:rsid w:val="0EBD108E"/>
    <w:rsid w:val="0EC57542"/>
    <w:rsid w:val="0ECF0DC1"/>
    <w:rsid w:val="0ED26F75"/>
    <w:rsid w:val="0ED32660"/>
    <w:rsid w:val="0ED9579C"/>
    <w:rsid w:val="0EDD528C"/>
    <w:rsid w:val="0EDD648A"/>
    <w:rsid w:val="0EE20AF5"/>
    <w:rsid w:val="0EF83861"/>
    <w:rsid w:val="0EF94D4B"/>
    <w:rsid w:val="0EFA4090"/>
    <w:rsid w:val="0EFD76DC"/>
    <w:rsid w:val="0EFF16A6"/>
    <w:rsid w:val="0F020616"/>
    <w:rsid w:val="0F0A3BA7"/>
    <w:rsid w:val="0F1467D4"/>
    <w:rsid w:val="0F225395"/>
    <w:rsid w:val="0F317386"/>
    <w:rsid w:val="0F334EAC"/>
    <w:rsid w:val="0F3550C8"/>
    <w:rsid w:val="0F3B1FB3"/>
    <w:rsid w:val="0F3D5D2B"/>
    <w:rsid w:val="0F403A6D"/>
    <w:rsid w:val="0F4470B9"/>
    <w:rsid w:val="0F4958DC"/>
    <w:rsid w:val="0F4B48EC"/>
    <w:rsid w:val="0F50583A"/>
    <w:rsid w:val="0F515DF7"/>
    <w:rsid w:val="0F516CCA"/>
    <w:rsid w:val="0F596BA8"/>
    <w:rsid w:val="0F5B4403"/>
    <w:rsid w:val="0F6248D2"/>
    <w:rsid w:val="0F657030"/>
    <w:rsid w:val="0F693536"/>
    <w:rsid w:val="0F7756E1"/>
    <w:rsid w:val="0F7B0511"/>
    <w:rsid w:val="0F7B76D9"/>
    <w:rsid w:val="0F7F6343"/>
    <w:rsid w:val="0F801499"/>
    <w:rsid w:val="0F816ACD"/>
    <w:rsid w:val="0F865924"/>
    <w:rsid w:val="0F8C280E"/>
    <w:rsid w:val="0F8C41FF"/>
    <w:rsid w:val="0F9242C9"/>
    <w:rsid w:val="0F9832DB"/>
    <w:rsid w:val="0F9B0CA3"/>
    <w:rsid w:val="0FA1275E"/>
    <w:rsid w:val="0FA20284"/>
    <w:rsid w:val="0FAF6AC7"/>
    <w:rsid w:val="0FBF3FD2"/>
    <w:rsid w:val="0FBF7FF3"/>
    <w:rsid w:val="0FD03043"/>
    <w:rsid w:val="0FDA5C70"/>
    <w:rsid w:val="0FDC19E8"/>
    <w:rsid w:val="0FDC5544"/>
    <w:rsid w:val="0FE20680"/>
    <w:rsid w:val="0FED14FF"/>
    <w:rsid w:val="0FED7687"/>
    <w:rsid w:val="0FF07241"/>
    <w:rsid w:val="0FF54858"/>
    <w:rsid w:val="0FFE195E"/>
    <w:rsid w:val="10030D22"/>
    <w:rsid w:val="10086339"/>
    <w:rsid w:val="100F5919"/>
    <w:rsid w:val="101630AB"/>
    <w:rsid w:val="10190A9B"/>
    <w:rsid w:val="10240C99"/>
    <w:rsid w:val="102B50CB"/>
    <w:rsid w:val="10392996"/>
    <w:rsid w:val="103A04BC"/>
    <w:rsid w:val="103E61FE"/>
    <w:rsid w:val="10505F32"/>
    <w:rsid w:val="10536835"/>
    <w:rsid w:val="1054157E"/>
    <w:rsid w:val="105B0B5E"/>
    <w:rsid w:val="105C48D7"/>
    <w:rsid w:val="106043C7"/>
    <w:rsid w:val="10611EED"/>
    <w:rsid w:val="10646583"/>
    <w:rsid w:val="1068327B"/>
    <w:rsid w:val="106C2D6C"/>
    <w:rsid w:val="107D4B15"/>
    <w:rsid w:val="107E3486"/>
    <w:rsid w:val="10817E99"/>
    <w:rsid w:val="108654B0"/>
    <w:rsid w:val="108A3C80"/>
    <w:rsid w:val="10967DE9"/>
    <w:rsid w:val="109E4EEF"/>
    <w:rsid w:val="10A36062"/>
    <w:rsid w:val="10AF1D60"/>
    <w:rsid w:val="10B4201D"/>
    <w:rsid w:val="10B464C1"/>
    <w:rsid w:val="10B71B0D"/>
    <w:rsid w:val="10BB33AB"/>
    <w:rsid w:val="10BF604F"/>
    <w:rsid w:val="10C26171"/>
    <w:rsid w:val="10C5422A"/>
    <w:rsid w:val="10D10E21"/>
    <w:rsid w:val="10D77ADC"/>
    <w:rsid w:val="10D97CD5"/>
    <w:rsid w:val="10DE353E"/>
    <w:rsid w:val="10E723F2"/>
    <w:rsid w:val="10F33360"/>
    <w:rsid w:val="10F334EB"/>
    <w:rsid w:val="10F93ED3"/>
    <w:rsid w:val="10FC16EA"/>
    <w:rsid w:val="1102722C"/>
    <w:rsid w:val="11056D1C"/>
    <w:rsid w:val="11082369"/>
    <w:rsid w:val="1109439F"/>
    <w:rsid w:val="110F1D40"/>
    <w:rsid w:val="111B02EE"/>
    <w:rsid w:val="11254CC9"/>
    <w:rsid w:val="11266F33"/>
    <w:rsid w:val="11276C93"/>
    <w:rsid w:val="113B14A2"/>
    <w:rsid w:val="11496C09"/>
    <w:rsid w:val="114C494B"/>
    <w:rsid w:val="11515ABE"/>
    <w:rsid w:val="115455AE"/>
    <w:rsid w:val="11567578"/>
    <w:rsid w:val="1158509E"/>
    <w:rsid w:val="116C28F7"/>
    <w:rsid w:val="116E041E"/>
    <w:rsid w:val="116E48C1"/>
    <w:rsid w:val="117F6ACF"/>
    <w:rsid w:val="1182036D"/>
    <w:rsid w:val="118963A1"/>
    <w:rsid w:val="118C11EC"/>
    <w:rsid w:val="119A3908"/>
    <w:rsid w:val="11A007F3"/>
    <w:rsid w:val="11B04EDA"/>
    <w:rsid w:val="11B06C88"/>
    <w:rsid w:val="11BD13A5"/>
    <w:rsid w:val="11C6522A"/>
    <w:rsid w:val="11C75D80"/>
    <w:rsid w:val="11C95F9C"/>
    <w:rsid w:val="11CB3AC2"/>
    <w:rsid w:val="11CE35B2"/>
    <w:rsid w:val="11DA3D05"/>
    <w:rsid w:val="11E104CC"/>
    <w:rsid w:val="11E20309"/>
    <w:rsid w:val="11E3705D"/>
    <w:rsid w:val="11E44B84"/>
    <w:rsid w:val="11E626AA"/>
    <w:rsid w:val="11E701D0"/>
    <w:rsid w:val="11F272A1"/>
    <w:rsid w:val="11F748B7"/>
    <w:rsid w:val="12011292"/>
    <w:rsid w:val="12042B30"/>
    <w:rsid w:val="12086AC4"/>
    <w:rsid w:val="120945EA"/>
    <w:rsid w:val="120E7E53"/>
    <w:rsid w:val="1211524D"/>
    <w:rsid w:val="121216F1"/>
    <w:rsid w:val="12174F59"/>
    <w:rsid w:val="12192A7F"/>
    <w:rsid w:val="121C256F"/>
    <w:rsid w:val="12255233"/>
    <w:rsid w:val="12260CF8"/>
    <w:rsid w:val="122670DE"/>
    <w:rsid w:val="122907E8"/>
    <w:rsid w:val="122B4561"/>
    <w:rsid w:val="122D652B"/>
    <w:rsid w:val="122E4051"/>
    <w:rsid w:val="12411FD6"/>
    <w:rsid w:val="12437AFC"/>
    <w:rsid w:val="124B4C03"/>
    <w:rsid w:val="12530213"/>
    <w:rsid w:val="125F420A"/>
    <w:rsid w:val="12617F82"/>
    <w:rsid w:val="12633CFA"/>
    <w:rsid w:val="126A32DB"/>
    <w:rsid w:val="126B0E01"/>
    <w:rsid w:val="126B1F8A"/>
    <w:rsid w:val="126B7053"/>
    <w:rsid w:val="12706417"/>
    <w:rsid w:val="12744159"/>
    <w:rsid w:val="127723A9"/>
    <w:rsid w:val="127E6D86"/>
    <w:rsid w:val="12851EC3"/>
    <w:rsid w:val="12862074"/>
    <w:rsid w:val="12874FEB"/>
    <w:rsid w:val="12883966"/>
    <w:rsid w:val="128A572B"/>
    <w:rsid w:val="128B3251"/>
    <w:rsid w:val="128F4AEF"/>
    <w:rsid w:val="128F5C70"/>
    <w:rsid w:val="12900868"/>
    <w:rsid w:val="129E45B4"/>
    <w:rsid w:val="12AC38F3"/>
    <w:rsid w:val="12B97DBE"/>
    <w:rsid w:val="12BA7692"/>
    <w:rsid w:val="12C0114D"/>
    <w:rsid w:val="12C14C41"/>
    <w:rsid w:val="12C549B5"/>
    <w:rsid w:val="12C7072D"/>
    <w:rsid w:val="12D544CC"/>
    <w:rsid w:val="12D81596"/>
    <w:rsid w:val="12FD248B"/>
    <w:rsid w:val="13072A44"/>
    <w:rsid w:val="130F5C30"/>
    <w:rsid w:val="130F79DE"/>
    <w:rsid w:val="13135FBB"/>
    <w:rsid w:val="131B6383"/>
    <w:rsid w:val="132329E5"/>
    <w:rsid w:val="132711CC"/>
    <w:rsid w:val="133A2B6A"/>
    <w:rsid w:val="133B07D3"/>
    <w:rsid w:val="133E02C4"/>
    <w:rsid w:val="13453400"/>
    <w:rsid w:val="134D0507"/>
    <w:rsid w:val="13561AB1"/>
    <w:rsid w:val="13581385"/>
    <w:rsid w:val="135B70C7"/>
    <w:rsid w:val="135E44C2"/>
    <w:rsid w:val="135F4BE2"/>
    <w:rsid w:val="13622204"/>
    <w:rsid w:val="13702B73"/>
    <w:rsid w:val="13737F6D"/>
    <w:rsid w:val="13785584"/>
    <w:rsid w:val="13857CA0"/>
    <w:rsid w:val="13912AE9"/>
    <w:rsid w:val="139A7BF0"/>
    <w:rsid w:val="139B1A0A"/>
    <w:rsid w:val="139D25C7"/>
    <w:rsid w:val="13A10569"/>
    <w:rsid w:val="13A7550E"/>
    <w:rsid w:val="13A75E69"/>
    <w:rsid w:val="13A9398F"/>
    <w:rsid w:val="13AD3CD5"/>
    <w:rsid w:val="13BA2040"/>
    <w:rsid w:val="13BA3DEE"/>
    <w:rsid w:val="13BF31B2"/>
    <w:rsid w:val="13BF3CE4"/>
    <w:rsid w:val="13C24A51"/>
    <w:rsid w:val="13C44C6D"/>
    <w:rsid w:val="13C72D3C"/>
    <w:rsid w:val="13C94031"/>
    <w:rsid w:val="13CE33F5"/>
    <w:rsid w:val="13DA4490"/>
    <w:rsid w:val="13DD188A"/>
    <w:rsid w:val="13DD7ADC"/>
    <w:rsid w:val="13E0137B"/>
    <w:rsid w:val="13E26EA1"/>
    <w:rsid w:val="13E64BE3"/>
    <w:rsid w:val="13F07810"/>
    <w:rsid w:val="13F310AE"/>
    <w:rsid w:val="141008D8"/>
    <w:rsid w:val="14101C60"/>
    <w:rsid w:val="141259D8"/>
    <w:rsid w:val="14125FE6"/>
    <w:rsid w:val="14171240"/>
    <w:rsid w:val="14184FB8"/>
    <w:rsid w:val="141D25CF"/>
    <w:rsid w:val="1424395D"/>
    <w:rsid w:val="1424570B"/>
    <w:rsid w:val="142676D5"/>
    <w:rsid w:val="142D2812"/>
    <w:rsid w:val="143C0CA7"/>
    <w:rsid w:val="143C4803"/>
    <w:rsid w:val="1441006B"/>
    <w:rsid w:val="144B713C"/>
    <w:rsid w:val="144E2788"/>
    <w:rsid w:val="146855F8"/>
    <w:rsid w:val="146B158C"/>
    <w:rsid w:val="146D271E"/>
    <w:rsid w:val="148B7538"/>
    <w:rsid w:val="148C3C1A"/>
    <w:rsid w:val="14940DEA"/>
    <w:rsid w:val="14982588"/>
    <w:rsid w:val="149A5AD9"/>
    <w:rsid w:val="149E030E"/>
    <w:rsid w:val="149E42E5"/>
    <w:rsid w:val="149E54BE"/>
    <w:rsid w:val="14A10B0A"/>
    <w:rsid w:val="14A423A8"/>
    <w:rsid w:val="14A66120"/>
    <w:rsid w:val="14A7619D"/>
    <w:rsid w:val="14AC3033"/>
    <w:rsid w:val="14B00DC9"/>
    <w:rsid w:val="14B60A59"/>
    <w:rsid w:val="14B7032D"/>
    <w:rsid w:val="14B95E54"/>
    <w:rsid w:val="14BC5944"/>
    <w:rsid w:val="14BE16BC"/>
    <w:rsid w:val="14BF5434"/>
    <w:rsid w:val="14C111AC"/>
    <w:rsid w:val="14C50C9C"/>
    <w:rsid w:val="14CA0061"/>
    <w:rsid w:val="14CF5677"/>
    <w:rsid w:val="14D47131"/>
    <w:rsid w:val="14E86739"/>
    <w:rsid w:val="14EB7FD7"/>
    <w:rsid w:val="14F21994"/>
    <w:rsid w:val="14F25809"/>
    <w:rsid w:val="14F926F4"/>
    <w:rsid w:val="14FB46BE"/>
    <w:rsid w:val="15011B64"/>
    <w:rsid w:val="15015A4D"/>
    <w:rsid w:val="150536C3"/>
    <w:rsid w:val="1505553D"/>
    <w:rsid w:val="15080666"/>
    <w:rsid w:val="150A4901"/>
    <w:rsid w:val="150C1963"/>
    <w:rsid w:val="15107A3E"/>
    <w:rsid w:val="151237B6"/>
    <w:rsid w:val="151447A0"/>
    <w:rsid w:val="1517701E"/>
    <w:rsid w:val="151E65FF"/>
    <w:rsid w:val="152534E9"/>
    <w:rsid w:val="152B22BF"/>
    <w:rsid w:val="15325C06"/>
    <w:rsid w:val="154A6454"/>
    <w:rsid w:val="154C316C"/>
    <w:rsid w:val="155142DE"/>
    <w:rsid w:val="155913E5"/>
    <w:rsid w:val="155E2E9F"/>
    <w:rsid w:val="156009C5"/>
    <w:rsid w:val="15714980"/>
    <w:rsid w:val="15762120"/>
    <w:rsid w:val="15804BC3"/>
    <w:rsid w:val="158C3568"/>
    <w:rsid w:val="158C5316"/>
    <w:rsid w:val="159A569D"/>
    <w:rsid w:val="15B14D7D"/>
    <w:rsid w:val="15B8435D"/>
    <w:rsid w:val="15C251DC"/>
    <w:rsid w:val="15C42D02"/>
    <w:rsid w:val="15C56A7A"/>
    <w:rsid w:val="15D1541F"/>
    <w:rsid w:val="15DF7B3C"/>
    <w:rsid w:val="15EA4F64"/>
    <w:rsid w:val="15EA64E1"/>
    <w:rsid w:val="15EB4639"/>
    <w:rsid w:val="15EC2259"/>
    <w:rsid w:val="15EE5EE9"/>
    <w:rsid w:val="15F31839"/>
    <w:rsid w:val="15F97A92"/>
    <w:rsid w:val="15FA2BC8"/>
    <w:rsid w:val="15FF1F8C"/>
    <w:rsid w:val="16007AB2"/>
    <w:rsid w:val="160457F4"/>
    <w:rsid w:val="161C0D90"/>
    <w:rsid w:val="161D68B6"/>
    <w:rsid w:val="16227A29"/>
    <w:rsid w:val="162C08A7"/>
    <w:rsid w:val="16300397"/>
    <w:rsid w:val="16351E52"/>
    <w:rsid w:val="163D2AB4"/>
    <w:rsid w:val="164147AE"/>
    <w:rsid w:val="164755A2"/>
    <w:rsid w:val="164C2CF7"/>
    <w:rsid w:val="1653052A"/>
    <w:rsid w:val="165322D8"/>
    <w:rsid w:val="165347D4"/>
    <w:rsid w:val="16565924"/>
    <w:rsid w:val="1663076D"/>
    <w:rsid w:val="166718DF"/>
    <w:rsid w:val="16775464"/>
    <w:rsid w:val="16797F90"/>
    <w:rsid w:val="167C182F"/>
    <w:rsid w:val="167D7355"/>
    <w:rsid w:val="167F131F"/>
    <w:rsid w:val="16897AA8"/>
    <w:rsid w:val="168B7CC4"/>
    <w:rsid w:val="168D3A3C"/>
    <w:rsid w:val="1695644C"/>
    <w:rsid w:val="16A20B69"/>
    <w:rsid w:val="16A6065A"/>
    <w:rsid w:val="16A8729C"/>
    <w:rsid w:val="16AB2114"/>
    <w:rsid w:val="16B33777"/>
    <w:rsid w:val="16BB7213"/>
    <w:rsid w:val="16BC70A7"/>
    <w:rsid w:val="16C3745D"/>
    <w:rsid w:val="16C6339E"/>
    <w:rsid w:val="16CD5BE6"/>
    <w:rsid w:val="16D76A65"/>
    <w:rsid w:val="16E66D61"/>
    <w:rsid w:val="16E82A20"/>
    <w:rsid w:val="16EB42BE"/>
    <w:rsid w:val="16F5010E"/>
    <w:rsid w:val="16F969DB"/>
    <w:rsid w:val="17011D34"/>
    <w:rsid w:val="17033CFE"/>
    <w:rsid w:val="17092996"/>
    <w:rsid w:val="170A508C"/>
    <w:rsid w:val="1715758D"/>
    <w:rsid w:val="172F2D79"/>
    <w:rsid w:val="1735378C"/>
    <w:rsid w:val="173B3498"/>
    <w:rsid w:val="1743234C"/>
    <w:rsid w:val="174D31CB"/>
    <w:rsid w:val="17557BEF"/>
    <w:rsid w:val="17562080"/>
    <w:rsid w:val="17571954"/>
    <w:rsid w:val="1763654B"/>
    <w:rsid w:val="1776002C"/>
    <w:rsid w:val="1776627E"/>
    <w:rsid w:val="177E3384"/>
    <w:rsid w:val="178169D1"/>
    <w:rsid w:val="179B3F36"/>
    <w:rsid w:val="179D4B49"/>
    <w:rsid w:val="17A23E6D"/>
    <w:rsid w:val="17B6418E"/>
    <w:rsid w:val="17BF5E77"/>
    <w:rsid w:val="17C074F9"/>
    <w:rsid w:val="17C52D61"/>
    <w:rsid w:val="17C74D2B"/>
    <w:rsid w:val="17D336D0"/>
    <w:rsid w:val="17D349C1"/>
    <w:rsid w:val="17D631C0"/>
    <w:rsid w:val="17E01949"/>
    <w:rsid w:val="17E31439"/>
    <w:rsid w:val="17E4768B"/>
    <w:rsid w:val="17E72CD8"/>
    <w:rsid w:val="17E7717C"/>
    <w:rsid w:val="17E86A50"/>
    <w:rsid w:val="17EE050A"/>
    <w:rsid w:val="17EF371C"/>
    <w:rsid w:val="17F13B56"/>
    <w:rsid w:val="17F3167D"/>
    <w:rsid w:val="17F83F41"/>
    <w:rsid w:val="17FD47F9"/>
    <w:rsid w:val="180350EB"/>
    <w:rsid w:val="1804388A"/>
    <w:rsid w:val="180513B0"/>
    <w:rsid w:val="18055854"/>
    <w:rsid w:val="181A12FF"/>
    <w:rsid w:val="181A30AD"/>
    <w:rsid w:val="181B6E25"/>
    <w:rsid w:val="1820443C"/>
    <w:rsid w:val="182757CA"/>
    <w:rsid w:val="182C1032"/>
    <w:rsid w:val="182C4B8E"/>
    <w:rsid w:val="182F0552"/>
    <w:rsid w:val="1830729E"/>
    <w:rsid w:val="183323C1"/>
    <w:rsid w:val="18356139"/>
    <w:rsid w:val="18363C5F"/>
    <w:rsid w:val="183A72AB"/>
    <w:rsid w:val="183D4FEE"/>
    <w:rsid w:val="1840688C"/>
    <w:rsid w:val="18422604"/>
    <w:rsid w:val="1844012A"/>
    <w:rsid w:val="184C6FDF"/>
    <w:rsid w:val="185136BC"/>
    <w:rsid w:val="185145F5"/>
    <w:rsid w:val="185540E5"/>
    <w:rsid w:val="1864257A"/>
    <w:rsid w:val="18695DE3"/>
    <w:rsid w:val="1870062C"/>
    <w:rsid w:val="18707171"/>
    <w:rsid w:val="187A4DAD"/>
    <w:rsid w:val="187F1162"/>
    <w:rsid w:val="18817102"/>
    <w:rsid w:val="18830A15"/>
    <w:rsid w:val="18852B28"/>
    <w:rsid w:val="188B5321"/>
    <w:rsid w:val="188B7B07"/>
    <w:rsid w:val="188E5849"/>
    <w:rsid w:val="189866C8"/>
    <w:rsid w:val="189A41EE"/>
    <w:rsid w:val="189C1D14"/>
    <w:rsid w:val="189E3CDE"/>
    <w:rsid w:val="18AB01A9"/>
    <w:rsid w:val="18AF5EEB"/>
    <w:rsid w:val="18B21538"/>
    <w:rsid w:val="18BC5F12"/>
    <w:rsid w:val="18C662FD"/>
    <w:rsid w:val="18C66D91"/>
    <w:rsid w:val="18D55226"/>
    <w:rsid w:val="18DA283C"/>
    <w:rsid w:val="18E819F9"/>
    <w:rsid w:val="18E831AB"/>
    <w:rsid w:val="18EA6F23"/>
    <w:rsid w:val="18EB67F8"/>
    <w:rsid w:val="19031D93"/>
    <w:rsid w:val="19053D5D"/>
    <w:rsid w:val="190E24E6"/>
    <w:rsid w:val="19151AC7"/>
    <w:rsid w:val="191775ED"/>
    <w:rsid w:val="19197809"/>
    <w:rsid w:val="191C10A7"/>
    <w:rsid w:val="191D78C9"/>
    <w:rsid w:val="191E6BCD"/>
    <w:rsid w:val="19232435"/>
    <w:rsid w:val="19257F5C"/>
    <w:rsid w:val="192A5572"/>
    <w:rsid w:val="193208CA"/>
    <w:rsid w:val="193C34F7"/>
    <w:rsid w:val="19434886"/>
    <w:rsid w:val="19436634"/>
    <w:rsid w:val="19467ED2"/>
    <w:rsid w:val="19481E9C"/>
    <w:rsid w:val="194B54E8"/>
    <w:rsid w:val="194D300E"/>
    <w:rsid w:val="195A572B"/>
    <w:rsid w:val="196071E6"/>
    <w:rsid w:val="19622F5E"/>
    <w:rsid w:val="19632832"/>
    <w:rsid w:val="19662322"/>
    <w:rsid w:val="196640D0"/>
    <w:rsid w:val="196D36B1"/>
    <w:rsid w:val="19781E82"/>
    <w:rsid w:val="197902A7"/>
    <w:rsid w:val="19793E03"/>
    <w:rsid w:val="197C38F4"/>
    <w:rsid w:val="1982239D"/>
    <w:rsid w:val="198527A8"/>
    <w:rsid w:val="19866520"/>
    <w:rsid w:val="198A6011"/>
    <w:rsid w:val="19932372"/>
    <w:rsid w:val="19962C07"/>
    <w:rsid w:val="1997072D"/>
    <w:rsid w:val="1998697F"/>
    <w:rsid w:val="19A20DD5"/>
    <w:rsid w:val="19AA12E4"/>
    <w:rsid w:val="19AD1CFF"/>
    <w:rsid w:val="19AE03F1"/>
    <w:rsid w:val="19AF3CC9"/>
    <w:rsid w:val="19B25567"/>
    <w:rsid w:val="19B906A4"/>
    <w:rsid w:val="19C15D47"/>
    <w:rsid w:val="19C31523"/>
    <w:rsid w:val="19CD414F"/>
    <w:rsid w:val="19DB4ABE"/>
    <w:rsid w:val="19DB686C"/>
    <w:rsid w:val="19DC4392"/>
    <w:rsid w:val="19E33973"/>
    <w:rsid w:val="19E35721"/>
    <w:rsid w:val="19F33BB6"/>
    <w:rsid w:val="19FE07AD"/>
    <w:rsid w:val="1A02204B"/>
    <w:rsid w:val="1A071A03"/>
    <w:rsid w:val="1A0F6516"/>
    <w:rsid w:val="1A136006"/>
    <w:rsid w:val="1A192BFB"/>
    <w:rsid w:val="1A197394"/>
    <w:rsid w:val="1A1F16AE"/>
    <w:rsid w:val="1A2975D8"/>
    <w:rsid w:val="1A332204"/>
    <w:rsid w:val="1A393593"/>
    <w:rsid w:val="1A3B37AF"/>
    <w:rsid w:val="1A3B5C77"/>
    <w:rsid w:val="1A4C32C6"/>
    <w:rsid w:val="1A4E5290"/>
    <w:rsid w:val="1A4F49E7"/>
    <w:rsid w:val="1A672140"/>
    <w:rsid w:val="1A69031C"/>
    <w:rsid w:val="1A716259"/>
    <w:rsid w:val="1A7171D0"/>
    <w:rsid w:val="1A732F49"/>
    <w:rsid w:val="1A78055F"/>
    <w:rsid w:val="1A8567D8"/>
    <w:rsid w:val="1A984BAD"/>
    <w:rsid w:val="1A9D1D74"/>
    <w:rsid w:val="1AA2738A"/>
    <w:rsid w:val="1AA7263A"/>
    <w:rsid w:val="1AAB623F"/>
    <w:rsid w:val="1AB64BE3"/>
    <w:rsid w:val="1AB8220E"/>
    <w:rsid w:val="1AB84DFF"/>
    <w:rsid w:val="1AC13CB4"/>
    <w:rsid w:val="1AC217DA"/>
    <w:rsid w:val="1AC6751C"/>
    <w:rsid w:val="1AC76DF0"/>
    <w:rsid w:val="1ACB068F"/>
    <w:rsid w:val="1ACF7536"/>
    <w:rsid w:val="1AD66C41"/>
    <w:rsid w:val="1ADA6B24"/>
    <w:rsid w:val="1AE14356"/>
    <w:rsid w:val="1AE4166C"/>
    <w:rsid w:val="1AE479A2"/>
    <w:rsid w:val="1AE87493"/>
    <w:rsid w:val="1AEB0D31"/>
    <w:rsid w:val="1AED2CFB"/>
    <w:rsid w:val="1AEE0821"/>
    <w:rsid w:val="1AF000F5"/>
    <w:rsid w:val="1AF06CFB"/>
    <w:rsid w:val="1AF11B8D"/>
    <w:rsid w:val="1B01027C"/>
    <w:rsid w:val="1B03607B"/>
    <w:rsid w:val="1B067919"/>
    <w:rsid w:val="1B0818E3"/>
    <w:rsid w:val="1B0E2C71"/>
    <w:rsid w:val="1B11359C"/>
    <w:rsid w:val="1B245FF1"/>
    <w:rsid w:val="1B257A6F"/>
    <w:rsid w:val="1B2A271F"/>
    <w:rsid w:val="1B2D759B"/>
    <w:rsid w:val="1B3426D8"/>
    <w:rsid w:val="1B395F40"/>
    <w:rsid w:val="1B3C333B"/>
    <w:rsid w:val="1B43104B"/>
    <w:rsid w:val="1B506DE6"/>
    <w:rsid w:val="1B5208B8"/>
    <w:rsid w:val="1B530544"/>
    <w:rsid w:val="1B707488"/>
    <w:rsid w:val="1B713184"/>
    <w:rsid w:val="1B7900EB"/>
    <w:rsid w:val="1B80591D"/>
    <w:rsid w:val="1B903686"/>
    <w:rsid w:val="1B9413C8"/>
    <w:rsid w:val="1B972C67"/>
    <w:rsid w:val="1B99479D"/>
    <w:rsid w:val="1BA209CF"/>
    <w:rsid w:val="1BAF7FB0"/>
    <w:rsid w:val="1BB13D28"/>
    <w:rsid w:val="1BB4777D"/>
    <w:rsid w:val="1BB6133F"/>
    <w:rsid w:val="1BB83309"/>
    <w:rsid w:val="1BC17CE4"/>
    <w:rsid w:val="1BC25F36"/>
    <w:rsid w:val="1BC33A5C"/>
    <w:rsid w:val="1BD75AB8"/>
    <w:rsid w:val="1BD87507"/>
    <w:rsid w:val="1BE614F8"/>
    <w:rsid w:val="1BE7774A"/>
    <w:rsid w:val="1BE841CF"/>
    <w:rsid w:val="1BEF4851"/>
    <w:rsid w:val="1BEF65FF"/>
    <w:rsid w:val="1BF24C7D"/>
    <w:rsid w:val="1BFB1448"/>
    <w:rsid w:val="1BFD6F6E"/>
    <w:rsid w:val="1C0459C2"/>
    <w:rsid w:val="1C0876C1"/>
    <w:rsid w:val="1C1B3B4A"/>
    <w:rsid w:val="1C2269D4"/>
    <w:rsid w:val="1C2E5379"/>
    <w:rsid w:val="1C346708"/>
    <w:rsid w:val="1C35495A"/>
    <w:rsid w:val="1C3D531C"/>
    <w:rsid w:val="1C406E5A"/>
    <w:rsid w:val="1C4A7CD9"/>
    <w:rsid w:val="1C4C57FF"/>
    <w:rsid w:val="1C4D552D"/>
    <w:rsid w:val="1C4E71BE"/>
    <w:rsid w:val="1C5104E6"/>
    <w:rsid w:val="1C512E16"/>
    <w:rsid w:val="1C536B8E"/>
    <w:rsid w:val="1C580648"/>
    <w:rsid w:val="1C5823F6"/>
    <w:rsid w:val="1C5841A4"/>
    <w:rsid w:val="1C6568C1"/>
    <w:rsid w:val="1C6963B1"/>
    <w:rsid w:val="1C6A3ED7"/>
    <w:rsid w:val="1C6F7740"/>
    <w:rsid w:val="1C730FDE"/>
    <w:rsid w:val="1C76287C"/>
    <w:rsid w:val="1C7A236C"/>
    <w:rsid w:val="1C817B9F"/>
    <w:rsid w:val="1C88086E"/>
    <w:rsid w:val="1C8B27CB"/>
    <w:rsid w:val="1C8C20A0"/>
    <w:rsid w:val="1C9378D2"/>
    <w:rsid w:val="1CA04BFE"/>
    <w:rsid w:val="1CA27B15"/>
    <w:rsid w:val="1CA67605"/>
    <w:rsid w:val="1CAB4C1C"/>
    <w:rsid w:val="1CBA09BB"/>
    <w:rsid w:val="1CBA6C0D"/>
    <w:rsid w:val="1CC7757C"/>
    <w:rsid w:val="1CD203FA"/>
    <w:rsid w:val="1CD221A8"/>
    <w:rsid w:val="1CD35F20"/>
    <w:rsid w:val="1CD87093"/>
    <w:rsid w:val="1CE27F12"/>
    <w:rsid w:val="1CE343B6"/>
    <w:rsid w:val="1CFC0FD3"/>
    <w:rsid w:val="1CFF0AC4"/>
    <w:rsid w:val="1D047E88"/>
    <w:rsid w:val="1D0C4F8F"/>
    <w:rsid w:val="1D1502E7"/>
    <w:rsid w:val="1D156539"/>
    <w:rsid w:val="1D17405F"/>
    <w:rsid w:val="1D1D719C"/>
    <w:rsid w:val="1D1E53EE"/>
    <w:rsid w:val="1D210A3A"/>
    <w:rsid w:val="1D216C8C"/>
    <w:rsid w:val="1D266CE1"/>
    <w:rsid w:val="1D2D3883"/>
    <w:rsid w:val="1D331687"/>
    <w:rsid w:val="1D3544E5"/>
    <w:rsid w:val="1D385D84"/>
    <w:rsid w:val="1D392227"/>
    <w:rsid w:val="1D3963AF"/>
    <w:rsid w:val="1D3A7D4E"/>
    <w:rsid w:val="1D497F91"/>
    <w:rsid w:val="1D4B5AB7"/>
    <w:rsid w:val="1D5211AF"/>
    <w:rsid w:val="1D6152DA"/>
    <w:rsid w:val="1D644DCB"/>
    <w:rsid w:val="1D6A673C"/>
    <w:rsid w:val="1D6E79F7"/>
    <w:rsid w:val="1D76522A"/>
    <w:rsid w:val="1D772D50"/>
    <w:rsid w:val="1D7C130D"/>
    <w:rsid w:val="1D7E536E"/>
    <w:rsid w:val="1D835251"/>
    <w:rsid w:val="1D840FC9"/>
    <w:rsid w:val="1D882867"/>
    <w:rsid w:val="1D8F5D82"/>
    <w:rsid w:val="1D9247AE"/>
    <w:rsid w:val="1D992CC6"/>
    <w:rsid w:val="1D9C4564"/>
    <w:rsid w:val="1DA358F3"/>
    <w:rsid w:val="1DA67191"/>
    <w:rsid w:val="1DAB47A7"/>
    <w:rsid w:val="1DAF24EA"/>
    <w:rsid w:val="1DB01DBE"/>
    <w:rsid w:val="1DB45D52"/>
    <w:rsid w:val="1DB567EC"/>
    <w:rsid w:val="1DC064A5"/>
    <w:rsid w:val="1DC37D43"/>
    <w:rsid w:val="1DC835AB"/>
    <w:rsid w:val="1DCA2E80"/>
    <w:rsid w:val="1DCA7323"/>
    <w:rsid w:val="1DCC309C"/>
    <w:rsid w:val="1DCD2970"/>
    <w:rsid w:val="1DD17CD2"/>
    <w:rsid w:val="1DDC2BB3"/>
    <w:rsid w:val="1DED4DC0"/>
    <w:rsid w:val="1DF4614E"/>
    <w:rsid w:val="1DF51A98"/>
    <w:rsid w:val="1E036392"/>
    <w:rsid w:val="1E045DCF"/>
    <w:rsid w:val="1E0A7720"/>
    <w:rsid w:val="1E0F2F88"/>
    <w:rsid w:val="1E130A2A"/>
    <w:rsid w:val="1E1E4F79"/>
    <w:rsid w:val="1E220F0E"/>
    <w:rsid w:val="1E37428D"/>
    <w:rsid w:val="1E3B1FCF"/>
    <w:rsid w:val="1E3D060F"/>
    <w:rsid w:val="1E3F7D2E"/>
    <w:rsid w:val="1E4134E4"/>
    <w:rsid w:val="1E4C7D38"/>
    <w:rsid w:val="1E5062B3"/>
    <w:rsid w:val="1E523514"/>
    <w:rsid w:val="1E5B441F"/>
    <w:rsid w:val="1E5B7F7C"/>
    <w:rsid w:val="1E5D3CF4"/>
    <w:rsid w:val="1E6E4153"/>
    <w:rsid w:val="1E714A66"/>
    <w:rsid w:val="1E74728F"/>
    <w:rsid w:val="1E753AD9"/>
    <w:rsid w:val="1E780B2E"/>
    <w:rsid w:val="1E786747"/>
    <w:rsid w:val="1E7D7BE0"/>
    <w:rsid w:val="1E802593"/>
    <w:rsid w:val="1E876FC3"/>
    <w:rsid w:val="1E967206"/>
    <w:rsid w:val="1E982F7E"/>
    <w:rsid w:val="1E9E60BA"/>
    <w:rsid w:val="1EA638ED"/>
    <w:rsid w:val="1EA703CC"/>
    <w:rsid w:val="1EAC4C7B"/>
    <w:rsid w:val="1EB7330C"/>
    <w:rsid w:val="1EC27FFB"/>
    <w:rsid w:val="1EC51899"/>
    <w:rsid w:val="1ECA3253"/>
    <w:rsid w:val="1ECB3353"/>
    <w:rsid w:val="1ECC0E79"/>
    <w:rsid w:val="1ECE4BF1"/>
    <w:rsid w:val="1ED815CC"/>
    <w:rsid w:val="1EDD4E34"/>
    <w:rsid w:val="1EFB350D"/>
    <w:rsid w:val="1EFD7285"/>
    <w:rsid w:val="1F040613"/>
    <w:rsid w:val="1F071EB1"/>
    <w:rsid w:val="1F0A0FF3"/>
    <w:rsid w:val="1F0B3750"/>
    <w:rsid w:val="1F0C1276"/>
    <w:rsid w:val="1F0E4FEE"/>
    <w:rsid w:val="1F1A7E37"/>
    <w:rsid w:val="1F1B770B"/>
    <w:rsid w:val="1F1C3BAF"/>
    <w:rsid w:val="1F262338"/>
    <w:rsid w:val="1F2760B0"/>
    <w:rsid w:val="1F325180"/>
    <w:rsid w:val="1F3507CD"/>
    <w:rsid w:val="1F444EB4"/>
    <w:rsid w:val="1F486752"/>
    <w:rsid w:val="1F49071C"/>
    <w:rsid w:val="1F525822"/>
    <w:rsid w:val="1F5350F7"/>
    <w:rsid w:val="1F5771FF"/>
    <w:rsid w:val="1F680BA2"/>
    <w:rsid w:val="1F7F413E"/>
    <w:rsid w:val="1F8B2AE2"/>
    <w:rsid w:val="1F8E612F"/>
    <w:rsid w:val="1F923E71"/>
    <w:rsid w:val="1F9A0F77"/>
    <w:rsid w:val="1F9C084C"/>
    <w:rsid w:val="1F9D6372"/>
    <w:rsid w:val="1FA15E62"/>
    <w:rsid w:val="1FA31BDA"/>
    <w:rsid w:val="1FAA740D"/>
    <w:rsid w:val="1FB42039"/>
    <w:rsid w:val="1FB81613"/>
    <w:rsid w:val="1FBC54D7"/>
    <w:rsid w:val="1FBF0FF0"/>
    <w:rsid w:val="1FC7371A"/>
    <w:rsid w:val="1FC81641"/>
    <w:rsid w:val="1FD224BF"/>
    <w:rsid w:val="1FE43FA1"/>
    <w:rsid w:val="1FE868A9"/>
    <w:rsid w:val="1FF22B62"/>
    <w:rsid w:val="20032679"/>
    <w:rsid w:val="20034907"/>
    <w:rsid w:val="20052895"/>
    <w:rsid w:val="200563F1"/>
    <w:rsid w:val="20084133"/>
    <w:rsid w:val="200C59D1"/>
    <w:rsid w:val="20173E4B"/>
    <w:rsid w:val="201900EE"/>
    <w:rsid w:val="20216FA3"/>
    <w:rsid w:val="202A18C1"/>
    <w:rsid w:val="202F346E"/>
    <w:rsid w:val="20344F28"/>
    <w:rsid w:val="20362A4E"/>
    <w:rsid w:val="204247FD"/>
    <w:rsid w:val="20427645"/>
    <w:rsid w:val="204E48BC"/>
    <w:rsid w:val="20564E9E"/>
    <w:rsid w:val="205904EB"/>
    <w:rsid w:val="2059498F"/>
    <w:rsid w:val="20743577"/>
    <w:rsid w:val="20783067"/>
    <w:rsid w:val="20784E15"/>
    <w:rsid w:val="20796DDF"/>
    <w:rsid w:val="207B4905"/>
    <w:rsid w:val="208337BA"/>
    <w:rsid w:val="20880DD0"/>
    <w:rsid w:val="208921B3"/>
    <w:rsid w:val="208D63E6"/>
    <w:rsid w:val="20945247"/>
    <w:rsid w:val="20973DEB"/>
    <w:rsid w:val="209D2ACD"/>
    <w:rsid w:val="209F6845"/>
    <w:rsid w:val="20AE4CDA"/>
    <w:rsid w:val="20B26522"/>
    <w:rsid w:val="20B44310"/>
    <w:rsid w:val="20BF0C96"/>
    <w:rsid w:val="20C242E2"/>
    <w:rsid w:val="20D44A5E"/>
    <w:rsid w:val="20DA2225"/>
    <w:rsid w:val="20DA787E"/>
    <w:rsid w:val="20E93F65"/>
    <w:rsid w:val="20EB1A8B"/>
    <w:rsid w:val="20EC135F"/>
    <w:rsid w:val="20EE157B"/>
    <w:rsid w:val="20FC3C98"/>
    <w:rsid w:val="210668C5"/>
    <w:rsid w:val="210B41D8"/>
    <w:rsid w:val="211116EB"/>
    <w:rsid w:val="21117017"/>
    <w:rsid w:val="21173B26"/>
    <w:rsid w:val="2120725A"/>
    <w:rsid w:val="21244D7F"/>
    <w:rsid w:val="212925B3"/>
    <w:rsid w:val="2129610F"/>
    <w:rsid w:val="212A1E87"/>
    <w:rsid w:val="212B632B"/>
    <w:rsid w:val="21306399"/>
    <w:rsid w:val="2130749E"/>
    <w:rsid w:val="213D1BBA"/>
    <w:rsid w:val="214473ED"/>
    <w:rsid w:val="21507B40"/>
    <w:rsid w:val="215D04AF"/>
    <w:rsid w:val="215F5FD5"/>
    <w:rsid w:val="216133FC"/>
    <w:rsid w:val="216D4A20"/>
    <w:rsid w:val="216D6944"/>
    <w:rsid w:val="216F79FF"/>
    <w:rsid w:val="21703D3E"/>
    <w:rsid w:val="217324D7"/>
    <w:rsid w:val="219C0FD7"/>
    <w:rsid w:val="21A734D8"/>
    <w:rsid w:val="21A97250"/>
    <w:rsid w:val="21C978F2"/>
    <w:rsid w:val="21D02A2F"/>
    <w:rsid w:val="21D56769"/>
    <w:rsid w:val="21DA38AD"/>
    <w:rsid w:val="21E01DC0"/>
    <w:rsid w:val="21E52EF3"/>
    <w:rsid w:val="21EB7868"/>
    <w:rsid w:val="21F04E7F"/>
    <w:rsid w:val="21F93D33"/>
    <w:rsid w:val="21FB5D7B"/>
    <w:rsid w:val="21FE759C"/>
    <w:rsid w:val="22001566"/>
    <w:rsid w:val="220B1C3D"/>
    <w:rsid w:val="220D3C83"/>
    <w:rsid w:val="22121299"/>
    <w:rsid w:val="221768AF"/>
    <w:rsid w:val="221B014E"/>
    <w:rsid w:val="221D1D20"/>
    <w:rsid w:val="222039B6"/>
    <w:rsid w:val="222D1C2F"/>
    <w:rsid w:val="222F70DD"/>
    <w:rsid w:val="22334A87"/>
    <w:rsid w:val="22364F87"/>
    <w:rsid w:val="223B434C"/>
    <w:rsid w:val="223E3E3C"/>
    <w:rsid w:val="224156DA"/>
    <w:rsid w:val="22421B7E"/>
    <w:rsid w:val="224376A4"/>
    <w:rsid w:val="224C47AB"/>
    <w:rsid w:val="22573150"/>
    <w:rsid w:val="226A4C31"/>
    <w:rsid w:val="226B2757"/>
    <w:rsid w:val="226D4DFE"/>
    <w:rsid w:val="22714212"/>
    <w:rsid w:val="2274785E"/>
    <w:rsid w:val="22804455"/>
    <w:rsid w:val="22806203"/>
    <w:rsid w:val="22853819"/>
    <w:rsid w:val="228A7040"/>
    <w:rsid w:val="228F4698"/>
    <w:rsid w:val="2295505C"/>
    <w:rsid w:val="22993768"/>
    <w:rsid w:val="22B61C24"/>
    <w:rsid w:val="22BE6801"/>
    <w:rsid w:val="22D30A28"/>
    <w:rsid w:val="22D4654E"/>
    <w:rsid w:val="22D622C7"/>
    <w:rsid w:val="22D64075"/>
    <w:rsid w:val="22D95913"/>
    <w:rsid w:val="22DD3655"/>
    <w:rsid w:val="22EA5D72"/>
    <w:rsid w:val="22EA7B20"/>
    <w:rsid w:val="22EC5646"/>
    <w:rsid w:val="22F17100"/>
    <w:rsid w:val="22F64717"/>
    <w:rsid w:val="22F95FB5"/>
    <w:rsid w:val="22FB3ADB"/>
    <w:rsid w:val="23062446"/>
    <w:rsid w:val="231057D9"/>
    <w:rsid w:val="232C638A"/>
    <w:rsid w:val="232E3BC8"/>
    <w:rsid w:val="233139A1"/>
    <w:rsid w:val="233314C7"/>
    <w:rsid w:val="233500BF"/>
    <w:rsid w:val="23377FF7"/>
    <w:rsid w:val="233B65CE"/>
    <w:rsid w:val="23440462"/>
    <w:rsid w:val="234436D4"/>
    <w:rsid w:val="234A635F"/>
    <w:rsid w:val="235229D8"/>
    <w:rsid w:val="235A4CA6"/>
    <w:rsid w:val="236B425F"/>
    <w:rsid w:val="236C6787"/>
    <w:rsid w:val="23775858"/>
    <w:rsid w:val="237A0720"/>
    <w:rsid w:val="237C4C1C"/>
    <w:rsid w:val="23836192"/>
    <w:rsid w:val="238B1303"/>
    <w:rsid w:val="238C6E29"/>
    <w:rsid w:val="23901F29"/>
    <w:rsid w:val="23931F66"/>
    <w:rsid w:val="239C0061"/>
    <w:rsid w:val="23A10B26"/>
    <w:rsid w:val="23AE0B4E"/>
    <w:rsid w:val="23B908A4"/>
    <w:rsid w:val="23B95E70"/>
    <w:rsid w:val="23BD6FE3"/>
    <w:rsid w:val="23C579E4"/>
    <w:rsid w:val="23C71C0F"/>
    <w:rsid w:val="23C87E61"/>
    <w:rsid w:val="23CB16FF"/>
    <w:rsid w:val="23CE3C3F"/>
    <w:rsid w:val="23D700A4"/>
    <w:rsid w:val="23E34C9B"/>
    <w:rsid w:val="23E6478B"/>
    <w:rsid w:val="23E718EE"/>
    <w:rsid w:val="23E95BEF"/>
    <w:rsid w:val="23EF5DDD"/>
    <w:rsid w:val="23F23130"/>
    <w:rsid w:val="23F30C56"/>
    <w:rsid w:val="23F46EA8"/>
    <w:rsid w:val="23FD0064"/>
    <w:rsid w:val="23FE3883"/>
    <w:rsid w:val="23FF584D"/>
    <w:rsid w:val="24036245"/>
    <w:rsid w:val="24062738"/>
    <w:rsid w:val="242B03F0"/>
    <w:rsid w:val="242F6132"/>
    <w:rsid w:val="243279D1"/>
    <w:rsid w:val="24392B0D"/>
    <w:rsid w:val="243A3AB5"/>
    <w:rsid w:val="243D742E"/>
    <w:rsid w:val="24415E66"/>
    <w:rsid w:val="24431BDE"/>
    <w:rsid w:val="2443398C"/>
    <w:rsid w:val="244A4D1A"/>
    <w:rsid w:val="244F40DF"/>
    <w:rsid w:val="24507E57"/>
    <w:rsid w:val="245375B0"/>
    <w:rsid w:val="24572F93"/>
    <w:rsid w:val="245B6F27"/>
    <w:rsid w:val="245E4322"/>
    <w:rsid w:val="24613E12"/>
    <w:rsid w:val="24642C0A"/>
    <w:rsid w:val="247753E3"/>
    <w:rsid w:val="247B4ED4"/>
    <w:rsid w:val="2480073C"/>
    <w:rsid w:val="24816262"/>
    <w:rsid w:val="24822706"/>
    <w:rsid w:val="248C70E1"/>
    <w:rsid w:val="24942439"/>
    <w:rsid w:val="24967F5F"/>
    <w:rsid w:val="24AE34FB"/>
    <w:rsid w:val="24B16B47"/>
    <w:rsid w:val="24B22173"/>
    <w:rsid w:val="24B95AD9"/>
    <w:rsid w:val="24BB79C6"/>
    <w:rsid w:val="24BE24DA"/>
    <w:rsid w:val="24C148B0"/>
    <w:rsid w:val="24C70119"/>
    <w:rsid w:val="24C83E91"/>
    <w:rsid w:val="24CA5E5B"/>
    <w:rsid w:val="24CD76F9"/>
    <w:rsid w:val="24CF521F"/>
    <w:rsid w:val="24CF5825"/>
    <w:rsid w:val="24D663E6"/>
    <w:rsid w:val="24D77F2B"/>
    <w:rsid w:val="24E32A79"/>
    <w:rsid w:val="24ED56A6"/>
    <w:rsid w:val="24F42ED8"/>
    <w:rsid w:val="24F609FE"/>
    <w:rsid w:val="24F829C8"/>
    <w:rsid w:val="24FA6740"/>
    <w:rsid w:val="24FB6014"/>
    <w:rsid w:val="250F7D12"/>
    <w:rsid w:val="251946ED"/>
    <w:rsid w:val="251B66B7"/>
    <w:rsid w:val="25201F1F"/>
    <w:rsid w:val="252E63EA"/>
    <w:rsid w:val="25302162"/>
    <w:rsid w:val="25407ECB"/>
    <w:rsid w:val="255676EF"/>
    <w:rsid w:val="256E4A38"/>
    <w:rsid w:val="2570107C"/>
    <w:rsid w:val="25777D91"/>
    <w:rsid w:val="257B5469"/>
    <w:rsid w:val="257D4C7B"/>
    <w:rsid w:val="25803137"/>
    <w:rsid w:val="25875AFA"/>
    <w:rsid w:val="25893620"/>
    <w:rsid w:val="258B00E2"/>
    <w:rsid w:val="259C77F7"/>
    <w:rsid w:val="25A20B86"/>
    <w:rsid w:val="25A246E2"/>
    <w:rsid w:val="25A917A6"/>
    <w:rsid w:val="25AA0F61"/>
    <w:rsid w:val="25AB3597"/>
    <w:rsid w:val="25B3069D"/>
    <w:rsid w:val="25B74631"/>
    <w:rsid w:val="25B763DF"/>
    <w:rsid w:val="25BD776E"/>
    <w:rsid w:val="25BE27CC"/>
    <w:rsid w:val="25CB1E8B"/>
    <w:rsid w:val="25CD5C03"/>
    <w:rsid w:val="25D86356"/>
    <w:rsid w:val="25DB3C35"/>
    <w:rsid w:val="25DC5E46"/>
    <w:rsid w:val="25DD571A"/>
    <w:rsid w:val="25DF5936"/>
    <w:rsid w:val="25E044B1"/>
    <w:rsid w:val="25E371D4"/>
    <w:rsid w:val="25E44CFA"/>
    <w:rsid w:val="25F50CB6"/>
    <w:rsid w:val="25F74A5C"/>
    <w:rsid w:val="25FF1B34"/>
    <w:rsid w:val="26120C33"/>
    <w:rsid w:val="261A4BC0"/>
    <w:rsid w:val="261C6242"/>
    <w:rsid w:val="2624159B"/>
    <w:rsid w:val="262477ED"/>
    <w:rsid w:val="2628662C"/>
    <w:rsid w:val="262C741A"/>
    <w:rsid w:val="262D45DE"/>
    <w:rsid w:val="263135A5"/>
    <w:rsid w:val="26323CB8"/>
    <w:rsid w:val="26357304"/>
    <w:rsid w:val="26395046"/>
    <w:rsid w:val="26396DF4"/>
    <w:rsid w:val="26445799"/>
    <w:rsid w:val="26487037"/>
    <w:rsid w:val="264D28A0"/>
    <w:rsid w:val="264D4D48"/>
    <w:rsid w:val="26630315"/>
    <w:rsid w:val="26667E05"/>
    <w:rsid w:val="266A3452"/>
    <w:rsid w:val="266D4CF0"/>
    <w:rsid w:val="26751DF6"/>
    <w:rsid w:val="26865DB2"/>
    <w:rsid w:val="26914E82"/>
    <w:rsid w:val="26920BFA"/>
    <w:rsid w:val="26962499"/>
    <w:rsid w:val="26983290"/>
    <w:rsid w:val="26A53EF9"/>
    <w:rsid w:val="26A94201"/>
    <w:rsid w:val="26AC274F"/>
    <w:rsid w:val="26AC3A6A"/>
    <w:rsid w:val="26AC3B1E"/>
    <w:rsid w:val="26B02E2F"/>
    <w:rsid w:val="26B66697"/>
    <w:rsid w:val="26BB1EFF"/>
    <w:rsid w:val="26C07729"/>
    <w:rsid w:val="26D94133"/>
    <w:rsid w:val="26DC5CF9"/>
    <w:rsid w:val="26E34FB2"/>
    <w:rsid w:val="26EF3957"/>
    <w:rsid w:val="26F176CF"/>
    <w:rsid w:val="26F471BF"/>
    <w:rsid w:val="26FC6074"/>
    <w:rsid w:val="26FF791D"/>
    <w:rsid w:val="27035654"/>
    <w:rsid w:val="27044A29"/>
    <w:rsid w:val="27075144"/>
    <w:rsid w:val="27090EBD"/>
    <w:rsid w:val="270C4509"/>
    <w:rsid w:val="271138CD"/>
    <w:rsid w:val="27181100"/>
    <w:rsid w:val="271D34C8"/>
    <w:rsid w:val="272555CB"/>
    <w:rsid w:val="27277595"/>
    <w:rsid w:val="273852FE"/>
    <w:rsid w:val="273D2914"/>
    <w:rsid w:val="273D497D"/>
    <w:rsid w:val="274A5031"/>
    <w:rsid w:val="274F2647"/>
    <w:rsid w:val="27554102"/>
    <w:rsid w:val="275C75E3"/>
    <w:rsid w:val="276142BF"/>
    <w:rsid w:val="27622948"/>
    <w:rsid w:val="276460F3"/>
    <w:rsid w:val="27653C19"/>
    <w:rsid w:val="2767173F"/>
    <w:rsid w:val="276A122F"/>
    <w:rsid w:val="276C0541"/>
    <w:rsid w:val="27765E26"/>
    <w:rsid w:val="27783712"/>
    <w:rsid w:val="277D5407"/>
    <w:rsid w:val="277D71B5"/>
    <w:rsid w:val="27826579"/>
    <w:rsid w:val="278E3170"/>
    <w:rsid w:val="27907362"/>
    <w:rsid w:val="279A57B6"/>
    <w:rsid w:val="27AB1F74"/>
    <w:rsid w:val="27B5694E"/>
    <w:rsid w:val="27B626C7"/>
    <w:rsid w:val="27BD5803"/>
    <w:rsid w:val="27C546B8"/>
    <w:rsid w:val="27C9064C"/>
    <w:rsid w:val="27C923FA"/>
    <w:rsid w:val="27CE17BE"/>
    <w:rsid w:val="27D05536"/>
    <w:rsid w:val="27D56FF1"/>
    <w:rsid w:val="27D74B17"/>
    <w:rsid w:val="27D8263D"/>
    <w:rsid w:val="27DA4607"/>
    <w:rsid w:val="27E33CC3"/>
    <w:rsid w:val="27E62FAC"/>
    <w:rsid w:val="27E9484A"/>
    <w:rsid w:val="27EB411E"/>
    <w:rsid w:val="27EF64CB"/>
    <w:rsid w:val="27F12FC9"/>
    <w:rsid w:val="27F21951"/>
    <w:rsid w:val="27F76F67"/>
    <w:rsid w:val="27FA6A57"/>
    <w:rsid w:val="27FF406E"/>
    <w:rsid w:val="28074CD0"/>
    <w:rsid w:val="2808115A"/>
    <w:rsid w:val="28180C8B"/>
    <w:rsid w:val="28186EDD"/>
    <w:rsid w:val="2826784C"/>
    <w:rsid w:val="28333E1D"/>
    <w:rsid w:val="283A6E54"/>
    <w:rsid w:val="28433F5A"/>
    <w:rsid w:val="28454BD6"/>
    <w:rsid w:val="28455253"/>
    <w:rsid w:val="284D4DD9"/>
    <w:rsid w:val="2852419D"/>
    <w:rsid w:val="28546167"/>
    <w:rsid w:val="28551971"/>
    <w:rsid w:val="285B1C53"/>
    <w:rsid w:val="28642123"/>
    <w:rsid w:val="28667C49"/>
    <w:rsid w:val="28681C13"/>
    <w:rsid w:val="286914E7"/>
    <w:rsid w:val="28793E20"/>
    <w:rsid w:val="287F0D0A"/>
    <w:rsid w:val="288325A9"/>
    <w:rsid w:val="288602EB"/>
    <w:rsid w:val="28864EFB"/>
    <w:rsid w:val="288E0F4E"/>
    <w:rsid w:val="288F53F1"/>
    <w:rsid w:val="289742A6"/>
    <w:rsid w:val="289A78F2"/>
    <w:rsid w:val="289F3C90"/>
    <w:rsid w:val="289F7086"/>
    <w:rsid w:val="28A15125"/>
    <w:rsid w:val="28AA222B"/>
    <w:rsid w:val="28AD5878"/>
    <w:rsid w:val="28AF15F0"/>
    <w:rsid w:val="28AF339E"/>
    <w:rsid w:val="28B22E8E"/>
    <w:rsid w:val="28B766F6"/>
    <w:rsid w:val="28C32028"/>
    <w:rsid w:val="28C56655"/>
    <w:rsid w:val="28CC490F"/>
    <w:rsid w:val="28D15A0A"/>
    <w:rsid w:val="28DE1ED5"/>
    <w:rsid w:val="28DE40AA"/>
    <w:rsid w:val="28E05C4D"/>
    <w:rsid w:val="28EA18F6"/>
    <w:rsid w:val="28EB63A0"/>
    <w:rsid w:val="28EC2844"/>
    <w:rsid w:val="28F72F97"/>
    <w:rsid w:val="28FB4835"/>
    <w:rsid w:val="28FC235B"/>
    <w:rsid w:val="290165BA"/>
    <w:rsid w:val="29057462"/>
    <w:rsid w:val="29080D00"/>
    <w:rsid w:val="29086F52"/>
    <w:rsid w:val="290870F3"/>
    <w:rsid w:val="290B4726"/>
    <w:rsid w:val="290C07F0"/>
    <w:rsid w:val="29177195"/>
    <w:rsid w:val="29192F0D"/>
    <w:rsid w:val="29197BE6"/>
    <w:rsid w:val="29233D8C"/>
    <w:rsid w:val="292518B2"/>
    <w:rsid w:val="29345E77"/>
    <w:rsid w:val="29385A89"/>
    <w:rsid w:val="293D4E4D"/>
    <w:rsid w:val="29420A80"/>
    <w:rsid w:val="294A756A"/>
    <w:rsid w:val="294C65AD"/>
    <w:rsid w:val="295757E3"/>
    <w:rsid w:val="29580E6E"/>
    <w:rsid w:val="29656152"/>
    <w:rsid w:val="297121CD"/>
    <w:rsid w:val="297168A5"/>
    <w:rsid w:val="297A7E50"/>
    <w:rsid w:val="29806583"/>
    <w:rsid w:val="29820AB2"/>
    <w:rsid w:val="298B3C4C"/>
    <w:rsid w:val="29932CBF"/>
    <w:rsid w:val="29971025"/>
    <w:rsid w:val="29AC55DD"/>
    <w:rsid w:val="29AF73CD"/>
    <w:rsid w:val="29C94933"/>
    <w:rsid w:val="29CA2459"/>
    <w:rsid w:val="29CE3CF8"/>
    <w:rsid w:val="29D86924"/>
    <w:rsid w:val="29D95B4D"/>
    <w:rsid w:val="29F15C38"/>
    <w:rsid w:val="29F26D24"/>
    <w:rsid w:val="29F574D6"/>
    <w:rsid w:val="29F6324E"/>
    <w:rsid w:val="29FD45DD"/>
    <w:rsid w:val="2A087FFC"/>
    <w:rsid w:val="2A15033F"/>
    <w:rsid w:val="2A1662C1"/>
    <w:rsid w:val="2A1C7367"/>
    <w:rsid w:val="2A1F09F7"/>
    <w:rsid w:val="2A2815FA"/>
    <w:rsid w:val="2A2953D2"/>
    <w:rsid w:val="2A3049B2"/>
    <w:rsid w:val="2A355B25"/>
    <w:rsid w:val="2A3A138D"/>
    <w:rsid w:val="2A3A75DF"/>
    <w:rsid w:val="2A473AAA"/>
    <w:rsid w:val="2A4E308A"/>
    <w:rsid w:val="2A5957DE"/>
    <w:rsid w:val="2A636B36"/>
    <w:rsid w:val="2A683E43"/>
    <w:rsid w:val="2A6D6092"/>
    <w:rsid w:val="2A6F54DA"/>
    <w:rsid w:val="2A703001"/>
    <w:rsid w:val="2A7D76B4"/>
    <w:rsid w:val="2A832D34"/>
    <w:rsid w:val="2A9409F3"/>
    <w:rsid w:val="2A9D36CA"/>
    <w:rsid w:val="2A9F5694"/>
    <w:rsid w:val="2AA66A22"/>
    <w:rsid w:val="2AAB228B"/>
    <w:rsid w:val="2AAD1B5F"/>
    <w:rsid w:val="2AAF3B29"/>
    <w:rsid w:val="2AB949A8"/>
    <w:rsid w:val="2ABC4498"/>
    <w:rsid w:val="2ABE3D6C"/>
    <w:rsid w:val="2AC05D36"/>
    <w:rsid w:val="2AD73080"/>
    <w:rsid w:val="2ADC41F2"/>
    <w:rsid w:val="2AE8703B"/>
    <w:rsid w:val="2AEA4B61"/>
    <w:rsid w:val="2AEB2687"/>
    <w:rsid w:val="2AEF3F25"/>
    <w:rsid w:val="2AF21C68"/>
    <w:rsid w:val="2AF92FF6"/>
    <w:rsid w:val="2B013C59"/>
    <w:rsid w:val="2B033E75"/>
    <w:rsid w:val="2B0C0F7B"/>
    <w:rsid w:val="2B125E66"/>
    <w:rsid w:val="2B157704"/>
    <w:rsid w:val="2B195446"/>
    <w:rsid w:val="2B2362C5"/>
    <w:rsid w:val="2B253DEB"/>
    <w:rsid w:val="2B2A1401"/>
    <w:rsid w:val="2B3B360F"/>
    <w:rsid w:val="2B3C2EE3"/>
    <w:rsid w:val="2B437463"/>
    <w:rsid w:val="2B485D2C"/>
    <w:rsid w:val="2B4C581C"/>
    <w:rsid w:val="2B5446D0"/>
    <w:rsid w:val="2B54647E"/>
    <w:rsid w:val="2B6A5CA2"/>
    <w:rsid w:val="2B6C0390"/>
    <w:rsid w:val="2B6C1A1A"/>
    <w:rsid w:val="2B7807EE"/>
    <w:rsid w:val="2B7D3C27"/>
    <w:rsid w:val="2B801021"/>
    <w:rsid w:val="2B824D9A"/>
    <w:rsid w:val="2B862E0D"/>
    <w:rsid w:val="2B932E22"/>
    <w:rsid w:val="2B9B22FF"/>
    <w:rsid w:val="2B9B40AD"/>
    <w:rsid w:val="2B9F3B9D"/>
    <w:rsid w:val="2BA271EA"/>
    <w:rsid w:val="2BB313F7"/>
    <w:rsid w:val="2BBB474F"/>
    <w:rsid w:val="2BBB79ED"/>
    <w:rsid w:val="2BBF00EC"/>
    <w:rsid w:val="2BC2163A"/>
    <w:rsid w:val="2BC37CFD"/>
    <w:rsid w:val="2BC5737C"/>
    <w:rsid w:val="2BC76C50"/>
    <w:rsid w:val="2BC96E6C"/>
    <w:rsid w:val="2BCA04EF"/>
    <w:rsid w:val="2BCC24B9"/>
    <w:rsid w:val="2BD15D21"/>
    <w:rsid w:val="2BD5237F"/>
    <w:rsid w:val="2BDA2E28"/>
    <w:rsid w:val="2BDB26FC"/>
    <w:rsid w:val="2BE536CE"/>
    <w:rsid w:val="2BE758D9"/>
    <w:rsid w:val="2BEF7F55"/>
    <w:rsid w:val="2BF00A05"/>
    <w:rsid w:val="2BF10171"/>
    <w:rsid w:val="2BF3422E"/>
    <w:rsid w:val="2BF67536"/>
    <w:rsid w:val="2BFD08C4"/>
    <w:rsid w:val="2C09049E"/>
    <w:rsid w:val="2C0A653C"/>
    <w:rsid w:val="2C0B2FE1"/>
    <w:rsid w:val="2C11436F"/>
    <w:rsid w:val="2C191F85"/>
    <w:rsid w:val="2C1A3224"/>
    <w:rsid w:val="2C1A76C8"/>
    <w:rsid w:val="2C1B0D4A"/>
    <w:rsid w:val="2C1D4AC2"/>
    <w:rsid w:val="2C210A56"/>
    <w:rsid w:val="2C212804"/>
    <w:rsid w:val="2C245E51"/>
    <w:rsid w:val="2C26606D"/>
    <w:rsid w:val="2C362E50"/>
    <w:rsid w:val="2C37112D"/>
    <w:rsid w:val="2C3B319A"/>
    <w:rsid w:val="2C3D5164"/>
    <w:rsid w:val="2C3F2C8B"/>
    <w:rsid w:val="2C416A03"/>
    <w:rsid w:val="2C464019"/>
    <w:rsid w:val="2C475FE3"/>
    <w:rsid w:val="2C477D91"/>
    <w:rsid w:val="2C483892"/>
    <w:rsid w:val="2C4E1120"/>
    <w:rsid w:val="2C506C46"/>
    <w:rsid w:val="2C5D1363"/>
    <w:rsid w:val="2C6023A6"/>
    <w:rsid w:val="2C626979"/>
    <w:rsid w:val="2C6524DD"/>
    <w:rsid w:val="2C6B1CD2"/>
    <w:rsid w:val="2C7C3EDF"/>
    <w:rsid w:val="2C7E7C57"/>
    <w:rsid w:val="2C8132A3"/>
    <w:rsid w:val="2C82701B"/>
    <w:rsid w:val="2C83526D"/>
    <w:rsid w:val="2C8903AA"/>
    <w:rsid w:val="2C9034E6"/>
    <w:rsid w:val="2C931228"/>
    <w:rsid w:val="2C9C00DD"/>
    <w:rsid w:val="2CA86A82"/>
    <w:rsid w:val="2CA9143B"/>
    <w:rsid w:val="2CAD4098"/>
    <w:rsid w:val="2CAD5E46"/>
    <w:rsid w:val="2CB371D5"/>
    <w:rsid w:val="2CC118F2"/>
    <w:rsid w:val="2CC82C80"/>
    <w:rsid w:val="2CCD64E8"/>
    <w:rsid w:val="2CD63695"/>
    <w:rsid w:val="2CE61358"/>
    <w:rsid w:val="2CE82D6F"/>
    <w:rsid w:val="2CF25F4F"/>
    <w:rsid w:val="2CF70382"/>
    <w:rsid w:val="2D03015C"/>
    <w:rsid w:val="2D173C07"/>
    <w:rsid w:val="2D1E0AF2"/>
    <w:rsid w:val="2D1E6D44"/>
    <w:rsid w:val="2D2307FE"/>
    <w:rsid w:val="2D343236"/>
    <w:rsid w:val="2D404F0C"/>
    <w:rsid w:val="2D4349FC"/>
    <w:rsid w:val="2D480265"/>
    <w:rsid w:val="2D5B7F98"/>
    <w:rsid w:val="2D656721"/>
    <w:rsid w:val="2D662499"/>
    <w:rsid w:val="2D7E5A35"/>
    <w:rsid w:val="2D7E77E3"/>
    <w:rsid w:val="2D8868B3"/>
    <w:rsid w:val="2D945258"/>
    <w:rsid w:val="2D9E1C33"/>
    <w:rsid w:val="2DAA4C97"/>
    <w:rsid w:val="2DB41456"/>
    <w:rsid w:val="2DBB1E1F"/>
    <w:rsid w:val="2DBB78AA"/>
    <w:rsid w:val="2DBE4083"/>
    <w:rsid w:val="2DC01BA9"/>
    <w:rsid w:val="2DC13DBD"/>
    <w:rsid w:val="2DC31699"/>
    <w:rsid w:val="2DC7118A"/>
    <w:rsid w:val="2DCA2A28"/>
    <w:rsid w:val="2DCC67A0"/>
    <w:rsid w:val="2DD15014"/>
    <w:rsid w:val="2DD41AF8"/>
    <w:rsid w:val="2DD6761F"/>
    <w:rsid w:val="2DDB4C35"/>
    <w:rsid w:val="2DE03FF9"/>
    <w:rsid w:val="2DEC0BF0"/>
    <w:rsid w:val="2DF72DE4"/>
    <w:rsid w:val="2E00644A"/>
    <w:rsid w:val="2E0220AF"/>
    <w:rsid w:val="2E0221C2"/>
    <w:rsid w:val="2E0A72C8"/>
    <w:rsid w:val="2E0B376C"/>
    <w:rsid w:val="2E1F0FC6"/>
    <w:rsid w:val="2E254102"/>
    <w:rsid w:val="2E293BF2"/>
    <w:rsid w:val="2E2E1209"/>
    <w:rsid w:val="2E4B082A"/>
    <w:rsid w:val="2E4C168F"/>
    <w:rsid w:val="2E522BCA"/>
    <w:rsid w:val="2E532A1D"/>
    <w:rsid w:val="2E556795"/>
    <w:rsid w:val="2E57278D"/>
    <w:rsid w:val="2E5D4E86"/>
    <w:rsid w:val="2E5D790B"/>
    <w:rsid w:val="2E6C1D31"/>
    <w:rsid w:val="2E76495E"/>
    <w:rsid w:val="2E81758A"/>
    <w:rsid w:val="2E884E19"/>
    <w:rsid w:val="2E8902BF"/>
    <w:rsid w:val="2E935510"/>
    <w:rsid w:val="2E975000"/>
    <w:rsid w:val="2E9848D4"/>
    <w:rsid w:val="2E9A3C18"/>
    <w:rsid w:val="2E9D1EEA"/>
    <w:rsid w:val="2E9F3EB4"/>
    <w:rsid w:val="2EA339A5"/>
    <w:rsid w:val="2EAB2859"/>
    <w:rsid w:val="2EAD65D1"/>
    <w:rsid w:val="2EBB0FEE"/>
    <w:rsid w:val="2EC13E2B"/>
    <w:rsid w:val="2EC27BA3"/>
    <w:rsid w:val="2EC63002"/>
    <w:rsid w:val="2ED27DE6"/>
    <w:rsid w:val="2EDC0C65"/>
    <w:rsid w:val="2EDF69A7"/>
    <w:rsid w:val="2EE95130"/>
    <w:rsid w:val="2EF35FAE"/>
    <w:rsid w:val="2EF37D5C"/>
    <w:rsid w:val="2EF44200"/>
    <w:rsid w:val="2EF671AD"/>
    <w:rsid w:val="2EF73CF0"/>
    <w:rsid w:val="2F034443"/>
    <w:rsid w:val="2F087CAC"/>
    <w:rsid w:val="2F0A6B38"/>
    <w:rsid w:val="2F0B32F8"/>
    <w:rsid w:val="2F176958"/>
    <w:rsid w:val="2F1A353B"/>
    <w:rsid w:val="2F266384"/>
    <w:rsid w:val="2F2919D0"/>
    <w:rsid w:val="2F2E6FE6"/>
    <w:rsid w:val="2F3960B7"/>
    <w:rsid w:val="2F3E36CD"/>
    <w:rsid w:val="2F436F36"/>
    <w:rsid w:val="2F462582"/>
    <w:rsid w:val="2F4A2072"/>
    <w:rsid w:val="2F520F27"/>
    <w:rsid w:val="2F5702EB"/>
    <w:rsid w:val="2F573057"/>
    <w:rsid w:val="2F5B602D"/>
    <w:rsid w:val="2F633134"/>
    <w:rsid w:val="2F6403BA"/>
    <w:rsid w:val="2F6D5D61"/>
    <w:rsid w:val="2F6F7D2B"/>
    <w:rsid w:val="2F776BDF"/>
    <w:rsid w:val="2F7964B4"/>
    <w:rsid w:val="2F7E0CFF"/>
    <w:rsid w:val="2F803CE6"/>
    <w:rsid w:val="2F835584"/>
    <w:rsid w:val="2F8512FC"/>
    <w:rsid w:val="2F8C4439"/>
    <w:rsid w:val="2F946CCB"/>
    <w:rsid w:val="2F9658D9"/>
    <w:rsid w:val="2F966F86"/>
    <w:rsid w:val="2F990904"/>
    <w:rsid w:val="2FA23C5C"/>
    <w:rsid w:val="2FAD2601"/>
    <w:rsid w:val="2FB971F8"/>
    <w:rsid w:val="2FBE036A"/>
    <w:rsid w:val="2FC55B9D"/>
    <w:rsid w:val="2FCE2CA3"/>
    <w:rsid w:val="2FCF4325"/>
    <w:rsid w:val="2FD25781"/>
    <w:rsid w:val="2FD8767E"/>
    <w:rsid w:val="2FDB0F1C"/>
    <w:rsid w:val="2FDE6C5E"/>
    <w:rsid w:val="2FE778C1"/>
    <w:rsid w:val="2FEE50F3"/>
    <w:rsid w:val="2FF3270A"/>
    <w:rsid w:val="2FF63FA8"/>
    <w:rsid w:val="2FFD7934"/>
    <w:rsid w:val="2FFE2E5D"/>
    <w:rsid w:val="30077F63"/>
    <w:rsid w:val="3011493E"/>
    <w:rsid w:val="301D1535"/>
    <w:rsid w:val="301D5EA2"/>
    <w:rsid w:val="3025663B"/>
    <w:rsid w:val="30281C88"/>
    <w:rsid w:val="302C5C1C"/>
    <w:rsid w:val="30307BF4"/>
    <w:rsid w:val="30314FE0"/>
    <w:rsid w:val="30330D58"/>
    <w:rsid w:val="30395C43"/>
    <w:rsid w:val="30446AC1"/>
    <w:rsid w:val="304E5B92"/>
    <w:rsid w:val="3050190A"/>
    <w:rsid w:val="30703D5A"/>
    <w:rsid w:val="30733ACD"/>
    <w:rsid w:val="307D52BB"/>
    <w:rsid w:val="30817D16"/>
    <w:rsid w:val="30843362"/>
    <w:rsid w:val="30892C70"/>
    <w:rsid w:val="308C3862"/>
    <w:rsid w:val="30913CD1"/>
    <w:rsid w:val="30915A7F"/>
    <w:rsid w:val="3091782D"/>
    <w:rsid w:val="309317F7"/>
    <w:rsid w:val="309379D8"/>
    <w:rsid w:val="309C4B4F"/>
    <w:rsid w:val="309C68FD"/>
    <w:rsid w:val="30A13F14"/>
    <w:rsid w:val="30A270F7"/>
    <w:rsid w:val="30A457B2"/>
    <w:rsid w:val="30A9726C"/>
    <w:rsid w:val="30A97A76"/>
    <w:rsid w:val="30B4775A"/>
    <w:rsid w:val="30B73737"/>
    <w:rsid w:val="30B874AF"/>
    <w:rsid w:val="30C2431C"/>
    <w:rsid w:val="30C714A1"/>
    <w:rsid w:val="30CC4D09"/>
    <w:rsid w:val="30D3612E"/>
    <w:rsid w:val="30D44173"/>
    <w:rsid w:val="30D836AE"/>
    <w:rsid w:val="30DC319E"/>
    <w:rsid w:val="30DD6F16"/>
    <w:rsid w:val="30DF1478"/>
    <w:rsid w:val="30E06AF4"/>
    <w:rsid w:val="30E10C27"/>
    <w:rsid w:val="30E57CC9"/>
    <w:rsid w:val="30EB33E1"/>
    <w:rsid w:val="30EC586F"/>
    <w:rsid w:val="30F5600E"/>
    <w:rsid w:val="30FC739C"/>
    <w:rsid w:val="31067C7A"/>
    <w:rsid w:val="310D15A9"/>
    <w:rsid w:val="310E0E7D"/>
    <w:rsid w:val="3115045E"/>
    <w:rsid w:val="311C7A3E"/>
    <w:rsid w:val="311F308B"/>
    <w:rsid w:val="31244B45"/>
    <w:rsid w:val="312468F3"/>
    <w:rsid w:val="3126266B"/>
    <w:rsid w:val="31280191"/>
    <w:rsid w:val="31327262"/>
    <w:rsid w:val="3138414C"/>
    <w:rsid w:val="313C3C3D"/>
    <w:rsid w:val="313E5C07"/>
    <w:rsid w:val="314174A5"/>
    <w:rsid w:val="31436D79"/>
    <w:rsid w:val="314D5E4A"/>
    <w:rsid w:val="315216B2"/>
    <w:rsid w:val="31523460"/>
    <w:rsid w:val="31592A40"/>
    <w:rsid w:val="315947EF"/>
    <w:rsid w:val="315C608D"/>
    <w:rsid w:val="31600CE4"/>
    <w:rsid w:val="316136A3"/>
    <w:rsid w:val="316513E5"/>
    <w:rsid w:val="316B2774"/>
    <w:rsid w:val="316B62D0"/>
    <w:rsid w:val="317258B0"/>
    <w:rsid w:val="317653A0"/>
    <w:rsid w:val="317A4765"/>
    <w:rsid w:val="317A6513"/>
    <w:rsid w:val="31813D45"/>
    <w:rsid w:val="318906F7"/>
    <w:rsid w:val="318F6462"/>
    <w:rsid w:val="319C6071"/>
    <w:rsid w:val="31A11CF2"/>
    <w:rsid w:val="31A67308"/>
    <w:rsid w:val="31AB2B70"/>
    <w:rsid w:val="31AC537E"/>
    <w:rsid w:val="31AC77B7"/>
    <w:rsid w:val="31B47C77"/>
    <w:rsid w:val="31B859B9"/>
    <w:rsid w:val="31BE28A4"/>
    <w:rsid w:val="31C2234D"/>
    <w:rsid w:val="31C332EF"/>
    <w:rsid w:val="31C559E0"/>
    <w:rsid w:val="31CD2AE7"/>
    <w:rsid w:val="31D245A1"/>
    <w:rsid w:val="31D668AF"/>
    <w:rsid w:val="31D71BB7"/>
    <w:rsid w:val="31E3679B"/>
    <w:rsid w:val="31E732FD"/>
    <w:rsid w:val="31EA5447"/>
    <w:rsid w:val="31EC7411"/>
    <w:rsid w:val="31F369F1"/>
    <w:rsid w:val="32004C6A"/>
    <w:rsid w:val="320670AB"/>
    <w:rsid w:val="32096215"/>
    <w:rsid w:val="322627A8"/>
    <w:rsid w:val="32292413"/>
    <w:rsid w:val="322F37A1"/>
    <w:rsid w:val="3234700A"/>
    <w:rsid w:val="323E39E4"/>
    <w:rsid w:val="323E5792"/>
    <w:rsid w:val="324E1E79"/>
    <w:rsid w:val="3251196A"/>
    <w:rsid w:val="32517576"/>
    <w:rsid w:val="3253123E"/>
    <w:rsid w:val="32566604"/>
    <w:rsid w:val="32566F80"/>
    <w:rsid w:val="32582CF8"/>
    <w:rsid w:val="325D20BC"/>
    <w:rsid w:val="327411B4"/>
    <w:rsid w:val="327A0EC0"/>
    <w:rsid w:val="327D62BB"/>
    <w:rsid w:val="327F2033"/>
    <w:rsid w:val="3281224F"/>
    <w:rsid w:val="3284589B"/>
    <w:rsid w:val="328C4750"/>
    <w:rsid w:val="32935ADE"/>
    <w:rsid w:val="32963820"/>
    <w:rsid w:val="32987598"/>
    <w:rsid w:val="329A50BF"/>
    <w:rsid w:val="329D695D"/>
    <w:rsid w:val="32A1627D"/>
    <w:rsid w:val="32AC094E"/>
    <w:rsid w:val="32AF4F89"/>
    <w:rsid w:val="32B51EF8"/>
    <w:rsid w:val="32B61E7F"/>
    <w:rsid w:val="32BA12BD"/>
    <w:rsid w:val="32BE5C2C"/>
    <w:rsid w:val="32BF4B25"/>
    <w:rsid w:val="32BF68D3"/>
    <w:rsid w:val="32C24615"/>
    <w:rsid w:val="32C4038E"/>
    <w:rsid w:val="32C43EEA"/>
    <w:rsid w:val="32D103B5"/>
    <w:rsid w:val="32D90DC0"/>
    <w:rsid w:val="32DA195F"/>
    <w:rsid w:val="32DA370D"/>
    <w:rsid w:val="32E12CEE"/>
    <w:rsid w:val="32E93950"/>
    <w:rsid w:val="32EB591A"/>
    <w:rsid w:val="32EE71B8"/>
    <w:rsid w:val="32F04CDF"/>
    <w:rsid w:val="32F26CA9"/>
    <w:rsid w:val="32FB6478"/>
    <w:rsid w:val="32FD564D"/>
    <w:rsid w:val="33016EEC"/>
    <w:rsid w:val="33092244"/>
    <w:rsid w:val="330B1B18"/>
    <w:rsid w:val="33114C55"/>
    <w:rsid w:val="3313024C"/>
    <w:rsid w:val="331704BD"/>
    <w:rsid w:val="33184235"/>
    <w:rsid w:val="33185FE3"/>
    <w:rsid w:val="331F7372"/>
    <w:rsid w:val="332158E1"/>
    <w:rsid w:val="33263B3F"/>
    <w:rsid w:val="332B21BB"/>
    <w:rsid w:val="332B5D17"/>
    <w:rsid w:val="333472C1"/>
    <w:rsid w:val="33380434"/>
    <w:rsid w:val="334B0167"/>
    <w:rsid w:val="334E5EA9"/>
    <w:rsid w:val="33525999"/>
    <w:rsid w:val="335334BF"/>
    <w:rsid w:val="335A2AA0"/>
    <w:rsid w:val="3364747B"/>
    <w:rsid w:val="336963EB"/>
    <w:rsid w:val="336B6A5B"/>
    <w:rsid w:val="33721B98"/>
    <w:rsid w:val="33727DEA"/>
    <w:rsid w:val="337376BE"/>
    <w:rsid w:val="33777425"/>
    <w:rsid w:val="337B4EF0"/>
    <w:rsid w:val="337C2A16"/>
    <w:rsid w:val="337D214D"/>
    <w:rsid w:val="33816EEB"/>
    <w:rsid w:val="33843679"/>
    <w:rsid w:val="33867AAC"/>
    <w:rsid w:val="33896EE1"/>
    <w:rsid w:val="338B2C59"/>
    <w:rsid w:val="33945FB2"/>
    <w:rsid w:val="33977850"/>
    <w:rsid w:val="33A930DF"/>
    <w:rsid w:val="33AD0E22"/>
    <w:rsid w:val="33C57F19"/>
    <w:rsid w:val="33EB55CD"/>
    <w:rsid w:val="33EC4C02"/>
    <w:rsid w:val="33EC7B9C"/>
    <w:rsid w:val="33F56325"/>
    <w:rsid w:val="33FD3B57"/>
    <w:rsid w:val="340071A3"/>
    <w:rsid w:val="34052A0C"/>
    <w:rsid w:val="34074FA3"/>
    <w:rsid w:val="340A6274"/>
    <w:rsid w:val="340D18C0"/>
    <w:rsid w:val="340D2360"/>
    <w:rsid w:val="3410665D"/>
    <w:rsid w:val="34126ED7"/>
    <w:rsid w:val="341D5FA7"/>
    <w:rsid w:val="341D7D55"/>
    <w:rsid w:val="34211214"/>
    <w:rsid w:val="34254E5C"/>
    <w:rsid w:val="342E63AB"/>
    <w:rsid w:val="34367069"/>
    <w:rsid w:val="344057F2"/>
    <w:rsid w:val="34474DD2"/>
    <w:rsid w:val="34480B4A"/>
    <w:rsid w:val="344F1ED9"/>
    <w:rsid w:val="345117AD"/>
    <w:rsid w:val="345B087E"/>
    <w:rsid w:val="345B6AD0"/>
    <w:rsid w:val="34607C42"/>
    <w:rsid w:val="34684D49"/>
    <w:rsid w:val="34711E4F"/>
    <w:rsid w:val="34781430"/>
    <w:rsid w:val="347B6035"/>
    <w:rsid w:val="347E456C"/>
    <w:rsid w:val="348E0C53"/>
    <w:rsid w:val="34950E68"/>
    <w:rsid w:val="34986E94"/>
    <w:rsid w:val="349C3383"/>
    <w:rsid w:val="34A02734"/>
    <w:rsid w:val="34A75771"/>
    <w:rsid w:val="34AA5361"/>
    <w:rsid w:val="34AB35B3"/>
    <w:rsid w:val="34AF62C9"/>
    <w:rsid w:val="34B561E0"/>
    <w:rsid w:val="34B65AB4"/>
    <w:rsid w:val="34B8182C"/>
    <w:rsid w:val="34CB4388"/>
    <w:rsid w:val="34D10B40"/>
    <w:rsid w:val="34D36666"/>
    <w:rsid w:val="34DD74E5"/>
    <w:rsid w:val="34EE524E"/>
    <w:rsid w:val="34FA6E12"/>
    <w:rsid w:val="34FD6FF3"/>
    <w:rsid w:val="35011425"/>
    <w:rsid w:val="35084ABD"/>
    <w:rsid w:val="350D0C35"/>
    <w:rsid w:val="350E58F0"/>
    <w:rsid w:val="351D1FD7"/>
    <w:rsid w:val="35260E8C"/>
    <w:rsid w:val="3529272A"/>
    <w:rsid w:val="3550415A"/>
    <w:rsid w:val="35523A2F"/>
    <w:rsid w:val="35577297"/>
    <w:rsid w:val="35643762"/>
    <w:rsid w:val="3566572C"/>
    <w:rsid w:val="35696FCA"/>
    <w:rsid w:val="356D6ABA"/>
    <w:rsid w:val="35700359"/>
    <w:rsid w:val="35731BF7"/>
    <w:rsid w:val="3583008C"/>
    <w:rsid w:val="358636D8"/>
    <w:rsid w:val="35867B7C"/>
    <w:rsid w:val="358D5588"/>
    <w:rsid w:val="35957DBF"/>
    <w:rsid w:val="35AB75E3"/>
    <w:rsid w:val="35AB7E70"/>
    <w:rsid w:val="35B53FBD"/>
    <w:rsid w:val="35BE10C4"/>
    <w:rsid w:val="35C0308E"/>
    <w:rsid w:val="35C12962"/>
    <w:rsid w:val="35C81F43"/>
    <w:rsid w:val="35CE6E2D"/>
    <w:rsid w:val="35D94150"/>
    <w:rsid w:val="35DA3A24"/>
    <w:rsid w:val="35E36D7D"/>
    <w:rsid w:val="35E93C67"/>
    <w:rsid w:val="35F04FF6"/>
    <w:rsid w:val="35F5085E"/>
    <w:rsid w:val="36056CF3"/>
    <w:rsid w:val="360F1920"/>
    <w:rsid w:val="36127662"/>
    <w:rsid w:val="36140CE4"/>
    <w:rsid w:val="3616178C"/>
    <w:rsid w:val="36162CAE"/>
    <w:rsid w:val="36174C78"/>
    <w:rsid w:val="361B02C4"/>
    <w:rsid w:val="362178A5"/>
    <w:rsid w:val="362353CB"/>
    <w:rsid w:val="36260A17"/>
    <w:rsid w:val="362D1DA6"/>
    <w:rsid w:val="362F1FC2"/>
    <w:rsid w:val="363A3B40"/>
    <w:rsid w:val="363C023B"/>
    <w:rsid w:val="36435A6D"/>
    <w:rsid w:val="36455341"/>
    <w:rsid w:val="364A0BAA"/>
    <w:rsid w:val="364B76FE"/>
    <w:rsid w:val="364D069A"/>
    <w:rsid w:val="364D2448"/>
    <w:rsid w:val="364F3A80"/>
    <w:rsid w:val="365302AE"/>
    <w:rsid w:val="36545584"/>
    <w:rsid w:val="3659703F"/>
    <w:rsid w:val="36607A0A"/>
    <w:rsid w:val="36624145"/>
    <w:rsid w:val="36633A19"/>
    <w:rsid w:val="36681030"/>
    <w:rsid w:val="366E227C"/>
    <w:rsid w:val="366F2E0D"/>
    <w:rsid w:val="367B6A5C"/>
    <w:rsid w:val="367F4CF7"/>
    <w:rsid w:val="368045CB"/>
    <w:rsid w:val="368A369C"/>
    <w:rsid w:val="369342FF"/>
    <w:rsid w:val="36987B67"/>
    <w:rsid w:val="369E2CA4"/>
    <w:rsid w:val="36A74ADA"/>
    <w:rsid w:val="36A91D74"/>
    <w:rsid w:val="36AC716F"/>
    <w:rsid w:val="36AD60D5"/>
    <w:rsid w:val="36AE1139"/>
    <w:rsid w:val="36B204FD"/>
    <w:rsid w:val="36B224F9"/>
    <w:rsid w:val="36B349A1"/>
    <w:rsid w:val="36B83D65"/>
    <w:rsid w:val="36BB3856"/>
    <w:rsid w:val="36BD312A"/>
    <w:rsid w:val="36C7044C"/>
    <w:rsid w:val="36CC5A63"/>
    <w:rsid w:val="36D466C5"/>
    <w:rsid w:val="36D84407"/>
    <w:rsid w:val="36DB7A54"/>
    <w:rsid w:val="36E0150E"/>
    <w:rsid w:val="36E7289C"/>
    <w:rsid w:val="36EC0CC9"/>
    <w:rsid w:val="36F01751"/>
    <w:rsid w:val="37024FE0"/>
    <w:rsid w:val="370E607B"/>
    <w:rsid w:val="37113475"/>
    <w:rsid w:val="37256F21"/>
    <w:rsid w:val="37321D6A"/>
    <w:rsid w:val="37386C54"/>
    <w:rsid w:val="373F410B"/>
    <w:rsid w:val="37403D5B"/>
    <w:rsid w:val="374178E0"/>
    <w:rsid w:val="37441A9D"/>
    <w:rsid w:val="374455F9"/>
    <w:rsid w:val="3747333B"/>
    <w:rsid w:val="374750E9"/>
    <w:rsid w:val="374C0952"/>
    <w:rsid w:val="3756532C"/>
    <w:rsid w:val="375717D0"/>
    <w:rsid w:val="375C0B95"/>
    <w:rsid w:val="37645C9B"/>
    <w:rsid w:val="376F3581"/>
    <w:rsid w:val="37732382"/>
    <w:rsid w:val="377834F5"/>
    <w:rsid w:val="379320DC"/>
    <w:rsid w:val="37963E84"/>
    <w:rsid w:val="37A4078E"/>
    <w:rsid w:val="37A721CA"/>
    <w:rsid w:val="37AB38CA"/>
    <w:rsid w:val="37AE6F16"/>
    <w:rsid w:val="37B409D1"/>
    <w:rsid w:val="37B7226F"/>
    <w:rsid w:val="37B7401D"/>
    <w:rsid w:val="37C130EE"/>
    <w:rsid w:val="37C16C4A"/>
    <w:rsid w:val="37C30C14"/>
    <w:rsid w:val="37C91FA2"/>
    <w:rsid w:val="37CD55EE"/>
    <w:rsid w:val="37D526F5"/>
    <w:rsid w:val="37D92540"/>
    <w:rsid w:val="37D959FA"/>
    <w:rsid w:val="37DD13C2"/>
    <w:rsid w:val="37DD15AA"/>
    <w:rsid w:val="37DE5A4E"/>
    <w:rsid w:val="37E62B54"/>
    <w:rsid w:val="37EA43F2"/>
    <w:rsid w:val="37EE7094"/>
    <w:rsid w:val="38042FDA"/>
    <w:rsid w:val="38066D52"/>
    <w:rsid w:val="380A4A95"/>
    <w:rsid w:val="3810197F"/>
    <w:rsid w:val="381E5E4A"/>
    <w:rsid w:val="38207E14"/>
    <w:rsid w:val="38213B8C"/>
    <w:rsid w:val="38284F1B"/>
    <w:rsid w:val="38296C89"/>
    <w:rsid w:val="383002EB"/>
    <w:rsid w:val="38325D99"/>
    <w:rsid w:val="383438BF"/>
    <w:rsid w:val="38367638"/>
    <w:rsid w:val="38404012"/>
    <w:rsid w:val="3841454A"/>
    <w:rsid w:val="38575800"/>
    <w:rsid w:val="385775AE"/>
    <w:rsid w:val="38586797"/>
    <w:rsid w:val="385C2E16"/>
    <w:rsid w:val="38635F53"/>
    <w:rsid w:val="3870241E"/>
    <w:rsid w:val="38743178"/>
    <w:rsid w:val="38787C50"/>
    <w:rsid w:val="38795776"/>
    <w:rsid w:val="387C7014"/>
    <w:rsid w:val="388365F5"/>
    <w:rsid w:val="388D4D7E"/>
    <w:rsid w:val="389425B0"/>
    <w:rsid w:val="38975BFC"/>
    <w:rsid w:val="389C3213"/>
    <w:rsid w:val="389F4A2A"/>
    <w:rsid w:val="38A02D03"/>
    <w:rsid w:val="38AD71CE"/>
    <w:rsid w:val="38B7004D"/>
    <w:rsid w:val="38BB5D8F"/>
    <w:rsid w:val="38BC0149"/>
    <w:rsid w:val="38C973E8"/>
    <w:rsid w:val="38CD7870"/>
    <w:rsid w:val="38CE3F42"/>
    <w:rsid w:val="38D46E50"/>
    <w:rsid w:val="38D87D1C"/>
    <w:rsid w:val="38D94467"/>
    <w:rsid w:val="38D97FC3"/>
    <w:rsid w:val="38E250CA"/>
    <w:rsid w:val="38E56968"/>
    <w:rsid w:val="38E70932"/>
    <w:rsid w:val="38EA0422"/>
    <w:rsid w:val="38EC419A"/>
    <w:rsid w:val="38F1534A"/>
    <w:rsid w:val="38F17A02"/>
    <w:rsid w:val="38F207D6"/>
    <w:rsid w:val="38F33963"/>
    <w:rsid w:val="38FB262F"/>
    <w:rsid w:val="390239BE"/>
    <w:rsid w:val="39120278"/>
    <w:rsid w:val="39161217"/>
    <w:rsid w:val="391F00CC"/>
    <w:rsid w:val="392E04D8"/>
    <w:rsid w:val="392F7D9A"/>
    <w:rsid w:val="39331DC9"/>
    <w:rsid w:val="393B2A2C"/>
    <w:rsid w:val="393D0552"/>
    <w:rsid w:val="394C69E7"/>
    <w:rsid w:val="39561614"/>
    <w:rsid w:val="39570C14"/>
    <w:rsid w:val="395F671A"/>
    <w:rsid w:val="39636459"/>
    <w:rsid w:val="39666F13"/>
    <w:rsid w:val="39677EBD"/>
    <w:rsid w:val="396A50BF"/>
    <w:rsid w:val="396B1563"/>
    <w:rsid w:val="396B7F6C"/>
    <w:rsid w:val="396E4BAF"/>
    <w:rsid w:val="3971469F"/>
    <w:rsid w:val="397D2088"/>
    <w:rsid w:val="397F6DBC"/>
    <w:rsid w:val="39875C71"/>
    <w:rsid w:val="398E0DAD"/>
    <w:rsid w:val="39A35B85"/>
    <w:rsid w:val="39A86313"/>
    <w:rsid w:val="39A9208B"/>
    <w:rsid w:val="39AD1B7B"/>
    <w:rsid w:val="39B0341A"/>
    <w:rsid w:val="39B417A9"/>
    <w:rsid w:val="39B50A30"/>
    <w:rsid w:val="39BA4298"/>
    <w:rsid w:val="39C649EB"/>
    <w:rsid w:val="39CD5D7A"/>
    <w:rsid w:val="39D569DC"/>
    <w:rsid w:val="39D709A6"/>
    <w:rsid w:val="39E11825"/>
    <w:rsid w:val="39E15381"/>
    <w:rsid w:val="39E41315"/>
    <w:rsid w:val="39E60BE9"/>
    <w:rsid w:val="39E9692C"/>
    <w:rsid w:val="39F03816"/>
    <w:rsid w:val="39F74554"/>
    <w:rsid w:val="39FC5695"/>
    <w:rsid w:val="3A006D8E"/>
    <w:rsid w:val="3A127C30"/>
    <w:rsid w:val="3A184EAF"/>
    <w:rsid w:val="3A1C285D"/>
    <w:rsid w:val="3A1E4827"/>
    <w:rsid w:val="3A2A5C47"/>
    <w:rsid w:val="3A2F07E2"/>
    <w:rsid w:val="3A30455A"/>
    <w:rsid w:val="3A336CF8"/>
    <w:rsid w:val="3A345DF9"/>
    <w:rsid w:val="3A3651E5"/>
    <w:rsid w:val="3A39340F"/>
    <w:rsid w:val="3A3C4CAD"/>
    <w:rsid w:val="3A3C6A5B"/>
    <w:rsid w:val="3A517056"/>
    <w:rsid w:val="3A663AD8"/>
    <w:rsid w:val="3A666D0C"/>
    <w:rsid w:val="3A683CF4"/>
    <w:rsid w:val="3A6A181A"/>
    <w:rsid w:val="3A72247D"/>
    <w:rsid w:val="3A744481"/>
    <w:rsid w:val="3A7E159B"/>
    <w:rsid w:val="3A8C7BEF"/>
    <w:rsid w:val="3A8F74D3"/>
    <w:rsid w:val="3A906246"/>
    <w:rsid w:val="3A926EE8"/>
    <w:rsid w:val="3A9643BE"/>
    <w:rsid w:val="3A974D07"/>
    <w:rsid w:val="3A9C74FA"/>
    <w:rsid w:val="3A9E14C4"/>
    <w:rsid w:val="3AA80595"/>
    <w:rsid w:val="3AAA1C17"/>
    <w:rsid w:val="3AAD2E43"/>
    <w:rsid w:val="3AB42A96"/>
    <w:rsid w:val="3AB7586D"/>
    <w:rsid w:val="3AC52EF5"/>
    <w:rsid w:val="3ACF5B21"/>
    <w:rsid w:val="3AD43138"/>
    <w:rsid w:val="3AD969A0"/>
    <w:rsid w:val="3ADD023E"/>
    <w:rsid w:val="3ADE5721"/>
    <w:rsid w:val="3AEE41FA"/>
    <w:rsid w:val="3AEF7FF2"/>
    <w:rsid w:val="3B0357CB"/>
    <w:rsid w:val="3B0C637C"/>
    <w:rsid w:val="3B0E03F8"/>
    <w:rsid w:val="3B163750"/>
    <w:rsid w:val="3B181276"/>
    <w:rsid w:val="3B201ED9"/>
    <w:rsid w:val="3B2349B7"/>
    <w:rsid w:val="3B274F4E"/>
    <w:rsid w:val="3B2C087E"/>
    <w:rsid w:val="3B2E2848"/>
    <w:rsid w:val="3B3C53EC"/>
    <w:rsid w:val="3B3D0F5D"/>
    <w:rsid w:val="3B443E1A"/>
    <w:rsid w:val="3B471B5C"/>
    <w:rsid w:val="3B514788"/>
    <w:rsid w:val="3B616CFF"/>
    <w:rsid w:val="3B6259F6"/>
    <w:rsid w:val="3B627439"/>
    <w:rsid w:val="3B7D37CF"/>
    <w:rsid w:val="3B7F30A4"/>
    <w:rsid w:val="3B8406BA"/>
    <w:rsid w:val="3B842468"/>
    <w:rsid w:val="3B904FE8"/>
    <w:rsid w:val="3B976654"/>
    <w:rsid w:val="3B9C3D08"/>
    <w:rsid w:val="3BA90120"/>
    <w:rsid w:val="3BAE7238"/>
    <w:rsid w:val="3BB907E8"/>
    <w:rsid w:val="3BBA40DC"/>
    <w:rsid w:val="3BBC60A6"/>
    <w:rsid w:val="3BC01EFC"/>
    <w:rsid w:val="3BCA786A"/>
    <w:rsid w:val="3BD31E2F"/>
    <w:rsid w:val="3BDA29D0"/>
    <w:rsid w:val="3BDF1D94"/>
    <w:rsid w:val="3BE92C13"/>
    <w:rsid w:val="3BE949C1"/>
    <w:rsid w:val="3BF15831"/>
    <w:rsid w:val="3BF375EE"/>
    <w:rsid w:val="3BF5780A"/>
    <w:rsid w:val="3BFA6BCE"/>
    <w:rsid w:val="3BFC64A2"/>
    <w:rsid w:val="3C025A83"/>
    <w:rsid w:val="3C067321"/>
    <w:rsid w:val="3C0D4B53"/>
    <w:rsid w:val="3C105946"/>
    <w:rsid w:val="3C125CC6"/>
    <w:rsid w:val="3C153A08"/>
    <w:rsid w:val="3C157564"/>
    <w:rsid w:val="3C1A2DCC"/>
    <w:rsid w:val="3C1D696F"/>
    <w:rsid w:val="3C2D2B00"/>
    <w:rsid w:val="3C3025F0"/>
    <w:rsid w:val="3C30439E"/>
    <w:rsid w:val="3C3A346E"/>
    <w:rsid w:val="3C3E2F5F"/>
    <w:rsid w:val="3C471448"/>
    <w:rsid w:val="3C4D31A2"/>
    <w:rsid w:val="3C4D4F50"/>
    <w:rsid w:val="3C522566"/>
    <w:rsid w:val="3C5A58BF"/>
    <w:rsid w:val="3C5F2ED5"/>
    <w:rsid w:val="3C5F759A"/>
    <w:rsid w:val="3C632AF7"/>
    <w:rsid w:val="3C6C19EE"/>
    <w:rsid w:val="3C6C525A"/>
    <w:rsid w:val="3C805325"/>
    <w:rsid w:val="3C812E4B"/>
    <w:rsid w:val="3C850B8E"/>
    <w:rsid w:val="3C8666B4"/>
    <w:rsid w:val="3C9012E0"/>
    <w:rsid w:val="3C9E2725"/>
    <w:rsid w:val="3C9E39FD"/>
    <w:rsid w:val="3CA1704A"/>
    <w:rsid w:val="3CA52FDE"/>
    <w:rsid w:val="3CAA23A2"/>
    <w:rsid w:val="3CB11983"/>
    <w:rsid w:val="3CB43221"/>
    <w:rsid w:val="3CB46D7D"/>
    <w:rsid w:val="3CBB45AF"/>
    <w:rsid w:val="3CBE5E4E"/>
    <w:rsid w:val="3CC2593E"/>
    <w:rsid w:val="3CC571DC"/>
    <w:rsid w:val="3CC72DC1"/>
    <w:rsid w:val="3CCE23CB"/>
    <w:rsid w:val="3CD17D17"/>
    <w:rsid w:val="3CD63197"/>
    <w:rsid w:val="3CDC62D4"/>
    <w:rsid w:val="3CE16539"/>
    <w:rsid w:val="3CE718DC"/>
    <w:rsid w:val="3CE82ECA"/>
    <w:rsid w:val="3CEB6517"/>
    <w:rsid w:val="3CF74EBC"/>
    <w:rsid w:val="3CFB0E50"/>
    <w:rsid w:val="3D015D3A"/>
    <w:rsid w:val="3D0221DE"/>
    <w:rsid w:val="3D037D04"/>
    <w:rsid w:val="3D0870C9"/>
    <w:rsid w:val="3D0D46DF"/>
    <w:rsid w:val="3D1141CF"/>
    <w:rsid w:val="3D143CBF"/>
    <w:rsid w:val="3D1B6DFC"/>
    <w:rsid w:val="3D2832C7"/>
    <w:rsid w:val="3D2A5291"/>
    <w:rsid w:val="3D314871"/>
    <w:rsid w:val="3D357320"/>
    <w:rsid w:val="3D393726"/>
    <w:rsid w:val="3D3B2FFA"/>
    <w:rsid w:val="3D3B749E"/>
    <w:rsid w:val="3D3C7F39"/>
    <w:rsid w:val="3D3F6F8E"/>
    <w:rsid w:val="3D440F09"/>
    <w:rsid w:val="3D4504A0"/>
    <w:rsid w:val="3D485717"/>
    <w:rsid w:val="3D4E0F7F"/>
    <w:rsid w:val="3D5B369C"/>
    <w:rsid w:val="3D5B544A"/>
    <w:rsid w:val="3D6C58AA"/>
    <w:rsid w:val="3D70539A"/>
    <w:rsid w:val="3D7A6218"/>
    <w:rsid w:val="3D8175A7"/>
    <w:rsid w:val="3D8734BB"/>
    <w:rsid w:val="3D89645B"/>
    <w:rsid w:val="3D8C1C74"/>
    <w:rsid w:val="3D9916B6"/>
    <w:rsid w:val="3D9923BD"/>
    <w:rsid w:val="3D9A11D4"/>
    <w:rsid w:val="3DA16D89"/>
    <w:rsid w:val="3DA364BE"/>
    <w:rsid w:val="3DA60DBB"/>
    <w:rsid w:val="3DA9388D"/>
    <w:rsid w:val="3DAA0180"/>
    <w:rsid w:val="3DAB4624"/>
    <w:rsid w:val="3DB86D41"/>
    <w:rsid w:val="3DBD6105"/>
    <w:rsid w:val="3DC2371B"/>
    <w:rsid w:val="3DDA0A65"/>
    <w:rsid w:val="3DDD67A7"/>
    <w:rsid w:val="3DDF36C2"/>
    <w:rsid w:val="3DE041CB"/>
    <w:rsid w:val="3DE11DF4"/>
    <w:rsid w:val="3DEC5625"/>
    <w:rsid w:val="3DED69EA"/>
    <w:rsid w:val="3DF37D79"/>
    <w:rsid w:val="3DF71617"/>
    <w:rsid w:val="3DFA4C63"/>
    <w:rsid w:val="3E06185A"/>
    <w:rsid w:val="3E063608"/>
    <w:rsid w:val="3E0D48F6"/>
    <w:rsid w:val="3E135D25"/>
    <w:rsid w:val="3E16714D"/>
    <w:rsid w:val="3E1868B4"/>
    <w:rsid w:val="3E1D0952"/>
    <w:rsid w:val="3E2241BA"/>
    <w:rsid w:val="3E265A58"/>
    <w:rsid w:val="3E2A4F42"/>
    <w:rsid w:val="3E2B12C1"/>
    <w:rsid w:val="3E2B7513"/>
    <w:rsid w:val="3E2D328B"/>
    <w:rsid w:val="3E2E7003"/>
    <w:rsid w:val="3E375EB7"/>
    <w:rsid w:val="3E377251"/>
    <w:rsid w:val="3E3F1E7E"/>
    <w:rsid w:val="3E3F6147"/>
    <w:rsid w:val="3E3F6B1A"/>
    <w:rsid w:val="3E42664B"/>
    <w:rsid w:val="3E46434D"/>
    <w:rsid w:val="3E467EA9"/>
    <w:rsid w:val="3E4B1963"/>
    <w:rsid w:val="3E4E4FAF"/>
    <w:rsid w:val="3E5527E2"/>
    <w:rsid w:val="3E5A7334"/>
    <w:rsid w:val="3E630A5B"/>
    <w:rsid w:val="3E663E26"/>
    <w:rsid w:val="3E6C3FB1"/>
    <w:rsid w:val="3E704F26"/>
    <w:rsid w:val="3E726EF0"/>
    <w:rsid w:val="3E7B5D6B"/>
    <w:rsid w:val="3E84358E"/>
    <w:rsid w:val="3E843E66"/>
    <w:rsid w:val="3E8804C1"/>
    <w:rsid w:val="3E88226F"/>
    <w:rsid w:val="3E8F51FE"/>
    <w:rsid w:val="3E926F87"/>
    <w:rsid w:val="3E946E66"/>
    <w:rsid w:val="3E95498C"/>
    <w:rsid w:val="3E9A59DE"/>
    <w:rsid w:val="3EA82911"/>
    <w:rsid w:val="3EAD617A"/>
    <w:rsid w:val="3EAF4836"/>
    <w:rsid w:val="3EBE3EE3"/>
    <w:rsid w:val="3EC139D3"/>
    <w:rsid w:val="3EC33DFA"/>
    <w:rsid w:val="3EC62D97"/>
    <w:rsid w:val="3EC7548D"/>
    <w:rsid w:val="3ECA6D2C"/>
    <w:rsid w:val="3ED25BE0"/>
    <w:rsid w:val="3ED70A3A"/>
    <w:rsid w:val="3EDC6A5F"/>
    <w:rsid w:val="3EE002FD"/>
    <w:rsid w:val="3EE17BD1"/>
    <w:rsid w:val="3EED7F38"/>
    <w:rsid w:val="3EEF0540"/>
    <w:rsid w:val="3EF1250A"/>
    <w:rsid w:val="3EF24AD6"/>
    <w:rsid w:val="3EF73899"/>
    <w:rsid w:val="3EF9316D"/>
    <w:rsid w:val="3EF94F1B"/>
    <w:rsid w:val="3EFB0C93"/>
    <w:rsid w:val="3F051B12"/>
    <w:rsid w:val="3F060E16"/>
    <w:rsid w:val="3F0B4C4E"/>
    <w:rsid w:val="3F0D4E6A"/>
    <w:rsid w:val="3F0D6C18"/>
    <w:rsid w:val="3F10773B"/>
    <w:rsid w:val="3F147FA7"/>
    <w:rsid w:val="3F1907ED"/>
    <w:rsid w:val="3F1B30E3"/>
    <w:rsid w:val="3F1D1096"/>
    <w:rsid w:val="3F255D10"/>
    <w:rsid w:val="3F275F2C"/>
    <w:rsid w:val="3F2A5A1C"/>
    <w:rsid w:val="3F2F0234"/>
    <w:rsid w:val="3F3146B5"/>
    <w:rsid w:val="3F316DAB"/>
    <w:rsid w:val="3F3441A5"/>
    <w:rsid w:val="3F395C5F"/>
    <w:rsid w:val="3F424B14"/>
    <w:rsid w:val="3F5C54AA"/>
    <w:rsid w:val="3F6363FE"/>
    <w:rsid w:val="3F6A2C89"/>
    <w:rsid w:val="3F724CCD"/>
    <w:rsid w:val="3F756B8F"/>
    <w:rsid w:val="3F7D5B4C"/>
    <w:rsid w:val="3F84512C"/>
    <w:rsid w:val="3F852C53"/>
    <w:rsid w:val="3F95482B"/>
    <w:rsid w:val="3F980BD8"/>
    <w:rsid w:val="3FA27361"/>
    <w:rsid w:val="3FA94B93"/>
    <w:rsid w:val="3FAA4467"/>
    <w:rsid w:val="3FAE03FB"/>
    <w:rsid w:val="3FB35A12"/>
    <w:rsid w:val="3FB8126D"/>
    <w:rsid w:val="3FB86B84"/>
    <w:rsid w:val="3FBB6674"/>
    <w:rsid w:val="3FC76DC7"/>
    <w:rsid w:val="3FD43E01"/>
    <w:rsid w:val="3FE060DB"/>
    <w:rsid w:val="3FE10479"/>
    <w:rsid w:val="3FE246C7"/>
    <w:rsid w:val="3FE43E1D"/>
    <w:rsid w:val="3FEE6A4A"/>
    <w:rsid w:val="3FFD6C8D"/>
    <w:rsid w:val="40077B0C"/>
    <w:rsid w:val="400973E0"/>
    <w:rsid w:val="400C5122"/>
    <w:rsid w:val="40183AC7"/>
    <w:rsid w:val="4019356B"/>
    <w:rsid w:val="4021590C"/>
    <w:rsid w:val="402406BD"/>
    <w:rsid w:val="402B55A8"/>
    <w:rsid w:val="40436D96"/>
    <w:rsid w:val="40460634"/>
    <w:rsid w:val="40520D87"/>
    <w:rsid w:val="40572841"/>
    <w:rsid w:val="405759DA"/>
    <w:rsid w:val="40592157"/>
    <w:rsid w:val="40624D42"/>
    <w:rsid w:val="40694322"/>
    <w:rsid w:val="406E1CAE"/>
    <w:rsid w:val="40750F19"/>
    <w:rsid w:val="40766596"/>
    <w:rsid w:val="40822324"/>
    <w:rsid w:val="409273D5"/>
    <w:rsid w:val="4093314D"/>
    <w:rsid w:val="409F5F96"/>
    <w:rsid w:val="40A0133A"/>
    <w:rsid w:val="40A62E81"/>
    <w:rsid w:val="40B27A77"/>
    <w:rsid w:val="40B732E0"/>
    <w:rsid w:val="40C003E6"/>
    <w:rsid w:val="40C17CBA"/>
    <w:rsid w:val="40C31A53"/>
    <w:rsid w:val="40CB6D8B"/>
    <w:rsid w:val="40D43E92"/>
    <w:rsid w:val="40D95004"/>
    <w:rsid w:val="40DA2D8A"/>
    <w:rsid w:val="40DC68A2"/>
    <w:rsid w:val="40F57964"/>
    <w:rsid w:val="40FF545D"/>
    <w:rsid w:val="410067C8"/>
    <w:rsid w:val="410127AD"/>
    <w:rsid w:val="410302D3"/>
    <w:rsid w:val="41120516"/>
    <w:rsid w:val="41173D7E"/>
    <w:rsid w:val="411C75E7"/>
    <w:rsid w:val="41250249"/>
    <w:rsid w:val="412F731A"/>
    <w:rsid w:val="41344930"/>
    <w:rsid w:val="41373DDE"/>
    <w:rsid w:val="4142704D"/>
    <w:rsid w:val="414C3A28"/>
    <w:rsid w:val="414F52C6"/>
    <w:rsid w:val="41523008"/>
    <w:rsid w:val="41614FF9"/>
    <w:rsid w:val="41720FB5"/>
    <w:rsid w:val="41780CC1"/>
    <w:rsid w:val="41792343"/>
    <w:rsid w:val="417E3DFD"/>
    <w:rsid w:val="41810341"/>
    <w:rsid w:val="418F0D2A"/>
    <w:rsid w:val="419B6A3A"/>
    <w:rsid w:val="41A2189A"/>
    <w:rsid w:val="41AA074E"/>
    <w:rsid w:val="41AC44C7"/>
    <w:rsid w:val="41B45A71"/>
    <w:rsid w:val="41BB295C"/>
    <w:rsid w:val="41C21F3C"/>
    <w:rsid w:val="41C45CB4"/>
    <w:rsid w:val="41CE268F"/>
    <w:rsid w:val="41D01505"/>
    <w:rsid w:val="41E9571B"/>
    <w:rsid w:val="41EF0857"/>
    <w:rsid w:val="41F06AA9"/>
    <w:rsid w:val="41F36599"/>
    <w:rsid w:val="42042555"/>
    <w:rsid w:val="42051E29"/>
    <w:rsid w:val="420A743F"/>
    <w:rsid w:val="42132798"/>
    <w:rsid w:val="42181B5C"/>
    <w:rsid w:val="42277FF1"/>
    <w:rsid w:val="422B7AE1"/>
    <w:rsid w:val="422D4C04"/>
    <w:rsid w:val="422E1148"/>
    <w:rsid w:val="42312C1E"/>
    <w:rsid w:val="4236376F"/>
    <w:rsid w:val="423B584A"/>
    <w:rsid w:val="423D15C3"/>
    <w:rsid w:val="42440BA3"/>
    <w:rsid w:val="42474939"/>
    <w:rsid w:val="42482747"/>
    <w:rsid w:val="424B0183"/>
    <w:rsid w:val="424C3C57"/>
    <w:rsid w:val="424C5CAA"/>
    <w:rsid w:val="424E37D0"/>
    <w:rsid w:val="424E567E"/>
    <w:rsid w:val="425132C0"/>
    <w:rsid w:val="42530DE6"/>
    <w:rsid w:val="42554E86"/>
    <w:rsid w:val="425C413F"/>
    <w:rsid w:val="42613503"/>
    <w:rsid w:val="42613FF3"/>
    <w:rsid w:val="42660D96"/>
    <w:rsid w:val="42770F78"/>
    <w:rsid w:val="427A2817"/>
    <w:rsid w:val="427F1BDB"/>
    <w:rsid w:val="428667D2"/>
    <w:rsid w:val="42905B96"/>
    <w:rsid w:val="429E4757"/>
    <w:rsid w:val="42A15FF5"/>
    <w:rsid w:val="42A31D6D"/>
    <w:rsid w:val="42A653BA"/>
    <w:rsid w:val="42AD6748"/>
    <w:rsid w:val="42B850ED"/>
    <w:rsid w:val="42BC4BDD"/>
    <w:rsid w:val="42C85330"/>
    <w:rsid w:val="42CD0B98"/>
    <w:rsid w:val="42CD1CE0"/>
    <w:rsid w:val="42D737C5"/>
    <w:rsid w:val="42DC0DDB"/>
    <w:rsid w:val="42E1381E"/>
    <w:rsid w:val="42E3216A"/>
    <w:rsid w:val="42EB1090"/>
    <w:rsid w:val="42ED2FE9"/>
    <w:rsid w:val="42ED6459"/>
    <w:rsid w:val="42F06635"/>
    <w:rsid w:val="42F425C9"/>
    <w:rsid w:val="42F5314F"/>
    <w:rsid w:val="42F97BDF"/>
    <w:rsid w:val="42FC322C"/>
    <w:rsid w:val="42FE58DD"/>
    <w:rsid w:val="430640AA"/>
    <w:rsid w:val="430D71E7"/>
    <w:rsid w:val="431247FD"/>
    <w:rsid w:val="43174B3D"/>
    <w:rsid w:val="43195B8C"/>
    <w:rsid w:val="431B5DA8"/>
    <w:rsid w:val="43244531"/>
    <w:rsid w:val="432F3601"/>
    <w:rsid w:val="43394480"/>
    <w:rsid w:val="433D170A"/>
    <w:rsid w:val="434150E2"/>
    <w:rsid w:val="434B790E"/>
    <w:rsid w:val="4360274F"/>
    <w:rsid w:val="436B215F"/>
    <w:rsid w:val="436D4129"/>
    <w:rsid w:val="43792ACE"/>
    <w:rsid w:val="437B01A5"/>
    <w:rsid w:val="438356FB"/>
    <w:rsid w:val="43866F99"/>
    <w:rsid w:val="438F22F2"/>
    <w:rsid w:val="439416B6"/>
    <w:rsid w:val="43943464"/>
    <w:rsid w:val="43963680"/>
    <w:rsid w:val="43977AB6"/>
    <w:rsid w:val="439B0C97"/>
    <w:rsid w:val="43A01E09"/>
    <w:rsid w:val="43A3342B"/>
    <w:rsid w:val="43A833B4"/>
    <w:rsid w:val="43AA0EDA"/>
    <w:rsid w:val="43AF4742"/>
    <w:rsid w:val="43AF64F0"/>
    <w:rsid w:val="43B27D8E"/>
    <w:rsid w:val="43B6162D"/>
    <w:rsid w:val="43B92ECB"/>
    <w:rsid w:val="43B9736F"/>
    <w:rsid w:val="43BB4E95"/>
    <w:rsid w:val="43BC29BB"/>
    <w:rsid w:val="43C024AB"/>
    <w:rsid w:val="43C77C27"/>
    <w:rsid w:val="43CF26EE"/>
    <w:rsid w:val="43D321DE"/>
    <w:rsid w:val="43D877F5"/>
    <w:rsid w:val="43DD4E0B"/>
    <w:rsid w:val="43DE09EE"/>
    <w:rsid w:val="43E3619A"/>
    <w:rsid w:val="43EC504E"/>
    <w:rsid w:val="43ED0DC6"/>
    <w:rsid w:val="43EF1957"/>
    <w:rsid w:val="43F66C59"/>
    <w:rsid w:val="44002FAD"/>
    <w:rsid w:val="44044A8E"/>
    <w:rsid w:val="440920A4"/>
    <w:rsid w:val="440A7BCA"/>
    <w:rsid w:val="441427F7"/>
    <w:rsid w:val="44170B63"/>
    <w:rsid w:val="441D78FE"/>
    <w:rsid w:val="4420119C"/>
    <w:rsid w:val="44223166"/>
    <w:rsid w:val="442E38B9"/>
    <w:rsid w:val="44354C47"/>
    <w:rsid w:val="443640EC"/>
    <w:rsid w:val="44450C02"/>
    <w:rsid w:val="444A7FC7"/>
    <w:rsid w:val="444D1E13"/>
    <w:rsid w:val="445157F9"/>
    <w:rsid w:val="44557097"/>
    <w:rsid w:val="445D419E"/>
    <w:rsid w:val="44627A06"/>
    <w:rsid w:val="446B68BB"/>
    <w:rsid w:val="44705C7F"/>
    <w:rsid w:val="44775260"/>
    <w:rsid w:val="448259B3"/>
    <w:rsid w:val="448A3D98"/>
    <w:rsid w:val="448C6831"/>
    <w:rsid w:val="448E07FB"/>
    <w:rsid w:val="448E6105"/>
    <w:rsid w:val="449101DD"/>
    <w:rsid w:val="44957494"/>
    <w:rsid w:val="449C6A74"/>
    <w:rsid w:val="44B32C61"/>
    <w:rsid w:val="44BD4C3D"/>
    <w:rsid w:val="44C46E7B"/>
    <w:rsid w:val="44C61D43"/>
    <w:rsid w:val="44CB735A"/>
    <w:rsid w:val="44D16614"/>
    <w:rsid w:val="44D22496"/>
    <w:rsid w:val="44D75CFE"/>
    <w:rsid w:val="44DA255C"/>
    <w:rsid w:val="44DC50C3"/>
    <w:rsid w:val="44DE1391"/>
    <w:rsid w:val="44E1092B"/>
    <w:rsid w:val="44E328F5"/>
    <w:rsid w:val="44E64193"/>
    <w:rsid w:val="44E73A68"/>
    <w:rsid w:val="44F06DC0"/>
    <w:rsid w:val="44F56185"/>
    <w:rsid w:val="44F85C75"/>
    <w:rsid w:val="44FC7513"/>
    <w:rsid w:val="45010FCD"/>
    <w:rsid w:val="45060392"/>
    <w:rsid w:val="4508410A"/>
    <w:rsid w:val="450D34CE"/>
    <w:rsid w:val="45126D36"/>
    <w:rsid w:val="4517434D"/>
    <w:rsid w:val="451B225C"/>
    <w:rsid w:val="451F1453"/>
    <w:rsid w:val="4521341D"/>
    <w:rsid w:val="45217DD8"/>
    <w:rsid w:val="452410C9"/>
    <w:rsid w:val="45244CBC"/>
    <w:rsid w:val="452F5B3A"/>
    <w:rsid w:val="4530540F"/>
    <w:rsid w:val="45317DFB"/>
    <w:rsid w:val="45352A25"/>
    <w:rsid w:val="454113CA"/>
    <w:rsid w:val="454F3AE7"/>
    <w:rsid w:val="455A248C"/>
    <w:rsid w:val="4561381A"/>
    <w:rsid w:val="45637592"/>
    <w:rsid w:val="4565330A"/>
    <w:rsid w:val="45667082"/>
    <w:rsid w:val="45684BA8"/>
    <w:rsid w:val="456A4DC4"/>
    <w:rsid w:val="456D21BF"/>
    <w:rsid w:val="456D3CE4"/>
    <w:rsid w:val="4579042C"/>
    <w:rsid w:val="457C2402"/>
    <w:rsid w:val="457F0571"/>
    <w:rsid w:val="457F4D48"/>
    <w:rsid w:val="45806396"/>
    <w:rsid w:val="45833790"/>
    <w:rsid w:val="45851176"/>
    <w:rsid w:val="458614D2"/>
    <w:rsid w:val="458D460F"/>
    <w:rsid w:val="458F65D9"/>
    <w:rsid w:val="45937BEE"/>
    <w:rsid w:val="459C4852"/>
    <w:rsid w:val="45A02594"/>
    <w:rsid w:val="45A71B75"/>
    <w:rsid w:val="45AA51C1"/>
    <w:rsid w:val="45AD4CB1"/>
    <w:rsid w:val="45B1654F"/>
    <w:rsid w:val="45B46040"/>
    <w:rsid w:val="45B95404"/>
    <w:rsid w:val="45C63B94"/>
    <w:rsid w:val="45C67B21"/>
    <w:rsid w:val="45C75D73"/>
    <w:rsid w:val="45D71D2E"/>
    <w:rsid w:val="45D97854"/>
    <w:rsid w:val="45DB35CC"/>
    <w:rsid w:val="45E701C3"/>
    <w:rsid w:val="45E85CE9"/>
    <w:rsid w:val="45EC7588"/>
    <w:rsid w:val="45EF52CA"/>
    <w:rsid w:val="45F12DF0"/>
    <w:rsid w:val="45F20916"/>
    <w:rsid w:val="45F3102E"/>
    <w:rsid w:val="45FC3543"/>
    <w:rsid w:val="45FE72BB"/>
    <w:rsid w:val="46026DAB"/>
    <w:rsid w:val="46050649"/>
    <w:rsid w:val="460E7DA5"/>
    <w:rsid w:val="46146ADE"/>
    <w:rsid w:val="462211FB"/>
    <w:rsid w:val="46256F3D"/>
    <w:rsid w:val="46281A02"/>
    <w:rsid w:val="462907DC"/>
    <w:rsid w:val="462F56C6"/>
    <w:rsid w:val="46310FCF"/>
    <w:rsid w:val="46333408"/>
    <w:rsid w:val="46362EF9"/>
    <w:rsid w:val="46396545"/>
    <w:rsid w:val="46422483"/>
    <w:rsid w:val="46431172"/>
    <w:rsid w:val="464511E4"/>
    <w:rsid w:val="4654512D"/>
    <w:rsid w:val="4659254A"/>
    <w:rsid w:val="465B0637"/>
    <w:rsid w:val="465E3F0D"/>
    <w:rsid w:val="4661153E"/>
    <w:rsid w:val="466967AA"/>
    <w:rsid w:val="466A16E6"/>
    <w:rsid w:val="466E4440"/>
    <w:rsid w:val="46711856"/>
    <w:rsid w:val="467566AD"/>
    <w:rsid w:val="468123C6"/>
    <w:rsid w:val="4682613E"/>
    <w:rsid w:val="46853538"/>
    <w:rsid w:val="46893F2B"/>
    <w:rsid w:val="468E6891"/>
    <w:rsid w:val="469043B7"/>
    <w:rsid w:val="46935C55"/>
    <w:rsid w:val="4698770F"/>
    <w:rsid w:val="469956E0"/>
    <w:rsid w:val="469A5235"/>
    <w:rsid w:val="469D6BC0"/>
    <w:rsid w:val="46A2058E"/>
    <w:rsid w:val="46A240EA"/>
    <w:rsid w:val="46AC4F69"/>
    <w:rsid w:val="46B362F7"/>
    <w:rsid w:val="46BB51AC"/>
    <w:rsid w:val="46C4686E"/>
    <w:rsid w:val="46C93D6D"/>
    <w:rsid w:val="46D30747"/>
    <w:rsid w:val="46DC3AA0"/>
    <w:rsid w:val="46DF533E"/>
    <w:rsid w:val="46E110B6"/>
    <w:rsid w:val="46E12E64"/>
    <w:rsid w:val="46EE10DD"/>
    <w:rsid w:val="46EE486D"/>
    <w:rsid w:val="46F078F8"/>
    <w:rsid w:val="46F10BCE"/>
    <w:rsid w:val="46F30DEA"/>
    <w:rsid w:val="470152B5"/>
    <w:rsid w:val="470628CB"/>
    <w:rsid w:val="470B6133"/>
    <w:rsid w:val="47176886"/>
    <w:rsid w:val="471A0124"/>
    <w:rsid w:val="47246C2E"/>
    <w:rsid w:val="47270E54"/>
    <w:rsid w:val="472D60AA"/>
    <w:rsid w:val="47356D0C"/>
    <w:rsid w:val="473A4323"/>
    <w:rsid w:val="473C453F"/>
    <w:rsid w:val="473D3E13"/>
    <w:rsid w:val="474156B1"/>
    <w:rsid w:val="474E4F60"/>
    <w:rsid w:val="47694C08"/>
    <w:rsid w:val="476A63AC"/>
    <w:rsid w:val="477261B2"/>
    <w:rsid w:val="47727F60"/>
    <w:rsid w:val="477B778F"/>
    <w:rsid w:val="477E06B3"/>
    <w:rsid w:val="478203EC"/>
    <w:rsid w:val="478A34FC"/>
    <w:rsid w:val="479003E6"/>
    <w:rsid w:val="47946129"/>
    <w:rsid w:val="4799373F"/>
    <w:rsid w:val="47A520E4"/>
    <w:rsid w:val="47A619B8"/>
    <w:rsid w:val="47B025FA"/>
    <w:rsid w:val="47B02837"/>
    <w:rsid w:val="47B169B5"/>
    <w:rsid w:val="47B64E60"/>
    <w:rsid w:val="47B9793D"/>
    <w:rsid w:val="47BD70E3"/>
    <w:rsid w:val="47BE31A6"/>
    <w:rsid w:val="47C3256A"/>
    <w:rsid w:val="47CD33E9"/>
    <w:rsid w:val="47D26C51"/>
    <w:rsid w:val="47D74267"/>
    <w:rsid w:val="47D93B3C"/>
    <w:rsid w:val="47DE1152"/>
    <w:rsid w:val="47E0311C"/>
    <w:rsid w:val="47F15FD3"/>
    <w:rsid w:val="47F210A1"/>
    <w:rsid w:val="47F44E19"/>
    <w:rsid w:val="47FC782A"/>
    <w:rsid w:val="47FD3CCE"/>
    <w:rsid w:val="47FE7A46"/>
    <w:rsid w:val="48036E0A"/>
    <w:rsid w:val="4809698F"/>
    <w:rsid w:val="480C5CBF"/>
    <w:rsid w:val="4811697D"/>
    <w:rsid w:val="48180B08"/>
    <w:rsid w:val="482B41D8"/>
    <w:rsid w:val="482C6361"/>
    <w:rsid w:val="48384D06"/>
    <w:rsid w:val="4840005F"/>
    <w:rsid w:val="484336AB"/>
    <w:rsid w:val="48580F04"/>
    <w:rsid w:val="48592ECE"/>
    <w:rsid w:val="486E697A"/>
    <w:rsid w:val="486F624E"/>
    <w:rsid w:val="48705D28"/>
    <w:rsid w:val="48741D24"/>
    <w:rsid w:val="487A3E25"/>
    <w:rsid w:val="487D096B"/>
    <w:rsid w:val="487D4E0F"/>
    <w:rsid w:val="48897310"/>
    <w:rsid w:val="488B5503"/>
    <w:rsid w:val="48937E21"/>
    <w:rsid w:val="489412F0"/>
    <w:rsid w:val="48945CB4"/>
    <w:rsid w:val="48981C49"/>
    <w:rsid w:val="489A0361"/>
    <w:rsid w:val="489A151D"/>
    <w:rsid w:val="48B94FF3"/>
    <w:rsid w:val="48C26CC5"/>
    <w:rsid w:val="48C7608A"/>
    <w:rsid w:val="48D013E2"/>
    <w:rsid w:val="48D72771"/>
    <w:rsid w:val="48E00EFA"/>
    <w:rsid w:val="48E37AAB"/>
    <w:rsid w:val="48E629B4"/>
    <w:rsid w:val="48E96000"/>
    <w:rsid w:val="48EB7FCA"/>
    <w:rsid w:val="48EC3D42"/>
    <w:rsid w:val="48EC5AF0"/>
    <w:rsid w:val="48F36E7F"/>
    <w:rsid w:val="48FD385A"/>
    <w:rsid w:val="48FD4B4C"/>
    <w:rsid w:val="48FD5F50"/>
    <w:rsid w:val="49044BE8"/>
    <w:rsid w:val="490A68E0"/>
    <w:rsid w:val="490E1F0B"/>
    <w:rsid w:val="4910358D"/>
    <w:rsid w:val="491055FE"/>
    <w:rsid w:val="491312CF"/>
    <w:rsid w:val="49177011"/>
    <w:rsid w:val="491C0184"/>
    <w:rsid w:val="492B486B"/>
    <w:rsid w:val="492D2391"/>
    <w:rsid w:val="49301E81"/>
    <w:rsid w:val="49357497"/>
    <w:rsid w:val="49494CF1"/>
    <w:rsid w:val="49575274"/>
    <w:rsid w:val="49583186"/>
    <w:rsid w:val="495F5B3E"/>
    <w:rsid w:val="495F6F2E"/>
    <w:rsid w:val="49635DB3"/>
    <w:rsid w:val="49667651"/>
    <w:rsid w:val="49680CD8"/>
    <w:rsid w:val="496B110B"/>
    <w:rsid w:val="496B7101"/>
    <w:rsid w:val="496D09DF"/>
    <w:rsid w:val="496F29A9"/>
    <w:rsid w:val="496F77D7"/>
    <w:rsid w:val="497203D3"/>
    <w:rsid w:val="49731D6E"/>
    <w:rsid w:val="497654FD"/>
    <w:rsid w:val="49787384"/>
    <w:rsid w:val="497F0713"/>
    <w:rsid w:val="498110DB"/>
    <w:rsid w:val="49942410"/>
    <w:rsid w:val="49975A5C"/>
    <w:rsid w:val="49A168DB"/>
    <w:rsid w:val="49B64211"/>
    <w:rsid w:val="49C01457"/>
    <w:rsid w:val="49C20D29"/>
    <w:rsid w:val="49CA4084"/>
    <w:rsid w:val="49CA5E32"/>
    <w:rsid w:val="49CF3448"/>
    <w:rsid w:val="49D62A28"/>
    <w:rsid w:val="49ED1B20"/>
    <w:rsid w:val="49F41101"/>
    <w:rsid w:val="49F44C5D"/>
    <w:rsid w:val="49F6167F"/>
    <w:rsid w:val="49FA5FEB"/>
    <w:rsid w:val="49FB2E52"/>
    <w:rsid w:val="4A064FA0"/>
    <w:rsid w:val="4A0F1A96"/>
    <w:rsid w:val="4A16615C"/>
    <w:rsid w:val="4A167F7C"/>
    <w:rsid w:val="4A1E1CDA"/>
    <w:rsid w:val="4A275032"/>
    <w:rsid w:val="4A286FFC"/>
    <w:rsid w:val="4A2C2648"/>
    <w:rsid w:val="4A2D63C1"/>
    <w:rsid w:val="4A3239D7"/>
    <w:rsid w:val="4A3414FD"/>
    <w:rsid w:val="4A3D2AA8"/>
    <w:rsid w:val="4A3E275F"/>
    <w:rsid w:val="4A4424D7"/>
    <w:rsid w:val="4A45370A"/>
    <w:rsid w:val="4A477482"/>
    <w:rsid w:val="4A4D0811"/>
    <w:rsid w:val="4A510301"/>
    <w:rsid w:val="4A522065"/>
    <w:rsid w:val="4A58343D"/>
    <w:rsid w:val="4A647DB3"/>
    <w:rsid w:val="4A6D4A0F"/>
    <w:rsid w:val="4A712751"/>
    <w:rsid w:val="4A743FEF"/>
    <w:rsid w:val="4A7933B4"/>
    <w:rsid w:val="4A930919"/>
    <w:rsid w:val="4A995804"/>
    <w:rsid w:val="4A9B157C"/>
    <w:rsid w:val="4A9B332A"/>
    <w:rsid w:val="4AA46683"/>
    <w:rsid w:val="4AA91EEB"/>
    <w:rsid w:val="4AAA0F32"/>
    <w:rsid w:val="4AAC3789"/>
    <w:rsid w:val="4AB82D0F"/>
    <w:rsid w:val="4ABB1C1E"/>
    <w:rsid w:val="4AC22FAD"/>
    <w:rsid w:val="4AC46B69"/>
    <w:rsid w:val="4AC9433B"/>
    <w:rsid w:val="4ACA3C0F"/>
    <w:rsid w:val="4ACD3D41"/>
    <w:rsid w:val="4AD66A58"/>
    <w:rsid w:val="4ADB5E1D"/>
    <w:rsid w:val="4ADF3B5F"/>
    <w:rsid w:val="4AE03433"/>
    <w:rsid w:val="4AE42F23"/>
    <w:rsid w:val="4AEB7664"/>
    <w:rsid w:val="4AEE5B50"/>
    <w:rsid w:val="4AF63F44"/>
    <w:rsid w:val="4AFD7C19"/>
    <w:rsid w:val="4AFF1B0B"/>
    <w:rsid w:val="4B01452B"/>
    <w:rsid w:val="4B0567D1"/>
    <w:rsid w:val="4B080F14"/>
    <w:rsid w:val="4B0B6702"/>
    <w:rsid w:val="4B1B26BD"/>
    <w:rsid w:val="4B236AAE"/>
    <w:rsid w:val="4B294DDA"/>
    <w:rsid w:val="4B296B88"/>
    <w:rsid w:val="4B3B24B9"/>
    <w:rsid w:val="4B3C3949"/>
    <w:rsid w:val="4B410375"/>
    <w:rsid w:val="4B4B11F4"/>
    <w:rsid w:val="4B4E4840"/>
    <w:rsid w:val="4B5736F5"/>
    <w:rsid w:val="4B58746D"/>
    <w:rsid w:val="4B644064"/>
    <w:rsid w:val="4B647BC0"/>
    <w:rsid w:val="4B65335E"/>
    <w:rsid w:val="4B707271"/>
    <w:rsid w:val="4B773D97"/>
    <w:rsid w:val="4B920BD1"/>
    <w:rsid w:val="4B9739F7"/>
    <w:rsid w:val="4B991F60"/>
    <w:rsid w:val="4BA34B8C"/>
    <w:rsid w:val="4BA95F1B"/>
    <w:rsid w:val="4BB328F5"/>
    <w:rsid w:val="4BB70638"/>
    <w:rsid w:val="4BC468B1"/>
    <w:rsid w:val="4BC55E91"/>
    <w:rsid w:val="4BC92119"/>
    <w:rsid w:val="4BC95CA2"/>
    <w:rsid w:val="4BCA0873"/>
    <w:rsid w:val="4BCB5E91"/>
    <w:rsid w:val="4BCF5981"/>
    <w:rsid w:val="4BE40D01"/>
    <w:rsid w:val="4BE64A79"/>
    <w:rsid w:val="4BEB6533"/>
    <w:rsid w:val="4BEE2503"/>
    <w:rsid w:val="4BF03B4A"/>
    <w:rsid w:val="4BF4363A"/>
    <w:rsid w:val="4C123AC0"/>
    <w:rsid w:val="4C245A30"/>
    <w:rsid w:val="4C4243A5"/>
    <w:rsid w:val="4C455C43"/>
    <w:rsid w:val="4C4719BC"/>
    <w:rsid w:val="4C481290"/>
    <w:rsid w:val="4C4F4439"/>
    <w:rsid w:val="4C5145E8"/>
    <w:rsid w:val="4C59524B"/>
    <w:rsid w:val="4C7D362F"/>
    <w:rsid w:val="4C820C46"/>
    <w:rsid w:val="4C854292"/>
    <w:rsid w:val="4C891FD4"/>
    <w:rsid w:val="4C8C3AAE"/>
    <w:rsid w:val="4CA50490"/>
    <w:rsid w:val="4CA961D2"/>
    <w:rsid w:val="4CB6685F"/>
    <w:rsid w:val="4CC367FE"/>
    <w:rsid w:val="4CCE5C39"/>
    <w:rsid w:val="4CD86AB8"/>
    <w:rsid w:val="4CE03BBE"/>
    <w:rsid w:val="4CE54D31"/>
    <w:rsid w:val="4CEA2347"/>
    <w:rsid w:val="4CEE62DB"/>
    <w:rsid w:val="4CEF795D"/>
    <w:rsid w:val="4CFA088B"/>
    <w:rsid w:val="4CFD7A03"/>
    <w:rsid w:val="4D043409"/>
    <w:rsid w:val="4D077F3C"/>
    <w:rsid w:val="4D0E072B"/>
    <w:rsid w:val="4D123355"/>
    <w:rsid w:val="4D1675E0"/>
    <w:rsid w:val="4D1B0752"/>
    <w:rsid w:val="4D227D33"/>
    <w:rsid w:val="4D257B59"/>
    <w:rsid w:val="4D292E6F"/>
    <w:rsid w:val="4D2A3B31"/>
    <w:rsid w:val="4D2E0486"/>
    <w:rsid w:val="4D312C52"/>
    <w:rsid w:val="4D4001B9"/>
    <w:rsid w:val="4D4E0B28"/>
    <w:rsid w:val="4D5325E2"/>
    <w:rsid w:val="4D5A127B"/>
    <w:rsid w:val="4D5D6FBD"/>
    <w:rsid w:val="4D602609"/>
    <w:rsid w:val="4D61085B"/>
    <w:rsid w:val="4D6420F9"/>
    <w:rsid w:val="4D6B16DA"/>
    <w:rsid w:val="4D6B3488"/>
    <w:rsid w:val="4D6C0FAE"/>
    <w:rsid w:val="4D6E11CA"/>
    <w:rsid w:val="4D7762D0"/>
    <w:rsid w:val="4D8602C2"/>
    <w:rsid w:val="4D905305"/>
    <w:rsid w:val="4D931152"/>
    <w:rsid w:val="4D964A72"/>
    <w:rsid w:val="4D9A42D6"/>
    <w:rsid w:val="4D9C1254"/>
    <w:rsid w:val="4D9F75D5"/>
    <w:rsid w:val="4DA16EA9"/>
    <w:rsid w:val="4DA42E3E"/>
    <w:rsid w:val="4DA50906"/>
    <w:rsid w:val="4DAA2F17"/>
    <w:rsid w:val="4DAE5A6A"/>
    <w:rsid w:val="4DB27309"/>
    <w:rsid w:val="4DC42B98"/>
    <w:rsid w:val="4DCD5EF0"/>
    <w:rsid w:val="4DD03C33"/>
    <w:rsid w:val="4DD94895"/>
    <w:rsid w:val="4DF06083"/>
    <w:rsid w:val="4DF416CF"/>
    <w:rsid w:val="4DFC0584"/>
    <w:rsid w:val="4DFF0074"/>
    <w:rsid w:val="4DFF1E22"/>
    <w:rsid w:val="4E0479C5"/>
    <w:rsid w:val="4E0A0EF3"/>
    <w:rsid w:val="4E0D09E3"/>
    <w:rsid w:val="4E121B55"/>
    <w:rsid w:val="4E141D71"/>
    <w:rsid w:val="4E1B3100"/>
    <w:rsid w:val="4E233D62"/>
    <w:rsid w:val="4E2D698F"/>
    <w:rsid w:val="4E323FA5"/>
    <w:rsid w:val="4E3441C2"/>
    <w:rsid w:val="4E3E6DEE"/>
    <w:rsid w:val="4E3F66C2"/>
    <w:rsid w:val="4E453CD9"/>
    <w:rsid w:val="4E4A67F3"/>
    <w:rsid w:val="4E555EE6"/>
    <w:rsid w:val="4E612ADD"/>
    <w:rsid w:val="4E6A7BE3"/>
    <w:rsid w:val="4E6B74B7"/>
    <w:rsid w:val="4E6E2B1D"/>
    <w:rsid w:val="4E720846"/>
    <w:rsid w:val="4E772300"/>
    <w:rsid w:val="4E793892"/>
    <w:rsid w:val="4E7C3473"/>
    <w:rsid w:val="4E800872"/>
    <w:rsid w:val="4E813318"/>
    <w:rsid w:val="4E881E17"/>
    <w:rsid w:val="4E8A5B90"/>
    <w:rsid w:val="4E8F764A"/>
    <w:rsid w:val="4E920EE8"/>
    <w:rsid w:val="4E984750"/>
    <w:rsid w:val="4EA053B3"/>
    <w:rsid w:val="4EA15673"/>
    <w:rsid w:val="4EAD5D22"/>
    <w:rsid w:val="4EB8094F"/>
    <w:rsid w:val="4EC512BE"/>
    <w:rsid w:val="4EC569ED"/>
    <w:rsid w:val="4ECA2430"/>
    <w:rsid w:val="4ED07AB5"/>
    <w:rsid w:val="4ED50EA1"/>
    <w:rsid w:val="4EE2777A"/>
    <w:rsid w:val="4EEC050C"/>
    <w:rsid w:val="4EF70D4B"/>
    <w:rsid w:val="4EF851EF"/>
    <w:rsid w:val="4F0771E0"/>
    <w:rsid w:val="4F0911AA"/>
    <w:rsid w:val="4F0A6CD0"/>
    <w:rsid w:val="4F104EC3"/>
    <w:rsid w:val="4F1813ED"/>
    <w:rsid w:val="4F195165"/>
    <w:rsid w:val="4F247D92"/>
    <w:rsid w:val="4F365A5D"/>
    <w:rsid w:val="4F3D6B35"/>
    <w:rsid w:val="4F4246BC"/>
    <w:rsid w:val="4F47354A"/>
    <w:rsid w:val="4F5D32A4"/>
    <w:rsid w:val="4F702FD7"/>
    <w:rsid w:val="4F734876"/>
    <w:rsid w:val="4F7505EE"/>
    <w:rsid w:val="4F86694F"/>
    <w:rsid w:val="4F8922EB"/>
    <w:rsid w:val="4F8B6063"/>
    <w:rsid w:val="4F9111A0"/>
    <w:rsid w:val="4F911C54"/>
    <w:rsid w:val="4FA8068B"/>
    <w:rsid w:val="4FAE00F3"/>
    <w:rsid w:val="4FB00360"/>
    <w:rsid w:val="4FC11A85"/>
    <w:rsid w:val="4FC155E1"/>
    <w:rsid w:val="4FC926E8"/>
    <w:rsid w:val="4FD07F1A"/>
    <w:rsid w:val="4FD25A40"/>
    <w:rsid w:val="4FDA2B47"/>
    <w:rsid w:val="4FDA48F5"/>
    <w:rsid w:val="4FDF015D"/>
    <w:rsid w:val="4FE625E0"/>
    <w:rsid w:val="4FE86B58"/>
    <w:rsid w:val="4FE90FDC"/>
    <w:rsid w:val="4FED4628"/>
    <w:rsid w:val="4FEE214E"/>
    <w:rsid w:val="4FF529BA"/>
    <w:rsid w:val="4FFC0D0F"/>
    <w:rsid w:val="50041972"/>
    <w:rsid w:val="50137E07"/>
    <w:rsid w:val="50146059"/>
    <w:rsid w:val="5021480F"/>
    <w:rsid w:val="50222E67"/>
    <w:rsid w:val="5043249A"/>
    <w:rsid w:val="5047606B"/>
    <w:rsid w:val="50574197"/>
    <w:rsid w:val="50591CBD"/>
    <w:rsid w:val="50632B3C"/>
    <w:rsid w:val="50642410"/>
    <w:rsid w:val="5066262C"/>
    <w:rsid w:val="506643DA"/>
    <w:rsid w:val="50680152"/>
    <w:rsid w:val="50681F00"/>
    <w:rsid w:val="506D39BB"/>
    <w:rsid w:val="50746AF7"/>
    <w:rsid w:val="508036EE"/>
    <w:rsid w:val="50836D3A"/>
    <w:rsid w:val="508D5E0B"/>
    <w:rsid w:val="508F1B83"/>
    <w:rsid w:val="50903205"/>
    <w:rsid w:val="50962ECB"/>
    <w:rsid w:val="5099030C"/>
    <w:rsid w:val="509947B0"/>
    <w:rsid w:val="50A42E38"/>
    <w:rsid w:val="50A4577F"/>
    <w:rsid w:val="50A62A29"/>
    <w:rsid w:val="50AA2519"/>
    <w:rsid w:val="50AC6291"/>
    <w:rsid w:val="50B73D1F"/>
    <w:rsid w:val="50BB64D4"/>
    <w:rsid w:val="50BD5BC9"/>
    <w:rsid w:val="50BE3824"/>
    <w:rsid w:val="50C11EEE"/>
    <w:rsid w:val="50C25AB5"/>
    <w:rsid w:val="50E53551"/>
    <w:rsid w:val="50E97CFC"/>
    <w:rsid w:val="50ED0658"/>
    <w:rsid w:val="50F87728"/>
    <w:rsid w:val="50F96FFC"/>
    <w:rsid w:val="50FA4028"/>
    <w:rsid w:val="50FD4D3F"/>
    <w:rsid w:val="51024A38"/>
    <w:rsid w:val="510C31D4"/>
    <w:rsid w:val="510C4F82"/>
    <w:rsid w:val="510D65B7"/>
    <w:rsid w:val="511157AB"/>
    <w:rsid w:val="5118745E"/>
    <w:rsid w:val="511A58F1"/>
    <w:rsid w:val="51275918"/>
    <w:rsid w:val="512E4EF8"/>
    <w:rsid w:val="51316796"/>
    <w:rsid w:val="513B13C3"/>
    <w:rsid w:val="513E614A"/>
    <w:rsid w:val="513F7105"/>
    <w:rsid w:val="5142540C"/>
    <w:rsid w:val="514774AD"/>
    <w:rsid w:val="5151508A"/>
    <w:rsid w:val="5156444F"/>
    <w:rsid w:val="51597A9B"/>
    <w:rsid w:val="515E50B1"/>
    <w:rsid w:val="51600E2A"/>
    <w:rsid w:val="51621046"/>
    <w:rsid w:val="516E1BFA"/>
    <w:rsid w:val="517364CA"/>
    <w:rsid w:val="5176689F"/>
    <w:rsid w:val="5181771E"/>
    <w:rsid w:val="51864D34"/>
    <w:rsid w:val="518832C8"/>
    <w:rsid w:val="518A40F8"/>
    <w:rsid w:val="518F170F"/>
    <w:rsid w:val="51917235"/>
    <w:rsid w:val="5193313C"/>
    <w:rsid w:val="51A0432A"/>
    <w:rsid w:val="51A451BA"/>
    <w:rsid w:val="51A67184"/>
    <w:rsid w:val="51A82756"/>
    <w:rsid w:val="51A86090"/>
    <w:rsid w:val="51B178D7"/>
    <w:rsid w:val="51B7396D"/>
    <w:rsid w:val="51BB2504"/>
    <w:rsid w:val="51BC6C3E"/>
    <w:rsid w:val="51BF1FF4"/>
    <w:rsid w:val="51C17186"/>
    <w:rsid w:val="51C82ECE"/>
    <w:rsid w:val="51CE0489"/>
    <w:rsid w:val="51D81308"/>
    <w:rsid w:val="51E101BC"/>
    <w:rsid w:val="51E1640E"/>
    <w:rsid w:val="51F06CF2"/>
    <w:rsid w:val="51F14128"/>
    <w:rsid w:val="51F36142"/>
    <w:rsid w:val="51F577C4"/>
    <w:rsid w:val="51F66F13"/>
    <w:rsid w:val="51FE0D6E"/>
    <w:rsid w:val="51FF0643"/>
    <w:rsid w:val="52020133"/>
    <w:rsid w:val="520420FD"/>
    <w:rsid w:val="520B3E30"/>
    <w:rsid w:val="52151C14"/>
    <w:rsid w:val="52187956"/>
    <w:rsid w:val="522462FB"/>
    <w:rsid w:val="52285DEB"/>
    <w:rsid w:val="52287B99"/>
    <w:rsid w:val="522E4CC3"/>
    <w:rsid w:val="523227C6"/>
    <w:rsid w:val="523F3135"/>
    <w:rsid w:val="5244713B"/>
    <w:rsid w:val="52495D62"/>
    <w:rsid w:val="525070F0"/>
    <w:rsid w:val="52615633"/>
    <w:rsid w:val="5267724B"/>
    <w:rsid w:val="526A6351"/>
    <w:rsid w:val="527C7EE5"/>
    <w:rsid w:val="52846D9A"/>
    <w:rsid w:val="52854FEC"/>
    <w:rsid w:val="528D20F2"/>
    <w:rsid w:val="5290573F"/>
    <w:rsid w:val="529214B7"/>
    <w:rsid w:val="52977FD4"/>
    <w:rsid w:val="52A25790"/>
    <w:rsid w:val="52A631B4"/>
    <w:rsid w:val="52A96B6F"/>
    <w:rsid w:val="52B256B5"/>
    <w:rsid w:val="52B40959"/>
    <w:rsid w:val="52B4142D"/>
    <w:rsid w:val="52B45975"/>
    <w:rsid w:val="52B72CCB"/>
    <w:rsid w:val="52BC6534"/>
    <w:rsid w:val="52C04276"/>
    <w:rsid w:val="52C06024"/>
    <w:rsid w:val="52C33D66"/>
    <w:rsid w:val="52C46F5C"/>
    <w:rsid w:val="52C5188C"/>
    <w:rsid w:val="52D4387D"/>
    <w:rsid w:val="52D94AA4"/>
    <w:rsid w:val="52DA2A4B"/>
    <w:rsid w:val="52E00474"/>
    <w:rsid w:val="52EA3A62"/>
    <w:rsid w:val="52F50BB8"/>
    <w:rsid w:val="52FE4D9E"/>
    <w:rsid w:val="52FF67A8"/>
    <w:rsid w:val="5305612D"/>
    <w:rsid w:val="530879CB"/>
    <w:rsid w:val="53097272"/>
    <w:rsid w:val="530F48B5"/>
    <w:rsid w:val="53114AD1"/>
    <w:rsid w:val="531E2D4A"/>
    <w:rsid w:val="5325232B"/>
    <w:rsid w:val="532540D9"/>
    <w:rsid w:val="53271E92"/>
    <w:rsid w:val="532A7941"/>
    <w:rsid w:val="5338205E"/>
    <w:rsid w:val="53394028"/>
    <w:rsid w:val="533F163E"/>
    <w:rsid w:val="534722A1"/>
    <w:rsid w:val="534E1882"/>
    <w:rsid w:val="53542C10"/>
    <w:rsid w:val="53544462"/>
    <w:rsid w:val="53605111"/>
    <w:rsid w:val="53654E1D"/>
    <w:rsid w:val="537806AC"/>
    <w:rsid w:val="537A2677"/>
    <w:rsid w:val="537F5EDF"/>
    <w:rsid w:val="538452A3"/>
    <w:rsid w:val="53846D14"/>
    <w:rsid w:val="5385101B"/>
    <w:rsid w:val="53890B0C"/>
    <w:rsid w:val="538E7ED0"/>
    <w:rsid w:val="539179C0"/>
    <w:rsid w:val="5397158E"/>
    <w:rsid w:val="539B25ED"/>
    <w:rsid w:val="539F3E8B"/>
    <w:rsid w:val="53A9759F"/>
    <w:rsid w:val="53AE0572"/>
    <w:rsid w:val="53B51901"/>
    <w:rsid w:val="53B611D5"/>
    <w:rsid w:val="53B67427"/>
    <w:rsid w:val="53B84F4D"/>
    <w:rsid w:val="53BD0482"/>
    <w:rsid w:val="53C41B44"/>
    <w:rsid w:val="53E126F6"/>
    <w:rsid w:val="53E21FCA"/>
    <w:rsid w:val="53F028FF"/>
    <w:rsid w:val="53F1045F"/>
    <w:rsid w:val="53F341D7"/>
    <w:rsid w:val="53FA5F80"/>
    <w:rsid w:val="53FC752F"/>
    <w:rsid w:val="54013861"/>
    <w:rsid w:val="5407541D"/>
    <w:rsid w:val="540A50FB"/>
    <w:rsid w:val="540C3689"/>
    <w:rsid w:val="5415414D"/>
    <w:rsid w:val="54181E8F"/>
    <w:rsid w:val="54224ABC"/>
    <w:rsid w:val="54260108"/>
    <w:rsid w:val="542D76E9"/>
    <w:rsid w:val="54300F87"/>
    <w:rsid w:val="5438608E"/>
    <w:rsid w:val="54487265"/>
    <w:rsid w:val="544D6070"/>
    <w:rsid w:val="544E58B1"/>
    <w:rsid w:val="545145FF"/>
    <w:rsid w:val="545C1D7C"/>
    <w:rsid w:val="54605E1E"/>
    <w:rsid w:val="546E385E"/>
    <w:rsid w:val="54703A7A"/>
    <w:rsid w:val="547D1CF3"/>
    <w:rsid w:val="54843081"/>
    <w:rsid w:val="54901A26"/>
    <w:rsid w:val="54905ECA"/>
    <w:rsid w:val="549239F0"/>
    <w:rsid w:val="54931516"/>
    <w:rsid w:val="54942937"/>
    <w:rsid w:val="54947768"/>
    <w:rsid w:val="54977258"/>
    <w:rsid w:val="549D3EDA"/>
    <w:rsid w:val="54A454D1"/>
    <w:rsid w:val="54AA6F8B"/>
    <w:rsid w:val="54AC2B08"/>
    <w:rsid w:val="54B3506A"/>
    <w:rsid w:val="54BB2F47"/>
    <w:rsid w:val="54C33BA9"/>
    <w:rsid w:val="54C65448"/>
    <w:rsid w:val="54CA0D16"/>
    <w:rsid w:val="54CC5154"/>
    <w:rsid w:val="54D67D81"/>
    <w:rsid w:val="54DC110F"/>
    <w:rsid w:val="54DD4057"/>
    <w:rsid w:val="54E029AD"/>
    <w:rsid w:val="54E0475B"/>
    <w:rsid w:val="54E7490F"/>
    <w:rsid w:val="54EC2063"/>
    <w:rsid w:val="54EC75A4"/>
    <w:rsid w:val="54ED6E78"/>
    <w:rsid w:val="54F85711"/>
    <w:rsid w:val="54F9581D"/>
    <w:rsid w:val="54FB77E7"/>
    <w:rsid w:val="54FE1085"/>
    <w:rsid w:val="55012924"/>
    <w:rsid w:val="550764A4"/>
    <w:rsid w:val="550A7A2A"/>
    <w:rsid w:val="550B2BF6"/>
    <w:rsid w:val="550F6DEF"/>
    <w:rsid w:val="5512068D"/>
    <w:rsid w:val="55180399"/>
    <w:rsid w:val="551C150B"/>
    <w:rsid w:val="55214EB5"/>
    <w:rsid w:val="552A59D6"/>
    <w:rsid w:val="552B0501"/>
    <w:rsid w:val="552D54C7"/>
    <w:rsid w:val="552F56E3"/>
    <w:rsid w:val="55364EFD"/>
    <w:rsid w:val="553B6729"/>
    <w:rsid w:val="553E52D5"/>
    <w:rsid w:val="55452810"/>
    <w:rsid w:val="55482300"/>
    <w:rsid w:val="554967A4"/>
    <w:rsid w:val="554A6079"/>
    <w:rsid w:val="55546EF7"/>
    <w:rsid w:val="555D4828"/>
    <w:rsid w:val="555E38D2"/>
    <w:rsid w:val="556233C2"/>
    <w:rsid w:val="55651104"/>
    <w:rsid w:val="556A04C9"/>
    <w:rsid w:val="556C4241"/>
    <w:rsid w:val="557A4C8B"/>
    <w:rsid w:val="557D01FC"/>
    <w:rsid w:val="55821CB6"/>
    <w:rsid w:val="558931E1"/>
    <w:rsid w:val="55923347"/>
    <w:rsid w:val="55925180"/>
    <w:rsid w:val="559317CE"/>
    <w:rsid w:val="55983B1B"/>
    <w:rsid w:val="55A559A5"/>
    <w:rsid w:val="55A8376B"/>
    <w:rsid w:val="55AF2380"/>
    <w:rsid w:val="55B17EA6"/>
    <w:rsid w:val="55C37BD9"/>
    <w:rsid w:val="55C7591B"/>
    <w:rsid w:val="55D6790C"/>
    <w:rsid w:val="55D83684"/>
    <w:rsid w:val="55DC29B6"/>
    <w:rsid w:val="55DD4241"/>
    <w:rsid w:val="55DF2C65"/>
    <w:rsid w:val="55E51E81"/>
    <w:rsid w:val="55F17009"/>
    <w:rsid w:val="55F83D27"/>
    <w:rsid w:val="56064CB0"/>
    <w:rsid w:val="561B7A15"/>
    <w:rsid w:val="561F3061"/>
    <w:rsid w:val="561F5757"/>
    <w:rsid w:val="562468CA"/>
    <w:rsid w:val="56290384"/>
    <w:rsid w:val="56293EE0"/>
    <w:rsid w:val="562B7C58"/>
    <w:rsid w:val="5630526E"/>
    <w:rsid w:val="5637484F"/>
    <w:rsid w:val="5641747C"/>
    <w:rsid w:val="56440D1A"/>
    <w:rsid w:val="56446F6C"/>
    <w:rsid w:val="564D4072"/>
    <w:rsid w:val="564D5947"/>
    <w:rsid w:val="564E3947"/>
    <w:rsid w:val="565C2AF0"/>
    <w:rsid w:val="565D1DDC"/>
    <w:rsid w:val="56694C24"/>
    <w:rsid w:val="566B6D1E"/>
    <w:rsid w:val="56821842"/>
    <w:rsid w:val="568B2D64"/>
    <w:rsid w:val="569577C7"/>
    <w:rsid w:val="5697709C"/>
    <w:rsid w:val="56A1616C"/>
    <w:rsid w:val="56A93273"/>
    <w:rsid w:val="56B62346"/>
    <w:rsid w:val="56BD287A"/>
    <w:rsid w:val="56BF65F2"/>
    <w:rsid w:val="56C34335"/>
    <w:rsid w:val="56C360E3"/>
    <w:rsid w:val="56C500AD"/>
    <w:rsid w:val="56CD69EA"/>
    <w:rsid w:val="56D51DDC"/>
    <w:rsid w:val="56D57BC4"/>
    <w:rsid w:val="56DB78D0"/>
    <w:rsid w:val="56DC71A4"/>
    <w:rsid w:val="56DE4CCA"/>
    <w:rsid w:val="56F50266"/>
    <w:rsid w:val="56FA762A"/>
    <w:rsid w:val="57032983"/>
    <w:rsid w:val="57032A2C"/>
    <w:rsid w:val="570861EB"/>
    <w:rsid w:val="57087F99"/>
    <w:rsid w:val="570A3D11"/>
    <w:rsid w:val="570D04C7"/>
    <w:rsid w:val="570F5219"/>
    <w:rsid w:val="57154464"/>
    <w:rsid w:val="57184A10"/>
    <w:rsid w:val="572172AD"/>
    <w:rsid w:val="57233025"/>
    <w:rsid w:val="572D5C52"/>
    <w:rsid w:val="572F3778"/>
    <w:rsid w:val="573568B4"/>
    <w:rsid w:val="5748072D"/>
    <w:rsid w:val="574B7E86"/>
    <w:rsid w:val="574C432A"/>
    <w:rsid w:val="57541431"/>
    <w:rsid w:val="575431DF"/>
    <w:rsid w:val="575C02E5"/>
    <w:rsid w:val="575D12B5"/>
    <w:rsid w:val="57610A87"/>
    <w:rsid w:val="57684EDC"/>
    <w:rsid w:val="57763155"/>
    <w:rsid w:val="57776ECD"/>
    <w:rsid w:val="57790E97"/>
    <w:rsid w:val="577B1140"/>
    <w:rsid w:val="577B7F21"/>
    <w:rsid w:val="577E64AD"/>
    <w:rsid w:val="577F181B"/>
    <w:rsid w:val="57914433"/>
    <w:rsid w:val="57921984"/>
    <w:rsid w:val="579737F0"/>
    <w:rsid w:val="57A37CC2"/>
    <w:rsid w:val="57AB7B30"/>
    <w:rsid w:val="57AF5251"/>
    <w:rsid w:val="57B26373"/>
    <w:rsid w:val="57B63F04"/>
    <w:rsid w:val="57B65C47"/>
    <w:rsid w:val="57BB14B0"/>
    <w:rsid w:val="57CC0FC7"/>
    <w:rsid w:val="57CD20C2"/>
    <w:rsid w:val="57D1482F"/>
    <w:rsid w:val="57D675AB"/>
    <w:rsid w:val="57D95FDD"/>
    <w:rsid w:val="57DE6F4C"/>
    <w:rsid w:val="57E427B4"/>
    <w:rsid w:val="57EF4CB5"/>
    <w:rsid w:val="57F16C7F"/>
    <w:rsid w:val="57F624E8"/>
    <w:rsid w:val="581A1171"/>
    <w:rsid w:val="581D1822"/>
    <w:rsid w:val="5822508B"/>
    <w:rsid w:val="582708F3"/>
    <w:rsid w:val="582C415B"/>
    <w:rsid w:val="582C7CB7"/>
    <w:rsid w:val="58492617"/>
    <w:rsid w:val="58507E4A"/>
    <w:rsid w:val="5855720E"/>
    <w:rsid w:val="5862192B"/>
    <w:rsid w:val="58627B7D"/>
    <w:rsid w:val="586E6522"/>
    <w:rsid w:val="587578B0"/>
    <w:rsid w:val="587A6C75"/>
    <w:rsid w:val="58810003"/>
    <w:rsid w:val="588418A2"/>
    <w:rsid w:val="588817BB"/>
    <w:rsid w:val="58917D2F"/>
    <w:rsid w:val="58937D37"/>
    <w:rsid w:val="5894085C"/>
    <w:rsid w:val="589C5C65"/>
    <w:rsid w:val="58A818B5"/>
    <w:rsid w:val="58AB5080"/>
    <w:rsid w:val="58AE4F0C"/>
    <w:rsid w:val="58AE691E"/>
    <w:rsid w:val="58B2640F"/>
    <w:rsid w:val="58B85899"/>
    <w:rsid w:val="58BA52C3"/>
    <w:rsid w:val="58BF28DA"/>
    <w:rsid w:val="58CD3249"/>
    <w:rsid w:val="58D02D39"/>
    <w:rsid w:val="58D77C23"/>
    <w:rsid w:val="58DA5965"/>
    <w:rsid w:val="58E363A9"/>
    <w:rsid w:val="58E93DFA"/>
    <w:rsid w:val="58ED4DAF"/>
    <w:rsid w:val="58F7259B"/>
    <w:rsid w:val="58FC3B2E"/>
    <w:rsid w:val="58FF53CC"/>
    <w:rsid w:val="58FF717A"/>
    <w:rsid w:val="59034EBC"/>
    <w:rsid w:val="59050C34"/>
    <w:rsid w:val="59142C25"/>
    <w:rsid w:val="5915074C"/>
    <w:rsid w:val="59162E41"/>
    <w:rsid w:val="59181005"/>
    <w:rsid w:val="591946E0"/>
    <w:rsid w:val="59254E33"/>
    <w:rsid w:val="592866D1"/>
    <w:rsid w:val="592E629D"/>
    <w:rsid w:val="593B28A8"/>
    <w:rsid w:val="594A4899"/>
    <w:rsid w:val="594F0101"/>
    <w:rsid w:val="594F3C5E"/>
    <w:rsid w:val="59545718"/>
    <w:rsid w:val="595E1678"/>
    <w:rsid w:val="59657925"/>
    <w:rsid w:val="596D5BD4"/>
    <w:rsid w:val="596D67DA"/>
    <w:rsid w:val="596E06BD"/>
    <w:rsid w:val="596F60AE"/>
    <w:rsid w:val="59710078"/>
    <w:rsid w:val="5976568E"/>
    <w:rsid w:val="597B0EF6"/>
    <w:rsid w:val="597B2CA5"/>
    <w:rsid w:val="597C6A1D"/>
    <w:rsid w:val="597E3DD8"/>
    <w:rsid w:val="59831B59"/>
    <w:rsid w:val="598F49A2"/>
    <w:rsid w:val="59965D30"/>
    <w:rsid w:val="59973856"/>
    <w:rsid w:val="59AB3DA5"/>
    <w:rsid w:val="59B82F14"/>
    <w:rsid w:val="59BB5797"/>
    <w:rsid w:val="59BB7545"/>
    <w:rsid w:val="59BD32BD"/>
    <w:rsid w:val="59C02DAD"/>
    <w:rsid w:val="59CA67B9"/>
    <w:rsid w:val="59DD74BB"/>
    <w:rsid w:val="59F80043"/>
    <w:rsid w:val="5A040EEC"/>
    <w:rsid w:val="5A0507C0"/>
    <w:rsid w:val="5A09252F"/>
    <w:rsid w:val="5A0B2778"/>
    <w:rsid w:val="5A1924BD"/>
    <w:rsid w:val="5A1A070F"/>
    <w:rsid w:val="5A2A7C7B"/>
    <w:rsid w:val="5A2E7D17"/>
    <w:rsid w:val="5A3766E9"/>
    <w:rsid w:val="5A3B00C1"/>
    <w:rsid w:val="5A3E2560"/>
    <w:rsid w:val="5A4237C2"/>
    <w:rsid w:val="5A4412E8"/>
    <w:rsid w:val="5A44578C"/>
    <w:rsid w:val="5A4A08C9"/>
    <w:rsid w:val="5A4B57CF"/>
    <w:rsid w:val="5A504131"/>
    <w:rsid w:val="5A557999"/>
    <w:rsid w:val="5A5A0B0C"/>
    <w:rsid w:val="5A5D05FC"/>
    <w:rsid w:val="5A5D3B6E"/>
    <w:rsid w:val="5A5F4374"/>
    <w:rsid w:val="5A637A76"/>
    <w:rsid w:val="5A6C4CE3"/>
    <w:rsid w:val="5A6D33BA"/>
    <w:rsid w:val="5A7616BE"/>
    <w:rsid w:val="5A792B1F"/>
    <w:rsid w:val="5A7D47FA"/>
    <w:rsid w:val="5A81078E"/>
    <w:rsid w:val="5A874767"/>
    <w:rsid w:val="5A8B5169"/>
    <w:rsid w:val="5A932270"/>
    <w:rsid w:val="5A937FAD"/>
    <w:rsid w:val="5A9A1850"/>
    <w:rsid w:val="5A9A2052"/>
    <w:rsid w:val="5A9D6C4B"/>
    <w:rsid w:val="5AAB1367"/>
    <w:rsid w:val="5AAC3332"/>
    <w:rsid w:val="5AAD6F28"/>
    <w:rsid w:val="5AAE0E58"/>
    <w:rsid w:val="5AB0697E"/>
    <w:rsid w:val="5AB67D0C"/>
    <w:rsid w:val="5ABA77FD"/>
    <w:rsid w:val="5ABD109B"/>
    <w:rsid w:val="5ABF12B7"/>
    <w:rsid w:val="5AC876C0"/>
    <w:rsid w:val="5ACB37B8"/>
    <w:rsid w:val="5ACC12DE"/>
    <w:rsid w:val="5ACF6B88"/>
    <w:rsid w:val="5AD63A24"/>
    <w:rsid w:val="5AD85ED5"/>
    <w:rsid w:val="5ADC7773"/>
    <w:rsid w:val="5AEB20AC"/>
    <w:rsid w:val="5AFA22EF"/>
    <w:rsid w:val="5AFE3B8D"/>
    <w:rsid w:val="5B062A42"/>
    <w:rsid w:val="5B1038C0"/>
    <w:rsid w:val="5B10566E"/>
    <w:rsid w:val="5B123195"/>
    <w:rsid w:val="5B1C32AC"/>
    <w:rsid w:val="5B280C0A"/>
    <w:rsid w:val="5B286E5C"/>
    <w:rsid w:val="5B2B06FA"/>
    <w:rsid w:val="5B2C382E"/>
    <w:rsid w:val="5B2E1A1D"/>
    <w:rsid w:val="5B307ABF"/>
    <w:rsid w:val="5B3475AF"/>
    <w:rsid w:val="5B353327"/>
    <w:rsid w:val="5B394BC5"/>
    <w:rsid w:val="5B411CCC"/>
    <w:rsid w:val="5B44356A"/>
    <w:rsid w:val="5B505CE1"/>
    <w:rsid w:val="5B542162"/>
    <w:rsid w:val="5B547C51"/>
    <w:rsid w:val="5B57504B"/>
    <w:rsid w:val="5B631C42"/>
    <w:rsid w:val="5B6F3FE4"/>
    <w:rsid w:val="5B6F6839"/>
    <w:rsid w:val="5B7756EE"/>
    <w:rsid w:val="5B77749C"/>
    <w:rsid w:val="5B843A1C"/>
    <w:rsid w:val="5B871DD5"/>
    <w:rsid w:val="5B873E3F"/>
    <w:rsid w:val="5B991B08"/>
    <w:rsid w:val="5B9B13DC"/>
    <w:rsid w:val="5B9B5880"/>
    <w:rsid w:val="5BA128AA"/>
    <w:rsid w:val="5BA34735"/>
    <w:rsid w:val="5BB66216"/>
    <w:rsid w:val="5BB73D3C"/>
    <w:rsid w:val="5BBB1A7E"/>
    <w:rsid w:val="5BBE331C"/>
    <w:rsid w:val="5BBF2FC9"/>
    <w:rsid w:val="5BC546AB"/>
    <w:rsid w:val="5BCD355F"/>
    <w:rsid w:val="5BD26DC8"/>
    <w:rsid w:val="5BFE196B"/>
    <w:rsid w:val="5C001B87"/>
    <w:rsid w:val="5C02690E"/>
    <w:rsid w:val="5C076A71"/>
    <w:rsid w:val="5C11169E"/>
    <w:rsid w:val="5C182A2D"/>
    <w:rsid w:val="5C196DA7"/>
    <w:rsid w:val="5C1B076F"/>
    <w:rsid w:val="5C245548"/>
    <w:rsid w:val="5C2A048C"/>
    <w:rsid w:val="5C2B04AE"/>
    <w:rsid w:val="5C2F421A"/>
    <w:rsid w:val="5C390BF5"/>
    <w:rsid w:val="5C3B496D"/>
    <w:rsid w:val="5C3D6937"/>
    <w:rsid w:val="5C484D92"/>
    <w:rsid w:val="5C4C0928"/>
    <w:rsid w:val="5C4C6B7A"/>
    <w:rsid w:val="5C563555"/>
    <w:rsid w:val="5C58107B"/>
    <w:rsid w:val="5C693288"/>
    <w:rsid w:val="5C6D3D3E"/>
    <w:rsid w:val="5C731040"/>
    <w:rsid w:val="5C80234E"/>
    <w:rsid w:val="5C853E3A"/>
    <w:rsid w:val="5C871166"/>
    <w:rsid w:val="5C891B7C"/>
    <w:rsid w:val="5C8A680C"/>
    <w:rsid w:val="5C8E7193"/>
    <w:rsid w:val="5C9347A9"/>
    <w:rsid w:val="5C976E2E"/>
    <w:rsid w:val="5CA01F08"/>
    <w:rsid w:val="5CA16EC6"/>
    <w:rsid w:val="5CAE3391"/>
    <w:rsid w:val="5CAE513F"/>
    <w:rsid w:val="5CB14C2F"/>
    <w:rsid w:val="5CB309A7"/>
    <w:rsid w:val="5CBA1D36"/>
    <w:rsid w:val="5CC901CB"/>
    <w:rsid w:val="5CC93D27"/>
    <w:rsid w:val="5CDC1CAC"/>
    <w:rsid w:val="5CDF179C"/>
    <w:rsid w:val="5CE15514"/>
    <w:rsid w:val="5CE24DE9"/>
    <w:rsid w:val="5CE34D29"/>
    <w:rsid w:val="5CEB1EEF"/>
    <w:rsid w:val="5CF214D0"/>
    <w:rsid w:val="5CF27722"/>
    <w:rsid w:val="5CFE091A"/>
    <w:rsid w:val="5CFF599B"/>
    <w:rsid w:val="5D027239"/>
    <w:rsid w:val="5D0C4701"/>
    <w:rsid w:val="5D0F0395"/>
    <w:rsid w:val="5D213B63"/>
    <w:rsid w:val="5D221076"/>
    <w:rsid w:val="5D2536B0"/>
    <w:rsid w:val="5D2D2508"/>
    <w:rsid w:val="5D312321"/>
    <w:rsid w:val="5D397964"/>
    <w:rsid w:val="5D3D64C3"/>
    <w:rsid w:val="5D423AD9"/>
    <w:rsid w:val="5D494E68"/>
    <w:rsid w:val="5D5932FD"/>
    <w:rsid w:val="5D5A0E23"/>
    <w:rsid w:val="5D5A391C"/>
    <w:rsid w:val="5D5F10C0"/>
    <w:rsid w:val="5D5F28DD"/>
    <w:rsid w:val="5D667504"/>
    <w:rsid w:val="5D683540"/>
    <w:rsid w:val="5D6B3030"/>
    <w:rsid w:val="5D740137"/>
    <w:rsid w:val="5D775E79"/>
    <w:rsid w:val="5D7874FB"/>
    <w:rsid w:val="5D7B4A1E"/>
    <w:rsid w:val="5D814602"/>
    <w:rsid w:val="5D83481E"/>
    <w:rsid w:val="5D891B7B"/>
    <w:rsid w:val="5D995DEF"/>
    <w:rsid w:val="5D9A6865"/>
    <w:rsid w:val="5D9B663A"/>
    <w:rsid w:val="5D9C143B"/>
    <w:rsid w:val="5DA12EF6"/>
    <w:rsid w:val="5DA87DE0"/>
    <w:rsid w:val="5DAD189A"/>
    <w:rsid w:val="5DAD38EE"/>
    <w:rsid w:val="5DAD53F7"/>
    <w:rsid w:val="5DB9023F"/>
    <w:rsid w:val="5DBC7D30"/>
    <w:rsid w:val="5DBE5856"/>
    <w:rsid w:val="5DCA5FA9"/>
    <w:rsid w:val="5DCB3ACF"/>
    <w:rsid w:val="5DD10B32"/>
    <w:rsid w:val="5DD57473"/>
    <w:rsid w:val="5DD60DF1"/>
    <w:rsid w:val="5DD76917"/>
    <w:rsid w:val="5DD92690"/>
    <w:rsid w:val="5DE05293"/>
    <w:rsid w:val="5DE05449"/>
    <w:rsid w:val="5DE057CC"/>
    <w:rsid w:val="5DF23751"/>
    <w:rsid w:val="5DF254FF"/>
    <w:rsid w:val="5DFB43B4"/>
    <w:rsid w:val="5E006862"/>
    <w:rsid w:val="5E0207B9"/>
    <w:rsid w:val="5E070FAB"/>
    <w:rsid w:val="5E0B4267"/>
    <w:rsid w:val="5E1568B8"/>
    <w:rsid w:val="5E1831B8"/>
    <w:rsid w:val="5E1834A1"/>
    <w:rsid w:val="5E1E00A2"/>
    <w:rsid w:val="5E1F7E6A"/>
    <w:rsid w:val="5E261785"/>
    <w:rsid w:val="5E2751A9"/>
    <w:rsid w:val="5E282CCF"/>
    <w:rsid w:val="5E2C27BF"/>
    <w:rsid w:val="5E323B4E"/>
    <w:rsid w:val="5E3478C6"/>
    <w:rsid w:val="5E3873B6"/>
    <w:rsid w:val="5E39312E"/>
    <w:rsid w:val="5E3B0C54"/>
    <w:rsid w:val="5E483371"/>
    <w:rsid w:val="5E4A7017"/>
    <w:rsid w:val="5E4D2736"/>
    <w:rsid w:val="5E4E6B79"/>
    <w:rsid w:val="5E552BBA"/>
    <w:rsid w:val="5E5669CD"/>
    <w:rsid w:val="5E5B12F6"/>
    <w:rsid w:val="5E5B30A5"/>
    <w:rsid w:val="5E5D506F"/>
    <w:rsid w:val="5E611C10"/>
    <w:rsid w:val="5E6F6EE3"/>
    <w:rsid w:val="5E714AFD"/>
    <w:rsid w:val="5E7F3237"/>
    <w:rsid w:val="5E8545C5"/>
    <w:rsid w:val="5E873E9A"/>
    <w:rsid w:val="5E912F6A"/>
    <w:rsid w:val="5E9A7A25"/>
    <w:rsid w:val="5EB629D1"/>
    <w:rsid w:val="5EBA426F"/>
    <w:rsid w:val="5ECE1AC8"/>
    <w:rsid w:val="5ED864A3"/>
    <w:rsid w:val="5EDA046D"/>
    <w:rsid w:val="5EDC2437"/>
    <w:rsid w:val="5EE035AA"/>
    <w:rsid w:val="5EE622DA"/>
    <w:rsid w:val="5EE74938"/>
    <w:rsid w:val="5EE975A9"/>
    <w:rsid w:val="5EEC63F2"/>
    <w:rsid w:val="5EF05EE3"/>
    <w:rsid w:val="5EF552A7"/>
    <w:rsid w:val="5EF77271"/>
    <w:rsid w:val="5EFC7377"/>
    <w:rsid w:val="5F011E9E"/>
    <w:rsid w:val="5F015F03"/>
    <w:rsid w:val="5F0279C4"/>
    <w:rsid w:val="5F06174D"/>
    <w:rsid w:val="5F1020E1"/>
    <w:rsid w:val="5F1A4D0E"/>
    <w:rsid w:val="5F1E676F"/>
    <w:rsid w:val="5F2931A3"/>
    <w:rsid w:val="5F2C67EF"/>
    <w:rsid w:val="5F2E2567"/>
    <w:rsid w:val="5F304531"/>
    <w:rsid w:val="5F335DCF"/>
    <w:rsid w:val="5F351B48"/>
    <w:rsid w:val="5F381638"/>
    <w:rsid w:val="5F3A0F0C"/>
    <w:rsid w:val="5F3A3602"/>
    <w:rsid w:val="5F41673E"/>
    <w:rsid w:val="5F463F63"/>
    <w:rsid w:val="5F487ACD"/>
    <w:rsid w:val="5F492843"/>
    <w:rsid w:val="5F4C0C3F"/>
    <w:rsid w:val="5F526256"/>
    <w:rsid w:val="5F544E26"/>
    <w:rsid w:val="5F571ABE"/>
    <w:rsid w:val="5F577D10"/>
    <w:rsid w:val="5F5F0972"/>
    <w:rsid w:val="5F61578A"/>
    <w:rsid w:val="5F616AD6"/>
    <w:rsid w:val="5F6277C6"/>
    <w:rsid w:val="5F685A79"/>
    <w:rsid w:val="5F6D0B1D"/>
    <w:rsid w:val="5F724B4A"/>
    <w:rsid w:val="5F742670"/>
    <w:rsid w:val="5F7F1015"/>
    <w:rsid w:val="5F830B05"/>
    <w:rsid w:val="5F8959EF"/>
    <w:rsid w:val="5F8D0B82"/>
    <w:rsid w:val="5F8E1258"/>
    <w:rsid w:val="5F920D48"/>
    <w:rsid w:val="5F960724"/>
    <w:rsid w:val="5F97010C"/>
    <w:rsid w:val="5F9A7BFD"/>
    <w:rsid w:val="5FA12D39"/>
    <w:rsid w:val="5FAF18FA"/>
    <w:rsid w:val="5FBC7B73"/>
    <w:rsid w:val="5FC353A5"/>
    <w:rsid w:val="5FC8476A"/>
    <w:rsid w:val="5FCC5339"/>
    <w:rsid w:val="5FD72BFF"/>
    <w:rsid w:val="5FDB26EF"/>
    <w:rsid w:val="5FE34A5B"/>
    <w:rsid w:val="5FE62E42"/>
    <w:rsid w:val="5FE71A7F"/>
    <w:rsid w:val="5FE84E0C"/>
    <w:rsid w:val="5FEC48FC"/>
    <w:rsid w:val="5FF90DC7"/>
    <w:rsid w:val="5FF94923"/>
    <w:rsid w:val="5FFA4E12"/>
    <w:rsid w:val="5FFE1E36"/>
    <w:rsid w:val="60123C37"/>
    <w:rsid w:val="60145C01"/>
    <w:rsid w:val="6017749F"/>
    <w:rsid w:val="601E69D3"/>
    <w:rsid w:val="60232584"/>
    <w:rsid w:val="60251BBC"/>
    <w:rsid w:val="60253123"/>
    <w:rsid w:val="602A2D2E"/>
    <w:rsid w:val="6037369D"/>
    <w:rsid w:val="604C7149"/>
    <w:rsid w:val="60625B06"/>
    <w:rsid w:val="60673F83"/>
    <w:rsid w:val="60681AA9"/>
    <w:rsid w:val="60716BAF"/>
    <w:rsid w:val="607330CE"/>
    <w:rsid w:val="607466A0"/>
    <w:rsid w:val="60765F74"/>
    <w:rsid w:val="607E307A"/>
    <w:rsid w:val="60825176"/>
    <w:rsid w:val="609F2AC4"/>
    <w:rsid w:val="60A2320D"/>
    <w:rsid w:val="60A725D1"/>
    <w:rsid w:val="60B13450"/>
    <w:rsid w:val="60BB7F81"/>
    <w:rsid w:val="60BC4967"/>
    <w:rsid w:val="60C05441"/>
    <w:rsid w:val="60C957E3"/>
    <w:rsid w:val="60D62EB6"/>
    <w:rsid w:val="60D96503"/>
    <w:rsid w:val="60E455D3"/>
    <w:rsid w:val="60E70C20"/>
    <w:rsid w:val="60EE1FAE"/>
    <w:rsid w:val="60F82E2D"/>
    <w:rsid w:val="60FA2EE8"/>
    <w:rsid w:val="60FB291D"/>
    <w:rsid w:val="60FF41BB"/>
    <w:rsid w:val="61054A27"/>
    <w:rsid w:val="6105554A"/>
    <w:rsid w:val="610A52BC"/>
    <w:rsid w:val="610E08A2"/>
    <w:rsid w:val="611D2366"/>
    <w:rsid w:val="611D461D"/>
    <w:rsid w:val="611D6D37"/>
    <w:rsid w:val="61202383"/>
    <w:rsid w:val="61271964"/>
    <w:rsid w:val="61283090"/>
    <w:rsid w:val="6129748A"/>
    <w:rsid w:val="61412A26"/>
    <w:rsid w:val="61421856"/>
    <w:rsid w:val="614442C4"/>
    <w:rsid w:val="61446072"/>
    <w:rsid w:val="61461DEA"/>
    <w:rsid w:val="614D13CA"/>
    <w:rsid w:val="6151253D"/>
    <w:rsid w:val="615227C4"/>
    <w:rsid w:val="615564D1"/>
    <w:rsid w:val="61654E3F"/>
    <w:rsid w:val="61691F7C"/>
    <w:rsid w:val="616B40B4"/>
    <w:rsid w:val="61700F67"/>
    <w:rsid w:val="617526CF"/>
    <w:rsid w:val="6175447D"/>
    <w:rsid w:val="61783F6D"/>
    <w:rsid w:val="617A5F38"/>
    <w:rsid w:val="617D1584"/>
    <w:rsid w:val="617E77D6"/>
    <w:rsid w:val="6182292A"/>
    <w:rsid w:val="618446C0"/>
    <w:rsid w:val="61860438"/>
    <w:rsid w:val="618B5A4F"/>
    <w:rsid w:val="618D7A19"/>
    <w:rsid w:val="619F7F92"/>
    <w:rsid w:val="61B01959"/>
    <w:rsid w:val="61BC02FE"/>
    <w:rsid w:val="61C96577"/>
    <w:rsid w:val="61CB6793"/>
    <w:rsid w:val="61D03DA9"/>
    <w:rsid w:val="61D373F6"/>
    <w:rsid w:val="61D45648"/>
    <w:rsid w:val="61D90EB0"/>
    <w:rsid w:val="61D92C5E"/>
    <w:rsid w:val="61DA0784"/>
    <w:rsid w:val="61E241E7"/>
    <w:rsid w:val="61E33ADD"/>
    <w:rsid w:val="61E37639"/>
    <w:rsid w:val="61E41603"/>
    <w:rsid w:val="61EA4E6B"/>
    <w:rsid w:val="61EB0BE3"/>
    <w:rsid w:val="61F56B7E"/>
    <w:rsid w:val="61F5736C"/>
    <w:rsid w:val="61F730E4"/>
    <w:rsid w:val="61F94C26"/>
    <w:rsid w:val="61FB0E26"/>
    <w:rsid w:val="62000E56"/>
    <w:rsid w:val="62013F63"/>
    <w:rsid w:val="62025954"/>
    <w:rsid w:val="62126170"/>
    <w:rsid w:val="62143C96"/>
    <w:rsid w:val="621F43E9"/>
    <w:rsid w:val="6220088D"/>
    <w:rsid w:val="6229697B"/>
    <w:rsid w:val="622B0FE0"/>
    <w:rsid w:val="622C5484"/>
    <w:rsid w:val="622D2FAA"/>
    <w:rsid w:val="622D4D58"/>
    <w:rsid w:val="62326812"/>
    <w:rsid w:val="6243457B"/>
    <w:rsid w:val="624C1682"/>
    <w:rsid w:val="624F3E49"/>
    <w:rsid w:val="624F447F"/>
    <w:rsid w:val="62516C98"/>
    <w:rsid w:val="625B3673"/>
    <w:rsid w:val="62632286"/>
    <w:rsid w:val="62683FE2"/>
    <w:rsid w:val="626C5274"/>
    <w:rsid w:val="626F5370"/>
    <w:rsid w:val="62782477"/>
    <w:rsid w:val="627C183B"/>
    <w:rsid w:val="628506F0"/>
    <w:rsid w:val="62856942"/>
    <w:rsid w:val="62885958"/>
    <w:rsid w:val="628D3A49"/>
    <w:rsid w:val="628F77C1"/>
    <w:rsid w:val="62922E0D"/>
    <w:rsid w:val="629B7F14"/>
    <w:rsid w:val="629D1EDE"/>
    <w:rsid w:val="62A0377C"/>
    <w:rsid w:val="62A3326C"/>
    <w:rsid w:val="62A768B8"/>
    <w:rsid w:val="62B15989"/>
    <w:rsid w:val="62B334AF"/>
    <w:rsid w:val="62B66AFB"/>
    <w:rsid w:val="62BB6808"/>
    <w:rsid w:val="62BD60DC"/>
    <w:rsid w:val="62BE1E54"/>
    <w:rsid w:val="62C05BCC"/>
    <w:rsid w:val="62D6719E"/>
    <w:rsid w:val="62DF24F6"/>
    <w:rsid w:val="62E47B0C"/>
    <w:rsid w:val="62EE3075"/>
    <w:rsid w:val="62F11996"/>
    <w:rsid w:val="62F35FA1"/>
    <w:rsid w:val="62F40B65"/>
    <w:rsid w:val="62F53AC8"/>
    <w:rsid w:val="62F60B69"/>
    <w:rsid w:val="62F615EE"/>
    <w:rsid w:val="62FC2CFE"/>
    <w:rsid w:val="63024505"/>
    <w:rsid w:val="630261E5"/>
    <w:rsid w:val="63065CD5"/>
    <w:rsid w:val="631321A0"/>
    <w:rsid w:val="63163A3E"/>
    <w:rsid w:val="631B52B1"/>
    <w:rsid w:val="63220722"/>
    <w:rsid w:val="63273E9D"/>
    <w:rsid w:val="632A4330"/>
    <w:rsid w:val="6333639E"/>
    <w:rsid w:val="63461EEC"/>
    <w:rsid w:val="63493E13"/>
    <w:rsid w:val="63495BC1"/>
    <w:rsid w:val="634C03F1"/>
    <w:rsid w:val="635307EE"/>
    <w:rsid w:val="635B1DB5"/>
    <w:rsid w:val="635C3B47"/>
    <w:rsid w:val="636E387A"/>
    <w:rsid w:val="63711FED"/>
    <w:rsid w:val="63786938"/>
    <w:rsid w:val="637C5F97"/>
    <w:rsid w:val="637F15E3"/>
    <w:rsid w:val="637F3391"/>
    <w:rsid w:val="63880DDC"/>
    <w:rsid w:val="638D750D"/>
    <w:rsid w:val="639037F0"/>
    <w:rsid w:val="63907EAC"/>
    <w:rsid w:val="63927568"/>
    <w:rsid w:val="639952B6"/>
    <w:rsid w:val="639A01CB"/>
    <w:rsid w:val="63A70B3A"/>
    <w:rsid w:val="63AC6CC0"/>
    <w:rsid w:val="63B374DF"/>
    <w:rsid w:val="63B55005"/>
    <w:rsid w:val="63BA086D"/>
    <w:rsid w:val="63BD3EBA"/>
    <w:rsid w:val="63BF5E84"/>
    <w:rsid w:val="63BF7C32"/>
    <w:rsid w:val="63D47B81"/>
    <w:rsid w:val="63D556A7"/>
    <w:rsid w:val="63D57455"/>
    <w:rsid w:val="63E458EA"/>
    <w:rsid w:val="63F37202"/>
    <w:rsid w:val="63F91396"/>
    <w:rsid w:val="64055776"/>
    <w:rsid w:val="64177A6E"/>
    <w:rsid w:val="64191A38"/>
    <w:rsid w:val="641F0E7D"/>
    <w:rsid w:val="64240056"/>
    <w:rsid w:val="642B3519"/>
    <w:rsid w:val="642B52C7"/>
    <w:rsid w:val="64357EF4"/>
    <w:rsid w:val="643B7C00"/>
    <w:rsid w:val="643E143A"/>
    <w:rsid w:val="64414AEB"/>
    <w:rsid w:val="644545DB"/>
    <w:rsid w:val="644B7717"/>
    <w:rsid w:val="645C1924"/>
    <w:rsid w:val="645E744B"/>
    <w:rsid w:val="64601415"/>
    <w:rsid w:val="64630F05"/>
    <w:rsid w:val="646466AB"/>
    <w:rsid w:val="64656A2B"/>
    <w:rsid w:val="646D3B32"/>
    <w:rsid w:val="646D768E"/>
    <w:rsid w:val="647454AC"/>
    <w:rsid w:val="647C3D75"/>
    <w:rsid w:val="647E5D3F"/>
    <w:rsid w:val="64833355"/>
    <w:rsid w:val="648B6EEF"/>
    <w:rsid w:val="648F3AA8"/>
    <w:rsid w:val="64970BAF"/>
    <w:rsid w:val="649B069F"/>
    <w:rsid w:val="649B244D"/>
    <w:rsid w:val="64A137DB"/>
    <w:rsid w:val="64A15589"/>
    <w:rsid w:val="64A21A2D"/>
    <w:rsid w:val="64B452BD"/>
    <w:rsid w:val="64B82FFF"/>
    <w:rsid w:val="64C158BF"/>
    <w:rsid w:val="64CA4AE0"/>
    <w:rsid w:val="64CE2EAA"/>
    <w:rsid w:val="64D158FD"/>
    <w:rsid w:val="64D66ECE"/>
    <w:rsid w:val="64E33DF4"/>
    <w:rsid w:val="64E536C8"/>
    <w:rsid w:val="64E831B8"/>
    <w:rsid w:val="64EF2799"/>
    <w:rsid w:val="64F61D79"/>
    <w:rsid w:val="65000502"/>
    <w:rsid w:val="650E70C3"/>
    <w:rsid w:val="65136487"/>
    <w:rsid w:val="65183A9D"/>
    <w:rsid w:val="651A5A67"/>
    <w:rsid w:val="651B17E0"/>
    <w:rsid w:val="651E3812"/>
    <w:rsid w:val="65200BA4"/>
    <w:rsid w:val="65255C4F"/>
    <w:rsid w:val="65297A59"/>
    <w:rsid w:val="652F0DE7"/>
    <w:rsid w:val="65332685"/>
    <w:rsid w:val="653A7EB8"/>
    <w:rsid w:val="653C3090"/>
    <w:rsid w:val="653D3504"/>
    <w:rsid w:val="653D52B2"/>
    <w:rsid w:val="65404DA2"/>
    <w:rsid w:val="65493C57"/>
    <w:rsid w:val="654E74BF"/>
    <w:rsid w:val="65515201"/>
    <w:rsid w:val="65534AD5"/>
    <w:rsid w:val="65574DC9"/>
    <w:rsid w:val="6558033E"/>
    <w:rsid w:val="655F16CC"/>
    <w:rsid w:val="656767D3"/>
    <w:rsid w:val="656D441E"/>
    <w:rsid w:val="657131AE"/>
    <w:rsid w:val="65854376"/>
    <w:rsid w:val="658767BE"/>
    <w:rsid w:val="65892531"/>
    <w:rsid w:val="65896749"/>
    <w:rsid w:val="65921AA2"/>
    <w:rsid w:val="659550EE"/>
    <w:rsid w:val="65964ABA"/>
    <w:rsid w:val="6597225C"/>
    <w:rsid w:val="659C46CE"/>
    <w:rsid w:val="65A43583"/>
    <w:rsid w:val="65A6556F"/>
    <w:rsid w:val="65AE4402"/>
    <w:rsid w:val="65B33BEC"/>
    <w:rsid w:val="65BA6903"/>
    <w:rsid w:val="65BD63F3"/>
    <w:rsid w:val="65CC4888"/>
    <w:rsid w:val="65D61B75"/>
    <w:rsid w:val="65D75707"/>
    <w:rsid w:val="65DF45BB"/>
    <w:rsid w:val="65E16585"/>
    <w:rsid w:val="66014531"/>
    <w:rsid w:val="66081D64"/>
    <w:rsid w:val="66091638"/>
    <w:rsid w:val="66106E6A"/>
    <w:rsid w:val="66154481"/>
    <w:rsid w:val="66195831"/>
    <w:rsid w:val="661C580F"/>
    <w:rsid w:val="662B5A52"/>
    <w:rsid w:val="662D17CA"/>
    <w:rsid w:val="662D3578"/>
    <w:rsid w:val="662E75B1"/>
    <w:rsid w:val="66342C2E"/>
    <w:rsid w:val="663B7663"/>
    <w:rsid w:val="663E784C"/>
    <w:rsid w:val="664408C2"/>
    <w:rsid w:val="664B39FF"/>
    <w:rsid w:val="664D688E"/>
    <w:rsid w:val="6660394E"/>
    <w:rsid w:val="66680A54"/>
    <w:rsid w:val="666845B1"/>
    <w:rsid w:val="667271DD"/>
    <w:rsid w:val="66815672"/>
    <w:rsid w:val="66862C89"/>
    <w:rsid w:val="66882EA5"/>
    <w:rsid w:val="668B6A45"/>
    <w:rsid w:val="668C4743"/>
    <w:rsid w:val="6692162D"/>
    <w:rsid w:val="66990C0E"/>
    <w:rsid w:val="66A852F5"/>
    <w:rsid w:val="66B23A7E"/>
    <w:rsid w:val="66B57E5F"/>
    <w:rsid w:val="66BE0674"/>
    <w:rsid w:val="66BE5083"/>
    <w:rsid w:val="66C11F13"/>
    <w:rsid w:val="66CC2D91"/>
    <w:rsid w:val="66CD2666"/>
    <w:rsid w:val="66D02156"/>
    <w:rsid w:val="66D460EA"/>
    <w:rsid w:val="66D659BE"/>
    <w:rsid w:val="66DB1226"/>
    <w:rsid w:val="66E75E1D"/>
    <w:rsid w:val="66EF271B"/>
    <w:rsid w:val="67000C8D"/>
    <w:rsid w:val="670544F5"/>
    <w:rsid w:val="670562A3"/>
    <w:rsid w:val="67073DC9"/>
    <w:rsid w:val="67191CD7"/>
    <w:rsid w:val="67194992"/>
    <w:rsid w:val="672F3F24"/>
    <w:rsid w:val="67317098"/>
    <w:rsid w:val="6739419F"/>
    <w:rsid w:val="673E055F"/>
    <w:rsid w:val="673F7A07"/>
    <w:rsid w:val="67535261"/>
    <w:rsid w:val="67551CE3"/>
    <w:rsid w:val="67584625"/>
    <w:rsid w:val="67594C19"/>
    <w:rsid w:val="67605741"/>
    <w:rsid w:val="67656D42"/>
    <w:rsid w:val="677376B1"/>
    <w:rsid w:val="677B0314"/>
    <w:rsid w:val="678216A2"/>
    <w:rsid w:val="67851192"/>
    <w:rsid w:val="67892A30"/>
    <w:rsid w:val="67941A60"/>
    <w:rsid w:val="679F04A6"/>
    <w:rsid w:val="67A22552"/>
    <w:rsid w:val="67A61834"/>
    <w:rsid w:val="67A930D3"/>
    <w:rsid w:val="67B22DCC"/>
    <w:rsid w:val="67B617A7"/>
    <w:rsid w:val="67BD092C"/>
    <w:rsid w:val="67BE0DD0"/>
    <w:rsid w:val="67BE71AA"/>
    <w:rsid w:val="67BF46A4"/>
    <w:rsid w:val="67C779FD"/>
    <w:rsid w:val="67CD5013"/>
    <w:rsid w:val="67D143D7"/>
    <w:rsid w:val="67D53EC8"/>
    <w:rsid w:val="67D64B8A"/>
    <w:rsid w:val="67D77C40"/>
    <w:rsid w:val="67D90273"/>
    <w:rsid w:val="67DD2D7C"/>
    <w:rsid w:val="67DE5875"/>
    <w:rsid w:val="67E55852"/>
    <w:rsid w:val="67E73BFB"/>
    <w:rsid w:val="67EB1AB4"/>
    <w:rsid w:val="67EB36EB"/>
    <w:rsid w:val="67EC2FBF"/>
    <w:rsid w:val="67FA1285"/>
    <w:rsid w:val="67FF7197"/>
    <w:rsid w:val="68003B0F"/>
    <w:rsid w:val="6804655B"/>
    <w:rsid w:val="681A3FD0"/>
    <w:rsid w:val="68330BEE"/>
    <w:rsid w:val="6833299C"/>
    <w:rsid w:val="683A3D2B"/>
    <w:rsid w:val="683C5CF5"/>
    <w:rsid w:val="683D381B"/>
    <w:rsid w:val="68460921"/>
    <w:rsid w:val="684F3C7A"/>
    <w:rsid w:val="68551F4F"/>
    <w:rsid w:val="68556DB7"/>
    <w:rsid w:val="685E210F"/>
    <w:rsid w:val="68686AEA"/>
    <w:rsid w:val="68703BF0"/>
    <w:rsid w:val="687234C5"/>
    <w:rsid w:val="687C10C9"/>
    <w:rsid w:val="687E630D"/>
    <w:rsid w:val="68833924"/>
    <w:rsid w:val="68840C16"/>
    <w:rsid w:val="6885769C"/>
    <w:rsid w:val="68866F70"/>
    <w:rsid w:val="68876EFB"/>
    <w:rsid w:val="68884654"/>
    <w:rsid w:val="688C1FB6"/>
    <w:rsid w:val="6894168D"/>
    <w:rsid w:val="68955405"/>
    <w:rsid w:val="689F444F"/>
    <w:rsid w:val="68A044D6"/>
    <w:rsid w:val="68A65864"/>
    <w:rsid w:val="68AF64C7"/>
    <w:rsid w:val="68B920CF"/>
    <w:rsid w:val="68B96DBB"/>
    <w:rsid w:val="68C46582"/>
    <w:rsid w:val="68C55CEA"/>
    <w:rsid w:val="68CA1553"/>
    <w:rsid w:val="68CA2805"/>
    <w:rsid w:val="68D128E1"/>
    <w:rsid w:val="68E937A3"/>
    <w:rsid w:val="68EA5751"/>
    <w:rsid w:val="68FB170C"/>
    <w:rsid w:val="6905258B"/>
    <w:rsid w:val="690F51B7"/>
    <w:rsid w:val="691B3B5C"/>
    <w:rsid w:val="691B590A"/>
    <w:rsid w:val="691D5B26"/>
    <w:rsid w:val="691F1ACC"/>
    <w:rsid w:val="69236EB5"/>
    <w:rsid w:val="692769A5"/>
    <w:rsid w:val="692F7608"/>
    <w:rsid w:val="69307669"/>
    <w:rsid w:val="69366BE8"/>
    <w:rsid w:val="693C3AD3"/>
    <w:rsid w:val="693E15D3"/>
    <w:rsid w:val="693E784B"/>
    <w:rsid w:val="69434E61"/>
    <w:rsid w:val="6945507D"/>
    <w:rsid w:val="6951757E"/>
    <w:rsid w:val="69540E1C"/>
    <w:rsid w:val="6954706E"/>
    <w:rsid w:val="695D23C7"/>
    <w:rsid w:val="6962178B"/>
    <w:rsid w:val="69627681"/>
    <w:rsid w:val="69674FF3"/>
    <w:rsid w:val="6977531D"/>
    <w:rsid w:val="69782D5D"/>
    <w:rsid w:val="697B0A9F"/>
    <w:rsid w:val="6990454A"/>
    <w:rsid w:val="69995F31"/>
    <w:rsid w:val="699D6C67"/>
    <w:rsid w:val="69A91168"/>
    <w:rsid w:val="69A9560C"/>
    <w:rsid w:val="69AE49D0"/>
    <w:rsid w:val="69BD10B7"/>
    <w:rsid w:val="69BD4C13"/>
    <w:rsid w:val="69C064B2"/>
    <w:rsid w:val="69CA10DE"/>
    <w:rsid w:val="69CC2BFF"/>
    <w:rsid w:val="69CE0BCF"/>
    <w:rsid w:val="69D81A4D"/>
    <w:rsid w:val="69E20B1E"/>
    <w:rsid w:val="69F61ED3"/>
    <w:rsid w:val="69FD14B4"/>
    <w:rsid w:val="69FD55B8"/>
    <w:rsid w:val="6A06480C"/>
    <w:rsid w:val="6A0B1C62"/>
    <w:rsid w:val="6A136888"/>
    <w:rsid w:val="6A1862EE"/>
    <w:rsid w:val="6A1D3904"/>
    <w:rsid w:val="6A22716C"/>
    <w:rsid w:val="6A2406C8"/>
    <w:rsid w:val="6A2B7DCF"/>
    <w:rsid w:val="6A2D54CA"/>
    <w:rsid w:val="6A2F63BB"/>
    <w:rsid w:val="6A31115D"/>
    <w:rsid w:val="6A333127"/>
    <w:rsid w:val="6A350C4E"/>
    <w:rsid w:val="6A3F7D1E"/>
    <w:rsid w:val="6A4175F2"/>
    <w:rsid w:val="6A445335"/>
    <w:rsid w:val="6A4C5F97"/>
    <w:rsid w:val="6A505A87"/>
    <w:rsid w:val="6A527A52"/>
    <w:rsid w:val="6A5F3F1C"/>
    <w:rsid w:val="6A674B7F"/>
    <w:rsid w:val="6A681023"/>
    <w:rsid w:val="6A687275"/>
    <w:rsid w:val="6A6E5F0E"/>
    <w:rsid w:val="6A7E0847"/>
    <w:rsid w:val="6A843983"/>
    <w:rsid w:val="6A8676FB"/>
    <w:rsid w:val="6A882717"/>
    <w:rsid w:val="6A8D44F5"/>
    <w:rsid w:val="6A8F4802"/>
    <w:rsid w:val="6A9736B6"/>
    <w:rsid w:val="6A99742E"/>
    <w:rsid w:val="6AA162E3"/>
    <w:rsid w:val="6AA3205B"/>
    <w:rsid w:val="6AA933EA"/>
    <w:rsid w:val="6AAB7162"/>
    <w:rsid w:val="6AAD4C88"/>
    <w:rsid w:val="6AB75B07"/>
    <w:rsid w:val="6AB9187F"/>
    <w:rsid w:val="6ABF6769"/>
    <w:rsid w:val="6AC36259"/>
    <w:rsid w:val="6ACD0E86"/>
    <w:rsid w:val="6AD14E1A"/>
    <w:rsid w:val="6AD37B7E"/>
    <w:rsid w:val="6AD71D05"/>
    <w:rsid w:val="6ADE0BD1"/>
    <w:rsid w:val="6AE3791D"/>
    <w:rsid w:val="6AE82164"/>
    <w:rsid w:val="6AE96859"/>
    <w:rsid w:val="6AED32D6"/>
    <w:rsid w:val="6AEE41CC"/>
    <w:rsid w:val="6AEF704E"/>
    <w:rsid w:val="6AF64881"/>
    <w:rsid w:val="6AF97ECD"/>
    <w:rsid w:val="6AFD432F"/>
    <w:rsid w:val="6AFE54E3"/>
    <w:rsid w:val="6AFE7291"/>
    <w:rsid w:val="6B00125C"/>
    <w:rsid w:val="6B0625EA"/>
    <w:rsid w:val="6B080110"/>
    <w:rsid w:val="6B0D1BCA"/>
    <w:rsid w:val="6B147746"/>
    <w:rsid w:val="6B160A7F"/>
    <w:rsid w:val="6B1940CB"/>
    <w:rsid w:val="6B24787C"/>
    <w:rsid w:val="6B2C02A3"/>
    <w:rsid w:val="6B301415"/>
    <w:rsid w:val="6B3158B9"/>
    <w:rsid w:val="6B3233DF"/>
    <w:rsid w:val="6B324B51"/>
    <w:rsid w:val="6B32518D"/>
    <w:rsid w:val="6B3E7FD6"/>
    <w:rsid w:val="6B413622"/>
    <w:rsid w:val="6B456583"/>
    <w:rsid w:val="6B4E646B"/>
    <w:rsid w:val="6B517D09"/>
    <w:rsid w:val="6B573233"/>
    <w:rsid w:val="6B5B2936"/>
    <w:rsid w:val="6B5B6274"/>
    <w:rsid w:val="6B607F4C"/>
    <w:rsid w:val="6B637FDF"/>
    <w:rsid w:val="6B6D4417"/>
    <w:rsid w:val="6B777044"/>
    <w:rsid w:val="6B80239C"/>
    <w:rsid w:val="6B851761"/>
    <w:rsid w:val="6B855C05"/>
    <w:rsid w:val="6B882FFF"/>
    <w:rsid w:val="6B92775B"/>
    <w:rsid w:val="6B935D53"/>
    <w:rsid w:val="6B96396E"/>
    <w:rsid w:val="6B9876E6"/>
    <w:rsid w:val="6BA52DFB"/>
    <w:rsid w:val="6BB12556"/>
    <w:rsid w:val="6BC06C3D"/>
    <w:rsid w:val="6BC229B5"/>
    <w:rsid w:val="6BC404DB"/>
    <w:rsid w:val="6BD44496"/>
    <w:rsid w:val="6BDD77EF"/>
    <w:rsid w:val="6BDF5315"/>
    <w:rsid w:val="6BE84077"/>
    <w:rsid w:val="6BEB2BC4"/>
    <w:rsid w:val="6BEF307E"/>
    <w:rsid w:val="6BF16DF6"/>
    <w:rsid w:val="6BF56A9C"/>
    <w:rsid w:val="6BFB5EC7"/>
    <w:rsid w:val="6C00528B"/>
    <w:rsid w:val="6C092392"/>
    <w:rsid w:val="6C0A7EB8"/>
    <w:rsid w:val="6C0C59DE"/>
    <w:rsid w:val="6C152AE5"/>
    <w:rsid w:val="6C196F71"/>
    <w:rsid w:val="6C226FCB"/>
    <w:rsid w:val="6C31226F"/>
    <w:rsid w:val="6C3F7B62"/>
    <w:rsid w:val="6C474C68"/>
    <w:rsid w:val="6C4E3232"/>
    <w:rsid w:val="6C501D6F"/>
    <w:rsid w:val="6C5359C2"/>
    <w:rsid w:val="6C552F0B"/>
    <w:rsid w:val="6C5D623A"/>
    <w:rsid w:val="6C5F6456"/>
    <w:rsid w:val="6C64581A"/>
    <w:rsid w:val="6C6677E4"/>
    <w:rsid w:val="6C6B7B5E"/>
    <w:rsid w:val="6C6D2921"/>
    <w:rsid w:val="6C733CAF"/>
    <w:rsid w:val="6C80389A"/>
    <w:rsid w:val="6C8C67B7"/>
    <w:rsid w:val="6C937EAD"/>
    <w:rsid w:val="6C953C26"/>
    <w:rsid w:val="6C9C4FB4"/>
    <w:rsid w:val="6C9D744C"/>
    <w:rsid w:val="6CB0280D"/>
    <w:rsid w:val="6CBE13CE"/>
    <w:rsid w:val="6CC462B9"/>
    <w:rsid w:val="6CD01102"/>
    <w:rsid w:val="6CD34E31"/>
    <w:rsid w:val="6CDF30F3"/>
    <w:rsid w:val="6CE4695B"/>
    <w:rsid w:val="6CED5998"/>
    <w:rsid w:val="6CFA617E"/>
    <w:rsid w:val="6CFC1DC4"/>
    <w:rsid w:val="6CFC757E"/>
    <w:rsid w:val="6D0019E7"/>
    <w:rsid w:val="6D081BCB"/>
    <w:rsid w:val="6D0931DE"/>
    <w:rsid w:val="6D167928"/>
    <w:rsid w:val="6D181DEA"/>
    <w:rsid w:val="6D1A412B"/>
    <w:rsid w:val="6D1B75A1"/>
    <w:rsid w:val="6D254FA9"/>
    <w:rsid w:val="6D26299B"/>
    <w:rsid w:val="6D2A0812"/>
    <w:rsid w:val="6D394EF9"/>
    <w:rsid w:val="6D4318D3"/>
    <w:rsid w:val="6D4772EC"/>
    <w:rsid w:val="6D5049EA"/>
    <w:rsid w:val="6D505D9E"/>
    <w:rsid w:val="6D547936"/>
    <w:rsid w:val="6D57712D"/>
    <w:rsid w:val="6D610AD4"/>
    <w:rsid w:val="6D633D24"/>
    <w:rsid w:val="6D6C2BD8"/>
    <w:rsid w:val="6D6F091A"/>
    <w:rsid w:val="6D7101EF"/>
    <w:rsid w:val="6D741A8D"/>
    <w:rsid w:val="6D7B106D"/>
    <w:rsid w:val="6D82064E"/>
    <w:rsid w:val="6D837F22"/>
    <w:rsid w:val="6D88378A"/>
    <w:rsid w:val="6D89482E"/>
    <w:rsid w:val="6D9078AF"/>
    <w:rsid w:val="6D934609"/>
    <w:rsid w:val="6D9B5CA0"/>
    <w:rsid w:val="6DA13F45"/>
    <w:rsid w:val="6DA265FA"/>
    <w:rsid w:val="6DA71E62"/>
    <w:rsid w:val="6DAA3FEF"/>
    <w:rsid w:val="6DAF51BB"/>
    <w:rsid w:val="6DC0172B"/>
    <w:rsid w:val="6DC36570"/>
    <w:rsid w:val="6DC72505"/>
    <w:rsid w:val="6DCB690C"/>
    <w:rsid w:val="6DD10C8D"/>
    <w:rsid w:val="6DD41A5B"/>
    <w:rsid w:val="6DD62748"/>
    <w:rsid w:val="6DD8026E"/>
    <w:rsid w:val="6DE76703"/>
    <w:rsid w:val="6DE866D9"/>
    <w:rsid w:val="6DE9247B"/>
    <w:rsid w:val="6DEA61F3"/>
    <w:rsid w:val="6DF26FC2"/>
    <w:rsid w:val="6DF43C2E"/>
    <w:rsid w:val="6DF51CA3"/>
    <w:rsid w:val="6E032E11"/>
    <w:rsid w:val="6E05302D"/>
    <w:rsid w:val="6E070088"/>
    <w:rsid w:val="6E1374F8"/>
    <w:rsid w:val="6E376AF5"/>
    <w:rsid w:val="6E3D27C7"/>
    <w:rsid w:val="6E3E13A5"/>
    <w:rsid w:val="6E4E0530"/>
    <w:rsid w:val="6E602011"/>
    <w:rsid w:val="6E6733A0"/>
    <w:rsid w:val="6E737F96"/>
    <w:rsid w:val="6E753D0F"/>
    <w:rsid w:val="6E8335BD"/>
    <w:rsid w:val="6E8421A4"/>
    <w:rsid w:val="6E8E12EF"/>
    <w:rsid w:val="6E900B48"/>
    <w:rsid w:val="6E972936"/>
    <w:rsid w:val="6E9D5013"/>
    <w:rsid w:val="6E9F0D8B"/>
    <w:rsid w:val="6EA2262A"/>
    <w:rsid w:val="6EA77C40"/>
    <w:rsid w:val="6EA939B8"/>
    <w:rsid w:val="6EAB3BD4"/>
    <w:rsid w:val="6EB32A89"/>
    <w:rsid w:val="6EBF4F8A"/>
    <w:rsid w:val="6EC92BFA"/>
    <w:rsid w:val="6ECE341F"/>
    <w:rsid w:val="6ED24CBD"/>
    <w:rsid w:val="6ED446C5"/>
    <w:rsid w:val="6EDC1FE0"/>
    <w:rsid w:val="6EE54B11"/>
    <w:rsid w:val="6EF07839"/>
    <w:rsid w:val="6EF47329"/>
    <w:rsid w:val="6EF54E4F"/>
    <w:rsid w:val="6EF74724"/>
    <w:rsid w:val="6EF8049C"/>
    <w:rsid w:val="6F0230C8"/>
    <w:rsid w:val="6F0357BE"/>
    <w:rsid w:val="6F0532E4"/>
    <w:rsid w:val="6F0926A9"/>
    <w:rsid w:val="6F125A01"/>
    <w:rsid w:val="6F1F1ECC"/>
    <w:rsid w:val="6F285225"/>
    <w:rsid w:val="6F2A7D94"/>
    <w:rsid w:val="6F2B0871"/>
    <w:rsid w:val="6F2D45E9"/>
    <w:rsid w:val="6F352701"/>
    <w:rsid w:val="6F38459B"/>
    <w:rsid w:val="6F481423"/>
    <w:rsid w:val="6F484F7F"/>
    <w:rsid w:val="6F4B4A6F"/>
    <w:rsid w:val="6F5222A2"/>
    <w:rsid w:val="6F570FB3"/>
    <w:rsid w:val="6F5953DE"/>
    <w:rsid w:val="6F5A4CB2"/>
    <w:rsid w:val="6F60051B"/>
    <w:rsid w:val="6F6049BF"/>
    <w:rsid w:val="6F631DB9"/>
    <w:rsid w:val="6F767D3E"/>
    <w:rsid w:val="6F7E4E45"/>
    <w:rsid w:val="6F800BBD"/>
    <w:rsid w:val="6F804498"/>
    <w:rsid w:val="6F8331F1"/>
    <w:rsid w:val="6F890235"/>
    <w:rsid w:val="6F977CB5"/>
    <w:rsid w:val="6F984159"/>
    <w:rsid w:val="6F9C52CB"/>
    <w:rsid w:val="6F9E1043"/>
    <w:rsid w:val="6FA10B33"/>
    <w:rsid w:val="6FAE1A09"/>
    <w:rsid w:val="6FB95E7D"/>
    <w:rsid w:val="6FB97C2B"/>
    <w:rsid w:val="6FBC771B"/>
    <w:rsid w:val="6FC41BBC"/>
    <w:rsid w:val="6FCF38F2"/>
    <w:rsid w:val="6FCF56A0"/>
    <w:rsid w:val="6FD74555"/>
    <w:rsid w:val="6FD75BF8"/>
    <w:rsid w:val="6FD809F9"/>
    <w:rsid w:val="6FD9793A"/>
    <w:rsid w:val="6FDB5DF3"/>
    <w:rsid w:val="6FE27182"/>
    <w:rsid w:val="6FEC6252"/>
    <w:rsid w:val="6FED3D79"/>
    <w:rsid w:val="6FF2313D"/>
    <w:rsid w:val="6FFE360F"/>
    <w:rsid w:val="70057314"/>
    <w:rsid w:val="701E2184"/>
    <w:rsid w:val="701F03D6"/>
    <w:rsid w:val="7020414E"/>
    <w:rsid w:val="70221C74"/>
    <w:rsid w:val="70271038"/>
    <w:rsid w:val="70310109"/>
    <w:rsid w:val="703642F5"/>
    <w:rsid w:val="703D6C44"/>
    <w:rsid w:val="70433998"/>
    <w:rsid w:val="704F058F"/>
    <w:rsid w:val="705067E1"/>
    <w:rsid w:val="70545BA6"/>
    <w:rsid w:val="705931BC"/>
    <w:rsid w:val="705E74E5"/>
    <w:rsid w:val="70657DB3"/>
    <w:rsid w:val="707723D0"/>
    <w:rsid w:val="70781894"/>
    <w:rsid w:val="70840239"/>
    <w:rsid w:val="7084648B"/>
    <w:rsid w:val="70871F9C"/>
    <w:rsid w:val="70910BA8"/>
    <w:rsid w:val="70950698"/>
    <w:rsid w:val="709C10B7"/>
    <w:rsid w:val="709D12FB"/>
    <w:rsid w:val="70A628A5"/>
    <w:rsid w:val="70B14DA6"/>
    <w:rsid w:val="70B84386"/>
    <w:rsid w:val="70BF5715"/>
    <w:rsid w:val="70C25205"/>
    <w:rsid w:val="70C90342"/>
    <w:rsid w:val="70CE7706"/>
    <w:rsid w:val="70D50A94"/>
    <w:rsid w:val="70DA42FD"/>
    <w:rsid w:val="70DE203F"/>
    <w:rsid w:val="70DF36C1"/>
    <w:rsid w:val="70E46F2A"/>
    <w:rsid w:val="70EE7DA8"/>
    <w:rsid w:val="70F01D72"/>
    <w:rsid w:val="70F24372"/>
    <w:rsid w:val="70F33611"/>
    <w:rsid w:val="70F5661B"/>
    <w:rsid w:val="70F74EAF"/>
    <w:rsid w:val="70FC4273"/>
    <w:rsid w:val="7101188A"/>
    <w:rsid w:val="71080E6A"/>
    <w:rsid w:val="710B095A"/>
    <w:rsid w:val="710E3FA6"/>
    <w:rsid w:val="711C2B67"/>
    <w:rsid w:val="711C66C3"/>
    <w:rsid w:val="711F61B4"/>
    <w:rsid w:val="712437CA"/>
    <w:rsid w:val="712B4B58"/>
    <w:rsid w:val="71324139"/>
    <w:rsid w:val="713559D7"/>
    <w:rsid w:val="71360107"/>
    <w:rsid w:val="713B688E"/>
    <w:rsid w:val="71461992"/>
    <w:rsid w:val="716A38D3"/>
    <w:rsid w:val="716B13F9"/>
    <w:rsid w:val="716B764B"/>
    <w:rsid w:val="716D5171"/>
    <w:rsid w:val="717209D9"/>
    <w:rsid w:val="71777D9E"/>
    <w:rsid w:val="71791D68"/>
    <w:rsid w:val="71797903"/>
    <w:rsid w:val="717B5AE0"/>
    <w:rsid w:val="718304F0"/>
    <w:rsid w:val="718801FD"/>
    <w:rsid w:val="718A7AD1"/>
    <w:rsid w:val="718D136F"/>
    <w:rsid w:val="718F6E95"/>
    <w:rsid w:val="719170B1"/>
    <w:rsid w:val="71970440"/>
    <w:rsid w:val="719A3A8C"/>
    <w:rsid w:val="719B1CDE"/>
    <w:rsid w:val="719C15B2"/>
    <w:rsid w:val="71A768D5"/>
    <w:rsid w:val="71AF5789"/>
    <w:rsid w:val="71BE25F8"/>
    <w:rsid w:val="71C32FE3"/>
    <w:rsid w:val="71C56D5B"/>
    <w:rsid w:val="71D43752"/>
    <w:rsid w:val="71D451F0"/>
    <w:rsid w:val="71D945B4"/>
    <w:rsid w:val="71DB657E"/>
    <w:rsid w:val="71DD22F7"/>
    <w:rsid w:val="71E116BB"/>
    <w:rsid w:val="71E80C9B"/>
    <w:rsid w:val="71F1796A"/>
    <w:rsid w:val="71F25676"/>
    <w:rsid w:val="72031631"/>
    <w:rsid w:val="72062ED0"/>
    <w:rsid w:val="720930EC"/>
    <w:rsid w:val="720A672B"/>
    <w:rsid w:val="720E0702"/>
    <w:rsid w:val="72154626"/>
    <w:rsid w:val="721D26F3"/>
    <w:rsid w:val="721E46BD"/>
    <w:rsid w:val="72233A82"/>
    <w:rsid w:val="72255807"/>
    <w:rsid w:val="722577FA"/>
    <w:rsid w:val="72262B5D"/>
    <w:rsid w:val="72283FF7"/>
    <w:rsid w:val="722E7212"/>
    <w:rsid w:val="72345C8F"/>
    <w:rsid w:val="723A0474"/>
    <w:rsid w:val="72442376"/>
    <w:rsid w:val="72565C05"/>
    <w:rsid w:val="725923E4"/>
    <w:rsid w:val="725A3947"/>
    <w:rsid w:val="726E2F4F"/>
    <w:rsid w:val="726F6CC7"/>
    <w:rsid w:val="72710C91"/>
    <w:rsid w:val="72730565"/>
    <w:rsid w:val="72750781"/>
    <w:rsid w:val="727F51DE"/>
    <w:rsid w:val="72864BF7"/>
    <w:rsid w:val="728946EE"/>
    <w:rsid w:val="729023FC"/>
    <w:rsid w:val="729A3D44"/>
    <w:rsid w:val="729C3F60"/>
    <w:rsid w:val="729D1A86"/>
    <w:rsid w:val="72A5093A"/>
    <w:rsid w:val="72AC1CC9"/>
    <w:rsid w:val="72B15531"/>
    <w:rsid w:val="72C94629"/>
    <w:rsid w:val="72DD6326"/>
    <w:rsid w:val="72EB27F1"/>
    <w:rsid w:val="72F62F44"/>
    <w:rsid w:val="72FF004B"/>
    <w:rsid w:val="730906A8"/>
    <w:rsid w:val="730B69EF"/>
    <w:rsid w:val="730D6C0C"/>
    <w:rsid w:val="73102258"/>
    <w:rsid w:val="7318110C"/>
    <w:rsid w:val="731C6E4F"/>
    <w:rsid w:val="732301DD"/>
    <w:rsid w:val="732775A1"/>
    <w:rsid w:val="733C304D"/>
    <w:rsid w:val="733F0D8F"/>
    <w:rsid w:val="73463ECB"/>
    <w:rsid w:val="734E2D80"/>
    <w:rsid w:val="7355410F"/>
    <w:rsid w:val="73593BFF"/>
    <w:rsid w:val="735F4F8D"/>
    <w:rsid w:val="7366631C"/>
    <w:rsid w:val="736B3932"/>
    <w:rsid w:val="736D76AA"/>
    <w:rsid w:val="73722F12"/>
    <w:rsid w:val="73726A6F"/>
    <w:rsid w:val="73770529"/>
    <w:rsid w:val="737A3B75"/>
    <w:rsid w:val="737D01A5"/>
    <w:rsid w:val="73886292"/>
    <w:rsid w:val="738A200A"/>
    <w:rsid w:val="739002D0"/>
    <w:rsid w:val="739369E5"/>
    <w:rsid w:val="73966C01"/>
    <w:rsid w:val="739764D5"/>
    <w:rsid w:val="73A17354"/>
    <w:rsid w:val="73A56E44"/>
    <w:rsid w:val="73A62BBC"/>
    <w:rsid w:val="73AA445A"/>
    <w:rsid w:val="73AB1F81"/>
    <w:rsid w:val="73AD7AA7"/>
    <w:rsid w:val="73C0646E"/>
    <w:rsid w:val="73D94D40"/>
    <w:rsid w:val="73DE5EB2"/>
    <w:rsid w:val="73E21E46"/>
    <w:rsid w:val="73EB05CF"/>
    <w:rsid w:val="73F25E01"/>
    <w:rsid w:val="74031DBD"/>
    <w:rsid w:val="74035919"/>
    <w:rsid w:val="740D6797"/>
    <w:rsid w:val="74123DAE"/>
    <w:rsid w:val="74152A06"/>
    <w:rsid w:val="741713C4"/>
    <w:rsid w:val="742222F5"/>
    <w:rsid w:val="74235EE9"/>
    <w:rsid w:val="742C1313"/>
    <w:rsid w:val="743D52CE"/>
    <w:rsid w:val="74455F31"/>
    <w:rsid w:val="74476126"/>
    <w:rsid w:val="744F5F6D"/>
    <w:rsid w:val="74542618"/>
    <w:rsid w:val="745443C6"/>
    <w:rsid w:val="745A5E80"/>
    <w:rsid w:val="745D327B"/>
    <w:rsid w:val="7460720F"/>
    <w:rsid w:val="746740F9"/>
    <w:rsid w:val="746C5BB4"/>
    <w:rsid w:val="746F2FAE"/>
    <w:rsid w:val="74706664"/>
    <w:rsid w:val="747B1953"/>
    <w:rsid w:val="747B5DF7"/>
    <w:rsid w:val="747F3682"/>
    <w:rsid w:val="748C1DB2"/>
    <w:rsid w:val="74911176"/>
    <w:rsid w:val="74982505"/>
    <w:rsid w:val="749C4185"/>
    <w:rsid w:val="74AA2238"/>
    <w:rsid w:val="74AB65E8"/>
    <w:rsid w:val="74AF4B3D"/>
    <w:rsid w:val="74B30F4B"/>
    <w:rsid w:val="74B3733F"/>
    <w:rsid w:val="74B66E2F"/>
    <w:rsid w:val="74BE7A92"/>
    <w:rsid w:val="74C27582"/>
    <w:rsid w:val="74CC21AE"/>
    <w:rsid w:val="74DD0860"/>
    <w:rsid w:val="74DD260E"/>
    <w:rsid w:val="74DF0134"/>
    <w:rsid w:val="74DF6386"/>
    <w:rsid w:val="74E90984"/>
    <w:rsid w:val="74F00593"/>
    <w:rsid w:val="74FA31C0"/>
    <w:rsid w:val="75067759"/>
    <w:rsid w:val="75070AFC"/>
    <w:rsid w:val="750758DC"/>
    <w:rsid w:val="750C6A4F"/>
    <w:rsid w:val="750D2EF3"/>
    <w:rsid w:val="7521699E"/>
    <w:rsid w:val="75287D2D"/>
    <w:rsid w:val="752E2E69"/>
    <w:rsid w:val="752E6DCD"/>
    <w:rsid w:val="75387844"/>
    <w:rsid w:val="753A35BC"/>
    <w:rsid w:val="753D30AC"/>
    <w:rsid w:val="753F0BD2"/>
    <w:rsid w:val="753F6E24"/>
    <w:rsid w:val="75422471"/>
    <w:rsid w:val="7545712B"/>
    <w:rsid w:val="754B7577"/>
    <w:rsid w:val="754E350B"/>
    <w:rsid w:val="75502DDF"/>
    <w:rsid w:val="7551380D"/>
    <w:rsid w:val="7553467E"/>
    <w:rsid w:val="75553F8C"/>
    <w:rsid w:val="755723C0"/>
    <w:rsid w:val="75587EE6"/>
    <w:rsid w:val="755D75B6"/>
    <w:rsid w:val="75600BE5"/>
    <w:rsid w:val="7564475C"/>
    <w:rsid w:val="7577036C"/>
    <w:rsid w:val="7578210A"/>
    <w:rsid w:val="75790588"/>
    <w:rsid w:val="757F36C5"/>
    <w:rsid w:val="7583797F"/>
    <w:rsid w:val="75952EE8"/>
    <w:rsid w:val="759727BC"/>
    <w:rsid w:val="75B25848"/>
    <w:rsid w:val="75B275F6"/>
    <w:rsid w:val="75BC0475"/>
    <w:rsid w:val="75BF7F65"/>
    <w:rsid w:val="75D20F1D"/>
    <w:rsid w:val="75D237F5"/>
    <w:rsid w:val="75DA2C18"/>
    <w:rsid w:val="75DB4D9F"/>
    <w:rsid w:val="75E023B5"/>
    <w:rsid w:val="75E7270A"/>
    <w:rsid w:val="75EA6D90"/>
    <w:rsid w:val="75F145C2"/>
    <w:rsid w:val="75F54412"/>
    <w:rsid w:val="75FA2D4B"/>
    <w:rsid w:val="76004806"/>
    <w:rsid w:val="76085468"/>
    <w:rsid w:val="760F2C9B"/>
    <w:rsid w:val="76106B47"/>
    <w:rsid w:val="76164029"/>
    <w:rsid w:val="761A519B"/>
    <w:rsid w:val="761D08E0"/>
    <w:rsid w:val="76200A04"/>
    <w:rsid w:val="7625426C"/>
    <w:rsid w:val="763B3A90"/>
    <w:rsid w:val="763E70DC"/>
    <w:rsid w:val="76404C02"/>
    <w:rsid w:val="76452218"/>
    <w:rsid w:val="76465F91"/>
    <w:rsid w:val="764741E2"/>
    <w:rsid w:val="76481D09"/>
    <w:rsid w:val="764833B7"/>
    <w:rsid w:val="76564426"/>
    <w:rsid w:val="765B1A3C"/>
    <w:rsid w:val="765C57B4"/>
    <w:rsid w:val="765D347C"/>
    <w:rsid w:val="766034F6"/>
    <w:rsid w:val="76674885"/>
    <w:rsid w:val="766D5220"/>
    <w:rsid w:val="76766876"/>
    <w:rsid w:val="767C19B2"/>
    <w:rsid w:val="76826699"/>
    <w:rsid w:val="768A2321"/>
    <w:rsid w:val="768C42EB"/>
    <w:rsid w:val="768E1E11"/>
    <w:rsid w:val="76966F18"/>
    <w:rsid w:val="76984A3E"/>
    <w:rsid w:val="76A038F3"/>
    <w:rsid w:val="76A333E3"/>
    <w:rsid w:val="76A50F09"/>
    <w:rsid w:val="76AA29C3"/>
    <w:rsid w:val="76AA4771"/>
    <w:rsid w:val="76AC2297"/>
    <w:rsid w:val="76B13D52"/>
    <w:rsid w:val="76B4114C"/>
    <w:rsid w:val="76B64EC4"/>
    <w:rsid w:val="76B80C3C"/>
    <w:rsid w:val="76BB697E"/>
    <w:rsid w:val="76BD26F7"/>
    <w:rsid w:val="76BD44A5"/>
    <w:rsid w:val="76C515AB"/>
    <w:rsid w:val="76C770D1"/>
    <w:rsid w:val="76C87133"/>
    <w:rsid w:val="76CD08D5"/>
    <w:rsid w:val="76CE0460"/>
    <w:rsid w:val="76D161A2"/>
    <w:rsid w:val="76DB4B92"/>
    <w:rsid w:val="76E41A31"/>
    <w:rsid w:val="76EB7E51"/>
    <w:rsid w:val="76F105F2"/>
    <w:rsid w:val="76F459ED"/>
    <w:rsid w:val="76F65C09"/>
    <w:rsid w:val="76FD2AF3"/>
    <w:rsid w:val="77000835"/>
    <w:rsid w:val="77040325"/>
    <w:rsid w:val="77052AA4"/>
    <w:rsid w:val="77065E4C"/>
    <w:rsid w:val="77071BC4"/>
    <w:rsid w:val="770B3462"/>
    <w:rsid w:val="77136511"/>
    <w:rsid w:val="77242776"/>
    <w:rsid w:val="77244524"/>
    <w:rsid w:val="77340A39"/>
    <w:rsid w:val="77351FD0"/>
    <w:rsid w:val="77352F6A"/>
    <w:rsid w:val="773F169E"/>
    <w:rsid w:val="77472422"/>
    <w:rsid w:val="774E77F3"/>
    <w:rsid w:val="775070C7"/>
    <w:rsid w:val="775C3CBE"/>
    <w:rsid w:val="77660698"/>
    <w:rsid w:val="776B5D54"/>
    <w:rsid w:val="77701517"/>
    <w:rsid w:val="7771703D"/>
    <w:rsid w:val="77747C82"/>
    <w:rsid w:val="777A05E8"/>
    <w:rsid w:val="777F31F2"/>
    <w:rsid w:val="77822FF8"/>
    <w:rsid w:val="778B00FF"/>
    <w:rsid w:val="778C3E77"/>
    <w:rsid w:val="77925931"/>
    <w:rsid w:val="77B533CE"/>
    <w:rsid w:val="77BB577C"/>
    <w:rsid w:val="77BC4F69"/>
    <w:rsid w:val="77C157B1"/>
    <w:rsid w:val="77C41863"/>
    <w:rsid w:val="77C74EAF"/>
    <w:rsid w:val="77D1700D"/>
    <w:rsid w:val="77D45F4A"/>
    <w:rsid w:val="77E85551"/>
    <w:rsid w:val="77EC04CC"/>
    <w:rsid w:val="77F04406"/>
    <w:rsid w:val="77F11529"/>
    <w:rsid w:val="77FC2F8E"/>
    <w:rsid w:val="780B1240"/>
    <w:rsid w:val="78112CFA"/>
    <w:rsid w:val="781400F4"/>
    <w:rsid w:val="78177BE5"/>
    <w:rsid w:val="781C51FB"/>
    <w:rsid w:val="781E5814"/>
    <w:rsid w:val="7826607A"/>
    <w:rsid w:val="782D7408"/>
    <w:rsid w:val="78362761"/>
    <w:rsid w:val="783B1B25"/>
    <w:rsid w:val="78462278"/>
    <w:rsid w:val="784747CE"/>
    <w:rsid w:val="784A7FBA"/>
    <w:rsid w:val="784B7467"/>
    <w:rsid w:val="784D3606"/>
    <w:rsid w:val="78680440"/>
    <w:rsid w:val="78686692"/>
    <w:rsid w:val="787212BF"/>
    <w:rsid w:val="78775729"/>
    <w:rsid w:val="787C3EEC"/>
    <w:rsid w:val="787E336C"/>
    <w:rsid w:val="78850FF2"/>
    <w:rsid w:val="78A300F5"/>
    <w:rsid w:val="78A42DB0"/>
    <w:rsid w:val="78A656AB"/>
    <w:rsid w:val="78A84CE1"/>
    <w:rsid w:val="78AD22F7"/>
    <w:rsid w:val="78B13B95"/>
    <w:rsid w:val="78B2245C"/>
    <w:rsid w:val="78B33DB1"/>
    <w:rsid w:val="78BD69DE"/>
    <w:rsid w:val="78C31B1A"/>
    <w:rsid w:val="78D6184E"/>
    <w:rsid w:val="78E172CC"/>
    <w:rsid w:val="78E201F2"/>
    <w:rsid w:val="78EA1D1F"/>
    <w:rsid w:val="79002D6F"/>
    <w:rsid w:val="79030169"/>
    <w:rsid w:val="7904172F"/>
    <w:rsid w:val="7904460D"/>
    <w:rsid w:val="790740FD"/>
    <w:rsid w:val="790A599B"/>
    <w:rsid w:val="790A7749"/>
    <w:rsid w:val="790F7E27"/>
    <w:rsid w:val="791B1956"/>
    <w:rsid w:val="791E4FA3"/>
    <w:rsid w:val="792425B9"/>
    <w:rsid w:val="792720A9"/>
    <w:rsid w:val="79295E21"/>
    <w:rsid w:val="792A231A"/>
    <w:rsid w:val="79316829"/>
    <w:rsid w:val="79382508"/>
    <w:rsid w:val="79420C91"/>
    <w:rsid w:val="79450781"/>
    <w:rsid w:val="794C1B10"/>
    <w:rsid w:val="795E2969"/>
    <w:rsid w:val="796230E1"/>
    <w:rsid w:val="796450AB"/>
    <w:rsid w:val="796B643A"/>
    <w:rsid w:val="796E7CD8"/>
    <w:rsid w:val="79701CA2"/>
    <w:rsid w:val="797057FE"/>
    <w:rsid w:val="79771C6D"/>
    <w:rsid w:val="797B41A3"/>
    <w:rsid w:val="797E66A9"/>
    <w:rsid w:val="798017B9"/>
    <w:rsid w:val="798E2128"/>
    <w:rsid w:val="79915775"/>
    <w:rsid w:val="79927E6B"/>
    <w:rsid w:val="799314ED"/>
    <w:rsid w:val="79982FA7"/>
    <w:rsid w:val="799A605F"/>
    <w:rsid w:val="799B65F3"/>
    <w:rsid w:val="79A97383"/>
    <w:rsid w:val="79AB4A88"/>
    <w:rsid w:val="79AE4579"/>
    <w:rsid w:val="79B25E17"/>
    <w:rsid w:val="79C76223"/>
    <w:rsid w:val="79D40A02"/>
    <w:rsid w:val="79E27E8B"/>
    <w:rsid w:val="79E306C6"/>
    <w:rsid w:val="79E87A8A"/>
    <w:rsid w:val="79E955B1"/>
    <w:rsid w:val="79F0693F"/>
    <w:rsid w:val="79F20909"/>
    <w:rsid w:val="79F226B7"/>
    <w:rsid w:val="79F850CE"/>
    <w:rsid w:val="79FD443C"/>
    <w:rsid w:val="7A081EDB"/>
    <w:rsid w:val="7A097A01"/>
    <w:rsid w:val="7A150154"/>
    <w:rsid w:val="7A173ECC"/>
    <w:rsid w:val="7A1A1C0E"/>
    <w:rsid w:val="7A1B6759"/>
    <w:rsid w:val="7A1C7734"/>
    <w:rsid w:val="7A1D1975"/>
    <w:rsid w:val="7A2A00A3"/>
    <w:rsid w:val="7A3251AA"/>
    <w:rsid w:val="7A3C3932"/>
    <w:rsid w:val="7A3E5150"/>
    <w:rsid w:val="7A3E58FC"/>
    <w:rsid w:val="7A3F3423"/>
    <w:rsid w:val="7A4670D6"/>
    <w:rsid w:val="7A4822D7"/>
    <w:rsid w:val="7A48677B"/>
    <w:rsid w:val="7A513882"/>
    <w:rsid w:val="7A534B63"/>
    <w:rsid w:val="7A540C7C"/>
    <w:rsid w:val="7A5549F4"/>
    <w:rsid w:val="7A615382"/>
    <w:rsid w:val="7A67303B"/>
    <w:rsid w:val="7A681AE8"/>
    <w:rsid w:val="7A6A04A0"/>
    <w:rsid w:val="7A6C06BC"/>
    <w:rsid w:val="7A74131E"/>
    <w:rsid w:val="7A884DCA"/>
    <w:rsid w:val="7A886B78"/>
    <w:rsid w:val="7A9674E6"/>
    <w:rsid w:val="7AA53BCD"/>
    <w:rsid w:val="7AA8546C"/>
    <w:rsid w:val="7AAA11E4"/>
    <w:rsid w:val="7AAB1D04"/>
    <w:rsid w:val="7AAD2A82"/>
    <w:rsid w:val="7AAF0985"/>
    <w:rsid w:val="7AB23BF5"/>
    <w:rsid w:val="7AB636E5"/>
    <w:rsid w:val="7ABA4368"/>
    <w:rsid w:val="7AC57DCC"/>
    <w:rsid w:val="7AD05746"/>
    <w:rsid w:val="7AD1051F"/>
    <w:rsid w:val="7AD47ACF"/>
    <w:rsid w:val="7AD85D51"/>
    <w:rsid w:val="7ADD3367"/>
    <w:rsid w:val="7AE446F6"/>
    <w:rsid w:val="7AE85868"/>
    <w:rsid w:val="7AF91823"/>
    <w:rsid w:val="7AFB37ED"/>
    <w:rsid w:val="7B114DBF"/>
    <w:rsid w:val="7B18614D"/>
    <w:rsid w:val="7B1E128A"/>
    <w:rsid w:val="7B257FFD"/>
    <w:rsid w:val="7B2F16E9"/>
    <w:rsid w:val="7B343476"/>
    <w:rsid w:val="7B364826"/>
    <w:rsid w:val="7B3D7962"/>
    <w:rsid w:val="7B3F6A8D"/>
    <w:rsid w:val="7B424F78"/>
    <w:rsid w:val="7B452CBB"/>
    <w:rsid w:val="7B4E7DC1"/>
    <w:rsid w:val="7B551150"/>
    <w:rsid w:val="7B5A2978"/>
    <w:rsid w:val="7B5A7E4C"/>
    <w:rsid w:val="7B5D0004"/>
    <w:rsid w:val="7B5F1FCE"/>
    <w:rsid w:val="7B607AF4"/>
    <w:rsid w:val="7B62561B"/>
    <w:rsid w:val="7B667AF9"/>
    <w:rsid w:val="7B713AB0"/>
    <w:rsid w:val="7B7352C3"/>
    <w:rsid w:val="7B7468F8"/>
    <w:rsid w:val="7B75534E"/>
    <w:rsid w:val="7B8732D3"/>
    <w:rsid w:val="7B8C2698"/>
    <w:rsid w:val="7B8E4662"/>
    <w:rsid w:val="7B95779E"/>
    <w:rsid w:val="7B9F23CB"/>
    <w:rsid w:val="7B9F686F"/>
    <w:rsid w:val="7BA07EF1"/>
    <w:rsid w:val="7BAB5214"/>
    <w:rsid w:val="7BB06386"/>
    <w:rsid w:val="7BB35E76"/>
    <w:rsid w:val="7BB51BEE"/>
    <w:rsid w:val="7BCB31C0"/>
    <w:rsid w:val="7BCC0CE6"/>
    <w:rsid w:val="7BCE4A5E"/>
    <w:rsid w:val="7BD06A28"/>
    <w:rsid w:val="7BD1454E"/>
    <w:rsid w:val="7BD83B2F"/>
    <w:rsid w:val="7BDF4EBD"/>
    <w:rsid w:val="7BE04514"/>
    <w:rsid w:val="7BE2675B"/>
    <w:rsid w:val="7BEE0103"/>
    <w:rsid w:val="7BF30969"/>
    <w:rsid w:val="7BFB37C0"/>
    <w:rsid w:val="7C0A0FE4"/>
    <w:rsid w:val="7C0B3F04"/>
    <w:rsid w:val="7C1D7794"/>
    <w:rsid w:val="7C254906"/>
    <w:rsid w:val="7C296138"/>
    <w:rsid w:val="7C2D3E7B"/>
    <w:rsid w:val="7C3A6597"/>
    <w:rsid w:val="7C3C40BE"/>
    <w:rsid w:val="7C3C5E6C"/>
    <w:rsid w:val="7C3F595C"/>
    <w:rsid w:val="7C480CB4"/>
    <w:rsid w:val="7C5238E1"/>
    <w:rsid w:val="7C570EF7"/>
    <w:rsid w:val="7C590818"/>
    <w:rsid w:val="7C5D32A1"/>
    <w:rsid w:val="7C5E2286"/>
    <w:rsid w:val="7C5E4034"/>
    <w:rsid w:val="7C66113B"/>
    <w:rsid w:val="7C75312C"/>
    <w:rsid w:val="7C776EA4"/>
    <w:rsid w:val="7C7A4BE6"/>
    <w:rsid w:val="7C7C095E"/>
    <w:rsid w:val="7C7C10F6"/>
    <w:rsid w:val="7C80044E"/>
    <w:rsid w:val="7C8141C6"/>
    <w:rsid w:val="7C853BEA"/>
    <w:rsid w:val="7C881368"/>
    <w:rsid w:val="7C8F243F"/>
    <w:rsid w:val="7C914409"/>
    <w:rsid w:val="7C9712F4"/>
    <w:rsid w:val="7C991510"/>
    <w:rsid w:val="7CAB4D9F"/>
    <w:rsid w:val="7CB1685A"/>
    <w:rsid w:val="7CB43C54"/>
    <w:rsid w:val="7CB63E70"/>
    <w:rsid w:val="7CBC51FE"/>
    <w:rsid w:val="7CBE2D25"/>
    <w:rsid w:val="7CC0084B"/>
    <w:rsid w:val="7CC3033B"/>
    <w:rsid w:val="7CC320E9"/>
    <w:rsid w:val="7CCA3310"/>
    <w:rsid w:val="7CCA3477"/>
    <w:rsid w:val="7CCD11BA"/>
    <w:rsid w:val="7CCF4F32"/>
    <w:rsid w:val="7CD73DE6"/>
    <w:rsid w:val="7CDE6F23"/>
    <w:rsid w:val="7CE27788"/>
    <w:rsid w:val="7CFE75C5"/>
    <w:rsid w:val="7D0C32F1"/>
    <w:rsid w:val="7D0F17D2"/>
    <w:rsid w:val="7D0F408D"/>
    <w:rsid w:val="7D0F43BB"/>
    <w:rsid w:val="7D1D7C18"/>
    <w:rsid w:val="7D221505"/>
    <w:rsid w:val="7D2557AC"/>
    <w:rsid w:val="7D272678"/>
    <w:rsid w:val="7D3354C1"/>
    <w:rsid w:val="7D366D5F"/>
    <w:rsid w:val="7D425704"/>
    <w:rsid w:val="7D491C6C"/>
    <w:rsid w:val="7D5429C0"/>
    <w:rsid w:val="7D5E2D6C"/>
    <w:rsid w:val="7D6E6D43"/>
    <w:rsid w:val="7D7004C3"/>
    <w:rsid w:val="7D731D61"/>
    <w:rsid w:val="7D733B0F"/>
    <w:rsid w:val="7D7653AD"/>
    <w:rsid w:val="7D7E4262"/>
    <w:rsid w:val="7D8555F0"/>
    <w:rsid w:val="7D8950E1"/>
    <w:rsid w:val="7D9677FD"/>
    <w:rsid w:val="7D985324"/>
    <w:rsid w:val="7DAC5273"/>
    <w:rsid w:val="7DB163E5"/>
    <w:rsid w:val="7DB57A34"/>
    <w:rsid w:val="7DBB7264"/>
    <w:rsid w:val="7DCC035C"/>
    <w:rsid w:val="7DDD542C"/>
    <w:rsid w:val="7DDD71DA"/>
    <w:rsid w:val="7DDF2F52"/>
    <w:rsid w:val="7DE60973"/>
    <w:rsid w:val="7DEC38C1"/>
    <w:rsid w:val="7DEF0916"/>
    <w:rsid w:val="7DF369FE"/>
    <w:rsid w:val="7DF77CA9"/>
    <w:rsid w:val="7E062BD5"/>
    <w:rsid w:val="7E0D5D12"/>
    <w:rsid w:val="7E162119"/>
    <w:rsid w:val="7E1E5218"/>
    <w:rsid w:val="7E2D1F10"/>
    <w:rsid w:val="7E3239CA"/>
    <w:rsid w:val="7E3C65F7"/>
    <w:rsid w:val="7E431733"/>
    <w:rsid w:val="7E5356EF"/>
    <w:rsid w:val="7E53749D"/>
    <w:rsid w:val="7E590F57"/>
    <w:rsid w:val="7E606920"/>
    <w:rsid w:val="7E786F03"/>
    <w:rsid w:val="7E7E276B"/>
    <w:rsid w:val="7E7F64E4"/>
    <w:rsid w:val="7E867872"/>
    <w:rsid w:val="7E9A4E1F"/>
    <w:rsid w:val="7EA5419C"/>
    <w:rsid w:val="7EA67F14"/>
    <w:rsid w:val="7EA7723A"/>
    <w:rsid w:val="7EAA3560"/>
    <w:rsid w:val="7EBC14E6"/>
    <w:rsid w:val="7EBE700C"/>
    <w:rsid w:val="7EC1227D"/>
    <w:rsid w:val="7ED20D09"/>
    <w:rsid w:val="7ED76320"/>
    <w:rsid w:val="7EDA196C"/>
    <w:rsid w:val="7EDB7BBE"/>
    <w:rsid w:val="7EDC1B88"/>
    <w:rsid w:val="7EDE320A"/>
    <w:rsid w:val="7EE06F82"/>
    <w:rsid w:val="7EED0F42"/>
    <w:rsid w:val="7EF56FBB"/>
    <w:rsid w:val="7EFC5D86"/>
    <w:rsid w:val="7EFE38AC"/>
    <w:rsid w:val="7F01532D"/>
    <w:rsid w:val="7F0768EB"/>
    <w:rsid w:val="7F08297D"/>
    <w:rsid w:val="7F0864D9"/>
    <w:rsid w:val="7F0A2251"/>
    <w:rsid w:val="7F0B6680"/>
    <w:rsid w:val="7F111831"/>
    <w:rsid w:val="7F1135E0"/>
    <w:rsid w:val="7F143BEC"/>
    <w:rsid w:val="7F1C3D32"/>
    <w:rsid w:val="7F1D01D6"/>
    <w:rsid w:val="7F211349"/>
    <w:rsid w:val="7F286B7B"/>
    <w:rsid w:val="7F2D4191"/>
    <w:rsid w:val="7F3B240A"/>
    <w:rsid w:val="7F3E1EFB"/>
    <w:rsid w:val="7F437511"/>
    <w:rsid w:val="7F4C286A"/>
    <w:rsid w:val="7F4E65E2"/>
    <w:rsid w:val="7F5259A6"/>
    <w:rsid w:val="7F531E4A"/>
    <w:rsid w:val="7F5B485B"/>
    <w:rsid w:val="7F6C4CBA"/>
    <w:rsid w:val="7F715AF2"/>
    <w:rsid w:val="7F743B6E"/>
    <w:rsid w:val="7F761695"/>
    <w:rsid w:val="7F8244DD"/>
    <w:rsid w:val="7F82628B"/>
    <w:rsid w:val="7F833018"/>
    <w:rsid w:val="7F886E69"/>
    <w:rsid w:val="7F8C710A"/>
    <w:rsid w:val="7F8E2E82"/>
    <w:rsid w:val="7F945FBF"/>
    <w:rsid w:val="7FA04963"/>
    <w:rsid w:val="7FB126CD"/>
    <w:rsid w:val="7FB34697"/>
    <w:rsid w:val="7FBF303C"/>
    <w:rsid w:val="7FCF6FF7"/>
    <w:rsid w:val="7FD10FC1"/>
    <w:rsid w:val="7FD91C23"/>
    <w:rsid w:val="7FF37189"/>
    <w:rsid w:val="7FF64583"/>
    <w:rsid w:val="7FFD1DB6"/>
    <w:rsid w:val="7FFF5B2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Body Text First Indent 2"/>
    <w:basedOn w:val="2"/>
    <w:link w:val="118"/>
    <w:qFormat/>
    <w:uiPriority w:val="0"/>
    <w:pPr>
      <w:adjustRightInd/>
      <w:spacing w:after="120" w:line="240" w:lineRule="auto"/>
      <w:ind w:left="420" w:leftChars="200" w:firstLine="210"/>
    </w:pPr>
    <w:rPr>
      <w:sz w:val="21"/>
    </w:rPr>
  </w:style>
  <w:style w:type="paragraph" w:styleId="7">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宋体" w:eastAsia="宋体" w:cs="Times New Roman"/>
      <w:sz w:val="24"/>
      <w:szCs w:val="22"/>
      <w:lang w:val="zh-CN" w:eastAsia="zh-CN" w:bidi="ar-SA"/>
    </w:rPr>
  </w:style>
  <w:style w:type="paragraph" w:customStyle="1" w:styleId="963">
    <w:name w:val="纯文本3"/>
    <w:basedOn w:val="1"/>
    <w:qFormat/>
    <w:uiPriority w:val="0"/>
    <w:pPr>
      <w:adjustRightInd/>
      <w:snapToGrid w:val="0"/>
      <w:jc w:val="left"/>
    </w:pPr>
    <w:rPr>
      <w:rFonts w:ascii="Century Gothic" w:hAnsi="楷体_GB2312" w:eastAsia="Century Gothic"/>
      <w:szCs w:val="20"/>
    </w:rPr>
  </w:style>
  <w:style w:type="paragraph" w:customStyle="1" w:styleId="964">
    <w:name w:val="Char Char Char Char Char Char Char Char Char Char Char Char Char"/>
    <w:basedOn w:val="1"/>
    <w:qFormat/>
    <w:uiPriority w:val="0"/>
    <w:rPr>
      <w:rFonts w:ascii="仿宋_GB2312" w:eastAsia="仿宋_GB2312"/>
      <w:b/>
      <w:sz w:val="32"/>
      <w:szCs w:val="32"/>
    </w:rPr>
  </w:style>
  <w:style w:type="paragraph" w:customStyle="1" w:styleId="965">
    <w:name w:val="数字编号列项（二级）"/>
    <w:qFormat/>
    <w:uiPriority w:val="0"/>
    <w:pPr>
      <w:ind w:left="1260" w:leftChars="400" w:hanging="420" w:hangingChars="200"/>
      <w:jc w:val="both"/>
    </w:pPr>
    <w:rPr>
      <w:rFonts w:ascii="宋体" w:hAnsi="Times New Roman" w:eastAsia="宋体" w:cs="Times New Roman"/>
      <w:sz w:val="21"/>
      <w:szCs w:val="22"/>
      <w:lang w:val="en-US" w:eastAsia="zh-CN" w:bidi="ar-SA"/>
    </w:rPr>
  </w:style>
  <w:style w:type="paragraph" w:customStyle="1" w:styleId="966">
    <w:name w:val="字母编号列项（一级）"/>
    <w:qFormat/>
    <w:uiPriority w:val="0"/>
    <w:pPr>
      <w:ind w:left="840" w:leftChars="200" w:hanging="420" w:hangingChars="200"/>
      <w:jc w:val="both"/>
    </w:pPr>
    <w:rPr>
      <w:rFonts w:ascii="宋体" w:hAnsi="Times New Roman" w:eastAsia="宋体" w:cs="Times New Roman"/>
      <w:sz w:val="21"/>
      <w:szCs w:val="22"/>
      <w:lang w:val="en-US" w:eastAsia="zh-CN" w:bidi="ar-SA"/>
    </w:rPr>
  </w:style>
  <w:style w:type="paragraph" w:customStyle="1" w:styleId="967">
    <w:name w:val="列项●（二级）"/>
    <w:qFormat/>
    <w:uiPriority w:val="0"/>
    <w:pPr>
      <w:tabs>
        <w:tab w:val="left" w:pos="840"/>
      </w:tabs>
      <w:jc w:val="both"/>
    </w:pPr>
    <w:rPr>
      <w:rFonts w:ascii="宋体" w:hAnsi="Times New Roman" w:eastAsia="宋体" w:cs="Times New Roman"/>
      <w:sz w:val="21"/>
      <w:szCs w:val="22"/>
      <w:lang w:val="en-US" w:eastAsia="zh-CN" w:bidi="ar-SA"/>
    </w:rPr>
  </w:style>
  <w:style w:type="paragraph" w:customStyle="1" w:styleId="968">
    <w:name w:val="列项◆（三级）"/>
    <w:qFormat/>
    <w:uiPriority w:val="0"/>
    <w:rPr>
      <w:rFonts w:ascii="宋体" w:hAnsi="Times New Roman" w:eastAsia="宋体" w:cs="Times New Roman"/>
      <w:sz w:val="21"/>
      <w:szCs w:val="22"/>
      <w:lang w:val="en-US" w:eastAsia="zh-CN" w:bidi="ar-SA"/>
    </w:rPr>
  </w:style>
  <w:style w:type="paragraph" w:customStyle="1" w:styleId="969">
    <w:name w:val="列项——（一级）"/>
    <w:qFormat/>
    <w:uiPriority w:val="0"/>
    <w:pPr>
      <w:widowControl w:val="0"/>
      <w:jc w:val="both"/>
    </w:pPr>
    <w:rPr>
      <w:rFonts w:ascii="宋体" w:hAnsi="Times New Roman" w:eastAsia="宋体" w:cs="Times New Roman"/>
      <w:sz w:val="21"/>
      <w:szCs w:val="22"/>
      <w:lang w:val="en-US" w:eastAsia="zh-CN" w:bidi="ar-SA"/>
    </w:rPr>
  </w:style>
  <w:style w:type="paragraph" w:customStyle="1" w:styleId="970">
    <w:name w:val="示例"/>
    <w:next w:val="637"/>
    <w:qFormat/>
    <w:uiPriority w:val="0"/>
    <w:pPr>
      <w:jc w:val="both"/>
    </w:pPr>
    <w:rPr>
      <w:rFonts w:ascii="宋体" w:hAnsi="Times New Roman" w:eastAsia="宋体" w:cs="Times New Roman"/>
      <w:sz w:val="18"/>
      <w:szCs w:val="22"/>
      <w:lang w:val="en-US" w:eastAsia="zh-CN" w:bidi="ar-SA"/>
    </w:rPr>
  </w:style>
  <w:style w:type="paragraph" w:customStyle="1" w:styleId="971">
    <w:name w:val="注："/>
    <w:next w:val="637"/>
    <w:qFormat/>
    <w:uiPriority w:val="0"/>
    <w:pPr>
      <w:widowControl w:val="0"/>
      <w:autoSpaceDE w:val="0"/>
      <w:autoSpaceDN w:val="0"/>
      <w:jc w:val="both"/>
    </w:pPr>
    <w:rPr>
      <w:rFonts w:ascii="宋体" w:hAnsi="Times New Roman" w:eastAsia="宋体" w:cs="Times New Roman"/>
      <w:sz w:val="18"/>
      <w:szCs w:val="22"/>
      <w:lang w:val="en-US" w:eastAsia="zh-CN" w:bidi="ar-SA"/>
    </w:rPr>
  </w:style>
  <w:style w:type="paragraph" w:customStyle="1" w:styleId="972">
    <w:name w:val="二级条标题 Char"/>
    <w:basedOn w:val="973"/>
    <w:next w:val="637"/>
    <w:qFormat/>
    <w:uiPriority w:val="0"/>
    <w:pPr>
      <w:outlineLvl w:val="3"/>
    </w:pPr>
  </w:style>
  <w:style w:type="paragraph" w:customStyle="1" w:styleId="973">
    <w:name w:val="一级条标题 Char"/>
    <w:next w:val="1"/>
    <w:qFormat/>
    <w:uiPriority w:val="0"/>
    <w:pPr>
      <w:outlineLvl w:val="2"/>
    </w:pPr>
    <w:rPr>
      <w:rFonts w:ascii="Times New Roman" w:hAnsi="Times New Roman" w:eastAsia="黑体" w:cs="Times New Roman"/>
      <w:sz w:val="21"/>
      <w:szCs w:val="22"/>
      <w:lang w:val="en-US" w:eastAsia="zh-CN" w:bidi="ar-SA"/>
    </w:rPr>
  </w:style>
  <w:style w:type="paragraph" w:customStyle="1" w:styleId="974">
    <w:name w:val="附录五级条标题"/>
    <w:basedOn w:val="1"/>
    <w:next w:val="637"/>
    <w:qFormat/>
    <w:uiPriority w:val="0"/>
    <w:pPr>
      <w:widowControl/>
      <w:wordWrap w:val="0"/>
      <w:overflowPunct w:val="0"/>
      <w:autoSpaceDE w:val="0"/>
      <w:autoSpaceDN w:val="0"/>
      <w:textAlignment w:val="baseline"/>
      <w:outlineLvl w:val="6"/>
    </w:pPr>
    <w:rPr>
      <w:rFonts w:ascii="黑体" w:eastAsia="黑体"/>
      <w:kern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wmf"/><Relationship Id="rId28" Type="http://schemas.openxmlformats.org/officeDocument/2006/relationships/oleObject" Target="embeddings/oleObject2.bin"/><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40631</Words>
  <Characters>43351</Characters>
  <Lines>287</Lines>
  <Paragraphs>81</Paragraphs>
  <TotalTime>14</TotalTime>
  <ScaleCrop>false</ScaleCrop>
  <LinksUpToDate>false</LinksUpToDate>
  <CharactersWithSpaces>49641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lilysong</cp:lastModifiedBy>
  <cp:lastPrinted>2021-12-27T03:06:00Z</cp:lastPrinted>
  <dcterms:modified xsi:type="dcterms:W3CDTF">2022-11-07T07:46:03Z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