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adjustRightInd/>
        <w:spacing w:line="360" w:lineRule="auto"/>
        <w:jc w:val="center"/>
        <w:rPr>
          <w:rFonts w:hint="eastAsia" w:ascii="宋体" w:hAnsi="宋体" w:cs="宋体"/>
          <w:color w:val="auto"/>
          <w:sz w:val="48"/>
          <w:szCs w:val="48"/>
          <w:highlight w:val="none"/>
          <w:lang w:eastAsia="zh-CN"/>
        </w:rPr>
      </w:pPr>
      <w:r>
        <w:rPr>
          <w:rFonts w:hint="eastAsia" w:ascii="宋体" w:hAnsi="宋体" w:cs="宋体"/>
          <w:color w:val="auto"/>
          <w:sz w:val="48"/>
          <w:szCs w:val="48"/>
          <w:highlight w:val="none"/>
          <w:lang w:eastAsia="zh-CN"/>
        </w:rPr>
        <w:t>南苑街道城郊结合部道路秩序管理提升服务项目</w:t>
      </w:r>
    </w:p>
    <w:p>
      <w:pPr>
        <w:adjustRightInd/>
        <w:spacing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招标文件</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编号: （</w:t>
      </w:r>
      <w:r>
        <w:rPr>
          <w:rFonts w:hint="eastAsia" w:ascii="宋体" w:hAnsi="宋体" w:cs="宋体"/>
          <w:color w:val="auto"/>
          <w:sz w:val="30"/>
          <w:szCs w:val="30"/>
          <w:highlight w:val="none"/>
          <w:lang w:val="en-US" w:eastAsia="zh-CN"/>
        </w:rPr>
        <w:t>ZJZFCG-HS2023-028</w:t>
      </w:r>
      <w:r>
        <w:rPr>
          <w:rFonts w:hint="eastAsia" w:ascii="宋体" w:hAnsi="宋体" w:eastAsia="宋体" w:cs="宋体"/>
          <w:color w:val="auto"/>
          <w:sz w:val="30"/>
          <w:szCs w:val="30"/>
          <w:highlight w:val="none"/>
        </w:rPr>
        <w:t>）</w:t>
      </w:r>
    </w:p>
    <w:p>
      <w:pPr>
        <w:adjustRightInd/>
        <w:spacing w:line="360" w:lineRule="auto"/>
        <w:jc w:val="center"/>
        <w:rPr>
          <w:rFonts w:hint="eastAsia" w:ascii="宋体" w:hAnsi="宋体" w:eastAsia="宋体" w:cs="宋体"/>
          <w:color w:val="auto"/>
          <w:sz w:val="28"/>
          <w:szCs w:val="20"/>
          <w:highlight w:val="none"/>
        </w:rPr>
      </w:pPr>
    </w:p>
    <w:p>
      <w:pPr>
        <w:pStyle w:val="6"/>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6"/>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6"/>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6"/>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6"/>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6"/>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采购人：杭州市临平区人民政府南苑街道办事处 </w:t>
      </w:r>
    </w:p>
    <w:p>
      <w:pPr>
        <w:snapToGrid w:val="0"/>
        <w:spacing w:line="360" w:lineRule="auto"/>
        <w:jc w:val="center"/>
        <w:rPr>
          <w:rFonts w:hint="eastAsia" w:ascii="宋体" w:hAnsi="宋体" w:eastAsia="宋体" w:cs="宋体"/>
          <w:bCs/>
          <w:color w:val="auto"/>
          <w:sz w:val="32"/>
          <w:szCs w:val="32"/>
          <w:highlight w:val="none"/>
          <w:lang w:eastAsia="zh-CN"/>
        </w:rPr>
      </w:pPr>
      <w:r>
        <w:rPr>
          <w:rFonts w:hint="eastAsia" w:ascii="宋体" w:hAnsi="宋体" w:eastAsia="宋体" w:cs="宋体"/>
          <w:bCs/>
          <w:color w:val="auto"/>
          <w:sz w:val="32"/>
          <w:szCs w:val="32"/>
          <w:highlight w:val="none"/>
        </w:rPr>
        <w:t>采购代理机构：</w:t>
      </w:r>
      <w:r>
        <w:rPr>
          <w:rFonts w:hint="eastAsia" w:ascii="宋体" w:hAnsi="宋体" w:cs="宋体"/>
          <w:bCs/>
          <w:color w:val="auto"/>
          <w:sz w:val="32"/>
          <w:szCs w:val="32"/>
          <w:highlight w:val="none"/>
          <w:lang w:eastAsia="zh-CN"/>
        </w:rPr>
        <w:t>浙江甲椋建设管理有限公司</w:t>
      </w:r>
    </w:p>
    <w:p>
      <w:pP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二〇二</w:t>
      </w:r>
      <w:r>
        <w:rPr>
          <w:rFonts w:hint="eastAsia" w:ascii="宋体" w:hAnsi="宋体" w:cs="宋体"/>
          <w:bCs/>
          <w:color w:val="auto"/>
          <w:sz w:val="32"/>
          <w:szCs w:val="32"/>
          <w:highlight w:val="none"/>
          <w:lang w:val="en-US" w:eastAsia="zh-CN"/>
        </w:rPr>
        <w:t>三</w:t>
      </w:r>
      <w:r>
        <w:rPr>
          <w:rFonts w:hint="eastAsia" w:ascii="宋体" w:hAnsi="宋体" w:eastAsia="宋体" w:cs="宋体"/>
          <w:bCs/>
          <w:color w:val="auto"/>
          <w:sz w:val="32"/>
          <w:szCs w:val="32"/>
          <w:highlight w:val="none"/>
        </w:rPr>
        <w:t>年</w:t>
      </w:r>
      <w:r>
        <w:rPr>
          <w:rFonts w:hint="eastAsia" w:ascii="宋体" w:hAnsi="宋体" w:cs="宋体"/>
          <w:bCs/>
          <w:color w:val="auto"/>
          <w:sz w:val="32"/>
          <w:szCs w:val="32"/>
          <w:highlight w:val="none"/>
          <w:lang w:eastAsia="zh-CN"/>
        </w:rPr>
        <w:t>十</w:t>
      </w:r>
      <w:r>
        <w:rPr>
          <w:rFonts w:hint="eastAsia" w:ascii="宋体" w:hAnsi="宋体" w:cs="宋体"/>
          <w:bCs/>
          <w:color w:val="auto"/>
          <w:sz w:val="32"/>
          <w:szCs w:val="32"/>
          <w:highlight w:val="none"/>
          <w:lang w:val="en-US" w:eastAsia="zh-CN"/>
        </w:rPr>
        <w:t>二</w:t>
      </w:r>
      <w:r>
        <w:rPr>
          <w:rFonts w:hint="eastAsia" w:ascii="宋体" w:hAnsi="宋体" w:eastAsia="宋体" w:cs="宋体"/>
          <w:bCs/>
          <w:color w:val="auto"/>
          <w:sz w:val="32"/>
          <w:szCs w:val="32"/>
          <w:highlight w:val="none"/>
        </w:rPr>
        <w:t xml:space="preserve">月 </w:t>
      </w:r>
    </w:p>
    <w:p>
      <w:pPr>
        <w:spacing w:line="360" w:lineRule="auto"/>
        <w:jc w:val="center"/>
        <w:rPr>
          <w:rFonts w:hint="eastAsia" w:ascii="宋体" w:hAnsi="宋体" w:eastAsia="宋体" w:cs="宋体"/>
          <w:color w:val="auto"/>
          <w:sz w:val="24"/>
          <w:highlight w:val="none"/>
        </w:rPr>
      </w:pPr>
      <w:bookmarkStart w:id="0" w:name="_Hlt67893495"/>
      <w:bookmarkEnd w:id="0"/>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cs="宋体"/>
          <w:color w:val="auto"/>
          <w:sz w:val="24"/>
          <w:highlight w:val="none"/>
          <w:u w:val="single"/>
          <w:lang w:eastAsia="zh-CN"/>
        </w:rPr>
        <w:t>南苑街道城郊结合部道路秩序管理提升服务项目</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"https://www.zcygov.cn/）获取（下载）招标文件，并于2021年" </w:instrText>
      </w:r>
      <w:r>
        <w:rPr>
          <w:rFonts w:hint="eastAsia" w:ascii="宋体" w:hAnsi="宋体" w:eastAsia="宋体" w:cs="宋体"/>
          <w:color w:val="auto"/>
          <w:highlight w:val="none"/>
        </w:rPr>
        <w:fldChar w:fldCharType="separate"/>
      </w:r>
      <w:r>
        <w:rPr>
          <w:rStyle w:val="80"/>
          <w:rFonts w:hint="eastAsia" w:ascii="宋体" w:hAnsi="宋体" w:eastAsia="宋体" w:cs="宋体"/>
          <w:color w:val="auto"/>
          <w:kern w:val="2"/>
          <w:sz w:val="24"/>
          <w:szCs w:val="24"/>
          <w:highlight w:val="none"/>
        </w:rPr>
        <w:t>https://www.zcygov.cn/）获取（下载）招标文件，并于</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 xml:space="preserve"> 00 </w:t>
      </w:r>
      <w:r>
        <w:rPr>
          <w:rFonts w:hint="eastAsia" w:ascii="宋体" w:hAnsi="宋体" w:eastAsia="宋体" w:cs="宋体"/>
          <w:color w:val="auto"/>
          <w:sz w:val="24"/>
          <w:highlight w:val="none"/>
          <w:u w:val="single"/>
        </w:rPr>
        <w:t>分</w:t>
      </w:r>
      <w:r>
        <w:rPr>
          <w:rFonts w:hint="eastAsia" w:ascii="宋体" w:hAnsi="宋体" w:eastAsia="宋体" w:cs="宋体"/>
          <w:bCs/>
          <w:color w:val="auto"/>
          <w:sz w:val="24"/>
          <w:highlight w:val="none"/>
          <w:u w:val="single"/>
        </w:rPr>
        <w:t>00秒</w:t>
      </w:r>
      <w:r>
        <w:rPr>
          <w:rFonts w:hint="eastAsia" w:ascii="宋体" w:hAnsi="宋体" w:eastAsia="宋体" w:cs="宋体"/>
          <w:bCs/>
          <w:color w:val="auto"/>
          <w:sz w:val="24"/>
          <w:highlight w:val="none"/>
          <w:u w:val="singl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一、项目基本情况</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项目编号：</w:t>
      </w:r>
      <w:r>
        <w:rPr>
          <w:rFonts w:hint="eastAsia" w:ascii="宋体" w:hAnsi="宋体" w:cs="宋体"/>
          <w:color w:val="auto"/>
          <w:sz w:val="24"/>
          <w:highlight w:val="none"/>
          <w:lang w:eastAsia="zh-CN"/>
        </w:rPr>
        <w:t>ZJZFCG-HS2023-028</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项目名称：</w:t>
      </w:r>
      <w:r>
        <w:rPr>
          <w:rFonts w:hint="eastAsia" w:ascii="宋体" w:hAnsi="宋体" w:cs="宋体"/>
          <w:color w:val="auto"/>
          <w:sz w:val="24"/>
          <w:highlight w:val="none"/>
          <w:lang w:eastAsia="zh-CN"/>
        </w:rPr>
        <w:t>南苑街道城郊结合部道路秩序管理提升服务项目</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b/>
          <w:color w:val="auto"/>
          <w:sz w:val="24"/>
          <w:highlight w:val="none"/>
        </w:rPr>
        <w:t>预算金额（元）：</w:t>
      </w:r>
      <w:r>
        <w:rPr>
          <w:rFonts w:hint="eastAsia" w:ascii="宋体" w:hAnsi="宋体" w:cs="宋体"/>
          <w:b/>
          <w:color w:val="auto"/>
          <w:sz w:val="24"/>
          <w:highlight w:val="none"/>
          <w:lang w:val="en-US" w:eastAsia="zh-CN"/>
        </w:rPr>
        <w:t>5290000</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宋体" w:hAnsi="宋体" w:eastAsia="宋体" w:cs="宋体"/>
          <w:color w:val="auto"/>
          <w:sz w:val="24"/>
          <w:highlight w:val="none"/>
          <w:lang w:val="en-US"/>
        </w:rPr>
      </w:pPr>
      <w:r>
        <w:rPr>
          <w:rFonts w:hint="eastAsia" w:ascii="宋体" w:hAnsi="宋体" w:eastAsia="宋体" w:cs="宋体"/>
          <w:b/>
          <w:color w:val="auto"/>
          <w:sz w:val="24"/>
          <w:highlight w:val="none"/>
        </w:rPr>
        <w:t>最高限价（元）：</w:t>
      </w:r>
      <w:r>
        <w:rPr>
          <w:rFonts w:hint="eastAsia" w:ascii="宋体" w:hAnsi="宋体" w:cs="宋体"/>
          <w:b/>
          <w:color w:val="auto"/>
          <w:sz w:val="24"/>
          <w:highlight w:val="none"/>
          <w:lang w:val="en-US" w:eastAsia="zh-CN"/>
        </w:rPr>
        <w:t>5290000</w:t>
      </w:r>
    </w:p>
    <w:p>
      <w:pPr>
        <w:pStyle w:val="8"/>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Cs/>
          <w:color w:val="auto"/>
          <w:kern w:val="2"/>
          <w:sz w:val="24"/>
          <w:szCs w:val="24"/>
          <w:highlight w:val="none"/>
        </w:rPr>
      </w:pPr>
      <w:r>
        <w:rPr>
          <w:rFonts w:hint="eastAsia" w:ascii="宋体" w:hAnsi="宋体" w:eastAsia="宋体" w:cs="宋体"/>
          <w:b/>
          <w:color w:val="auto"/>
          <w:sz w:val="24"/>
          <w:highlight w:val="none"/>
        </w:rPr>
        <w:t>采购需求：</w:t>
      </w:r>
      <w:r>
        <w:rPr>
          <w:rFonts w:hint="eastAsia" w:hAnsi="宋体" w:cs="宋体"/>
          <w:color w:val="auto"/>
          <w:sz w:val="24"/>
          <w:highlight w:val="none"/>
          <w:lang w:eastAsia="zh-CN"/>
        </w:rPr>
        <w:t>南苑街道城郊结合部道路秩序管理提升服务项目</w:t>
      </w:r>
      <w:r>
        <w:rPr>
          <w:rFonts w:hint="eastAsia" w:ascii="宋体" w:hAnsi="宋体" w:eastAsia="宋体" w:cs="宋体"/>
          <w:bCs/>
          <w:color w:val="auto"/>
          <w:kern w:val="2"/>
          <w:sz w:val="24"/>
          <w:szCs w:val="24"/>
          <w:highlight w:val="none"/>
        </w:rPr>
        <w:t>主要内容：详见招标文件第三部分采购需求。</w:t>
      </w:r>
    </w:p>
    <w:p>
      <w:pPr>
        <w:pStyle w:val="88"/>
        <w:keepNext w:val="0"/>
        <w:keepLines w:val="0"/>
        <w:pageBreakBefore w:val="0"/>
        <w:kinsoku/>
        <w:wordWrap/>
        <w:overflowPunct/>
        <w:topLinePunct w:val="0"/>
        <w:autoSpaceDE/>
        <w:autoSpaceDN/>
        <w:bidi w:val="0"/>
        <w:adjustRightInd w:val="0"/>
        <w:ind w:firstLine="482" w:firstLineChars="200"/>
        <w:textAlignment w:val="auto"/>
        <w:outlineLvl w:val="2"/>
        <w:rPr>
          <w:rFonts w:hint="eastAsia" w:ascii="宋体" w:hAnsi="宋体" w:eastAsia="宋体" w:cs="宋体"/>
          <w:color w:val="auto"/>
          <w:highlight w:val="none"/>
        </w:rPr>
      </w:pPr>
      <w:r>
        <w:rPr>
          <w:rFonts w:hint="eastAsia" w:ascii="宋体" w:hAnsi="宋体" w:eastAsia="宋体" w:cs="宋体"/>
          <w:b/>
          <w:color w:val="auto"/>
          <w:highlight w:val="none"/>
        </w:rPr>
        <w:t>合同履约期限：</w:t>
      </w:r>
      <w:r>
        <w:rPr>
          <w:rFonts w:hint="eastAsia" w:ascii="宋体" w:hAnsi="宋体" w:eastAsia="宋体" w:cs="宋体"/>
          <w:bCs/>
          <w:color w:val="auto"/>
          <w:szCs w:val="24"/>
          <w:highlight w:val="none"/>
        </w:rPr>
        <w:t>详见招标文件第三部分采购需求</w:t>
      </w:r>
    </w:p>
    <w:p>
      <w:pPr>
        <w:pStyle w:val="8"/>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本项目接受联合体投标：</w:t>
      </w:r>
      <w:r>
        <w:rPr>
          <w:rFonts w:hint="eastAsia" w:ascii="宋体" w:hAnsi="宋体" w:eastAsia="宋体" w:cs="宋体"/>
          <w:color w:val="auto"/>
          <w:kern w:val="0"/>
          <w:sz w:val="24"/>
          <w:highlight w:val="none"/>
        </w:rPr>
        <w:sym w:font="Wingdings" w:char="00FE"/>
      </w:r>
      <w:r>
        <w:rPr>
          <w:rFonts w:hint="eastAsia" w:ascii="宋体" w:hAnsi="宋体" w:eastAsia="宋体" w:cs="宋体"/>
          <w:b/>
          <w:color w:val="auto"/>
          <w:sz w:val="24"/>
          <w:highlight w:val="none"/>
        </w:rPr>
        <w:t>是，</w:t>
      </w:r>
      <w:r>
        <w:rPr>
          <w:rFonts w:hint="eastAsia" w:ascii="宋体" w:hAnsi="宋体" w:eastAsia="宋体" w:cs="宋体"/>
          <w:color w:val="auto"/>
          <w:kern w:val="0"/>
          <w:sz w:val="24"/>
          <w:highlight w:val="none"/>
        </w:rPr>
        <w:sym w:font="Wingdings" w:char="00A8"/>
      </w:r>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 xml:space="preserve">    2.落实政府采购政策需满足的资格要求：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sz w:val="24"/>
          <w:highlight w:val="none"/>
        </w:rPr>
        <w:t>无；</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360" w:lineRule="auto"/>
        <w:ind w:firstLine="897" w:firstLineChars="374"/>
        <w:rPr>
          <w:rFonts w:hint="eastAsia" w:ascii="宋体" w:hAnsi="宋体" w:eastAsia="宋体" w:cs="宋体"/>
          <w:color w:val="auto"/>
          <w:sz w:val="24"/>
          <w:highlight w:val="none"/>
          <w:u w:val="singl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货物全部由符合政策要求的中小企业制造，提供中小企业声明函；</w:t>
      </w:r>
    </w:p>
    <w:p>
      <w:pPr>
        <w:spacing w:line="360" w:lineRule="auto"/>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货物全部由符合政策要求的小微企业制造，提供中小企业声明函；</w:t>
      </w:r>
    </w:p>
    <w:p>
      <w:pPr>
        <w:spacing w:line="360" w:lineRule="auto"/>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sz w:val="24"/>
          <w:highlight w:val="none"/>
        </w:rPr>
        <w:t>服务全部由符合政策要求的中小企业承接，提供中小企业声明函；</w:t>
      </w:r>
    </w:p>
    <w:p>
      <w:pPr>
        <w:spacing w:line="360" w:lineRule="auto"/>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sz w:val="24"/>
          <w:highlight w:val="none"/>
        </w:rPr>
        <w:t>服务全部由符合政策要求的小微企业承接，提供中小企业声明函；</w:t>
      </w:r>
    </w:p>
    <w:p>
      <w:pPr>
        <w:rPr>
          <w:rFonts w:hint="eastAsia" w:ascii="宋体" w:hAnsi="宋体" w:eastAsia="宋体" w:cs="宋体"/>
          <w:color w:val="auto"/>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要求以联合体形式参加，提供联合协议和中小企业声明函，联合协议中中小企业合同金额应当达到%，小微企业合同金额应当达到%;</w:t>
      </w:r>
      <w:r>
        <w:rPr>
          <w:rFonts w:hint="eastAsia" w:ascii="宋体" w:hAnsi="宋体" w:eastAsia="宋体"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要求合同分包，提供分包意向协议和中小企业声明函，分包意向协议中中小企业合同金额应当达到% ，小微企业合同金额应当达到% ;</w:t>
      </w:r>
      <w:r>
        <w:rPr>
          <w:rFonts w:hint="eastAsia" w:ascii="宋体" w:hAnsi="宋体" w:eastAsia="宋体"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3.本项目的特定资格要求：无；</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本次招标接受联合体投标，联合体投标的，还应满足下列要求：（1）联合体牵头人由投标单位自行决定，必须在联合体协议中明确；（2）联合体成员（含联合体牵头人）不得超过2个；（3）以联合体形式参加政府采购活动的，联合体各方不得再单独参加或者与其他供应商另外组成联合体参加同一合同项下的政府采购活动，否则相关投标均无效。（4）联合体中有同类资质的供应商按照联合体分工承担相同工作的，应当按照资质等级较低的供应商确定资质等级。</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三、获取招标文件</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 xml:space="preserve">1 </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2</w:t>
      </w:r>
      <w:r>
        <w:rPr>
          <w:rFonts w:hint="eastAsia" w:ascii="宋体" w:hAnsi="宋体" w:cs="宋体"/>
          <w:color w:val="auto"/>
          <w:sz w:val="24"/>
          <w:highlight w:val="none"/>
          <w:u w:val="single"/>
          <w:lang w:val="en-US" w:eastAsia="zh-CN"/>
        </w:rPr>
        <w:t>024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rPr>
        <w:t>分</w:t>
      </w:r>
      <w:r>
        <w:rPr>
          <w:rFonts w:hint="eastAsia" w:ascii="宋体" w:hAnsi="宋体" w:eastAsia="宋体" w:cs="宋体"/>
          <w:bCs/>
          <w:color w:val="auto"/>
          <w:sz w:val="24"/>
          <w:highlight w:val="none"/>
          <w:u w:val="single"/>
        </w:rPr>
        <w:t>00秒</w:t>
      </w:r>
      <w:r>
        <w:rPr>
          <w:rFonts w:hint="eastAsia" w:ascii="宋体" w:hAnsi="宋体" w:eastAsia="宋体" w:cs="宋体"/>
          <w:color w:val="auto"/>
          <w:sz w:val="24"/>
          <w:highlight w:val="none"/>
        </w:rPr>
        <w:t>（北京时间）</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u w:val="single"/>
        </w:rPr>
        <w:t>20</w:t>
      </w:r>
      <w:r>
        <w:rPr>
          <w:rFonts w:hint="eastAsia" w:ascii="宋体" w:hAnsi="宋体" w:cs="宋体"/>
          <w:color w:val="auto"/>
          <w:sz w:val="24"/>
          <w:highlight w:val="none"/>
          <w:u w:val="single"/>
          <w:lang w:val="en-US" w:eastAsia="zh-CN"/>
        </w:rPr>
        <w:t>24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rPr>
        <w:t>分</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五、采购意向公开链接</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https://zfcg.czt.zj.gov.cn/luban/detail?parentId=600007&amp;articleId=5arLGYPrNquJnLg5ZKpkjA%3D%3D&amp;utm=luban.luban-PC-37000.979-pc-websitegroup-zhejiang-secondPage-front.5.4bc8ad40874511eea9b953b8c2ca80c0</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六、公告期限</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七、其他补充事宜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1.采购人信息</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名    称：杭州市临平区人民政府南苑街道办事处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址：杭州市临平区南苑街道人民大道792号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val="en-US" w:eastAsia="zh-CN"/>
        </w:rPr>
        <w:t>沈燕</w:t>
      </w:r>
    </w:p>
    <w:p>
      <w:pPr>
        <w:spacing w:line="360" w:lineRule="auto"/>
        <w:ind w:firstLine="240" w:firstLineChars="1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项目联系方式（询问）：0571-</w:t>
      </w:r>
      <w:r>
        <w:rPr>
          <w:rFonts w:hint="eastAsia" w:ascii="宋体" w:hAnsi="宋体" w:cs="宋体"/>
          <w:color w:val="auto"/>
          <w:sz w:val="24"/>
          <w:highlight w:val="none"/>
          <w:lang w:val="en-US" w:eastAsia="zh-CN"/>
        </w:rPr>
        <w:t xml:space="preserve">89176308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质疑联系人：朱洁</w:t>
      </w:r>
      <w:r>
        <w:rPr>
          <w:rFonts w:hint="eastAsia" w:ascii="宋体" w:hAnsi="宋体" w:cs="宋体"/>
          <w:color w:val="auto"/>
          <w:sz w:val="24"/>
          <w:highlight w:val="none"/>
          <w:lang w:val="en-US" w:eastAsia="zh-CN"/>
        </w:rPr>
        <w:t xml:space="preserve"> </w:t>
      </w:r>
    </w:p>
    <w:p>
      <w:pPr>
        <w:spacing w:line="360" w:lineRule="auto"/>
        <w:ind w:firstLine="480"/>
        <w:rPr>
          <w:rFonts w:hint="default" w:ascii="宋体" w:hAnsi="宋体" w:eastAsia="宋体" w:cs="宋体"/>
          <w:color w:val="auto"/>
          <w:sz w:val="24"/>
          <w:highlight w:val="none"/>
        </w:rPr>
      </w:pPr>
      <w:r>
        <w:rPr>
          <w:rFonts w:hint="eastAsia" w:ascii="宋体" w:hAnsi="宋体" w:eastAsia="宋体" w:cs="宋体"/>
          <w:color w:val="auto"/>
          <w:sz w:val="24"/>
          <w:highlight w:val="none"/>
        </w:rPr>
        <w:t>质疑联系方式：0571-86166019</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2.采购代理机构信息            </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名称：</w:t>
      </w:r>
      <w:r>
        <w:rPr>
          <w:rFonts w:hint="eastAsia" w:ascii="宋体" w:hAnsi="宋体" w:cs="宋体"/>
          <w:color w:val="auto"/>
          <w:sz w:val="24"/>
          <w:highlight w:val="none"/>
          <w:lang w:eastAsia="zh-CN"/>
        </w:rPr>
        <w:t>浙江甲椋建设管理有限公司</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地址：</w:t>
      </w:r>
      <w:r>
        <w:rPr>
          <w:rFonts w:hint="eastAsia" w:ascii="宋体" w:hAnsi="宋体" w:cs="宋体"/>
          <w:color w:val="auto"/>
          <w:sz w:val="24"/>
          <w:highlight w:val="none"/>
          <w:lang w:eastAsia="zh-CN"/>
        </w:rPr>
        <w:t>杭州市临平区北沙西路18号经纬中耀大厦A座1501-2室</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传    真：</w:t>
      </w:r>
      <w:r>
        <w:rPr>
          <w:rFonts w:hint="eastAsia" w:ascii="宋体" w:hAnsi="宋体" w:cs="宋体"/>
          <w:color w:val="auto"/>
          <w:sz w:val="24"/>
          <w:highlight w:val="none"/>
          <w:lang w:eastAsia="zh-CN"/>
        </w:rPr>
        <w:t>0571-86228610</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项目联系人（询问）：</w:t>
      </w:r>
      <w:r>
        <w:rPr>
          <w:rFonts w:hint="eastAsia" w:ascii="宋体" w:hAnsi="宋体" w:cs="宋体"/>
          <w:color w:val="auto"/>
          <w:sz w:val="24"/>
          <w:highlight w:val="none"/>
          <w:lang w:val="en-US" w:eastAsia="zh-CN"/>
        </w:rPr>
        <w:t>刘工</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项目联系方式（询问）：</w:t>
      </w:r>
      <w:r>
        <w:rPr>
          <w:rFonts w:hint="eastAsia" w:ascii="宋体" w:hAnsi="宋体" w:cs="宋体"/>
          <w:color w:val="auto"/>
          <w:sz w:val="24"/>
          <w:highlight w:val="none"/>
          <w:lang w:val="en-US" w:eastAsia="zh-CN"/>
        </w:rPr>
        <w:t>13758165292</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质疑联系人：</w:t>
      </w:r>
      <w:r>
        <w:rPr>
          <w:rFonts w:hint="eastAsia" w:ascii="宋体" w:hAnsi="宋体" w:cs="宋体"/>
          <w:color w:val="auto"/>
          <w:sz w:val="24"/>
          <w:highlight w:val="none"/>
          <w:lang w:val="en-US" w:eastAsia="zh-CN"/>
        </w:rPr>
        <w:t>张工</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质疑联系方式：</w:t>
      </w:r>
      <w:r>
        <w:rPr>
          <w:rFonts w:hint="eastAsia" w:ascii="宋体" w:hAnsi="宋体" w:cs="宋体"/>
          <w:color w:val="auto"/>
          <w:sz w:val="24"/>
          <w:highlight w:val="none"/>
          <w:lang w:eastAsia="zh-CN"/>
        </w:rPr>
        <w:t>0571-86228610</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3.同级政府采购监督管理部门</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名   称：杭州市临平区财政局、浙江省政府采购行政裁决服务中心（杭州）</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联系人 ：朱女士、王女士</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监督投诉电话：0571-85252453</w:t>
      </w:r>
    </w:p>
    <w:p>
      <w:pPr>
        <w:spacing w:line="360" w:lineRule="auto"/>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地址：杭州市上城区四季青街道新业路市民之家G03办公室（快递仅限ems或顺丰）</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pStyle w:val="38"/>
        <w:spacing w:line="360" w:lineRule="auto"/>
        <w:ind w:firstLine="480" w:firstLineChars="200"/>
        <w:rPr>
          <w:rFonts w:hint="eastAsia" w:ascii="宋体" w:hAnsi="宋体" w:eastAsia="宋体" w:cs="宋体"/>
          <w:color w:val="auto"/>
          <w:sz w:val="24"/>
          <w:szCs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6"/>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有关本项目实施所需的所有费用（含税费）均计入报价。</w:t>
            </w:r>
            <w:r>
              <w:rPr>
                <w:rFonts w:hint="eastAsia" w:ascii="宋体" w:hAnsi="宋体" w:eastAsia="宋体" w:cs="宋体"/>
                <w:color w:val="auto"/>
                <w:sz w:val="24"/>
                <w:highlight w:val="none"/>
              </w:rPr>
              <w:t>开标一览表（报价表）是报价的唯一载体</w:t>
            </w:r>
            <w:r>
              <w:rPr>
                <w:rFonts w:hint="eastAsia" w:ascii="宋体" w:hAnsi="宋体" w:eastAsia="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eastAsia="宋体" w:cs="宋体"/>
                <w:b/>
                <w:color w:val="auto"/>
                <w:kern w:val="0"/>
                <w:sz w:val="24"/>
                <w:highlight w:val="none"/>
                <w:lang w:val="zh-CN"/>
              </w:rPr>
              <w:t>提醒：验收时检测费用由采购人承担，不包含在投标总价中。</w:t>
            </w:r>
          </w:p>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投标报价超过招标文件中规定的预算金额或者最高限价或单价最高限价的;</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spacing w:line="360" w:lineRule="auto"/>
              <w:ind w:firstLine="241" w:firstLineChars="1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投标人对根据修正原则修正后的报价不确认的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 A</w:t>
            </w:r>
            <w:r>
              <w:rPr>
                <w:rFonts w:hint="eastAsia" w:ascii="宋体" w:hAnsi="宋体" w:eastAsia="宋体" w:cs="宋体"/>
                <w:color w:val="auto"/>
                <w:sz w:val="24"/>
                <w:highlight w:val="none"/>
              </w:rPr>
              <w:t>同意将非主体、非关键性的工作分包。</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（1）资格证明文件：见招标文件第二部分11.1。</w:t>
            </w:r>
          </w:p>
          <w:p>
            <w:pPr>
              <w:spacing w:line="360" w:lineRule="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sz w:val="24"/>
                <w:szCs w:val="20"/>
                <w:highlight w:val="none"/>
              </w:rPr>
            </w:pPr>
            <w:r>
              <w:rPr>
                <w:rFonts w:hint="eastAsia" w:ascii="宋体" w:hAnsi="宋体" w:eastAsia="宋体" w:cs="宋体"/>
                <w:color w:val="auto"/>
                <w:kern w:val="0"/>
                <w:sz w:val="24"/>
                <w:highlight w:val="none"/>
              </w:rPr>
              <w:t>☐B组织，</w:t>
            </w:r>
            <w:r>
              <w:rPr>
                <w:rFonts w:hint="eastAsia" w:ascii="宋体" w:hAnsi="宋体" w:eastAsia="宋体" w:cs="宋体"/>
                <w:color w:val="auto"/>
                <w:sz w:val="24"/>
                <w:highlight w:val="none"/>
              </w:rPr>
              <w:t>时间：,地点：，联系人：，联系方式：</w:t>
            </w:r>
            <w:r>
              <w:rPr>
                <w:rFonts w:hint="eastAsia" w:ascii="宋体" w:hAnsi="宋体" w:eastAsia="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不要求提供。</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☐B要求提供，</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snapToGrid w:val="0"/>
                <w:color w:val="auto"/>
                <w:kern w:val="28"/>
                <w:sz w:val="24"/>
                <w:highlight w:val="none"/>
              </w:rPr>
              <w:t>样品：</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snapToGrid w:val="0"/>
                <w:color w:val="auto"/>
                <w:kern w:val="28"/>
                <w:sz w:val="24"/>
                <w:highlight w:val="none"/>
              </w:rPr>
              <w:t>样品制作的标准和要求：</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（3）样品的评审方法以及评审标准</w:t>
            </w:r>
            <w:r>
              <w:rPr>
                <w:rFonts w:hint="eastAsia" w:ascii="宋体" w:hAnsi="宋体" w:eastAsia="宋体" w:cs="宋体"/>
                <w:snapToGrid w:val="0"/>
                <w:color w:val="auto"/>
                <w:kern w:val="28"/>
                <w:sz w:val="24"/>
                <w:highlight w:val="none"/>
              </w:rPr>
              <w:t>：详见</w:t>
            </w:r>
            <w:r>
              <w:rPr>
                <w:rFonts w:hint="eastAsia" w:ascii="宋体" w:hAnsi="宋体" w:eastAsia="宋体" w:cs="宋体"/>
                <w:color w:val="auto"/>
                <w:sz w:val="24"/>
                <w:highlight w:val="none"/>
                <w:u w:val="single"/>
              </w:rPr>
              <w:t>评标办法</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（4）是否需要随样品提交检测报告：</w:t>
            </w: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否；☐是，检测机构的要求</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rPr>
              <w:t>；检测内容</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（5）提供样品的时间：</w:t>
            </w:r>
            <w:r>
              <w:rPr>
                <w:rFonts w:hint="eastAsia" w:ascii="宋体" w:hAnsi="宋体" w:eastAsia="宋体" w:cs="宋体"/>
                <w:color w:val="auto"/>
                <w:kern w:val="0"/>
                <w:sz w:val="24"/>
                <w:highlight w:val="none"/>
              </w:rPr>
              <w:t>；地点：；联系人</w:t>
            </w:r>
            <w:r>
              <w:rPr>
                <w:rFonts w:hint="eastAsia" w:ascii="宋体" w:hAnsi="宋体" w:eastAsia="宋体" w:cs="宋体"/>
                <w:color w:val="auto"/>
                <w:sz w:val="24"/>
                <w:highlight w:val="none"/>
              </w:rPr>
              <w:t>：，</w:t>
            </w:r>
            <w:r>
              <w:rPr>
                <w:rFonts w:hint="eastAsia" w:ascii="宋体" w:hAnsi="宋体" w:eastAsia="宋体" w:cs="宋体"/>
                <w:color w:val="auto"/>
                <w:kern w:val="28"/>
                <w:sz w:val="24"/>
                <w:highlight w:val="none"/>
              </w:rPr>
              <w:t>联系电话：</w:t>
            </w:r>
            <w:r>
              <w:rPr>
                <w:rFonts w:hint="eastAsia" w:ascii="宋体" w:hAnsi="宋体" w:eastAsia="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☐B组织。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（2）方案讲解演示可选择以下其中一种方式：</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本项目不允许采购进口产品。</w:t>
            </w:r>
          </w:p>
          <w:p>
            <w:pPr>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货物类，单一产品或</w:t>
            </w:r>
            <w:r>
              <w:rPr>
                <w:rFonts w:hint="eastAsia" w:ascii="宋体" w:hAnsi="宋体" w:eastAsia="宋体" w:cs="宋体"/>
                <w:color w:val="auto"/>
                <w:kern w:val="0"/>
                <w:sz w:val="24"/>
                <w:highlight w:val="none"/>
              </w:rPr>
              <w:t>核心产品为：</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B</w:t>
            </w:r>
            <w:r>
              <w:rPr>
                <w:rFonts w:hint="eastAsia" w:ascii="宋体" w:hAnsi="宋体" w:eastAsia="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采购标的：道路秩序管理；所属行业：租赁和商务服务业。</w:t>
            </w:r>
          </w:p>
          <w:p>
            <w:pPr>
              <w:pStyle w:val="6"/>
              <w:rPr>
                <w:rFonts w:hint="eastAsia"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宋体" w:hAnsi="宋体" w:eastAsia="宋体" w:cs="宋体"/>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宋体" w:hAnsi="宋体" w:eastAsia="宋体" w:cs="宋体"/>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8"/>
              <w:spacing w:line="360" w:lineRule="auto"/>
              <w:rPr>
                <w:rFonts w:hint="eastAsia" w:ascii="宋体" w:hAnsi="宋体" w:eastAsia="宋体" w:cs="宋体"/>
                <w:color w:val="auto"/>
                <w:kern w:val="28"/>
                <w:sz w:val="24"/>
                <w:highlight w:val="none"/>
              </w:rPr>
            </w:pPr>
            <w:r>
              <w:rPr>
                <w:rFonts w:hint="eastAsia" w:ascii="宋体" w:hAnsi="宋体" w:eastAsia="宋体" w:cs="宋体"/>
                <w:color w:val="auto"/>
                <w:kern w:val="28"/>
                <w:sz w:val="24"/>
                <w:szCs w:val="24"/>
                <w:highlight w:val="none"/>
              </w:rPr>
              <w:t>备份投标文件送达地点：</w:t>
            </w:r>
            <w:r>
              <w:rPr>
                <w:rFonts w:hint="eastAsia" w:hAnsi="宋体" w:cs="宋体"/>
                <w:color w:val="auto"/>
                <w:kern w:val="28"/>
                <w:sz w:val="24"/>
                <w:szCs w:val="24"/>
                <w:highlight w:val="none"/>
                <w:lang w:eastAsia="zh-CN"/>
              </w:rPr>
              <w:t>杭州市临平区北沙西路18号经纬中耀大厦A座1501-2室</w:t>
            </w:r>
            <w:r>
              <w:rPr>
                <w:rFonts w:hint="eastAsia" w:ascii="宋体" w:hAnsi="宋体" w:eastAsia="宋体" w:cs="宋体"/>
                <w:color w:val="auto"/>
                <w:kern w:val="28"/>
                <w:sz w:val="24"/>
                <w:szCs w:val="24"/>
                <w:highlight w:val="none"/>
              </w:rPr>
              <w:t>招标代理部；备份投标文件签收人员联系电话：</w:t>
            </w:r>
            <w:r>
              <w:rPr>
                <w:rFonts w:hint="eastAsia" w:hAnsi="宋体" w:cs="宋体"/>
                <w:color w:val="auto"/>
                <w:kern w:val="28"/>
                <w:sz w:val="24"/>
                <w:szCs w:val="24"/>
                <w:highlight w:val="none"/>
                <w:lang w:val="en-US" w:eastAsia="zh-CN"/>
              </w:rPr>
              <w:t>刘工</w:t>
            </w:r>
            <w:r>
              <w:rPr>
                <w:rFonts w:hint="eastAsia" w:ascii="宋体" w:hAnsi="宋体" w:eastAsia="宋体" w:cs="宋体"/>
                <w:color w:val="auto"/>
                <w:kern w:val="28"/>
                <w:sz w:val="24"/>
                <w:szCs w:val="24"/>
                <w:highlight w:val="none"/>
              </w:rPr>
              <w:t xml:space="preserve">  </w:t>
            </w:r>
            <w:r>
              <w:rPr>
                <w:rFonts w:hint="eastAsia" w:hAnsi="宋体" w:cs="宋体"/>
                <w:color w:val="auto"/>
                <w:kern w:val="28"/>
                <w:sz w:val="24"/>
                <w:szCs w:val="24"/>
                <w:highlight w:val="none"/>
                <w:lang w:val="en-US" w:eastAsia="zh-CN"/>
              </w:rPr>
              <w:t>13758165292</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本项目采购文件公告期限与采购公告期限一致。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本项目的采购代理费由中标人支付；以中标金额为计费基准，计费标准按《计价格［2002］1980号》文件中服务类收费标准计算（最低7000元）。</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开户名：浙江甲椋建设管理有限公司余杭分公司</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开户行名称：中国建设银行股份有限公司杭州城西科创支行</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帐号：33050110425500002104</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snapToGrid w:val="0"/>
                <w:color w:val="auto"/>
                <w:kern w:val="28"/>
                <w:sz w:val="24"/>
                <w:highlight w:val="none"/>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中标单位需在领取中标通知书时，提供本项目纸质投标文件（资格文件”、“报价文件”和“商务技术文件”）三份（正本一份，副本二份）并提供电子投标文件与纸质投标文件内容一致承诺书三份。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联合体约定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供应商以联合体形式投标的：按采购文件要求提供联合协议，联合体投标的联合体各方承担连带责任。</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b/>
                <w:color w:val="auto"/>
                <w:sz w:val="24"/>
                <w:highlight w:val="none"/>
              </w:rPr>
              <w:t>采用联合体投标，除“联合协议”和“授权委托书”需联合体各方电子签名或公章外，其余由联合体牵头人在投标文件相应位置电子签名即可。</w:t>
            </w:r>
          </w:p>
        </w:tc>
      </w:tr>
    </w:tbl>
    <w:p>
      <w:pPr>
        <w:snapToGrid w:val="0"/>
        <w:spacing w:line="360" w:lineRule="auto"/>
        <w:jc w:val="center"/>
        <w:rPr>
          <w:rFonts w:hint="eastAsia" w:ascii="宋体" w:hAnsi="宋体" w:eastAsia="宋体" w:cs="宋体"/>
          <w:b/>
          <w:color w:val="auto"/>
          <w:sz w:val="32"/>
          <w:szCs w:val="20"/>
          <w:highlight w:val="none"/>
        </w:rPr>
      </w:pPr>
    </w:p>
    <w:bookmarkEnd w:id="10"/>
    <w:p>
      <w:pPr>
        <w:adjustRightInd/>
        <w:spacing w:line="360" w:lineRule="auto"/>
        <w:ind w:firstLine="3845" w:firstLineChars="1197"/>
        <w:outlineLvl w:val="0"/>
        <w:rPr>
          <w:rFonts w:hint="eastAsia" w:ascii="宋体" w:hAnsi="宋体" w:eastAsia="宋体" w:cs="宋体"/>
          <w:b/>
          <w:color w:val="auto"/>
          <w:sz w:val="32"/>
          <w:szCs w:val="20"/>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1" w:name="第三部分"/>
      <w:bookmarkStart w:id="12" w:name="_Toc164416483"/>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snapToGrid w:val="0"/>
        <w:spacing w:line="360" w:lineRule="auto"/>
        <w:ind w:firstLine="361" w:firstLineChars="150"/>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2.定义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“采购机构”系指招标公告中载明的本项目的采购机构。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“投标人、供应商”系指是指响应招标、参加投标竞争的法人、其他组织或者自然人。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2.6“电子交易平台”是指本项目政府采购活动所依托的政府采购云平台（https://www.zcygov.cn/）。</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“▲”系指实质性要求条款，“★”系产品采购项目中单一产品或核心产品，“</w:t>
      </w: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sz w:val="24"/>
          <w:highlight w:val="none"/>
        </w:rPr>
        <w:t>”系指适用本项目的要求，“</w:t>
      </w: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”系指不适用本项目的要求。</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3.采购项目需要落实的政府采购政策</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w:t>
      </w:r>
      <w:r>
        <w:rPr>
          <w:rFonts w:hint="eastAsia" w:ascii="宋体" w:hAnsi="宋体" w:cs="宋体"/>
          <w:color w:val="auto"/>
          <w:sz w:val="24"/>
          <w:highlight w:val="none"/>
          <w:lang w:eastAsia="zh-CN"/>
        </w:rPr>
        <w:t>33</w:t>
      </w:r>
      <w:r>
        <w:rPr>
          <w:rFonts w:hint="eastAsia" w:ascii="宋体" w:hAnsi="宋体" w:eastAsia="宋体" w:cs="宋体"/>
          <w:color w:val="auto"/>
          <w:sz w:val="24"/>
          <w:highlight w:val="none"/>
        </w:rPr>
        <w:t>]68号）规定的监狱企业并提供由省级以上监狱管理局、戒毒管理局（含新疆生产建设兵团）出具的属于监狱企业证明文件的，视同为小型、微型企业。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eastAsia="宋体" w:cs="宋体"/>
          <w:color w:val="auto"/>
          <w:sz w:val="24"/>
          <w:highlight w:val="none"/>
        </w:rPr>
        <w:cr/>
      </w:r>
      <w:r>
        <w:rPr>
          <w:rFonts w:hint="eastAsia" w:ascii="宋体" w:hAnsi="宋体" w:eastAsia="宋体" w:cs="宋体"/>
          <w:b/>
          <w:color w:val="auto"/>
          <w:sz w:val="24"/>
          <w:highlight w:val="none"/>
        </w:rPr>
        <w:t>4. 询问、质疑、投诉</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4.1供应商询问</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4.2供应商质疑</w:t>
      </w:r>
    </w:p>
    <w:p>
      <w:pPr>
        <w:pStyle w:val="38"/>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pStyle w:val="38"/>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
        <w:spacing w:line="360" w:lineRule="auto"/>
        <w:ind w:firstLine="480" w:firstLineChars="200"/>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4.2.2.1对招标文件提出质疑的，质疑期限为供应商获得招标文件之日或者招标文件公告期限届满之日起计算。</w:t>
      </w:r>
    </w:p>
    <w:p>
      <w:pPr>
        <w:pStyle w:val="38"/>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4.2.2.2对采购过程提出质疑的，质疑期限为各采购程序环节结束之日起计算。对同一采购程序环节的质疑，供应商须一次性提出。</w:t>
      </w:r>
    </w:p>
    <w:p>
      <w:pPr>
        <w:pStyle w:val="38"/>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4.2.2.3对采购结果提出质疑的，质疑期限自采购结果公告期限届满之日起计算。</w:t>
      </w:r>
    </w:p>
    <w:p>
      <w:pPr>
        <w:pStyle w:val="38"/>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w:t>
      </w:r>
      <w:r>
        <w:rPr>
          <w:rFonts w:hint="eastAsia" w:ascii="宋体" w:hAnsi="宋体" w:eastAsia="宋体" w:cs="宋体"/>
          <w:color w:val="auto"/>
          <w:sz w:val="24"/>
          <w:highlight w:val="none"/>
        </w:rPr>
        <w:t>供应商提出质疑应当提交质疑函和必要的证明材料。质疑函应当包括下列内容：</w:t>
      </w:r>
    </w:p>
    <w:p>
      <w:pPr>
        <w:pStyle w:val="38"/>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4.2.3.1供应商的姓名或者名称、地址、邮编、联系人及联系电话；</w:t>
      </w:r>
    </w:p>
    <w:p>
      <w:pPr>
        <w:pStyle w:val="38"/>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4.2.3.2质疑项目的名称、编号；</w:t>
      </w:r>
    </w:p>
    <w:p>
      <w:pPr>
        <w:pStyle w:val="38"/>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4.2.3.3具体、明确的质疑事项和与质疑事项相关的请求；</w:t>
      </w:r>
    </w:p>
    <w:p>
      <w:pPr>
        <w:pStyle w:val="38"/>
        <w:spacing w:line="360" w:lineRule="auto"/>
        <w:ind w:firstLine="240" w:firstLineChars="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4.2.3.4事实依据；</w:t>
      </w:r>
    </w:p>
    <w:p>
      <w:pPr>
        <w:pStyle w:val="38"/>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4.2.3.5必要的法律依据；</w:t>
      </w:r>
    </w:p>
    <w:p>
      <w:pPr>
        <w:pStyle w:val="38"/>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4.2.3.6提出质疑的日期。</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质疑函范本及制作说明详见附件2。</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4.2</w:t>
      </w:r>
      <w:r>
        <w:rPr>
          <w:rFonts w:hint="eastAsia" w:ascii="宋体" w:hAnsi="宋体" w:eastAsia="宋体" w:cs="宋体"/>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4.2</w:t>
      </w:r>
      <w:r>
        <w:rPr>
          <w:rFonts w:hint="eastAsia" w:ascii="宋体" w:hAnsi="宋体" w:eastAsia="宋体" w:cs="宋体"/>
          <w:color w:val="auto"/>
          <w:highlight w:val="none"/>
        </w:rPr>
        <w:t>.5询问或者质疑事项可能影响采购结果的，采购人应当暂停签订合同，已经签订合同的，应当中止履行合同。</w:t>
      </w:r>
    </w:p>
    <w:p>
      <w:pPr>
        <w:pStyle w:val="573"/>
        <w:shd w:val="clear" w:color="auto"/>
        <w:snapToGrid w:val="0"/>
        <w:spacing w:after="240" w:afterAutospacing="0" w:line="360" w:lineRule="auto"/>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4.3供应商投诉</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4.3.3供应商投诉应当有明确的请求和必要的证明材料。</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4.3.5 以联合体形式参加政府采购活动的，其投诉应当由组成联合体的所有供应商共同提出。</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pStyle w:val="88"/>
        <w:snapToGrid w:val="0"/>
        <w:spacing w:before="0"/>
        <w:ind w:firstLine="360"/>
        <w:rPr>
          <w:rFonts w:hint="eastAsia" w:ascii="宋体" w:hAnsi="宋体" w:eastAsia="宋体" w:cs="宋体"/>
          <w:color w:val="auto"/>
          <w:sz w:val="18"/>
          <w:szCs w:val="18"/>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二、招标文件的构成、澄清、修改</w:t>
      </w:r>
    </w:p>
    <w:p>
      <w:pPr>
        <w:pStyle w:val="38"/>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8"/>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8"/>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8"/>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8"/>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8"/>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8"/>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8"/>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6.1已获取招标文件的潜在投标人，若有问题需要澄清，应于投标截止时间前，以书面形式向采购机构提出。</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int="eastAsia" w:ascii="宋体" w:hAnsi="宋体" w:eastAsia="宋体" w:cs="宋体"/>
          <w:color w:val="auto"/>
          <w:sz w:val="18"/>
          <w:szCs w:val="18"/>
          <w:highlight w:val="none"/>
          <w:lang w:val="en-US"/>
        </w:rPr>
      </w:pPr>
    </w:p>
    <w:p>
      <w:pP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8"/>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38"/>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8"/>
        <w:spacing w:line="360" w:lineRule="auto"/>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9.投标保证金</w:t>
      </w:r>
    </w:p>
    <w:p>
      <w:pPr>
        <w:pStyle w:val="8"/>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8"/>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38"/>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napToGrid w:val="0"/>
        <w:spacing w:line="360" w:lineRule="auto"/>
        <w:ind w:firstLine="843" w:firstLineChars="400"/>
        <w:rPr>
          <w:rFonts w:hint="eastAsia" w:ascii="宋体" w:hAnsi="宋体" w:eastAsia="宋体" w:cs="宋体"/>
          <w:color w:val="auto"/>
          <w:sz w:val="24"/>
          <w:highlight w:val="none"/>
        </w:rPr>
      </w:pPr>
      <w:r>
        <w:rPr>
          <w:rFonts w:hint="eastAsia" w:ascii="仿宋_GB2312" w:hAnsi="仿宋" w:eastAsia="仿宋_GB2312"/>
          <w:b/>
          <w:color w:val="auto"/>
          <w:highlight w:val="none"/>
        </w:rPr>
        <w:t>▲</w:t>
      </w:r>
      <w:r>
        <w:rPr>
          <w:rFonts w:hint="eastAsia" w:ascii="宋体" w:hAnsi="宋体" w:eastAsia="宋体" w:cs="宋体"/>
          <w:color w:val="auto"/>
          <w:sz w:val="24"/>
          <w:highlight w:val="none"/>
        </w:rPr>
        <w:t>11.1.1符合参加政府采购活动应当具备的一般条件的承诺函；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11.1.2落实政府采购政策需满足的资格要求；</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11.1.3本项目的特定资格要求。</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11.1.4联合协议（如采用联合体投标）</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2商务技术</w:t>
      </w:r>
      <w:r>
        <w:rPr>
          <w:rFonts w:hint="eastAsia" w:ascii="宋体" w:hAnsi="宋体" w:eastAsia="宋体" w:cs="宋体"/>
          <w:color w:val="auto"/>
          <w:sz w:val="24"/>
          <w:highlight w:val="none"/>
          <w:lang w:val="zh-CN"/>
        </w:rPr>
        <w:t>文件：</w:t>
      </w:r>
    </w:p>
    <w:p>
      <w:pPr>
        <w:snapToGrid w:val="0"/>
        <w:spacing w:line="360" w:lineRule="auto"/>
        <w:ind w:firstLine="843" w:firstLineChars="400"/>
        <w:rPr>
          <w:rFonts w:hint="eastAsia" w:ascii="宋体" w:hAnsi="宋体" w:eastAsia="宋体" w:cs="宋体"/>
          <w:color w:val="auto"/>
          <w:sz w:val="24"/>
          <w:highlight w:val="none"/>
        </w:rPr>
      </w:pPr>
      <w:r>
        <w:rPr>
          <w:rFonts w:hint="eastAsia" w:ascii="仿宋_GB2312" w:hAnsi="仿宋" w:eastAsia="仿宋_GB2312"/>
          <w:b/>
          <w:color w:val="auto"/>
          <w:highlight w:val="none"/>
        </w:rPr>
        <w:t>▲</w:t>
      </w:r>
      <w:r>
        <w:rPr>
          <w:rFonts w:hint="eastAsia" w:ascii="宋体" w:hAnsi="宋体" w:eastAsia="宋体" w:cs="宋体"/>
          <w:color w:val="auto"/>
          <w:sz w:val="24"/>
          <w:highlight w:val="none"/>
        </w:rPr>
        <w:t>11.2.1投标函；</w:t>
      </w:r>
    </w:p>
    <w:p>
      <w:pPr>
        <w:snapToGrid w:val="0"/>
        <w:spacing w:line="360" w:lineRule="auto"/>
        <w:ind w:firstLine="843" w:firstLineChars="400"/>
        <w:rPr>
          <w:rFonts w:hint="eastAsia" w:ascii="宋体" w:hAnsi="宋体" w:eastAsia="宋体" w:cs="宋体"/>
          <w:color w:val="auto"/>
          <w:sz w:val="24"/>
          <w:highlight w:val="none"/>
        </w:rPr>
      </w:pPr>
      <w:r>
        <w:rPr>
          <w:rFonts w:hint="eastAsia" w:ascii="仿宋_GB2312" w:hAnsi="仿宋" w:eastAsia="仿宋_GB2312"/>
          <w:b/>
          <w:color w:val="auto"/>
          <w:highlight w:val="none"/>
        </w:rPr>
        <w:t>▲</w:t>
      </w:r>
      <w:r>
        <w:rPr>
          <w:rFonts w:hint="eastAsia" w:ascii="宋体" w:hAnsi="宋体" w:eastAsia="宋体" w:cs="宋体"/>
          <w:color w:val="auto"/>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11.2.3联合协议；（如采用联合体投标）</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11.2.4分包意向协议；（如有）</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11.2.5符合性审查资料；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11.2.6评标标准相应的商务技术资料；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11.2.7商务技术偏离表；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p>
    <w:p>
      <w:pPr>
        <w:snapToGrid w:val="0"/>
        <w:spacing w:line="360" w:lineRule="auto"/>
        <w:ind w:firstLine="843" w:firstLineChars="400"/>
        <w:rPr>
          <w:rFonts w:hint="eastAsia" w:ascii="宋体" w:hAnsi="宋体" w:eastAsia="宋体" w:cs="宋体"/>
          <w:color w:val="auto"/>
          <w:sz w:val="24"/>
          <w:highlight w:val="none"/>
        </w:rPr>
      </w:pPr>
      <w:r>
        <w:rPr>
          <w:rFonts w:hint="eastAsia" w:ascii="仿宋_GB2312" w:hAnsi="仿宋" w:eastAsia="仿宋_GB2312"/>
          <w:b/>
          <w:color w:val="auto"/>
          <w:highlight w:val="none"/>
        </w:rPr>
        <w:t>▲</w:t>
      </w:r>
      <w:r>
        <w:rPr>
          <w:rFonts w:hint="eastAsia" w:ascii="宋体" w:hAnsi="宋体" w:eastAsia="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11.3.2中小企业声明函。</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eastAsia="宋体" w:cs="宋体"/>
          <w:b/>
          <w:color w:val="auto"/>
          <w:sz w:val="24"/>
          <w:szCs w:val="21"/>
          <w:highlight w:val="none"/>
        </w:rPr>
      </w:pPr>
      <w:r>
        <w:rPr>
          <w:rFonts w:hint="eastAsia" w:ascii="宋体" w:hAnsi="宋体" w:eastAsia="宋体" w:cs="宋体"/>
          <w:b/>
          <w:color w:val="auto"/>
          <w:sz w:val="24"/>
          <w:highlight w:val="none"/>
        </w:rPr>
        <w:t>投标人提供虚假材料投标的，投标无效。</w:t>
      </w:r>
    </w:p>
    <w:p>
      <w:pPr>
        <w:pStyle w:val="88"/>
        <w:snapToGrid w:val="0"/>
        <w:spacing w:before="0"/>
        <w:ind w:firstLine="0" w:firstLineChars="0"/>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投标文件的编制</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88"/>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13.1投标文件按照招标文件第六部分格式要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8"/>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13.3招标文件对投标文件签署、盖章的要求适用于电子签名。</w:t>
      </w:r>
    </w:p>
    <w:p>
      <w:pPr>
        <w:pStyle w:val="8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 投标文件的提交、补充、修改、撤回</w:t>
      </w:r>
    </w:p>
    <w:p>
      <w:pPr>
        <w:pStyle w:val="88"/>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8"/>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8"/>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8"/>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8"/>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但采购人、采购机构不强制或变相强制投标人提交备份投标文件。</w:t>
      </w:r>
    </w:p>
    <w:p>
      <w:pPr>
        <w:pStyle w:val="38"/>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w:t>
      </w:r>
      <w:r>
        <w:rPr>
          <w:rFonts w:hint="eastAsia" w:ascii="宋体" w:hAnsi="宋体" w:eastAsia="宋体" w:cs="宋体"/>
          <w:color w:val="auto"/>
          <w:sz w:val="24"/>
          <w:highlight w:val="none"/>
        </w:rPr>
        <w:t>DVD光盘或【U】盘</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存储、密封规定的备份投标文件将被视为无效或者被拒绝接收。</w:t>
      </w:r>
    </w:p>
    <w:p>
      <w:pPr>
        <w:pStyle w:val="3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15.3直接提交备份投标文件的，投标人应于投标截止时间前在第二部分投标人须知前附表规定的备份投标文件送达地点将备份投标文件提交给采购机构，采购机构将拒绝接受逾期送达的备份投标文件。</w:t>
      </w:r>
    </w:p>
    <w:p>
      <w:pPr>
        <w:pStyle w:val="38"/>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8"/>
        <w:spacing w:line="360" w:lineRule="auto"/>
        <w:ind w:firstLine="479" w:firstLineChars="19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15.5投标人仅提交备份投标文件，没有在电子交易平台传输递交投标文件的，投标无效。</w:t>
      </w:r>
    </w:p>
    <w:p>
      <w:pPr>
        <w:pStyle w:val="8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26"/>
        <w:spacing w:line="360" w:lineRule="auto"/>
        <w:ind w:firstLine="36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有招标文件第四部分</w:t>
      </w:r>
      <w:r>
        <w:rPr>
          <w:rFonts w:hint="eastAsia" w:ascii="宋体" w:hAnsi="宋体" w:eastAsia="宋体" w:cs="宋体"/>
          <w:color w:val="auto"/>
          <w:highlight w:val="none"/>
        </w:rPr>
        <w:t>第13项规定</w:t>
      </w:r>
      <w:r>
        <w:rPr>
          <w:rFonts w:hint="eastAsia" w:ascii="宋体" w:hAnsi="宋体" w:eastAsia="宋体" w:cs="宋体"/>
          <w:color w:val="auto"/>
          <w:szCs w:val="21"/>
          <w:highlight w:val="none"/>
        </w:rPr>
        <w:t>的情形之一的，投标无效：</w:t>
      </w:r>
    </w:p>
    <w:p>
      <w:pPr>
        <w:pStyle w:val="8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17.1投标有效期为从提交投标文件的截止之日起90天。▲</w:t>
      </w:r>
      <w:r>
        <w:rPr>
          <w:rFonts w:hint="eastAsia" w:ascii="宋体" w:hAnsi="宋体" w:eastAsia="宋体" w:cs="宋体"/>
          <w:b/>
          <w:color w:val="auto"/>
          <w:sz w:val="24"/>
          <w:szCs w:val="20"/>
          <w:highlight w:val="none"/>
        </w:rPr>
        <w:t>投标人的投标文件中承</w:t>
      </w:r>
      <w:r>
        <w:rPr>
          <w:rFonts w:hint="eastAsia" w:ascii="宋体" w:hAnsi="宋体" w:eastAsia="宋体" w:cs="宋体"/>
          <w:b/>
          <w:color w:val="auto"/>
          <w:sz w:val="24"/>
          <w:szCs w:val="21"/>
          <w:highlight w:val="none"/>
        </w:rPr>
        <w:t>诺的投标有效期少于招标文件中载明的投标有效期的，投标无效。</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17.2投标文件合格投递后，自投标截止日期起，在投标有效期内有效。</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8"/>
        <w:spacing w:before="0"/>
        <w:ind w:firstLine="643"/>
        <w:rPr>
          <w:rFonts w:hint="eastAsia" w:ascii="宋体" w:hAnsi="宋体" w:eastAsia="宋体" w:cs="宋体"/>
          <w:b/>
          <w:color w:val="auto"/>
          <w:sz w:val="32"/>
          <w:highlight w:val="none"/>
        </w:rPr>
      </w:pPr>
    </w:p>
    <w:p>
      <w:pPr>
        <w:pStyle w:val="88"/>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243"/>
        <w:spacing w:before="0" w:line="360" w:lineRule="auto"/>
        <w:ind w:left="0" w:firstLine="241" w:firstLineChars="100"/>
        <w:contextualSpacing/>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p>
    <w:p>
      <w:pPr>
        <w:pStyle w:val="243"/>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18.1采购机构按照招标文件规定的时间通过电子交易平台组织开标，所有投标人均应当准时在线参加。投标人不足3家的，不得开标。</w:t>
      </w:r>
    </w:p>
    <w:p>
      <w:pPr>
        <w:pStyle w:val="243"/>
        <w:spacing w:before="0" w:line="360" w:lineRule="auto"/>
        <w:ind w:left="0" w:firstLine="240" w:firstLineChars="1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3"/>
        <w:spacing w:before="0" w:line="360" w:lineRule="auto"/>
        <w:ind w:left="0" w:firstLine="240" w:firstLineChars="100"/>
        <w:contextualSpacing/>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19、资格审查</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19.2</w:t>
      </w:r>
      <w:r>
        <w:rPr>
          <w:rFonts w:hint="eastAsia" w:ascii="宋体" w:hAnsi="宋体" w:eastAsia="宋体" w:cs="宋体"/>
          <w:color w:val="auto"/>
          <w:sz w:val="24"/>
          <w:highlight w:val="none"/>
        </w:rPr>
        <w:t>采购人或采购机构依据法律法规和招标文件的规定，对投标人的基本资格条件、特定资格条件进行审查。</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19.3投标人未按照招标文件要求提供与</w:t>
      </w:r>
      <w:r>
        <w:rPr>
          <w:rFonts w:hint="eastAsia" w:ascii="宋体" w:hAnsi="宋体" w:eastAsia="宋体" w:cs="宋体"/>
          <w:color w:val="auto"/>
          <w:highlight w:val="none"/>
        </w:rPr>
        <w:t>基本资格条件、特定资格条件相应的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4对未通过资格审查的投标人，采购人或采购机构告知其未通过的原因。</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5合格投标人不足3家的，不再评标。</w:t>
      </w:r>
    </w:p>
    <w:p>
      <w:pPr>
        <w:pStyle w:val="8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8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8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88"/>
        <w:spacing w:before="0"/>
        <w:ind w:firstLine="0" w:firstLineChars="0"/>
        <w:rPr>
          <w:rFonts w:hint="eastAsia" w:ascii="宋体" w:hAnsi="宋体" w:eastAsia="宋体" w:cs="宋体"/>
          <w:color w:val="auto"/>
          <w:kern w:val="0"/>
          <w:szCs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spacing w:line="360" w:lineRule="auto"/>
        <w:rPr>
          <w:rFonts w:hint="eastAsia" w:ascii="宋体" w:hAnsi="宋体" w:eastAsia="宋体" w:cs="宋体"/>
          <w:b/>
          <w:color w:val="auto"/>
          <w:sz w:val="24"/>
          <w:highlight w:val="none"/>
        </w:rPr>
      </w:pPr>
      <w:bookmarkStart w:id="13" w:name="_Toc91899903"/>
      <w:r>
        <w:rPr>
          <w:rFonts w:hint="eastAsia" w:ascii="宋体" w:hAnsi="宋体" w:eastAsia="宋体" w:cs="宋体"/>
          <w:b/>
          <w:color w:val="auto"/>
          <w:sz w:val="24"/>
          <w:highlight w:val="none"/>
        </w:rPr>
        <w:t>21.</w:t>
      </w:r>
      <w:r>
        <w:rPr>
          <w:rFonts w:hint="eastAsia" w:ascii="宋体" w:hAnsi="宋体" w:eastAsia="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highlight w:val="none"/>
        </w:rPr>
        <w:t>详见招标文件第四部分评标办法。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六、定标</w:t>
      </w:r>
    </w:p>
    <w:p>
      <w:pPr>
        <w:pStyle w:val="26"/>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8"/>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26"/>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 xml:space="preserve">24. </w:t>
      </w:r>
      <w:r>
        <w:rPr>
          <w:rFonts w:hint="eastAsia" w:ascii="宋体" w:hAnsi="宋体" w:eastAsia="宋体" w:cs="宋体"/>
          <w:color w:val="auto"/>
          <w:highlight w:val="none"/>
        </w:rPr>
        <w:t>合同主要条款详见第五部分拟签订的合同文本。</w:t>
      </w:r>
    </w:p>
    <w:p>
      <w:pPr>
        <w:pStyle w:val="26"/>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25. 合同的签订</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25.1采购人与中标人应当通过电子交易平台在中标通知书发出之日起</w:t>
      </w:r>
      <w:r>
        <w:rPr>
          <w:rFonts w:hint="eastAsia" w:ascii="宋体" w:hAnsi="宋体" w:eastAsia="宋体" w:cs="宋体"/>
          <w:color w:val="auto"/>
          <w:sz w:val="24"/>
          <w:highlight w:val="none"/>
          <w:lang w:eastAsia="zh-CN"/>
        </w:rPr>
        <w:t>十个工作日</w:t>
      </w:r>
      <w:r>
        <w:rPr>
          <w:rFonts w:hint="eastAsia" w:ascii="宋体" w:hAnsi="宋体" w:eastAsia="宋体" w:cs="宋体"/>
          <w:color w:val="auto"/>
          <w:sz w:val="24"/>
          <w:highlight w:val="none"/>
        </w:rPr>
        <w:t>内，按照招标文件确定的事项签订政府采购合同，并在合同签订之日起2个工作日内依法发布合同公告。</w:t>
      </w:r>
    </w:p>
    <w:p>
      <w:pPr>
        <w:pStyle w:val="88"/>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25.3如签订合同并生效后，供应商无故拒绝或延期，除按照合同条款处理外，列入不良行为记录一次，并给予通报。</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8"/>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26. 履约保证金</w:t>
      </w:r>
    </w:p>
    <w:p>
      <w:pPr>
        <w:pStyle w:val="88"/>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highlight w:val="none"/>
          <w:lang w:eastAsia="zh-CN"/>
        </w:rPr>
        <w:t>杭州市政府采购网公布的供应商履约评价为满分的供应商，采购单位应当免收履约保证金。确需收履约保证金的，</w:t>
      </w:r>
      <w:r>
        <w:rPr>
          <w:rFonts w:hint="eastAsia" w:ascii="宋体" w:hAnsi="宋体" w:eastAsia="宋体" w:cs="宋体"/>
          <w:color w:val="auto"/>
          <w:highlight w:val="none"/>
        </w:rPr>
        <w:t>履约保证金的数额不得超过政府采购合同金额的</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%。鼓励和支持供应商以银行、保险公司出具的保函形式提供履约保证金。</w:t>
      </w:r>
      <w:r>
        <w:rPr>
          <w:rFonts w:hint="eastAsia" w:ascii="宋体" w:hAnsi="宋体" w:eastAsia="宋体" w:cs="宋体"/>
          <w:b/>
          <w:bCs/>
          <w:color w:val="auto"/>
          <w:highlight w:val="none"/>
        </w:rPr>
        <w:t>采购人不得拒收履约保函。</w:t>
      </w:r>
    </w:p>
    <w:p>
      <w:pPr>
        <w:tabs>
          <w:tab w:val="left" w:pos="0"/>
        </w:tabs>
        <w:spacing w:line="360" w:lineRule="auto"/>
        <w:ind w:firstLine="482"/>
        <w:rPr>
          <w:rFonts w:hint="eastAsia"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color w:val="auto"/>
          <w:sz w:val="32"/>
          <w:highlight w:val="none"/>
        </w:rPr>
      </w:pPr>
    </w:p>
    <w:p>
      <w:pPr>
        <w:snapToGrid w:val="0"/>
        <w:spacing w:line="360" w:lineRule="auto"/>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88"/>
        <w:snapToGrid w:val="0"/>
        <w:spacing w:before="0"/>
        <w:ind w:firstLine="0" w:firstLineChars="0"/>
        <w:rPr>
          <w:rFonts w:hint="eastAsia" w:ascii="宋体" w:hAnsi="宋体" w:eastAsia="宋体" w:cs="宋体"/>
          <w:color w:val="auto"/>
          <w:highlight w:val="none"/>
        </w:rPr>
      </w:pPr>
      <w:r>
        <w:rPr>
          <w:rFonts w:hint="eastAsia" w:ascii="宋体" w:hAnsi="宋体" w:eastAsia="宋体" w:cs="宋体"/>
          <w:b/>
          <w:bCs/>
          <w:color w:val="auto"/>
          <w:highlight w:val="none"/>
        </w:rPr>
        <w:t>2</w:t>
      </w:r>
      <w:r>
        <w:rPr>
          <w:rFonts w:hint="eastAsia" w:ascii="宋体" w:hAnsi="宋体" w:eastAsia="宋体" w:cs="宋体"/>
          <w:b/>
          <w:bCs/>
          <w:color w:val="auto"/>
          <w:szCs w:val="24"/>
          <w:highlight w:val="none"/>
        </w:rPr>
        <w:t>7</w:t>
      </w:r>
      <w:r>
        <w:rPr>
          <w:rFonts w:hint="eastAsia" w:ascii="宋体" w:hAnsi="宋体" w:eastAsia="宋体" w:cs="宋体"/>
          <w:b/>
          <w:color w:val="auto"/>
          <w:szCs w:val="24"/>
          <w:highlight w:val="none"/>
        </w:rPr>
        <w:t>.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采购过程中出现以下情形，导致电子交易平台无法正常运行，或者无法保证电子交易的公平、公正和安全时，采购机构可中止电子交易活动：</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27.1电子交易平台发生故障而无法登录访问的； </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27.2电子交易平台应用或数据库出现错误，不能进行正常操作的；</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27.3电子交易平台发现严重安全漏洞，有潜在泄密危险的；</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27.4病毒发作导致不能进行正常操作的； </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27.5其他无法保证电子交易的公平、公正和安全的情况。</w:t>
      </w:r>
    </w:p>
    <w:p>
      <w:pPr>
        <w:pStyle w:val="88"/>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26"/>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29.验收</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color w:val="auto"/>
          <w:kern w:val="0"/>
          <w:sz w:val="24"/>
          <w:highlight w:val="none"/>
        </w:rPr>
        <w:sectPr>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4" w:name="_Hlt74729768"/>
      <w:bookmarkEnd w:id="14"/>
      <w:bookmarkStart w:id="15" w:name="_Hlt74707468"/>
      <w:bookmarkEnd w:id="15"/>
      <w:bookmarkStart w:id="16" w:name="_Hlt68072990"/>
      <w:bookmarkEnd w:id="16"/>
      <w:bookmarkStart w:id="17" w:name="_Hlt68072998"/>
      <w:bookmarkEnd w:id="17"/>
      <w:bookmarkStart w:id="18" w:name="_Hlt68403820"/>
      <w:bookmarkEnd w:id="18"/>
      <w:bookmarkStart w:id="19" w:name="_Hlt75236011"/>
      <w:bookmarkEnd w:id="19"/>
      <w:bookmarkStart w:id="20" w:name="_Hlt75236290"/>
      <w:bookmarkEnd w:id="20"/>
      <w:bookmarkStart w:id="21" w:name="_Hlt74714665"/>
      <w:bookmarkEnd w:id="21"/>
      <w:bookmarkStart w:id="22" w:name="_Hlt74730295"/>
      <w:bookmarkEnd w:id="22"/>
      <w:bookmarkStart w:id="23" w:name="_Hlt68057669"/>
      <w:bookmarkEnd w:id="23"/>
      <w:bookmarkStart w:id="24" w:name="_Hlt75236101"/>
      <w:bookmarkEnd w:id="24"/>
      <w:bookmarkStart w:id="25" w:name="_Hlt68073093"/>
      <w:bookmarkEnd w:id="25"/>
    </w:p>
    <w:bookmarkEnd w:id="11"/>
    <w:bookmarkEnd w:id="12"/>
    <w:p>
      <w:pPr>
        <w:spacing w:line="360" w:lineRule="auto"/>
        <w:jc w:val="center"/>
        <w:outlineLvl w:val="0"/>
        <w:rPr>
          <w:rFonts w:hint="eastAsia" w:ascii="仿宋" w:hAnsi="仿宋" w:eastAsia="仿宋" w:cs="仿宋"/>
          <w:b/>
          <w:bCs/>
          <w:color w:val="auto"/>
          <w:sz w:val="36"/>
          <w:szCs w:val="36"/>
          <w:highlight w:val="none"/>
        </w:rPr>
      </w:pPr>
      <w:bookmarkStart w:id="26" w:name="第四部分"/>
      <w:r>
        <w:rPr>
          <w:rFonts w:hint="eastAsia" w:ascii="仿宋" w:hAnsi="仿宋" w:eastAsia="仿宋" w:cs="仿宋"/>
          <w:b/>
          <w:bCs/>
          <w:color w:val="auto"/>
          <w:sz w:val="36"/>
          <w:szCs w:val="36"/>
          <w:highlight w:val="none"/>
        </w:rPr>
        <w:t>第三部分采购需求</w:t>
      </w:r>
    </w:p>
    <w:p>
      <w:pPr>
        <w:spacing w:line="600" w:lineRule="exact"/>
        <w:jc w:val="left"/>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一、采购内容：</w:t>
      </w:r>
    </w:p>
    <w:p>
      <w:pPr>
        <w:numPr>
          <w:ilvl w:val="0"/>
          <w:numId w:val="0"/>
        </w:num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本项目为南苑街道城郊结合部道路秩序管理提升服务项目，为进一步提升街道公共安全管理服务水平和效率，有效维护社会面秩序，做好路面巡查服务，提高群众安全感。</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投标报价包括所有服务人员的工资、社保、加班费、培训费、住宿、餐费、统一服装费、低值易耗品、工具及相关设备费、临时性杂项服务费、政策性文件规定及合同包含的所有风险、责任、税费、合理利润等各项全部费用。</w:t>
      </w:r>
    </w:p>
    <w:p>
      <w:pPr>
        <w:spacing w:line="600" w:lineRule="exact"/>
        <w:jc w:val="left"/>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二、具体服务内容、要求等：</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noWrap w:val="0"/>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项 目</w:t>
            </w:r>
          </w:p>
        </w:tc>
        <w:tc>
          <w:tcPr>
            <w:tcW w:w="7823" w:type="dxa"/>
            <w:noWrap w:val="0"/>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12" w:type="dxa"/>
            <w:noWrap w:val="0"/>
            <w:vAlign w:val="center"/>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保安队员素质要求</w:t>
            </w:r>
          </w:p>
        </w:tc>
        <w:tc>
          <w:tcPr>
            <w:tcW w:w="7823" w:type="dxa"/>
            <w:noWrap w:val="0"/>
            <w:vAlign w:val="center"/>
          </w:tcPr>
          <w:p>
            <w:pPr>
              <w:numPr>
                <w:ilvl w:val="0"/>
                <w:numId w:val="1"/>
              </w:num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服务人员组成要求人员具有</w:t>
            </w:r>
            <w:r>
              <w:rPr>
                <w:rFonts w:hint="eastAsia" w:ascii="宋体" w:hAnsi="宋体" w:cs="宋体"/>
                <w:color w:val="auto"/>
                <w:kern w:val="0"/>
                <w:sz w:val="24"/>
                <w:szCs w:val="24"/>
                <w:highlight w:val="none"/>
                <w:lang w:val="en-US" w:eastAsia="zh-CN" w:bidi="ar-SA"/>
              </w:rPr>
              <w:t>高</w:t>
            </w:r>
            <w:r>
              <w:rPr>
                <w:rFonts w:hint="eastAsia" w:ascii="宋体" w:hAnsi="宋体" w:eastAsia="宋体" w:cs="宋体"/>
                <w:color w:val="auto"/>
                <w:kern w:val="0"/>
                <w:sz w:val="24"/>
                <w:szCs w:val="24"/>
                <w:highlight w:val="none"/>
                <w:lang w:val="en-US" w:eastAsia="zh-CN" w:bidi="ar-SA"/>
              </w:rPr>
              <w:t>中及以上学历：</w:t>
            </w:r>
          </w:p>
          <w:p>
            <w:pPr>
              <w:numPr>
                <w:ilvl w:val="0"/>
                <w:numId w:val="1"/>
              </w:num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服务人员要求35周岁及以下</w:t>
            </w:r>
            <w:r>
              <w:rPr>
                <w:rFonts w:hint="eastAsia" w:ascii="宋体" w:hAnsi="宋体" w:eastAsia="宋体" w:cs="宋体"/>
                <w:b w:val="0"/>
                <w:bCs w:val="0"/>
                <w:color w:val="auto"/>
                <w:sz w:val="24"/>
                <w:szCs w:val="24"/>
                <w:highlight w:val="none"/>
                <w:lang w:val="en-US" w:eastAsia="zh-CN"/>
              </w:rPr>
              <w:t>(项目负责人及管理人员50周岁及以下)</w:t>
            </w:r>
            <w:r>
              <w:rPr>
                <w:rFonts w:hint="eastAsia" w:ascii="宋体" w:hAnsi="宋体" w:eastAsia="宋体" w:cs="宋体"/>
                <w:color w:val="auto"/>
                <w:kern w:val="0"/>
                <w:sz w:val="24"/>
                <w:szCs w:val="24"/>
                <w:highlight w:val="none"/>
                <w:lang w:val="en-US" w:eastAsia="zh-CN" w:bidi="ar-SA"/>
              </w:rPr>
              <w:t>，身高170cm以上，具有保安员上岗证书、退伍军人优先。政治素质好、品行端正、责任心强、无违法犯罪记录、身体健康，仪表端庄，精力充沛，无不良嗜好，工作认真负责并定期接受培训：</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3、无违法犯罪记录，政审合格。</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4、要求能辅助处理和应对采购人公共秩序维护工作，能正确使用各类消防器械和设备，能够熟悉、掌握各类案件和各类灾害事故的应急预案；</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5、上岗时佩戴统一标志，按需求穿戴统一制服（投标人自行配备，服装款式须征得招标人同意），装备佩戴规范，仪容仪表规范整齐，当值时坐姿挺直，站岗时不倚不靠、采用跨立站岗。</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6、文明执勤，训练有素，言语规范，认真负责；配备必备的安全护卫器械、通讯器材等设备由招标单位负责。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12" w:type="dxa"/>
            <w:noWrap w:val="0"/>
            <w:vAlign w:val="center"/>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项目总负责人及管理人员要求</w:t>
            </w:r>
          </w:p>
        </w:tc>
        <w:tc>
          <w:tcPr>
            <w:tcW w:w="7823" w:type="dxa"/>
            <w:noWrap w:val="0"/>
            <w:vAlign w:val="center"/>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kern w:val="0"/>
                <w:sz w:val="24"/>
                <w:szCs w:val="24"/>
                <w:lang w:val="en-US" w:eastAsia="zh-CN" w:bidi="ar-SA"/>
              </w:rPr>
              <w:t>具有公安专科学历和管理经验、具有保安管理经验（保安员职业资格等级及保卫管理技能等级证书）、具有人力资源调配经验（企业人力资源管理师证书）</w:t>
            </w:r>
            <w:r>
              <w:rPr>
                <w:rFonts w:hint="eastAsia" w:ascii="宋体" w:hAnsi="宋体" w:eastAsia="宋体" w:cs="宋体"/>
                <w:b w:val="0"/>
                <w:bCs w:val="0"/>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12" w:type="dxa"/>
            <w:noWrap w:val="0"/>
            <w:vAlign w:val="center"/>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工作职责</w:t>
            </w:r>
          </w:p>
        </w:tc>
        <w:tc>
          <w:tcPr>
            <w:tcW w:w="7823" w:type="dxa"/>
            <w:noWrap w:val="0"/>
            <w:vAlign w:val="center"/>
          </w:tcPr>
          <w:p>
            <w:pPr>
              <w:spacing w:line="600" w:lineRule="exact"/>
              <w:ind w:firstLine="240" w:firstLineChars="1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（一）管理范围</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1、南苑街道城郊结合部道路范围内</w:t>
            </w:r>
          </w:p>
          <w:p>
            <w:pPr>
              <w:spacing w:line="600" w:lineRule="exact"/>
              <w:ind w:firstLine="240" w:firstLineChars="1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（二）工作职责</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1、做好</w:t>
            </w:r>
            <w:r>
              <w:rPr>
                <w:rFonts w:hint="eastAsia" w:ascii="宋体" w:hAnsi="宋体" w:eastAsia="宋体" w:cs="宋体"/>
                <w:color w:val="auto"/>
                <w:sz w:val="24"/>
                <w:szCs w:val="24"/>
                <w:highlight w:val="none"/>
                <w:lang w:val="en-US" w:eastAsia="zh-CN" w:bidi="ar-SA"/>
              </w:rPr>
              <w:t>日常路面巡查工作</w:t>
            </w:r>
            <w:r>
              <w:rPr>
                <w:rFonts w:hint="eastAsia" w:ascii="宋体" w:hAnsi="宋体" w:eastAsia="宋体" w:cs="宋体"/>
                <w:color w:val="auto"/>
                <w:kern w:val="0"/>
                <w:sz w:val="24"/>
                <w:szCs w:val="24"/>
                <w:highlight w:val="none"/>
                <w:lang w:val="en-US" w:eastAsia="zh-CN" w:bidi="ar-SA"/>
              </w:rPr>
              <w:t>；</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2、做好招标人交代的其他工作：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12" w:type="dxa"/>
            <w:noWrap w:val="0"/>
            <w:vAlign w:val="center"/>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装备要求</w:t>
            </w:r>
          </w:p>
        </w:tc>
        <w:tc>
          <w:tcPr>
            <w:tcW w:w="7823" w:type="dxa"/>
            <w:noWrap w:val="0"/>
            <w:vAlign w:val="center"/>
          </w:tcPr>
          <w:p>
            <w:pPr>
              <w:tabs>
                <w:tab w:val="left" w:pos="1423"/>
                <w:tab w:val="left" w:pos="3303"/>
              </w:tabs>
              <w:spacing w:line="600" w:lineRule="exact"/>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由中标单位提供</w:t>
            </w:r>
            <w:r>
              <w:rPr>
                <w:rFonts w:hint="eastAsia" w:ascii="宋体" w:hAnsi="宋体" w:cs="宋体"/>
                <w:color w:val="auto"/>
                <w:kern w:val="0"/>
                <w:sz w:val="24"/>
                <w:szCs w:val="24"/>
                <w:highlight w:val="none"/>
                <w:lang w:val="en-US" w:eastAsia="zh-CN" w:bidi="ar-SA"/>
              </w:rPr>
              <w:t>八</w:t>
            </w:r>
            <w:r>
              <w:rPr>
                <w:rFonts w:hint="eastAsia" w:ascii="宋体" w:hAnsi="宋体" w:eastAsia="宋体" w:cs="宋体"/>
                <w:color w:val="auto"/>
                <w:kern w:val="0"/>
                <w:sz w:val="24"/>
                <w:szCs w:val="24"/>
                <w:highlight w:val="none"/>
                <w:lang w:val="en-US" w:eastAsia="zh-CN" w:bidi="ar-SA"/>
              </w:rPr>
              <w:t>成新及以上电动汽车5辆。</w:t>
            </w:r>
          </w:p>
        </w:tc>
      </w:tr>
    </w:tbl>
    <w:p>
      <w:pPr>
        <w:pStyle w:val="967"/>
        <w:rPr>
          <w:rFonts w:hint="eastAsia" w:ascii="宋体" w:hAnsi="宋体" w:eastAsia="宋体" w:cs="宋体"/>
          <w:color w:val="auto"/>
          <w:sz w:val="24"/>
          <w:szCs w:val="24"/>
          <w:highlight w:val="none"/>
        </w:rPr>
      </w:pP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工作时间由招标单位具体制定，服务人员必须服从招标单位指挥、管理和安排，服务人员工作期间必须穿戴统一执勤衣帽，佩戴管理工作证，遵守招标单位制定的工作纪律，接受招标单位督查考核；中标单位必须确定专人负责对服务人员的管理和督查，定期对服务人员的业务培训，确保服务人员工作稳定性，具体由招标单位根据管理辖区情况统筹安排。</w:t>
      </w:r>
    </w:p>
    <w:p>
      <w:pPr>
        <w:spacing w:line="600" w:lineRule="exact"/>
        <w:jc w:val="left"/>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四、服务期限：</w:t>
      </w:r>
    </w:p>
    <w:p>
      <w:pPr>
        <w:spacing w:line="600" w:lineRule="exact"/>
        <w:ind w:firstLine="482" w:firstLineChars="200"/>
        <w:jc w:val="left"/>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合同签订之日起壹年。</w:t>
      </w:r>
    </w:p>
    <w:p>
      <w:pPr>
        <w:spacing w:line="600" w:lineRule="exact"/>
        <w:jc w:val="left"/>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五、考核要求及制度：</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1、考核要求：服务人员持证上岗，政治素质好、工作积极、热爱保安工作。服务人员的年龄不得超过35周岁，原则上为男性队员。</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2、考核办法</w:t>
      </w:r>
    </w:p>
    <w:p>
      <w:pPr>
        <w:rPr>
          <w:rFonts w:hint="eastAsia" w:ascii="宋体" w:hAnsi="宋体" w:eastAsia="宋体" w:cs="宋体"/>
          <w:color w:val="auto"/>
          <w:sz w:val="24"/>
          <w:szCs w:val="24"/>
          <w:highlight w:val="none"/>
        </w:rPr>
      </w:pPr>
    </w:p>
    <w:p>
      <w:pPr>
        <w:widowControl/>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服务人员考核办法</w:t>
      </w:r>
      <w:r>
        <w:rPr>
          <w:rFonts w:hint="eastAsia" w:ascii="宋体" w:hAnsi="宋体" w:eastAsia="宋体" w:cs="宋体"/>
          <w:bCs/>
          <w:color w:val="auto"/>
          <w:sz w:val="24"/>
          <w:szCs w:val="24"/>
          <w:highlight w:val="none"/>
          <w:lang w:val="en-US" w:eastAsia="zh-CN"/>
        </w:rPr>
        <w:t xml:space="preserve">                 年     月</w:t>
      </w:r>
    </w:p>
    <w:tbl>
      <w:tblPr>
        <w:tblStyle w:val="66"/>
        <w:tblW w:w="88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3"/>
        <w:gridCol w:w="6542"/>
        <w:gridCol w:w="1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类别</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考核内容</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考核扣分值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考勤</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上班：迟到、早退的，扣1分∕次；脱岗的扣2分∕次。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内务</w:t>
            </w:r>
          </w:p>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管理</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个人仪表、仪容不严整，或不按规定着装等违反队伍正规化管理的扣1分∕次。上述问题被上级部门通报的加倍扣罚。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爱护公物和配发的装备，因个人使用保管不善而造成丢失或损坏的，除照价赔偿外，扣1分∕次。违反节能措施，不按规定关闭电灯、电脑、饮水器、空调等电源开关，扣0.5分∕次。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4"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规章</w:t>
            </w:r>
          </w:p>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制度</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通讯不畅通的或接到指令不按要求到位的，扣1分∕次，工作期间要接受采购人的领导和监督，遵守采购人的有关的规章制度。发现保安违反采购人工作规章制度及纪律扣1分∕次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工作时间玩电脑游戏、看小说、炒股票；手机上网浏览网页、看小说、玩游戏、炒股票，睡觉或做其他与工作无关事情的，扣2分∕次，如被上级部门或新闻媒体通报的，一律予以辞退。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日常行为被上级部门督察计分的，扣2分∕次。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工作时间不按规定上岗、定岗的，扣1分∕次。值班人员在值班期间不按规定履行职责的，扣1-5分∕次。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不服从安排管理，影响工作开展的；破坏团结协作的，扣1-3分∕次。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不规范使用执法车辆或违反职责的，扣1分∕次；违反交通规则的，处罚款项有驾驶人员自行承担；上述问题被上级部门通报的加倍扣罚。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纪律</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上岗前酗酒贻误值班执勤，隐瞒和虚报情况，欺骗领导，视情节轻重扣1-5分∕次，予以辞退。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违反其他法律法规、规章制度或发生不当行为造成较大影响的，酌情扣罚，情节严重的，扣1-5分∕次，予以辞退。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其他</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因工作粗心、对工作不负责任被投诉，经查实确系其本人不当行为造成的（即有理投诉），扣1-5分∕次，造成严重影响的，予以辞退。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本辖区内发生重特大城市管理事件未及时处置的，扣1-5分∕次，造成严重影响的，予以辞退。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对工作表现突出的，报上级部门同意酌情奖励。每月考核成绩作为年终考核主要参与标准。</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总得分</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auto"/>
                <w:sz w:val="24"/>
                <w:szCs w:val="24"/>
                <w:highlight w:val="none"/>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bl>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考核人：                                         审核人：</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本考核要求采用百分制考核法，即按考核项对应分值进行扣分（如本期考核项被扣除5分，即本期得分为95分），每月考核一次，并按以下原则评定考核等级： </w:t>
      </w:r>
    </w:p>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（1）、考核分高于90分（含）视为优秀，拨付全额服务费。</w:t>
      </w:r>
    </w:p>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（2）、考核分高于80分（含）但低于90分（不含）视为良好，扣除服务费2000元整。</w:t>
      </w:r>
    </w:p>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（3）、考核分高于70分（含）但低于80分（不含）视为合格，扣除服务费5000元整。</w:t>
      </w:r>
    </w:p>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（4）、考核分高于60分（含）但低于70分（不含）视为不合格，扣除服务费8000元整。</w:t>
      </w:r>
    </w:p>
    <w:p>
      <w:pPr>
        <w:spacing w:line="60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SA"/>
        </w:rPr>
        <w:t>（5）、考核分低于60分，扣除服务费12000元整。</w:t>
      </w:r>
    </w:p>
    <w:p>
      <w:pPr>
        <w:spacing w:line="600" w:lineRule="exact"/>
        <w:jc w:val="left"/>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六、费用支付：</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每季度结算一次（每季度按中标价的2</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%结算），经采购人考核合格后于下季度10日前支付上季度的服务费。</w:t>
      </w:r>
    </w:p>
    <w:p>
      <w:pPr>
        <w:spacing w:line="600" w:lineRule="exact"/>
        <w:ind w:firstLine="482" w:firstLineChars="200"/>
        <w:jc w:val="left"/>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七、其他要求：</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服务人员出现问题响应要求：服务期内中标单位自身出现了问题，如缺岗、离岗、与招标人工作人员发生纠纷等影响采购人及招标人声誉的所有事件，中标单位的主要负责人应立即响应，2小时内到达现场，3小时内解决问题，现场解决不了的应采取应急措施，应立即阻止事态的发展，确保无任何影响采购人的事件发生。</w:t>
      </w:r>
    </w:p>
    <w:p>
      <w:pPr>
        <w:adjustRightInd/>
        <w:spacing w:line="600" w:lineRule="exact"/>
        <w:ind w:firstLine="235" w:firstLineChars="98"/>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SA"/>
        </w:rPr>
        <w:t>2、乙方在公司运营中发生的劳资纠纷、工伤纠纷、人身意外伤亡等事件，由乙方自行承担，如因此造成甲方被第三方索赔，甲方有权向乙方进行追偿。</w:t>
      </w:r>
    </w:p>
    <w:p>
      <w:pPr>
        <w:adjustRightInd/>
        <w:spacing w:line="600" w:lineRule="exact"/>
        <w:jc w:val="center"/>
        <w:rPr>
          <w:rFonts w:hint="eastAsia" w:ascii="仿宋" w:hAnsi="仿宋" w:eastAsia="仿宋" w:cs="仿宋"/>
          <w:b/>
          <w:bCs/>
          <w:color w:val="auto"/>
          <w:sz w:val="28"/>
          <w:szCs w:val="28"/>
          <w:highlight w:val="none"/>
        </w:rPr>
      </w:pPr>
      <w:r>
        <w:rPr>
          <w:rFonts w:hint="eastAsia" w:ascii="宋体" w:hAnsi="宋体" w:eastAsia="宋体" w:cs="宋体"/>
          <w:color w:val="auto"/>
          <w:kern w:val="0"/>
          <w:sz w:val="24"/>
          <w:szCs w:val="24"/>
          <w:highlight w:val="none"/>
        </w:rPr>
        <w:br w:type="page"/>
      </w:r>
      <w:r>
        <w:rPr>
          <w:rFonts w:hint="eastAsia" w:ascii="仿宋" w:hAnsi="仿宋" w:eastAsia="仿宋" w:cs="仿宋"/>
          <w:b/>
          <w:bCs/>
          <w:color w:val="auto"/>
          <w:sz w:val="36"/>
          <w:szCs w:val="36"/>
          <w:highlight w:val="none"/>
        </w:rPr>
        <w:t>第四部分</w:t>
      </w:r>
      <w:bookmarkStart w:id="27" w:name="_Toc184310276"/>
      <w:bookmarkEnd w:id="27"/>
      <w:bookmarkStart w:id="28" w:name="_Toc184313289"/>
      <w:bookmarkEnd w:id="28"/>
      <w:bookmarkStart w:id="29" w:name="_Toc184313240"/>
      <w:bookmarkEnd w:id="29"/>
      <w:bookmarkStart w:id="30" w:name="_Toc184310344"/>
      <w:bookmarkEnd w:id="30"/>
      <w:bookmarkStart w:id="31" w:name="_Toc184308075"/>
      <w:bookmarkEnd w:id="31"/>
      <w:bookmarkStart w:id="32" w:name="_Toc184312088"/>
      <w:bookmarkEnd w:id="32"/>
      <w:bookmarkStart w:id="33" w:name="_Toc184312130"/>
      <w:bookmarkEnd w:id="33"/>
      <w:bookmarkStart w:id="34" w:name="_Toc184314455"/>
      <w:bookmarkEnd w:id="34"/>
      <w:bookmarkStart w:id="35" w:name="_Toc184308104"/>
      <w:bookmarkEnd w:id="35"/>
      <w:bookmarkStart w:id="36" w:name="_Toc184310278"/>
      <w:bookmarkEnd w:id="36"/>
      <w:bookmarkStart w:id="37" w:name="_Toc184310335"/>
      <w:bookmarkEnd w:id="37"/>
      <w:bookmarkStart w:id="38" w:name="_Toc184308099"/>
      <w:bookmarkEnd w:id="38"/>
      <w:bookmarkStart w:id="39" w:name="_Toc184313307"/>
      <w:bookmarkEnd w:id="39"/>
      <w:bookmarkStart w:id="40" w:name="_Toc184314431"/>
      <w:bookmarkEnd w:id="40"/>
      <w:bookmarkStart w:id="41" w:name="_Toc184312117"/>
      <w:bookmarkEnd w:id="41"/>
      <w:bookmarkStart w:id="42" w:name="_Toc184308063"/>
      <w:bookmarkEnd w:id="42"/>
      <w:bookmarkStart w:id="43" w:name="_Toc184308058"/>
      <w:bookmarkEnd w:id="43"/>
      <w:bookmarkStart w:id="44" w:name="_Toc184313285"/>
      <w:bookmarkEnd w:id="44"/>
      <w:bookmarkStart w:id="45" w:name="_Toc184314440"/>
      <w:bookmarkEnd w:id="45"/>
      <w:bookmarkStart w:id="46" w:name="_Toc184308086"/>
      <w:bookmarkEnd w:id="46"/>
      <w:bookmarkStart w:id="47" w:name="_Toc184308038"/>
      <w:bookmarkEnd w:id="47"/>
      <w:bookmarkStart w:id="48" w:name="_Toc184314426"/>
      <w:bookmarkEnd w:id="48"/>
      <w:bookmarkStart w:id="49" w:name="_Toc184308046"/>
      <w:bookmarkEnd w:id="49"/>
      <w:bookmarkStart w:id="50" w:name="_Toc184308088"/>
      <w:bookmarkEnd w:id="50"/>
      <w:bookmarkStart w:id="51" w:name="_Toc184314427"/>
      <w:bookmarkEnd w:id="51"/>
      <w:bookmarkStart w:id="52" w:name="_Toc184308085"/>
      <w:bookmarkEnd w:id="52"/>
      <w:bookmarkStart w:id="53" w:name="_Toc184313304"/>
      <w:bookmarkEnd w:id="53"/>
      <w:bookmarkStart w:id="54" w:name="_Toc184310300"/>
      <w:bookmarkEnd w:id="54"/>
      <w:bookmarkStart w:id="55" w:name="_Toc184313302"/>
      <w:bookmarkEnd w:id="55"/>
      <w:bookmarkStart w:id="56" w:name="_Toc184310299"/>
      <w:bookmarkEnd w:id="56"/>
      <w:bookmarkStart w:id="57" w:name="_Toc184312082"/>
      <w:bookmarkEnd w:id="57"/>
      <w:bookmarkStart w:id="58" w:name="_Toc184308092"/>
      <w:bookmarkEnd w:id="58"/>
      <w:bookmarkStart w:id="59" w:name="_Toc184308045"/>
      <w:bookmarkEnd w:id="59"/>
      <w:bookmarkStart w:id="60" w:name="_Toc184310337"/>
      <w:bookmarkEnd w:id="60"/>
      <w:bookmarkStart w:id="61" w:name="_Toc184313243"/>
      <w:bookmarkEnd w:id="61"/>
      <w:bookmarkStart w:id="62" w:name="_Toc184313260"/>
      <w:bookmarkEnd w:id="62"/>
      <w:bookmarkStart w:id="63" w:name="_Toc184314470"/>
      <w:bookmarkEnd w:id="63"/>
      <w:bookmarkStart w:id="64" w:name="_Toc184314447"/>
      <w:bookmarkEnd w:id="64"/>
      <w:bookmarkStart w:id="65" w:name="_Toc184312138"/>
      <w:bookmarkEnd w:id="65"/>
      <w:bookmarkStart w:id="66" w:name="_Toc184313242"/>
      <w:bookmarkEnd w:id="66"/>
      <w:bookmarkStart w:id="67" w:name="_Toc184310298"/>
      <w:bookmarkEnd w:id="67"/>
      <w:bookmarkStart w:id="68" w:name="_Toc184312132"/>
      <w:bookmarkEnd w:id="68"/>
      <w:bookmarkStart w:id="69" w:name="_Toc184314468"/>
      <w:bookmarkEnd w:id="69"/>
      <w:bookmarkStart w:id="70" w:name="_Toc184314442"/>
      <w:bookmarkEnd w:id="70"/>
      <w:bookmarkStart w:id="71" w:name="_Toc184314478"/>
      <w:bookmarkEnd w:id="71"/>
      <w:bookmarkStart w:id="72" w:name="_Toc184314414"/>
      <w:bookmarkEnd w:id="72"/>
      <w:bookmarkStart w:id="73" w:name="_Toc184312079"/>
      <w:bookmarkEnd w:id="73"/>
      <w:bookmarkStart w:id="74" w:name="_Toc184310328"/>
      <w:bookmarkEnd w:id="74"/>
      <w:bookmarkStart w:id="75" w:name="_Toc184310290"/>
      <w:bookmarkEnd w:id="75"/>
      <w:bookmarkStart w:id="76" w:name="_Toc184310340"/>
      <w:bookmarkEnd w:id="76"/>
      <w:bookmarkStart w:id="77" w:name="_Toc184314456"/>
      <w:bookmarkEnd w:id="77"/>
      <w:bookmarkStart w:id="78" w:name="_Toc184310294"/>
      <w:bookmarkEnd w:id="78"/>
      <w:bookmarkStart w:id="79" w:name="_Toc184314437"/>
      <w:bookmarkEnd w:id="79"/>
      <w:bookmarkStart w:id="80" w:name="_Toc184314460"/>
      <w:bookmarkEnd w:id="80"/>
      <w:bookmarkStart w:id="81" w:name="_Toc184313251"/>
      <w:bookmarkEnd w:id="81"/>
      <w:bookmarkStart w:id="82" w:name="_Toc184308074"/>
      <w:bookmarkEnd w:id="82"/>
      <w:bookmarkStart w:id="83" w:name="_Toc184313281"/>
      <w:bookmarkEnd w:id="83"/>
      <w:bookmarkStart w:id="84" w:name="_Toc184310305"/>
      <w:bookmarkEnd w:id="84"/>
      <w:bookmarkStart w:id="85" w:name="_Toc184314463"/>
      <w:bookmarkEnd w:id="85"/>
      <w:bookmarkStart w:id="86" w:name="_Toc184312084"/>
      <w:bookmarkEnd w:id="86"/>
      <w:bookmarkStart w:id="87" w:name="_Toc184308077"/>
      <w:bookmarkEnd w:id="87"/>
      <w:bookmarkStart w:id="88" w:name="_Toc184308047"/>
      <w:bookmarkEnd w:id="88"/>
      <w:bookmarkStart w:id="89" w:name="_Toc184310295"/>
      <w:bookmarkEnd w:id="89"/>
      <w:bookmarkStart w:id="90" w:name="_Toc184308055"/>
      <w:bookmarkEnd w:id="90"/>
      <w:bookmarkStart w:id="91" w:name="_Toc184308097"/>
      <w:bookmarkEnd w:id="91"/>
      <w:bookmarkStart w:id="92" w:name="_Toc184314450"/>
      <w:bookmarkEnd w:id="92"/>
      <w:bookmarkStart w:id="93" w:name="_Toc184308105"/>
      <w:bookmarkEnd w:id="93"/>
      <w:bookmarkStart w:id="94" w:name="_Toc184308096"/>
      <w:bookmarkEnd w:id="94"/>
      <w:bookmarkStart w:id="95" w:name="_Toc184313270"/>
      <w:bookmarkEnd w:id="95"/>
      <w:bookmarkStart w:id="96" w:name="_Toc184312069"/>
      <w:bookmarkEnd w:id="96"/>
      <w:bookmarkStart w:id="97" w:name="_Toc184310339"/>
      <w:bookmarkEnd w:id="97"/>
      <w:bookmarkStart w:id="98" w:name="_Toc184314430"/>
      <w:bookmarkEnd w:id="98"/>
      <w:bookmarkStart w:id="99" w:name="_Toc184310319"/>
      <w:bookmarkEnd w:id="99"/>
      <w:bookmarkStart w:id="100" w:name="_Toc184308095"/>
      <w:bookmarkEnd w:id="100"/>
      <w:bookmarkStart w:id="101" w:name="_Toc184312136"/>
      <w:bookmarkEnd w:id="101"/>
      <w:bookmarkStart w:id="102" w:name="_Toc184313262"/>
      <w:bookmarkEnd w:id="102"/>
      <w:bookmarkStart w:id="103" w:name="_Toc184314439"/>
      <w:bookmarkEnd w:id="103"/>
      <w:bookmarkStart w:id="104" w:name="_Toc184312124"/>
      <w:bookmarkEnd w:id="104"/>
      <w:bookmarkStart w:id="105" w:name="_Toc184310309"/>
      <w:bookmarkEnd w:id="105"/>
      <w:bookmarkStart w:id="106" w:name="_Toc184313298"/>
      <w:bookmarkEnd w:id="106"/>
      <w:bookmarkStart w:id="107" w:name="_Toc184308093"/>
      <w:bookmarkEnd w:id="107"/>
      <w:bookmarkStart w:id="108" w:name="_Toc184313265"/>
      <w:bookmarkEnd w:id="108"/>
      <w:bookmarkStart w:id="109" w:name="_Toc184308078"/>
      <w:bookmarkEnd w:id="109"/>
      <w:bookmarkStart w:id="110" w:name="_Toc184308070"/>
      <w:bookmarkEnd w:id="110"/>
      <w:bookmarkStart w:id="111" w:name="_Toc184312073"/>
      <w:bookmarkEnd w:id="111"/>
      <w:bookmarkStart w:id="112" w:name="_Toc184310287"/>
      <w:bookmarkEnd w:id="112"/>
      <w:bookmarkStart w:id="113" w:name="_Toc184312070"/>
      <w:bookmarkEnd w:id="113"/>
      <w:bookmarkStart w:id="114" w:name="_Toc184314474"/>
      <w:bookmarkEnd w:id="114"/>
      <w:bookmarkStart w:id="115" w:name="_Toc184310334"/>
      <w:bookmarkEnd w:id="115"/>
      <w:bookmarkStart w:id="116" w:name="_Toc184314411"/>
      <w:bookmarkEnd w:id="116"/>
      <w:bookmarkStart w:id="117" w:name="_Toc184308107"/>
      <w:bookmarkEnd w:id="117"/>
      <w:bookmarkStart w:id="118" w:name="_Toc184308039"/>
      <w:bookmarkEnd w:id="118"/>
      <w:bookmarkStart w:id="119" w:name="_Toc184308067"/>
      <w:bookmarkEnd w:id="119"/>
      <w:bookmarkStart w:id="120" w:name="_Toc184310325"/>
      <w:bookmarkEnd w:id="120"/>
      <w:bookmarkStart w:id="121" w:name="_Toc184310327"/>
      <w:bookmarkEnd w:id="121"/>
      <w:bookmarkStart w:id="122" w:name="_Toc184313269"/>
      <w:bookmarkEnd w:id="122"/>
      <w:bookmarkStart w:id="123" w:name="_Toc184310308"/>
      <w:bookmarkEnd w:id="123"/>
      <w:bookmarkStart w:id="124" w:name="_Toc184313278"/>
      <w:bookmarkEnd w:id="124"/>
      <w:bookmarkStart w:id="125" w:name="_Toc184314481"/>
      <w:bookmarkEnd w:id="125"/>
      <w:bookmarkStart w:id="126" w:name="_Toc184310321"/>
      <w:bookmarkEnd w:id="126"/>
      <w:bookmarkStart w:id="127" w:name="_Toc184310312"/>
      <w:bookmarkEnd w:id="127"/>
      <w:bookmarkStart w:id="128" w:name="_Toc184313241"/>
      <w:bookmarkEnd w:id="128"/>
      <w:bookmarkStart w:id="129" w:name="_Toc184308052"/>
      <w:bookmarkEnd w:id="129"/>
      <w:bookmarkStart w:id="130" w:name="_Toc184312134"/>
      <w:bookmarkEnd w:id="130"/>
      <w:bookmarkStart w:id="131" w:name="_Toc184310330"/>
      <w:bookmarkEnd w:id="131"/>
      <w:bookmarkStart w:id="132" w:name="_Toc184312102"/>
      <w:bookmarkEnd w:id="132"/>
      <w:bookmarkStart w:id="133" w:name="_Toc184312118"/>
      <w:bookmarkEnd w:id="133"/>
      <w:bookmarkStart w:id="134" w:name="_Toc184308044"/>
      <w:bookmarkEnd w:id="134"/>
      <w:bookmarkStart w:id="135" w:name="_Toc184312107"/>
      <w:bookmarkEnd w:id="135"/>
      <w:bookmarkStart w:id="136" w:name="_Toc184310316"/>
      <w:bookmarkEnd w:id="136"/>
      <w:bookmarkStart w:id="137" w:name="_Toc184310304"/>
      <w:bookmarkEnd w:id="137"/>
      <w:bookmarkStart w:id="138" w:name="_Toc184310272"/>
      <w:bookmarkEnd w:id="138"/>
      <w:bookmarkStart w:id="139" w:name="_Toc184314424"/>
      <w:bookmarkEnd w:id="139"/>
      <w:bookmarkStart w:id="140" w:name="_Toc184314412"/>
      <w:bookmarkEnd w:id="140"/>
      <w:bookmarkStart w:id="141" w:name="_Toc184308102"/>
      <w:bookmarkEnd w:id="141"/>
      <w:bookmarkStart w:id="142" w:name="_Toc184313303"/>
      <w:bookmarkEnd w:id="142"/>
      <w:bookmarkStart w:id="143" w:name="_Toc184308087"/>
      <w:bookmarkEnd w:id="143"/>
      <w:bookmarkStart w:id="144" w:name="_Toc184314477"/>
      <w:bookmarkEnd w:id="144"/>
      <w:bookmarkStart w:id="145" w:name="_Toc184313245"/>
      <w:bookmarkEnd w:id="145"/>
      <w:bookmarkStart w:id="146" w:name="_Toc184314452"/>
      <w:bookmarkEnd w:id="146"/>
      <w:bookmarkStart w:id="147" w:name="_Toc184308084"/>
      <w:bookmarkEnd w:id="147"/>
      <w:bookmarkStart w:id="148" w:name="_Toc184310274"/>
      <w:bookmarkEnd w:id="148"/>
      <w:bookmarkStart w:id="149" w:name="_Toc184308068"/>
      <w:bookmarkEnd w:id="149"/>
      <w:bookmarkStart w:id="150" w:name="_Toc184313301"/>
      <w:bookmarkEnd w:id="150"/>
      <w:bookmarkStart w:id="151" w:name="_Toc184308101"/>
      <w:bookmarkEnd w:id="151"/>
      <w:bookmarkStart w:id="152" w:name="_Toc184314423"/>
      <w:bookmarkEnd w:id="152"/>
      <w:bookmarkStart w:id="153" w:name="_Toc184313244"/>
      <w:bookmarkEnd w:id="153"/>
      <w:bookmarkStart w:id="154" w:name="_Toc184313276"/>
      <w:bookmarkEnd w:id="154"/>
      <w:bookmarkStart w:id="155" w:name="_Toc184312121"/>
      <w:bookmarkEnd w:id="155"/>
      <w:bookmarkStart w:id="156" w:name="_Toc184308069"/>
      <w:bookmarkEnd w:id="156"/>
      <w:bookmarkStart w:id="157" w:name="_Toc184313294"/>
      <w:bookmarkEnd w:id="157"/>
      <w:bookmarkStart w:id="158" w:name="_Toc184312120"/>
      <w:bookmarkEnd w:id="158"/>
      <w:bookmarkStart w:id="159" w:name="_Toc184312133"/>
      <w:bookmarkEnd w:id="159"/>
      <w:bookmarkStart w:id="160" w:name="_Toc184308094"/>
      <w:bookmarkEnd w:id="160"/>
      <w:bookmarkStart w:id="161" w:name="_Toc184313292"/>
      <w:bookmarkEnd w:id="161"/>
      <w:bookmarkStart w:id="162" w:name="_Toc184313293"/>
      <w:bookmarkEnd w:id="162"/>
      <w:bookmarkStart w:id="163" w:name="_Toc184314482"/>
      <w:bookmarkEnd w:id="163"/>
      <w:bookmarkStart w:id="164" w:name="_Toc184314472"/>
      <w:bookmarkEnd w:id="164"/>
      <w:bookmarkStart w:id="165" w:name="_Toc184313255"/>
      <w:bookmarkEnd w:id="165"/>
      <w:bookmarkStart w:id="166" w:name="_Toc184313282"/>
      <w:bookmarkEnd w:id="166"/>
      <w:bookmarkStart w:id="167" w:name="_Toc184312096"/>
      <w:bookmarkEnd w:id="167"/>
      <w:bookmarkStart w:id="168" w:name="_Toc184312123"/>
      <w:bookmarkEnd w:id="168"/>
      <w:bookmarkStart w:id="169" w:name="_Toc184312075"/>
      <w:bookmarkEnd w:id="169"/>
      <w:bookmarkStart w:id="170" w:name="_Toc184308048"/>
      <w:bookmarkEnd w:id="170"/>
      <w:bookmarkStart w:id="171" w:name="_Toc184310311"/>
      <w:bookmarkEnd w:id="171"/>
      <w:bookmarkStart w:id="172" w:name="_Toc184312098"/>
      <w:bookmarkEnd w:id="172"/>
      <w:bookmarkStart w:id="173" w:name="_Toc184312093"/>
      <w:bookmarkEnd w:id="173"/>
      <w:bookmarkStart w:id="174" w:name="_Toc184308062"/>
      <w:bookmarkEnd w:id="174"/>
      <w:bookmarkStart w:id="175" w:name="_Toc184310310"/>
      <w:bookmarkEnd w:id="175"/>
      <w:bookmarkStart w:id="176" w:name="_Toc184308100"/>
      <w:bookmarkEnd w:id="176"/>
      <w:bookmarkStart w:id="177" w:name="_Toc184314421"/>
      <w:bookmarkEnd w:id="177"/>
      <w:bookmarkStart w:id="178" w:name="_Toc184308106"/>
      <w:bookmarkEnd w:id="178"/>
      <w:bookmarkStart w:id="179" w:name="_Toc184313238"/>
      <w:bookmarkEnd w:id="179"/>
      <w:bookmarkStart w:id="180" w:name="_Toc184313272"/>
      <w:bookmarkEnd w:id="180"/>
      <w:bookmarkStart w:id="181" w:name="_Toc184308043"/>
      <w:bookmarkEnd w:id="181"/>
      <w:bookmarkStart w:id="182" w:name="_Toc184308064"/>
      <w:bookmarkEnd w:id="182"/>
      <w:bookmarkStart w:id="183" w:name="_Toc184313305"/>
      <w:bookmarkEnd w:id="183"/>
      <w:bookmarkStart w:id="184" w:name="_Toc184312101"/>
      <w:bookmarkEnd w:id="184"/>
      <w:bookmarkStart w:id="185" w:name="_Toc184310277"/>
      <w:bookmarkEnd w:id="185"/>
      <w:bookmarkStart w:id="186" w:name="_Toc184313261"/>
      <w:bookmarkEnd w:id="186"/>
      <w:bookmarkStart w:id="187" w:name="_Toc184308066"/>
      <w:bookmarkEnd w:id="187"/>
      <w:bookmarkStart w:id="188" w:name="_Toc184312097"/>
      <w:bookmarkEnd w:id="188"/>
      <w:bookmarkStart w:id="189" w:name="_Toc184312081"/>
      <w:bookmarkEnd w:id="189"/>
      <w:bookmarkStart w:id="190" w:name="_Toc184313252"/>
      <w:bookmarkEnd w:id="190"/>
      <w:bookmarkStart w:id="191" w:name="_Toc184314417"/>
      <w:bookmarkEnd w:id="191"/>
      <w:bookmarkStart w:id="192" w:name="_Toc184312095"/>
      <w:bookmarkEnd w:id="192"/>
      <w:bookmarkStart w:id="193" w:name="_Toc184310314"/>
      <w:bookmarkEnd w:id="193"/>
      <w:bookmarkStart w:id="194" w:name="_Toc184310317"/>
      <w:bookmarkEnd w:id="194"/>
      <w:bookmarkStart w:id="195" w:name="_Toc184312131"/>
      <w:bookmarkEnd w:id="195"/>
      <w:bookmarkStart w:id="196" w:name="_Toc184310291"/>
      <w:bookmarkEnd w:id="196"/>
      <w:bookmarkStart w:id="197" w:name="_Toc184314459"/>
      <w:bookmarkEnd w:id="197"/>
      <w:bookmarkStart w:id="198" w:name="_Toc184313286"/>
      <w:bookmarkEnd w:id="198"/>
      <w:bookmarkStart w:id="199" w:name="_Toc184314448"/>
      <w:bookmarkEnd w:id="199"/>
      <w:bookmarkStart w:id="200" w:name="_Toc184314413"/>
      <w:bookmarkEnd w:id="200"/>
      <w:bookmarkStart w:id="201" w:name="_Toc184310279"/>
      <w:bookmarkEnd w:id="201"/>
      <w:bookmarkStart w:id="202" w:name="_Toc184313257"/>
      <w:bookmarkEnd w:id="202"/>
      <w:bookmarkStart w:id="203" w:name="_Toc184312078"/>
      <w:bookmarkEnd w:id="203"/>
      <w:bookmarkStart w:id="204" w:name="_Toc184313283"/>
      <w:bookmarkEnd w:id="204"/>
      <w:bookmarkStart w:id="205" w:name="_Toc184308071"/>
      <w:bookmarkEnd w:id="205"/>
      <w:bookmarkStart w:id="206" w:name="_Toc184314416"/>
      <w:bookmarkEnd w:id="206"/>
      <w:bookmarkStart w:id="207" w:name="_Toc184310315"/>
      <w:bookmarkEnd w:id="207"/>
      <w:bookmarkStart w:id="208" w:name="_Toc184314454"/>
      <w:bookmarkEnd w:id="208"/>
      <w:bookmarkStart w:id="209" w:name="_Toc184308082"/>
      <w:bookmarkEnd w:id="209"/>
      <w:bookmarkStart w:id="210" w:name="_Toc184312071"/>
      <w:bookmarkEnd w:id="210"/>
      <w:bookmarkStart w:id="211" w:name="_Toc184312074"/>
      <w:bookmarkEnd w:id="211"/>
      <w:bookmarkStart w:id="212" w:name="_Toc184314458"/>
      <w:bookmarkEnd w:id="212"/>
      <w:bookmarkStart w:id="213" w:name="_Toc184310338"/>
      <w:bookmarkEnd w:id="213"/>
      <w:bookmarkStart w:id="214" w:name="_Toc184312089"/>
      <w:bookmarkEnd w:id="214"/>
      <w:bookmarkStart w:id="215" w:name="_Toc184314451"/>
      <w:bookmarkEnd w:id="215"/>
      <w:bookmarkStart w:id="216" w:name="_Toc184312135"/>
      <w:bookmarkEnd w:id="216"/>
      <w:bookmarkStart w:id="217" w:name="_Toc184312116"/>
      <w:bookmarkEnd w:id="217"/>
      <w:bookmarkStart w:id="218" w:name="_Toc184312126"/>
      <w:bookmarkEnd w:id="218"/>
      <w:bookmarkStart w:id="219" w:name="_Toc184314453"/>
      <w:bookmarkEnd w:id="219"/>
      <w:bookmarkStart w:id="220" w:name="_Toc184313275"/>
      <w:bookmarkEnd w:id="220"/>
      <w:bookmarkStart w:id="221" w:name="_Toc184312072"/>
      <w:bookmarkEnd w:id="221"/>
      <w:bookmarkStart w:id="222" w:name="_Toc184314475"/>
      <w:bookmarkEnd w:id="222"/>
      <w:bookmarkStart w:id="223" w:name="_Toc184312077"/>
      <w:bookmarkEnd w:id="223"/>
      <w:bookmarkStart w:id="224" w:name="_Toc184313296"/>
      <w:bookmarkEnd w:id="224"/>
      <w:bookmarkStart w:id="225" w:name="_Toc184308072"/>
      <w:bookmarkEnd w:id="225"/>
      <w:bookmarkStart w:id="226" w:name="_Toc184314443"/>
      <w:bookmarkEnd w:id="226"/>
      <w:bookmarkStart w:id="227" w:name="_Toc184310342"/>
      <w:bookmarkEnd w:id="227"/>
      <w:bookmarkStart w:id="228" w:name="_Toc184312068"/>
      <w:bookmarkEnd w:id="228"/>
      <w:bookmarkStart w:id="229" w:name="_Toc184312112"/>
      <w:bookmarkEnd w:id="229"/>
      <w:bookmarkStart w:id="230" w:name="_Toc184310289"/>
      <w:bookmarkEnd w:id="230"/>
      <w:bookmarkStart w:id="231" w:name="_Toc184313249"/>
      <w:bookmarkEnd w:id="231"/>
      <w:bookmarkStart w:id="232" w:name="_Toc184312086"/>
      <w:bookmarkEnd w:id="232"/>
      <w:bookmarkStart w:id="233" w:name="_Toc184314420"/>
      <w:bookmarkEnd w:id="233"/>
      <w:bookmarkStart w:id="234" w:name="_Toc184314471"/>
      <w:bookmarkEnd w:id="234"/>
      <w:bookmarkStart w:id="235" w:name="_Toc184313258"/>
      <w:bookmarkEnd w:id="235"/>
      <w:bookmarkStart w:id="236" w:name="_Toc184308054"/>
      <w:bookmarkEnd w:id="236"/>
      <w:bookmarkStart w:id="237" w:name="_Toc184310297"/>
      <w:bookmarkEnd w:id="237"/>
      <w:bookmarkStart w:id="238" w:name="_Toc184312085"/>
      <w:bookmarkEnd w:id="238"/>
      <w:bookmarkStart w:id="239" w:name="_Toc184310282"/>
      <w:bookmarkEnd w:id="239"/>
      <w:bookmarkStart w:id="240" w:name="_Toc184313259"/>
      <w:bookmarkEnd w:id="240"/>
      <w:bookmarkStart w:id="241" w:name="_Toc184314434"/>
      <w:bookmarkEnd w:id="241"/>
      <w:bookmarkStart w:id="242" w:name="_Toc184313299"/>
      <w:bookmarkEnd w:id="242"/>
      <w:bookmarkStart w:id="243" w:name="_Toc184308053"/>
      <w:bookmarkEnd w:id="243"/>
      <w:bookmarkStart w:id="244" w:name="_Toc184310296"/>
      <w:bookmarkEnd w:id="244"/>
      <w:bookmarkStart w:id="245" w:name="_Toc184310273"/>
      <w:bookmarkEnd w:id="245"/>
      <w:bookmarkStart w:id="246" w:name="_Toc184310318"/>
      <w:bookmarkEnd w:id="246"/>
      <w:bookmarkStart w:id="247" w:name="_Toc184308056"/>
      <w:bookmarkEnd w:id="247"/>
      <w:bookmarkStart w:id="248" w:name="_Toc184314419"/>
      <w:bookmarkEnd w:id="248"/>
      <w:bookmarkStart w:id="249" w:name="_Toc184313268"/>
      <w:bookmarkEnd w:id="249"/>
      <w:bookmarkStart w:id="250" w:name="_Toc184313274"/>
      <w:bookmarkEnd w:id="250"/>
      <w:bookmarkStart w:id="251" w:name="_Toc184310323"/>
      <w:bookmarkEnd w:id="251"/>
      <w:bookmarkStart w:id="252" w:name="_Toc184312105"/>
      <w:bookmarkEnd w:id="252"/>
      <w:bookmarkStart w:id="253" w:name="_Toc184313250"/>
      <w:bookmarkEnd w:id="253"/>
      <w:bookmarkStart w:id="254" w:name="_Toc184314465"/>
      <w:bookmarkEnd w:id="254"/>
      <w:bookmarkStart w:id="255" w:name="_Toc184308060"/>
      <w:bookmarkEnd w:id="255"/>
      <w:bookmarkStart w:id="256" w:name="_Toc184312113"/>
      <w:bookmarkEnd w:id="256"/>
      <w:bookmarkStart w:id="257" w:name="_Toc184314425"/>
      <w:bookmarkEnd w:id="257"/>
      <w:bookmarkStart w:id="258" w:name="_Toc184308065"/>
      <w:bookmarkEnd w:id="258"/>
      <w:bookmarkStart w:id="259" w:name="_Toc184308057"/>
      <w:bookmarkEnd w:id="259"/>
      <w:bookmarkStart w:id="260" w:name="_Toc184308049"/>
      <w:bookmarkEnd w:id="260"/>
      <w:bookmarkStart w:id="261" w:name="_Toc184312094"/>
      <w:bookmarkEnd w:id="261"/>
      <w:bookmarkStart w:id="262" w:name="_Toc184314432"/>
      <w:bookmarkEnd w:id="262"/>
      <w:bookmarkStart w:id="263" w:name="_Toc184312103"/>
      <w:bookmarkEnd w:id="263"/>
      <w:bookmarkStart w:id="264" w:name="_Toc184314473"/>
      <w:bookmarkEnd w:id="264"/>
      <w:bookmarkStart w:id="265" w:name="_Toc184313300"/>
      <w:bookmarkEnd w:id="265"/>
      <w:bookmarkStart w:id="266" w:name="_Toc184310341"/>
      <w:bookmarkEnd w:id="266"/>
      <w:bookmarkStart w:id="267" w:name="_Toc184310320"/>
      <w:bookmarkEnd w:id="267"/>
      <w:bookmarkStart w:id="268" w:name="_Toc184312090"/>
      <w:bookmarkEnd w:id="268"/>
      <w:bookmarkStart w:id="269" w:name="_Toc184313287"/>
      <w:bookmarkEnd w:id="269"/>
      <w:bookmarkStart w:id="270" w:name="_Toc184310288"/>
      <w:bookmarkEnd w:id="270"/>
      <w:bookmarkStart w:id="271" w:name="_Toc184310322"/>
      <w:bookmarkEnd w:id="271"/>
      <w:bookmarkStart w:id="272" w:name="_Toc184310343"/>
      <w:bookmarkEnd w:id="272"/>
      <w:bookmarkStart w:id="273" w:name="_Toc184308103"/>
      <w:bookmarkEnd w:id="273"/>
      <w:bookmarkStart w:id="274" w:name="_Toc184313266"/>
      <w:bookmarkEnd w:id="274"/>
      <w:bookmarkStart w:id="275" w:name="_Toc184313280"/>
      <w:bookmarkEnd w:id="275"/>
      <w:bookmarkStart w:id="276" w:name="_Toc184308081"/>
      <w:bookmarkEnd w:id="276"/>
      <w:bookmarkStart w:id="277" w:name="_Toc184313253"/>
      <w:bookmarkEnd w:id="277"/>
      <w:bookmarkStart w:id="278" w:name="_Toc184313291"/>
      <w:bookmarkEnd w:id="278"/>
      <w:bookmarkStart w:id="279" w:name="_Toc184310324"/>
      <w:bookmarkEnd w:id="279"/>
      <w:bookmarkStart w:id="280" w:name="_Toc184314415"/>
      <w:bookmarkEnd w:id="280"/>
      <w:bookmarkStart w:id="281" w:name="_Toc184313263"/>
      <w:bookmarkEnd w:id="281"/>
      <w:bookmarkStart w:id="282" w:name="_Toc184312067"/>
      <w:bookmarkEnd w:id="282"/>
      <w:bookmarkStart w:id="283" w:name="_Toc184312083"/>
      <w:bookmarkEnd w:id="283"/>
      <w:bookmarkStart w:id="284" w:name="_Toc184308108"/>
      <w:bookmarkEnd w:id="284"/>
      <w:bookmarkStart w:id="285" w:name="_Toc184313267"/>
      <w:bookmarkEnd w:id="285"/>
      <w:bookmarkStart w:id="286" w:name="_Toc184308079"/>
      <w:bookmarkEnd w:id="286"/>
      <w:bookmarkStart w:id="287" w:name="_Toc184312128"/>
      <w:bookmarkEnd w:id="287"/>
      <w:bookmarkStart w:id="288" w:name="_Toc184310275"/>
      <w:bookmarkEnd w:id="288"/>
      <w:bookmarkStart w:id="289" w:name="_Toc184314429"/>
      <w:bookmarkEnd w:id="289"/>
      <w:bookmarkStart w:id="290" w:name="_Toc184314479"/>
      <w:bookmarkEnd w:id="290"/>
      <w:bookmarkStart w:id="291" w:name="_Toc184310292"/>
      <w:bookmarkEnd w:id="291"/>
      <w:bookmarkStart w:id="292" w:name="_Toc184312115"/>
      <w:bookmarkEnd w:id="292"/>
      <w:bookmarkStart w:id="293" w:name="_Toc184310293"/>
      <w:bookmarkEnd w:id="293"/>
      <w:bookmarkStart w:id="294" w:name="_Toc184313306"/>
      <w:bookmarkEnd w:id="294"/>
      <w:bookmarkStart w:id="295" w:name="_Toc184312100"/>
      <w:bookmarkEnd w:id="295"/>
      <w:bookmarkStart w:id="296" w:name="_Toc184310286"/>
      <w:bookmarkEnd w:id="296"/>
      <w:bookmarkStart w:id="297" w:name="_Toc184314476"/>
      <w:bookmarkEnd w:id="297"/>
      <w:bookmarkStart w:id="298" w:name="_Toc184308061"/>
      <w:bookmarkEnd w:id="298"/>
      <w:bookmarkStart w:id="299" w:name="_Toc184314428"/>
      <w:bookmarkEnd w:id="299"/>
      <w:bookmarkStart w:id="300" w:name="_Toc184314466"/>
      <w:bookmarkEnd w:id="300"/>
      <w:bookmarkStart w:id="301" w:name="_Toc184314422"/>
      <w:bookmarkEnd w:id="301"/>
      <w:bookmarkStart w:id="302" w:name="_Toc184310281"/>
      <w:bookmarkEnd w:id="302"/>
      <w:bookmarkStart w:id="303" w:name="_Toc184313271"/>
      <w:bookmarkEnd w:id="303"/>
      <w:bookmarkStart w:id="304" w:name="_Toc184312114"/>
      <w:bookmarkEnd w:id="304"/>
      <w:bookmarkStart w:id="305" w:name="_Toc184308089"/>
      <w:bookmarkEnd w:id="305"/>
      <w:bookmarkStart w:id="306" w:name="_Toc184310306"/>
      <w:bookmarkEnd w:id="306"/>
      <w:bookmarkStart w:id="307" w:name="_Toc184312122"/>
      <w:bookmarkEnd w:id="307"/>
      <w:bookmarkStart w:id="308" w:name="_Toc184314462"/>
      <w:bookmarkEnd w:id="308"/>
      <w:bookmarkStart w:id="309" w:name="_Toc184314449"/>
      <w:bookmarkEnd w:id="309"/>
      <w:bookmarkStart w:id="310" w:name="_Toc184313288"/>
      <w:bookmarkEnd w:id="310"/>
      <w:bookmarkStart w:id="311" w:name="_Toc184310313"/>
      <w:bookmarkEnd w:id="311"/>
      <w:bookmarkStart w:id="312" w:name="_Toc184313239"/>
      <w:bookmarkEnd w:id="312"/>
      <w:bookmarkStart w:id="313" w:name="_Toc184312137"/>
      <w:bookmarkEnd w:id="313"/>
      <w:bookmarkStart w:id="314" w:name="_Toc184312139"/>
      <w:bookmarkEnd w:id="314"/>
      <w:bookmarkStart w:id="315" w:name="_Toc184308059"/>
      <w:bookmarkEnd w:id="315"/>
      <w:bookmarkStart w:id="316" w:name="_Toc184312087"/>
      <w:bookmarkEnd w:id="316"/>
      <w:bookmarkStart w:id="317" w:name="_Toc184308042"/>
      <w:bookmarkEnd w:id="317"/>
      <w:bookmarkStart w:id="318" w:name="_Toc184308051"/>
      <w:bookmarkEnd w:id="318"/>
      <w:bookmarkStart w:id="319" w:name="_Toc184313277"/>
      <w:bookmarkEnd w:id="319"/>
      <w:bookmarkStart w:id="320" w:name="_Toc184313247"/>
      <w:bookmarkEnd w:id="320"/>
      <w:bookmarkStart w:id="321" w:name="_Toc184314457"/>
      <w:bookmarkEnd w:id="321"/>
      <w:bookmarkStart w:id="322" w:name="_Toc184313273"/>
      <w:bookmarkEnd w:id="322"/>
      <w:bookmarkStart w:id="323" w:name="_Toc184312106"/>
      <w:bookmarkEnd w:id="323"/>
      <w:bookmarkStart w:id="324" w:name="_Toc184314441"/>
      <w:bookmarkEnd w:id="324"/>
      <w:bookmarkStart w:id="325" w:name="_Toc184313284"/>
      <w:bookmarkEnd w:id="325"/>
      <w:bookmarkStart w:id="326" w:name="_Toc184312127"/>
      <w:bookmarkEnd w:id="326"/>
      <w:bookmarkStart w:id="327" w:name="_Toc184310303"/>
      <w:bookmarkEnd w:id="327"/>
      <w:bookmarkStart w:id="328" w:name="_Toc184312129"/>
      <w:bookmarkEnd w:id="328"/>
      <w:bookmarkStart w:id="329" w:name="_Toc184308076"/>
      <w:bookmarkEnd w:id="329"/>
      <w:bookmarkStart w:id="330" w:name="_Toc184310336"/>
      <w:bookmarkEnd w:id="330"/>
      <w:bookmarkStart w:id="331" w:name="_Toc184314469"/>
      <w:bookmarkEnd w:id="331"/>
      <w:bookmarkStart w:id="332" w:name="_Toc184313254"/>
      <w:bookmarkEnd w:id="332"/>
      <w:bookmarkStart w:id="333" w:name="_Toc184312119"/>
      <w:bookmarkEnd w:id="333"/>
      <w:bookmarkStart w:id="334" w:name="_Toc184312080"/>
      <w:bookmarkEnd w:id="334"/>
      <w:bookmarkStart w:id="335" w:name="_Toc184312099"/>
      <w:bookmarkEnd w:id="335"/>
      <w:bookmarkStart w:id="336" w:name="_Toc184313310"/>
      <w:bookmarkEnd w:id="336"/>
      <w:bookmarkStart w:id="337" w:name="_Toc184308040"/>
      <w:bookmarkEnd w:id="337"/>
      <w:bookmarkStart w:id="338" w:name="_Toc184312125"/>
      <w:bookmarkEnd w:id="338"/>
      <w:bookmarkStart w:id="339" w:name="_Toc184308073"/>
      <w:bookmarkEnd w:id="339"/>
      <w:bookmarkStart w:id="340" w:name="_Toc184314480"/>
      <w:bookmarkEnd w:id="340"/>
      <w:bookmarkStart w:id="341" w:name="_Toc184308083"/>
      <w:bookmarkEnd w:id="341"/>
      <w:bookmarkStart w:id="342" w:name="_Toc184310332"/>
      <w:bookmarkEnd w:id="342"/>
      <w:bookmarkStart w:id="343" w:name="_Toc184313309"/>
      <w:bookmarkEnd w:id="343"/>
      <w:bookmarkStart w:id="344" w:name="_Toc184310331"/>
      <w:bookmarkEnd w:id="344"/>
      <w:bookmarkStart w:id="345" w:name="_Toc184314464"/>
      <w:bookmarkEnd w:id="345"/>
      <w:bookmarkStart w:id="346" w:name="_Toc184310301"/>
      <w:bookmarkEnd w:id="346"/>
      <w:bookmarkStart w:id="347" w:name="_Toc184308098"/>
      <w:bookmarkEnd w:id="347"/>
      <w:bookmarkStart w:id="348" w:name="_Toc184312111"/>
      <w:bookmarkEnd w:id="348"/>
      <w:bookmarkStart w:id="349" w:name="_Toc184310302"/>
      <w:bookmarkEnd w:id="349"/>
      <w:bookmarkStart w:id="350" w:name="_Toc184312108"/>
      <w:bookmarkEnd w:id="350"/>
      <w:bookmarkStart w:id="351" w:name="_Toc184314438"/>
      <w:bookmarkEnd w:id="351"/>
      <w:bookmarkStart w:id="352" w:name="_Toc184313256"/>
      <w:bookmarkEnd w:id="352"/>
      <w:bookmarkStart w:id="353" w:name="_Toc184310307"/>
      <w:bookmarkEnd w:id="353"/>
      <w:bookmarkStart w:id="354" w:name="_Toc184313279"/>
      <w:bookmarkEnd w:id="354"/>
      <w:bookmarkStart w:id="355" w:name="_Toc184313264"/>
      <w:bookmarkEnd w:id="355"/>
      <w:bookmarkStart w:id="356" w:name="_Toc184308080"/>
      <w:bookmarkEnd w:id="356"/>
      <w:bookmarkStart w:id="357" w:name="_Toc184314418"/>
      <w:bookmarkEnd w:id="357"/>
      <w:bookmarkStart w:id="358" w:name="_Toc184314435"/>
      <w:bookmarkEnd w:id="358"/>
      <w:bookmarkStart w:id="359" w:name="_Toc184310283"/>
      <w:bookmarkEnd w:id="359"/>
      <w:bookmarkStart w:id="360" w:name="_Toc184313297"/>
      <w:bookmarkEnd w:id="360"/>
      <w:bookmarkStart w:id="361" w:name="_Toc184310333"/>
      <w:bookmarkEnd w:id="361"/>
      <w:bookmarkStart w:id="362" w:name="_Toc184312110"/>
      <w:bookmarkEnd w:id="362"/>
      <w:bookmarkStart w:id="363" w:name="_Toc184312092"/>
      <w:bookmarkEnd w:id="363"/>
      <w:bookmarkStart w:id="364" w:name="_Toc184310285"/>
      <w:bookmarkEnd w:id="364"/>
      <w:bookmarkStart w:id="365" w:name="_Toc184313246"/>
      <w:bookmarkEnd w:id="365"/>
      <w:bookmarkStart w:id="366" w:name="_Toc184314410"/>
      <w:bookmarkEnd w:id="366"/>
      <w:bookmarkStart w:id="367" w:name="_Toc184310326"/>
      <w:bookmarkEnd w:id="367"/>
      <w:bookmarkStart w:id="368" w:name="_Toc184314445"/>
      <w:bookmarkEnd w:id="368"/>
      <w:bookmarkStart w:id="369" w:name="_Toc184312109"/>
      <w:bookmarkEnd w:id="369"/>
      <w:bookmarkStart w:id="370" w:name="_Toc184310329"/>
      <w:bookmarkEnd w:id="370"/>
      <w:bookmarkStart w:id="371" w:name="_Toc184310280"/>
      <w:bookmarkEnd w:id="371"/>
      <w:bookmarkStart w:id="372" w:name="_Toc184314467"/>
      <w:bookmarkEnd w:id="372"/>
      <w:bookmarkStart w:id="373" w:name="_Toc184314446"/>
      <w:bookmarkEnd w:id="373"/>
      <w:bookmarkStart w:id="374" w:name="_Toc184308041"/>
      <w:bookmarkEnd w:id="374"/>
      <w:bookmarkStart w:id="375" w:name="_Toc184312076"/>
      <w:bookmarkEnd w:id="375"/>
      <w:bookmarkStart w:id="376" w:name="_Toc184308050"/>
      <w:bookmarkEnd w:id="376"/>
      <w:bookmarkStart w:id="377" w:name="_Toc184310284"/>
      <w:bookmarkEnd w:id="377"/>
      <w:bookmarkStart w:id="378" w:name="_Toc184314461"/>
      <w:bookmarkEnd w:id="378"/>
      <w:bookmarkStart w:id="379" w:name="_Toc184312104"/>
      <w:bookmarkEnd w:id="379"/>
      <w:bookmarkStart w:id="380" w:name="_Toc184308037"/>
      <w:bookmarkEnd w:id="380"/>
      <w:bookmarkStart w:id="381" w:name="_Toc184312091"/>
      <w:bookmarkEnd w:id="381"/>
      <w:bookmarkStart w:id="382" w:name="_Toc184308091"/>
      <w:bookmarkEnd w:id="382"/>
      <w:bookmarkStart w:id="383" w:name="_Toc184314444"/>
      <w:bookmarkEnd w:id="383"/>
      <w:bookmarkStart w:id="384" w:name="_Toc184313308"/>
      <w:bookmarkEnd w:id="384"/>
      <w:bookmarkStart w:id="385" w:name="_Toc184313290"/>
      <w:bookmarkEnd w:id="385"/>
      <w:bookmarkStart w:id="386" w:name="_Toc184314433"/>
      <w:bookmarkEnd w:id="386"/>
      <w:bookmarkStart w:id="387" w:name="_Toc184313295"/>
      <w:bookmarkEnd w:id="387"/>
      <w:bookmarkStart w:id="388" w:name="_Toc184308090"/>
      <w:bookmarkEnd w:id="388"/>
      <w:bookmarkStart w:id="389" w:name="_Toc184313248"/>
      <w:bookmarkEnd w:id="389"/>
      <w:bookmarkStart w:id="390" w:name="_Toc184314436"/>
      <w:bookmarkEnd w:id="390"/>
      <w:bookmarkStart w:id="391" w:name="_Toc184308036"/>
      <w:bookmarkEnd w:id="391"/>
      <w:r>
        <w:rPr>
          <w:rFonts w:hint="eastAsia" w:ascii="仿宋" w:hAnsi="仿宋" w:eastAsia="仿宋" w:cs="仿宋"/>
          <w:b/>
          <w:bCs/>
          <w:color w:val="auto"/>
          <w:sz w:val="36"/>
          <w:szCs w:val="36"/>
          <w:highlight w:val="none"/>
        </w:rPr>
        <w:t>评标办法</w:t>
      </w:r>
    </w:p>
    <w:p>
      <w:pPr>
        <w:snapToGrid w:val="0"/>
        <w:spacing w:line="360" w:lineRule="auto"/>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评标办法前附表</w:t>
      </w:r>
    </w:p>
    <w:tbl>
      <w:tblPr>
        <w:tblStyle w:val="6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5146"/>
        <w:gridCol w:w="510"/>
        <w:gridCol w:w="942"/>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序号</w:t>
            </w:r>
          </w:p>
        </w:tc>
        <w:tc>
          <w:tcPr>
            <w:tcW w:w="5146" w:type="dxa"/>
            <w:vAlign w:val="center"/>
          </w:tcPr>
          <w:p>
            <w:pPr>
              <w:spacing w:line="600" w:lineRule="exact"/>
              <w:ind w:firstLine="480" w:firstLineChars="20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评标标准</w:t>
            </w:r>
          </w:p>
        </w:tc>
        <w:tc>
          <w:tcPr>
            <w:tcW w:w="510"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权重</w:t>
            </w:r>
          </w:p>
        </w:tc>
        <w:tc>
          <w:tcPr>
            <w:tcW w:w="942"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主观分/客观分属性</w:t>
            </w:r>
          </w:p>
        </w:tc>
        <w:tc>
          <w:tcPr>
            <w:tcW w:w="1410" w:type="dxa"/>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w:t>
            </w:r>
          </w:p>
        </w:tc>
        <w:tc>
          <w:tcPr>
            <w:tcW w:w="5146" w:type="dxa"/>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针对本项目的服务理念、定位、目标：根据本项目服务特点提出合理的管理服务理念，提出服务定位、目标，</w:t>
            </w:r>
            <w:r>
              <w:rPr>
                <w:rFonts w:hint="eastAsia" w:ascii="宋体" w:hAnsi="宋体" w:eastAsia="宋体" w:cs="宋体"/>
                <w:b/>
                <w:bCs/>
                <w:color w:val="auto"/>
                <w:kern w:val="0"/>
                <w:sz w:val="24"/>
                <w:szCs w:val="24"/>
                <w:highlight w:val="none"/>
                <w:lang w:val="en-US" w:eastAsia="zh-CN" w:bidi="ar-SA"/>
              </w:rPr>
              <w:t>投标人的管理模式能够切合实际，且安全可行等进行评议（5分）：方案符合要求，内容完整、充实的得5分；方案符合要求，内容完整，但有所欠缺的得3分；方案符合要求，但内容不完整的得1分，没有不得分。</w:t>
            </w:r>
          </w:p>
        </w:tc>
        <w:tc>
          <w:tcPr>
            <w:tcW w:w="510"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5</w:t>
            </w:r>
          </w:p>
        </w:tc>
        <w:tc>
          <w:tcPr>
            <w:tcW w:w="942"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主观分</w:t>
            </w:r>
          </w:p>
        </w:tc>
        <w:tc>
          <w:tcPr>
            <w:tcW w:w="1410"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w:t>
            </w:r>
          </w:p>
        </w:tc>
        <w:tc>
          <w:tcPr>
            <w:tcW w:w="5146" w:type="dxa"/>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针对本项目的组织架构、管理机制：有比较完善的组织架构，清晰简练地列出主要管理流程，包括对运作流程图、激励机制、监督机制、自我约束机制、信息反馈渠道及处理机制；</w:t>
            </w:r>
            <w:r>
              <w:rPr>
                <w:rFonts w:hint="eastAsia" w:ascii="宋体" w:hAnsi="宋体" w:eastAsia="宋体" w:cs="宋体"/>
                <w:b/>
                <w:bCs/>
                <w:color w:val="auto"/>
                <w:kern w:val="0"/>
                <w:sz w:val="24"/>
                <w:szCs w:val="24"/>
                <w:highlight w:val="none"/>
                <w:lang w:val="en-US" w:eastAsia="zh-CN" w:bidi="ar-SA"/>
              </w:rPr>
              <w:t>运作流程图、激励机制、监督机制、自我约束机制；信息反馈渠道及处理机制等进行评议（5分）：组织架构、管理机制符合要求，内容完整、充实的得5分；组织架构、管理机制符合要求，内容完整，但有所欠缺的得3分；组织架构、管理机制不完整，内容不完整的得1分，没有不得分。</w:t>
            </w:r>
          </w:p>
        </w:tc>
        <w:tc>
          <w:tcPr>
            <w:tcW w:w="510"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5</w:t>
            </w:r>
          </w:p>
        </w:tc>
        <w:tc>
          <w:tcPr>
            <w:tcW w:w="942"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主观分</w:t>
            </w:r>
          </w:p>
        </w:tc>
        <w:tc>
          <w:tcPr>
            <w:tcW w:w="1410"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ind w:firstLine="480" w:firstLineChars="20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w:t>
            </w:r>
          </w:p>
        </w:tc>
        <w:tc>
          <w:tcPr>
            <w:tcW w:w="5146" w:type="dxa"/>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针对本项目的管理机构设置：根据机构设置情况的完善程度等内容进行评议（3分）：</w:t>
            </w:r>
            <w:r>
              <w:rPr>
                <w:rFonts w:hint="eastAsia" w:ascii="宋体" w:hAnsi="宋体" w:eastAsia="宋体" w:cs="宋体"/>
                <w:b/>
                <w:bCs/>
                <w:color w:val="auto"/>
                <w:kern w:val="0"/>
                <w:sz w:val="24"/>
                <w:szCs w:val="24"/>
                <w:highlight w:val="none"/>
                <w:lang w:val="en-US" w:eastAsia="zh-CN" w:bidi="ar-SA"/>
              </w:rPr>
              <w:t>机构设置情况符合要求，内容完整的得3分；机构设置情况符合要求，内容有所欠缺的得2分；机构设置有所欠缺，内容不完整的得1分，没有不得分。</w:t>
            </w:r>
          </w:p>
        </w:tc>
        <w:tc>
          <w:tcPr>
            <w:tcW w:w="510"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w:t>
            </w:r>
          </w:p>
        </w:tc>
        <w:tc>
          <w:tcPr>
            <w:tcW w:w="942"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主观分</w:t>
            </w:r>
          </w:p>
        </w:tc>
        <w:tc>
          <w:tcPr>
            <w:tcW w:w="1410"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restart"/>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w:t>
            </w:r>
          </w:p>
        </w:tc>
        <w:tc>
          <w:tcPr>
            <w:tcW w:w="5146"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项目组人员情况：</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一、项目总负责人：</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1）具有本科及以上文化程度的得1分，大专以下文化程度的得0.5分，没有不得分；（0-1分）</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2）具有国家职业资格保安员壹级证书的得3分，具有国家职业资格保安员贰级证书的得2分，具有国家职业资格保安员叁级及以下证书的得1分，没有不得分；（0-3分）</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3）具有国家职业资格企业人力资源管理师壹级证书的得3分，具有国家职业资格企业人力资源管理师贰级的得2分，具有国家职业资格企业人力资源管理师叁级及以下证书的得1分，没有不得分；（0-3分）</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4）具有国家职业技能保卫管理员壹级证书的得3分，具有国家职业技能保卫管理员贰级证书的得2分，具有国家职业技能保卫管理员叁级证书及以下证书的得1分，没有不得分；（0-3分）</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5）自2020年1月1日以来（时间以证明材料落款时间为准）具有市级及以上政府部门颁发的个人荣誉证书每个得1分，区级政府部门颁发的个人荣誉证书每个得0.5分，最多得2分,没有不得分；</w:t>
            </w:r>
          </w:p>
          <w:p>
            <w:pPr>
              <w:spacing w:line="600" w:lineRule="exact"/>
              <w:ind w:firstLine="482"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投标文件中同时提证书复制件及本单位近一期有效社保证明复制件；（0-12分）</w:t>
            </w:r>
          </w:p>
        </w:tc>
        <w:tc>
          <w:tcPr>
            <w:tcW w:w="510"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12</w:t>
            </w:r>
          </w:p>
        </w:tc>
        <w:tc>
          <w:tcPr>
            <w:tcW w:w="942"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客观分</w:t>
            </w:r>
          </w:p>
        </w:tc>
        <w:tc>
          <w:tcPr>
            <w:tcW w:w="1410"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p>
        </w:tc>
        <w:tc>
          <w:tcPr>
            <w:tcW w:w="5146"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二、公司管理人员配置情况：(除项目总负责人以外)</w:t>
            </w:r>
          </w:p>
          <w:p>
            <w:pPr>
              <w:spacing w:line="600" w:lineRule="exact"/>
              <w:ind w:firstLine="480" w:firstLineChars="200"/>
              <w:jc w:val="left"/>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管理人员中具有国家职业资格保安员贰级及以上证书的，每有2人得1分，最多得4分；</w:t>
            </w:r>
            <w:r>
              <w:rPr>
                <w:rFonts w:hint="eastAsia" w:ascii="宋体" w:hAnsi="宋体" w:eastAsia="宋体" w:cs="宋体"/>
                <w:b/>
                <w:bCs/>
                <w:color w:val="auto"/>
                <w:kern w:val="0"/>
                <w:sz w:val="24"/>
                <w:szCs w:val="24"/>
                <w:highlight w:val="none"/>
                <w:lang w:val="en-US" w:eastAsia="zh-CN" w:bidi="ar-SA"/>
              </w:rPr>
              <w:t>投标文件中同时提证书复制件及本单位近一期有效社保证明复制件；（0-4分）</w:t>
            </w:r>
          </w:p>
        </w:tc>
        <w:tc>
          <w:tcPr>
            <w:tcW w:w="510"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w:t>
            </w:r>
          </w:p>
        </w:tc>
        <w:tc>
          <w:tcPr>
            <w:tcW w:w="942"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客观分</w:t>
            </w:r>
          </w:p>
        </w:tc>
        <w:tc>
          <w:tcPr>
            <w:tcW w:w="1410"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889" w:type="dxa"/>
            <w:vMerge w:val="continue"/>
            <w:vAlign w:val="center"/>
          </w:tcPr>
          <w:p>
            <w:pPr>
              <w:spacing w:line="600" w:lineRule="exact"/>
              <w:ind w:firstLine="480" w:firstLineChars="200"/>
              <w:jc w:val="center"/>
              <w:rPr>
                <w:rFonts w:hint="eastAsia" w:ascii="宋体" w:hAnsi="宋体" w:eastAsia="宋体" w:cs="宋体"/>
                <w:color w:val="auto"/>
                <w:kern w:val="0"/>
                <w:sz w:val="24"/>
                <w:szCs w:val="24"/>
                <w:highlight w:val="none"/>
                <w:lang w:val="en-US" w:eastAsia="zh-CN" w:bidi="ar-SA"/>
              </w:rPr>
            </w:pPr>
          </w:p>
        </w:tc>
        <w:tc>
          <w:tcPr>
            <w:tcW w:w="5146"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三、保安主管要求35周岁以下：(除项目总负责人以外)</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1）具有大专科及以上文化程度的得1分，大专以下文化程度的得0.5分，没有不得分；（0-1分）</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2）具有国家职业资格保安员贰级及以上证书的得2分，具有国家职业资格保安员叁级及以下证书的得1分，没有不得分；（0-2分）</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3）自2020年1月1日以来（时间以证明材料落款时间为准）具有市级及以上政府部门颁发的个人荣誉证书每个得1分，区级政府部门颁发的个人荣誉证书每个得0.5分，最多得1分,没有不得分；</w:t>
            </w:r>
          </w:p>
          <w:p>
            <w:pPr>
              <w:spacing w:line="600" w:lineRule="exact"/>
              <w:ind w:firstLine="482"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投标文件中同时提证书复制件及本单位近一期有效社保证明复制件；</w:t>
            </w:r>
            <w:r>
              <w:rPr>
                <w:rFonts w:hint="eastAsia" w:ascii="宋体" w:hAnsi="宋体" w:eastAsia="宋体" w:cs="宋体"/>
                <w:color w:val="auto"/>
                <w:kern w:val="0"/>
                <w:sz w:val="24"/>
                <w:szCs w:val="24"/>
                <w:highlight w:val="none"/>
                <w:lang w:val="en-US" w:eastAsia="zh-CN" w:bidi="ar-SA"/>
              </w:rPr>
              <w:t>（0-4分）</w:t>
            </w:r>
          </w:p>
        </w:tc>
        <w:tc>
          <w:tcPr>
            <w:tcW w:w="510"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w:t>
            </w:r>
          </w:p>
        </w:tc>
        <w:tc>
          <w:tcPr>
            <w:tcW w:w="942"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客观分</w:t>
            </w:r>
          </w:p>
        </w:tc>
        <w:tc>
          <w:tcPr>
            <w:tcW w:w="1410"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spacing w:line="600" w:lineRule="exact"/>
              <w:ind w:firstLine="480" w:firstLineChars="200"/>
              <w:jc w:val="center"/>
              <w:rPr>
                <w:rFonts w:hint="eastAsia" w:ascii="宋体" w:hAnsi="宋体" w:eastAsia="宋体" w:cs="宋体"/>
                <w:color w:val="auto"/>
                <w:kern w:val="0"/>
                <w:sz w:val="24"/>
                <w:szCs w:val="24"/>
                <w:highlight w:val="none"/>
                <w:lang w:val="en-US" w:eastAsia="zh-CN" w:bidi="ar-SA"/>
              </w:rPr>
            </w:pPr>
          </w:p>
        </w:tc>
        <w:tc>
          <w:tcPr>
            <w:tcW w:w="5146"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四、拟投入人员配置情况：(除项目总负责人及保安主管以外):拟投入人员要求35周岁及以下具有保安员证的满足20人（含20人）得基本分5分，每增加一人加0.5分，最多加6分；其中具有警官转业证书或军官转业证书或退伍证书的每人加0.5分，最多加4分；</w:t>
            </w:r>
          </w:p>
          <w:p>
            <w:pPr>
              <w:spacing w:line="600" w:lineRule="exact"/>
              <w:ind w:firstLine="482"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投标文件中同时提证书复制件及本单位近一期有效社保证明复制件；</w:t>
            </w:r>
            <w:r>
              <w:rPr>
                <w:rFonts w:hint="eastAsia" w:ascii="宋体" w:hAnsi="宋体" w:eastAsia="宋体" w:cs="宋体"/>
                <w:color w:val="auto"/>
                <w:kern w:val="0"/>
                <w:sz w:val="24"/>
                <w:szCs w:val="24"/>
                <w:highlight w:val="none"/>
                <w:lang w:val="en-US" w:eastAsia="zh-CN" w:bidi="ar-SA"/>
              </w:rPr>
              <w:t>（0-15分）</w:t>
            </w:r>
          </w:p>
        </w:tc>
        <w:tc>
          <w:tcPr>
            <w:tcW w:w="510"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15</w:t>
            </w:r>
          </w:p>
        </w:tc>
        <w:tc>
          <w:tcPr>
            <w:tcW w:w="942"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客观分</w:t>
            </w:r>
          </w:p>
        </w:tc>
        <w:tc>
          <w:tcPr>
            <w:tcW w:w="1410"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5</w:t>
            </w:r>
          </w:p>
        </w:tc>
        <w:tc>
          <w:tcPr>
            <w:tcW w:w="5146" w:type="dxa"/>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管理组织实施方案：</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员工招聘标准、员工培训计划等内容进行评议（3分）：招聘标准、员工培训计划情况符合要求，内容完整的得3分；招聘标准、员工培训计划情况符合要求，内容有所欠缺的得1分，没有不得分；</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管理的制度、规范和标准等内容等进行评议（3分）：管理制度、规范和标准情况符合要求，内容完整的得3分；管理制度、规范和标准情况符合要求，内容有所欠缺的得1分，没有不得分；</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门岗、巡逻管理服务等具体实施方案内容等进行评议（3分）：门岗、巡逻施方案情况符合要求，内容完整的得3分；门岗、巡逻施方案情况符合要求，内容有所欠缺的得1分，没有不得分；</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bookmarkStart w:id="398" w:name="_GoBack"/>
            <w:bookmarkEnd w:id="398"/>
            <w:r>
              <w:rPr>
                <w:rFonts w:hint="eastAsia" w:ascii="宋体" w:hAnsi="宋体" w:eastAsia="宋体" w:cs="宋体"/>
                <w:color w:val="auto"/>
                <w:kern w:val="0"/>
                <w:sz w:val="24"/>
                <w:szCs w:val="24"/>
                <w:highlight w:val="none"/>
                <w:lang w:val="en-US" w:eastAsia="zh-CN" w:bidi="ar-SA"/>
              </w:rPr>
              <w:t>稳定员工队伍的措施等内容等进行评议（3分）：稳定员工队伍措施方案情况符合要求，内容完整的得3分；稳定员工队伍措施方案情况符合要求，内容有所欠缺的得1分，没有不得分；</w:t>
            </w:r>
          </w:p>
        </w:tc>
        <w:tc>
          <w:tcPr>
            <w:tcW w:w="510"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12</w:t>
            </w:r>
          </w:p>
        </w:tc>
        <w:tc>
          <w:tcPr>
            <w:tcW w:w="942"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主观分</w:t>
            </w:r>
          </w:p>
        </w:tc>
        <w:tc>
          <w:tcPr>
            <w:tcW w:w="1410"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6</w:t>
            </w:r>
          </w:p>
        </w:tc>
        <w:tc>
          <w:tcPr>
            <w:tcW w:w="5146" w:type="dxa"/>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应急预案：提供处理突发事件的应急预案进行评议（5分）：应急预案符合要求，内容完整、充实的得5分；应急预案符合要求，内容完整，但有所欠缺的得3分；应急预案符合要求，但内容不完整的得1分，没有不得分。</w:t>
            </w:r>
          </w:p>
        </w:tc>
        <w:tc>
          <w:tcPr>
            <w:tcW w:w="510"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5</w:t>
            </w:r>
          </w:p>
        </w:tc>
        <w:tc>
          <w:tcPr>
            <w:tcW w:w="942"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主观分</w:t>
            </w:r>
          </w:p>
        </w:tc>
        <w:tc>
          <w:tcPr>
            <w:tcW w:w="1410"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7</w:t>
            </w:r>
          </w:p>
        </w:tc>
        <w:tc>
          <w:tcPr>
            <w:tcW w:w="5146" w:type="dxa"/>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针对本项目的合理化、优化建议：投标人针对本项目提出合理化、优化建议进行评议（3分）：合理化、优化建议符合要求，内容完整、充实的得3分；合理化、优化建议符合要求，内容完整，但有所欠缺的得2分；合理化、优化建议符合要求，但内容不完整的得1分，没有不得分。</w:t>
            </w:r>
          </w:p>
        </w:tc>
        <w:tc>
          <w:tcPr>
            <w:tcW w:w="510"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w:t>
            </w:r>
          </w:p>
        </w:tc>
        <w:tc>
          <w:tcPr>
            <w:tcW w:w="942"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主观分</w:t>
            </w:r>
          </w:p>
        </w:tc>
        <w:tc>
          <w:tcPr>
            <w:tcW w:w="1410"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8</w:t>
            </w:r>
          </w:p>
        </w:tc>
        <w:tc>
          <w:tcPr>
            <w:tcW w:w="5146" w:type="dxa"/>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服务承诺：包括服务内容及标准承诺、创建工作承诺等进行评议（5分）：服务内容及标准承诺、创建工作承诺符合要求，内容完整、充实的得5分；服务内容及标准承诺、创建工作承诺符合要求，内容完整，但有所欠缺的得3分；服务内容及标准承诺、创建工作承诺符合要求，但内容不完整的得1分，没有不得分。</w:t>
            </w:r>
          </w:p>
        </w:tc>
        <w:tc>
          <w:tcPr>
            <w:tcW w:w="510"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5</w:t>
            </w:r>
          </w:p>
        </w:tc>
        <w:tc>
          <w:tcPr>
            <w:tcW w:w="942"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主观分</w:t>
            </w:r>
          </w:p>
        </w:tc>
        <w:tc>
          <w:tcPr>
            <w:tcW w:w="1410"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9</w:t>
            </w:r>
          </w:p>
        </w:tc>
        <w:tc>
          <w:tcPr>
            <w:tcW w:w="5146" w:type="dxa"/>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投标人具有应急服务支持能力：</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（1）在特殊安保需要时，能迅速派出周边驻点足够数量的有经验的增援人员，提供承诺书（格式自拟）的得2分,没有不得分。（0-2分）</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（2）投标人自有应急专用机动车辆，投标人承诺根据采购人要求提供应急专用机动车用于应急运输。提供承诺书（格式自拟）的得2分,没有不得分。（0-2分）</w:t>
            </w:r>
          </w:p>
        </w:tc>
        <w:tc>
          <w:tcPr>
            <w:tcW w:w="510"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w:t>
            </w:r>
          </w:p>
        </w:tc>
        <w:tc>
          <w:tcPr>
            <w:tcW w:w="942"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客观分</w:t>
            </w:r>
          </w:p>
        </w:tc>
        <w:tc>
          <w:tcPr>
            <w:tcW w:w="1410"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10</w:t>
            </w:r>
          </w:p>
        </w:tc>
        <w:tc>
          <w:tcPr>
            <w:tcW w:w="5146" w:type="dxa"/>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企业证书：</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1）投标人具有职业健康安全管理体系认证证书得1分，具有质量管理体系认证证书得1分，具有环境管理体系认证证书得1分，没有不得分,证书必须在有效期内；</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2)投标人具有售后服务认证证书五星级的得2分，四星级的得1分，三星级以下的得0.5分没有不得分,证书必须在有效期内；证书服务认证范围至少包含保安服务；</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3）具有保安服务认证证书一级的得2分，二级的得1分，没有不得分,证书必须在有效期内；证书服务认证范围至少包含保安服务；</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4)具有业务连续性管理体系认证证书得2分，没有不得分,证书必须在有效期内；</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5）投标人具有合法有效的保安服务许可证的得2分；没有不得分。</w:t>
            </w:r>
          </w:p>
          <w:p>
            <w:pPr>
              <w:spacing w:line="600" w:lineRule="exact"/>
              <w:ind w:firstLine="482"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（在投标文件中提供相应有效期内证书的复制件，否则不得分）</w:t>
            </w:r>
          </w:p>
        </w:tc>
        <w:tc>
          <w:tcPr>
            <w:tcW w:w="510"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11</w:t>
            </w:r>
          </w:p>
        </w:tc>
        <w:tc>
          <w:tcPr>
            <w:tcW w:w="942"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客观分</w:t>
            </w:r>
          </w:p>
        </w:tc>
        <w:tc>
          <w:tcPr>
            <w:tcW w:w="1410"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11</w:t>
            </w:r>
          </w:p>
        </w:tc>
        <w:tc>
          <w:tcPr>
            <w:tcW w:w="5146" w:type="dxa"/>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企业获奖证书：投标人自2020年1月1日以来（时间以证明材料落款时间为准）从事类似项目获得公安机关或镇街办事处的表扬信或获奖证书，每提供1份得0.5分，最多得1分；投标文件中提表扬信或获奖证书复印件并加盖公章。</w:t>
            </w:r>
          </w:p>
        </w:tc>
        <w:tc>
          <w:tcPr>
            <w:tcW w:w="510"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w:t>
            </w:r>
          </w:p>
        </w:tc>
        <w:tc>
          <w:tcPr>
            <w:tcW w:w="942"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客观分</w:t>
            </w:r>
          </w:p>
        </w:tc>
        <w:tc>
          <w:tcPr>
            <w:tcW w:w="1410"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12</w:t>
            </w:r>
          </w:p>
        </w:tc>
        <w:tc>
          <w:tcPr>
            <w:tcW w:w="5146" w:type="dxa"/>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类似项目实施业绩一览表：投标人自2020年1月1日以来（时间以合同签订时间为准）以完成的类似项目，每提供一个业绩得0.25分，最多得1分；</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投标文件中提供合同复制件并加盖投标人公章。</w:t>
            </w:r>
          </w:p>
        </w:tc>
        <w:tc>
          <w:tcPr>
            <w:tcW w:w="510"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w:t>
            </w:r>
          </w:p>
        </w:tc>
        <w:tc>
          <w:tcPr>
            <w:tcW w:w="942"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客观分</w:t>
            </w:r>
          </w:p>
        </w:tc>
        <w:tc>
          <w:tcPr>
            <w:tcW w:w="1410"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13</w:t>
            </w:r>
          </w:p>
        </w:tc>
        <w:tc>
          <w:tcPr>
            <w:tcW w:w="5146" w:type="dxa"/>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有效投标报价的最低价作为评标基准价，其最低报价为满分；按［投标报价得分=（评标基准价/投标报价）*权重］的计算公式计算（报价得分保留两位小数，后一位四舍五入）。</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评标过程中，不得去掉报价中的最高报价和最低报价。</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因落实政府采购政策需要进行价格调整的，以调整后的价格计算评标基准价和投标报价。</w:t>
            </w:r>
          </w:p>
        </w:tc>
        <w:tc>
          <w:tcPr>
            <w:tcW w:w="510" w:type="dxa"/>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10</w:t>
            </w:r>
          </w:p>
        </w:tc>
        <w:tc>
          <w:tcPr>
            <w:tcW w:w="942" w:type="dxa"/>
            <w:vAlign w:val="center"/>
          </w:tcPr>
          <w:p>
            <w:pPr>
              <w:spacing w:line="600" w:lineRule="exact"/>
              <w:ind w:firstLine="480" w:firstLineChars="20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w:t>
            </w:r>
          </w:p>
        </w:tc>
        <w:tc>
          <w:tcPr>
            <w:tcW w:w="1410" w:type="dxa"/>
            <w:vAlign w:val="center"/>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r>
    </w:tbl>
    <w:p>
      <w:pPr>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bCs/>
          <w:color w:val="auto"/>
          <w:sz w:val="24"/>
          <w:szCs w:val="24"/>
          <w:highlight w:val="none"/>
        </w:rPr>
        <w:t>备注</w:t>
      </w:r>
      <w:r>
        <w:rPr>
          <w:rFonts w:hint="eastAsia" w:ascii="宋体" w:hAnsi="宋体" w:eastAsia="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bCs/>
          <w:color w:val="auto"/>
          <w:sz w:val="28"/>
          <w:szCs w:val="28"/>
          <w:highlight w:val="none"/>
        </w:rPr>
      </w:pPr>
      <w:r>
        <w:rPr>
          <w:rFonts w:hint="eastAsia" w:ascii="仿宋" w:hAnsi="仿宋" w:eastAsia="仿宋" w:cs="仿宋"/>
          <w:b/>
          <w:bCs/>
          <w:color w:val="auto"/>
          <w:sz w:val="32"/>
          <w:szCs w:val="32"/>
          <w:highlight w:val="none"/>
        </w:rPr>
        <w:t>一、评标方法</w:t>
      </w:r>
    </w:p>
    <w:p>
      <w:pPr>
        <w:adjustRightInd/>
        <w:spacing w:line="360" w:lineRule="auto"/>
        <w:ind w:firstLine="470" w:firstLineChars="196"/>
        <w:rPr>
          <w:rFonts w:hint="eastAsia" w:ascii="仿宋" w:hAnsi="仿宋" w:eastAsia="仿宋" w:cs="仿宋"/>
          <w:color w:val="auto"/>
          <w:kern w:val="0"/>
          <w:sz w:val="24"/>
          <w:szCs w:val="24"/>
          <w:highlight w:val="none"/>
        </w:rPr>
      </w:pPr>
      <w:r>
        <w:rPr>
          <w:rFonts w:hint="eastAsia" w:ascii="宋体" w:hAnsi="宋体" w:eastAsia="宋体" w:cs="宋体"/>
          <w:color w:val="auto"/>
          <w:sz w:val="24"/>
          <w:highlight w:val="none"/>
        </w:rPr>
        <w:t>1</w:t>
      </w:r>
      <w:r>
        <w:rPr>
          <w:rFonts w:hint="eastAsia" w:ascii="宋体" w:hAnsi="宋体" w:eastAsia="宋体" w:cs="宋体"/>
          <w:b/>
          <w:bCs/>
          <w:color w:val="auto"/>
          <w:sz w:val="24"/>
          <w:highlight w:val="none"/>
        </w:rPr>
        <w:t>.本项目采用综合评分法。</w:t>
      </w:r>
      <w:r>
        <w:rPr>
          <w:rFonts w:hint="eastAsia" w:ascii="宋体" w:hAnsi="宋体" w:eastAsia="宋体" w:cs="宋体"/>
          <w:color w:val="auto"/>
          <w:sz w:val="24"/>
          <w:highlight w:val="none"/>
        </w:rPr>
        <w:t>综合评分法，是指投标文件满足招标文件全部实质性要求，且按照评审因素的量化指标评审得分最高的投标人为中标候选人的评标方法</w:t>
      </w:r>
      <w:r>
        <w:rPr>
          <w:rFonts w:hint="eastAsia" w:ascii="仿宋" w:hAnsi="仿宋" w:eastAsia="仿宋" w:cs="仿宋"/>
          <w:color w:val="auto"/>
          <w:kern w:val="0"/>
          <w:sz w:val="24"/>
          <w:szCs w:val="24"/>
          <w:highlight w:val="none"/>
        </w:rPr>
        <w:t>。</w:t>
      </w:r>
    </w:p>
    <w:p>
      <w:pPr>
        <w:adjustRightInd/>
        <w:spacing w:line="360" w:lineRule="auto"/>
        <w:rPr>
          <w:rFonts w:hint="eastAsia" w:ascii="仿宋" w:hAnsi="仿宋" w:eastAsia="仿宋" w:cs="仿宋"/>
          <w:color w:val="auto"/>
          <w:kern w:val="0"/>
          <w:sz w:val="24"/>
          <w:szCs w:val="24"/>
          <w:highlight w:val="none"/>
        </w:rPr>
      </w:pPr>
      <w:r>
        <w:rPr>
          <w:rFonts w:hint="eastAsia" w:ascii="仿宋" w:hAnsi="仿宋" w:eastAsia="仿宋" w:cs="仿宋"/>
          <w:b/>
          <w:bCs/>
          <w:color w:val="auto"/>
          <w:sz w:val="32"/>
          <w:szCs w:val="32"/>
          <w:highlight w:val="none"/>
        </w:rPr>
        <w:t>二、评标标准</w:t>
      </w:r>
    </w:p>
    <w:p>
      <w:pPr>
        <w:spacing w:line="360" w:lineRule="auto"/>
        <w:ind w:firstLine="472" w:firstLineChars="196"/>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2.评标标准：</w:t>
      </w:r>
      <w:r>
        <w:rPr>
          <w:rFonts w:hint="eastAsia" w:ascii="宋体" w:hAnsi="宋体" w:eastAsia="宋体" w:cs="宋体"/>
          <w:color w:val="auto"/>
          <w:sz w:val="24"/>
          <w:highlight w:val="none"/>
        </w:rPr>
        <w:t>见评标办法前附表</w:t>
      </w:r>
      <w:r>
        <w:rPr>
          <w:rFonts w:hint="eastAsia" w:ascii="仿宋" w:hAnsi="仿宋" w:eastAsia="仿宋" w:cs="仿宋"/>
          <w:color w:val="auto"/>
          <w:kern w:val="0"/>
          <w:sz w:val="24"/>
          <w:szCs w:val="24"/>
          <w:highlight w:val="none"/>
        </w:rPr>
        <w:t>。</w:t>
      </w:r>
    </w:p>
    <w:p>
      <w:pPr>
        <w:spacing w:line="360" w:lineRule="auto"/>
        <w:outlineLvl w:val="0"/>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三、评标程序</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3.1符合性审查。</w:t>
      </w:r>
      <w:r>
        <w:rPr>
          <w:rFonts w:hint="eastAsia" w:ascii="宋体" w:hAnsi="宋体" w:eastAsia="宋体" w:cs="宋体"/>
          <w:color w:val="auto"/>
          <w:sz w:val="24"/>
          <w:highlight w:val="none"/>
        </w:rPr>
        <w:t>评标委员会应当对符合资格的投标人的投标文件进行符合性审查，以确定其是否满足招标文件的实质性要求。不满足招标文件的实质性要求的，投标无效。</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3.2 比较与评价</w:t>
      </w:r>
      <w:r>
        <w:rPr>
          <w:rFonts w:hint="eastAsia" w:ascii="宋体" w:hAnsi="宋体" w:eastAsia="宋体" w:cs="宋体"/>
          <w:color w:val="auto"/>
          <w:sz w:val="24"/>
          <w:highlight w:val="none"/>
        </w:rPr>
        <w:t>。评标委员会应当按照招标文件中规定的评标方法和标准，对符合性审查合格的投标文件进行商务和技术评估，综合比较与评价。</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3.3汇总商务技术得分</w:t>
      </w:r>
      <w:r>
        <w:rPr>
          <w:rFonts w:hint="eastAsia" w:ascii="宋体" w:hAnsi="宋体" w:eastAsia="宋体" w:cs="宋体"/>
          <w:color w:val="auto"/>
          <w:sz w:val="24"/>
          <w:highlight w:val="none"/>
        </w:rPr>
        <w:t>。评标委员会各成员应当独立对每个投标人的商务和技术文件进行评价，并汇总商务技术得分情况（评标委员会各成员评分的算术平均值，保留两位小数，后一位四舍五入）。</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3.4报价评审。</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电子交易平台客户端里开标一览表录入的投标报价信息与扫描上传的报价文件不一致的，以扫描上传的报价文件中的报价为准。</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3.4.1投标文件报价出现前后不一致的，按照下列规定修正：</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3.4.1.1投标文件中开标一览表(报价表)内容与投标文件中相应内容不一致的，以开标一览表(报价表)为准;</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3.4.1.2大写金额和小写金额不一致的，以大写金额为准;</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3.4.1.3单价金额小数点或者百分比有明显错位的，以开标一览表的总价为准，并修改单价;</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3.4.1.4总价金额与按单价汇总金额不一致的，以单价金额计算结果为准。</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3.4.2投标文件出现不是唯一的、有选择性投标报价的，投标无效。</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3.4.3投标报价超过招标文件中规定的预算金额或者最高限价的，投标无效。</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3.5排序与推荐。</w:t>
      </w:r>
      <w:r>
        <w:rPr>
          <w:rFonts w:hint="eastAsia" w:ascii="宋体" w:hAnsi="宋体" w:eastAsia="宋体" w:cs="宋体"/>
          <w:color w:val="auto"/>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3.6编写评标报告</w:t>
      </w:r>
      <w:r>
        <w:rPr>
          <w:rFonts w:hint="eastAsia" w:ascii="宋体" w:hAnsi="宋体" w:eastAsia="宋体" w:cs="宋体"/>
          <w:color w:val="auto"/>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四、评标中的其他事项</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4.1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4.2投标无效。有下列情况之一的，投标无效：</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4.2.1投标人不具备招标文件中规定的资格要求的（投标人未提供有效的资格文件的，视为投标人不具备招标文件中规定的资格要求）；</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4.2.2投标文件未按照招标文件要求签署、盖章的；</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4.2.3采购人拟采购的产品属于政府强制采购的节能产品品目清单范围的，投标人未按招标文件要求提供国家确定的认证机构出具的、处于有效期之内的节能产品认证证书的；</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4.2.4投标文件含有采购人不能接受的附加条件的；</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4.2.5投标文件中承诺的投标有效期少于招标文件中载明的投标有效期的；</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4.2.6投标文件出现不是唯一的、有选择性投标报价的;</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4.2.7投标报价超过招标文件中规定的预算金额或者最高限价的;</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4.2.8报价明显低于其他通过符合性审查投标人的报价，有可能影响产品质量或者不能诚信履约的，未能按要求提供书面说明或者提交相关证明材料，不能证明其报价合理性的;</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4.2.9投标人对根据修正原则修正后的报价不确认的；</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4.2.10投标人提供虚假材料投标的；</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4.2.11投标人有恶意串通、妨碍其他投标人的竞争行为、损害采购人或者其他投标人的合法权益情形的；</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4.2.12投标人仅提交备份投标文件，没有在电子交易平台传输递交投标文件的，投标无效；</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4.2.13 投标文件不满足招标文件的其它实质性要求的；</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4.2.14法律、法规、规章（适用本市的）及省级以上规范性文件（适用本市的）规定的其他无效情形。</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5.废标。根据《中华人民共和国政府采购法》第三十六条之规定，在采购中，出现下列情形之一的，应予废标：</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5.1符合专业条件的供应商或者对招标文件作实质响应的供应商不足3家的；</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5.2出现影响采购公正的违法、违规行为的；</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5.3投标人的报价均超过了采购预算，采购人不能支付的；</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5.4因重大变故，采购任务取消的。</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废标后，采购机构应当将废标理由通知所有投标人。</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修改招标文件，重新组织采购活动。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7.重新开展采购。有政府采购法第七十一条、第七十二条规定的违法行为之一，影响或者可能影响中标、成交结果的，依照下列规定处理：</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7.1未确定中标或者中标人的，终止本次政府采购活动，重新开展政府采购活动。</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7.3政府采购合同已签订但尚未履行的，撤销合同，从合格的中标或者成交候选人中另行确定中标或者中标人；没有合格的中标或者成交候选人的，重新开展政府采购活动。</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7.4政府采购合同已经履行，给采购人、供应商造成损失的，由责任人承担赔偿责任。</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7.5政府采购当事人有其他违反政府采购法或者政府采购法实施条例等法律法规规定的行为，经改正后仍然影响或者可能影响中标、成交结果或者依法被认定为中标、成交无效的，依照7.1-7.4规定处理。</w:t>
      </w:r>
    </w:p>
    <w:p>
      <w:pPr>
        <w:snapToGrid w:val="0"/>
        <w:spacing w:line="360" w:lineRule="auto"/>
        <w:rPr>
          <w:rFonts w:hint="eastAsia" w:ascii="宋体" w:hAnsi="宋体" w:eastAsia="宋体" w:cs="宋体"/>
          <w:color w:val="auto"/>
          <w:sz w:val="24"/>
          <w:highlight w:val="none"/>
        </w:rPr>
      </w:pPr>
    </w:p>
    <w:bookmarkEnd w:id="26"/>
    <w:p>
      <w:pPr>
        <w:spacing w:line="360" w:lineRule="auto"/>
        <w:ind w:left="720" w:leftChars="343" w:firstLine="1084" w:firstLineChars="300"/>
        <w:outlineLvl w:val="0"/>
        <w:rPr>
          <w:rFonts w:hint="eastAsia" w:ascii="宋体" w:hAnsi="宋体" w:eastAsia="宋体" w:cs="宋体"/>
          <w:b/>
          <w:color w:val="auto"/>
          <w:sz w:val="36"/>
          <w:szCs w:val="36"/>
          <w:highlight w:val="none"/>
        </w:rPr>
      </w:pPr>
      <w:bookmarkStart w:id="392" w:name="_Toc86217003"/>
      <w:bookmarkStart w:id="393" w:name="第五部分"/>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pStyle w:val="2"/>
        <w:rPr>
          <w:rFonts w:hint="eastAsia" w:ascii="宋体" w:hAnsi="宋体" w:eastAsia="宋体" w:cs="宋体"/>
          <w:b/>
          <w:color w:val="auto"/>
          <w:sz w:val="36"/>
          <w:szCs w:val="36"/>
          <w:highlight w:val="none"/>
        </w:rPr>
      </w:pPr>
    </w:p>
    <w:p>
      <w:pPr>
        <w:pStyle w:val="3"/>
        <w:rPr>
          <w:rFonts w:hint="eastAsia" w:ascii="宋体" w:hAnsi="宋体" w:eastAsia="宋体" w:cs="宋体"/>
          <w:b/>
          <w:color w:val="auto"/>
          <w:sz w:val="36"/>
          <w:szCs w:val="36"/>
          <w:highlight w:val="none"/>
        </w:rPr>
      </w:pPr>
    </w:p>
    <w:p>
      <w:pPr>
        <w:pStyle w:val="4"/>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pacing w:line="360" w:lineRule="auto"/>
        <w:ind w:left="720" w:leftChars="343" w:firstLine="1084" w:firstLineChars="300"/>
        <w:outlineLvl w:val="0"/>
        <w:rPr>
          <w:rFonts w:hint="eastAsia" w:ascii="宋体" w:hAnsi="宋体" w:eastAsia="宋体" w:cs="宋体"/>
          <w:b/>
          <w:color w:val="auto"/>
          <w:sz w:val="24"/>
          <w:highlight w:val="none"/>
        </w:rPr>
      </w:pPr>
      <w:r>
        <w:rPr>
          <w:rFonts w:hint="eastAsia" w:ascii="宋体" w:hAnsi="宋体" w:eastAsia="宋体" w:cs="宋体"/>
          <w:b/>
          <w:color w:val="auto"/>
          <w:sz w:val="36"/>
          <w:szCs w:val="36"/>
          <w:highlight w:val="none"/>
        </w:rPr>
        <w:t>第五部分拟签订的合同文本</w:t>
      </w: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政府采购合同参考范本</w:t>
      </w:r>
    </w:p>
    <w:p>
      <w:pPr>
        <w:spacing w:line="480" w:lineRule="auto"/>
        <w:jc w:val="center"/>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（服务类）</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第一部分合同书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甲方：</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乙方：</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签订地：</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签订日期：年月日</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年月日，                    （政府采购方式）  对   （同前页项目名称）项目进行了采购。经   （相关评定主体名称）   评定，   （中标供应商名称）为该项目中标供应商。现于中标通知书发出之日起     个日内，按照招标文件确定的事项签订本合同。</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根据《中华人民共和国民法典》、《中华人民共和国政府采购法》等相关法律法规之规定，按照平等、自愿、公平、诚实信用和绿色的原则，经            (以下简称：甲方)和   （中标供应商名称）   (以下简称：乙方)协商一致，约定以下合同条款，以兹共同遵守、全面履行。</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 合同组成部分</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下列文件为本合同的组成部分，并构成一个整体，需综合解释、相互补充。如果下列文件内容出现不一致的情形，那么在保证按照招标文件确定的事项的前提下，组成本合同的多个文件的优先适用顺序如下：</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1.1.1 本合同及其补充合同、变更协议；</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1.1.2 中标通知书；</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1.1.3 投标文件（含澄清或者说明文件）；</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1.1.4 招标文件（含澄清或者修改文件）；</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1.1.5 其他相关招标文件。</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1.2 标的</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1.2.1 标的名称：；</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1.2.2 标的数量：；</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1.2.3 标的质量：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1.3 价款</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本合同总价为：￥元（大写：元人民币）。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分项价格： </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3402" w:type="dxa"/>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分项名称</w:t>
            </w:r>
          </w:p>
        </w:tc>
        <w:tc>
          <w:tcPr>
            <w:tcW w:w="2552" w:type="dxa"/>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napToGrid w:val="0"/>
              <w:spacing w:line="360" w:lineRule="auto"/>
              <w:rPr>
                <w:rFonts w:hint="eastAsia" w:ascii="宋体" w:hAnsi="宋体" w:eastAsia="宋体" w:cs="宋体"/>
                <w:color w:val="auto"/>
                <w:sz w:val="24"/>
                <w:highlight w:val="none"/>
              </w:rPr>
            </w:pPr>
          </w:p>
        </w:tc>
        <w:tc>
          <w:tcPr>
            <w:tcW w:w="3402" w:type="dxa"/>
            <w:vAlign w:val="center"/>
          </w:tcPr>
          <w:p>
            <w:pPr>
              <w:snapToGrid w:val="0"/>
              <w:spacing w:line="360" w:lineRule="auto"/>
              <w:rPr>
                <w:rFonts w:hint="eastAsia" w:ascii="宋体" w:hAnsi="宋体" w:eastAsia="宋体" w:cs="宋体"/>
                <w:color w:val="auto"/>
                <w:sz w:val="24"/>
                <w:highlight w:val="none"/>
              </w:rPr>
            </w:pPr>
          </w:p>
        </w:tc>
        <w:tc>
          <w:tcPr>
            <w:tcW w:w="2552" w:type="dxa"/>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napToGrid w:val="0"/>
              <w:spacing w:line="360" w:lineRule="auto"/>
              <w:rPr>
                <w:rFonts w:hint="eastAsia" w:ascii="宋体" w:hAnsi="宋体" w:eastAsia="宋体" w:cs="宋体"/>
                <w:color w:val="auto"/>
                <w:sz w:val="24"/>
                <w:highlight w:val="none"/>
              </w:rPr>
            </w:pPr>
          </w:p>
        </w:tc>
        <w:tc>
          <w:tcPr>
            <w:tcW w:w="3402" w:type="dxa"/>
            <w:vAlign w:val="center"/>
          </w:tcPr>
          <w:p>
            <w:pPr>
              <w:snapToGrid w:val="0"/>
              <w:spacing w:line="360" w:lineRule="auto"/>
              <w:rPr>
                <w:rFonts w:hint="eastAsia" w:ascii="宋体" w:hAnsi="宋体" w:eastAsia="宋体" w:cs="宋体"/>
                <w:color w:val="auto"/>
                <w:sz w:val="24"/>
                <w:highlight w:val="none"/>
              </w:rPr>
            </w:pPr>
          </w:p>
        </w:tc>
        <w:tc>
          <w:tcPr>
            <w:tcW w:w="2552" w:type="dxa"/>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napToGrid w:val="0"/>
              <w:spacing w:line="360" w:lineRule="auto"/>
              <w:rPr>
                <w:rFonts w:hint="eastAsia" w:ascii="宋体" w:hAnsi="宋体" w:eastAsia="宋体" w:cs="宋体"/>
                <w:color w:val="auto"/>
                <w:sz w:val="24"/>
                <w:highlight w:val="none"/>
              </w:rPr>
            </w:pPr>
          </w:p>
        </w:tc>
        <w:tc>
          <w:tcPr>
            <w:tcW w:w="3402" w:type="dxa"/>
            <w:vAlign w:val="center"/>
          </w:tcPr>
          <w:p>
            <w:pPr>
              <w:snapToGrid w:val="0"/>
              <w:spacing w:line="360" w:lineRule="auto"/>
              <w:rPr>
                <w:rFonts w:hint="eastAsia" w:ascii="宋体" w:hAnsi="宋体" w:eastAsia="宋体" w:cs="宋体"/>
                <w:color w:val="auto"/>
                <w:sz w:val="24"/>
                <w:highlight w:val="none"/>
              </w:rPr>
            </w:pPr>
          </w:p>
        </w:tc>
        <w:tc>
          <w:tcPr>
            <w:tcW w:w="2552" w:type="dxa"/>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napToGrid w:val="0"/>
              <w:spacing w:line="360" w:lineRule="auto"/>
              <w:rPr>
                <w:rFonts w:hint="eastAsia" w:ascii="宋体" w:hAnsi="宋体" w:eastAsia="宋体" w:cs="宋体"/>
                <w:color w:val="auto"/>
                <w:sz w:val="24"/>
                <w:highlight w:val="none"/>
              </w:rPr>
            </w:pPr>
          </w:p>
        </w:tc>
        <w:tc>
          <w:tcPr>
            <w:tcW w:w="3402" w:type="dxa"/>
            <w:vAlign w:val="center"/>
          </w:tcPr>
          <w:p>
            <w:pPr>
              <w:snapToGrid w:val="0"/>
              <w:spacing w:line="360" w:lineRule="auto"/>
              <w:rPr>
                <w:rFonts w:hint="eastAsia" w:ascii="宋体" w:hAnsi="宋体" w:eastAsia="宋体" w:cs="宋体"/>
                <w:color w:val="auto"/>
                <w:sz w:val="24"/>
                <w:highlight w:val="none"/>
              </w:rPr>
            </w:pPr>
          </w:p>
        </w:tc>
        <w:tc>
          <w:tcPr>
            <w:tcW w:w="2552" w:type="dxa"/>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总价</w:t>
            </w:r>
          </w:p>
        </w:tc>
        <w:tc>
          <w:tcPr>
            <w:tcW w:w="2552" w:type="dxa"/>
            <w:vAlign w:val="center"/>
          </w:tcPr>
          <w:p>
            <w:pPr>
              <w:snapToGrid w:val="0"/>
              <w:spacing w:line="360" w:lineRule="auto"/>
              <w:rPr>
                <w:rFonts w:hint="eastAsia" w:ascii="宋体" w:hAnsi="宋体" w:eastAsia="宋体" w:cs="宋体"/>
                <w:color w:val="auto"/>
                <w:sz w:val="24"/>
                <w:highlight w:val="none"/>
              </w:rPr>
            </w:pPr>
          </w:p>
        </w:tc>
      </w:tr>
    </w:tbl>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 付款方式、时间和条件</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1.4.4资金支付的方式、时间和条件详见合同专用条款。</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 服务期限、地点和方式</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1.5.1 服务期限：详见合同专用条款；</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1.5.2 服务地点：合同专用条款；</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1.5.3 服务方式：合同专用条款。</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 违约责任</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1.6.1除不可抗力外，如果乙方没有按照本合同约定的期限、地点和方式履行合同，那么甲方可要求乙方支付违约金，违约金按每迟延履行一日的应提供而未提供的服务的价格的0.05%计算，最高限额为本合同总价的20%；迟延履行服务的违约金计算数额达到前述最高限额之日起，甲方有权在要求乙方支付违约金的同时，书面通知乙方解除本合同；</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1.6.2 除不可抗力外，如果甲方没有按照本合同约定的付款方式付款，那么乙方可要求甲方支付违约金，违约金按每迟延付款一日的应付而未付款的0.05%计算，最高限额为本合同总价的20%；迟延付款的违约金计算数额达到前述最高限额之日起，乙方有权在要求甲方支付违约金的同时，书面通知甲方解除本合同；</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1.6.7违约责任合同专用条款另有约定的，从其约定。</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 合同争议的解决</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本合同履行过程中发生的任何争议，双方当事人均可通过和解或者调解解决；不愿和解、调解或者和解、调解不成的，可以选择以下第 合同专用条款  条款规定的方式解决：</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1.7.1 将争议提交合同专用条款仲裁委员会依申请仲裁时其现行有效的仲裁规则裁决；</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 向合同专用条款人民法院起诉。</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 合同生效</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本合同自双方当事人盖章或者签字时生效。</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甲方：      乙方：</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统一社会信用代码：统一社会信用代码或身份证号码：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住所：住所：</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法定代表人或法定代表人</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授权代表（签字）：                        或授权代表（签字）: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联系人：联系人：</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约定送达地址：约定送达地址：</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邮政编码：邮政编码：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电话:                                    电话: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传真:                                    传真:</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电子邮箱：电子邮箱：</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                               开户银行：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开户名称：                               开户名称：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开户账号：开户账号：</w:t>
      </w:r>
    </w:p>
    <w:p>
      <w:pPr>
        <w:spacing w:line="360" w:lineRule="auto"/>
        <w:ind w:left="-420" w:leftChars="-200" w:right="-420" w:rightChars="-200" w:firstLine="480" w:firstLineChars="200"/>
        <w:rPr>
          <w:rFonts w:hint="eastAsia" w:ascii="仿宋" w:hAnsi="仿宋" w:eastAsia="仿宋" w:cs="仿宋"/>
          <w:color w:val="auto"/>
          <w:sz w:val="24"/>
          <w:szCs w:val="24"/>
          <w:highlight w:val="none"/>
        </w:rPr>
      </w:pPr>
    </w:p>
    <w:p>
      <w:pPr>
        <w:spacing w:line="360" w:lineRule="auto"/>
        <w:ind w:left="-420" w:leftChars="-200" w:right="-420" w:rightChars="-2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p>
      <w:pPr>
        <w:spacing w:line="360" w:lineRule="auto"/>
        <w:ind w:left="-420" w:leftChars="-200" w:right="-420" w:rightChars="-200" w:firstLine="480" w:firstLineChars="200"/>
        <w:rPr>
          <w:rFonts w:hint="eastAsia" w:ascii="仿宋" w:hAnsi="仿宋" w:eastAsia="仿宋" w:cs="仿宋"/>
          <w:color w:val="auto"/>
          <w:sz w:val="24"/>
          <w:szCs w:val="24"/>
          <w:highlight w:val="none"/>
        </w:rPr>
      </w:pPr>
    </w:p>
    <w:p>
      <w:pPr>
        <w:pStyle w:val="2"/>
        <w:rPr>
          <w:rFonts w:hint="eastAsia" w:ascii="仿宋" w:hAnsi="仿宋" w:eastAsia="仿宋" w:cs="仿宋"/>
          <w:color w:val="auto"/>
          <w:highlight w:val="none"/>
        </w:rPr>
      </w:pPr>
    </w:p>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p>
    <w:p>
      <w:pPr>
        <w:snapToGrid w:val="0"/>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第二部分合同一般条款</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 定义</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本合同中的下列词语应按以下内容进行解释：</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 “合同”系指采购人和中标供应商签订的载明双方当事人所达成的协议，并包括所有的附件、附录和构成合同的其他文件。</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2.1.2 “合同价”系指根据合同约定，中标供应商在完全履行合同义务后，采购人应支付给中标供应商的价格。</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2.1.3 “服务”系指中标供应商根据合同约定应向采购人履行的除货物和工程以外的其他政府采购对象，包括采购人自身需要的服务和向社会公众提供的公共服务。</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2.1.4 “甲方”系指与中标供应商签署合同的采购人；采购人委托采购代理机构代表其与乙方签订合同的，采购人的授权委托书作为合同附件。</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2.1.6 “现场”系指合同约定提供服务的地点。</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 技术规范</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 知识产权</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2.3.2具有知识产权的计算机软件等标的的知识产权归属，详见合同专用条款。</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2.4履约检查和问题反馈</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2.4.2 合同履行期间，甲方有权将履行过程中出现的问题反馈给乙方，双方当事人应以书面形式约定需要完善和改进的内容。</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2.5技术资料和保密义务</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2.5.1 乙方有权依据合同约定和项目需要，向甲方了解有关情况，调阅有关资料等，甲方应予积极配合；</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2.5.2 乙方有义务妥善保管和保护由甲方提供的前款信息和资料等；</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2.6质量保证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2.6.1 乙方应建立和完善履行合同的内部质量保证体系，并提供相关内部规章制度给甲方，以便甲方进行监督检查；</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2.6.2 乙方应保证履行合同的人员数量和素质、软件和硬件设备的配置、场地、环境和设施等满足全面履行合同的要求，并应接受甲方的监督检查。</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2.7延迟履行</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2.8合同变更</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2.9合同转让和分包</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2.9.1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2.9.2乙方采取分包方式履行合同的，甲方可直接向分包供应商支付款项。</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2.10不可抗力</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2.10.1如果任何一方遭遇法律规定的不可抗力，致使合同履行受阻时，履行合同的期限应予延长，延长的期限应相当于不可抗力所影响的时间；</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2.10.2 因不可抗力致使不能实现合同目的的，当事人可以解除合同；</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2.10.3 因不可抗力致使合同有变更必要的，双方当事人应在合同专用条款约定时间内以书面形式变更合同；</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2.10.4受不可抗力影响的一方在不可抗力发生后，应在合同专用条款约定时间内以书面形式通知对方当事人，并在合同专用条款约定时间内，将有关部门出具的证明文件送达对方当事人。</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2.11税费</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与合同有关的一切税费，均按照中华人民共和国法律的相关规定。</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2.12乙方破产</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2.13合同中止、终止</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2.13.1 双方当事人不得擅自中止或者终止合同；</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2.13.2合同继续履行将损害国家利益和社会公共利益的，双方当事人应当中止或者终止合同。有过错的一方应当承担赔偿责任，双方当事人都有过错的，各自承担相应的责任。</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2.14检验和验收</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2.14.1 乙方按照合同专用条款的约定，定期提交服务报告，甲方按照合同专用条款的约定进行定期验收；</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2.14.2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2.14.3检验和验收标准、程序等具体内容以及前述验收书的效力详见合同专用条款。</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2.15通知和送达</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2.15.1任何一方因履行合同而以合同第一部分尾部所列明的传真或电子邮件发出的所有通知、文件、材料，均视为已向对方当事人送达；任何一方变更上述送达方式或者地址的，应于3个工作日内书面通知对方当事人，在对方当事人收到有关变更通知之前，变更前的约定送达方式或者地址仍视为有效。</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2.15.2以当面交付方式送达的，交付之时视为送达；以电子邮件方式送达的，发出电子邮件之时视为送达；以传真方式送达的，发出传真之时视为送达；以邮寄方式送达的，邮件挂号寄出或者交邮之日之次日视为送达。</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2.16合同使用的文字和适用的法律</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2.16.1 合同使用汉语书就、变更和解释；</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2.16.2 合同适用中华人民共和国法律。</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2.17履约保证金</w:t>
      </w:r>
    </w:p>
    <w:p>
      <w:pPr>
        <w:snapToGrid w:val="0"/>
        <w:spacing w:line="360" w:lineRule="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2.17.1 </w:t>
      </w:r>
      <w:r>
        <w:rPr>
          <w:rFonts w:hint="eastAsia" w:ascii="宋体" w:hAnsi="宋体" w:eastAsia="宋体" w:cs="宋体"/>
          <w:color w:val="auto"/>
          <w:sz w:val="24"/>
          <w:highlight w:val="none"/>
          <w:lang w:val="en-US" w:eastAsia="zh-CN"/>
        </w:rPr>
        <w:t>本项目不收取履约保证金。</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2.18对于因甲方原因导致变更、中止或者终止政府采购合同的，甲方应当依照合同约定对供应商受到的损失予以赔偿或者补偿。</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2.19合同份数</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合同份数按合同专用条款规定，每份均具有同等法律效力。</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360" w:lineRule="auto"/>
        <w:ind w:left="-420" w:leftChars="-200" w:right="-420" w:rightChars="-200" w:firstLine="480" w:firstLineChars="200"/>
        <w:rPr>
          <w:rFonts w:hint="eastAsia" w:ascii="仿宋" w:hAnsi="仿宋" w:eastAsia="仿宋" w:cs="仿宋"/>
          <w:color w:val="auto"/>
          <w:sz w:val="24"/>
          <w:szCs w:val="24"/>
          <w:highlight w:val="none"/>
        </w:rPr>
      </w:pPr>
    </w:p>
    <w:p>
      <w:pPr>
        <w:pStyle w:val="6"/>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6"/>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6"/>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6"/>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6"/>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6"/>
        <w:rPr>
          <w:rFonts w:hint="eastAsia"/>
          <w:color w:val="auto"/>
          <w:highlight w:val="none"/>
        </w:rPr>
      </w:pPr>
    </w:p>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p>
    <w:p>
      <w:pPr>
        <w:snapToGrid w:val="0"/>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第三部分合同专用条款</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6"/>
        <w:tblW w:w="5000" w:type="pct"/>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条款号</w:t>
            </w:r>
          </w:p>
        </w:tc>
        <w:tc>
          <w:tcPr>
            <w:tcW w:w="4534" w:type="pct"/>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1.4.4</w:t>
            </w:r>
          </w:p>
        </w:tc>
        <w:tc>
          <w:tcPr>
            <w:tcW w:w="4534" w:type="pct"/>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1.5.1 </w:t>
            </w:r>
          </w:p>
        </w:tc>
        <w:tc>
          <w:tcPr>
            <w:tcW w:w="4534" w:type="pct"/>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1.5.2</w:t>
            </w:r>
          </w:p>
        </w:tc>
        <w:tc>
          <w:tcPr>
            <w:tcW w:w="4534" w:type="pct"/>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1.5.3 </w:t>
            </w:r>
          </w:p>
        </w:tc>
        <w:tc>
          <w:tcPr>
            <w:tcW w:w="4534" w:type="pct"/>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1.6.7</w:t>
            </w:r>
          </w:p>
        </w:tc>
        <w:tc>
          <w:tcPr>
            <w:tcW w:w="4534" w:type="pct"/>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w:t>
            </w:r>
          </w:p>
        </w:tc>
        <w:tc>
          <w:tcPr>
            <w:tcW w:w="4534" w:type="pct"/>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1.7.1</w:t>
            </w:r>
          </w:p>
        </w:tc>
        <w:tc>
          <w:tcPr>
            <w:tcW w:w="4534" w:type="pct"/>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w:t>
            </w:r>
          </w:p>
        </w:tc>
        <w:tc>
          <w:tcPr>
            <w:tcW w:w="4534" w:type="pct"/>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w:t>
            </w:r>
          </w:p>
        </w:tc>
        <w:tc>
          <w:tcPr>
            <w:tcW w:w="4534" w:type="pct"/>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2.4.1</w:t>
            </w:r>
          </w:p>
        </w:tc>
        <w:tc>
          <w:tcPr>
            <w:tcW w:w="4534" w:type="pct"/>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2.4.2</w:t>
            </w:r>
          </w:p>
        </w:tc>
        <w:tc>
          <w:tcPr>
            <w:tcW w:w="4534" w:type="pct"/>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2.8 </w:t>
            </w:r>
          </w:p>
        </w:tc>
        <w:tc>
          <w:tcPr>
            <w:tcW w:w="4534" w:type="pct"/>
          </w:tcPr>
          <w:p>
            <w:pPr>
              <w:snapToGrid w:val="0"/>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2.12.3</w:t>
            </w:r>
          </w:p>
        </w:tc>
        <w:tc>
          <w:tcPr>
            <w:tcW w:w="4534" w:type="pct"/>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2.12.4</w:t>
            </w:r>
          </w:p>
        </w:tc>
        <w:tc>
          <w:tcPr>
            <w:tcW w:w="4534" w:type="pct"/>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2.16.1</w:t>
            </w:r>
          </w:p>
        </w:tc>
        <w:tc>
          <w:tcPr>
            <w:tcW w:w="4534" w:type="pct"/>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2.16.3</w:t>
            </w:r>
          </w:p>
        </w:tc>
        <w:tc>
          <w:tcPr>
            <w:tcW w:w="4534" w:type="pct"/>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2.20.1</w:t>
            </w:r>
          </w:p>
        </w:tc>
        <w:tc>
          <w:tcPr>
            <w:tcW w:w="4534" w:type="pct"/>
          </w:tcPr>
          <w:p>
            <w:pPr>
              <w:snapToGrid w:val="0"/>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2.20.2 </w:t>
            </w:r>
          </w:p>
        </w:tc>
        <w:tc>
          <w:tcPr>
            <w:tcW w:w="4534" w:type="pct"/>
            <w:vAlign w:val="center"/>
          </w:tcPr>
          <w:p>
            <w:pPr>
              <w:snapToGrid w:val="0"/>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2.22</w:t>
            </w:r>
          </w:p>
        </w:tc>
        <w:tc>
          <w:tcPr>
            <w:tcW w:w="4534" w:type="pct"/>
            <w:vAlign w:val="center"/>
          </w:tcPr>
          <w:p>
            <w:pPr>
              <w:snapToGrid w:val="0"/>
              <w:spacing w:line="360" w:lineRule="auto"/>
              <w:rPr>
                <w:rFonts w:hint="eastAsia" w:ascii="宋体" w:hAnsi="宋体" w:eastAsia="宋体" w:cs="宋体"/>
                <w:color w:val="auto"/>
                <w:sz w:val="24"/>
                <w:highlight w:val="none"/>
              </w:rPr>
            </w:pPr>
          </w:p>
        </w:tc>
      </w:tr>
    </w:tbl>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此仅为合同书样本，中标单位需根据实际情况和采购人签订相应的合同！</w:t>
      </w:r>
    </w:p>
    <w:p>
      <w:pPr>
        <w:snapToGrid w:val="0"/>
        <w:spacing w:line="360" w:lineRule="auto"/>
        <w:rPr>
          <w:rFonts w:hint="eastAsia" w:ascii="宋体" w:hAnsi="宋体" w:eastAsia="宋体" w:cs="宋体"/>
          <w:color w:val="auto"/>
          <w:sz w:val="24"/>
          <w:highlight w:val="none"/>
          <w:lang w:val="en-US"/>
        </w:rPr>
      </w:pPr>
    </w:p>
    <w:p>
      <w:pPr>
        <w:spacing w:line="360" w:lineRule="auto"/>
        <w:ind w:left="720" w:firstLine="723" w:firstLineChars="200"/>
        <w:outlineLvl w:val="0"/>
        <w:rPr>
          <w:rFonts w:hint="eastAsia" w:ascii="宋体" w:hAnsi="宋体" w:eastAsia="宋体" w:cs="宋体"/>
          <w:b/>
          <w:color w:val="auto"/>
          <w:sz w:val="36"/>
          <w:szCs w:val="20"/>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ind w:left="720" w:firstLine="723" w:firstLineChars="200"/>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92"/>
      <w:bookmarkEnd w:id="393"/>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（4）联合协议（单独投标无需提供）……………………………………（页码）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 xml:space="preserve">杭州市临平区人民政府南苑街道办事处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浙江甲椋建设管理有限公司</w:t>
      </w:r>
      <w:r>
        <w:rPr>
          <w:rFonts w:hint="eastAsia" w:ascii="宋体" w:hAnsi="宋体" w:eastAsia="宋体" w:cs="宋体"/>
          <w:color w:val="auto"/>
          <w:sz w:val="24"/>
          <w:szCs w:val="24"/>
          <w:highlight w:val="none"/>
        </w:rPr>
        <w:t>：</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我方参与（</w:t>
      </w:r>
      <w:r>
        <w:rPr>
          <w:rFonts w:hint="eastAsia" w:ascii="宋体" w:hAnsi="宋体" w:cs="宋体"/>
          <w:color w:val="auto"/>
          <w:sz w:val="24"/>
          <w:szCs w:val="24"/>
          <w:highlight w:val="none"/>
          <w:lang w:eastAsia="zh-CN"/>
        </w:rPr>
        <w:t>南苑街道城郊结合部道路秩序管理提升服务项目</w:t>
      </w:r>
      <w:r>
        <w:rPr>
          <w:rFonts w:hint="eastAsia" w:ascii="宋体" w:hAnsi="宋体" w:eastAsia="宋体" w:cs="宋体"/>
          <w:color w:val="auto"/>
          <w:sz w:val="24"/>
          <w:szCs w:val="24"/>
          <w:highlight w:val="none"/>
        </w:rPr>
        <w:t>）【招标编号：</w:t>
      </w:r>
      <w:r>
        <w:rPr>
          <w:rFonts w:hint="eastAsia" w:ascii="宋体" w:hAnsi="宋体" w:eastAsia="宋体" w:cs="宋体"/>
          <w:color w:val="auto"/>
          <w:sz w:val="24"/>
          <w:szCs w:val="24"/>
          <w:highlight w:val="none"/>
          <w:lang w:eastAsia="zh-CN"/>
        </w:rPr>
        <w:t>ZJZFCG-HS2023-</w:t>
      </w:r>
      <w:r>
        <w:rPr>
          <w:rFonts w:hint="eastAsia" w:ascii="宋体" w:hAnsi="宋体" w:cs="宋体"/>
          <w:color w:val="auto"/>
          <w:sz w:val="24"/>
          <w:szCs w:val="24"/>
          <w:highlight w:val="none"/>
          <w:lang w:eastAsia="zh-CN"/>
        </w:rPr>
        <w:t>028</w:t>
      </w:r>
      <w:r>
        <w:rPr>
          <w:rFonts w:hint="eastAsia" w:ascii="宋体" w:hAnsi="宋体" w:eastAsia="宋体" w:cs="宋体"/>
          <w:color w:val="auto"/>
          <w:sz w:val="24"/>
          <w:szCs w:val="24"/>
          <w:highlight w:val="none"/>
        </w:rPr>
        <w:t>】政府采购活动，郑重承诺：</w:t>
      </w:r>
    </w:p>
    <w:p>
      <w:pPr>
        <w:snapToGrid w:val="0"/>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（三）不存在以下情况：</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2、为采购项目提供整体设计、规范编制或者项目管理、监理、检测等服务后再参加该采购项目的其他采购活动的。</w:t>
      </w:r>
    </w:p>
    <w:p>
      <w:pPr>
        <w:snapToGrid w:val="0"/>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投标人（或联合体牵头人）名称 (电子签名)：</w:t>
      </w:r>
    </w:p>
    <w:p>
      <w:pPr>
        <w:snapToGrid w:val="0"/>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日期</w:t>
      </w:r>
      <w:r>
        <w:rPr>
          <w:rFonts w:hint="eastAsia" w:ascii="宋体" w:hAnsi="宋体" w:eastAsia="宋体" w:cs="宋体"/>
          <w:color w:val="auto"/>
          <w:kern w:val="0"/>
          <w:sz w:val="24"/>
          <w:szCs w:val="24"/>
          <w:highlight w:val="none"/>
        </w:rPr>
        <w:t xml:space="preserve">：  年  </w:t>
      </w:r>
      <w:r>
        <w:rPr>
          <w:rFonts w:hint="eastAsia" w:ascii="宋体" w:hAnsi="宋体" w:eastAsia="宋体" w:cs="宋体"/>
          <w:color w:val="auto"/>
          <w:kern w:val="0"/>
          <w:sz w:val="24"/>
          <w:szCs w:val="24"/>
          <w:highlight w:val="none"/>
          <w:lang w:val="zh-CN"/>
        </w:rPr>
        <w:t>月</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二、落实政府采购政策需满足的资格要求</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（根据招标公告落实政府采购政策需满足的资格要求选择提供相应的材料；未要求的，无需提供）</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A.专门面向中小企业，货物全部由符合政策要求的中小企业（或小微企业）制造或者服务全部由符合政策要求的中小企业（或小微企业）承接的，提供相应的中小企业声明函（附件5）。 </w:t>
      </w:r>
    </w:p>
    <w:p>
      <w:pPr>
        <w:snapToGrid w:val="0"/>
        <w:spacing w:line="360" w:lineRule="auto"/>
        <w:ind w:firstLine="480" w:firstLineChars="200"/>
        <w:rPr>
          <w:rFonts w:hint="eastAsia" w:ascii="宋体" w:hAnsi="宋体" w:eastAsia="宋体" w:cs="宋体"/>
          <w:color w:val="auto"/>
          <w:sz w:val="24"/>
          <w:highlight w:val="none"/>
          <w:lang w:val="zh-CN"/>
        </w:rPr>
      </w:pP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B.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rPr>
          <w:sz w:val="32"/>
          <w:szCs w:val="40"/>
        </w:rPr>
      </w:pPr>
    </w:p>
    <w:p>
      <w:pPr>
        <w:rPr>
          <w:sz w:val="32"/>
          <w:szCs w:val="40"/>
        </w:rPr>
      </w:pPr>
    </w:p>
    <w:p>
      <w:pPr>
        <w:rPr>
          <w:sz w:val="32"/>
          <w:szCs w:val="40"/>
        </w:rPr>
      </w:pPr>
    </w:p>
    <w:p>
      <w:pPr>
        <w:rPr>
          <w:sz w:val="32"/>
          <w:szCs w:val="40"/>
        </w:rPr>
      </w:pPr>
    </w:p>
    <w:p>
      <w:pPr>
        <w:widowControl/>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三、本项目的特定资格要求</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（根据招标公告本项目的特定资格要求提供相应的材料；未要求的，无需提供）</w:t>
      </w:r>
    </w:p>
    <w:p>
      <w:pPr>
        <w:snapToGrid w:val="0"/>
        <w:spacing w:line="360" w:lineRule="auto"/>
        <w:ind w:firstLine="480" w:firstLineChars="200"/>
        <w:rPr>
          <w:rFonts w:hint="eastAsia" w:ascii="宋体" w:hAnsi="宋体" w:eastAsia="宋体" w:cs="宋体"/>
          <w:color w:val="auto"/>
          <w:sz w:val="24"/>
          <w:highlight w:val="none"/>
          <w:lang w:val="zh-CN"/>
        </w:rPr>
      </w:pPr>
    </w:p>
    <w:p>
      <w:pPr>
        <w:rPr>
          <w:rFonts w:hint="eastAsia" w:ascii="宋体" w:hAnsi="宋体" w:eastAsia="宋体" w:cs="宋体"/>
          <w:color w:val="auto"/>
          <w:highlight w:val="none"/>
        </w:rPr>
      </w:pPr>
    </w:p>
    <w:p>
      <w:pPr>
        <w:rPr>
          <w:rFonts w:hint="eastAsia" w:ascii="仿宋_GB2312" w:hAnsi="仿宋" w:eastAsia="仿宋_GB2312" w:cs="仿宋_GB2312"/>
          <w:b/>
          <w:color w:val="auto"/>
          <w:kern w:val="0"/>
          <w:sz w:val="32"/>
          <w:szCs w:val="32"/>
          <w:highlight w:val="none"/>
          <w:lang w:val="en-US" w:eastAsia="zh-CN"/>
        </w:rPr>
      </w:pPr>
      <w:r>
        <w:rPr>
          <w:rFonts w:hint="eastAsia" w:ascii="仿宋_GB2312" w:hAnsi="仿宋" w:eastAsia="仿宋_GB2312" w:cs="仿宋_GB2312"/>
          <w:b/>
          <w:color w:val="auto"/>
          <w:kern w:val="0"/>
          <w:sz w:val="32"/>
          <w:szCs w:val="32"/>
          <w:highlight w:val="none"/>
          <w:lang w:val="en-US" w:eastAsia="zh-CN"/>
        </w:rPr>
        <w:br w:type="page"/>
      </w:r>
    </w:p>
    <w:p>
      <w:pPr>
        <w:snapToGrid w:val="0"/>
        <w:spacing w:line="360" w:lineRule="auto"/>
        <w:ind w:firstLine="482" w:firstLineChars="200"/>
        <w:jc w:val="center"/>
        <w:rPr>
          <w:rFonts w:hint="eastAsia" w:ascii="宋体" w:hAnsi="宋体" w:eastAsia="宋体" w:cs="宋体"/>
          <w:b/>
          <w:bCs/>
          <w:color w:val="auto"/>
          <w:sz w:val="24"/>
          <w:highlight w:val="none"/>
          <w:lang w:val="zh-CN"/>
        </w:rPr>
      </w:pPr>
      <w:r>
        <w:rPr>
          <w:rFonts w:hint="eastAsia" w:ascii="宋体" w:hAnsi="宋体" w:eastAsia="宋体" w:cs="宋体"/>
          <w:b/>
          <w:bCs/>
          <w:color w:val="auto"/>
          <w:sz w:val="24"/>
          <w:highlight w:val="none"/>
          <w:lang w:val="en-US" w:eastAsia="zh-CN"/>
        </w:rPr>
        <w:t>四、</w:t>
      </w:r>
      <w:r>
        <w:rPr>
          <w:rFonts w:hint="eastAsia" w:ascii="宋体" w:hAnsi="宋体" w:eastAsia="宋体" w:cs="宋体"/>
          <w:b/>
          <w:bCs/>
          <w:color w:val="auto"/>
          <w:sz w:val="24"/>
          <w:highlight w:val="none"/>
          <w:lang w:val="zh-CN"/>
        </w:rPr>
        <w:t>联合协议</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（联合体所有成员名称）自愿</w:t>
      </w:r>
      <w:r>
        <w:rPr>
          <w:rFonts w:hint="eastAsia" w:ascii="宋体" w:hAnsi="宋体" w:eastAsia="宋体" w:cs="宋体"/>
          <w:color w:val="auto"/>
          <w:sz w:val="24"/>
          <w:highlight w:val="none"/>
          <w:lang w:val="zh-CN"/>
        </w:rPr>
        <w:t>组成一个联合体，以一个投标人的身份</w:t>
      </w:r>
      <w:r>
        <w:rPr>
          <w:rFonts w:hint="eastAsia" w:ascii="宋体" w:hAnsi="宋体" w:eastAsia="宋体" w:cs="宋体"/>
          <w:color w:val="auto"/>
          <w:sz w:val="24"/>
          <w:highlight w:val="none"/>
        </w:rPr>
        <w:t>参加（项目名称）【招标编号：（采购编号）】</w:t>
      </w:r>
      <w:r>
        <w:rPr>
          <w:rFonts w:hint="eastAsia" w:ascii="宋体" w:hAnsi="宋体" w:eastAsia="宋体" w:cs="宋体"/>
          <w:color w:val="auto"/>
          <w:sz w:val="24"/>
          <w:highlight w:val="none"/>
          <w:lang w:val="zh-CN"/>
        </w:rPr>
        <w:t xml:space="preserve">投标。 </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一、各方一致决定，</w:t>
      </w:r>
      <w:r>
        <w:rPr>
          <w:rFonts w:hint="eastAsia" w:ascii="宋体" w:hAnsi="宋体" w:eastAsia="宋体" w:cs="宋体"/>
          <w:color w:val="auto"/>
          <w:sz w:val="24"/>
          <w:highlight w:val="none"/>
        </w:rPr>
        <w:t>（某联合体成员名称）为联合体</w:t>
      </w:r>
      <w:r>
        <w:rPr>
          <w:rFonts w:hint="eastAsia" w:ascii="宋体" w:hAnsi="宋体" w:eastAsia="宋体" w:cs="宋体"/>
          <w:color w:val="auto"/>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sz w:val="24"/>
          <w:highlight w:val="none"/>
          <w:lang w:val="zh-CN"/>
        </w:rPr>
        <w:t>。</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三、本次联合投标中，分工如下：</w:t>
      </w:r>
      <w:r>
        <w:rPr>
          <w:rFonts w:hint="eastAsia" w:ascii="宋体" w:hAnsi="宋体" w:eastAsia="宋体" w:cs="宋体"/>
          <w:color w:val="auto"/>
          <w:sz w:val="24"/>
          <w:highlight w:val="none"/>
        </w:rPr>
        <w:t>（联合体其中一方成员名称）</w:t>
      </w:r>
      <w:r>
        <w:rPr>
          <w:rFonts w:hint="eastAsia" w:ascii="宋体" w:hAnsi="宋体" w:eastAsia="宋体" w:cs="宋体"/>
          <w:color w:val="auto"/>
          <w:sz w:val="24"/>
          <w:highlight w:val="none"/>
          <w:lang w:val="zh-CN"/>
        </w:rPr>
        <w:t>承担的工作和义务为：</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（联合体其中一方成员名称）</w:t>
      </w:r>
      <w:r>
        <w:rPr>
          <w:rFonts w:hint="eastAsia" w:ascii="宋体" w:hAnsi="宋体" w:eastAsia="宋体" w:cs="宋体"/>
          <w:color w:val="auto"/>
          <w:sz w:val="24"/>
          <w:highlight w:val="none"/>
          <w:lang w:val="zh-CN"/>
        </w:rPr>
        <w:t>承担的工作和义务为：</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zh-CN"/>
        </w:rPr>
        <w:t xml:space="preserve"> ；……。</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四、</w:t>
      </w:r>
      <w:r>
        <w:rPr>
          <w:rFonts w:hint="eastAsia" w:ascii="宋体" w:hAnsi="宋体" w:eastAsia="宋体" w:cs="宋体"/>
          <w:color w:val="auto"/>
          <w:sz w:val="24"/>
          <w:highlight w:val="none"/>
        </w:rPr>
        <w:t>中小企业合同金额达到  %，小微企业合同金额达到 %</w:t>
      </w:r>
      <w:r>
        <w:rPr>
          <w:rFonts w:hint="eastAsia" w:ascii="宋体" w:hAnsi="宋体" w:eastAsia="宋体" w:cs="宋体"/>
          <w:color w:val="auto"/>
          <w:sz w:val="24"/>
          <w:highlight w:val="none"/>
          <w:lang w:val="zh-CN"/>
        </w:rPr>
        <w:t>。</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六、有关本次联合投标的其他事宜：</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1、联合体各方不再单独参加或者与其他供应商另外组成联合体参加同一合同项下的政府采购活动。</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2、联合体中有同类资质的各方按照联合体分工承担相同工作的，按照资质等级较低的供应商确定资质等级。</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3、本协议提交采购人、采购机构后，联合体各方不得以任何形式对上述内容进行修改或撤销。</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联合体成员名称(电子签名/公章)：</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联合体成员名称(电子签名/公章)：</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                                               日期：  年  月   日</w:t>
      </w:r>
    </w:p>
    <w:p>
      <w:pPr>
        <w:snapToGrid w:val="0"/>
        <w:spacing w:line="360" w:lineRule="auto"/>
        <w:ind w:right="480"/>
        <w:jc w:val="center"/>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pStyle w:val="26"/>
        <w:rPr>
          <w:rFonts w:hint="eastAsia"/>
        </w:rPr>
      </w:pPr>
    </w:p>
    <w:p>
      <w:pP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（3）联合协议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（5）符合性审查资料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（6）评标标准相应的商务技术资料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p>
    <w:p>
      <w:pP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 xml:space="preserve">杭州市临平区人民政府南苑街道办事处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浙江甲椋建设管理有限公司</w:t>
      </w:r>
      <w:r>
        <w:rPr>
          <w:rFonts w:hint="eastAsia" w:ascii="宋体" w:hAnsi="宋体" w:eastAsia="宋体" w:cs="宋体"/>
          <w:color w:val="auto"/>
          <w:sz w:val="24"/>
          <w:szCs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我方参加你方组织的（南苑街道城郊结合部道路秩序管理提升服务项目）【招标编号：（ZJZFCG-HS2023-028）】招标的有关活动，并对此项目进行投标。为此：</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2.1.2落实政府采购政策需满足的资格要求（如果有）；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2.1.3本项目的特定资格要求（如果有）。</w:t>
      </w:r>
    </w:p>
    <w:p>
      <w:pPr>
        <w:snapToGrid w:val="0"/>
        <w:spacing w:line="360" w:lineRule="auto"/>
        <w:ind w:left="420" w:leftChars="2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2.1.4联合协议（如果有）</w:t>
      </w:r>
    </w:p>
    <w:p>
      <w:pPr>
        <w:snapToGrid w:val="0"/>
        <w:spacing w:line="360" w:lineRule="auto"/>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2.2.3联合协议（如果有）；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2.2.4分包意向协议（如果有）；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2.2.5符合性审查资料；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2.2.6评标标准相应的商务技术资料；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2.2.7商务技术偏离表；</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360"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投标人（或联合体牵头人）名称 (电子签名)：                          </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rPr>
          <w:rFonts w:hint="eastAsia"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br w:type="page"/>
      </w: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 xml:space="preserve">杭州市临平区人民政府南苑街道办事处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浙江甲椋建设管理有限公司</w:t>
      </w:r>
      <w:r>
        <w:rPr>
          <w:rFonts w:hint="eastAsia" w:ascii="宋体" w:hAnsi="宋体" w:eastAsia="宋体" w:cs="宋体"/>
          <w:color w:val="auto"/>
          <w:sz w:val="24"/>
          <w:szCs w:val="24"/>
          <w:highlight w:val="none"/>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（南苑街道城郊结合部道路秩序管理提升服务项目）【招标编号：（ZJZFCG-HS2023-028）】</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 xml:space="preserve">杭州市临平区人民政府南苑街道办事处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浙江甲椋建设管理有限公司</w:t>
      </w:r>
      <w:r>
        <w:rPr>
          <w:rFonts w:hint="eastAsia" w:ascii="宋体" w:hAnsi="宋体" w:eastAsia="宋体" w:cs="宋体"/>
          <w:color w:val="auto"/>
          <w:sz w:val="24"/>
          <w:szCs w:val="24"/>
          <w:highlight w:val="none"/>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（南苑街道城郊结合部道路秩序管理提升服务项目）【招标编号：（ZJZFCG-HS2023-028）】</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rPr>
          <w:rFonts w:hint="eastAsia"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br w:type="page"/>
      </w:r>
    </w:p>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9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身份证件扫描件：（联合体投标的，提供联合体牵头人相关证明即可）</w:t>
      </w:r>
    </w:p>
    <w:tbl>
      <w:tblPr>
        <w:tblStyle w:val="6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0"/>
              <w:adjustRightInd w:val="0"/>
              <w:spacing w:before="0" w:beforeAutospacing="0" w:after="0" w:afterAutospacing="0" w:line="360" w:lineRule="auto"/>
              <w:ind w:left="0" w:right="0"/>
              <w:rPr>
                <w:rFonts w:hint="eastAsia" w:ascii="仿宋_GB2312" w:hAnsi="仿宋" w:eastAsia="仿宋_GB2312" w:cs="Times New Roman"/>
                <w:bCs/>
                <w:color w:val="auto"/>
                <w:sz w:val="24"/>
                <w:szCs w:val="20"/>
                <w:highlight w:val="none"/>
              </w:rPr>
            </w:pPr>
            <w:r>
              <w:rPr>
                <w:rFonts w:hint="eastAsia" w:ascii="仿宋_GB2312" w:hAnsi="仿宋" w:eastAsia="仿宋_GB2312" w:cs="Times New Roman"/>
                <w:bCs/>
                <w:color w:val="auto"/>
                <w:sz w:val="24"/>
                <w:szCs w:val="20"/>
                <w:highlight w:val="none"/>
              </w:rPr>
              <w:t>正面：                                 反面：</w:t>
            </w:r>
          </w:p>
          <w:p>
            <w:pPr>
              <w:pStyle w:val="90"/>
              <w:adjustRightInd w:val="0"/>
              <w:spacing w:before="0" w:beforeAutospacing="0" w:after="0" w:afterAutospacing="0" w:line="360" w:lineRule="auto"/>
              <w:ind w:left="0" w:right="0"/>
              <w:rPr>
                <w:rFonts w:hint="eastAsia" w:ascii="仿宋_GB2312" w:hAnsi="仿宋" w:eastAsia="仿宋_GB2312" w:cs="Times New Roman"/>
                <w:bCs/>
                <w:color w:val="auto"/>
                <w:sz w:val="24"/>
                <w:szCs w:val="20"/>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r>
        <w:rPr>
          <w:rFonts w:hint="eastAsia" w:ascii="仿宋_GB2312" w:hAnsi="仿宋" w:eastAsia="仿宋_GB2312" w:cs="仿宋_GB2312"/>
          <w:color w:val="auto"/>
          <w:kern w:val="0"/>
          <w:sz w:val="24"/>
          <w:highlight w:val="none"/>
          <w:lang w:val="zh-CN"/>
        </w:rPr>
        <w:t xml:space="preserve">  投标人（或联合体牵头人）名称 (电子签名)： </w:t>
      </w:r>
      <w:r>
        <w:rPr>
          <w:rFonts w:ascii="仿宋_GB2312" w:hAnsi="仿宋" w:eastAsia="仿宋_GB2312" w:cs="仿宋_GB2312"/>
          <w:color w:val="auto"/>
          <w:kern w:val="0"/>
          <w:sz w:val="24"/>
          <w:highlight w:val="none"/>
          <w:lang w:val="zh-CN"/>
        </w:rPr>
        <w:t xml:space="preserve">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rPr>
      </w:pPr>
    </w:p>
    <w:p>
      <w:pPr>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三、</w:t>
      </w:r>
      <w:r>
        <w:rPr>
          <w:rFonts w:hint="eastAsia" w:ascii="仿宋_GB2312" w:hAnsi="仿宋" w:eastAsia="仿宋_GB2312" w:cs="仿宋_GB2312"/>
          <w:b/>
          <w:color w:val="auto"/>
          <w:kern w:val="0"/>
          <w:sz w:val="32"/>
          <w:szCs w:val="32"/>
          <w:highlight w:val="none"/>
          <w:lang w:val="zh-CN"/>
        </w:rPr>
        <w:t>联合协议</w:t>
      </w:r>
    </w:p>
    <w:p>
      <w:pPr>
        <w:widowControl/>
        <w:spacing w:line="360" w:lineRule="auto"/>
        <w:ind w:firstLine="482" w:firstLineChars="200"/>
        <w:jc w:val="left"/>
        <w:rPr>
          <w:rFonts w:hint="eastAsia" w:ascii="宋体" w:hAnsi="宋体" w:eastAsia="宋体" w:cs="宋体"/>
          <w:b/>
          <w:bCs/>
          <w:color w:val="auto"/>
          <w:kern w:val="0"/>
          <w:sz w:val="32"/>
          <w:szCs w:val="32"/>
          <w:highlight w:val="none"/>
          <w:lang w:val="zh-CN"/>
        </w:rPr>
      </w:pPr>
      <w:r>
        <w:rPr>
          <w:rFonts w:hint="eastAsia" w:ascii="宋体" w:hAnsi="宋体" w:eastAsia="宋体" w:cs="宋体"/>
          <w:b/>
          <w:bCs/>
          <w:color w:val="auto"/>
          <w:sz w:val="24"/>
          <w:szCs w:val="24"/>
          <w:highlight w:val="none"/>
        </w:rPr>
        <w:t>（以联合体形式投标的，提供联合协议；本项目不接受联合体投标或者投标人不以联合体形式投标的，则不需要提供）</w:t>
      </w:r>
    </w:p>
    <w:p>
      <w:pPr>
        <w:snapToGrid w:val="0"/>
        <w:spacing w:line="440" w:lineRule="exact"/>
        <w:ind w:left="1739" w:leftChars="114" w:hanging="1500" w:hangingChars="625"/>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u w:val="single"/>
        </w:rPr>
        <w:t>（联合体所有成员名称）</w:t>
      </w:r>
      <w:r>
        <w:rPr>
          <w:rFonts w:hint="eastAsia" w:ascii="宋体" w:hAnsi="宋体" w:eastAsia="宋体" w:cs="宋体"/>
          <w:color w:val="auto"/>
          <w:kern w:val="0"/>
          <w:sz w:val="24"/>
          <w:szCs w:val="24"/>
          <w:highlight w:val="none"/>
        </w:rPr>
        <w:t>自愿</w:t>
      </w:r>
      <w:r>
        <w:rPr>
          <w:rFonts w:hint="eastAsia" w:ascii="宋体" w:hAnsi="宋体" w:eastAsia="宋体" w:cs="宋体"/>
          <w:color w:val="auto"/>
          <w:kern w:val="0"/>
          <w:sz w:val="24"/>
          <w:szCs w:val="24"/>
          <w:highlight w:val="none"/>
          <w:lang w:val="zh-CN"/>
        </w:rPr>
        <w:t>组成一个联合体，以一个供应商的身份</w:t>
      </w:r>
      <w:r>
        <w:rPr>
          <w:rFonts w:hint="eastAsia" w:ascii="宋体" w:hAnsi="宋体" w:eastAsia="宋体" w:cs="宋体"/>
          <w:color w:val="auto"/>
          <w:kern w:val="0"/>
          <w:sz w:val="24"/>
          <w:szCs w:val="24"/>
          <w:highlight w:val="none"/>
        </w:rPr>
        <w:t>参加</w:t>
      </w:r>
      <w:r>
        <w:rPr>
          <w:rFonts w:hint="eastAsia" w:ascii="宋体" w:hAnsi="宋体" w:eastAsia="宋体" w:cs="宋体"/>
          <w:color w:val="auto"/>
          <w:sz w:val="24"/>
          <w:szCs w:val="24"/>
          <w:highlight w:val="none"/>
          <w:u w:val="single"/>
        </w:rPr>
        <w:t>【招标编号：】</w:t>
      </w:r>
    </w:p>
    <w:p>
      <w:pPr>
        <w:snapToGrid w:val="0"/>
        <w:spacing w:line="440" w:lineRule="exact"/>
        <w:ind w:left="1740" w:hanging="1740" w:hangingChars="725"/>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u w:val="single"/>
        </w:rPr>
        <w:t>（项目名称：       ）（标项：      ）</w:t>
      </w:r>
      <w:r>
        <w:rPr>
          <w:rFonts w:hint="eastAsia" w:ascii="宋体" w:hAnsi="宋体" w:eastAsia="宋体" w:cs="宋体"/>
          <w:color w:val="auto"/>
          <w:kern w:val="0"/>
          <w:sz w:val="24"/>
          <w:szCs w:val="24"/>
          <w:highlight w:val="none"/>
          <w:lang w:val="zh-CN"/>
        </w:rPr>
        <w:t>投标。</w:t>
      </w:r>
    </w:p>
    <w:p>
      <w:pPr>
        <w:snapToGrid w:val="0"/>
        <w:spacing w:line="440" w:lineRule="exact"/>
        <w:ind w:firstLine="576"/>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一、各方一致决定，</w:t>
      </w:r>
      <w:r>
        <w:rPr>
          <w:rFonts w:hint="eastAsia" w:ascii="宋体" w:hAnsi="宋体" w:eastAsia="宋体" w:cs="宋体"/>
          <w:color w:val="auto"/>
          <w:kern w:val="0"/>
          <w:sz w:val="24"/>
          <w:szCs w:val="24"/>
          <w:highlight w:val="none"/>
          <w:u w:val="single"/>
        </w:rPr>
        <w:t>（某联合体成员名称）</w:t>
      </w:r>
      <w:r>
        <w:rPr>
          <w:rFonts w:hint="eastAsia" w:ascii="宋体" w:hAnsi="宋体" w:eastAsia="宋体" w:cs="宋体"/>
          <w:color w:val="auto"/>
          <w:kern w:val="0"/>
          <w:sz w:val="24"/>
          <w:szCs w:val="24"/>
          <w:highlight w:val="none"/>
        </w:rPr>
        <w:t>为联合体</w:t>
      </w:r>
      <w:r>
        <w:rPr>
          <w:rFonts w:hint="eastAsia" w:ascii="宋体" w:hAnsi="宋体" w:eastAsia="宋体" w:cs="宋体"/>
          <w:color w:val="auto"/>
          <w:kern w:val="0"/>
          <w:sz w:val="24"/>
          <w:szCs w:val="24"/>
          <w:highlight w:val="none"/>
          <w:lang w:val="zh-CN"/>
        </w:rPr>
        <w:t>牵头人，本公司为：（</w:t>
      </w:r>
      <w:r>
        <w:rPr>
          <w:rFonts w:hint="eastAsia" w:ascii="宋体" w:hAnsi="宋体" w:eastAsia="宋体" w:cs="宋体"/>
          <w:color w:val="auto"/>
          <w:kern w:val="0"/>
          <w:sz w:val="24"/>
          <w:szCs w:val="24"/>
          <w:highlight w:val="none"/>
          <w:u w:val="single"/>
          <w:lang w:val="zh-CN"/>
        </w:rPr>
        <w:t>大型/中型/小型/微型</w:t>
      </w:r>
      <w:r>
        <w:rPr>
          <w:rFonts w:hint="eastAsia" w:ascii="宋体" w:hAnsi="宋体" w:eastAsia="宋体" w:cs="宋体"/>
          <w:color w:val="auto"/>
          <w:kern w:val="0"/>
          <w:sz w:val="24"/>
          <w:szCs w:val="24"/>
          <w:highlight w:val="none"/>
          <w:lang w:val="zh-CN"/>
        </w:rPr>
        <w:t>）企业</w:t>
      </w:r>
      <w:r>
        <w:rPr>
          <w:rFonts w:hint="eastAsia" w:ascii="宋体" w:hAnsi="宋体" w:eastAsia="宋体" w:cs="宋体"/>
          <w:color w:val="auto"/>
          <w:sz w:val="24"/>
          <w:szCs w:val="24"/>
          <w:highlight w:val="none"/>
        </w:rPr>
        <w:t>，代表所有联合体成员负责投标和合同实施阶段的主办、协调工作</w:t>
      </w:r>
      <w:r>
        <w:rPr>
          <w:rFonts w:hint="eastAsia" w:ascii="宋体" w:hAnsi="宋体" w:eastAsia="宋体" w:cs="宋体"/>
          <w:color w:val="auto"/>
          <w:kern w:val="0"/>
          <w:sz w:val="24"/>
          <w:szCs w:val="24"/>
          <w:highlight w:val="none"/>
          <w:lang w:val="zh-CN"/>
        </w:rPr>
        <w:t>。</w:t>
      </w:r>
    </w:p>
    <w:p>
      <w:pPr>
        <w:snapToGrid w:val="0"/>
        <w:spacing w:line="440" w:lineRule="exact"/>
        <w:ind w:firstLine="576"/>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二、</w:t>
      </w:r>
      <w:r>
        <w:rPr>
          <w:rFonts w:hint="eastAsia" w:ascii="宋体" w:hAnsi="宋体" w:eastAsia="宋体" w:cs="宋体"/>
          <w:color w:val="auto"/>
          <w:sz w:val="24"/>
          <w:szCs w:val="24"/>
          <w:highlight w:val="none"/>
        </w:rPr>
        <w:t>所有联合体成员各方签署授权书，授权书载明的</w:t>
      </w:r>
      <w:r>
        <w:rPr>
          <w:rFonts w:hint="eastAsia" w:ascii="宋体" w:hAnsi="宋体" w:eastAsia="宋体" w:cs="宋体"/>
          <w:color w:val="auto"/>
          <w:kern w:val="0"/>
          <w:sz w:val="24"/>
          <w:szCs w:val="24"/>
          <w:highlight w:val="none"/>
          <w:lang w:val="zh-CN"/>
        </w:rPr>
        <w:t>授权代表根据采购文件规定及投标内容而对采购人、采购代理机构所作的任何合法承诺，包括书面澄清及相应等均对联合投标各方产生约束力。</w:t>
      </w:r>
    </w:p>
    <w:p>
      <w:pPr>
        <w:snapToGrid w:val="0"/>
        <w:spacing w:line="440" w:lineRule="exact"/>
        <w:ind w:firstLine="576"/>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三、本次联合投标中，分工如下：</w:t>
      </w:r>
      <w:r>
        <w:rPr>
          <w:rFonts w:hint="eastAsia" w:ascii="宋体" w:hAnsi="宋体" w:eastAsia="宋体" w:cs="宋体"/>
          <w:color w:val="auto"/>
          <w:kern w:val="0"/>
          <w:sz w:val="24"/>
          <w:szCs w:val="24"/>
          <w:highlight w:val="none"/>
          <w:u w:val="single"/>
        </w:rPr>
        <w:t>（联合体其中一方成员名称），</w:t>
      </w:r>
      <w:r>
        <w:rPr>
          <w:rFonts w:hint="eastAsia" w:ascii="宋体" w:hAnsi="宋体" w:eastAsia="宋体" w:cs="宋体"/>
          <w:color w:val="auto"/>
          <w:kern w:val="0"/>
          <w:sz w:val="24"/>
          <w:szCs w:val="24"/>
          <w:highlight w:val="none"/>
          <w:lang w:val="zh-CN"/>
        </w:rPr>
        <w:t>本公司为：（</w:t>
      </w:r>
      <w:r>
        <w:rPr>
          <w:rFonts w:hint="eastAsia" w:ascii="宋体" w:hAnsi="宋体" w:eastAsia="宋体" w:cs="宋体"/>
          <w:color w:val="auto"/>
          <w:kern w:val="0"/>
          <w:sz w:val="24"/>
          <w:szCs w:val="24"/>
          <w:highlight w:val="none"/>
          <w:u w:val="single"/>
          <w:lang w:val="zh-CN"/>
        </w:rPr>
        <w:t>大型/中型/小型/微型</w:t>
      </w:r>
      <w:r>
        <w:rPr>
          <w:rFonts w:hint="eastAsia" w:ascii="宋体" w:hAnsi="宋体" w:eastAsia="宋体" w:cs="宋体"/>
          <w:color w:val="auto"/>
          <w:kern w:val="0"/>
          <w:sz w:val="24"/>
          <w:szCs w:val="24"/>
          <w:highlight w:val="none"/>
          <w:lang w:val="zh-CN"/>
        </w:rPr>
        <w:t>）企业</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lang w:val="zh-CN"/>
        </w:rPr>
        <w:t>承担的工作和义务为： ；</w:t>
      </w:r>
      <w:r>
        <w:rPr>
          <w:rFonts w:hint="eastAsia" w:ascii="宋体" w:hAnsi="宋体" w:eastAsia="宋体" w:cs="宋体"/>
          <w:color w:val="auto"/>
          <w:kern w:val="0"/>
          <w:sz w:val="24"/>
          <w:szCs w:val="24"/>
          <w:highlight w:val="none"/>
          <w:u w:val="single"/>
        </w:rPr>
        <w:t>（联合体其中一方成员名称），</w:t>
      </w:r>
      <w:r>
        <w:rPr>
          <w:rFonts w:hint="eastAsia" w:ascii="宋体" w:hAnsi="宋体" w:eastAsia="宋体" w:cs="宋体"/>
          <w:color w:val="auto"/>
          <w:kern w:val="0"/>
          <w:sz w:val="24"/>
          <w:szCs w:val="24"/>
          <w:highlight w:val="none"/>
          <w:lang w:val="zh-CN"/>
        </w:rPr>
        <w:t>本公司为：（</w:t>
      </w:r>
      <w:r>
        <w:rPr>
          <w:rFonts w:hint="eastAsia" w:ascii="宋体" w:hAnsi="宋体" w:eastAsia="宋体" w:cs="宋体"/>
          <w:color w:val="auto"/>
          <w:kern w:val="0"/>
          <w:sz w:val="24"/>
          <w:szCs w:val="24"/>
          <w:highlight w:val="none"/>
          <w:u w:val="single"/>
          <w:lang w:val="zh-CN"/>
        </w:rPr>
        <w:t>大型/中型/小型/微型</w:t>
      </w:r>
      <w:r>
        <w:rPr>
          <w:rFonts w:hint="eastAsia" w:ascii="宋体" w:hAnsi="宋体" w:eastAsia="宋体" w:cs="宋体"/>
          <w:color w:val="auto"/>
          <w:kern w:val="0"/>
          <w:sz w:val="24"/>
          <w:szCs w:val="24"/>
          <w:highlight w:val="none"/>
          <w:lang w:val="zh-CN"/>
        </w:rPr>
        <w:t>）企业</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lang w:val="zh-CN"/>
        </w:rPr>
        <w:t>承担的工作和义务为：……。</w:t>
      </w:r>
    </w:p>
    <w:p>
      <w:pPr>
        <w:snapToGrid w:val="0"/>
        <w:spacing w:line="440" w:lineRule="exact"/>
        <w:ind w:firstLine="576"/>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四、</w:t>
      </w:r>
      <w:r>
        <w:rPr>
          <w:rFonts w:hint="eastAsia" w:ascii="宋体" w:hAnsi="宋体" w:eastAsia="宋体" w:cs="宋体"/>
          <w:color w:val="auto"/>
          <w:sz w:val="24"/>
          <w:szCs w:val="24"/>
          <w:highlight w:val="none"/>
        </w:rPr>
        <w:t>中小企业合同金额达到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%，小微企业合同金额达到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lang w:val="zh-CN"/>
        </w:rPr>
        <w:t>。</w:t>
      </w:r>
    </w:p>
    <w:p>
      <w:pPr>
        <w:snapToGrid w:val="0"/>
        <w:spacing w:line="440" w:lineRule="exact"/>
        <w:ind w:firstLine="576"/>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五、如果中标，</w:t>
      </w:r>
      <w:r>
        <w:rPr>
          <w:rFonts w:hint="eastAsia" w:ascii="宋体" w:hAnsi="宋体" w:eastAsia="宋体" w:cs="宋体"/>
          <w:color w:val="auto"/>
          <w:sz w:val="24"/>
          <w:szCs w:val="24"/>
          <w:highlight w:val="none"/>
        </w:rPr>
        <w:t>联合体各成员方共同与采购人签订合同，并就采购合同约定的事项对采购人承担连带责任。</w:t>
      </w:r>
    </w:p>
    <w:p>
      <w:pPr>
        <w:snapToGrid w:val="0"/>
        <w:spacing w:line="440" w:lineRule="exact"/>
        <w:ind w:firstLine="576"/>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六、有关本次联合投标的其他事宜：</w:t>
      </w:r>
    </w:p>
    <w:p>
      <w:pPr>
        <w:snapToGrid w:val="0"/>
        <w:spacing w:line="440" w:lineRule="exact"/>
        <w:ind w:firstLine="576"/>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1、联合体各方不再单独参加或者与其他供应商另外组成联合体参加同一合同项下的政府采购活动。</w:t>
      </w:r>
    </w:p>
    <w:p>
      <w:pPr>
        <w:snapToGrid w:val="0"/>
        <w:spacing w:line="440" w:lineRule="exact"/>
        <w:ind w:firstLine="576"/>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2、联合体中有同类资质的各方按照联合体分工承担相同工作的，按照资质等级较低的供应商确定资质等级。</w:t>
      </w:r>
    </w:p>
    <w:p>
      <w:pPr>
        <w:snapToGrid w:val="0"/>
        <w:spacing w:line="440" w:lineRule="exact"/>
        <w:ind w:firstLine="576"/>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3、本协议提交采购人、采购代理机构后，联合体各方不得以任何形式对上述内容进行修改或撤销。</w:t>
      </w:r>
    </w:p>
    <w:p>
      <w:pPr>
        <w:snapToGrid w:val="0"/>
        <w:spacing w:line="440" w:lineRule="exact"/>
        <w:jc w:val="right"/>
        <w:rPr>
          <w:rFonts w:hint="eastAsia" w:ascii="宋体" w:hAnsi="宋体" w:eastAsia="宋体" w:cs="宋体"/>
          <w:color w:val="auto"/>
          <w:kern w:val="0"/>
          <w:sz w:val="24"/>
          <w:szCs w:val="24"/>
          <w:highlight w:val="none"/>
          <w:lang w:val="zh-CN"/>
        </w:rPr>
      </w:pPr>
    </w:p>
    <w:p>
      <w:pPr>
        <w:snapToGrid w:val="0"/>
        <w:spacing w:line="440" w:lineRule="exact"/>
        <w:jc w:val="right"/>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联合体牵头人名称(电子签名/公章)：</w:t>
      </w:r>
    </w:p>
    <w:p>
      <w:pPr>
        <w:snapToGrid w:val="0"/>
        <w:spacing w:line="440" w:lineRule="exact"/>
        <w:jc w:val="right"/>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联合体成员名称(电子签名/公章)：</w:t>
      </w:r>
    </w:p>
    <w:p>
      <w:pPr>
        <w:snapToGrid w:val="0"/>
        <w:spacing w:line="440" w:lineRule="exact"/>
        <w:jc w:val="right"/>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w:t>
      </w:r>
    </w:p>
    <w:p>
      <w:pPr>
        <w:snapToGrid w:val="0"/>
        <w:spacing w:line="440" w:lineRule="exact"/>
        <w:rPr>
          <w:rFonts w:ascii="仿宋_GB2312" w:hAnsi="仿宋" w:eastAsia="仿宋_GB2312" w:cs="仿宋_GB2312"/>
          <w:color w:val="auto"/>
          <w:kern w:val="0"/>
          <w:sz w:val="24"/>
          <w:highlight w:val="none"/>
          <w:lang w:val="zh-CN"/>
        </w:rPr>
      </w:pPr>
      <w:r>
        <w:rPr>
          <w:rFonts w:hint="eastAsia" w:ascii="宋体" w:hAnsi="宋体" w:eastAsia="宋体" w:cs="宋体"/>
          <w:color w:val="auto"/>
          <w:kern w:val="0"/>
          <w:sz w:val="24"/>
          <w:szCs w:val="24"/>
          <w:highlight w:val="none"/>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highlight w:val="none"/>
          <w:lang w:val="zh-CN"/>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（南苑街道城郊结合部道路秩序管理提升服务项目）【招标编号：</w:t>
      </w:r>
      <w:r>
        <w:rPr>
          <w:rFonts w:hint="eastAsia" w:ascii="仿宋_GB2312" w:hAnsi="仿宋" w:eastAsia="仿宋_GB2312"/>
          <w:color w:val="auto"/>
          <w:sz w:val="24"/>
          <w:highlight w:val="none"/>
        </w:rPr>
        <w:t>（ZJZFCG-HS2023-028）</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6"/>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hint="eastAsia" w:ascii="仿宋_GB2312" w:hAnsi="仿宋" w:eastAsia="仿宋_GB2312" w:cs="仿宋_GB2312"/>
          <w:b/>
          <w:color w:val="auto"/>
          <w:kern w:val="0"/>
          <w:sz w:val="24"/>
          <w:highlight w:val="none"/>
          <w:lang w:val="en-US" w:eastAsia="zh-CN"/>
        </w:rPr>
        <w:t>6</w:t>
      </w:r>
      <w:r>
        <w:rPr>
          <w:rFonts w:ascii="仿宋_GB2312" w:hAnsi="仿宋" w:eastAsia="仿宋_GB2312" w:cs="仿宋_GB2312"/>
          <w:b/>
          <w:color w:val="auto"/>
          <w:kern w:val="0"/>
          <w:sz w:val="24"/>
          <w:highlight w:val="none"/>
          <w:lang w:val="zh-CN"/>
        </w:rPr>
        <w:t>%的扣除</w:t>
      </w:r>
      <w:r>
        <w:rPr>
          <w:rFonts w:hint="eastAsia" w:ascii="仿宋_GB2312" w:hAnsi="仿宋" w:eastAsia="仿宋_GB2312" w:cs="仿宋_GB2312"/>
          <w:b/>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hint="eastAsia"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五、符合性审查资料</w:t>
      </w:r>
    </w:p>
    <w:p>
      <w:pPr>
        <w:jc w:val="center"/>
        <w:rPr>
          <w:rFonts w:ascii="仿宋_GB2312" w:hAnsi="仿宋" w:eastAsia="仿宋_GB2312" w:cs="仿宋_GB2312"/>
          <w:b/>
          <w:color w:val="auto"/>
          <w:kern w:val="0"/>
          <w:sz w:val="32"/>
          <w:szCs w:val="32"/>
          <w:highlight w:val="none"/>
        </w:rPr>
      </w:pPr>
    </w:p>
    <w:tbl>
      <w:tblPr>
        <w:tblStyle w:val="6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240" w:lineRule="atLeast"/>
              <w:ind w:left="0" w:right="0"/>
              <w:jc w:val="center"/>
              <w:rPr>
                <w:rFonts w:hint="eastAsia" w:ascii="仿宋" w:hAnsi="仿宋" w:eastAsia="仿宋" w:cs="Times New Roman"/>
                <w:b/>
                <w:color w:val="auto"/>
                <w:sz w:val="24"/>
                <w:szCs w:val="20"/>
                <w:highlight w:val="none"/>
              </w:rPr>
            </w:pPr>
            <w:r>
              <w:rPr>
                <w:rFonts w:hint="eastAsia" w:ascii="仿宋" w:hAnsi="仿宋" w:eastAsia="仿宋" w:cs="Times New Roman"/>
                <w:b/>
                <w:color w:val="auto"/>
                <w:sz w:val="24"/>
                <w:szCs w:val="20"/>
                <w:highlight w:val="none"/>
              </w:rPr>
              <w:t>序号</w:t>
            </w:r>
          </w:p>
        </w:tc>
        <w:tc>
          <w:tcPr>
            <w:tcW w:w="4991" w:type="dxa"/>
            <w:vAlign w:val="center"/>
          </w:tcPr>
          <w:p>
            <w:pPr>
              <w:snapToGrid w:val="0"/>
              <w:spacing w:before="0" w:beforeAutospacing="0" w:after="0" w:afterAutospacing="0" w:line="240" w:lineRule="atLeast"/>
              <w:ind w:left="0" w:right="0"/>
              <w:jc w:val="center"/>
              <w:rPr>
                <w:rFonts w:hint="eastAsia" w:ascii="仿宋" w:hAnsi="仿宋" w:eastAsia="仿宋" w:cs="Times New Roman"/>
                <w:b/>
                <w:color w:val="auto"/>
                <w:sz w:val="24"/>
                <w:szCs w:val="20"/>
                <w:highlight w:val="none"/>
              </w:rPr>
            </w:pPr>
            <w:r>
              <w:rPr>
                <w:rFonts w:hint="eastAsia" w:ascii="仿宋" w:hAnsi="仿宋" w:eastAsia="仿宋" w:cs="Times New Roman"/>
                <w:b/>
                <w:color w:val="auto"/>
                <w:sz w:val="24"/>
                <w:szCs w:val="20"/>
                <w:highlight w:val="none"/>
              </w:rPr>
              <w:t>实质性要求</w:t>
            </w:r>
          </w:p>
        </w:tc>
        <w:tc>
          <w:tcPr>
            <w:tcW w:w="2551" w:type="dxa"/>
            <w:vAlign w:val="center"/>
          </w:tcPr>
          <w:p>
            <w:pPr>
              <w:snapToGrid w:val="0"/>
              <w:spacing w:before="0" w:beforeAutospacing="0" w:after="0" w:afterAutospacing="0" w:line="240" w:lineRule="atLeast"/>
              <w:ind w:left="0" w:right="0"/>
              <w:jc w:val="center"/>
              <w:rPr>
                <w:rFonts w:hint="eastAsia" w:ascii="仿宋" w:hAnsi="仿宋" w:eastAsia="仿宋" w:cs="Times New Roman"/>
                <w:b/>
                <w:color w:val="auto"/>
                <w:sz w:val="24"/>
                <w:szCs w:val="20"/>
                <w:highlight w:val="none"/>
              </w:rPr>
            </w:pPr>
            <w:r>
              <w:rPr>
                <w:rFonts w:hint="eastAsia" w:ascii="仿宋" w:hAnsi="仿宋" w:eastAsia="仿宋" w:cs="Times New Roman"/>
                <w:b/>
                <w:color w:val="auto"/>
                <w:sz w:val="24"/>
                <w:szCs w:val="20"/>
                <w:highlight w:val="none"/>
              </w:rPr>
              <w:t>需要提供的符合性审查资料</w:t>
            </w:r>
          </w:p>
        </w:tc>
        <w:tc>
          <w:tcPr>
            <w:tcW w:w="1418" w:type="dxa"/>
            <w:vAlign w:val="center"/>
          </w:tcPr>
          <w:p>
            <w:pPr>
              <w:snapToGrid w:val="0"/>
              <w:spacing w:before="0" w:beforeAutospacing="0" w:after="0" w:afterAutospacing="0" w:line="240" w:lineRule="atLeast"/>
              <w:ind w:left="0" w:right="0"/>
              <w:jc w:val="center"/>
              <w:rPr>
                <w:rFonts w:hint="eastAsia" w:ascii="仿宋" w:hAnsi="仿宋" w:eastAsia="仿宋" w:cs="Times New Roman"/>
                <w:b/>
                <w:color w:val="auto"/>
                <w:sz w:val="24"/>
                <w:szCs w:val="20"/>
                <w:highlight w:val="none"/>
              </w:rPr>
            </w:pPr>
            <w:r>
              <w:rPr>
                <w:rFonts w:hint="eastAsia" w:ascii="仿宋" w:hAnsi="仿宋" w:eastAsia="仿宋" w:cs="Times New Roman"/>
                <w:b/>
                <w:color w:val="auto"/>
                <w:sz w:val="24"/>
                <w:szCs w:val="20"/>
                <w:highlight w:val="none"/>
              </w:rPr>
              <w:t>投标文件中的</w:t>
            </w:r>
          </w:p>
          <w:p>
            <w:pPr>
              <w:snapToGrid w:val="0"/>
              <w:spacing w:before="0" w:beforeAutospacing="0" w:after="0" w:afterAutospacing="0" w:line="240" w:lineRule="atLeast"/>
              <w:ind w:left="0" w:right="0"/>
              <w:jc w:val="center"/>
              <w:rPr>
                <w:rFonts w:hint="eastAsia" w:ascii="仿宋" w:hAnsi="仿宋" w:eastAsia="仿宋" w:cs="Times New Roman"/>
                <w:b/>
                <w:color w:val="auto"/>
                <w:sz w:val="24"/>
                <w:szCs w:val="20"/>
                <w:highlight w:val="none"/>
              </w:rPr>
            </w:pPr>
            <w:r>
              <w:rPr>
                <w:rFonts w:hint="eastAsia" w:ascii="仿宋" w:hAnsi="仿宋" w:eastAsia="仿宋" w:cs="Times New Roman"/>
                <w:b/>
                <w:color w:val="auto"/>
                <w:sz w:val="24"/>
                <w:szCs w:val="20"/>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 w:hAnsi="仿宋" w:eastAsia="仿宋" w:cs="Times New Roman"/>
                <w:color w:val="auto"/>
                <w:sz w:val="24"/>
                <w:szCs w:val="20"/>
                <w:highlight w:val="none"/>
              </w:rPr>
              <w:t>1</w:t>
            </w:r>
          </w:p>
        </w:tc>
        <w:tc>
          <w:tcPr>
            <w:tcW w:w="4991" w:type="dxa"/>
            <w:vAlign w:val="top"/>
          </w:tcPr>
          <w:p>
            <w:pPr>
              <w:spacing w:before="0" w:beforeAutospacing="0" w:after="0" w:afterAutospacing="0" w:line="360" w:lineRule="auto"/>
              <w:ind w:left="0" w:right="0"/>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投标文件按照招标文件要求签署、盖章。</w:t>
            </w:r>
          </w:p>
        </w:tc>
        <w:tc>
          <w:tcPr>
            <w:tcW w:w="2551" w:type="dxa"/>
            <w:vAlign w:val="center"/>
          </w:tcPr>
          <w:p>
            <w:pP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 w:hAnsi="仿宋" w:eastAsia="仿宋" w:cs="Times New Roman"/>
                <w:color w:val="auto"/>
                <w:sz w:val="24"/>
                <w:szCs w:val="20"/>
                <w:highlight w:val="none"/>
              </w:rPr>
              <w:t>需要使用电子签名或者签字盖章的投标文件的组成部分</w:t>
            </w:r>
          </w:p>
        </w:tc>
        <w:tc>
          <w:tcPr>
            <w:tcW w:w="1418" w:type="dxa"/>
            <w:vAlign w:val="top"/>
          </w:tcPr>
          <w:p>
            <w:pPr>
              <w:spacing w:before="0" w:beforeAutospacing="0" w:after="0" w:afterAutospacing="0"/>
              <w:ind w:left="0" w:right="0"/>
              <w:rPr>
                <w:rFonts w:hint="eastAsia" w:ascii="仿宋" w:hAnsi="仿宋" w:eastAsia="仿宋" w:cs="仿宋_GB2312"/>
                <w:color w:val="auto"/>
                <w:sz w:val="24"/>
                <w:szCs w:val="20"/>
                <w:highlight w:val="none"/>
              </w:rPr>
            </w:pPr>
          </w:p>
          <w:p>
            <w:pPr>
              <w:spacing w:before="0" w:beforeAutospacing="0" w:after="0" w:afterAutospacing="0"/>
              <w:ind w:left="0" w:right="0"/>
              <w:rPr>
                <w:rFonts w:hint="eastAsia" w:ascii="仿宋" w:hAnsi="仿宋" w:eastAsia="仿宋" w:cs="仿宋_GB2312"/>
                <w:color w:val="auto"/>
                <w:sz w:val="24"/>
                <w:szCs w:val="20"/>
                <w:highlight w:val="none"/>
              </w:rPr>
            </w:pPr>
            <w:r>
              <w:rPr>
                <w:rFonts w:hint="eastAsia" w:ascii="仿宋" w:hAnsi="仿宋" w:eastAsia="仿宋" w:cs="仿宋_GB2312"/>
                <w:color w:val="auto"/>
                <w:sz w:val="24"/>
                <w:szCs w:val="20"/>
                <w:highlight w:val="none"/>
              </w:rPr>
              <w:t>见投标文件</w:t>
            </w:r>
          </w:p>
          <w:p>
            <w:pPr>
              <w:spacing w:before="0" w:beforeAutospacing="0" w:after="0" w:afterAutospacing="0"/>
              <w:ind w:left="0" w:right="0"/>
              <w:rPr>
                <w:rFonts w:hint="eastAsia" w:ascii="Times New Roman" w:hAnsi="Times New Roman" w:cs="Times New Roman"/>
                <w:color w:val="auto"/>
                <w:sz w:val="20"/>
                <w:szCs w:val="20"/>
                <w:highlight w:val="none"/>
              </w:rPr>
            </w:pPr>
            <w:r>
              <w:rPr>
                <w:rFonts w:hint="eastAsia" w:ascii="仿宋" w:hAnsi="Times New Roman" w:eastAsia="仿宋" w:cs="仿宋_GB2312"/>
                <w:color w:val="auto"/>
                <w:sz w:val="24"/>
                <w:szCs w:val="20"/>
                <w:highlight w:val="none"/>
              </w:rPr>
              <w:t>第</w:t>
            </w:r>
            <w:r>
              <w:rPr>
                <w:rFonts w:hint="eastAsia" w:ascii="仿宋" w:hAnsi="Times New Roman" w:eastAsia="仿宋" w:cs="仿宋_GB2312"/>
                <w:color w:val="auto"/>
                <w:sz w:val="24"/>
                <w:szCs w:val="20"/>
                <w:highlight w:val="none"/>
                <w:u w:val="single"/>
              </w:rPr>
              <w:t xml:space="preserve">  </w:t>
            </w:r>
            <w:r>
              <w:rPr>
                <w:rFonts w:hint="eastAsia" w:ascii="仿宋" w:hAnsi="Times New Roman" w:eastAsia="仿宋" w:cs="仿宋_GB2312"/>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仿宋_GB2312" w:hAnsi="仿宋" w:eastAsia="仿宋_GB2312" w:cs="Times New Roman"/>
                <w:color w:val="auto"/>
                <w:sz w:val="24"/>
                <w:szCs w:val="20"/>
                <w:highlight w:val="none"/>
              </w:rPr>
              <w:t>2</w:t>
            </w:r>
          </w:p>
        </w:tc>
        <w:tc>
          <w:tcPr>
            <w:tcW w:w="4991" w:type="dxa"/>
            <w:vAlign w:val="top"/>
          </w:tcPr>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仿宋_GB2312" w:hAnsi="仿宋" w:eastAsia="仿宋_GB2312" w:cs="Times New Roman"/>
                <w:color w:val="auto"/>
                <w:sz w:val="24"/>
                <w:szCs w:val="20"/>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_GB2312" w:hAnsi="仿宋" w:eastAsia="仿宋_GB2312" w:cs="仿宋_GB2312"/>
                <w:color w:val="auto"/>
                <w:sz w:val="24"/>
                <w:szCs w:val="20"/>
                <w:highlight w:val="none"/>
              </w:rPr>
              <w:t>节能产品认证证书（本项目</w:t>
            </w:r>
            <w:r>
              <w:rPr>
                <w:rFonts w:hint="eastAsia" w:ascii="仿宋_GB2312" w:hAnsi="仿宋" w:eastAsia="仿宋_GB2312" w:cs="Times New Roman"/>
                <w:color w:val="auto"/>
                <w:sz w:val="24"/>
                <w:szCs w:val="20"/>
                <w:highlight w:val="none"/>
              </w:rPr>
              <w:t>拟采购的产品不属于政府强制采购的节能产品品目清单范围的</w:t>
            </w:r>
            <w:r>
              <w:rPr>
                <w:rFonts w:hint="eastAsia" w:ascii="仿宋_GB2312" w:hAnsi="仿宋" w:eastAsia="仿宋_GB2312" w:cs="仿宋_GB2312"/>
                <w:color w:val="auto"/>
                <w:sz w:val="24"/>
                <w:szCs w:val="20"/>
                <w:highlight w:val="none"/>
              </w:rPr>
              <w:t>，无需提供）</w:t>
            </w:r>
          </w:p>
        </w:tc>
        <w:tc>
          <w:tcPr>
            <w:tcW w:w="1418" w:type="dxa"/>
            <w:vAlign w:val="top"/>
          </w:tcPr>
          <w:p>
            <w:pPr>
              <w:spacing w:before="0" w:beforeAutospacing="0" w:after="0" w:afterAutospacing="0"/>
              <w:ind w:left="0" w:right="0"/>
              <w:rPr>
                <w:rFonts w:hint="eastAsia" w:ascii="仿宋" w:hAnsi="仿宋" w:eastAsia="仿宋" w:cs="仿宋_GB2312"/>
                <w:color w:val="auto"/>
                <w:sz w:val="24"/>
                <w:szCs w:val="20"/>
                <w:highlight w:val="none"/>
              </w:rPr>
            </w:pPr>
          </w:p>
          <w:p>
            <w:pPr>
              <w:spacing w:before="0" w:beforeAutospacing="0" w:after="0" w:afterAutospacing="0"/>
              <w:ind w:left="0" w:right="0"/>
              <w:rPr>
                <w:rFonts w:hint="eastAsia" w:ascii="仿宋" w:hAnsi="仿宋" w:eastAsia="仿宋" w:cs="仿宋_GB2312"/>
                <w:color w:val="auto"/>
                <w:sz w:val="24"/>
                <w:szCs w:val="20"/>
                <w:highlight w:val="none"/>
              </w:rPr>
            </w:pPr>
          </w:p>
          <w:p>
            <w:pPr>
              <w:spacing w:before="0" w:beforeAutospacing="0" w:after="0" w:afterAutospacing="0"/>
              <w:ind w:left="0" w:right="0"/>
              <w:rPr>
                <w:rFonts w:hint="eastAsia" w:ascii="仿宋" w:hAnsi="仿宋" w:eastAsia="仿宋" w:cs="仿宋_GB2312"/>
                <w:color w:val="auto"/>
                <w:sz w:val="24"/>
                <w:szCs w:val="20"/>
                <w:highlight w:val="none"/>
              </w:rPr>
            </w:pPr>
            <w:r>
              <w:rPr>
                <w:rFonts w:hint="eastAsia" w:ascii="仿宋" w:hAnsi="仿宋" w:eastAsia="仿宋" w:cs="仿宋_GB2312"/>
                <w:color w:val="auto"/>
                <w:sz w:val="24"/>
                <w:szCs w:val="20"/>
                <w:highlight w:val="none"/>
              </w:rPr>
              <w:t>见投标文件</w:t>
            </w:r>
          </w:p>
          <w:p>
            <w:pPr>
              <w:pStyle w:val="6"/>
              <w:spacing w:before="0" w:beforeAutospacing="0" w:after="0" w:afterAutospacing="0"/>
              <w:ind w:right="0"/>
              <w:rPr>
                <w:rFonts w:hint="eastAsia" w:ascii="Times New Roman" w:hAnsi="Times New Roman" w:cs="Times New Roman"/>
                <w:color w:val="auto"/>
                <w:sz w:val="20"/>
                <w:szCs w:val="20"/>
                <w:highlight w:val="none"/>
                <w:lang w:val="en-US"/>
              </w:rPr>
            </w:pPr>
            <w:r>
              <w:rPr>
                <w:rFonts w:hint="eastAsia" w:ascii="仿宋" w:hAnsi="Times New Roman" w:eastAsia="仿宋" w:cs="仿宋_GB2312"/>
                <w:b w:val="0"/>
                <w:bCs w:val="0"/>
                <w:color w:val="auto"/>
                <w:sz w:val="24"/>
                <w:szCs w:val="24"/>
                <w:highlight w:val="none"/>
                <w:lang w:val="en-US"/>
              </w:rPr>
              <w:t>第</w:t>
            </w:r>
            <w:r>
              <w:rPr>
                <w:rFonts w:hint="eastAsia" w:ascii="仿宋" w:hAnsi="Times New Roman" w:eastAsia="仿宋" w:cs="仿宋_GB2312"/>
                <w:b w:val="0"/>
                <w:bCs w:val="0"/>
                <w:color w:val="auto"/>
                <w:sz w:val="24"/>
                <w:szCs w:val="24"/>
                <w:highlight w:val="none"/>
                <w:u w:val="single"/>
                <w:lang w:val="en-US"/>
              </w:rPr>
              <w:t xml:space="preserve">  </w:t>
            </w:r>
            <w:r>
              <w:rPr>
                <w:rFonts w:hint="eastAsia" w:ascii="仿宋" w:hAnsi="Times New Roman"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 w:hAnsi="仿宋" w:eastAsia="仿宋" w:cs="Times New Roman"/>
                <w:color w:val="auto"/>
                <w:sz w:val="24"/>
                <w:szCs w:val="20"/>
                <w:highlight w:val="none"/>
              </w:rPr>
              <w:t>3</w:t>
            </w:r>
          </w:p>
        </w:tc>
        <w:tc>
          <w:tcPr>
            <w:tcW w:w="4991" w:type="dxa"/>
            <w:vAlign w:val="top"/>
          </w:tcPr>
          <w:p>
            <w:pPr>
              <w:spacing w:before="0" w:beforeAutospacing="0" w:after="0" w:afterAutospacing="0" w:line="360" w:lineRule="auto"/>
              <w:ind w:left="0" w:right="0"/>
              <w:rPr>
                <w:rFonts w:hint="eastAsia" w:ascii="仿宋_GB2312" w:hAnsi="仿宋" w:eastAsia="仿宋_GB2312" w:cs="仿宋_GB2312"/>
                <w:color w:val="auto"/>
                <w:sz w:val="24"/>
                <w:szCs w:val="20"/>
                <w:highlight w:val="none"/>
              </w:rPr>
            </w:pPr>
            <w:r>
              <w:rPr>
                <w:rFonts w:hint="eastAsia" w:ascii="仿宋_GB2312" w:hAnsi="仿宋" w:eastAsia="仿宋_GB2312" w:cs="Times New Roman"/>
                <w:color w:val="auto"/>
                <w:sz w:val="24"/>
                <w:szCs w:val="20"/>
                <w:highlight w:val="none"/>
              </w:rPr>
              <w:t>投标文件中承诺的投标有效期不少于招标文件中载明的投标有效期。</w:t>
            </w:r>
          </w:p>
        </w:tc>
        <w:tc>
          <w:tcPr>
            <w:tcW w:w="2551" w:type="dxa"/>
            <w:vAlign w:val="center"/>
          </w:tcPr>
          <w:p>
            <w:pP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 w:hAnsi="仿宋" w:eastAsia="仿宋" w:cs="Times New Roman"/>
                <w:color w:val="auto"/>
                <w:sz w:val="24"/>
                <w:szCs w:val="20"/>
                <w:highlight w:val="none"/>
              </w:rPr>
              <w:t>投标函</w:t>
            </w:r>
          </w:p>
        </w:tc>
        <w:tc>
          <w:tcPr>
            <w:tcW w:w="1418" w:type="dxa"/>
            <w:vAlign w:val="top"/>
          </w:tcPr>
          <w:p>
            <w:pPr>
              <w:spacing w:before="0" w:beforeAutospacing="0" w:after="0" w:afterAutospacing="0"/>
              <w:ind w:left="0" w:right="0"/>
              <w:rPr>
                <w:rFonts w:hint="eastAsia" w:ascii="Times New Roman" w:hAnsi="Times New Roman" w:cs="Times New Roman"/>
                <w:color w:val="auto"/>
                <w:sz w:val="20"/>
                <w:szCs w:val="20"/>
                <w:highlight w:val="none"/>
              </w:rPr>
            </w:pPr>
            <w:r>
              <w:rPr>
                <w:rFonts w:hint="eastAsia" w:ascii="仿宋" w:hAnsi="仿宋" w:eastAsia="仿宋" w:cs="仿宋_GB2312"/>
                <w:color w:val="auto"/>
                <w:sz w:val="24"/>
                <w:szCs w:val="20"/>
                <w:highlight w:val="none"/>
              </w:rPr>
              <w:t>见投标文件第</w:t>
            </w:r>
            <w:r>
              <w:rPr>
                <w:rFonts w:hint="eastAsia" w:ascii="仿宋" w:hAnsi="仿宋" w:eastAsia="仿宋" w:cs="仿宋_GB2312"/>
                <w:color w:val="auto"/>
                <w:sz w:val="24"/>
                <w:szCs w:val="20"/>
                <w:highlight w:val="none"/>
                <w:u w:val="single"/>
              </w:rPr>
              <w:t xml:space="preserve">  </w:t>
            </w:r>
            <w:r>
              <w:rPr>
                <w:rFonts w:hint="eastAsia" w:ascii="仿宋" w:hAnsi="仿宋" w:eastAsia="仿宋" w:cs="仿宋_GB2312"/>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 w:hAnsi="仿宋" w:eastAsia="仿宋" w:cs="Times New Roman"/>
                <w:color w:val="auto"/>
                <w:sz w:val="24"/>
                <w:szCs w:val="20"/>
                <w:highlight w:val="none"/>
              </w:rPr>
              <w:t>4</w:t>
            </w:r>
          </w:p>
        </w:tc>
        <w:tc>
          <w:tcPr>
            <w:tcW w:w="4991" w:type="dxa"/>
            <w:vAlign w:val="top"/>
          </w:tcPr>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仿宋_GB2312" w:hAnsi="仿宋" w:eastAsia="仿宋_GB2312" w:cs="Times New Roman"/>
                <w:color w:val="auto"/>
                <w:sz w:val="24"/>
                <w:szCs w:val="20"/>
                <w:highlight w:val="none"/>
              </w:rPr>
              <w:t>投标文件满足招标文件的其它实质性要求。</w:t>
            </w:r>
          </w:p>
        </w:tc>
        <w:tc>
          <w:tcPr>
            <w:tcW w:w="2551" w:type="dxa"/>
            <w:vAlign w:val="center"/>
          </w:tcPr>
          <w:p>
            <w:pP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_GB2312" w:hAnsi="仿宋" w:eastAsia="仿宋_GB2312" w:cs="仿宋_GB2312"/>
                <w:color w:val="auto"/>
                <w:kern w:val="0"/>
                <w:sz w:val="24"/>
                <w:szCs w:val="20"/>
                <w:highlight w:val="none"/>
              </w:rPr>
              <w:t>招标文件其它实质性要求相应的材料（“▲” 系指实质性要求条款，招标文件无其它实质性要求的，无需提供）</w:t>
            </w:r>
          </w:p>
        </w:tc>
        <w:tc>
          <w:tcPr>
            <w:tcW w:w="1418" w:type="dxa"/>
            <w:vAlign w:val="top"/>
          </w:tcPr>
          <w:p>
            <w:pPr>
              <w:spacing w:before="0" w:beforeAutospacing="0" w:after="0" w:afterAutospacing="0"/>
              <w:ind w:left="0" w:right="0"/>
              <w:rPr>
                <w:rFonts w:hint="eastAsia" w:ascii="Times New Roman" w:hAnsi="Times New Roman" w:cs="Times New Roman"/>
                <w:color w:val="auto"/>
                <w:sz w:val="20"/>
                <w:szCs w:val="20"/>
                <w:highlight w:val="none"/>
              </w:rPr>
            </w:pPr>
            <w:r>
              <w:rPr>
                <w:rFonts w:hint="eastAsia" w:ascii="仿宋" w:hAnsi="仿宋" w:eastAsia="仿宋" w:cs="仿宋_GB2312"/>
                <w:color w:val="auto"/>
                <w:sz w:val="24"/>
                <w:szCs w:val="20"/>
                <w:highlight w:val="none"/>
              </w:rPr>
              <w:t>见投标文件第</w:t>
            </w:r>
            <w:r>
              <w:rPr>
                <w:rFonts w:hint="eastAsia" w:ascii="仿宋" w:hAnsi="仿宋" w:eastAsia="仿宋" w:cs="仿宋_GB2312"/>
                <w:color w:val="auto"/>
                <w:sz w:val="24"/>
                <w:szCs w:val="20"/>
                <w:highlight w:val="none"/>
                <w:u w:val="single"/>
              </w:rPr>
              <w:t xml:space="preserve">  </w:t>
            </w:r>
            <w:r>
              <w:rPr>
                <w:rFonts w:hint="eastAsia" w:ascii="仿宋" w:hAnsi="仿宋" w:eastAsia="仿宋" w:cs="仿宋_GB2312"/>
                <w:color w:val="auto"/>
                <w:sz w:val="24"/>
                <w:szCs w:val="20"/>
                <w:highlight w:val="none"/>
              </w:rPr>
              <w:t>页</w:t>
            </w:r>
          </w:p>
        </w:tc>
      </w:tr>
    </w:tbl>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pStyle w:val="6"/>
        <w:rPr>
          <w:color w:val="auto"/>
          <w:highlight w:val="none"/>
        </w:rPr>
      </w:pPr>
    </w:p>
    <w:p>
      <w:pPr>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p>
    <w:p>
      <w:pPr>
        <w:jc w:val="center"/>
        <w:rPr>
          <w:color w:val="auto"/>
          <w:highlight w:val="none"/>
        </w:rPr>
      </w:pPr>
      <w:r>
        <w:rPr>
          <w:rFonts w:hint="eastAsia" w:ascii="仿宋_GB2312" w:hAnsi="仿宋" w:eastAsia="仿宋_GB2312" w:cs="仿宋_GB2312"/>
          <w:b/>
          <w:color w:val="auto"/>
          <w:kern w:val="0"/>
          <w:sz w:val="32"/>
          <w:szCs w:val="32"/>
          <w:highlight w:val="none"/>
        </w:rPr>
        <w:t>六、评标标准相应的商务技术资料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rFonts w:hint="eastAsia"/>
          <w:color w:val="auto"/>
          <w:highlight w:val="none"/>
        </w:rPr>
      </w:pPr>
      <w:r>
        <w:rPr>
          <w:rFonts w:hint="eastAsia" w:ascii="宋体" w:hAnsi="宋体" w:cs="宋体"/>
          <w:b/>
          <w:color w:val="auto"/>
          <w:kern w:val="0"/>
          <w:sz w:val="32"/>
          <w:szCs w:val="32"/>
          <w:highlight w:val="none"/>
          <w:lang w:val="en-US" w:eastAsia="zh-CN"/>
        </w:rPr>
        <w:br w:type="page"/>
      </w: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val="en-US" w:eastAsia="zh-CN"/>
        </w:rPr>
        <w:t>七</w:t>
      </w:r>
      <w:r>
        <w:rPr>
          <w:rFonts w:hint="eastAsia" w:ascii="仿宋_GB2312" w:hAnsi="仿宋" w:eastAsia="仿宋_GB2312" w:cs="仿宋_GB2312"/>
          <w:b/>
          <w:color w:val="auto"/>
          <w:kern w:val="0"/>
          <w:sz w:val="32"/>
          <w:szCs w:val="32"/>
          <w:highlight w:val="none"/>
        </w:rPr>
        <w:t>、商务技术偏离表</w:t>
      </w:r>
    </w:p>
    <w:tbl>
      <w:tblPr>
        <w:tblStyle w:val="6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vAlign w:val="top"/>
          </w:tcPr>
          <w:p>
            <w:pPr>
              <w:spacing w:before="0" w:beforeAutospacing="0" w:after="0" w:afterAutospacing="0"/>
              <w:ind w:left="0" w:right="0"/>
              <w:jc w:val="center"/>
              <w:rPr>
                <w:rFonts w:hint="eastAsia"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vAlign w:val="top"/>
          </w:tcPr>
          <w:p>
            <w:pPr>
              <w:spacing w:before="0" w:beforeAutospacing="0" w:after="0" w:afterAutospacing="0"/>
              <w:ind w:left="0" w:right="0"/>
              <w:jc w:val="center"/>
              <w:rPr>
                <w:rFonts w:hint="eastAsia"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vAlign w:val="top"/>
          </w:tcPr>
          <w:p>
            <w:pPr>
              <w:spacing w:before="0" w:beforeAutospacing="0" w:after="0" w:afterAutospacing="0"/>
              <w:ind w:left="0" w:right="0"/>
              <w:jc w:val="center"/>
              <w:rPr>
                <w:rFonts w:hint="eastAsia"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1</w:t>
            </w:r>
          </w:p>
        </w:tc>
        <w:tc>
          <w:tcPr>
            <w:tcW w:w="3683"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c>
          <w:tcPr>
            <w:tcW w:w="3546"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c>
          <w:tcPr>
            <w:tcW w:w="1276"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2</w:t>
            </w:r>
          </w:p>
        </w:tc>
        <w:tc>
          <w:tcPr>
            <w:tcW w:w="3683"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c>
          <w:tcPr>
            <w:tcW w:w="3546"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c>
          <w:tcPr>
            <w:tcW w:w="1276"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c>
          <w:tcPr>
            <w:tcW w:w="3546"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c>
          <w:tcPr>
            <w:tcW w:w="1276"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rFonts w:hint="eastAsia" w:ascii="仿宋_GB2312" w:hAnsi="仿宋" w:eastAsia="仿宋_GB2312" w:cs="仿宋_GB2312"/>
          <w:b/>
          <w:color w:val="auto"/>
          <w:kern w:val="0"/>
          <w:sz w:val="32"/>
          <w:szCs w:val="32"/>
          <w:highlight w:val="none"/>
          <w:lang w:val="en-US" w:eastAsia="zh-CN"/>
        </w:rPr>
      </w:pPr>
      <w:r>
        <w:rPr>
          <w:rFonts w:hint="eastAsia" w:ascii="仿宋_GB2312" w:hAnsi="仿宋" w:eastAsia="仿宋_GB2312" w:cs="仿宋_GB2312"/>
          <w:b/>
          <w:color w:val="auto"/>
          <w:kern w:val="0"/>
          <w:sz w:val="32"/>
          <w:szCs w:val="32"/>
          <w:highlight w:val="none"/>
          <w:lang w:val="en-US" w:eastAsia="zh-CN"/>
        </w:rPr>
        <w:br w:type="page"/>
      </w:r>
    </w:p>
    <w:p>
      <w:pP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val="en-US" w:eastAsia="zh-CN"/>
        </w:rPr>
        <w:t>八</w:t>
      </w:r>
      <w:r>
        <w:rPr>
          <w:rFonts w:hint="eastAsia" w:ascii="仿宋_GB2312" w:hAnsi="仿宋" w:eastAsia="仿宋_GB2312" w:cs="仿宋_GB2312"/>
          <w:b/>
          <w:color w:val="auto"/>
          <w:kern w:val="0"/>
          <w:sz w:val="32"/>
          <w:szCs w:val="32"/>
          <w:highlight w:val="none"/>
        </w:rPr>
        <w:t>、</w:t>
      </w:r>
      <w:r>
        <w:rPr>
          <w:rFonts w:hint="eastAsia" w:ascii="仿宋_GB2312" w:hAnsi="仿宋" w:eastAsia="仿宋_GB2312" w:cs="仿宋_GB2312"/>
          <w:b/>
          <w:color w:val="auto"/>
          <w:kern w:val="0"/>
          <w:sz w:val="32"/>
          <w:szCs w:val="32"/>
          <w:highlight w:val="none"/>
          <w:lang w:val="zh-CN"/>
        </w:rPr>
        <w:t>政府采购供应商廉洁自律承诺书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杭州市临平区人民政府南苑街道办事处 、浙江甲椋建设管理有限公司</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right="1120"/>
        <w:jc w:val="righ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投标人（或联合体牵头人）名称 (电子签名)：</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rFonts w:hint="eastAsia" w:ascii="仿宋_GB2312" w:hAnsi="仿宋_GB2312" w:eastAsia="仿宋_GB2312" w:cs="仿宋_GB2312"/>
          <w:color w:val="auto"/>
          <w:kern w:val="0"/>
          <w:sz w:val="24"/>
          <w:highlight w:val="none"/>
          <w:lang w:val="zh-CN"/>
        </w:rPr>
      </w:pP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1）开标一览表（报价表）……</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2）中小企业声明函……</w:t>
      </w:r>
      <w:r>
        <w:rPr>
          <w:rFonts w:hint="eastAsia" w:ascii="仿宋_GB2312" w:hAnsi="仿宋" w:eastAsia="仿宋_GB2312" w:cs="仿宋_GB2312"/>
          <w:color w:val="auto"/>
          <w:sz w:val="24"/>
          <w:highlight w:val="none"/>
        </w:rPr>
        <w:t>………………………………………………………（页码）</w:t>
      </w:r>
    </w:p>
    <w:p>
      <w:pPr>
        <w:snapToGrid w:val="0"/>
        <w:spacing w:line="360" w:lineRule="auto"/>
        <w:ind w:right="480"/>
        <w:jc w:val="both"/>
        <w:rPr>
          <w:rFonts w:ascii="仿宋_GB2312" w:hAnsi="仿宋" w:eastAsia="仿宋_GB2312" w:cs="仿宋_GB2312"/>
          <w:b/>
          <w:color w:val="auto"/>
          <w:kern w:val="0"/>
          <w:sz w:val="32"/>
          <w:szCs w:val="32"/>
          <w:highlight w:val="none"/>
        </w:rPr>
      </w:pP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lang w:val="en-US" w:eastAsia="zh-CN"/>
        </w:rPr>
        <w:t>3</w:t>
      </w:r>
      <w:r>
        <w:rPr>
          <w:rFonts w:hint="eastAsia" w:ascii="仿宋_GB2312" w:hAnsi="仿宋" w:eastAsia="仿宋_GB2312" w:cs="仿宋_GB2312"/>
          <w:color w:val="auto"/>
          <w:sz w:val="24"/>
          <w:highlight w:val="none"/>
          <w:lang w:eastAsia="zh-CN"/>
        </w:rPr>
        <w:t>）</w:t>
      </w:r>
      <w:r>
        <w:rPr>
          <w:rFonts w:hint="default" w:ascii="仿宋_GB2312" w:hAnsi="仿宋" w:eastAsia="仿宋_GB2312" w:cs="仿宋_GB2312"/>
          <w:color w:val="auto"/>
          <w:sz w:val="24"/>
          <w:highlight w:val="none"/>
        </w:rPr>
        <w:t>投标人针对报价需要说明的其他文件和说明</w:t>
      </w:r>
      <w:r>
        <w:rPr>
          <w:rFonts w:hint="default" w:ascii="仿宋_GB2312" w:hAnsi="仿宋" w:eastAsia="仿宋_GB2312" w:cs="仿宋_GB2312"/>
          <w:color w:val="auto"/>
          <w:sz w:val="24"/>
          <w:highlight w:val="none"/>
          <w:lang w:eastAsia="zh-CN"/>
        </w:rPr>
        <w:t>（如有）</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 xml:space="preserve"> </w:t>
      </w:r>
      <w:r>
        <w:rPr>
          <w:rFonts w:hint="eastAsia" w:ascii="仿宋_GB2312" w:hAnsi="仿宋" w:eastAsia="仿宋_GB2312" w:cs="仿宋_GB2312"/>
          <w:color w:val="auto"/>
          <w:sz w:val="24"/>
          <w:highlight w:val="none"/>
        </w:rPr>
        <w:t>（页码）</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379"/>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pPr>
    </w:p>
    <w:p>
      <w:pPr>
        <w:pStyle w:val="379"/>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一、开标一览表（报价表）</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rPr>
        <w:t>（项目名称）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lang w:val="en-US" w:eastAsia="zh-CN"/>
        </w:rPr>
        <w:t>项目编号</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6"/>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序号</w:t>
            </w:r>
          </w:p>
        </w:tc>
        <w:tc>
          <w:tcPr>
            <w:tcW w:w="992"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名称</w:t>
            </w:r>
          </w:p>
        </w:tc>
        <w:tc>
          <w:tcPr>
            <w:tcW w:w="2268" w:type="dxa"/>
            <w:vAlign w:val="top"/>
          </w:tcPr>
          <w:p>
            <w:pPr>
              <w:spacing w:before="0" w:beforeAutospacing="0" w:after="0" w:afterAutospacing="0" w:line="360" w:lineRule="auto"/>
              <w:ind w:left="0" w:right="0"/>
              <w:jc w:val="center"/>
              <w:rPr>
                <w:rFonts w:hint="eastAsia" w:ascii="宋体" w:hAnsi="宋体" w:cs="宋体"/>
                <w:b/>
                <w:sz w:val="24"/>
                <w:szCs w:val="20"/>
                <w:highlight w:val="none"/>
              </w:rPr>
            </w:pPr>
          </w:p>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服务范围</w:t>
            </w:r>
          </w:p>
        </w:tc>
        <w:tc>
          <w:tcPr>
            <w:tcW w:w="2410"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服务要求</w:t>
            </w:r>
          </w:p>
        </w:tc>
        <w:tc>
          <w:tcPr>
            <w:tcW w:w="2268"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服务时间</w:t>
            </w:r>
          </w:p>
        </w:tc>
        <w:tc>
          <w:tcPr>
            <w:tcW w:w="2126"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服务标准</w:t>
            </w:r>
          </w:p>
        </w:tc>
        <w:tc>
          <w:tcPr>
            <w:tcW w:w="2127" w:type="dxa"/>
            <w:vAlign w:val="top"/>
          </w:tcPr>
          <w:p>
            <w:pPr>
              <w:spacing w:before="0" w:beforeAutospacing="0" w:after="0" w:afterAutospacing="0" w:line="360" w:lineRule="auto"/>
              <w:ind w:left="0" w:right="0"/>
              <w:jc w:val="center"/>
              <w:rPr>
                <w:rFonts w:hint="eastAsia" w:ascii="宋体" w:hAnsi="宋体" w:cs="宋体"/>
                <w:b/>
                <w:sz w:val="24"/>
                <w:szCs w:val="20"/>
                <w:highlight w:val="none"/>
              </w:rPr>
            </w:pPr>
          </w:p>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服务人数（如果有）</w:t>
            </w:r>
          </w:p>
        </w:tc>
        <w:tc>
          <w:tcPr>
            <w:tcW w:w="2126"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p>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备注（如果有）</w:t>
            </w:r>
          </w:p>
          <w:p>
            <w:pPr>
              <w:spacing w:before="0" w:beforeAutospacing="0" w:after="0" w:afterAutospacing="0" w:line="360" w:lineRule="auto"/>
              <w:ind w:left="0" w:right="0"/>
              <w:jc w:val="center"/>
              <w:rPr>
                <w:rFonts w:hint="eastAsia" w:ascii="宋体" w:hAnsi="宋体" w:cs="宋体"/>
                <w:b/>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1</w:t>
            </w: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XX</w:t>
            </w: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2</w:t>
            </w: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XX</w:t>
            </w: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w:t>
            </w: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投标报价（小写）</w:t>
            </w:r>
          </w:p>
        </w:tc>
        <w:tc>
          <w:tcPr>
            <w:tcW w:w="8647" w:type="dxa"/>
            <w:gridSpan w:val="4"/>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投标报价（大写）</w:t>
            </w:r>
          </w:p>
        </w:tc>
        <w:tc>
          <w:tcPr>
            <w:tcW w:w="8647" w:type="dxa"/>
            <w:gridSpan w:val="4"/>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r>
    </w:tbl>
    <w:p>
      <w:pPr>
        <w:pStyle w:val="6"/>
        <w:rPr>
          <w:rFonts w:hint="eastAsia"/>
          <w:color w:val="auto"/>
          <w:highlight w:val="none"/>
          <w:lang w:val="zh-CN"/>
        </w:rPr>
      </w:pPr>
    </w:p>
    <w:p>
      <w:pPr>
        <w:snapToGrid w:val="0"/>
        <w:spacing w:line="360" w:lineRule="auto"/>
        <w:ind w:left="480"/>
        <w:rPr>
          <w:rFonts w:hint="eastAsia"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注：</w:t>
      </w:r>
    </w:p>
    <w:p>
      <w:pPr>
        <w:spacing w:line="360" w:lineRule="auto"/>
        <w:ind w:left="-2" w:firstLine="480" w:firstLineChars="200"/>
        <w:rPr>
          <w:rFonts w:hint="eastAsia" w:ascii="宋体" w:hAnsi="宋体" w:eastAsia="宋体" w:cs="宋体"/>
          <w:color w:val="auto"/>
          <w:highlight w:val="none"/>
          <w:lang w:val="zh-CN"/>
        </w:rPr>
      </w:pPr>
      <w:r>
        <w:rPr>
          <w:rFonts w:hint="eastAsia" w:ascii="宋体" w:hAnsi="宋体" w:eastAsia="宋体" w:cs="宋体"/>
          <w:color w:val="auto"/>
          <w:kern w:val="0"/>
          <w:sz w:val="24"/>
          <w:highlight w:val="none"/>
          <w:lang w:val="zh-CN"/>
        </w:rPr>
        <w:t>1、投标人需按本表格式填写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color w:val="auto"/>
          <w:kern w:val="0"/>
          <w:sz w:val="24"/>
          <w:highlight w:val="none"/>
          <w:lang w:val="zh-CN"/>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lang w:val="zh-CN"/>
        </w:rPr>
        <w:t>、有关本项目实施所涉及的一切费用均计入报价。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投标文件含有采购人不能接受的附加条件的，投标无效</w:t>
      </w:r>
      <w:r>
        <w:rPr>
          <w:rFonts w:hint="eastAsia" w:ascii="宋体" w:hAnsi="宋体" w:eastAsia="宋体" w:cs="宋体"/>
          <w:b/>
          <w:color w:val="auto"/>
          <w:kern w:val="0"/>
          <w:sz w:val="24"/>
          <w:highlight w:val="none"/>
          <w:lang w:val="zh-CN"/>
        </w:rPr>
        <w:t>；采购内容未包含在《开标一览表（报价表）》名称栏中，投标人不能作出合理解释的，视为投标文件含有采购人不能接受的附加条件的，投标无效。</w:t>
      </w:r>
    </w:p>
    <w:p>
      <w:pPr>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2"/>
          <w:highlight w:val="none"/>
          <w:lang w:val="en-US" w:eastAsia="zh-CN"/>
        </w:rPr>
        <w:t>3</w:t>
      </w:r>
      <w:r>
        <w:rPr>
          <w:rFonts w:hint="eastAsia" w:ascii="宋体" w:hAnsi="宋体" w:eastAsia="宋体" w:cs="宋体"/>
          <w:color w:val="auto"/>
          <w:kern w:val="0"/>
          <w:sz w:val="24"/>
          <w:szCs w:val="22"/>
          <w:highlight w:val="none"/>
          <w:lang w:val="zh-CN"/>
        </w:rPr>
        <w:t>、</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spacing w:line="240" w:lineRule="auto"/>
        <w:ind w:firstLine="0" w:firstLineChars="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 xml:space="preserve">  4</w:t>
      </w:r>
      <w:r>
        <w:rPr>
          <w:rFonts w:hint="eastAsia" w:ascii="宋体" w:hAnsi="宋体" w:eastAsia="宋体" w:cs="宋体"/>
          <w:color w:val="auto"/>
          <w:kern w:val="0"/>
          <w:sz w:val="24"/>
          <w:highlight w:val="none"/>
          <w:lang w:val="zh-CN"/>
        </w:rPr>
        <w:t>、特别提示：采购机构将对项目名称和项目编号，中标供应商名称、地址和中标金额，主要中标标的名称、服务范围、服务要求、服务时间、服务标准等予以公示。</w:t>
      </w:r>
    </w:p>
    <w:p>
      <w:pPr>
        <w:pStyle w:val="6"/>
        <w:rPr>
          <w:rFonts w:hint="eastAsia"/>
          <w:color w:val="auto"/>
          <w:highlight w:val="none"/>
          <w:lang w:val="en-US" w:eastAsia="zh-CN"/>
        </w:rPr>
      </w:pPr>
    </w:p>
    <w:p>
      <w:pPr>
        <w:rPr>
          <w:rFonts w:ascii="仿宋_GB2312" w:hAnsi="仿宋" w:eastAsia="仿宋_GB2312" w:cs="仿宋_GB2312"/>
          <w:color w:val="auto"/>
          <w:kern w:val="0"/>
          <w:sz w:val="24"/>
          <w:highlight w:val="none"/>
          <w:lang w:val="zh-CN"/>
        </w:rPr>
      </w:pPr>
    </w:p>
    <w:p>
      <w:pPr>
        <w:pStyle w:val="6"/>
        <w:rPr>
          <w:color w:val="auto"/>
          <w:highlight w:val="none"/>
        </w:rPr>
        <w:sectPr>
          <w:pgSz w:w="16838" w:h="11906" w:orient="landscape"/>
          <w:pgMar w:top="1418" w:right="1247" w:bottom="1418" w:left="1276" w:header="851" w:footer="992" w:gutter="0"/>
          <w:cols w:space="720" w:num="1"/>
          <w:titlePg/>
          <w:docGrid w:linePitch="312" w:charSpace="0"/>
        </w:sectPr>
      </w:pPr>
    </w:p>
    <w:p>
      <w:pPr>
        <w:pStyle w:val="379"/>
        <w:tabs>
          <w:tab w:val="clear" w:pos="720"/>
        </w:tabs>
        <w:snapToGrid w:val="0"/>
        <w:spacing w:before="120" w:after="120"/>
        <w:ind w:firstLine="643"/>
        <w:outlineLvl w:val="9"/>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rPr>
        <w:t>二、</w:t>
      </w:r>
      <w:r>
        <w:rPr>
          <w:rFonts w:hint="eastAsia" w:ascii="仿宋_GB2312" w:hAnsi="宋体" w:eastAsia="仿宋_GB2312"/>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tabs>
          <w:tab w:val="left" w:pos="8085"/>
        </w:tabs>
        <w:spacing w:line="360" w:lineRule="auto"/>
        <w:ind w:firstLine="1285" w:firstLineChars="400"/>
        <w:jc w:val="left"/>
        <w:rPr>
          <w:rFonts w:hint="eastAsia"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br w:type="page"/>
      </w:r>
    </w:p>
    <w:p>
      <w:pP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pStyle w:val="6"/>
        <w:numPr>
          <w:ilvl w:val="0"/>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（三）杭州e融平台申请融资</w:t>
      </w:r>
    </w:p>
    <w:p>
      <w:pPr>
        <w:pStyle w:val="6"/>
        <w:numPr>
          <w:ilvl w:val="0"/>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spacing w:line="360" w:lineRule="auto"/>
        <w:ind w:left="5060" w:hanging="5060" w:hangingChars="2100"/>
        <w:rPr>
          <w:rFonts w:ascii="仿宋_GB2312" w:hAnsi="仿宋" w:eastAsia="仿宋_GB2312" w:cs="仿宋_GB2312"/>
          <w:b/>
          <w:bCs/>
          <w:color w:val="auto"/>
          <w:kern w:val="0"/>
          <w:sz w:val="24"/>
          <w:highlight w:val="none"/>
        </w:rPr>
      </w:pPr>
    </w:p>
    <w:p>
      <w:pPr>
        <w:pStyle w:val="5"/>
        <w:pageBreakBefore/>
        <w:widowControl/>
        <w:spacing w:before="100" w:beforeAutospacing="1" w:after="100" w:afterAutospacing="1" w:line="360" w:lineRule="auto"/>
        <w:ind w:left="1290" w:firstLine="3092" w:firstLineChars="700"/>
        <w:rPr>
          <w:rFonts w:ascii="仿宋_GB2312" w:hAnsi="仿宋" w:eastAsia="仿宋_GB2312"/>
          <w:color w:val="auto"/>
          <w:highlight w:val="none"/>
        </w:rPr>
      </w:pPr>
      <w:r>
        <w:rPr>
          <w:rFonts w:hint="eastAsia" w:ascii="仿宋_GB2312" w:hAnsi="仿宋" w:eastAsia="仿宋_GB2312"/>
          <w:color w:val="auto"/>
          <w:highlight w:val="none"/>
        </w:rPr>
        <w:t>附件</w:t>
      </w:r>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残疾人福利性单位声明函</w:t>
      </w:r>
    </w:p>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rPr>
          <w:color w:val="auto"/>
          <w:highlight w:val="none"/>
        </w:rPr>
      </w:pPr>
      <w:r>
        <w:rPr>
          <w:color w:val="auto"/>
          <w:highlight w:val="none"/>
        </w:rPr>
        <w:br w:type="page"/>
      </w:r>
    </w:p>
    <w:p>
      <w:pPr>
        <w:pStyle w:val="6"/>
        <w:rPr>
          <w:color w:val="auto"/>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rPr>
        <w:t>（项目名称）项目</w:t>
      </w:r>
      <w:r>
        <w:rPr>
          <w:rFonts w:hint="eastAsia" w:ascii="仿宋" w:hAnsi="仿宋" w:eastAsia="仿宋" w:cs="仿宋_GB2312"/>
          <w:color w:val="auto"/>
          <w:sz w:val="24"/>
          <w:highlight w:val="none"/>
        </w:rPr>
        <w:t>【招标编号：（采购编号）</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cs="Times New Roman"/>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矩形 3"/>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c/4wdgAAAAKAQAADwAAAAAAAAABACAAAAAiAAAAZHJzL2Rvd25yZXYu&#10;eG1sUEsBAhQAFAAAAAgAh07iQEP2I6b7AQAAHwQAAA4AAAAAAAAAAQAgAAAAJwEAAGRycy9lMm9E&#10;b2MueG1sUEsFBgAAAAAGAAYAWQEAAJQFAAAAAA==&#10;">
                <v:fill on="t" focussize="0,0"/>
                <v:stroke color="#000000" joinstyle="miter"/>
                <v:imagedata o:title=""/>
                <o:lock v:ext="edit" aspectratio="f"/>
              </v:rect>
            </w:pict>
          </mc:Fallback>
        </mc:AlternateContent>
      </w:r>
      <w:r>
        <w:rPr>
          <w:rFonts w:ascii="仿宋" w:hAnsi="仿宋" w:eastAsia="仿宋" w:cs="Times New Roman"/>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矩形 4"/>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3TsFjYAAAACgEAAA8AAAAAAAAAAQAgAAAAIgAAAGRycy9kb3ducmV2&#10;LnhtbFBLAQIUABQAAAAIAIdO4kBNZTxq/AEAAB8EAAAOAAAAAAAAAAEAIAAAACcBAABkcnMvZTJv&#10;RG9jLnhtbFBLBQYAAAAABgAGAFkBAACVBQAAAAA=&#10;">
                <v:fill on="t" focussize="0,0"/>
                <v:stroke color="#000000"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hint="eastAsia" w:ascii="仿宋" w:hAnsi="仿宋" w:eastAsia="仿宋"/>
          <w:b/>
          <w:color w:val="auto"/>
          <w:spacing w:val="6"/>
          <w:sz w:val="32"/>
          <w:szCs w:val="32"/>
          <w:highlight w:val="none"/>
        </w:rPr>
      </w:pPr>
    </w:p>
    <w:p>
      <w:pPr>
        <w:autoSpaceDE w:val="0"/>
        <w:autoSpaceDN w:val="0"/>
        <w:jc w:val="center"/>
        <w:rPr>
          <w:rFonts w:hint="eastAsia"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br w:type="page"/>
      </w: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中小企业声明函（工程、服务）</w:t>
      </w:r>
    </w:p>
    <w:p>
      <w:pPr>
        <w:spacing w:line="360" w:lineRule="auto"/>
        <w:rPr>
          <w:rFonts w:hint="eastAsia" w:ascii="宋体" w:hAnsi="宋体" w:eastAsia="宋体" w:cs="宋体"/>
          <w:color w:val="auto"/>
          <w:highlight w:val="none"/>
        </w:rPr>
      </w:pPr>
    </w:p>
    <w:p>
      <w:pPr>
        <w:spacing w:line="360" w:lineRule="auto"/>
        <w:ind w:firstLine="360" w:firstLineChars="1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本公司（联合体）郑重声明，根据《政府采购促进中小企业发展管理办法》（财库﹝2020﹞46 号）的规定，本公司（联合体）参加（单位名称）的</w:t>
      </w:r>
      <w:r>
        <w:rPr>
          <w:rFonts w:hint="eastAsia" w:ascii="宋体" w:hAnsi="宋体" w:eastAsia="宋体" w:cs="宋体"/>
          <w:color w:val="auto"/>
          <w:sz w:val="24"/>
          <w:szCs w:val="24"/>
          <w:highlight w:val="none"/>
          <w:lang w:eastAsia="zh-CN"/>
        </w:rPr>
        <w:t>文化艺术长廊综合养护项目</w:t>
      </w:r>
      <w:r>
        <w:rPr>
          <w:rFonts w:hint="eastAsia" w:ascii="宋体" w:hAnsi="宋体" w:eastAsia="宋体" w:cs="宋体"/>
          <w:color w:val="auto"/>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szCs w:val="24"/>
          <w:highlight w:val="none"/>
          <w:u w:val="single"/>
          <w:lang w:eastAsia="zh-CN"/>
        </w:rPr>
        <w:t>文化艺术长廊综合养护项目</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（其他未列明行业）</w:t>
      </w:r>
      <w:r>
        <w:rPr>
          <w:rFonts w:hint="eastAsia" w:ascii="宋体" w:hAnsi="宋体" w:eastAsia="宋体" w:cs="宋体"/>
          <w:color w:val="auto"/>
          <w:sz w:val="24"/>
          <w:szCs w:val="24"/>
          <w:highlight w:val="none"/>
        </w:rPr>
        <w:t xml:space="preserve"> ；承建（承接）企业为 </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 xml:space="preserve"> ，从业人员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万元属于</w:t>
      </w:r>
      <w:r>
        <w:rPr>
          <w:rFonts w:hint="eastAsia" w:ascii="宋体" w:hAnsi="宋体" w:eastAsia="宋体" w:cs="宋体"/>
          <w:color w:val="auto"/>
          <w:sz w:val="24"/>
          <w:szCs w:val="24"/>
          <w:highlight w:val="none"/>
          <w:u w:val="single"/>
        </w:rPr>
        <w:t xml:space="preserve"> （中型企业、小型企业、微型企业） </w:t>
      </w:r>
      <w:r>
        <w:rPr>
          <w:rFonts w:hint="eastAsia" w:ascii="宋体" w:hAnsi="宋体" w:eastAsia="宋体" w:cs="宋体"/>
          <w:color w:val="auto"/>
          <w:sz w:val="24"/>
          <w:szCs w:val="24"/>
          <w:highlight w:val="none"/>
        </w:rPr>
        <w:t>；</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文化艺术长廊综合养护项目</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（其他未列明行业）</w:t>
      </w:r>
      <w:r>
        <w:rPr>
          <w:rFonts w:hint="eastAsia" w:ascii="宋体" w:hAnsi="宋体" w:eastAsia="宋体" w:cs="宋体"/>
          <w:color w:val="auto"/>
          <w:sz w:val="24"/>
          <w:szCs w:val="24"/>
          <w:highlight w:val="none"/>
        </w:rPr>
        <w:t xml:space="preserve"> ；承建（承接）企业为 </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 xml:space="preserve"> ，从业人员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万元属于</w:t>
      </w:r>
      <w:r>
        <w:rPr>
          <w:rFonts w:hint="eastAsia" w:ascii="宋体" w:hAnsi="宋体" w:eastAsia="宋体" w:cs="宋体"/>
          <w:color w:val="auto"/>
          <w:sz w:val="24"/>
          <w:szCs w:val="24"/>
          <w:highlight w:val="none"/>
          <w:u w:val="single"/>
        </w:rPr>
        <w:t xml:space="preserve"> （中型企业、小型企业、微型企业） </w:t>
      </w:r>
      <w:r>
        <w:rPr>
          <w:rFonts w:hint="eastAsia" w:ascii="宋体" w:hAnsi="宋体" w:eastAsia="宋体" w:cs="宋体"/>
          <w:color w:val="auto"/>
          <w:sz w:val="24"/>
          <w:szCs w:val="24"/>
          <w:highlight w:val="none"/>
        </w:rPr>
        <w:t>；</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本企业对上述声明内容的真实性负责。如有虚假，将依法承担相应责任。</w:t>
      </w:r>
    </w:p>
    <w:p>
      <w:pPr>
        <w:snapToGrid w:val="0"/>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投标人（或联合体牵头人）名称 (电子签名)：</w:t>
      </w:r>
    </w:p>
    <w:p>
      <w:pPr>
        <w:spacing w:line="360" w:lineRule="auto"/>
        <w:ind w:right="1120" w:firstLine="4680" w:firstLineChars="19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p>
    <w:p>
      <w:pPr>
        <w:spacing w:line="360" w:lineRule="auto"/>
        <w:ind w:firstLine="310" w:firstLineChars="147"/>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szCs w:val="24"/>
          <w:highlight w:val="none"/>
        </w:rPr>
      </w:pPr>
    </w:p>
    <w:p>
      <w:pPr>
        <w:spacing w:line="360" w:lineRule="auto"/>
        <w:ind w:righ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hint="eastAsia" w:ascii="宋体" w:hAnsi="宋体" w:eastAsia="宋体" w:cs="宋体"/>
          <w:color w:val="auto"/>
          <w:highlight w:val="none"/>
          <w:lang w:val="en-US"/>
        </w:rPr>
      </w:pPr>
    </w:p>
    <w:p>
      <w:pPr>
        <w:pStyle w:val="3"/>
        <w:rPr>
          <w:rFonts w:hint="eastAsia" w:ascii="宋体" w:hAnsi="宋体" w:eastAsia="宋体" w:cs="宋体"/>
          <w:color w:val="auto"/>
          <w:highlight w:val="none"/>
          <w:lang w:val="en-US"/>
        </w:rPr>
      </w:pPr>
    </w:p>
    <w:p>
      <w:pPr>
        <w:pStyle w:val="3"/>
        <w:ind w:firstLine="0"/>
        <w:rPr>
          <w:rFonts w:hint="eastAsia" w:ascii="宋体" w:hAnsi="宋体" w:eastAsia="宋体" w:cs="宋体"/>
          <w:b/>
          <w:bCs/>
          <w:color w:val="auto"/>
          <w:highlight w:val="none"/>
          <w:lang w:val="en-US"/>
        </w:rPr>
      </w:pPr>
      <w:r>
        <w:rPr>
          <w:rFonts w:hint="eastAsia" w:ascii="宋体" w:hAnsi="宋体" w:eastAsia="宋体" w:cs="宋体"/>
          <w:b/>
          <w:bCs/>
          <w:color w:val="auto"/>
          <w:highlight w:val="none"/>
        </w:rPr>
        <w:t>附件</w:t>
      </w:r>
      <w:r>
        <w:rPr>
          <w:rFonts w:hint="eastAsia" w:ascii="宋体" w:hAnsi="宋体" w:eastAsia="宋体" w:cs="宋体"/>
          <w:b/>
          <w:bCs/>
          <w:color w:val="auto"/>
          <w:highlight w:val="none"/>
          <w:lang w:val="en-US"/>
        </w:rPr>
        <w:t>：</w:t>
      </w:r>
      <w:r>
        <w:rPr>
          <w:rFonts w:hint="eastAsia" w:ascii="宋体" w:hAnsi="宋体" w:eastAsia="宋体" w:cs="宋体"/>
          <w:b/>
          <w:bCs/>
          <w:color w:val="auto"/>
          <w:highlight w:val="none"/>
        </w:rPr>
        <w:t>中小企业划</w:t>
      </w:r>
    </w:p>
    <w:p>
      <w:pPr>
        <w:pStyle w:val="619"/>
        <w:spacing w:line="500" w:lineRule="exact"/>
        <w:rPr>
          <w:rFonts w:hint="eastAsia" w:ascii="宋体" w:hAnsi="宋体" w:eastAsia="宋体" w:cs="宋体"/>
          <w:b/>
          <w:bCs/>
          <w:color w:val="auto"/>
          <w:sz w:val="28"/>
          <w:szCs w:val="28"/>
          <w:highlight w:val="none"/>
        </w:rPr>
      </w:pPr>
      <w:r>
        <w:rPr>
          <w:rFonts w:hint="eastAsia" w:ascii="宋体" w:hAnsi="宋体" w:eastAsia="宋体" w:cs="宋体"/>
          <w:color w:val="auto"/>
          <w:kern w:val="0"/>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19"/>
        <w:spacing w:line="500" w:lineRule="exact"/>
        <w:jc w:val="center"/>
        <w:rPr>
          <w:rFonts w:hint="eastAsia" w:ascii="宋体" w:hAnsi="宋体" w:eastAsia="宋体" w:cs="宋体"/>
          <w:b/>
          <w:bCs/>
          <w:color w:val="auto"/>
          <w:sz w:val="28"/>
          <w:szCs w:val="28"/>
          <w:highlight w:val="none"/>
        </w:rPr>
      </w:pPr>
    </w:p>
    <w:p>
      <w:pPr>
        <w:pStyle w:val="619"/>
        <w:spacing w:line="5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中小企业划型标准规定</w:t>
      </w:r>
    </w:p>
    <w:p>
      <w:pPr>
        <w:pStyle w:val="619"/>
        <w:adjustRightInd w:val="0"/>
        <w:spacing w:line="360" w:lineRule="auto"/>
        <w:ind w:firstLine="444" w:firstLineChars="200"/>
        <w:jc w:val="both"/>
        <w:rPr>
          <w:rFonts w:hint="eastAsia" w:ascii="宋体" w:hAnsi="宋体" w:eastAsia="宋体" w:cs="宋体"/>
          <w:color w:val="auto"/>
          <w:spacing w:val="6"/>
          <w:highlight w:val="none"/>
        </w:rPr>
      </w:pP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一、根据《中华人民共和国中小企业促进法》和《</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"https://www.shui5.cn/article/47/26142.html" </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6"/>
          <w:highlight w:val="none"/>
        </w:rPr>
        <w:t>国务院关于进一步促进中小企业发展的若干意见</w:t>
      </w:r>
      <w:r>
        <w:rPr>
          <w:rFonts w:hint="eastAsia" w:ascii="宋体" w:hAnsi="宋体" w:eastAsia="宋体" w:cs="宋体"/>
          <w:color w:val="auto"/>
          <w:spacing w:val="6"/>
          <w:highlight w:val="none"/>
        </w:rPr>
        <w:fldChar w:fldCharType="end"/>
      </w:r>
      <w:r>
        <w:rPr>
          <w:rFonts w:hint="eastAsia" w:ascii="宋体" w:hAnsi="宋体" w:eastAsia="宋体" w:cs="宋体"/>
          <w:color w:val="auto"/>
          <w:spacing w:val="6"/>
          <w:highlight w:val="none"/>
        </w:rPr>
        <w:t>》（</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"https://www.shui5.cn/article/47/26142.html" </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6"/>
          <w:highlight w:val="none"/>
        </w:rPr>
        <w:t>国发〔2009〕36号</w:t>
      </w:r>
      <w:r>
        <w:rPr>
          <w:rFonts w:hint="eastAsia" w:ascii="宋体" w:hAnsi="宋体" w:eastAsia="宋体" w:cs="宋体"/>
          <w:color w:val="auto"/>
          <w:spacing w:val="6"/>
          <w:highlight w:val="none"/>
        </w:rPr>
        <w:fldChar w:fldCharType="end"/>
      </w:r>
      <w:r>
        <w:rPr>
          <w:rFonts w:hint="eastAsia" w:ascii="宋体" w:hAnsi="宋体" w:eastAsia="宋体" w:cs="宋体"/>
          <w:color w:val="auto"/>
          <w:spacing w:val="6"/>
          <w:highlight w:val="none"/>
        </w:rPr>
        <w:t>)，制定本规定。</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二、中小企业划分为中型、小型、微型三种类型，具体标准根据企业从业人员、营业收入、资产总额等指标，结合行业特点制定。</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四、各行业划型标准为：</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　　（一）农、林、牧、渔业。营业收入20000万元以下的为中小微型企业。其中，营业收入500万元及以上的为中型企业，营业收入50万元及以上的为小型企业，营业收入50万元以下的为微型企业。</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3"/>
        <w:rPr>
          <w:rFonts w:hint="eastAsia" w:ascii="宋体" w:hAnsi="宋体" w:eastAsia="宋体" w:cs="宋体"/>
          <w:b/>
          <w:bCs/>
          <w:color w:val="auto"/>
          <w:highlight w:val="none"/>
        </w:rPr>
      </w:pPr>
      <w:r>
        <w:rPr>
          <w:rFonts w:hint="eastAsia" w:ascii="宋体" w:hAnsi="宋体" w:eastAsia="宋体" w:cs="宋体"/>
          <w:color w:val="auto"/>
          <w:spacing w:val="6"/>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（十六）其他未列明行业。从业人员300人以下的为中小微型企业。其中，从业人员100人及以上的为中型企业；从业人员10人及以上的为小型企业；从业人员10人以下的为微型企业。</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五、企业类型的划分以统计部门的统计数据为依据。</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六、本规定适用于在中华人民共和国境内依法设立的各类所有制和各种组织形式的企业。个体工商户和本规定以外的行业，参照本规定进行划型。</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八、本规定由工业和信息化部、国家统计局会同有关部门根据《国民经济行业分类》修订情况和企业发展变化情况适时修订。</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九、本规定由工业和信息化部、国家统计局会同有关部门负责解释。</w:t>
      </w:r>
    </w:p>
    <w:p>
      <w:pPr>
        <w:pStyle w:val="619"/>
        <w:adjustRightInd w:val="0"/>
        <w:spacing w:line="360" w:lineRule="auto"/>
        <w:ind w:firstLine="444" w:firstLineChars="200"/>
        <w:jc w:val="both"/>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十、本规定自发布之日起执行，原国家经贸委、原国家计委、财政部和国家统计局2003年颁布的《</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"https://www.shui5.cn/article/df/24263.html" </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6"/>
          <w:highlight w:val="none"/>
        </w:rPr>
        <w:t>中小企业标准暂行规定</w:t>
      </w:r>
      <w:r>
        <w:rPr>
          <w:rFonts w:hint="eastAsia" w:ascii="宋体" w:hAnsi="宋体" w:eastAsia="宋体" w:cs="宋体"/>
          <w:color w:val="auto"/>
          <w:spacing w:val="6"/>
          <w:highlight w:val="none"/>
        </w:rPr>
        <w:fldChar w:fldCharType="end"/>
      </w:r>
      <w:r>
        <w:rPr>
          <w:rFonts w:hint="eastAsia" w:ascii="宋体" w:hAnsi="宋体" w:eastAsia="宋体" w:cs="宋体"/>
          <w:color w:val="auto"/>
          <w:spacing w:val="6"/>
          <w:highlight w:val="none"/>
        </w:rPr>
        <w:t>》</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"https://www.shui5.cn/article/df/24263.html" </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6"/>
          <w:highlight w:val="none"/>
        </w:rPr>
        <w:t>国经贸中小企[2003]143号</w:t>
      </w:r>
      <w:r>
        <w:rPr>
          <w:rFonts w:hint="eastAsia" w:ascii="宋体" w:hAnsi="宋体" w:eastAsia="宋体" w:cs="宋体"/>
          <w:color w:val="auto"/>
          <w:spacing w:val="6"/>
          <w:highlight w:val="none"/>
        </w:rPr>
        <w:fldChar w:fldCharType="end"/>
      </w:r>
      <w:r>
        <w:rPr>
          <w:rFonts w:hint="eastAsia" w:ascii="宋体" w:hAnsi="宋体" w:eastAsia="宋体" w:cs="宋体"/>
          <w:color w:val="auto"/>
          <w:spacing w:val="6"/>
          <w:highlight w:val="none"/>
        </w:rPr>
        <w:t>同时废止。</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bCs/>
          <w:color w:val="auto"/>
          <w:sz w:val="24"/>
          <w:highlight w:val="none"/>
        </w:rPr>
      </w:pPr>
    </w:p>
    <w:sectPr>
      <w:headerReference r:id="rId25" w:type="first"/>
      <w:footerReference r:id="rId28" w:type="first"/>
      <w:headerReference r:id="rId24" w:type="default"/>
      <w:footerReference r:id="rId26" w:type="default"/>
      <w:footerReference r:id="rId27"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
    <w:altName w:val="Times New Roman"/>
    <w:panose1 w:val="00000000000000000000"/>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Aria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504020202030204"/>
    <w:charset w:val="00"/>
    <w:family w:val="swiss"/>
    <w:pitch w:val="default"/>
    <w:sig w:usb0="00000000" w:usb1="00000000" w:usb2="00000000" w:usb3="00000000" w:csb0="00000093" w:csb1="00000000"/>
  </w:font>
  <w:font w:name="Cumberland">
    <w:altName w:val="Courier New"/>
    <w:panose1 w:val="00000000000000000000"/>
    <w:charset w:val="00"/>
    <w:family w:val="modern"/>
    <w:pitch w:val="default"/>
    <w:sig w:usb0="00000000" w:usb1="00000000" w:usb2="00000000" w:usb3="00000000" w:csb0="0000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Courier New"/>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auto"/>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right" w:y="1"/>
      <w:rPr>
        <w:rStyle w:val="76"/>
      </w:rPr>
    </w:pPr>
    <w:r>
      <w:fldChar w:fldCharType="begin"/>
    </w:r>
    <w:r>
      <w:rPr>
        <w:rStyle w:val="76"/>
      </w:rPr>
      <w:instrText xml:space="preserve">PAGE  </w:instrText>
    </w:r>
    <w:r>
      <w:fldChar w:fldCharType="end"/>
    </w:r>
  </w:p>
  <w:p>
    <w:pPr>
      <w:pStyle w:val="45"/>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bookmarkStart w:id="394" w:name="_Toc131845147"/>
    <w:bookmarkStart w:id="395" w:name="_Toc36110187"/>
    <w:bookmarkStart w:id="396" w:name="_Toc91899912"/>
    <w:bookmarkStart w:id="397" w:name="_Toc164085800"/>
    <w:r>
      <w:rPr>
        <w:rFonts w:hint="eastAsia" w:ascii="仿宋_GB2312" w:eastAsia="仿宋_GB2312"/>
        <w:kern w:val="0"/>
        <w:szCs w:val="21"/>
      </w:rPr>
      <w:t xml:space="preserve"> 页</w:t>
    </w:r>
    <w:bookmarkEnd w:id="394"/>
    <w:bookmarkEnd w:id="395"/>
    <w:bookmarkEnd w:id="396"/>
    <w:bookmarkEnd w:id="39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right" w:y="1"/>
      <w:rPr>
        <w:rStyle w:val="76"/>
      </w:rPr>
    </w:pPr>
    <w:r>
      <w:fldChar w:fldCharType="begin"/>
    </w:r>
    <w:r>
      <w:rPr>
        <w:rStyle w:val="76"/>
      </w:rPr>
      <w:instrText xml:space="preserve">PAGE  </w:instrText>
    </w:r>
    <w:r>
      <w:fldChar w:fldCharType="end"/>
    </w:r>
  </w:p>
  <w:p>
    <w:pPr>
      <w:pStyle w:val="4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_GB2312" w:eastAsia="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5"/>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45"/>
                    </w:pPr>
                    <w:r>
                      <w:fldChar w:fldCharType="begin"/>
                    </w:r>
                    <w:r>
                      <w:instrText xml:space="preserve"> PAGE  \* MERGEFORMAT </w:instrText>
                    </w:r>
                    <w:r>
                      <w:fldChar w:fldCharType="separate"/>
                    </w:r>
                    <w:r>
                      <w:t>47</w:t>
                    </w:r>
                    <w:r>
                      <w:fldChar w:fldCharType="end"/>
                    </w:r>
                  </w:p>
                </w:txbxContent>
              </v:textbox>
            </v:shape>
          </w:pict>
        </mc:Fallback>
      </mc:AlternateContent>
    </w:r>
  </w:p>
  <w:p>
    <w:pPr>
      <w:rPr>
        <w:rFonts w:ascii="??_GB2312" w:eastAsia="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_GB2312" w:eastAsia="Times New Roma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5"/>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45"/>
                    </w:pPr>
                    <w:r>
                      <w:fldChar w:fldCharType="begin"/>
                    </w:r>
                    <w:r>
                      <w:instrText xml:space="preserve"> PAGE  \* MERGEFORMAT </w:instrText>
                    </w:r>
                    <w:r>
                      <w:fldChar w:fldCharType="separate"/>
                    </w:r>
                    <w:r>
                      <w:t>46</w:t>
                    </w:r>
                    <w:r>
                      <w:fldChar w:fldCharType="end"/>
                    </w:r>
                  </w:p>
                </w:txbxContent>
              </v:textbox>
            </v:shape>
          </w:pict>
        </mc:Fallback>
      </mc:AlternateContent>
    </w:r>
  </w:p>
  <w:p>
    <w:pPr>
      <w:rPr>
        <w:rFonts w:ascii="??_GB2312" w:eastAsia="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both"/>
      <w:rPr>
        <w:rFonts w:ascii="仿宋_GB2312" w:eastAsia="仿宋_GB2312"/>
        <w:b w:val="0"/>
        <w:i/>
        <w:sz w:val="18"/>
        <w:u w:val="single"/>
      </w:rPr>
    </w:pPr>
    <w:r>
      <w:t></w:t>
    </w:r>
    <w:r>
      <w:rPr>
        <w:rFonts w:hint="eastAsia"/>
        <w:lang w:val="en-US" w:eastAsia="zh-CN"/>
      </w:rPr>
      <w:t xml:space="preserve">      </w:t>
    </w:r>
    <w:r>
      <w:t></w:t>
    </w:r>
    <w:r>
      <w:rPr>
        <w:rFonts w:hint="eastAsia"/>
        <w:lang w:eastAsia="zh-CN"/>
      </w:rPr>
      <w:t>浙江甲椋建设管理有限公司</w:t>
    </w:r>
    <w:r>
      <w:rPr>
        <w:lang w:val="zh-CN"/>
      </w:rPr>
      <w:t>采购招标文件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pPr>
    <w:r>
      <w:rPr>
        <w:rFonts w:hint="eastAsia"/>
      </w:rPr>
      <w:t xml:space="preserve">                                                                                                        </w: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t></w:t>
    </w:r>
    <w:r>
      <w:rPr>
        <w:rFonts w:hint="eastAsia"/>
        <w:lang w:eastAsia="zh-CN"/>
      </w:rPr>
      <w:t>浙江甲椋建设管理有限公司</w:t>
    </w:r>
    <w:r>
      <w:rPr>
        <w:lang w:val="zh-CN"/>
      </w:rPr>
      <w:t>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p>
  <w:p>
    <w:pPr>
      <w:pStyle w:val="46"/>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_GB2312" w:eastAsia="Times New Roman"/>
        <w:b/>
        <w:bCs/>
        <w:i/>
        <w:iCs/>
        <w:u w:val="single"/>
      </w:rPr>
    </w:pPr>
    <w:r>
      <w:t xml:space="preserve">                                                       </w:t>
    </w:r>
    <w:r>
      <w:rPr>
        <w:rFonts w:hint="eastAsia" w:cs="宋体"/>
      </w:rPr>
      <w:t>杭州市政府采购公开招标文件</w:t>
    </w:r>
  </w:p>
  <w:p>
    <w:pPr>
      <w:rPr>
        <w:rFonts w:ascii="??_GB2312" w:eastAsia="Times New Roman"/>
        <w:b/>
        <w:bCs/>
        <w:i/>
        <w:iCs/>
        <w:sz w:val="18"/>
        <w:szCs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p>
  <w:p>
    <w:pPr>
      <w:pStyle w:val="46"/>
    </w:pPr>
    <w:r>
      <w:rPr>
        <w:rFonts w:hint="eastAsia" w:cs="宋体"/>
      </w:rP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r>
      <w:rPr>
        <w:rFonts w:hint="eastAsia"/>
      </w:rPr>
      <w:t xml:space="preserve">         </w:t>
    </w:r>
  </w:p>
  <w:p>
    <w:pPr>
      <w:pStyle w:val="46"/>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D95AD8"/>
    <w:multiLevelType w:val="singleLevel"/>
    <w:tmpl w:val="D9D95AD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3NWIzMjY3YmU4MzYwZTBmZGFhN2VlYWM1OTg0ND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21"/>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5AE3"/>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184"/>
    <w:rsid w:val="000808C1"/>
    <w:rsid w:val="00080970"/>
    <w:rsid w:val="00081671"/>
    <w:rsid w:val="00082AD4"/>
    <w:rsid w:val="00083E07"/>
    <w:rsid w:val="0008468A"/>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23E9"/>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5D"/>
    <w:rsid w:val="000B47CE"/>
    <w:rsid w:val="000B4B56"/>
    <w:rsid w:val="000B4C62"/>
    <w:rsid w:val="000B541D"/>
    <w:rsid w:val="000B54C1"/>
    <w:rsid w:val="000B5553"/>
    <w:rsid w:val="000B5FE8"/>
    <w:rsid w:val="000B666E"/>
    <w:rsid w:val="000C0A43"/>
    <w:rsid w:val="000C0CB1"/>
    <w:rsid w:val="000C1411"/>
    <w:rsid w:val="000C1700"/>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0C0"/>
    <w:rsid w:val="000E2785"/>
    <w:rsid w:val="000E27BB"/>
    <w:rsid w:val="000E3153"/>
    <w:rsid w:val="000E3484"/>
    <w:rsid w:val="000E386F"/>
    <w:rsid w:val="000E4051"/>
    <w:rsid w:val="000E4139"/>
    <w:rsid w:val="000E4765"/>
    <w:rsid w:val="000E5B7E"/>
    <w:rsid w:val="000E5FF9"/>
    <w:rsid w:val="000E6AE1"/>
    <w:rsid w:val="000E7142"/>
    <w:rsid w:val="000E75ED"/>
    <w:rsid w:val="000E7632"/>
    <w:rsid w:val="000E7737"/>
    <w:rsid w:val="000E7739"/>
    <w:rsid w:val="000E77EE"/>
    <w:rsid w:val="000F0310"/>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2ADD"/>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560"/>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2C63"/>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2F80"/>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89F"/>
    <w:rsid w:val="001D4AB6"/>
    <w:rsid w:val="001D4AD3"/>
    <w:rsid w:val="001D5281"/>
    <w:rsid w:val="001E17E3"/>
    <w:rsid w:val="001E2052"/>
    <w:rsid w:val="001E2492"/>
    <w:rsid w:val="001E257C"/>
    <w:rsid w:val="001E286C"/>
    <w:rsid w:val="001E2F34"/>
    <w:rsid w:val="001E35EE"/>
    <w:rsid w:val="001E4B2C"/>
    <w:rsid w:val="001E507F"/>
    <w:rsid w:val="001E56C2"/>
    <w:rsid w:val="001E5761"/>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38FD"/>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704"/>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64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891"/>
    <w:rsid w:val="002E7EC1"/>
    <w:rsid w:val="002E7EE5"/>
    <w:rsid w:val="002F0323"/>
    <w:rsid w:val="002F0DFB"/>
    <w:rsid w:val="002F134F"/>
    <w:rsid w:val="002F1D0B"/>
    <w:rsid w:val="002F1E1D"/>
    <w:rsid w:val="002F1F02"/>
    <w:rsid w:val="002F27E5"/>
    <w:rsid w:val="002F2D81"/>
    <w:rsid w:val="002F2F66"/>
    <w:rsid w:val="002F39D4"/>
    <w:rsid w:val="002F3C5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1EBE"/>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499"/>
    <w:rsid w:val="00355D75"/>
    <w:rsid w:val="00355D8F"/>
    <w:rsid w:val="00356A73"/>
    <w:rsid w:val="00356FF0"/>
    <w:rsid w:val="003577EF"/>
    <w:rsid w:val="00357A60"/>
    <w:rsid w:val="00360304"/>
    <w:rsid w:val="00360A78"/>
    <w:rsid w:val="00361750"/>
    <w:rsid w:val="00363894"/>
    <w:rsid w:val="00363B2A"/>
    <w:rsid w:val="00363BF1"/>
    <w:rsid w:val="0036407E"/>
    <w:rsid w:val="0036660B"/>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29C"/>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173"/>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21B"/>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6DA"/>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CCE"/>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2D"/>
    <w:rsid w:val="00425A82"/>
    <w:rsid w:val="00425C60"/>
    <w:rsid w:val="00426B2C"/>
    <w:rsid w:val="00427FA8"/>
    <w:rsid w:val="0043009D"/>
    <w:rsid w:val="0043026B"/>
    <w:rsid w:val="00430299"/>
    <w:rsid w:val="004306D4"/>
    <w:rsid w:val="00431A2A"/>
    <w:rsid w:val="00432AA5"/>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C7E"/>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3A7"/>
    <w:rsid w:val="00465A21"/>
    <w:rsid w:val="00465DE5"/>
    <w:rsid w:val="00466978"/>
    <w:rsid w:val="00466ABA"/>
    <w:rsid w:val="004672E3"/>
    <w:rsid w:val="0046775D"/>
    <w:rsid w:val="00467823"/>
    <w:rsid w:val="00467DD7"/>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3A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2D0"/>
    <w:rsid w:val="004A1AFA"/>
    <w:rsid w:val="004A1B3E"/>
    <w:rsid w:val="004A1EA7"/>
    <w:rsid w:val="004A26F5"/>
    <w:rsid w:val="004A2EF8"/>
    <w:rsid w:val="004A3A21"/>
    <w:rsid w:val="004A407A"/>
    <w:rsid w:val="004A4E3B"/>
    <w:rsid w:val="004A550D"/>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8DB"/>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43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3CB"/>
    <w:rsid w:val="004E75C1"/>
    <w:rsid w:val="004E777F"/>
    <w:rsid w:val="004F07F2"/>
    <w:rsid w:val="004F07F9"/>
    <w:rsid w:val="004F0A50"/>
    <w:rsid w:val="004F0D1F"/>
    <w:rsid w:val="004F0E82"/>
    <w:rsid w:val="004F1523"/>
    <w:rsid w:val="004F1847"/>
    <w:rsid w:val="004F1CE1"/>
    <w:rsid w:val="004F1F9E"/>
    <w:rsid w:val="004F2160"/>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A23"/>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831"/>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E82"/>
    <w:rsid w:val="00565F0D"/>
    <w:rsid w:val="005662DC"/>
    <w:rsid w:val="00566329"/>
    <w:rsid w:val="005668B9"/>
    <w:rsid w:val="00566E39"/>
    <w:rsid w:val="0056704E"/>
    <w:rsid w:val="00567623"/>
    <w:rsid w:val="005701C2"/>
    <w:rsid w:val="00570763"/>
    <w:rsid w:val="00570FA6"/>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143"/>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9AE"/>
    <w:rsid w:val="00617EFC"/>
    <w:rsid w:val="00620055"/>
    <w:rsid w:val="00620336"/>
    <w:rsid w:val="006204B3"/>
    <w:rsid w:val="006204C2"/>
    <w:rsid w:val="006212D3"/>
    <w:rsid w:val="00621639"/>
    <w:rsid w:val="006220CB"/>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726"/>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6F84"/>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036"/>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CB1"/>
    <w:rsid w:val="00677382"/>
    <w:rsid w:val="0067772D"/>
    <w:rsid w:val="00677991"/>
    <w:rsid w:val="00677AD2"/>
    <w:rsid w:val="00680326"/>
    <w:rsid w:val="00680714"/>
    <w:rsid w:val="0068071D"/>
    <w:rsid w:val="00680C6B"/>
    <w:rsid w:val="006811F3"/>
    <w:rsid w:val="00681240"/>
    <w:rsid w:val="00683068"/>
    <w:rsid w:val="006833EE"/>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2A9"/>
    <w:rsid w:val="00692416"/>
    <w:rsid w:val="00692AFF"/>
    <w:rsid w:val="00692D2D"/>
    <w:rsid w:val="00693B73"/>
    <w:rsid w:val="00693D10"/>
    <w:rsid w:val="006945A1"/>
    <w:rsid w:val="00694A53"/>
    <w:rsid w:val="006952DE"/>
    <w:rsid w:val="00695985"/>
    <w:rsid w:val="00695C78"/>
    <w:rsid w:val="00695E6C"/>
    <w:rsid w:val="00695EAC"/>
    <w:rsid w:val="00696C79"/>
    <w:rsid w:val="00697068"/>
    <w:rsid w:val="006977DE"/>
    <w:rsid w:val="00697D5F"/>
    <w:rsid w:val="00697F24"/>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08A2"/>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292"/>
    <w:rsid w:val="00700405"/>
    <w:rsid w:val="00700D18"/>
    <w:rsid w:val="0070168D"/>
    <w:rsid w:val="00701C36"/>
    <w:rsid w:val="00702F2D"/>
    <w:rsid w:val="0070353F"/>
    <w:rsid w:val="00703FCB"/>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5A4A"/>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76E"/>
    <w:rsid w:val="00730904"/>
    <w:rsid w:val="00731EDE"/>
    <w:rsid w:val="0073245C"/>
    <w:rsid w:val="00732493"/>
    <w:rsid w:val="00732FE9"/>
    <w:rsid w:val="00733772"/>
    <w:rsid w:val="00733A43"/>
    <w:rsid w:val="00733AE4"/>
    <w:rsid w:val="00733D5F"/>
    <w:rsid w:val="00734932"/>
    <w:rsid w:val="00735827"/>
    <w:rsid w:val="00735D53"/>
    <w:rsid w:val="0073618A"/>
    <w:rsid w:val="007364A3"/>
    <w:rsid w:val="00736740"/>
    <w:rsid w:val="007378FD"/>
    <w:rsid w:val="007401DF"/>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A76E0"/>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A22"/>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3D"/>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3EAF"/>
    <w:rsid w:val="00805293"/>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5DC5"/>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473D"/>
    <w:rsid w:val="00825441"/>
    <w:rsid w:val="00825E6E"/>
    <w:rsid w:val="00826855"/>
    <w:rsid w:val="00827D42"/>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588"/>
    <w:rsid w:val="00852FA5"/>
    <w:rsid w:val="00853F7D"/>
    <w:rsid w:val="0085517F"/>
    <w:rsid w:val="0085562D"/>
    <w:rsid w:val="00855A78"/>
    <w:rsid w:val="00856154"/>
    <w:rsid w:val="00856286"/>
    <w:rsid w:val="0085657E"/>
    <w:rsid w:val="008566ED"/>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3D4"/>
    <w:rsid w:val="0088093C"/>
    <w:rsid w:val="00880BC0"/>
    <w:rsid w:val="0088127A"/>
    <w:rsid w:val="00881D59"/>
    <w:rsid w:val="00882991"/>
    <w:rsid w:val="00882EC1"/>
    <w:rsid w:val="0088324E"/>
    <w:rsid w:val="0088434F"/>
    <w:rsid w:val="00884371"/>
    <w:rsid w:val="008848E2"/>
    <w:rsid w:val="00884B7A"/>
    <w:rsid w:val="00884D47"/>
    <w:rsid w:val="008856C5"/>
    <w:rsid w:val="00885F23"/>
    <w:rsid w:val="00886112"/>
    <w:rsid w:val="008872B3"/>
    <w:rsid w:val="00887392"/>
    <w:rsid w:val="00890A64"/>
    <w:rsid w:val="00890C40"/>
    <w:rsid w:val="0089122E"/>
    <w:rsid w:val="008912A7"/>
    <w:rsid w:val="0089183A"/>
    <w:rsid w:val="00891874"/>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44D"/>
    <w:rsid w:val="008A0BFE"/>
    <w:rsid w:val="008A1932"/>
    <w:rsid w:val="008A21D9"/>
    <w:rsid w:val="008A232D"/>
    <w:rsid w:val="008A3182"/>
    <w:rsid w:val="008A323F"/>
    <w:rsid w:val="008A3AD1"/>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6B13"/>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63C"/>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C9F"/>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2C5D"/>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09B2"/>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0D3"/>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175"/>
    <w:rsid w:val="0098055B"/>
    <w:rsid w:val="00980B30"/>
    <w:rsid w:val="009810BE"/>
    <w:rsid w:val="009817BC"/>
    <w:rsid w:val="009819A7"/>
    <w:rsid w:val="0098220A"/>
    <w:rsid w:val="00982E75"/>
    <w:rsid w:val="00983337"/>
    <w:rsid w:val="009836AA"/>
    <w:rsid w:val="009846BF"/>
    <w:rsid w:val="00985103"/>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BFB"/>
    <w:rsid w:val="00992141"/>
    <w:rsid w:val="009921DB"/>
    <w:rsid w:val="00992C67"/>
    <w:rsid w:val="00992D5B"/>
    <w:rsid w:val="00993135"/>
    <w:rsid w:val="00993AC7"/>
    <w:rsid w:val="00993BAD"/>
    <w:rsid w:val="00993E49"/>
    <w:rsid w:val="00994120"/>
    <w:rsid w:val="009942F5"/>
    <w:rsid w:val="00994568"/>
    <w:rsid w:val="00994602"/>
    <w:rsid w:val="00994E69"/>
    <w:rsid w:val="00995B01"/>
    <w:rsid w:val="00996055"/>
    <w:rsid w:val="00996EF4"/>
    <w:rsid w:val="00997044"/>
    <w:rsid w:val="00997BC9"/>
    <w:rsid w:val="009A113D"/>
    <w:rsid w:val="009A1ECA"/>
    <w:rsid w:val="009A2BE9"/>
    <w:rsid w:val="009A2BF3"/>
    <w:rsid w:val="009A3688"/>
    <w:rsid w:val="009A3713"/>
    <w:rsid w:val="009A3C3E"/>
    <w:rsid w:val="009A3D1F"/>
    <w:rsid w:val="009A4153"/>
    <w:rsid w:val="009A4C2C"/>
    <w:rsid w:val="009A59B3"/>
    <w:rsid w:val="009A5FAE"/>
    <w:rsid w:val="009A670C"/>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0C5"/>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620"/>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2FAB"/>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1B27"/>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863"/>
    <w:rsid w:val="00A54909"/>
    <w:rsid w:val="00A54DC0"/>
    <w:rsid w:val="00A550C9"/>
    <w:rsid w:val="00A55228"/>
    <w:rsid w:val="00A55410"/>
    <w:rsid w:val="00A55A04"/>
    <w:rsid w:val="00A561E8"/>
    <w:rsid w:val="00A564DE"/>
    <w:rsid w:val="00A6054E"/>
    <w:rsid w:val="00A60799"/>
    <w:rsid w:val="00A6170B"/>
    <w:rsid w:val="00A61991"/>
    <w:rsid w:val="00A61B7F"/>
    <w:rsid w:val="00A61B91"/>
    <w:rsid w:val="00A61C3A"/>
    <w:rsid w:val="00A620E8"/>
    <w:rsid w:val="00A63335"/>
    <w:rsid w:val="00A634EB"/>
    <w:rsid w:val="00A63685"/>
    <w:rsid w:val="00A63BE7"/>
    <w:rsid w:val="00A63EA5"/>
    <w:rsid w:val="00A64545"/>
    <w:rsid w:val="00A645AC"/>
    <w:rsid w:val="00A64C79"/>
    <w:rsid w:val="00A64E3B"/>
    <w:rsid w:val="00A65EFB"/>
    <w:rsid w:val="00A66E28"/>
    <w:rsid w:val="00A67429"/>
    <w:rsid w:val="00A677E7"/>
    <w:rsid w:val="00A67A03"/>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583E"/>
    <w:rsid w:val="00AE6575"/>
    <w:rsid w:val="00AE71EE"/>
    <w:rsid w:val="00AF03CF"/>
    <w:rsid w:val="00AF0A0A"/>
    <w:rsid w:val="00AF14FC"/>
    <w:rsid w:val="00AF1ED2"/>
    <w:rsid w:val="00AF1F4E"/>
    <w:rsid w:val="00AF2302"/>
    <w:rsid w:val="00AF262A"/>
    <w:rsid w:val="00AF3557"/>
    <w:rsid w:val="00AF3F86"/>
    <w:rsid w:val="00AF4CEE"/>
    <w:rsid w:val="00AF4F4A"/>
    <w:rsid w:val="00AF4F7C"/>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A69"/>
    <w:rsid w:val="00B04B78"/>
    <w:rsid w:val="00B04C37"/>
    <w:rsid w:val="00B04F00"/>
    <w:rsid w:val="00B05809"/>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17B3B"/>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03B"/>
    <w:rsid w:val="00B40222"/>
    <w:rsid w:val="00B404C3"/>
    <w:rsid w:val="00B41497"/>
    <w:rsid w:val="00B41A04"/>
    <w:rsid w:val="00B42743"/>
    <w:rsid w:val="00B427AD"/>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DED"/>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69"/>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2E6A"/>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D2E"/>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6C93"/>
    <w:rsid w:val="00BE7928"/>
    <w:rsid w:val="00BE7F4D"/>
    <w:rsid w:val="00BF03C0"/>
    <w:rsid w:val="00BF0EBF"/>
    <w:rsid w:val="00BF1534"/>
    <w:rsid w:val="00BF2021"/>
    <w:rsid w:val="00BF21C5"/>
    <w:rsid w:val="00BF21D4"/>
    <w:rsid w:val="00BF2DDC"/>
    <w:rsid w:val="00BF32DE"/>
    <w:rsid w:val="00BF43FA"/>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27AF5"/>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2A8"/>
    <w:rsid w:val="00C433C2"/>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204"/>
    <w:rsid w:val="00C5531B"/>
    <w:rsid w:val="00C55375"/>
    <w:rsid w:val="00C5570F"/>
    <w:rsid w:val="00C56C98"/>
    <w:rsid w:val="00C56DE1"/>
    <w:rsid w:val="00C56DEE"/>
    <w:rsid w:val="00C57120"/>
    <w:rsid w:val="00C571D5"/>
    <w:rsid w:val="00C575D4"/>
    <w:rsid w:val="00C57899"/>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D1"/>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A1"/>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BF3"/>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5FD6"/>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474"/>
    <w:rsid w:val="00D316D9"/>
    <w:rsid w:val="00D31B07"/>
    <w:rsid w:val="00D31B9D"/>
    <w:rsid w:val="00D31CB3"/>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712"/>
    <w:rsid w:val="00D82B00"/>
    <w:rsid w:val="00D82B04"/>
    <w:rsid w:val="00D82BE4"/>
    <w:rsid w:val="00D82E05"/>
    <w:rsid w:val="00D83C0D"/>
    <w:rsid w:val="00D83C80"/>
    <w:rsid w:val="00D83F5B"/>
    <w:rsid w:val="00D84BBC"/>
    <w:rsid w:val="00D85FDE"/>
    <w:rsid w:val="00D860D2"/>
    <w:rsid w:val="00D8665E"/>
    <w:rsid w:val="00D869C1"/>
    <w:rsid w:val="00D86EC6"/>
    <w:rsid w:val="00D87418"/>
    <w:rsid w:val="00D8789F"/>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B0B"/>
    <w:rsid w:val="00DA0F18"/>
    <w:rsid w:val="00DA2125"/>
    <w:rsid w:val="00DA21EC"/>
    <w:rsid w:val="00DA24DE"/>
    <w:rsid w:val="00DA270C"/>
    <w:rsid w:val="00DA281F"/>
    <w:rsid w:val="00DA3C5B"/>
    <w:rsid w:val="00DA3D23"/>
    <w:rsid w:val="00DA4A61"/>
    <w:rsid w:val="00DA5AFE"/>
    <w:rsid w:val="00DA61AB"/>
    <w:rsid w:val="00DA61CD"/>
    <w:rsid w:val="00DA6EB5"/>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7D9"/>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05EC"/>
    <w:rsid w:val="00DE12F1"/>
    <w:rsid w:val="00DE1A9D"/>
    <w:rsid w:val="00DE1CB1"/>
    <w:rsid w:val="00DE2073"/>
    <w:rsid w:val="00DE30AC"/>
    <w:rsid w:val="00DE38D1"/>
    <w:rsid w:val="00DE4106"/>
    <w:rsid w:val="00DE466B"/>
    <w:rsid w:val="00DE48F4"/>
    <w:rsid w:val="00DE5563"/>
    <w:rsid w:val="00DE5C19"/>
    <w:rsid w:val="00DE5D48"/>
    <w:rsid w:val="00DE6E4D"/>
    <w:rsid w:val="00DE7050"/>
    <w:rsid w:val="00DE7498"/>
    <w:rsid w:val="00DE75EF"/>
    <w:rsid w:val="00DE7611"/>
    <w:rsid w:val="00DE7D19"/>
    <w:rsid w:val="00DF05A0"/>
    <w:rsid w:val="00DF1162"/>
    <w:rsid w:val="00DF1BA8"/>
    <w:rsid w:val="00DF1F63"/>
    <w:rsid w:val="00DF2098"/>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4EF9"/>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2DE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3A8"/>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57F00"/>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10A"/>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E5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284"/>
    <w:rsid w:val="00EB54AB"/>
    <w:rsid w:val="00EB6257"/>
    <w:rsid w:val="00EB68E6"/>
    <w:rsid w:val="00EB6AE9"/>
    <w:rsid w:val="00EB6B2D"/>
    <w:rsid w:val="00EB71C9"/>
    <w:rsid w:val="00EB763E"/>
    <w:rsid w:val="00EB7B67"/>
    <w:rsid w:val="00EC07F1"/>
    <w:rsid w:val="00EC1AD0"/>
    <w:rsid w:val="00EC1E8A"/>
    <w:rsid w:val="00EC328C"/>
    <w:rsid w:val="00EC32F5"/>
    <w:rsid w:val="00EC3852"/>
    <w:rsid w:val="00EC4528"/>
    <w:rsid w:val="00EC4AA8"/>
    <w:rsid w:val="00EC5241"/>
    <w:rsid w:val="00EC5817"/>
    <w:rsid w:val="00EC594C"/>
    <w:rsid w:val="00EC5C7B"/>
    <w:rsid w:val="00EC6509"/>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4CA"/>
    <w:rsid w:val="00EE1595"/>
    <w:rsid w:val="00EE1B6B"/>
    <w:rsid w:val="00EE1E71"/>
    <w:rsid w:val="00EE2087"/>
    <w:rsid w:val="00EE20C2"/>
    <w:rsid w:val="00EE2A9D"/>
    <w:rsid w:val="00EE3384"/>
    <w:rsid w:val="00EE499F"/>
    <w:rsid w:val="00EE56E2"/>
    <w:rsid w:val="00EE5FCD"/>
    <w:rsid w:val="00EE63BF"/>
    <w:rsid w:val="00EE6D45"/>
    <w:rsid w:val="00EE6E89"/>
    <w:rsid w:val="00EE7DAD"/>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EF7CD2"/>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095"/>
    <w:rsid w:val="00F33262"/>
    <w:rsid w:val="00F33B82"/>
    <w:rsid w:val="00F343EE"/>
    <w:rsid w:val="00F3511C"/>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6E9"/>
    <w:rsid w:val="00F81D25"/>
    <w:rsid w:val="00F8245C"/>
    <w:rsid w:val="00F82928"/>
    <w:rsid w:val="00F829B9"/>
    <w:rsid w:val="00F83045"/>
    <w:rsid w:val="00F83615"/>
    <w:rsid w:val="00F836A3"/>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7E8"/>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175"/>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0E8A"/>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364C4D"/>
    <w:rsid w:val="05A16594"/>
    <w:rsid w:val="05A7762D"/>
    <w:rsid w:val="05CC4FB1"/>
    <w:rsid w:val="06024707"/>
    <w:rsid w:val="060E5941"/>
    <w:rsid w:val="06110FAF"/>
    <w:rsid w:val="06493CA7"/>
    <w:rsid w:val="065A6178"/>
    <w:rsid w:val="066F1CF3"/>
    <w:rsid w:val="06930BB8"/>
    <w:rsid w:val="06E620BD"/>
    <w:rsid w:val="07245D42"/>
    <w:rsid w:val="07264C62"/>
    <w:rsid w:val="072A4BA6"/>
    <w:rsid w:val="0779354C"/>
    <w:rsid w:val="079F533A"/>
    <w:rsid w:val="08061376"/>
    <w:rsid w:val="083355D9"/>
    <w:rsid w:val="08452D77"/>
    <w:rsid w:val="086401F8"/>
    <w:rsid w:val="08751CAA"/>
    <w:rsid w:val="087E4C40"/>
    <w:rsid w:val="08C5778E"/>
    <w:rsid w:val="08D66AD6"/>
    <w:rsid w:val="08DA33A3"/>
    <w:rsid w:val="08E80F13"/>
    <w:rsid w:val="09335624"/>
    <w:rsid w:val="09430891"/>
    <w:rsid w:val="0944690F"/>
    <w:rsid w:val="09535675"/>
    <w:rsid w:val="095531B4"/>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D41EF3"/>
    <w:rsid w:val="0CFE707A"/>
    <w:rsid w:val="0D063BDA"/>
    <w:rsid w:val="0D08375F"/>
    <w:rsid w:val="0D184CFB"/>
    <w:rsid w:val="0D4A7419"/>
    <w:rsid w:val="0D827401"/>
    <w:rsid w:val="0D84094E"/>
    <w:rsid w:val="0D8A00E9"/>
    <w:rsid w:val="0D8D589E"/>
    <w:rsid w:val="0DA01C73"/>
    <w:rsid w:val="0DD63300"/>
    <w:rsid w:val="0DF50604"/>
    <w:rsid w:val="0DF702FE"/>
    <w:rsid w:val="0DFE03DB"/>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9A54B4"/>
    <w:rsid w:val="0FBF3FD2"/>
    <w:rsid w:val="0FBF7FF3"/>
    <w:rsid w:val="10646583"/>
    <w:rsid w:val="107D4B15"/>
    <w:rsid w:val="108A3C80"/>
    <w:rsid w:val="109951E3"/>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347445"/>
    <w:rsid w:val="135F4BE2"/>
    <w:rsid w:val="139B1A0A"/>
    <w:rsid w:val="139D25C7"/>
    <w:rsid w:val="13BF3CE4"/>
    <w:rsid w:val="140F519B"/>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0C6894"/>
    <w:rsid w:val="19932372"/>
    <w:rsid w:val="19A20DD5"/>
    <w:rsid w:val="19AE03F1"/>
    <w:rsid w:val="1A071A03"/>
    <w:rsid w:val="1A1F16AE"/>
    <w:rsid w:val="1A3B5C77"/>
    <w:rsid w:val="1A984BAD"/>
    <w:rsid w:val="1AB8220E"/>
    <w:rsid w:val="1AE4166C"/>
    <w:rsid w:val="1AF06CFB"/>
    <w:rsid w:val="1AF11B8D"/>
    <w:rsid w:val="1B11359C"/>
    <w:rsid w:val="1B2A271F"/>
    <w:rsid w:val="1B530544"/>
    <w:rsid w:val="1B5F6B19"/>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EC976AF"/>
    <w:rsid w:val="1F0A0FF3"/>
    <w:rsid w:val="1F5771FF"/>
    <w:rsid w:val="1F9B0239"/>
    <w:rsid w:val="1FE868A9"/>
    <w:rsid w:val="20034907"/>
    <w:rsid w:val="20173E4B"/>
    <w:rsid w:val="204E48BC"/>
    <w:rsid w:val="207407CA"/>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160E81"/>
    <w:rsid w:val="258B00E2"/>
    <w:rsid w:val="25A917A6"/>
    <w:rsid w:val="25BE27CC"/>
    <w:rsid w:val="25F74A5C"/>
    <w:rsid w:val="2628662C"/>
    <w:rsid w:val="262D45DE"/>
    <w:rsid w:val="26A53EF9"/>
    <w:rsid w:val="26A94201"/>
    <w:rsid w:val="26AC274F"/>
    <w:rsid w:val="27044A29"/>
    <w:rsid w:val="271D34C8"/>
    <w:rsid w:val="272A422B"/>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E50C91"/>
    <w:rsid w:val="29ED4F74"/>
    <w:rsid w:val="29F26D24"/>
    <w:rsid w:val="2A15033F"/>
    <w:rsid w:val="2A1662C1"/>
    <w:rsid w:val="2A1C7367"/>
    <w:rsid w:val="2A2815FA"/>
    <w:rsid w:val="2A6D6092"/>
    <w:rsid w:val="2A7D76B4"/>
    <w:rsid w:val="2B437463"/>
    <w:rsid w:val="2B596471"/>
    <w:rsid w:val="2B7807EE"/>
    <w:rsid w:val="2BBF00EC"/>
    <w:rsid w:val="2BC37CFD"/>
    <w:rsid w:val="2BD5237F"/>
    <w:rsid w:val="2BE536CE"/>
    <w:rsid w:val="2BE758D9"/>
    <w:rsid w:val="2C09049E"/>
    <w:rsid w:val="2C0A653C"/>
    <w:rsid w:val="2C191F85"/>
    <w:rsid w:val="2CE82D6F"/>
    <w:rsid w:val="2D343236"/>
    <w:rsid w:val="2D6D5E50"/>
    <w:rsid w:val="2DD15014"/>
    <w:rsid w:val="2DF72DE4"/>
    <w:rsid w:val="2E0220AF"/>
    <w:rsid w:val="2E4B082A"/>
    <w:rsid w:val="2E5D4E86"/>
    <w:rsid w:val="2E5D790B"/>
    <w:rsid w:val="2E9A3C18"/>
    <w:rsid w:val="2EBB0FEE"/>
    <w:rsid w:val="2EC63002"/>
    <w:rsid w:val="2F0A6B38"/>
    <w:rsid w:val="2F355F59"/>
    <w:rsid w:val="2F946CCB"/>
    <w:rsid w:val="2FD25781"/>
    <w:rsid w:val="2FFD7934"/>
    <w:rsid w:val="30733ACD"/>
    <w:rsid w:val="308C3862"/>
    <w:rsid w:val="309379D8"/>
    <w:rsid w:val="30A270F7"/>
    <w:rsid w:val="30DF1478"/>
    <w:rsid w:val="30EC586F"/>
    <w:rsid w:val="319C6071"/>
    <w:rsid w:val="31AC537E"/>
    <w:rsid w:val="31C411E8"/>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0E2488"/>
    <w:rsid w:val="358D5588"/>
    <w:rsid w:val="363A3B40"/>
    <w:rsid w:val="365302AE"/>
    <w:rsid w:val="365F1A98"/>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52309"/>
    <w:rsid w:val="3C5F759A"/>
    <w:rsid w:val="3C6C525A"/>
    <w:rsid w:val="3C794420"/>
    <w:rsid w:val="3CCE23CB"/>
    <w:rsid w:val="3CD17D17"/>
    <w:rsid w:val="3D3C7F39"/>
    <w:rsid w:val="3D440F09"/>
    <w:rsid w:val="3D4504A0"/>
    <w:rsid w:val="3D463CBC"/>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CA5DA6"/>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4F253BE"/>
    <w:rsid w:val="451B225C"/>
    <w:rsid w:val="452410C9"/>
    <w:rsid w:val="45317DFB"/>
    <w:rsid w:val="456D3CE4"/>
    <w:rsid w:val="4579042C"/>
    <w:rsid w:val="457F0571"/>
    <w:rsid w:val="45851176"/>
    <w:rsid w:val="45C63B94"/>
    <w:rsid w:val="460E7DA5"/>
    <w:rsid w:val="46422483"/>
    <w:rsid w:val="4659254A"/>
    <w:rsid w:val="465B0637"/>
    <w:rsid w:val="465D56BC"/>
    <w:rsid w:val="465E3F0D"/>
    <w:rsid w:val="466A16E6"/>
    <w:rsid w:val="46893F2B"/>
    <w:rsid w:val="46C4686E"/>
    <w:rsid w:val="477B778F"/>
    <w:rsid w:val="478203EC"/>
    <w:rsid w:val="478B2CC1"/>
    <w:rsid w:val="47B025FA"/>
    <w:rsid w:val="4809698F"/>
    <w:rsid w:val="4811697D"/>
    <w:rsid w:val="487A3E25"/>
    <w:rsid w:val="488B5503"/>
    <w:rsid w:val="48937E21"/>
    <w:rsid w:val="489A0361"/>
    <w:rsid w:val="48B94FF3"/>
    <w:rsid w:val="48E37AAB"/>
    <w:rsid w:val="48FD4B4C"/>
    <w:rsid w:val="490A68E0"/>
    <w:rsid w:val="491055FE"/>
    <w:rsid w:val="49542533"/>
    <w:rsid w:val="495F5B3E"/>
    <w:rsid w:val="496F77D7"/>
    <w:rsid w:val="497654FD"/>
    <w:rsid w:val="49B64211"/>
    <w:rsid w:val="49F6167F"/>
    <w:rsid w:val="4A064FA0"/>
    <w:rsid w:val="4A16615C"/>
    <w:rsid w:val="4A4424D7"/>
    <w:rsid w:val="4AB82D0F"/>
    <w:rsid w:val="4AEB7664"/>
    <w:rsid w:val="4AFD7C19"/>
    <w:rsid w:val="4B020CC4"/>
    <w:rsid w:val="4B0567D1"/>
    <w:rsid w:val="4B236AAE"/>
    <w:rsid w:val="4B707271"/>
    <w:rsid w:val="4B9739F7"/>
    <w:rsid w:val="4BEE2503"/>
    <w:rsid w:val="4C2278BB"/>
    <w:rsid w:val="4C245A30"/>
    <w:rsid w:val="4CB6685F"/>
    <w:rsid w:val="4CC367FE"/>
    <w:rsid w:val="4D077F3C"/>
    <w:rsid w:val="4D123355"/>
    <w:rsid w:val="4D2A3B31"/>
    <w:rsid w:val="4D312C52"/>
    <w:rsid w:val="4D905305"/>
    <w:rsid w:val="4D964A72"/>
    <w:rsid w:val="4D9C1254"/>
    <w:rsid w:val="4E1C2748"/>
    <w:rsid w:val="4E793892"/>
    <w:rsid w:val="4E800872"/>
    <w:rsid w:val="4EC569ED"/>
    <w:rsid w:val="4ED50EA1"/>
    <w:rsid w:val="4EEC050C"/>
    <w:rsid w:val="4F104EC3"/>
    <w:rsid w:val="4F47354A"/>
    <w:rsid w:val="4F911C54"/>
    <w:rsid w:val="4FE625E0"/>
    <w:rsid w:val="50033FF4"/>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617006"/>
    <w:rsid w:val="538E1AC5"/>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7458CB"/>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950645"/>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627163"/>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85125A"/>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924E54"/>
    <w:rsid w:val="62F40B65"/>
    <w:rsid w:val="62FC2CFE"/>
    <w:rsid w:val="63024505"/>
    <w:rsid w:val="63075B5A"/>
    <w:rsid w:val="635B1DB5"/>
    <w:rsid w:val="636A1CD7"/>
    <w:rsid w:val="63711FED"/>
    <w:rsid w:val="63880DDC"/>
    <w:rsid w:val="638D750D"/>
    <w:rsid w:val="63AC6CC0"/>
    <w:rsid w:val="64055776"/>
    <w:rsid w:val="64240056"/>
    <w:rsid w:val="643E143A"/>
    <w:rsid w:val="648B6EEF"/>
    <w:rsid w:val="64C158BF"/>
    <w:rsid w:val="64CE2EAA"/>
    <w:rsid w:val="651B1614"/>
    <w:rsid w:val="653C3090"/>
    <w:rsid w:val="65854376"/>
    <w:rsid w:val="658767BE"/>
    <w:rsid w:val="65892531"/>
    <w:rsid w:val="65D40B3D"/>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AE63D5"/>
    <w:rsid w:val="6AC87D14"/>
    <w:rsid w:val="6ADE0BD1"/>
    <w:rsid w:val="6AE96859"/>
    <w:rsid w:val="6B147746"/>
    <w:rsid w:val="6B24787C"/>
    <w:rsid w:val="6B573233"/>
    <w:rsid w:val="6B5B6274"/>
    <w:rsid w:val="6B935D53"/>
    <w:rsid w:val="6C196F71"/>
    <w:rsid w:val="6C226FCB"/>
    <w:rsid w:val="6C31226F"/>
    <w:rsid w:val="6C552F0B"/>
    <w:rsid w:val="6C8C67B7"/>
    <w:rsid w:val="6C9D744C"/>
    <w:rsid w:val="6D0C60E8"/>
    <w:rsid w:val="6D167928"/>
    <w:rsid w:val="6D26299B"/>
    <w:rsid w:val="6D4772EC"/>
    <w:rsid w:val="6D9078AF"/>
    <w:rsid w:val="6DAA3FEF"/>
    <w:rsid w:val="6DC0172B"/>
    <w:rsid w:val="6DCB690C"/>
    <w:rsid w:val="6DD41A5B"/>
    <w:rsid w:val="6DF43C2E"/>
    <w:rsid w:val="6DF51CA3"/>
    <w:rsid w:val="6E0850EA"/>
    <w:rsid w:val="6E8335BD"/>
    <w:rsid w:val="6E8E12EF"/>
    <w:rsid w:val="6E972936"/>
    <w:rsid w:val="6ED446C5"/>
    <w:rsid w:val="6F2A7D94"/>
    <w:rsid w:val="6F8331F1"/>
    <w:rsid w:val="6FAE1A09"/>
    <w:rsid w:val="6FD75BF8"/>
    <w:rsid w:val="707723D0"/>
    <w:rsid w:val="70F027C5"/>
    <w:rsid w:val="70F5661B"/>
    <w:rsid w:val="71360107"/>
    <w:rsid w:val="713B688E"/>
    <w:rsid w:val="71D43752"/>
    <w:rsid w:val="71F1796A"/>
    <w:rsid w:val="72154626"/>
    <w:rsid w:val="72262B5D"/>
    <w:rsid w:val="72283FF7"/>
    <w:rsid w:val="722E7212"/>
    <w:rsid w:val="723A0474"/>
    <w:rsid w:val="724F086F"/>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232595"/>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DA3537"/>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BF1497"/>
    <w:rsid w:val="7AD05746"/>
    <w:rsid w:val="7B0614CE"/>
    <w:rsid w:val="7B0C51E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305BA0"/>
    <w:rsid w:val="7D491C6C"/>
    <w:rsid w:val="7D5429C0"/>
    <w:rsid w:val="7D6E6D43"/>
    <w:rsid w:val="7D796C4C"/>
    <w:rsid w:val="7DB57A34"/>
    <w:rsid w:val="7DBD25CC"/>
    <w:rsid w:val="7DE60973"/>
    <w:rsid w:val="7DEF0916"/>
    <w:rsid w:val="7E1E5218"/>
    <w:rsid w:val="7E9A4E1F"/>
    <w:rsid w:val="7EA7723A"/>
    <w:rsid w:val="7EF56FBB"/>
    <w:rsid w:val="7F0768EB"/>
    <w:rsid w:val="7F143BEC"/>
    <w:rsid w:val="7F1E5699"/>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semiHidden/>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931"/>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4"/>
    <w:link w:val="833"/>
    <w:qFormat/>
    <w:uiPriority w:val="0"/>
    <w:pPr>
      <w:ind w:firstLine="420"/>
    </w:pPr>
    <w:rPr>
      <w:rFonts w:hAnsi="Calibri" w:cs="Times New Roman"/>
      <w:szCs w:val="20"/>
    </w:rPr>
  </w:style>
  <w:style w:type="paragraph" w:styleId="4">
    <w:name w:val="toc 6"/>
    <w:basedOn w:val="1"/>
    <w:next w:val="1"/>
    <w:qFormat/>
    <w:uiPriority w:val="0"/>
    <w:pPr>
      <w:ind w:left="2100" w:leftChars="1000"/>
    </w:pPr>
  </w:style>
  <w:style w:type="paragraph" w:styleId="8">
    <w:name w:val="Normal Indent"/>
    <w:basedOn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9">
    <w:name w:val="caption"/>
    <w:basedOn w:val="1"/>
    <w:next w:val="1"/>
    <w:link w:val="751"/>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726"/>
    <w:qFormat/>
    <w:uiPriority w:val="0"/>
    <w:pPr>
      <w:shd w:val="clear" w:color="auto" w:fill="000080"/>
    </w:pPr>
  </w:style>
  <w:style w:type="paragraph" w:styleId="22">
    <w:name w:val="annotation text"/>
    <w:basedOn w:val="1"/>
    <w:link w:val="854"/>
    <w:qFormat/>
    <w:uiPriority w:val="99"/>
    <w:pPr>
      <w:jc w:val="left"/>
    </w:pPr>
  </w:style>
  <w:style w:type="paragraph" w:styleId="23">
    <w:name w:val="Salutation"/>
    <w:basedOn w:val="1"/>
    <w:next w:val="1"/>
    <w:link w:val="814"/>
    <w:qFormat/>
    <w:uiPriority w:val="0"/>
    <w:rPr>
      <w:rFonts w:ascii="仿宋_GB2312" w:eastAsia="仿宋_GB2312"/>
      <w:sz w:val="28"/>
      <w:szCs w:val="20"/>
    </w:rPr>
  </w:style>
  <w:style w:type="paragraph" w:styleId="24">
    <w:name w:val="Body Text 3"/>
    <w:basedOn w:val="1"/>
    <w:link w:val="842"/>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782"/>
    <w:qFormat/>
    <w:uiPriority w:val="0"/>
    <w:pPr>
      <w:spacing w:line="480" w:lineRule="exact"/>
      <w:ind w:firstLine="480" w:firstLineChars="200"/>
    </w:pPr>
    <w:rPr>
      <w:rFonts w:ascii="宋体" w:hAnsi="宋体"/>
      <w:sz w:val="24"/>
    </w:rPr>
  </w:style>
  <w:style w:type="paragraph" w:customStyle="1" w:styleId="27">
    <w:name w:val="正文文本首行缩进 2"/>
    <w:basedOn w:val="28"/>
    <w:qFormat/>
    <w:uiPriority w:val="99"/>
    <w:pPr>
      <w:tabs>
        <w:tab w:val="right" w:leader="dot" w:pos="8268"/>
      </w:tabs>
      <w:spacing w:line="200" w:lineRule="atLeast"/>
      <w:ind w:firstLine="420"/>
    </w:pPr>
    <w:rPr>
      <w:rFonts w:ascii="宋体" w:hAnsi="Courier New"/>
      <w:spacing w:val="-4"/>
      <w:sz w:val="18"/>
    </w:rPr>
  </w:style>
  <w:style w:type="paragraph" w:customStyle="1" w:styleId="28">
    <w:name w:val="正文缩进1"/>
    <w:basedOn w:val="29"/>
    <w:next w:val="27"/>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29">
    <w:name w:val="正文1"/>
    <w:basedOn w:val="21"/>
    <w:next w:val="30"/>
    <w:qFormat/>
    <w:uiPriority w:val="0"/>
    <w:pPr>
      <w:tabs>
        <w:tab w:val="right" w:leader="dot" w:pos="8268"/>
      </w:tabs>
      <w:ind w:left="0" w:leftChars="0" w:firstLine="480" w:firstLineChars="200"/>
    </w:pPr>
    <w:rPr>
      <w:rFonts w:ascii="仿宋_GB2312" w:hAnsi="Courier New" w:eastAsia="仿宋_GB2312"/>
      <w:kern w:val="28"/>
      <w:sz w:val="24"/>
    </w:rPr>
  </w:style>
  <w:style w:type="paragraph" w:customStyle="1" w:styleId="30">
    <w:name w:val="标题 21"/>
    <w:basedOn w:val="29"/>
    <w:next w:val="29"/>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paragraph" w:styleId="31">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32">
    <w:name w:val="List 2"/>
    <w:basedOn w:val="1"/>
    <w:qFormat/>
    <w:uiPriority w:val="0"/>
    <w:pPr>
      <w:adjustRightInd/>
      <w:spacing w:line="360" w:lineRule="auto"/>
      <w:ind w:left="100" w:leftChars="200" w:hanging="200" w:hangingChars="200"/>
    </w:pPr>
    <w:rPr>
      <w:rFonts w:eastAsia="微软雅黑"/>
    </w:rPr>
  </w:style>
  <w:style w:type="paragraph" w:styleId="33">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4">
    <w:name w:val="List Bullet 2"/>
    <w:basedOn w:val="1"/>
    <w:qFormat/>
    <w:uiPriority w:val="0"/>
    <w:pPr>
      <w:autoSpaceDE w:val="0"/>
      <w:autoSpaceDN w:val="0"/>
      <w:ind w:left="420"/>
      <w:jc w:val="left"/>
    </w:pPr>
    <w:rPr>
      <w:rFonts w:ascii="宋体" w:hAnsi="宋体"/>
      <w:color w:val="000000"/>
      <w:kern w:val="0"/>
      <w:sz w:val="24"/>
      <w:szCs w:val="20"/>
    </w:rPr>
  </w:style>
  <w:style w:type="paragraph" w:styleId="35">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6">
    <w:name w:val="toc 5"/>
    <w:basedOn w:val="1"/>
    <w:next w:val="1"/>
    <w:qFormat/>
    <w:uiPriority w:val="0"/>
    <w:pPr>
      <w:ind w:left="1680" w:leftChars="800"/>
    </w:pPr>
  </w:style>
  <w:style w:type="paragraph" w:styleId="37">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8">
    <w:name w:val="Plain Text"/>
    <w:basedOn w:val="1"/>
    <w:link w:val="658"/>
    <w:qFormat/>
    <w:uiPriority w:val="0"/>
    <w:rPr>
      <w:rFonts w:ascii="宋体" w:hAnsi="Courier New" w:cs="Arial"/>
      <w:snapToGrid w:val="0"/>
      <w:szCs w:val="21"/>
    </w:rPr>
  </w:style>
  <w:style w:type="paragraph" w:styleId="39">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40">
    <w:name w:val="toc 8"/>
    <w:basedOn w:val="1"/>
    <w:next w:val="1"/>
    <w:qFormat/>
    <w:uiPriority w:val="0"/>
    <w:pPr>
      <w:ind w:left="2940" w:leftChars="1400"/>
    </w:pPr>
  </w:style>
  <w:style w:type="paragraph" w:styleId="41">
    <w:name w:val="Date"/>
    <w:basedOn w:val="1"/>
    <w:next w:val="1"/>
    <w:link w:val="708"/>
    <w:qFormat/>
    <w:uiPriority w:val="0"/>
    <w:pPr>
      <w:ind w:left="100" w:leftChars="2500"/>
    </w:pPr>
    <w:rPr>
      <w:rFonts w:ascii="宋体"/>
      <w:sz w:val="24"/>
      <w:szCs w:val="21"/>
      <w:lang w:val="zh-CN"/>
    </w:rPr>
  </w:style>
  <w:style w:type="paragraph" w:styleId="42">
    <w:name w:val="Body Text Indent 2"/>
    <w:basedOn w:val="1"/>
    <w:link w:val="822"/>
    <w:qFormat/>
    <w:uiPriority w:val="0"/>
    <w:pPr>
      <w:spacing w:line="360" w:lineRule="auto"/>
      <w:ind w:firstLine="601"/>
      <w:textAlignment w:val="baseline"/>
    </w:pPr>
    <w:rPr>
      <w:rFonts w:ascii="宋体"/>
      <w:kern w:val="0"/>
      <w:sz w:val="28"/>
      <w:szCs w:val="20"/>
    </w:rPr>
  </w:style>
  <w:style w:type="paragraph" w:styleId="43">
    <w:name w:val="endnote text"/>
    <w:basedOn w:val="1"/>
    <w:link w:val="939"/>
    <w:qFormat/>
    <w:uiPriority w:val="0"/>
    <w:rPr>
      <w:lang w:val="zh-CN"/>
    </w:rPr>
  </w:style>
  <w:style w:type="paragraph" w:styleId="44">
    <w:name w:val="Balloon Text"/>
    <w:basedOn w:val="1"/>
    <w:link w:val="715"/>
    <w:qFormat/>
    <w:uiPriority w:val="0"/>
    <w:rPr>
      <w:sz w:val="18"/>
      <w:szCs w:val="18"/>
    </w:rPr>
  </w:style>
  <w:style w:type="paragraph" w:styleId="45">
    <w:name w:val="footer"/>
    <w:basedOn w:val="1"/>
    <w:link w:val="890"/>
    <w:qFormat/>
    <w:uiPriority w:val="99"/>
    <w:pPr>
      <w:tabs>
        <w:tab w:val="center" w:pos="4153"/>
        <w:tab w:val="right" w:pos="8306"/>
      </w:tabs>
      <w:snapToGrid w:val="0"/>
      <w:jc w:val="left"/>
    </w:pPr>
    <w:rPr>
      <w:sz w:val="18"/>
      <w:szCs w:val="18"/>
    </w:rPr>
  </w:style>
  <w:style w:type="paragraph" w:styleId="46">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8">
    <w:name w:val="toc 1"/>
    <w:basedOn w:val="1"/>
    <w:next w:val="1"/>
    <w:qFormat/>
    <w:uiPriority w:val="0"/>
  </w:style>
  <w:style w:type="paragraph" w:styleId="49">
    <w:name w:val="toc 4"/>
    <w:basedOn w:val="1"/>
    <w:next w:val="1"/>
    <w:qFormat/>
    <w:uiPriority w:val="0"/>
    <w:pPr>
      <w:ind w:left="1260" w:leftChars="600"/>
    </w:pPr>
  </w:style>
  <w:style w:type="paragraph" w:styleId="50">
    <w:name w:val="index heading"/>
    <w:basedOn w:val="1"/>
    <w:next w:val="51"/>
    <w:qFormat/>
    <w:uiPriority w:val="0"/>
    <w:pPr>
      <w:adjustRightInd/>
      <w:ind w:firstLine="200" w:firstLineChars="200"/>
    </w:pPr>
  </w:style>
  <w:style w:type="paragraph" w:styleId="51">
    <w:name w:val="index 1"/>
    <w:basedOn w:val="1"/>
    <w:next w:val="1"/>
    <w:qFormat/>
    <w:uiPriority w:val="0"/>
    <w:pPr>
      <w:adjustRightInd/>
      <w:spacing w:line="360" w:lineRule="auto"/>
      <w:ind w:firstLine="200" w:firstLineChars="200"/>
      <w:jc w:val="center"/>
    </w:pPr>
    <w:rPr>
      <w:sz w:val="24"/>
      <w:szCs w:val="20"/>
    </w:rPr>
  </w:style>
  <w:style w:type="paragraph" w:styleId="52">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3">
    <w:name w:val="List Number 5"/>
    <w:basedOn w:val="1"/>
    <w:qFormat/>
    <w:uiPriority w:val="0"/>
    <w:pPr>
      <w:tabs>
        <w:tab w:val="left" w:pos="902"/>
      </w:tabs>
      <w:adjustRightInd/>
      <w:spacing w:line="400" w:lineRule="exact"/>
      <w:ind w:left="902" w:hanging="420"/>
    </w:pPr>
    <w:rPr>
      <w:sz w:val="24"/>
      <w:szCs w:val="20"/>
    </w:rPr>
  </w:style>
  <w:style w:type="paragraph" w:styleId="54">
    <w:name w:val="List"/>
    <w:basedOn w:val="1"/>
    <w:qFormat/>
    <w:uiPriority w:val="0"/>
    <w:pPr>
      <w:ind w:left="200" w:hanging="200" w:hangingChars="200"/>
    </w:pPr>
  </w:style>
  <w:style w:type="paragraph" w:styleId="55">
    <w:name w:val="footnote text"/>
    <w:basedOn w:val="8"/>
    <w:link w:val="824"/>
    <w:qFormat/>
    <w:uiPriority w:val="0"/>
    <w:pPr>
      <w:adjustRightInd/>
      <w:snapToGrid/>
      <w:spacing w:before="60" w:after="60" w:line="300" w:lineRule="exact"/>
      <w:ind w:firstLine="0"/>
    </w:pPr>
    <w:rPr>
      <w:rFonts w:ascii="Calibri"/>
      <w:color w:val="0000FF"/>
      <w:kern w:val="0"/>
      <w:sz w:val="21"/>
    </w:rPr>
  </w:style>
  <w:style w:type="paragraph" w:styleId="56">
    <w:name w:val="List 5"/>
    <w:basedOn w:val="1"/>
    <w:qFormat/>
    <w:uiPriority w:val="0"/>
    <w:pPr>
      <w:adjustRightInd/>
      <w:ind w:left="100" w:leftChars="800" w:hanging="200" w:hangingChars="200"/>
    </w:pPr>
  </w:style>
  <w:style w:type="paragraph" w:styleId="57">
    <w:name w:val="Body Text Indent 3"/>
    <w:basedOn w:val="1"/>
    <w:link w:val="883"/>
    <w:qFormat/>
    <w:uiPriority w:val="0"/>
    <w:pPr>
      <w:spacing w:line="360" w:lineRule="auto"/>
      <w:ind w:firstLine="420"/>
    </w:pPr>
    <w:rPr>
      <w:sz w:val="24"/>
      <w:szCs w:val="20"/>
    </w:rPr>
  </w:style>
  <w:style w:type="paragraph" w:styleId="58">
    <w:name w:val="toc 2"/>
    <w:basedOn w:val="1"/>
    <w:next w:val="1"/>
    <w:qFormat/>
    <w:uiPriority w:val="0"/>
    <w:pPr>
      <w:ind w:left="420" w:leftChars="200"/>
    </w:pPr>
  </w:style>
  <w:style w:type="paragraph" w:styleId="59">
    <w:name w:val="toc 9"/>
    <w:basedOn w:val="1"/>
    <w:next w:val="1"/>
    <w:qFormat/>
    <w:uiPriority w:val="0"/>
    <w:pPr>
      <w:ind w:left="3360" w:leftChars="1600"/>
    </w:pPr>
  </w:style>
  <w:style w:type="paragraph" w:styleId="60">
    <w:name w:val="Body Text 2"/>
    <w:basedOn w:val="1"/>
    <w:link w:val="818"/>
    <w:qFormat/>
    <w:uiPriority w:val="0"/>
    <w:pPr>
      <w:spacing w:after="120" w:line="480" w:lineRule="auto"/>
    </w:pPr>
  </w:style>
  <w:style w:type="paragraph" w:styleId="61">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2">
    <w:name w:val="Normal (Web)"/>
    <w:basedOn w:val="1"/>
    <w:qFormat/>
    <w:uiPriority w:val="99"/>
    <w:pPr>
      <w:widowControl/>
      <w:spacing w:before="100" w:beforeAutospacing="1" w:after="100" w:afterAutospacing="1"/>
      <w:jc w:val="left"/>
    </w:pPr>
    <w:rPr>
      <w:rFonts w:ascii="宋体" w:hAnsi="宋体"/>
      <w:kern w:val="0"/>
      <w:sz w:val="24"/>
    </w:rPr>
  </w:style>
  <w:style w:type="paragraph" w:styleId="63">
    <w:name w:val="Title"/>
    <w:basedOn w:val="1"/>
    <w:link w:val="802"/>
    <w:qFormat/>
    <w:uiPriority w:val="10"/>
    <w:pPr>
      <w:widowControl/>
      <w:overflowPunct w:val="0"/>
      <w:autoSpaceDE w:val="0"/>
      <w:autoSpaceDN w:val="0"/>
      <w:jc w:val="center"/>
      <w:textAlignment w:val="baseline"/>
    </w:pPr>
    <w:rPr>
      <w:b/>
      <w:kern w:val="0"/>
      <w:sz w:val="24"/>
      <w:szCs w:val="20"/>
    </w:rPr>
  </w:style>
  <w:style w:type="paragraph" w:styleId="64">
    <w:name w:val="annotation subject"/>
    <w:basedOn w:val="22"/>
    <w:next w:val="22"/>
    <w:link w:val="631"/>
    <w:qFormat/>
    <w:uiPriority w:val="0"/>
    <w:rPr>
      <w:b/>
      <w:bCs/>
    </w:rPr>
  </w:style>
  <w:style w:type="paragraph" w:styleId="65">
    <w:name w:val="Body Text First Indent 2"/>
    <w:basedOn w:val="26"/>
    <w:link w:val="654"/>
    <w:qFormat/>
    <w:uiPriority w:val="0"/>
    <w:pPr>
      <w:adjustRightInd/>
      <w:spacing w:after="120" w:line="240" w:lineRule="auto"/>
      <w:ind w:left="420" w:leftChars="200" w:firstLine="210"/>
    </w:pPr>
    <w:rPr>
      <w:sz w:val="21"/>
    </w:rPr>
  </w:style>
  <w:style w:type="table" w:styleId="67">
    <w:name w:val="Table Grid"/>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8">
    <w:name w:val="Table Theme"/>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9">
    <w:name w:val="Table Elegant"/>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5"/>
    <w:basedOn w:val="6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qFormat/>
    <w:uiPriority w:val="22"/>
    <w:rPr>
      <w:b/>
      <w:bCs/>
    </w:rPr>
  </w:style>
  <w:style w:type="character" w:styleId="75">
    <w:name w:val="endnote reference"/>
    <w:qFormat/>
    <w:uiPriority w:val="0"/>
    <w:rPr>
      <w:vertAlign w:val="superscript"/>
    </w:rPr>
  </w:style>
  <w:style w:type="character" w:styleId="76">
    <w:name w:val="page number"/>
    <w:basedOn w:val="73"/>
    <w:qFormat/>
    <w:uiPriority w:val="0"/>
    <w:rPr>
      <w:rFonts w:ascii="Arial" w:hAnsi="Arial" w:eastAsia="黑体" w:cs="Arial"/>
      <w:snapToGrid w:val="0"/>
      <w:kern w:val="0"/>
      <w:szCs w:val="21"/>
    </w:rPr>
  </w:style>
  <w:style w:type="character" w:styleId="77">
    <w:name w:val="FollowedHyperlink"/>
    <w:qFormat/>
    <w:uiPriority w:val="99"/>
    <w:rPr>
      <w:rFonts w:ascii="Arial" w:hAnsi="Arial" w:eastAsia="黑体" w:cs="Arial"/>
      <w:snapToGrid w:val="0"/>
      <w:color w:val="000000"/>
      <w:kern w:val="0"/>
      <w:sz w:val="18"/>
      <w:szCs w:val="18"/>
      <w:u w:val="none"/>
    </w:rPr>
  </w:style>
  <w:style w:type="character" w:styleId="78">
    <w:name w:val="Emphasis"/>
    <w:qFormat/>
    <w:uiPriority w:val="20"/>
    <w:rPr>
      <w:color w:val="CC0033"/>
    </w:rPr>
  </w:style>
  <w:style w:type="character" w:styleId="79">
    <w:name w:val="line number"/>
    <w:basedOn w:val="73"/>
    <w:qFormat/>
    <w:uiPriority w:val="0"/>
    <w:rPr>
      <w:rFonts w:ascii="Arial" w:hAnsi="Arial" w:eastAsia="黑体" w:cs="Arial"/>
      <w:snapToGrid w:val="0"/>
      <w:kern w:val="0"/>
      <w:szCs w:val="21"/>
    </w:rPr>
  </w:style>
  <w:style w:type="character" w:styleId="80">
    <w:name w:val="Hyperlink"/>
    <w:qFormat/>
    <w:uiPriority w:val="99"/>
    <w:rPr>
      <w:rFonts w:ascii="Arial" w:hAnsi="Arial" w:eastAsia="黑体" w:cs="Arial"/>
      <w:snapToGrid w:val="0"/>
      <w:color w:val="000000"/>
      <w:kern w:val="0"/>
      <w:sz w:val="18"/>
      <w:szCs w:val="18"/>
      <w:u w:val="none"/>
    </w:rPr>
  </w:style>
  <w:style w:type="character" w:styleId="81">
    <w:name w:val="HTML Code"/>
    <w:qFormat/>
    <w:uiPriority w:val="0"/>
    <w:rPr>
      <w:rFonts w:ascii="黑体" w:hAnsi="Courier New" w:eastAsia="黑体" w:cs="楷体_GB2312"/>
      <w:sz w:val="20"/>
      <w:szCs w:val="20"/>
    </w:rPr>
  </w:style>
  <w:style w:type="character" w:styleId="82">
    <w:name w:val="annotation reference"/>
    <w:qFormat/>
    <w:uiPriority w:val="99"/>
    <w:rPr>
      <w:sz w:val="21"/>
      <w:szCs w:val="21"/>
    </w:rPr>
  </w:style>
  <w:style w:type="paragraph" w:customStyle="1" w:styleId="83">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4">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5">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6">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7">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8">
    <w:name w:val="正文2"/>
    <w:basedOn w:val="1"/>
    <w:link w:val="663"/>
    <w:qFormat/>
    <w:uiPriority w:val="0"/>
    <w:pPr>
      <w:spacing w:before="156" w:line="360" w:lineRule="auto"/>
      <w:ind w:firstLine="510" w:firstLineChars="200"/>
    </w:pPr>
    <w:rPr>
      <w:sz w:val="24"/>
      <w:szCs w:val="20"/>
    </w:rPr>
  </w:style>
  <w:style w:type="paragraph" w:customStyle="1" w:styleId="89">
    <w:name w:val="无间隔1"/>
    <w:link w:val="671"/>
    <w:qFormat/>
    <w:uiPriority w:val="1"/>
    <w:rPr>
      <w:rFonts w:ascii="Times New Roman" w:hAnsi="Times New Roman" w:eastAsia="宋体" w:cs="Times New Roman"/>
      <w:sz w:val="22"/>
      <w:szCs w:val="22"/>
      <w:lang w:val="en-US" w:eastAsia="zh-CN" w:bidi="ar-SA"/>
    </w:rPr>
  </w:style>
  <w:style w:type="paragraph" w:customStyle="1" w:styleId="90">
    <w:name w:val="纯文本_0_0"/>
    <w:basedOn w:val="91"/>
    <w:link w:val="679"/>
    <w:qFormat/>
    <w:uiPriority w:val="0"/>
    <w:rPr>
      <w:rFonts w:ascii="宋体" w:hAnsi="Courier New"/>
      <w:szCs w:val="21"/>
    </w:rPr>
  </w:style>
  <w:style w:type="paragraph" w:customStyle="1" w:styleId="9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3">
    <w:name w:val="表格名称"/>
    <w:basedOn w:val="6"/>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4">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5">
    <w:name w:val="3级"/>
    <w:basedOn w:val="96"/>
    <w:link w:val="724"/>
    <w:qFormat/>
    <w:uiPriority w:val="0"/>
    <w:pPr>
      <w:ind w:left="0" w:right="466" w:firstLine="288"/>
    </w:pPr>
    <w:rPr>
      <w:rFonts w:hAnsi="宋体"/>
    </w:rPr>
  </w:style>
  <w:style w:type="paragraph" w:customStyle="1" w:styleId="96">
    <w:name w:val="样式 标题 3h33rd level3BOD 0H3l3CTHeading 3 - oldLevel 3 He..."/>
    <w:basedOn w:val="7"/>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7">
    <w:name w:val="标题4-dyf"/>
    <w:basedOn w:val="9"/>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8">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9">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0">
    <w:name w:val="正文样式"/>
    <w:basedOn w:val="1"/>
    <w:link w:val="766"/>
    <w:qFormat/>
    <w:uiPriority w:val="0"/>
    <w:pPr>
      <w:adjustRightInd/>
      <w:spacing w:line="360" w:lineRule="auto"/>
      <w:ind w:firstLine="480" w:firstLineChars="200"/>
    </w:pPr>
    <w:rPr>
      <w:kern w:val="0"/>
      <w:sz w:val="24"/>
    </w:rPr>
  </w:style>
  <w:style w:type="paragraph" w:customStyle="1" w:styleId="101">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2">
    <w:name w:val="列表1"/>
    <w:basedOn w:val="1"/>
    <w:next w:val="103"/>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3">
    <w:name w:val="列出段落1"/>
    <w:basedOn w:val="1"/>
    <w:qFormat/>
    <w:uiPriority w:val="34"/>
    <w:pPr>
      <w:spacing w:line="360" w:lineRule="auto"/>
      <w:ind w:firstLine="200" w:firstLineChars="200"/>
    </w:pPr>
    <w:rPr>
      <w:rFonts w:eastAsia="楷体_GB2312" w:cs="Lucida Sans"/>
      <w:sz w:val="24"/>
    </w:rPr>
  </w:style>
  <w:style w:type="paragraph" w:customStyle="1" w:styleId="104">
    <w:name w:val="此正文"/>
    <w:basedOn w:val="1"/>
    <w:link w:val="797"/>
    <w:qFormat/>
    <w:uiPriority w:val="0"/>
    <w:pPr>
      <w:adjustRightInd/>
      <w:spacing w:line="360" w:lineRule="auto"/>
      <w:ind w:firstLine="200" w:firstLineChars="200"/>
    </w:pPr>
    <w:rPr>
      <w:sz w:val="24"/>
    </w:rPr>
  </w:style>
  <w:style w:type="paragraph" w:customStyle="1" w:styleId="105">
    <w:name w:val="样式 样式 标题 4h4H4Fab-4T5Ref Heading 1rh1Heading sqlsect 1.2.3.... +..."/>
    <w:basedOn w:val="106"/>
    <w:link w:val="819"/>
    <w:qFormat/>
    <w:uiPriority w:val="0"/>
    <w:pPr>
      <w:tabs>
        <w:tab w:val="left" w:pos="2356"/>
      </w:tabs>
    </w:pPr>
  </w:style>
  <w:style w:type="paragraph" w:customStyle="1" w:styleId="106">
    <w:name w:val="样式 标题 4h4H4Fab-4T5Ref Heading 1rh1Heading sqlsect 1.2.3...."/>
    <w:basedOn w:val="9"/>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7">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8">
    <w:name w:val="纯文本1"/>
    <w:basedOn w:val="1"/>
    <w:link w:val="832"/>
    <w:qFormat/>
    <w:uiPriority w:val="99"/>
    <w:pPr>
      <w:adjustRightInd/>
    </w:pPr>
    <w:rPr>
      <w:rFonts w:ascii="宋体" w:hAnsi="Courier New"/>
      <w:kern w:val="0"/>
      <w:sz w:val="20"/>
      <w:szCs w:val="20"/>
    </w:rPr>
  </w:style>
  <w:style w:type="paragraph" w:customStyle="1" w:styleId="109">
    <w:name w:val="正文说明"/>
    <w:basedOn w:val="1"/>
    <w:link w:val="844"/>
    <w:qFormat/>
    <w:uiPriority w:val="0"/>
    <w:pPr>
      <w:adjustRightInd/>
      <w:spacing w:line="360" w:lineRule="auto"/>
    </w:pPr>
    <w:rPr>
      <w:kern w:val="0"/>
      <w:sz w:val="24"/>
    </w:rPr>
  </w:style>
  <w:style w:type="paragraph" w:customStyle="1" w:styleId="110">
    <w:name w:val="Table Text"/>
    <w:basedOn w:val="1"/>
    <w:link w:val="850"/>
    <w:qFormat/>
    <w:uiPriority w:val="0"/>
    <w:pPr>
      <w:widowControl/>
      <w:spacing w:before="60" w:after="60"/>
      <w:jc w:val="left"/>
    </w:pPr>
    <w:rPr>
      <w:kern w:val="0"/>
      <w:sz w:val="24"/>
    </w:rPr>
  </w:style>
  <w:style w:type="paragraph" w:customStyle="1" w:styleId="111">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12">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3">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4">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5">
    <w:name w:val="正文段"/>
    <w:basedOn w:val="1"/>
    <w:link w:val="902"/>
    <w:qFormat/>
    <w:uiPriority w:val="0"/>
    <w:pPr>
      <w:widowControl/>
      <w:snapToGrid w:val="0"/>
      <w:spacing w:afterLines="50"/>
      <w:ind w:firstLine="200" w:firstLineChars="200"/>
    </w:pPr>
    <w:rPr>
      <w:kern w:val="0"/>
      <w:sz w:val="24"/>
      <w:szCs w:val="20"/>
    </w:rPr>
  </w:style>
  <w:style w:type="paragraph" w:customStyle="1" w:styleId="116">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7">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8">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9">
    <w:name w:val="样式 正文缩进 + 首行缩进:  2 字符"/>
    <w:basedOn w:val="8"/>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0">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2">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4">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6">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7">
    <w:name w:val="标题4_自定义"/>
    <w:basedOn w:val="9"/>
    <w:qFormat/>
    <w:uiPriority w:val="0"/>
    <w:pPr>
      <w:adjustRightInd/>
      <w:spacing w:before="0" w:after="0" w:line="360" w:lineRule="auto"/>
    </w:pPr>
    <w:rPr>
      <w:rFonts w:ascii="Verdana" w:eastAsia="Verdana"/>
      <w:sz w:val="21"/>
      <w:lang w:val="en-US"/>
    </w:rPr>
  </w:style>
  <w:style w:type="paragraph" w:customStyle="1" w:styleId="128">
    <w:name w:val="正文 内标 序号标"/>
    <w:basedOn w:val="129"/>
    <w:qFormat/>
    <w:uiPriority w:val="0"/>
    <w:pPr>
      <w:tabs>
        <w:tab w:val="left" w:pos="0"/>
      </w:tabs>
      <w:adjustRightInd/>
      <w:spacing w:before="0"/>
      <w:ind w:firstLine="482"/>
    </w:pPr>
    <w:rPr>
      <w:rFonts w:ascii="微软雅黑" w:hAnsi="微软雅黑"/>
      <w:sz w:val="24"/>
      <w:szCs w:val="24"/>
    </w:rPr>
  </w:style>
  <w:style w:type="paragraph" w:customStyle="1" w:styleId="129">
    <w:name w:val="My正文"/>
    <w:basedOn w:val="1"/>
    <w:qFormat/>
    <w:uiPriority w:val="0"/>
    <w:pPr>
      <w:spacing w:before="120" w:line="360" w:lineRule="auto"/>
      <w:ind w:firstLine="567"/>
    </w:pPr>
    <w:rPr>
      <w:rFonts w:ascii="Arial" w:hAnsi="Arial"/>
      <w:sz w:val="20"/>
      <w:szCs w:val="20"/>
    </w:rPr>
  </w:style>
  <w:style w:type="paragraph" w:customStyle="1" w:styleId="13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1">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2">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3">
    <w:name w:val="修订2"/>
    <w:qFormat/>
    <w:uiPriority w:val="0"/>
    <w:rPr>
      <w:rFonts w:ascii="Times New Roman" w:hAnsi="Times New Roman" w:eastAsia="宋体" w:cs="Times New Roman"/>
      <w:kern w:val="2"/>
      <w:sz w:val="21"/>
      <w:lang w:val="en-US" w:eastAsia="zh-CN" w:bidi="ar-SA"/>
    </w:rPr>
  </w:style>
  <w:style w:type="paragraph" w:customStyle="1" w:styleId="134">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6">
    <w:name w:val="文章标题"/>
    <w:next w:val="137"/>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7">
    <w:name w:val="封面公司名"/>
    <w:qFormat/>
    <w:uiPriority w:val="0"/>
    <w:pPr>
      <w:jc w:val="center"/>
    </w:pPr>
    <w:rPr>
      <w:rFonts w:ascii="Arial" w:hAnsi="Arial" w:eastAsia="楷体_GB2312" w:cs="宋体"/>
      <w:bCs/>
      <w:kern w:val="2"/>
      <w:sz w:val="28"/>
      <w:lang w:val="en-US" w:eastAsia="zh-CN" w:bidi="ar-SA"/>
    </w:rPr>
  </w:style>
  <w:style w:type="paragraph" w:customStyle="1" w:styleId="138">
    <w:name w:val="Char1 Char Char Char5"/>
    <w:basedOn w:val="1"/>
    <w:qFormat/>
    <w:uiPriority w:val="0"/>
    <w:pPr>
      <w:adjustRightInd/>
      <w:ind w:firstLine="200" w:firstLineChars="200"/>
    </w:pPr>
    <w:rPr>
      <w:rFonts w:ascii="Tahoma" w:hAnsi="Tahoma"/>
      <w:sz w:val="24"/>
      <w:szCs w:val="20"/>
    </w:rPr>
  </w:style>
  <w:style w:type="paragraph" w:customStyle="1" w:styleId="13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0">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1">
    <w:name w:val="Char Char Char Char Char Char Char Char"/>
    <w:basedOn w:val="1"/>
    <w:qFormat/>
    <w:uiPriority w:val="0"/>
    <w:pPr>
      <w:tabs>
        <w:tab w:val="left" w:pos="360"/>
      </w:tabs>
    </w:pPr>
    <w:rPr>
      <w:sz w:val="24"/>
      <w:szCs w:val="20"/>
    </w:rPr>
  </w:style>
  <w:style w:type="paragraph" w:customStyle="1" w:styleId="142">
    <w:name w:val="Char Char11 Char Char Char"/>
    <w:basedOn w:val="1"/>
    <w:qFormat/>
    <w:uiPriority w:val="0"/>
    <w:pPr>
      <w:spacing w:line="360" w:lineRule="auto"/>
    </w:pPr>
    <w:rPr>
      <w:szCs w:val="20"/>
    </w:rPr>
  </w:style>
  <w:style w:type="paragraph" w:customStyle="1" w:styleId="143">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4">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5">
    <w:name w:val="样式3"/>
    <w:basedOn w:val="146"/>
    <w:qFormat/>
    <w:uiPriority w:val="0"/>
    <w:pPr>
      <w:tabs>
        <w:tab w:val="left" w:pos="2790"/>
        <w:tab w:val="left" w:pos="4230"/>
      </w:tabs>
      <w:spacing w:beforeLines="100"/>
      <w:jc w:val="left"/>
    </w:pPr>
  </w:style>
  <w:style w:type="paragraph" w:customStyle="1" w:styleId="14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7">
    <w:name w:val="Char Char1 Char Char1 Char Char1"/>
    <w:basedOn w:val="1"/>
    <w:qFormat/>
    <w:uiPriority w:val="0"/>
    <w:pPr>
      <w:tabs>
        <w:tab w:val="left" w:pos="840"/>
      </w:tabs>
      <w:ind w:left="840" w:hanging="420"/>
    </w:pPr>
    <w:rPr>
      <w:rFonts w:ascii="Tahoma" w:hAnsi="Tahoma"/>
      <w:sz w:val="24"/>
    </w:rPr>
  </w:style>
  <w:style w:type="paragraph" w:customStyle="1" w:styleId="14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9">
    <w:name w:val="标书标题2"/>
    <w:basedOn w:val="6"/>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50">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1">
    <w:name w:val="正文21"/>
    <w:basedOn w:val="1"/>
    <w:qFormat/>
    <w:uiPriority w:val="0"/>
    <w:pPr>
      <w:adjustRightInd/>
      <w:spacing w:before="156" w:line="360" w:lineRule="auto"/>
      <w:ind w:firstLine="510" w:firstLineChars="200"/>
    </w:pPr>
    <w:rPr>
      <w:sz w:val="24"/>
      <w:szCs w:val="20"/>
    </w:rPr>
  </w:style>
  <w:style w:type="paragraph" w:customStyle="1" w:styleId="152">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4">
    <w:name w:val="Char1"/>
    <w:basedOn w:val="1"/>
    <w:qFormat/>
    <w:uiPriority w:val="0"/>
    <w:rPr>
      <w:rFonts w:ascii="仿宋_GB2312" w:eastAsia="仿宋_GB2312"/>
      <w:b/>
      <w:sz w:val="32"/>
      <w:szCs w:val="32"/>
    </w:rPr>
  </w:style>
  <w:style w:type="paragraph" w:customStyle="1" w:styleId="15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6">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7">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8">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9">
    <w:name w:val="6级标题"/>
    <w:basedOn w:val="160"/>
    <w:qFormat/>
    <w:uiPriority w:val="0"/>
    <w:pPr>
      <w:keepNext/>
      <w:tabs>
        <w:tab w:val="left" w:pos="360"/>
      </w:tabs>
      <w:outlineLvl w:val="5"/>
    </w:pPr>
  </w:style>
  <w:style w:type="paragraph" w:customStyle="1" w:styleId="160">
    <w:name w:val="5级标题"/>
    <w:basedOn w:val="161"/>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1">
    <w:name w:val="4级标题"/>
    <w:basedOn w:val="103"/>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2">
    <w:name w:val="样式 正文文本缩进 + 段前: 2 字符"/>
    <w:basedOn w:val="1"/>
    <w:qFormat/>
    <w:uiPriority w:val="0"/>
    <w:pPr>
      <w:adjustRightInd/>
      <w:ind w:left="420" w:leftChars="200"/>
      <w:jc w:val="left"/>
    </w:pPr>
    <w:rPr>
      <w:sz w:val="28"/>
      <w:szCs w:val="20"/>
      <w:lang w:eastAsia="zh-TW"/>
    </w:rPr>
  </w:style>
  <w:style w:type="paragraph" w:customStyle="1" w:styleId="163">
    <w:name w:val="Char2 Char Char"/>
    <w:basedOn w:val="1"/>
    <w:qFormat/>
    <w:uiPriority w:val="0"/>
    <w:pPr>
      <w:adjustRightInd/>
    </w:pPr>
    <w:rPr>
      <w:rFonts w:ascii="Tahoma" w:hAnsi="Tahoma"/>
      <w:sz w:val="24"/>
      <w:szCs w:val="20"/>
    </w:rPr>
  </w:style>
  <w:style w:type="paragraph" w:customStyle="1" w:styleId="164">
    <w:name w:val="_Style 11"/>
    <w:basedOn w:val="1"/>
    <w:qFormat/>
    <w:uiPriority w:val="34"/>
    <w:pPr>
      <w:adjustRightInd/>
      <w:ind w:firstLine="420" w:firstLineChars="200"/>
    </w:pPr>
    <w:rPr>
      <w:rFonts w:eastAsia="仿宋_GB2312"/>
      <w:sz w:val="28"/>
    </w:rPr>
  </w:style>
  <w:style w:type="paragraph" w:customStyle="1" w:styleId="165">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6">
    <w:name w:val="Char Char Char"/>
    <w:basedOn w:val="1"/>
    <w:qFormat/>
    <w:uiPriority w:val="0"/>
    <w:rPr>
      <w:rFonts w:ascii="Tahoma" w:hAnsi="Tahoma"/>
      <w:sz w:val="24"/>
      <w:szCs w:val="20"/>
    </w:rPr>
  </w:style>
  <w:style w:type="paragraph" w:customStyle="1" w:styleId="167">
    <w:name w:val="数字标题6"/>
    <w:basedOn w:val="11"/>
    <w:next w:val="1"/>
    <w:qFormat/>
    <w:uiPriority w:val="0"/>
    <w:pPr>
      <w:tabs>
        <w:tab w:val="left" w:pos="1080"/>
        <w:tab w:val="clear" w:pos="1152"/>
      </w:tabs>
      <w:ind w:left="1080" w:hanging="1080"/>
    </w:pPr>
    <w:rPr>
      <w:rFonts w:ascii="Times New Roman" w:hAnsi="Times New Roman" w:eastAsia="宋体"/>
      <w:i/>
    </w:rPr>
  </w:style>
  <w:style w:type="paragraph" w:customStyle="1" w:styleId="168">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9">
    <w:name w:val="无间隔2"/>
    <w:basedOn w:val="1"/>
    <w:link w:val="940"/>
    <w:qFormat/>
    <w:uiPriority w:val="99"/>
    <w:rPr>
      <w:szCs w:val="22"/>
    </w:rPr>
  </w:style>
  <w:style w:type="paragraph" w:customStyle="1" w:styleId="17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1">
    <w:name w:val="Char Char Char Char Char Char Char Char Char Char Char Char1 Char1"/>
    <w:basedOn w:val="1"/>
    <w:qFormat/>
    <w:uiPriority w:val="6"/>
    <w:rPr>
      <w:rFonts w:ascii="Tahoma" w:hAnsi="Tahoma" w:cs="仿宋_GB2312"/>
      <w:sz w:val="24"/>
      <w:szCs w:val="20"/>
    </w:rPr>
  </w:style>
  <w:style w:type="paragraph" w:customStyle="1" w:styleId="172">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3">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5">
    <w:name w:val="MM Topic 2"/>
    <w:basedOn w:val="6"/>
    <w:qFormat/>
    <w:uiPriority w:val="0"/>
    <w:pPr>
      <w:tabs>
        <w:tab w:val="left" w:pos="1260"/>
        <w:tab w:val="clear" w:pos="432"/>
      </w:tabs>
      <w:ind w:left="1260" w:hanging="420"/>
    </w:pPr>
    <w:rPr>
      <w:rFonts w:ascii="Arial" w:hAnsi="Arial" w:eastAsia="黑体"/>
      <w:lang w:val="en-US"/>
    </w:rPr>
  </w:style>
  <w:style w:type="paragraph" w:customStyle="1" w:styleId="176">
    <w:name w:val="五级无标题条"/>
    <w:basedOn w:val="1"/>
    <w:qFormat/>
    <w:uiPriority w:val="0"/>
    <w:pPr>
      <w:adjustRightInd/>
    </w:pPr>
  </w:style>
  <w:style w:type="paragraph" w:customStyle="1" w:styleId="177">
    <w:name w:val="Char5"/>
    <w:basedOn w:val="1"/>
    <w:qFormat/>
    <w:uiPriority w:val="0"/>
    <w:rPr>
      <w:rFonts w:ascii="仿宋_GB2312" w:eastAsia="仿宋_GB2312"/>
      <w:b/>
      <w:sz w:val="32"/>
      <w:szCs w:val="32"/>
    </w:rPr>
  </w:style>
  <w:style w:type="paragraph" w:customStyle="1" w:styleId="178">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9">
    <w:name w:val="彩色列表 - 强调文字颜色 12"/>
    <w:basedOn w:val="1"/>
    <w:qFormat/>
    <w:uiPriority w:val="0"/>
    <w:pPr>
      <w:adjustRightInd/>
      <w:ind w:firstLine="420" w:firstLineChars="200"/>
    </w:pPr>
    <w:rPr>
      <w:rFonts w:ascii="Calibri" w:hAnsi="Calibri"/>
      <w:szCs w:val="22"/>
    </w:rPr>
  </w:style>
  <w:style w:type="paragraph" w:customStyle="1" w:styleId="180">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1">
    <w:name w:val="Char2"/>
    <w:basedOn w:val="1"/>
    <w:qFormat/>
    <w:uiPriority w:val="0"/>
    <w:rPr>
      <w:rFonts w:ascii="仿宋_GB2312" w:eastAsia="仿宋_GB2312"/>
      <w:b/>
      <w:sz w:val="32"/>
      <w:szCs w:val="32"/>
    </w:rPr>
  </w:style>
  <w:style w:type="paragraph" w:customStyle="1" w:styleId="182">
    <w:name w:val="数字标题3"/>
    <w:basedOn w:val="7"/>
    <w:next w:val="1"/>
    <w:qFormat/>
    <w:uiPriority w:val="0"/>
    <w:pPr>
      <w:spacing w:line="240" w:lineRule="auto"/>
    </w:pPr>
    <w:rPr>
      <w:sz w:val="28"/>
      <w:szCs w:val="28"/>
    </w:rPr>
  </w:style>
  <w:style w:type="paragraph" w:customStyle="1" w:styleId="183">
    <w:name w:val="FA正文"/>
    <w:basedOn w:val="1"/>
    <w:qFormat/>
    <w:uiPriority w:val="0"/>
    <w:pPr>
      <w:spacing w:line="360" w:lineRule="auto"/>
      <w:ind w:firstLine="480" w:firstLineChars="200"/>
    </w:pPr>
    <w:rPr>
      <w:rFonts w:hAnsi="宋体"/>
      <w:sz w:val="24"/>
      <w:szCs w:val="20"/>
    </w:rPr>
  </w:style>
  <w:style w:type="paragraph" w:customStyle="1" w:styleId="184">
    <w:name w:val="MM Topic 5"/>
    <w:basedOn w:val="10"/>
    <w:qFormat/>
    <w:uiPriority w:val="0"/>
    <w:pPr>
      <w:tabs>
        <w:tab w:val="left" w:pos="2520"/>
        <w:tab w:val="clear" w:pos="1008"/>
      </w:tabs>
      <w:adjustRightInd/>
      <w:ind w:left="2520" w:hanging="420"/>
    </w:pPr>
  </w:style>
  <w:style w:type="paragraph" w:customStyle="1" w:styleId="185">
    <w:name w:val="Char Char Char Char Char Char Char Char Char Char1"/>
    <w:basedOn w:val="1"/>
    <w:qFormat/>
    <w:uiPriority w:val="0"/>
    <w:rPr>
      <w:rFonts w:ascii="仿宋_GB2312" w:eastAsia="仿宋_GB2312"/>
      <w:b/>
      <w:sz w:val="32"/>
      <w:szCs w:val="32"/>
    </w:rPr>
  </w:style>
  <w:style w:type="paragraph" w:customStyle="1" w:styleId="186">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7">
    <w:name w:val="修订1"/>
    <w:qFormat/>
    <w:uiPriority w:val="3"/>
    <w:rPr>
      <w:rFonts w:ascii="Times New Roman" w:hAnsi="Times New Roman" w:eastAsia="宋体" w:cs="Times New Roman"/>
      <w:color w:val="000000"/>
      <w:kern w:val="1"/>
      <w:sz w:val="21"/>
      <w:lang w:val="en-US" w:eastAsia="zh-CN" w:bidi="ar-SA"/>
    </w:rPr>
  </w:style>
  <w:style w:type="paragraph" w:customStyle="1" w:styleId="188">
    <w:name w:val="Char2 Char Char Char"/>
    <w:basedOn w:val="1"/>
    <w:qFormat/>
    <w:uiPriority w:val="0"/>
    <w:rPr>
      <w:rFonts w:ascii="仿宋_GB2312" w:eastAsia="仿宋_GB2312"/>
      <w:b/>
      <w:sz w:val="32"/>
      <w:szCs w:val="32"/>
    </w:rPr>
  </w:style>
  <w:style w:type="paragraph" w:customStyle="1" w:styleId="189">
    <w:name w:val="Char2 Char Char Char1"/>
    <w:basedOn w:val="1"/>
    <w:qFormat/>
    <w:uiPriority w:val="6"/>
    <w:rPr>
      <w:rFonts w:ascii="仿宋_GB2312" w:eastAsia="仿宋_GB2312"/>
      <w:b/>
      <w:sz w:val="32"/>
      <w:szCs w:val="32"/>
    </w:rPr>
  </w:style>
  <w:style w:type="paragraph" w:customStyle="1" w:styleId="190">
    <w:name w:val="默认段落样式"/>
    <w:basedOn w:val="88"/>
    <w:qFormat/>
    <w:uiPriority w:val="0"/>
    <w:pPr>
      <w:spacing w:before="0"/>
      <w:ind w:firstLine="480"/>
      <w:outlineLvl w:val="2"/>
    </w:pPr>
    <w:rPr>
      <w:rFonts w:ascii="仿宋_GB2312" w:hAnsi="宋体" w:eastAsia="仿宋_GB2312"/>
      <w:color w:val="000000"/>
      <w:szCs w:val="24"/>
    </w:rPr>
  </w:style>
  <w:style w:type="paragraph" w:customStyle="1" w:styleId="191">
    <w:name w:val="图中文字"/>
    <w:basedOn w:val="1"/>
    <w:qFormat/>
    <w:uiPriority w:val="0"/>
    <w:pPr>
      <w:snapToGrid w:val="0"/>
      <w:spacing w:line="0" w:lineRule="atLeast"/>
      <w:ind w:firstLine="200" w:firstLineChars="200"/>
      <w:jc w:val="center"/>
    </w:pPr>
    <w:rPr>
      <w:sz w:val="24"/>
      <w:szCs w:val="20"/>
    </w:rPr>
  </w:style>
  <w:style w:type="paragraph" w:customStyle="1" w:styleId="192">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3">
    <w:name w:val="MM Topic 3"/>
    <w:basedOn w:val="7"/>
    <w:qFormat/>
    <w:uiPriority w:val="0"/>
    <w:pPr>
      <w:tabs>
        <w:tab w:val="left" w:pos="1680"/>
        <w:tab w:val="clear" w:pos="900"/>
      </w:tabs>
      <w:adjustRightInd/>
      <w:ind w:left="1680" w:hanging="420"/>
    </w:pPr>
  </w:style>
  <w:style w:type="paragraph" w:customStyle="1" w:styleId="194">
    <w:name w:val="标准小四"/>
    <w:basedOn w:val="1"/>
    <w:qFormat/>
    <w:uiPriority w:val="0"/>
    <w:pPr>
      <w:spacing w:line="360" w:lineRule="auto"/>
      <w:ind w:firstLine="480" w:firstLineChars="200"/>
    </w:pPr>
    <w:rPr>
      <w:rFonts w:ascii="Arial" w:hAnsi="Arial"/>
      <w:sz w:val="24"/>
      <w:szCs w:val="21"/>
    </w:rPr>
  </w:style>
  <w:style w:type="paragraph" w:customStyle="1" w:styleId="195">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196">
    <w:name w:val="表格（小）"/>
    <w:basedOn w:val="1"/>
    <w:qFormat/>
    <w:uiPriority w:val="0"/>
    <w:pPr>
      <w:adjustRightInd/>
      <w:snapToGrid w:val="0"/>
      <w:spacing w:line="300" w:lineRule="auto"/>
    </w:pPr>
    <w:rPr>
      <w:rFonts w:eastAsia="仿宋"/>
      <w:szCs w:val="21"/>
    </w:rPr>
  </w:style>
  <w:style w:type="paragraph" w:customStyle="1" w:styleId="19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8">
    <w:name w:val="Char2 Char Char1"/>
    <w:basedOn w:val="1"/>
    <w:qFormat/>
    <w:uiPriority w:val="6"/>
    <w:pPr>
      <w:adjustRightInd/>
    </w:pPr>
    <w:rPr>
      <w:rFonts w:ascii="Tahoma" w:hAnsi="Tahoma"/>
      <w:sz w:val="24"/>
      <w:szCs w:val="20"/>
    </w:rPr>
  </w:style>
  <w:style w:type="paragraph" w:customStyle="1" w:styleId="199">
    <w:name w:val="列出段落5"/>
    <w:basedOn w:val="1"/>
    <w:qFormat/>
    <w:uiPriority w:val="0"/>
    <w:pPr>
      <w:spacing w:line="360" w:lineRule="auto"/>
      <w:ind w:firstLine="200" w:firstLineChars="200"/>
    </w:pPr>
    <w:rPr>
      <w:rFonts w:eastAsia="楷体_GB2312" w:cs="Lucida Sans"/>
      <w:sz w:val="24"/>
    </w:rPr>
  </w:style>
  <w:style w:type="paragraph" w:customStyle="1" w:styleId="200">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1">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202">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3">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6">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7">
    <w:name w:val="_Style 3"/>
    <w:basedOn w:val="1"/>
    <w:qFormat/>
    <w:uiPriority w:val="0"/>
    <w:pPr>
      <w:adjustRightInd/>
      <w:ind w:firstLine="420" w:firstLineChars="200"/>
    </w:pPr>
    <w:rPr>
      <w:rFonts w:eastAsia="仿宋_GB2312"/>
      <w:sz w:val="28"/>
    </w:rPr>
  </w:style>
  <w:style w:type="paragraph" w:customStyle="1" w:styleId="208">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9">
    <w:name w:val="Bulleting First Indent 1"/>
    <w:basedOn w:val="3"/>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0">
    <w:name w:val="左对齐表格文字"/>
    <w:basedOn w:val="1"/>
    <w:qFormat/>
    <w:uiPriority w:val="0"/>
    <w:pPr>
      <w:adjustRightInd/>
      <w:ind w:firstLine="200" w:firstLineChars="200"/>
      <w:jc w:val="right"/>
    </w:pPr>
  </w:style>
  <w:style w:type="paragraph" w:customStyle="1" w:styleId="211">
    <w:name w:val="Char Char11 Char Char Char Char Char Char Char Char Char"/>
    <w:basedOn w:val="1"/>
    <w:qFormat/>
    <w:uiPriority w:val="0"/>
    <w:pPr>
      <w:spacing w:line="360" w:lineRule="auto"/>
    </w:pPr>
    <w:rPr>
      <w:szCs w:val="20"/>
    </w:rPr>
  </w:style>
  <w:style w:type="paragraph" w:customStyle="1" w:styleId="212">
    <w:name w:val="正文1.25"/>
    <w:basedOn w:val="1"/>
    <w:qFormat/>
    <w:uiPriority w:val="0"/>
    <w:pPr>
      <w:adjustRightInd/>
      <w:spacing w:line="300" w:lineRule="auto"/>
      <w:ind w:firstLine="480" w:firstLineChars="200"/>
    </w:pPr>
    <w:rPr>
      <w:sz w:val="24"/>
      <w:szCs w:val="20"/>
    </w:rPr>
  </w:style>
  <w:style w:type="paragraph" w:customStyle="1" w:styleId="213">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4">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5">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6">
    <w:name w:val="Char Char1 Char Char Char1"/>
    <w:basedOn w:val="1"/>
    <w:qFormat/>
    <w:uiPriority w:val="6"/>
    <w:rPr>
      <w:rFonts w:ascii="仿宋_GB2312" w:eastAsia="仿宋_GB2312"/>
      <w:b/>
      <w:sz w:val="32"/>
      <w:szCs w:val="20"/>
    </w:rPr>
  </w:style>
  <w:style w:type="paragraph" w:customStyle="1" w:styleId="217">
    <w:name w:val="列出段落2"/>
    <w:basedOn w:val="1"/>
    <w:qFormat/>
    <w:uiPriority w:val="0"/>
    <w:pPr>
      <w:adjustRightInd/>
      <w:ind w:firstLine="420" w:firstLineChars="200"/>
    </w:pPr>
    <w:rPr>
      <w:rFonts w:ascii="宋体" w:hAnsi="宋体"/>
      <w:sz w:val="24"/>
    </w:rPr>
  </w:style>
  <w:style w:type="paragraph" w:customStyle="1" w:styleId="218">
    <w:name w:val="默认段落字体 Para Char Char Char Char Char Char Char"/>
    <w:basedOn w:val="1"/>
    <w:qFormat/>
    <w:uiPriority w:val="0"/>
    <w:rPr>
      <w:rFonts w:eastAsia="仿宋_GB2312"/>
      <w:sz w:val="28"/>
      <w:szCs w:val="20"/>
    </w:rPr>
  </w:style>
  <w:style w:type="paragraph" w:customStyle="1" w:styleId="219">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0">
    <w:name w:val="样式 标题 4PIM 4H4h4bulletblbbH41H42H43H44H45H46H47H48...1"/>
    <w:basedOn w:val="9"/>
    <w:qFormat/>
    <w:uiPriority w:val="0"/>
    <w:pPr>
      <w:widowControl/>
      <w:jc w:val="left"/>
    </w:pPr>
    <w:rPr>
      <w:rFonts w:cs="宋体"/>
      <w:sz w:val="24"/>
      <w:szCs w:val="20"/>
    </w:rPr>
  </w:style>
  <w:style w:type="paragraph" w:customStyle="1" w:styleId="221">
    <w:name w:val="彩色列表 - 强调文字颜色 11"/>
    <w:basedOn w:val="1"/>
    <w:qFormat/>
    <w:uiPriority w:val="0"/>
    <w:pPr>
      <w:adjustRightInd/>
      <w:ind w:firstLine="420" w:firstLineChars="200"/>
    </w:pPr>
    <w:rPr>
      <w:rFonts w:ascii="Calibri" w:hAnsi="Calibri"/>
      <w:szCs w:val="22"/>
    </w:rPr>
  </w:style>
  <w:style w:type="paragraph" w:customStyle="1" w:styleId="222">
    <w:name w:val="加粗正文"/>
    <w:basedOn w:val="1"/>
    <w:qFormat/>
    <w:uiPriority w:val="0"/>
    <w:pPr>
      <w:adjustRightInd/>
      <w:spacing w:beforeLines="50" w:afterLines="50" w:line="360" w:lineRule="auto"/>
      <w:ind w:firstLine="422" w:firstLineChars="200"/>
    </w:pPr>
    <w:rPr>
      <w:b/>
      <w:bCs/>
      <w:szCs w:val="21"/>
    </w:rPr>
  </w:style>
  <w:style w:type="paragraph" w:customStyle="1" w:styleId="223">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4">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5">
    <w:name w:val="Char Char Char1 Char1"/>
    <w:basedOn w:val="1"/>
    <w:qFormat/>
    <w:uiPriority w:val="6"/>
    <w:rPr>
      <w:szCs w:val="20"/>
    </w:rPr>
  </w:style>
  <w:style w:type="paragraph" w:customStyle="1" w:styleId="22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7">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8">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9">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1">
    <w:name w:val="CM14"/>
    <w:basedOn w:val="99"/>
    <w:next w:val="99"/>
    <w:qFormat/>
    <w:uiPriority w:val="0"/>
    <w:pPr>
      <w:spacing w:after="68"/>
    </w:pPr>
    <w:rPr>
      <w:rFonts w:ascii="FHLHE E+ Futura Bk" w:eastAsia="FHLHE E+ Futura Bk" w:cs="Times New Roman"/>
      <w:color w:val="auto"/>
    </w:rPr>
  </w:style>
  <w:style w:type="paragraph" w:customStyle="1" w:styleId="232">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3">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4">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5">
    <w:name w:val="正文文字 2"/>
    <w:basedOn w:val="99"/>
    <w:next w:val="99"/>
    <w:qFormat/>
    <w:uiPriority w:val="0"/>
    <w:rPr>
      <w:rFonts w:ascii="宋体" w:eastAsia="宋体" w:cs="Times New Roman"/>
      <w:color w:val="auto"/>
    </w:rPr>
  </w:style>
  <w:style w:type="paragraph" w:customStyle="1" w:styleId="236">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7">
    <w:name w:val="Char Char1 Char"/>
    <w:basedOn w:val="1"/>
    <w:qFormat/>
    <w:uiPriority w:val="0"/>
    <w:rPr>
      <w:rFonts w:ascii="仿宋_GB2312" w:eastAsia="仿宋_GB2312"/>
      <w:b/>
      <w:sz w:val="32"/>
      <w:szCs w:val="32"/>
    </w:rPr>
  </w:style>
  <w:style w:type="paragraph" w:customStyle="1" w:styleId="238">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9">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0">
    <w:name w:val="Char Char111"/>
    <w:basedOn w:val="1"/>
    <w:qFormat/>
    <w:uiPriority w:val="0"/>
    <w:pPr>
      <w:spacing w:line="360" w:lineRule="auto"/>
    </w:pPr>
    <w:rPr>
      <w:szCs w:val="20"/>
    </w:rPr>
  </w:style>
  <w:style w:type="paragraph" w:customStyle="1" w:styleId="241">
    <w:name w:val="Char"/>
    <w:basedOn w:val="1"/>
    <w:qFormat/>
    <w:uiPriority w:val="0"/>
    <w:rPr>
      <w:rFonts w:ascii="仿宋_GB2312" w:eastAsia="仿宋_GB2312"/>
      <w:b/>
      <w:sz w:val="32"/>
      <w:szCs w:val="32"/>
    </w:rPr>
  </w:style>
  <w:style w:type="paragraph" w:customStyle="1" w:styleId="242">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4">
    <w:name w:val="Char Char Char1 Char"/>
    <w:basedOn w:val="1"/>
    <w:qFormat/>
    <w:uiPriority w:val="0"/>
    <w:rPr>
      <w:szCs w:val="20"/>
    </w:rPr>
  </w:style>
  <w:style w:type="paragraph" w:customStyle="1" w:styleId="245">
    <w:name w:val="正文标准"/>
    <w:basedOn w:val="1"/>
    <w:qFormat/>
    <w:uiPriority w:val="0"/>
    <w:pPr>
      <w:adjustRightInd/>
      <w:spacing w:line="360" w:lineRule="auto"/>
      <w:ind w:firstLine="200" w:firstLineChars="200"/>
    </w:pPr>
    <w:rPr>
      <w:rFonts w:ascii="宋体" w:hAnsi="Calibri"/>
      <w:sz w:val="24"/>
    </w:rPr>
  </w:style>
  <w:style w:type="paragraph" w:customStyle="1" w:styleId="246">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8">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9">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50">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1">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2">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3">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7">
    <w:name w:val="标准有序列表（L1）"/>
    <w:basedOn w:val="8"/>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8">
    <w:name w:val="Char Char Char Char Char Char Char Char Char Char"/>
    <w:basedOn w:val="1"/>
    <w:qFormat/>
    <w:uiPriority w:val="0"/>
    <w:rPr>
      <w:rFonts w:ascii="仿宋_GB2312" w:eastAsia="仿宋_GB2312"/>
      <w:b/>
      <w:sz w:val="32"/>
      <w:szCs w:val="32"/>
    </w:rPr>
  </w:style>
  <w:style w:type="paragraph" w:customStyle="1" w:styleId="25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0">
    <w:name w:val="_正文段落"/>
    <w:basedOn w:val="1"/>
    <w:qFormat/>
    <w:uiPriority w:val="0"/>
    <w:pPr>
      <w:adjustRightInd/>
      <w:ind w:firstLine="560"/>
    </w:pPr>
    <w:rPr>
      <w:rFonts w:ascii="仿宋_GB2312" w:hAnsi="仿宋" w:eastAsia="仿宋_GB2312"/>
      <w:kern w:val="0"/>
      <w:sz w:val="28"/>
      <w:szCs w:val="28"/>
    </w:rPr>
  </w:style>
  <w:style w:type="paragraph" w:customStyle="1" w:styleId="261">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3">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4">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5">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6">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7">
    <w:name w:val="Char Char Char1 Char2"/>
    <w:basedOn w:val="1"/>
    <w:qFormat/>
    <w:uiPriority w:val="0"/>
    <w:rPr>
      <w:szCs w:val="20"/>
    </w:rPr>
  </w:style>
  <w:style w:type="paragraph" w:customStyle="1" w:styleId="26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9">
    <w:name w:val="默认段落字体 Para Char"/>
    <w:basedOn w:val="1"/>
    <w:qFormat/>
    <w:uiPriority w:val="0"/>
    <w:rPr>
      <w:rFonts w:ascii="Tahoma" w:hAnsi="Tahoma"/>
      <w:sz w:val="24"/>
      <w:szCs w:val="20"/>
    </w:rPr>
  </w:style>
  <w:style w:type="paragraph" w:customStyle="1" w:styleId="270">
    <w:name w:val="标题五"/>
    <w:basedOn w:val="1"/>
    <w:qFormat/>
    <w:uiPriority w:val="0"/>
    <w:pPr>
      <w:adjustRightInd/>
      <w:spacing w:beforeLines="50" w:line="360" w:lineRule="auto"/>
    </w:pPr>
    <w:rPr>
      <w:b/>
      <w:sz w:val="24"/>
    </w:rPr>
  </w:style>
  <w:style w:type="paragraph" w:customStyle="1" w:styleId="271">
    <w:name w:val="Char Char1101"/>
    <w:basedOn w:val="1"/>
    <w:qFormat/>
    <w:uiPriority w:val="0"/>
    <w:pPr>
      <w:spacing w:line="360" w:lineRule="auto"/>
    </w:pPr>
    <w:rPr>
      <w:rFonts w:ascii="Tahoma" w:hAnsi="Tahoma"/>
      <w:sz w:val="24"/>
      <w:szCs w:val="20"/>
    </w:rPr>
  </w:style>
  <w:style w:type="paragraph" w:customStyle="1" w:styleId="272">
    <w:name w:val="Char Char Char Char Char Char Char Char1"/>
    <w:basedOn w:val="1"/>
    <w:qFormat/>
    <w:uiPriority w:val="0"/>
    <w:pPr>
      <w:tabs>
        <w:tab w:val="left" w:pos="360"/>
      </w:tabs>
    </w:pPr>
    <w:rPr>
      <w:sz w:val="24"/>
      <w:szCs w:val="20"/>
    </w:rPr>
  </w:style>
  <w:style w:type="paragraph" w:customStyle="1" w:styleId="273">
    <w:name w:val="Char Char Char 字元 字元"/>
    <w:basedOn w:val="1"/>
    <w:qFormat/>
    <w:uiPriority w:val="0"/>
    <w:pPr>
      <w:adjustRightInd/>
      <w:spacing w:line="360" w:lineRule="auto"/>
      <w:ind w:firstLine="200" w:firstLineChars="200"/>
    </w:pPr>
    <w:rPr>
      <w:szCs w:val="20"/>
    </w:rPr>
  </w:style>
  <w:style w:type="paragraph" w:customStyle="1" w:styleId="274">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5">
    <w:name w:val="Char Char Char Char Char Char Char"/>
    <w:basedOn w:val="1"/>
    <w:qFormat/>
    <w:uiPriority w:val="0"/>
    <w:rPr>
      <w:rFonts w:ascii="仿宋_GB2312" w:eastAsia="仿宋_GB2312"/>
      <w:b/>
      <w:sz w:val="32"/>
      <w:szCs w:val="32"/>
    </w:rPr>
  </w:style>
  <w:style w:type="paragraph" w:customStyle="1" w:styleId="27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7">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8">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9">
    <w:name w:val="样式6"/>
    <w:basedOn w:val="38"/>
    <w:qFormat/>
    <w:uiPriority w:val="0"/>
    <w:pPr>
      <w:spacing w:line="460" w:lineRule="exact"/>
      <w:outlineLvl w:val="2"/>
    </w:pPr>
    <w:rPr>
      <w:rFonts w:ascii="仿宋_GB2312" w:hAnsi="宋体" w:eastAsia="仿宋_GB2312"/>
      <w:b/>
      <w:bCs/>
      <w:sz w:val="24"/>
      <w:szCs w:val="24"/>
    </w:rPr>
  </w:style>
  <w:style w:type="paragraph" w:customStyle="1" w:styleId="280">
    <w:name w:val="批注框文本 Char Char"/>
    <w:basedOn w:val="1"/>
    <w:qFormat/>
    <w:uiPriority w:val="0"/>
    <w:pPr>
      <w:adjustRightInd/>
    </w:pPr>
    <w:rPr>
      <w:sz w:val="18"/>
      <w:szCs w:val="20"/>
    </w:rPr>
  </w:style>
  <w:style w:type="paragraph" w:customStyle="1" w:styleId="28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3">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4">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5">
    <w:name w:val="索引 11"/>
    <w:basedOn w:val="1"/>
    <w:next w:val="1"/>
    <w:qFormat/>
    <w:uiPriority w:val="99"/>
    <w:pPr>
      <w:adjustRightInd/>
      <w:spacing w:line="360" w:lineRule="auto"/>
    </w:pPr>
    <w:rPr>
      <w:rFonts w:ascii="仿宋_GB2312" w:eastAsia="仿宋_GB2312"/>
      <w:sz w:val="24"/>
      <w:szCs w:val="20"/>
    </w:rPr>
  </w:style>
  <w:style w:type="paragraph" w:customStyle="1" w:styleId="286">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7">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8">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9">
    <w:name w:val="文档正文"/>
    <w:basedOn w:val="1"/>
    <w:qFormat/>
    <w:uiPriority w:val="0"/>
    <w:pPr>
      <w:spacing w:line="480" w:lineRule="atLeast"/>
      <w:ind w:firstLine="567"/>
      <w:textAlignment w:val="baseline"/>
    </w:pPr>
    <w:rPr>
      <w:kern w:val="0"/>
      <w:sz w:val="24"/>
      <w:szCs w:val="20"/>
    </w:rPr>
  </w:style>
  <w:style w:type="paragraph" w:customStyle="1" w:styleId="290">
    <w:name w:val="正文文字表格居中"/>
    <w:basedOn w:val="1"/>
    <w:next w:val="60"/>
    <w:qFormat/>
    <w:uiPriority w:val="0"/>
    <w:pPr>
      <w:snapToGrid w:val="0"/>
      <w:spacing w:line="360" w:lineRule="auto"/>
    </w:pPr>
    <w:rPr>
      <w:rFonts w:ascii="宋体"/>
      <w:b/>
      <w:sz w:val="24"/>
      <w:szCs w:val="20"/>
    </w:rPr>
  </w:style>
  <w:style w:type="paragraph" w:customStyle="1" w:styleId="291">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92">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3">
    <w:name w:val="Plain Text1"/>
    <w:basedOn w:val="1"/>
    <w:qFormat/>
    <w:uiPriority w:val="7"/>
    <w:pPr>
      <w:adjustRightInd/>
    </w:pPr>
    <w:rPr>
      <w:rFonts w:ascii="宋体" w:hAnsi="Courier New"/>
    </w:rPr>
  </w:style>
  <w:style w:type="paragraph" w:customStyle="1" w:styleId="294">
    <w:name w:val="Char3"/>
    <w:basedOn w:val="1"/>
    <w:qFormat/>
    <w:uiPriority w:val="0"/>
    <w:pPr>
      <w:adjustRightInd/>
    </w:pPr>
    <w:rPr>
      <w:rFonts w:ascii="仿宋_GB2312" w:eastAsia="仿宋_GB2312"/>
      <w:b/>
      <w:sz w:val="32"/>
      <w:szCs w:val="32"/>
    </w:rPr>
  </w:style>
  <w:style w:type="paragraph" w:customStyle="1" w:styleId="295">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6">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7">
    <w:name w:val="标题2"/>
    <w:basedOn w:val="6"/>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8">
    <w:name w:val="List Paragraph1"/>
    <w:basedOn w:val="1"/>
    <w:qFormat/>
    <w:uiPriority w:val="0"/>
    <w:pPr>
      <w:spacing w:line="360" w:lineRule="auto"/>
      <w:ind w:firstLine="200" w:firstLineChars="200"/>
    </w:pPr>
    <w:rPr>
      <w:rFonts w:eastAsia="楷体_GB2312" w:cs="Lucida Sans"/>
      <w:sz w:val="24"/>
    </w:rPr>
  </w:style>
  <w:style w:type="paragraph" w:customStyle="1" w:styleId="299">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0">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2">
    <w:name w:val="Char3 Char Char Char"/>
    <w:basedOn w:val="1"/>
    <w:qFormat/>
    <w:uiPriority w:val="0"/>
    <w:pPr>
      <w:widowControl/>
      <w:adjustRightInd/>
      <w:spacing w:after="160" w:line="240" w:lineRule="exact"/>
      <w:jc w:val="left"/>
    </w:pPr>
    <w:rPr>
      <w:szCs w:val="20"/>
    </w:rPr>
  </w:style>
  <w:style w:type="paragraph" w:customStyle="1" w:styleId="303">
    <w:name w:val="表格标题2"/>
    <w:basedOn w:val="304"/>
    <w:qFormat/>
    <w:uiPriority w:val="0"/>
    <w:rPr>
      <w:b/>
    </w:rPr>
  </w:style>
  <w:style w:type="paragraph" w:customStyle="1" w:styleId="304">
    <w:name w:val="表格内文"/>
    <w:basedOn w:val="1"/>
    <w:qFormat/>
    <w:uiPriority w:val="0"/>
    <w:pPr>
      <w:adjustRightInd/>
      <w:spacing w:line="360" w:lineRule="auto"/>
    </w:pPr>
    <w:rPr>
      <w:rFonts w:ascii="宋体" w:hAnsi="宋体" w:cs="宋体"/>
      <w:color w:val="000000"/>
      <w:szCs w:val="20"/>
    </w:rPr>
  </w:style>
  <w:style w:type="paragraph" w:customStyle="1" w:styleId="305">
    <w:name w:val="Char Char Char Char Char Char Char Char Char Char2"/>
    <w:basedOn w:val="1"/>
    <w:qFormat/>
    <w:uiPriority w:val="0"/>
    <w:rPr>
      <w:rFonts w:ascii="仿宋_GB2312" w:eastAsia="仿宋_GB2312"/>
      <w:b/>
      <w:sz w:val="32"/>
      <w:szCs w:val="32"/>
    </w:rPr>
  </w:style>
  <w:style w:type="paragraph" w:customStyle="1" w:styleId="306">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7">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8">
    <w:name w:val="Char Char11 Char Char Char Char Char Char Char Char Char11"/>
    <w:basedOn w:val="1"/>
    <w:qFormat/>
    <w:uiPriority w:val="0"/>
    <w:pPr>
      <w:spacing w:line="360" w:lineRule="auto"/>
    </w:pPr>
    <w:rPr>
      <w:szCs w:val="20"/>
    </w:rPr>
  </w:style>
  <w:style w:type="paragraph" w:customStyle="1" w:styleId="309">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0">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1">
    <w:name w:val="MM Topic 1"/>
    <w:basedOn w:val="5"/>
    <w:qFormat/>
    <w:uiPriority w:val="0"/>
    <w:pPr>
      <w:tabs>
        <w:tab w:val="left" w:pos="840"/>
        <w:tab w:val="clear" w:pos="432"/>
      </w:tabs>
      <w:adjustRightInd/>
      <w:ind w:left="840" w:hanging="420"/>
    </w:pPr>
  </w:style>
  <w:style w:type="paragraph" w:customStyle="1" w:styleId="312">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313">
    <w:name w:val="文本正文 Char"/>
    <w:basedOn w:val="1"/>
    <w:qFormat/>
    <w:uiPriority w:val="0"/>
    <w:pPr>
      <w:spacing w:line="360" w:lineRule="auto"/>
      <w:ind w:firstLine="200" w:firstLineChars="200"/>
    </w:pPr>
    <w:rPr>
      <w:kern w:val="0"/>
      <w:sz w:val="24"/>
      <w:szCs w:val="20"/>
    </w:rPr>
  </w:style>
  <w:style w:type="paragraph" w:customStyle="1" w:styleId="314">
    <w:name w:val="表格"/>
    <w:basedOn w:val="1"/>
    <w:qFormat/>
    <w:uiPriority w:val="0"/>
    <w:pPr>
      <w:snapToGrid w:val="0"/>
      <w:ind w:firstLine="42" w:firstLineChars="21"/>
    </w:pPr>
    <w:rPr>
      <w:rFonts w:ascii="宋体" w:hAnsi="宋体"/>
      <w:kern w:val="0"/>
      <w:sz w:val="20"/>
      <w:szCs w:val="20"/>
    </w:rPr>
  </w:style>
  <w:style w:type="paragraph" w:customStyle="1" w:styleId="315">
    <w:name w:val="标书标题4"/>
    <w:basedOn w:val="9"/>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6">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8">
    <w:name w:val="表格项目符号 2"/>
    <w:basedOn w:val="34"/>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9">
    <w:name w:val="EB_表格"/>
    <w:basedOn w:val="1"/>
    <w:qFormat/>
    <w:uiPriority w:val="0"/>
    <w:pPr>
      <w:adjustRightInd/>
      <w:spacing w:line="300" w:lineRule="auto"/>
      <w:jc w:val="center"/>
    </w:pPr>
  </w:style>
  <w:style w:type="paragraph" w:customStyle="1" w:styleId="320">
    <w:name w:val="_Style 6"/>
    <w:basedOn w:val="1"/>
    <w:qFormat/>
    <w:uiPriority w:val="34"/>
    <w:pPr>
      <w:adjustRightInd/>
      <w:ind w:firstLine="420" w:firstLineChars="200"/>
    </w:pPr>
    <w:rPr>
      <w:rFonts w:eastAsia="仿宋_GB2312"/>
      <w:sz w:val="28"/>
    </w:rPr>
  </w:style>
  <w:style w:type="paragraph" w:customStyle="1" w:styleId="321">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3">
    <w:name w:val="!大节"/>
    <w:basedOn w:val="6"/>
    <w:qFormat/>
    <w:uiPriority w:val="0"/>
    <w:pPr>
      <w:spacing w:before="260" w:after="260" w:line="415" w:lineRule="auto"/>
      <w:ind w:left="420" w:hanging="420"/>
    </w:pPr>
    <w:rPr>
      <w:rFonts w:ascii="Arial" w:hAnsi="Arial" w:eastAsia="微软雅黑"/>
      <w:lang w:val="en-US"/>
    </w:rPr>
  </w:style>
  <w:style w:type="paragraph" w:customStyle="1" w:styleId="324">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5">
    <w:name w:val="正文表标题"/>
    <w:next w:val="32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7">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8">
    <w:name w:val="trademark"/>
    <w:qFormat/>
    <w:uiPriority w:val="0"/>
    <w:pPr>
      <w:spacing w:after="60"/>
    </w:pPr>
    <w:rPr>
      <w:rFonts w:ascii="Futura Bk" w:hAnsi="Futura Bk" w:eastAsia="宋体" w:cs="Times New Roman"/>
      <w:sz w:val="15"/>
      <w:lang w:val="en-US" w:eastAsia="en-US" w:bidi="ar-SA"/>
    </w:rPr>
  </w:style>
  <w:style w:type="paragraph" w:customStyle="1" w:styleId="32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0">
    <w:name w:val="Char Char1 Char Char Char Char Char Char1"/>
    <w:basedOn w:val="1"/>
    <w:qFormat/>
    <w:uiPriority w:val="0"/>
    <w:rPr>
      <w:rFonts w:ascii="仿宋_GB2312" w:eastAsia="仿宋_GB2312"/>
      <w:b/>
      <w:sz w:val="32"/>
      <w:szCs w:val="20"/>
    </w:rPr>
  </w:style>
  <w:style w:type="paragraph" w:customStyle="1" w:styleId="331">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2">
    <w:name w:val="Char1 Char Char Char1"/>
    <w:basedOn w:val="1"/>
    <w:qFormat/>
    <w:uiPriority w:val="0"/>
    <w:pPr>
      <w:adjustRightInd/>
      <w:ind w:firstLine="200" w:firstLineChars="200"/>
    </w:pPr>
    <w:rPr>
      <w:rFonts w:ascii="Tahoma" w:hAnsi="Tahoma"/>
      <w:sz w:val="24"/>
      <w:szCs w:val="20"/>
    </w:rPr>
  </w:style>
  <w:style w:type="paragraph" w:customStyle="1" w:styleId="333">
    <w:name w:val="a1"/>
    <w:basedOn w:val="1"/>
    <w:qFormat/>
    <w:uiPriority w:val="0"/>
    <w:pPr>
      <w:widowControl/>
      <w:spacing w:line="300" w:lineRule="atLeast"/>
      <w:jc w:val="left"/>
    </w:pPr>
    <w:rPr>
      <w:rFonts w:ascii="宋体" w:hAnsi="宋体"/>
      <w:kern w:val="0"/>
      <w:sz w:val="18"/>
      <w:szCs w:val="20"/>
    </w:rPr>
  </w:style>
  <w:style w:type="paragraph" w:customStyle="1" w:styleId="334">
    <w:name w:val="样式7"/>
    <w:basedOn w:val="335"/>
    <w:next w:val="1"/>
    <w:qFormat/>
    <w:uiPriority w:val="0"/>
    <w:pPr>
      <w:spacing w:afterLines="50"/>
      <w:jc w:val="left"/>
      <w:outlineLvl w:val="3"/>
    </w:pPr>
    <w:rPr>
      <w:sz w:val="24"/>
      <w:szCs w:val="24"/>
    </w:rPr>
  </w:style>
  <w:style w:type="paragraph" w:customStyle="1" w:styleId="335">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7">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8">
    <w:name w:val="样式 样式2 + 左侧:  1 字符 右侧:  1 字符"/>
    <w:basedOn w:val="146"/>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9">
    <w:name w:val="Char2 Char Char2"/>
    <w:basedOn w:val="1"/>
    <w:qFormat/>
    <w:uiPriority w:val="0"/>
    <w:pPr>
      <w:adjustRightInd/>
    </w:pPr>
    <w:rPr>
      <w:rFonts w:ascii="Tahoma" w:hAnsi="Tahoma"/>
      <w:sz w:val="24"/>
      <w:szCs w:val="20"/>
    </w:rPr>
  </w:style>
  <w:style w:type="paragraph" w:customStyle="1" w:styleId="340">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1">
    <w:name w:val="三级条标题"/>
    <w:basedOn w:val="342"/>
    <w:next w:val="326"/>
    <w:qFormat/>
    <w:uiPriority w:val="0"/>
    <w:pPr>
      <w:tabs>
        <w:tab w:val="left" w:pos="1260"/>
        <w:tab w:val="left" w:pos="1680"/>
        <w:tab w:val="left" w:pos="2100"/>
        <w:tab w:val="left" w:pos="2520"/>
      </w:tabs>
      <w:ind w:left="2520"/>
      <w:outlineLvl w:val="4"/>
    </w:pPr>
  </w:style>
  <w:style w:type="paragraph" w:customStyle="1" w:styleId="342">
    <w:name w:val="二级条标题"/>
    <w:basedOn w:val="343"/>
    <w:next w:val="326"/>
    <w:qFormat/>
    <w:uiPriority w:val="0"/>
    <w:pPr>
      <w:tabs>
        <w:tab w:val="left" w:pos="1260"/>
        <w:tab w:val="left" w:pos="1680"/>
        <w:tab w:val="left" w:pos="2100"/>
      </w:tabs>
      <w:ind w:left="0"/>
      <w:outlineLvl w:val="3"/>
    </w:pPr>
  </w:style>
  <w:style w:type="paragraph" w:customStyle="1" w:styleId="343">
    <w:name w:val="一级条标题"/>
    <w:basedOn w:val="344"/>
    <w:next w:val="326"/>
    <w:qFormat/>
    <w:uiPriority w:val="0"/>
    <w:pPr>
      <w:tabs>
        <w:tab w:val="left" w:pos="1260"/>
        <w:tab w:val="left" w:pos="1680"/>
      </w:tabs>
      <w:spacing w:beforeLines="0" w:afterLines="0"/>
      <w:ind w:left="1680"/>
      <w:outlineLvl w:val="2"/>
    </w:pPr>
  </w:style>
  <w:style w:type="paragraph" w:customStyle="1" w:styleId="344">
    <w:name w:val="章标题"/>
    <w:next w:val="326"/>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5">
    <w:name w:val="数字标题2"/>
    <w:basedOn w:val="6"/>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7">
    <w:name w:val="样式 标题 1Level 1 HeadPIM 1Section Headh1l11Heading 0Datash..."/>
    <w:basedOn w:val="5"/>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8">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9">
    <w:name w:val="样式 标题 1章节第一层h1H"/>
    <w:basedOn w:val="5"/>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1">
    <w:name w:val="正文 项目2"/>
    <w:basedOn w:val="352"/>
    <w:qFormat/>
    <w:uiPriority w:val="0"/>
    <w:pPr>
      <w:tabs>
        <w:tab w:val="left" w:pos="840"/>
      </w:tabs>
      <w:spacing w:after="0"/>
      <w:ind w:left="900"/>
    </w:pPr>
  </w:style>
  <w:style w:type="paragraph" w:customStyle="1" w:styleId="35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3">
    <w:name w:val="Body Text 2*"/>
    <w:basedOn w:val="1"/>
    <w:qFormat/>
    <w:uiPriority w:val="6"/>
    <w:pPr>
      <w:widowControl/>
      <w:adjustRightInd/>
      <w:ind w:left="720" w:hanging="720"/>
    </w:pPr>
    <w:rPr>
      <w:color w:val="000000"/>
      <w:kern w:val="0"/>
      <w:sz w:val="24"/>
      <w:szCs w:val="20"/>
    </w:rPr>
  </w:style>
  <w:style w:type="paragraph" w:customStyle="1" w:styleId="354">
    <w:name w:val="表1"/>
    <w:basedOn w:val="1"/>
    <w:qFormat/>
    <w:uiPriority w:val="0"/>
    <w:pPr>
      <w:tabs>
        <w:tab w:val="left" w:pos="703"/>
      </w:tabs>
      <w:adjustRightInd/>
      <w:spacing w:line="360" w:lineRule="auto"/>
      <w:ind w:left="703"/>
      <w:jc w:val="center"/>
    </w:pPr>
  </w:style>
  <w:style w:type="paragraph" w:customStyle="1" w:styleId="355">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6">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7">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8">
    <w:name w:val="2级标题"/>
    <w:basedOn w:val="359"/>
    <w:qFormat/>
    <w:uiPriority w:val="0"/>
    <w:pPr>
      <w:jc w:val="left"/>
      <w:outlineLvl w:val="1"/>
    </w:pPr>
    <w:rPr>
      <w:rFonts w:ascii="Times New Roman" w:hAnsi="Times New Roman" w:eastAsia="仿宋"/>
      <w:sz w:val="30"/>
    </w:rPr>
  </w:style>
  <w:style w:type="paragraph" w:customStyle="1" w:styleId="359">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60">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1">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4">
    <w:name w:val="bullet"/>
    <w:basedOn w:val="1"/>
    <w:qFormat/>
    <w:uiPriority w:val="0"/>
    <w:pPr>
      <w:tabs>
        <w:tab w:val="left" w:pos="840"/>
      </w:tabs>
      <w:adjustRightInd/>
      <w:ind w:left="840" w:hanging="420"/>
    </w:pPr>
  </w:style>
  <w:style w:type="paragraph" w:customStyle="1" w:styleId="365">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7">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8">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9">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1">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2">
    <w:name w:val="MM Topic 4"/>
    <w:basedOn w:val="9"/>
    <w:qFormat/>
    <w:uiPriority w:val="0"/>
    <w:pPr>
      <w:tabs>
        <w:tab w:val="left" w:pos="2100"/>
        <w:tab w:val="clear" w:pos="864"/>
      </w:tabs>
      <w:adjustRightInd/>
      <w:ind w:left="2100" w:hanging="420"/>
    </w:pPr>
    <w:rPr>
      <w:lang w:val="en-US"/>
    </w:rPr>
  </w:style>
  <w:style w:type="paragraph" w:customStyle="1" w:styleId="373">
    <w:name w:val="Char11"/>
    <w:basedOn w:val="1"/>
    <w:qFormat/>
    <w:uiPriority w:val="0"/>
    <w:pPr>
      <w:tabs>
        <w:tab w:val="left" w:pos="432"/>
      </w:tabs>
      <w:adjustRightInd/>
      <w:spacing w:beforeLines="50" w:afterLines="50"/>
      <w:ind w:left="432" w:hanging="432" w:firstLineChars="200"/>
    </w:pPr>
    <w:rPr>
      <w:sz w:val="24"/>
    </w:rPr>
  </w:style>
  <w:style w:type="paragraph" w:customStyle="1" w:styleId="374">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5">
    <w:name w:val="Char Char11 Char Char Char Char Char Char Char Char Char1"/>
    <w:basedOn w:val="1"/>
    <w:qFormat/>
    <w:uiPriority w:val="6"/>
    <w:pPr>
      <w:spacing w:line="360" w:lineRule="auto"/>
    </w:pPr>
    <w:rPr>
      <w:szCs w:val="20"/>
    </w:rPr>
  </w:style>
  <w:style w:type="paragraph" w:customStyle="1" w:styleId="376">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8">
    <w:name w:val="body text bold"/>
    <w:basedOn w:val="2"/>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0">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2">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4">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5">
    <w:name w:val="单元格居中"/>
    <w:basedOn w:val="1"/>
    <w:qFormat/>
    <w:uiPriority w:val="0"/>
    <w:pPr>
      <w:adjustRightInd/>
      <w:spacing w:line="360" w:lineRule="auto"/>
      <w:jc w:val="center"/>
    </w:pPr>
    <w:rPr>
      <w:sz w:val="24"/>
    </w:rPr>
  </w:style>
  <w:style w:type="paragraph" w:customStyle="1" w:styleId="386">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7">
    <w:name w:val="Char Char Char Char Char Char Char1"/>
    <w:basedOn w:val="1"/>
    <w:qFormat/>
    <w:uiPriority w:val="6"/>
    <w:rPr>
      <w:rFonts w:ascii="仿宋_GB2312" w:eastAsia="仿宋_GB2312"/>
      <w:b/>
      <w:sz w:val="32"/>
      <w:szCs w:val="32"/>
    </w:rPr>
  </w:style>
  <w:style w:type="paragraph" w:customStyle="1" w:styleId="38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9">
    <w:name w:val="Char3 Char Char Char11"/>
    <w:basedOn w:val="1"/>
    <w:qFormat/>
    <w:uiPriority w:val="0"/>
    <w:pPr>
      <w:widowControl/>
      <w:adjustRightInd/>
      <w:spacing w:after="160" w:line="240" w:lineRule="exact"/>
      <w:jc w:val="left"/>
    </w:pPr>
    <w:rPr>
      <w:szCs w:val="20"/>
    </w:rPr>
  </w:style>
  <w:style w:type="paragraph" w:customStyle="1" w:styleId="390">
    <w:name w:val="Char Char1121"/>
    <w:basedOn w:val="1"/>
    <w:qFormat/>
    <w:uiPriority w:val="0"/>
    <w:pPr>
      <w:spacing w:line="360" w:lineRule="auto"/>
    </w:pPr>
    <w:rPr>
      <w:szCs w:val="20"/>
    </w:rPr>
  </w:style>
  <w:style w:type="paragraph" w:customStyle="1" w:styleId="39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2">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3">
    <w:name w:val="Normal0"/>
    <w:qFormat/>
    <w:uiPriority w:val="0"/>
    <w:rPr>
      <w:rFonts w:ascii="Times New Roman" w:hAnsi="Times New Roman" w:eastAsia="宋体" w:cs="Times New Roman"/>
      <w:lang w:val="en-US" w:eastAsia="en-US" w:bidi="ar-SA"/>
    </w:rPr>
  </w:style>
  <w:style w:type="paragraph" w:customStyle="1" w:styleId="394">
    <w:name w:val="带编号样式"/>
    <w:basedOn w:val="313"/>
    <w:qFormat/>
    <w:uiPriority w:val="0"/>
    <w:pPr>
      <w:tabs>
        <w:tab w:val="left" w:pos="840"/>
      </w:tabs>
      <w:snapToGrid w:val="0"/>
      <w:ind w:left="840" w:hanging="420" w:firstLineChars="0"/>
    </w:pPr>
    <w:rPr>
      <w:rFonts w:ascii="仿宋_GB2312" w:eastAsia="仿宋_GB2312"/>
      <w:color w:val="000000"/>
    </w:rPr>
  </w:style>
  <w:style w:type="paragraph" w:customStyle="1" w:styleId="395">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7">
    <w:name w:val="封面"/>
    <w:basedOn w:val="1"/>
    <w:qFormat/>
    <w:uiPriority w:val="0"/>
    <w:pPr>
      <w:spacing w:line="360" w:lineRule="atLeast"/>
      <w:jc w:val="right"/>
      <w:textAlignment w:val="baseline"/>
    </w:pPr>
    <w:rPr>
      <w:rFonts w:ascii="Symbol" w:hAnsi="Symbol"/>
      <w:kern w:val="0"/>
      <w:szCs w:val="20"/>
    </w:rPr>
  </w:style>
  <w:style w:type="paragraph" w:customStyle="1" w:styleId="398">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0">
    <w:name w:val="默认段落字体 Para Char Char Char1 Char"/>
    <w:basedOn w:val="1"/>
    <w:qFormat/>
    <w:uiPriority w:val="0"/>
    <w:pPr>
      <w:spacing w:line="240" w:lineRule="atLeast"/>
      <w:ind w:left="420" w:firstLine="420"/>
    </w:pPr>
    <w:rPr>
      <w:sz w:val="24"/>
    </w:rPr>
  </w:style>
  <w:style w:type="paragraph" w:customStyle="1" w:styleId="401">
    <w:name w:val="WW-正文文字缩进 2"/>
    <w:basedOn w:val="1"/>
    <w:qFormat/>
    <w:uiPriority w:val="0"/>
    <w:pPr>
      <w:suppressAutoHyphens/>
      <w:adjustRightInd/>
      <w:ind w:firstLine="420"/>
    </w:pPr>
    <w:rPr>
      <w:kern w:val="1"/>
      <w:szCs w:val="20"/>
    </w:rPr>
  </w:style>
  <w:style w:type="paragraph" w:customStyle="1" w:styleId="40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3">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404">
    <w:name w:val="有符号正文"/>
    <w:basedOn w:val="1"/>
    <w:qFormat/>
    <w:uiPriority w:val="0"/>
    <w:pPr>
      <w:adjustRightInd/>
      <w:spacing w:line="400" w:lineRule="exact"/>
      <w:ind w:firstLine="200" w:firstLineChars="200"/>
    </w:pPr>
    <w:rPr>
      <w:rFonts w:ascii="Arial" w:hAnsi="Arial"/>
    </w:rPr>
  </w:style>
  <w:style w:type="paragraph" w:customStyle="1" w:styleId="40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7">
    <w:name w:val="4"/>
    <w:basedOn w:val="1"/>
    <w:next w:val="42"/>
    <w:qFormat/>
    <w:uiPriority w:val="0"/>
    <w:pPr>
      <w:spacing w:after="120" w:line="480" w:lineRule="auto"/>
      <w:ind w:left="420" w:leftChars="200"/>
    </w:pPr>
    <w:rPr>
      <w:sz w:val="24"/>
      <w:szCs w:val="20"/>
    </w:rPr>
  </w:style>
  <w:style w:type="paragraph" w:customStyle="1" w:styleId="40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0">
    <w:name w:val="样式 标题 3H3 + 两端对齐"/>
    <w:basedOn w:val="7"/>
    <w:qFormat/>
    <w:uiPriority w:val="0"/>
    <w:pPr>
      <w:spacing w:before="0" w:after="0" w:line="240" w:lineRule="auto"/>
      <w:jc w:val="left"/>
    </w:pPr>
    <w:rPr>
      <w:rFonts w:cs="宋体"/>
      <w:sz w:val="21"/>
      <w:szCs w:val="20"/>
    </w:rPr>
  </w:style>
  <w:style w:type="paragraph" w:customStyle="1" w:styleId="41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4">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5">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6">
    <w:name w:val="Char Char1 Char Char Char"/>
    <w:basedOn w:val="1"/>
    <w:qFormat/>
    <w:uiPriority w:val="0"/>
    <w:rPr>
      <w:rFonts w:ascii="仿宋_GB2312" w:eastAsia="仿宋_GB2312"/>
      <w:b/>
      <w:sz w:val="32"/>
      <w:szCs w:val="20"/>
    </w:rPr>
  </w:style>
  <w:style w:type="paragraph" w:customStyle="1" w:styleId="417">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9">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0">
    <w:name w:val="Char Char1 Char Char Char2"/>
    <w:basedOn w:val="1"/>
    <w:qFormat/>
    <w:uiPriority w:val="0"/>
    <w:rPr>
      <w:rFonts w:ascii="仿宋_GB2312" w:eastAsia="仿宋_GB2312"/>
      <w:b/>
      <w:sz w:val="32"/>
      <w:szCs w:val="32"/>
    </w:rPr>
  </w:style>
  <w:style w:type="paragraph" w:customStyle="1" w:styleId="421">
    <w:name w:val="Char3 Char Char Char1"/>
    <w:basedOn w:val="1"/>
    <w:qFormat/>
    <w:uiPriority w:val="6"/>
    <w:pPr>
      <w:widowControl/>
      <w:adjustRightInd/>
      <w:spacing w:after="160" w:line="240" w:lineRule="exact"/>
      <w:jc w:val="left"/>
    </w:pPr>
    <w:rPr>
      <w:szCs w:val="20"/>
    </w:rPr>
  </w:style>
  <w:style w:type="paragraph" w:customStyle="1" w:styleId="422">
    <w:name w:val="Char1 Char Char Char21"/>
    <w:basedOn w:val="1"/>
    <w:qFormat/>
    <w:uiPriority w:val="0"/>
    <w:rPr>
      <w:rFonts w:ascii="Tahoma" w:hAnsi="Tahoma"/>
      <w:sz w:val="24"/>
      <w:szCs w:val="20"/>
    </w:rPr>
  </w:style>
  <w:style w:type="paragraph" w:customStyle="1" w:styleId="42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4">
    <w:name w:val="正文（标题三）"/>
    <w:basedOn w:val="1"/>
    <w:qFormat/>
    <w:uiPriority w:val="0"/>
    <w:pPr>
      <w:spacing w:line="360" w:lineRule="auto"/>
      <w:ind w:firstLine="200" w:firstLineChars="200"/>
    </w:pPr>
    <w:rPr>
      <w:sz w:val="24"/>
    </w:rPr>
  </w:style>
  <w:style w:type="paragraph" w:customStyle="1" w:styleId="42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0">
    <w:name w:val="Char1 Char Char Char4"/>
    <w:basedOn w:val="1"/>
    <w:qFormat/>
    <w:uiPriority w:val="0"/>
    <w:pPr>
      <w:adjustRightInd/>
      <w:ind w:firstLine="200" w:firstLineChars="200"/>
    </w:pPr>
    <w:rPr>
      <w:rFonts w:ascii="Tahoma" w:hAnsi="Tahoma"/>
      <w:sz w:val="24"/>
      <w:szCs w:val="20"/>
    </w:rPr>
  </w:style>
  <w:style w:type="paragraph" w:customStyle="1" w:styleId="431">
    <w:name w:val="_标题2"/>
    <w:basedOn w:val="398"/>
    <w:next w:val="398"/>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2">
    <w:name w:val="样式1 + (中宋体"/>
    <w:basedOn w:val="40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6">
    <w:name w:val="四号　首行缩进"/>
    <w:basedOn w:val="1"/>
    <w:qFormat/>
    <w:uiPriority w:val="0"/>
    <w:pPr>
      <w:adjustRightInd/>
      <w:spacing w:line="360" w:lineRule="auto"/>
    </w:pPr>
    <w:rPr>
      <w:rFonts w:ascii="宋体" w:hAnsi="宋体"/>
      <w:szCs w:val="20"/>
    </w:rPr>
  </w:style>
  <w:style w:type="paragraph" w:customStyle="1" w:styleId="43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8">
    <w:name w:val="Char Char Char Char Char Char Char Char Char Char Char1 Char"/>
    <w:basedOn w:val="1"/>
    <w:qFormat/>
    <w:uiPriority w:val="0"/>
    <w:pPr>
      <w:adjustRightInd/>
    </w:pPr>
    <w:rPr>
      <w:rFonts w:ascii="Tahoma" w:hAnsi="Tahoma"/>
      <w:sz w:val="24"/>
    </w:rPr>
  </w:style>
  <w:style w:type="paragraph" w:customStyle="1" w:styleId="439">
    <w:name w:val="Char Char Char Char11"/>
    <w:basedOn w:val="1"/>
    <w:qFormat/>
    <w:uiPriority w:val="0"/>
    <w:rPr>
      <w:rFonts w:ascii="Tahoma" w:hAnsi="Tahoma"/>
      <w:sz w:val="24"/>
      <w:szCs w:val="20"/>
    </w:rPr>
  </w:style>
  <w:style w:type="paragraph" w:customStyle="1" w:styleId="44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1">
    <w:name w:val="Char Char Char Char"/>
    <w:basedOn w:val="1"/>
    <w:qFormat/>
    <w:uiPriority w:val="0"/>
    <w:rPr>
      <w:rFonts w:ascii="Tahoma" w:hAnsi="Tahoma"/>
      <w:sz w:val="24"/>
      <w:szCs w:val="20"/>
    </w:rPr>
  </w:style>
  <w:style w:type="paragraph" w:customStyle="1" w:styleId="442">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3">
    <w:name w:val="Char19"/>
    <w:basedOn w:val="1"/>
    <w:qFormat/>
    <w:uiPriority w:val="0"/>
    <w:pPr>
      <w:adjustRightInd/>
    </w:pPr>
    <w:rPr>
      <w:szCs w:val="20"/>
    </w:rPr>
  </w:style>
  <w:style w:type="paragraph" w:customStyle="1" w:styleId="44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5">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6">
    <w:name w:val="_Style 5"/>
    <w:basedOn w:val="1"/>
    <w:qFormat/>
    <w:uiPriority w:val="34"/>
    <w:pPr>
      <w:adjustRightInd/>
      <w:ind w:firstLine="420" w:firstLineChars="200"/>
    </w:pPr>
    <w:rPr>
      <w:rFonts w:eastAsia="仿宋_GB2312"/>
      <w:sz w:val="28"/>
    </w:rPr>
  </w:style>
  <w:style w:type="paragraph" w:customStyle="1" w:styleId="44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9">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0">
    <w:name w:val="标书表格字体格式"/>
    <w:next w:val="444"/>
    <w:qFormat/>
    <w:uiPriority w:val="0"/>
    <w:rPr>
      <w:rFonts w:ascii="Times New Roman" w:hAnsi="Times New Roman" w:eastAsia="宋体" w:cs="Times New Roman"/>
      <w:kern w:val="2"/>
      <w:sz w:val="21"/>
      <w:szCs w:val="24"/>
      <w:lang w:val="en-US" w:eastAsia="zh-CN" w:bidi="ar-SA"/>
    </w:rPr>
  </w:style>
  <w:style w:type="paragraph" w:customStyle="1" w:styleId="45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3">
    <w:name w:val="修订3"/>
    <w:qFormat/>
    <w:uiPriority w:val="0"/>
    <w:rPr>
      <w:rFonts w:ascii="Times New Roman" w:hAnsi="Times New Roman" w:eastAsia="宋体" w:cs="Times New Roman"/>
      <w:kern w:val="2"/>
      <w:sz w:val="21"/>
      <w:lang w:val="en-US" w:eastAsia="zh-CN" w:bidi="ar-SA"/>
    </w:rPr>
  </w:style>
  <w:style w:type="paragraph" w:customStyle="1" w:styleId="454">
    <w:name w:val="CSS1级正文 Char"/>
    <w:basedOn w:val="2"/>
    <w:qFormat/>
    <w:uiPriority w:val="0"/>
    <w:pPr>
      <w:snapToGrid w:val="0"/>
      <w:ind w:firstLine="480" w:firstLineChars="200"/>
    </w:pPr>
    <w:rPr>
      <w:rFonts w:ascii="Times New Roman"/>
      <w:szCs w:val="24"/>
      <w:lang w:val="en-US"/>
    </w:rPr>
  </w:style>
  <w:style w:type="paragraph" w:customStyle="1" w:styleId="455">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6">
    <w:name w:val="表文字"/>
    <w:qFormat/>
    <w:uiPriority w:val="0"/>
    <w:rPr>
      <w:rFonts w:ascii="宋体" w:hAnsi="Times New Roman" w:eastAsia="宋体" w:cs="Times New Roman"/>
      <w:kern w:val="2"/>
      <w:lang w:val="en-US" w:eastAsia="zh-CN" w:bidi="ar-SA"/>
    </w:rPr>
  </w:style>
  <w:style w:type="paragraph" w:customStyle="1" w:styleId="457">
    <w:name w:val="MM Title"/>
    <w:basedOn w:val="63"/>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0">
    <w:name w:val="Char Char Char Char Char Char Char Char2"/>
    <w:basedOn w:val="1"/>
    <w:qFormat/>
    <w:uiPriority w:val="0"/>
    <w:pPr>
      <w:tabs>
        <w:tab w:val="left" w:pos="360"/>
      </w:tabs>
    </w:pPr>
    <w:rPr>
      <w:sz w:val="24"/>
      <w:szCs w:val="20"/>
    </w:rPr>
  </w:style>
  <w:style w:type="paragraph" w:customStyle="1" w:styleId="461">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2">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3">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6">
    <w:name w:val="正文－恩普"/>
    <w:basedOn w:val="8"/>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7">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8">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9">
    <w:name w:val="p0"/>
    <w:basedOn w:val="1"/>
    <w:qFormat/>
    <w:uiPriority w:val="0"/>
    <w:pPr>
      <w:widowControl/>
      <w:adjustRightInd/>
    </w:pPr>
    <w:rPr>
      <w:kern w:val="0"/>
      <w:szCs w:val="21"/>
    </w:rPr>
  </w:style>
  <w:style w:type="paragraph" w:customStyle="1" w:styleId="470">
    <w:name w:val="Char6"/>
    <w:basedOn w:val="1"/>
    <w:qFormat/>
    <w:uiPriority w:val="0"/>
    <w:rPr>
      <w:rFonts w:ascii="仿宋_GB2312" w:eastAsia="仿宋_GB2312"/>
      <w:b/>
      <w:sz w:val="32"/>
      <w:szCs w:val="32"/>
    </w:rPr>
  </w:style>
  <w:style w:type="paragraph" w:customStyle="1" w:styleId="471">
    <w:name w:val="Char111"/>
    <w:basedOn w:val="1"/>
    <w:qFormat/>
    <w:uiPriority w:val="0"/>
    <w:rPr>
      <w:rFonts w:ascii="仿宋_GB2312" w:eastAsia="仿宋_GB2312"/>
      <w:b/>
      <w:sz w:val="32"/>
      <w:szCs w:val="32"/>
    </w:rPr>
  </w:style>
  <w:style w:type="paragraph" w:customStyle="1" w:styleId="472">
    <w:name w:val="标题3"/>
    <w:basedOn w:val="7"/>
    <w:next w:val="57"/>
    <w:qFormat/>
    <w:uiPriority w:val="0"/>
    <w:pPr>
      <w:tabs>
        <w:tab w:val="clear" w:pos="900"/>
      </w:tabs>
      <w:spacing w:after="0" w:line="360" w:lineRule="auto"/>
    </w:pPr>
    <w:rPr>
      <w:rFonts w:ascii="仿宋" w:hAnsi="仿宋" w:eastAsia="仿宋" w:cs="仿宋"/>
    </w:rPr>
  </w:style>
  <w:style w:type="paragraph" w:customStyle="1" w:styleId="47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5">
    <w:name w:val="Char1 Char Char Char2"/>
    <w:basedOn w:val="1"/>
    <w:qFormat/>
    <w:uiPriority w:val="0"/>
    <w:pPr>
      <w:adjustRightInd/>
      <w:ind w:firstLine="200" w:firstLineChars="200"/>
    </w:pPr>
    <w:rPr>
      <w:rFonts w:ascii="Tahoma" w:hAnsi="Tahoma"/>
      <w:sz w:val="24"/>
      <w:szCs w:val="20"/>
    </w:rPr>
  </w:style>
  <w:style w:type="paragraph" w:customStyle="1" w:styleId="476">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7">
    <w:name w:val="样式 标题 1 + 黑色 段前: 0.5 行 段后: 0.5 行1"/>
    <w:basedOn w:val="5"/>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8">
    <w:name w:val="Char Char Char Char Char Char Char2"/>
    <w:basedOn w:val="1"/>
    <w:qFormat/>
    <w:uiPriority w:val="0"/>
    <w:rPr>
      <w:rFonts w:ascii="仿宋_GB2312" w:eastAsia="仿宋_GB2312"/>
      <w:b/>
      <w:sz w:val="32"/>
      <w:szCs w:val="32"/>
    </w:rPr>
  </w:style>
  <w:style w:type="paragraph" w:customStyle="1" w:styleId="479">
    <w:name w:val="五级条标题"/>
    <w:basedOn w:val="480"/>
    <w:next w:val="326"/>
    <w:qFormat/>
    <w:uiPriority w:val="0"/>
    <w:pPr>
      <w:tabs>
        <w:tab w:val="left" w:pos="1260"/>
        <w:tab w:val="left" w:pos="1680"/>
        <w:tab w:val="left" w:pos="2100"/>
        <w:tab w:val="left" w:pos="2940"/>
        <w:tab w:val="left" w:pos="3360"/>
      </w:tabs>
      <w:ind w:left="3360"/>
      <w:outlineLvl w:val="6"/>
    </w:pPr>
  </w:style>
  <w:style w:type="paragraph" w:customStyle="1" w:styleId="480">
    <w:name w:val="四级条标题"/>
    <w:basedOn w:val="341"/>
    <w:next w:val="326"/>
    <w:qFormat/>
    <w:uiPriority w:val="0"/>
    <w:pPr>
      <w:tabs>
        <w:tab w:val="left" w:pos="2940"/>
        <w:tab w:val="clear" w:pos="2520"/>
      </w:tabs>
      <w:ind w:left="2940"/>
      <w:outlineLvl w:val="5"/>
    </w:pPr>
  </w:style>
  <w:style w:type="paragraph" w:customStyle="1" w:styleId="48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2">
    <w:name w:val="Char23"/>
    <w:basedOn w:val="1"/>
    <w:qFormat/>
    <w:uiPriority w:val="0"/>
    <w:rPr>
      <w:rFonts w:ascii="仿宋_GB2312" w:eastAsia="仿宋_GB2312"/>
      <w:b/>
      <w:sz w:val="32"/>
      <w:szCs w:val="32"/>
    </w:rPr>
  </w:style>
  <w:style w:type="paragraph" w:customStyle="1" w:styleId="48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4">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5">
    <w:name w:val="首行缩进"/>
    <w:basedOn w:val="1"/>
    <w:qFormat/>
    <w:uiPriority w:val="0"/>
    <w:pPr>
      <w:spacing w:line="360" w:lineRule="auto"/>
      <w:ind w:firstLine="480" w:firstLineChars="200"/>
    </w:pPr>
    <w:rPr>
      <w:rFonts w:ascii="宋体"/>
      <w:sz w:val="24"/>
      <w:szCs w:val="20"/>
    </w:rPr>
  </w:style>
  <w:style w:type="paragraph" w:customStyle="1" w:styleId="48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7">
    <w:name w:val="单元格左对齐"/>
    <w:basedOn w:val="1"/>
    <w:qFormat/>
    <w:uiPriority w:val="0"/>
    <w:pPr>
      <w:adjustRightInd/>
      <w:spacing w:line="360" w:lineRule="auto"/>
    </w:pPr>
    <w:rPr>
      <w:sz w:val="24"/>
    </w:rPr>
  </w:style>
  <w:style w:type="paragraph" w:customStyle="1" w:styleId="488">
    <w:name w:val="正文主体"/>
    <w:basedOn w:val="310"/>
    <w:qFormat/>
    <w:uiPriority w:val="0"/>
  </w:style>
  <w:style w:type="paragraph" w:customStyle="1" w:styleId="48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0">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2">
    <w:name w:val="正文（首行缩进2字符）"/>
    <w:basedOn w:val="1"/>
    <w:qFormat/>
    <w:uiPriority w:val="0"/>
    <w:pPr>
      <w:adjustRightInd/>
      <w:spacing w:line="360" w:lineRule="auto"/>
      <w:ind w:firstLine="480" w:firstLineChars="200"/>
    </w:pPr>
    <w:rPr>
      <w:sz w:val="24"/>
      <w:szCs w:val="20"/>
    </w:rPr>
  </w:style>
  <w:style w:type="paragraph" w:customStyle="1" w:styleId="493">
    <w:name w:val="P1"/>
    <w:basedOn w:val="1"/>
    <w:qFormat/>
    <w:uiPriority w:val="0"/>
    <w:pPr>
      <w:adjustRightInd/>
      <w:spacing w:line="288" w:lineRule="auto"/>
      <w:ind w:firstLine="425" w:firstLineChars="200"/>
    </w:pPr>
  </w:style>
  <w:style w:type="paragraph" w:customStyle="1" w:styleId="494">
    <w:name w:val="列表内容"/>
    <w:basedOn w:val="1"/>
    <w:next w:val="1"/>
    <w:qFormat/>
    <w:uiPriority w:val="0"/>
    <w:pPr>
      <w:widowControl/>
      <w:tabs>
        <w:tab w:val="left" w:pos="840"/>
      </w:tabs>
      <w:ind w:left="840" w:hanging="420"/>
      <w:jc w:val="left"/>
    </w:pPr>
    <w:rPr>
      <w:kern w:val="0"/>
      <w:sz w:val="18"/>
    </w:rPr>
  </w:style>
  <w:style w:type="paragraph" w:customStyle="1" w:styleId="495">
    <w:name w:val="Char Char11 Char Char Char1"/>
    <w:basedOn w:val="1"/>
    <w:qFormat/>
    <w:uiPriority w:val="6"/>
    <w:pPr>
      <w:spacing w:line="360" w:lineRule="auto"/>
    </w:pPr>
    <w:rPr>
      <w:szCs w:val="20"/>
    </w:rPr>
  </w:style>
  <w:style w:type="paragraph" w:customStyle="1" w:styleId="49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7">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0">
    <w:name w:val="正文文字缩进2字"/>
    <w:basedOn w:val="2"/>
    <w:qFormat/>
    <w:uiPriority w:val="0"/>
    <w:pPr>
      <w:adjustRightInd/>
      <w:spacing w:before="60" w:after="60"/>
      <w:ind w:firstLine="200" w:firstLineChars="200"/>
    </w:pPr>
    <w:rPr>
      <w:rFonts w:ascii="Times New Roman"/>
      <w:szCs w:val="20"/>
      <w:lang w:val="en-US"/>
    </w:rPr>
  </w:style>
  <w:style w:type="paragraph" w:customStyle="1" w:styleId="501">
    <w:name w:val="默认段落字体 Para Char Char Char Char"/>
    <w:basedOn w:val="1"/>
    <w:qFormat/>
    <w:uiPriority w:val="0"/>
    <w:pPr>
      <w:spacing w:line="360" w:lineRule="auto"/>
    </w:pPr>
    <w:rPr>
      <w:szCs w:val="20"/>
    </w:rPr>
  </w:style>
  <w:style w:type="paragraph" w:customStyle="1" w:styleId="50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4">
    <w:name w:val="Char2 Char Char Char2"/>
    <w:basedOn w:val="1"/>
    <w:qFormat/>
    <w:uiPriority w:val="0"/>
    <w:rPr>
      <w:rFonts w:ascii="仿宋_GB2312" w:eastAsia="仿宋_GB2312"/>
      <w:b/>
      <w:sz w:val="32"/>
      <w:szCs w:val="32"/>
    </w:rPr>
  </w:style>
  <w:style w:type="paragraph" w:customStyle="1" w:styleId="505">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7">
    <w:name w:val="正文 首行缩进:  2 字符 Char"/>
    <w:basedOn w:val="1"/>
    <w:qFormat/>
    <w:uiPriority w:val="0"/>
    <w:pPr>
      <w:adjustRightInd/>
      <w:spacing w:line="360" w:lineRule="auto"/>
      <w:ind w:firstLine="480"/>
    </w:pPr>
    <w:rPr>
      <w:rFonts w:cs="宋体"/>
      <w:sz w:val="24"/>
      <w:szCs w:val="20"/>
    </w:rPr>
  </w:style>
  <w:style w:type="paragraph" w:customStyle="1" w:styleId="508">
    <w:name w:val="Char Char4 Char Char"/>
    <w:basedOn w:val="1"/>
    <w:qFormat/>
    <w:uiPriority w:val="0"/>
    <w:pPr>
      <w:widowControl/>
      <w:adjustRightInd/>
      <w:spacing w:after="160" w:line="240" w:lineRule="exact"/>
      <w:jc w:val="left"/>
    </w:pPr>
  </w:style>
  <w:style w:type="paragraph" w:customStyle="1" w:styleId="50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0">
    <w:name w:val="Char Char11 Char Char Char2"/>
    <w:basedOn w:val="1"/>
    <w:qFormat/>
    <w:uiPriority w:val="0"/>
    <w:pPr>
      <w:spacing w:line="360" w:lineRule="auto"/>
    </w:pPr>
    <w:rPr>
      <w:szCs w:val="20"/>
    </w:rPr>
  </w:style>
  <w:style w:type="paragraph" w:customStyle="1" w:styleId="51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3">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7">
    <w:name w:val="Char311"/>
    <w:basedOn w:val="1"/>
    <w:qFormat/>
    <w:uiPriority w:val="0"/>
    <w:pPr>
      <w:adjustRightInd/>
      <w:ind w:firstLine="200" w:firstLineChars="200"/>
    </w:pPr>
    <w:rPr>
      <w:rFonts w:ascii="Tahoma" w:hAnsi="Tahoma"/>
      <w:sz w:val="24"/>
      <w:szCs w:val="20"/>
    </w:rPr>
  </w:style>
  <w:style w:type="paragraph" w:customStyle="1" w:styleId="518">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0">
    <w:name w:val="正文 内标"/>
    <w:basedOn w:val="435"/>
    <w:qFormat/>
    <w:uiPriority w:val="0"/>
    <w:pPr>
      <w:tabs>
        <w:tab w:val="left" w:pos="0"/>
      </w:tabs>
      <w:ind w:left="900" w:firstLine="0" w:firstLineChars="0"/>
    </w:pPr>
  </w:style>
  <w:style w:type="paragraph" w:customStyle="1" w:styleId="521">
    <w:name w:val="Bulleted List"/>
    <w:basedOn w:val="1"/>
    <w:qFormat/>
    <w:uiPriority w:val="0"/>
    <w:pPr>
      <w:tabs>
        <w:tab w:val="left" w:pos="1260"/>
      </w:tabs>
      <w:adjustRightInd/>
      <w:ind w:left="1260" w:hanging="420"/>
    </w:pPr>
  </w:style>
  <w:style w:type="paragraph" w:customStyle="1" w:styleId="522">
    <w:name w:val="样式 正文文本缩进 2 + 仿宋_GB2312 黑色 行距: 1.5 倍行距"/>
    <w:basedOn w:val="42"/>
    <w:qFormat/>
    <w:uiPriority w:val="0"/>
    <w:pPr>
      <w:adjustRightInd/>
      <w:ind w:firstLine="560" w:firstLineChars="200"/>
      <w:textAlignment w:val="auto"/>
    </w:pPr>
    <w:rPr>
      <w:rFonts w:hAnsi="宋体" w:cs="宋体"/>
      <w:color w:val="000000"/>
      <w:kern w:val="2"/>
      <w:sz w:val="24"/>
    </w:rPr>
  </w:style>
  <w:style w:type="paragraph" w:customStyle="1" w:styleId="523">
    <w:name w:val="样式 左侧:  0.85 厘米"/>
    <w:basedOn w:val="1"/>
    <w:qFormat/>
    <w:uiPriority w:val="2"/>
    <w:pPr>
      <w:adjustRightInd/>
      <w:spacing w:line="360" w:lineRule="auto"/>
    </w:pPr>
    <w:rPr>
      <w:rFonts w:cs="宋体"/>
      <w:sz w:val="24"/>
      <w:szCs w:val="20"/>
    </w:rPr>
  </w:style>
  <w:style w:type="paragraph" w:customStyle="1" w:styleId="524">
    <w:name w:val="Char Char Char Char Char Char Char Char Char Char Char Char1 Char"/>
    <w:basedOn w:val="1"/>
    <w:qFormat/>
    <w:uiPriority w:val="0"/>
    <w:rPr>
      <w:rFonts w:ascii="Tahoma" w:hAnsi="Tahoma" w:cs="仿宋_GB2312"/>
      <w:sz w:val="24"/>
      <w:szCs w:val="20"/>
    </w:rPr>
  </w:style>
  <w:style w:type="paragraph" w:customStyle="1" w:styleId="525">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qFormat/>
    <w:uiPriority w:val="0"/>
    <w:rPr>
      <w:rFonts w:ascii="仿宋_GB2312" w:eastAsia="仿宋_GB2312"/>
      <w:b/>
      <w:sz w:val="32"/>
      <w:szCs w:val="20"/>
    </w:rPr>
  </w:style>
  <w:style w:type="paragraph" w:customStyle="1" w:styleId="52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0"/>
    <w:rPr>
      <w:rFonts w:ascii="仿宋_GB2312" w:eastAsia="仿宋_GB2312"/>
      <w:b/>
      <w:sz w:val="32"/>
      <w:szCs w:val="20"/>
    </w:rPr>
  </w:style>
  <w:style w:type="paragraph" w:customStyle="1" w:styleId="531">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8">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542">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qFormat/>
    <w:uiPriority w:val="0"/>
    <w:pPr>
      <w:widowControl/>
      <w:spacing w:after="160" w:line="240" w:lineRule="exact"/>
      <w:jc w:val="left"/>
    </w:pPr>
    <w:rPr>
      <w:rFonts w:eastAsia="仿宋_GB2312"/>
      <w:sz w:val="28"/>
    </w:rPr>
  </w:style>
  <w:style w:type="paragraph" w:customStyle="1" w:styleId="545">
    <w:name w:val="Char21"/>
    <w:basedOn w:val="1"/>
    <w:qFormat/>
    <w:uiPriority w:val="0"/>
    <w:pPr>
      <w:adjustRightInd/>
      <w:ind w:firstLine="200" w:firstLineChars="200"/>
    </w:pPr>
    <w:rPr>
      <w:rFonts w:ascii="仿宋_GB2312" w:eastAsia="仿宋_GB2312"/>
      <w:b/>
      <w:sz w:val="32"/>
      <w:szCs w:val="32"/>
    </w:rPr>
  </w:style>
  <w:style w:type="paragraph" w:customStyle="1" w:styleId="546">
    <w:name w:val="列表段落1"/>
    <w:basedOn w:val="1"/>
    <w:qFormat/>
    <w:uiPriority w:val="34"/>
    <w:pPr>
      <w:adjustRightInd/>
      <w:ind w:right="238" w:firstLine="420"/>
    </w:pPr>
    <w:rPr>
      <w:rFonts w:ascii="Calibri" w:hAnsi="Calibri"/>
      <w:sz w:val="24"/>
    </w:rPr>
  </w:style>
  <w:style w:type="paragraph" w:customStyle="1" w:styleId="547">
    <w:name w:val="Char Char110"/>
    <w:basedOn w:val="1"/>
    <w:qFormat/>
    <w:uiPriority w:val="6"/>
    <w:pPr>
      <w:spacing w:line="360" w:lineRule="auto"/>
    </w:pPr>
    <w:rPr>
      <w:rFonts w:ascii="Tahoma" w:hAnsi="Tahoma"/>
      <w:sz w:val="24"/>
      <w:szCs w:val="20"/>
    </w:rPr>
  </w:style>
  <w:style w:type="paragraph" w:customStyle="1" w:styleId="548">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qFormat/>
    <w:uiPriority w:val="0"/>
    <w:rPr>
      <w:rFonts w:ascii="Tahoma" w:hAnsi="Tahoma" w:cs="仿宋_GB2312"/>
      <w:sz w:val="24"/>
      <w:szCs w:val="20"/>
    </w:rPr>
  </w:style>
  <w:style w:type="paragraph" w:customStyle="1" w:styleId="553">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18"/>
    <w:qFormat/>
    <w:uiPriority w:val="2"/>
    <w:pPr>
      <w:tabs>
        <w:tab w:val="clear" w:pos="390"/>
        <w:tab w:val="clear" w:pos="454"/>
      </w:tabs>
      <w:ind w:left="840" w:hanging="420"/>
      <w:contextualSpacing/>
    </w:pPr>
    <w:rPr>
      <w:rFonts w:cs="宋体"/>
    </w:rPr>
  </w:style>
  <w:style w:type="paragraph" w:customStyle="1" w:styleId="55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7">
    <w:name w:val="_Style 12"/>
    <w:basedOn w:val="21"/>
    <w:qFormat/>
    <w:uiPriority w:val="0"/>
    <w:pPr>
      <w:snapToGrid w:val="0"/>
      <w:spacing w:line="360" w:lineRule="auto"/>
    </w:pPr>
  </w:style>
  <w:style w:type="paragraph" w:customStyle="1" w:styleId="558">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3"/>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3">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8"/>
    <w:qFormat/>
    <w:uiPriority w:val="0"/>
    <w:pPr>
      <w:outlineLvl w:val="2"/>
    </w:pPr>
  </w:style>
  <w:style w:type="paragraph" w:customStyle="1" w:styleId="56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qFormat/>
    <w:uiPriority w:val="0"/>
    <w:pPr>
      <w:adjustRightInd/>
      <w:ind w:firstLine="200" w:firstLineChars="200"/>
    </w:pPr>
    <w:rPr>
      <w:rFonts w:ascii="Tahoma" w:hAnsi="Tahoma"/>
      <w:sz w:val="24"/>
      <w:szCs w:val="20"/>
    </w:rPr>
  </w:style>
  <w:style w:type="paragraph" w:customStyle="1" w:styleId="56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8">
    <w:name w:val="MM Empty"/>
    <w:basedOn w:val="1"/>
    <w:qFormat/>
    <w:uiPriority w:val="0"/>
    <w:pPr>
      <w:adjustRightInd/>
    </w:pPr>
  </w:style>
  <w:style w:type="paragraph" w:customStyle="1" w:styleId="569">
    <w:name w:val="Char24"/>
    <w:basedOn w:val="1"/>
    <w:qFormat/>
    <w:uiPriority w:val="0"/>
    <w:rPr>
      <w:rFonts w:ascii="仿宋_GB2312" w:eastAsia="仿宋_GB2312"/>
      <w:b/>
      <w:sz w:val="32"/>
      <w:szCs w:val="32"/>
    </w:rPr>
  </w:style>
  <w:style w:type="paragraph" w:customStyle="1" w:styleId="570">
    <w:name w:val="正文箭头"/>
    <w:basedOn w:val="224"/>
    <w:qFormat/>
    <w:uiPriority w:val="0"/>
  </w:style>
  <w:style w:type="paragraph" w:customStyle="1" w:styleId="571">
    <w:name w:val="U_编号2"/>
    <w:basedOn w:val="1"/>
    <w:qFormat/>
    <w:uiPriority w:val="0"/>
    <w:pPr>
      <w:tabs>
        <w:tab w:val="left" w:pos="785"/>
      </w:tabs>
      <w:adjustRightInd/>
      <w:spacing w:beforeLines="10" w:afterLines="10" w:line="300" w:lineRule="auto"/>
    </w:pPr>
    <w:rPr>
      <w:sz w:val="24"/>
    </w:rPr>
  </w:style>
  <w:style w:type="paragraph" w:customStyle="1" w:styleId="57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7"/>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qFormat/>
    <w:uiPriority w:val="34"/>
    <w:pPr>
      <w:adjustRightInd/>
      <w:ind w:firstLine="420" w:firstLineChars="200"/>
    </w:pPr>
    <w:rPr>
      <w:rFonts w:eastAsia="仿宋_GB2312"/>
      <w:sz w:val="28"/>
    </w:rPr>
  </w:style>
  <w:style w:type="paragraph" w:customStyle="1" w:styleId="577">
    <w:name w:val="表格 内容"/>
    <w:basedOn w:val="414"/>
    <w:qFormat/>
    <w:uiPriority w:val="0"/>
    <w:rPr>
      <w:b w:val="0"/>
      <w:sz w:val="20"/>
    </w:rPr>
  </w:style>
  <w:style w:type="paragraph" w:customStyle="1" w:styleId="578">
    <w:name w:val="正文首行缩进1"/>
    <w:basedOn w:val="2"/>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10"/>
    <w:next w:val="1"/>
    <w:qFormat/>
    <w:uiPriority w:val="0"/>
    <w:pPr>
      <w:tabs>
        <w:tab w:val="left" w:pos="1080"/>
        <w:tab w:val="clear" w:pos="1008"/>
      </w:tabs>
      <w:ind w:left="1080" w:hanging="1080"/>
    </w:pPr>
  </w:style>
  <w:style w:type="paragraph" w:customStyle="1" w:styleId="581">
    <w:name w:val="数字标题1"/>
    <w:basedOn w:val="5"/>
    <w:next w:val="1"/>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qFormat/>
    <w:uiPriority w:val="0"/>
    <w:pPr>
      <w:widowControl/>
    </w:pPr>
    <w:rPr>
      <w:kern w:val="0"/>
      <w:sz w:val="24"/>
      <w:szCs w:val="20"/>
    </w:rPr>
  </w:style>
  <w:style w:type="paragraph" w:customStyle="1" w:styleId="589">
    <w:name w:val="Char Char113"/>
    <w:basedOn w:val="1"/>
    <w:qFormat/>
    <w:uiPriority w:val="0"/>
    <w:pPr>
      <w:widowControl/>
      <w:spacing w:after="160" w:line="240" w:lineRule="exact"/>
      <w:jc w:val="left"/>
    </w:pPr>
    <w:rPr>
      <w:rFonts w:eastAsia="仿宋_GB2312"/>
      <w:sz w:val="28"/>
    </w:rPr>
  </w:style>
  <w:style w:type="paragraph" w:customStyle="1" w:styleId="59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qFormat/>
    <w:uiPriority w:val="34"/>
    <w:pPr>
      <w:adjustRightInd/>
      <w:ind w:firstLine="420" w:firstLineChars="200"/>
    </w:pPr>
    <w:rPr>
      <w:rFonts w:eastAsia="仿宋_GB2312"/>
      <w:sz w:val="28"/>
    </w:rPr>
  </w:style>
  <w:style w:type="paragraph" w:customStyle="1" w:styleId="59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qFormat/>
    <w:uiPriority w:val="6"/>
    <w:pPr>
      <w:widowControl/>
      <w:spacing w:after="160" w:line="240" w:lineRule="exact"/>
      <w:jc w:val="left"/>
    </w:pPr>
    <w:rPr>
      <w:rFonts w:eastAsia="仿宋_GB2312"/>
      <w:sz w:val="28"/>
    </w:rPr>
  </w:style>
  <w:style w:type="paragraph" w:customStyle="1" w:styleId="598">
    <w:name w:val="正文 图"/>
    <w:basedOn w:val="129"/>
    <w:qFormat/>
    <w:uiPriority w:val="0"/>
    <w:pPr>
      <w:adjustRightInd/>
      <w:spacing w:before="0"/>
      <w:ind w:firstLine="0"/>
      <w:jc w:val="center"/>
    </w:pPr>
    <w:rPr>
      <w:rFonts w:ascii="微软雅黑" w:hAnsi="微软雅黑"/>
    </w:rPr>
  </w:style>
  <w:style w:type="paragraph" w:customStyle="1" w:styleId="59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8"/>
    <w:qFormat/>
    <w:uiPriority w:val="0"/>
    <w:pPr>
      <w:ind w:left="0"/>
    </w:pPr>
  </w:style>
  <w:style w:type="paragraph" w:customStyle="1" w:styleId="60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qFormat/>
    <w:uiPriority w:val="0"/>
    <w:pPr>
      <w:adjustRightInd/>
      <w:spacing w:line="360" w:lineRule="auto"/>
      <w:ind w:firstLine="480"/>
    </w:pPr>
    <w:rPr>
      <w:sz w:val="24"/>
    </w:rPr>
  </w:style>
  <w:style w:type="paragraph" w:customStyle="1" w:styleId="605">
    <w:name w:val="列出段落111"/>
    <w:basedOn w:val="1"/>
    <w:qFormat/>
    <w:uiPriority w:val="34"/>
    <w:pPr>
      <w:ind w:firstLine="420" w:firstLineChars="200"/>
    </w:pPr>
  </w:style>
  <w:style w:type="paragraph" w:customStyle="1" w:styleId="606">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7">
    <w:name w:val="_Style 947"/>
    <w:basedOn w:val="1"/>
    <w:next w:val="103"/>
    <w:qFormat/>
    <w:uiPriority w:val="34"/>
    <w:pPr>
      <w:adjustRightInd/>
      <w:ind w:firstLine="420" w:firstLineChars="200"/>
    </w:pPr>
  </w:style>
  <w:style w:type="paragraph" w:customStyle="1" w:styleId="60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qFormat/>
    <w:uiPriority w:val="0"/>
    <w:pPr>
      <w:adjustRightInd/>
      <w:snapToGrid w:val="0"/>
      <w:jc w:val="left"/>
    </w:pPr>
    <w:rPr>
      <w:rFonts w:ascii="Century Gothic" w:hAnsi="楷体_GB2312" w:eastAsia="Century Gothic"/>
      <w:szCs w:val="20"/>
    </w:rPr>
  </w:style>
  <w:style w:type="paragraph" w:customStyle="1" w:styleId="61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qFormat/>
    <w:uiPriority w:val="0"/>
    <w:pPr>
      <w:autoSpaceDE w:val="0"/>
      <w:autoSpaceDN w:val="0"/>
      <w:spacing w:before="100" w:after="100"/>
      <w:ind w:left="360" w:right="360"/>
      <w:jc w:val="left"/>
    </w:pPr>
    <w:rPr>
      <w:kern w:val="0"/>
      <w:sz w:val="24"/>
      <w:szCs w:val="20"/>
    </w:rPr>
  </w:style>
  <w:style w:type="paragraph" w:customStyle="1" w:styleId="614">
    <w:name w:val="p1"/>
    <w:basedOn w:val="1"/>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qFormat/>
    <w:uiPriority w:val="0"/>
    <w:pPr>
      <w:adjustRightInd/>
      <w:jc w:val="left"/>
    </w:pPr>
    <w:rPr>
      <w:rFonts w:ascii="Calibri" w:hAnsi="Calibri"/>
      <w:kern w:val="0"/>
      <w:sz w:val="22"/>
      <w:szCs w:val="22"/>
      <w:lang w:eastAsia="en-US"/>
    </w:rPr>
  </w:style>
  <w:style w:type="paragraph" w:customStyle="1" w:styleId="61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9">
    <w:name w:val="纯文本3"/>
    <w:basedOn w:val="1"/>
    <w:qFormat/>
    <w:uiPriority w:val="0"/>
    <w:pPr>
      <w:adjustRightInd/>
      <w:snapToGrid w:val="0"/>
      <w:jc w:val="left"/>
    </w:pPr>
    <w:rPr>
      <w:rFonts w:ascii="Century Gothic" w:hAnsi="楷体_GB2312" w:eastAsia="Century Gothic"/>
      <w:szCs w:val="20"/>
    </w:rPr>
  </w:style>
  <w:style w:type="character" w:customStyle="1" w:styleId="620">
    <w:name w:val="表格非标题文字 Char"/>
    <w:link w:val="83"/>
    <w:qFormat/>
    <w:uiPriority w:val="0"/>
    <w:rPr>
      <w:rFonts w:ascii="Futura Bk" w:hAnsi="Futura Bk"/>
      <w:kern w:val="2"/>
      <w:sz w:val="18"/>
      <w:szCs w:val="21"/>
      <w:lang w:val="en-US" w:eastAsia="zh-CN" w:bidi="ar-SA"/>
    </w:rPr>
  </w:style>
  <w:style w:type="character" w:customStyle="1" w:styleId="621">
    <w:name w:val="*正文 Char"/>
    <w:link w:val="84"/>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5"/>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字符"/>
    <w:link w:val="64"/>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6"/>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7"/>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文本首行缩进 2 字符"/>
    <w:link w:val="65"/>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73"/>
    <w:qFormat/>
    <w:uiPriority w:val="0"/>
    <w:rPr>
      <w:rFonts w:ascii="Arial" w:hAnsi="Arial" w:eastAsia="黑体" w:cs="Arial"/>
      <w:snapToGrid w:val="0"/>
      <w:kern w:val="0"/>
      <w:szCs w:val="21"/>
    </w:rPr>
  </w:style>
  <w:style w:type="character" w:customStyle="1" w:styleId="658">
    <w:name w:val="纯文本 字符1"/>
    <w:link w:val="38"/>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8"/>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字符"/>
    <w:link w:val="52"/>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9"/>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字符"/>
    <w:link w:val="11"/>
    <w:qFormat/>
    <w:uiPriority w:val="0"/>
    <w:rPr>
      <w:rFonts w:ascii="Arial" w:hAnsi="Arial" w:eastAsia="黑体"/>
      <w:b/>
      <w:bCs/>
      <w:kern w:val="2"/>
      <w:sz w:val="24"/>
      <w:szCs w:val="24"/>
    </w:rPr>
  </w:style>
  <w:style w:type="character" w:customStyle="1" w:styleId="679">
    <w:name w:val="纯文本 Char_0"/>
    <w:link w:val="90"/>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92"/>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3"/>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字符"/>
    <w:link w:val="41"/>
    <w:qFormat/>
    <w:uiPriority w:val="0"/>
    <w:rPr>
      <w:rFonts w:ascii="宋体"/>
      <w:kern w:val="2"/>
      <w:sz w:val="24"/>
      <w:szCs w:val="21"/>
      <w:lang w:val="zh-CN"/>
    </w:rPr>
  </w:style>
  <w:style w:type="character" w:customStyle="1" w:styleId="709">
    <w:name w:val="标题 9 字符"/>
    <w:link w:val="14"/>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字符1"/>
    <w:link w:val="44"/>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4"/>
    <w:qFormat/>
    <w:locked/>
    <w:uiPriority w:val="0"/>
    <w:rPr>
      <w:rFonts w:ascii="Tahoma" w:hAnsi="Tahoma"/>
      <w:sz w:val="24"/>
      <w:szCs w:val="24"/>
    </w:rPr>
  </w:style>
  <w:style w:type="character" w:customStyle="1" w:styleId="719">
    <w:name w:val="正文缩进 字符2"/>
    <w:link w:val="8"/>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5"/>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字符"/>
    <w:link w:val="21"/>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73"/>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字符"/>
    <w:link w:val="35"/>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7"/>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8"/>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字符"/>
    <w:link w:val="19"/>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9"/>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100"/>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101"/>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102"/>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字符1"/>
    <w:link w:val="26"/>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4"/>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字符1"/>
    <w:link w:val="5"/>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字符"/>
    <w:link w:val="63"/>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字符"/>
    <w:link w:val="10"/>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字符"/>
    <w:link w:val="23"/>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字符"/>
    <w:link w:val="61"/>
    <w:qFormat/>
    <w:uiPriority w:val="0"/>
    <w:rPr>
      <w:rFonts w:ascii="黑体" w:hAnsi="Courier New" w:eastAsia="黑体"/>
    </w:rPr>
  </w:style>
  <w:style w:type="character" w:customStyle="1" w:styleId="818">
    <w:name w:val="正文文本 2 字符1"/>
    <w:link w:val="60"/>
    <w:qFormat/>
    <w:uiPriority w:val="0"/>
    <w:rPr>
      <w:kern w:val="2"/>
      <w:sz w:val="21"/>
      <w:szCs w:val="24"/>
    </w:rPr>
  </w:style>
  <w:style w:type="character" w:customStyle="1" w:styleId="819">
    <w:name w:val="样式 样式 标题 4h4H4Fab-4T5Ref Heading 1rh1Heading sqlsect 1.2.3.... +... Char"/>
    <w:link w:val="105"/>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字符"/>
    <w:link w:val="12"/>
    <w:qFormat/>
    <w:uiPriority w:val="0"/>
    <w:rPr>
      <w:b/>
      <w:bCs/>
      <w:kern w:val="2"/>
      <w:sz w:val="24"/>
      <w:szCs w:val="24"/>
    </w:rPr>
  </w:style>
  <w:style w:type="character" w:customStyle="1" w:styleId="822">
    <w:name w:val="正文文本缩进 2 字符"/>
    <w:link w:val="42"/>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字符"/>
    <w:link w:val="55"/>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7"/>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8"/>
    <w:qFormat/>
    <w:uiPriority w:val="99"/>
    <w:rPr>
      <w:rFonts w:ascii="宋体" w:hAnsi="Courier New"/>
    </w:rPr>
  </w:style>
  <w:style w:type="character" w:customStyle="1" w:styleId="833">
    <w:name w:val="正文文本首行缩进 字符"/>
    <w:link w:val="3"/>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字符1"/>
    <w:link w:val="9"/>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字符"/>
    <w:link w:val="24"/>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9"/>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10"/>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字符1"/>
    <w:link w:val="22"/>
    <w:qFormat/>
    <w:uiPriority w:val="99"/>
    <w:rPr>
      <w:kern w:val="2"/>
      <w:sz w:val="21"/>
      <w:szCs w:val="24"/>
    </w:rPr>
  </w:style>
  <w:style w:type="character" w:customStyle="1" w:styleId="855">
    <w:name w:val="签名 字符"/>
    <w:link w:val="47"/>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11"/>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12"/>
    <w:qFormat/>
    <w:uiPriority w:val="0"/>
    <w:rPr>
      <w:rFonts w:ascii="宋体"/>
    </w:rPr>
  </w:style>
  <w:style w:type="character" w:customStyle="1" w:styleId="866">
    <w:name w:val="标题 8 字符"/>
    <w:link w:val="13"/>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字符"/>
    <w:link w:val="57"/>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3"/>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字符2"/>
    <w:link w:val="45"/>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4"/>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字符2"/>
    <w:link w:val="46"/>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5"/>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6"/>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7"/>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6"/>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8"/>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73"/>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9"/>
    <w:qFormat/>
    <w:uiPriority w:val="0"/>
    <w:rPr>
      <w:rFonts w:cs="宋体"/>
      <w:kern w:val="2"/>
      <w:sz w:val="24"/>
    </w:rPr>
  </w:style>
  <w:style w:type="character" w:customStyle="1" w:styleId="931">
    <w:name w:val="正文文本 字符"/>
    <w:link w:val="2"/>
    <w:qFormat/>
    <w:uiPriority w:val="0"/>
    <w:rPr>
      <w:rFonts w:ascii="宋体" w:hAnsi="Arial" w:eastAsia="宋体" w:cs="Arial"/>
      <w:snapToGrid w:val="0"/>
      <w:kern w:val="2"/>
      <w:sz w:val="24"/>
      <w:szCs w:val="21"/>
      <w:lang w:val="zh-CN" w:eastAsia="zh-CN" w:bidi="ar-SA"/>
    </w:rPr>
  </w:style>
  <w:style w:type="character" w:customStyle="1" w:styleId="932">
    <w:name w:val="gray6"/>
    <w:basedOn w:val="73"/>
    <w:qFormat/>
    <w:uiPriority w:val="0"/>
    <w:rPr>
      <w:rFonts w:ascii="Arial" w:hAnsi="Arial" w:eastAsia="黑体" w:cs="Arial"/>
      <w:snapToGrid w:val="0"/>
      <w:kern w:val="0"/>
      <w:szCs w:val="21"/>
    </w:rPr>
  </w:style>
  <w:style w:type="character" w:customStyle="1" w:styleId="933">
    <w:name w:val="hui"/>
    <w:basedOn w:val="73"/>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字符"/>
    <w:link w:val="43"/>
    <w:qFormat/>
    <w:uiPriority w:val="0"/>
    <w:rPr>
      <w:kern w:val="2"/>
      <w:sz w:val="21"/>
      <w:szCs w:val="24"/>
      <w:lang w:val="zh-CN"/>
    </w:rPr>
  </w:style>
  <w:style w:type="character" w:customStyle="1" w:styleId="940">
    <w:name w:val="无间隔 Char"/>
    <w:link w:val="169"/>
    <w:qFormat/>
    <w:uiPriority w:val="99"/>
    <w:rPr>
      <w:kern w:val="2"/>
      <w:sz w:val="21"/>
      <w:szCs w:val="22"/>
    </w:rPr>
  </w:style>
  <w:style w:type="character" w:customStyle="1" w:styleId="941">
    <w:name w:val="标准文本 Char Char"/>
    <w:link w:val="606"/>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73"/>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table" w:customStyle="1" w:styleId="958">
    <w:name w:val="网格型2"/>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网格型1"/>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网格型6"/>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3"/>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网格型4"/>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网格型5"/>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64">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965">
    <w:name w:val="Char Char Char Char Char Char Char Char Char Char Char Char Char"/>
    <w:basedOn w:val="1"/>
    <w:qFormat/>
    <w:uiPriority w:val="0"/>
    <w:rPr>
      <w:rFonts w:ascii="仿宋_GB2312" w:eastAsia="仿宋_GB2312"/>
      <w:b/>
      <w:sz w:val="32"/>
      <w:szCs w:val="32"/>
    </w:rPr>
  </w:style>
  <w:style w:type="paragraph" w:customStyle="1" w:styleId="966">
    <w:name w:val="纯文本11"/>
    <w:basedOn w:val="1"/>
    <w:qFormat/>
    <w:uiPriority w:val="0"/>
    <w:pPr>
      <w:widowControl/>
      <w:jc w:val="left"/>
      <w:textAlignment w:val="baseline"/>
    </w:pPr>
    <w:rPr>
      <w:rFonts w:ascii="宋体" w:hAnsi="Courier New" w:eastAsia="楷体_GB2312"/>
      <w:kern w:val="0"/>
      <w:sz w:val="26"/>
      <w:szCs w:val="20"/>
    </w:rPr>
  </w:style>
  <w:style w:type="paragraph" w:customStyle="1" w:styleId="967">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75</Pages>
  <Words>35206</Words>
  <Characters>37051</Characters>
  <Lines>430</Lines>
  <Paragraphs>121</Paragraphs>
  <TotalTime>22</TotalTime>
  <ScaleCrop>false</ScaleCrop>
  <LinksUpToDate>false</LinksUpToDate>
  <CharactersWithSpaces>42950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2022-02-08T01:58:00Z</dcterms:created>
  <dc:creator>玥</dc:creator>
  <cp:lastModifiedBy>Liu</cp:lastModifiedBy>
  <cp:lastPrinted>2022-11-04T02:06:00Z</cp:lastPrinted>
  <dcterms:modified xsi:type="dcterms:W3CDTF">2023-12-13T02:50:30Z</dcterms:modified>
  <dc:title>杭州市市民卡扩大发卡工程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7EBE1062AF3A465194A6A0CDEF86DA10</vt:lpwstr>
  </property>
</Properties>
</file>