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hint="eastAsia" w:ascii="宋体" w:hAnsi="宋体" w:cs="宋体"/>
          <w:sz w:val="48"/>
          <w:szCs w:val="48"/>
        </w:rPr>
      </w:pPr>
      <w:r>
        <w:rPr>
          <w:rFonts w:hint="eastAsia" w:ascii="宋体" w:hAnsi="宋体" w:cs="宋体"/>
          <w:sz w:val="48"/>
          <w:szCs w:val="48"/>
        </w:rPr>
        <w:t>杭州市临安区城区（城北、城中、城南）2023-2026年道路清扫保洁项目</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color w:val="auto"/>
          <w:sz w:val="44"/>
          <w:szCs w:val="44"/>
        </w:rPr>
      </w:pPr>
      <w:r>
        <w:rPr>
          <w:rFonts w:hint="eastAsia" w:ascii="宋体" w:hAnsi="宋体" w:cs="宋体"/>
          <w:b/>
          <w:sz w:val="44"/>
          <w:szCs w:val="44"/>
        </w:rPr>
        <w:t xml:space="preserve"> </w:t>
      </w:r>
      <w:r>
        <w:rPr>
          <w:rFonts w:hint="eastAsia" w:ascii="宋体" w:hAnsi="宋体" w:cs="宋体"/>
          <w:b/>
          <w:color w:val="auto"/>
          <w:sz w:val="44"/>
          <w:szCs w:val="44"/>
        </w:rPr>
        <w:t>（电子招投标）</w:t>
      </w:r>
    </w:p>
    <w:p>
      <w:pPr>
        <w:snapToGrid w:val="0"/>
        <w:spacing w:line="360" w:lineRule="auto"/>
        <w:jc w:val="center"/>
        <w:rPr>
          <w:rFonts w:ascii="宋体" w:hAnsi="宋体" w:cs="宋体"/>
          <w:color w:val="auto"/>
          <w:sz w:val="30"/>
          <w:szCs w:val="30"/>
        </w:rPr>
      </w:pPr>
      <w:r>
        <w:rPr>
          <w:rFonts w:hint="eastAsia" w:ascii="宋体" w:hAnsi="宋体" w:cs="宋体"/>
          <w:color w:val="auto"/>
          <w:sz w:val="30"/>
          <w:szCs w:val="30"/>
        </w:rPr>
        <w:t>编号:（</w:t>
      </w:r>
      <w:r>
        <w:rPr>
          <w:rFonts w:hint="eastAsia" w:ascii="宋体" w:hAnsi="宋体" w:cs="宋体"/>
          <w:color w:val="auto"/>
          <w:sz w:val="30"/>
          <w:szCs w:val="30"/>
        </w:rPr>
        <w:fldChar w:fldCharType="begin"/>
      </w:r>
      <w:r>
        <w:rPr>
          <w:rFonts w:hint="eastAsia" w:ascii="宋体" w:hAnsi="宋体" w:cs="宋体"/>
          <w:color w:val="auto"/>
          <w:sz w:val="30"/>
          <w:szCs w:val="30"/>
        </w:rPr>
        <w:instrText xml:space="preserve"> HYPERLINK "https://pay.zcygov.cn/purchaseplan_front/" \l "/plan/list/view?id=1000000000010652824" \t "https://www.zcygov.cn/delegation-order/order/orderInfo/check/_blank" </w:instrText>
      </w:r>
      <w:r>
        <w:rPr>
          <w:rFonts w:hint="eastAsia" w:ascii="宋体" w:hAnsi="宋体" w:cs="宋体"/>
          <w:color w:val="auto"/>
          <w:sz w:val="30"/>
          <w:szCs w:val="30"/>
        </w:rPr>
        <w:fldChar w:fldCharType="separate"/>
      </w:r>
      <w:r>
        <w:rPr>
          <w:rFonts w:hint="eastAsia" w:ascii="宋体" w:hAnsi="宋体" w:cs="宋体"/>
          <w:color w:val="auto"/>
          <w:sz w:val="30"/>
          <w:szCs w:val="30"/>
        </w:rPr>
        <w:t>临[2023]1168号</w:t>
      </w:r>
      <w:r>
        <w:rPr>
          <w:rFonts w:hint="eastAsia" w:ascii="宋体" w:hAnsi="宋体" w:cs="宋体"/>
          <w:color w:val="auto"/>
          <w:sz w:val="30"/>
          <w:szCs w:val="30"/>
        </w:rPr>
        <w:fldChar w:fldCharType="end"/>
      </w:r>
      <w:r>
        <w:rPr>
          <w:rFonts w:hint="eastAsia" w:ascii="宋体" w:hAnsi="宋体" w:cs="宋体"/>
          <w:color w:val="auto"/>
          <w:sz w:val="30"/>
          <w:szCs w:val="30"/>
        </w:rPr>
        <w:t>）</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pacing w:line="360" w:lineRule="auto"/>
        <w:jc w:val="center"/>
        <w:rPr>
          <w:rFonts w:hint="eastAsia" w:ascii="宋体" w:hAnsi="宋体" w:cs="宋体"/>
          <w:bCs/>
          <w:sz w:val="32"/>
          <w:szCs w:val="32"/>
          <w:lang w:eastAsia="zh-CN"/>
        </w:rPr>
      </w:pPr>
      <w:r>
        <w:rPr>
          <w:rFonts w:hint="eastAsia" w:ascii="宋体" w:hAnsi="宋体" w:cs="宋体"/>
          <w:bCs/>
          <w:sz w:val="32"/>
          <w:szCs w:val="32"/>
          <w:lang w:eastAsia="zh-CN"/>
        </w:rPr>
        <w:t>杭州市临安区市政公用和市容环境卫生保障中心</w:t>
      </w:r>
    </w:p>
    <w:p>
      <w:pPr>
        <w:spacing w:line="360" w:lineRule="auto"/>
        <w:jc w:val="center"/>
        <w:rPr>
          <w:rFonts w:hint="eastAsia" w:ascii="宋体" w:hAnsi="宋体" w:eastAsia="宋体" w:cs="宋体"/>
          <w:bCs/>
          <w:color w:val="auto"/>
          <w:sz w:val="32"/>
          <w:szCs w:val="32"/>
          <w:lang w:eastAsia="zh-CN"/>
        </w:rPr>
      </w:pPr>
      <w:r>
        <w:rPr>
          <w:rFonts w:hint="eastAsia" w:ascii="宋体" w:hAnsi="宋体" w:cs="宋体"/>
          <w:bCs/>
          <w:sz w:val="32"/>
          <w:szCs w:val="32"/>
          <w:lang w:eastAsia="zh-CN"/>
        </w:rPr>
        <w:t>杭州市公</w:t>
      </w:r>
      <w:r>
        <w:rPr>
          <w:rFonts w:hint="eastAsia" w:ascii="宋体" w:hAnsi="宋体" w:cs="宋体"/>
          <w:bCs/>
          <w:color w:val="auto"/>
          <w:sz w:val="32"/>
          <w:szCs w:val="32"/>
          <w:lang w:eastAsia="zh-CN"/>
        </w:rPr>
        <w:t>共资源交易中心临安分中心</w:t>
      </w:r>
    </w:p>
    <w:p>
      <w:pPr>
        <w:snapToGrid w:val="0"/>
        <w:spacing w:line="360" w:lineRule="auto"/>
        <w:jc w:val="center"/>
        <w:rPr>
          <w:rFonts w:ascii="宋体" w:hAnsi="宋体" w:cs="宋体"/>
          <w:bCs/>
          <w:color w:val="auto"/>
          <w:sz w:val="32"/>
          <w:szCs w:val="32"/>
        </w:rPr>
      </w:pPr>
      <w:r>
        <w:rPr>
          <w:rFonts w:hint="eastAsia" w:ascii="宋体" w:hAnsi="宋体" w:cs="宋体"/>
          <w:bCs/>
          <w:color w:val="auto"/>
          <w:sz w:val="32"/>
          <w:szCs w:val="32"/>
        </w:rPr>
        <w:t>二〇二</w:t>
      </w:r>
      <w:r>
        <w:rPr>
          <w:rFonts w:hint="eastAsia" w:ascii="宋体" w:hAnsi="宋体" w:cs="宋体"/>
          <w:bCs/>
          <w:color w:val="auto"/>
          <w:sz w:val="32"/>
          <w:szCs w:val="32"/>
          <w:lang w:eastAsia="zh-CN"/>
        </w:rPr>
        <w:t>三</w:t>
      </w:r>
      <w:r>
        <w:rPr>
          <w:rFonts w:hint="eastAsia" w:ascii="宋体" w:hAnsi="宋体" w:cs="宋体"/>
          <w:bCs/>
          <w:color w:val="auto"/>
          <w:sz w:val="32"/>
          <w:szCs w:val="32"/>
        </w:rPr>
        <w:t>年</w:t>
      </w:r>
      <w:r>
        <w:rPr>
          <w:rFonts w:hint="eastAsia" w:ascii="宋体" w:hAnsi="宋体" w:cs="宋体"/>
          <w:bCs/>
          <w:color w:val="auto"/>
          <w:sz w:val="32"/>
          <w:szCs w:val="32"/>
          <w:lang w:eastAsia="zh-CN"/>
        </w:rPr>
        <w:t>六</w:t>
      </w:r>
      <w:r>
        <w:rPr>
          <w:rFonts w:hint="eastAsia" w:ascii="宋体" w:hAnsi="宋体" w:cs="宋体"/>
          <w:bCs/>
          <w:color w:val="auto"/>
          <w:sz w:val="32"/>
          <w:szCs w:val="32"/>
        </w:rPr>
        <w:t>月</w:t>
      </w:r>
      <w:r>
        <w:rPr>
          <w:rFonts w:hint="eastAsia" w:ascii="宋体" w:hAnsi="宋体" w:cs="宋体"/>
          <w:bCs/>
          <w:color w:val="auto"/>
          <w:sz w:val="32"/>
          <w:szCs w:val="32"/>
          <w:lang w:eastAsia="zh-CN"/>
        </w:rPr>
        <w:t>八</w:t>
      </w:r>
      <w:r>
        <w:rPr>
          <w:rFonts w:hint="eastAsia" w:ascii="宋体" w:hAnsi="宋体" w:cs="宋体"/>
          <w:bCs/>
          <w:color w:val="auto"/>
          <w:sz w:val="32"/>
          <w:szCs w:val="32"/>
        </w:rPr>
        <w:t>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pStyle w:val="634"/>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9822"/>
      <w:bookmarkEnd w:id="4"/>
      <w:bookmarkStart w:id="5" w:name="_Hlt74707423"/>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b w:val="0"/>
          <w:bCs/>
          <w:sz w:val="24"/>
        </w:rPr>
        <w:t>杭州市临安区城区（城北、城中、城南）2023-2026年道路清扫保洁项目</w:t>
      </w:r>
      <w:r>
        <w:rPr>
          <w:rFonts w:hint="eastAsia" w:ascii="宋体" w:hAnsi="宋体" w:cs="宋体"/>
          <w:sz w:val="24"/>
        </w:rPr>
        <w:t>招标项目的潜在投标</w:t>
      </w:r>
      <w:r>
        <w:rPr>
          <w:rFonts w:hint="eastAsia" w:ascii="宋体" w:hAnsi="宋体" w:cs="宋体"/>
          <w:sz w:val="24"/>
          <w:highlight w:val="none"/>
        </w:rPr>
        <w:t>人应在政采云平台（</w:t>
      </w:r>
      <w:r>
        <w:rPr>
          <w:highlight w:val="none"/>
        </w:rPr>
        <w:fldChar w:fldCharType="begin"/>
      </w:r>
      <w:r>
        <w:rPr>
          <w:highlight w:val="none"/>
        </w:rPr>
        <w:instrText xml:space="preserve"> HYPERLINK "https://www.zcygov.cn/）获取（下载）招标文件，并于202%20年%20月%20日%20点%20分00秒" </w:instrText>
      </w:r>
      <w:r>
        <w:rPr>
          <w:highlight w:val="none"/>
        </w:rPr>
        <w:fldChar w:fldCharType="separate"/>
      </w:r>
      <w:r>
        <w:rPr>
          <w:rStyle w:val="77"/>
          <w:rFonts w:hint="eastAsia" w:ascii="宋体" w:hAnsi="宋体" w:eastAsia="宋体" w:cs="宋体"/>
          <w:snapToGrid/>
          <w:kern w:val="2"/>
          <w:sz w:val="24"/>
          <w:szCs w:val="24"/>
          <w:highlight w:val="none"/>
        </w:rPr>
        <w:t>https://www.zcygov.cn/）获取（下载）招标文件，并于</w:t>
      </w:r>
      <w:r>
        <w:rPr>
          <w:rStyle w:val="77"/>
          <w:rFonts w:hint="eastAsia" w:ascii="宋体" w:hAnsi="宋体" w:eastAsia="宋体" w:cs="宋体"/>
          <w:snapToGrid/>
          <w:kern w:val="2"/>
          <w:sz w:val="24"/>
          <w:szCs w:val="24"/>
          <w:highlight w:val="none"/>
          <w:u w:val="single"/>
        </w:rPr>
        <w:t>202</w:t>
      </w:r>
      <w:r>
        <w:rPr>
          <w:rStyle w:val="77"/>
          <w:rFonts w:hint="eastAsia" w:ascii="宋体" w:hAnsi="宋体" w:cs="宋体"/>
          <w:snapToGrid/>
          <w:kern w:val="2"/>
          <w:sz w:val="24"/>
          <w:szCs w:val="24"/>
          <w:highlight w:val="none"/>
          <w:u w:val="single"/>
          <w:lang w:val="en-US" w:eastAsia="zh-CN"/>
        </w:rPr>
        <w:t>3</w:t>
      </w:r>
      <w:r>
        <w:rPr>
          <w:rStyle w:val="77"/>
          <w:rFonts w:hint="eastAsia" w:ascii="宋体" w:hAnsi="宋体" w:eastAsia="宋体" w:cs="宋体"/>
          <w:snapToGrid/>
          <w:kern w:val="2"/>
          <w:sz w:val="24"/>
          <w:szCs w:val="24"/>
          <w:highlight w:val="none"/>
          <w:u w:val="single"/>
        </w:rPr>
        <w:t>年</w:t>
      </w:r>
      <w:r>
        <w:rPr>
          <w:rStyle w:val="77"/>
          <w:rFonts w:hint="eastAsia" w:ascii="宋体" w:hAnsi="宋体" w:cs="宋体"/>
          <w:snapToGrid/>
          <w:kern w:val="2"/>
          <w:sz w:val="24"/>
          <w:szCs w:val="24"/>
          <w:highlight w:val="none"/>
          <w:u w:val="single"/>
          <w:lang w:val="en-US" w:eastAsia="zh-CN"/>
        </w:rPr>
        <w:t>6</w:t>
      </w:r>
      <w:r>
        <w:rPr>
          <w:rStyle w:val="77"/>
          <w:rFonts w:hint="eastAsia" w:ascii="宋体" w:hAnsi="宋体" w:eastAsia="宋体" w:cs="宋体"/>
          <w:snapToGrid/>
          <w:kern w:val="2"/>
          <w:sz w:val="24"/>
          <w:szCs w:val="24"/>
          <w:highlight w:val="none"/>
          <w:u w:val="single"/>
        </w:rPr>
        <w:t>月</w:t>
      </w:r>
      <w:r>
        <w:rPr>
          <w:rStyle w:val="77"/>
          <w:rFonts w:hint="eastAsia" w:ascii="宋体" w:hAnsi="宋体" w:cs="宋体"/>
          <w:snapToGrid/>
          <w:kern w:val="2"/>
          <w:sz w:val="24"/>
          <w:szCs w:val="24"/>
          <w:highlight w:val="none"/>
          <w:u w:val="single"/>
          <w:lang w:val="en-US" w:eastAsia="zh-CN"/>
        </w:rPr>
        <w:t>30</w:t>
      </w:r>
      <w:r>
        <w:rPr>
          <w:rStyle w:val="77"/>
          <w:rFonts w:hint="eastAsia" w:ascii="宋体" w:hAnsi="宋体" w:eastAsia="宋体" w:cs="宋体"/>
          <w:snapToGrid/>
          <w:kern w:val="2"/>
          <w:sz w:val="24"/>
          <w:szCs w:val="24"/>
          <w:highlight w:val="none"/>
          <w:u w:val="single"/>
        </w:rPr>
        <w:t>日</w:t>
      </w:r>
      <w:r>
        <w:rPr>
          <w:rStyle w:val="77"/>
          <w:rFonts w:hint="eastAsia" w:ascii="宋体" w:hAnsi="宋体" w:cs="宋体"/>
          <w:snapToGrid/>
          <w:kern w:val="2"/>
          <w:sz w:val="24"/>
          <w:szCs w:val="24"/>
          <w:highlight w:val="none"/>
          <w:u w:val="single"/>
          <w:lang w:val="en-US" w:eastAsia="zh-CN"/>
        </w:rPr>
        <w:t>11</w:t>
      </w:r>
      <w:r>
        <w:rPr>
          <w:rStyle w:val="77"/>
          <w:rFonts w:hint="eastAsia" w:ascii="宋体" w:hAnsi="宋体" w:eastAsia="宋体" w:cs="宋体"/>
          <w:snapToGrid/>
          <w:kern w:val="2"/>
          <w:sz w:val="24"/>
          <w:szCs w:val="24"/>
          <w:highlight w:val="none"/>
          <w:u w:val="single"/>
        </w:rPr>
        <w:t>点</w:t>
      </w:r>
      <w:r>
        <w:rPr>
          <w:rStyle w:val="77"/>
          <w:rFonts w:hint="eastAsia" w:ascii="宋体" w:hAnsi="宋体" w:cs="宋体"/>
          <w:snapToGrid/>
          <w:kern w:val="2"/>
          <w:sz w:val="24"/>
          <w:szCs w:val="24"/>
          <w:highlight w:val="none"/>
          <w:u w:val="single"/>
          <w:lang w:val="en-US" w:eastAsia="zh-CN"/>
        </w:rPr>
        <w:t>00</w:t>
      </w:r>
      <w:r>
        <w:rPr>
          <w:rStyle w:val="77"/>
          <w:rFonts w:hint="eastAsia" w:ascii="宋体" w:hAnsi="宋体" w:eastAsia="宋体" w:cs="宋体"/>
          <w:snapToGrid/>
          <w:kern w:val="2"/>
          <w:sz w:val="24"/>
          <w:szCs w:val="24"/>
          <w:highlight w:val="none"/>
          <w:u w:val="single"/>
        </w:rPr>
        <w:t>分</w:t>
      </w:r>
      <w:r>
        <w:rPr>
          <w:rStyle w:val="77"/>
          <w:rFonts w:hint="eastAsia" w:ascii="宋体" w:hAnsi="宋体" w:eastAsia="宋体" w:cs="宋体"/>
          <w:bCs/>
          <w:snapToGrid/>
          <w:kern w:val="2"/>
          <w:sz w:val="24"/>
          <w:szCs w:val="24"/>
          <w:highlight w:val="none"/>
          <w:u w:val="single"/>
        </w:rPr>
        <w:t>00秒</w:t>
      </w:r>
      <w:r>
        <w:rPr>
          <w:rStyle w:val="77"/>
          <w:rFonts w:hint="eastAsia" w:ascii="宋体" w:hAnsi="宋体" w:eastAsia="宋体" w:cs="宋体"/>
          <w:bCs/>
          <w:snapToGrid/>
          <w:kern w:val="2"/>
          <w:sz w:val="24"/>
          <w:szCs w:val="24"/>
          <w:highlight w:val="none"/>
        </w:rPr>
        <w:fldChar w:fldCharType="end"/>
      </w:r>
      <w:r>
        <w:rPr>
          <w:rFonts w:hint="eastAsia" w:ascii="宋体" w:hAnsi="宋体" w:cs="宋体"/>
          <w:bCs/>
          <w:sz w:val="24"/>
          <w:highlight w:val="none"/>
        </w:rPr>
        <w:t>（</w:t>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b w:val="0"/>
          <w:bCs/>
          <w:sz w:val="24"/>
        </w:rPr>
        <w:fldChar w:fldCharType="begin"/>
      </w:r>
      <w:r>
        <w:rPr>
          <w:rFonts w:hint="eastAsia" w:ascii="宋体" w:hAnsi="宋体" w:cs="宋体"/>
          <w:b w:val="0"/>
          <w:bCs/>
          <w:sz w:val="24"/>
        </w:rPr>
        <w:instrText xml:space="preserve"> HYPERLINK "https://pay.zcygov.cn/purchaseplan_front/" \l "/plan/list/view?id=1000000000010652824" \t "https://www.zcygov.cn/delegation-order/order/orderInfo/check/_blank" </w:instrText>
      </w:r>
      <w:r>
        <w:rPr>
          <w:rFonts w:hint="eastAsia" w:ascii="宋体" w:hAnsi="宋体" w:cs="宋体"/>
          <w:b w:val="0"/>
          <w:bCs/>
          <w:sz w:val="24"/>
        </w:rPr>
        <w:fldChar w:fldCharType="separate"/>
      </w:r>
      <w:r>
        <w:rPr>
          <w:rFonts w:hint="eastAsia" w:ascii="宋体" w:hAnsi="宋体" w:cs="宋体"/>
          <w:b w:val="0"/>
          <w:bCs/>
          <w:sz w:val="24"/>
        </w:rPr>
        <w:t>临[2023]1168号</w:t>
      </w:r>
      <w:r>
        <w:rPr>
          <w:rFonts w:hint="eastAsia" w:ascii="宋体" w:hAnsi="宋体" w:cs="宋体"/>
          <w:b w:val="0"/>
          <w:bCs/>
          <w:sz w:val="24"/>
        </w:rPr>
        <w:fldChar w:fldCharType="end"/>
      </w:r>
    </w:p>
    <w:p>
      <w:pPr>
        <w:spacing w:line="360" w:lineRule="auto"/>
        <w:rPr>
          <w:rFonts w:ascii="宋体" w:hAnsi="宋体" w:cs="宋体"/>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cs="宋体"/>
          <w:b w:val="0"/>
          <w:bCs/>
          <w:sz w:val="24"/>
        </w:rPr>
        <w:t>杭州市临安区城区（城北、城中、城南）2023-2026年道路清扫保洁项目</w:t>
      </w:r>
      <w:r>
        <w:rPr>
          <w:rFonts w:hint="eastAsia" w:ascii="宋体" w:hAnsi="宋体" w:cs="宋体"/>
          <w:sz w:val="24"/>
        </w:rPr>
        <w:t xml:space="preserve">   </w:t>
      </w:r>
    </w:p>
    <w:tbl>
      <w:tblPr>
        <w:tblStyle w:val="63"/>
        <w:tblW w:w="54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827"/>
        <w:gridCol w:w="928"/>
        <w:gridCol w:w="1390"/>
        <w:gridCol w:w="1590"/>
        <w:gridCol w:w="858"/>
        <w:gridCol w:w="2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495" w:type="pct"/>
            <w:noWrap/>
            <w:vAlign w:val="center"/>
          </w:tcPr>
          <w:p>
            <w:pPr>
              <w:spacing w:line="276" w:lineRule="auto"/>
              <w:ind w:left="60" w:right="60"/>
              <w:jc w:val="center"/>
              <w:rPr>
                <w:rFonts w:hint="eastAsia" w:asciiTheme="minorEastAsia" w:hAnsiTheme="minorEastAsia" w:eastAsiaTheme="minorEastAsia" w:cstheme="minorEastAsia"/>
                <w:b/>
                <w:bCs/>
                <w:sz w:val="24"/>
                <w:szCs w:val="20"/>
              </w:rPr>
            </w:pPr>
            <w:r>
              <w:rPr>
                <w:rFonts w:hint="eastAsia" w:asciiTheme="minorEastAsia" w:hAnsiTheme="minorEastAsia" w:eastAsiaTheme="minorEastAsia" w:cstheme="minorEastAsia"/>
                <w:b/>
                <w:bCs/>
                <w:sz w:val="24"/>
                <w:szCs w:val="20"/>
              </w:rPr>
              <w:t>标项</w:t>
            </w:r>
          </w:p>
        </w:tc>
        <w:tc>
          <w:tcPr>
            <w:tcW w:w="910" w:type="pct"/>
            <w:noWrap/>
            <w:vAlign w:val="center"/>
          </w:tcPr>
          <w:p>
            <w:pPr>
              <w:spacing w:line="276" w:lineRule="auto"/>
              <w:ind w:right="60"/>
              <w:jc w:val="center"/>
              <w:rPr>
                <w:rFonts w:hint="eastAsia" w:asciiTheme="minorEastAsia" w:hAnsiTheme="minorEastAsia" w:eastAsiaTheme="minorEastAsia" w:cstheme="minorEastAsia"/>
                <w:b/>
                <w:bCs/>
                <w:sz w:val="24"/>
                <w:szCs w:val="20"/>
              </w:rPr>
            </w:pPr>
            <w:r>
              <w:rPr>
                <w:rFonts w:hint="eastAsia" w:asciiTheme="minorEastAsia" w:hAnsiTheme="minorEastAsia" w:eastAsiaTheme="minorEastAsia" w:cstheme="minorEastAsia"/>
                <w:b/>
                <w:bCs/>
                <w:sz w:val="24"/>
                <w:szCs w:val="20"/>
              </w:rPr>
              <w:t>标项名称</w:t>
            </w:r>
          </w:p>
        </w:tc>
        <w:tc>
          <w:tcPr>
            <w:tcW w:w="462" w:type="pct"/>
            <w:noWrap/>
            <w:vAlign w:val="center"/>
          </w:tcPr>
          <w:p>
            <w:pPr>
              <w:spacing w:line="276" w:lineRule="auto"/>
              <w:ind w:left="60" w:right="60"/>
              <w:jc w:val="center"/>
              <w:rPr>
                <w:rFonts w:hint="eastAsia" w:asciiTheme="minorEastAsia" w:hAnsiTheme="minorEastAsia" w:eastAsiaTheme="minorEastAsia" w:cstheme="minorEastAsia"/>
                <w:b/>
                <w:bCs/>
                <w:sz w:val="24"/>
                <w:szCs w:val="20"/>
              </w:rPr>
            </w:pPr>
            <w:r>
              <w:rPr>
                <w:rFonts w:hint="eastAsia" w:asciiTheme="minorEastAsia" w:hAnsiTheme="minorEastAsia" w:eastAsiaTheme="minorEastAsia" w:cstheme="minorEastAsia"/>
                <w:b/>
                <w:bCs/>
                <w:sz w:val="24"/>
                <w:szCs w:val="20"/>
              </w:rPr>
              <w:t>服务期限</w:t>
            </w:r>
          </w:p>
        </w:tc>
        <w:tc>
          <w:tcPr>
            <w:tcW w:w="692" w:type="pct"/>
            <w:noWrap/>
            <w:vAlign w:val="center"/>
          </w:tcPr>
          <w:p>
            <w:pPr>
              <w:spacing w:line="276" w:lineRule="auto"/>
              <w:ind w:left="60" w:right="60"/>
              <w:jc w:val="center"/>
              <w:rPr>
                <w:rFonts w:hint="eastAsia" w:asciiTheme="minorEastAsia" w:hAnsiTheme="minorEastAsia" w:eastAsiaTheme="minorEastAsia" w:cstheme="minorEastAsia"/>
                <w:b/>
                <w:bCs/>
                <w:sz w:val="24"/>
                <w:szCs w:val="20"/>
                <w:lang w:eastAsia="zh-CN"/>
              </w:rPr>
            </w:pPr>
            <w:r>
              <w:rPr>
                <w:rFonts w:hint="eastAsia" w:asciiTheme="minorEastAsia" w:hAnsiTheme="minorEastAsia" w:eastAsiaTheme="minorEastAsia" w:cstheme="minorEastAsia"/>
                <w:b/>
                <w:bCs/>
                <w:sz w:val="24"/>
                <w:szCs w:val="20"/>
                <w:lang w:eastAsia="zh-CN"/>
              </w:rPr>
              <w:t>预算价（</w:t>
            </w:r>
            <w:r>
              <w:rPr>
                <w:rFonts w:hint="eastAsia" w:asciiTheme="minorEastAsia" w:hAnsiTheme="minorEastAsia" w:eastAsiaTheme="minorEastAsia" w:cstheme="minorEastAsia"/>
                <w:b/>
                <w:bCs/>
                <w:sz w:val="24"/>
                <w:szCs w:val="20"/>
              </w:rPr>
              <w:t>元</w:t>
            </w:r>
            <w:r>
              <w:rPr>
                <w:rFonts w:hint="eastAsia" w:asciiTheme="minorEastAsia" w:hAnsiTheme="minorEastAsia" w:eastAsiaTheme="minorEastAsia" w:cstheme="minorEastAsia"/>
                <w:b/>
                <w:bCs/>
                <w:sz w:val="24"/>
                <w:szCs w:val="20"/>
                <w:lang w:eastAsia="zh-CN"/>
              </w:rPr>
              <w:t>）</w:t>
            </w:r>
          </w:p>
        </w:tc>
        <w:tc>
          <w:tcPr>
            <w:tcW w:w="792" w:type="pct"/>
            <w:noWrap/>
            <w:vAlign w:val="center"/>
          </w:tcPr>
          <w:p>
            <w:pPr>
              <w:spacing w:line="276" w:lineRule="auto"/>
              <w:ind w:left="60" w:right="60"/>
              <w:jc w:val="center"/>
              <w:rPr>
                <w:rFonts w:hint="eastAsia" w:asciiTheme="minorEastAsia" w:hAnsiTheme="minorEastAsia" w:eastAsiaTheme="minorEastAsia" w:cstheme="minorEastAsia"/>
                <w:b/>
                <w:bCs/>
                <w:sz w:val="24"/>
                <w:szCs w:val="20"/>
                <w:lang w:val="en-US" w:eastAsia="zh-CN"/>
              </w:rPr>
            </w:pPr>
            <w:r>
              <w:rPr>
                <w:rFonts w:hint="eastAsia" w:asciiTheme="minorEastAsia" w:hAnsiTheme="minorEastAsia" w:eastAsiaTheme="minorEastAsia" w:cstheme="minorEastAsia"/>
                <w:b/>
                <w:bCs/>
                <w:sz w:val="24"/>
                <w:szCs w:val="20"/>
                <w:lang w:eastAsia="zh-CN"/>
              </w:rPr>
              <w:t>最高限价（</w:t>
            </w:r>
            <w:r>
              <w:rPr>
                <w:rFonts w:hint="eastAsia" w:asciiTheme="minorEastAsia" w:hAnsiTheme="minorEastAsia" w:eastAsiaTheme="minorEastAsia" w:cstheme="minorEastAsia"/>
                <w:b/>
                <w:bCs/>
                <w:sz w:val="24"/>
                <w:szCs w:val="20"/>
              </w:rPr>
              <w:t>元</w:t>
            </w:r>
            <w:r>
              <w:rPr>
                <w:rFonts w:hint="eastAsia" w:asciiTheme="minorEastAsia" w:hAnsiTheme="minorEastAsia" w:eastAsiaTheme="minorEastAsia" w:cstheme="minorEastAsia"/>
                <w:b/>
                <w:bCs/>
                <w:sz w:val="24"/>
                <w:szCs w:val="20"/>
                <w:lang w:eastAsia="zh-CN"/>
              </w:rPr>
              <w:t>）</w:t>
            </w:r>
          </w:p>
        </w:tc>
        <w:tc>
          <w:tcPr>
            <w:tcW w:w="427" w:type="pct"/>
            <w:noWrap/>
            <w:vAlign w:val="center"/>
          </w:tcPr>
          <w:p>
            <w:pPr>
              <w:spacing w:line="276" w:lineRule="auto"/>
              <w:ind w:left="60" w:right="60"/>
              <w:jc w:val="center"/>
              <w:rPr>
                <w:rFonts w:hint="eastAsia" w:asciiTheme="minorEastAsia" w:hAnsiTheme="minorEastAsia" w:eastAsiaTheme="minorEastAsia" w:cstheme="minorEastAsia"/>
                <w:b/>
                <w:bCs/>
                <w:sz w:val="24"/>
                <w:szCs w:val="20"/>
                <w:lang w:eastAsia="zh-CN"/>
              </w:rPr>
            </w:pPr>
            <w:r>
              <w:rPr>
                <w:rFonts w:hint="eastAsia" w:asciiTheme="minorEastAsia" w:hAnsiTheme="minorEastAsia" w:eastAsiaTheme="minorEastAsia" w:cstheme="minorEastAsia"/>
                <w:b/>
                <w:bCs/>
                <w:sz w:val="24"/>
                <w:szCs w:val="20"/>
                <w:lang w:eastAsia="zh-CN"/>
              </w:rPr>
              <w:t>上限单价</w:t>
            </w:r>
          </w:p>
        </w:tc>
        <w:tc>
          <w:tcPr>
            <w:tcW w:w="1218" w:type="pct"/>
            <w:noWrap/>
            <w:vAlign w:val="center"/>
          </w:tcPr>
          <w:p>
            <w:pPr>
              <w:spacing w:line="276" w:lineRule="auto"/>
              <w:ind w:left="60" w:right="60"/>
              <w:jc w:val="center"/>
              <w:rPr>
                <w:rFonts w:hint="eastAsia" w:asciiTheme="minorEastAsia" w:hAnsiTheme="minorEastAsia" w:eastAsiaTheme="minorEastAsia" w:cstheme="minorEastAsia"/>
                <w:b/>
                <w:bCs/>
                <w:sz w:val="24"/>
                <w:szCs w:val="20"/>
              </w:rPr>
            </w:pPr>
            <w:r>
              <w:rPr>
                <w:rFonts w:hint="eastAsia" w:asciiTheme="minorEastAsia" w:hAnsiTheme="minorEastAsia" w:eastAsiaTheme="minorEastAsia" w:cstheme="minorEastAsia"/>
                <w:b/>
                <w:bCs/>
                <w:sz w:val="24"/>
                <w:szCs w:val="20"/>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495" w:type="pct"/>
            <w:noWrap/>
            <w:vAlign w:val="center"/>
          </w:tcPr>
          <w:p>
            <w:pPr>
              <w:widowControl/>
              <w:spacing w:before="60" w:after="60"/>
              <w:ind w:left="60" w:right="60"/>
              <w:jc w:val="center"/>
              <w:rPr>
                <w:rFonts w:hint="eastAsia" w:asciiTheme="minorEastAsia" w:hAnsiTheme="minorEastAsia" w:eastAsiaTheme="minorEastAsia" w:cstheme="minorEastAsia"/>
                <w:color w:val="000000"/>
                <w:spacing w:val="-20"/>
                <w:kern w:val="0"/>
                <w:sz w:val="24"/>
              </w:rPr>
            </w:pPr>
            <w:r>
              <w:rPr>
                <w:rFonts w:hint="eastAsia" w:asciiTheme="minorEastAsia" w:hAnsiTheme="minorEastAsia" w:eastAsiaTheme="minorEastAsia" w:cstheme="minorEastAsia"/>
                <w:color w:val="000000"/>
                <w:spacing w:val="-20"/>
                <w:kern w:val="0"/>
                <w:sz w:val="24"/>
              </w:rPr>
              <w:t>标项一</w:t>
            </w:r>
          </w:p>
        </w:tc>
        <w:tc>
          <w:tcPr>
            <w:tcW w:w="910" w:type="pct"/>
            <w:noWrap/>
            <w:vAlign w:val="center"/>
          </w:tcPr>
          <w:p>
            <w:pPr>
              <w:widowControl/>
              <w:spacing w:before="60" w:after="60"/>
              <w:ind w:left="62" w:right="62"/>
              <w:jc w:val="center"/>
              <w:rPr>
                <w:rFonts w:hint="eastAsia" w:asciiTheme="minorEastAsia" w:hAnsiTheme="minorEastAsia" w:eastAsiaTheme="minorEastAsia" w:cstheme="minorEastAsia"/>
                <w:spacing w:val="-20"/>
                <w:kern w:val="0"/>
                <w:sz w:val="24"/>
              </w:rPr>
            </w:pPr>
            <w:r>
              <w:rPr>
                <w:rFonts w:hint="eastAsia" w:ascii="宋体" w:hAnsi="宋体" w:cs="宋体"/>
                <w:sz w:val="24"/>
              </w:rPr>
              <w:t>杭州市临安区</w:t>
            </w:r>
            <w:r>
              <w:rPr>
                <w:rFonts w:hint="eastAsia" w:asciiTheme="minorEastAsia" w:hAnsiTheme="minorEastAsia" w:eastAsiaTheme="minorEastAsia" w:cstheme="minorEastAsia"/>
                <w:bCs/>
                <w:sz w:val="24"/>
              </w:rPr>
              <w:t>城区（城北）2023-2026年道路清扫保洁项目</w:t>
            </w:r>
          </w:p>
        </w:tc>
        <w:tc>
          <w:tcPr>
            <w:tcW w:w="462" w:type="pct"/>
            <w:noWrap/>
            <w:vAlign w:val="center"/>
          </w:tcPr>
          <w:p>
            <w:pPr>
              <w:widowControl/>
              <w:spacing w:before="60" w:after="60"/>
              <w:ind w:left="60" w:right="60"/>
              <w:jc w:val="center"/>
              <w:rPr>
                <w:rFonts w:hint="eastAsia" w:asciiTheme="minorEastAsia" w:hAnsiTheme="minorEastAsia" w:eastAsiaTheme="minorEastAsia" w:cstheme="minorEastAsia"/>
                <w:color w:val="000000"/>
                <w:spacing w:val="-20"/>
                <w:kern w:val="0"/>
                <w:sz w:val="24"/>
              </w:rPr>
            </w:pPr>
            <w:r>
              <w:rPr>
                <w:rFonts w:hint="eastAsia" w:asciiTheme="minorEastAsia" w:hAnsiTheme="minorEastAsia" w:eastAsiaTheme="minorEastAsia" w:cstheme="minorEastAsia"/>
                <w:color w:val="000000"/>
                <w:spacing w:val="-20"/>
                <w:kern w:val="0"/>
                <w:sz w:val="24"/>
                <w:lang w:val="en-US" w:eastAsia="zh-CN"/>
              </w:rPr>
              <w:t>3</w:t>
            </w:r>
            <w:r>
              <w:rPr>
                <w:rFonts w:hint="eastAsia" w:asciiTheme="minorEastAsia" w:hAnsiTheme="minorEastAsia" w:eastAsiaTheme="minorEastAsia" w:cstheme="minorEastAsia"/>
                <w:color w:val="000000"/>
                <w:spacing w:val="-20"/>
                <w:kern w:val="0"/>
                <w:sz w:val="24"/>
              </w:rPr>
              <w:t>年</w:t>
            </w:r>
          </w:p>
        </w:tc>
        <w:tc>
          <w:tcPr>
            <w:tcW w:w="692" w:type="pct"/>
            <w:noWrap/>
            <w:vAlign w:val="center"/>
          </w:tcPr>
          <w:p>
            <w:pPr>
              <w:widowControl/>
              <w:spacing w:before="60" w:after="60"/>
              <w:ind w:left="60" w:leftChars="0" w:right="60" w:rightChars="0"/>
              <w:jc w:val="center"/>
              <w:rPr>
                <w:rFonts w:hint="eastAsia" w:asciiTheme="minorEastAsia" w:hAnsiTheme="minorEastAsia" w:eastAsiaTheme="minorEastAsia" w:cstheme="minorEastAsia"/>
                <w:b w:val="0"/>
                <w:bCs w:val="0"/>
                <w:color w:val="000000"/>
                <w:spacing w:val="-20"/>
                <w:kern w:val="0"/>
                <w:sz w:val="24"/>
                <w:szCs w:val="24"/>
                <w:lang w:val="en-US" w:eastAsia="zh-CN" w:bidi="ar-SA"/>
              </w:rPr>
            </w:pPr>
            <w:r>
              <w:rPr>
                <w:rFonts w:hint="eastAsia" w:asciiTheme="minorEastAsia" w:hAnsiTheme="minorEastAsia" w:eastAsiaTheme="minorEastAsia" w:cstheme="minorEastAsia"/>
                <w:b w:val="0"/>
                <w:bCs w:val="0"/>
                <w:color w:val="000000"/>
                <w:spacing w:val="-20"/>
                <w:kern w:val="0"/>
                <w:sz w:val="24"/>
                <w:lang w:val="en-US" w:eastAsia="zh-CN"/>
              </w:rPr>
              <w:t>49022772</w:t>
            </w:r>
          </w:p>
        </w:tc>
        <w:tc>
          <w:tcPr>
            <w:tcW w:w="792" w:type="pct"/>
            <w:noWrap/>
            <w:vAlign w:val="center"/>
          </w:tcPr>
          <w:p>
            <w:pPr>
              <w:widowControl/>
              <w:spacing w:before="60" w:after="60"/>
              <w:ind w:left="60" w:leftChars="0" w:right="60" w:rightChars="0"/>
              <w:jc w:val="center"/>
              <w:rPr>
                <w:rFonts w:hint="eastAsia" w:asciiTheme="minorEastAsia" w:hAnsiTheme="minorEastAsia" w:eastAsiaTheme="minorEastAsia" w:cstheme="minorEastAsia"/>
                <w:b w:val="0"/>
                <w:bCs w:val="0"/>
                <w:color w:val="000000"/>
                <w:spacing w:val="-20"/>
                <w:kern w:val="0"/>
                <w:sz w:val="24"/>
                <w:lang w:val="en-US" w:eastAsia="zh-CN"/>
              </w:rPr>
            </w:pPr>
            <w:r>
              <w:rPr>
                <w:rFonts w:hint="eastAsia" w:asciiTheme="minorEastAsia" w:hAnsiTheme="minorEastAsia" w:eastAsiaTheme="minorEastAsia" w:cstheme="minorEastAsia"/>
                <w:b w:val="0"/>
                <w:bCs w:val="0"/>
                <w:color w:val="000000"/>
                <w:spacing w:val="-20"/>
                <w:kern w:val="0"/>
                <w:sz w:val="24"/>
                <w:lang w:val="en-US" w:eastAsia="zh-CN"/>
              </w:rPr>
              <w:t>49022733.78</w:t>
            </w:r>
          </w:p>
        </w:tc>
        <w:tc>
          <w:tcPr>
            <w:tcW w:w="427" w:type="pct"/>
            <w:noWrap/>
            <w:vAlign w:val="center"/>
          </w:tcPr>
          <w:p>
            <w:pPr>
              <w:widowControl/>
              <w:spacing w:before="60" w:after="60"/>
              <w:ind w:left="62" w:right="62"/>
              <w:jc w:val="center"/>
              <w:rPr>
                <w:rFonts w:hint="eastAsia" w:asciiTheme="minorEastAsia" w:hAnsiTheme="minorEastAsia" w:eastAsiaTheme="minorEastAsia" w:cstheme="minorEastAsia"/>
                <w:color w:val="000000"/>
                <w:spacing w:val="-20"/>
                <w:sz w:val="24"/>
                <w:lang w:eastAsia="zh-CN"/>
              </w:rPr>
            </w:pPr>
            <w:r>
              <w:rPr>
                <w:rFonts w:hint="eastAsia" w:asciiTheme="minorEastAsia" w:hAnsiTheme="minorEastAsia" w:eastAsiaTheme="minorEastAsia" w:cstheme="minorEastAsia"/>
                <w:color w:val="000000"/>
                <w:spacing w:val="-20"/>
                <w:sz w:val="24"/>
                <w:lang w:eastAsia="zh-CN"/>
              </w:rPr>
              <w:t>详见报价文件要求</w:t>
            </w:r>
          </w:p>
        </w:tc>
        <w:tc>
          <w:tcPr>
            <w:tcW w:w="1218" w:type="pct"/>
            <w:noWrap/>
            <w:vAlign w:val="center"/>
          </w:tcPr>
          <w:p>
            <w:pPr>
              <w:widowControl/>
              <w:spacing w:before="60" w:after="60"/>
              <w:ind w:left="62" w:right="62"/>
              <w:jc w:val="center"/>
              <w:rPr>
                <w:rFonts w:hint="eastAsia" w:asciiTheme="minorEastAsia" w:hAnsiTheme="minorEastAsia" w:eastAsiaTheme="minorEastAsia" w:cstheme="minorEastAsia"/>
                <w:spacing w:val="-20"/>
                <w:kern w:val="0"/>
                <w:sz w:val="24"/>
              </w:rPr>
            </w:pPr>
            <w:r>
              <w:rPr>
                <w:rFonts w:hint="eastAsia" w:asciiTheme="minorEastAsia" w:hAnsiTheme="minorEastAsia" w:eastAsiaTheme="minorEastAsia" w:cstheme="minorEastAsia"/>
                <w:color w:val="000000"/>
                <w:spacing w:val="-20"/>
                <w:sz w:val="24"/>
              </w:rPr>
              <w:t>城北区块，该项目招标总面积约为</w:t>
            </w:r>
            <w:r>
              <w:rPr>
                <w:rFonts w:hint="eastAsia" w:asciiTheme="minorEastAsia" w:hAnsiTheme="minorEastAsia" w:eastAsiaTheme="minorEastAsia" w:cstheme="minorEastAsia"/>
                <w:color w:val="000000"/>
                <w:spacing w:val="-20"/>
                <w:sz w:val="24"/>
                <w:lang w:val="en-US" w:eastAsia="zh-CN"/>
              </w:rPr>
              <w:t>1579136</w:t>
            </w:r>
            <w:r>
              <w:rPr>
                <w:rFonts w:hint="eastAsia" w:asciiTheme="minorEastAsia" w:hAnsiTheme="minorEastAsia" w:eastAsiaTheme="minorEastAsia" w:cstheme="minorEastAsia"/>
                <w:color w:val="000000"/>
                <w:spacing w:val="-20"/>
                <w:sz w:val="24"/>
              </w:rPr>
              <w:t>平方米，主要范围为苕溪以北，花桥路（含）以东，科技大道望湖路交叉口以西，农林大路北至新横线交叉口</w:t>
            </w:r>
            <w:r>
              <w:rPr>
                <w:rFonts w:hint="eastAsia" w:asciiTheme="minorEastAsia" w:hAnsiTheme="minorEastAsia" w:eastAsiaTheme="minorEastAsia" w:cstheme="minorEastAsia"/>
                <w:color w:val="000000"/>
                <w:spacing w:val="-20"/>
                <w:sz w:val="24"/>
                <w:lang w:eastAsia="zh-CN"/>
              </w:rPr>
              <w:t>，</w:t>
            </w:r>
            <w:r>
              <w:rPr>
                <w:rFonts w:hint="eastAsia" w:asciiTheme="minorEastAsia" w:hAnsiTheme="minorEastAsia" w:eastAsiaTheme="minorEastAsia" w:cstheme="minorEastAsia"/>
                <w:color w:val="000000"/>
                <w:spacing w:val="-20"/>
                <w:sz w:val="24"/>
                <w:lang w:val="en-US" w:eastAsia="zh-CN"/>
              </w:rPr>
              <w:t>长西线北至工农亭红绿灯</w:t>
            </w:r>
            <w:r>
              <w:rPr>
                <w:rFonts w:hint="eastAsia" w:asciiTheme="minorEastAsia" w:hAnsiTheme="minorEastAsia" w:eastAsiaTheme="minorEastAsia" w:cstheme="minorEastAsia"/>
                <w:color w:val="000000"/>
                <w:spacing w:val="-2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jc w:val="center"/>
        </w:trPr>
        <w:tc>
          <w:tcPr>
            <w:tcW w:w="495" w:type="pct"/>
            <w:noWrap/>
            <w:vAlign w:val="center"/>
          </w:tcPr>
          <w:p>
            <w:pPr>
              <w:widowControl/>
              <w:spacing w:before="60" w:after="60"/>
              <w:ind w:left="60" w:right="60"/>
              <w:jc w:val="center"/>
              <w:rPr>
                <w:rFonts w:hint="eastAsia" w:asciiTheme="minorEastAsia" w:hAnsiTheme="minorEastAsia" w:eastAsiaTheme="minorEastAsia" w:cstheme="minorEastAsia"/>
                <w:color w:val="000000"/>
                <w:spacing w:val="-20"/>
                <w:kern w:val="0"/>
                <w:sz w:val="24"/>
              </w:rPr>
            </w:pPr>
            <w:r>
              <w:rPr>
                <w:rFonts w:hint="eastAsia" w:asciiTheme="minorEastAsia" w:hAnsiTheme="minorEastAsia" w:eastAsiaTheme="minorEastAsia" w:cstheme="minorEastAsia"/>
                <w:color w:val="000000"/>
                <w:spacing w:val="-20"/>
                <w:kern w:val="0"/>
                <w:sz w:val="24"/>
              </w:rPr>
              <w:t>标项二</w:t>
            </w:r>
          </w:p>
        </w:tc>
        <w:tc>
          <w:tcPr>
            <w:tcW w:w="910" w:type="pct"/>
            <w:noWrap/>
            <w:vAlign w:val="center"/>
          </w:tcPr>
          <w:p>
            <w:pPr>
              <w:widowControl/>
              <w:spacing w:before="60" w:after="60"/>
              <w:ind w:left="62" w:right="62"/>
              <w:jc w:val="center"/>
              <w:rPr>
                <w:rFonts w:hint="eastAsia" w:asciiTheme="minorEastAsia" w:hAnsiTheme="minorEastAsia" w:eastAsiaTheme="minorEastAsia" w:cstheme="minorEastAsia"/>
                <w:spacing w:val="-20"/>
                <w:kern w:val="0"/>
                <w:sz w:val="24"/>
              </w:rPr>
            </w:pPr>
            <w:r>
              <w:rPr>
                <w:rFonts w:hint="eastAsia" w:ascii="宋体" w:hAnsi="宋体" w:cs="宋体"/>
                <w:sz w:val="24"/>
              </w:rPr>
              <w:t>杭州市临安区</w:t>
            </w:r>
            <w:r>
              <w:rPr>
                <w:rFonts w:hint="eastAsia" w:asciiTheme="minorEastAsia" w:hAnsiTheme="minorEastAsia" w:eastAsiaTheme="minorEastAsia" w:cstheme="minorEastAsia"/>
                <w:bCs/>
                <w:sz w:val="24"/>
              </w:rPr>
              <w:t>城区（城</w:t>
            </w:r>
            <w:r>
              <w:rPr>
                <w:rFonts w:hint="eastAsia" w:asciiTheme="minorEastAsia" w:hAnsiTheme="minorEastAsia" w:eastAsiaTheme="minorEastAsia" w:cstheme="minorEastAsia"/>
                <w:bCs/>
                <w:sz w:val="24"/>
                <w:lang w:val="en-US" w:eastAsia="zh-CN"/>
              </w:rPr>
              <w:t>中</w:t>
            </w:r>
            <w:r>
              <w:rPr>
                <w:rFonts w:hint="eastAsia" w:asciiTheme="minorEastAsia" w:hAnsiTheme="minorEastAsia" w:eastAsiaTheme="minorEastAsia" w:cstheme="minorEastAsia"/>
                <w:bCs/>
                <w:sz w:val="24"/>
              </w:rPr>
              <w:t>）2023-2026年道路清扫保洁项目</w:t>
            </w:r>
          </w:p>
        </w:tc>
        <w:tc>
          <w:tcPr>
            <w:tcW w:w="462" w:type="pct"/>
            <w:noWrap/>
            <w:vAlign w:val="center"/>
          </w:tcPr>
          <w:p>
            <w:pPr>
              <w:widowControl/>
              <w:spacing w:before="60" w:after="60"/>
              <w:ind w:left="60" w:right="60"/>
              <w:jc w:val="center"/>
              <w:rPr>
                <w:rFonts w:hint="eastAsia" w:asciiTheme="minorEastAsia" w:hAnsiTheme="minorEastAsia" w:eastAsiaTheme="minorEastAsia" w:cstheme="minorEastAsia"/>
                <w:color w:val="000000"/>
                <w:spacing w:val="-20"/>
                <w:kern w:val="0"/>
                <w:sz w:val="24"/>
              </w:rPr>
            </w:pPr>
            <w:r>
              <w:rPr>
                <w:rFonts w:hint="eastAsia" w:asciiTheme="minorEastAsia" w:hAnsiTheme="minorEastAsia" w:eastAsiaTheme="minorEastAsia" w:cstheme="minorEastAsia"/>
                <w:color w:val="000000"/>
                <w:spacing w:val="-20"/>
                <w:kern w:val="0"/>
                <w:sz w:val="24"/>
                <w:lang w:val="en-US" w:eastAsia="zh-CN"/>
              </w:rPr>
              <w:t>3</w:t>
            </w:r>
            <w:r>
              <w:rPr>
                <w:rFonts w:hint="eastAsia" w:asciiTheme="minorEastAsia" w:hAnsiTheme="minorEastAsia" w:eastAsiaTheme="minorEastAsia" w:cstheme="minorEastAsia"/>
                <w:color w:val="000000"/>
                <w:spacing w:val="-20"/>
                <w:kern w:val="0"/>
                <w:sz w:val="24"/>
              </w:rPr>
              <w:t>年</w:t>
            </w:r>
          </w:p>
        </w:tc>
        <w:tc>
          <w:tcPr>
            <w:tcW w:w="692" w:type="pct"/>
            <w:noWrap/>
            <w:vAlign w:val="center"/>
          </w:tcPr>
          <w:p>
            <w:pPr>
              <w:widowControl/>
              <w:spacing w:before="60" w:after="60"/>
              <w:ind w:left="60" w:leftChars="0" w:right="60" w:rightChars="0"/>
              <w:jc w:val="center"/>
              <w:rPr>
                <w:rFonts w:hint="eastAsia" w:asciiTheme="minorEastAsia" w:hAnsiTheme="minorEastAsia" w:eastAsiaTheme="minorEastAsia" w:cstheme="minorEastAsia"/>
                <w:b w:val="0"/>
                <w:bCs w:val="0"/>
                <w:spacing w:val="-20"/>
                <w:kern w:val="0"/>
                <w:sz w:val="24"/>
                <w:szCs w:val="24"/>
                <w:lang w:val="en-US" w:eastAsia="zh-CN" w:bidi="ar-SA"/>
              </w:rPr>
            </w:pPr>
            <w:r>
              <w:rPr>
                <w:rFonts w:hint="eastAsia" w:asciiTheme="minorEastAsia" w:hAnsiTheme="minorEastAsia" w:eastAsiaTheme="minorEastAsia" w:cstheme="minorEastAsia"/>
                <w:b w:val="0"/>
                <w:bCs w:val="0"/>
                <w:spacing w:val="-20"/>
                <w:kern w:val="0"/>
                <w:sz w:val="24"/>
                <w:lang w:val="en-US" w:eastAsia="zh-CN"/>
              </w:rPr>
              <w:t>47503332</w:t>
            </w:r>
          </w:p>
        </w:tc>
        <w:tc>
          <w:tcPr>
            <w:tcW w:w="792" w:type="pct"/>
            <w:noWrap/>
            <w:vAlign w:val="center"/>
          </w:tcPr>
          <w:p>
            <w:pPr>
              <w:widowControl/>
              <w:spacing w:before="60" w:after="60"/>
              <w:ind w:left="60" w:leftChars="0" w:right="60" w:rightChars="0"/>
              <w:jc w:val="center"/>
              <w:rPr>
                <w:rFonts w:hint="eastAsia" w:asciiTheme="minorEastAsia" w:hAnsiTheme="minorEastAsia" w:eastAsiaTheme="minorEastAsia" w:cstheme="minorEastAsia"/>
                <w:b w:val="0"/>
                <w:bCs w:val="0"/>
                <w:color w:val="000000"/>
                <w:spacing w:val="-20"/>
                <w:kern w:val="0"/>
                <w:sz w:val="24"/>
                <w:lang w:val="en-US" w:eastAsia="zh-CN"/>
              </w:rPr>
            </w:pPr>
            <w:r>
              <w:rPr>
                <w:rFonts w:hint="default" w:asciiTheme="minorEastAsia" w:hAnsiTheme="minorEastAsia" w:eastAsiaTheme="minorEastAsia" w:cstheme="minorEastAsia"/>
                <w:b w:val="0"/>
                <w:bCs w:val="0"/>
                <w:color w:val="000000"/>
                <w:spacing w:val="-20"/>
                <w:kern w:val="0"/>
                <w:sz w:val="24"/>
                <w:lang w:val="en-US" w:eastAsia="zh-CN"/>
              </w:rPr>
              <w:t>47503280.556</w:t>
            </w:r>
          </w:p>
        </w:tc>
        <w:tc>
          <w:tcPr>
            <w:tcW w:w="427" w:type="pct"/>
            <w:noWrap/>
            <w:vAlign w:val="center"/>
          </w:tcPr>
          <w:p>
            <w:pPr>
              <w:widowControl/>
              <w:spacing w:before="60" w:after="60"/>
              <w:ind w:left="62" w:right="62"/>
              <w:jc w:val="center"/>
              <w:rPr>
                <w:rFonts w:hint="eastAsia" w:asciiTheme="minorEastAsia" w:hAnsiTheme="minorEastAsia" w:eastAsiaTheme="minorEastAsia" w:cstheme="minorEastAsia"/>
                <w:color w:val="000000"/>
                <w:spacing w:val="-20"/>
                <w:sz w:val="24"/>
              </w:rPr>
            </w:pPr>
            <w:r>
              <w:rPr>
                <w:rFonts w:hint="eastAsia" w:asciiTheme="minorEastAsia" w:hAnsiTheme="minorEastAsia" w:eastAsiaTheme="minorEastAsia" w:cstheme="minorEastAsia"/>
                <w:color w:val="000000"/>
                <w:spacing w:val="-20"/>
                <w:sz w:val="24"/>
                <w:lang w:eastAsia="zh-CN"/>
              </w:rPr>
              <w:t>详见报价文件要求</w:t>
            </w:r>
          </w:p>
        </w:tc>
        <w:tc>
          <w:tcPr>
            <w:tcW w:w="1218" w:type="pct"/>
            <w:noWrap/>
            <w:vAlign w:val="center"/>
          </w:tcPr>
          <w:p>
            <w:pPr>
              <w:widowControl/>
              <w:spacing w:before="60" w:after="60"/>
              <w:ind w:left="62" w:right="62"/>
              <w:jc w:val="center"/>
              <w:rPr>
                <w:rFonts w:hint="eastAsia" w:asciiTheme="minorEastAsia" w:hAnsiTheme="minorEastAsia" w:eastAsiaTheme="minorEastAsia" w:cstheme="minorEastAsia"/>
                <w:spacing w:val="-20"/>
                <w:kern w:val="0"/>
                <w:sz w:val="24"/>
              </w:rPr>
            </w:pPr>
            <w:r>
              <w:rPr>
                <w:rFonts w:hint="eastAsia" w:asciiTheme="minorEastAsia" w:hAnsiTheme="minorEastAsia" w:eastAsiaTheme="minorEastAsia" w:cstheme="minorEastAsia"/>
                <w:color w:val="000000"/>
                <w:spacing w:val="-20"/>
                <w:sz w:val="24"/>
              </w:rPr>
              <w:t>城中区块，该项目招标保洁总面积为</w:t>
            </w:r>
            <w:r>
              <w:rPr>
                <w:rFonts w:hint="eastAsia" w:asciiTheme="minorEastAsia" w:hAnsiTheme="minorEastAsia" w:eastAsiaTheme="minorEastAsia" w:cstheme="minorEastAsia"/>
                <w:color w:val="000000"/>
                <w:spacing w:val="-20"/>
                <w:sz w:val="24"/>
                <w:lang w:val="en-US" w:eastAsia="zh-CN"/>
              </w:rPr>
              <w:t>1046538</w:t>
            </w:r>
            <w:r>
              <w:rPr>
                <w:rFonts w:hint="eastAsia" w:asciiTheme="minorEastAsia" w:hAnsiTheme="minorEastAsia" w:eastAsiaTheme="minorEastAsia" w:cstheme="minorEastAsia"/>
                <w:color w:val="000000"/>
                <w:spacing w:val="-20"/>
                <w:sz w:val="24"/>
              </w:rPr>
              <w:t>平方米，主要范围为</w:t>
            </w:r>
            <w:r>
              <w:rPr>
                <w:rFonts w:hint="eastAsia" w:asciiTheme="minorEastAsia" w:hAnsiTheme="minorEastAsia" w:eastAsiaTheme="minorEastAsia" w:cstheme="minorEastAsia"/>
                <w:color w:val="000000"/>
                <w:spacing w:val="-20"/>
                <w:sz w:val="24"/>
                <w:lang w:val="en-US" w:eastAsia="zh-CN"/>
              </w:rPr>
              <w:t>锦天路（不含）以东</w:t>
            </w:r>
            <w:r>
              <w:rPr>
                <w:rFonts w:hint="eastAsia" w:asciiTheme="minorEastAsia" w:hAnsiTheme="minorEastAsia" w:eastAsiaTheme="minorEastAsia" w:cstheme="minorEastAsia"/>
                <w:color w:val="000000"/>
                <w:spacing w:val="-20"/>
                <w:sz w:val="24"/>
              </w:rPr>
              <w:t>，苕溪以南，望湖路（不含）以西，钱王街（不含）以北。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jc w:val="center"/>
        </w:trPr>
        <w:tc>
          <w:tcPr>
            <w:tcW w:w="495" w:type="pct"/>
            <w:noWrap/>
            <w:vAlign w:val="center"/>
          </w:tcPr>
          <w:p>
            <w:pPr>
              <w:widowControl/>
              <w:spacing w:before="60" w:after="60"/>
              <w:ind w:left="60" w:right="60"/>
              <w:jc w:val="center"/>
              <w:rPr>
                <w:rFonts w:hint="eastAsia" w:asciiTheme="minorEastAsia" w:hAnsiTheme="minorEastAsia" w:eastAsiaTheme="minorEastAsia" w:cstheme="minorEastAsia"/>
                <w:color w:val="000000"/>
                <w:spacing w:val="-20"/>
                <w:kern w:val="0"/>
                <w:sz w:val="24"/>
                <w:highlight w:val="none"/>
              </w:rPr>
            </w:pPr>
            <w:r>
              <w:rPr>
                <w:rFonts w:hint="eastAsia" w:asciiTheme="minorEastAsia" w:hAnsiTheme="minorEastAsia" w:eastAsiaTheme="minorEastAsia" w:cstheme="minorEastAsia"/>
                <w:color w:val="000000"/>
                <w:spacing w:val="-20"/>
                <w:kern w:val="0"/>
                <w:sz w:val="24"/>
                <w:highlight w:val="none"/>
              </w:rPr>
              <w:t>标项三</w:t>
            </w:r>
          </w:p>
        </w:tc>
        <w:tc>
          <w:tcPr>
            <w:tcW w:w="910" w:type="pct"/>
            <w:noWrap/>
            <w:vAlign w:val="center"/>
          </w:tcPr>
          <w:p>
            <w:pPr>
              <w:widowControl/>
              <w:spacing w:before="60" w:after="60"/>
              <w:ind w:left="62" w:right="62"/>
              <w:jc w:val="center"/>
              <w:rPr>
                <w:rFonts w:hint="eastAsia" w:asciiTheme="minorEastAsia" w:hAnsiTheme="minorEastAsia" w:eastAsiaTheme="minorEastAsia" w:cstheme="minorEastAsia"/>
                <w:spacing w:val="-20"/>
                <w:kern w:val="0"/>
                <w:sz w:val="24"/>
                <w:highlight w:val="none"/>
              </w:rPr>
            </w:pPr>
            <w:r>
              <w:rPr>
                <w:rFonts w:hint="eastAsia" w:ascii="宋体" w:hAnsi="宋体" w:cs="宋体"/>
                <w:sz w:val="24"/>
                <w:highlight w:val="none"/>
              </w:rPr>
              <w:t>杭州市临安区</w:t>
            </w:r>
            <w:r>
              <w:rPr>
                <w:rFonts w:hint="eastAsia" w:asciiTheme="minorEastAsia" w:hAnsiTheme="minorEastAsia" w:eastAsiaTheme="minorEastAsia" w:cstheme="minorEastAsia"/>
                <w:bCs/>
                <w:sz w:val="24"/>
                <w:highlight w:val="none"/>
              </w:rPr>
              <w:t>城区（城</w:t>
            </w:r>
            <w:r>
              <w:rPr>
                <w:rFonts w:hint="eastAsia" w:asciiTheme="minorEastAsia" w:hAnsiTheme="minorEastAsia" w:eastAsiaTheme="minorEastAsia" w:cstheme="minorEastAsia"/>
                <w:bCs/>
                <w:sz w:val="24"/>
                <w:highlight w:val="none"/>
                <w:lang w:val="en-US" w:eastAsia="zh-CN"/>
              </w:rPr>
              <w:t>南</w:t>
            </w:r>
            <w:r>
              <w:rPr>
                <w:rFonts w:hint="eastAsia" w:asciiTheme="minorEastAsia" w:hAnsiTheme="minorEastAsia" w:eastAsiaTheme="minorEastAsia" w:cstheme="minorEastAsia"/>
                <w:bCs/>
                <w:sz w:val="24"/>
                <w:highlight w:val="none"/>
              </w:rPr>
              <w:t>）2023-2026年道路清扫保洁项目</w:t>
            </w:r>
          </w:p>
        </w:tc>
        <w:tc>
          <w:tcPr>
            <w:tcW w:w="462" w:type="pct"/>
            <w:noWrap/>
            <w:vAlign w:val="center"/>
          </w:tcPr>
          <w:p>
            <w:pPr>
              <w:widowControl/>
              <w:spacing w:before="60" w:after="60"/>
              <w:ind w:left="60" w:right="60"/>
              <w:jc w:val="center"/>
              <w:rPr>
                <w:rFonts w:hint="eastAsia" w:asciiTheme="minorEastAsia" w:hAnsiTheme="minorEastAsia" w:eastAsiaTheme="minorEastAsia" w:cstheme="minorEastAsia"/>
                <w:color w:val="000000"/>
                <w:spacing w:val="-20"/>
                <w:kern w:val="0"/>
                <w:sz w:val="24"/>
                <w:highlight w:val="none"/>
              </w:rPr>
            </w:pPr>
            <w:r>
              <w:rPr>
                <w:rFonts w:hint="eastAsia" w:asciiTheme="minorEastAsia" w:hAnsiTheme="minorEastAsia" w:eastAsiaTheme="minorEastAsia" w:cstheme="minorEastAsia"/>
                <w:color w:val="000000"/>
                <w:spacing w:val="-20"/>
                <w:kern w:val="0"/>
                <w:sz w:val="24"/>
                <w:highlight w:val="none"/>
                <w:lang w:val="en-US" w:eastAsia="zh-CN"/>
              </w:rPr>
              <w:t>3</w:t>
            </w:r>
            <w:r>
              <w:rPr>
                <w:rFonts w:hint="eastAsia" w:asciiTheme="minorEastAsia" w:hAnsiTheme="minorEastAsia" w:eastAsiaTheme="minorEastAsia" w:cstheme="minorEastAsia"/>
                <w:color w:val="000000"/>
                <w:spacing w:val="-20"/>
                <w:kern w:val="0"/>
                <w:sz w:val="24"/>
                <w:highlight w:val="none"/>
              </w:rPr>
              <w:t>年</w:t>
            </w:r>
          </w:p>
        </w:tc>
        <w:tc>
          <w:tcPr>
            <w:tcW w:w="692" w:type="pct"/>
            <w:noWrap/>
            <w:vAlign w:val="center"/>
          </w:tcPr>
          <w:p>
            <w:pPr>
              <w:widowControl/>
              <w:spacing w:before="60" w:after="60"/>
              <w:ind w:left="60" w:leftChars="0" w:right="60" w:rightChars="0"/>
              <w:jc w:val="center"/>
              <w:rPr>
                <w:rFonts w:hint="eastAsia" w:asciiTheme="minorEastAsia" w:hAnsiTheme="minorEastAsia" w:eastAsiaTheme="minorEastAsia" w:cstheme="minorEastAsia"/>
                <w:b w:val="0"/>
                <w:bCs w:val="0"/>
                <w:color w:val="000000"/>
                <w:spacing w:val="-20"/>
                <w:kern w:val="0"/>
                <w:sz w:val="24"/>
                <w:szCs w:val="24"/>
                <w:highlight w:val="none"/>
                <w:lang w:val="en-US" w:eastAsia="zh-CN" w:bidi="ar-SA"/>
              </w:rPr>
            </w:pPr>
            <w:r>
              <w:rPr>
                <w:rFonts w:hint="eastAsia" w:asciiTheme="minorEastAsia" w:hAnsiTheme="minorEastAsia" w:eastAsiaTheme="minorEastAsia" w:cstheme="minorEastAsia"/>
                <w:b w:val="0"/>
                <w:bCs w:val="0"/>
                <w:color w:val="000000"/>
                <w:spacing w:val="-20"/>
                <w:kern w:val="0"/>
                <w:sz w:val="24"/>
                <w:highlight w:val="none"/>
                <w:lang w:val="en-US" w:eastAsia="zh-CN"/>
              </w:rPr>
              <w:t>35171037</w:t>
            </w:r>
          </w:p>
        </w:tc>
        <w:tc>
          <w:tcPr>
            <w:tcW w:w="792" w:type="pct"/>
            <w:noWrap/>
            <w:vAlign w:val="center"/>
          </w:tcPr>
          <w:p>
            <w:pPr>
              <w:widowControl/>
              <w:spacing w:before="60" w:after="60"/>
              <w:ind w:left="60" w:leftChars="0" w:right="60" w:rightChars="0"/>
              <w:jc w:val="center"/>
              <w:rPr>
                <w:rFonts w:hint="eastAsia" w:asciiTheme="minorEastAsia" w:hAnsiTheme="minorEastAsia" w:eastAsiaTheme="minorEastAsia" w:cstheme="minorEastAsia"/>
                <w:b w:val="0"/>
                <w:bCs w:val="0"/>
                <w:color w:val="000000"/>
                <w:spacing w:val="-20"/>
                <w:kern w:val="0"/>
                <w:sz w:val="24"/>
                <w:highlight w:val="none"/>
                <w:lang w:val="en-US" w:eastAsia="zh-CN"/>
              </w:rPr>
            </w:pPr>
            <w:r>
              <w:rPr>
                <w:rFonts w:hint="default" w:asciiTheme="minorEastAsia" w:hAnsiTheme="minorEastAsia" w:eastAsiaTheme="minorEastAsia" w:cstheme="minorEastAsia"/>
                <w:b w:val="0"/>
                <w:bCs w:val="0"/>
                <w:color w:val="000000"/>
                <w:spacing w:val="-20"/>
                <w:kern w:val="0"/>
                <w:sz w:val="24"/>
                <w:highlight w:val="none"/>
                <w:lang w:val="en-US" w:eastAsia="zh-CN"/>
              </w:rPr>
              <w:t>35170996.704</w:t>
            </w:r>
          </w:p>
        </w:tc>
        <w:tc>
          <w:tcPr>
            <w:tcW w:w="427" w:type="pct"/>
            <w:noWrap/>
            <w:vAlign w:val="center"/>
          </w:tcPr>
          <w:p>
            <w:pPr>
              <w:widowControl/>
              <w:spacing w:before="60" w:after="60"/>
              <w:ind w:left="62" w:right="62"/>
              <w:jc w:val="center"/>
              <w:rPr>
                <w:rFonts w:hint="eastAsia" w:asciiTheme="minorEastAsia" w:hAnsiTheme="minorEastAsia" w:eastAsiaTheme="minorEastAsia" w:cstheme="minorEastAsia"/>
                <w:spacing w:val="-20"/>
                <w:kern w:val="0"/>
                <w:sz w:val="24"/>
                <w:highlight w:val="none"/>
              </w:rPr>
            </w:pPr>
            <w:r>
              <w:rPr>
                <w:rFonts w:hint="eastAsia" w:asciiTheme="minorEastAsia" w:hAnsiTheme="minorEastAsia" w:eastAsiaTheme="minorEastAsia" w:cstheme="minorEastAsia"/>
                <w:color w:val="000000"/>
                <w:spacing w:val="-20"/>
                <w:sz w:val="24"/>
                <w:highlight w:val="none"/>
                <w:lang w:eastAsia="zh-CN"/>
              </w:rPr>
              <w:t>详见报价文件要求</w:t>
            </w:r>
          </w:p>
        </w:tc>
        <w:tc>
          <w:tcPr>
            <w:tcW w:w="1218" w:type="pct"/>
            <w:noWrap/>
            <w:vAlign w:val="center"/>
          </w:tcPr>
          <w:p>
            <w:pPr>
              <w:widowControl/>
              <w:spacing w:before="60" w:after="60"/>
              <w:ind w:left="62" w:right="62"/>
              <w:jc w:val="center"/>
              <w:rPr>
                <w:rFonts w:hint="eastAsia" w:asciiTheme="minorEastAsia" w:hAnsiTheme="minorEastAsia" w:eastAsiaTheme="minorEastAsia" w:cstheme="minorEastAsia"/>
                <w:spacing w:val="-20"/>
                <w:kern w:val="0"/>
                <w:sz w:val="24"/>
                <w:highlight w:val="none"/>
              </w:rPr>
            </w:pPr>
            <w:r>
              <w:rPr>
                <w:rFonts w:hint="eastAsia" w:asciiTheme="minorEastAsia" w:hAnsiTheme="minorEastAsia" w:eastAsiaTheme="minorEastAsia" w:cstheme="minorEastAsia"/>
                <w:spacing w:val="-20"/>
                <w:kern w:val="0"/>
                <w:sz w:val="24"/>
                <w:highlight w:val="none"/>
              </w:rPr>
              <w:t>城南区块，该项目招标总面积为</w:t>
            </w:r>
            <w:r>
              <w:rPr>
                <w:rFonts w:hint="eastAsia" w:asciiTheme="minorEastAsia" w:hAnsiTheme="minorEastAsia" w:eastAsiaTheme="minorEastAsia" w:cstheme="minorEastAsia"/>
                <w:spacing w:val="-20"/>
                <w:kern w:val="0"/>
                <w:sz w:val="24"/>
                <w:highlight w:val="none"/>
                <w:lang w:val="en-US" w:eastAsia="zh-CN"/>
              </w:rPr>
              <w:t>805095</w:t>
            </w:r>
            <w:r>
              <w:rPr>
                <w:rFonts w:hint="eastAsia" w:asciiTheme="minorEastAsia" w:hAnsiTheme="minorEastAsia" w:eastAsiaTheme="minorEastAsia" w:cstheme="minorEastAsia"/>
                <w:spacing w:val="-20"/>
                <w:kern w:val="0"/>
                <w:sz w:val="24"/>
                <w:highlight w:val="none"/>
              </w:rPr>
              <w:t>平方米，主要范围为钱王街（含）以南，锦溪以西，吴越街（</w:t>
            </w:r>
            <w:r>
              <w:rPr>
                <w:rFonts w:hint="eastAsia" w:asciiTheme="minorEastAsia" w:hAnsiTheme="minorEastAsia" w:eastAsiaTheme="minorEastAsia" w:cstheme="minorEastAsia"/>
                <w:spacing w:val="-20"/>
                <w:kern w:val="0"/>
                <w:sz w:val="24"/>
                <w:highlight w:val="none"/>
                <w:lang w:val="en-US" w:eastAsia="zh-CN"/>
              </w:rPr>
              <w:t>不</w:t>
            </w:r>
            <w:r>
              <w:rPr>
                <w:rFonts w:hint="eastAsia" w:asciiTheme="minorEastAsia" w:hAnsiTheme="minorEastAsia" w:eastAsiaTheme="minorEastAsia" w:cstheme="minorEastAsia"/>
                <w:spacing w:val="-20"/>
                <w:kern w:val="0"/>
                <w:sz w:val="24"/>
                <w:highlight w:val="none"/>
              </w:rPr>
              <w:t>含）以北，</w:t>
            </w:r>
            <w:r>
              <w:rPr>
                <w:rFonts w:hint="eastAsia" w:asciiTheme="minorEastAsia" w:hAnsiTheme="minorEastAsia" w:eastAsiaTheme="minorEastAsia" w:cstheme="minorEastAsia"/>
                <w:color w:val="000000"/>
                <w:spacing w:val="-20"/>
                <w:sz w:val="24"/>
                <w:highlight w:val="none"/>
                <w:lang w:val="en-US" w:eastAsia="zh-CN"/>
              </w:rPr>
              <w:t>锦天路（不含）以东</w:t>
            </w:r>
            <w:r>
              <w:rPr>
                <w:rFonts w:hint="eastAsia" w:asciiTheme="minorEastAsia" w:hAnsiTheme="minorEastAsia" w:eastAsiaTheme="minorEastAsia" w:cstheme="minorEastAsia"/>
                <w:spacing w:val="-20"/>
                <w:kern w:val="0"/>
                <w:sz w:val="24"/>
                <w:highlight w:val="none"/>
              </w:rPr>
              <w:t>。</w:t>
            </w:r>
          </w:p>
        </w:tc>
      </w:tr>
    </w:tbl>
    <w:p>
      <w:pPr>
        <w:pStyle w:val="6"/>
        <w:spacing w:line="360" w:lineRule="auto"/>
        <w:ind w:left="0" w:leftChars="0" w:firstLine="482" w:firstLineChars="200"/>
        <w:rPr>
          <w:rFonts w:hAnsi="宋体" w:cs="宋体"/>
          <w:b/>
          <w:color w:val="auto"/>
          <w:highlight w:val="green"/>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sdt>
        <w:sdtPr>
          <w:rPr>
            <w:rFonts w:hAnsi="宋体" w:cs="宋体"/>
            <w:color w:val="auto"/>
            <w:kern w:val="0"/>
            <w:sz w:val="24"/>
            <w:highlight w:val="none"/>
          </w:rPr>
          <w:id w:val="-441836950"/>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hAnsi="宋体" w:cs="宋体"/>
              <w:color w:val="auto"/>
              <w:kern w:val="0"/>
              <w:sz w:val="24"/>
              <w:highlight w:val="none"/>
            </w:rPr>
            <w:sym w:font="Wingdings" w:char="F0FE"/>
          </w:r>
        </w:sdtContent>
      </w:sdt>
      <w:r>
        <w:rPr>
          <w:rFonts w:hint="eastAsia" w:hAnsi="宋体" w:cs="宋体"/>
          <w:b/>
          <w:color w:val="auto"/>
          <w:sz w:val="24"/>
          <w:highlight w:val="none"/>
        </w:rPr>
        <w:t>是；</w:t>
      </w:r>
      <w:sdt>
        <w:sdtPr>
          <w:rPr>
            <w:rFonts w:hAnsi="宋体" w:cs="宋体"/>
            <w:color w:val="auto"/>
            <w:kern w:val="0"/>
            <w:sz w:val="24"/>
            <w:highlight w:val="none"/>
          </w:rPr>
          <w:id w:val="-1591624199"/>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w:t>
      </w:r>
      <w:r>
        <w:rPr>
          <w:rFonts w:hint="eastAsia" w:ascii="宋体" w:hAnsi="宋体" w:cs="宋体"/>
          <w:snapToGrid w:val="0"/>
          <w:color w:val="auto"/>
          <w:kern w:val="28"/>
          <w:sz w:val="24"/>
          <w:szCs w:val="20"/>
        </w:rPr>
        <w:t>政府采购政策需满足的资格要求：</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28616923"/>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sz w:val="24"/>
        </w:rPr>
        <w:t>无</w:t>
      </w:r>
      <w:r>
        <w:rPr>
          <w:rFonts w:hint="eastAsia" w:ascii="宋体" w:hAnsi="宋体" w:cs="宋体"/>
          <w:snapToGrid w:val="0"/>
          <w:color w:val="auto"/>
          <w:kern w:val="28"/>
          <w:sz w:val="24"/>
          <w:szCs w:val="20"/>
        </w:rPr>
        <w:t>（注：不得限制大中型企业与小微企业组成联合体参与投标）；</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02470430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szCs w:val="24"/>
              <w:lang w:val="en-US" w:eastAsia="zh-CN" w:bidi="ar-SA"/>
            </w:rPr>
            <w:t>☐</w:t>
          </w:r>
        </w:sdtContent>
      </w:sdt>
      <w:r>
        <w:rPr>
          <w:rFonts w:hint="eastAsia" w:ascii="宋体" w:hAnsi="宋体" w:cs="宋体"/>
          <w:color w:val="auto"/>
          <w:kern w:val="0"/>
          <w:sz w:val="24"/>
        </w:rPr>
        <w:t>专</w:t>
      </w:r>
      <w:r>
        <w:rPr>
          <w:rFonts w:hint="eastAsia" w:ascii="宋体" w:hAnsi="宋体" w:cs="宋体"/>
          <w:color w:val="auto"/>
          <w:sz w:val="24"/>
        </w:rPr>
        <w:t>门面向中小企业</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333685401"/>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szCs w:val="24"/>
              <w:lang w:val="en-US" w:eastAsia="zh-CN" w:bidi="ar-SA"/>
            </w:rPr>
            <w:t>☐</w:t>
          </w:r>
        </w:sdtContent>
      </w:sdt>
      <w:r>
        <w:rPr>
          <w:rFonts w:hint="eastAsia" w:ascii="宋体" w:hAnsi="宋体" w:cs="宋体"/>
          <w:color w:val="auto"/>
          <w:sz w:val="24"/>
        </w:rPr>
        <w:t>服务全部由符合政策要求的中小企业承接，提供中小企业声明函；</w:t>
      </w:r>
    </w:p>
    <w:p>
      <w:pPr>
        <w:spacing w:line="360" w:lineRule="auto"/>
        <w:ind w:firstLine="897" w:firstLineChars="374"/>
        <w:rPr>
          <w:rFonts w:ascii="宋体" w:hAnsi="宋体" w:cs="宋体"/>
          <w:color w:val="auto"/>
        </w:rPr>
      </w:pPr>
      <w:sdt>
        <w:sdtPr>
          <w:rPr>
            <w:rFonts w:hint="eastAsia" w:ascii="宋体" w:hAnsi="宋体" w:cs="宋体"/>
            <w:color w:val="auto"/>
            <w:kern w:val="0"/>
            <w:sz w:val="24"/>
          </w:rPr>
          <w:id w:val="-214102535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服务全部由符合政策要求的小微企业承接，提供中小企业声明函；</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8560779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要求以联合体形式参加，提供联合协议和中小企业声明函，联合协议中中小企业合同金额应当达到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3463064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要求合同分包，提供分包意向协议和中小企业声明函，分包意向协议中中小企业合同金额应当达到达到</w:t>
      </w:r>
      <w:r>
        <w:rPr>
          <w:rFonts w:hint="eastAsia" w:ascii="宋体" w:hAnsi="宋体" w:cs="宋体"/>
          <w:color w:val="auto"/>
          <w:sz w:val="24"/>
          <w:u w:val="single"/>
        </w:rPr>
        <w:t xml:space="preserve">  </w:t>
      </w:r>
      <w:r>
        <w:rPr>
          <w:rFonts w:hint="eastAsia" w:ascii="宋体" w:hAnsi="宋体" w:cs="宋体"/>
          <w:color w:val="auto"/>
          <w:sz w:val="24"/>
        </w:rPr>
        <w:t>% ，其中小微企业合同金额应当达到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 ;</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50898254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sz w:val="24"/>
          <w:highlight w:val="none"/>
        </w:rPr>
        <w:t>无</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607112291"/>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有特定资格要求：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，该特定条件的法律法规依据：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sz w:val="24"/>
        </w:rPr>
      </w:pPr>
      <w:r>
        <w:rPr>
          <w:rFonts w:ascii="宋体" w:hAnsi="宋体" w:cs="宋体"/>
          <w:color w:val="auto"/>
          <w:sz w:val="24"/>
        </w:rPr>
        <w:t>5</w:t>
      </w:r>
      <w:r>
        <w:rPr>
          <w:rFonts w:hint="eastAsia" w:ascii="宋体" w:hAnsi="宋体" w:cs="宋体"/>
          <w:color w:val="auto"/>
          <w:sz w:val="24"/>
        </w:rPr>
        <w:t>.单位负责人为同一人或者存在直接控股、管理</w:t>
      </w:r>
      <w:r>
        <w:rPr>
          <w:rFonts w:hint="eastAsia" w:ascii="宋体" w:hAnsi="宋体" w:cs="宋体"/>
          <w:sz w:val="24"/>
        </w:rPr>
        <w:t>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rPr>
      </w:pPr>
      <w:r>
        <w:rPr>
          <w:rFonts w:hint="eastAsia" w:ascii="宋体" w:hAnsi="宋体" w:cs="宋体"/>
          <w:b/>
          <w:sz w:val="24"/>
        </w:rPr>
        <w:t>三、获取招标</w:t>
      </w:r>
      <w:r>
        <w:rPr>
          <w:rFonts w:hint="eastAsia" w:ascii="宋体" w:hAnsi="宋体" w:cs="宋体"/>
          <w:b/>
          <w:color w:val="auto"/>
          <w:sz w:val="24"/>
        </w:rPr>
        <w:t xml:space="preserve">文件 </w:t>
      </w:r>
    </w:p>
    <w:p>
      <w:pPr>
        <w:spacing w:line="360" w:lineRule="auto"/>
        <w:ind w:firstLine="482" w:firstLineChars="200"/>
        <w:rPr>
          <w:rFonts w:ascii="宋体" w:hAnsi="宋体" w:cs="宋体"/>
          <w:sz w:val="24"/>
        </w:rPr>
      </w:pPr>
      <w:r>
        <w:rPr>
          <w:rFonts w:hint="eastAsia" w:ascii="宋体" w:hAnsi="宋体" w:cs="宋体"/>
          <w:b/>
          <w:color w:val="auto"/>
          <w:sz w:val="24"/>
        </w:rPr>
        <w:t>时间：</w:t>
      </w:r>
      <w:r>
        <w:rPr>
          <w:rFonts w:hint="eastAsia" w:ascii="宋体" w:hAnsi="宋体" w:cs="宋体"/>
          <w:color w:val="auto"/>
          <w:sz w:val="24"/>
        </w:rPr>
        <w:t>/至</w:t>
      </w:r>
      <w:r>
        <w:rPr>
          <w:rFonts w:hint="eastAsia" w:ascii="宋体" w:hAnsi="宋体" w:cs="宋体"/>
          <w:color w:val="auto"/>
          <w:sz w:val="24"/>
          <w:u w:val="single"/>
        </w:rPr>
        <w:t>202</w:t>
      </w:r>
      <w:r>
        <w:rPr>
          <w:rFonts w:hint="eastAsia" w:ascii="宋体" w:hAnsi="宋体" w:cs="宋体"/>
          <w:color w:val="auto"/>
          <w:sz w:val="24"/>
          <w:u w:val="single"/>
          <w:lang w:val="en-US" w:eastAsia="zh-CN"/>
        </w:rPr>
        <w:t>3</w:t>
      </w:r>
      <w:r>
        <w:rPr>
          <w:rFonts w:hint="eastAsia" w:ascii="宋体" w:hAnsi="宋体" w:cs="宋体"/>
          <w:color w:val="auto"/>
          <w:sz w:val="24"/>
          <w:u w:val="single"/>
        </w:rPr>
        <w:t>年</w:t>
      </w:r>
      <w:r>
        <w:rPr>
          <w:rFonts w:hint="eastAsia" w:ascii="宋体" w:hAnsi="宋体" w:cs="宋体"/>
          <w:color w:val="auto"/>
          <w:sz w:val="24"/>
          <w:u w:val="single"/>
          <w:lang w:val="en-US" w:eastAsia="zh-CN"/>
        </w:rPr>
        <w:t>6</w:t>
      </w:r>
      <w:r>
        <w:rPr>
          <w:rFonts w:hint="eastAsia" w:ascii="宋体" w:hAnsi="宋体" w:cs="宋体"/>
          <w:color w:val="auto"/>
          <w:sz w:val="24"/>
          <w:u w:val="single"/>
        </w:rPr>
        <w:t>月</w:t>
      </w:r>
      <w:r>
        <w:rPr>
          <w:rFonts w:hint="eastAsia" w:ascii="宋体" w:hAnsi="宋体" w:cs="宋体"/>
          <w:color w:val="auto"/>
          <w:sz w:val="24"/>
          <w:u w:val="single"/>
          <w:lang w:val="en-US" w:eastAsia="zh-CN"/>
        </w:rPr>
        <w:t>30</w:t>
      </w:r>
      <w:r>
        <w:rPr>
          <w:rFonts w:hint="eastAsia" w:ascii="宋体" w:hAnsi="宋体" w:cs="宋体"/>
          <w:color w:val="auto"/>
          <w:sz w:val="24"/>
          <w:u w:val="single"/>
        </w:rPr>
        <w:t>日</w:t>
      </w:r>
      <w:r>
        <w:rPr>
          <w:rFonts w:hint="eastAsia" w:ascii="宋体" w:hAnsi="宋体" w:cs="宋体"/>
          <w:color w:val="auto"/>
          <w:sz w:val="24"/>
        </w:rPr>
        <w:t>，每</w:t>
      </w:r>
      <w:r>
        <w:rPr>
          <w:rFonts w:hint="eastAsia" w:ascii="宋体" w:hAnsi="宋体" w:cs="宋体"/>
          <w:sz w:val="24"/>
        </w:rPr>
        <w:t>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color w:val="auto"/>
          <w:sz w:val="24"/>
        </w:rPr>
      </w:pPr>
      <w:r>
        <w:rPr>
          <w:rFonts w:hint="eastAsia" w:ascii="宋体" w:hAnsi="宋体" w:cs="宋体"/>
          <w:b/>
          <w:sz w:val="24"/>
        </w:rPr>
        <w:t>提交投标文件截止时间：</w:t>
      </w:r>
      <w:r>
        <w:rPr>
          <w:rFonts w:hint="eastAsia" w:ascii="宋体" w:hAnsi="宋体" w:cs="宋体"/>
          <w:color w:val="auto"/>
          <w:sz w:val="24"/>
          <w:u w:val="single"/>
        </w:rPr>
        <w:t xml:space="preserve"> 202</w:t>
      </w:r>
      <w:r>
        <w:rPr>
          <w:rFonts w:hint="eastAsia" w:ascii="宋体" w:hAnsi="宋体" w:cs="宋体"/>
          <w:color w:val="auto"/>
          <w:sz w:val="24"/>
          <w:u w:val="single"/>
          <w:lang w:val="en-US" w:eastAsia="zh-CN"/>
        </w:rPr>
        <w:t>3</w:t>
      </w:r>
      <w:r>
        <w:rPr>
          <w:rFonts w:hint="eastAsia" w:ascii="宋体" w:hAnsi="宋体" w:cs="宋体"/>
          <w:color w:val="auto"/>
          <w:sz w:val="24"/>
          <w:u w:val="single"/>
        </w:rPr>
        <w:t>年</w:t>
      </w:r>
      <w:r>
        <w:rPr>
          <w:rFonts w:hint="eastAsia" w:ascii="宋体" w:hAnsi="宋体" w:cs="宋体"/>
          <w:color w:val="auto"/>
          <w:sz w:val="24"/>
          <w:u w:val="single"/>
          <w:lang w:val="en-US" w:eastAsia="zh-CN"/>
        </w:rPr>
        <w:t>6</w:t>
      </w:r>
      <w:r>
        <w:rPr>
          <w:rFonts w:hint="eastAsia" w:ascii="宋体" w:hAnsi="宋体" w:cs="宋体"/>
          <w:color w:val="auto"/>
          <w:sz w:val="24"/>
          <w:u w:val="single"/>
        </w:rPr>
        <w:t>月</w:t>
      </w:r>
      <w:r>
        <w:rPr>
          <w:rFonts w:hint="eastAsia" w:ascii="宋体" w:hAnsi="宋体" w:cs="宋体"/>
          <w:color w:val="auto"/>
          <w:sz w:val="24"/>
          <w:u w:val="single"/>
          <w:lang w:val="en-US" w:eastAsia="zh-CN"/>
        </w:rPr>
        <w:t>30</w:t>
      </w:r>
      <w:r>
        <w:rPr>
          <w:rFonts w:hint="eastAsia" w:ascii="宋体" w:hAnsi="宋体" w:cs="宋体"/>
          <w:color w:val="auto"/>
          <w:sz w:val="24"/>
          <w:u w:val="single"/>
        </w:rPr>
        <w:t>日</w:t>
      </w:r>
      <w:r>
        <w:rPr>
          <w:rFonts w:hint="eastAsia" w:ascii="宋体" w:hAnsi="宋体" w:cs="宋体"/>
          <w:color w:val="auto"/>
          <w:sz w:val="24"/>
          <w:u w:val="single"/>
          <w:lang w:val="en-US" w:eastAsia="zh-CN"/>
        </w:rPr>
        <w:t>11</w:t>
      </w:r>
      <w:r>
        <w:rPr>
          <w:rFonts w:hint="eastAsia" w:ascii="宋体" w:hAnsi="宋体" w:cs="宋体"/>
          <w:color w:val="auto"/>
          <w:sz w:val="24"/>
          <w:u w:val="single"/>
        </w:rPr>
        <w:t>点</w:t>
      </w:r>
      <w:r>
        <w:rPr>
          <w:rFonts w:hint="eastAsia" w:ascii="宋体" w:hAnsi="宋体" w:cs="宋体"/>
          <w:color w:val="auto"/>
          <w:sz w:val="24"/>
          <w:u w:val="single"/>
          <w:lang w:val="en-US" w:eastAsia="zh-CN"/>
        </w:rPr>
        <w:t>00</w:t>
      </w:r>
      <w:r>
        <w:rPr>
          <w:rFonts w:hint="eastAsia" w:ascii="宋体" w:hAnsi="宋体" w:cs="宋体"/>
          <w:color w:val="auto"/>
          <w:sz w:val="24"/>
          <w:u w:val="single"/>
        </w:rPr>
        <w:t>分00秒</w:t>
      </w:r>
      <w:r>
        <w:rPr>
          <w:rFonts w:hint="eastAsia" w:ascii="宋体" w:hAnsi="宋体" w:cs="宋体"/>
          <w:bCs/>
          <w:color w:val="auto"/>
          <w:sz w:val="24"/>
          <w:u w:val="single"/>
        </w:rPr>
        <w:t xml:space="preserve"> </w:t>
      </w:r>
      <w:r>
        <w:rPr>
          <w:rFonts w:hint="eastAsia" w:ascii="宋体" w:hAnsi="宋体" w:cs="宋体"/>
          <w:color w:val="auto"/>
          <w:sz w:val="24"/>
        </w:rPr>
        <w:t>（北京时间）</w:t>
      </w:r>
    </w:p>
    <w:p>
      <w:pPr>
        <w:spacing w:line="360" w:lineRule="auto"/>
        <w:ind w:firstLine="482" w:firstLineChars="200"/>
        <w:rPr>
          <w:rFonts w:ascii="宋体" w:hAnsi="宋体" w:cs="宋体"/>
          <w:b/>
          <w:color w:val="auto"/>
          <w:sz w:val="24"/>
        </w:rPr>
      </w:pPr>
      <w:r>
        <w:rPr>
          <w:rFonts w:hint="eastAsia" w:ascii="宋体" w:hAnsi="宋体" w:cs="宋体"/>
          <w:b/>
          <w:color w:val="auto"/>
          <w:sz w:val="24"/>
        </w:rPr>
        <w:t>投标地点（网址）：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bCs/>
          <w:color w:val="auto"/>
          <w:sz w:val="24"/>
          <w:u w:val="single"/>
        </w:rPr>
      </w:pPr>
      <w:r>
        <w:rPr>
          <w:rFonts w:hint="eastAsia" w:ascii="宋体" w:hAnsi="宋体" w:cs="宋体"/>
          <w:b/>
          <w:color w:val="auto"/>
          <w:sz w:val="24"/>
        </w:rPr>
        <w:t>开标时间：</w:t>
      </w:r>
      <w:r>
        <w:rPr>
          <w:rFonts w:hint="eastAsia" w:ascii="宋体" w:hAnsi="宋体" w:cs="宋体"/>
          <w:color w:val="auto"/>
          <w:sz w:val="24"/>
          <w:u w:val="single"/>
        </w:rPr>
        <w:t>202</w:t>
      </w:r>
      <w:r>
        <w:rPr>
          <w:rFonts w:hint="eastAsia" w:ascii="宋体" w:hAnsi="宋体" w:cs="宋体"/>
          <w:color w:val="auto"/>
          <w:sz w:val="24"/>
          <w:u w:val="single"/>
          <w:lang w:val="en-US" w:eastAsia="zh-CN"/>
        </w:rPr>
        <w:t>3</w:t>
      </w:r>
      <w:r>
        <w:rPr>
          <w:rFonts w:hint="eastAsia" w:ascii="宋体" w:hAnsi="宋体" w:cs="宋体"/>
          <w:color w:val="auto"/>
          <w:sz w:val="24"/>
          <w:u w:val="single"/>
        </w:rPr>
        <w:t>年</w:t>
      </w:r>
      <w:r>
        <w:rPr>
          <w:rFonts w:hint="eastAsia" w:ascii="宋体" w:hAnsi="宋体" w:cs="宋体"/>
          <w:color w:val="auto"/>
          <w:sz w:val="24"/>
          <w:u w:val="single"/>
          <w:lang w:val="en-US" w:eastAsia="zh-CN"/>
        </w:rPr>
        <w:t>6</w:t>
      </w:r>
      <w:r>
        <w:rPr>
          <w:rFonts w:hint="eastAsia" w:ascii="宋体" w:hAnsi="宋体" w:cs="宋体"/>
          <w:color w:val="auto"/>
          <w:sz w:val="24"/>
          <w:u w:val="single"/>
        </w:rPr>
        <w:t>月</w:t>
      </w:r>
      <w:r>
        <w:rPr>
          <w:rFonts w:hint="eastAsia" w:ascii="宋体" w:hAnsi="宋体" w:cs="宋体"/>
          <w:color w:val="auto"/>
          <w:sz w:val="24"/>
          <w:u w:val="single"/>
          <w:lang w:val="en-US" w:eastAsia="zh-CN"/>
        </w:rPr>
        <w:t>30</w:t>
      </w:r>
      <w:r>
        <w:rPr>
          <w:rFonts w:hint="eastAsia" w:ascii="宋体" w:hAnsi="宋体" w:cs="宋体"/>
          <w:color w:val="auto"/>
          <w:sz w:val="24"/>
          <w:u w:val="single"/>
        </w:rPr>
        <w:t>日</w:t>
      </w:r>
      <w:r>
        <w:rPr>
          <w:rFonts w:hint="eastAsia" w:ascii="宋体" w:hAnsi="宋体" w:cs="宋体"/>
          <w:color w:val="auto"/>
          <w:sz w:val="24"/>
          <w:u w:val="single"/>
          <w:lang w:val="en-US" w:eastAsia="zh-CN"/>
        </w:rPr>
        <w:t>11</w:t>
      </w:r>
      <w:r>
        <w:rPr>
          <w:rFonts w:hint="eastAsia" w:ascii="宋体" w:hAnsi="宋体" w:cs="宋体"/>
          <w:color w:val="auto"/>
          <w:sz w:val="24"/>
          <w:u w:val="single"/>
        </w:rPr>
        <w:t>点</w:t>
      </w:r>
      <w:r>
        <w:rPr>
          <w:rFonts w:hint="eastAsia" w:ascii="宋体" w:hAnsi="宋体" w:cs="宋体"/>
          <w:color w:val="auto"/>
          <w:sz w:val="24"/>
          <w:u w:val="single"/>
          <w:lang w:val="en-US" w:eastAsia="zh-CN"/>
        </w:rPr>
        <w:t>00</w:t>
      </w:r>
      <w:r>
        <w:rPr>
          <w:rFonts w:hint="eastAsia" w:ascii="宋体" w:hAnsi="宋体" w:cs="宋体"/>
          <w:color w:val="auto"/>
          <w:sz w:val="24"/>
          <w:u w:val="single"/>
        </w:rPr>
        <w:t>分00秒</w:t>
      </w:r>
      <w:r>
        <w:rPr>
          <w:rFonts w:hint="eastAsia" w:ascii="宋体" w:hAnsi="宋体" w:cs="宋体"/>
          <w:bCs/>
          <w:color w:val="auto"/>
          <w:sz w:val="24"/>
          <w:u w:val="single"/>
        </w:rPr>
        <w:t xml:space="preserve">  </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ascii="宋体" w:hAnsi="宋体" w:cs="宋体"/>
          <w:color w:val="auto"/>
          <w:sz w:val="24"/>
          <w:highlight w:val="none"/>
        </w:rPr>
      </w:pPr>
      <w:r>
        <w:rPr>
          <w:rFonts w:hint="eastAsia" w:ascii="宋体" w:hAnsi="宋体" w:cs="宋体"/>
          <w:sz w:val="24"/>
        </w:rPr>
        <w:t xml:space="preserve">   </w:t>
      </w:r>
      <w:r>
        <w:rPr>
          <w:rFonts w:hint="eastAsia" w:ascii="宋体" w:hAnsi="宋体" w:cs="宋体"/>
          <w:color w:val="auto"/>
          <w:sz w:val="24"/>
        </w:rPr>
        <w:t xml:space="preserve"> </w:t>
      </w:r>
      <w:r>
        <w:rPr>
          <w:rFonts w:hint="eastAsia" w:ascii="宋体" w:hAnsi="宋体" w:cs="宋体"/>
          <w:color w:val="auto"/>
          <w:sz w:val="24"/>
          <w:highlight w:val="none"/>
        </w:rPr>
        <w:t xml:space="preserve">名    称：杭州市临安区市政公用和市容环境卫生保障中心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址：杭州市临安区西苑路12号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项目联系人（询问）：潘高峰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项目联系方式（询问）：0571-</w:t>
      </w:r>
      <w:r>
        <w:rPr>
          <w:rFonts w:hint="eastAsia" w:ascii="宋体" w:hAnsi="宋体" w:cs="宋体"/>
          <w:color w:val="auto"/>
          <w:sz w:val="24"/>
          <w:highlight w:val="none"/>
          <w:lang w:val="en-US" w:eastAsia="zh-CN"/>
        </w:rPr>
        <w:t>63807161</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质疑联系人：潘夏钦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质疑联系方式：0571-63739111 </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firstLineChars="200"/>
        <w:rPr>
          <w:rFonts w:hint="eastAsia" w:ascii="宋体" w:hAnsi="宋体" w:cs="宋体"/>
          <w:sz w:val="24"/>
        </w:rPr>
      </w:pPr>
      <w:r>
        <w:rPr>
          <w:rFonts w:hint="eastAsia" w:ascii="宋体" w:hAnsi="宋体" w:cs="宋体"/>
          <w:sz w:val="24"/>
        </w:rPr>
        <w:t>名    称：杭州市公共资源交易中心</w:t>
      </w:r>
      <w:r>
        <w:rPr>
          <w:rFonts w:hint="eastAsia" w:ascii="宋体" w:hAnsi="宋体" w:cs="宋体"/>
          <w:sz w:val="24"/>
          <w:lang w:eastAsia="zh-CN"/>
        </w:rPr>
        <w:t>临安分中心</w:t>
      </w:r>
    </w:p>
    <w:p>
      <w:pPr>
        <w:spacing w:line="360" w:lineRule="auto"/>
        <w:ind w:firstLine="480" w:firstLineChars="200"/>
        <w:rPr>
          <w:rFonts w:hint="eastAsia" w:ascii="宋体" w:hAnsi="宋体" w:cs="宋体"/>
          <w:sz w:val="24"/>
        </w:rPr>
      </w:pPr>
      <w:r>
        <w:rPr>
          <w:rFonts w:hint="eastAsia" w:ascii="宋体" w:hAnsi="宋体" w:cs="宋体"/>
          <w:sz w:val="24"/>
        </w:rPr>
        <w:t>地    址：</w:t>
      </w:r>
      <w:r>
        <w:rPr>
          <w:rFonts w:hint="eastAsia" w:ascii="宋体" w:hAnsi="宋体" w:cs="宋体"/>
          <w:sz w:val="24"/>
          <w:lang w:eastAsia="zh-CN"/>
        </w:rPr>
        <w:t>浙江省杭州市临安区锦北街道科技大道</w:t>
      </w:r>
      <w:r>
        <w:rPr>
          <w:rFonts w:hint="eastAsia" w:ascii="宋体" w:hAnsi="宋体" w:cs="宋体"/>
          <w:sz w:val="24"/>
          <w:lang w:val="en-US" w:eastAsia="zh-CN"/>
        </w:rPr>
        <w:t>4398号市民中心4楼</w:t>
      </w:r>
    </w:p>
    <w:p>
      <w:pPr>
        <w:spacing w:line="360" w:lineRule="auto"/>
        <w:rPr>
          <w:rFonts w:hint="eastAsia" w:ascii="宋体" w:hAnsi="宋体" w:cs="宋体"/>
          <w:sz w:val="24"/>
        </w:rPr>
      </w:pPr>
      <w:r>
        <w:rPr>
          <w:rFonts w:hint="eastAsia" w:ascii="宋体" w:hAnsi="宋体" w:cs="宋体"/>
          <w:sz w:val="24"/>
        </w:rPr>
        <w:t xml:space="preserve">    传    真：</w:t>
      </w:r>
      <w:r>
        <w:rPr>
          <w:rFonts w:hint="eastAsia" w:ascii="宋体" w:hAnsi="宋体" w:cs="宋体"/>
          <w:sz w:val="24"/>
          <w:lang w:val="en-US" w:eastAsia="zh-CN"/>
        </w:rPr>
        <w:t>0571-23616016</w:t>
      </w:r>
      <w:r>
        <w:rPr>
          <w:rFonts w:hint="eastAsia" w:ascii="宋体" w:hAnsi="宋体" w:cs="宋体"/>
          <w:sz w:val="24"/>
        </w:rPr>
        <w:t xml:space="preserve">             </w:t>
      </w:r>
    </w:p>
    <w:p>
      <w:pPr>
        <w:spacing w:line="360" w:lineRule="auto"/>
        <w:rPr>
          <w:rFonts w:hint="eastAsia" w:ascii="宋体" w:hAnsi="宋体" w:cs="宋体"/>
          <w:sz w:val="24"/>
        </w:rPr>
      </w:pPr>
      <w:r>
        <w:rPr>
          <w:rFonts w:hint="eastAsia" w:ascii="宋体" w:hAnsi="宋体" w:cs="宋体"/>
          <w:sz w:val="24"/>
        </w:rPr>
        <w:t xml:space="preserve">    项目联系人（询问）：</w:t>
      </w:r>
      <w:r>
        <w:rPr>
          <w:rFonts w:hint="eastAsia" w:ascii="宋体" w:hAnsi="宋体" w:cs="宋体"/>
          <w:sz w:val="24"/>
          <w:lang w:eastAsia="zh-CN"/>
        </w:rPr>
        <w:t>杨颖</w:t>
      </w:r>
      <w:r>
        <w:rPr>
          <w:rFonts w:hint="eastAsia" w:ascii="宋体" w:hAnsi="宋体" w:cs="宋体"/>
          <w:sz w:val="24"/>
        </w:rPr>
        <w:t xml:space="preserve">          </w:t>
      </w:r>
    </w:p>
    <w:p>
      <w:pPr>
        <w:spacing w:line="360" w:lineRule="auto"/>
        <w:rPr>
          <w:rFonts w:hint="eastAsia" w:ascii="宋体" w:hAnsi="宋体" w:cs="宋体"/>
          <w:sz w:val="24"/>
        </w:rPr>
      </w:pPr>
      <w:r>
        <w:rPr>
          <w:rFonts w:hint="eastAsia" w:ascii="宋体" w:hAnsi="宋体" w:cs="宋体"/>
          <w:sz w:val="24"/>
        </w:rPr>
        <w:t xml:space="preserve">    项目联系方式（询问）：</w:t>
      </w:r>
      <w:r>
        <w:rPr>
          <w:rFonts w:hint="eastAsia" w:ascii="宋体" w:hAnsi="宋体" w:cs="宋体"/>
          <w:sz w:val="24"/>
          <w:lang w:val="en-US" w:eastAsia="zh-CN"/>
        </w:rPr>
        <w:t>0571-23616011</w:t>
      </w:r>
    </w:p>
    <w:p>
      <w:pPr>
        <w:spacing w:line="360" w:lineRule="auto"/>
        <w:rPr>
          <w:rFonts w:hint="eastAsia" w:ascii="宋体" w:hAnsi="宋体" w:cs="宋体"/>
          <w:sz w:val="24"/>
        </w:rPr>
      </w:pPr>
      <w:r>
        <w:rPr>
          <w:rFonts w:hint="eastAsia" w:ascii="宋体" w:hAnsi="宋体" w:cs="宋体"/>
          <w:sz w:val="24"/>
        </w:rPr>
        <w:t xml:space="preserve">    质疑联系人：</w:t>
      </w:r>
      <w:r>
        <w:rPr>
          <w:rFonts w:hint="eastAsia" w:ascii="宋体" w:hAnsi="宋体" w:cs="宋体"/>
          <w:sz w:val="24"/>
          <w:lang w:eastAsia="zh-CN"/>
        </w:rPr>
        <w:t>王晖</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质疑联系方式：0571-</w:t>
      </w:r>
      <w:r>
        <w:rPr>
          <w:rFonts w:hint="eastAsia" w:ascii="宋体" w:hAnsi="宋体" w:cs="宋体"/>
          <w:sz w:val="24"/>
          <w:lang w:val="en-US" w:eastAsia="zh-CN"/>
        </w:rPr>
        <w:t>23616016</w:t>
      </w:r>
    </w:p>
    <w:p>
      <w:pPr>
        <w:spacing w:line="360" w:lineRule="auto"/>
        <w:rPr>
          <w:rFonts w:ascii="宋体" w:hAnsi="宋体" w:cs="宋体"/>
          <w:sz w:val="24"/>
        </w:rPr>
      </w:pPr>
      <w:r>
        <w:rPr>
          <w:rFonts w:hint="eastAsia" w:ascii="宋体" w:hAnsi="宋体" w:cs="宋体"/>
          <w:sz w:val="24"/>
        </w:rPr>
        <w:t xml:space="preserve">    3.同级政府采购监督管理部门            </w:t>
      </w:r>
    </w:p>
    <w:p>
      <w:pPr>
        <w:spacing w:line="360" w:lineRule="auto"/>
        <w:ind w:firstLine="480"/>
        <w:rPr>
          <w:rFonts w:hint="eastAsia" w:ascii="宋体" w:hAnsi="宋体" w:cs="宋体"/>
          <w:sz w:val="24"/>
        </w:rPr>
      </w:pPr>
      <w:r>
        <w:rPr>
          <w:rFonts w:hint="eastAsia" w:ascii="宋体" w:hAnsi="宋体" w:cs="宋体"/>
          <w:sz w:val="24"/>
        </w:rPr>
        <w:t xml:space="preserve">名    称：杭州市临安区财政局政府采购监督管理科 </w:t>
      </w:r>
    </w:p>
    <w:p>
      <w:pPr>
        <w:spacing w:line="360" w:lineRule="auto"/>
        <w:ind w:firstLine="480"/>
        <w:rPr>
          <w:rFonts w:hint="eastAsia" w:ascii="宋体" w:hAnsi="宋体" w:cs="宋体"/>
          <w:sz w:val="24"/>
        </w:rPr>
      </w:pPr>
      <w:r>
        <w:rPr>
          <w:rFonts w:hint="eastAsia" w:ascii="宋体" w:hAnsi="宋体" w:cs="宋体"/>
          <w:sz w:val="24"/>
        </w:rPr>
        <w:t>地    址：浙江</w:t>
      </w:r>
      <w:r>
        <w:rPr>
          <w:rFonts w:hint="eastAsia" w:ascii="宋体" w:hAnsi="宋体" w:cs="宋体"/>
          <w:sz w:val="24"/>
          <w:lang w:eastAsia="zh-CN"/>
        </w:rPr>
        <w:t>省杭州市临安区锦北街道科技大道</w:t>
      </w:r>
      <w:r>
        <w:rPr>
          <w:rFonts w:hint="eastAsia" w:ascii="宋体" w:hAnsi="宋体" w:cs="宋体"/>
          <w:sz w:val="24"/>
          <w:lang w:val="en-US" w:eastAsia="zh-CN"/>
        </w:rPr>
        <w:t>4398号4号楼11楼</w:t>
      </w:r>
      <w:r>
        <w:rPr>
          <w:rFonts w:hint="eastAsia" w:ascii="宋体" w:hAnsi="宋体" w:cs="宋体"/>
          <w:sz w:val="24"/>
        </w:rPr>
        <w:t xml:space="preserve"> </w:t>
      </w:r>
    </w:p>
    <w:p>
      <w:pPr>
        <w:spacing w:line="360" w:lineRule="auto"/>
        <w:ind w:firstLine="480"/>
        <w:rPr>
          <w:rFonts w:hint="eastAsia" w:ascii="宋体" w:hAnsi="宋体" w:cs="宋体"/>
          <w:sz w:val="24"/>
        </w:rPr>
      </w:pPr>
      <w:r>
        <w:rPr>
          <w:rFonts w:hint="eastAsia" w:ascii="宋体" w:hAnsi="宋体" w:cs="宋体"/>
          <w:sz w:val="24"/>
        </w:rPr>
        <w:t>传    真：0571-89541600</w:t>
      </w:r>
    </w:p>
    <w:p>
      <w:pPr>
        <w:spacing w:line="360" w:lineRule="auto"/>
        <w:ind w:firstLine="480"/>
        <w:rPr>
          <w:rFonts w:hint="eastAsia" w:ascii="宋体" w:hAnsi="宋体" w:cs="宋体"/>
          <w:sz w:val="24"/>
        </w:rPr>
      </w:pPr>
      <w:r>
        <w:rPr>
          <w:rFonts w:hint="eastAsia" w:ascii="宋体" w:hAnsi="宋体" w:cs="宋体"/>
          <w:sz w:val="24"/>
        </w:rPr>
        <w:t xml:space="preserve">联系人 ：喻先生    </w:t>
      </w:r>
    </w:p>
    <w:p>
      <w:pPr>
        <w:spacing w:line="360" w:lineRule="auto"/>
        <w:ind w:firstLine="480"/>
        <w:rPr>
          <w:rFonts w:hint="eastAsia" w:ascii="宋体" w:hAnsi="宋体" w:cs="宋体"/>
          <w:sz w:val="24"/>
          <w:lang w:val="en-US" w:eastAsia="zh-CN"/>
        </w:rPr>
      </w:pPr>
      <w:r>
        <w:rPr>
          <w:rFonts w:hint="eastAsia" w:ascii="宋体" w:hAnsi="宋体" w:cs="宋体"/>
          <w:sz w:val="24"/>
        </w:rPr>
        <w:t xml:space="preserve">监督投诉电话：0571-89541696、89541691  </w:t>
      </w:r>
    </w:p>
    <w:p>
      <w:pPr>
        <w:spacing w:line="360" w:lineRule="auto"/>
        <w:ind w:firstLine="48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color w:val="auto"/>
                <w:lang w:val="en-US"/>
              </w:rPr>
            </w:pPr>
            <w:r>
              <w:rPr>
                <w:rFonts w:hint="eastAsia" w:ascii="宋体" w:hAnsi="宋体" w:cs="宋体"/>
                <w:color w:val="auto"/>
                <w:kern w:val="0"/>
                <w:sz w:val="24"/>
              </w:rPr>
              <w:t>标的：</w:t>
            </w:r>
            <w:r>
              <w:rPr>
                <w:rFonts w:hint="eastAsia" w:ascii="宋体" w:hAnsi="宋体" w:cs="宋体"/>
                <w:b/>
                <w:bCs/>
                <w:color w:val="auto"/>
                <w:kern w:val="0"/>
                <w:sz w:val="24"/>
                <w:u w:val="single"/>
                <w:lang w:eastAsia="zh-CN"/>
              </w:rPr>
              <w:t>道路</w:t>
            </w:r>
            <w:r>
              <w:rPr>
                <w:rFonts w:hint="eastAsia" w:ascii="宋体" w:hAnsi="宋体" w:cs="宋体"/>
                <w:b/>
                <w:bCs/>
                <w:color w:val="auto"/>
                <w:kern w:val="0"/>
                <w:sz w:val="24"/>
                <w:u w:val="single"/>
              </w:rPr>
              <w:t>清扫保洁服务</w:t>
            </w:r>
            <w:r>
              <w:rPr>
                <w:rFonts w:hint="eastAsia" w:ascii="宋体" w:hAnsi="宋体" w:cs="宋体"/>
                <w:color w:val="auto"/>
                <w:kern w:val="0"/>
                <w:sz w:val="24"/>
              </w:rPr>
              <w:t>，属于</w:t>
            </w:r>
            <w:r>
              <w:rPr>
                <w:rFonts w:hint="eastAsia" w:ascii="宋体" w:hAnsi="宋体" w:cs="宋体"/>
                <w:b/>
                <w:bCs/>
                <w:color w:val="auto"/>
                <w:kern w:val="0"/>
                <w:sz w:val="24"/>
                <w:u w:val="single"/>
                <w:lang w:val="en-US" w:eastAsia="zh-CN"/>
              </w:rPr>
              <w:t>其他未列明行业</w:t>
            </w:r>
            <w:r>
              <w:rPr>
                <w:rFonts w:hint="eastAsia" w:ascii="宋体" w:hAnsi="宋体" w:cs="宋体"/>
                <w:color w:val="auto"/>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rPr>
            </w:pPr>
            <w:sdt>
              <w:sdtPr>
                <w:rPr>
                  <w:rFonts w:hint="eastAsia" w:ascii="宋体" w:hAnsi="宋体" w:cs="宋体"/>
                  <w:color w:val="auto"/>
                  <w:kern w:val="0"/>
                  <w:sz w:val="24"/>
                </w:rPr>
                <w:id w:val="-182842570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sym w:font="Wingdings" w:char="F0FE"/>
                </w:r>
              </w:sdtContent>
            </w:sdt>
            <w:r>
              <w:rPr>
                <w:rFonts w:hint="eastAsia" w:ascii="宋体" w:hAnsi="宋体" w:cs="宋体"/>
                <w:color w:val="auto"/>
                <w:kern w:val="0"/>
                <w:sz w:val="24"/>
              </w:rPr>
              <w:t>本项目不允许采购进口产品。</w:t>
            </w:r>
          </w:p>
          <w:p>
            <w:pPr>
              <w:spacing w:line="360" w:lineRule="auto"/>
              <w:rPr>
                <w:rFonts w:ascii="宋体" w:hAnsi="宋体" w:cs="宋体"/>
                <w:color w:val="auto"/>
              </w:rPr>
            </w:pPr>
            <w:sdt>
              <w:sdtPr>
                <w:rPr>
                  <w:rFonts w:hint="eastAsia" w:ascii="宋体" w:hAnsi="宋体" w:cs="宋体"/>
                  <w:color w:val="auto"/>
                  <w:kern w:val="0"/>
                  <w:sz w:val="24"/>
                </w:rPr>
                <w:id w:val="-5285282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可以就</w:t>
            </w:r>
            <w:r>
              <w:rPr>
                <w:rFonts w:hint="eastAsia" w:ascii="宋体" w:hAnsi="宋体" w:cs="宋体"/>
                <w:color w:val="auto"/>
                <w:sz w:val="24"/>
                <w:u w:val="single"/>
              </w:rPr>
              <w:t xml:space="preserve">    </w:t>
            </w:r>
            <w:r>
              <w:rPr>
                <w:rFonts w:hint="eastAsia" w:ascii="宋体" w:hAnsi="宋体" w:cs="宋体"/>
                <w:color w:val="auto"/>
                <w:kern w:val="0"/>
                <w:sz w:val="24"/>
              </w:rPr>
              <w:t>采购进口产品。优先采购向我国企业转让技术、与我国企业签订消化吸收再创新方案的供应商的进口产品，详见</w:t>
            </w:r>
            <w:r>
              <w:rPr>
                <w:rFonts w:hint="eastAsia" w:ascii="宋体" w:hAnsi="宋体" w:cs="宋体"/>
                <w:color w:val="auto"/>
                <w:kern w:val="0"/>
                <w:sz w:val="24"/>
                <w:u w:val="single"/>
              </w:rPr>
              <w:t>评分标准</w:t>
            </w:r>
            <w:r>
              <w:rPr>
                <w:rFonts w:hint="eastAsia" w:ascii="宋体" w:hAnsi="宋体" w:cs="宋体"/>
                <w:color w:val="auto"/>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lang w:eastAsia="zh-CN"/>
              </w:rPr>
            </w:pPr>
            <w:sdt>
              <w:sdtPr>
                <w:rPr>
                  <w:rFonts w:hint="eastAsia" w:ascii="宋体" w:hAnsi="宋体" w:cs="宋体"/>
                  <w:color w:val="auto"/>
                  <w:kern w:val="0"/>
                  <w:sz w:val="24"/>
                </w:rPr>
                <w:id w:val="-147728692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kern w:val="0"/>
                <w:sz w:val="24"/>
              </w:rPr>
              <w:t xml:space="preserve"> A</w:t>
            </w:r>
            <w:r>
              <w:rPr>
                <w:rFonts w:hint="eastAsia" w:ascii="宋体" w:hAnsi="宋体" w:cs="宋体"/>
                <w:color w:val="auto"/>
                <w:sz w:val="24"/>
              </w:rPr>
              <w:t>同意将非主体、</w:t>
            </w:r>
            <w:r>
              <w:rPr>
                <w:rFonts w:hint="eastAsia" w:ascii="宋体" w:hAnsi="宋体" w:cs="宋体"/>
                <w:color w:val="auto"/>
                <w:sz w:val="24"/>
                <w:highlight w:val="none"/>
              </w:rPr>
              <w:t>非关键性的</w:t>
            </w:r>
            <w:r>
              <w:rPr>
                <w:rFonts w:hint="eastAsia" w:ascii="宋体" w:hAnsi="宋体" w:cs="宋体"/>
                <w:b/>
                <w:bCs/>
                <w:color w:val="auto"/>
                <w:sz w:val="24"/>
                <w:highlight w:val="none"/>
                <w:u w:val="single"/>
                <w:lang w:val="en-US"/>
              </w:rPr>
              <w:t>环卫保洁</w:t>
            </w:r>
            <w:r>
              <w:rPr>
                <w:rFonts w:hint="eastAsia" w:ascii="宋体" w:hAnsi="宋体" w:cs="宋体"/>
                <w:b/>
                <w:bCs/>
                <w:color w:val="auto"/>
                <w:sz w:val="24"/>
                <w:highlight w:val="none"/>
                <w:u w:val="single"/>
                <w:lang w:val="en-US" w:eastAsia="zh-CN"/>
              </w:rPr>
              <w:t>工作</w:t>
            </w:r>
            <w:r>
              <w:rPr>
                <w:rFonts w:hint="eastAsia" w:ascii="宋体" w:hAnsi="宋体" w:cs="宋体"/>
                <w:b/>
                <w:bCs/>
                <w:color w:val="auto"/>
                <w:sz w:val="24"/>
                <w:highlight w:val="none"/>
                <w:u w:val="single"/>
                <w:lang w:val="en-US"/>
              </w:rPr>
              <w:t>宣传</w:t>
            </w:r>
            <w:r>
              <w:rPr>
                <w:rFonts w:hint="eastAsia" w:ascii="宋体" w:hAnsi="宋体" w:cs="宋体"/>
                <w:color w:val="auto"/>
                <w:sz w:val="24"/>
                <w:highlight w:val="none"/>
              </w:rPr>
              <w:t>工作分包</w:t>
            </w:r>
            <w:r>
              <w:rPr>
                <w:rFonts w:hint="eastAsia" w:ascii="宋体" w:hAnsi="宋体" w:cs="宋体"/>
                <w:color w:val="auto"/>
                <w:sz w:val="24"/>
                <w:highlight w:val="none"/>
                <w:lang w:eastAsia="zh-CN"/>
              </w:rPr>
              <w:t>。</w:t>
            </w:r>
          </w:p>
          <w:p>
            <w:pPr>
              <w:spacing w:line="360" w:lineRule="auto"/>
              <w:rPr>
                <w:rFonts w:ascii="宋体" w:hAnsi="宋体" w:cs="宋体"/>
                <w:color w:val="auto"/>
                <w:sz w:val="24"/>
              </w:rPr>
            </w:pPr>
            <w:sdt>
              <w:sdtPr>
                <w:rPr>
                  <w:rFonts w:hint="eastAsia" w:ascii="宋体" w:hAnsi="宋体" w:cs="宋体"/>
                  <w:color w:val="auto"/>
                  <w:kern w:val="0"/>
                  <w:sz w:val="24"/>
                </w:rPr>
                <w:id w:val="-1276331357"/>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cs="宋体"/>
                    <w:color w:val="auto"/>
                    <w:kern w:val="0"/>
                    <w:sz w:val="24"/>
                  </w:rPr>
                  <w:t>☐</w:t>
                </w:r>
              </w:sdtContent>
            </w:sdt>
            <w:r>
              <w:rPr>
                <w:rFonts w:hint="eastAsia" w:ascii="宋体" w:hAnsi="宋体" w:cs="宋体"/>
                <w:color w:val="auto"/>
                <w:kern w:val="0"/>
                <w:sz w:val="24"/>
              </w:rPr>
              <w:t xml:space="preserve"> B</w:t>
            </w:r>
            <w:r>
              <w:rPr>
                <w:rFonts w:hint="eastAsia" w:ascii="宋体" w:hAnsi="宋体" w:cs="宋体"/>
                <w:color w:val="auto"/>
                <w:sz w:val="24"/>
              </w:rPr>
              <w:t>不同意分包。</w:t>
            </w:r>
          </w:p>
          <w:p>
            <w:pPr>
              <w:spacing w:line="360" w:lineRule="auto"/>
              <w:rPr>
                <w:rFonts w:ascii="宋体" w:hAnsi="宋体" w:cs="宋体"/>
                <w:color w:val="auto"/>
                <w:sz w:val="24"/>
              </w:rPr>
            </w:pPr>
            <w:r>
              <w:rPr>
                <w:rFonts w:hint="eastAsia" w:ascii="宋体" w:hAnsi="宋体" w:cs="宋体"/>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color w:val="auto"/>
                <w:kern w:val="0"/>
                <w:sz w:val="24"/>
                <w:highlight w:val="none"/>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w:t>
            </w:r>
            <w:r>
              <w:rPr>
                <w:rFonts w:hint="eastAsia" w:ascii="宋体" w:hAnsi="宋体" w:cs="宋体"/>
                <w:color w:val="auto"/>
                <w:kern w:val="0"/>
                <w:sz w:val="24"/>
                <w:highlight w:val="none"/>
              </w:rPr>
              <w:t>提供（未提供样品或提供样品不满足采购需求实质性条件的供应商，投标无效）：</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hint="eastAsia" w:ascii="宋体" w:hAnsi="宋体" w:cs="宋体"/>
                <w:snapToGrid w:val="0"/>
                <w:color w:val="auto"/>
                <w:kern w:val="28"/>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w:t>
            </w:r>
          </w:p>
          <w:p>
            <w:pPr>
              <w:spacing w:line="360" w:lineRule="auto"/>
              <w:ind w:firstLine="240" w:firstLineChars="100"/>
              <w:rPr>
                <w:rFonts w:ascii="宋体" w:hAnsi="宋体" w:cs="宋体"/>
                <w:color w:val="auto"/>
                <w:sz w:val="24"/>
                <w:highlight w:val="none"/>
              </w:rPr>
            </w:pPr>
            <w:sdt>
              <w:sdtPr>
                <w:rPr>
                  <w:rFonts w:hint="eastAsia" w:ascii="宋体" w:hAnsi="宋体" w:cs="宋体"/>
                  <w:color w:val="auto"/>
                  <w:kern w:val="0"/>
                  <w:sz w:val="24"/>
                  <w:highlight w:val="none"/>
                </w:rPr>
                <w:id w:val="-1350092240"/>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样品分未超过价格分的50%；</w:t>
            </w:r>
          </w:p>
          <w:p>
            <w:pPr>
              <w:spacing w:line="360" w:lineRule="auto"/>
              <w:ind w:firstLine="240" w:firstLineChars="100"/>
              <w:rPr>
                <w:rFonts w:ascii="宋体" w:hAnsi="宋体" w:cs="宋体"/>
                <w:color w:val="auto"/>
                <w:kern w:val="0"/>
                <w:sz w:val="24"/>
                <w:highlight w:val="none"/>
              </w:rPr>
            </w:pPr>
            <w:sdt>
              <w:sdtPr>
                <w:rPr>
                  <w:rFonts w:hint="eastAsia" w:ascii="宋体" w:hAnsi="宋体" w:cs="宋体"/>
                  <w:color w:val="auto"/>
                  <w:kern w:val="0"/>
                  <w:sz w:val="24"/>
                  <w:highlight w:val="none"/>
                </w:rPr>
                <w:id w:val="-148554041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样品分超过价格分的50%，理由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240" w:firstLineChars="100"/>
              <w:rPr>
                <w:rFonts w:ascii="宋体" w:hAnsi="宋体" w:cs="宋体"/>
                <w:color w:val="auto"/>
                <w:kern w:val="0"/>
                <w:sz w:val="24"/>
                <w:highlight w:val="none"/>
              </w:rPr>
            </w:pPr>
            <w:r>
              <w:rPr>
                <w:rFonts w:hint="eastAsia" w:ascii="宋体" w:hAnsi="宋体" w:cs="宋体"/>
                <w:snapToGrid w:val="0"/>
                <w:color w:val="auto"/>
                <w:kern w:val="28"/>
                <w:sz w:val="24"/>
                <w:highlight w:val="none"/>
              </w:rPr>
              <w:t>详见招标文件第四部分</w:t>
            </w:r>
            <w:r>
              <w:rPr>
                <w:rFonts w:hint="eastAsia" w:ascii="宋体" w:hAnsi="宋体" w:cs="宋体"/>
                <w:color w:val="auto"/>
                <w:sz w:val="24"/>
                <w:highlight w:val="none"/>
                <w:u w:val="single"/>
              </w:rPr>
              <w:t>评标办分法</w:t>
            </w:r>
            <w:r>
              <w:rPr>
                <w:rFonts w:hint="eastAsia" w:ascii="宋体" w:hAnsi="宋体" w:cs="宋体"/>
                <w:color w:val="auto"/>
                <w:kern w:val="0"/>
                <w:sz w:val="24"/>
                <w:highlight w:val="none"/>
              </w:rPr>
              <w:t xml:space="preserve">。 </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w:t>
            </w:r>
            <w:r>
              <w:rPr>
                <w:rFonts w:hint="eastAsia" w:ascii="宋体" w:hAnsi="宋体" w:cs="宋体"/>
                <w:sz w:val="24"/>
                <w:lang w:eastAsia="zh-CN"/>
              </w:rPr>
              <w:t>采购代理机构</w:t>
            </w:r>
            <w:r>
              <w:rPr>
                <w:rFonts w:hint="eastAsia" w:ascii="宋体" w:hAnsi="宋体" w:cs="宋体"/>
                <w:sz w:val="24"/>
              </w:rPr>
              <w:t>将通知未中标人在规定的时间内取回，逾期未取回的，采购人、</w:t>
            </w:r>
            <w:r>
              <w:rPr>
                <w:rFonts w:hint="eastAsia" w:ascii="宋体" w:hAnsi="宋体" w:cs="宋体"/>
                <w:sz w:val="24"/>
                <w:lang w:eastAsia="zh-CN"/>
              </w:rPr>
              <w:t>采购代理机构</w:t>
            </w:r>
            <w:r>
              <w:rPr>
                <w:rFonts w:hint="eastAsia" w:ascii="宋体" w:hAnsi="宋体" w:cs="宋体"/>
                <w:sz w:val="24"/>
              </w:rPr>
              <w:t>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方式二：交易中心现场讲解演示。现场讲解地点为</w:t>
            </w:r>
            <w:r>
              <w:rPr>
                <w:rFonts w:hint="eastAsia" w:ascii="宋体" w:hAnsi="宋体" w:cs="宋体"/>
                <w:color w:val="FF0000"/>
                <w:kern w:val="0"/>
                <w:sz w:val="24"/>
                <w:u w:val="single"/>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kern w:val="28"/>
                <w:sz w:val="24"/>
                <w:szCs w:val="24"/>
                <w:u w:val="single"/>
              </w:rPr>
              <w:t>杭州市</w:t>
            </w:r>
            <w:r>
              <w:rPr>
                <w:rFonts w:hint="eastAsia" w:hAnsi="宋体" w:cs="宋体"/>
                <w:kern w:val="28"/>
                <w:sz w:val="24"/>
                <w:szCs w:val="24"/>
                <w:u w:val="single"/>
                <w:lang w:eastAsia="zh-CN"/>
              </w:rPr>
              <w:t>临安区锦北街道科技大道</w:t>
            </w:r>
            <w:r>
              <w:rPr>
                <w:rFonts w:hint="eastAsia" w:hAnsi="宋体" w:cs="宋体"/>
                <w:kern w:val="28"/>
                <w:sz w:val="24"/>
                <w:szCs w:val="24"/>
                <w:u w:val="single"/>
                <w:lang w:val="en-US" w:eastAsia="zh-CN"/>
              </w:rPr>
              <w:t>4398号市民中心B座B448室</w:t>
            </w:r>
            <w:r>
              <w:rPr>
                <w:rFonts w:hint="eastAsia" w:hAnsi="宋体" w:cs="宋体"/>
                <w:kern w:val="28"/>
                <w:sz w:val="24"/>
                <w:szCs w:val="24"/>
                <w:u w:val="single"/>
              </w:rPr>
              <w:t>（杭州市公共资源交易中心</w:t>
            </w:r>
            <w:r>
              <w:rPr>
                <w:rFonts w:hint="eastAsia" w:hAnsi="宋体" w:cs="宋体"/>
                <w:kern w:val="28"/>
                <w:sz w:val="24"/>
                <w:szCs w:val="24"/>
                <w:u w:val="single"/>
                <w:lang w:eastAsia="zh-CN"/>
              </w:rPr>
              <w:t>临安分中心</w:t>
            </w:r>
            <w:r>
              <w:rPr>
                <w:rFonts w:hint="eastAsia" w:hAnsi="宋体" w:cs="宋体"/>
                <w:kern w:val="28"/>
                <w:sz w:val="24"/>
                <w:szCs w:val="24"/>
                <w:u w:val="single"/>
              </w:rPr>
              <w:t>政府采购</w:t>
            </w:r>
            <w:r>
              <w:rPr>
                <w:rFonts w:hint="eastAsia" w:hAnsi="宋体" w:cs="宋体"/>
                <w:kern w:val="28"/>
                <w:sz w:val="24"/>
                <w:szCs w:val="24"/>
                <w:u w:val="single"/>
                <w:lang w:eastAsia="zh-CN"/>
              </w:rPr>
              <w:t>科</w:t>
            </w:r>
            <w:r>
              <w:rPr>
                <w:rFonts w:hint="eastAsia" w:hAnsi="宋体" w:cs="宋体"/>
                <w:kern w:val="28"/>
                <w:sz w:val="24"/>
                <w:szCs w:val="24"/>
                <w:u w:val="single"/>
              </w:rPr>
              <w:t>）</w:t>
            </w:r>
            <w:r>
              <w:rPr>
                <w:rFonts w:hint="eastAsia" w:hAnsi="宋体" w:cs="宋体"/>
                <w:kern w:val="28"/>
                <w:sz w:val="24"/>
                <w:szCs w:val="24"/>
              </w:rPr>
              <w:t>；备份投标文件签收人员联系电话：</w:t>
            </w:r>
            <w:r>
              <w:rPr>
                <w:rFonts w:hint="eastAsia" w:hAnsi="宋体" w:cs="宋体"/>
                <w:kern w:val="28"/>
                <w:sz w:val="24"/>
                <w:szCs w:val="24"/>
                <w:u w:val="single"/>
              </w:rPr>
              <w:t>0571-</w:t>
            </w:r>
            <w:r>
              <w:rPr>
                <w:rFonts w:hint="eastAsia" w:hAnsi="宋体" w:cs="宋体"/>
                <w:kern w:val="28"/>
                <w:sz w:val="24"/>
                <w:szCs w:val="24"/>
                <w:u w:val="single"/>
                <w:lang w:val="en-US" w:eastAsia="zh-CN"/>
              </w:rPr>
              <w:t>23616011</w:t>
            </w:r>
            <w:r>
              <w:rPr>
                <w:rFonts w:hint="eastAsia" w:hAnsi="宋体" w:cs="宋体"/>
                <w:sz w:val="24"/>
                <w:szCs w:val="24"/>
              </w:rPr>
              <w:t>。</w:t>
            </w:r>
            <w:r>
              <w:rPr>
                <w:rFonts w:hint="eastAsia" w:hAnsi="宋体" w:cs="宋体"/>
                <w:b/>
                <w:sz w:val="24"/>
                <w:szCs w:val="24"/>
              </w:rPr>
              <w:t>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tcPr>
          <w:p>
            <w:pPr>
              <w:snapToGrid w:val="0"/>
              <w:spacing w:line="360" w:lineRule="auto"/>
              <w:jc w:val="center"/>
              <w:rPr>
                <w:rFonts w:ascii="宋体" w:hAnsi="宋体" w:cs="宋体"/>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kern w:val="0"/>
                <w:sz w:val="24"/>
                <w:highlight w:val="none"/>
              </w:rPr>
            </w:pPr>
            <w:r>
              <w:rPr>
                <w:rFonts w:hint="eastAsia" w:cs="Arial" w:asciiTheme="minorEastAsia" w:hAnsiTheme="minorEastAsia" w:eastAsiaTheme="minorEastAsia"/>
                <w:kern w:val="0"/>
                <w:sz w:val="24"/>
                <w:highlight w:val="none"/>
              </w:rPr>
              <w:t>评审因素对应的要求视为采购需求的一部分。</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1" w:name="_Toc164416483"/>
      <w:bookmarkStart w:id="12" w:name="第三部分"/>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3.2.4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w:t>
      </w:r>
      <w:r>
        <w:rPr>
          <w:rFonts w:hint="eastAsia" w:ascii="宋体" w:hAnsi="宋体" w:cs="宋体"/>
          <w:sz w:val="24"/>
          <w:highlight w:val="none"/>
        </w:rPr>
        <w:t>额专门面向中小企业的政府采购服务项目，以及预留份额政府采购服务项目中的非预留部分标项，对小型和微型企业的投标报价给予10%-</w:t>
      </w:r>
      <w:r>
        <w:rPr>
          <w:rFonts w:ascii="宋体" w:hAnsi="宋体" w:cs="宋体"/>
          <w:sz w:val="24"/>
          <w:highlight w:val="none"/>
        </w:rPr>
        <w:t>20</w:t>
      </w:r>
      <w:r>
        <w:rPr>
          <w:rFonts w:hint="eastAsia" w:ascii="宋体" w:hAnsi="宋体" w:cs="宋体"/>
          <w:sz w:val="24"/>
          <w:highlight w:val="none"/>
        </w:rPr>
        <w:t>%的扣除（</w:t>
      </w:r>
      <w:r>
        <w:rPr>
          <w:rFonts w:hint="eastAsia" w:ascii="宋体" w:hAnsi="宋体" w:cs="宋体"/>
          <w:snapToGrid w:val="0"/>
          <w:kern w:val="28"/>
          <w:sz w:val="24"/>
          <w:highlight w:val="none"/>
        </w:rPr>
        <w:t>招标文件第四部分</w:t>
      </w:r>
      <w:r>
        <w:rPr>
          <w:rFonts w:hint="eastAsia" w:ascii="宋体" w:hAnsi="宋体" w:cs="宋体"/>
          <w:sz w:val="24"/>
          <w:highlight w:val="none"/>
          <w:u w:val="single"/>
        </w:rPr>
        <w:t>评标办分法明确具体的扣除比例，未明确的，</w:t>
      </w:r>
      <w:r>
        <w:rPr>
          <w:rFonts w:hint="eastAsia" w:ascii="宋体" w:hAnsi="宋体" w:cs="宋体"/>
          <w:sz w:val="24"/>
          <w:highlight w:val="none"/>
        </w:rPr>
        <w:t>给予</w:t>
      </w:r>
      <w:r>
        <w:rPr>
          <w:rFonts w:ascii="宋体" w:hAnsi="宋体" w:cs="宋体"/>
          <w:sz w:val="24"/>
          <w:highlight w:val="none"/>
        </w:rPr>
        <w:t>20</w:t>
      </w:r>
      <w:r>
        <w:rPr>
          <w:rFonts w:hint="eastAsia" w:ascii="宋体" w:hAnsi="宋体" w:cs="宋体"/>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sz w:val="24"/>
          <w:highlight w:val="none"/>
        </w:rPr>
        <w:t>6</w:t>
      </w:r>
      <w:r>
        <w:rPr>
          <w:rFonts w:hint="eastAsia" w:ascii="宋体" w:hAnsi="宋体" w:cs="宋体"/>
          <w:sz w:val="24"/>
          <w:highlight w:val="none"/>
        </w:rPr>
        <w:t>%（</w:t>
      </w:r>
      <w:r>
        <w:rPr>
          <w:rFonts w:hint="eastAsia" w:ascii="宋体" w:hAnsi="宋体" w:cs="宋体"/>
          <w:snapToGrid w:val="0"/>
          <w:kern w:val="28"/>
          <w:sz w:val="24"/>
          <w:highlight w:val="none"/>
        </w:rPr>
        <w:t>招标文件第四部分</w:t>
      </w:r>
      <w:r>
        <w:rPr>
          <w:rFonts w:hint="eastAsia" w:ascii="宋体" w:hAnsi="宋体" w:cs="宋体"/>
          <w:sz w:val="24"/>
          <w:highlight w:val="none"/>
          <w:u w:val="single"/>
        </w:rPr>
        <w:t>评标办分法明确具体的扣除比例，未明确的，</w:t>
      </w:r>
      <w:r>
        <w:rPr>
          <w:rFonts w:hint="eastAsia" w:ascii="宋体" w:hAnsi="宋体" w:cs="宋体"/>
          <w:sz w:val="24"/>
          <w:highlight w:val="none"/>
        </w:rPr>
        <w:t>给予6%的扣除）的扣除，用扣除后的价格参加评审。组成联合体或者接受分包的小微企业与联合体内其他企业、分包企业之间存在直接控股、管理关系的，不享受价格扣除优惠政策。3.3.4符合《关于促进残疾人就业政府采购政策的</w:t>
      </w:r>
      <w:r>
        <w:rPr>
          <w:rFonts w:hint="eastAsia" w:ascii="宋体" w:hAnsi="宋体" w:cs="宋体"/>
          <w:sz w:val="24"/>
        </w:rPr>
        <w:t>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6"/>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4"/>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4"/>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6"/>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pPr>
      <w:r>
        <w:rPr>
          <w:rFonts w:hint="eastAsia"/>
        </w:rPr>
        <w:t>质疑函范本及制作说明详见附件2。</w:t>
      </w:r>
    </w:p>
    <w:p>
      <w:pPr>
        <w:pStyle w:val="886"/>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6"/>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6"/>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pPr>
      <w:r>
        <w:rPr>
          <w:rFonts w:hint="eastAsia"/>
        </w:rPr>
        <w:t>4.4.5</w:t>
      </w:r>
      <w:r>
        <w:rPr>
          <w:rFonts w:hint="eastAsia"/>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snapToGrid w:val="0"/>
        <w:spacing w:after="240" w:afterAutospacing="0" w:line="360" w:lineRule="auto"/>
        <w:ind w:firstLine="400"/>
        <w:contextualSpacing/>
      </w:pPr>
      <w:r>
        <w:rPr>
          <w:rFonts w:hint="eastAsia"/>
        </w:rPr>
        <w:t>投诉书范本及制作说明详见附件3。</w:t>
      </w:r>
    </w:p>
    <w:p>
      <w:pPr>
        <w:pStyle w:val="129"/>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4"/>
        <w:spacing w:line="360" w:lineRule="auto"/>
        <w:rPr>
          <w:rFonts w:hAnsi="宋体" w:cs="宋体"/>
          <w:b/>
          <w:sz w:val="24"/>
          <w:szCs w:val="24"/>
        </w:rPr>
      </w:pPr>
      <w:r>
        <w:rPr>
          <w:rFonts w:hint="eastAsia" w:hAnsi="宋体" w:cs="宋体"/>
          <w:b/>
          <w:sz w:val="24"/>
          <w:szCs w:val="24"/>
        </w:rPr>
        <w:t>5．招标文件的构成</w:t>
      </w:r>
    </w:p>
    <w:p>
      <w:pPr>
        <w:pStyle w:val="34"/>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4"/>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4"/>
        <w:spacing w:line="360" w:lineRule="auto"/>
        <w:rPr>
          <w:rFonts w:hAnsi="宋体" w:cs="宋体"/>
          <w:b/>
          <w:sz w:val="24"/>
          <w:szCs w:val="24"/>
        </w:rPr>
      </w:pPr>
      <w:r>
        <w:rPr>
          <w:rFonts w:hint="eastAsia" w:hAnsi="宋体" w:cs="宋体"/>
          <w:b/>
          <w:sz w:val="24"/>
          <w:szCs w:val="24"/>
        </w:rPr>
        <w:t>6. 招标文件的澄清、修改</w:t>
      </w:r>
    </w:p>
    <w:p>
      <w:pPr>
        <w:pStyle w:val="129"/>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29"/>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4"/>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4"/>
        <w:spacing w:line="360" w:lineRule="auto"/>
        <w:rPr>
          <w:rFonts w:hAnsi="宋体" w:cs="宋体"/>
          <w:b/>
          <w:sz w:val="24"/>
          <w:szCs w:val="24"/>
        </w:rPr>
      </w:pPr>
      <w:r>
        <w:rPr>
          <w:rFonts w:hint="eastAsia" w:hAnsi="宋体" w:cs="宋体"/>
          <w:b/>
          <w:sz w:val="24"/>
          <w:szCs w:val="24"/>
        </w:rPr>
        <w:t>8.开标前答疑会或现场考察</w:t>
      </w:r>
    </w:p>
    <w:p>
      <w:pPr>
        <w:pStyle w:val="34"/>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szCs w:val="24"/>
        </w:rPr>
      </w:pPr>
      <w:r>
        <w:rPr>
          <w:rFonts w:hint="eastAsia" w:hAnsi="宋体" w:cs="宋体"/>
          <w:b/>
          <w:kern w:val="28"/>
          <w:sz w:val="24"/>
          <w:szCs w:val="24"/>
        </w:rPr>
        <w:t>9.投标保证金</w:t>
      </w:r>
    </w:p>
    <w:p>
      <w:pPr>
        <w:pStyle w:val="6"/>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4"/>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4"/>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color w:val="auto"/>
          <w:sz w:val="24"/>
        </w:rPr>
      </w:pPr>
      <w:r>
        <w:rPr>
          <w:rFonts w:hint="eastAsia" w:ascii="宋体" w:hAnsi="宋体" w:cs="宋体"/>
          <w:sz w:val="24"/>
        </w:rPr>
        <w:t>11.1.1符合</w:t>
      </w:r>
      <w:r>
        <w:rPr>
          <w:rFonts w:hint="eastAsia" w:ascii="宋体" w:hAnsi="宋体" w:cs="宋体"/>
          <w:color w:val="auto"/>
          <w:sz w:val="24"/>
        </w:rPr>
        <w:t>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r>
        <w:rPr>
          <w:rFonts w:hint="eastAsia" w:ascii="宋体" w:hAnsi="宋体" w:cs="宋体"/>
          <w:snapToGrid w:val="0"/>
          <w:color w:val="auto"/>
          <w:kern w:val="28"/>
          <w:sz w:val="24"/>
          <w:szCs w:val="20"/>
        </w:rPr>
        <w:t>联合协议（如果有)；</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firstLine="960" w:firstLineChars="4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firstLine="480" w:firstLineChars="200"/>
        <w:rPr>
          <w:rFonts w:ascii="宋体" w:hAnsi="宋体" w:cs="宋体"/>
          <w:color w:val="auto"/>
          <w:sz w:val="24"/>
          <w:u w:val="single"/>
          <w:lang w:val="zh-CN"/>
        </w:rPr>
      </w:pPr>
      <w:r>
        <w:rPr>
          <w:rFonts w:hint="eastAsia" w:ascii="宋体" w:hAnsi="宋体" w:cs="宋体"/>
          <w:color w:val="auto"/>
          <w:kern w:val="0"/>
          <w:sz w:val="24"/>
          <w:lang w:val="zh-CN"/>
        </w:rPr>
        <w:t>11.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11.3.1开标一览表（报价表）；</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29"/>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29"/>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29"/>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29"/>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29"/>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29"/>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4"/>
        <w:spacing w:line="360" w:lineRule="auto"/>
        <w:rPr>
          <w:rFonts w:hAnsi="宋体" w:cs="宋体"/>
          <w:b/>
          <w:sz w:val="24"/>
          <w:szCs w:val="24"/>
        </w:rPr>
      </w:pPr>
      <w:r>
        <w:rPr>
          <w:rFonts w:hint="eastAsia" w:hAnsi="宋体" w:cs="宋体"/>
          <w:b/>
          <w:sz w:val="24"/>
          <w:szCs w:val="24"/>
        </w:rPr>
        <w:t>15.备份投标文件</w:t>
      </w:r>
    </w:p>
    <w:p>
      <w:pPr>
        <w:pStyle w:val="34"/>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4"/>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4"/>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4"/>
        <w:spacing w:line="360" w:lineRule="auto"/>
        <w:ind w:firstLine="480" w:firstLineChars="200"/>
        <w:rPr>
          <w:rFonts w:hAnsi="宋体" w:cs="宋体"/>
          <w:sz w:val="24"/>
          <w:szCs w:val="24"/>
        </w:rPr>
      </w:pPr>
      <w:r>
        <w:rPr>
          <w:rFonts w:hint="eastAsia" w:hAnsi="宋体" w:cs="宋体"/>
          <w:sz w:val="24"/>
          <w:szCs w:val="24"/>
        </w:rPr>
        <w:t>15.4以快递方式递交备份投标文件的，投标人应先将备份投标文件按要求密封和标记，再进行快递包装后邮寄。备份投标文件须在投标截止时间之前送达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29"/>
        <w:spacing w:before="0"/>
        <w:ind w:firstLine="0" w:firstLineChars="0"/>
        <w:rPr>
          <w:rFonts w:ascii="宋体" w:hAnsi="宋体" w:cs="宋体"/>
          <w:b/>
          <w:szCs w:val="24"/>
        </w:rPr>
      </w:pPr>
      <w:r>
        <w:rPr>
          <w:rFonts w:hint="eastAsia" w:ascii="宋体" w:hAnsi="宋体" w:cs="宋体"/>
          <w:b/>
          <w:szCs w:val="24"/>
        </w:rPr>
        <w:t>16.投标文件的无效处理</w:t>
      </w:r>
    </w:p>
    <w:p>
      <w:pPr>
        <w:pStyle w:val="26"/>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29"/>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29"/>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29"/>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129"/>
        <w:spacing w:before="0"/>
        <w:ind w:firstLine="643"/>
        <w:rPr>
          <w:rFonts w:ascii="宋体" w:hAnsi="宋体" w:cs="宋体"/>
          <w:b/>
          <w:sz w:val="32"/>
        </w:rPr>
      </w:pPr>
      <w:r>
        <w:rPr>
          <w:rFonts w:hint="eastAsia" w:ascii="宋体" w:hAnsi="宋体" w:cs="宋体"/>
        </w:rPr>
        <w:t>17.4在投标截止时间起至投标有效期届满，供应商投标文件不可撤销。</w:t>
      </w:r>
    </w:p>
    <w:p>
      <w:pPr>
        <w:pStyle w:val="129"/>
        <w:spacing w:before="0"/>
        <w:ind w:firstLine="1928" w:firstLineChars="600"/>
        <w:rPr>
          <w:rFonts w:hint="eastAsia" w:ascii="宋体" w:hAnsi="宋体" w:cs="宋体"/>
          <w:b/>
          <w:sz w:val="32"/>
        </w:rPr>
      </w:pPr>
    </w:p>
    <w:p>
      <w:pPr>
        <w:pStyle w:val="129"/>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4"/>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4"/>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pStyle w:val="129"/>
        <w:spacing w:before="0"/>
        <w:ind w:firstLine="480"/>
        <w:rPr>
          <w:rFonts w:ascii="宋体" w:hAnsi="宋体" w:cs="宋体"/>
          <w:kern w:val="0"/>
          <w:szCs w:val="24"/>
          <w:highlight w:val="none"/>
        </w:rPr>
      </w:pPr>
      <w:r>
        <w:rPr>
          <w:rFonts w:hint="eastAsia" w:ascii="宋体" w:hAnsi="宋体" w:cs="宋体"/>
          <w:kern w:val="0"/>
          <w:szCs w:val="24"/>
          <w:highlight w:val="none"/>
        </w:rPr>
        <w:t>19.1开标后，采购人将依据法律法规和招标文件的规定，对投标人的资格进行审查。</w:t>
      </w:r>
    </w:p>
    <w:p>
      <w:pPr>
        <w:pStyle w:val="129"/>
        <w:spacing w:before="0"/>
        <w:ind w:firstLine="480"/>
        <w:rPr>
          <w:rFonts w:ascii="宋体" w:hAnsi="宋体" w:cs="宋体"/>
          <w:highlight w:val="none"/>
        </w:rPr>
      </w:pPr>
      <w:r>
        <w:rPr>
          <w:rFonts w:hint="eastAsia" w:ascii="宋体" w:hAnsi="宋体" w:cs="宋体"/>
          <w:kern w:val="0"/>
          <w:szCs w:val="24"/>
          <w:highlight w:val="none"/>
        </w:rPr>
        <w:t>19.2投标人未按照招标文件要求提供与</w:t>
      </w:r>
      <w:r>
        <w:rPr>
          <w:rFonts w:hint="eastAsia" w:ascii="宋体" w:hAnsi="宋体" w:cs="宋体"/>
          <w:highlight w:val="none"/>
        </w:rPr>
        <w:t>资格条件相应的</w:t>
      </w:r>
      <w:r>
        <w:rPr>
          <w:rFonts w:hint="eastAsia" w:ascii="宋体" w:hAnsi="宋体" w:cs="宋体"/>
          <w:kern w:val="0"/>
          <w:szCs w:val="24"/>
          <w:highlight w:val="none"/>
        </w:rPr>
        <w:t>有效资格证明材料的，视为</w:t>
      </w:r>
      <w:r>
        <w:rPr>
          <w:rFonts w:hint="eastAsia" w:ascii="宋体" w:hAnsi="宋体" w:cs="宋体"/>
          <w:highlight w:val="none"/>
        </w:rPr>
        <w:t>投标人不具备招标文件中规定的资格要求，其投标无效。</w:t>
      </w:r>
    </w:p>
    <w:p>
      <w:pPr>
        <w:pStyle w:val="129"/>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3对未通过资格审查的投标人，告知其未通过的原因。</w:t>
      </w:r>
    </w:p>
    <w:p>
      <w:pPr>
        <w:pStyle w:val="129"/>
        <w:spacing w:before="0"/>
        <w:ind w:firstLine="480" w:firstLineChars="200"/>
        <w:rPr>
          <w:rFonts w:hint="eastAsia"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4合格投标人不足3家的，不再评标。</w:t>
      </w:r>
    </w:p>
    <w:p>
      <w:pPr>
        <w:pStyle w:val="129"/>
        <w:spacing w:before="0"/>
        <w:ind w:firstLine="0" w:firstLineChars="0"/>
        <w:rPr>
          <w:rFonts w:ascii="宋体" w:hAnsi="宋体" w:cs="宋体"/>
          <w:b/>
          <w:szCs w:val="24"/>
        </w:rPr>
      </w:pPr>
      <w:r>
        <w:rPr>
          <w:rFonts w:hint="eastAsia" w:ascii="宋体" w:hAnsi="宋体" w:cs="宋体"/>
          <w:b/>
          <w:szCs w:val="24"/>
        </w:rPr>
        <w:t>20、信用信息查询</w:t>
      </w:r>
    </w:p>
    <w:p>
      <w:pPr>
        <w:pStyle w:val="129"/>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将在资格审查时通过“信用中国”网站(www.creditchina.gov.cn)、中国政府采购网(www.ccgp.gov.cn)渠道查询投标人接受资格时的信用记录。</w:t>
      </w:r>
    </w:p>
    <w:p>
      <w:pPr>
        <w:pStyle w:val="129"/>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29"/>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29"/>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6"/>
        <w:spacing w:line="360" w:lineRule="auto"/>
        <w:ind w:left="479" w:hanging="479" w:hangingChars="199"/>
        <w:rPr>
          <w:rFonts w:cs="宋体"/>
          <w:b/>
        </w:rPr>
      </w:pPr>
      <w:r>
        <w:rPr>
          <w:rFonts w:hint="eastAsia" w:cs="宋体"/>
          <w:b/>
        </w:rPr>
        <w:t>22. 确定中标供应商</w:t>
      </w:r>
    </w:p>
    <w:p>
      <w:pPr>
        <w:pStyle w:val="129"/>
        <w:snapToGrid w:val="0"/>
        <w:spacing w:before="0"/>
        <w:ind w:firstLine="480" w:firstLineChars="200"/>
        <w:rPr>
          <w:rFonts w:hint="eastAsia" w:ascii="宋体" w:hAnsi="宋体" w:cs="宋体"/>
          <w:b w:val="0"/>
          <w:bCs/>
          <w:szCs w:val="24"/>
        </w:rPr>
      </w:pPr>
      <w:r>
        <w:rPr>
          <w:rFonts w:hint="eastAsia" w:ascii="宋体" w:hAnsi="宋体" w:cs="宋体"/>
          <w:b w:val="0"/>
          <w:bCs/>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候选人撤销投标文件不能成为采购人不确认采购结果的正当理由。中标、成交通知书和中标、成交结果公告应当在规定时间内同时发出。</w:t>
      </w:r>
    </w:p>
    <w:p>
      <w:pPr>
        <w:pStyle w:val="129"/>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6"/>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6"/>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9"/>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sz w:val="24"/>
          <w:highlight w:val="none"/>
        </w:rPr>
        <w:t>，鼓励根据项目特点、供应商诚信等因素免收履约保证金或降低缴纳比例</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4"/>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rPr>
          <w:highlight w:val="none"/>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29"/>
        <w:snapToGrid w:val="0"/>
        <w:spacing w:before="0"/>
        <w:ind w:firstLine="0" w:firstLineChars="0"/>
        <w:rPr>
          <w:rFonts w:ascii="宋体" w:hAnsi="宋体" w:cs="宋体"/>
        </w:rPr>
      </w:pPr>
      <w:r>
        <w:rPr>
          <w:rFonts w:ascii="宋体" w:hAnsi="宋体" w:cs="宋体"/>
          <w:b/>
          <w:bCs/>
          <w:sz w:val="24"/>
          <w:szCs w:val="20"/>
        </w:rPr>
        <w:t>2</w:t>
      </w:r>
      <w:r>
        <w:rPr>
          <w:rFonts w:ascii="宋体" w:hAnsi="宋体" w:cs="宋体"/>
          <w:b/>
          <w:bCs/>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29"/>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29"/>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29"/>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29"/>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29"/>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29"/>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6"/>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72990"/>
      <w:bookmarkEnd w:id="15"/>
      <w:bookmarkStart w:id="16" w:name="_Hlt74707468"/>
      <w:bookmarkEnd w:id="16"/>
      <w:bookmarkStart w:id="17" w:name="_Hlt68403820"/>
      <w:bookmarkEnd w:id="17"/>
      <w:bookmarkStart w:id="18" w:name="_Hlt68073093"/>
      <w:bookmarkEnd w:id="18"/>
      <w:bookmarkStart w:id="19" w:name="_Hlt75236290"/>
      <w:bookmarkEnd w:id="19"/>
      <w:bookmarkStart w:id="20" w:name="_Hlt74714665"/>
      <w:bookmarkEnd w:id="20"/>
      <w:bookmarkStart w:id="21" w:name="_Hlt68057669"/>
      <w:bookmarkEnd w:id="21"/>
      <w:bookmarkStart w:id="22" w:name="_Hlt75236011"/>
      <w:bookmarkEnd w:id="22"/>
      <w:bookmarkStart w:id="23" w:name="_Hlt74729768"/>
      <w:bookmarkEnd w:id="23"/>
      <w:bookmarkStart w:id="24" w:name="_Hlt74730295"/>
      <w:bookmarkEnd w:id="24"/>
      <w:bookmarkStart w:id="25" w:name="_Hlt68072998"/>
      <w:bookmarkEnd w:id="25"/>
      <w:bookmarkStart w:id="26" w:name="_Hlt75236101"/>
      <w:bookmarkEnd w:id="26"/>
    </w:p>
    <w:bookmarkEnd w:id="11"/>
    <w:bookmarkEnd w:id="12"/>
    <w:p>
      <w:pPr>
        <w:spacing w:line="360" w:lineRule="auto"/>
        <w:jc w:val="center"/>
        <w:outlineLvl w:val="0"/>
        <w:rPr>
          <w:rFonts w:ascii="宋体" w:hAnsi="宋体" w:cs="宋体"/>
          <w:b/>
          <w:sz w:val="36"/>
          <w:szCs w:val="36"/>
        </w:rPr>
      </w:pPr>
      <w:bookmarkStart w:id="27" w:name="第四部分"/>
      <w:r>
        <w:rPr>
          <w:rFonts w:hint="eastAsia" w:ascii="宋体" w:hAnsi="宋体" w:cs="宋体"/>
          <w:b/>
          <w:sz w:val="36"/>
          <w:szCs w:val="36"/>
        </w:rPr>
        <w:t>第三部分   采购需求</w:t>
      </w:r>
    </w:p>
    <w:p>
      <w:pPr>
        <w:keepNext w:val="0"/>
        <w:keepLines w:val="0"/>
        <w:pageBreakBefore w:val="0"/>
        <w:numPr>
          <w:ilvl w:val="0"/>
          <w:numId w:val="1"/>
        </w:numPr>
        <w:kinsoku/>
        <w:wordWrap/>
        <w:topLinePunct w:val="0"/>
        <w:bidi w:val="0"/>
        <w:adjustRightInd w:val="0"/>
        <w:spacing w:line="360" w:lineRule="auto"/>
        <w:ind w:firstLine="3168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项目要求</w:t>
      </w:r>
    </w:p>
    <w:p>
      <w:pPr>
        <w:keepNext w:val="0"/>
        <w:keepLines w:val="0"/>
        <w:pageBreakBefore w:val="0"/>
        <w:kinsoku/>
        <w:wordWrap/>
        <w:topLinePunct w:val="0"/>
        <w:bidi w:val="0"/>
        <w:adjustRightIn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1、招标项目名称（见招标须知及前附表）。</w:t>
      </w:r>
    </w:p>
    <w:p>
      <w:pPr>
        <w:keepNext w:val="0"/>
        <w:keepLines w:val="0"/>
        <w:pageBreakBefore w:val="0"/>
        <w:kinsoku/>
        <w:wordWrap/>
        <w:topLinePunct w:val="0"/>
        <w:bidi w:val="0"/>
        <w:adjustRightIn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2、招标范围及内容：</w:t>
      </w:r>
    </w:p>
    <w:p>
      <w:pPr>
        <w:keepNext w:val="0"/>
        <w:keepLines w:val="0"/>
        <w:pageBreakBefore w:val="0"/>
        <w:kinsoku/>
        <w:wordWrap/>
        <w:topLinePunct w:val="0"/>
        <w:bidi w:val="0"/>
        <w:adjustRightIn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（1）清扫保洁道路范围以具体表格核定范围为准（具体详见城北、城中、城南3</w:t>
      </w:r>
      <w:r>
        <w:rPr>
          <w:rFonts w:hint="eastAsia" w:asciiTheme="minorEastAsia" w:hAnsiTheme="minorEastAsia" w:eastAsiaTheme="minorEastAsia" w:cstheme="minorEastAsia"/>
          <w:sz w:val="24"/>
          <w:lang w:eastAsia="zh-CN"/>
        </w:rPr>
        <w:t>个</w:t>
      </w:r>
      <w:r>
        <w:rPr>
          <w:rFonts w:hint="eastAsia" w:asciiTheme="minorEastAsia" w:hAnsiTheme="minorEastAsia" w:eastAsiaTheme="minorEastAsia" w:cstheme="minorEastAsia"/>
          <w:sz w:val="24"/>
        </w:rPr>
        <w:t>区块保洁道路明面积细表附件）。</w:t>
      </w:r>
    </w:p>
    <w:p>
      <w:pPr>
        <w:keepNext w:val="0"/>
        <w:keepLines w:val="0"/>
        <w:pageBreakBefore w:val="0"/>
        <w:kinsoku/>
        <w:wordWrap/>
        <w:topLinePunct w:val="0"/>
        <w:bidi w:val="0"/>
        <w:adjustRightIn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（2）本招标内容包含：职工工资待遇及相关福利待遇、运营设施设备采购及日常养护等项目要求。</w:t>
      </w:r>
    </w:p>
    <w:p>
      <w:pPr>
        <w:keepNext w:val="0"/>
        <w:keepLines w:val="0"/>
        <w:pageBreakBefore w:val="0"/>
        <w:kinsoku/>
        <w:wordWrap/>
        <w:topLinePunct w:val="0"/>
        <w:bidi w:val="0"/>
        <w:adjustRightInd w:val="0"/>
        <w:spacing w:line="360" w:lineRule="auto"/>
        <w:ind w:firstLine="480" w:firstLineChars="200"/>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sz w:val="24"/>
        </w:rPr>
        <w:t>（3）项目服务期限：3年（2023年7月1日-2026年6月30日）。</w:t>
      </w:r>
    </w:p>
    <w:p>
      <w:pPr>
        <w:keepNext w:val="0"/>
        <w:keepLines w:val="0"/>
        <w:pageBreakBefore w:val="0"/>
        <w:kinsoku/>
        <w:wordWrap/>
        <w:topLinePunct w:val="0"/>
        <w:bidi w:val="0"/>
        <w:adjustRightIn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（4）项目保洁作业质量按照新一期的《杭州清洁度考核评价实施办法》等文件要求执行。</w:t>
      </w:r>
    </w:p>
    <w:p>
      <w:pPr>
        <w:keepNext w:val="0"/>
        <w:keepLines w:val="0"/>
        <w:pageBreakBefore w:val="0"/>
        <w:kinsoku/>
        <w:wordWrap/>
        <w:topLinePunct w:val="0"/>
        <w:bidi w:val="0"/>
        <w:adjustRightIn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（5）项目作业人员和作业车辆按照《杭州市环卫作业人员着装与作业行为规范》、《杭州市环卫作业车辆标识与作业管理规范》等文件要求执行，按照杭州亚组委、杭州市城市管理局等</w:t>
      </w:r>
      <w:r>
        <w:rPr>
          <w:rFonts w:hint="eastAsia" w:asciiTheme="minorEastAsia" w:hAnsiTheme="minorEastAsia" w:eastAsiaTheme="minorEastAsia" w:cstheme="minorEastAsia"/>
          <w:sz w:val="24"/>
          <w:lang w:val="en-US" w:eastAsia="zh-CN"/>
        </w:rPr>
        <w:t>相关政府部门规定</w:t>
      </w:r>
      <w:r>
        <w:rPr>
          <w:rFonts w:hint="eastAsia" w:asciiTheme="minorEastAsia" w:hAnsiTheme="minorEastAsia" w:eastAsiaTheme="minorEastAsia" w:cstheme="minorEastAsia"/>
          <w:sz w:val="24"/>
        </w:rPr>
        <w:t>统一作业车辆外观。</w:t>
      </w:r>
    </w:p>
    <w:p>
      <w:pPr>
        <w:keepNext w:val="0"/>
        <w:keepLines w:val="0"/>
        <w:pageBreakBefore w:val="0"/>
        <w:kinsoku/>
        <w:wordWrap/>
        <w:topLinePunct w:val="0"/>
        <w:bidi w:val="0"/>
        <w:adjustRightIn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（6）投标人应制定项目保洁方案，包括作业人员安排、作业车辆设备配置及养护、日常保洁工作计划表、</w:t>
      </w:r>
      <w:r>
        <w:rPr>
          <w:rFonts w:hint="eastAsia" w:asciiTheme="minorEastAsia" w:hAnsiTheme="minorEastAsia" w:eastAsiaTheme="minorEastAsia" w:cstheme="minorEastAsia"/>
          <w:sz w:val="24"/>
          <w:lang w:val="en-US" w:eastAsia="zh-CN"/>
        </w:rPr>
        <w:t>快车道保洁、</w:t>
      </w:r>
      <w:r>
        <w:rPr>
          <w:rFonts w:hint="eastAsia" w:asciiTheme="minorEastAsia" w:hAnsiTheme="minorEastAsia" w:eastAsiaTheme="minorEastAsia" w:cstheme="minorEastAsia"/>
          <w:sz w:val="24"/>
        </w:rPr>
        <w:t>突发情况及各类创建活动应急措施和质量保证方案。</w:t>
      </w:r>
    </w:p>
    <w:p>
      <w:pPr>
        <w:keepNext w:val="0"/>
        <w:keepLines w:val="0"/>
        <w:pageBreakBefore w:val="0"/>
        <w:kinsoku/>
        <w:wordWrap/>
        <w:topLinePunct w:val="0"/>
        <w:bidi w:val="0"/>
        <w:adjustRightInd w:val="0"/>
        <w:spacing w:line="360" w:lineRule="auto"/>
        <w:ind w:firstLine="480" w:firstLineChars="20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sz w:val="24"/>
        </w:rPr>
        <w:t>3、合同期内，若承包区域内新增道路保洁面积及其他新增作业内容产生的相关保洁费用由</w:t>
      </w:r>
      <w:r>
        <w:rPr>
          <w:rFonts w:hint="eastAsia" w:asciiTheme="minorEastAsia" w:hAnsiTheme="minorEastAsia" w:eastAsiaTheme="minorEastAsia" w:cstheme="minorEastAsia"/>
          <w:sz w:val="24"/>
          <w:highlight w:val="none"/>
        </w:rPr>
        <w:t>区财政部门审核，定期结算。</w:t>
      </w:r>
    </w:p>
    <w:p>
      <w:pPr>
        <w:keepNext w:val="0"/>
        <w:keepLines w:val="0"/>
        <w:pageBreakBefore w:val="0"/>
        <w:kinsoku/>
        <w:wordWrap/>
        <w:topLinePunct w:val="0"/>
        <w:bidi w:val="0"/>
        <w:adjustRightInd w:val="0"/>
        <w:spacing w:line="360" w:lineRule="auto"/>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4、履约担保，中标人应按规定向招标单位提交履约保证金或履约担保，担保金额为每年合同金额的</w:t>
      </w:r>
      <w:r>
        <w:rPr>
          <w:rFonts w:hint="eastAsia" w:asciiTheme="minorEastAsia" w:hAnsiTheme="minorEastAsia" w:eastAsiaTheme="minorEastAsia" w:cstheme="minorEastAsia"/>
          <w:sz w:val="24"/>
          <w:highlight w:val="none"/>
          <w:lang w:val="en-US" w:eastAsia="zh-CN"/>
        </w:rPr>
        <w:t>0.5</w:t>
      </w:r>
      <w:bookmarkStart w:id="519" w:name="_GoBack"/>
      <w:bookmarkEnd w:id="519"/>
      <w:r>
        <w:rPr>
          <w:rFonts w:hint="eastAsia" w:asciiTheme="minorEastAsia" w:hAnsiTheme="minorEastAsia" w:eastAsiaTheme="minorEastAsia" w:cstheme="minorEastAsia"/>
          <w:sz w:val="24"/>
          <w:highlight w:val="none"/>
        </w:rPr>
        <w:t>%。</w:t>
      </w:r>
    </w:p>
    <w:p>
      <w:pPr>
        <w:keepNext w:val="0"/>
        <w:keepLines w:val="0"/>
        <w:pageBreakBefore w:val="0"/>
        <w:kinsoku/>
        <w:wordWrap/>
        <w:topLinePunct w:val="0"/>
        <w:bidi w:val="0"/>
        <w:adjustRightInd w:val="0"/>
        <w:spacing w:line="360" w:lineRule="auto"/>
        <w:ind w:firstLine="482" w:firstLineChars="200"/>
        <w:rPr>
          <w:rFonts w:hint="eastAsia" w:asciiTheme="minorEastAsia" w:hAnsiTheme="minorEastAsia" w:eastAsiaTheme="minorEastAsia" w:cstheme="minorEastAsia"/>
          <w:b/>
          <w:kern w:val="0"/>
          <w:sz w:val="24"/>
          <w:highlight w:val="none"/>
        </w:rPr>
      </w:pPr>
      <w:r>
        <w:rPr>
          <w:rFonts w:hint="eastAsia" w:asciiTheme="minorEastAsia" w:hAnsiTheme="minorEastAsia" w:eastAsiaTheme="minorEastAsia" w:cstheme="minorEastAsia"/>
          <w:b/>
          <w:kern w:val="0"/>
          <w:sz w:val="24"/>
          <w:highlight w:val="none"/>
        </w:rPr>
        <w:t>二、项目服务范围</w:t>
      </w:r>
    </w:p>
    <w:p>
      <w:pPr>
        <w:keepNext w:val="0"/>
        <w:keepLines w:val="0"/>
        <w:pageBreakBefore w:val="0"/>
        <w:widowControl/>
        <w:shd w:val="clear" w:color="auto" w:fill="FFFFFF"/>
        <w:kinsoku/>
        <w:wordWrap/>
        <w:topLinePunct w:val="0"/>
        <w:bidi w:val="0"/>
        <w:adjustRightInd w:val="0"/>
        <w:snapToGrid w:val="0"/>
        <w:spacing w:line="360" w:lineRule="auto"/>
        <w:ind w:firstLine="482" w:firstLineChars="200"/>
        <w:jc w:val="left"/>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1、保洁服务主要工作内容（具体结合各区块工作内容）： </w:t>
      </w:r>
    </w:p>
    <w:p>
      <w:pPr>
        <w:keepNext w:val="0"/>
        <w:keepLines w:val="0"/>
        <w:pageBreakBefore w:val="0"/>
        <w:widowControl/>
        <w:shd w:val="clear" w:color="auto" w:fill="FFFFFF"/>
        <w:kinsoku/>
        <w:wordWrap/>
        <w:topLinePunct w:val="0"/>
        <w:bidi w:val="0"/>
        <w:adjustRightInd w:val="0"/>
        <w:snapToGrid w:val="0"/>
        <w:spacing w:line="360" w:lineRule="auto"/>
        <w:ind w:firstLine="480" w:firstLineChars="200"/>
        <w:jc w:val="left"/>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kern w:val="0"/>
          <w:sz w:val="24"/>
        </w:rPr>
        <w:t>（1）城市主次道路、开放式社区里弄小巷、硬化空地、开放式公园广场</w:t>
      </w:r>
      <w:r>
        <w:rPr>
          <w:rFonts w:hint="eastAsia" w:asciiTheme="minorEastAsia" w:hAnsiTheme="minorEastAsia" w:eastAsiaTheme="minorEastAsia" w:cstheme="minorEastAsia"/>
          <w:bCs/>
          <w:sz w:val="24"/>
        </w:rPr>
        <w:t>（视线范围内）</w:t>
      </w:r>
      <w:r>
        <w:rPr>
          <w:rFonts w:hint="eastAsia" w:asciiTheme="minorEastAsia" w:hAnsiTheme="minorEastAsia" w:eastAsiaTheme="minorEastAsia" w:cstheme="minorEastAsia"/>
          <w:bCs/>
          <w:kern w:val="0"/>
          <w:sz w:val="24"/>
        </w:rPr>
        <w:t>等清扫；</w:t>
      </w:r>
    </w:p>
    <w:p>
      <w:pPr>
        <w:keepNext w:val="0"/>
        <w:keepLines w:val="0"/>
        <w:pageBreakBefore w:val="0"/>
        <w:shd w:val="clear" w:color="auto" w:fill="FFFFFF"/>
        <w:kinsoku/>
        <w:wordWrap/>
        <w:topLinePunct w:val="0"/>
        <w:bidi w:val="0"/>
        <w:adjustRightInd w:val="0"/>
        <w:snapToGrid w:val="0"/>
        <w:spacing w:line="360" w:lineRule="auto"/>
        <w:ind w:firstLine="480" w:firstLineChars="200"/>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（2）道路绿化隔离带、道路两侧绿化带</w:t>
      </w:r>
      <w:r>
        <w:rPr>
          <w:rFonts w:hint="eastAsia" w:asciiTheme="minorEastAsia" w:hAnsiTheme="minorEastAsia" w:eastAsiaTheme="minorEastAsia" w:cstheme="minorEastAsia"/>
          <w:bCs/>
          <w:sz w:val="24"/>
        </w:rPr>
        <w:t>（视线范围内）、开放式绿地（视线范围内）、社区里弄小巷等范围内绿化带保洁</w:t>
      </w:r>
      <w:r>
        <w:rPr>
          <w:rFonts w:hint="eastAsia" w:asciiTheme="minorEastAsia" w:hAnsiTheme="minorEastAsia" w:eastAsiaTheme="minorEastAsia" w:cstheme="minorEastAsia"/>
          <w:bCs/>
          <w:kern w:val="0"/>
          <w:sz w:val="24"/>
        </w:rPr>
        <w:t>；</w:t>
      </w:r>
    </w:p>
    <w:p>
      <w:pPr>
        <w:keepNext w:val="0"/>
        <w:keepLines w:val="0"/>
        <w:pageBreakBefore w:val="0"/>
        <w:shd w:val="clear" w:color="auto" w:fill="FFFFFF"/>
        <w:kinsoku/>
        <w:wordWrap/>
        <w:topLinePunct w:val="0"/>
        <w:bidi w:val="0"/>
        <w:adjustRightInd w:val="0"/>
        <w:snapToGrid w:val="0"/>
        <w:spacing w:line="360" w:lineRule="auto"/>
        <w:ind w:firstLine="480" w:firstLineChars="200"/>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（3）沿街</w:t>
      </w:r>
      <w:r>
        <w:rPr>
          <w:rFonts w:hint="eastAsia" w:asciiTheme="minorEastAsia" w:hAnsiTheme="minorEastAsia" w:eastAsiaTheme="minorEastAsia" w:cstheme="minorEastAsia"/>
          <w:bCs/>
          <w:sz w:val="24"/>
        </w:rPr>
        <w:t xml:space="preserve">果壳箱垃圾收集清理、定期清洗保洁 </w:t>
      </w:r>
      <w:r>
        <w:rPr>
          <w:rFonts w:hint="eastAsia" w:asciiTheme="minorEastAsia" w:hAnsiTheme="minorEastAsia" w:eastAsiaTheme="minorEastAsia" w:cstheme="minorEastAsia"/>
          <w:bCs/>
          <w:kern w:val="0"/>
          <w:sz w:val="24"/>
        </w:rPr>
        <w:t>；沿街店面垃圾摇铃收集、清运；</w:t>
      </w:r>
    </w:p>
    <w:p>
      <w:pPr>
        <w:keepNext w:val="0"/>
        <w:keepLines w:val="0"/>
        <w:pageBreakBefore w:val="0"/>
        <w:shd w:val="clear" w:color="auto" w:fill="FFFFFF"/>
        <w:kinsoku/>
        <w:wordWrap/>
        <w:topLinePunct w:val="0"/>
        <w:bidi w:val="0"/>
        <w:adjustRightInd w:val="0"/>
        <w:snapToGrid w:val="0"/>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kern w:val="0"/>
          <w:sz w:val="24"/>
        </w:rPr>
        <w:t>（4）</w:t>
      </w:r>
      <w:r>
        <w:rPr>
          <w:rFonts w:hint="eastAsia" w:asciiTheme="minorEastAsia" w:hAnsiTheme="minorEastAsia" w:eastAsiaTheme="minorEastAsia" w:cstheme="minorEastAsia"/>
          <w:bCs/>
          <w:sz w:val="24"/>
        </w:rPr>
        <w:t>交通隔离栏、人行道、立交桥、地下通道、2.2米以下路灯杆、交通信号灯杆等公共设施、城市家具清洗；</w:t>
      </w:r>
    </w:p>
    <w:p>
      <w:pPr>
        <w:keepNext w:val="0"/>
        <w:keepLines w:val="0"/>
        <w:pageBreakBefore w:val="0"/>
        <w:shd w:val="clear" w:color="auto" w:fill="FFFFFF"/>
        <w:kinsoku/>
        <w:wordWrap/>
        <w:topLinePunct w:val="0"/>
        <w:bidi w:val="0"/>
        <w:adjustRightInd w:val="0"/>
        <w:snapToGrid w:val="0"/>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（5）落实责任保洁区域“墙至墙”边界管理，开阔区域保洁时应向保洁边界以外延伸5米，不留保洁盲区空白点。</w:t>
      </w:r>
    </w:p>
    <w:p>
      <w:pPr>
        <w:keepNext w:val="0"/>
        <w:keepLines w:val="0"/>
        <w:pageBreakBefore w:val="0"/>
        <w:shd w:val="clear" w:color="auto" w:fill="FFFFFF"/>
        <w:kinsoku/>
        <w:wordWrap/>
        <w:topLinePunct w:val="0"/>
        <w:bidi w:val="0"/>
        <w:adjustRightInd w:val="0"/>
        <w:snapToGrid w:val="0"/>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kern w:val="0"/>
          <w:sz w:val="24"/>
        </w:rPr>
        <w:t>（6）</w:t>
      </w:r>
      <w:r>
        <w:rPr>
          <w:rFonts w:hint="eastAsia" w:asciiTheme="minorEastAsia" w:hAnsiTheme="minorEastAsia" w:eastAsiaTheme="minorEastAsia" w:cstheme="minorEastAsia"/>
          <w:bCs/>
          <w:sz w:val="24"/>
        </w:rPr>
        <w:t xml:space="preserve">及时清扫、清洗因突发情况（各类投诉、110联动、城管96310、区长公开电话等）污染的道路；抗台防台、抗雪防冰冻等各类工作的应急保障； </w:t>
      </w:r>
    </w:p>
    <w:p>
      <w:pPr>
        <w:keepNext w:val="0"/>
        <w:keepLines w:val="0"/>
        <w:pageBreakBefore w:val="0"/>
        <w:widowControl/>
        <w:shd w:val="clear" w:color="auto" w:fill="FFFFFF"/>
        <w:kinsoku/>
        <w:wordWrap/>
        <w:topLinePunct w:val="0"/>
        <w:bidi w:val="0"/>
        <w:adjustRightInd w:val="0"/>
        <w:snapToGrid w:val="0"/>
        <w:spacing w:line="360" w:lineRule="auto"/>
        <w:ind w:firstLine="480" w:firstLineChars="200"/>
        <w:jc w:val="left"/>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（7）做好法定节假日、政府举办的重大活动及各项迎检创建等活动期间的保洁工作；</w:t>
      </w:r>
    </w:p>
    <w:p>
      <w:pPr>
        <w:keepNext w:val="0"/>
        <w:keepLines w:val="0"/>
        <w:pageBreakBefore w:val="0"/>
        <w:widowControl/>
        <w:shd w:val="clear" w:color="auto" w:fill="FFFFFF"/>
        <w:kinsoku/>
        <w:wordWrap/>
        <w:topLinePunct w:val="0"/>
        <w:bidi w:val="0"/>
        <w:adjustRightInd w:val="0"/>
        <w:snapToGrid w:val="0"/>
        <w:spacing w:line="360" w:lineRule="auto"/>
        <w:ind w:firstLine="480" w:firstLineChars="200"/>
        <w:jc w:val="left"/>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（8）应主管单位要求，无条件响应完成重大检查评比、庆典活动期间的市容环境卫生保障任务；</w:t>
      </w:r>
    </w:p>
    <w:p>
      <w:pPr>
        <w:keepNext w:val="0"/>
        <w:keepLines w:val="0"/>
        <w:pageBreakBefore w:val="0"/>
        <w:widowControl/>
        <w:shd w:val="clear" w:color="auto" w:fill="FFFFFF"/>
        <w:kinsoku/>
        <w:wordWrap/>
        <w:topLinePunct w:val="0"/>
        <w:bidi w:val="0"/>
        <w:adjustRightInd w:val="0"/>
        <w:snapToGrid w:val="0"/>
        <w:spacing w:line="360" w:lineRule="auto"/>
        <w:ind w:firstLine="480" w:firstLineChars="200"/>
        <w:jc w:val="left"/>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kern w:val="0"/>
          <w:sz w:val="24"/>
        </w:rPr>
        <w:t>（9）</w:t>
      </w:r>
      <w:r>
        <w:rPr>
          <w:rFonts w:hint="eastAsia" w:asciiTheme="minorEastAsia" w:hAnsiTheme="minorEastAsia" w:eastAsiaTheme="minorEastAsia" w:cstheme="minorEastAsia"/>
          <w:bCs/>
          <w:sz w:val="24"/>
        </w:rPr>
        <w:t xml:space="preserve">社区里弄小巷范围各类杂物垃圾、零星建筑装潢垃圾清理（10公斤内无主垃圾），大件垃圾及时报送处理； </w:t>
      </w:r>
    </w:p>
    <w:p>
      <w:pPr>
        <w:keepNext w:val="0"/>
        <w:keepLines w:val="0"/>
        <w:pageBreakBefore w:val="0"/>
        <w:widowControl/>
        <w:shd w:val="clear" w:color="auto" w:fill="FFFFFF"/>
        <w:kinsoku/>
        <w:wordWrap/>
        <w:topLinePunct w:val="0"/>
        <w:bidi w:val="0"/>
        <w:adjustRightInd w:val="0"/>
        <w:snapToGrid w:val="0"/>
        <w:spacing w:line="360" w:lineRule="auto"/>
        <w:ind w:firstLine="480" w:firstLineChars="200"/>
        <w:jc w:val="left"/>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kern w:val="0"/>
          <w:sz w:val="24"/>
        </w:rPr>
        <w:t>（10）</w:t>
      </w:r>
      <w:r>
        <w:rPr>
          <w:rFonts w:hint="eastAsia" w:asciiTheme="minorEastAsia" w:hAnsiTheme="minorEastAsia" w:eastAsiaTheme="minorEastAsia" w:cstheme="minorEastAsia"/>
          <w:bCs/>
          <w:sz w:val="24"/>
        </w:rPr>
        <w:t xml:space="preserve">社区开放式小区垃圾定时收运，定时清洗垃圾桶、垃圾桶周边地面。 </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2" w:firstLineChars="200"/>
        <w:jc w:val="left"/>
        <w:textAlignment w:val="baseline"/>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2、保洁作业标准</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做到“五无五净”，路面见本色。“五无”：无垃圾杂物，无积水积泥，无痰迹烟蒂，无果皮纸屑，无土石杂草；“五净”：路面干净，绿地、绿化带和树圈干净，边角侧石干净，雨水井盖沟眼畅通干净，果皮箱等环卫设施干净。路面见本色。</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每日普扫前，应先对车行道路面进行洒水，一般第一次普扫采用人机结合方式对道路街巷进行全面的清扫。第二次普扫，根据车流量情况，一般采用机械化方式对快车道进行清扫清理。人工方式对慢车道、人行道等位置进行清扫捡拾。</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在“五无五净”的基础上，保持交通隔离栏、2.2米以下灯杆、交通信号灯杆等城市家具清洁。巡回保洁期间，以捡拾漂浮垃圾为主，不允许单人无维护措施情况下上快车道作业。遇特殊情况，非机动车道可进行小范围清扫，车行道内在做好维护及安全措施的前提下集体进入清扫清理。</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2" w:firstLineChars="200"/>
        <w:jc w:val="left"/>
        <w:textAlignment w:val="baseline"/>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kern w:val="0"/>
          <w:sz w:val="24"/>
        </w:rPr>
        <w:t>3、迎亚运通勤道路保洁和高标准保洁作业要求</w:t>
      </w:r>
    </w:p>
    <w:p>
      <w:pPr>
        <w:pStyle w:val="2"/>
        <w:keepNext w:val="0"/>
        <w:keepLines w:val="0"/>
        <w:pageBreakBefore w:val="0"/>
        <w:kinsoku/>
        <w:wordWrap/>
        <w:topLinePunct w:val="0"/>
        <w:bidi w:val="0"/>
        <w:adjustRightInd w:val="0"/>
        <w:spacing w:line="360" w:lineRule="auto"/>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（1）临安区亚运通勤道路：钱锦大道、钱王街、万马路、万马南路、九州街、双拥路、秀泉路。</w:t>
      </w:r>
    </w:p>
    <w:p>
      <w:pPr>
        <w:pStyle w:val="2"/>
        <w:keepNext w:val="0"/>
        <w:keepLines w:val="0"/>
        <w:pageBreakBefore w:val="0"/>
        <w:kinsoku/>
        <w:wordWrap/>
        <w:topLinePunct w:val="0"/>
        <w:bidi w:val="0"/>
        <w:adjustRightInd w:val="0"/>
        <w:spacing w:line="360" w:lineRule="auto"/>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（2）临安区高标准保洁道路：不限于望湖路、天目路、城中街、钱王街、苕溪北街、双拥路、秀泉路、万马路、九州街、钱锦大道、具美路等，每年根据杭州市城管局相关政策要求进行调整。</w:t>
      </w:r>
    </w:p>
    <w:p>
      <w:pPr>
        <w:pStyle w:val="2"/>
        <w:keepNext w:val="0"/>
        <w:keepLines w:val="0"/>
        <w:pageBreakBefore w:val="0"/>
        <w:kinsoku/>
        <w:wordWrap/>
        <w:topLinePunct w:val="0"/>
        <w:bidi w:val="0"/>
        <w:adjustRightInd w:val="0"/>
        <w:spacing w:line="360" w:lineRule="auto"/>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3）投标人根据《“美丽杭州迎亚运”城市环境品质提升行动方案》、《新时代杭州环卫行业高质量发展的指导意见》、《杭州市高质量道路保洁工作标准》等制定亚运通勤道路、高标准保洁道路具体工作方案，鼓励创新作业方法、投入新型实用机械设备，并落实执行。</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2" w:firstLineChars="200"/>
        <w:jc w:val="left"/>
        <w:textAlignment w:val="baseline"/>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4、清扫保洁时间规定</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普扫作业时间应符合下列要求：普扫作业每日不少于3次；普扫完成时间：每日首次普扫，夏秋季节在上午6:30之前完成，春冬季在上午7:00之前完成；每日二次普扫在13：00之前完成，第三次普扫在19:00之前完成，在遇特殊天气或路面落叶较多季节，可视实际情况适当延长。</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（2）每日清扫保洁时间规定</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一类道路18小时保洁：全年度（4：30—22：30）；二类道路、里弄小巷14小时保洁：全年度（5:30—19:30）。</w:t>
      </w:r>
    </w:p>
    <w:p>
      <w:pPr>
        <w:keepNext w:val="0"/>
        <w:keepLines w:val="0"/>
        <w:pageBreakBefore w:val="0"/>
        <w:widowControl/>
        <w:numPr>
          <w:ilvl w:val="0"/>
          <w:numId w:val="2"/>
        </w:numPr>
        <w:kinsoku/>
        <w:wordWrap/>
        <w:overflowPunct w:val="0"/>
        <w:topLinePunct w:val="0"/>
        <w:autoSpaceDE w:val="0"/>
        <w:autoSpaceDN w:val="0"/>
        <w:bidi w:val="0"/>
        <w:adjustRightInd w:val="0"/>
        <w:snapToGrid w:val="0"/>
        <w:spacing w:line="360" w:lineRule="auto"/>
        <w:ind w:left="-170" w:leftChars="-81" w:firstLine="600" w:firstLineChars="25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机械化作业路段洒水、冲洗、机扫、三位一体洗扫等轮班作业</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白天作业时间：5:30-16:30，夜间作业时间18:00-20:30。避早晚高峰时间：7:00-8:30、16:30-18:00，冬季2度以下禁止涉水作业。所有车辆白天必须作业，夜间作业车辆：洒水车不少于2辆，三位一体洗扫车不少于1辆，小型冲洗车不少于2辆。</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2" w:firstLineChars="200"/>
        <w:jc w:val="left"/>
        <w:textAlignment w:val="baseline"/>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5、人工清扫保洁作业规范</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（1）普扫时，应按人行道路面、树圈及周边、车行道路面、窨井口的顺序进行全面清扫。</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（2）清扫归拢的垃圾靠边成堆，应及时清运，确保无漏扫漏收。清扫道路时不得将垃圾扫入窨井、喇叭口、绿地等，并及时疏通窨井口。</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（3）清扫道路路面时应仔细清扫，不得漏扫、甩扫，尽量避免扬尘，妨碍周边行人。</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（4）保洁作业时，应做到对道路路面巡查保洁，及时用工具清理路面垃圾。</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（5）发现有人随地乱扔垃圾或破环果壳箱等行为时，应及时劝阻，发现路面被严重污染时，应马上向上级监管部门汇报，并立即组织人员或车辆等设备进行清理。</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（6）道路清扫归拢的垃圾应及时清运至就近生活垃圾中转站。</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（7）绿化带（含车道绿化隔离带、人行道绿地及道路两侧保洁区域绿地）保洁应与道路保洁同步，做到绿化带内无杂物、无垃圾。</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（8）道路设置的果壳箱等城市家具，每天擦洗不少于1次，每周冲洗不少于1次。果壳箱内垃圾即满即清，不得发生满溢现象。</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600" w:firstLineChars="249"/>
        <w:jc w:val="left"/>
        <w:textAlignment w:val="baseline"/>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6、洒水车（高压清洗车）作业规范</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路面作业。洒水时，洒水车车速不得超过25Km/h；清洗时，高压清洗车车速不得超过10Km/h。道路洒水频次根据季节变化调整，夏季5月1日-10月31日洒水频次不少于6次，首次洒水必须在6:30前完成；日常季节11月1日-4月30日，18小时保洁路段保洁洒水频次不少于5次，14小时保洁路段洒水频次不少于4次，首次洒水必须在7:00前完成。上述洒水作业在遇特殊天气时除外。寒冷季节，气温2度及以下时暂停洒水清洗作业。清洗作业，每条道路每周清洗不少于1次，对个别易受污染的道路或遇突发事件引发道路污染的，中标人应及时组织车辆与人员进行清洗。</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（2）洒水作业时不得漏洒，注意调整高度和水压，避让行人，作业结束后，要做到路面、侧石、交通隔离带以及道路相关公共设施周围无泥沙和积水。</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（3）高压清洗必须高压清洗车采用主喷作业模式或采用洒水车冲洗与人工清扫模式，</w:t>
      </w:r>
      <w:r>
        <w:rPr>
          <w:rFonts w:hint="eastAsia" w:asciiTheme="minorEastAsia" w:hAnsiTheme="minorEastAsia" w:eastAsiaTheme="minorEastAsia" w:cstheme="minorEastAsia"/>
          <w:kern w:val="0"/>
          <w:sz w:val="24"/>
          <w:lang w:val="en-US" w:eastAsia="zh-CN"/>
        </w:rPr>
        <w:t>机械作业</w:t>
      </w:r>
      <w:r>
        <w:rPr>
          <w:rFonts w:hint="eastAsia" w:asciiTheme="minorEastAsia" w:hAnsiTheme="minorEastAsia" w:eastAsiaTheme="minorEastAsia" w:cstheme="minorEastAsia"/>
          <w:kern w:val="0"/>
          <w:sz w:val="24"/>
        </w:rPr>
        <w:t>应积极与人工作业相配合，</w:t>
      </w:r>
      <w:r>
        <w:rPr>
          <w:rFonts w:hint="eastAsia" w:asciiTheme="minorEastAsia" w:hAnsiTheme="minorEastAsia" w:eastAsiaTheme="minorEastAsia" w:cstheme="minorEastAsia"/>
          <w:kern w:val="0"/>
          <w:sz w:val="24"/>
          <w:lang w:val="en-US" w:eastAsia="zh-CN"/>
        </w:rPr>
        <w:t>冲洗</w:t>
      </w:r>
      <w:r>
        <w:rPr>
          <w:rFonts w:hint="eastAsia" w:asciiTheme="minorEastAsia" w:hAnsiTheme="minorEastAsia" w:eastAsiaTheme="minorEastAsia" w:cstheme="minorEastAsia"/>
          <w:kern w:val="0"/>
          <w:sz w:val="24"/>
        </w:rPr>
        <w:t>消除</w:t>
      </w:r>
      <w:r>
        <w:rPr>
          <w:rFonts w:hint="eastAsia" w:asciiTheme="minorEastAsia" w:hAnsiTheme="minorEastAsia" w:eastAsiaTheme="minorEastAsia" w:cstheme="minorEastAsia"/>
          <w:kern w:val="0"/>
          <w:sz w:val="24"/>
          <w:lang w:val="en-US" w:eastAsia="zh-CN"/>
        </w:rPr>
        <w:t>道路</w:t>
      </w:r>
      <w:r>
        <w:rPr>
          <w:rFonts w:hint="eastAsia" w:asciiTheme="minorEastAsia" w:hAnsiTheme="minorEastAsia" w:eastAsiaTheme="minorEastAsia" w:cstheme="minorEastAsia"/>
          <w:kern w:val="0"/>
          <w:sz w:val="24"/>
          <w:lang w:eastAsia="zh-CN"/>
        </w:rPr>
        <w:t>、</w:t>
      </w:r>
      <w:r>
        <w:rPr>
          <w:rFonts w:hint="eastAsia" w:asciiTheme="minorEastAsia" w:hAnsiTheme="minorEastAsia" w:eastAsiaTheme="minorEastAsia" w:cstheme="minorEastAsia"/>
          <w:kern w:val="0"/>
          <w:sz w:val="24"/>
          <w:lang w:val="en-US" w:eastAsia="zh-CN"/>
        </w:rPr>
        <w:t>两侧非机动车道、人行道</w:t>
      </w:r>
      <w:r>
        <w:rPr>
          <w:rFonts w:hint="eastAsia" w:asciiTheme="minorEastAsia" w:hAnsiTheme="minorEastAsia" w:eastAsiaTheme="minorEastAsia" w:cstheme="minorEastAsia"/>
          <w:kern w:val="0"/>
          <w:sz w:val="24"/>
        </w:rPr>
        <w:t>的积泥、沙石、污迹</w:t>
      </w:r>
      <w:r>
        <w:rPr>
          <w:rFonts w:hint="eastAsia" w:asciiTheme="minorEastAsia" w:hAnsiTheme="minorEastAsia" w:eastAsiaTheme="minorEastAsia" w:cstheme="minorEastAsia"/>
          <w:kern w:val="0"/>
          <w:sz w:val="24"/>
          <w:lang w:eastAsia="zh-CN"/>
        </w:rPr>
        <w:t>、</w:t>
      </w:r>
      <w:r>
        <w:rPr>
          <w:rFonts w:hint="eastAsia" w:asciiTheme="minorEastAsia" w:hAnsiTheme="minorEastAsia" w:eastAsiaTheme="minorEastAsia" w:cstheme="minorEastAsia"/>
          <w:kern w:val="0"/>
          <w:sz w:val="24"/>
          <w:lang w:val="en-US" w:eastAsia="zh-CN"/>
        </w:rPr>
        <w:t>污垢</w:t>
      </w:r>
      <w:r>
        <w:rPr>
          <w:rFonts w:hint="eastAsia" w:asciiTheme="minorEastAsia" w:hAnsiTheme="minorEastAsia" w:eastAsiaTheme="minorEastAsia" w:cstheme="minorEastAsia"/>
          <w:kern w:val="0"/>
          <w:sz w:val="24"/>
          <w:lang w:eastAsia="zh-CN"/>
        </w:rPr>
        <w:t>，</w:t>
      </w:r>
      <w:r>
        <w:rPr>
          <w:rFonts w:hint="eastAsia" w:asciiTheme="minorEastAsia" w:hAnsiTheme="minorEastAsia" w:eastAsiaTheme="minorEastAsia" w:cstheme="minorEastAsia"/>
          <w:kern w:val="0"/>
          <w:sz w:val="24"/>
        </w:rPr>
        <w:t>作业时水压调整适当，避让</w:t>
      </w:r>
      <w:r>
        <w:rPr>
          <w:rFonts w:hint="eastAsia" w:asciiTheme="minorEastAsia" w:hAnsiTheme="minorEastAsia" w:eastAsiaTheme="minorEastAsia" w:cstheme="minorEastAsia"/>
          <w:kern w:val="0"/>
          <w:sz w:val="24"/>
          <w:lang w:val="en-US" w:eastAsia="zh-CN"/>
        </w:rPr>
        <w:t>过往</w:t>
      </w:r>
      <w:r>
        <w:rPr>
          <w:rFonts w:hint="eastAsia" w:asciiTheme="minorEastAsia" w:hAnsiTheme="minorEastAsia" w:eastAsiaTheme="minorEastAsia" w:cstheme="minorEastAsia"/>
          <w:kern w:val="0"/>
          <w:sz w:val="24"/>
        </w:rPr>
        <w:t>行人</w:t>
      </w:r>
      <w:r>
        <w:rPr>
          <w:rFonts w:hint="eastAsia" w:asciiTheme="minorEastAsia" w:hAnsiTheme="minorEastAsia" w:eastAsiaTheme="minorEastAsia" w:cstheme="minorEastAsia"/>
          <w:kern w:val="0"/>
          <w:sz w:val="24"/>
          <w:lang w:eastAsia="zh-CN"/>
        </w:rPr>
        <w:t>、</w:t>
      </w:r>
      <w:r>
        <w:rPr>
          <w:rFonts w:hint="eastAsia" w:asciiTheme="minorEastAsia" w:hAnsiTheme="minorEastAsia" w:eastAsiaTheme="minorEastAsia" w:cstheme="minorEastAsia"/>
          <w:kern w:val="0"/>
          <w:sz w:val="24"/>
          <w:lang w:val="en-US" w:eastAsia="zh-CN"/>
        </w:rPr>
        <w:t>车辆</w:t>
      </w:r>
      <w:r>
        <w:rPr>
          <w:rFonts w:hint="eastAsia" w:asciiTheme="minorEastAsia" w:hAnsiTheme="minorEastAsia" w:eastAsiaTheme="minorEastAsia" w:cstheme="minorEastAsia"/>
          <w:kern w:val="0"/>
          <w:sz w:val="24"/>
        </w:rPr>
        <w:t>。对被泥沙等严重污染的路面应组织洒水车、高压清洗车和人员进行反复冲洗，直至路面见本色。</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（4）洒水作业时不得倒车洒水。洒水、高压清洗作业，月末应制定作业计划并上报采购人（按一般为每月25日前上报），全面推行定车、定人、定责、定路线制度。</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4"/>
        </w:rPr>
        <w:t>（5）洒水车到指定位置取水作业，取水不限于中水、河道水、自来水，每个项目必须开通自来水取水口不少于1个。</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2" w:firstLineChars="200"/>
        <w:jc w:val="left"/>
        <w:textAlignment w:val="baseline"/>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7、机械化清扫车作业规范</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（1）清扫作业前应检查车辆车况，加足水，并根据路面实际及时调整好机扫车侧刷和吸口。</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（2）清扫作业时应避免“干扫”，做到喷雾清扫作业，做到不扬尘，不漏土（沙）。禁止侧刷，吸口不落地空跑。</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（3）清扫时注意观察路面清扫质量和路面障碍情况，对机扫车不能清除的大件垃圾和硬物，应及时进行清除，确保清扫质量和设备不受损坏。</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（4）清扫完毕，应检查车辆内垃圾是否卸尽，并做好车辆保洁和维护，保持车容整洁、性能良好。</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（5）机扫车清扫作业时速为：≦10㎞/h，道路机扫频次为按招标要求执行，首次机扫必须在7时前完成，夏季6:30前完成。</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（6）机扫作业，月末应制定作业计划并上报监管部门（按一般为每月25日前上报），全面推行定车、定人、定责、定路线制度。</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（7）机械化清扫车作业垃圾自行分类组织处理，不得乱倒、偷倒。</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（8）机械化清扫车规范处理作业</w:t>
      </w:r>
      <w:r>
        <w:rPr>
          <w:rFonts w:hint="eastAsia" w:asciiTheme="minorEastAsia" w:hAnsiTheme="minorEastAsia" w:eastAsiaTheme="minorEastAsia" w:cstheme="minorEastAsia"/>
          <w:kern w:val="0"/>
          <w:sz w:val="24"/>
          <w:lang w:val="en-US" w:eastAsia="zh-CN"/>
        </w:rPr>
        <w:t>废</w:t>
      </w:r>
      <w:r>
        <w:rPr>
          <w:rFonts w:hint="eastAsia" w:asciiTheme="minorEastAsia" w:hAnsiTheme="minorEastAsia" w:eastAsiaTheme="minorEastAsia" w:cstheme="minorEastAsia"/>
          <w:kern w:val="0"/>
          <w:sz w:val="24"/>
        </w:rPr>
        <w:t>水，严禁乱倒乱排。</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注：各类机械化作业车辆，应根据实际适时调整提示音音量，指示灯模式等，以减少对市民</w:t>
      </w:r>
      <w:r>
        <w:rPr>
          <w:rFonts w:hint="eastAsia" w:asciiTheme="minorEastAsia" w:hAnsiTheme="minorEastAsia" w:eastAsiaTheme="minorEastAsia" w:cstheme="minorEastAsia"/>
          <w:kern w:val="0"/>
          <w:sz w:val="24"/>
          <w:lang w:eastAsia="zh-CN"/>
        </w:rPr>
        <w:t>群众</w:t>
      </w:r>
      <w:r>
        <w:rPr>
          <w:rFonts w:hint="eastAsia" w:asciiTheme="minorEastAsia" w:hAnsiTheme="minorEastAsia" w:eastAsiaTheme="minorEastAsia" w:cstheme="minorEastAsia"/>
          <w:kern w:val="0"/>
          <w:sz w:val="24"/>
        </w:rPr>
        <w:t>的影响。7时前关闭提示音乐开启警示灯作业，7时后关闭警示灯开启提示音乐作业。</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2" w:firstLineChars="200"/>
        <w:jc w:val="left"/>
        <w:textAlignment w:val="baseline"/>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8、社区里弄小巷保洁作业规范</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普扫作业时间应符合下列要求：空地、街巷普扫作业每日不少于2次。空地、街巷普扫完成时间：每日首次普扫，夏秋季节在上午7:00之前完成，春冬季在上午7:30之前完成；二次普扫在13:00之前完成，在遇特殊恶劣天气或路面落叶较多季节，可视实际情况适当延长。</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（2）空地、街巷里弄普扫每日清扫保洁时间规定：（5:30—19:30）。</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对开放式小区空地、街巷的清扫与保洁，应做好巡回式清扫保洁。对社区范围内堆积的大件垃圾应及时报送清运公司处理，垃圾桶周边零星建筑垃圾做到及时收运处理，若有大量大件垃圾、建筑垃圾情况的及时报送社区处理。</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普扫时，应进行全面清扫，不得遗漏。清扫道路路面时应文明作业、注意安全，清扫时尽量避免扬尘或妨碍周边行人；清扫归拢的垃圾靠边成堆，应及时清运，确保无漏收。清扫道路时不得将垃圾扫（倒）入窨井、喇叭口、绿地等，并及时疏通窨井口。</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（5）发现有人随地乱扔垃圾或破坏垃圾桶等行为时，应及时劝阻，发现路面被严重污染时，应马上向上级汇报，并立即组织人员或车辆等设备进行清理。</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道路清扫归拢的垃圾应及时清运至周边垃圾投放点。清运人员应做好日常巡查工作，对居民废弃或堆放的大件杂物垃圾、无主建筑装潢垃圾应做到集中收拢清运堆放至社区所指定的堆放点，以便后续清理与回收，严禁将生活垃圾与建筑装潢垃圾混合投（堆）放。</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对房前屋后开放式绿地的保洁，做好日常巡回捡拾保洁，及时清理绿地内枯叶、树枝、吊挂垃圾等其他垃圾，配合好绿化养护单位做好养护作业时的地面及周边环境的保洁工作。发现有损坏的绿化等现象，应及时做好信息上报工作。</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（8）按照垃圾分类的要求分类清运，不得混装混运。垃圾清运过后，垃圾桶、分类箱等需及时清洗。垃圾桶、收运点及分类箱等环卫设施周边需保持清洁，无暴露垃圾、无污水流溢等问题存在。</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2" w:firstLineChars="200"/>
        <w:jc w:val="left"/>
        <w:textAlignment w:val="baseline"/>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9、交通隔离护栏、</w:t>
      </w:r>
      <w:r>
        <w:rPr>
          <w:rFonts w:hint="eastAsia" w:asciiTheme="minorEastAsia" w:hAnsiTheme="minorEastAsia" w:eastAsiaTheme="minorEastAsia" w:cstheme="minorEastAsia"/>
          <w:b/>
          <w:kern w:val="0"/>
          <w:sz w:val="24"/>
          <w:lang w:val="en-US" w:eastAsia="zh-CN"/>
        </w:rPr>
        <w:t>城市家具、</w:t>
      </w:r>
      <w:r>
        <w:rPr>
          <w:rFonts w:hint="eastAsia" w:asciiTheme="minorEastAsia" w:hAnsiTheme="minorEastAsia" w:eastAsiaTheme="minorEastAsia" w:cstheme="minorEastAsia"/>
          <w:b/>
          <w:kern w:val="0"/>
          <w:sz w:val="24"/>
        </w:rPr>
        <w:t>果壳箱等保洁作业规范</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（1）隔离护栏</w:t>
      </w:r>
      <w:r>
        <w:rPr>
          <w:rFonts w:hint="eastAsia" w:asciiTheme="minorEastAsia" w:hAnsiTheme="minorEastAsia" w:eastAsiaTheme="minorEastAsia" w:cstheme="minorEastAsia"/>
          <w:kern w:val="0"/>
          <w:sz w:val="24"/>
          <w:lang w:eastAsia="zh-CN"/>
        </w:rPr>
        <w:t>、</w:t>
      </w:r>
      <w:r>
        <w:rPr>
          <w:rFonts w:hint="eastAsia" w:asciiTheme="minorEastAsia" w:hAnsiTheme="minorEastAsia" w:eastAsiaTheme="minorEastAsia" w:cstheme="minorEastAsia"/>
          <w:kern w:val="0"/>
          <w:sz w:val="24"/>
          <w:lang w:val="en-US" w:eastAsia="zh-CN"/>
        </w:rPr>
        <w:t>城市家具</w:t>
      </w:r>
      <w:r>
        <w:rPr>
          <w:rFonts w:hint="eastAsia" w:asciiTheme="minorEastAsia" w:hAnsiTheme="minorEastAsia" w:eastAsiaTheme="minorEastAsia" w:cstheme="minorEastAsia"/>
          <w:kern w:val="0"/>
          <w:sz w:val="24"/>
        </w:rPr>
        <w:t>清洗作业应做到每周一次周期性循环清洗，日常保洁应做到护栏无明显积尘。遇大风、暴雨、暴雪等恶劣天气时，上报区主管单位经批准，可停止清洗作业。</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（2）由于在清洗作业中会使用清洗剂或洗衣粉，作业当中易产生白色泡沫或积水遗留路面，造成二次污染，因此必需对产生的白色泡沫和路面积水进行清理。</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（3）由于清洗作业处于交通干道内，为确保安全生产，在清洗作业时在来车方向适当位置放置警示锥或桩等能起到有效警示作业的物品。</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（4）果壳箱擦洗每天不少于1次，清洗每周不少于1次。果壳箱无积尘、无油污、无垃圾满溢，周边地面无污渍、油污。果壳箱内不得存在垃圾满溢现象。</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（5）如遇果壳箱存在破损等情况时，应及时告知监管部门，以便于及时维修或更换。</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4"/>
        </w:rPr>
        <w:t>（6）由中标单位负责辖区道路两侧果壳箱垃圾分类标识维护。</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2" w:firstLineChars="200"/>
        <w:jc w:val="left"/>
        <w:textAlignment w:val="baseline"/>
        <w:rPr>
          <w:rFonts w:hint="eastAsia" w:asciiTheme="minorEastAsia" w:hAnsiTheme="minorEastAsia" w:eastAsiaTheme="minorEastAsia" w:cstheme="minorEastAsia"/>
          <w:b/>
          <w:kern w:val="0"/>
          <w:sz w:val="24"/>
          <w:highlight w:val="yellow"/>
        </w:rPr>
      </w:pPr>
      <w:r>
        <w:rPr>
          <w:rFonts w:hint="eastAsia" w:asciiTheme="minorEastAsia" w:hAnsiTheme="minorEastAsia" w:eastAsiaTheme="minorEastAsia" w:cstheme="minorEastAsia"/>
          <w:b/>
          <w:kern w:val="0"/>
          <w:sz w:val="24"/>
        </w:rPr>
        <w:t>10、沿街店面生活垃圾摇铃收集作业规范</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（1）18小时一类道路（不限于）两侧不设置垃圾桶，实行摇铃收集生活垃圾。</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（2）应结合本项目特点制定生活垃圾收集时间、频次、人员、责任等规定，全面推行上门收集清运模式。</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（3）沿街店面生活垃圾收集应配置专用车辆，全面推行垃圾分类投放、分类收集、分类清运。</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（4）摇铃收集工作每天不少于3次。收集清运时应分类投放，不得混装。如店家不配合，可拒绝收集清运，并第一时间向监管部门或城管执法中队反馈。</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（5）制定宣传方案，定期做好摇铃收集入户宣传指导。</w:t>
      </w:r>
    </w:p>
    <w:p>
      <w:pPr>
        <w:pStyle w:val="25"/>
        <w:keepNext w:val="0"/>
        <w:keepLines w:val="0"/>
        <w:pageBreakBefore w:val="0"/>
        <w:kinsoku/>
        <w:wordWrap/>
        <w:topLinePunct w:val="0"/>
        <w:bidi w:val="0"/>
        <w:adjustRightInd w:val="0"/>
        <w:spacing w:line="360" w:lineRule="auto"/>
        <w:rPr>
          <w:rFonts w:hint="eastAsia" w:asciiTheme="minorEastAsia" w:hAnsiTheme="minorEastAsia" w:eastAsiaTheme="minorEastAsia" w:cstheme="minorEastAsia"/>
          <w:b/>
          <w:bCs/>
          <w:kern w:val="0"/>
          <w:lang w:val="en-US"/>
        </w:rPr>
      </w:pPr>
      <w:r>
        <w:rPr>
          <w:rFonts w:hint="eastAsia" w:asciiTheme="minorEastAsia" w:hAnsiTheme="minorEastAsia" w:eastAsiaTheme="minorEastAsia" w:cstheme="minorEastAsia"/>
          <w:b/>
          <w:bCs/>
          <w:kern w:val="0"/>
          <w:lang w:val="en-US"/>
        </w:rPr>
        <w:t>11、环卫保洁工作宣传</w:t>
      </w:r>
    </w:p>
    <w:p>
      <w:pPr>
        <w:pStyle w:val="25"/>
        <w:keepNext w:val="0"/>
        <w:keepLines w:val="0"/>
        <w:pageBreakBefore w:val="0"/>
        <w:kinsoku/>
        <w:wordWrap/>
        <w:topLinePunct w:val="0"/>
        <w:bidi w:val="0"/>
        <w:adjustRightInd w:val="0"/>
        <w:spacing w:line="360" w:lineRule="auto"/>
        <w:rPr>
          <w:rFonts w:hint="eastAsia" w:asciiTheme="minorEastAsia" w:hAnsiTheme="minorEastAsia" w:eastAsiaTheme="minorEastAsia" w:cstheme="minorEastAsia"/>
          <w:kern w:val="0"/>
          <w:lang w:val="en-US"/>
        </w:rPr>
      </w:pPr>
      <w:r>
        <w:rPr>
          <w:rFonts w:hint="eastAsia" w:asciiTheme="minorEastAsia" w:hAnsiTheme="minorEastAsia" w:eastAsiaTheme="minorEastAsia" w:cstheme="minorEastAsia"/>
          <w:kern w:val="0"/>
          <w:lang w:val="en-US"/>
        </w:rPr>
        <w:t>（1）建立宣传队伍，根据临安环卫保洁工作实际制定宣传工作方案。</w:t>
      </w:r>
    </w:p>
    <w:p>
      <w:pPr>
        <w:pStyle w:val="25"/>
        <w:keepNext w:val="0"/>
        <w:keepLines w:val="0"/>
        <w:pageBreakBefore w:val="0"/>
        <w:kinsoku/>
        <w:wordWrap/>
        <w:topLinePunct w:val="0"/>
        <w:bidi w:val="0"/>
        <w:adjustRightInd w:val="0"/>
        <w:spacing w:line="360" w:lineRule="auto"/>
        <w:rPr>
          <w:rFonts w:hint="eastAsia" w:asciiTheme="minorEastAsia" w:hAnsiTheme="minorEastAsia" w:eastAsiaTheme="minorEastAsia" w:cstheme="minorEastAsia"/>
          <w:kern w:val="0"/>
          <w:lang w:val="en-US"/>
        </w:rPr>
      </w:pPr>
      <w:r>
        <w:rPr>
          <w:rFonts w:hint="eastAsia" w:asciiTheme="minorEastAsia" w:hAnsiTheme="minorEastAsia" w:eastAsiaTheme="minorEastAsia" w:cstheme="minorEastAsia"/>
          <w:kern w:val="0"/>
          <w:lang w:val="en-US"/>
        </w:rPr>
        <w:t>（2）定期开展视频</w:t>
      </w:r>
      <w:r>
        <w:rPr>
          <w:rFonts w:hint="eastAsia" w:asciiTheme="minorEastAsia" w:hAnsiTheme="minorEastAsia" w:eastAsiaTheme="minorEastAsia" w:cstheme="minorEastAsia"/>
          <w:kern w:val="0"/>
          <w:lang w:val="en-US" w:eastAsia="zh-CN"/>
        </w:rPr>
        <w:t>、</w:t>
      </w:r>
      <w:r>
        <w:rPr>
          <w:rFonts w:hint="eastAsia" w:asciiTheme="minorEastAsia" w:hAnsiTheme="minorEastAsia" w:eastAsiaTheme="minorEastAsia" w:cstheme="minorEastAsia"/>
          <w:kern w:val="0"/>
          <w:lang w:val="en-US"/>
        </w:rPr>
        <w:t>照片</w:t>
      </w:r>
      <w:r>
        <w:rPr>
          <w:rFonts w:hint="eastAsia" w:asciiTheme="minorEastAsia" w:hAnsiTheme="minorEastAsia" w:eastAsiaTheme="minorEastAsia" w:cstheme="minorEastAsia"/>
          <w:kern w:val="0"/>
          <w:lang w:val="en-US" w:eastAsia="zh-CN"/>
        </w:rPr>
        <w:t>、文字等</w:t>
      </w:r>
      <w:r>
        <w:rPr>
          <w:rFonts w:hint="eastAsia" w:asciiTheme="minorEastAsia" w:hAnsiTheme="minorEastAsia" w:eastAsiaTheme="minorEastAsia" w:cstheme="minorEastAsia"/>
          <w:kern w:val="0"/>
          <w:lang w:val="en-US"/>
        </w:rPr>
        <w:t>宣传培训</w:t>
      </w:r>
    </w:p>
    <w:p>
      <w:pPr>
        <w:pStyle w:val="25"/>
        <w:keepNext w:val="0"/>
        <w:keepLines w:val="0"/>
        <w:pageBreakBefore w:val="0"/>
        <w:kinsoku/>
        <w:wordWrap/>
        <w:topLinePunct w:val="0"/>
        <w:bidi w:val="0"/>
        <w:adjustRightInd w:val="0"/>
        <w:spacing w:line="360" w:lineRule="auto"/>
        <w:rPr>
          <w:rFonts w:hint="eastAsia" w:asciiTheme="minorEastAsia" w:hAnsiTheme="minorEastAsia" w:eastAsiaTheme="minorEastAsia" w:cstheme="minorEastAsia"/>
          <w:kern w:val="0"/>
          <w:szCs w:val="24"/>
          <w:lang w:val="en-US"/>
        </w:rPr>
      </w:pPr>
      <w:r>
        <w:rPr>
          <w:rFonts w:hint="eastAsia" w:asciiTheme="minorEastAsia" w:hAnsiTheme="minorEastAsia" w:eastAsiaTheme="minorEastAsia" w:cstheme="minorEastAsia"/>
          <w:kern w:val="0"/>
          <w:lang w:val="en-US"/>
        </w:rPr>
        <w:t>（3）</w:t>
      </w:r>
      <w:r>
        <w:rPr>
          <w:rFonts w:hint="eastAsia" w:asciiTheme="minorEastAsia" w:hAnsiTheme="minorEastAsia" w:eastAsiaTheme="minorEastAsia" w:cstheme="minorEastAsia"/>
          <w:kern w:val="0"/>
          <w:szCs w:val="24"/>
          <w:lang w:val="en-US"/>
        </w:rPr>
        <w:t>开展微信、抖音、电视、报纸等各类媒介宣传工作，重点突出我区迎亚运环卫保洁工作亮点、先进管理和作业方法的。</w:t>
      </w:r>
    </w:p>
    <w:p>
      <w:pPr>
        <w:pStyle w:val="25"/>
        <w:keepNext w:val="0"/>
        <w:keepLines w:val="0"/>
        <w:pageBreakBefore w:val="0"/>
        <w:kinsoku/>
        <w:wordWrap/>
        <w:topLinePunct w:val="0"/>
        <w:bidi w:val="0"/>
        <w:adjustRightInd w:val="0"/>
        <w:spacing w:line="360" w:lineRule="auto"/>
        <w:rPr>
          <w:rFonts w:hint="eastAsia" w:asciiTheme="minorEastAsia" w:hAnsiTheme="minorEastAsia" w:eastAsiaTheme="minorEastAsia" w:cstheme="minorEastAsia"/>
          <w:kern w:val="0"/>
          <w:szCs w:val="24"/>
          <w:lang w:val="en-US"/>
        </w:rPr>
      </w:pPr>
      <w:r>
        <w:rPr>
          <w:rFonts w:hint="eastAsia" w:asciiTheme="minorEastAsia" w:hAnsiTheme="minorEastAsia" w:eastAsiaTheme="minorEastAsia" w:cstheme="minorEastAsia"/>
          <w:kern w:val="0"/>
          <w:szCs w:val="24"/>
          <w:lang w:val="en-US"/>
        </w:rPr>
        <w:t>（4）完成采购人要求的行业内其他相关宣传工作。</w:t>
      </w:r>
    </w:p>
    <w:p>
      <w:pPr>
        <w:keepNext w:val="0"/>
        <w:keepLines w:val="0"/>
        <w:pageBreakBefore w:val="0"/>
        <w:widowControl/>
        <w:kinsoku/>
        <w:wordWrap/>
        <w:overflowPunct w:val="0"/>
        <w:topLinePunct w:val="0"/>
        <w:autoSpaceDE w:val="0"/>
        <w:autoSpaceDN w:val="0"/>
        <w:bidi w:val="0"/>
        <w:adjustRightInd w:val="0"/>
        <w:snapToGrid w:val="0"/>
        <w:spacing w:line="360" w:lineRule="auto"/>
        <w:ind w:left="250" w:leftChars="119"/>
        <w:jc w:val="left"/>
        <w:textAlignment w:val="baseline"/>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三、人员设备配置要求</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根据《关于进一步规范浙江省城市生活垃圾经营性服务管理的实施意见》（浙建〔2013〕5号）文件规定，中标人应在签订合同30日内办理《城市生活垃圾经营性清扫、收集、运输服务许可证》，如逾期未办理，采购人将单方面解除合同。</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sz w:val="24"/>
          <w:u w:val="none"/>
        </w:rPr>
      </w:pPr>
      <w:r>
        <w:rPr>
          <w:rFonts w:hint="eastAsia" w:asciiTheme="minorEastAsia" w:hAnsiTheme="minorEastAsia" w:eastAsiaTheme="minorEastAsia" w:cstheme="minorEastAsia"/>
          <w:kern w:val="0"/>
          <w:sz w:val="24"/>
          <w:u w:val="none"/>
        </w:rPr>
        <w:t>2、</w:t>
      </w:r>
      <w:r>
        <w:rPr>
          <w:rFonts w:hint="eastAsia" w:asciiTheme="minorEastAsia" w:hAnsiTheme="minorEastAsia" w:eastAsiaTheme="minorEastAsia" w:cstheme="minorEastAsia"/>
          <w:sz w:val="24"/>
          <w:u w:val="none"/>
        </w:rPr>
        <w:t>凡列入投标文件内的管理人员、机械化作业车辆等设备，投标人必须承诺是服务于本项目，不得服务于其他项目或与其他项目兼用。</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3、本项目内机械化作业车辆发生故障时，应向采购人进行报备，并上报应对措施。</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4、各项目区块需专属的人员岗位及车辆数按以下要求配置。</w:t>
      </w:r>
    </w:p>
    <w:p>
      <w:pPr>
        <w:pStyle w:val="2"/>
        <w:keepNext w:val="0"/>
        <w:keepLines w:val="0"/>
        <w:pageBreakBefore w:val="0"/>
        <w:kinsoku/>
        <w:wordWrap/>
        <w:topLinePunct w:val="0"/>
        <w:bidi w:val="0"/>
        <w:adjustRightInd w:val="0"/>
        <w:spacing w:line="360" w:lineRule="auto"/>
        <w:ind w:firstLine="240" w:firstLineChars="100"/>
        <w:rPr>
          <w:rFonts w:hint="eastAsia" w:asciiTheme="minorEastAsia" w:hAnsiTheme="minorEastAsia" w:eastAsiaTheme="minorEastAsia" w:cstheme="minorEastAsia"/>
        </w:rPr>
      </w:pPr>
      <w:r>
        <w:rPr>
          <w:rFonts w:hint="eastAsia" w:asciiTheme="minorEastAsia" w:hAnsiTheme="minorEastAsia" w:eastAsiaTheme="minorEastAsia" w:cstheme="minorEastAsia"/>
        </w:rPr>
        <w:t>设备配置（不少于）：</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lang w:eastAsia="zh-CN"/>
        </w:rPr>
        <w:t>标项一</w:t>
      </w:r>
      <w:r>
        <w:rPr>
          <w:rFonts w:hint="eastAsia" w:asciiTheme="minorEastAsia" w:hAnsiTheme="minorEastAsia" w:eastAsiaTheme="minorEastAsia" w:cstheme="minorEastAsia"/>
          <w:b/>
          <w:bCs/>
          <w:sz w:val="24"/>
        </w:rPr>
        <w:t>（城北）：</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sz w:val="24"/>
        </w:rPr>
        <w:t>①自备上牌大型洗扫车4辆</w:t>
      </w:r>
      <w:r>
        <w:rPr>
          <w:rFonts w:hint="eastAsia" w:asciiTheme="minorEastAsia" w:hAnsiTheme="minorEastAsia" w:eastAsiaTheme="minorEastAsia" w:cstheme="minorEastAsia"/>
          <w:color w:val="auto"/>
          <w:sz w:val="24"/>
        </w:rPr>
        <w:t>。要求新能源车不少于1辆，纯电动车</w:t>
      </w:r>
      <w:r>
        <w:rPr>
          <w:rFonts w:hint="eastAsia" w:asciiTheme="minorEastAsia" w:hAnsiTheme="minorEastAsia" w:eastAsiaTheme="minorEastAsia" w:cstheme="minorEastAsia"/>
          <w:color w:val="auto"/>
          <w:sz w:val="24"/>
          <w:lang w:val="en-US" w:eastAsia="zh-CN"/>
        </w:rPr>
        <w:t>不得</w:t>
      </w:r>
      <w:r>
        <w:rPr>
          <w:rFonts w:hint="eastAsia" w:asciiTheme="minorEastAsia" w:hAnsiTheme="minorEastAsia" w:eastAsiaTheme="minorEastAsia" w:cstheme="minorEastAsia"/>
          <w:color w:val="auto"/>
          <w:sz w:val="24"/>
        </w:rPr>
        <w:t>多于2辆。车辆要求总质量18吨或18吨以上，或燃油车采购价格不低于55万元、新能源车采购价格不低于65万元，同吨位的深度保洁车可用于替代相对应能源类型的洗扫车。</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②自备上牌大型洒水车4辆（或多功能抑尘车</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高压清洗车</w:t>
      </w:r>
      <w:r>
        <w:rPr>
          <w:rFonts w:hint="eastAsia" w:asciiTheme="minorEastAsia" w:hAnsiTheme="minorEastAsia" w:eastAsiaTheme="minorEastAsia" w:cstheme="minorEastAsia"/>
          <w:color w:val="auto"/>
          <w:sz w:val="24"/>
        </w:rPr>
        <w:t>）。要求新能源车不少于2辆，纯电动车</w:t>
      </w:r>
      <w:r>
        <w:rPr>
          <w:rFonts w:hint="eastAsia" w:asciiTheme="minorEastAsia" w:hAnsiTheme="minorEastAsia" w:eastAsiaTheme="minorEastAsia" w:cstheme="minorEastAsia"/>
          <w:color w:val="auto"/>
          <w:sz w:val="24"/>
          <w:lang w:val="en-US" w:eastAsia="zh-CN"/>
        </w:rPr>
        <w:t>不得</w:t>
      </w:r>
      <w:r>
        <w:rPr>
          <w:rFonts w:hint="eastAsia" w:asciiTheme="minorEastAsia" w:hAnsiTheme="minorEastAsia" w:eastAsiaTheme="minorEastAsia" w:cstheme="minorEastAsia"/>
          <w:color w:val="auto"/>
          <w:sz w:val="24"/>
        </w:rPr>
        <w:t>多于2辆。车辆要求总质量18吨或18吨以上，或燃油车采购价格不低于</w:t>
      </w:r>
      <w:r>
        <w:rPr>
          <w:rFonts w:hint="eastAsia" w:asciiTheme="minorEastAsia" w:hAnsiTheme="minorEastAsia" w:eastAsiaTheme="minorEastAsia" w:cstheme="minorEastAsia"/>
          <w:color w:val="auto"/>
          <w:sz w:val="24"/>
          <w:lang w:val="en-US" w:eastAsia="zh-CN"/>
        </w:rPr>
        <w:t>26</w:t>
      </w:r>
      <w:r>
        <w:rPr>
          <w:rFonts w:hint="eastAsia" w:asciiTheme="minorEastAsia" w:hAnsiTheme="minorEastAsia" w:eastAsiaTheme="minorEastAsia" w:cstheme="minorEastAsia"/>
          <w:color w:val="auto"/>
          <w:sz w:val="24"/>
        </w:rPr>
        <w:t>万元、新能源车采购价格不低于39万元。</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③自备上牌燃油护栏清洗车1辆。采购价格不低于25万元。</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④自备电动清扫车2辆。采购价格不低于12万元。</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⑤自备小型冲洗车8辆</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可包含</w:t>
      </w:r>
      <w:r>
        <w:rPr>
          <w:rFonts w:hint="eastAsia" w:asciiTheme="minorEastAsia" w:hAnsiTheme="minorEastAsia" w:eastAsiaTheme="minorEastAsia" w:cstheme="minorEastAsia"/>
          <w:color w:val="auto"/>
          <w:sz w:val="24"/>
        </w:rPr>
        <w:t>道路养护车</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纯电动道路养护车</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u w:val="none"/>
        </w:rPr>
        <w:t>三轮电瓶冲洗车</w:t>
      </w:r>
      <w:r>
        <w:rPr>
          <w:rFonts w:hint="eastAsia" w:asciiTheme="minorEastAsia" w:hAnsiTheme="minorEastAsia" w:eastAsiaTheme="minorEastAsia" w:cstheme="minorEastAsia"/>
          <w:color w:val="auto"/>
          <w:sz w:val="24"/>
          <w:lang w:eastAsia="zh-CN"/>
        </w:rPr>
        <w:t>）。</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⑥配置项目巡查车1辆（皮卡或工具车）。</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⑦配置摇铃收集车7辆（三轮电动车，收集沿街生活垃圾）。</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⑧配置其他垃圾清运车6辆</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其中</w:t>
      </w:r>
      <w:r>
        <w:rPr>
          <w:rFonts w:hint="eastAsia" w:asciiTheme="minorEastAsia" w:hAnsiTheme="minorEastAsia" w:eastAsiaTheme="minorEastAsia" w:cstheme="minorEastAsia"/>
          <w:color w:val="auto"/>
          <w:sz w:val="24"/>
        </w:rPr>
        <w:t>船型自卸式垃圾车不少于3辆</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船型自卸式垃圾车</w:t>
      </w:r>
      <w:r>
        <w:rPr>
          <w:rFonts w:hint="eastAsia" w:asciiTheme="minorEastAsia" w:hAnsiTheme="minorEastAsia" w:eastAsiaTheme="minorEastAsia" w:cstheme="minorEastAsia"/>
          <w:color w:val="auto"/>
          <w:sz w:val="24"/>
          <w:lang w:val="en-US" w:eastAsia="zh-CN"/>
        </w:rPr>
        <w:t>类似于盈峰环境自卸式垃圾车，总质量4吨</w:t>
      </w:r>
      <w:r>
        <w:rPr>
          <w:rFonts w:hint="eastAsia" w:asciiTheme="minorEastAsia" w:hAnsiTheme="minorEastAsia" w:eastAsiaTheme="minorEastAsia" w:cstheme="minorEastAsia"/>
          <w:color w:val="auto"/>
          <w:sz w:val="24"/>
        </w:rPr>
        <w:t>。</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⑨配置快速保洁车45辆（三轮电动车，用于保洁作业）。</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lang w:eastAsia="zh-CN"/>
        </w:rPr>
        <w:t>标项二</w:t>
      </w:r>
      <w:r>
        <w:rPr>
          <w:rFonts w:hint="eastAsia" w:asciiTheme="minorEastAsia" w:hAnsiTheme="minorEastAsia" w:eastAsiaTheme="minorEastAsia" w:cstheme="minorEastAsia"/>
          <w:b/>
          <w:bCs/>
          <w:color w:val="auto"/>
          <w:sz w:val="24"/>
        </w:rPr>
        <w:t>（城中）：</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①自备上牌大型洗扫车3辆。要求新能源车不少于1辆，纯电动车</w:t>
      </w:r>
      <w:r>
        <w:rPr>
          <w:rFonts w:hint="eastAsia" w:asciiTheme="minorEastAsia" w:hAnsiTheme="minorEastAsia" w:eastAsiaTheme="minorEastAsia" w:cstheme="minorEastAsia"/>
          <w:color w:val="auto"/>
          <w:sz w:val="24"/>
          <w:lang w:val="en-US" w:eastAsia="zh-CN"/>
        </w:rPr>
        <w:t>不得</w:t>
      </w:r>
      <w:r>
        <w:rPr>
          <w:rFonts w:hint="eastAsia" w:asciiTheme="minorEastAsia" w:hAnsiTheme="minorEastAsia" w:eastAsiaTheme="minorEastAsia" w:cstheme="minorEastAsia"/>
          <w:color w:val="auto"/>
          <w:sz w:val="24"/>
        </w:rPr>
        <w:t>多于2辆。车辆要求总质量18吨或18吨以上，或燃油车采购价格不低于55万元、新能源车采购价格不低于65万元，同吨位的深度保洁车可用于替代相对应能源类型的洗扫车。</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②自备上牌大型洒水车4辆（或多功能抑尘车</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高压清洗车</w:t>
      </w:r>
      <w:r>
        <w:rPr>
          <w:rFonts w:hint="eastAsia" w:asciiTheme="minorEastAsia" w:hAnsiTheme="minorEastAsia" w:eastAsiaTheme="minorEastAsia" w:cstheme="minorEastAsia"/>
          <w:color w:val="auto"/>
          <w:sz w:val="24"/>
        </w:rPr>
        <w:t>）。要求新能源车不少于2辆，纯电动车</w:t>
      </w:r>
      <w:r>
        <w:rPr>
          <w:rFonts w:hint="eastAsia" w:asciiTheme="minorEastAsia" w:hAnsiTheme="minorEastAsia" w:eastAsiaTheme="minorEastAsia" w:cstheme="minorEastAsia"/>
          <w:color w:val="auto"/>
          <w:sz w:val="24"/>
          <w:lang w:val="en-US" w:eastAsia="zh-CN"/>
        </w:rPr>
        <w:t>不得</w:t>
      </w:r>
      <w:r>
        <w:rPr>
          <w:rFonts w:hint="eastAsia" w:asciiTheme="minorEastAsia" w:hAnsiTheme="minorEastAsia" w:eastAsiaTheme="minorEastAsia" w:cstheme="minorEastAsia"/>
          <w:color w:val="auto"/>
          <w:sz w:val="24"/>
        </w:rPr>
        <w:t>多于2辆。车辆要求总质量18吨或18吨以上，或燃油车采购价格不低于</w:t>
      </w:r>
      <w:r>
        <w:rPr>
          <w:rFonts w:hint="eastAsia" w:asciiTheme="minorEastAsia" w:hAnsiTheme="minorEastAsia" w:eastAsiaTheme="minorEastAsia" w:cstheme="minorEastAsia"/>
          <w:color w:val="auto"/>
          <w:sz w:val="24"/>
          <w:lang w:val="en-US" w:eastAsia="zh-CN"/>
        </w:rPr>
        <w:t>26</w:t>
      </w:r>
      <w:r>
        <w:rPr>
          <w:rFonts w:hint="eastAsia" w:asciiTheme="minorEastAsia" w:hAnsiTheme="minorEastAsia" w:eastAsiaTheme="minorEastAsia" w:cstheme="minorEastAsia"/>
          <w:color w:val="auto"/>
          <w:sz w:val="24"/>
        </w:rPr>
        <w:t>万元、新能源车采购价格不低于39万元。</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③自备上牌燃油护栏清洗车1辆。采购价格不低于25万元。</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④自备电动清扫车2辆。采购价格不低于12万元。</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⑤自备小型冲洗车8辆。</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可包含</w:t>
      </w:r>
      <w:r>
        <w:rPr>
          <w:rFonts w:hint="eastAsia" w:asciiTheme="minorEastAsia" w:hAnsiTheme="minorEastAsia" w:eastAsiaTheme="minorEastAsia" w:cstheme="minorEastAsia"/>
          <w:color w:val="auto"/>
          <w:sz w:val="24"/>
        </w:rPr>
        <w:t>道路养护车</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纯电动道路养护车</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u w:val="single"/>
        </w:rPr>
        <w:t>三轮电瓶冲洗车</w:t>
      </w:r>
      <w:r>
        <w:rPr>
          <w:rFonts w:hint="eastAsia" w:asciiTheme="minorEastAsia" w:hAnsiTheme="minorEastAsia" w:eastAsiaTheme="minorEastAsia" w:cstheme="minorEastAsia"/>
          <w:color w:val="auto"/>
          <w:sz w:val="24"/>
          <w:lang w:eastAsia="zh-CN"/>
        </w:rPr>
        <w:t>）。</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⑥配置项目巡查车1辆（皮卡或工具车）。</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⑦配置摇铃收集车10辆（三轮电动车，收集沿街生活垃圾）。</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⑧配置其他垃圾清运车11辆</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其中</w:t>
      </w:r>
      <w:r>
        <w:rPr>
          <w:rFonts w:hint="eastAsia" w:asciiTheme="minorEastAsia" w:hAnsiTheme="minorEastAsia" w:eastAsiaTheme="minorEastAsia" w:cstheme="minorEastAsia"/>
          <w:color w:val="auto"/>
          <w:sz w:val="24"/>
        </w:rPr>
        <w:t>船型自卸式垃圾车不少于</w:t>
      </w:r>
      <w:r>
        <w:rPr>
          <w:rFonts w:hint="eastAsia" w:asciiTheme="minorEastAsia" w:hAnsiTheme="minorEastAsia" w:eastAsiaTheme="minorEastAsia" w:cstheme="minorEastAsia"/>
          <w:color w:val="auto"/>
          <w:sz w:val="24"/>
          <w:lang w:val="en-US" w:eastAsia="zh-CN"/>
        </w:rPr>
        <w:t>6</w:t>
      </w:r>
      <w:r>
        <w:rPr>
          <w:rFonts w:hint="eastAsia" w:asciiTheme="minorEastAsia" w:hAnsiTheme="minorEastAsia" w:eastAsiaTheme="minorEastAsia" w:cstheme="minorEastAsia"/>
          <w:color w:val="auto"/>
          <w:sz w:val="24"/>
        </w:rPr>
        <w:t>辆</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船型自卸式垃圾车</w:t>
      </w:r>
      <w:r>
        <w:rPr>
          <w:rFonts w:hint="eastAsia" w:asciiTheme="minorEastAsia" w:hAnsiTheme="minorEastAsia" w:eastAsiaTheme="minorEastAsia" w:cstheme="minorEastAsia"/>
          <w:color w:val="auto"/>
          <w:sz w:val="24"/>
          <w:lang w:val="en-US" w:eastAsia="zh-CN"/>
        </w:rPr>
        <w:t>类似于盈峰环境自卸式垃圾车，总质量4吨</w:t>
      </w:r>
      <w:r>
        <w:rPr>
          <w:rFonts w:hint="eastAsia" w:asciiTheme="minorEastAsia" w:hAnsiTheme="minorEastAsia" w:eastAsiaTheme="minorEastAsia" w:cstheme="minorEastAsia"/>
          <w:color w:val="auto"/>
          <w:sz w:val="24"/>
        </w:rPr>
        <w:t>。</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⑨配置快速保洁车35辆（三轮电动车，用于保洁作业）。</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lang w:eastAsia="zh-CN"/>
        </w:rPr>
        <w:t>标项三</w:t>
      </w:r>
      <w:r>
        <w:rPr>
          <w:rFonts w:hint="eastAsia" w:asciiTheme="minorEastAsia" w:hAnsiTheme="minorEastAsia" w:eastAsiaTheme="minorEastAsia" w:cstheme="minorEastAsia"/>
          <w:b/>
          <w:bCs/>
          <w:color w:val="auto"/>
          <w:sz w:val="24"/>
        </w:rPr>
        <w:t>（城南）：</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①自备上牌大型洗扫车3辆。要求新能源车不少于1辆，纯电动车</w:t>
      </w:r>
      <w:r>
        <w:rPr>
          <w:rFonts w:hint="eastAsia" w:asciiTheme="minorEastAsia" w:hAnsiTheme="minorEastAsia" w:eastAsiaTheme="minorEastAsia" w:cstheme="minorEastAsia"/>
          <w:color w:val="auto"/>
          <w:sz w:val="24"/>
          <w:lang w:val="en-US" w:eastAsia="zh-CN"/>
        </w:rPr>
        <w:t>不得</w:t>
      </w:r>
      <w:r>
        <w:rPr>
          <w:rFonts w:hint="eastAsia" w:asciiTheme="minorEastAsia" w:hAnsiTheme="minorEastAsia" w:eastAsiaTheme="minorEastAsia" w:cstheme="minorEastAsia"/>
          <w:color w:val="auto"/>
          <w:sz w:val="24"/>
        </w:rPr>
        <w:t>多于2辆。车辆要求总质量18吨或18吨以上，或燃油车采购价格不低于55万元、新能源车采购价格不低于65万元，同吨位的深度保洁车可用于替代相对应能源类型的洗扫车。</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②自备上牌大型洒水车4辆（或多功能抑尘车</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高压清洗车</w:t>
      </w:r>
      <w:r>
        <w:rPr>
          <w:rFonts w:hint="eastAsia" w:asciiTheme="minorEastAsia" w:hAnsiTheme="minorEastAsia" w:eastAsiaTheme="minorEastAsia" w:cstheme="minorEastAsia"/>
          <w:color w:val="auto"/>
          <w:sz w:val="24"/>
        </w:rPr>
        <w:t>）。要求新能源车不少于2辆，纯电动车</w:t>
      </w:r>
      <w:r>
        <w:rPr>
          <w:rFonts w:hint="eastAsia" w:asciiTheme="minorEastAsia" w:hAnsiTheme="minorEastAsia" w:eastAsiaTheme="minorEastAsia" w:cstheme="minorEastAsia"/>
          <w:color w:val="auto"/>
          <w:sz w:val="24"/>
          <w:lang w:val="en-US" w:eastAsia="zh-CN"/>
        </w:rPr>
        <w:t>不得</w:t>
      </w:r>
      <w:r>
        <w:rPr>
          <w:rFonts w:hint="eastAsia" w:asciiTheme="minorEastAsia" w:hAnsiTheme="minorEastAsia" w:eastAsiaTheme="minorEastAsia" w:cstheme="minorEastAsia"/>
          <w:color w:val="auto"/>
          <w:sz w:val="24"/>
        </w:rPr>
        <w:t>多于2辆。车辆要求总质量18吨或18吨以上，或燃油车采购价格不低于</w:t>
      </w:r>
      <w:r>
        <w:rPr>
          <w:rFonts w:hint="eastAsia" w:asciiTheme="minorEastAsia" w:hAnsiTheme="minorEastAsia" w:eastAsiaTheme="minorEastAsia" w:cstheme="minorEastAsia"/>
          <w:color w:val="auto"/>
          <w:sz w:val="24"/>
          <w:lang w:val="en-US" w:eastAsia="zh-CN"/>
        </w:rPr>
        <w:t>26</w:t>
      </w:r>
      <w:r>
        <w:rPr>
          <w:rFonts w:hint="eastAsia" w:asciiTheme="minorEastAsia" w:hAnsiTheme="minorEastAsia" w:eastAsiaTheme="minorEastAsia" w:cstheme="minorEastAsia"/>
          <w:color w:val="auto"/>
          <w:sz w:val="24"/>
        </w:rPr>
        <w:t>万元、新能源车采购价格不低于39万元。</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③自备电动清扫车2辆。采购价格不低于12万元。</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color w:val="auto"/>
          <w:sz w:val="24"/>
          <w:u w:val="none"/>
        </w:rPr>
      </w:pPr>
      <w:r>
        <w:rPr>
          <w:rFonts w:hint="eastAsia" w:asciiTheme="minorEastAsia" w:hAnsiTheme="minorEastAsia" w:eastAsiaTheme="minorEastAsia" w:cstheme="minorEastAsia"/>
          <w:color w:val="auto"/>
          <w:sz w:val="24"/>
        </w:rPr>
        <w:t>④自备小型冲洗车7辆。</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可包含</w:t>
      </w:r>
      <w:r>
        <w:rPr>
          <w:rFonts w:hint="eastAsia" w:asciiTheme="minorEastAsia" w:hAnsiTheme="minorEastAsia" w:eastAsiaTheme="minorEastAsia" w:cstheme="minorEastAsia"/>
          <w:color w:val="auto"/>
          <w:sz w:val="24"/>
        </w:rPr>
        <w:t>道路养护车</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纯电动道路养护车</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u w:val="none"/>
        </w:rPr>
        <w:t>三轮电瓶冲洗车</w:t>
      </w:r>
      <w:r>
        <w:rPr>
          <w:rFonts w:hint="eastAsia" w:asciiTheme="minorEastAsia" w:hAnsiTheme="minorEastAsia" w:eastAsiaTheme="minorEastAsia" w:cstheme="minorEastAsia"/>
          <w:color w:val="auto"/>
          <w:sz w:val="24"/>
          <w:u w:val="none"/>
          <w:lang w:eastAsia="zh-CN"/>
        </w:rPr>
        <w:t>）。</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⑤配置项目巡查车1辆（皮卡或工具车）。</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⑥配置摇铃收集车10辆（三轮电动车，收集沿街生活垃圾）。</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⑦配置其他垃圾清运车6辆</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其中</w:t>
      </w:r>
      <w:r>
        <w:rPr>
          <w:rFonts w:hint="eastAsia" w:asciiTheme="minorEastAsia" w:hAnsiTheme="minorEastAsia" w:eastAsiaTheme="minorEastAsia" w:cstheme="minorEastAsia"/>
          <w:color w:val="auto"/>
          <w:sz w:val="24"/>
        </w:rPr>
        <w:t>船型自卸式垃圾车不少于3辆</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船型自卸式垃圾车</w:t>
      </w:r>
      <w:r>
        <w:rPr>
          <w:rFonts w:hint="eastAsia" w:asciiTheme="minorEastAsia" w:hAnsiTheme="minorEastAsia" w:eastAsiaTheme="minorEastAsia" w:cstheme="minorEastAsia"/>
          <w:color w:val="auto"/>
          <w:sz w:val="24"/>
          <w:lang w:val="en-US" w:eastAsia="zh-CN"/>
        </w:rPr>
        <w:t>类似于盈峰环境自卸式垃圾车，总质量4吨</w:t>
      </w:r>
      <w:r>
        <w:rPr>
          <w:rFonts w:hint="eastAsia" w:asciiTheme="minorEastAsia" w:hAnsiTheme="minorEastAsia" w:eastAsiaTheme="minorEastAsia" w:cstheme="minorEastAsia"/>
          <w:color w:val="auto"/>
          <w:sz w:val="24"/>
        </w:rPr>
        <w:t>。</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⑧配置快速保洁车33辆（三轮电动车，用于保洁作业）。</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车辆设备配置说明：</w:t>
      </w:r>
    </w:p>
    <w:p>
      <w:pPr>
        <w:keepNext w:val="0"/>
        <w:keepLines w:val="0"/>
        <w:pageBreakBefore w:val="0"/>
        <w:widowControl/>
        <w:numPr>
          <w:ilvl w:val="0"/>
          <w:numId w:val="3"/>
        </w:numPr>
        <w:kinsoku/>
        <w:wordWrap/>
        <w:topLinePunct w:val="0"/>
        <w:bidi w:val="0"/>
        <w:adjustRightInd w:val="0"/>
        <w:spacing w:line="360" w:lineRule="auto"/>
        <w:ind w:left="-170" w:firstLine="480"/>
        <w:jc w:val="left"/>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sz w:val="24"/>
        </w:rPr>
        <w:t>自备上牌车辆要求首次采购时间在2020年1月1日</w:t>
      </w:r>
      <w:r>
        <w:rPr>
          <w:rFonts w:hint="eastAsia" w:asciiTheme="minorEastAsia" w:hAnsiTheme="minorEastAsia" w:eastAsiaTheme="minorEastAsia" w:cstheme="minorEastAsia"/>
          <w:b/>
          <w:bCs/>
          <w:color w:val="auto"/>
          <w:sz w:val="24"/>
          <w:lang w:eastAsia="zh-CN"/>
        </w:rPr>
        <w:t>（含）</w:t>
      </w:r>
      <w:r>
        <w:rPr>
          <w:rFonts w:hint="eastAsia" w:asciiTheme="minorEastAsia" w:hAnsiTheme="minorEastAsia" w:eastAsiaTheme="minorEastAsia" w:cstheme="minorEastAsia"/>
          <w:b/>
          <w:bCs/>
          <w:color w:val="auto"/>
          <w:sz w:val="24"/>
        </w:rPr>
        <w:t>后采购，提供车辆购置发票、车辆行驶证、车辆登记证等。自备非上牌车辆首次采购时间在2020年1月1日</w:t>
      </w:r>
      <w:r>
        <w:rPr>
          <w:rFonts w:hint="eastAsia" w:asciiTheme="minorEastAsia" w:hAnsiTheme="minorEastAsia" w:eastAsiaTheme="minorEastAsia" w:cstheme="minorEastAsia"/>
          <w:b/>
          <w:bCs/>
          <w:color w:val="auto"/>
          <w:sz w:val="24"/>
          <w:lang w:eastAsia="zh-CN"/>
        </w:rPr>
        <w:t>（含）</w:t>
      </w:r>
      <w:r>
        <w:rPr>
          <w:rFonts w:hint="eastAsia" w:asciiTheme="minorEastAsia" w:hAnsiTheme="minorEastAsia" w:eastAsiaTheme="minorEastAsia" w:cstheme="minorEastAsia"/>
          <w:b/>
          <w:bCs/>
          <w:color w:val="auto"/>
          <w:sz w:val="24"/>
        </w:rPr>
        <w:t>后采购，提供车辆购置发票。</w:t>
      </w:r>
    </w:p>
    <w:p>
      <w:pPr>
        <w:pStyle w:val="2"/>
        <w:keepNext w:val="0"/>
        <w:keepLines w:val="0"/>
        <w:pageBreakBefore w:val="0"/>
        <w:kinsoku/>
        <w:wordWrap/>
        <w:topLinePunct w:val="0"/>
        <w:bidi w:val="0"/>
        <w:adjustRightInd w:val="0"/>
        <w:spacing w:line="360" w:lineRule="auto"/>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 xml:space="preserve">  （2）配置车辆要求首次采购时间在2023年1月1日</w:t>
      </w:r>
      <w:r>
        <w:rPr>
          <w:rFonts w:hint="eastAsia" w:asciiTheme="minorEastAsia" w:hAnsiTheme="minorEastAsia" w:eastAsiaTheme="minorEastAsia" w:cstheme="minorEastAsia"/>
          <w:b/>
          <w:bCs/>
          <w:color w:val="auto"/>
          <w:lang w:eastAsia="zh-CN"/>
        </w:rPr>
        <w:t>（含）</w:t>
      </w:r>
      <w:r>
        <w:rPr>
          <w:rFonts w:hint="eastAsia" w:asciiTheme="minorEastAsia" w:hAnsiTheme="minorEastAsia" w:eastAsiaTheme="minorEastAsia" w:cstheme="minorEastAsia"/>
          <w:b/>
          <w:bCs/>
          <w:color w:val="auto"/>
        </w:rPr>
        <w:t>后采购，2023年7月31日前按要求完成配置并投入使用。</w:t>
      </w:r>
    </w:p>
    <w:p>
      <w:pPr>
        <w:pStyle w:val="2"/>
        <w:keepNext w:val="0"/>
        <w:keepLines w:val="0"/>
        <w:pageBreakBefore w:val="0"/>
        <w:kinsoku/>
        <w:wordWrap/>
        <w:topLinePunct w:val="0"/>
        <w:bidi w:val="0"/>
        <w:adjustRightInd w:val="0"/>
        <w:spacing w:line="360" w:lineRule="auto"/>
        <w:ind w:firstLine="240" w:firstLineChars="1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人员配置（不少于）：</w:t>
      </w:r>
    </w:p>
    <w:tbl>
      <w:tblPr>
        <w:tblStyle w:val="63"/>
        <w:tblW w:w="8472" w:type="dxa"/>
        <w:tblInd w:w="96" w:type="dxa"/>
        <w:tblLayout w:type="fixed"/>
        <w:tblCellMar>
          <w:top w:w="0" w:type="dxa"/>
          <w:left w:w="108" w:type="dxa"/>
          <w:bottom w:w="0" w:type="dxa"/>
          <w:right w:w="108" w:type="dxa"/>
        </w:tblCellMar>
      </w:tblPr>
      <w:tblGrid>
        <w:gridCol w:w="713"/>
        <w:gridCol w:w="2582"/>
        <w:gridCol w:w="1728"/>
        <w:gridCol w:w="1740"/>
        <w:gridCol w:w="1709"/>
      </w:tblGrid>
      <w:tr>
        <w:tblPrEx>
          <w:tblCellMar>
            <w:top w:w="0" w:type="dxa"/>
            <w:left w:w="108" w:type="dxa"/>
            <w:bottom w:w="0" w:type="dxa"/>
            <w:right w:w="108" w:type="dxa"/>
          </w:tblCellMar>
        </w:tblPrEx>
        <w:trPr>
          <w:trHeight w:val="440"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25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岗位</w:t>
            </w:r>
          </w:p>
        </w:tc>
        <w:tc>
          <w:tcPr>
            <w:tcW w:w="1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eastAsia="zh-CN"/>
              </w:rPr>
              <w:t>标项一（</w:t>
            </w:r>
            <w:r>
              <w:rPr>
                <w:rFonts w:hint="eastAsia" w:asciiTheme="minorEastAsia" w:hAnsiTheme="minorEastAsia" w:eastAsiaTheme="minorEastAsia" w:cstheme="minorEastAsia"/>
                <w:color w:val="auto"/>
                <w:szCs w:val="21"/>
              </w:rPr>
              <w:t>城北</w:t>
            </w:r>
            <w:r>
              <w:rPr>
                <w:rFonts w:hint="eastAsia" w:asciiTheme="minorEastAsia" w:hAnsiTheme="minorEastAsia" w:eastAsiaTheme="minorEastAsia" w:cstheme="minorEastAsia"/>
                <w:color w:val="auto"/>
                <w:szCs w:val="21"/>
                <w:lang w:eastAsia="zh-CN"/>
              </w:rPr>
              <w:t>）</w:t>
            </w:r>
          </w:p>
        </w:tc>
        <w:tc>
          <w:tcPr>
            <w:tcW w:w="1740"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eastAsia="zh-CN"/>
              </w:rPr>
              <w:t>标项二（</w:t>
            </w:r>
            <w:r>
              <w:rPr>
                <w:rFonts w:hint="eastAsia" w:asciiTheme="minorEastAsia" w:hAnsiTheme="minorEastAsia" w:eastAsiaTheme="minorEastAsia" w:cstheme="minorEastAsia"/>
                <w:color w:val="auto"/>
                <w:szCs w:val="21"/>
              </w:rPr>
              <w:t>城中</w:t>
            </w:r>
            <w:r>
              <w:rPr>
                <w:rFonts w:hint="eastAsia" w:asciiTheme="minorEastAsia" w:hAnsiTheme="minorEastAsia" w:eastAsiaTheme="minorEastAsia" w:cstheme="minorEastAsia"/>
                <w:color w:val="auto"/>
                <w:szCs w:val="21"/>
                <w:lang w:eastAsia="zh-CN"/>
              </w:rPr>
              <w:t>）</w:t>
            </w:r>
          </w:p>
        </w:tc>
        <w:tc>
          <w:tcPr>
            <w:tcW w:w="1709"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eastAsia="zh-CN"/>
              </w:rPr>
              <w:t>标项三（</w:t>
            </w:r>
            <w:r>
              <w:rPr>
                <w:rFonts w:hint="eastAsia" w:asciiTheme="minorEastAsia" w:hAnsiTheme="minorEastAsia" w:eastAsiaTheme="minorEastAsia" w:cstheme="minorEastAsia"/>
                <w:color w:val="auto"/>
                <w:szCs w:val="21"/>
              </w:rPr>
              <w:t>城南</w:t>
            </w:r>
            <w:r>
              <w:rPr>
                <w:rFonts w:hint="eastAsia" w:asciiTheme="minorEastAsia" w:hAnsiTheme="minorEastAsia" w:eastAsiaTheme="minorEastAsia" w:cstheme="minorEastAsia"/>
                <w:color w:val="auto"/>
                <w:szCs w:val="21"/>
                <w:lang w:eastAsia="zh-CN"/>
              </w:rPr>
              <w:t>）</w:t>
            </w:r>
          </w:p>
        </w:tc>
      </w:tr>
      <w:tr>
        <w:tblPrEx>
          <w:tblCellMar>
            <w:top w:w="0" w:type="dxa"/>
            <w:left w:w="108" w:type="dxa"/>
            <w:bottom w:w="0" w:type="dxa"/>
            <w:right w:w="108"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5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项目经理（大专</w:t>
            </w:r>
            <w:r>
              <w:rPr>
                <w:rFonts w:hint="eastAsia" w:asciiTheme="minorEastAsia" w:hAnsiTheme="minorEastAsia" w:eastAsiaTheme="minorEastAsia" w:cstheme="minorEastAsia"/>
                <w:color w:val="auto"/>
                <w:szCs w:val="21"/>
                <w:lang w:eastAsia="zh-CN"/>
              </w:rPr>
              <w:t>及</w:t>
            </w:r>
            <w:r>
              <w:rPr>
                <w:rFonts w:hint="eastAsia" w:asciiTheme="minorEastAsia" w:hAnsiTheme="minorEastAsia" w:eastAsiaTheme="minorEastAsia" w:cstheme="minorEastAsia"/>
                <w:color w:val="auto"/>
                <w:szCs w:val="21"/>
              </w:rPr>
              <w:t>以上）</w:t>
            </w:r>
          </w:p>
        </w:tc>
        <w:tc>
          <w:tcPr>
            <w:tcW w:w="1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1740"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1709"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r>
      <w:tr>
        <w:tblPrEx>
          <w:tblCellMar>
            <w:top w:w="0" w:type="dxa"/>
            <w:left w:w="108" w:type="dxa"/>
            <w:bottom w:w="0" w:type="dxa"/>
            <w:right w:w="108"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5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宣传、安全（大学</w:t>
            </w:r>
            <w:r>
              <w:rPr>
                <w:rFonts w:hint="eastAsia" w:asciiTheme="minorEastAsia" w:hAnsiTheme="minorEastAsia" w:eastAsiaTheme="minorEastAsia" w:cstheme="minorEastAsia"/>
                <w:color w:val="auto"/>
                <w:szCs w:val="21"/>
                <w:lang w:eastAsia="zh-CN"/>
              </w:rPr>
              <w:t>及</w:t>
            </w:r>
            <w:r>
              <w:rPr>
                <w:rFonts w:hint="eastAsia" w:asciiTheme="minorEastAsia" w:hAnsiTheme="minorEastAsia" w:eastAsiaTheme="minorEastAsia" w:cstheme="minorEastAsia"/>
                <w:color w:val="auto"/>
                <w:szCs w:val="21"/>
              </w:rPr>
              <w:t>以上）</w:t>
            </w:r>
          </w:p>
        </w:tc>
        <w:tc>
          <w:tcPr>
            <w:tcW w:w="1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1740"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1709"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r>
      <w:tr>
        <w:tblPrEx>
          <w:tblCellMar>
            <w:top w:w="0" w:type="dxa"/>
            <w:left w:w="108" w:type="dxa"/>
            <w:bottom w:w="0" w:type="dxa"/>
            <w:right w:w="108"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5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台账内勤（大专</w:t>
            </w:r>
            <w:r>
              <w:rPr>
                <w:rFonts w:hint="eastAsia" w:asciiTheme="minorEastAsia" w:hAnsiTheme="minorEastAsia" w:eastAsiaTheme="minorEastAsia" w:cstheme="minorEastAsia"/>
                <w:color w:val="auto"/>
                <w:szCs w:val="21"/>
                <w:lang w:eastAsia="zh-CN"/>
              </w:rPr>
              <w:t>及</w:t>
            </w:r>
            <w:r>
              <w:rPr>
                <w:rFonts w:hint="eastAsia" w:asciiTheme="minorEastAsia" w:hAnsiTheme="minorEastAsia" w:eastAsiaTheme="minorEastAsia" w:cstheme="minorEastAsia"/>
                <w:color w:val="auto"/>
                <w:szCs w:val="21"/>
              </w:rPr>
              <w:t>以上）</w:t>
            </w:r>
          </w:p>
        </w:tc>
        <w:tc>
          <w:tcPr>
            <w:tcW w:w="1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1740"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1709"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r>
      <w:tr>
        <w:tblPrEx>
          <w:tblCellMar>
            <w:top w:w="0" w:type="dxa"/>
            <w:left w:w="108" w:type="dxa"/>
            <w:bottom w:w="0" w:type="dxa"/>
            <w:right w:w="108"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25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巡查</w:t>
            </w:r>
          </w:p>
        </w:tc>
        <w:tc>
          <w:tcPr>
            <w:tcW w:w="1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1740"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1709"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r>
      <w:tr>
        <w:tblPrEx>
          <w:tblCellMar>
            <w:top w:w="0" w:type="dxa"/>
            <w:left w:w="108" w:type="dxa"/>
            <w:bottom w:w="0" w:type="dxa"/>
            <w:right w:w="108"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25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驾驶、清运、操作</w:t>
            </w:r>
          </w:p>
        </w:tc>
        <w:tc>
          <w:tcPr>
            <w:tcW w:w="1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38</w:t>
            </w:r>
          </w:p>
        </w:tc>
        <w:tc>
          <w:tcPr>
            <w:tcW w:w="1740" w:type="dxa"/>
            <w:tcBorders>
              <w:top w:val="single" w:color="000000" w:sz="4" w:space="0"/>
              <w:left w:val="single" w:color="000000" w:sz="4" w:space="0"/>
              <w:bottom w:val="single" w:color="000000" w:sz="4" w:space="0"/>
              <w:right w:val="single" w:color="auto" w:sz="4" w:space="0"/>
            </w:tcBorders>
            <w:noWrap/>
            <w:vAlign w:val="center"/>
          </w:tcPr>
          <w:p>
            <w:pPr>
              <w:pStyle w:val="2"/>
              <w:keepNext w:val="0"/>
              <w:keepLines w:val="0"/>
              <w:pageBreakBefore w:val="0"/>
              <w:kinsoku/>
              <w:wordWrap/>
              <w:topLinePunct w:val="0"/>
              <w:bidi w:val="0"/>
              <w:adjustRightInd w:val="0"/>
              <w:spacing w:line="360" w:lineRule="auto"/>
              <w:jc w:val="center"/>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44</w:t>
            </w:r>
          </w:p>
        </w:tc>
        <w:tc>
          <w:tcPr>
            <w:tcW w:w="1709"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37</w:t>
            </w:r>
          </w:p>
        </w:tc>
      </w:tr>
      <w:tr>
        <w:tblPrEx>
          <w:tblCellMar>
            <w:top w:w="0" w:type="dxa"/>
            <w:left w:w="108" w:type="dxa"/>
            <w:bottom w:w="0" w:type="dxa"/>
            <w:right w:w="108"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25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一线保洁员</w:t>
            </w:r>
          </w:p>
        </w:tc>
        <w:tc>
          <w:tcPr>
            <w:tcW w:w="1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146</w:t>
            </w:r>
          </w:p>
        </w:tc>
        <w:tc>
          <w:tcPr>
            <w:tcW w:w="1740"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144</w:t>
            </w:r>
          </w:p>
        </w:tc>
        <w:tc>
          <w:tcPr>
            <w:tcW w:w="1709"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87</w:t>
            </w:r>
          </w:p>
        </w:tc>
      </w:tr>
      <w:tr>
        <w:tblPrEx>
          <w:tblCellMar>
            <w:top w:w="0" w:type="dxa"/>
            <w:left w:w="108" w:type="dxa"/>
            <w:bottom w:w="0" w:type="dxa"/>
            <w:right w:w="108" w:type="dxa"/>
          </w:tblCellMar>
        </w:tblPrEx>
        <w:trPr>
          <w:trHeight w:val="340" w:hRule="atLeast"/>
        </w:trPr>
        <w:tc>
          <w:tcPr>
            <w:tcW w:w="329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 计</w:t>
            </w:r>
          </w:p>
        </w:tc>
        <w:tc>
          <w:tcPr>
            <w:tcW w:w="1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193</w:t>
            </w:r>
          </w:p>
        </w:tc>
        <w:tc>
          <w:tcPr>
            <w:tcW w:w="1740"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197</w:t>
            </w:r>
          </w:p>
        </w:tc>
        <w:tc>
          <w:tcPr>
            <w:tcW w:w="1709"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kinsoku/>
              <w:wordWrap/>
              <w:topLinePunct w:val="0"/>
              <w:bidi w:val="0"/>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132</w:t>
            </w:r>
          </w:p>
        </w:tc>
      </w:tr>
    </w:tbl>
    <w:p>
      <w:pPr>
        <w:keepNext w:val="0"/>
        <w:keepLines w:val="0"/>
        <w:pageBreakBefore w:val="0"/>
        <w:widowControl/>
        <w:kinsoku/>
        <w:wordWrap/>
        <w:topLinePunct w:val="0"/>
        <w:bidi w:val="0"/>
        <w:adjustRightInd w:val="0"/>
        <w:spacing w:line="360" w:lineRule="auto"/>
        <w:jc w:val="left"/>
        <w:rPr>
          <w:rFonts w:hint="eastAsia" w:asciiTheme="minorEastAsia" w:hAnsiTheme="minorEastAsia" w:eastAsiaTheme="minorEastAsia" w:cstheme="minorEastAsia"/>
          <w:sz w:val="24"/>
        </w:rPr>
      </w:pPr>
    </w:p>
    <w:p>
      <w:pPr>
        <w:keepNext w:val="0"/>
        <w:keepLines w:val="0"/>
        <w:pageBreakBefore w:val="0"/>
        <w:widowControl/>
        <w:kinsoku/>
        <w:wordWrap/>
        <w:topLinePunct w:val="0"/>
        <w:bidi w:val="0"/>
        <w:adjustRightInd w:val="0"/>
        <w:spacing w:line="360" w:lineRule="auto"/>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备注说明：</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（2）服务本项目环卫作业车辆必须按采购人的要求安装作业车辆视频监控系统，一个月内接入监管部门监管系统，作业车辆视频监控系统及相关费用由中标人承担，含GPS轨迹等功能。</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rPr>
        <w:t>（3）中标人在中标后，需根据采购人招标文件中的相关工作要求，落实人员、设备等过渡措施，保障在过渡时间内的保洁要求，并在合同签订后一个月内按规</w:t>
      </w:r>
      <w:r>
        <w:rPr>
          <w:rFonts w:hint="eastAsia" w:asciiTheme="minorEastAsia" w:hAnsiTheme="minorEastAsia" w:eastAsiaTheme="minorEastAsia" w:cstheme="minorEastAsia"/>
          <w:sz w:val="24"/>
          <w:highlight w:val="none"/>
        </w:rPr>
        <w:t>定落实人员、设备，并将清单上交给采购人备案。</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4）中标人在本服务区块内的作业车辆及设备应保持完好作业状态，购置时间要求：上牌车辆首次购置时间为2020年1月1日以后购置；三轮电动车、摇铃收集车、其他垃圾清运车、快速保洁车等在2023年1月1日后购置。中标人在中标一个月内提供车辆清单。</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所有车辆由中标人自行负责专门场所停放，停车场地不小于2000平米，并确保所有作业车辆停放及清洗要求。中标人需合法有效处置在服务期内由于作业、处置、清洗车辆产生的环保问题，采购人不承担由此产生的责任与费用。中标人在项目执行期间，需要更换停车场地的，必须取得采购人</w:t>
      </w:r>
      <w:r>
        <w:rPr>
          <w:rFonts w:hint="eastAsia" w:asciiTheme="minorEastAsia" w:hAnsiTheme="minorEastAsia" w:eastAsiaTheme="minorEastAsia" w:cstheme="minorEastAsia"/>
          <w:sz w:val="24"/>
          <w:lang w:val="en-US" w:eastAsia="zh-CN"/>
        </w:rPr>
        <w:t>同意</w:t>
      </w:r>
      <w:r>
        <w:rPr>
          <w:rFonts w:hint="eastAsia" w:asciiTheme="minorEastAsia" w:hAnsiTheme="minorEastAsia" w:eastAsiaTheme="minorEastAsia" w:cstheme="minorEastAsia"/>
          <w:sz w:val="24"/>
        </w:rPr>
        <w:t>后进行更换，且不少于2000平方米。</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（6）中标人承诺本项目优先使用新能源车</w:t>
      </w:r>
      <w:r>
        <w:rPr>
          <w:rFonts w:hint="eastAsia" w:asciiTheme="minorEastAsia" w:hAnsiTheme="minorEastAsia" w:eastAsiaTheme="minorEastAsia" w:cstheme="minorEastAsia"/>
          <w:sz w:val="24"/>
          <w:highlight w:val="none"/>
        </w:rPr>
        <w:t>辆，新能源车辆比例不低于30%，2023年后新增环卫</w:t>
      </w:r>
      <w:r>
        <w:rPr>
          <w:rFonts w:hint="eastAsia" w:asciiTheme="minorEastAsia" w:hAnsiTheme="minorEastAsia" w:eastAsiaTheme="minorEastAsia" w:cstheme="minorEastAsia"/>
          <w:sz w:val="24"/>
          <w:highlight w:val="none"/>
          <w:lang w:eastAsia="zh-CN"/>
        </w:rPr>
        <w:t>保洁</w:t>
      </w:r>
      <w:r>
        <w:rPr>
          <w:rFonts w:hint="eastAsia" w:asciiTheme="minorEastAsia" w:hAnsiTheme="minorEastAsia" w:eastAsiaTheme="minorEastAsia" w:cstheme="minorEastAsia"/>
          <w:sz w:val="24"/>
          <w:highlight w:val="none"/>
        </w:rPr>
        <w:t>作业车辆必须为新能源车，其</w:t>
      </w:r>
      <w:r>
        <w:rPr>
          <w:rFonts w:hint="eastAsia" w:asciiTheme="minorEastAsia" w:hAnsiTheme="minorEastAsia" w:eastAsiaTheme="minorEastAsia" w:cstheme="minorEastAsia"/>
          <w:sz w:val="24"/>
        </w:rPr>
        <w:t>后续车辆采购要求根据杭州行业主管部门要求执行，其由此产生的费用由中标人自行负责。</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eastAsiaTheme="minorEastAsia"/>
          <w:lang w:val="en-US"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中标人在临安城区5个街道范围内提供项目管理需要的办公场所，提供必要的物资储备场所。</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8</w:t>
      </w:r>
      <w:r>
        <w:rPr>
          <w:rFonts w:hint="eastAsia" w:asciiTheme="minorEastAsia" w:hAnsiTheme="minorEastAsia" w:eastAsiaTheme="minorEastAsia" w:cstheme="minorEastAsia"/>
          <w:sz w:val="24"/>
        </w:rPr>
        <w:t>）中标人应按杭州城管驿站建设标准，在6个月内完成一座城管驿站的设立工作，并投入使用。</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9</w:t>
      </w:r>
      <w:r>
        <w:rPr>
          <w:rFonts w:hint="eastAsia" w:asciiTheme="minorEastAsia" w:hAnsiTheme="minorEastAsia" w:eastAsiaTheme="minorEastAsia" w:cstheme="minorEastAsia"/>
          <w:sz w:val="24"/>
        </w:rPr>
        <w:t>）中标人需自行规范处置在合同执行过程中产生的如污水、尘土、噪音、取水等问题，招标人不承担由此产生的费用和责任。</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10</w:t>
      </w:r>
      <w:r>
        <w:rPr>
          <w:rFonts w:hint="eastAsia" w:asciiTheme="minorEastAsia" w:hAnsiTheme="minorEastAsia" w:eastAsiaTheme="minorEastAsia" w:cstheme="minorEastAsia"/>
          <w:sz w:val="24"/>
        </w:rPr>
        <w:t>）如中标人保洁质量不符合招标人要求，中标人应采取包括在原合同基础上增加人员设备等方式保证保洁质量水平，采购人不承担由此产生的费用。</w:t>
      </w:r>
    </w:p>
    <w:p>
      <w:pPr>
        <w:keepNext w:val="0"/>
        <w:keepLines w:val="0"/>
        <w:pageBreakBefore w:val="0"/>
        <w:widowControl/>
        <w:kinsoku/>
        <w:wordWrap/>
        <w:overflowPunct w:val="0"/>
        <w:topLinePunct w:val="0"/>
        <w:autoSpaceDE w:val="0"/>
        <w:autoSpaceDN w:val="0"/>
        <w:bidi w:val="0"/>
        <w:adjustRightInd w:val="0"/>
        <w:snapToGrid w:val="0"/>
        <w:spacing w:before="156" w:line="360" w:lineRule="auto"/>
        <w:ind w:firstLine="480" w:firstLineChars="200"/>
        <w:jc w:val="both"/>
        <w:textAlignment w:val="baseline"/>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四、其他事项</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1、按采购人要求建立24小时应急处置队伍，制定落实应急保障方案，遭遇突发性污染事件、110联动，必须组织人员及车辆等在20分钟内到达事发现场，以最快的时间内有效清除地面污染。</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2、在重大节假日、活动保障及防汛抗台、防冻抗雪期间，准备相应应急物资，及时报送物资清单，根据实际无条件服从要求，及时调整与转换作业模式。</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3、对清扫保洁区域周边部位、可视范围内的卫生保洁有“举手之劳”的义务。</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4、积极协助并配合街道、社区等完成其他各类环境卫生整治工作。</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5、接到区（市）长公开电话、96310交办单、数字城管、或者各类媒体报道、市民来电（访）或投诉的各类问题，及在各级检查中发现并通报的问题，应做到及时整改与上报。</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6、需做好对社区保洁区域内所建的公共设施（城市家具）保洁。</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7、所有作业车辆必须严格遵守交通规则、安全文明作业，按照交警部门规定避开早晚高峰。</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8、保洁公司每年不少于两次向采购方提供优质服务质量跟踪卡，满意率达到90%以上。</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五、管理要求</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1、按《临安区市政公用和市容环境卫生保障中心环卫作业考核实施办法》中明确的相关要求执行。符合《环卫服务市场化企业退出机制》要求的，将按相关制度与程序办理。</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2、中标人应加强作业质量管理，做好作业质量自查记录，作业交接班必须在作业现场进行。</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3、规范管理，文明作业，自觉接受合同采购人及上级各部门领导的检查和社会监督，对出现的问题要及时整改。</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4、作业时应严格遵守劳动纪律，遵守安全操作规程，确保安全，发生各种意外事故由中标人自行依照法律法规妥善处理。</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5、中标人单位及个人均不得向沿街单位、商户和个人收取清扫保洁、垃圾收运等任何费用。</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6、中标人在一个月里完成自来水过户手续。</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7、保持果壳箱的整洁完好，合同期间由于作业操作不善，造成破损的，由中标人负责赔偿；因其它原因破损需要调（更）换的及时报告。</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8、中标人作业车辆应停放适当地点，不影响行人和交通，收工后存放在合适的停车场所进行集中管理。</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9、遇到乱丢、乱扔、渣土抛洒污染路面等不文明行为及时进行劝阻，并进行市容环卫法规的宣传教育，做到说话文明，以理服人，对不听劝阻造成不良影响的，应及时向采购人或有关部门报告。</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10、中标人应根据作业标准和考核细则加强自身管理与检查，并结合区块实际认真科学地制定保洁计划，向采购人提供优质服务。</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kern w:val="0"/>
          <w:sz w:val="24"/>
        </w:rPr>
        <w:t>10、</w:t>
      </w:r>
      <w:r>
        <w:rPr>
          <w:rFonts w:hint="eastAsia" w:asciiTheme="minorEastAsia" w:hAnsiTheme="minorEastAsia" w:eastAsiaTheme="minorEastAsia" w:cstheme="minorEastAsia"/>
          <w:bCs/>
          <w:kern w:val="0"/>
          <w:sz w:val="24"/>
        </w:rPr>
        <w:t>本项目原则上要求保洁人员为适龄人员，应严格遵守有关劳动法规，保障职工合法权益，参照《浙江省关于进一步改善环卫工人工作生活条件促进环卫事业持续健康发展的若干意见》（浙政办发</w:t>
      </w:r>
      <w:r>
        <w:rPr>
          <w:rFonts w:hint="eastAsia" w:asciiTheme="minorEastAsia" w:hAnsiTheme="minorEastAsia" w:eastAsiaTheme="minorEastAsia" w:cstheme="minorEastAsia"/>
          <w:bCs/>
          <w:color w:val="auto"/>
          <w:kern w:val="0"/>
          <w:sz w:val="24"/>
        </w:rPr>
        <w:t>〔2009〕190号）文件精神，结合临安实际，足额发放相关福利及支付加班工资，职工最低工资不得低于2715元/月。在落实好职工劳保福利待遇，各项职工福利待遇在与中标单位签订合同时具体体</w:t>
      </w:r>
      <w:r>
        <w:rPr>
          <w:rFonts w:hint="eastAsia" w:asciiTheme="minorEastAsia" w:hAnsiTheme="minorEastAsia" w:eastAsiaTheme="minorEastAsia" w:cstheme="minorEastAsia"/>
          <w:bCs/>
          <w:kern w:val="0"/>
          <w:sz w:val="24"/>
        </w:rPr>
        <w:t>现，必须按临安区标准为适龄职工缴纳社会保险费（养老保险、医疗保险、失业保险、工伤保险和生育保险）；必须强制缴纳人身意外险，人身意外死亡险赔付不低于100万元；如因中标人违规造成上访或群体性事件的，由中标人负责处理。</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注：本项目各区块中标价为一次性闭口价，在合同履行期间，如临安区最低工资标准调整的，中标人承诺应按时进行调整，合同保洁经费不再另行追加。</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在合同履行期间，因自然等灾害或政府需求等因素，导致合同无法正常履行时，采购人可根据实际情况，终止合同。另外，采购人根据管理需要，单方面对各类考核细则、管理要求等相关内容进行修改时，经双方协商同意后，按新的考核细则、管理要求等相关内容进行考核。</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2" w:firstLineChars="200"/>
        <w:jc w:val="both"/>
        <w:textAlignment w:val="baseline"/>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六、督查考核种类和方法</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1、考核种类：日常巡查、月度考核</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2、考核方法：</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（1）日常巡查由采购人组织和实施，巡查时间应一般按与道路清扫保洁作业时间段相同，巡回中发现的问题中标人应在规定时间整改完成。日常巡查根据考核细则，在“智慧环卫”考核系统中予以扣分处理。</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（2）具体考核细则及扣分办法参照杭州每年考核细则并结合我区实际情况制定具体考核实施方案。</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（3）根据每月考核情况实施扣罚措施，具体为：</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fldChar w:fldCharType="begin"/>
      </w:r>
      <w:r>
        <w:rPr>
          <w:rFonts w:hint="eastAsia" w:asciiTheme="minorEastAsia" w:hAnsiTheme="minorEastAsia" w:eastAsiaTheme="minorEastAsia" w:cstheme="minorEastAsia"/>
          <w:kern w:val="0"/>
          <w:sz w:val="24"/>
        </w:rPr>
        <w:instrText xml:space="preserve">= 1 \* GB3</w:instrText>
      </w:r>
      <w:r>
        <w:rPr>
          <w:rFonts w:hint="eastAsia" w:asciiTheme="minorEastAsia" w:hAnsiTheme="minorEastAsia" w:eastAsiaTheme="minorEastAsia" w:cstheme="minorEastAsia"/>
          <w:kern w:val="0"/>
          <w:sz w:val="24"/>
        </w:rPr>
        <w:fldChar w:fldCharType="separate"/>
      </w:r>
      <w:r>
        <w:rPr>
          <w:rFonts w:hint="eastAsia" w:asciiTheme="minorEastAsia" w:hAnsiTheme="minorEastAsia" w:eastAsiaTheme="minorEastAsia" w:cstheme="minorEastAsia"/>
          <w:kern w:val="0"/>
          <w:sz w:val="24"/>
        </w:rPr>
        <w:t>①</w:t>
      </w:r>
      <w:r>
        <w:rPr>
          <w:rFonts w:hint="eastAsia" w:asciiTheme="minorEastAsia" w:hAnsiTheme="minorEastAsia" w:eastAsiaTheme="minorEastAsia" w:cstheme="minorEastAsia"/>
          <w:kern w:val="0"/>
          <w:sz w:val="24"/>
        </w:rPr>
        <w:fldChar w:fldCharType="end"/>
      </w:r>
      <w:r>
        <w:rPr>
          <w:rFonts w:hint="eastAsia" w:asciiTheme="minorEastAsia" w:hAnsiTheme="minorEastAsia" w:eastAsiaTheme="minorEastAsia" w:cstheme="minorEastAsia"/>
          <w:kern w:val="0"/>
          <w:sz w:val="24"/>
        </w:rPr>
        <w:t>每月考核扣分达到100分及以下的，每分扣罚50元。</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fldChar w:fldCharType="begin"/>
      </w:r>
      <w:r>
        <w:rPr>
          <w:rFonts w:hint="eastAsia" w:asciiTheme="minorEastAsia" w:hAnsiTheme="minorEastAsia" w:eastAsiaTheme="minorEastAsia" w:cstheme="minorEastAsia"/>
          <w:kern w:val="0"/>
          <w:sz w:val="24"/>
        </w:rPr>
        <w:instrText xml:space="preserve">= 2 \* GB3</w:instrText>
      </w:r>
      <w:r>
        <w:rPr>
          <w:rFonts w:hint="eastAsia" w:asciiTheme="minorEastAsia" w:hAnsiTheme="minorEastAsia" w:eastAsiaTheme="minorEastAsia" w:cstheme="minorEastAsia"/>
          <w:kern w:val="0"/>
          <w:sz w:val="24"/>
        </w:rPr>
        <w:fldChar w:fldCharType="separate"/>
      </w:r>
      <w:r>
        <w:rPr>
          <w:rFonts w:hint="eastAsia" w:asciiTheme="minorEastAsia" w:hAnsiTheme="minorEastAsia" w:eastAsiaTheme="minorEastAsia" w:cstheme="minorEastAsia"/>
          <w:kern w:val="0"/>
          <w:sz w:val="24"/>
        </w:rPr>
        <w:t>②</w:t>
      </w:r>
      <w:r>
        <w:rPr>
          <w:rFonts w:hint="eastAsia" w:asciiTheme="minorEastAsia" w:hAnsiTheme="minorEastAsia" w:eastAsiaTheme="minorEastAsia" w:cstheme="minorEastAsia"/>
          <w:kern w:val="0"/>
          <w:sz w:val="24"/>
        </w:rPr>
        <w:fldChar w:fldCharType="end"/>
      </w:r>
      <w:r>
        <w:rPr>
          <w:rFonts w:hint="eastAsia" w:asciiTheme="minorEastAsia" w:hAnsiTheme="minorEastAsia" w:eastAsiaTheme="minorEastAsia" w:cstheme="minorEastAsia"/>
          <w:kern w:val="0"/>
          <w:sz w:val="24"/>
        </w:rPr>
        <w:t>每月考核扣分达到200分及以下的，100分以上部分每分扣100元。</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fldChar w:fldCharType="begin"/>
      </w:r>
      <w:r>
        <w:rPr>
          <w:rFonts w:hint="eastAsia" w:asciiTheme="minorEastAsia" w:hAnsiTheme="minorEastAsia" w:eastAsiaTheme="minorEastAsia" w:cstheme="minorEastAsia"/>
          <w:kern w:val="0"/>
          <w:sz w:val="24"/>
        </w:rPr>
        <w:instrText xml:space="preserve">= 3 \* GB3</w:instrText>
      </w:r>
      <w:r>
        <w:rPr>
          <w:rFonts w:hint="eastAsia" w:asciiTheme="minorEastAsia" w:hAnsiTheme="minorEastAsia" w:eastAsiaTheme="minorEastAsia" w:cstheme="minorEastAsia"/>
          <w:kern w:val="0"/>
          <w:sz w:val="24"/>
        </w:rPr>
        <w:fldChar w:fldCharType="separate"/>
      </w:r>
      <w:r>
        <w:rPr>
          <w:rFonts w:hint="eastAsia" w:asciiTheme="minorEastAsia" w:hAnsiTheme="minorEastAsia" w:eastAsiaTheme="minorEastAsia" w:cstheme="minorEastAsia"/>
          <w:kern w:val="0"/>
          <w:sz w:val="24"/>
        </w:rPr>
        <w:t>③</w:t>
      </w:r>
      <w:r>
        <w:rPr>
          <w:rFonts w:hint="eastAsia" w:asciiTheme="minorEastAsia" w:hAnsiTheme="minorEastAsia" w:eastAsiaTheme="minorEastAsia" w:cstheme="minorEastAsia"/>
          <w:kern w:val="0"/>
          <w:sz w:val="24"/>
        </w:rPr>
        <w:fldChar w:fldCharType="end"/>
      </w:r>
      <w:r>
        <w:rPr>
          <w:rFonts w:hint="eastAsia" w:asciiTheme="minorEastAsia" w:hAnsiTheme="minorEastAsia" w:eastAsiaTheme="minorEastAsia" w:cstheme="minorEastAsia"/>
          <w:kern w:val="0"/>
          <w:sz w:val="24"/>
        </w:rPr>
        <w:t>每月考核扣分达到300分及以下的，200分以上部分每分扣300元。</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fldChar w:fldCharType="begin"/>
      </w:r>
      <w:r>
        <w:rPr>
          <w:rFonts w:hint="eastAsia" w:asciiTheme="minorEastAsia" w:hAnsiTheme="minorEastAsia" w:eastAsiaTheme="minorEastAsia" w:cstheme="minorEastAsia"/>
          <w:kern w:val="0"/>
          <w:sz w:val="24"/>
        </w:rPr>
        <w:instrText xml:space="preserve">= 4 \* GB3</w:instrText>
      </w:r>
      <w:r>
        <w:rPr>
          <w:rFonts w:hint="eastAsia" w:asciiTheme="minorEastAsia" w:hAnsiTheme="minorEastAsia" w:eastAsiaTheme="minorEastAsia" w:cstheme="minorEastAsia"/>
          <w:kern w:val="0"/>
          <w:sz w:val="24"/>
        </w:rPr>
        <w:fldChar w:fldCharType="separate"/>
      </w:r>
      <w:r>
        <w:rPr>
          <w:rFonts w:hint="eastAsia" w:asciiTheme="minorEastAsia" w:hAnsiTheme="minorEastAsia" w:eastAsiaTheme="minorEastAsia" w:cstheme="minorEastAsia"/>
          <w:kern w:val="0"/>
          <w:sz w:val="24"/>
        </w:rPr>
        <w:t>④</w:t>
      </w:r>
      <w:r>
        <w:rPr>
          <w:rFonts w:hint="eastAsia" w:asciiTheme="minorEastAsia" w:hAnsiTheme="minorEastAsia" w:eastAsiaTheme="minorEastAsia" w:cstheme="minorEastAsia"/>
          <w:kern w:val="0"/>
          <w:sz w:val="24"/>
        </w:rPr>
        <w:fldChar w:fldCharType="end"/>
      </w:r>
      <w:r>
        <w:rPr>
          <w:rFonts w:hint="eastAsia" w:asciiTheme="minorEastAsia" w:hAnsiTheme="minorEastAsia" w:eastAsiaTheme="minorEastAsia" w:cstheme="minorEastAsia"/>
          <w:kern w:val="0"/>
          <w:sz w:val="24"/>
        </w:rPr>
        <w:t>每月考核扣分达到400分及以下的，300分以上部分每分扣500元。</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⑤每月考核扣分超过400分的，400分以上部分每分扣1000元。</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连续三个月考核扣分超过400分（不含）的或全年累计六个月考核扣分超过400分（不含）的中标人，可解除合同关系。</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3、月度杭州市清洁度考核位居小组前两名的，杭州考核部分不扣分，区级考核减半扣分。</w:t>
      </w:r>
    </w:p>
    <w:p>
      <w:pPr>
        <w:keepNext w:val="0"/>
        <w:keepLines w:val="0"/>
        <w:pageBreakBefore w:val="0"/>
        <w:widowControl/>
        <w:kinsoku/>
        <w:wordWrap/>
        <w:topLinePunct w:val="0"/>
        <w:bidi w:val="0"/>
        <w:adjustRightInd w:val="0"/>
        <w:spacing w:line="360" w:lineRule="auto"/>
        <w:ind w:left="-170" w:firstLine="480"/>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4、对于考核的具体情况，采购人有义务将考核情况通知中标人。</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4"/>
        </w:rPr>
        <w:t>6、市级或区级主管部门调整监管考核办法，采购人可</w:t>
      </w:r>
      <w:r>
        <w:rPr>
          <w:rFonts w:hint="eastAsia" w:asciiTheme="minorEastAsia" w:hAnsiTheme="minorEastAsia" w:eastAsiaTheme="minorEastAsia" w:cstheme="minorEastAsia"/>
          <w:kern w:val="0"/>
          <w:sz w:val="24"/>
          <w:lang w:eastAsia="zh-CN"/>
        </w:rPr>
        <w:t>作</w:t>
      </w:r>
      <w:r>
        <w:rPr>
          <w:rFonts w:hint="eastAsia" w:asciiTheme="minorEastAsia" w:hAnsiTheme="minorEastAsia" w:eastAsiaTheme="minorEastAsia" w:cstheme="minorEastAsia"/>
          <w:kern w:val="0"/>
          <w:sz w:val="24"/>
        </w:rPr>
        <w:t>相应调整。</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2" w:firstLineChars="200"/>
        <w:jc w:val="both"/>
        <w:textAlignment w:val="baseline"/>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七、考核事项说明</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1、采购人应认真、详实的记录督查考核情况。</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采购人在各类考核中，应做好相关证据的收集与记录工作，严格依据考核标准作出相应的处理结果，及时通知中标人对存在的问题进行整改，如中标人对考核结果有疑意的，采购人应向中标人以口头或书面的形式做出答复。</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3、采购人在各类</w:t>
      </w:r>
      <w:r>
        <w:rPr>
          <w:rFonts w:hint="eastAsia" w:asciiTheme="minorEastAsia" w:hAnsiTheme="minorEastAsia" w:eastAsiaTheme="minorEastAsia" w:cstheme="minorEastAsia"/>
          <w:color w:val="auto"/>
          <w:kern w:val="0"/>
          <w:sz w:val="24"/>
        </w:rPr>
        <w:t>考核中，针对中标人存在的问题，依据合同条款或考核标准作出如实的处罚，如中标人拒绝或拒不承认的，不影响采</w:t>
      </w:r>
      <w:r>
        <w:rPr>
          <w:rFonts w:hint="eastAsia" w:asciiTheme="minorEastAsia" w:hAnsiTheme="minorEastAsia" w:eastAsiaTheme="minorEastAsia" w:cstheme="minorEastAsia"/>
          <w:kern w:val="0"/>
          <w:sz w:val="24"/>
        </w:rPr>
        <w:t>购人处罚决定的执行力。</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4、当月的扣罚在月度保洁经费中直接扣除，如有其</w:t>
      </w:r>
      <w:r>
        <w:rPr>
          <w:rFonts w:hint="eastAsia" w:asciiTheme="minorEastAsia" w:hAnsiTheme="minorEastAsia" w:eastAsiaTheme="minorEastAsia" w:cstheme="minorEastAsia"/>
          <w:kern w:val="0"/>
          <w:sz w:val="24"/>
          <w:lang w:val="en-US" w:eastAsia="zh-CN"/>
        </w:rPr>
        <w:t>他</w:t>
      </w:r>
      <w:r>
        <w:rPr>
          <w:rFonts w:hint="eastAsia" w:asciiTheme="minorEastAsia" w:hAnsiTheme="minorEastAsia" w:eastAsiaTheme="minorEastAsia" w:cstheme="minorEastAsia"/>
          <w:kern w:val="0"/>
          <w:sz w:val="24"/>
        </w:rPr>
        <w:t>原因未扣除的，采购人可通知中标人依据扣罚凭证向采购人缴纳扣罚款，采购人也可在下月度的保洁经费中一并扣除。</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2" w:firstLineChars="200"/>
        <w:jc w:val="both"/>
        <w:textAlignment w:val="baseline"/>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八、考核奖惩办法</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采购人依据对中标人每月综合考核及所属街道考核统计总分进行年度排名，每年对前两名进行奖励，分别为20万元和15万元，杭州考核成绩排名第一的奖励幅度提高30%，第二名提高20%，第三名不增幅，第四名降低30%，最后两名不奖励。</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鼓励中标人对机械化作业的资金投入，对招标要求规定配置的作业机具以外，另行增加机械化作业设备，并在所属中标区块内投入使用的，符合新能源车辆要求的优先，在合同期内给予一定资金补助，合同期内最高不超过10万元资金补贴。</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中标人按照区块道路实际情况排配一线清扫人员、作业车辆作业计划，定人、定责、定路段，巡查人员按网格巡查自查。采购人采取各种形式对中标人配置人员、车辆设备、作业落实、保洁质量自查巡查等进行督查检查，中标人以任何方式瞒报、虚报、规避作业等情况的，发现人员车辆设备不符合招标需求的，纳入考核日常考核，具体如下。</w:t>
      </w:r>
    </w:p>
    <w:p>
      <w:pPr>
        <w:pStyle w:val="2"/>
        <w:keepNext w:val="0"/>
        <w:keepLines w:val="0"/>
        <w:pageBreakBefore w:val="0"/>
        <w:kinsoku/>
        <w:wordWrap/>
        <w:topLinePunct w:val="0"/>
        <w:bidi w:val="0"/>
        <w:adjustRightInd w:val="0"/>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（1）未按照招标要求配置人员的，每少1人，每月扣人员费用3000元/人。</w:t>
      </w:r>
    </w:p>
    <w:p>
      <w:pPr>
        <w:pStyle w:val="2"/>
        <w:keepNext w:val="0"/>
        <w:keepLines w:val="0"/>
        <w:pageBreakBefore w:val="0"/>
        <w:kinsoku/>
        <w:wordWrap/>
        <w:topLinePunct w:val="0"/>
        <w:bidi w:val="0"/>
        <w:adjustRightInd w:val="0"/>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（2）未按照招标要求配置大型车辆设备的（包括洒水车、三位一体洗扫车、护栏清洗车等），每少1辆车，每月扣设备费用30000元。</w:t>
      </w:r>
    </w:p>
    <w:p>
      <w:pPr>
        <w:pStyle w:val="2"/>
        <w:keepNext w:val="0"/>
        <w:keepLines w:val="0"/>
        <w:pageBreakBefore w:val="0"/>
        <w:kinsoku/>
        <w:wordWrap/>
        <w:topLinePunct w:val="0"/>
        <w:bidi w:val="0"/>
        <w:adjustRightInd w:val="0"/>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（3）未按照招标要求配置小型车辆设备的（包括小型冲洗车、电动清扫车、三轮电瓶车、摇铃车、快保车等），每少1辆车，每月扣设备费用5000元。</w:t>
      </w:r>
    </w:p>
    <w:p>
      <w:pPr>
        <w:pStyle w:val="2"/>
        <w:keepNext w:val="0"/>
        <w:keepLines w:val="0"/>
        <w:pageBreakBefore w:val="0"/>
        <w:kinsoku/>
        <w:wordWrap/>
        <w:topLinePunct w:val="0"/>
        <w:bidi w:val="0"/>
        <w:adjustRightInd w:val="0"/>
        <w:spacing w:line="360" w:lineRule="auto"/>
        <w:ind w:firstLine="240" w:firstLineChars="1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（4）不定期抽查车辆GPS轨迹，大型车辆（包括洒水车、三位一体洗扫车）作业频次不足的，每辆车每发现一次扣500元。</w:t>
      </w:r>
    </w:p>
    <w:p>
      <w:pPr>
        <w:pStyle w:val="2"/>
        <w:keepNext w:val="0"/>
        <w:keepLines w:val="0"/>
        <w:pageBreakBefore w:val="0"/>
        <w:kinsoku/>
        <w:wordWrap/>
        <w:topLinePunct w:val="0"/>
        <w:bidi w:val="0"/>
        <w:adjustRightInd w:val="0"/>
        <w:spacing w:line="360" w:lineRule="auto"/>
        <w:ind w:firstLine="240" w:firstLineChars="1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（5）车辆设备因年检、保养、维修等，需要提前向主管部门报备审批，未执行报备审批程序的，每辆车每发现一次扣500元。</w:t>
      </w:r>
    </w:p>
    <w:p>
      <w:pPr>
        <w:pStyle w:val="2"/>
        <w:keepNext w:val="0"/>
        <w:keepLines w:val="0"/>
        <w:pageBreakBefore w:val="0"/>
        <w:kinsoku/>
        <w:wordWrap/>
        <w:topLinePunct w:val="0"/>
        <w:bidi w:val="0"/>
        <w:adjustRightInd w:val="0"/>
        <w:spacing w:line="360" w:lineRule="auto"/>
        <w:ind w:firstLine="240" w:firstLineChars="1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（6）车辆设备因年检、保养、维修等脱岗3天以内的，由本项目车辆通过加班等形式完成替代工作，若超过3天以上的，需要另行安排车辆临时替代，未按要求落实执行的，每发现一次扣3000元。</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遇到突发事件、自然灾害或天气影响，必须服从上级部门、监管部门指挥调度，遇到抗雪防冻、抗台防汛、路面交通事故等，中标人须在第一时间内迅速组织人员、机具将道路清理干净。如发现接到指令后，未采取措施或者按规定完成任务的，每次扣1万元至3万元。</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2" w:firstLineChars="200"/>
        <w:jc w:val="both"/>
        <w:textAlignment w:val="baseline"/>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九、付款方式</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rPr>
        <w:t>1、保洁经费采用先作业后拨付的方式，每月按合同期月平均经费拨付，奖励或扣除相</w:t>
      </w:r>
      <w:r>
        <w:rPr>
          <w:rFonts w:hint="eastAsia" w:asciiTheme="minorEastAsia" w:hAnsiTheme="minorEastAsia" w:eastAsiaTheme="minorEastAsia" w:cstheme="minorEastAsia"/>
          <w:kern w:val="0"/>
          <w:sz w:val="24"/>
          <w:highlight w:val="none"/>
        </w:rPr>
        <w:t>应的保洁经费，余款一次结清。</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2、每月督查考核扣罚款在当月保洁经费中直接扣除。</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kern w:val="0"/>
          <w:sz w:val="24"/>
          <w:highlight w:val="none"/>
          <w:lang w:eastAsia="zh-CN"/>
        </w:rPr>
      </w:pPr>
      <w:r>
        <w:rPr>
          <w:rFonts w:hint="eastAsia" w:asciiTheme="minorEastAsia" w:hAnsiTheme="minorEastAsia" w:eastAsiaTheme="minorEastAsia" w:cstheme="minorEastAsia"/>
          <w:kern w:val="0"/>
          <w:sz w:val="24"/>
          <w:highlight w:val="none"/>
        </w:rPr>
        <w:t>3、保洁经费根据资金保障情况进行拨付</w:t>
      </w:r>
      <w:r>
        <w:rPr>
          <w:rFonts w:hint="eastAsia" w:asciiTheme="minorEastAsia" w:hAnsiTheme="minorEastAsia" w:eastAsiaTheme="minorEastAsia" w:cstheme="minorEastAsia"/>
          <w:kern w:val="0"/>
          <w:sz w:val="24"/>
          <w:highlight w:val="none"/>
          <w:lang w:eastAsia="zh-CN"/>
        </w:rPr>
        <w:t>，保洁经费按照</w:t>
      </w:r>
      <w:r>
        <w:rPr>
          <w:rFonts w:hint="eastAsia" w:asciiTheme="minorEastAsia" w:hAnsiTheme="minorEastAsia" w:eastAsiaTheme="minorEastAsia" w:cstheme="minorEastAsia"/>
          <w:kern w:val="0"/>
          <w:sz w:val="24"/>
          <w:highlight w:val="none"/>
        </w:rPr>
        <w:t>每月</w:t>
      </w:r>
      <w:r>
        <w:rPr>
          <w:rFonts w:hint="eastAsia" w:asciiTheme="minorEastAsia" w:hAnsiTheme="minorEastAsia" w:eastAsiaTheme="minorEastAsia" w:cstheme="minorEastAsia"/>
          <w:kern w:val="0"/>
          <w:sz w:val="24"/>
          <w:highlight w:val="none"/>
          <w:lang w:eastAsia="zh-CN"/>
        </w:rPr>
        <w:t>扣除</w:t>
      </w:r>
      <w:r>
        <w:rPr>
          <w:rFonts w:hint="eastAsia" w:asciiTheme="minorEastAsia" w:hAnsiTheme="minorEastAsia" w:eastAsiaTheme="minorEastAsia" w:cstheme="minorEastAsia"/>
          <w:kern w:val="0"/>
          <w:sz w:val="24"/>
          <w:highlight w:val="none"/>
        </w:rPr>
        <w:t>督查考核扣罚款</w:t>
      </w:r>
      <w:r>
        <w:rPr>
          <w:rFonts w:hint="eastAsia" w:asciiTheme="minorEastAsia" w:hAnsiTheme="minorEastAsia" w:eastAsiaTheme="minorEastAsia" w:cstheme="minorEastAsia"/>
          <w:kern w:val="0"/>
          <w:sz w:val="24"/>
          <w:highlight w:val="none"/>
          <w:lang w:eastAsia="zh-CN"/>
        </w:rPr>
        <w:t>后进行按月支付。若有其他变动的，按区财政局相关政策要求落实执行。</w:t>
      </w:r>
    </w:p>
    <w:p>
      <w:pPr>
        <w:keepNext w:val="0"/>
        <w:keepLines w:val="0"/>
        <w:pageBreakBefore w:val="0"/>
        <w:widowControl/>
        <w:numPr>
          <w:ilvl w:val="0"/>
          <w:numId w:val="4"/>
        </w:numPr>
        <w:kinsoku/>
        <w:wordWrap/>
        <w:overflowPunct w:val="0"/>
        <w:topLinePunct w:val="0"/>
        <w:autoSpaceDE w:val="0"/>
        <w:autoSpaceDN w:val="0"/>
        <w:bidi w:val="0"/>
        <w:adjustRightInd w:val="0"/>
        <w:snapToGrid w:val="0"/>
        <w:spacing w:line="360" w:lineRule="auto"/>
        <w:ind w:left="250" w:leftChars="119"/>
        <w:jc w:val="both"/>
        <w:textAlignment w:val="baseline"/>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项目内因新增道路或删减道路的，经采购人确认核实，按年度拨付扣减相</w:t>
      </w:r>
    </w:p>
    <w:p>
      <w:pPr>
        <w:keepNext w:val="0"/>
        <w:keepLines w:val="0"/>
        <w:pageBreakBefore w:val="0"/>
        <w:widowControl/>
        <w:kinsoku/>
        <w:wordWrap/>
        <w:overflowPunct w:val="0"/>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kern w:val="0"/>
          <w:sz w:val="24"/>
          <w:highlight w:val="none"/>
        </w:rPr>
        <w:t>应保洁费用。</w:t>
      </w:r>
    </w:p>
    <w:p>
      <w:pPr>
        <w:pStyle w:val="2"/>
        <w:keepNext w:val="0"/>
        <w:keepLines w:val="0"/>
        <w:pageBreakBefore w:val="0"/>
        <w:kinsoku/>
        <w:wordWrap/>
        <w:topLinePunct w:val="0"/>
        <w:bidi w:val="0"/>
        <w:adjustRightInd w:val="0"/>
        <w:spacing w:line="360" w:lineRule="auto"/>
        <w:ind w:firstLine="240" w:firstLineChars="1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5、中标人必须按照合同要求足额及时发放职工薪资福利，不得克扣、无故拖欠，保持一线职工队伍稳定。否则采购人按照法定要求严肃处置。</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2" w:firstLineChars="200"/>
        <w:jc w:val="both"/>
        <w:textAlignment w:val="baseline"/>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bCs/>
          <w:kern w:val="0"/>
          <w:sz w:val="24"/>
        </w:rPr>
        <w:t>十、</w:t>
      </w:r>
      <w:r>
        <w:rPr>
          <w:rFonts w:hint="eastAsia" w:asciiTheme="minorEastAsia" w:hAnsiTheme="minorEastAsia" w:eastAsiaTheme="minorEastAsia" w:cstheme="minorEastAsia"/>
          <w:b/>
          <w:kern w:val="0"/>
          <w:sz w:val="24"/>
        </w:rPr>
        <w:t>补充事项说明</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1、为提升作业队伍形象，作业人员服装（含帽子）必须按照采购人所指定款式、面料进行采购，费用由各中标单位承担。</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both"/>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2、中标人必须承诺，优先录用现有保洁人员，且在3个月内不得辞退，否则视为违约。但除下列情况例外：违反劳动纪律，工作质量差，体弱多病不适合从事岗位工作，不服从工作安排等原因。</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根据本项目保洁工作移交时间节点，中标人必须按招标文件中所明确的车辆等机械设备为采购人提供服务，由采购人进行现场验收与审核，中标人如不能在约定的时间节点提供投标文件中相符的车辆等机械设备及各类凭证（提供车辆行驶证，购置发票复印件）的视为违约。</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4、在合同履行期间，因中标人保洁服务质量不到位，管理不善等其他原因而引发问题，造成严重的负面影响，给采购人的正常工作与形象等造成不良后果的，采购人可单方面可终止合同。</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中标人在合同履行期间，在各类检查、考核、各类迎检、重要活动保障等工作中，存在保洁服务质量不符合相应的标准，对整改措施落实不到位，成绩较差，经采购人综合测评认为中标人已不能履行合同约定的内容的，采购人可单方面终止合同。</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中标人在合同履行期间，存在未能按投标书明确的要求，有效落实人员与车辆等服务承诺的，采购人要求期限期整改而不落实、不到位的，或者对采购人的检查与考核进行推诿不配合的，采购人视情节，可对中标人进行抄告、约谈、扣罚，情节严重的可终止合同。</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0" w:firstLineChars="200"/>
        <w:jc w:val="left"/>
        <w:textAlignment w:val="baseline"/>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7、在其他方面，因中标人单方原因，造成不良后果，采购人认为已不适合继续履行合同的，可单方面终止合同。</w:t>
      </w:r>
    </w:p>
    <w:p>
      <w:pPr>
        <w:keepNext w:val="0"/>
        <w:keepLines w:val="0"/>
        <w:pageBreakBefore w:val="0"/>
        <w:widowControl/>
        <w:kinsoku/>
        <w:wordWrap/>
        <w:overflowPunct w:val="0"/>
        <w:topLinePunct w:val="0"/>
        <w:autoSpaceDE w:val="0"/>
        <w:autoSpaceDN w:val="0"/>
        <w:bidi w:val="0"/>
        <w:adjustRightInd w:val="0"/>
        <w:snapToGrid w:val="0"/>
        <w:spacing w:line="360" w:lineRule="auto"/>
        <w:ind w:left="-170" w:leftChars="-81" w:firstLine="482" w:firstLineChars="200"/>
        <w:jc w:val="left"/>
        <w:textAlignment w:val="baseline"/>
        <w:rPr>
          <w:rFonts w:hint="eastAsia" w:ascii="仿宋" w:hAnsi="仿宋" w:eastAsia="仿宋" w:cs="仿宋"/>
          <w:b/>
          <w:bCs/>
          <w:sz w:val="24"/>
          <w:szCs w:val="32"/>
        </w:rPr>
      </w:pPr>
      <w:r>
        <w:rPr>
          <w:rFonts w:hint="eastAsia" w:ascii="仿宋" w:hAnsi="仿宋" w:eastAsia="仿宋" w:cs="仿宋"/>
          <w:b/>
          <w:bCs/>
          <w:sz w:val="24"/>
          <w:szCs w:val="32"/>
        </w:rPr>
        <w:t>本项目开标顺序为依次开标项一、标项二、标项三。投标人可参与三个标项投标，但只能中一个标，标项一的第一中标候选人可参与标项二、三评审，但不能推荐为第一中标候选人，以此类推。</w:t>
      </w:r>
    </w:p>
    <w:p>
      <w:pPr>
        <w:pStyle w:val="2"/>
        <w:keepNext w:val="0"/>
        <w:keepLines w:val="0"/>
        <w:pageBreakBefore w:val="0"/>
        <w:kinsoku/>
        <w:wordWrap/>
        <w:topLinePunct w:val="0"/>
        <w:bidi w:val="0"/>
        <w:adjustRightInd w:val="0"/>
        <w:spacing w:line="360" w:lineRule="auto"/>
        <w:rPr>
          <w:rFonts w:hint="eastAsia" w:ascii="仿宋" w:hAnsi="仿宋" w:eastAsia="仿宋" w:cs="仿宋"/>
          <w:b/>
          <w:bCs/>
        </w:rPr>
      </w:pPr>
    </w:p>
    <w:p>
      <w:pPr>
        <w:spacing w:line="360" w:lineRule="auto"/>
        <w:ind w:firstLine="181" w:firstLineChars="50"/>
        <w:rPr>
          <w:rFonts w:ascii="宋体" w:hAnsi="宋体" w:cs="宋体"/>
          <w:b/>
          <w:sz w:val="36"/>
          <w:szCs w:val="36"/>
        </w:rPr>
      </w:pPr>
    </w:p>
    <w:p>
      <w:pPr>
        <w:spacing w:line="360" w:lineRule="auto"/>
        <w:jc w:val="center"/>
        <w:outlineLvl w:val="0"/>
        <w:rPr>
          <w:rFonts w:ascii="宋体" w:hAnsi="宋体" w:cs="宋体"/>
          <w:b/>
          <w:sz w:val="36"/>
          <w:szCs w:val="36"/>
        </w:rPr>
      </w:pPr>
      <w:r>
        <w:rPr>
          <w:rFonts w:hint="eastAsia" w:ascii="宋体" w:hAnsi="宋体" w:cs="宋体"/>
          <w:b/>
          <w:sz w:val="24"/>
        </w:rPr>
        <w:br w:type="page"/>
      </w:r>
      <w:r>
        <w:rPr>
          <w:rFonts w:hint="eastAsia" w:ascii="宋体" w:hAnsi="宋体" w:cs="宋体"/>
          <w:b/>
          <w:sz w:val="36"/>
          <w:szCs w:val="36"/>
        </w:rPr>
        <w:t xml:space="preserve">第四部分   </w:t>
      </w:r>
      <w:bookmarkStart w:id="28" w:name="_Toc184310336"/>
      <w:bookmarkEnd w:id="28"/>
      <w:bookmarkStart w:id="29" w:name="_Toc184314464"/>
      <w:bookmarkEnd w:id="29"/>
      <w:bookmarkStart w:id="30" w:name="_Toc184310319"/>
      <w:bookmarkEnd w:id="30"/>
      <w:bookmarkStart w:id="31" w:name="_Toc184308099"/>
      <w:bookmarkEnd w:id="31"/>
      <w:bookmarkStart w:id="32" w:name="_Toc184308076"/>
      <w:bookmarkEnd w:id="32"/>
      <w:bookmarkStart w:id="33" w:name="_Toc184310315"/>
      <w:bookmarkEnd w:id="33"/>
      <w:bookmarkStart w:id="34" w:name="_Toc184313251"/>
      <w:bookmarkEnd w:id="34"/>
      <w:bookmarkStart w:id="35" w:name="_Toc184312122"/>
      <w:bookmarkEnd w:id="35"/>
      <w:bookmarkStart w:id="36" w:name="_Toc184312133"/>
      <w:bookmarkEnd w:id="36"/>
      <w:bookmarkStart w:id="37" w:name="_Toc184310321"/>
      <w:bookmarkEnd w:id="37"/>
      <w:bookmarkStart w:id="38" w:name="_Toc184312125"/>
      <w:bookmarkEnd w:id="38"/>
      <w:bookmarkStart w:id="39" w:name="_Toc184313263"/>
      <w:bookmarkEnd w:id="39"/>
      <w:bookmarkStart w:id="40" w:name="_Toc184308072"/>
      <w:bookmarkEnd w:id="40"/>
      <w:bookmarkStart w:id="41" w:name="_Toc184310330"/>
      <w:bookmarkEnd w:id="41"/>
      <w:bookmarkStart w:id="42" w:name="_Toc184308080"/>
      <w:bookmarkEnd w:id="42"/>
      <w:bookmarkStart w:id="43" w:name="_Toc184314436"/>
      <w:bookmarkEnd w:id="43"/>
      <w:bookmarkStart w:id="44" w:name="_Toc184310309"/>
      <w:bookmarkEnd w:id="44"/>
      <w:bookmarkStart w:id="45" w:name="_Toc184314456"/>
      <w:bookmarkEnd w:id="45"/>
      <w:bookmarkStart w:id="46" w:name="_Toc184308070"/>
      <w:bookmarkEnd w:id="46"/>
      <w:bookmarkStart w:id="47" w:name="_Toc184314435"/>
      <w:bookmarkEnd w:id="47"/>
      <w:bookmarkStart w:id="48" w:name="_Toc184312123"/>
      <w:bookmarkEnd w:id="48"/>
      <w:bookmarkStart w:id="49" w:name="_Toc184310283"/>
      <w:bookmarkEnd w:id="49"/>
      <w:bookmarkStart w:id="50" w:name="_Toc184312104"/>
      <w:bookmarkEnd w:id="50"/>
      <w:bookmarkStart w:id="51" w:name="_Toc184312067"/>
      <w:bookmarkEnd w:id="51"/>
      <w:bookmarkStart w:id="52" w:name="_Toc184308078"/>
      <w:bookmarkEnd w:id="52"/>
      <w:bookmarkStart w:id="53" w:name="_Toc184312138"/>
      <w:bookmarkEnd w:id="53"/>
      <w:bookmarkStart w:id="54" w:name="_Toc184313286"/>
      <w:bookmarkEnd w:id="54"/>
      <w:bookmarkStart w:id="55" w:name="_Toc184314446"/>
      <w:bookmarkEnd w:id="55"/>
      <w:bookmarkStart w:id="56" w:name="_Toc184313280"/>
      <w:bookmarkEnd w:id="56"/>
      <w:bookmarkStart w:id="57" w:name="_Toc184310338"/>
      <w:bookmarkEnd w:id="57"/>
      <w:bookmarkStart w:id="58" w:name="_Toc184308092"/>
      <w:bookmarkEnd w:id="58"/>
      <w:bookmarkStart w:id="59" w:name="_Toc184312128"/>
      <w:bookmarkEnd w:id="59"/>
      <w:bookmarkStart w:id="60" w:name="_Toc184310294"/>
      <w:bookmarkEnd w:id="60"/>
      <w:bookmarkStart w:id="61" w:name="_Toc184314437"/>
      <w:bookmarkEnd w:id="61"/>
      <w:bookmarkStart w:id="62" w:name="_Toc184308060"/>
      <w:bookmarkEnd w:id="62"/>
      <w:bookmarkStart w:id="63" w:name="_Toc184313307"/>
      <w:bookmarkEnd w:id="63"/>
      <w:bookmarkStart w:id="64" w:name="_Toc184314441"/>
      <w:bookmarkEnd w:id="64"/>
      <w:bookmarkStart w:id="65" w:name="_Toc184313296"/>
      <w:bookmarkEnd w:id="65"/>
      <w:bookmarkStart w:id="66" w:name="_Toc184314469"/>
      <w:bookmarkEnd w:id="66"/>
      <w:bookmarkStart w:id="67" w:name="_Toc184313253"/>
      <w:bookmarkEnd w:id="67"/>
      <w:bookmarkStart w:id="68" w:name="_Toc184308074"/>
      <w:bookmarkEnd w:id="68"/>
      <w:bookmarkStart w:id="69" w:name="_Toc184308104"/>
      <w:bookmarkEnd w:id="69"/>
      <w:bookmarkStart w:id="70" w:name="_Toc184313290"/>
      <w:bookmarkEnd w:id="70"/>
      <w:bookmarkStart w:id="71" w:name="_Toc184313247"/>
      <w:bookmarkEnd w:id="71"/>
      <w:bookmarkStart w:id="72" w:name="_Toc184314420"/>
      <w:bookmarkEnd w:id="72"/>
      <w:bookmarkStart w:id="73" w:name="_Toc184313302"/>
      <w:bookmarkEnd w:id="73"/>
      <w:bookmarkStart w:id="74" w:name="_Toc184308077"/>
      <w:bookmarkEnd w:id="74"/>
      <w:bookmarkStart w:id="75" w:name="_Toc184312139"/>
      <w:bookmarkEnd w:id="75"/>
      <w:bookmarkStart w:id="76" w:name="_Toc184313293"/>
      <w:bookmarkEnd w:id="76"/>
      <w:bookmarkStart w:id="77" w:name="_Toc184312118"/>
      <w:bookmarkEnd w:id="77"/>
      <w:bookmarkStart w:id="78" w:name="_Toc184310329"/>
      <w:bookmarkEnd w:id="78"/>
      <w:bookmarkStart w:id="79" w:name="_Toc184310312"/>
      <w:bookmarkEnd w:id="79"/>
      <w:bookmarkStart w:id="80" w:name="_Toc184310287"/>
      <w:bookmarkEnd w:id="80"/>
      <w:bookmarkStart w:id="81" w:name="_Toc184308084"/>
      <w:bookmarkEnd w:id="81"/>
      <w:bookmarkStart w:id="82" w:name="_Toc184314418"/>
      <w:bookmarkEnd w:id="82"/>
      <w:bookmarkStart w:id="83" w:name="_Toc184312109"/>
      <w:bookmarkEnd w:id="83"/>
      <w:bookmarkStart w:id="84" w:name="_Toc184310272"/>
      <w:bookmarkEnd w:id="84"/>
      <w:bookmarkStart w:id="85" w:name="_Toc184313306"/>
      <w:bookmarkEnd w:id="85"/>
      <w:bookmarkStart w:id="86" w:name="_Toc184308101"/>
      <w:bookmarkEnd w:id="86"/>
      <w:bookmarkStart w:id="87" w:name="_Toc184314453"/>
      <w:bookmarkEnd w:id="87"/>
      <w:bookmarkStart w:id="88" w:name="_Toc184308073"/>
      <w:bookmarkEnd w:id="88"/>
      <w:bookmarkStart w:id="89" w:name="_Toc184312090"/>
      <w:bookmarkEnd w:id="89"/>
      <w:bookmarkStart w:id="90" w:name="_Toc184313298"/>
      <w:bookmarkEnd w:id="90"/>
      <w:bookmarkStart w:id="91" w:name="_Toc184314421"/>
      <w:bookmarkEnd w:id="91"/>
      <w:bookmarkStart w:id="92" w:name="_Toc184312113"/>
      <w:bookmarkEnd w:id="92"/>
      <w:bookmarkStart w:id="93" w:name="_Toc184310314"/>
      <w:bookmarkEnd w:id="93"/>
      <w:bookmarkStart w:id="94" w:name="_Toc184314478"/>
      <w:bookmarkEnd w:id="94"/>
      <w:bookmarkStart w:id="95" w:name="_Toc184312075"/>
      <w:bookmarkEnd w:id="95"/>
      <w:bookmarkStart w:id="96" w:name="_Toc184312078"/>
      <w:bookmarkEnd w:id="96"/>
      <w:bookmarkStart w:id="97" w:name="_Toc184312137"/>
      <w:bookmarkEnd w:id="97"/>
      <w:bookmarkStart w:id="98" w:name="_Toc184310284"/>
      <w:bookmarkEnd w:id="98"/>
      <w:bookmarkStart w:id="99" w:name="_Toc184314454"/>
      <w:bookmarkEnd w:id="99"/>
      <w:bookmarkStart w:id="100" w:name="_Toc184314445"/>
      <w:bookmarkEnd w:id="100"/>
      <w:bookmarkStart w:id="101" w:name="_Toc184314411"/>
      <w:bookmarkEnd w:id="101"/>
      <w:bookmarkStart w:id="102" w:name="_Toc184314427"/>
      <w:bookmarkEnd w:id="102"/>
      <w:bookmarkStart w:id="103" w:name="_Toc184314476"/>
      <w:bookmarkEnd w:id="103"/>
      <w:bookmarkStart w:id="104" w:name="_Toc184310308"/>
      <w:bookmarkEnd w:id="104"/>
      <w:bookmarkStart w:id="105" w:name="_Toc184312098"/>
      <w:bookmarkEnd w:id="105"/>
      <w:bookmarkStart w:id="106" w:name="_Toc184312068"/>
      <w:bookmarkEnd w:id="106"/>
      <w:bookmarkStart w:id="107" w:name="_Toc184314428"/>
      <w:bookmarkEnd w:id="107"/>
      <w:bookmarkStart w:id="108" w:name="_Toc184310317"/>
      <w:bookmarkEnd w:id="108"/>
      <w:bookmarkStart w:id="109" w:name="_Toc184310302"/>
      <w:bookmarkEnd w:id="109"/>
      <w:bookmarkStart w:id="110" w:name="_Toc184308100"/>
      <w:bookmarkEnd w:id="110"/>
      <w:bookmarkStart w:id="111" w:name="_Toc184313288"/>
      <w:bookmarkEnd w:id="111"/>
      <w:bookmarkStart w:id="112" w:name="_Toc184310288"/>
      <w:bookmarkEnd w:id="112"/>
      <w:bookmarkStart w:id="113" w:name="_Toc184310280"/>
      <w:bookmarkEnd w:id="113"/>
      <w:bookmarkStart w:id="114" w:name="_Toc184308040"/>
      <w:bookmarkEnd w:id="114"/>
      <w:bookmarkStart w:id="115" w:name="_Toc184313287"/>
      <w:bookmarkEnd w:id="115"/>
      <w:bookmarkStart w:id="116" w:name="_Toc184313244"/>
      <w:bookmarkEnd w:id="116"/>
      <w:bookmarkStart w:id="117" w:name="_Toc184308088"/>
      <w:bookmarkEnd w:id="117"/>
      <w:bookmarkStart w:id="118" w:name="_Toc184308102"/>
      <w:bookmarkEnd w:id="118"/>
      <w:bookmarkStart w:id="119" w:name="_Toc184312124"/>
      <w:bookmarkEnd w:id="119"/>
      <w:bookmarkStart w:id="120" w:name="_Toc184308055"/>
      <w:bookmarkEnd w:id="120"/>
      <w:bookmarkStart w:id="121" w:name="_Toc184310323"/>
      <w:bookmarkEnd w:id="121"/>
      <w:bookmarkStart w:id="122" w:name="_Toc184314465"/>
      <w:bookmarkEnd w:id="122"/>
      <w:bookmarkStart w:id="123" w:name="_Toc184314444"/>
      <w:bookmarkEnd w:id="123"/>
      <w:bookmarkStart w:id="124" w:name="_Toc184312086"/>
      <w:bookmarkEnd w:id="124"/>
      <w:bookmarkStart w:id="125" w:name="_Toc184313281"/>
      <w:bookmarkEnd w:id="125"/>
      <w:bookmarkStart w:id="126" w:name="_Toc184314450"/>
      <w:bookmarkEnd w:id="126"/>
      <w:bookmarkStart w:id="127" w:name="_Toc184308108"/>
      <w:bookmarkEnd w:id="127"/>
      <w:bookmarkStart w:id="128" w:name="_Toc184313250"/>
      <w:bookmarkEnd w:id="128"/>
      <w:bookmarkStart w:id="129" w:name="_Toc184313277"/>
      <w:bookmarkEnd w:id="129"/>
      <w:bookmarkStart w:id="130" w:name="_Toc184313303"/>
      <w:bookmarkEnd w:id="130"/>
      <w:bookmarkStart w:id="131" w:name="_Toc184310337"/>
      <w:bookmarkEnd w:id="131"/>
      <w:bookmarkStart w:id="132" w:name="_Toc184312099"/>
      <w:bookmarkEnd w:id="132"/>
      <w:bookmarkStart w:id="133" w:name="_Toc184313242"/>
      <w:bookmarkEnd w:id="133"/>
      <w:bookmarkStart w:id="134" w:name="_Toc184312116"/>
      <w:bookmarkEnd w:id="134"/>
      <w:bookmarkStart w:id="135" w:name="_Toc184310307"/>
      <w:bookmarkEnd w:id="135"/>
      <w:bookmarkStart w:id="136" w:name="_Toc184308107"/>
      <w:bookmarkEnd w:id="136"/>
      <w:bookmarkStart w:id="137" w:name="_Toc184312129"/>
      <w:bookmarkEnd w:id="137"/>
      <w:bookmarkStart w:id="138" w:name="_Toc184310325"/>
      <w:bookmarkEnd w:id="138"/>
      <w:bookmarkStart w:id="139" w:name="_Toc184313279"/>
      <w:bookmarkEnd w:id="139"/>
      <w:bookmarkStart w:id="140" w:name="_Toc184308069"/>
      <w:bookmarkEnd w:id="140"/>
      <w:bookmarkStart w:id="141" w:name="_Toc184314470"/>
      <w:bookmarkEnd w:id="141"/>
      <w:bookmarkStart w:id="142" w:name="_Toc184312087"/>
      <w:bookmarkEnd w:id="142"/>
      <w:bookmarkStart w:id="143" w:name="_Toc184312094"/>
      <w:bookmarkEnd w:id="143"/>
      <w:bookmarkStart w:id="144" w:name="_Toc184310286"/>
      <w:bookmarkEnd w:id="144"/>
      <w:bookmarkStart w:id="145" w:name="_Toc184313266"/>
      <w:bookmarkEnd w:id="145"/>
      <w:bookmarkStart w:id="146" w:name="_Toc184314415"/>
      <w:bookmarkEnd w:id="146"/>
      <w:bookmarkStart w:id="147" w:name="_Toc184312069"/>
      <w:bookmarkEnd w:id="147"/>
      <w:bookmarkStart w:id="148" w:name="_Toc184312112"/>
      <w:bookmarkEnd w:id="148"/>
      <w:bookmarkStart w:id="149" w:name="_Toc184310285"/>
      <w:bookmarkEnd w:id="149"/>
      <w:bookmarkStart w:id="150" w:name="_Toc184312091"/>
      <w:bookmarkEnd w:id="150"/>
      <w:bookmarkStart w:id="151" w:name="_Toc184310273"/>
      <w:bookmarkEnd w:id="151"/>
      <w:bookmarkStart w:id="152" w:name="_Toc184314460"/>
      <w:bookmarkEnd w:id="152"/>
      <w:bookmarkStart w:id="153" w:name="_Toc184314477"/>
      <w:bookmarkEnd w:id="153"/>
      <w:bookmarkStart w:id="154" w:name="_Toc184313241"/>
      <w:bookmarkEnd w:id="154"/>
      <w:bookmarkStart w:id="155" w:name="_Toc184312136"/>
      <w:bookmarkEnd w:id="155"/>
      <w:bookmarkStart w:id="156" w:name="_Toc184308048"/>
      <w:bookmarkEnd w:id="156"/>
      <w:bookmarkStart w:id="157" w:name="_Toc184310304"/>
      <w:bookmarkEnd w:id="157"/>
      <w:bookmarkStart w:id="158" w:name="_Toc184312130"/>
      <w:bookmarkEnd w:id="158"/>
      <w:bookmarkStart w:id="159" w:name="_Toc184313308"/>
      <w:bookmarkEnd w:id="159"/>
      <w:bookmarkStart w:id="160" w:name="_Toc184313248"/>
      <w:bookmarkEnd w:id="160"/>
      <w:bookmarkStart w:id="161" w:name="_Toc184310340"/>
      <w:bookmarkEnd w:id="161"/>
      <w:bookmarkStart w:id="162" w:name="_Toc184312093"/>
      <w:bookmarkEnd w:id="162"/>
      <w:bookmarkStart w:id="163" w:name="_Toc184310334"/>
      <w:bookmarkEnd w:id="163"/>
      <w:bookmarkStart w:id="164" w:name="_Toc184312072"/>
      <w:bookmarkEnd w:id="164"/>
      <w:bookmarkStart w:id="165" w:name="_Toc184308043"/>
      <w:bookmarkEnd w:id="165"/>
      <w:bookmarkStart w:id="166" w:name="_Toc184308039"/>
      <w:bookmarkEnd w:id="166"/>
      <w:bookmarkStart w:id="167" w:name="_Toc184310299"/>
      <w:bookmarkEnd w:id="167"/>
      <w:bookmarkStart w:id="168" w:name="_Toc184314439"/>
      <w:bookmarkEnd w:id="168"/>
      <w:bookmarkStart w:id="169" w:name="_Toc184312073"/>
      <w:bookmarkEnd w:id="169"/>
      <w:bookmarkStart w:id="170" w:name="_Toc184314457"/>
      <w:bookmarkEnd w:id="170"/>
      <w:bookmarkStart w:id="171" w:name="_Toc184308095"/>
      <w:bookmarkEnd w:id="171"/>
      <w:bookmarkStart w:id="172" w:name="_Toc184313295"/>
      <w:bookmarkEnd w:id="172"/>
      <w:bookmarkStart w:id="173" w:name="_Toc184314429"/>
      <w:bookmarkEnd w:id="173"/>
      <w:bookmarkStart w:id="174" w:name="_Toc184308106"/>
      <w:bookmarkEnd w:id="174"/>
      <w:bookmarkStart w:id="175" w:name="_Toc184308068"/>
      <w:bookmarkEnd w:id="175"/>
      <w:bookmarkStart w:id="176" w:name="_Toc184313238"/>
      <w:bookmarkEnd w:id="176"/>
      <w:bookmarkStart w:id="177" w:name="_Toc184313278"/>
      <w:bookmarkEnd w:id="177"/>
      <w:bookmarkStart w:id="178" w:name="_Toc184310318"/>
      <w:bookmarkEnd w:id="178"/>
      <w:bookmarkStart w:id="179" w:name="_Toc184312102"/>
      <w:bookmarkEnd w:id="179"/>
      <w:bookmarkStart w:id="180" w:name="_Toc184314414"/>
      <w:bookmarkEnd w:id="180"/>
      <w:bookmarkStart w:id="181" w:name="_Toc184312079"/>
      <w:bookmarkEnd w:id="181"/>
      <w:bookmarkStart w:id="182" w:name="_Toc184313282"/>
      <w:bookmarkEnd w:id="182"/>
      <w:bookmarkStart w:id="183" w:name="_Toc184308096"/>
      <w:bookmarkEnd w:id="183"/>
      <w:bookmarkStart w:id="184" w:name="_Toc184308085"/>
      <w:bookmarkEnd w:id="184"/>
      <w:bookmarkStart w:id="185" w:name="_Toc184313294"/>
      <w:bookmarkEnd w:id="185"/>
      <w:bookmarkStart w:id="186" w:name="_Toc184308036"/>
      <w:bookmarkEnd w:id="186"/>
      <w:bookmarkStart w:id="187" w:name="_Toc184308091"/>
      <w:bookmarkEnd w:id="187"/>
      <w:bookmarkStart w:id="188" w:name="_Toc184314417"/>
      <w:bookmarkEnd w:id="188"/>
      <w:bookmarkStart w:id="189" w:name="_Toc184312132"/>
      <w:bookmarkEnd w:id="189"/>
      <w:bookmarkStart w:id="190" w:name="_Toc184314424"/>
      <w:bookmarkEnd w:id="190"/>
      <w:bookmarkStart w:id="191" w:name="_Toc184312097"/>
      <w:bookmarkEnd w:id="191"/>
      <w:bookmarkStart w:id="192" w:name="_Toc184313265"/>
      <w:bookmarkEnd w:id="192"/>
      <w:bookmarkStart w:id="193" w:name="_Toc184313246"/>
      <w:bookmarkEnd w:id="193"/>
      <w:bookmarkStart w:id="194" w:name="_Toc184314472"/>
      <w:bookmarkEnd w:id="194"/>
      <w:bookmarkStart w:id="195" w:name="_Toc184313274"/>
      <w:bookmarkEnd w:id="195"/>
      <w:bookmarkStart w:id="196" w:name="_Toc184308079"/>
      <w:bookmarkEnd w:id="196"/>
      <w:bookmarkStart w:id="197" w:name="_Toc184313264"/>
      <w:bookmarkEnd w:id="197"/>
      <w:bookmarkStart w:id="198" w:name="_Toc184313262"/>
      <w:bookmarkEnd w:id="198"/>
      <w:bookmarkStart w:id="199" w:name="_Toc184310324"/>
      <w:bookmarkEnd w:id="199"/>
      <w:bookmarkStart w:id="200" w:name="_Toc184312074"/>
      <w:bookmarkEnd w:id="200"/>
      <w:bookmarkStart w:id="201" w:name="_Toc184314423"/>
      <w:bookmarkEnd w:id="201"/>
      <w:bookmarkStart w:id="202" w:name="_Toc184312131"/>
      <w:bookmarkEnd w:id="202"/>
      <w:bookmarkStart w:id="203" w:name="_Toc184312126"/>
      <w:bookmarkEnd w:id="203"/>
      <w:bookmarkStart w:id="204" w:name="_Toc184314479"/>
      <w:bookmarkEnd w:id="204"/>
      <w:bookmarkStart w:id="205" w:name="_Toc184314452"/>
      <w:bookmarkEnd w:id="205"/>
      <w:bookmarkStart w:id="206" w:name="_Toc184313301"/>
      <w:bookmarkEnd w:id="206"/>
      <w:bookmarkStart w:id="207" w:name="_Toc184310289"/>
      <w:bookmarkEnd w:id="207"/>
      <w:bookmarkStart w:id="208" w:name="_Toc184310305"/>
      <w:bookmarkEnd w:id="208"/>
      <w:bookmarkStart w:id="209" w:name="_Toc184308098"/>
      <w:bookmarkEnd w:id="209"/>
      <w:bookmarkStart w:id="210" w:name="_Toc184314413"/>
      <w:bookmarkEnd w:id="210"/>
      <w:bookmarkStart w:id="211" w:name="_Toc184308066"/>
      <w:bookmarkEnd w:id="211"/>
      <w:bookmarkStart w:id="212" w:name="_Toc184312081"/>
      <w:bookmarkEnd w:id="212"/>
      <w:bookmarkStart w:id="213" w:name="_Toc184312092"/>
      <w:bookmarkEnd w:id="213"/>
      <w:bookmarkStart w:id="214" w:name="_Toc184308063"/>
      <w:bookmarkEnd w:id="214"/>
      <w:bookmarkStart w:id="215" w:name="_Toc184308086"/>
      <w:bookmarkEnd w:id="215"/>
      <w:bookmarkStart w:id="216" w:name="_Toc184313254"/>
      <w:bookmarkEnd w:id="216"/>
      <w:bookmarkStart w:id="217" w:name="_Toc184313269"/>
      <w:bookmarkEnd w:id="217"/>
      <w:bookmarkStart w:id="218" w:name="_Toc184308090"/>
      <w:bookmarkEnd w:id="218"/>
      <w:bookmarkStart w:id="219" w:name="_Toc184313291"/>
      <w:bookmarkEnd w:id="219"/>
      <w:bookmarkStart w:id="220" w:name="_Toc184313259"/>
      <w:bookmarkEnd w:id="220"/>
      <w:bookmarkStart w:id="221" w:name="_Toc184310332"/>
      <w:bookmarkEnd w:id="221"/>
      <w:bookmarkStart w:id="222" w:name="_Toc184314448"/>
      <w:bookmarkEnd w:id="222"/>
      <w:bookmarkStart w:id="223" w:name="_Toc184310320"/>
      <w:bookmarkEnd w:id="223"/>
      <w:bookmarkStart w:id="224" w:name="_Toc184312119"/>
      <w:bookmarkEnd w:id="224"/>
      <w:bookmarkStart w:id="225" w:name="_Toc184313275"/>
      <w:bookmarkEnd w:id="225"/>
      <w:bookmarkStart w:id="226" w:name="_Toc184313310"/>
      <w:bookmarkEnd w:id="226"/>
      <w:bookmarkStart w:id="227" w:name="_Toc184314447"/>
      <w:bookmarkEnd w:id="227"/>
      <w:bookmarkStart w:id="228" w:name="_Toc184314462"/>
      <w:bookmarkEnd w:id="228"/>
      <w:bookmarkStart w:id="229" w:name="_Toc184314449"/>
      <w:bookmarkEnd w:id="229"/>
      <w:bookmarkStart w:id="230" w:name="_Toc184313268"/>
      <w:bookmarkEnd w:id="230"/>
      <w:bookmarkStart w:id="231" w:name="_Toc184312106"/>
      <w:bookmarkEnd w:id="231"/>
      <w:bookmarkStart w:id="232" w:name="_Toc184312085"/>
      <w:bookmarkEnd w:id="232"/>
      <w:bookmarkStart w:id="233" w:name="_Toc184310297"/>
      <w:bookmarkEnd w:id="233"/>
      <w:bookmarkStart w:id="234" w:name="_Toc184313276"/>
      <w:bookmarkEnd w:id="234"/>
      <w:bookmarkStart w:id="235" w:name="_Toc184312117"/>
      <w:bookmarkEnd w:id="235"/>
      <w:bookmarkStart w:id="236" w:name="_Toc184308047"/>
      <w:bookmarkEnd w:id="236"/>
      <w:bookmarkStart w:id="237" w:name="_Toc184314482"/>
      <w:bookmarkEnd w:id="237"/>
      <w:bookmarkStart w:id="238" w:name="_Toc184314475"/>
      <w:bookmarkEnd w:id="238"/>
      <w:bookmarkStart w:id="239" w:name="_Toc184314432"/>
      <w:bookmarkEnd w:id="239"/>
      <w:bookmarkStart w:id="240" w:name="_Toc184308071"/>
      <w:bookmarkEnd w:id="240"/>
      <w:bookmarkStart w:id="241" w:name="_Toc184312135"/>
      <w:bookmarkEnd w:id="241"/>
      <w:bookmarkStart w:id="242" w:name="_Toc184310333"/>
      <w:bookmarkEnd w:id="242"/>
      <w:bookmarkStart w:id="243" w:name="_Toc184308089"/>
      <w:bookmarkEnd w:id="243"/>
      <w:bookmarkStart w:id="244" w:name="_Toc184314430"/>
      <w:bookmarkEnd w:id="244"/>
      <w:bookmarkStart w:id="245" w:name="_Toc184310343"/>
      <w:bookmarkEnd w:id="245"/>
      <w:bookmarkStart w:id="246" w:name="_Toc184313305"/>
      <w:bookmarkEnd w:id="246"/>
      <w:bookmarkStart w:id="247" w:name="_Toc184308046"/>
      <w:bookmarkEnd w:id="247"/>
      <w:bookmarkStart w:id="248" w:name="_Toc184312101"/>
      <w:bookmarkEnd w:id="248"/>
      <w:bookmarkStart w:id="249" w:name="_Toc184313256"/>
      <w:bookmarkEnd w:id="249"/>
      <w:bookmarkStart w:id="250" w:name="_Toc184313260"/>
      <w:bookmarkEnd w:id="250"/>
      <w:bookmarkStart w:id="251" w:name="_Toc184312088"/>
      <w:bookmarkEnd w:id="251"/>
      <w:bookmarkStart w:id="252" w:name="_Toc184308062"/>
      <w:bookmarkEnd w:id="252"/>
      <w:bookmarkStart w:id="253" w:name="_Toc184310344"/>
      <w:bookmarkEnd w:id="253"/>
      <w:bookmarkStart w:id="254" w:name="_Toc184308054"/>
      <w:bookmarkEnd w:id="254"/>
      <w:bookmarkStart w:id="255" w:name="_Toc184312076"/>
      <w:bookmarkEnd w:id="255"/>
      <w:bookmarkStart w:id="256" w:name="_Toc184310342"/>
      <w:bookmarkEnd w:id="256"/>
      <w:bookmarkStart w:id="257" w:name="_Toc184312134"/>
      <w:bookmarkEnd w:id="257"/>
      <w:bookmarkStart w:id="258" w:name="_Toc184312070"/>
      <w:bookmarkEnd w:id="258"/>
      <w:bookmarkStart w:id="259" w:name="_Toc184310327"/>
      <w:bookmarkEnd w:id="259"/>
      <w:bookmarkStart w:id="260" w:name="_Toc184313267"/>
      <w:bookmarkEnd w:id="260"/>
      <w:bookmarkStart w:id="261" w:name="_Toc184308044"/>
      <w:bookmarkEnd w:id="261"/>
      <w:bookmarkStart w:id="262" w:name="_Toc184314426"/>
      <w:bookmarkEnd w:id="262"/>
      <w:bookmarkStart w:id="263" w:name="_Toc184314431"/>
      <w:bookmarkEnd w:id="263"/>
      <w:bookmarkStart w:id="264" w:name="_Toc184308083"/>
      <w:bookmarkEnd w:id="264"/>
      <w:bookmarkStart w:id="265" w:name="_Toc184310277"/>
      <w:bookmarkEnd w:id="265"/>
      <w:bookmarkStart w:id="266" w:name="_Toc184314467"/>
      <w:bookmarkEnd w:id="266"/>
      <w:bookmarkStart w:id="267" w:name="_Toc184308051"/>
      <w:bookmarkEnd w:id="267"/>
      <w:bookmarkStart w:id="268" w:name="_Toc184312096"/>
      <w:bookmarkEnd w:id="268"/>
      <w:bookmarkStart w:id="269" w:name="_Toc184313245"/>
      <w:bookmarkEnd w:id="269"/>
      <w:bookmarkStart w:id="270" w:name="_Toc184312110"/>
      <w:bookmarkEnd w:id="270"/>
      <w:bookmarkStart w:id="271" w:name="_Toc184310335"/>
      <w:bookmarkEnd w:id="271"/>
      <w:bookmarkStart w:id="272" w:name="_Toc184310328"/>
      <w:bookmarkEnd w:id="272"/>
      <w:bookmarkStart w:id="273" w:name="_Toc184308049"/>
      <w:bookmarkEnd w:id="273"/>
      <w:bookmarkStart w:id="274" w:name="_Toc184313243"/>
      <w:bookmarkEnd w:id="274"/>
      <w:bookmarkStart w:id="275" w:name="_Toc184310274"/>
      <w:bookmarkEnd w:id="275"/>
      <w:bookmarkStart w:id="276" w:name="_Toc184312107"/>
      <w:bookmarkEnd w:id="276"/>
      <w:bookmarkStart w:id="277" w:name="_Toc184308087"/>
      <w:bookmarkEnd w:id="277"/>
      <w:bookmarkStart w:id="278" w:name="_Toc184308045"/>
      <w:bookmarkEnd w:id="278"/>
      <w:bookmarkStart w:id="279" w:name="_Toc184312108"/>
      <w:bookmarkEnd w:id="279"/>
      <w:bookmarkStart w:id="280" w:name="_Toc184308082"/>
      <w:bookmarkEnd w:id="280"/>
      <w:bookmarkStart w:id="281" w:name="_Toc184308067"/>
      <w:bookmarkEnd w:id="281"/>
      <w:bookmarkStart w:id="282" w:name="_Toc184308093"/>
      <w:bookmarkEnd w:id="282"/>
      <w:bookmarkStart w:id="283" w:name="_Toc184314480"/>
      <w:bookmarkEnd w:id="283"/>
      <w:bookmarkStart w:id="284" w:name="_Toc184310326"/>
      <w:bookmarkEnd w:id="284"/>
      <w:bookmarkStart w:id="285" w:name="_Toc184314422"/>
      <w:bookmarkEnd w:id="285"/>
      <w:bookmarkStart w:id="286" w:name="_Toc184312080"/>
      <w:bookmarkEnd w:id="286"/>
      <w:bookmarkStart w:id="287" w:name="_Toc184310300"/>
      <w:bookmarkEnd w:id="287"/>
      <w:bookmarkStart w:id="288" w:name="_Toc184310316"/>
      <w:bookmarkEnd w:id="288"/>
      <w:bookmarkStart w:id="289" w:name="_Toc184313289"/>
      <w:bookmarkEnd w:id="289"/>
      <w:bookmarkStart w:id="290" w:name="_Toc184310292"/>
      <w:bookmarkEnd w:id="290"/>
      <w:bookmarkStart w:id="291" w:name="_Toc184308059"/>
      <w:bookmarkEnd w:id="291"/>
      <w:bookmarkStart w:id="292" w:name="_Toc184312071"/>
      <w:bookmarkEnd w:id="292"/>
      <w:bookmarkStart w:id="293" w:name="_Toc184308075"/>
      <w:bookmarkEnd w:id="293"/>
      <w:bookmarkStart w:id="294" w:name="_Toc184312111"/>
      <w:bookmarkEnd w:id="294"/>
      <w:bookmarkStart w:id="295" w:name="_Toc184308041"/>
      <w:bookmarkEnd w:id="295"/>
      <w:bookmarkStart w:id="296" w:name="_Toc184310281"/>
      <w:bookmarkEnd w:id="296"/>
      <w:bookmarkStart w:id="297" w:name="_Toc184312083"/>
      <w:bookmarkEnd w:id="297"/>
      <w:bookmarkStart w:id="298" w:name="_Toc184314473"/>
      <w:bookmarkEnd w:id="298"/>
      <w:bookmarkStart w:id="299" w:name="_Toc184308097"/>
      <w:bookmarkEnd w:id="299"/>
      <w:bookmarkStart w:id="300" w:name="_Toc184312115"/>
      <w:bookmarkEnd w:id="300"/>
      <w:bookmarkStart w:id="301" w:name="_Toc184312105"/>
      <w:bookmarkEnd w:id="301"/>
      <w:bookmarkStart w:id="302" w:name="_Toc184313299"/>
      <w:bookmarkEnd w:id="302"/>
      <w:bookmarkStart w:id="303" w:name="_Toc184310313"/>
      <w:bookmarkEnd w:id="303"/>
      <w:bookmarkStart w:id="304" w:name="_Toc184314463"/>
      <w:bookmarkEnd w:id="304"/>
      <w:bookmarkStart w:id="305" w:name="_Toc184308042"/>
      <w:bookmarkEnd w:id="305"/>
      <w:bookmarkStart w:id="306" w:name="_Toc184313297"/>
      <w:bookmarkEnd w:id="306"/>
      <w:bookmarkStart w:id="307" w:name="_Toc184312103"/>
      <w:bookmarkEnd w:id="307"/>
      <w:bookmarkStart w:id="308" w:name="_Toc184312120"/>
      <w:bookmarkEnd w:id="308"/>
      <w:bookmarkStart w:id="309" w:name="_Toc184313309"/>
      <w:bookmarkEnd w:id="309"/>
      <w:bookmarkStart w:id="310" w:name="_Toc184308038"/>
      <w:bookmarkEnd w:id="310"/>
      <w:bookmarkStart w:id="311" w:name="_Toc184310278"/>
      <w:bookmarkEnd w:id="311"/>
      <w:bookmarkStart w:id="312" w:name="_Toc184308064"/>
      <w:bookmarkEnd w:id="312"/>
      <w:bookmarkStart w:id="313" w:name="_Toc184313271"/>
      <w:bookmarkEnd w:id="313"/>
      <w:bookmarkStart w:id="314" w:name="_Toc184310306"/>
      <w:bookmarkEnd w:id="314"/>
      <w:bookmarkStart w:id="315" w:name="_Toc184314474"/>
      <w:bookmarkEnd w:id="315"/>
      <w:bookmarkStart w:id="316" w:name="_Toc184308053"/>
      <w:bookmarkEnd w:id="316"/>
      <w:bookmarkStart w:id="317" w:name="_Toc184310295"/>
      <w:bookmarkEnd w:id="317"/>
      <w:bookmarkStart w:id="318" w:name="_Toc184308094"/>
      <w:bookmarkEnd w:id="318"/>
      <w:bookmarkStart w:id="319" w:name="_Toc184313261"/>
      <w:bookmarkEnd w:id="319"/>
      <w:bookmarkStart w:id="320" w:name="_Toc184313257"/>
      <w:bookmarkEnd w:id="320"/>
      <w:bookmarkStart w:id="321" w:name="_Toc184313258"/>
      <w:bookmarkEnd w:id="321"/>
      <w:bookmarkStart w:id="322" w:name="_Toc184313240"/>
      <w:bookmarkEnd w:id="322"/>
      <w:bookmarkStart w:id="323" w:name="_Toc184308057"/>
      <w:bookmarkEnd w:id="323"/>
      <w:bookmarkStart w:id="324" w:name="_Toc184310301"/>
      <w:bookmarkEnd w:id="324"/>
      <w:bookmarkStart w:id="325" w:name="_Toc184314455"/>
      <w:bookmarkEnd w:id="325"/>
      <w:bookmarkStart w:id="326" w:name="_Toc184314451"/>
      <w:bookmarkEnd w:id="326"/>
      <w:bookmarkStart w:id="327" w:name="_Toc184314471"/>
      <w:bookmarkEnd w:id="327"/>
      <w:bookmarkStart w:id="328" w:name="_Toc184310298"/>
      <w:bookmarkEnd w:id="328"/>
      <w:bookmarkStart w:id="329" w:name="_Toc184310290"/>
      <w:bookmarkEnd w:id="329"/>
      <w:bookmarkStart w:id="330" w:name="_Toc184313252"/>
      <w:bookmarkEnd w:id="330"/>
      <w:bookmarkStart w:id="331" w:name="_Toc184314425"/>
      <w:bookmarkEnd w:id="331"/>
      <w:bookmarkStart w:id="332" w:name="_Toc184314443"/>
      <w:bookmarkEnd w:id="332"/>
      <w:bookmarkStart w:id="333" w:name="_Toc184314410"/>
      <w:bookmarkEnd w:id="333"/>
      <w:bookmarkStart w:id="334" w:name="_Toc184313255"/>
      <w:bookmarkEnd w:id="334"/>
      <w:bookmarkStart w:id="335" w:name="_Toc184313239"/>
      <w:bookmarkEnd w:id="335"/>
      <w:bookmarkStart w:id="336" w:name="_Toc184312077"/>
      <w:bookmarkEnd w:id="336"/>
      <w:bookmarkStart w:id="337" w:name="_Toc184314416"/>
      <w:bookmarkEnd w:id="337"/>
      <w:bookmarkStart w:id="338" w:name="_Toc184308050"/>
      <w:bookmarkEnd w:id="338"/>
      <w:bookmarkStart w:id="339" w:name="_Toc184314459"/>
      <w:bookmarkEnd w:id="339"/>
      <w:bookmarkStart w:id="340" w:name="_Toc184308052"/>
      <w:bookmarkEnd w:id="340"/>
      <w:bookmarkStart w:id="341" w:name="_Toc184313283"/>
      <w:bookmarkEnd w:id="341"/>
      <w:bookmarkStart w:id="342" w:name="_Toc184312084"/>
      <w:bookmarkEnd w:id="342"/>
      <w:bookmarkStart w:id="343" w:name="_Toc184308037"/>
      <w:bookmarkEnd w:id="343"/>
      <w:bookmarkStart w:id="344" w:name="_Toc184308061"/>
      <w:bookmarkEnd w:id="344"/>
      <w:bookmarkStart w:id="345" w:name="_Toc184314458"/>
      <w:bookmarkEnd w:id="345"/>
      <w:bookmarkStart w:id="346" w:name="_Toc184308103"/>
      <w:bookmarkEnd w:id="346"/>
      <w:bookmarkStart w:id="347" w:name="_Toc184310276"/>
      <w:bookmarkEnd w:id="347"/>
      <w:bookmarkStart w:id="348" w:name="_Toc184314442"/>
      <w:bookmarkEnd w:id="348"/>
      <w:bookmarkStart w:id="349" w:name="_Toc184314434"/>
      <w:bookmarkEnd w:id="349"/>
      <w:bookmarkStart w:id="350" w:name="_Toc184310311"/>
      <w:bookmarkEnd w:id="350"/>
      <w:bookmarkStart w:id="351" w:name="_Toc184313273"/>
      <w:bookmarkEnd w:id="351"/>
      <w:bookmarkStart w:id="352" w:name="_Toc184310291"/>
      <w:bookmarkEnd w:id="352"/>
      <w:bookmarkStart w:id="353" w:name="_Toc184313284"/>
      <w:bookmarkEnd w:id="353"/>
      <w:bookmarkStart w:id="354" w:name="_Toc184313292"/>
      <w:bookmarkEnd w:id="354"/>
      <w:bookmarkStart w:id="355" w:name="_Toc184310282"/>
      <w:bookmarkEnd w:id="355"/>
      <w:bookmarkStart w:id="356" w:name="_Toc184310310"/>
      <w:bookmarkEnd w:id="356"/>
      <w:bookmarkStart w:id="357" w:name="_Toc184310339"/>
      <w:bookmarkEnd w:id="357"/>
      <w:bookmarkStart w:id="358" w:name="_Toc184310293"/>
      <w:bookmarkEnd w:id="358"/>
      <w:bookmarkStart w:id="359" w:name="_Toc184313272"/>
      <w:bookmarkEnd w:id="359"/>
      <w:bookmarkStart w:id="360" w:name="_Toc184308081"/>
      <w:bookmarkEnd w:id="360"/>
      <w:bookmarkStart w:id="361" w:name="_Toc184314461"/>
      <w:bookmarkEnd w:id="361"/>
      <w:bookmarkStart w:id="362" w:name="_Toc184308065"/>
      <w:bookmarkEnd w:id="362"/>
      <w:bookmarkStart w:id="363" w:name="_Toc184312089"/>
      <w:bookmarkEnd w:id="363"/>
      <w:bookmarkStart w:id="364" w:name="_Toc184308105"/>
      <w:bookmarkEnd w:id="364"/>
      <w:bookmarkStart w:id="365" w:name="_Toc184310279"/>
      <w:bookmarkEnd w:id="365"/>
      <w:bookmarkStart w:id="366" w:name="_Toc184310341"/>
      <w:bookmarkEnd w:id="366"/>
      <w:bookmarkStart w:id="367" w:name="_Toc184310322"/>
      <w:bookmarkEnd w:id="367"/>
      <w:bookmarkStart w:id="368" w:name="_Toc184313270"/>
      <w:bookmarkEnd w:id="368"/>
      <w:bookmarkStart w:id="369" w:name="_Toc184313249"/>
      <w:bookmarkEnd w:id="369"/>
      <w:bookmarkStart w:id="370" w:name="_Toc184310303"/>
      <w:bookmarkEnd w:id="370"/>
      <w:bookmarkStart w:id="371" w:name="_Toc184313285"/>
      <w:bookmarkEnd w:id="371"/>
      <w:bookmarkStart w:id="372" w:name="_Toc184314433"/>
      <w:bookmarkEnd w:id="372"/>
      <w:bookmarkStart w:id="373" w:name="_Toc184312114"/>
      <w:bookmarkEnd w:id="373"/>
      <w:bookmarkStart w:id="374" w:name="_Toc184312100"/>
      <w:bookmarkEnd w:id="374"/>
      <w:bookmarkStart w:id="375" w:name="_Toc184310331"/>
      <w:bookmarkEnd w:id="375"/>
      <w:bookmarkStart w:id="376" w:name="_Toc184313300"/>
      <w:bookmarkEnd w:id="376"/>
      <w:bookmarkStart w:id="377" w:name="_Toc184312127"/>
      <w:bookmarkEnd w:id="377"/>
      <w:bookmarkStart w:id="378" w:name="_Toc184312121"/>
      <w:bookmarkEnd w:id="378"/>
      <w:bookmarkStart w:id="379" w:name="_Toc184308058"/>
      <w:bookmarkEnd w:id="379"/>
      <w:bookmarkStart w:id="380" w:name="_Toc184314481"/>
      <w:bookmarkEnd w:id="380"/>
      <w:bookmarkStart w:id="381" w:name="_Toc184312082"/>
      <w:bookmarkEnd w:id="381"/>
      <w:bookmarkStart w:id="382" w:name="_Toc184310296"/>
      <w:bookmarkEnd w:id="382"/>
      <w:bookmarkStart w:id="383" w:name="_Toc184312095"/>
      <w:bookmarkEnd w:id="383"/>
      <w:bookmarkStart w:id="384" w:name="_Toc184314412"/>
      <w:bookmarkEnd w:id="384"/>
      <w:bookmarkStart w:id="385" w:name="_Toc184314419"/>
      <w:bookmarkEnd w:id="385"/>
      <w:bookmarkStart w:id="386" w:name="_Toc184310275"/>
      <w:bookmarkEnd w:id="386"/>
      <w:bookmarkStart w:id="387" w:name="_Toc184314468"/>
      <w:bookmarkEnd w:id="387"/>
      <w:bookmarkStart w:id="388" w:name="_Toc184314440"/>
      <w:bookmarkEnd w:id="388"/>
      <w:bookmarkStart w:id="389" w:name="_Toc184313304"/>
      <w:bookmarkEnd w:id="389"/>
      <w:bookmarkStart w:id="390" w:name="_Toc184314466"/>
      <w:bookmarkEnd w:id="390"/>
      <w:bookmarkStart w:id="391" w:name="_Toc184314438"/>
      <w:bookmarkEnd w:id="391"/>
      <w:bookmarkStart w:id="392" w:name="_Toc184308056"/>
      <w:bookmarkEnd w:id="392"/>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4746"/>
        <w:gridCol w:w="628"/>
        <w:gridCol w:w="832"/>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序号</w:t>
            </w:r>
          </w:p>
        </w:tc>
        <w:tc>
          <w:tcPr>
            <w:tcW w:w="4746" w:type="dxa"/>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评标标准</w:t>
            </w:r>
          </w:p>
        </w:tc>
        <w:tc>
          <w:tcPr>
            <w:tcW w:w="628" w:type="dxa"/>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权重</w:t>
            </w:r>
          </w:p>
        </w:tc>
        <w:tc>
          <w:tcPr>
            <w:tcW w:w="832" w:type="dxa"/>
            <w:vAlign w:val="center"/>
          </w:tcPr>
          <w:p>
            <w:pPr>
              <w:snapToGrid w:val="0"/>
              <w:spacing w:line="360" w:lineRule="auto"/>
              <w:jc w:val="center"/>
              <w:rPr>
                <w:rFonts w:cs="仿宋_GB2312" w:asciiTheme="minorEastAsia" w:hAnsiTheme="minorEastAsia" w:eastAsiaTheme="minorEastAsia"/>
                <w:bCs/>
                <w:color w:val="auto"/>
                <w:sz w:val="24"/>
              </w:rPr>
            </w:pPr>
            <w:r>
              <w:rPr>
                <w:rFonts w:hint="eastAsia" w:cs="仿宋_GB2312" w:asciiTheme="minorEastAsia" w:hAnsiTheme="minorEastAsia" w:eastAsiaTheme="minorEastAsia"/>
                <w:bCs/>
                <w:color w:val="auto"/>
                <w:sz w:val="24"/>
              </w:rPr>
              <w:t>主观分/客观分属性</w:t>
            </w:r>
          </w:p>
        </w:tc>
        <w:tc>
          <w:tcPr>
            <w:tcW w:w="1400" w:type="dxa"/>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bCs/>
                <w:color w:val="auto"/>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cs="仿宋_GB2312" w:asciiTheme="minorEastAsia" w:hAnsiTheme="minorEastAsia" w:eastAsiaTheme="minorEastAsia"/>
                <w:color w:val="auto"/>
                <w:sz w:val="24"/>
                <w:lang w:eastAsia="zh-CN"/>
              </w:rPr>
            </w:pPr>
            <w:r>
              <w:rPr>
                <w:rFonts w:hint="eastAsia" w:cs="仿宋_GB2312" w:asciiTheme="minorEastAsia" w:hAnsiTheme="minorEastAsia" w:eastAsiaTheme="minorEastAsia"/>
                <w:color w:val="auto"/>
                <w:sz w:val="24"/>
                <w:lang w:val="en-US" w:eastAsia="zh-CN"/>
              </w:rPr>
              <w:t>1</w:t>
            </w:r>
          </w:p>
        </w:tc>
        <w:tc>
          <w:tcPr>
            <w:tcW w:w="4746" w:type="dxa"/>
          </w:tcPr>
          <w:p>
            <w:pPr>
              <w:snapToGrid w:val="0"/>
              <w:spacing w:line="360" w:lineRule="auto"/>
              <w:jc w:val="left"/>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投标人根据临安区道路实际情况，契合招标项目预定要求，</w:t>
            </w:r>
            <w:r>
              <w:rPr>
                <w:rFonts w:hint="eastAsia" w:cs="仿宋_GB2312" w:asciiTheme="minorEastAsia" w:hAnsiTheme="minorEastAsia" w:eastAsiaTheme="minorEastAsia"/>
                <w:color w:val="auto"/>
                <w:sz w:val="24"/>
                <w:lang w:eastAsia="zh-CN"/>
              </w:rPr>
              <w:t>制定</w:t>
            </w:r>
            <w:r>
              <w:rPr>
                <w:rFonts w:hint="eastAsia" w:cs="仿宋_GB2312" w:asciiTheme="minorEastAsia" w:hAnsiTheme="minorEastAsia" w:eastAsiaTheme="minorEastAsia"/>
                <w:color w:val="auto"/>
                <w:sz w:val="24"/>
              </w:rPr>
              <w:t>具体</w:t>
            </w:r>
            <w:r>
              <w:rPr>
                <w:rFonts w:hint="eastAsia" w:cs="仿宋_GB2312" w:asciiTheme="minorEastAsia" w:hAnsiTheme="minorEastAsia" w:eastAsiaTheme="minorEastAsia"/>
                <w:b/>
                <w:bCs/>
                <w:color w:val="auto"/>
                <w:sz w:val="24"/>
              </w:rPr>
              <w:t>保洁</w:t>
            </w:r>
            <w:r>
              <w:rPr>
                <w:rFonts w:hint="eastAsia" w:cs="仿宋_GB2312" w:asciiTheme="minorEastAsia" w:hAnsiTheme="minorEastAsia" w:eastAsiaTheme="minorEastAsia"/>
                <w:b/>
                <w:bCs/>
                <w:color w:val="auto"/>
                <w:sz w:val="24"/>
                <w:lang w:eastAsia="zh-CN"/>
              </w:rPr>
              <w:t>服务</w:t>
            </w:r>
            <w:r>
              <w:rPr>
                <w:rFonts w:hint="eastAsia" w:cs="仿宋_GB2312" w:asciiTheme="minorEastAsia" w:hAnsiTheme="minorEastAsia" w:eastAsiaTheme="minorEastAsia"/>
                <w:b/>
                <w:bCs/>
                <w:color w:val="auto"/>
                <w:sz w:val="24"/>
              </w:rPr>
              <w:t>方案</w:t>
            </w: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color w:val="auto"/>
                <w:sz w:val="24"/>
                <w:lang w:eastAsia="zh-CN"/>
              </w:rPr>
              <w:t>主要包含</w:t>
            </w:r>
            <w:r>
              <w:rPr>
                <w:rFonts w:hint="eastAsia" w:cs="仿宋_GB2312" w:asciiTheme="minorEastAsia" w:hAnsiTheme="minorEastAsia" w:eastAsiaTheme="minorEastAsia"/>
                <w:color w:val="auto"/>
                <w:sz w:val="24"/>
              </w:rPr>
              <w:t>①保洁服务主要工作</w:t>
            </w:r>
            <w:r>
              <w:rPr>
                <w:rFonts w:hint="eastAsia" w:cs="仿宋_GB2312" w:asciiTheme="minorEastAsia" w:hAnsiTheme="minorEastAsia" w:eastAsiaTheme="minorEastAsia"/>
                <w:color w:val="auto"/>
                <w:sz w:val="24"/>
                <w:lang w:eastAsia="zh-CN"/>
              </w:rPr>
              <w:t>内容；②保洁作业标准；③清扫保洁时间，</w:t>
            </w:r>
            <w:r>
              <w:rPr>
                <w:rFonts w:hint="eastAsia" w:cs="仿宋_GB2312" w:asciiTheme="minorEastAsia" w:hAnsiTheme="minorEastAsia" w:eastAsiaTheme="minorEastAsia"/>
                <w:color w:val="auto"/>
                <w:sz w:val="24"/>
              </w:rPr>
              <w:t>方案</w:t>
            </w:r>
            <w:r>
              <w:rPr>
                <w:rFonts w:hint="eastAsia" w:cs="仿宋_GB2312" w:asciiTheme="minorEastAsia" w:hAnsiTheme="minorEastAsia" w:eastAsiaTheme="minorEastAsia"/>
                <w:color w:val="auto"/>
                <w:sz w:val="24"/>
                <w:lang w:eastAsia="zh-CN"/>
              </w:rPr>
              <w:t>满足采购需求，</w:t>
            </w:r>
            <w:r>
              <w:rPr>
                <w:rFonts w:hint="eastAsia" w:cs="仿宋_GB2312" w:asciiTheme="minorEastAsia" w:hAnsiTheme="minorEastAsia" w:eastAsiaTheme="minorEastAsia"/>
                <w:color w:val="auto"/>
                <w:sz w:val="24"/>
              </w:rPr>
              <w:t>操作性强，可显著提升我区城市道路清洁度</w:t>
            </w:r>
            <w:r>
              <w:rPr>
                <w:rFonts w:hint="eastAsia" w:cs="仿宋_GB2312" w:asciiTheme="minorEastAsia" w:hAnsiTheme="minorEastAsia" w:eastAsiaTheme="minorEastAsia"/>
                <w:color w:val="auto"/>
                <w:sz w:val="24"/>
                <w:lang w:eastAsia="zh-CN"/>
              </w:rPr>
              <w:t>的视为符合</w:t>
            </w: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color w:val="auto"/>
                <w:sz w:val="24"/>
                <w:lang w:eastAsia="zh-CN"/>
              </w:rPr>
              <w:t>以上每项符合的得</w:t>
            </w:r>
            <w:r>
              <w:rPr>
                <w:rFonts w:hint="eastAsia" w:cs="仿宋_GB2312" w:asciiTheme="minorEastAsia" w:hAnsiTheme="minorEastAsia" w:eastAsiaTheme="minorEastAsia"/>
                <w:color w:val="auto"/>
                <w:sz w:val="24"/>
                <w:lang w:val="en-US" w:eastAsia="zh-CN"/>
              </w:rPr>
              <w:t>2分，部分符合得1分，不符合或未提供不得分。共6分。</w:t>
            </w:r>
          </w:p>
        </w:tc>
        <w:tc>
          <w:tcPr>
            <w:tcW w:w="628" w:type="dxa"/>
            <w:vAlign w:val="center"/>
          </w:tcPr>
          <w:p>
            <w:pPr>
              <w:snapToGrid w:val="0"/>
              <w:spacing w:line="360" w:lineRule="auto"/>
              <w:jc w:val="center"/>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6</w:t>
            </w:r>
          </w:p>
        </w:tc>
        <w:tc>
          <w:tcPr>
            <w:tcW w:w="832" w:type="dxa"/>
            <w:vAlign w:val="center"/>
          </w:tcPr>
          <w:p>
            <w:pPr>
              <w:snapToGrid w:val="0"/>
              <w:spacing w:line="360" w:lineRule="auto"/>
              <w:jc w:val="center"/>
              <w:rPr>
                <w:rFonts w:hint="eastAsia" w:cs="仿宋_GB2312" w:asciiTheme="minorEastAsia" w:hAnsiTheme="minorEastAsia" w:eastAsiaTheme="minorEastAsia"/>
                <w:color w:val="auto"/>
                <w:sz w:val="24"/>
                <w:lang w:eastAsia="zh-CN"/>
              </w:rPr>
            </w:pPr>
            <w:r>
              <w:rPr>
                <w:rFonts w:hint="eastAsia" w:cs="仿宋_GB2312" w:asciiTheme="minorEastAsia" w:hAnsiTheme="minorEastAsia" w:eastAsiaTheme="minorEastAsia"/>
                <w:color w:val="auto"/>
                <w:sz w:val="24"/>
                <w:lang w:eastAsia="zh-CN"/>
              </w:rPr>
              <w:t>主观分</w:t>
            </w:r>
          </w:p>
        </w:tc>
        <w:tc>
          <w:tcPr>
            <w:tcW w:w="1400" w:type="dxa"/>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保洁</w:t>
            </w:r>
            <w:r>
              <w:rPr>
                <w:rFonts w:hint="eastAsia" w:cs="仿宋_GB2312" w:asciiTheme="minorEastAsia" w:hAnsiTheme="minorEastAsia" w:eastAsiaTheme="minorEastAsia"/>
                <w:color w:val="auto"/>
                <w:sz w:val="24"/>
                <w:lang w:eastAsia="zh-CN"/>
              </w:rPr>
              <w:t>服务</w:t>
            </w:r>
            <w:r>
              <w:rPr>
                <w:rFonts w:hint="eastAsia" w:cs="仿宋_GB2312" w:asciiTheme="minorEastAsia" w:hAnsiTheme="minorEastAsia" w:eastAsiaTheme="minorEastAsia"/>
                <w:color w:val="auto"/>
                <w:sz w:val="24"/>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2</w:t>
            </w:r>
          </w:p>
        </w:tc>
        <w:tc>
          <w:tcPr>
            <w:tcW w:w="4746" w:type="dxa"/>
          </w:tcPr>
          <w:p>
            <w:pPr>
              <w:snapToGrid w:val="0"/>
              <w:spacing w:line="360" w:lineRule="auto"/>
              <w:jc w:val="left"/>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投标人根据临安区道路实际情况，契合招标项目预定要求，</w:t>
            </w:r>
            <w:r>
              <w:rPr>
                <w:rFonts w:hint="eastAsia" w:cs="仿宋_GB2312" w:asciiTheme="minorEastAsia" w:hAnsiTheme="minorEastAsia" w:eastAsiaTheme="minorEastAsia"/>
                <w:color w:val="auto"/>
                <w:sz w:val="24"/>
                <w:lang w:eastAsia="zh-CN"/>
              </w:rPr>
              <w:t>制定</w:t>
            </w:r>
            <w:r>
              <w:rPr>
                <w:rFonts w:hint="eastAsia" w:cs="仿宋_GB2312" w:asciiTheme="minorEastAsia" w:hAnsiTheme="minorEastAsia" w:eastAsiaTheme="minorEastAsia"/>
                <w:b/>
                <w:bCs/>
                <w:color w:val="auto"/>
                <w:sz w:val="24"/>
              </w:rPr>
              <w:t>人工清扫保洁</w:t>
            </w:r>
            <w:r>
              <w:rPr>
                <w:rFonts w:hint="eastAsia" w:cs="仿宋_GB2312" w:asciiTheme="minorEastAsia" w:hAnsiTheme="minorEastAsia" w:eastAsiaTheme="minorEastAsia"/>
                <w:b/>
                <w:bCs/>
                <w:color w:val="auto"/>
                <w:sz w:val="24"/>
                <w:lang w:eastAsia="zh-CN"/>
              </w:rPr>
              <w:t>方案，</w:t>
            </w:r>
            <w:r>
              <w:rPr>
                <w:rFonts w:hint="eastAsia" w:cs="仿宋_GB2312" w:asciiTheme="minorEastAsia" w:hAnsiTheme="minorEastAsia" w:eastAsiaTheme="minorEastAsia"/>
                <w:color w:val="auto"/>
                <w:sz w:val="24"/>
              </w:rPr>
              <w:t>方案</w:t>
            </w:r>
            <w:r>
              <w:rPr>
                <w:rFonts w:hint="eastAsia" w:cs="仿宋_GB2312" w:asciiTheme="minorEastAsia" w:hAnsiTheme="minorEastAsia" w:eastAsiaTheme="minorEastAsia"/>
                <w:color w:val="auto"/>
                <w:sz w:val="24"/>
                <w:lang w:eastAsia="zh-CN"/>
              </w:rPr>
              <w:t>满足人工清扫保洁作业规范，</w:t>
            </w:r>
            <w:r>
              <w:rPr>
                <w:rFonts w:hint="eastAsia" w:cs="仿宋_GB2312" w:asciiTheme="minorEastAsia" w:hAnsiTheme="minorEastAsia" w:eastAsiaTheme="minorEastAsia"/>
                <w:color w:val="auto"/>
                <w:sz w:val="24"/>
              </w:rPr>
              <w:t>操作性强，可显著提升我区城市道路清洁度</w:t>
            </w:r>
            <w:r>
              <w:rPr>
                <w:rFonts w:hint="eastAsia" w:cs="仿宋_GB2312" w:asciiTheme="minorEastAsia" w:hAnsiTheme="minorEastAsia" w:eastAsiaTheme="minorEastAsia"/>
                <w:color w:val="auto"/>
                <w:sz w:val="24"/>
                <w:lang w:eastAsia="zh-CN"/>
              </w:rPr>
              <w:t>的视为符合</w:t>
            </w: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color w:val="auto"/>
                <w:sz w:val="24"/>
                <w:lang w:eastAsia="zh-CN"/>
              </w:rPr>
              <w:t>符合的得</w:t>
            </w:r>
            <w:r>
              <w:rPr>
                <w:rFonts w:hint="eastAsia" w:cs="仿宋_GB2312" w:asciiTheme="minorEastAsia" w:hAnsiTheme="minorEastAsia" w:eastAsiaTheme="minorEastAsia"/>
                <w:color w:val="auto"/>
                <w:sz w:val="24"/>
                <w:lang w:val="en-US" w:eastAsia="zh-CN"/>
              </w:rPr>
              <w:t>2分，部分符合得1分，不符合或未提供不得分。共2分。</w:t>
            </w:r>
          </w:p>
        </w:tc>
        <w:tc>
          <w:tcPr>
            <w:tcW w:w="628"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lang w:val="en-US" w:eastAsia="zh-CN"/>
              </w:rPr>
              <w:t>2</w:t>
            </w:r>
          </w:p>
        </w:tc>
        <w:tc>
          <w:tcPr>
            <w:tcW w:w="832"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lang w:eastAsia="zh-CN"/>
              </w:rPr>
              <w:t>主观分</w:t>
            </w:r>
          </w:p>
        </w:tc>
        <w:tc>
          <w:tcPr>
            <w:tcW w:w="1400" w:type="dxa"/>
            <w:vAlign w:val="center"/>
          </w:tcPr>
          <w:p>
            <w:pPr>
              <w:snapToGrid w:val="0"/>
              <w:spacing w:line="360" w:lineRule="auto"/>
              <w:jc w:val="center"/>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人工清扫保洁</w:t>
            </w:r>
            <w:r>
              <w:rPr>
                <w:rFonts w:hint="eastAsia" w:cs="仿宋_GB2312" w:asciiTheme="minorEastAsia" w:hAnsiTheme="minorEastAsia" w:eastAsiaTheme="minorEastAsia"/>
                <w:color w:val="auto"/>
                <w:sz w:val="24"/>
                <w:lang w:eastAsia="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3</w:t>
            </w:r>
          </w:p>
        </w:tc>
        <w:tc>
          <w:tcPr>
            <w:tcW w:w="4746" w:type="dxa"/>
          </w:tcPr>
          <w:p>
            <w:pPr>
              <w:snapToGrid w:val="0"/>
              <w:spacing w:line="360" w:lineRule="auto"/>
              <w:jc w:val="both"/>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投标人根据临安区道路实际情况，契合招标项目预定要求，</w:t>
            </w:r>
            <w:r>
              <w:rPr>
                <w:rFonts w:hint="eastAsia" w:cs="仿宋_GB2312" w:asciiTheme="minorEastAsia" w:hAnsiTheme="minorEastAsia" w:eastAsiaTheme="minorEastAsia"/>
                <w:color w:val="auto"/>
                <w:sz w:val="24"/>
                <w:lang w:eastAsia="zh-CN"/>
              </w:rPr>
              <w:t>制定</w:t>
            </w:r>
            <w:r>
              <w:rPr>
                <w:rFonts w:hint="eastAsia" w:cs="仿宋_GB2312" w:asciiTheme="minorEastAsia" w:hAnsiTheme="minorEastAsia" w:eastAsiaTheme="minorEastAsia"/>
                <w:b/>
                <w:bCs/>
                <w:color w:val="auto"/>
                <w:sz w:val="24"/>
              </w:rPr>
              <w:t>洒水</w:t>
            </w:r>
            <w:r>
              <w:rPr>
                <w:rFonts w:hint="eastAsia" w:cs="仿宋_GB2312" w:asciiTheme="minorEastAsia" w:hAnsiTheme="minorEastAsia" w:eastAsiaTheme="minorEastAsia"/>
                <w:b/>
                <w:bCs/>
                <w:color w:val="auto"/>
                <w:sz w:val="24"/>
                <w:lang w:eastAsia="zh-CN"/>
              </w:rPr>
              <w:t>车（高压清洗车）</w:t>
            </w:r>
            <w:r>
              <w:rPr>
                <w:rFonts w:hint="eastAsia" w:cs="仿宋_GB2312" w:asciiTheme="minorEastAsia" w:hAnsiTheme="minorEastAsia" w:eastAsiaTheme="minorEastAsia"/>
                <w:b/>
                <w:bCs/>
                <w:color w:val="auto"/>
                <w:sz w:val="24"/>
              </w:rPr>
              <w:t>作业</w:t>
            </w:r>
            <w:r>
              <w:rPr>
                <w:rFonts w:hint="eastAsia" w:cs="仿宋_GB2312" w:asciiTheme="minorEastAsia" w:hAnsiTheme="minorEastAsia" w:eastAsiaTheme="minorEastAsia"/>
                <w:b/>
                <w:bCs/>
                <w:color w:val="auto"/>
                <w:sz w:val="24"/>
                <w:lang w:eastAsia="zh-CN"/>
              </w:rPr>
              <w:t>、</w:t>
            </w:r>
            <w:r>
              <w:rPr>
                <w:rFonts w:hint="eastAsia" w:cs="仿宋_GB2312" w:asciiTheme="minorEastAsia" w:hAnsiTheme="minorEastAsia" w:eastAsiaTheme="minorEastAsia"/>
                <w:b/>
                <w:bCs/>
                <w:color w:val="auto"/>
                <w:sz w:val="24"/>
                <w:lang w:val="en-US" w:eastAsia="zh-CN"/>
              </w:rPr>
              <w:t>人行道及非机动车道清洗作业</w:t>
            </w:r>
            <w:r>
              <w:rPr>
                <w:rFonts w:hint="eastAsia" w:cs="仿宋_GB2312" w:asciiTheme="minorEastAsia" w:hAnsiTheme="minorEastAsia" w:eastAsiaTheme="minorEastAsia"/>
                <w:b/>
                <w:bCs/>
                <w:color w:val="auto"/>
                <w:sz w:val="24"/>
                <w:lang w:eastAsia="zh-CN"/>
              </w:rPr>
              <w:t>方案，</w:t>
            </w:r>
            <w:r>
              <w:rPr>
                <w:rFonts w:hint="eastAsia" w:cs="仿宋_GB2312" w:asciiTheme="minorEastAsia" w:hAnsiTheme="minorEastAsia" w:eastAsiaTheme="minorEastAsia"/>
                <w:color w:val="auto"/>
                <w:sz w:val="24"/>
              </w:rPr>
              <w:t>方案</w:t>
            </w:r>
            <w:r>
              <w:rPr>
                <w:rFonts w:hint="eastAsia" w:cs="仿宋_GB2312" w:asciiTheme="minorEastAsia" w:hAnsiTheme="minorEastAsia" w:eastAsiaTheme="minorEastAsia"/>
                <w:color w:val="auto"/>
                <w:sz w:val="24"/>
                <w:lang w:eastAsia="zh-CN"/>
              </w:rPr>
              <w:t>满足洒水车（高压清洗车）作业规范，</w:t>
            </w:r>
            <w:r>
              <w:rPr>
                <w:rFonts w:hint="eastAsia" w:cs="仿宋_GB2312" w:asciiTheme="minorEastAsia" w:hAnsiTheme="minorEastAsia" w:eastAsiaTheme="minorEastAsia"/>
                <w:color w:val="auto"/>
                <w:sz w:val="24"/>
              </w:rPr>
              <w:t>操作性强，可显著提升我区城市道路清洁度</w:t>
            </w:r>
            <w:r>
              <w:rPr>
                <w:rFonts w:hint="eastAsia" w:cs="仿宋_GB2312" w:asciiTheme="minorEastAsia" w:hAnsiTheme="minorEastAsia" w:eastAsiaTheme="minorEastAsia"/>
                <w:color w:val="auto"/>
                <w:sz w:val="24"/>
                <w:lang w:eastAsia="zh-CN"/>
              </w:rPr>
              <w:t>的视为符合</w:t>
            </w: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color w:val="auto"/>
                <w:sz w:val="24"/>
                <w:lang w:eastAsia="zh-CN"/>
              </w:rPr>
              <w:t>符合的得</w:t>
            </w:r>
            <w:r>
              <w:rPr>
                <w:rFonts w:hint="eastAsia" w:cs="仿宋_GB2312" w:asciiTheme="minorEastAsia" w:hAnsiTheme="minorEastAsia" w:eastAsiaTheme="minorEastAsia"/>
                <w:color w:val="auto"/>
                <w:sz w:val="24"/>
                <w:lang w:val="en-US" w:eastAsia="zh-CN"/>
              </w:rPr>
              <w:t>2分，部分符合得1分，不符合或未提供不得分。共2分。</w:t>
            </w:r>
          </w:p>
        </w:tc>
        <w:tc>
          <w:tcPr>
            <w:tcW w:w="628"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lang w:val="en-US" w:eastAsia="zh-CN"/>
              </w:rPr>
              <w:t>2</w:t>
            </w:r>
          </w:p>
        </w:tc>
        <w:tc>
          <w:tcPr>
            <w:tcW w:w="832"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lang w:eastAsia="zh-CN"/>
              </w:rPr>
              <w:t>主观分</w:t>
            </w:r>
          </w:p>
        </w:tc>
        <w:tc>
          <w:tcPr>
            <w:tcW w:w="1400" w:type="dxa"/>
            <w:vAlign w:val="center"/>
          </w:tcPr>
          <w:p>
            <w:pPr>
              <w:snapToGrid w:val="0"/>
              <w:spacing w:line="360" w:lineRule="auto"/>
              <w:jc w:val="center"/>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洒水</w:t>
            </w:r>
            <w:r>
              <w:rPr>
                <w:rFonts w:hint="eastAsia" w:cs="仿宋_GB2312" w:asciiTheme="minorEastAsia" w:hAnsiTheme="minorEastAsia" w:eastAsiaTheme="minorEastAsia"/>
                <w:color w:val="auto"/>
                <w:sz w:val="24"/>
                <w:lang w:eastAsia="zh-CN"/>
              </w:rPr>
              <w:t>车（高压清洗车）</w:t>
            </w:r>
            <w:r>
              <w:rPr>
                <w:rFonts w:hint="eastAsia" w:cs="仿宋_GB2312" w:asciiTheme="minorEastAsia" w:hAnsiTheme="minorEastAsia" w:eastAsiaTheme="minorEastAsia"/>
                <w:color w:val="auto"/>
                <w:sz w:val="24"/>
              </w:rPr>
              <w:t>作业</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lang w:val="en-US" w:eastAsia="zh-CN"/>
              </w:rPr>
              <w:t>人行道及非机动车道清洗作业</w:t>
            </w:r>
            <w:r>
              <w:rPr>
                <w:rFonts w:hint="eastAsia" w:cs="仿宋_GB2312" w:asciiTheme="minorEastAsia" w:hAnsiTheme="minorEastAsia" w:eastAsiaTheme="minorEastAsia"/>
                <w:color w:val="auto"/>
                <w:sz w:val="24"/>
                <w:lang w:eastAsia="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4</w:t>
            </w:r>
          </w:p>
        </w:tc>
        <w:tc>
          <w:tcPr>
            <w:tcW w:w="4746" w:type="dxa"/>
          </w:tcPr>
          <w:p>
            <w:pPr>
              <w:snapToGrid w:val="0"/>
              <w:spacing w:line="360" w:lineRule="auto"/>
              <w:jc w:val="both"/>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投标人根据临安区道路实际情况，契合招标项目预定要求，</w:t>
            </w:r>
            <w:r>
              <w:rPr>
                <w:rFonts w:hint="eastAsia" w:cs="仿宋_GB2312" w:asciiTheme="minorEastAsia" w:hAnsiTheme="minorEastAsia" w:eastAsiaTheme="minorEastAsia"/>
                <w:color w:val="auto"/>
                <w:sz w:val="24"/>
                <w:lang w:eastAsia="zh-CN"/>
              </w:rPr>
              <w:t>制定</w:t>
            </w:r>
            <w:r>
              <w:rPr>
                <w:rFonts w:hint="eastAsia" w:cs="仿宋_GB2312" w:asciiTheme="minorEastAsia" w:hAnsiTheme="minorEastAsia" w:eastAsiaTheme="minorEastAsia"/>
                <w:b/>
                <w:bCs/>
                <w:color w:val="auto"/>
                <w:sz w:val="24"/>
                <w:lang w:eastAsia="zh-CN"/>
              </w:rPr>
              <w:t>机械化清扫车作业方案，</w:t>
            </w:r>
            <w:r>
              <w:rPr>
                <w:rFonts w:hint="eastAsia" w:cs="仿宋_GB2312" w:asciiTheme="minorEastAsia" w:hAnsiTheme="minorEastAsia" w:eastAsiaTheme="minorEastAsia"/>
                <w:color w:val="auto"/>
                <w:sz w:val="24"/>
              </w:rPr>
              <w:t>方案</w:t>
            </w:r>
            <w:r>
              <w:rPr>
                <w:rFonts w:hint="eastAsia" w:cs="仿宋_GB2312" w:asciiTheme="minorEastAsia" w:hAnsiTheme="minorEastAsia" w:eastAsiaTheme="minorEastAsia"/>
                <w:color w:val="auto"/>
                <w:sz w:val="24"/>
                <w:lang w:eastAsia="zh-CN"/>
              </w:rPr>
              <w:t>满足机械化清扫车作业规范，</w:t>
            </w:r>
            <w:r>
              <w:rPr>
                <w:rFonts w:hint="eastAsia" w:cs="仿宋_GB2312" w:asciiTheme="minorEastAsia" w:hAnsiTheme="minorEastAsia" w:eastAsiaTheme="minorEastAsia"/>
                <w:color w:val="auto"/>
                <w:sz w:val="24"/>
              </w:rPr>
              <w:t>操作性强，可显著提升我区城市道路清洁度</w:t>
            </w:r>
            <w:r>
              <w:rPr>
                <w:rFonts w:hint="eastAsia" w:cs="仿宋_GB2312" w:asciiTheme="minorEastAsia" w:hAnsiTheme="minorEastAsia" w:eastAsiaTheme="minorEastAsia"/>
                <w:color w:val="auto"/>
                <w:sz w:val="24"/>
                <w:lang w:eastAsia="zh-CN"/>
              </w:rPr>
              <w:t>的视为符合</w:t>
            </w: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color w:val="auto"/>
                <w:sz w:val="24"/>
                <w:lang w:eastAsia="zh-CN"/>
              </w:rPr>
              <w:t>符合的得</w:t>
            </w:r>
            <w:r>
              <w:rPr>
                <w:rFonts w:hint="eastAsia" w:cs="仿宋_GB2312" w:asciiTheme="minorEastAsia" w:hAnsiTheme="minorEastAsia" w:eastAsiaTheme="minorEastAsia"/>
                <w:color w:val="auto"/>
                <w:sz w:val="24"/>
                <w:lang w:val="en-US" w:eastAsia="zh-CN"/>
              </w:rPr>
              <w:t>2分，部分符合得1分，不符合或未提供不得分。共2分。</w:t>
            </w:r>
          </w:p>
        </w:tc>
        <w:tc>
          <w:tcPr>
            <w:tcW w:w="628"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lang w:val="en-US" w:eastAsia="zh-CN"/>
              </w:rPr>
              <w:t>2</w:t>
            </w:r>
          </w:p>
        </w:tc>
        <w:tc>
          <w:tcPr>
            <w:tcW w:w="832"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lang w:eastAsia="zh-CN"/>
              </w:rPr>
              <w:t>主观分</w:t>
            </w:r>
          </w:p>
        </w:tc>
        <w:tc>
          <w:tcPr>
            <w:tcW w:w="1400"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kern w:val="2"/>
                <w:sz w:val="24"/>
                <w:szCs w:val="24"/>
                <w:lang w:val="en-US" w:eastAsia="zh-CN" w:bidi="ar-SA"/>
              </w:rPr>
              <w:t>机械化清扫车作业方案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5</w:t>
            </w:r>
          </w:p>
        </w:tc>
        <w:tc>
          <w:tcPr>
            <w:tcW w:w="4746" w:type="dxa"/>
          </w:tcPr>
          <w:p>
            <w:pPr>
              <w:snapToGrid w:val="0"/>
              <w:spacing w:line="360" w:lineRule="auto"/>
              <w:jc w:val="both"/>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投标人根据临安区道路实际情况，契合招标项目预定要求，</w:t>
            </w:r>
            <w:r>
              <w:rPr>
                <w:rFonts w:hint="eastAsia" w:cs="仿宋_GB2312" w:asciiTheme="minorEastAsia" w:hAnsiTheme="minorEastAsia" w:eastAsiaTheme="minorEastAsia"/>
                <w:color w:val="auto"/>
                <w:sz w:val="24"/>
                <w:lang w:eastAsia="zh-CN"/>
              </w:rPr>
              <w:t>制定</w:t>
            </w:r>
            <w:r>
              <w:rPr>
                <w:rFonts w:hint="eastAsia" w:cs="仿宋_GB2312" w:asciiTheme="minorEastAsia" w:hAnsiTheme="minorEastAsia" w:eastAsiaTheme="minorEastAsia"/>
                <w:b/>
                <w:bCs/>
                <w:color w:val="auto"/>
                <w:sz w:val="24"/>
                <w:lang w:eastAsia="zh-CN"/>
              </w:rPr>
              <w:t>社区里弄小巷保洁方案，</w:t>
            </w:r>
            <w:r>
              <w:rPr>
                <w:rFonts w:hint="eastAsia" w:cs="仿宋_GB2312" w:asciiTheme="minorEastAsia" w:hAnsiTheme="minorEastAsia" w:eastAsiaTheme="minorEastAsia"/>
                <w:color w:val="auto"/>
                <w:sz w:val="24"/>
              </w:rPr>
              <w:t>方案</w:t>
            </w:r>
            <w:r>
              <w:rPr>
                <w:rFonts w:hint="eastAsia" w:cs="仿宋_GB2312" w:asciiTheme="minorEastAsia" w:hAnsiTheme="minorEastAsia" w:eastAsiaTheme="minorEastAsia"/>
                <w:color w:val="auto"/>
                <w:sz w:val="24"/>
                <w:lang w:eastAsia="zh-CN"/>
              </w:rPr>
              <w:t>满足社区里弄小巷保洁作业规范，</w:t>
            </w:r>
            <w:r>
              <w:rPr>
                <w:rFonts w:hint="eastAsia" w:cs="仿宋_GB2312" w:asciiTheme="minorEastAsia" w:hAnsiTheme="minorEastAsia" w:eastAsiaTheme="minorEastAsia"/>
                <w:color w:val="auto"/>
                <w:sz w:val="24"/>
              </w:rPr>
              <w:t>操作性强，可显著提升我区城市道路清洁度</w:t>
            </w:r>
            <w:r>
              <w:rPr>
                <w:rFonts w:hint="eastAsia" w:cs="仿宋_GB2312" w:asciiTheme="minorEastAsia" w:hAnsiTheme="minorEastAsia" w:eastAsiaTheme="minorEastAsia"/>
                <w:color w:val="auto"/>
                <w:sz w:val="24"/>
                <w:lang w:eastAsia="zh-CN"/>
              </w:rPr>
              <w:t>的视为符合</w:t>
            </w: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color w:val="auto"/>
                <w:sz w:val="24"/>
                <w:lang w:eastAsia="zh-CN"/>
              </w:rPr>
              <w:t>符合的得</w:t>
            </w:r>
            <w:r>
              <w:rPr>
                <w:rFonts w:hint="eastAsia" w:cs="仿宋_GB2312" w:asciiTheme="minorEastAsia" w:hAnsiTheme="minorEastAsia" w:eastAsiaTheme="minorEastAsia"/>
                <w:color w:val="auto"/>
                <w:sz w:val="24"/>
                <w:lang w:val="en-US" w:eastAsia="zh-CN"/>
              </w:rPr>
              <w:t>2分，部分符合得1分，不符合或未提供不得分。共2分。</w:t>
            </w:r>
          </w:p>
        </w:tc>
        <w:tc>
          <w:tcPr>
            <w:tcW w:w="628"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lang w:val="en-US" w:eastAsia="zh-CN"/>
              </w:rPr>
              <w:t>2</w:t>
            </w:r>
          </w:p>
        </w:tc>
        <w:tc>
          <w:tcPr>
            <w:tcW w:w="832"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lang w:eastAsia="zh-CN"/>
              </w:rPr>
              <w:t>主观分</w:t>
            </w:r>
          </w:p>
        </w:tc>
        <w:tc>
          <w:tcPr>
            <w:tcW w:w="1400"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kern w:val="2"/>
                <w:sz w:val="24"/>
                <w:szCs w:val="24"/>
                <w:lang w:val="en-US" w:eastAsia="zh-CN" w:bidi="ar-SA"/>
              </w:rPr>
              <w:t>社区里弄小巷保洁方案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6</w:t>
            </w:r>
          </w:p>
        </w:tc>
        <w:tc>
          <w:tcPr>
            <w:tcW w:w="4746" w:type="dxa"/>
          </w:tcPr>
          <w:p>
            <w:pPr>
              <w:snapToGrid w:val="0"/>
              <w:spacing w:line="360" w:lineRule="auto"/>
              <w:jc w:val="both"/>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投标人根据临安区道路实际情况，契合招标项目预定要求，</w:t>
            </w:r>
            <w:r>
              <w:rPr>
                <w:rFonts w:hint="eastAsia" w:cs="仿宋_GB2312" w:asciiTheme="minorEastAsia" w:hAnsiTheme="minorEastAsia" w:eastAsiaTheme="minorEastAsia"/>
                <w:color w:val="auto"/>
                <w:sz w:val="24"/>
                <w:lang w:eastAsia="zh-CN"/>
              </w:rPr>
              <w:t>制定</w:t>
            </w:r>
            <w:r>
              <w:rPr>
                <w:rFonts w:hint="eastAsia" w:cs="仿宋_GB2312" w:asciiTheme="minorEastAsia" w:hAnsiTheme="minorEastAsia" w:eastAsiaTheme="minorEastAsia"/>
                <w:b/>
                <w:bCs/>
                <w:color w:val="auto"/>
                <w:sz w:val="24"/>
              </w:rPr>
              <w:t>交通护栏、</w:t>
            </w:r>
            <w:r>
              <w:rPr>
                <w:rFonts w:hint="eastAsia" w:cs="仿宋_GB2312" w:asciiTheme="minorEastAsia" w:hAnsiTheme="minorEastAsia" w:eastAsiaTheme="minorEastAsia"/>
                <w:b/>
                <w:bCs/>
                <w:color w:val="auto"/>
                <w:sz w:val="24"/>
                <w:lang w:val="en-US" w:eastAsia="zh-CN"/>
              </w:rPr>
              <w:t>城市家具、</w:t>
            </w:r>
            <w:r>
              <w:rPr>
                <w:rFonts w:hint="eastAsia" w:cs="仿宋_GB2312" w:asciiTheme="minorEastAsia" w:hAnsiTheme="minorEastAsia" w:eastAsiaTheme="minorEastAsia"/>
                <w:b/>
                <w:bCs/>
                <w:color w:val="auto"/>
                <w:sz w:val="24"/>
              </w:rPr>
              <w:t>果壳箱</w:t>
            </w:r>
            <w:r>
              <w:rPr>
                <w:rFonts w:hint="eastAsia" w:cs="仿宋_GB2312" w:asciiTheme="minorEastAsia" w:hAnsiTheme="minorEastAsia" w:eastAsiaTheme="minorEastAsia"/>
                <w:b/>
                <w:bCs/>
                <w:color w:val="auto"/>
                <w:sz w:val="24"/>
                <w:lang w:eastAsia="zh-CN"/>
              </w:rPr>
              <w:t>等</w:t>
            </w:r>
            <w:r>
              <w:rPr>
                <w:rFonts w:hint="eastAsia" w:cs="仿宋_GB2312" w:asciiTheme="minorEastAsia" w:hAnsiTheme="minorEastAsia" w:eastAsiaTheme="minorEastAsia"/>
                <w:b/>
                <w:bCs/>
                <w:color w:val="auto"/>
                <w:sz w:val="24"/>
              </w:rPr>
              <w:t>保洁</w:t>
            </w:r>
            <w:r>
              <w:rPr>
                <w:rFonts w:hint="eastAsia" w:cs="仿宋_GB2312" w:asciiTheme="minorEastAsia" w:hAnsiTheme="minorEastAsia" w:eastAsiaTheme="minorEastAsia"/>
                <w:b/>
                <w:bCs/>
                <w:color w:val="auto"/>
                <w:sz w:val="24"/>
                <w:lang w:eastAsia="zh-CN"/>
              </w:rPr>
              <w:t>方案，</w:t>
            </w:r>
            <w:r>
              <w:rPr>
                <w:rFonts w:hint="eastAsia" w:cs="仿宋_GB2312" w:asciiTheme="minorEastAsia" w:hAnsiTheme="minorEastAsia" w:eastAsiaTheme="minorEastAsia"/>
                <w:color w:val="auto"/>
                <w:sz w:val="24"/>
              </w:rPr>
              <w:t>方案</w:t>
            </w:r>
            <w:r>
              <w:rPr>
                <w:rFonts w:hint="eastAsia" w:cs="仿宋_GB2312" w:asciiTheme="minorEastAsia" w:hAnsiTheme="minorEastAsia" w:eastAsiaTheme="minorEastAsia"/>
                <w:color w:val="auto"/>
                <w:sz w:val="24"/>
                <w:lang w:eastAsia="zh-CN"/>
              </w:rPr>
              <w:t>满足交通隔离护栏、城市家具、果壳箱等保洁作业规范，</w:t>
            </w:r>
            <w:r>
              <w:rPr>
                <w:rFonts w:hint="eastAsia" w:cs="仿宋_GB2312" w:asciiTheme="minorEastAsia" w:hAnsiTheme="minorEastAsia" w:eastAsiaTheme="minorEastAsia"/>
                <w:color w:val="auto"/>
                <w:sz w:val="24"/>
              </w:rPr>
              <w:t>操作性强，可显著提升我区城市道路清洁度</w:t>
            </w:r>
            <w:r>
              <w:rPr>
                <w:rFonts w:hint="eastAsia" w:cs="仿宋_GB2312" w:asciiTheme="minorEastAsia" w:hAnsiTheme="minorEastAsia" w:eastAsiaTheme="minorEastAsia"/>
                <w:color w:val="auto"/>
                <w:sz w:val="24"/>
                <w:lang w:eastAsia="zh-CN"/>
              </w:rPr>
              <w:t>的视为符合</w:t>
            </w: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color w:val="auto"/>
                <w:sz w:val="24"/>
                <w:lang w:eastAsia="zh-CN"/>
              </w:rPr>
              <w:t>符合的得</w:t>
            </w:r>
            <w:r>
              <w:rPr>
                <w:rFonts w:hint="eastAsia" w:cs="仿宋_GB2312" w:asciiTheme="minorEastAsia" w:hAnsiTheme="minorEastAsia" w:eastAsiaTheme="minorEastAsia"/>
                <w:color w:val="auto"/>
                <w:sz w:val="24"/>
                <w:lang w:val="en-US" w:eastAsia="zh-CN"/>
              </w:rPr>
              <w:t>2分，部分符合得1分，不符合或未提供不得分。共2分。</w:t>
            </w:r>
          </w:p>
        </w:tc>
        <w:tc>
          <w:tcPr>
            <w:tcW w:w="628"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lang w:val="en-US" w:eastAsia="zh-CN"/>
              </w:rPr>
              <w:t>2</w:t>
            </w:r>
          </w:p>
        </w:tc>
        <w:tc>
          <w:tcPr>
            <w:tcW w:w="832"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lang w:eastAsia="zh-CN"/>
              </w:rPr>
              <w:t>主观分</w:t>
            </w:r>
          </w:p>
        </w:tc>
        <w:tc>
          <w:tcPr>
            <w:tcW w:w="1400"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kern w:val="2"/>
                <w:sz w:val="24"/>
                <w:szCs w:val="24"/>
                <w:lang w:val="en-US" w:eastAsia="zh-CN" w:bidi="ar-SA"/>
              </w:rPr>
              <w:t>交通护栏、果壳箱等保洁方案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kern w:val="2"/>
                <w:sz w:val="24"/>
                <w:szCs w:val="24"/>
                <w:lang w:val="en-US" w:eastAsia="zh-CN" w:bidi="ar-SA"/>
              </w:rPr>
              <w:t>7</w:t>
            </w:r>
          </w:p>
        </w:tc>
        <w:tc>
          <w:tcPr>
            <w:tcW w:w="4746" w:type="dxa"/>
            <w:vAlign w:val="top"/>
          </w:tcPr>
          <w:p>
            <w:pPr>
              <w:snapToGrid w:val="0"/>
              <w:spacing w:line="360" w:lineRule="auto"/>
              <w:jc w:val="both"/>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rPr>
              <w:t>投标人根据临安区道路实际情况，契合招标项目预定要求，</w:t>
            </w:r>
            <w:r>
              <w:rPr>
                <w:rFonts w:hint="eastAsia" w:cs="仿宋_GB2312" w:asciiTheme="minorEastAsia" w:hAnsiTheme="minorEastAsia" w:eastAsiaTheme="minorEastAsia"/>
                <w:color w:val="auto"/>
                <w:sz w:val="24"/>
                <w:lang w:eastAsia="zh-CN"/>
              </w:rPr>
              <w:t>制定</w:t>
            </w:r>
            <w:r>
              <w:rPr>
                <w:rFonts w:hint="eastAsia" w:cs="仿宋_GB2312" w:asciiTheme="minorEastAsia" w:hAnsiTheme="minorEastAsia" w:eastAsiaTheme="minorEastAsia"/>
                <w:b/>
                <w:bCs/>
                <w:color w:val="auto"/>
                <w:sz w:val="24"/>
                <w:lang w:eastAsia="zh-CN"/>
              </w:rPr>
              <w:t>沿街店面生活垃圾摇铃收集作业方案，</w:t>
            </w:r>
            <w:r>
              <w:rPr>
                <w:rFonts w:hint="eastAsia" w:cs="仿宋_GB2312" w:asciiTheme="minorEastAsia" w:hAnsiTheme="minorEastAsia" w:eastAsiaTheme="minorEastAsia"/>
                <w:color w:val="auto"/>
                <w:sz w:val="24"/>
              </w:rPr>
              <w:t>方案</w:t>
            </w:r>
            <w:r>
              <w:rPr>
                <w:rFonts w:hint="eastAsia" w:cs="仿宋_GB2312" w:asciiTheme="minorEastAsia" w:hAnsiTheme="minorEastAsia" w:eastAsiaTheme="minorEastAsia"/>
                <w:color w:val="auto"/>
                <w:sz w:val="24"/>
                <w:lang w:eastAsia="zh-CN"/>
              </w:rPr>
              <w:t>满足沿街店面生活垃圾摇铃收集作业规范，</w:t>
            </w:r>
            <w:r>
              <w:rPr>
                <w:rFonts w:hint="eastAsia" w:cs="仿宋_GB2312" w:asciiTheme="minorEastAsia" w:hAnsiTheme="minorEastAsia" w:eastAsiaTheme="minorEastAsia"/>
                <w:color w:val="auto"/>
                <w:sz w:val="24"/>
              </w:rPr>
              <w:t>操作性强，可显著提升我区城市道路清洁度</w:t>
            </w:r>
            <w:r>
              <w:rPr>
                <w:rFonts w:hint="eastAsia" w:cs="仿宋_GB2312" w:asciiTheme="minorEastAsia" w:hAnsiTheme="minorEastAsia" w:eastAsiaTheme="minorEastAsia"/>
                <w:color w:val="auto"/>
                <w:sz w:val="24"/>
                <w:lang w:eastAsia="zh-CN"/>
              </w:rPr>
              <w:t>的视为符合</w:t>
            </w: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color w:val="auto"/>
                <w:sz w:val="24"/>
                <w:lang w:eastAsia="zh-CN"/>
              </w:rPr>
              <w:t>符合的得</w:t>
            </w:r>
            <w:r>
              <w:rPr>
                <w:rFonts w:hint="eastAsia" w:cs="仿宋_GB2312" w:asciiTheme="minorEastAsia" w:hAnsiTheme="minorEastAsia" w:eastAsiaTheme="minorEastAsia"/>
                <w:color w:val="auto"/>
                <w:sz w:val="24"/>
                <w:lang w:val="en-US" w:eastAsia="zh-CN"/>
              </w:rPr>
              <w:t>2分，部分符合得1分，不符合或未提供不得分。共2分。</w:t>
            </w:r>
          </w:p>
        </w:tc>
        <w:tc>
          <w:tcPr>
            <w:tcW w:w="628"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lang w:val="en-US" w:eastAsia="zh-CN"/>
              </w:rPr>
              <w:t>2</w:t>
            </w:r>
          </w:p>
        </w:tc>
        <w:tc>
          <w:tcPr>
            <w:tcW w:w="832"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lang w:eastAsia="zh-CN"/>
              </w:rPr>
              <w:t>主观分</w:t>
            </w:r>
          </w:p>
        </w:tc>
        <w:tc>
          <w:tcPr>
            <w:tcW w:w="1400"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rPr>
              <w:t>沿街店面</w:t>
            </w:r>
            <w:r>
              <w:rPr>
                <w:rFonts w:hint="eastAsia" w:cs="仿宋_GB2312" w:asciiTheme="minorEastAsia" w:hAnsiTheme="minorEastAsia" w:eastAsiaTheme="minorEastAsia"/>
                <w:color w:val="auto"/>
                <w:sz w:val="24"/>
                <w:lang w:eastAsia="zh-CN"/>
              </w:rPr>
              <w:t>生活垃圾</w:t>
            </w:r>
            <w:r>
              <w:rPr>
                <w:rFonts w:hint="eastAsia" w:cs="仿宋_GB2312" w:asciiTheme="minorEastAsia" w:hAnsiTheme="minorEastAsia" w:eastAsiaTheme="minorEastAsia"/>
                <w:color w:val="auto"/>
                <w:sz w:val="24"/>
              </w:rPr>
              <w:t>摇铃收集</w:t>
            </w:r>
            <w:r>
              <w:rPr>
                <w:rFonts w:hint="eastAsia" w:cs="仿宋_GB2312" w:asciiTheme="minorEastAsia" w:hAnsiTheme="minorEastAsia" w:eastAsiaTheme="minorEastAsia"/>
                <w:color w:val="auto"/>
                <w:sz w:val="24"/>
                <w:lang w:eastAsia="zh-CN"/>
              </w:rPr>
              <w:t>作业方案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8</w:t>
            </w:r>
          </w:p>
        </w:tc>
        <w:tc>
          <w:tcPr>
            <w:tcW w:w="4746" w:type="dxa"/>
          </w:tcPr>
          <w:p>
            <w:pPr>
              <w:snapToGrid w:val="0"/>
              <w:spacing w:line="360" w:lineRule="auto"/>
              <w:jc w:val="both"/>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投标人根据临安区道路实际情况，契合招标项目预定要求，</w:t>
            </w:r>
            <w:r>
              <w:rPr>
                <w:rFonts w:hint="eastAsia" w:cs="仿宋_GB2312" w:asciiTheme="minorEastAsia" w:hAnsiTheme="minorEastAsia" w:eastAsiaTheme="minorEastAsia"/>
                <w:color w:val="auto"/>
                <w:sz w:val="24"/>
                <w:lang w:eastAsia="zh-CN"/>
              </w:rPr>
              <w:t>制定</w:t>
            </w:r>
            <w:r>
              <w:rPr>
                <w:rFonts w:hint="eastAsia" w:cs="仿宋_GB2312" w:asciiTheme="minorEastAsia" w:hAnsiTheme="minorEastAsia" w:eastAsiaTheme="minorEastAsia"/>
                <w:b/>
                <w:bCs/>
                <w:color w:val="auto"/>
                <w:sz w:val="24"/>
                <w:lang w:eastAsia="zh-CN"/>
              </w:rPr>
              <w:t>迎亚运通勤道路保洁和高标准保洁方案，</w:t>
            </w:r>
            <w:r>
              <w:rPr>
                <w:rFonts w:hint="eastAsia" w:cs="仿宋_GB2312" w:asciiTheme="minorEastAsia" w:hAnsiTheme="minorEastAsia" w:eastAsiaTheme="minorEastAsia"/>
                <w:color w:val="auto"/>
                <w:sz w:val="24"/>
              </w:rPr>
              <w:t>方案</w:t>
            </w:r>
            <w:r>
              <w:rPr>
                <w:rFonts w:hint="eastAsia" w:cs="仿宋_GB2312" w:asciiTheme="minorEastAsia" w:hAnsiTheme="minorEastAsia" w:eastAsiaTheme="minorEastAsia"/>
                <w:color w:val="auto"/>
                <w:sz w:val="24"/>
                <w:lang w:eastAsia="zh-CN"/>
              </w:rPr>
              <w:t>满足迎亚运通勤道路保洁和高标准保洁作业要求，</w:t>
            </w:r>
            <w:r>
              <w:rPr>
                <w:rFonts w:hint="eastAsia" w:cs="仿宋_GB2312" w:asciiTheme="minorEastAsia" w:hAnsiTheme="minorEastAsia" w:eastAsiaTheme="minorEastAsia"/>
                <w:color w:val="auto"/>
                <w:sz w:val="24"/>
              </w:rPr>
              <w:t>操作性强，可显著提升我区城市道路清洁度</w:t>
            </w:r>
            <w:r>
              <w:rPr>
                <w:rFonts w:hint="eastAsia" w:cs="仿宋_GB2312" w:asciiTheme="minorEastAsia" w:hAnsiTheme="minorEastAsia" w:eastAsiaTheme="minorEastAsia"/>
                <w:color w:val="auto"/>
                <w:sz w:val="24"/>
                <w:lang w:eastAsia="zh-CN"/>
              </w:rPr>
              <w:t>的视为符合</w:t>
            </w: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color w:val="auto"/>
                <w:sz w:val="24"/>
                <w:lang w:eastAsia="zh-CN"/>
              </w:rPr>
              <w:t>符合的得</w:t>
            </w:r>
            <w:r>
              <w:rPr>
                <w:rFonts w:hint="eastAsia" w:cs="仿宋_GB2312" w:asciiTheme="minorEastAsia" w:hAnsiTheme="minorEastAsia" w:eastAsiaTheme="minorEastAsia"/>
                <w:color w:val="auto"/>
                <w:sz w:val="24"/>
                <w:lang w:val="en-US" w:eastAsia="zh-CN"/>
              </w:rPr>
              <w:t>2分，部分符合得1分，不符合或未提供不得分。共2分。</w:t>
            </w:r>
          </w:p>
        </w:tc>
        <w:tc>
          <w:tcPr>
            <w:tcW w:w="628" w:type="dxa"/>
            <w:vAlign w:val="center"/>
          </w:tcPr>
          <w:p>
            <w:pPr>
              <w:snapToGrid w:val="0"/>
              <w:spacing w:line="360" w:lineRule="auto"/>
              <w:jc w:val="center"/>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2</w:t>
            </w:r>
          </w:p>
        </w:tc>
        <w:tc>
          <w:tcPr>
            <w:tcW w:w="832" w:type="dxa"/>
            <w:vAlign w:val="center"/>
          </w:tcPr>
          <w:p>
            <w:pPr>
              <w:snapToGrid w:val="0"/>
              <w:spacing w:line="360" w:lineRule="auto"/>
              <w:jc w:val="center"/>
              <w:rPr>
                <w:rFonts w:hint="eastAsia" w:cs="仿宋_GB2312" w:asciiTheme="minorEastAsia" w:hAnsiTheme="minorEastAsia" w:eastAsiaTheme="minorEastAsia"/>
                <w:color w:val="auto"/>
                <w:sz w:val="24"/>
                <w:lang w:eastAsia="zh-CN"/>
              </w:rPr>
            </w:pPr>
            <w:r>
              <w:rPr>
                <w:rFonts w:hint="eastAsia" w:cs="仿宋_GB2312" w:asciiTheme="minorEastAsia" w:hAnsiTheme="minorEastAsia" w:eastAsiaTheme="minorEastAsia"/>
                <w:color w:val="auto"/>
                <w:sz w:val="24"/>
                <w:lang w:eastAsia="zh-CN"/>
              </w:rPr>
              <w:t>主观分</w:t>
            </w:r>
          </w:p>
        </w:tc>
        <w:tc>
          <w:tcPr>
            <w:tcW w:w="1400" w:type="dxa"/>
            <w:vAlign w:val="center"/>
          </w:tcPr>
          <w:p>
            <w:pPr>
              <w:snapToGrid w:val="0"/>
              <w:spacing w:line="360" w:lineRule="auto"/>
              <w:jc w:val="center"/>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lang w:eastAsia="zh-CN"/>
              </w:rPr>
              <w:t>迎亚运通勤道路保洁和高标准保洁方案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9</w:t>
            </w:r>
          </w:p>
        </w:tc>
        <w:tc>
          <w:tcPr>
            <w:tcW w:w="4746" w:type="dxa"/>
          </w:tcPr>
          <w:p>
            <w:pPr>
              <w:snapToGrid w:val="0"/>
              <w:spacing w:line="360" w:lineRule="auto"/>
              <w:jc w:val="both"/>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投标人针对</w:t>
            </w:r>
            <w:r>
              <w:rPr>
                <w:rFonts w:hint="eastAsia" w:cs="仿宋_GB2312" w:asciiTheme="minorEastAsia" w:hAnsiTheme="minorEastAsia" w:eastAsiaTheme="minorEastAsia"/>
                <w:color w:val="auto"/>
                <w:sz w:val="24"/>
                <w:lang w:eastAsia="zh-CN"/>
              </w:rPr>
              <w:t>①</w:t>
            </w:r>
            <w:r>
              <w:rPr>
                <w:rFonts w:hint="eastAsia" w:cs="仿宋_GB2312" w:asciiTheme="minorEastAsia" w:hAnsiTheme="minorEastAsia" w:eastAsiaTheme="minorEastAsia"/>
                <w:color w:val="auto"/>
                <w:sz w:val="24"/>
              </w:rPr>
              <w:t>应急保障（防汛抗台、防雪抗冻、突发情况）</w:t>
            </w:r>
            <w:r>
              <w:rPr>
                <w:rFonts w:hint="eastAsia" w:cs="仿宋_GB2312" w:asciiTheme="minorEastAsia" w:hAnsiTheme="minorEastAsia" w:eastAsiaTheme="minorEastAsia"/>
                <w:color w:val="auto"/>
                <w:sz w:val="24"/>
                <w:lang w:eastAsia="zh-CN"/>
              </w:rPr>
              <w:t>；②</w:t>
            </w:r>
            <w:r>
              <w:rPr>
                <w:rFonts w:hint="eastAsia" w:cs="仿宋_GB2312" w:asciiTheme="minorEastAsia" w:hAnsiTheme="minorEastAsia" w:eastAsiaTheme="minorEastAsia"/>
                <w:color w:val="auto"/>
                <w:sz w:val="24"/>
              </w:rPr>
              <w:t>重大检查及各项创建活动</w:t>
            </w:r>
            <w:r>
              <w:rPr>
                <w:rFonts w:hint="eastAsia" w:cs="仿宋_GB2312" w:asciiTheme="minorEastAsia" w:hAnsiTheme="minorEastAsia" w:eastAsiaTheme="minorEastAsia"/>
                <w:color w:val="auto"/>
                <w:sz w:val="24"/>
                <w:lang w:eastAsia="zh-CN"/>
              </w:rPr>
              <w:t>；③</w:t>
            </w:r>
            <w:r>
              <w:rPr>
                <w:rFonts w:hint="eastAsia" w:cs="仿宋_GB2312" w:asciiTheme="minorEastAsia" w:hAnsiTheme="minorEastAsia" w:eastAsiaTheme="minorEastAsia"/>
                <w:color w:val="auto"/>
                <w:sz w:val="24"/>
              </w:rPr>
              <w:t>快车道保洁等分别制定</w:t>
            </w:r>
            <w:r>
              <w:rPr>
                <w:rFonts w:hint="eastAsia" w:cs="仿宋_GB2312" w:asciiTheme="minorEastAsia" w:hAnsiTheme="minorEastAsia" w:eastAsiaTheme="minorEastAsia"/>
                <w:b/>
                <w:bCs/>
                <w:color w:val="auto"/>
                <w:sz w:val="24"/>
              </w:rPr>
              <w:t>保障方案</w:t>
            </w:r>
            <w:r>
              <w:rPr>
                <w:rFonts w:hint="eastAsia" w:cs="仿宋_GB2312" w:asciiTheme="minorEastAsia" w:hAnsiTheme="minorEastAsia" w:eastAsiaTheme="minorEastAsia"/>
                <w:color w:val="auto"/>
                <w:sz w:val="24"/>
              </w:rPr>
              <w:t>，能无条件响应并圆满完成任务的</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每项方案得1分，</w:t>
            </w:r>
            <w:r>
              <w:rPr>
                <w:rFonts w:hint="eastAsia" w:cs="仿宋_GB2312" w:asciiTheme="minorEastAsia" w:hAnsiTheme="minorEastAsia" w:eastAsiaTheme="minorEastAsia"/>
                <w:color w:val="auto"/>
                <w:sz w:val="24"/>
                <w:lang w:val="en-US" w:eastAsia="zh-CN"/>
              </w:rPr>
              <w:t>部分符合得0.5分，不符合或未提供不得分。共3分。</w:t>
            </w:r>
          </w:p>
        </w:tc>
        <w:tc>
          <w:tcPr>
            <w:tcW w:w="628"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lang w:val="en-US" w:eastAsia="zh-CN"/>
              </w:rPr>
              <w:t>3</w:t>
            </w:r>
          </w:p>
        </w:tc>
        <w:tc>
          <w:tcPr>
            <w:tcW w:w="832"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lang w:eastAsia="zh-CN"/>
              </w:rPr>
              <w:t>主观分</w:t>
            </w:r>
          </w:p>
        </w:tc>
        <w:tc>
          <w:tcPr>
            <w:tcW w:w="1400" w:type="dxa"/>
            <w:vAlign w:val="center"/>
          </w:tcPr>
          <w:p>
            <w:pPr>
              <w:snapToGrid w:val="0"/>
              <w:spacing w:line="360" w:lineRule="auto"/>
              <w:jc w:val="center"/>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保障方案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10</w:t>
            </w:r>
          </w:p>
        </w:tc>
        <w:tc>
          <w:tcPr>
            <w:tcW w:w="4746" w:type="dxa"/>
          </w:tcPr>
          <w:p>
            <w:pPr>
              <w:snapToGrid w:val="0"/>
              <w:spacing w:line="360" w:lineRule="auto"/>
              <w:jc w:val="both"/>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投标人针对我区道路扬尘控制、人行道和侧石清洗、路面抛洒漏及工地口污染</w:t>
            </w:r>
            <w:r>
              <w:rPr>
                <w:rFonts w:hint="eastAsia" w:cs="仿宋_GB2312" w:asciiTheme="minorEastAsia" w:hAnsiTheme="minorEastAsia" w:eastAsiaTheme="minorEastAsia"/>
                <w:color w:val="auto"/>
                <w:sz w:val="24"/>
                <w:lang w:eastAsia="zh-CN"/>
              </w:rPr>
              <w:t>等，</w:t>
            </w:r>
            <w:r>
              <w:rPr>
                <w:rFonts w:hint="eastAsia" w:cs="仿宋_GB2312" w:asciiTheme="minorEastAsia" w:hAnsiTheme="minorEastAsia" w:eastAsiaTheme="minorEastAsia"/>
                <w:color w:val="auto"/>
                <w:sz w:val="24"/>
              </w:rPr>
              <w:t>提出</w:t>
            </w:r>
            <w:r>
              <w:rPr>
                <w:rFonts w:hint="eastAsia" w:cs="仿宋_GB2312" w:asciiTheme="minorEastAsia" w:hAnsiTheme="minorEastAsia" w:eastAsiaTheme="minorEastAsia"/>
                <w:b/>
                <w:bCs/>
                <w:color w:val="auto"/>
                <w:sz w:val="24"/>
              </w:rPr>
              <w:t>解决方案</w:t>
            </w:r>
            <w:r>
              <w:rPr>
                <w:rFonts w:hint="eastAsia" w:cs="仿宋_GB2312" w:asciiTheme="minorEastAsia" w:hAnsiTheme="minorEastAsia" w:eastAsiaTheme="minorEastAsia"/>
                <w:color w:val="auto"/>
                <w:sz w:val="24"/>
              </w:rPr>
              <w:t>，方案完整</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合理</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有针对性</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lang w:val="en-US" w:eastAsia="zh-CN"/>
              </w:rPr>
              <w:t>并具有详细可行的实施内容的视为符合。</w:t>
            </w:r>
            <w:r>
              <w:rPr>
                <w:rFonts w:hint="eastAsia" w:cs="仿宋_GB2312" w:asciiTheme="minorEastAsia" w:hAnsiTheme="minorEastAsia" w:eastAsiaTheme="minorEastAsia"/>
                <w:color w:val="auto"/>
                <w:sz w:val="24"/>
                <w:lang w:eastAsia="zh-CN"/>
              </w:rPr>
              <w:t>符合的得</w:t>
            </w:r>
            <w:r>
              <w:rPr>
                <w:rFonts w:hint="eastAsia" w:cs="仿宋_GB2312" w:asciiTheme="minorEastAsia" w:hAnsiTheme="minorEastAsia" w:eastAsiaTheme="minorEastAsia"/>
                <w:color w:val="auto"/>
                <w:sz w:val="24"/>
                <w:lang w:val="en-US" w:eastAsia="zh-CN"/>
              </w:rPr>
              <w:t>2分，部分符合得1分，不符合或未提供不得分。共2分。</w:t>
            </w:r>
          </w:p>
        </w:tc>
        <w:tc>
          <w:tcPr>
            <w:tcW w:w="628"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lang w:val="en-US" w:eastAsia="zh-CN"/>
              </w:rPr>
              <w:t>2</w:t>
            </w:r>
          </w:p>
        </w:tc>
        <w:tc>
          <w:tcPr>
            <w:tcW w:w="832"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lang w:eastAsia="zh-CN"/>
              </w:rPr>
              <w:t>主观分</w:t>
            </w:r>
          </w:p>
        </w:tc>
        <w:tc>
          <w:tcPr>
            <w:tcW w:w="1400"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lang w:eastAsia="zh-CN"/>
              </w:rPr>
              <w:t>解决</w:t>
            </w:r>
            <w:r>
              <w:rPr>
                <w:rFonts w:hint="eastAsia" w:cs="仿宋_GB2312" w:asciiTheme="minorEastAsia" w:hAnsiTheme="minorEastAsia" w:eastAsiaTheme="minorEastAsia"/>
                <w:color w:val="auto"/>
                <w:sz w:val="24"/>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11</w:t>
            </w:r>
          </w:p>
        </w:tc>
        <w:tc>
          <w:tcPr>
            <w:tcW w:w="4746" w:type="dxa"/>
          </w:tcPr>
          <w:p>
            <w:pPr>
              <w:snapToGrid w:val="0"/>
              <w:spacing w:line="360" w:lineRule="auto"/>
              <w:jc w:val="both"/>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投标人针对我区环卫保洁实际情况，提出在交接过渡期内原区域保洁人员及设备的</w:t>
            </w:r>
            <w:r>
              <w:rPr>
                <w:rFonts w:hint="eastAsia" w:cs="仿宋_GB2312" w:asciiTheme="minorEastAsia" w:hAnsiTheme="minorEastAsia" w:eastAsiaTheme="minorEastAsia"/>
                <w:b/>
                <w:bCs/>
                <w:color w:val="auto"/>
                <w:sz w:val="24"/>
              </w:rPr>
              <w:t>交接安排方案</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方案完整</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合理</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有针对性</w:t>
            </w:r>
            <w:r>
              <w:rPr>
                <w:rFonts w:hint="eastAsia" w:cs="仿宋_GB2312" w:asciiTheme="minorEastAsia" w:hAnsiTheme="minorEastAsia" w:eastAsiaTheme="minorEastAsia"/>
                <w:color w:val="auto"/>
                <w:sz w:val="24"/>
                <w:lang w:eastAsia="zh-CN"/>
              </w:rPr>
              <w:t>，并能</w:t>
            </w:r>
            <w:r>
              <w:rPr>
                <w:rFonts w:hint="eastAsia" w:cs="仿宋_GB2312" w:asciiTheme="minorEastAsia" w:hAnsiTheme="minorEastAsia" w:eastAsiaTheme="minorEastAsia"/>
                <w:color w:val="auto"/>
                <w:sz w:val="24"/>
              </w:rPr>
              <w:t>保证人员及设备平稳过渡</w:t>
            </w:r>
            <w:r>
              <w:rPr>
                <w:rFonts w:hint="eastAsia" w:cs="仿宋_GB2312" w:asciiTheme="minorEastAsia" w:hAnsiTheme="minorEastAsia" w:eastAsiaTheme="minorEastAsia"/>
                <w:color w:val="auto"/>
                <w:sz w:val="24"/>
                <w:lang w:eastAsia="zh-CN"/>
              </w:rPr>
              <w:t>的视为符合</w:t>
            </w:r>
            <w:r>
              <w:rPr>
                <w:rFonts w:hint="eastAsia" w:cs="仿宋_GB2312" w:asciiTheme="minorEastAsia" w:hAnsiTheme="minorEastAsia" w:eastAsiaTheme="minorEastAsia"/>
                <w:color w:val="auto"/>
                <w:sz w:val="24"/>
                <w:lang w:val="en-US" w:eastAsia="zh-CN"/>
              </w:rPr>
              <w:t>。</w:t>
            </w:r>
            <w:r>
              <w:rPr>
                <w:rFonts w:hint="eastAsia" w:cs="仿宋_GB2312" w:asciiTheme="minorEastAsia" w:hAnsiTheme="minorEastAsia" w:eastAsiaTheme="minorEastAsia"/>
                <w:color w:val="auto"/>
                <w:sz w:val="24"/>
                <w:lang w:eastAsia="zh-CN"/>
              </w:rPr>
              <w:t>符合的得</w:t>
            </w:r>
            <w:r>
              <w:rPr>
                <w:rFonts w:hint="eastAsia" w:cs="仿宋_GB2312" w:asciiTheme="minorEastAsia" w:hAnsiTheme="minorEastAsia" w:eastAsiaTheme="minorEastAsia"/>
                <w:color w:val="auto"/>
                <w:sz w:val="24"/>
                <w:lang w:val="en-US" w:eastAsia="zh-CN"/>
              </w:rPr>
              <w:t>2分，部分符合得1分，不符合或未提供不得分。共2分。</w:t>
            </w:r>
          </w:p>
        </w:tc>
        <w:tc>
          <w:tcPr>
            <w:tcW w:w="628"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lang w:val="en-US" w:eastAsia="zh-CN"/>
              </w:rPr>
              <w:t>2</w:t>
            </w:r>
          </w:p>
        </w:tc>
        <w:tc>
          <w:tcPr>
            <w:tcW w:w="832"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lang w:eastAsia="zh-CN"/>
              </w:rPr>
              <w:t>主观分</w:t>
            </w:r>
          </w:p>
        </w:tc>
        <w:tc>
          <w:tcPr>
            <w:tcW w:w="1400" w:type="dxa"/>
            <w:vAlign w:val="center"/>
          </w:tcPr>
          <w:p>
            <w:pPr>
              <w:snapToGrid w:val="0"/>
              <w:spacing w:line="360" w:lineRule="auto"/>
              <w:jc w:val="center"/>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交接安排方案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12</w:t>
            </w:r>
          </w:p>
        </w:tc>
        <w:tc>
          <w:tcPr>
            <w:tcW w:w="4746" w:type="dxa"/>
          </w:tcPr>
          <w:p>
            <w:pPr>
              <w:snapToGrid w:val="0"/>
              <w:spacing w:line="360" w:lineRule="auto"/>
              <w:jc w:val="both"/>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投标人根据</w:t>
            </w:r>
            <w:r>
              <w:rPr>
                <w:rFonts w:hint="eastAsia" w:cs="仿宋_GB2312" w:asciiTheme="minorEastAsia" w:hAnsiTheme="minorEastAsia" w:eastAsiaTheme="minorEastAsia"/>
                <w:color w:val="auto"/>
                <w:sz w:val="24"/>
                <w:lang w:eastAsia="zh-CN"/>
              </w:rPr>
              <w:t>采购需求</w:t>
            </w:r>
            <w:r>
              <w:rPr>
                <w:rFonts w:hint="eastAsia" w:cs="仿宋_GB2312" w:asciiTheme="minorEastAsia" w:hAnsiTheme="minorEastAsia" w:eastAsiaTheme="minorEastAsia"/>
                <w:color w:val="auto"/>
                <w:sz w:val="24"/>
              </w:rPr>
              <w:t>具体设置人员，具体为：</w:t>
            </w:r>
          </w:p>
          <w:p>
            <w:pPr>
              <w:snapToGrid w:val="0"/>
              <w:spacing w:line="360" w:lineRule="auto"/>
              <w:jc w:val="both"/>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①</w:t>
            </w:r>
            <w:r>
              <w:rPr>
                <w:rFonts w:hint="eastAsia" w:cs="仿宋_GB2312" w:asciiTheme="minorEastAsia" w:hAnsiTheme="minorEastAsia" w:eastAsiaTheme="minorEastAsia"/>
                <w:color w:val="auto"/>
                <w:sz w:val="24"/>
                <w:lang w:eastAsia="zh-CN"/>
              </w:rPr>
              <w:t>标项一</w:t>
            </w:r>
            <w:r>
              <w:rPr>
                <w:rFonts w:hint="eastAsia" w:cs="仿宋_GB2312" w:asciiTheme="minorEastAsia" w:hAnsiTheme="minorEastAsia" w:eastAsiaTheme="minorEastAsia"/>
                <w:color w:val="auto"/>
                <w:sz w:val="24"/>
              </w:rPr>
              <w:t>（城北）：总人数193-199人</w:t>
            </w:r>
            <w:r>
              <w:rPr>
                <w:rFonts w:hint="eastAsia" w:cs="仿宋_GB2312" w:asciiTheme="minorEastAsia" w:hAnsiTheme="minorEastAsia" w:eastAsiaTheme="minorEastAsia"/>
                <w:color w:val="auto"/>
                <w:sz w:val="24"/>
                <w:lang w:eastAsia="zh-CN"/>
              </w:rPr>
              <w:t>，其中包含</w:t>
            </w:r>
            <w:r>
              <w:rPr>
                <w:rFonts w:hint="eastAsia" w:cs="仿宋_GB2312" w:asciiTheme="minorEastAsia" w:hAnsiTheme="minorEastAsia" w:eastAsiaTheme="minorEastAsia"/>
                <w:color w:val="auto"/>
                <w:sz w:val="24"/>
              </w:rPr>
              <w:t>项目经理1人；宣传、安全不少于1人；内勤不少于1人；巡查管理员不少于6人；驾驶、清运、操作不少于38人；一般清扫人员不少于146人。</w:t>
            </w:r>
          </w:p>
          <w:p>
            <w:pPr>
              <w:snapToGrid w:val="0"/>
              <w:spacing w:line="360" w:lineRule="auto"/>
              <w:jc w:val="both"/>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②</w:t>
            </w:r>
            <w:r>
              <w:rPr>
                <w:rFonts w:hint="eastAsia" w:cs="仿宋_GB2312" w:asciiTheme="minorEastAsia" w:hAnsiTheme="minorEastAsia" w:eastAsiaTheme="minorEastAsia"/>
                <w:color w:val="auto"/>
                <w:sz w:val="24"/>
                <w:lang w:eastAsia="zh-CN"/>
              </w:rPr>
              <w:t>标项二</w:t>
            </w:r>
            <w:r>
              <w:rPr>
                <w:rFonts w:hint="eastAsia" w:cs="仿宋_GB2312" w:asciiTheme="minorEastAsia" w:hAnsiTheme="minorEastAsia" w:eastAsiaTheme="minorEastAsia"/>
                <w:color w:val="auto"/>
                <w:sz w:val="24"/>
              </w:rPr>
              <w:t>（城中）：总人数197-203人</w:t>
            </w:r>
            <w:r>
              <w:rPr>
                <w:rFonts w:hint="eastAsia" w:cs="仿宋_GB2312" w:asciiTheme="minorEastAsia" w:hAnsiTheme="minorEastAsia" w:eastAsiaTheme="minorEastAsia"/>
                <w:color w:val="auto"/>
                <w:sz w:val="24"/>
                <w:lang w:eastAsia="zh-CN"/>
              </w:rPr>
              <w:t>，其中包含</w:t>
            </w:r>
            <w:r>
              <w:rPr>
                <w:rFonts w:hint="eastAsia" w:cs="仿宋_GB2312" w:asciiTheme="minorEastAsia" w:hAnsiTheme="minorEastAsia" w:eastAsiaTheme="minorEastAsia"/>
                <w:color w:val="auto"/>
                <w:sz w:val="24"/>
              </w:rPr>
              <w:t>项目经理1人；宣传、安全不少于1人；内勤不少于1人；巡查管理员不少于6人；驾驶、清运、操作不少于44人；一般清扫人员不少于144人。</w:t>
            </w:r>
          </w:p>
          <w:p>
            <w:pPr>
              <w:snapToGrid w:val="0"/>
              <w:spacing w:line="360" w:lineRule="auto"/>
              <w:jc w:val="both"/>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③</w:t>
            </w:r>
            <w:r>
              <w:rPr>
                <w:rFonts w:hint="eastAsia" w:cs="仿宋_GB2312" w:asciiTheme="minorEastAsia" w:hAnsiTheme="minorEastAsia" w:eastAsiaTheme="minorEastAsia"/>
                <w:color w:val="auto"/>
                <w:sz w:val="24"/>
                <w:lang w:eastAsia="zh-CN"/>
              </w:rPr>
              <w:t>标项三</w:t>
            </w:r>
            <w:r>
              <w:rPr>
                <w:rFonts w:hint="eastAsia" w:cs="仿宋_GB2312" w:asciiTheme="minorEastAsia" w:hAnsiTheme="minorEastAsia" w:eastAsiaTheme="minorEastAsia"/>
                <w:color w:val="auto"/>
                <w:sz w:val="24"/>
              </w:rPr>
              <w:t>（城南）：总人数132-136人</w:t>
            </w:r>
            <w:r>
              <w:rPr>
                <w:rFonts w:hint="eastAsia" w:cs="仿宋_GB2312" w:asciiTheme="minorEastAsia" w:hAnsiTheme="minorEastAsia" w:eastAsiaTheme="minorEastAsia"/>
                <w:color w:val="auto"/>
                <w:sz w:val="24"/>
                <w:lang w:eastAsia="zh-CN"/>
              </w:rPr>
              <w:t>，其中包含</w:t>
            </w:r>
            <w:r>
              <w:rPr>
                <w:rFonts w:hint="eastAsia" w:cs="仿宋_GB2312" w:asciiTheme="minorEastAsia" w:hAnsiTheme="minorEastAsia" w:eastAsiaTheme="minorEastAsia"/>
                <w:color w:val="auto"/>
                <w:sz w:val="24"/>
              </w:rPr>
              <w:t>项目经理1人；宣传、安全不少于1人；内勤不少于1人；巡查管理员不少于5人；驾驶、清运、操作不少于37人；一般清扫人员不少于87人。</w:t>
            </w:r>
          </w:p>
          <w:p>
            <w:pPr>
              <w:snapToGrid w:val="0"/>
              <w:spacing w:line="360" w:lineRule="auto"/>
              <w:jc w:val="both"/>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eastAsia="zh-CN"/>
              </w:rPr>
              <w:t>以上</w:t>
            </w:r>
            <w:r>
              <w:rPr>
                <w:rFonts w:hint="eastAsia" w:cs="仿宋_GB2312" w:asciiTheme="minorEastAsia" w:hAnsiTheme="minorEastAsia" w:eastAsiaTheme="minorEastAsia"/>
                <w:color w:val="auto"/>
                <w:sz w:val="24"/>
              </w:rPr>
              <w:t>人员</w:t>
            </w:r>
            <w:r>
              <w:rPr>
                <w:rFonts w:hint="eastAsia" w:cs="仿宋_GB2312" w:asciiTheme="minorEastAsia" w:hAnsiTheme="minorEastAsia" w:eastAsiaTheme="minorEastAsia"/>
                <w:color w:val="auto"/>
                <w:sz w:val="24"/>
                <w:lang w:eastAsia="zh-CN"/>
              </w:rPr>
              <w:t>设置符合采购需求</w:t>
            </w:r>
            <w:r>
              <w:rPr>
                <w:rFonts w:hint="eastAsia" w:cs="仿宋_GB2312" w:asciiTheme="minorEastAsia" w:hAnsiTheme="minorEastAsia" w:eastAsiaTheme="minorEastAsia"/>
                <w:color w:val="auto"/>
                <w:sz w:val="24"/>
              </w:rPr>
              <w:t>的得</w:t>
            </w:r>
            <w:r>
              <w:rPr>
                <w:rFonts w:hint="eastAsia" w:cs="仿宋_GB2312" w:asciiTheme="minorEastAsia" w:hAnsiTheme="minorEastAsia" w:eastAsiaTheme="minorEastAsia"/>
                <w:color w:val="auto"/>
                <w:sz w:val="24"/>
                <w:lang w:val="en-US" w:eastAsia="zh-CN"/>
              </w:rPr>
              <w:t>3</w:t>
            </w:r>
            <w:r>
              <w:rPr>
                <w:rFonts w:hint="eastAsia" w:cs="仿宋_GB2312" w:asciiTheme="minorEastAsia" w:hAnsiTheme="minorEastAsia" w:eastAsiaTheme="minorEastAsia"/>
                <w:color w:val="auto"/>
                <w:sz w:val="24"/>
              </w:rPr>
              <w:t>分</w:t>
            </w:r>
            <w:r>
              <w:rPr>
                <w:rFonts w:hint="eastAsia" w:cs="仿宋_GB2312" w:asciiTheme="minorEastAsia" w:hAnsiTheme="minorEastAsia" w:eastAsiaTheme="minorEastAsia"/>
                <w:color w:val="auto"/>
                <w:sz w:val="24"/>
                <w:lang w:eastAsia="zh-CN"/>
              </w:rPr>
              <w:t>，不符合采购需求（</w:t>
            </w:r>
            <w:r>
              <w:rPr>
                <w:rFonts w:hint="eastAsia" w:cs="仿宋_GB2312" w:asciiTheme="minorEastAsia" w:hAnsiTheme="minorEastAsia" w:eastAsiaTheme="minorEastAsia"/>
                <w:color w:val="auto"/>
                <w:sz w:val="24"/>
                <w:lang w:val="en-US" w:eastAsia="zh-CN"/>
              </w:rPr>
              <w:t>含</w:t>
            </w:r>
            <w:r>
              <w:rPr>
                <w:rFonts w:hint="eastAsia" w:cs="仿宋_GB2312" w:asciiTheme="minorEastAsia" w:hAnsiTheme="minorEastAsia" w:eastAsiaTheme="minorEastAsia"/>
                <w:color w:val="auto"/>
                <w:sz w:val="24"/>
                <w:lang w:eastAsia="zh-CN"/>
              </w:rPr>
              <w:t>总人数</w:t>
            </w:r>
            <w:r>
              <w:rPr>
                <w:rFonts w:hint="eastAsia" w:cs="仿宋_GB2312" w:asciiTheme="minorEastAsia" w:hAnsiTheme="minorEastAsia" w:eastAsiaTheme="minorEastAsia"/>
                <w:color w:val="auto"/>
                <w:sz w:val="24"/>
              </w:rPr>
              <w:t>超出设置人数要求</w:t>
            </w:r>
            <w:r>
              <w:rPr>
                <w:rFonts w:hint="eastAsia" w:cs="仿宋_GB2312" w:asciiTheme="minorEastAsia" w:hAnsiTheme="minorEastAsia" w:eastAsiaTheme="minorEastAsia"/>
                <w:color w:val="auto"/>
                <w:sz w:val="24"/>
                <w:lang w:eastAsia="zh-CN"/>
              </w:rPr>
              <w:t>）的</w:t>
            </w:r>
            <w:r>
              <w:rPr>
                <w:rFonts w:hint="eastAsia" w:cs="仿宋_GB2312" w:asciiTheme="minorEastAsia" w:hAnsiTheme="minorEastAsia" w:eastAsiaTheme="minorEastAsia"/>
                <w:color w:val="auto"/>
                <w:sz w:val="24"/>
              </w:rPr>
              <w:t>不得分。</w:t>
            </w:r>
            <w:r>
              <w:rPr>
                <w:rFonts w:hint="eastAsia" w:cs="仿宋_GB2312" w:asciiTheme="minorEastAsia" w:hAnsiTheme="minorEastAsia" w:eastAsiaTheme="minorEastAsia"/>
                <w:color w:val="auto"/>
                <w:sz w:val="24"/>
                <w:lang w:eastAsia="zh-CN"/>
              </w:rPr>
              <w:t>共</w:t>
            </w:r>
            <w:r>
              <w:rPr>
                <w:rFonts w:hint="eastAsia" w:cs="仿宋_GB2312" w:asciiTheme="minorEastAsia" w:hAnsiTheme="minorEastAsia" w:eastAsiaTheme="minorEastAsia"/>
                <w:color w:val="auto"/>
                <w:sz w:val="24"/>
                <w:lang w:val="en-US" w:eastAsia="zh-CN"/>
              </w:rPr>
              <w:t>3分。</w:t>
            </w:r>
          </w:p>
        </w:tc>
        <w:tc>
          <w:tcPr>
            <w:tcW w:w="628"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lang w:val="en-US" w:eastAsia="zh-CN"/>
              </w:rPr>
              <w:t>3</w:t>
            </w:r>
          </w:p>
        </w:tc>
        <w:tc>
          <w:tcPr>
            <w:tcW w:w="832"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lang w:eastAsia="zh-CN"/>
              </w:rPr>
              <w:t>客观分</w:t>
            </w:r>
          </w:p>
        </w:tc>
        <w:tc>
          <w:tcPr>
            <w:tcW w:w="1400"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lang w:eastAsia="zh-CN"/>
              </w:rPr>
              <w:t>人员设置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13</w:t>
            </w:r>
          </w:p>
        </w:tc>
        <w:tc>
          <w:tcPr>
            <w:tcW w:w="4746" w:type="dxa"/>
          </w:tcPr>
          <w:p>
            <w:pPr>
              <w:snapToGrid w:val="0"/>
              <w:spacing w:line="360" w:lineRule="auto"/>
              <w:jc w:val="both"/>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lang w:eastAsia="zh-CN"/>
              </w:rPr>
              <w:t>拟派：</w:t>
            </w:r>
            <w:r>
              <w:rPr>
                <w:rFonts w:hint="eastAsia" w:cs="仿宋_GB2312" w:asciiTheme="minorEastAsia" w:hAnsiTheme="minorEastAsia" w:eastAsiaTheme="minorEastAsia"/>
                <w:color w:val="auto"/>
                <w:sz w:val="24"/>
              </w:rPr>
              <w:t>①项目经理</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具有大专及以上学历（含函授），</w:t>
            </w:r>
            <w:r>
              <w:rPr>
                <w:rFonts w:hint="eastAsia" w:cs="仿宋_GB2312" w:asciiTheme="minorEastAsia" w:hAnsiTheme="minorEastAsia" w:eastAsiaTheme="minorEastAsia"/>
                <w:color w:val="auto"/>
                <w:sz w:val="24"/>
                <w:lang w:eastAsia="zh-CN"/>
              </w:rPr>
              <w:t>且</w:t>
            </w:r>
            <w:r>
              <w:rPr>
                <w:rFonts w:hint="eastAsia" w:cs="仿宋_GB2312" w:asciiTheme="minorEastAsia" w:hAnsiTheme="minorEastAsia" w:eastAsiaTheme="minorEastAsia"/>
                <w:color w:val="auto"/>
                <w:sz w:val="24"/>
              </w:rPr>
              <w:t>从业2-5年（含2年）的得1分，从业5年</w:t>
            </w:r>
            <w:r>
              <w:rPr>
                <w:rFonts w:hint="eastAsia" w:cs="仿宋_GB2312" w:asciiTheme="minorEastAsia" w:hAnsiTheme="minorEastAsia" w:eastAsiaTheme="minorEastAsia"/>
                <w:color w:val="auto"/>
                <w:sz w:val="24"/>
                <w:lang w:eastAsia="zh-CN"/>
              </w:rPr>
              <w:t>及</w:t>
            </w:r>
            <w:r>
              <w:rPr>
                <w:rFonts w:hint="eastAsia" w:cs="仿宋_GB2312" w:asciiTheme="minorEastAsia" w:hAnsiTheme="minorEastAsia" w:eastAsiaTheme="minorEastAsia"/>
                <w:color w:val="auto"/>
                <w:sz w:val="24"/>
              </w:rPr>
              <w:t>以上得2分。</w:t>
            </w:r>
            <w:r>
              <w:rPr>
                <w:rFonts w:hint="eastAsia" w:cs="仿宋_GB2312" w:asciiTheme="minorEastAsia" w:hAnsiTheme="minorEastAsia" w:eastAsiaTheme="minorEastAsia"/>
                <w:color w:val="auto"/>
                <w:sz w:val="24"/>
                <w:lang w:eastAsia="zh-CN"/>
              </w:rPr>
              <w:t>共</w:t>
            </w:r>
            <w:r>
              <w:rPr>
                <w:rFonts w:hint="eastAsia" w:cs="仿宋_GB2312" w:asciiTheme="minorEastAsia" w:hAnsiTheme="minorEastAsia" w:eastAsiaTheme="minorEastAsia"/>
                <w:color w:val="auto"/>
                <w:sz w:val="24"/>
              </w:rPr>
              <w:t>2分。</w:t>
            </w:r>
            <w:r>
              <w:rPr>
                <w:rFonts w:hint="eastAsia" w:cs="仿宋_GB2312" w:asciiTheme="minorEastAsia" w:hAnsiTheme="minorEastAsia" w:eastAsiaTheme="minorEastAsia"/>
                <w:color w:val="auto"/>
                <w:sz w:val="24"/>
              </w:rPr>
              <w:br w:type="textWrapping"/>
            </w:r>
            <w:r>
              <w:rPr>
                <w:rFonts w:hint="eastAsia" w:cs="仿宋_GB2312" w:asciiTheme="minorEastAsia" w:hAnsiTheme="minorEastAsia" w:eastAsiaTheme="minorEastAsia"/>
                <w:color w:val="auto"/>
                <w:sz w:val="24"/>
              </w:rPr>
              <w:t>②项目宣传人员</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具有大学本科及以上学历（含函授），</w:t>
            </w:r>
            <w:r>
              <w:rPr>
                <w:rFonts w:hint="eastAsia" w:cs="仿宋_GB2312" w:asciiTheme="minorEastAsia" w:hAnsiTheme="minorEastAsia" w:eastAsiaTheme="minorEastAsia"/>
                <w:color w:val="auto"/>
                <w:sz w:val="24"/>
                <w:lang w:eastAsia="zh-CN"/>
              </w:rPr>
              <w:t>且</w:t>
            </w:r>
            <w:r>
              <w:rPr>
                <w:rFonts w:hint="eastAsia" w:cs="仿宋_GB2312" w:asciiTheme="minorEastAsia" w:hAnsiTheme="minorEastAsia" w:eastAsiaTheme="minorEastAsia"/>
                <w:color w:val="auto"/>
                <w:sz w:val="24"/>
              </w:rPr>
              <w:t>从业</w:t>
            </w:r>
            <w:r>
              <w:rPr>
                <w:rFonts w:hint="eastAsia" w:cs="仿宋_GB2312" w:asciiTheme="minorEastAsia" w:hAnsiTheme="minorEastAsia" w:eastAsiaTheme="minorEastAsia"/>
                <w:color w:val="auto"/>
                <w:sz w:val="24"/>
                <w:lang w:val="en-US" w:eastAsia="zh-CN"/>
              </w:rPr>
              <w:t>2</w:t>
            </w:r>
            <w:r>
              <w:rPr>
                <w:rFonts w:hint="eastAsia" w:cs="仿宋_GB2312" w:asciiTheme="minorEastAsia" w:hAnsiTheme="minorEastAsia" w:eastAsiaTheme="minorEastAsia"/>
                <w:color w:val="auto"/>
                <w:sz w:val="24"/>
              </w:rPr>
              <w:t>年（含）以上的得1分。该人员在市级</w:t>
            </w:r>
            <w:r>
              <w:rPr>
                <w:rFonts w:hint="eastAsia" w:cs="仿宋_GB2312" w:asciiTheme="minorEastAsia" w:hAnsiTheme="minorEastAsia" w:eastAsiaTheme="minorEastAsia"/>
                <w:color w:val="auto"/>
                <w:sz w:val="24"/>
                <w:lang w:eastAsia="zh-CN"/>
              </w:rPr>
              <w:t>及</w:t>
            </w:r>
            <w:r>
              <w:rPr>
                <w:rFonts w:hint="eastAsia" w:cs="仿宋_GB2312" w:asciiTheme="minorEastAsia" w:hAnsiTheme="minorEastAsia" w:eastAsiaTheme="minorEastAsia"/>
                <w:color w:val="auto"/>
                <w:sz w:val="24"/>
              </w:rPr>
              <w:t>以上媒</w:t>
            </w:r>
            <w:r>
              <w:rPr>
                <w:rFonts w:hint="eastAsia" w:cs="仿宋_GB2312" w:asciiTheme="minorEastAsia" w:hAnsiTheme="minorEastAsia" w:eastAsiaTheme="minorEastAsia"/>
                <w:color w:val="auto"/>
                <w:sz w:val="24"/>
                <w:highlight w:val="none"/>
              </w:rPr>
              <w:t>体</w:t>
            </w:r>
            <w:r>
              <w:rPr>
                <w:rFonts w:hint="eastAsia" w:cs="仿宋_GB2312" w:asciiTheme="minorEastAsia" w:hAnsiTheme="minorEastAsia" w:eastAsiaTheme="minorEastAsia"/>
                <w:color w:val="auto"/>
                <w:sz w:val="24"/>
                <w:highlight w:val="none"/>
                <w:lang w:eastAsia="zh-CN"/>
              </w:rPr>
              <w:t>（参照评分序号</w:t>
            </w:r>
            <w:r>
              <w:rPr>
                <w:rFonts w:hint="eastAsia" w:cs="仿宋_GB2312" w:asciiTheme="minorEastAsia" w:hAnsiTheme="minorEastAsia" w:eastAsiaTheme="minorEastAsia"/>
                <w:color w:val="auto"/>
                <w:sz w:val="24"/>
                <w:highlight w:val="none"/>
                <w:lang w:val="en-US" w:eastAsia="zh-CN"/>
              </w:rPr>
              <w:t>22</w:t>
            </w:r>
            <w:r>
              <w:rPr>
                <w:rFonts w:hint="eastAsia" w:cs="仿宋_GB2312" w:asciiTheme="minorEastAsia" w:hAnsiTheme="minorEastAsia" w:eastAsiaTheme="minorEastAsia"/>
                <w:color w:val="auto"/>
                <w:sz w:val="24"/>
                <w:highlight w:val="none"/>
                <w:lang w:eastAsia="zh-CN"/>
              </w:rPr>
              <w:t>）</w:t>
            </w:r>
            <w:r>
              <w:rPr>
                <w:rFonts w:hint="eastAsia" w:cs="仿宋_GB2312" w:asciiTheme="minorEastAsia" w:hAnsiTheme="minorEastAsia" w:eastAsiaTheme="minorEastAsia"/>
                <w:color w:val="auto"/>
                <w:sz w:val="24"/>
                <w:highlight w:val="none"/>
              </w:rPr>
              <w:t>有录用稿件</w:t>
            </w:r>
            <w:r>
              <w:rPr>
                <w:rFonts w:hint="eastAsia" w:cs="仿宋_GB2312" w:asciiTheme="minorEastAsia" w:hAnsiTheme="minorEastAsia" w:eastAsiaTheme="minorEastAsia"/>
                <w:color w:val="auto"/>
                <w:sz w:val="24"/>
                <w:highlight w:val="none"/>
                <w:lang w:eastAsia="zh-CN"/>
              </w:rPr>
              <w:t>且提供相关</w:t>
            </w:r>
            <w:r>
              <w:rPr>
                <w:rFonts w:hint="eastAsia" w:cs="仿宋_GB2312" w:asciiTheme="minorEastAsia" w:hAnsiTheme="minorEastAsia" w:eastAsiaTheme="minorEastAsia"/>
                <w:color w:val="auto"/>
                <w:sz w:val="24"/>
                <w:lang w:eastAsia="zh-CN"/>
              </w:rPr>
              <w:t>证明的</w:t>
            </w:r>
            <w:r>
              <w:rPr>
                <w:rFonts w:hint="eastAsia" w:cs="仿宋_GB2312" w:asciiTheme="minorEastAsia" w:hAnsiTheme="minorEastAsia" w:eastAsiaTheme="minorEastAsia"/>
                <w:color w:val="auto"/>
                <w:sz w:val="24"/>
              </w:rPr>
              <w:t>得1分</w:t>
            </w:r>
            <w:r>
              <w:rPr>
                <w:rFonts w:hint="eastAsia" w:cs="仿宋_GB2312" w:asciiTheme="minorEastAsia" w:hAnsiTheme="minorEastAsia" w:eastAsiaTheme="minorEastAsia"/>
                <w:color w:val="auto"/>
                <w:sz w:val="24"/>
                <w:lang w:eastAsia="zh-CN"/>
              </w:rPr>
              <w:t>。共</w:t>
            </w:r>
            <w:r>
              <w:rPr>
                <w:rFonts w:hint="eastAsia" w:cs="仿宋_GB2312" w:asciiTheme="minorEastAsia" w:hAnsiTheme="minorEastAsia" w:eastAsiaTheme="minorEastAsia"/>
                <w:color w:val="auto"/>
                <w:sz w:val="24"/>
              </w:rPr>
              <w:t>2分。</w:t>
            </w:r>
          </w:p>
          <w:p>
            <w:pPr>
              <w:snapToGrid w:val="0"/>
              <w:spacing w:line="360" w:lineRule="auto"/>
              <w:jc w:val="both"/>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③内勤人员</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具有大专及以上学历（含函授），</w:t>
            </w:r>
            <w:r>
              <w:rPr>
                <w:rFonts w:hint="eastAsia" w:cs="仿宋_GB2312" w:asciiTheme="minorEastAsia" w:hAnsiTheme="minorEastAsia" w:eastAsiaTheme="minorEastAsia"/>
                <w:color w:val="auto"/>
                <w:sz w:val="24"/>
                <w:lang w:eastAsia="zh-CN"/>
              </w:rPr>
              <w:t>且</w:t>
            </w:r>
            <w:r>
              <w:rPr>
                <w:rFonts w:hint="eastAsia" w:cs="仿宋_GB2312" w:asciiTheme="minorEastAsia" w:hAnsiTheme="minorEastAsia" w:eastAsiaTheme="minorEastAsia"/>
                <w:color w:val="auto"/>
                <w:sz w:val="24"/>
              </w:rPr>
              <w:t>从业2年（含）以上的得1分。</w:t>
            </w:r>
            <w:r>
              <w:rPr>
                <w:rFonts w:hint="eastAsia" w:cs="仿宋_GB2312" w:asciiTheme="minorEastAsia" w:hAnsiTheme="minorEastAsia" w:eastAsiaTheme="minorEastAsia"/>
                <w:color w:val="auto"/>
                <w:sz w:val="24"/>
                <w:lang w:eastAsia="zh-CN"/>
              </w:rPr>
              <w:t>共</w:t>
            </w:r>
            <w:r>
              <w:rPr>
                <w:rFonts w:hint="eastAsia" w:cs="仿宋_GB2312" w:asciiTheme="minorEastAsia" w:hAnsiTheme="minorEastAsia" w:eastAsiaTheme="minorEastAsia"/>
                <w:color w:val="auto"/>
                <w:sz w:val="24"/>
                <w:lang w:val="en-US" w:eastAsia="zh-CN"/>
              </w:rPr>
              <w:t>1</w:t>
            </w:r>
            <w:r>
              <w:rPr>
                <w:rFonts w:hint="eastAsia" w:cs="仿宋_GB2312" w:asciiTheme="minorEastAsia" w:hAnsiTheme="minorEastAsia" w:eastAsiaTheme="minorEastAsia"/>
                <w:color w:val="auto"/>
                <w:sz w:val="24"/>
              </w:rPr>
              <w:t>分。</w:t>
            </w:r>
          </w:p>
          <w:p>
            <w:pPr>
              <w:snapToGrid w:val="0"/>
              <w:spacing w:line="360" w:lineRule="auto"/>
              <w:jc w:val="both"/>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④项目巡查人员</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lang w:val="en-US" w:eastAsia="zh-CN"/>
              </w:rPr>
              <w:t>全部巡查人员每人都</w:t>
            </w:r>
            <w:r>
              <w:rPr>
                <w:rFonts w:hint="eastAsia" w:cs="仿宋_GB2312" w:asciiTheme="minorEastAsia" w:hAnsiTheme="minorEastAsia" w:eastAsiaTheme="minorEastAsia"/>
                <w:color w:val="auto"/>
                <w:sz w:val="24"/>
              </w:rPr>
              <w:t>从业2年</w:t>
            </w:r>
            <w:r>
              <w:rPr>
                <w:rFonts w:hint="eastAsia" w:cs="仿宋_GB2312" w:asciiTheme="minorEastAsia" w:hAnsiTheme="minorEastAsia" w:eastAsiaTheme="minorEastAsia"/>
                <w:color w:val="auto"/>
                <w:sz w:val="24"/>
                <w:lang w:eastAsia="zh-CN"/>
              </w:rPr>
              <w:t>（含）</w:t>
            </w:r>
            <w:r>
              <w:rPr>
                <w:rFonts w:hint="eastAsia" w:cs="仿宋_GB2312" w:asciiTheme="minorEastAsia" w:hAnsiTheme="minorEastAsia" w:eastAsiaTheme="minorEastAsia"/>
                <w:color w:val="auto"/>
                <w:sz w:val="24"/>
              </w:rPr>
              <w:t>以上的得1分。</w:t>
            </w:r>
            <w:r>
              <w:rPr>
                <w:rFonts w:hint="eastAsia" w:cs="仿宋_GB2312" w:asciiTheme="minorEastAsia" w:hAnsiTheme="minorEastAsia" w:eastAsiaTheme="minorEastAsia"/>
                <w:color w:val="auto"/>
                <w:sz w:val="24"/>
                <w:lang w:eastAsia="zh-CN"/>
              </w:rPr>
              <w:t>共</w:t>
            </w:r>
            <w:r>
              <w:rPr>
                <w:rFonts w:hint="eastAsia" w:cs="仿宋_GB2312" w:asciiTheme="minorEastAsia" w:hAnsiTheme="minorEastAsia" w:eastAsiaTheme="minorEastAsia"/>
                <w:color w:val="auto"/>
                <w:sz w:val="24"/>
                <w:lang w:val="en-US" w:eastAsia="zh-CN"/>
              </w:rPr>
              <w:t>1</w:t>
            </w:r>
            <w:r>
              <w:rPr>
                <w:rFonts w:hint="eastAsia" w:cs="仿宋_GB2312" w:asciiTheme="minorEastAsia" w:hAnsiTheme="minorEastAsia" w:eastAsiaTheme="minorEastAsia"/>
                <w:color w:val="auto"/>
                <w:sz w:val="24"/>
              </w:rPr>
              <w:t>分。</w:t>
            </w:r>
            <w:r>
              <w:rPr>
                <w:rFonts w:hint="eastAsia" w:cs="仿宋_GB2312" w:asciiTheme="minorEastAsia" w:hAnsiTheme="minorEastAsia" w:eastAsiaTheme="minorEastAsia"/>
                <w:color w:val="auto"/>
                <w:sz w:val="24"/>
              </w:rPr>
              <w:br w:type="textWrapping"/>
            </w:r>
            <w:r>
              <w:rPr>
                <w:rFonts w:hint="eastAsia" w:cs="仿宋_GB2312" w:asciiTheme="minorEastAsia" w:hAnsiTheme="minorEastAsia" w:eastAsiaTheme="minorEastAsia"/>
                <w:color w:val="auto"/>
                <w:sz w:val="24"/>
              </w:rPr>
              <w:t>注：</w:t>
            </w:r>
            <w:r>
              <w:rPr>
                <w:rFonts w:hint="eastAsia" w:cs="仿宋_GB2312" w:asciiTheme="minorEastAsia" w:hAnsiTheme="minorEastAsia" w:eastAsiaTheme="minorEastAsia"/>
                <w:color w:val="auto"/>
                <w:sz w:val="24"/>
                <w:lang w:eastAsia="zh-CN"/>
              </w:rPr>
              <w:t>以上人员</w:t>
            </w:r>
            <w:r>
              <w:rPr>
                <w:rFonts w:hint="eastAsia" w:cs="仿宋_GB2312" w:asciiTheme="minorEastAsia" w:hAnsiTheme="minorEastAsia" w:eastAsiaTheme="minorEastAsia"/>
                <w:color w:val="auto"/>
                <w:sz w:val="24"/>
                <w:lang w:val="zh-CN"/>
              </w:rPr>
              <w:t>需同时提供人员在投标人单位的社保缴纳证明、相关学历证书、相关从业经验（</w:t>
            </w:r>
            <w:r>
              <w:rPr>
                <w:rFonts w:hint="eastAsia" w:cs="仿宋_GB2312" w:asciiTheme="minorEastAsia" w:hAnsiTheme="minorEastAsia" w:eastAsiaTheme="minorEastAsia"/>
                <w:color w:val="auto"/>
                <w:sz w:val="24"/>
              </w:rPr>
              <w:t>环卫工作</w:t>
            </w:r>
            <w:r>
              <w:rPr>
                <w:rFonts w:hint="eastAsia" w:cs="仿宋_GB2312" w:asciiTheme="minorEastAsia" w:hAnsiTheme="minorEastAsia" w:eastAsiaTheme="minorEastAsia"/>
                <w:color w:val="auto"/>
                <w:sz w:val="24"/>
                <w:lang w:val="zh-CN"/>
              </w:rPr>
              <w:t>）证明材料，否则对应项不得分。</w:t>
            </w:r>
          </w:p>
        </w:tc>
        <w:tc>
          <w:tcPr>
            <w:tcW w:w="628"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lang w:val="en-US" w:eastAsia="zh-CN"/>
              </w:rPr>
              <w:t>6</w:t>
            </w:r>
          </w:p>
        </w:tc>
        <w:tc>
          <w:tcPr>
            <w:tcW w:w="832"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lang w:eastAsia="zh-CN"/>
              </w:rPr>
              <w:t>客观分</w:t>
            </w:r>
          </w:p>
        </w:tc>
        <w:tc>
          <w:tcPr>
            <w:tcW w:w="1400" w:type="dxa"/>
            <w:vAlign w:val="center"/>
          </w:tcPr>
          <w:p>
            <w:pPr>
              <w:snapToGrid w:val="0"/>
              <w:spacing w:line="360" w:lineRule="auto"/>
              <w:jc w:val="center"/>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项目团队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restart"/>
            <w:vAlign w:val="center"/>
          </w:tcPr>
          <w:p>
            <w:pPr>
              <w:snapToGrid w:val="0"/>
              <w:spacing w:line="360" w:lineRule="auto"/>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14</w:t>
            </w:r>
          </w:p>
        </w:tc>
        <w:tc>
          <w:tcPr>
            <w:tcW w:w="4746" w:type="dxa"/>
          </w:tcPr>
          <w:p>
            <w:pPr>
              <w:snapToGrid w:val="0"/>
              <w:spacing w:line="360" w:lineRule="auto"/>
              <w:jc w:val="both"/>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lang w:eastAsia="zh-CN"/>
              </w:rPr>
              <w:t>标项一</w:t>
            </w:r>
            <w:r>
              <w:rPr>
                <w:rFonts w:hint="eastAsia" w:cs="仿宋_GB2312" w:asciiTheme="minorEastAsia" w:hAnsiTheme="minorEastAsia" w:eastAsiaTheme="minorEastAsia"/>
                <w:color w:val="auto"/>
                <w:sz w:val="24"/>
              </w:rPr>
              <w:t>（城北）：</w:t>
            </w:r>
            <w:r>
              <w:rPr>
                <w:rFonts w:hint="eastAsia" w:cs="仿宋_GB2312" w:asciiTheme="minorEastAsia" w:hAnsiTheme="minorEastAsia" w:eastAsiaTheme="minorEastAsia"/>
                <w:color w:val="auto"/>
                <w:sz w:val="24"/>
              </w:rPr>
              <w:br w:type="textWrapping"/>
            </w:r>
            <w:r>
              <w:rPr>
                <w:rFonts w:hint="eastAsia" w:cs="仿宋_GB2312" w:asciiTheme="minorEastAsia" w:hAnsiTheme="minorEastAsia" w:eastAsiaTheme="minorEastAsia"/>
                <w:color w:val="auto"/>
                <w:sz w:val="24"/>
              </w:rPr>
              <w:t>①自备上牌大型洗扫车</w:t>
            </w:r>
            <w:r>
              <w:rPr>
                <w:rFonts w:hint="eastAsia" w:cs="仿宋_GB2312" w:asciiTheme="minorEastAsia" w:hAnsiTheme="minorEastAsia" w:eastAsiaTheme="minorEastAsia"/>
                <w:color w:val="auto"/>
                <w:sz w:val="24"/>
                <w:highlight w:val="none"/>
              </w:rPr>
              <w:t>4辆。要求新能源车不少于1辆，纯电动车</w:t>
            </w:r>
            <w:r>
              <w:rPr>
                <w:rFonts w:hint="eastAsia" w:cs="仿宋_GB2312" w:asciiTheme="minorEastAsia" w:hAnsiTheme="minorEastAsia" w:eastAsiaTheme="minorEastAsia"/>
                <w:color w:val="auto"/>
                <w:sz w:val="24"/>
                <w:highlight w:val="none"/>
                <w:lang w:val="en-US" w:eastAsia="zh-CN"/>
              </w:rPr>
              <w:t>不得</w:t>
            </w:r>
            <w:r>
              <w:rPr>
                <w:rFonts w:hint="eastAsia" w:cs="仿宋_GB2312" w:asciiTheme="minorEastAsia" w:hAnsiTheme="minorEastAsia" w:eastAsiaTheme="minorEastAsia"/>
                <w:color w:val="auto"/>
                <w:sz w:val="24"/>
                <w:highlight w:val="none"/>
              </w:rPr>
              <w:t>多于2辆。车辆要求总质量18吨或18吨以上，或燃油车采购价格不低于55万元、新能源车采购价格不低于65万元，同吨位的深度保洁车可用于替代相对应能源类型的洗扫车</w:t>
            </w:r>
            <w:r>
              <w:rPr>
                <w:rFonts w:hint="eastAsia" w:cs="仿宋_GB2312" w:asciiTheme="minorEastAsia" w:hAnsiTheme="minorEastAsia" w:eastAsiaTheme="minorEastAsia"/>
                <w:color w:val="auto"/>
                <w:sz w:val="24"/>
                <w:highlight w:val="none"/>
                <w:lang w:eastAsia="zh-CN"/>
              </w:rPr>
              <w:t>；</w:t>
            </w:r>
            <w:r>
              <w:rPr>
                <w:rFonts w:hint="eastAsia" w:cs="仿宋_GB2312" w:asciiTheme="minorEastAsia" w:hAnsiTheme="minorEastAsia" w:eastAsiaTheme="minorEastAsia"/>
                <w:color w:val="auto"/>
                <w:sz w:val="24"/>
                <w:highlight w:val="none"/>
              </w:rPr>
              <w:t>②自备上牌大型洒水车4辆（或多功能抑尘车</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高压清洗车</w:t>
            </w:r>
            <w:r>
              <w:rPr>
                <w:rFonts w:hint="eastAsia" w:cs="仿宋_GB2312" w:asciiTheme="minorEastAsia" w:hAnsiTheme="minorEastAsia" w:eastAsiaTheme="minorEastAsia"/>
                <w:color w:val="auto"/>
                <w:sz w:val="24"/>
                <w:highlight w:val="none"/>
              </w:rPr>
              <w:t>）。要求新能源车不少于2辆，纯电动车</w:t>
            </w:r>
            <w:r>
              <w:rPr>
                <w:rFonts w:hint="eastAsia" w:cs="仿宋_GB2312" w:asciiTheme="minorEastAsia" w:hAnsiTheme="minorEastAsia" w:eastAsiaTheme="minorEastAsia"/>
                <w:color w:val="auto"/>
                <w:sz w:val="24"/>
                <w:highlight w:val="none"/>
                <w:lang w:val="en-US" w:eastAsia="zh-CN"/>
              </w:rPr>
              <w:t>不得</w:t>
            </w:r>
            <w:r>
              <w:rPr>
                <w:rFonts w:hint="eastAsia" w:cs="仿宋_GB2312" w:asciiTheme="minorEastAsia" w:hAnsiTheme="minorEastAsia" w:eastAsiaTheme="minorEastAsia"/>
                <w:color w:val="auto"/>
                <w:sz w:val="24"/>
                <w:highlight w:val="none"/>
              </w:rPr>
              <w:t>多于2辆。车辆要求总质量18吨或18吨以上，或燃油车采购价格不低于</w:t>
            </w:r>
            <w:r>
              <w:rPr>
                <w:rFonts w:hint="eastAsia" w:cs="仿宋_GB2312" w:asciiTheme="minorEastAsia" w:hAnsiTheme="minorEastAsia" w:eastAsiaTheme="minorEastAsia"/>
                <w:color w:val="auto"/>
                <w:sz w:val="24"/>
                <w:highlight w:val="none"/>
                <w:lang w:val="en-US" w:eastAsia="zh-CN"/>
              </w:rPr>
              <w:t>26</w:t>
            </w:r>
            <w:r>
              <w:rPr>
                <w:rFonts w:hint="eastAsia" w:cs="仿宋_GB2312" w:asciiTheme="minorEastAsia" w:hAnsiTheme="minorEastAsia" w:eastAsiaTheme="minorEastAsia"/>
                <w:color w:val="auto"/>
                <w:sz w:val="24"/>
                <w:highlight w:val="none"/>
              </w:rPr>
              <w:t>万元、新能源车采购价格不低于39万元</w:t>
            </w:r>
            <w:r>
              <w:rPr>
                <w:rFonts w:hint="eastAsia" w:cs="仿宋_GB2312" w:asciiTheme="minorEastAsia" w:hAnsiTheme="minorEastAsia" w:eastAsiaTheme="minorEastAsia"/>
                <w:color w:val="auto"/>
                <w:sz w:val="24"/>
                <w:highlight w:val="none"/>
                <w:lang w:eastAsia="zh-CN"/>
              </w:rPr>
              <w:t>；</w:t>
            </w:r>
            <w:r>
              <w:rPr>
                <w:rFonts w:hint="eastAsia" w:cs="仿宋_GB2312" w:asciiTheme="minorEastAsia" w:hAnsiTheme="minorEastAsia" w:eastAsiaTheme="minorEastAsia"/>
                <w:color w:val="auto"/>
                <w:sz w:val="24"/>
                <w:highlight w:val="none"/>
              </w:rPr>
              <w:t>③自备上牌燃油护栏清洗车1辆</w:t>
            </w:r>
            <w:r>
              <w:rPr>
                <w:rFonts w:hint="eastAsia" w:cs="仿宋_GB2312" w:asciiTheme="minorEastAsia" w:hAnsiTheme="minorEastAsia" w:eastAsiaTheme="minorEastAsia"/>
                <w:color w:val="auto"/>
                <w:sz w:val="24"/>
                <w:highlight w:val="none"/>
                <w:lang w:eastAsia="zh-CN"/>
              </w:rPr>
              <w:t>，</w:t>
            </w:r>
            <w:r>
              <w:rPr>
                <w:rFonts w:hint="eastAsia" w:cs="仿宋_GB2312" w:asciiTheme="minorEastAsia" w:hAnsiTheme="minorEastAsia" w:eastAsiaTheme="minorEastAsia"/>
                <w:color w:val="auto"/>
                <w:sz w:val="24"/>
                <w:highlight w:val="none"/>
              </w:rPr>
              <w:t>采购价格不低于25万元</w:t>
            </w:r>
            <w:r>
              <w:rPr>
                <w:rFonts w:hint="eastAsia" w:cs="仿宋_GB2312" w:asciiTheme="minorEastAsia" w:hAnsiTheme="minorEastAsia" w:eastAsiaTheme="minorEastAsia"/>
                <w:color w:val="auto"/>
                <w:sz w:val="24"/>
                <w:highlight w:val="none"/>
                <w:lang w:eastAsia="zh-CN"/>
              </w:rPr>
              <w:t>；</w:t>
            </w:r>
            <w:r>
              <w:rPr>
                <w:rFonts w:hint="eastAsia" w:cs="仿宋_GB2312" w:asciiTheme="minorEastAsia" w:hAnsiTheme="minorEastAsia" w:eastAsiaTheme="minorEastAsia"/>
                <w:color w:val="auto"/>
                <w:sz w:val="24"/>
                <w:highlight w:val="none"/>
              </w:rPr>
              <w:t>④自备电动清扫车2辆</w:t>
            </w:r>
            <w:r>
              <w:rPr>
                <w:rFonts w:hint="eastAsia" w:cs="仿宋_GB2312" w:asciiTheme="minorEastAsia" w:hAnsiTheme="minorEastAsia" w:eastAsiaTheme="minorEastAsia"/>
                <w:color w:val="auto"/>
                <w:sz w:val="24"/>
                <w:highlight w:val="none"/>
                <w:lang w:eastAsia="zh-CN"/>
              </w:rPr>
              <w:t>，</w:t>
            </w:r>
            <w:r>
              <w:rPr>
                <w:rFonts w:hint="eastAsia" w:cs="仿宋_GB2312" w:asciiTheme="minorEastAsia" w:hAnsiTheme="minorEastAsia" w:eastAsiaTheme="minorEastAsia"/>
                <w:color w:val="auto"/>
                <w:sz w:val="24"/>
                <w:highlight w:val="none"/>
              </w:rPr>
              <w:t>采购价格不低于12万元</w:t>
            </w:r>
            <w:r>
              <w:rPr>
                <w:rFonts w:hint="eastAsia" w:cs="仿宋_GB2312" w:asciiTheme="minorEastAsia" w:hAnsiTheme="minorEastAsia" w:eastAsiaTheme="minorEastAsia"/>
                <w:color w:val="auto"/>
                <w:sz w:val="24"/>
                <w:highlight w:val="none"/>
                <w:lang w:eastAsia="zh-CN"/>
              </w:rPr>
              <w:t>；</w:t>
            </w:r>
            <w:r>
              <w:rPr>
                <w:rFonts w:hint="eastAsia" w:cs="仿宋_GB2312" w:asciiTheme="minorEastAsia" w:hAnsiTheme="minorEastAsia" w:eastAsiaTheme="minorEastAsia"/>
                <w:color w:val="auto"/>
                <w:sz w:val="24"/>
                <w:highlight w:val="none"/>
              </w:rPr>
              <w:t>⑤自备小型冲洗车8辆。</w:t>
            </w:r>
            <w:r>
              <w:rPr>
                <w:rFonts w:hint="eastAsia" w:cs="仿宋_GB2312" w:asciiTheme="minorEastAsia" w:hAnsiTheme="minorEastAsia" w:eastAsiaTheme="minorEastAsia"/>
                <w:color w:val="auto"/>
                <w:sz w:val="24"/>
                <w:highlight w:val="none"/>
                <w:lang w:eastAsia="zh-CN"/>
              </w:rPr>
              <w:t>①</w:t>
            </w:r>
            <w:r>
              <w:rPr>
                <w:rFonts w:hint="eastAsia" w:cs="仿宋_GB2312" w:asciiTheme="minorEastAsia" w:hAnsiTheme="minorEastAsia" w:eastAsiaTheme="minorEastAsia"/>
                <w:color w:val="auto"/>
                <w:sz w:val="24"/>
                <w:highlight w:val="none"/>
                <w:lang w:val="en-US" w:eastAsia="zh-CN"/>
              </w:rPr>
              <w:t>-</w:t>
            </w:r>
            <w:r>
              <w:rPr>
                <w:rFonts w:hint="eastAsia" w:cs="仿宋_GB2312" w:asciiTheme="minorEastAsia" w:hAnsiTheme="minorEastAsia" w:eastAsiaTheme="minorEastAsia"/>
                <w:color w:val="auto"/>
                <w:sz w:val="24"/>
                <w:lang w:val="en-US" w:eastAsia="zh-CN"/>
              </w:rPr>
              <w:t>⑤项共26分，每少一辆扣2分，扣完为止。</w:t>
            </w:r>
            <w:r>
              <w:rPr>
                <w:rFonts w:hint="eastAsia" w:cs="仿宋_GB2312" w:asciiTheme="minorEastAsia" w:hAnsiTheme="minorEastAsia" w:eastAsiaTheme="minorEastAsia"/>
                <w:color w:val="auto"/>
                <w:sz w:val="24"/>
                <w:lang w:eastAsia="zh-CN"/>
              </w:rPr>
              <w:t>注：以上</w:t>
            </w:r>
            <w:r>
              <w:rPr>
                <w:rFonts w:hint="eastAsia" w:cs="仿宋_GB2312" w:asciiTheme="minorEastAsia" w:hAnsiTheme="minorEastAsia" w:eastAsiaTheme="minorEastAsia"/>
                <w:color w:val="auto"/>
                <w:sz w:val="24"/>
              </w:rPr>
              <w:t>自备上牌车辆要求首次采购时间在2020年1月1日</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lang w:val="en-US" w:eastAsia="zh-CN"/>
              </w:rPr>
              <w:t>含</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后，</w:t>
            </w:r>
            <w:r>
              <w:rPr>
                <w:rFonts w:hint="eastAsia" w:cs="仿宋_GB2312" w:asciiTheme="minorEastAsia" w:hAnsiTheme="minorEastAsia" w:eastAsiaTheme="minorEastAsia"/>
                <w:color w:val="auto"/>
                <w:sz w:val="24"/>
                <w:lang w:eastAsia="zh-CN"/>
              </w:rPr>
              <w:t>需同时</w:t>
            </w:r>
            <w:r>
              <w:rPr>
                <w:rFonts w:hint="eastAsia" w:cs="仿宋_GB2312" w:asciiTheme="minorEastAsia" w:hAnsiTheme="minorEastAsia" w:eastAsiaTheme="minorEastAsia"/>
                <w:color w:val="auto"/>
                <w:sz w:val="24"/>
              </w:rPr>
              <w:t>提供车辆购置发票、车辆行驶证、车辆登记证</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自备非上牌车辆首次采购时间在2020年1月1日</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lang w:val="en-US" w:eastAsia="zh-CN"/>
              </w:rPr>
              <w:t>含</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后，</w:t>
            </w:r>
            <w:r>
              <w:rPr>
                <w:rFonts w:hint="eastAsia" w:cs="仿宋_GB2312" w:asciiTheme="minorEastAsia" w:hAnsiTheme="minorEastAsia" w:eastAsiaTheme="minorEastAsia"/>
                <w:color w:val="auto"/>
                <w:sz w:val="24"/>
                <w:lang w:eastAsia="zh-CN"/>
              </w:rPr>
              <w:t>需</w:t>
            </w:r>
            <w:r>
              <w:rPr>
                <w:rFonts w:hint="eastAsia" w:cs="仿宋_GB2312" w:asciiTheme="minorEastAsia" w:hAnsiTheme="minorEastAsia" w:eastAsiaTheme="minorEastAsia"/>
                <w:color w:val="auto"/>
                <w:sz w:val="24"/>
              </w:rPr>
              <w:t>提供车辆购置发票</w:t>
            </w:r>
            <w:r>
              <w:rPr>
                <w:rFonts w:hint="eastAsia" w:cs="仿宋_GB2312" w:asciiTheme="minorEastAsia" w:hAnsiTheme="minorEastAsia" w:eastAsiaTheme="minorEastAsia"/>
                <w:color w:val="auto"/>
                <w:sz w:val="24"/>
                <w:lang w:eastAsia="zh-CN"/>
              </w:rPr>
              <w:t>，否则不得分。</w:t>
            </w:r>
          </w:p>
        </w:tc>
        <w:tc>
          <w:tcPr>
            <w:tcW w:w="628" w:type="dxa"/>
            <w:vAlign w:val="center"/>
          </w:tcPr>
          <w:p>
            <w:pPr>
              <w:snapToGrid w:val="0"/>
              <w:spacing w:line="360" w:lineRule="auto"/>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26</w:t>
            </w:r>
          </w:p>
        </w:tc>
        <w:tc>
          <w:tcPr>
            <w:tcW w:w="832" w:type="dxa"/>
            <w:vAlign w:val="center"/>
          </w:tcPr>
          <w:p>
            <w:pPr>
              <w:snapToGrid w:val="0"/>
              <w:spacing w:line="360" w:lineRule="auto"/>
              <w:jc w:val="center"/>
              <w:rPr>
                <w:rFonts w:hint="eastAsia" w:cs="仿宋_GB2312" w:asciiTheme="minorEastAsia" w:hAnsiTheme="minorEastAsia" w:eastAsiaTheme="minorEastAsia"/>
                <w:color w:val="auto"/>
                <w:sz w:val="24"/>
                <w:lang w:eastAsia="zh-CN"/>
              </w:rPr>
            </w:pPr>
            <w:r>
              <w:rPr>
                <w:rFonts w:hint="eastAsia" w:cs="仿宋_GB2312" w:asciiTheme="minorEastAsia" w:hAnsiTheme="minorEastAsia" w:eastAsiaTheme="minorEastAsia"/>
                <w:color w:val="auto"/>
                <w:sz w:val="24"/>
                <w:lang w:eastAsia="zh-CN"/>
              </w:rPr>
              <w:t>客观分</w:t>
            </w:r>
          </w:p>
        </w:tc>
        <w:tc>
          <w:tcPr>
            <w:tcW w:w="1400" w:type="dxa"/>
            <w:vMerge w:val="restart"/>
            <w:vAlign w:val="center"/>
          </w:tcPr>
          <w:p>
            <w:pPr>
              <w:snapToGrid w:val="0"/>
              <w:spacing w:line="360" w:lineRule="auto"/>
              <w:jc w:val="center"/>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设备保障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snapToGrid w:val="0"/>
              <w:spacing w:line="360" w:lineRule="auto"/>
              <w:jc w:val="center"/>
              <w:rPr>
                <w:rFonts w:hint="eastAsia" w:cs="仿宋_GB2312" w:asciiTheme="minorEastAsia" w:hAnsiTheme="minorEastAsia" w:eastAsiaTheme="minorEastAsia"/>
                <w:color w:val="auto"/>
                <w:sz w:val="24"/>
              </w:rPr>
            </w:pPr>
          </w:p>
        </w:tc>
        <w:tc>
          <w:tcPr>
            <w:tcW w:w="4746" w:type="dxa"/>
          </w:tcPr>
          <w:p>
            <w:pPr>
              <w:snapToGrid w:val="0"/>
              <w:spacing w:line="360" w:lineRule="auto"/>
              <w:jc w:val="both"/>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rPr>
              <w:t>⑥</w:t>
            </w:r>
            <w:r>
              <w:rPr>
                <w:rFonts w:hint="eastAsia" w:cs="仿宋_GB2312" w:asciiTheme="minorEastAsia" w:hAnsiTheme="minorEastAsia" w:eastAsiaTheme="minorEastAsia"/>
                <w:color w:val="auto"/>
                <w:sz w:val="24"/>
                <w:lang w:val="en-US" w:eastAsia="zh-CN"/>
              </w:rPr>
              <w:t>承诺</w:t>
            </w:r>
            <w:r>
              <w:rPr>
                <w:rFonts w:hint="eastAsia" w:cs="仿宋_GB2312" w:asciiTheme="minorEastAsia" w:hAnsiTheme="minorEastAsia" w:eastAsiaTheme="minorEastAsia"/>
                <w:color w:val="auto"/>
                <w:sz w:val="24"/>
              </w:rPr>
              <w:t>配置项目巡查车1辆</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⑦</w:t>
            </w:r>
            <w:r>
              <w:rPr>
                <w:rFonts w:hint="eastAsia" w:cs="仿宋_GB2312" w:asciiTheme="minorEastAsia" w:hAnsiTheme="minorEastAsia" w:eastAsiaTheme="minorEastAsia"/>
                <w:color w:val="auto"/>
                <w:sz w:val="24"/>
                <w:lang w:val="en-US" w:eastAsia="zh-CN"/>
              </w:rPr>
              <w:t>承诺</w:t>
            </w:r>
            <w:r>
              <w:rPr>
                <w:rFonts w:hint="eastAsia" w:cs="仿宋_GB2312" w:asciiTheme="minorEastAsia" w:hAnsiTheme="minorEastAsia" w:eastAsiaTheme="minorEastAsia"/>
                <w:color w:val="auto"/>
                <w:sz w:val="24"/>
              </w:rPr>
              <w:t>配置摇铃收集车7辆</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⑧</w:t>
            </w:r>
            <w:r>
              <w:rPr>
                <w:rFonts w:hint="eastAsia" w:cs="仿宋_GB2312" w:asciiTheme="minorEastAsia" w:hAnsiTheme="minorEastAsia" w:eastAsiaTheme="minorEastAsia"/>
                <w:color w:val="auto"/>
                <w:sz w:val="24"/>
                <w:lang w:val="en-US" w:eastAsia="zh-CN"/>
              </w:rPr>
              <w:t>承诺</w:t>
            </w:r>
            <w:r>
              <w:rPr>
                <w:rFonts w:hint="eastAsia" w:cs="仿宋_GB2312" w:asciiTheme="minorEastAsia" w:hAnsiTheme="minorEastAsia" w:eastAsiaTheme="minorEastAsia"/>
                <w:color w:val="auto"/>
                <w:sz w:val="24"/>
              </w:rPr>
              <w:t>配置其他垃圾清运车6辆</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⑨</w:t>
            </w:r>
            <w:r>
              <w:rPr>
                <w:rFonts w:hint="eastAsia" w:cs="仿宋_GB2312" w:asciiTheme="minorEastAsia" w:hAnsiTheme="minorEastAsia" w:eastAsiaTheme="minorEastAsia"/>
                <w:color w:val="auto"/>
                <w:sz w:val="24"/>
                <w:lang w:val="en-US" w:eastAsia="zh-CN"/>
              </w:rPr>
              <w:t>承诺</w:t>
            </w:r>
            <w:r>
              <w:rPr>
                <w:rFonts w:hint="eastAsia" w:cs="仿宋_GB2312" w:asciiTheme="minorEastAsia" w:hAnsiTheme="minorEastAsia" w:eastAsiaTheme="minorEastAsia"/>
                <w:color w:val="auto"/>
                <w:sz w:val="24"/>
              </w:rPr>
              <w:t>配置快速保洁车45辆</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⑥</w:t>
            </w:r>
            <w:r>
              <w:rPr>
                <w:rFonts w:hint="eastAsia" w:cs="仿宋_GB2312" w:asciiTheme="minorEastAsia" w:hAnsiTheme="minorEastAsia" w:eastAsiaTheme="minorEastAsia"/>
                <w:color w:val="auto"/>
                <w:sz w:val="24"/>
                <w:lang w:val="en-US" w:eastAsia="zh-CN"/>
              </w:rPr>
              <w:t>-</w:t>
            </w:r>
            <w:r>
              <w:rPr>
                <w:rFonts w:hint="eastAsia" w:cs="仿宋_GB2312" w:asciiTheme="minorEastAsia" w:hAnsiTheme="minorEastAsia" w:eastAsiaTheme="minorEastAsia"/>
                <w:color w:val="auto"/>
                <w:sz w:val="24"/>
              </w:rPr>
              <w:t>⑨</w:t>
            </w:r>
            <w:r>
              <w:rPr>
                <w:rFonts w:hint="eastAsia" w:cs="仿宋_GB2312" w:asciiTheme="minorEastAsia" w:hAnsiTheme="minorEastAsia" w:eastAsiaTheme="minorEastAsia"/>
                <w:color w:val="auto"/>
                <w:sz w:val="24"/>
                <w:lang w:val="en-US" w:eastAsia="zh-CN"/>
              </w:rPr>
              <w:t>项共4分，每少一辆扣0.5分，扣完为止。</w:t>
            </w:r>
          </w:p>
          <w:p>
            <w:pPr>
              <w:snapToGrid w:val="0"/>
              <w:spacing w:line="360" w:lineRule="auto"/>
              <w:jc w:val="both"/>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lang w:eastAsia="zh-CN"/>
              </w:rPr>
              <w:t>注：</w:t>
            </w:r>
            <w:r>
              <w:rPr>
                <w:rFonts w:hint="eastAsia" w:cs="仿宋_GB2312" w:asciiTheme="minorEastAsia" w:hAnsiTheme="minorEastAsia" w:eastAsiaTheme="minorEastAsia"/>
                <w:color w:val="auto"/>
                <w:sz w:val="24"/>
              </w:rPr>
              <w:t>要求</w:t>
            </w:r>
            <w:r>
              <w:rPr>
                <w:rFonts w:hint="eastAsia" w:cs="仿宋_GB2312" w:asciiTheme="minorEastAsia" w:hAnsiTheme="minorEastAsia" w:eastAsiaTheme="minorEastAsia"/>
                <w:color w:val="auto"/>
                <w:sz w:val="24"/>
                <w:lang w:val="en-US" w:eastAsia="zh-CN"/>
              </w:rPr>
              <w:t>承诺</w:t>
            </w:r>
            <w:r>
              <w:rPr>
                <w:rFonts w:hint="eastAsia" w:cs="仿宋_GB2312" w:asciiTheme="minorEastAsia" w:hAnsiTheme="minorEastAsia" w:eastAsiaTheme="minorEastAsia"/>
                <w:color w:val="auto"/>
                <w:sz w:val="24"/>
              </w:rPr>
              <w:t>配置车辆首次采购时间在2023年1月1日</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lang w:val="en-US" w:eastAsia="zh-CN"/>
              </w:rPr>
              <w:t>含</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后采购，2023年7月31日</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lang w:val="en-US" w:eastAsia="zh-CN"/>
              </w:rPr>
              <w:t>含</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前按要求完成配置并投入使用。</w:t>
            </w:r>
            <w:r>
              <w:rPr>
                <w:rFonts w:hint="eastAsia" w:cs="仿宋_GB2312" w:asciiTheme="minorEastAsia" w:hAnsiTheme="minorEastAsia" w:eastAsiaTheme="minorEastAsia"/>
                <w:color w:val="auto"/>
                <w:sz w:val="24"/>
                <w:lang w:eastAsia="zh-CN"/>
              </w:rPr>
              <w:t>否则不得分。</w:t>
            </w:r>
          </w:p>
        </w:tc>
        <w:tc>
          <w:tcPr>
            <w:tcW w:w="628" w:type="dxa"/>
            <w:vAlign w:val="center"/>
          </w:tcPr>
          <w:p>
            <w:pPr>
              <w:snapToGrid w:val="0"/>
              <w:spacing w:line="360" w:lineRule="auto"/>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4</w:t>
            </w:r>
          </w:p>
        </w:tc>
        <w:tc>
          <w:tcPr>
            <w:tcW w:w="832" w:type="dxa"/>
            <w:vAlign w:val="center"/>
          </w:tcPr>
          <w:p>
            <w:pPr>
              <w:snapToGrid w:val="0"/>
              <w:spacing w:line="360" w:lineRule="auto"/>
              <w:jc w:val="center"/>
              <w:rPr>
                <w:rFonts w:hint="eastAsia" w:cs="仿宋_GB2312" w:asciiTheme="minorEastAsia" w:hAnsiTheme="minorEastAsia" w:eastAsiaTheme="minorEastAsia"/>
                <w:color w:val="auto"/>
                <w:sz w:val="24"/>
                <w:lang w:eastAsia="zh-CN"/>
              </w:rPr>
            </w:pPr>
            <w:r>
              <w:rPr>
                <w:rFonts w:hint="eastAsia" w:cs="仿宋_GB2312" w:asciiTheme="minorEastAsia" w:hAnsiTheme="minorEastAsia" w:eastAsiaTheme="minorEastAsia"/>
                <w:color w:val="auto"/>
                <w:sz w:val="24"/>
                <w:lang w:eastAsia="zh-CN"/>
              </w:rPr>
              <w:t>客观分</w:t>
            </w:r>
          </w:p>
        </w:tc>
        <w:tc>
          <w:tcPr>
            <w:tcW w:w="1400" w:type="dxa"/>
            <w:vMerge w:val="continue"/>
            <w:vAlign w:val="center"/>
          </w:tcPr>
          <w:p>
            <w:pPr>
              <w:snapToGrid w:val="0"/>
              <w:spacing w:line="360" w:lineRule="auto"/>
              <w:jc w:val="center"/>
              <w:rPr>
                <w:rFonts w:hint="eastAsia" w:cs="仿宋_GB2312"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restart"/>
            <w:vAlign w:val="center"/>
          </w:tcPr>
          <w:p>
            <w:pPr>
              <w:snapToGrid w:val="0"/>
              <w:spacing w:line="360" w:lineRule="auto"/>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15</w:t>
            </w:r>
          </w:p>
        </w:tc>
        <w:tc>
          <w:tcPr>
            <w:tcW w:w="4746" w:type="dxa"/>
          </w:tcPr>
          <w:p>
            <w:pPr>
              <w:snapToGrid w:val="0"/>
              <w:spacing w:line="360" w:lineRule="auto"/>
              <w:jc w:val="both"/>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eastAsia="zh-CN"/>
              </w:rPr>
              <w:t>标项二</w:t>
            </w:r>
            <w:r>
              <w:rPr>
                <w:rFonts w:hint="eastAsia" w:cs="仿宋_GB2312" w:asciiTheme="minorEastAsia" w:hAnsiTheme="minorEastAsia" w:eastAsiaTheme="minorEastAsia"/>
                <w:color w:val="auto"/>
                <w:sz w:val="24"/>
              </w:rPr>
              <w:t>（城中）：</w:t>
            </w:r>
            <w:r>
              <w:rPr>
                <w:rFonts w:hint="eastAsia" w:cs="仿宋_GB2312" w:asciiTheme="minorEastAsia" w:hAnsiTheme="minorEastAsia" w:eastAsiaTheme="minorEastAsia"/>
                <w:color w:val="auto"/>
                <w:sz w:val="24"/>
              </w:rPr>
              <w:br w:type="textWrapping"/>
            </w:r>
            <w:r>
              <w:rPr>
                <w:rFonts w:hint="eastAsia" w:cs="仿宋_GB2312" w:asciiTheme="minorEastAsia" w:hAnsiTheme="minorEastAsia" w:eastAsiaTheme="minorEastAsia"/>
                <w:color w:val="auto"/>
                <w:sz w:val="24"/>
              </w:rPr>
              <w:t>①自备上牌大型洗扫车3辆。要求新能源车不少于1辆，纯电动车</w:t>
            </w:r>
            <w:r>
              <w:rPr>
                <w:rFonts w:hint="eastAsia" w:cs="仿宋_GB2312" w:asciiTheme="minorEastAsia" w:hAnsiTheme="minorEastAsia" w:eastAsiaTheme="minorEastAsia"/>
                <w:color w:val="auto"/>
                <w:sz w:val="24"/>
                <w:lang w:val="en-US" w:eastAsia="zh-CN"/>
              </w:rPr>
              <w:t>不得</w:t>
            </w:r>
            <w:r>
              <w:rPr>
                <w:rFonts w:hint="eastAsia" w:cs="仿宋_GB2312" w:asciiTheme="minorEastAsia" w:hAnsiTheme="minorEastAsia" w:eastAsiaTheme="minorEastAsia"/>
                <w:color w:val="auto"/>
                <w:sz w:val="24"/>
              </w:rPr>
              <w:t>多于2辆。车辆要求总质量18吨或18吨以上，或燃油车采购价格不低于55万元、新能源车采购价格不低于65万元，同吨位的深度保洁车可用于替代相对应能源类型的洗扫车</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②自备上牌大型洒水车4辆（或多功能抑尘车</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高压清洗车</w:t>
            </w:r>
            <w:r>
              <w:rPr>
                <w:rFonts w:hint="eastAsia" w:cs="仿宋_GB2312" w:asciiTheme="minorEastAsia" w:hAnsiTheme="minorEastAsia" w:eastAsiaTheme="minorEastAsia"/>
                <w:color w:val="auto"/>
                <w:sz w:val="24"/>
              </w:rPr>
              <w:t>）。要求新能源车不少于2辆，纯电动车</w:t>
            </w:r>
            <w:r>
              <w:rPr>
                <w:rFonts w:hint="eastAsia" w:cs="仿宋_GB2312" w:asciiTheme="minorEastAsia" w:hAnsiTheme="minorEastAsia" w:eastAsiaTheme="minorEastAsia"/>
                <w:color w:val="auto"/>
                <w:sz w:val="24"/>
                <w:lang w:val="en-US" w:eastAsia="zh-CN"/>
              </w:rPr>
              <w:t>不得</w:t>
            </w:r>
            <w:r>
              <w:rPr>
                <w:rFonts w:hint="eastAsia" w:cs="仿宋_GB2312" w:asciiTheme="minorEastAsia" w:hAnsiTheme="minorEastAsia" w:eastAsiaTheme="minorEastAsia"/>
                <w:color w:val="auto"/>
                <w:sz w:val="24"/>
              </w:rPr>
              <w:t>多于2辆。车辆要求总质量18吨或18吨以上，或燃油车采购价格不低于</w:t>
            </w:r>
            <w:r>
              <w:rPr>
                <w:rFonts w:hint="eastAsia" w:cs="仿宋_GB2312" w:asciiTheme="minorEastAsia" w:hAnsiTheme="minorEastAsia" w:eastAsiaTheme="minorEastAsia"/>
                <w:color w:val="auto"/>
                <w:sz w:val="24"/>
                <w:lang w:val="en-US" w:eastAsia="zh-CN"/>
              </w:rPr>
              <w:t>26</w:t>
            </w:r>
            <w:r>
              <w:rPr>
                <w:rFonts w:hint="eastAsia" w:cs="仿宋_GB2312" w:asciiTheme="minorEastAsia" w:hAnsiTheme="minorEastAsia" w:eastAsiaTheme="minorEastAsia"/>
                <w:color w:val="auto"/>
                <w:sz w:val="24"/>
              </w:rPr>
              <w:t>万元、新能源车采购价格不低于39万元</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③自备上牌燃油护栏清洗车1辆</w:t>
            </w:r>
            <w:r>
              <w:rPr>
                <w:rFonts w:hint="eastAsia" w:cs="仿宋_GB2312" w:asciiTheme="minorEastAsia" w:hAnsiTheme="minorEastAsia" w:eastAsiaTheme="minorEastAsia"/>
                <w:color w:val="auto"/>
                <w:sz w:val="24"/>
                <w:lang w:eastAsia="zh-CN"/>
              </w:rPr>
              <w:t>，采购价格不低于25万元；</w:t>
            </w:r>
            <w:r>
              <w:rPr>
                <w:rFonts w:hint="eastAsia" w:cs="仿宋_GB2312" w:asciiTheme="minorEastAsia" w:hAnsiTheme="minorEastAsia" w:eastAsiaTheme="minorEastAsia"/>
                <w:color w:val="auto"/>
                <w:sz w:val="24"/>
              </w:rPr>
              <w:t>④自备电动清扫车2辆。采购价格不低于12万元</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⑤自备小型冲洗车8辆</w:t>
            </w:r>
            <w:r>
              <w:rPr>
                <w:rFonts w:hint="eastAsia" w:cs="仿宋_GB2312" w:asciiTheme="minorEastAsia" w:hAnsiTheme="minorEastAsia" w:eastAsiaTheme="minorEastAsia"/>
                <w:color w:val="auto"/>
                <w:sz w:val="24"/>
                <w:lang w:eastAsia="zh-CN"/>
              </w:rPr>
              <w:t>。①</w:t>
            </w:r>
            <w:r>
              <w:rPr>
                <w:rFonts w:hint="eastAsia" w:cs="仿宋_GB2312" w:asciiTheme="minorEastAsia" w:hAnsiTheme="minorEastAsia" w:eastAsiaTheme="minorEastAsia"/>
                <w:color w:val="auto"/>
                <w:sz w:val="24"/>
                <w:lang w:val="en-US" w:eastAsia="zh-CN"/>
              </w:rPr>
              <w:t>-⑤项共26分，每少一辆扣2分，扣完为止。</w:t>
            </w:r>
          </w:p>
          <w:p>
            <w:pPr>
              <w:snapToGrid w:val="0"/>
              <w:spacing w:line="360" w:lineRule="auto"/>
              <w:jc w:val="both"/>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lang w:eastAsia="zh-CN"/>
              </w:rPr>
              <w:t>注：以上</w:t>
            </w:r>
            <w:r>
              <w:rPr>
                <w:rFonts w:hint="eastAsia" w:cs="仿宋_GB2312" w:asciiTheme="minorEastAsia" w:hAnsiTheme="minorEastAsia" w:eastAsiaTheme="minorEastAsia"/>
                <w:color w:val="auto"/>
                <w:sz w:val="24"/>
              </w:rPr>
              <w:t>自备上牌车辆要求首次采购时间在2020年1月1日后，</w:t>
            </w:r>
            <w:r>
              <w:rPr>
                <w:rFonts w:hint="eastAsia" w:cs="仿宋_GB2312" w:asciiTheme="minorEastAsia" w:hAnsiTheme="minorEastAsia" w:eastAsiaTheme="minorEastAsia"/>
                <w:color w:val="auto"/>
                <w:sz w:val="24"/>
                <w:lang w:eastAsia="zh-CN"/>
              </w:rPr>
              <w:t>需同时</w:t>
            </w:r>
            <w:r>
              <w:rPr>
                <w:rFonts w:hint="eastAsia" w:cs="仿宋_GB2312" w:asciiTheme="minorEastAsia" w:hAnsiTheme="minorEastAsia" w:eastAsiaTheme="minorEastAsia"/>
                <w:color w:val="auto"/>
                <w:sz w:val="24"/>
              </w:rPr>
              <w:t>提供车辆购置发票、车辆行驶证、车辆登记证</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自备非上牌车辆首次采购时间在2020年1月1日后，</w:t>
            </w:r>
            <w:r>
              <w:rPr>
                <w:rFonts w:hint="eastAsia" w:cs="仿宋_GB2312" w:asciiTheme="minorEastAsia" w:hAnsiTheme="minorEastAsia" w:eastAsiaTheme="minorEastAsia"/>
                <w:color w:val="auto"/>
                <w:sz w:val="24"/>
                <w:lang w:eastAsia="zh-CN"/>
              </w:rPr>
              <w:t>需</w:t>
            </w:r>
            <w:r>
              <w:rPr>
                <w:rFonts w:hint="eastAsia" w:cs="仿宋_GB2312" w:asciiTheme="minorEastAsia" w:hAnsiTheme="minorEastAsia" w:eastAsiaTheme="minorEastAsia"/>
                <w:color w:val="auto"/>
                <w:sz w:val="24"/>
              </w:rPr>
              <w:t>提供车辆购置发票</w:t>
            </w:r>
            <w:r>
              <w:rPr>
                <w:rFonts w:hint="eastAsia" w:cs="仿宋_GB2312" w:asciiTheme="minorEastAsia" w:hAnsiTheme="minorEastAsia" w:eastAsiaTheme="minorEastAsia"/>
                <w:color w:val="auto"/>
                <w:sz w:val="24"/>
                <w:lang w:eastAsia="zh-CN"/>
              </w:rPr>
              <w:t>，否则不得分。</w:t>
            </w:r>
          </w:p>
        </w:tc>
        <w:tc>
          <w:tcPr>
            <w:tcW w:w="628" w:type="dxa"/>
            <w:vAlign w:val="center"/>
          </w:tcPr>
          <w:p>
            <w:pPr>
              <w:snapToGrid w:val="0"/>
              <w:spacing w:line="360" w:lineRule="auto"/>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26</w:t>
            </w:r>
          </w:p>
        </w:tc>
        <w:tc>
          <w:tcPr>
            <w:tcW w:w="832" w:type="dxa"/>
            <w:vAlign w:val="center"/>
          </w:tcPr>
          <w:p>
            <w:pPr>
              <w:snapToGrid w:val="0"/>
              <w:spacing w:line="360" w:lineRule="auto"/>
              <w:jc w:val="center"/>
              <w:rPr>
                <w:rFonts w:hint="eastAsia" w:cs="仿宋_GB2312" w:asciiTheme="minorEastAsia" w:hAnsiTheme="minorEastAsia" w:eastAsiaTheme="minorEastAsia"/>
                <w:color w:val="auto"/>
                <w:sz w:val="24"/>
                <w:lang w:eastAsia="zh-CN"/>
              </w:rPr>
            </w:pPr>
            <w:r>
              <w:rPr>
                <w:rFonts w:hint="eastAsia" w:cs="仿宋_GB2312" w:asciiTheme="minorEastAsia" w:hAnsiTheme="minorEastAsia" w:eastAsiaTheme="minorEastAsia"/>
                <w:color w:val="auto"/>
                <w:sz w:val="24"/>
                <w:lang w:eastAsia="zh-CN"/>
              </w:rPr>
              <w:t>客观分</w:t>
            </w:r>
          </w:p>
        </w:tc>
        <w:tc>
          <w:tcPr>
            <w:tcW w:w="1400" w:type="dxa"/>
            <w:vMerge w:val="continue"/>
            <w:vAlign w:val="center"/>
          </w:tcPr>
          <w:p>
            <w:pPr>
              <w:snapToGrid w:val="0"/>
              <w:spacing w:line="360" w:lineRule="auto"/>
              <w:jc w:val="center"/>
              <w:rPr>
                <w:rFonts w:hint="eastAsia" w:cs="仿宋_GB2312"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snapToGrid w:val="0"/>
              <w:spacing w:line="360" w:lineRule="auto"/>
              <w:jc w:val="center"/>
              <w:rPr>
                <w:rFonts w:hint="eastAsia" w:cs="仿宋_GB2312" w:asciiTheme="minorEastAsia" w:hAnsiTheme="minorEastAsia" w:eastAsiaTheme="minorEastAsia"/>
                <w:color w:val="auto"/>
                <w:sz w:val="24"/>
              </w:rPr>
            </w:pPr>
          </w:p>
        </w:tc>
        <w:tc>
          <w:tcPr>
            <w:tcW w:w="4746" w:type="dxa"/>
          </w:tcPr>
          <w:p>
            <w:pPr>
              <w:snapToGrid w:val="0"/>
              <w:spacing w:line="360" w:lineRule="auto"/>
              <w:jc w:val="both"/>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rPr>
              <w:t>⑥</w:t>
            </w:r>
            <w:r>
              <w:rPr>
                <w:rFonts w:hint="eastAsia" w:cs="仿宋_GB2312" w:asciiTheme="minorEastAsia" w:hAnsiTheme="minorEastAsia" w:eastAsiaTheme="minorEastAsia"/>
                <w:color w:val="auto"/>
                <w:sz w:val="24"/>
                <w:lang w:val="en-US" w:eastAsia="zh-CN"/>
              </w:rPr>
              <w:t>承诺</w:t>
            </w:r>
            <w:r>
              <w:rPr>
                <w:rFonts w:hint="eastAsia" w:cs="仿宋_GB2312" w:asciiTheme="minorEastAsia" w:hAnsiTheme="minorEastAsia" w:eastAsiaTheme="minorEastAsia"/>
                <w:color w:val="auto"/>
                <w:sz w:val="24"/>
              </w:rPr>
              <w:t>配置项目巡查车1辆</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⑦</w:t>
            </w:r>
            <w:r>
              <w:rPr>
                <w:rFonts w:hint="eastAsia" w:cs="仿宋_GB2312" w:asciiTheme="minorEastAsia" w:hAnsiTheme="minorEastAsia" w:eastAsiaTheme="minorEastAsia"/>
                <w:color w:val="auto"/>
                <w:sz w:val="24"/>
                <w:lang w:val="en-US" w:eastAsia="zh-CN"/>
              </w:rPr>
              <w:t>承诺</w:t>
            </w:r>
            <w:r>
              <w:rPr>
                <w:rFonts w:hint="eastAsia" w:cs="仿宋_GB2312" w:asciiTheme="minorEastAsia" w:hAnsiTheme="minorEastAsia" w:eastAsiaTheme="minorEastAsia"/>
                <w:color w:val="auto"/>
                <w:sz w:val="24"/>
              </w:rPr>
              <w:t>配置摇铃收集车10辆</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⑧</w:t>
            </w:r>
            <w:r>
              <w:rPr>
                <w:rFonts w:hint="eastAsia" w:cs="仿宋_GB2312" w:asciiTheme="minorEastAsia" w:hAnsiTheme="minorEastAsia" w:eastAsiaTheme="minorEastAsia"/>
                <w:color w:val="auto"/>
                <w:sz w:val="24"/>
                <w:lang w:val="en-US" w:eastAsia="zh-CN"/>
              </w:rPr>
              <w:t>承诺</w:t>
            </w:r>
            <w:r>
              <w:rPr>
                <w:rFonts w:hint="eastAsia" w:cs="仿宋_GB2312" w:asciiTheme="minorEastAsia" w:hAnsiTheme="minorEastAsia" w:eastAsiaTheme="minorEastAsia"/>
                <w:color w:val="auto"/>
                <w:sz w:val="24"/>
              </w:rPr>
              <w:t>配置其他垃圾清运车11辆</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⑨</w:t>
            </w:r>
            <w:r>
              <w:rPr>
                <w:rFonts w:hint="eastAsia" w:cs="仿宋_GB2312" w:asciiTheme="minorEastAsia" w:hAnsiTheme="minorEastAsia" w:eastAsiaTheme="minorEastAsia"/>
                <w:color w:val="auto"/>
                <w:sz w:val="24"/>
                <w:lang w:val="en-US" w:eastAsia="zh-CN"/>
              </w:rPr>
              <w:t>承诺</w:t>
            </w:r>
            <w:r>
              <w:rPr>
                <w:rFonts w:hint="eastAsia" w:cs="仿宋_GB2312" w:asciiTheme="minorEastAsia" w:hAnsiTheme="minorEastAsia" w:eastAsiaTheme="minorEastAsia"/>
                <w:color w:val="auto"/>
                <w:sz w:val="24"/>
              </w:rPr>
              <w:t>配置快速保洁车35辆</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⑥</w:t>
            </w:r>
            <w:r>
              <w:rPr>
                <w:rFonts w:hint="eastAsia" w:cs="仿宋_GB2312" w:asciiTheme="minorEastAsia" w:hAnsiTheme="minorEastAsia" w:eastAsiaTheme="minorEastAsia"/>
                <w:color w:val="auto"/>
                <w:sz w:val="24"/>
                <w:lang w:val="en-US" w:eastAsia="zh-CN"/>
              </w:rPr>
              <w:t>-</w:t>
            </w:r>
            <w:r>
              <w:rPr>
                <w:rFonts w:hint="eastAsia" w:cs="仿宋_GB2312" w:asciiTheme="minorEastAsia" w:hAnsiTheme="minorEastAsia" w:eastAsiaTheme="minorEastAsia"/>
                <w:color w:val="auto"/>
                <w:sz w:val="24"/>
              </w:rPr>
              <w:t>⑨</w:t>
            </w:r>
            <w:r>
              <w:rPr>
                <w:rFonts w:hint="eastAsia" w:cs="仿宋_GB2312" w:asciiTheme="minorEastAsia" w:hAnsiTheme="minorEastAsia" w:eastAsiaTheme="minorEastAsia"/>
                <w:color w:val="auto"/>
                <w:sz w:val="24"/>
                <w:lang w:val="en-US" w:eastAsia="zh-CN"/>
              </w:rPr>
              <w:t>项共4分，每少一辆扣0.5分，扣完为止。</w:t>
            </w:r>
          </w:p>
          <w:p>
            <w:pPr>
              <w:snapToGrid w:val="0"/>
              <w:spacing w:line="360" w:lineRule="auto"/>
              <w:jc w:val="both"/>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lang w:eastAsia="zh-CN"/>
              </w:rPr>
              <w:t>注：</w:t>
            </w:r>
            <w:r>
              <w:rPr>
                <w:rFonts w:hint="eastAsia" w:cs="仿宋_GB2312" w:asciiTheme="minorEastAsia" w:hAnsiTheme="minorEastAsia" w:eastAsiaTheme="minorEastAsia"/>
                <w:color w:val="auto"/>
                <w:sz w:val="24"/>
              </w:rPr>
              <w:t>要求</w:t>
            </w:r>
            <w:r>
              <w:rPr>
                <w:rFonts w:hint="eastAsia" w:cs="仿宋_GB2312" w:asciiTheme="minorEastAsia" w:hAnsiTheme="minorEastAsia" w:eastAsiaTheme="minorEastAsia"/>
                <w:color w:val="auto"/>
                <w:sz w:val="24"/>
                <w:lang w:val="en-US" w:eastAsia="zh-CN"/>
              </w:rPr>
              <w:t>承诺</w:t>
            </w:r>
            <w:r>
              <w:rPr>
                <w:rFonts w:hint="eastAsia" w:cs="仿宋_GB2312" w:asciiTheme="minorEastAsia" w:hAnsiTheme="minorEastAsia" w:eastAsiaTheme="minorEastAsia"/>
                <w:color w:val="auto"/>
                <w:sz w:val="24"/>
              </w:rPr>
              <w:t>配置车辆首次采购时间在2023年1月1日后采购，2023年7月31日前按要求完成配置并投入使用。</w:t>
            </w:r>
            <w:r>
              <w:rPr>
                <w:rFonts w:hint="eastAsia" w:cs="仿宋_GB2312" w:asciiTheme="minorEastAsia" w:hAnsiTheme="minorEastAsia" w:eastAsiaTheme="minorEastAsia"/>
                <w:color w:val="auto"/>
                <w:sz w:val="24"/>
                <w:lang w:eastAsia="zh-CN"/>
              </w:rPr>
              <w:t>否则不得分。</w:t>
            </w:r>
          </w:p>
        </w:tc>
        <w:tc>
          <w:tcPr>
            <w:tcW w:w="628" w:type="dxa"/>
            <w:vAlign w:val="center"/>
          </w:tcPr>
          <w:p>
            <w:pPr>
              <w:snapToGrid w:val="0"/>
              <w:spacing w:line="360" w:lineRule="auto"/>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4</w:t>
            </w:r>
          </w:p>
        </w:tc>
        <w:tc>
          <w:tcPr>
            <w:tcW w:w="832" w:type="dxa"/>
            <w:vAlign w:val="center"/>
          </w:tcPr>
          <w:p>
            <w:pPr>
              <w:snapToGrid w:val="0"/>
              <w:spacing w:line="360" w:lineRule="auto"/>
              <w:jc w:val="center"/>
              <w:rPr>
                <w:rFonts w:hint="eastAsia" w:cs="仿宋_GB2312" w:asciiTheme="minorEastAsia" w:hAnsiTheme="minorEastAsia" w:eastAsiaTheme="minorEastAsia"/>
                <w:color w:val="auto"/>
                <w:sz w:val="24"/>
                <w:lang w:eastAsia="zh-CN"/>
              </w:rPr>
            </w:pPr>
            <w:r>
              <w:rPr>
                <w:rFonts w:hint="eastAsia" w:cs="仿宋_GB2312" w:asciiTheme="minorEastAsia" w:hAnsiTheme="minorEastAsia" w:eastAsiaTheme="minorEastAsia"/>
                <w:color w:val="auto"/>
                <w:sz w:val="24"/>
                <w:lang w:eastAsia="zh-CN"/>
              </w:rPr>
              <w:t>客观分</w:t>
            </w:r>
          </w:p>
        </w:tc>
        <w:tc>
          <w:tcPr>
            <w:tcW w:w="1400" w:type="dxa"/>
            <w:vMerge w:val="continue"/>
            <w:vAlign w:val="center"/>
          </w:tcPr>
          <w:p>
            <w:pPr>
              <w:snapToGrid w:val="0"/>
              <w:spacing w:line="360" w:lineRule="auto"/>
              <w:jc w:val="center"/>
              <w:rPr>
                <w:rFonts w:hint="eastAsia" w:cs="仿宋_GB2312"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restart"/>
            <w:vAlign w:val="center"/>
          </w:tcPr>
          <w:p>
            <w:pPr>
              <w:snapToGrid w:val="0"/>
              <w:spacing w:line="360" w:lineRule="auto"/>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16</w:t>
            </w:r>
          </w:p>
        </w:tc>
        <w:tc>
          <w:tcPr>
            <w:tcW w:w="4746" w:type="dxa"/>
          </w:tcPr>
          <w:p>
            <w:pPr>
              <w:snapToGrid w:val="0"/>
              <w:spacing w:line="360" w:lineRule="auto"/>
              <w:jc w:val="both"/>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eastAsia="zh-CN"/>
              </w:rPr>
              <w:t>标项三</w:t>
            </w:r>
            <w:r>
              <w:rPr>
                <w:rFonts w:hint="eastAsia" w:cs="仿宋_GB2312" w:asciiTheme="minorEastAsia" w:hAnsiTheme="minorEastAsia" w:eastAsiaTheme="minorEastAsia"/>
                <w:color w:val="auto"/>
                <w:sz w:val="24"/>
              </w:rPr>
              <w:t>（城南）：</w:t>
            </w:r>
            <w:r>
              <w:rPr>
                <w:rFonts w:hint="eastAsia" w:cs="仿宋_GB2312" w:asciiTheme="minorEastAsia" w:hAnsiTheme="minorEastAsia" w:eastAsiaTheme="minorEastAsia"/>
                <w:color w:val="auto"/>
                <w:sz w:val="24"/>
              </w:rPr>
              <w:br w:type="textWrapping"/>
            </w:r>
            <w:r>
              <w:rPr>
                <w:rFonts w:hint="eastAsia" w:cs="仿宋_GB2312" w:asciiTheme="minorEastAsia" w:hAnsiTheme="minorEastAsia" w:eastAsiaTheme="minorEastAsia"/>
                <w:color w:val="auto"/>
                <w:sz w:val="24"/>
              </w:rPr>
              <w:t>①自备上牌大型洗扫车3辆。要求新能源车不少于1辆，纯电动车</w:t>
            </w:r>
            <w:r>
              <w:rPr>
                <w:rFonts w:hint="eastAsia" w:cs="仿宋_GB2312" w:asciiTheme="minorEastAsia" w:hAnsiTheme="minorEastAsia" w:eastAsiaTheme="minorEastAsia"/>
                <w:color w:val="auto"/>
                <w:sz w:val="24"/>
                <w:lang w:val="en-US" w:eastAsia="zh-CN"/>
              </w:rPr>
              <w:t>不得</w:t>
            </w:r>
            <w:r>
              <w:rPr>
                <w:rFonts w:hint="eastAsia" w:cs="仿宋_GB2312" w:asciiTheme="minorEastAsia" w:hAnsiTheme="minorEastAsia" w:eastAsiaTheme="minorEastAsia"/>
                <w:color w:val="auto"/>
                <w:sz w:val="24"/>
              </w:rPr>
              <w:t>不多于2辆。车辆要求总质量18吨或18吨以上，或燃油车采购价格不低于55万元、新能源车采购价格不低于65万元，同吨位的深度保洁车可用于替代相对应能源类型的洗扫车</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②自备上牌大型洒水车4辆（或多功能抑尘车</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高压清洗车</w:t>
            </w:r>
            <w:r>
              <w:rPr>
                <w:rFonts w:hint="eastAsia" w:cs="仿宋_GB2312" w:asciiTheme="minorEastAsia" w:hAnsiTheme="minorEastAsia" w:eastAsiaTheme="minorEastAsia"/>
                <w:color w:val="auto"/>
                <w:sz w:val="24"/>
              </w:rPr>
              <w:t>）。要求新能源车不少于2辆，纯电动车</w:t>
            </w:r>
            <w:r>
              <w:rPr>
                <w:rFonts w:hint="eastAsia" w:cs="仿宋_GB2312" w:asciiTheme="minorEastAsia" w:hAnsiTheme="minorEastAsia" w:eastAsiaTheme="minorEastAsia"/>
                <w:color w:val="auto"/>
                <w:sz w:val="24"/>
                <w:lang w:val="en-US" w:eastAsia="zh-CN"/>
              </w:rPr>
              <w:t>不得</w:t>
            </w:r>
            <w:r>
              <w:rPr>
                <w:rFonts w:hint="eastAsia" w:cs="仿宋_GB2312" w:asciiTheme="minorEastAsia" w:hAnsiTheme="minorEastAsia" w:eastAsiaTheme="minorEastAsia"/>
                <w:color w:val="auto"/>
                <w:sz w:val="24"/>
              </w:rPr>
              <w:t>不多于2辆。车辆要求总质量18吨或18吨以上，或燃油车采购价格不低于</w:t>
            </w:r>
            <w:r>
              <w:rPr>
                <w:rFonts w:hint="eastAsia" w:cs="仿宋_GB2312" w:asciiTheme="minorEastAsia" w:hAnsiTheme="minorEastAsia" w:eastAsiaTheme="minorEastAsia"/>
                <w:color w:val="auto"/>
                <w:sz w:val="24"/>
                <w:lang w:val="en-US" w:eastAsia="zh-CN"/>
              </w:rPr>
              <w:t>26</w:t>
            </w:r>
            <w:r>
              <w:rPr>
                <w:rFonts w:hint="eastAsia" w:cs="仿宋_GB2312" w:asciiTheme="minorEastAsia" w:hAnsiTheme="minorEastAsia" w:eastAsiaTheme="minorEastAsia"/>
                <w:color w:val="auto"/>
                <w:sz w:val="24"/>
              </w:rPr>
              <w:t>万元、新能源车采购价格不低于39万元</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③自备电动清扫车2辆。采购价格不低于12万元</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④自备小型冲洗车7辆</w:t>
            </w:r>
            <w:r>
              <w:rPr>
                <w:rFonts w:hint="eastAsia" w:cs="仿宋_GB2312" w:asciiTheme="minorEastAsia" w:hAnsiTheme="minorEastAsia" w:eastAsiaTheme="minorEastAsia"/>
                <w:color w:val="auto"/>
                <w:sz w:val="24"/>
                <w:lang w:eastAsia="zh-CN"/>
              </w:rPr>
              <w:t>。①</w:t>
            </w:r>
            <w:r>
              <w:rPr>
                <w:rFonts w:hint="eastAsia" w:cs="仿宋_GB2312" w:asciiTheme="minorEastAsia" w:hAnsiTheme="minorEastAsia" w:eastAsiaTheme="minorEastAsia"/>
                <w:color w:val="auto"/>
                <w:sz w:val="24"/>
                <w:lang w:val="en-US" w:eastAsia="zh-CN"/>
              </w:rPr>
              <w:t>-④项共26分，每少一辆扣2分，扣完为止。</w:t>
            </w:r>
          </w:p>
          <w:p>
            <w:pPr>
              <w:snapToGrid w:val="0"/>
              <w:spacing w:line="360" w:lineRule="auto"/>
              <w:jc w:val="both"/>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lang w:eastAsia="zh-CN"/>
              </w:rPr>
              <w:t>注：以上</w:t>
            </w:r>
            <w:r>
              <w:rPr>
                <w:rFonts w:hint="eastAsia" w:cs="仿宋_GB2312" w:asciiTheme="minorEastAsia" w:hAnsiTheme="minorEastAsia" w:eastAsiaTheme="minorEastAsia"/>
                <w:color w:val="auto"/>
                <w:sz w:val="24"/>
              </w:rPr>
              <w:t>自备上牌车辆要求首次采购时间在2020年1月1日后，</w:t>
            </w:r>
            <w:r>
              <w:rPr>
                <w:rFonts w:hint="eastAsia" w:cs="仿宋_GB2312" w:asciiTheme="minorEastAsia" w:hAnsiTheme="minorEastAsia" w:eastAsiaTheme="minorEastAsia"/>
                <w:color w:val="auto"/>
                <w:sz w:val="24"/>
                <w:lang w:eastAsia="zh-CN"/>
              </w:rPr>
              <w:t>需同时</w:t>
            </w:r>
            <w:r>
              <w:rPr>
                <w:rFonts w:hint="eastAsia" w:cs="仿宋_GB2312" w:asciiTheme="minorEastAsia" w:hAnsiTheme="minorEastAsia" w:eastAsiaTheme="minorEastAsia"/>
                <w:color w:val="auto"/>
                <w:sz w:val="24"/>
              </w:rPr>
              <w:t>提供车辆购置发票、车辆行驶证、车辆登记证</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自备非上牌车辆首次采购时间在2020年1月1日后，</w:t>
            </w:r>
            <w:r>
              <w:rPr>
                <w:rFonts w:hint="eastAsia" w:cs="仿宋_GB2312" w:asciiTheme="minorEastAsia" w:hAnsiTheme="minorEastAsia" w:eastAsiaTheme="minorEastAsia"/>
                <w:color w:val="auto"/>
                <w:sz w:val="24"/>
                <w:lang w:eastAsia="zh-CN"/>
              </w:rPr>
              <w:t>需</w:t>
            </w:r>
            <w:r>
              <w:rPr>
                <w:rFonts w:hint="eastAsia" w:cs="仿宋_GB2312" w:asciiTheme="minorEastAsia" w:hAnsiTheme="minorEastAsia" w:eastAsiaTheme="minorEastAsia"/>
                <w:color w:val="auto"/>
                <w:sz w:val="24"/>
              </w:rPr>
              <w:t>提供车辆购置发票</w:t>
            </w:r>
            <w:r>
              <w:rPr>
                <w:rFonts w:hint="eastAsia" w:cs="仿宋_GB2312" w:asciiTheme="minorEastAsia" w:hAnsiTheme="minorEastAsia" w:eastAsiaTheme="minorEastAsia"/>
                <w:color w:val="auto"/>
                <w:sz w:val="24"/>
                <w:lang w:eastAsia="zh-CN"/>
              </w:rPr>
              <w:t>，否则不得分。</w:t>
            </w:r>
          </w:p>
        </w:tc>
        <w:tc>
          <w:tcPr>
            <w:tcW w:w="628" w:type="dxa"/>
            <w:vAlign w:val="center"/>
          </w:tcPr>
          <w:p>
            <w:pPr>
              <w:snapToGrid w:val="0"/>
              <w:spacing w:line="360" w:lineRule="auto"/>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26</w:t>
            </w:r>
          </w:p>
        </w:tc>
        <w:tc>
          <w:tcPr>
            <w:tcW w:w="832" w:type="dxa"/>
            <w:vAlign w:val="center"/>
          </w:tcPr>
          <w:p>
            <w:pPr>
              <w:snapToGrid w:val="0"/>
              <w:spacing w:line="360" w:lineRule="auto"/>
              <w:jc w:val="center"/>
              <w:rPr>
                <w:rFonts w:hint="eastAsia" w:cs="仿宋_GB2312" w:asciiTheme="minorEastAsia" w:hAnsiTheme="minorEastAsia" w:eastAsiaTheme="minorEastAsia"/>
                <w:color w:val="auto"/>
                <w:sz w:val="24"/>
                <w:lang w:eastAsia="zh-CN"/>
              </w:rPr>
            </w:pPr>
            <w:r>
              <w:rPr>
                <w:rFonts w:hint="eastAsia" w:cs="仿宋_GB2312" w:asciiTheme="minorEastAsia" w:hAnsiTheme="minorEastAsia" w:eastAsiaTheme="minorEastAsia"/>
                <w:color w:val="auto"/>
                <w:sz w:val="24"/>
                <w:lang w:eastAsia="zh-CN"/>
              </w:rPr>
              <w:t>客观分</w:t>
            </w:r>
          </w:p>
        </w:tc>
        <w:tc>
          <w:tcPr>
            <w:tcW w:w="1400" w:type="dxa"/>
            <w:vMerge w:val="continue"/>
            <w:vAlign w:val="center"/>
          </w:tcPr>
          <w:p>
            <w:pPr>
              <w:snapToGrid w:val="0"/>
              <w:spacing w:line="360" w:lineRule="auto"/>
              <w:jc w:val="center"/>
              <w:rPr>
                <w:rFonts w:hint="eastAsia" w:cs="仿宋_GB2312"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snapToGrid w:val="0"/>
              <w:spacing w:line="360" w:lineRule="auto"/>
              <w:jc w:val="center"/>
              <w:rPr>
                <w:rFonts w:hint="eastAsia" w:cs="仿宋_GB2312" w:asciiTheme="minorEastAsia" w:hAnsiTheme="minorEastAsia" w:eastAsiaTheme="minorEastAsia"/>
                <w:color w:val="auto"/>
                <w:sz w:val="24"/>
              </w:rPr>
            </w:pPr>
          </w:p>
        </w:tc>
        <w:tc>
          <w:tcPr>
            <w:tcW w:w="4746" w:type="dxa"/>
          </w:tcPr>
          <w:p>
            <w:pPr>
              <w:snapToGrid w:val="0"/>
              <w:spacing w:line="360" w:lineRule="auto"/>
              <w:jc w:val="both"/>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eastAsia="zh-CN"/>
              </w:rPr>
              <w:t>⑤</w:t>
            </w:r>
            <w:r>
              <w:rPr>
                <w:rFonts w:hint="eastAsia" w:cs="仿宋_GB2312" w:asciiTheme="minorEastAsia" w:hAnsiTheme="minorEastAsia" w:eastAsiaTheme="minorEastAsia"/>
                <w:color w:val="auto"/>
                <w:sz w:val="24"/>
                <w:lang w:val="en-US" w:eastAsia="zh-CN"/>
              </w:rPr>
              <w:t>承诺</w:t>
            </w:r>
            <w:r>
              <w:rPr>
                <w:rFonts w:hint="eastAsia" w:cs="仿宋_GB2312" w:asciiTheme="minorEastAsia" w:hAnsiTheme="minorEastAsia" w:eastAsiaTheme="minorEastAsia"/>
                <w:color w:val="auto"/>
                <w:sz w:val="24"/>
              </w:rPr>
              <w:t>配置项目巡查车1辆</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⑥</w:t>
            </w:r>
            <w:r>
              <w:rPr>
                <w:rFonts w:hint="eastAsia" w:cs="仿宋_GB2312" w:asciiTheme="minorEastAsia" w:hAnsiTheme="minorEastAsia" w:eastAsiaTheme="minorEastAsia"/>
                <w:color w:val="auto"/>
                <w:sz w:val="24"/>
                <w:lang w:val="en-US" w:eastAsia="zh-CN"/>
              </w:rPr>
              <w:t>承诺</w:t>
            </w:r>
            <w:r>
              <w:rPr>
                <w:rFonts w:hint="eastAsia" w:cs="仿宋_GB2312" w:asciiTheme="minorEastAsia" w:hAnsiTheme="minorEastAsia" w:eastAsiaTheme="minorEastAsia"/>
                <w:color w:val="auto"/>
                <w:sz w:val="24"/>
              </w:rPr>
              <w:t>配置摇铃收集车10辆</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⑦</w:t>
            </w:r>
            <w:r>
              <w:rPr>
                <w:rFonts w:hint="eastAsia" w:cs="仿宋_GB2312" w:asciiTheme="minorEastAsia" w:hAnsiTheme="minorEastAsia" w:eastAsiaTheme="minorEastAsia"/>
                <w:color w:val="auto"/>
                <w:sz w:val="24"/>
                <w:lang w:val="en-US" w:eastAsia="zh-CN"/>
              </w:rPr>
              <w:t>承诺</w:t>
            </w:r>
            <w:r>
              <w:rPr>
                <w:rFonts w:hint="eastAsia" w:cs="仿宋_GB2312" w:asciiTheme="minorEastAsia" w:hAnsiTheme="minorEastAsia" w:eastAsiaTheme="minorEastAsia"/>
                <w:color w:val="auto"/>
                <w:sz w:val="24"/>
              </w:rPr>
              <w:t>配置其他垃圾清运车6辆</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⑧</w:t>
            </w:r>
            <w:r>
              <w:rPr>
                <w:rFonts w:hint="eastAsia" w:cs="仿宋_GB2312" w:asciiTheme="minorEastAsia" w:hAnsiTheme="minorEastAsia" w:eastAsiaTheme="minorEastAsia"/>
                <w:color w:val="auto"/>
                <w:sz w:val="24"/>
                <w:lang w:val="en-US" w:eastAsia="zh-CN"/>
              </w:rPr>
              <w:t>承诺</w:t>
            </w:r>
            <w:r>
              <w:rPr>
                <w:rFonts w:hint="eastAsia" w:cs="仿宋_GB2312" w:asciiTheme="minorEastAsia" w:hAnsiTheme="minorEastAsia" w:eastAsiaTheme="minorEastAsia"/>
                <w:color w:val="auto"/>
                <w:sz w:val="24"/>
              </w:rPr>
              <w:t>配置快速保洁车33辆。</w:t>
            </w:r>
            <w:r>
              <w:rPr>
                <w:rFonts w:hint="eastAsia" w:cs="仿宋_GB2312" w:asciiTheme="minorEastAsia" w:hAnsiTheme="minorEastAsia" w:eastAsiaTheme="minorEastAsia"/>
                <w:color w:val="auto"/>
                <w:sz w:val="24"/>
                <w:lang w:eastAsia="zh-CN"/>
              </w:rPr>
              <w:t>⑤</w:t>
            </w:r>
            <w:r>
              <w:rPr>
                <w:rFonts w:hint="eastAsia" w:cs="仿宋_GB2312" w:asciiTheme="minorEastAsia" w:hAnsiTheme="minorEastAsia" w:eastAsiaTheme="minorEastAsia"/>
                <w:color w:val="auto"/>
                <w:sz w:val="24"/>
                <w:lang w:val="en-US" w:eastAsia="zh-CN"/>
              </w:rPr>
              <w:t>-</w:t>
            </w:r>
            <w:r>
              <w:rPr>
                <w:rFonts w:hint="eastAsia" w:cs="仿宋_GB2312" w:asciiTheme="minorEastAsia" w:hAnsiTheme="minorEastAsia" w:eastAsiaTheme="minorEastAsia"/>
                <w:color w:val="auto"/>
                <w:sz w:val="24"/>
                <w:lang w:eastAsia="zh-CN"/>
              </w:rPr>
              <w:t>⑧</w:t>
            </w:r>
            <w:r>
              <w:rPr>
                <w:rFonts w:hint="eastAsia" w:cs="仿宋_GB2312" w:asciiTheme="minorEastAsia" w:hAnsiTheme="minorEastAsia" w:eastAsiaTheme="minorEastAsia"/>
                <w:color w:val="auto"/>
                <w:sz w:val="24"/>
                <w:lang w:val="en-US" w:eastAsia="zh-CN"/>
              </w:rPr>
              <w:t>项共4分，每少一辆扣0.5分，扣完为止。</w:t>
            </w:r>
          </w:p>
          <w:p>
            <w:pPr>
              <w:snapToGrid w:val="0"/>
              <w:spacing w:line="360" w:lineRule="auto"/>
              <w:jc w:val="both"/>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lang w:eastAsia="zh-CN"/>
              </w:rPr>
              <w:t>注：</w:t>
            </w:r>
            <w:r>
              <w:rPr>
                <w:rFonts w:hint="eastAsia" w:cs="仿宋_GB2312" w:asciiTheme="minorEastAsia" w:hAnsiTheme="minorEastAsia" w:eastAsiaTheme="minorEastAsia"/>
                <w:color w:val="auto"/>
                <w:sz w:val="24"/>
              </w:rPr>
              <w:t>要求</w:t>
            </w:r>
            <w:r>
              <w:rPr>
                <w:rFonts w:hint="eastAsia" w:cs="仿宋_GB2312" w:asciiTheme="minorEastAsia" w:hAnsiTheme="minorEastAsia" w:eastAsiaTheme="minorEastAsia"/>
                <w:color w:val="auto"/>
                <w:sz w:val="24"/>
                <w:lang w:val="en-US" w:eastAsia="zh-CN"/>
              </w:rPr>
              <w:t>承诺</w:t>
            </w:r>
            <w:r>
              <w:rPr>
                <w:rFonts w:hint="eastAsia" w:cs="仿宋_GB2312" w:asciiTheme="minorEastAsia" w:hAnsiTheme="minorEastAsia" w:eastAsiaTheme="minorEastAsia"/>
                <w:color w:val="auto"/>
                <w:sz w:val="24"/>
              </w:rPr>
              <w:t>配置车辆首次采购时间在2023年1月1日后采购，2023年7月31日前按要求完成配置并投入使用。</w:t>
            </w:r>
            <w:r>
              <w:rPr>
                <w:rFonts w:hint="eastAsia" w:cs="仿宋_GB2312" w:asciiTheme="minorEastAsia" w:hAnsiTheme="minorEastAsia" w:eastAsiaTheme="minorEastAsia"/>
                <w:color w:val="auto"/>
                <w:sz w:val="24"/>
                <w:lang w:eastAsia="zh-CN"/>
              </w:rPr>
              <w:t>否则不得分。</w:t>
            </w:r>
          </w:p>
        </w:tc>
        <w:tc>
          <w:tcPr>
            <w:tcW w:w="628" w:type="dxa"/>
            <w:vAlign w:val="center"/>
          </w:tcPr>
          <w:p>
            <w:pPr>
              <w:snapToGrid w:val="0"/>
              <w:spacing w:line="360" w:lineRule="auto"/>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4</w:t>
            </w:r>
          </w:p>
        </w:tc>
        <w:tc>
          <w:tcPr>
            <w:tcW w:w="832" w:type="dxa"/>
            <w:vAlign w:val="center"/>
          </w:tcPr>
          <w:p>
            <w:pPr>
              <w:snapToGrid w:val="0"/>
              <w:spacing w:line="360" w:lineRule="auto"/>
              <w:jc w:val="center"/>
              <w:rPr>
                <w:rFonts w:hint="eastAsia" w:cs="仿宋_GB2312" w:asciiTheme="minorEastAsia" w:hAnsiTheme="minorEastAsia" w:eastAsiaTheme="minorEastAsia"/>
                <w:color w:val="auto"/>
                <w:sz w:val="24"/>
                <w:lang w:eastAsia="zh-CN"/>
              </w:rPr>
            </w:pPr>
            <w:r>
              <w:rPr>
                <w:rFonts w:hint="eastAsia" w:cs="仿宋_GB2312" w:asciiTheme="minorEastAsia" w:hAnsiTheme="minorEastAsia" w:eastAsiaTheme="minorEastAsia"/>
                <w:color w:val="auto"/>
                <w:sz w:val="24"/>
                <w:lang w:eastAsia="zh-CN"/>
              </w:rPr>
              <w:t>客观分</w:t>
            </w:r>
          </w:p>
        </w:tc>
        <w:tc>
          <w:tcPr>
            <w:tcW w:w="1400" w:type="dxa"/>
            <w:vMerge w:val="continue"/>
            <w:vAlign w:val="center"/>
          </w:tcPr>
          <w:p>
            <w:pPr>
              <w:snapToGrid w:val="0"/>
              <w:spacing w:line="360" w:lineRule="auto"/>
              <w:jc w:val="center"/>
              <w:rPr>
                <w:rFonts w:hint="eastAsia" w:cs="仿宋_GB2312"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17</w:t>
            </w:r>
          </w:p>
        </w:tc>
        <w:tc>
          <w:tcPr>
            <w:tcW w:w="4746" w:type="dxa"/>
          </w:tcPr>
          <w:p>
            <w:pPr>
              <w:snapToGrid w:val="0"/>
              <w:spacing w:line="360" w:lineRule="auto"/>
              <w:jc w:val="both"/>
              <w:rPr>
                <w:rFonts w:hint="eastAsia"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lang w:eastAsia="zh-CN"/>
              </w:rPr>
              <w:t>拟投入：</w:t>
            </w:r>
            <w:r>
              <w:rPr>
                <w:rFonts w:hint="eastAsia" w:cs="仿宋_GB2312" w:asciiTheme="minorEastAsia" w:hAnsiTheme="minorEastAsia" w:eastAsiaTheme="minorEastAsia"/>
                <w:color w:val="auto"/>
                <w:sz w:val="24"/>
              </w:rPr>
              <w:t>①大型洗扫车、大型洒水车、小型冲洗车、护栏清洗车承诺中标后一个月内完成安装GPS并接入指定监管系统，</w:t>
            </w:r>
            <w:r>
              <w:rPr>
                <w:rFonts w:hint="eastAsia" w:cs="仿宋_GB2312" w:asciiTheme="minorEastAsia" w:hAnsiTheme="minorEastAsia" w:eastAsiaTheme="minorEastAsia"/>
                <w:color w:val="auto"/>
                <w:sz w:val="24"/>
                <w:lang w:eastAsia="zh-CN"/>
              </w:rPr>
              <w:t>提供相关承</w:t>
            </w:r>
            <w:r>
              <w:rPr>
                <w:rFonts w:hint="eastAsia" w:cs="仿宋_GB2312" w:asciiTheme="minorEastAsia" w:hAnsiTheme="minorEastAsia" w:eastAsiaTheme="minorEastAsia"/>
                <w:color w:val="auto"/>
                <w:sz w:val="24"/>
                <w:highlight w:val="none"/>
                <w:lang w:eastAsia="zh-CN"/>
              </w:rPr>
              <w:t>诺的</w:t>
            </w:r>
            <w:r>
              <w:rPr>
                <w:rFonts w:hint="eastAsia" w:cs="仿宋_GB2312" w:asciiTheme="minorEastAsia" w:hAnsiTheme="minorEastAsia" w:eastAsiaTheme="minorEastAsia"/>
                <w:color w:val="auto"/>
                <w:sz w:val="24"/>
                <w:highlight w:val="none"/>
              </w:rPr>
              <w:t>得2分。</w:t>
            </w:r>
            <w:r>
              <w:rPr>
                <w:rFonts w:hint="eastAsia" w:cs="仿宋_GB2312" w:asciiTheme="minorEastAsia" w:hAnsiTheme="minorEastAsia" w:eastAsiaTheme="minorEastAsia"/>
                <w:color w:val="auto"/>
                <w:sz w:val="24"/>
                <w:highlight w:val="none"/>
              </w:rPr>
              <w:br w:type="textWrapping"/>
            </w:r>
            <w:r>
              <w:rPr>
                <w:rFonts w:hint="eastAsia" w:cs="仿宋_GB2312" w:asciiTheme="minorEastAsia" w:hAnsiTheme="minorEastAsia" w:eastAsiaTheme="minorEastAsia"/>
                <w:color w:val="auto"/>
                <w:sz w:val="24"/>
                <w:highlight w:val="none"/>
              </w:rPr>
              <w:t>②</w:t>
            </w:r>
            <w:r>
              <w:rPr>
                <w:rFonts w:hint="eastAsia" w:cs="仿宋_GB2312" w:asciiTheme="minorEastAsia" w:hAnsiTheme="minorEastAsia" w:eastAsiaTheme="minorEastAsia"/>
                <w:color w:val="auto"/>
                <w:sz w:val="24"/>
                <w:highlight w:val="none"/>
                <w:lang w:eastAsia="zh-CN"/>
              </w:rPr>
              <w:t>承诺</w:t>
            </w:r>
            <w:r>
              <w:rPr>
                <w:rFonts w:hint="eastAsia" w:cs="仿宋_GB2312" w:asciiTheme="minorEastAsia" w:hAnsiTheme="minorEastAsia" w:eastAsiaTheme="minorEastAsia"/>
                <w:color w:val="auto"/>
                <w:sz w:val="24"/>
                <w:highlight w:val="none"/>
              </w:rPr>
              <w:t>自备大型洒水车前侧带高压冲洗功能，</w:t>
            </w:r>
            <w:r>
              <w:rPr>
                <w:rFonts w:hint="eastAsia" w:cs="仿宋_GB2312" w:asciiTheme="minorEastAsia" w:hAnsiTheme="minorEastAsia" w:eastAsiaTheme="minorEastAsia"/>
                <w:color w:val="auto"/>
                <w:sz w:val="24"/>
                <w:highlight w:val="none"/>
                <w:lang w:eastAsia="zh-CN"/>
              </w:rPr>
              <w:t>提供相关承诺，</w:t>
            </w:r>
            <w:r>
              <w:rPr>
                <w:rFonts w:hint="eastAsia" w:cs="仿宋_GB2312" w:asciiTheme="minorEastAsia" w:hAnsiTheme="minorEastAsia" w:eastAsiaTheme="minorEastAsia"/>
                <w:color w:val="auto"/>
                <w:sz w:val="24"/>
                <w:highlight w:val="none"/>
              </w:rPr>
              <w:t>每辆得0.5分，</w:t>
            </w:r>
            <w:r>
              <w:rPr>
                <w:rFonts w:hint="eastAsia" w:cs="仿宋_GB2312" w:asciiTheme="minorEastAsia" w:hAnsiTheme="minorEastAsia" w:eastAsiaTheme="minorEastAsia"/>
                <w:color w:val="auto"/>
                <w:sz w:val="24"/>
                <w:highlight w:val="none"/>
                <w:lang w:eastAsia="zh-CN"/>
              </w:rPr>
              <w:t>共</w:t>
            </w:r>
            <w:r>
              <w:rPr>
                <w:rFonts w:hint="eastAsia" w:cs="仿宋_GB2312" w:asciiTheme="minorEastAsia" w:hAnsiTheme="minorEastAsia" w:eastAsiaTheme="minorEastAsia"/>
                <w:color w:val="auto"/>
                <w:sz w:val="24"/>
                <w:highlight w:val="none"/>
              </w:rPr>
              <w:t>1分。</w:t>
            </w:r>
          </w:p>
          <w:p>
            <w:pPr>
              <w:snapToGrid w:val="0"/>
              <w:spacing w:line="360" w:lineRule="auto"/>
              <w:jc w:val="both"/>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highlight w:val="none"/>
              </w:rPr>
              <w:t>③</w:t>
            </w:r>
            <w:r>
              <w:rPr>
                <w:rFonts w:hint="eastAsia" w:cs="仿宋_GB2312" w:asciiTheme="minorEastAsia" w:hAnsiTheme="minorEastAsia" w:eastAsiaTheme="minorEastAsia"/>
                <w:color w:val="auto"/>
                <w:sz w:val="24"/>
                <w:highlight w:val="none"/>
                <w:lang w:eastAsia="zh-CN"/>
              </w:rPr>
              <w:t>承诺</w:t>
            </w:r>
            <w:r>
              <w:rPr>
                <w:rFonts w:hint="eastAsia" w:cs="仿宋_GB2312" w:asciiTheme="minorEastAsia" w:hAnsiTheme="minorEastAsia" w:eastAsiaTheme="minorEastAsia"/>
                <w:color w:val="auto"/>
                <w:sz w:val="24"/>
                <w:highlight w:val="none"/>
              </w:rPr>
              <w:t>自备加装式</w:t>
            </w:r>
            <w:r>
              <w:rPr>
                <w:rFonts w:hint="eastAsia" w:cs="仿宋_GB2312" w:asciiTheme="minorEastAsia" w:hAnsiTheme="minorEastAsia" w:eastAsiaTheme="minorEastAsia"/>
                <w:color w:val="auto"/>
                <w:sz w:val="24"/>
                <w:highlight w:val="none"/>
                <w:lang w:val="en-US" w:eastAsia="zh-CN"/>
              </w:rPr>
              <w:t>除雪</w:t>
            </w:r>
            <w:r>
              <w:rPr>
                <w:rFonts w:hint="eastAsia" w:cs="仿宋_GB2312" w:asciiTheme="minorEastAsia" w:hAnsiTheme="minorEastAsia" w:eastAsiaTheme="minorEastAsia"/>
                <w:color w:val="auto"/>
                <w:sz w:val="24"/>
                <w:highlight w:val="none"/>
              </w:rPr>
              <w:t>装置或铲雪装置，</w:t>
            </w:r>
            <w:r>
              <w:rPr>
                <w:rFonts w:hint="eastAsia" w:cs="仿宋_GB2312" w:asciiTheme="minorEastAsia" w:hAnsiTheme="minorEastAsia" w:eastAsiaTheme="minorEastAsia"/>
                <w:color w:val="auto"/>
                <w:sz w:val="24"/>
                <w:highlight w:val="none"/>
                <w:lang w:eastAsia="zh-CN"/>
              </w:rPr>
              <w:t>提供相关承诺，</w:t>
            </w:r>
            <w:r>
              <w:rPr>
                <w:rFonts w:hint="eastAsia" w:cs="仿宋_GB2312" w:asciiTheme="minorEastAsia" w:hAnsiTheme="minorEastAsia" w:eastAsiaTheme="minorEastAsia"/>
                <w:color w:val="auto"/>
                <w:sz w:val="24"/>
                <w:highlight w:val="none"/>
              </w:rPr>
              <w:t>每辆得0.5分，</w:t>
            </w:r>
            <w:r>
              <w:rPr>
                <w:rFonts w:hint="eastAsia" w:cs="仿宋_GB2312" w:asciiTheme="minorEastAsia" w:hAnsiTheme="minorEastAsia" w:eastAsiaTheme="minorEastAsia"/>
                <w:color w:val="auto"/>
                <w:sz w:val="24"/>
                <w:highlight w:val="none"/>
                <w:lang w:eastAsia="zh-CN"/>
              </w:rPr>
              <w:t>共</w:t>
            </w:r>
            <w:r>
              <w:rPr>
                <w:rFonts w:hint="eastAsia" w:cs="仿宋_GB2312" w:asciiTheme="minorEastAsia" w:hAnsiTheme="minorEastAsia" w:eastAsiaTheme="minorEastAsia"/>
                <w:color w:val="auto"/>
                <w:sz w:val="24"/>
                <w:highlight w:val="none"/>
              </w:rPr>
              <w:t>1分。</w:t>
            </w:r>
          </w:p>
        </w:tc>
        <w:tc>
          <w:tcPr>
            <w:tcW w:w="628" w:type="dxa"/>
            <w:vAlign w:val="center"/>
          </w:tcPr>
          <w:p>
            <w:pPr>
              <w:snapToGrid w:val="0"/>
              <w:spacing w:line="360" w:lineRule="auto"/>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4</w:t>
            </w:r>
          </w:p>
        </w:tc>
        <w:tc>
          <w:tcPr>
            <w:tcW w:w="832" w:type="dxa"/>
            <w:vAlign w:val="center"/>
          </w:tcPr>
          <w:p>
            <w:pPr>
              <w:snapToGrid w:val="0"/>
              <w:spacing w:line="360" w:lineRule="auto"/>
              <w:jc w:val="center"/>
              <w:rPr>
                <w:rFonts w:hint="eastAsia" w:cs="仿宋_GB2312" w:asciiTheme="minorEastAsia" w:hAnsiTheme="minorEastAsia" w:eastAsiaTheme="minorEastAsia"/>
                <w:color w:val="auto"/>
                <w:sz w:val="24"/>
                <w:lang w:eastAsia="zh-CN"/>
              </w:rPr>
            </w:pPr>
            <w:r>
              <w:rPr>
                <w:rFonts w:hint="eastAsia" w:cs="仿宋_GB2312" w:asciiTheme="minorEastAsia" w:hAnsiTheme="minorEastAsia" w:eastAsiaTheme="minorEastAsia"/>
                <w:color w:val="auto"/>
                <w:sz w:val="24"/>
                <w:lang w:eastAsia="zh-CN"/>
              </w:rPr>
              <w:t>客观分</w:t>
            </w:r>
          </w:p>
        </w:tc>
        <w:tc>
          <w:tcPr>
            <w:tcW w:w="1400" w:type="dxa"/>
            <w:vMerge w:val="continue"/>
            <w:vAlign w:val="center"/>
          </w:tcPr>
          <w:p>
            <w:pPr>
              <w:snapToGrid w:val="0"/>
              <w:spacing w:line="360" w:lineRule="auto"/>
              <w:jc w:val="center"/>
              <w:rPr>
                <w:rFonts w:hint="eastAsia" w:cs="仿宋_GB2312"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18</w:t>
            </w:r>
          </w:p>
        </w:tc>
        <w:tc>
          <w:tcPr>
            <w:tcW w:w="4746" w:type="dxa"/>
          </w:tcPr>
          <w:p>
            <w:pPr>
              <w:snapToGrid w:val="0"/>
              <w:spacing w:line="360" w:lineRule="auto"/>
              <w:jc w:val="both"/>
              <w:rPr>
                <w:rFonts w:hint="eastAsia" w:cs="仿宋_GB2312" w:asciiTheme="minorEastAsia" w:hAnsiTheme="minorEastAsia" w:eastAsiaTheme="minorEastAsia"/>
                <w:color w:val="auto"/>
                <w:sz w:val="24"/>
                <w:lang w:eastAsia="zh-CN"/>
              </w:rPr>
            </w:pPr>
            <w:r>
              <w:rPr>
                <w:rFonts w:hint="eastAsia" w:cs="仿宋_GB2312" w:asciiTheme="minorEastAsia" w:hAnsiTheme="minorEastAsia" w:eastAsiaTheme="minorEastAsia"/>
                <w:color w:val="auto"/>
                <w:sz w:val="24"/>
              </w:rPr>
              <w:t>投标人提供①项目</w:t>
            </w:r>
            <w:r>
              <w:rPr>
                <w:rFonts w:hint="eastAsia" w:cs="仿宋_GB2312" w:asciiTheme="minorEastAsia" w:hAnsiTheme="minorEastAsia" w:eastAsiaTheme="minorEastAsia"/>
                <w:color w:val="auto"/>
                <w:sz w:val="24"/>
                <w:highlight w:val="none"/>
              </w:rPr>
              <w:t>所需的临安城区五个街道范围内</w:t>
            </w:r>
            <w:r>
              <w:rPr>
                <w:rFonts w:hint="eastAsia" w:cs="仿宋_GB2312" w:asciiTheme="minorEastAsia" w:hAnsiTheme="minorEastAsia" w:eastAsiaTheme="minorEastAsia"/>
                <w:color w:val="auto"/>
                <w:sz w:val="24"/>
                <w:highlight w:val="none"/>
                <w:lang w:eastAsia="zh-CN"/>
              </w:rPr>
              <w:t>的</w:t>
            </w:r>
            <w:r>
              <w:rPr>
                <w:rFonts w:hint="eastAsia" w:cs="仿宋_GB2312" w:asciiTheme="minorEastAsia" w:hAnsiTheme="minorEastAsia" w:eastAsiaTheme="minorEastAsia"/>
                <w:color w:val="auto"/>
                <w:sz w:val="24"/>
                <w:highlight w:val="none"/>
              </w:rPr>
              <w:t>停车场地（</w:t>
            </w:r>
            <w:r>
              <w:rPr>
                <w:rFonts w:hint="eastAsia" w:cs="仿宋_GB2312" w:asciiTheme="minorEastAsia" w:hAnsiTheme="minorEastAsia" w:eastAsiaTheme="minorEastAsia"/>
                <w:color w:val="auto"/>
                <w:sz w:val="24"/>
              </w:rPr>
              <w:t>面积</w:t>
            </w:r>
            <w:r>
              <w:rPr>
                <w:rFonts w:hint="eastAsia" w:cs="仿宋_GB2312" w:asciiTheme="minorEastAsia" w:hAnsiTheme="minorEastAsia" w:eastAsiaTheme="minorEastAsia"/>
                <w:color w:val="auto"/>
                <w:sz w:val="24"/>
                <w:lang w:val="en-US" w:eastAsia="zh-CN"/>
              </w:rPr>
              <w:t>合计</w:t>
            </w:r>
            <w:r>
              <w:rPr>
                <w:rFonts w:hint="eastAsia" w:cs="仿宋_GB2312" w:asciiTheme="minorEastAsia" w:hAnsiTheme="minorEastAsia" w:eastAsiaTheme="minorEastAsia"/>
                <w:color w:val="auto"/>
                <w:sz w:val="24"/>
              </w:rPr>
              <w:t>不少于2000平方米）</w:t>
            </w:r>
            <w:r>
              <w:rPr>
                <w:rFonts w:hint="eastAsia" w:cs="仿宋_GB2312" w:asciiTheme="minorEastAsia" w:hAnsiTheme="minorEastAsia" w:eastAsiaTheme="minorEastAsia"/>
                <w:color w:val="auto"/>
                <w:sz w:val="24"/>
                <w:lang w:eastAsia="zh-CN"/>
              </w:rPr>
              <w:t>，拟投入的停车场所应已</w:t>
            </w:r>
            <w:r>
              <w:rPr>
                <w:rFonts w:hint="eastAsia" w:cs="仿宋_GB2312" w:asciiTheme="minorEastAsia" w:hAnsiTheme="minorEastAsia" w:eastAsiaTheme="minorEastAsia"/>
                <w:color w:val="auto"/>
                <w:sz w:val="24"/>
              </w:rPr>
              <w:t>通水、通电</w:t>
            </w:r>
            <w:r>
              <w:rPr>
                <w:rFonts w:hint="eastAsia" w:cs="仿宋_GB2312" w:asciiTheme="minorEastAsia" w:hAnsiTheme="minorEastAsia" w:eastAsiaTheme="minorEastAsia"/>
                <w:color w:val="auto"/>
                <w:sz w:val="24"/>
                <w:lang w:eastAsia="zh-CN"/>
              </w:rPr>
              <w:t>（同时提供通水、通电证明）；②</w:t>
            </w:r>
            <w:r>
              <w:rPr>
                <w:rFonts w:hint="eastAsia" w:cs="仿宋_GB2312" w:asciiTheme="minorEastAsia" w:hAnsiTheme="minorEastAsia" w:eastAsiaTheme="minorEastAsia"/>
                <w:color w:val="auto"/>
                <w:sz w:val="24"/>
              </w:rPr>
              <w:t>提供临安当地办公场所</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停车场地及办公场所需提供权属证明，如是租赁则</w:t>
            </w:r>
            <w:r>
              <w:rPr>
                <w:rFonts w:hint="eastAsia" w:cs="仿宋_GB2312" w:asciiTheme="minorEastAsia" w:hAnsiTheme="minorEastAsia" w:eastAsiaTheme="minorEastAsia"/>
                <w:color w:val="auto"/>
                <w:sz w:val="24"/>
                <w:lang w:eastAsia="zh-CN"/>
              </w:rPr>
              <w:t>需</w:t>
            </w:r>
            <w:r>
              <w:rPr>
                <w:rFonts w:hint="eastAsia" w:cs="仿宋_GB2312" w:asciiTheme="minorEastAsia" w:hAnsiTheme="minorEastAsia" w:eastAsiaTheme="minorEastAsia"/>
                <w:color w:val="auto"/>
                <w:sz w:val="24"/>
              </w:rPr>
              <w:t>提供租赁方权属证明、租赁合同、相应发票，</w:t>
            </w:r>
            <w:r>
              <w:rPr>
                <w:rFonts w:hint="eastAsia" w:cs="仿宋_GB2312" w:asciiTheme="minorEastAsia" w:hAnsiTheme="minorEastAsia" w:eastAsiaTheme="minorEastAsia"/>
                <w:color w:val="auto"/>
                <w:sz w:val="24"/>
                <w:lang w:eastAsia="zh-CN"/>
              </w:rPr>
              <w:t>以上符合要求每项得</w:t>
            </w:r>
            <w:r>
              <w:rPr>
                <w:rFonts w:hint="eastAsia" w:cs="仿宋_GB2312" w:asciiTheme="minorEastAsia" w:hAnsiTheme="minorEastAsia" w:eastAsiaTheme="minorEastAsia"/>
                <w:color w:val="auto"/>
                <w:sz w:val="24"/>
                <w:lang w:val="en-US" w:eastAsia="zh-CN"/>
              </w:rPr>
              <w:t>2分，</w:t>
            </w:r>
            <w:r>
              <w:rPr>
                <w:rFonts w:hint="eastAsia" w:cs="仿宋_GB2312" w:asciiTheme="minorEastAsia" w:hAnsiTheme="minorEastAsia" w:eastAsiaTheme="minorEastAsia"/>
                <w:color w:val="auto"/>
                <w:sz w:val="24"/>
              </w:rPr>
              <w:t>未提供或提供不全不得分</w:t>
            </w:r>
            <w:r>
              <w:rPr>
                <w:rFonts w:hint="eastAsia" w:cs="仿宋_GB2312" w:asciiTheme="minorEastAsia" w:hAnsiTheme="minorEastAsia" w:eastAsiaTheme="minorEastAsia"/>
                <w:color w:val="auto"/>
                <w:sz w:val="24"/>
                <w:lang w:eastAsia="zh-CN"/>
              </w:rPr>
              <w:t>，共</w:t>
            </w:r>
            <w:r>
              <w:rPr>
                <w:rFonts w:hint="eastAsia" w:cs="仿宋_GB2312" w:asciiTheme="minorEastAsia" w:hAnsiTheme="minorEastAsia" w:eastAsiaTheme="minorEastAsia"/>
                <w:color w:val="auto"/>
                <w:sz w:val="24"/>
                <w:lang w:val="en-US" w:eastAsia="zh-CN"/>
              </w:rPr>
              <w:t>4分</w:t>
            </w:r>
            <w:r>
              <w:rPr>
                <w:rFonts w:hint="eastAsia" w:cs="仿宋_GB2312" w:asciiTheme="minorEastAsia" w:hAnsiTheme="minorEastAsia" w:eastAsiaTheme="minorEastAsia"/>
                <w:color w:val="auto"/>
                <w:sz w:val="24"/>
                <w:lang w:eastAsia="zh-CN"/>
              </w:rPr>
              <w:t>。</w:t>
            </w:r>
          </w:p>
        </w:tc>
        <w:tc>
          <w:tcPr>
            <w:tcW w:w="628" w:type="dxa"/>
            <w:vAlign w:val="center"/>
          </w:tcPr>
          <w:p>
            <w:pPr>
              <w:snapToGrid w:val="0"/>
              <w:spacing w:line="360" w:lineRule="auto"/>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4</w:t>
            </w:r>
          </w:p>
        </w:tc>
        <w:tc>
          <w:tcPr>
            <w:tcW w:w="832" w:type="dxa"/>
            <w:vAlign w:val="center"/>
          </w:tcPr>
          <w:p>
            <w:pPr>
              <w:snapToGrid w:val="0"/>
              <w:spacing w:line="360" w:lineRule="auto"/>
              <w:jc w:val="center"/>
              <w:rPr>
                <w:rFonts w:hint="eastAsia" w:cs="仿宋_GB2312" w:asciiTheme="minorEastAsia" w:hAnsiTheme="minorEastAsia" w:eastAsiaTheme="minorEastAsia"/>
                <w:color w:val="auto"/>
                <w:sz w:val="24"/>
                <w:lang w:eastAsia="zh-CN"/>
              </w:rPr>
            </w:pPr>
            <w:r>
              <w:rPr>
                <w:rFonts w:hint="eastAsia" w:cs="仿宋_GB2312" w:asciiTheme="minorEastAsia" w:hAnsiTheme="minorEastAsia" w:eastAsiaTheme="minorEastAsia"/>
                <w:color w:val="auto"/>
                <w:sz w:val="24"/>
                <w:lang w:eastAsia="zh-CN"/>
              </w:rPr>
              <w:t>客观分</w:t>
            </w:r>
          </w:p>
        </w:tc>
        <w:tc>
          <w:tcPr>
            <w:tcW w:w="1400" w:type="dxa"/>
            <w:vMerge w:val="restart"/>
            <w:vAlign w:val="center"/>
          </w:tcPr>
          <w:p>
            <w:pPr>
              <w:snapToGrid w:val="0"/>
              <w:spacing w:line="360" w:lineRule="auto"/>
              <w:jc w:val="center"/>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lang w:val="en-US" w:eastAsia="zh-CN"/>
              </w:rPr>
              <w:t>配套场地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19</w:t>
            </w:r>
          </w:p>
        </w:tc>
        <w:tc>
          <w:tcPr>
            <w:tcW w:w="4746" w:type="dxa"/>
          </w:tcPr>
          <w:p>
            <w:pPr>
              <w:snapToGrid w:val="0"/>
              <w:spacing w:line="360" w:lineRule="auto"/>
              <w:jc w:val="both"/>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lang w:eastAsia="zh-CN"/>
              </w:rPr>
              <w:t>拟投入的停车场所应</w:t>
            </w:r>
            <w:r>
              <w:rPr>
                <w:rFonts w:hint="eastAsia" w:cs="仿宋_GB2312" w:asciiTheme="minorEastAsia" w:hAnsiTheme="minorEastAsia" w:eastAsiaTheme="minorEastAsia"/>
                <w:color w:val="auto"/>
                <w:sz w:val="24"/>
              </w:rPr>
              <w:t>规范废水、废弃物处置，</w:t>
            </w:r>
            <w:r>
              <w:rPr>
                <w:rFonts w:hint="eastAsia" w:cs="仿宋_GB2312" w:asciiTheme="minorEastAsia" w:hAnsiTheme="minorEastAsia" w:eastAsiaTheme="minorEastAsia"/>
                <w:color w:val="auto"/>
                <w:sz w:val="24"/>
                <w:lang w:eastAsia="zh-CN"/>
              </w:rPr>
              <w:t>需</w:t>
            </w:r>
            <w:r>
              <w:rPr>
                <w:rFonts w:hint="eastAsia" w:cs="仿宋_GB2312" w:asciiTheme="minorEastAsia" w:hAnsiTheme="minorEastAsia" w:eastAsiaTheme="minorEastAsia"/>
                <w:color w:val="auto"/>
                <w:sz w:val="24"/>
              </w:rPr>
              <w:t>提供停车场废水、废弃物处置方案</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方案完整</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合理</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有针对性</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并</w:t>
            </w:r>
            <w:r>
              <w:rPr>
                <w:rFonts w:hint="eastAsia" w:cs="仿宋_GB2312" w:asciiTheme="minorEastAsia" w:hAnsiTheme="minorEastAsia" w:eastAsiaTheme="minorEastAsia"/>
                <w:color w:val="auto"/>
                <w:sz w:val="24"/>
                <w:lang w:eastAsia="zh-CN"/>
              </w:rPr>
              <w:t>承诺</w:t>
            </w:r>
            <w:r>
              <w:rPr>
                <w:rFonts w:hint="eastAsia" w:cs="仿宋_GB2312" w:asciiTheme="minorEastAsia" w:hAnsiTheme="minorEastAsia" w:eastAsiaTheme="minorEastAsia"/>
                <w:color w:val="auto"/>
                <w:sz w:val="24"/>
              </w:rPr>
              <w:t>在中标后一个月内落实的</w:t>
            </w:r>
            <w:r>
              <w:rPr>
                <w:rFonts w:hint="eastAsia" w:cs="仿宋_GB2312" w:asciiTheme="minorEastAsia" w:hAnsiTheme="minorEastAsia" w:eastAsiaTheme="minorEastAsia"/>
                <w:color w:val="auto"/>
                <w:sz w:val="24"/>
                <w:lang w:eastAsia="zh-CN"/>
              </w:rPr>
              <w:t>视为符合</w:t>
            </w: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color w:val="auto"/>
                <w:sz w:val="24"/>
                <w:lang w:eastAsia="zh-CN"/>
              </w:rPr>
              <w:t>符合得</w:t>
            </w:r>
            <w:r>
              <w:rPr>
                <w:rFonts w:hint="eastAsia" w:cs="仿宋_GB2312" w:asciiTheme="minorEastAsia" w:hAnsiTheme="minorEastAsia" w:eastAsiaTheme="minorEastAsia"/>
                <w:color w:val="auto"/>
                <w:sz w:val="24"/>
                <w:lang w:val="en-US" w:eastAsia="zh-CN"/>
              </w:rPr>
              <w:t>1分，部分符合得0.5分，不符合或未提供不得分。共1分。</w:t>
            </w:r>
          </w:p>
        </w:tc>
        <w:tc>
          <w:tcPr>
            <w:tcW w:w="628" w:type="dxa"/>
            <w:vAlign w:val="center"/>
          </w:tcPr>
          <w:p>
            <w:pPr>
              <w:snapToGrid w:val="0"/>
              <w:spacing w:line="360" w:lineRule="auto"/>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1</w:t>
            </w:r>
          </w:p>
        </w:tc>
        <w:tc>
          <w:tcPr>
            <w:tcW w:w="832" w:type="dxa"/>
            <w:vAlign w:val="center"/>
          </w:tcPr>
          <w:p>
            <w:pPr>
              <w:snapToGrid w:val="0"/>
              <w:spacing w:line="360" w:lineRule="auto"/>
              <w:jc w:val="center"/>
              <w:rPr>
                <w:rFonts w:hint="eastAsia" w:cs="仿宋_GB2312" w:asciiTheme="minorEastAsia" w:hAnsiTheme="minorEastAsia" w:eastAsiaTheme="minorEastAsia"/>
                <w:color w:val="auto"/>
                <w:sz w:val="24"/>
                <w:lang w:eastAsia="zh-CN"/>
              </w:rPr>
            </w:pPr>
            <w:r>
              <w:rPr>
                <w:rFonts w:hint="eastAsia" w:cs="仿宋_GB2312" w:asciiTheme="minorEastAsia" w:hAnsiTheme="minorEastAsia" w:eastAsiaTheme="minorEastAsia"/>
                <w:color w:val="auto"/>
                <w:sz w:val="24"/>
                <w:lang w:eastAsia="zh-CN"/>
              </w:rPr>
              <w:t>主观分</w:t>
            </w:r>
          </w:p>
        </w:tc>
        <w:tc>
          <w:tcPr>
            <w:tcW w:w="1400" w:type="dxa"/>
            <w:vMerge w:val="continue"/>
            <w:vAlign w:val="center"/>
          </w:tcPr>
          <w:p>
            <w:pPr>
              <w:snapToGrid w:val="0"/>
              <w:spacing w:line="360" w:lineRule="auto"/>
              <w:jc w:val="center"/>
              <w:rPr>
                <w:rFonts w:hint="eastAsia" w:cs="仿宋_GB2312" w:asciiTheme="minorEastAsia" w:hAnsiTheme="minorEastAsia" w:eastAsiaTheme="minorEastAsia"/>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20</w:t>
            </w:r>
          </w:p>
        </w:tc>
        <w:tc>
          <w:tcPr>
            <w:tcW w:w="4746" w:type="dxa"/>
          </w:tcPr>
          <w:p>
            <w:pPr>
              <w:snapToGrid w:val="0"/>
              <w:spacing w:line="360" w:lineRule="auto"/>
              <w:jc w:val="both"/>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投标人内部管理制度内容完善、各项规章制度健全，其中制定有员工管理制度、企业财务制度、安全生产制度、教育培训制度，每项得1分，未制定或未能提供的，则该项不得分</w:t>
            </w:r>
            <w:r>
              <w:rPr>
                <w:rFonts w:hint="eastAsia" w:cs="仿宋_GB2312" w:asciiTheme="minorEastAsia" w:hAnsiTheme="minorEastAsia" w:eastAsiaTheme="minorEastAsia"/>
                <w:color w:val="auto"/>
                <w:sz w:val="24"/>
                <w:lang w:eastAsia="zh-CN"/>
              </w:rPr>
              <w:t>，共</w:t>
            </w:r>
            <w:r>
              <w:rPr>
                <w:rFonts w:hint="eastAsia" w:cs="仿宋_GB2312" w:asciiTheme="minorEastAsia" w:hAnsiTheme="minorEastAsia" w:eastAsiaTheme="minorEastAsia"/>
                <w:color w:val="auto"/>
                <w:sz w:val="24"/>
                <w:lang w:val="en-US" w:eastAsia="zh-CN"/>
              </w:rPr>
              <w:t>4分</w:t>
            </w:r>
            <w:r>
              <w:rPr>
                <w:rFonts w:hint="eastAsia" w:cs="仿宋_GB2312" w:asciiTheme="minorEastAsia" w:hAnsiTheme="minorEastAsia" w:eastAsiaTheme="minorEastAsia"/>
                <w:color w:val="auto"/>
                <w:sz w:val="24"/>
              </w:rPr>
              <w:t>。</w:t>
            </w:r>
          </w:p>
        </w:tc>
        <w:tc>
          <w:tcPr>
            <w:tcW w:w="628"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lang w:val="en-US" w:eastAsia="zh-CN"/>
              </w:rPr>
              <w:t>4</w:t>
            </w:r>
          </w:p>
        </w:tc>
        <w:tc>
          <w:tcPr>
            <w:tcW w:w="832"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lang w:eastAsia="zh-CN"/>
              </w:rPr>
              <w:t>主观分</w:t>
            </w:r>
          </w:p>
        </w:tc>
        <w:tc>
          <w:tcPr>
            <w:tcW w:w="1400" w:type="dxa"/>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内部管理制度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21</w:t>
            </w:r>
          </w:p>
        </w:tc>
        <w:tc>
          <w:tcPr>
            <w:tcW w:w="4746" w:type="dxa"/>
          </w:tcPr>
          <w:p>
            <w:pPr>
              <w:snapToGrid w:val="0"/>
              <w:spacing w:line="360" w:lineRule="auto"/>
              <w:jc w:val="both"/>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投标人针对我区环卫保洁实际情况，提出制作微信、抖音、电视、报纸等各类媒介宣传工作方案，</w:t>
            </w:r>
            <w:r>
              <w:rPr>
                <w:rFonts w:hint="eastAsia" w:cs="仿宋_GB2312" w:asciiTheme="minorEastAsia" w:hAnsiTheme="minorEastAsia" w:eastAsiaTheme="minorEastAsia"/>
                <w:color w:val="auto"/>
                <w:sz w:val="24"/>
                <w:lang w:eastAsia="zh-CN"/>
              </w:rPr>
              <w:t>方案</w:t>
            </w:r>
            <w:r>
              <w:rPr>
                <w:rFonts w:hint="eastAsia" w:cs="仿宋_GB2312" w:asciiTheme="minorEastAsia" w:hAnsiTheme="minorEastAsia" w:eastAsiaTheme="minorEastAsia"/>
                <w:color w:val="auto"/>
                <w:sz w:val="24"/>
              </w:rPr>
              <w:t>突出我区迎亚运环卫保洁工作亮点、先进管理和作业方法</w:t>
            </w:r>
            <w:r>
              <w:rPr>
                <w:rFonts w:hint="eastAsia" w:cs="仿宋_GB2312" w:asciiTheme="minorEastAsia" w:hAnsiTheme="minorEastAsia" w:eastAsiaTheme="minorEastAsia"/>
                <w:color w:val="auto"/>
                <w:sz w:val="24"/>
                <w:lang w:eastAsia="zh-CN"/>
              </w:rPr>
              <w:t>，可</w:t>
            </w:r>
            <w:r>
              <w:rPr>
                <w:rFonts w:hint="eastAsia" w:cs="仿宋_GB2312" w:asciiTheme="minorEastAsia" w:hAnsiTheme="minorEastAsia" w:eastAsiaTheme="minorEastAsia"/>
                <w:color w:val="auto"/>
                <w:sz w:val="24"/>
              </w:rPr>
              <w:t>组织实施的</w:t>
            </w:r>
            <w:r>
              <w:rPr>
                <w:rFonts w:hint="eastAsia" w:cs="仿宋_GB2312" w:asciiTheme="minorEastAsia" w:hAnsiTheme="minorEastAsia" w:eastAsiaTheme="minorEastAsia"/>
                <w:color w:val="auto"/>
                <w:sz w:val="24"/>
                <w:lang w:eastAsia="zh-CN"/>
              </w:rPr>
              <w:t>视为符合</w:t>
            </w: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color w:val="auto"/>
                <w:sz w:val="24"/>
                <w:lang w:eastAsia="zh-CN"/>
              </w:rPr>
              <w:t>符合的得</w:t>
            </w:r>
            <w:r>
              <w:rPr>
                <w:rFonts w:hint="eastAsia" w:cs="仿宋_GB2312" w:asciiTheme="minorEastAsia" w:hAnsiTheme="minorEastAsia" w:eastAsiaTheme="minorEastAsia"/>
                <w:color w:val="auto"/>
                <w:sz w:val="24"/>
                <w:lang w:val="en-US" w:eastAsia="zh-CN"/>
              </w:rPr>
              <w:t>2分，部分符合得1分，不符合或未提供不得分。共2分。</w:t>
            </w:r>
          </w:p>
        </w:tc>
        <w:tc>
          <w:tcPr>
            <w:tcW w:w="628"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lang w:val="en-US" w:eastAsia="zh-CN"/>
              </w:rPr>
              <w:t>2</w:t>
            </w:r>
          </w:p>
        </w:tc>
        <w:tc>
          <w:tcPr>
            <w:tcW w:w="832"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lang w:eastAsia="zh-CN"/>
              </w:rPr>
              <w:t>主观分</w:t>
            </w:r>
          </w:p>
        </w:tc>
        <w:tc>
          <w:tcPr>
            <w:tcW w:w="1400"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rPr>
              <w:t>宣传工作方案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22</w:t>
            </w:r>
          </w:p>
        </w:tc>
        <w:tc>
          <w:tcPr>
            <w:tcW w:w="4746" w:type="dxa"/>
          </w:tcPr>
          <w:p>
            <w:pPr>
              <w:snapToGrid w:val="0"/>
              <w:spacing w:line="360" w:lineRule="auto"/>
              <w:jc w:val="both"/>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eastAsia="zh-CN"/>
              </w:rPr>
              <w:t>自</w:t>
            </w:r>
            <w:r>
              <w:rPr>
                <w:rFonts w:hint="eastAsia" w:cs="仿宋_GB2312" w:asciiTheme="minorEastAsia" w:hAnsiTheme="minorEastAsia" w:eastAsiaTheme="minorEastAsia"/>
                <w:color w:val="auto"/>
                <w:sz w:val="24"/>
                <w:highlight w:val="none"/>
              </w:rPr>
              <w:t>2021年1月1日</w:t>
            </w:r>
            <w:r>
              <w:rPr>
                <w:rFonts w:hint="eastAsia" w:cs="仿宋_GB2312" w:asciiTheme="minorEastAsia" w:hAnsiTheme="minorEastAsia" w:eastAsiaTheme="minorEastAsia"/>
                <w:color w:val="auto"/>
                <w:sz w:val="24"/>
                <w:highlight w:val="none"/>
                <w:lang w:eastAsia="zh-CN"/>
              </w:rPr>
              <w:t>至开标时间止</w:t>
            </w:r>
            <w:r>
              <w:rPr>
                <w:rFonts w:hint="eastAsia" w:cs="仿宋_GB2312" w:asciiTheme="minorEastAsia" w:hAnsiTheme="minorEastAsia" w:eastAsiaTheme="minorEastAsia"/>
                <w:color w:val="auto"/>
                <w:sz w:val="24"/>
                <w:highlight w:val="none"/>
              </w:rPr>
              <w:t>，在环卫保洁行业领域内，涉及投标人相关工作被宣传报道的，在设区市级媒体（含市城管局）录用稿件的，每件得0.1分</w:t>
            </w:r>
            <w:r>
              <w:rPr>
                <w:rFonts w:hint="eastAsia" w:cs="仿宋_GB2312" w:asciiTheme="minorEastAsia" w:hAnsiTheme="minorEastAsia" w:eastAsiaTheme="minorEastAsia"/>
                <w:color w:val="auto"/>
                <w:sz w:val="24"/>
                <w:highlight w:val="none"/>
                <w:lang w:eastAsia="zh-CN"/>
              </w:rPr>
              <w:t>；</w:t>
            </w:r>
            <w:r>
              <w:rPr>
                <w:rFonts w:hint="eastAsia" w:cs="仿宋_GB2312" w:asciiTheme="minorEastAsia" w:hAnsiTheme="minorEastAsia" w:eastAsiaTheme="minorEastAsia"/>
                <w:color w:val="auto"/>
                <w:sz w:val="24"/>
                <w:highlight w:val="none"/>
              </w:rPr>
              <w:t>在省级或中央媒体录用稿件的，每件得0.5分。</w:t>
            </w:r>
            <w:r>
              <w:rPr>
                <w:rFonts w:hint="eastAsia" w:cs="仿宋_GB2312" w:asciiTheme="minorEastAsia" w:hAnsiTheme="minorEastAsia" w:eastAsiaTheme="minorEastAsia"/>
                <w:color w:val="auto"/>
                <w:sz w:val="24"/>
                <w:highlight w:val="none"/>
                <w:lang w:eastAsia="zh-CN"/>
              </w:rPr>
              <w:t>需提供相关证明材料，共</w:t>
            </w:r>
            <w:r>
              <w:rPr>
                <w:rFonts w:hint="eastAsia" w:cs="仿宋_GB2312" w:asciiTheme="minorEastAsia" w:hAnsiTheme="minorEastAsia" w:eastAsiaTheme="minorEastAsia"/>
                <w:color w:val="auto"/>
                <w:sz w:val="24"/>
                <w:highlight w:val="none"/>
                <w:lang w:val="en-US" w:eastAsia="zh-CN"/>
              </w:rPr>
              <w:t>2分。</w:t>
            </w:r>
          </w:p>
          <w:p>
            <w:pPr>
              <w:snapToGrid w:val="0"/>
              <w:spacing w:line="360" w:lineRule="auto"/>
              <w:jc w:val="both"/>
              <w:rPr>
                <w:rFonts w:hint="eastAsia"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lang w:eastAsia="zh-CN"/>
              </w:rPr>
              <w:t>注</w:t>
            </w:r>
            <w:r>
              <w:rPr>
                <w:rFonts w:hint="eastAsia" w:cs="仿宋_GB2312" w:asciiTheme="minorEastAsia" w:hAnsiTheme="minorEastAsia" w:eastAsiaTheme="minorEastAsia"/>
                <w:color w:val="auto"/>
                <w:sz w:val="24"/>
                <w:highlight w:val="none"/>
              </w:rPr>
              <w:t>：</w:t>
            </w:r>
          </w:p>
          <w:p>
            <w:pPr>
              <w:snapToGrid w:val="0"/>
              <w:spacing w:line="360" w:lineRule="auto"/>
              <w:jc w:val="both"/>
              <w:rPr>
                <w:rFonts w:hint="eastAsia"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lang w:eastAsia="zh-CN"/>
              </w:rPr>
              <w:t>①</w:t>
            </w:r>
            <w:r>
              <w:rPr>
                <w:rFonts w:hint="eastAsia" w:cs="仿宋_GB2312" w:asciiTheme="minorEastAsia" w:hAnsiTheme="minorEastAsia" w:eastAsiaTheme="minorEastAsia"/>
                <w:color w:val="auto"/>
                <w:sz w:val="24"/>
                <w:highlight w:val="none"/>
              </w:rPr>
              <w:t>省级或中央媒体录用稿件可涵盖市级录用稿件，每件稿件只能计算1次。</w:t>
            </w:r>
          </w:p>
          <w:p>
            <w:pPr>
              <w:snapToGrid w:val="0"/>
              <w:spacing w:line="360" w:lineRule="auto"/>
              <w:jc w:val="both"/>
              <w:rPr>
                <w:rFonts w:hint="eastAsia"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lang w:eastAsia="zh-CN"/>
              </w:rPr>
              <w:t>②</w:t>
            </w:r>
            <w:r>
              <w:rPr>
                <w:rFonts w:hint="eastAsia" w:cs="仿宋_GB2312" w:asciiTheme="minorEastAsia" w:hAnsiTheme="minorEastAsia" w:eastAsiaTheme="minorEastAsia"/>
                <w:color w:val="auto"/>
                <w:sz w:val="24"/>
                <w:highlight w:val="none"/>
              </w:rPr>
              <w:t>有效稿件：即稿件投稿人或撰稿人为投标人企业宣传人员，或稿件文字、图片、影像体现或宣传投标人企业环卫保洁、垃圾分类、垃圾清运等行业领域先进事迹、工作亮点、先进管理和作业方法等相关内容。</w:t>
            </w:r>
          </w:p>
          <w:p>
            <w:pPr>
              <w:snapToGrid w:val="0"/>
              <w:spacing w:line="360" w:lineRule="auto"/>
              <w:jc w:val="both"/>
              <w:rPr>
                <w:rFonts w:hint="eastAsia"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lang w:eastAsia="zh-CN"/>
              </w:rPr>
              <w:t>③</w:t>
            </w:r>
            <w:r>
              <w:rPr>
                <w:rFonts w:hint="eastAsia" w:cs="仿宋_GB2312" w:asciiTheme="minorEastAsia" w:hAnsiTheme="minorEastAsia" w:eastAsiaTheme="minorEastAsia"/>
                <w:color w:val="auto"/>
                <w:sz w:val="24"/>
                <w:highlight w:val="none"/>
              </w:rPr>
              <w:t>需要提供稿件原始录用截图。</w:t>
            </w:r>
          </w:p>
          <w:p>
            <w:pPr>
              <w:snapToGrid w:val="0"/>
              <w:spacing w:line="360" w:lineRule="auto"/>
              <w:jc w:val="both"/>
              <w:rPr>
                <w:rFonts w:hint="eastAsia"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lang w:eastAsia="zh-CN"/>
              </w:rPr>
              <w:t>④</w:t>
            </w:r>
            <w:r>
              <w:rPr>
                <w:rFonts w:hint="eastAsia" w:cs="仿宋_GB2312" w:asciiTheme="minorEastAsia" w:hAnsiTheme="minorEastAsia" w:eastAsiaTheme="minorEastAsia"/>
                <w:color w:val="auto"/>
                <w:sz w:val="24"/>
                <w:highlight w:val="none"/>
              </w:rPr>
              <w:t>外省市的省级、市级媒体为早报、时报、晚报、省市日报、省市电视台、市级及市级以上行业主管部门微信、微博、抖音号等。该处市级为设区市。</w:t>
            </w:r>
          </w:p>
          <w:p>
            <w:pPr>
              <w:snapToGrid w:val="0"/>
              <w:spacing w:line="360" w:lineRule="auto"/>
              <w:jc w:val="both"/>
              <w:rPr>
                <w:rFonts w:hint="eastAsia"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市级媒体：杭州日报纸媒刊登，杭州电视台采访报道、杭州日报、都市快报、杭州电视台、西湖之声、杭州之声、杭州发布，以及对应的新媒体和官方微信公众号内容。杭州市城管局市局微博、微信、抖音、视频号发布经杭州市城管局媒体发布后转载至其他媒体。</w:t>
            </w:r>
          </w:p>
          <w:p>
            <w:pPr>
              <w:snapToGrid w:val="0"/>
              <w:spacing w:line="360" w:lineRule="auto"/>
              <w:jc w:val="both"/>
              <w:rPr>
                <w:rFonts w:hint="eastAsia"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省级媒体：浙江日报纸媒刊登，浙江电视台采访报道、浙江日报、钱江晚报、浙江电视台、浙江人民广播电台，以及对应的新媒体和官方微信公众号自采内容；天目新闻、浙江新闻、中国蓝新闻、浙江之声、浙江在线，以及对应的新媒体和官方微信公众号自采内容。</w:t>
            </w:r>
          </w:p>
        </w:tc>
        <w:tc>
          <w:tcPr>
            <w:tcW w:w="628"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lang w:val="en-US" w:eastAsia="zh-CN"/>
              </w:rPr>
              <w:t>2</w:t>
            </w:r>
          </w:p>
        </w:tc>
        <w:tc>
          <w:tcPr>
            <w:tcW w:w="832"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lang w:eastAsia="zh-CN"/>
              </w:rPr>
              <w:t>客观分</w:t>
            </w:r>
          </w:p>
        </w:tc>
        <w:tc>
          <w:tcPr>
            <w:tcW w:w="1400"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rPr>
              <w:t>宣传工作</w:t>
            </w:r>
            <w:r>
              <w:rPr>
                <w:rFonts w:hint="eastAsia" w:cs="仿宋_GB2312" w:asciiTheme="minorEastAsia" w:hAnsiTheme="minorEastAsia" w:eastAsiaTheme="minorEastAsia"/>
                <w:color w:val="auto"/>
                <w:sz w:val="24"/>
                <w:lang w:eastAsia="zh-CN"/>
              </w:rPr>
              <w:t>成功案例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23</w:t>
            </w:r>
          </w:p>
        </w:tc>
        <w:tc>
          <w:tcPr>
            <w:tcW w:w="4746" w:type="dxa"/>
          </w:tcPr>
          <w:p>
            <w:pPr>
              <w:snapToGrid w:val="0"/>
              <w:spacing w:line="360" w:lineRule="auto"/>
              <w:jc w:val="both"/>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rPr>
              <w:t>投标人自2019年1月1日起</w:t>
            </w:r>
            <w:r>
              <w:rPr>
                <w:rFonts w:hint="eastAsia" w:cs="仿宋_GB2312" w:asciiTheme="minorEastAsia" w:hAnsiTheme="minorEastAsia" w:eastAsiaTheme="minorEastAsia"/>
                <w:color w:val="auto"/>
                <w:sz w:val="24"/>
                <w:highlight w:val="none"/>
                <w:lang w:eastAsia="zh-CN"/>
              </w:rPr>
              <w:t>至开标时间止</w:t>
            </w:r>
            <w:r>
              <w:rPr>
                <w:rFonts w:hint="eastAsia" w:cs="仿宋_GB2312" w:asciiTheme="minorEastAsia" w:hAnsiTheme="minorEastAsia" w:eastAsiaTheme="minorEastAsia"/>
                <w:color w:val="auto"/>
                <w:sz w:val="24"/>
                <w:highlight w:val="none"/>
              </w:rPr>
              <w:t>，</w:t>
            </w:r>
            <w:r>
              <w:rPr>
                <w:rFonts w:hint="eastAsia" w:cs="仿宋_GB2312" w:asciiTheme="minorEastAsia" w:hAnsiTheme="minorEastAsia" w:eastAsiaTheme="minorEastAsia"/>
                <w:color w:val="auto"/>
                <w:sz w:val="24"/>
                <w:highlight w:val="none"/>
                <w:lang w:eastAsia="zh-CN"/>
              </w:rPr>
              <w:t>获得</w:t>
            </w:r>
            <w:r>
              <w:rPr>
                <w:rFonts w:hint="eastAsia" w:cs="仿宋_GB2312" w:asciiTheme="minorEastAsia" w:hAnsiTheme="minorEastAsia" w:eastAsiaTheme="minorEastAsia"/>
                <w:color w:val="auto"/>
                <w:sz w:val="24"/>
                <w:highlight w:val="none"/>
              </w:rPr>
              <w:t>区县级政府或区县级环卫部门颁发（不含协会）</w:t>
            </w:r>
            <w:r>
              <w:rPr>
                <w:rFonts w:hint="eastAsia" w:cs="仿宋_GB2312" w:asciiTheme="minorEastAsia" w:hAnsiTheme="minorEastAsia" w:eastAsiaTheme="minorEastAsia"/>
                <w:color w:val="auto"/>
                <w:sz w:val="24"/>
                <w:highlight w:val="none"/>
                <w:lang w:eastAsia="zh-CN"/>
              </w:rPr>
              <w:t>的</w:t>
            </w:r>
            <w:r>
              <w:rPr>
                <w:rFonts w:hint="eastAsia" w:cs="仿宋_GB2312" w:asciiTheme="minorEastAsia" w:hAnsiTheme="minorEastAsia" w:eastAsiaTheme="minorEastAsia"/>
                <w:color w:val="auto"/>
                <w:sz w:val="24"/>
                <w:highlight w:val="none"/>
              </w:rPr>
              <w:t>集体荣誉</w:t>
            </w:r>
            <w:r>
              <w:rPr>
                <w:rFonts w:hint="eastAsia" w:cs="仿宋_GB2312" w:asciiTheme="minorEastAsia" w:hAnsiTheme="minorEastAsia" w:eastAsiaTheme="minorEastAsia"/>
                <w:color w:val="auto"/>
                <w:sz w:val="24"/>
                <w:highlight w:val="none"/>
                <w:lang w:eastAsia="zh-CN"/>
              </w:rPr>
              <w:t>，</w:t>
            </w:r>
            <w:r>
              <w:rPr>
                <w:rFonts w:hint="eastAsia" w:cs="仿宋_GB2312" w:asciiTheme="minorEastAsia" w:hAnsiTheme="minorEastAsia" w:eastAsiaTheme="minorEastAsia"/>
                <w:color w:val="auto"/>
                <w:sz w:val="24"/>
                <w:highlight w:val="none"/>
              </w:rPr>
              <w:t>每个得0.5分</w:t>
            </w:r>
            <w:r>
              <w:rPr>
                <w:rFonts w:hint="eastAsia" w:cs="仿宋_GB2312" w:asciiTheme="minorEastAsia" w:hAnsiTheme="minorEastAsia" w:eastAsiaTheme="minorEastAsia"/>
                <w:color w:val="auto"/>
                <w:sz w:val="24"/>
                <w:highlight w:val="none"/>
                <w:lang w:eastAsia="zh-CN"/>
              </w:rPr>
              <w:t>，</w:t>
            </w:r>
            <w:r>
              <w:rPr>
                <w:rFonts w:hint="eastAsia" w:cs="仿宋_GB2312" w:asciiTheme="minorEastAsia" w:hAnsiTheme="minorEastAsia" w:eastAsiaTheme="minorEastAsia"/>
                <w:color w:val="auto"/>
                <w:sz w:val="24"/>
                <w:highlight w:val="none"/>
                <w:lang w:val="en-US" w:eastAsia="zh-CN"/>
              </w:rPr>
              <w:t>限得1分</w:t>
            </w:r>
            <w:r>
              <w:rPr>
                <w:rFonts w:hint="eastAsia" w:cs="仿宋_GB2312" w:asciiTheme="minorEastAsia" w:hAnsiTheme="minorEastAsia" w:eastAsiaTheme="minorEastAsia"/>
                <w:color w:val="auto"/>
                <w:sz w:val="24"/>
                <w:highlight w:val="none"/>
                <w:lang w:eastAsia="zh-CN"/>
              </w:rPr>
              <w:t>；</w:t>
            </w:r>
            <w:r>
              <w:rPr>
                <w:rFonts w:hint="eastAsia" w:cs="仿宋_GB2312" w:asciiTheme="minorEastAsia" w:hAnsiTheme="minorEastAsia" w:eastAsiaTheme="minorEastAsia"/>
                <w:color w:val="auto"/>
                <w:sz w:val="24"/>
                <w:highlight w:val="none"/>
              </w:rPr>
              <w:t>获得市级</w:t>
            </w:r>
            <w:r>
              <w:rPr>
                <w:rFonts w:hint="eastAsia" w:cs="仿宋_GB2312" w:asciiTheme="minorEastAsia" w:hAnsiTheme="minorEastAsia" w:eastAsiaTheme="minorEastAsia"/>
                <w:color w:val="auto"/>
                <w:sz w:val="24"/>
                <w:highlight w:val="none"/>
                <w:lang w:eastAsia="zh-CN"/>
              </w:rPr>
              <w:t>及</w:t>
            </w:r>
            <w:r>
              <w:rPr>
                <w:rFonts w:hint="eastAsia" w:cs="仿宋_GB2312" w:asciiTheme="minorEastAsia" w:hAnsiTheme="minorEastAsia" w:eastAsiaTheme="minorEastAsia"/>
                <w:color w:val="auto"/>
                <w:sz w:val="24"/>
                <w:highlight w:val="none"/>
              </w:rPr>
              <w:t>以上政府或行业主管部门颁发的集体荣誉，每个得1分，</w:t>
            </w:r>
            <w:r>
              <w:rPr>
                <w:rFonts w:hint="eastAsia" w:cs="仿宋_GB2312" w:asciiTheme="minorEastAsia" w:hAnsiTheme="minorEastAsia" w:eastAsiaTheme="minorEastAsia"/>
                <w:color w:val="auto"/>
                <w:sz w:val="24"/>
                <w:highlight w:val="none"/>
                <w:lang w:eastAsia="zh-CN"/>
              </w:rPr>
              <w:t>以上需提供相关证明材料，共</w:t>
            </w:r>
            <w:r>
              <w:rPr>
                <w:rFonts w:hint="eastAsia" w:cs="仿宋_GB2312" w:asciiTheme="minorEastAsia" w:hAnsiTheme="minorEastAsia" w:eastAsiaTheme="minorEastAsia"/>
                <w:color w:val="auto"/>
                <w:sz w:val="24"/>
                <w:highlight w:val="none"/>
                <w:lang w:val="en-US" w:eastAsia="zh-CN"/>
              </w:rPr>
              <w:t>3</w:t>
            </w:r>
            <w:r>
              <w:rPr>
                <w:rFonts w:hint="eastAsia" w:cs="仿宋_GB2312" w:asciiTheme="minorEastAsia" w:hAnsiTheme="minorEastAsia" w:eastAsiaTheme="minorEastAsia"/>
                <w:color w:val="auto"/>
                <w:sz w:val="24"/>
                <w:highlight w:val="none"/>
              </w:rPr>
              <w:t>分。</w:t>
            </w:r>
          </w:p>
        </w:tc>
        <w:tc>
          <w:tcPr>
            <w:tcW w:w="628"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lang w:val="en-US" w:eastAsia="zh-CN"/>
              </w:rPr>
              <w:t>3</w:t>
            </w:r>
          </w:p>
        </w:tc>
        <w:tc>
          <w:tcPr>
            <w:tcW w:w="832" w:type="dxa"/>
            <w:vAlign w:val="center"/>
          </w:tcPr>
          <w:p>
            <w:pPr>
              <w:snapToGrid w:val="0"/>
              <w:spacing w:line="360" w:lineRule="auto"/>
              <w:jc w:val="center"/>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sz w:val="24"/>
                <w:lang w:eastAsia="zh-CN"/>
              </w:rPr>
              <w:t>客观分</w:t>
            </w:r>
          </w:p>
        </w:tc>
        <w:tc>
          <w:tcPr>
            <w:tcW w:w="1400" w:type="dxa"/>
            <w:vAlign w:val="center"/>
          </w:tcPr>
          <w:p>
            <w:pPr>
              <w:snapToGrid w:val="0"/>
              <w:spacing w:line="360" w:lineRule="auto"/>
              <w:jc w:val="center"/>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相关荣誉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24</w:t>
            </w:r>
          </w:p>
        </w:tc>
        <w:tc>
          <w:tcPr>
            <w:tcW w:w="4746" w:type="dxa"/>
          </w:tcPr>
          <w:p>
            <w:pPr>
              <w:snapToGrid w:val="0"/>
              <w:spacing w:line="360" w:lineRule="auto"/>
              <w:jc w:val="both"/>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投标人具有有效期内的质量管理体系认证证书、环境管理体系认证证书、职业健康安全管理体系认证证书，认证证书范围应含保洁或清扫或垃圾清运或垃圾分类等行业相关内容，需提供相关证书，每项证书得1分，共3分。</w:t>
            </w:r>
          </w:p>
        </w:tc>
        <w:tc>
          <w:tcPr>
            <w:tcW w:w="628" w:type="dxa"/>
            <w:vAlign w:val="center"/>
          </w:tcPr>
          <w:p>
            <w:pPr>
              <w:snapToGrid w:val="0"/>
              <w:spacing w:line="360" w:lineRule="auto"/>
              <w:jc w:val="center"/>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3</w:t>
            </w:r>
          </w:p>
        </w:tc>
        <w:tc>
          <w:tcPr>
            <w:tcW w:w="832" w:type="dxa"/>
            <w:vAlign w:val="center"/>
          </w:tcPr>
          <w:p>
            <w:pPr>
              <w:snapToGrid w:val="0"/>
              <w:spacing w:line="360" w:lineRule="auto"/>
              <w:jc w:val="center"/>
              <w:rPr>
                <w:rFonts w:hint="eastAsia" w:cs="仿宋_GB2312" w:asciiTheme="minorEastAsia" w:hAnsiTheme="minorEastAsia" w:eastAsiaTheme="minorEastAsia"/>
                <w:color w:val="auto"/>
                <w:sz w:val="24"/>
                <w:lang w:eastAsia="zh-CN"/>
              </w:rPr>
            </w:pPr>
            <w:r>
              <w:rPr>
                <w:rFonts w:hint="eastAsia" w:cs="仿宋_GB2312" w:asciiTheme="minorEastAsia" w:hAnsiTheme="minorEastAsia" w:eastAsiaTheme="minorEastAsia"/>
                <w:color w:val="auto"/>
                <w:sz w:val="24"/>
                <w:lang w:eastAsia="zh-CN"/>
              </w:rPr>
              <w:t>客观分</w:t>
            </w:r>
          </w:p>
        </w:tc>
        <w:tc>
          <w:tcPr>
            <w:tcW w:w="1400" w:type="dxa"/>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lang w:val="en-US" w:eastAsia="zh-CN"/>
              </w:rPr>
              <w:t>综合实力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25</w:t>
            </w:r>
          </w:p>
        </w:tc>
        <w:tc>
          <w:tcPr>
            <w:tcW w:w="4746" w:type="dxa"/>
          </w:tcPr>
          <w:p>
            <w:pPr>
              <w:snapToGrid w:val="0"/>
              <w:spacing w:line="360" w:lineRule="auto"/>
              <w:jc w:val="both"/>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lang w:eastAsia="zh-CN"/>
              </w:rPr>
              <w:t>投标人</w:t>
            </w:r>
            <w:r>
              <w:rPr>
                <w:rFonts w:hint="eastAsia" w:cs="仿宋_GB2312" w:asciiTheme="minorEastAsia" w:hAnsiTheme="minorEastAsia" w:eastAsiaTheme="minorEastAsia"/>
                <w:color w:val="auto"/>
                <w:sz w:val="24"/>
              </w:rPr>
              <w:t>自2019年1月1日起（以合同执行时间为准），投标人提供政府采购道路清扫保洁类相关项目(包含综合类项目)的合同或合同包，提供合同或合同包</w:t>
            </w:r>
            <w:r>
              <w:rPr>
                <w:rFonts w:hint="eastAsia" w:cs="仿宋_GB2312" w:asciiTheme="minorEastAsia" w:hAnsiTheme="minorEastAsia" w:eastAsiaTheme="minorEastAsia"/>
                <w:color w:val="auto"/>
                <w:sz w:val="24"/>
                <w:lang w:val="en-US" w:eastAsia="zh-CN"/>
              </w:rPr>
              <w:t>保洁面积累计达到或超过80万平方米的</w:t>
            </w:r>
            <w:r>
              <w:rPr>
                <w:rFonts w:hint="eastAsia" w:cs="仿宋_GB2312" w:asciiTheme="minorEastAsia" w:hAnsiTheme="minorEastAsia" w:eastAsiaTheme="minorEastAsia"/>
                <w:color w:val="auto"/>
                <w:sz w:val="24"/>
              </w:rPr>
              <w:t>得0.5分，</w:t>
            </w:r>
            <w:r>
              <w:rPr>
                <w:rFonts w:hint="eastAsia" w:cs="仿宋_GB2312" w:asciiTheme="minorEastAsia" w:hAnsiTheme="minorEastAsia" w:eastAsiaTheme="minorEastAsia"/>
                <w:color w:val="auto"/>
                <w:sz w:val="24"/>
                <w:lang w:val="en-US" w:eastAsia="zh-CN"/>
              </w:rPr>
              <w:t>保洁面积累计达到或超过160万平方米的</w:t>
            </w:r>
            <w:r>
              <w:rPr>
                <w:rFonts w:hint="eastAsia" w:cs="仿宋_GB2312" w:asciiTheme="minorEastAsia" w:hAnsiTheme="minorEastAsia" w:eastAsiaTheme="minorEastAsia"/>
                <w:color w:val="auto"/>
                <w:sz w:val="24"/>
              </w:rPr>
              <w:t>得</w:t>
            </w:r>
            <w:r>
              <w:rPr>
                <w:rFonts w:hint="eastAsia" w:cs="仿宋_GB2312" w:asciiTheme="minorEastAsia" w:hAnsiTheme="minorEastAsia" w:eastAsiaTheme="minorEastAsia"/>
                <w:color w:val="auto"/>
                <w:sz w:val="24"/>
                <w:lang w:val="en-US" w:eastAsia="zh-CN"/>
              </w:rPr>
              <w:t>1</w:t>
            </w:r>
            <w:r>
              <w:rPr>
                <w:rFonts w:hint="eastAsia" w:cs="仿宋_GB2312" w:asciiTheme="minorEastAsia" w:hAnsiTheme="minorEastAsia" w:eastAsiaTheme="minorEastAsia"/>
                <w:color w:val="auto"/>
                <w:sz w:val="24"/>
              </w:rPr>
              <w:t>分。</w:t>
            </w:r>
            <w:r>
              <w:rPr>
                <w:rFonts w:hint="eastAsia" w:cs="仿宋_GB2312" w:asciiTheme="minorEastAsia" w:hAnsiTheme="minorEastAsia" w:eastAsiaTheme="minorEastAsia"/>
                <w:color w:val="auto"/>
                <w:sz w:val="24"/>
                <w:lang w:eastAsia="zh-CN"/>
              </w:rPr>
              <w:t>共</w:t>
            </w:r>
            <w:r>
              <w:rPr>
                <w:rFonts w:hint="eastAsia" w:cs="仿宋_GB2312" w:asciiTheme="minorEastAsia" w:hAnsiTheme="minorEastAsia" w:eastAsiaTheme="minorEastAsia"/>
                <w:color w:val="auto"/>
                <w:sz w:val="24"/>
              </w:rPr>
              <w:t>1分。</w:t>
            </w:r>
          </w:p>
        </w:tc>
        <w:tc>
          <w:tcPr>
            <w:tcW w:w="628" w:type="dxa"/>
            <w:vAlign w:val="center"/>
          </w:tcPr>
          <w:p>
            <w:pPr>
              <w:spacing w:line="360" w:lineRule="auto"/>
              <w:jc w:val="center"/>
              <w:outlineLvl w:val="0"/>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1</w:t>
            </w:r>
          </w:p>
        </w:tc>
        <w:tc>
          <w:tcPr>
            <w:tcW w:w="832" w:type="dxa"/>
            <w:vAlign w:val="center"/>
          </w:tcPr>
          <w:p>
            <w:pPr>
              <w:spacing w:line="360" w:lineRule="auto"/>
              <w:jc w:val="center"/>
              <w:outlineLvl w:val="0"/>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lang w:eastAsia="zh-CN"/>
              </w:rPr>
              <w:t>客观分</w:t>
            </w:r>
          </w:p>
        </w:tc>
        <w:tc>
          <w:tcPr>
            <w:tcW w:w="1400" w:type="dxa"/>
            <w:vAlign w:val="center"/>
          </w:tcPr>
          <w:p>
            <w:pPr>
              <w:spacing w:line="360" w:lineRule="auto"/>
              <w:jc w:val="center"/>
              <w:outlineLvl w:val="0"/>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同类业绩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26</w:t>
            </w:r>
          </w:p>
        </w:tc>
        <w:tc>
          <w:tcPr>
            <w:tcW w:w="4746" w:type="dxa"/>
          </w:tcPr>
          <w:p>
            <w:pPr>
              <w:spacing w:line="360" w:lineRule="auto"/>
              <w:jc w:val="left"/>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rPr>
              <w:t>有效投标报价的最低</w:t>
            </w:r>
            <w:r>
              <w:rPr>
                <w:rFonts w:hint="eastAsia" w:cs="仿宋_GB2312" w:asciiTheme="minorEastAsia" w:hAnsiTheme="minorEastAsia" w:eastAsiaTheme="minorEastAsia"/>
                <w:color w:val="auto"/>
                <w:sz w:val="24"/>
                <w:highlight w:val="none"/>
              </w:rPr>
              <w:t>价作为评标基准价，其最低报价为满分；按［投标报价得分</w:t>
            </w:r>
            <w:r>
              <w:rPr>
                <w:rFonts w:cs="仿宋_GB2312" w:asciiTheme="minorEastAsia" w:hAnsiTheme="minorEastAsia" w:eastAsiaTheme="minorEastAsia"/>
                <w:color w:val="auto"/>
                <w:sz w:val="24"/>
                <w:highlight w:val="none"/>
              </w:rPr>
              <w:t>=（评标基准价/投标报价）*</w:t>
            </w:r>
            <w:r>
              <w:rPr>
                <w:rFonts w:hint="eastAsia" w:cs="仿宋_GB2312" w:asciiTheme="minorEastAsia" w:hAnsiTheme="minorEastAsia" w:eastAsiaTheme="minorEastAsia"/>
                <w:color w:val="auto"/>
                <w:sz w:val="24"/>
                <w:highlight w:val="none"/>
              </w:rPr>
              <w:t>最高分值</w:t>
            </w:r>
            <w:r>
              <w:rPr>
                <w:rFonts w:cs="仿宋_GB2312" w:asciiTheme="minorEastAsia" w:hAnsiTheme="minorEastAsia" w:eastAsiaTheme="minorEastAsia"/>
                <w:color w:val="auto"/>
                <w:sz w:val="24"/>
                <w:highlight w:val="none"/>
              </w:rPr>
              <w:t>］的计算公式计算。</w:t>
            </w:r>
          </w:p>
          <w:p>
            <w:pPr>
              <w:widowControl/>
              <w:shd w:val="clear" w:color="auto" w:fill="FFFFFF"/>
              <w:adjustRightInd/>
              <w:spacing w:after="225" w:line="315" w:lineRule="atLeast"/>
              <w:ind w:firstLine="420"/>
              <w:jc w:val="left"/>
              <w:rPr>
                <w:rFonts w:cs="仿宋_GB2312" w:asciiTheme="minorEastAsia" w:hAnsiTheme="minorEastAsia" w:eastAsiaTheme="minorEastAsia"/>
                <w:color w:val="auto"/>
                <w:sz w:val="24"/>
                <w:highlight w:val="none"/>
              </w:rPr>
            </w:pPr>
            <w:r>
              <w:rPr>
                <w:rFonts w:cs="仿宋_GB2312" w:asciiTheme="minorEastAsia" w:hAnsiTheme="minorEastAsia" w:eastAsiaTheme="minorEastAsia"/>
                <w:color w:val="auto"/>
                <w:sz w:val="24"/>
                <w:highlight w:val="none"/>
              </w:rPr>
              <w:t>评标过程中，不得去掉报价中的最高报价和最低报价。</w:t>
            </w:r>
          </w:p>
          <w:p>
            <w:pPr>
              <w:widowControl/>
              <w:shd w:val="clear" w:color="auto" w:fill="FFFFFF"/>
              <w:adjustRightInd/>
              <w:spacing w:after="225" w:line="315" w:lineRule="atLeast"/>
              <w:ind w:firstLine="420"/>
              <w:jc w:val="left"/>
              <w:rPr>
                <w:rFonts w:asciiTheme="minorEastAsia" w:hAnsiTheme="minorEastAsia" w:eastAsiaTheme="minorEastAsia"/>
                <w:color w:val="auto"/>
                <w:sz w:val="24"/>
              </w:rPr>
            </w:pPr>
            <w:r>
              <w:rPr>
                <w:rFonts w:hint="eastAsia" w:cs="仿宋_GB2312" w:asciiTheme="minorEastAsia" w:hAnsiTheme="minorEastAsia" w:eastAsiaTheme="minorEastAsia"/>
                <w:color w:val="auto"/>
                <w:sz w:val="24"/>
                <w:highlight w:val="none"/>
              </w:rPr>
              <w:t>对于未预留份额专门面向中小企业的政府采购服务项目，以及预留份额政府采购服务项目中的非预留部分标项，对小型和微型企业的投标报价给予</w:t>
            </w:r>
            <w:r>
              <w:rPr>
                <w:rFonts w:hint="eastAsia" w:cs="仿宋_GB2312" w:asciiTheme="minorEastAsia" w:hAnsiTheme="minorEastAsia" w:eastAsiaTheme="minorEastAsia"/>
                <w:color w:val="auto"/>
                <w:sz w:val="24"/>
                <w:highlight w:val="none"/>
                <w:lang w:val="en-US" w:eastAsia="zh-CN"/>
              </w:rPr>
              <w:t>10</w:t>
            </w:r>
            <w:r>
              <w:rPr>
                <w:rFonts w:hint="eastAsia" w:cs="仿宋_GB2312" w:asciiTheme="minorEastAsia" w:hAnsiTheme="minorEastAsia" w:eastAsiaTheme="minorEastAsia"/>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cs="仿宋_GB2312" w:asciiTheme="minorEastAsia" w:hAnsiTheme="minorEastAsia" w:eastAsiaTheme="minorEastAsia"/>
                <w:color w:val="auto"/>
                <w:sz w:val="24"/>
                <w:highlight w:val="none"/>
                <w:lang w:val="en-US" w:eastAsia="zh-CN"/>
              </w:rPr>
              <w:t>4</w:t>
            </w:r>
            <w:r>
              <w:rPr>
                <w:rFonts w:hint="eastAsia" w:cs="仿宋_GB2312" w:asciiTheme="minorEastAsia" w:hAnsiTheme="minorEastAsia" w:eastAsiaTheme="minorEastAsia"/>
                <w:color w:val="auto"/>
                <w:sz w:val="24"/>
                <w:highlight w:val="none"/>
              </w:rPr>
              <w:t>%的扣除，用扣除后的价格参加评审</w:t>
            </w:r>
            <w:r>
              <w:rPr>
                <w:rFonts w:cs="仿宋_GB2312" w:asciiTheme="minorEastAsia" w:hAnsiTheme="minorEastAsia" w:eastAsiaTheme="minorEastAsia"/>
                <w:color w:val="auto"/>
                <w:sz w:val="24"/>
                <w:highlight w:val="none"/>
              </w:rPr>
              <w:t>。</w:t>
            </w:r>
          </w:p>
        </w:tc>
        <w:tc>
          <w:tcPr>
            <w:tcW w:w="628" w:type="dxa"/>
            <w:vAlign w:val="center"/>
          </w:tcPr>
          <w:p>
            <w:pPr>
              <w:spacing w:line="360" w:lineRule="auto"/>
              <w:jc w:val="center"/>
              <w:outlineLvl w:val="0"/>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10</w:t>
            </w:r>
          </w:p>
        </w:tc>
        <w:tc>
          <w:tcPr>
            <w:tcW w:w="832" w:type="dxa"/>
            <w:vAlign w:val="center"/>
          </w:tcPr>
          <w:p>
            <w:pPr>
              <w:spacing w:line="360" w:lineRule="auto"/>
              <w:jc w:val="center"/>
              <w:outlineLvl w:val="0"/>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w:t>
            </w:r>
          </w:p>
        </w:tc>
        <w:tc>
          <w:tcPr>
            <w:tcW w:w="1400" w:type="dxa"/>
            <w:vAlign w:val="center"/>
          </w:tcPr>
          <w:p>
            <w:pPr>
              <w:spacing w:line="360" w:lineRule="auto"/>
              <w:jc w:val="center"/>
              <w:outlineLvl w:val="0"/>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w:t>
            </w:r>
          </w:p>
        </w:tc>
      </w:tr>
    </w:tbl>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9"/>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9"/>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9"/>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9"/>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9"/>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9"/>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9"/>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29"/>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4.2.13投标人未提供样品或提供的样品不满足采购需求实质性条件的，投标无效；</w:t>
      </w:r>
    </w:p>
    <w:p>
      <w:pPr>
        <w:pStyle w:val="4"/>
        <w:ind w:left="862" w:leftChars="205"/>
        <w:rPr>
          <w:rFonts w:ascii="宋体" w:hAnsi="宋体" w:eastAsia="宋体" w:cs="宋体"/>
          <w:b w:val="0"/>
          <w:bCs w:val="0"/>
          <w:kern w:val="0"/>
          <w:sz w:val="24"/>
          <w:szCs w:val="24"/>
          <w:highlight w:val="none"/>
          <w:lang w:val="en-US"/>
        </w:rPr>
      </w:pPr>
      <w:r>
        <w:rPr>
          <w:rFonts w:hint="eastAsia" w:ascii="宋体" w:hAnsi="宋体" w:eastAsia="宋体" w:cs="宋体"/>
          <w:b w:val="0"/>
          <w:bCs w:val="0"/>
          <w:kern w:val="0"/>
          <w:sz w:val="24"/>
          <w:szCs w:val="24"/>
          <w:highlight w:val="none"/>
          <w:lang w:val="en-US"/>
        </w:rPr>
        <w:t>4.2.14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highlight w:val="none"/>
        </w:rPr>
        <w:t>4.2.15法律、法规、</w:t>
      </w:r>
      <w:r>
        <w:rPr>
          <w:rFonts w:hint="eastAsia" w:ascii="宋体" w:hAnsi="宋体" w:cs="宋体"/>
          <w:kern w:val="0"/>
          <w:sz w:val="24"/>
        </w:rPr>
        <w:t>规章（适用本市的）及省级以上规范性文件（适用本市的）规定的其他无效情形。</w:t>
      </w:r>
    </w:p>
    <w:p>
      <w:pPr>
        <w:pStyle w:val="26"/>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6"/>
        <w:snapToGrid w:val="0"/>
        <w:spacing w:line="360" w:lineRule="auto"/>
        <w:rPr>
          <w:rFonts w:cs="宋体"/>
        </w:rPr>
      </w:pPr>
      <w:r>
        <w:rPr>
          <w:rFonts w:hint="eastAsia" w:cs="宋体"/>
        </w:rPr>
        <w:t>5.1符合专业条件的供应商或者对招标文件作实质响应的供应商不足3家的；</w:t>
      </w:r>
    </w:p>
    <w:p>
      <w:pPr>
        <w:pStyle w:val="26"/>
        <w:snapToGrid w:val="0"/>
        <w:spacing w:line="360" w:lineRule="auto"/>
        <w:rPr>
          <w:rFonts w:cs="宋体"/>
        </w:rPr>
      </w:pPr>
      <w:r>
        <w:rPr>
          <w:rFonts w:hint="eastAsia" w:cs="宋体"/>
        </w:rPr>
        <w:t>5.2出现影响采购公正的违法、违规行为的；</w:t>
      </w:r>
    </w:p>
    <w:p>
      <w:pPr>
        <w:pStyle w:val="26"/>
        <w:snapToGrid w:val="0"/>
        <w:spacing w:line="360" w:lineRule="auto"/>
        <w:rPr>
          <w:rFonts w:cs="宋体"/>
        </w:rPr>
      </w:pPr>
      <w:r>
        <w:rPr>
          <w:rFonts w:hint="eastAsia" w:cs="宋体"/>
        </w:rPr>
        <w:t>5.3投标人的报价均超过了采购预算，采购人不能支付的；</w:t>
      </w:r>
    </w:p>
    <w:p>
      <w:pPr>
        <w:pStyle w:val="26"/>
        <w:snapToGrid w:val="0"/>
        <w:spacing w:line="360" w:lineRule="auto"/>
        <w:rPr>
          <w:rFonts w:cs="宋体"/>
        </w:rPr>
      </w:pPr>
      <w:r>
        <w:rPr>
          <w:rFonts w:hint="eastAsia" w:cs="宋体"/>
        </w:rPr>
        <w:t>5.4因重大变故，采购任务取消的。</w:t>
      </w:r>
    </w:p>
    <w:p>
      <w:pPr>
        <w:pStyle w:val="26"/>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26"/>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26"/>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6"/>
        <w:snapToGrid w:val="0"/>
        <w:spacing w:line="360" w:lineRule="auto"/>
        <w:rPr>
          <w:rFonts w:cs="宋体"/>
        </w:rPr>
      </w:pPr>
      <w:r>
        <w:rPr>
          <w:rFonts w:hint="eastAsia" w:cs="宋体"/>
        </w:rPr>
        <w:t>7.1未确定中标供应商的，终止本次政府采购活动，重新开展政府采购活动。</w:t>
      </w:r>
    </w:p>
    <w:p>
      <w:pPr>
        <w:pStyle w:val="26"/>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7.4政府采购合同已经履行，给采购人、供应商造成损失的，由责任人承担赔偿责任。</w:t>
      </w:r>
    </w:p>
    <w:p>
      <w:pPr>
        <w:pStyle w:val="26"/>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ind w:firstLine="0" w:firstLineChars="0"/>
        <w:rPr>
          <w:rFonts w:cs="宋体"/>
        </w:rPr>
      </w:pPr>
    </w:p>
    <w:bookmarkEnd w:id="27"/>
    <w:p>
      <w:pPr>
        <w:spacing w:line="360" w:lineRule="auto"/>
        <w:ind w:left="720" w:leftChars="343" w:firstLine="1084" w:firstLineChars="300"/>
        <w:outlineLvl w:val="0"/>
        <w:rPr>
          <w:rFonts w:ascii="宋体" w:hAnsi="宋体" w:cs="宋体"/>
          <w:b/>
          <w:sz w:val="36"/>
          <w:szCs w:val="36"/>
        </w:rPr>
      </w:pPr>
      <w:bookmarkStart w:id="393" w:name="第五部分"/>
      <w:bookmarkStart w:id="394"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 xml:space="preserve">    </w:t>
      </w:r>
    </w:p>
    <w:p>
      <w:pPr>
        <w:spacing w:line="360" w:lineRule="auto"/>
        <w:outlineLvl w:val="0"/>
        <w:rPr>
          <w:rFonts w:ascii="宋体" w:hAnsi="宋体" w:cs="宋体"/>
          <w:b/>
          <w:sz w:val="36"/>
          <w:szCs w:val="36"/>
        </w:rPr>
      </w:pPr>
    </w:p>
    <w:p>
      <w:pPr>
        <w:widowControl/>
        <w:adjustRightInd/>
        <w:jc w:val="left"/>
        <w:rPr>
          <w:rFonts w:ascii="宋体" w:hAnsi="宋体" w:cs="宋体"/>
          <w:b/>
          <w:sz w:val="36"/>
          <w:szCs w:val="36"/>
        </w:rPr>
      </w:pPr>
      <w:r>
        <w:rPr>
          <w:rFonts w:ascii="宋体" w:hAnsi="宋体" w:cs="宋体"/>
          <w:b/>
          <w:sz w:val="36"/>
          <w:szCs w:val="36"/>
        </w:rPr>
        <w:br w:type="page"/>
      </w: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699"/>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4"/>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6"/>
        <w:spacing w:before="120" w:line="22" w:lineRule="atLeast"/>
        <w:rPr>
          <w:rFonts w:ascii="宋体" w:hAnsi="宋体" w:eastAsia="宋体" w:cs="宋体"/>
          <w:szCs w:val="24"/>
        </w:rPr>
      </w:pPr>
    </w:p>
    <w:p>
      <w:pPr>
        <w:pStyle w:val="596"/>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rPr>
          <w:rFonts w:ascii="宋体" w:hAnsi="宋体" w:cs="宋体"/>
          <w:b/>
          <w:sz w:val="24"/>
        </w:rPr>
      </w:pPr>
    </w:p>
    <w:p>
      <w:pPr>
        <w:spacing w:line="560" w:lineRule="exact"/>
        <w:ind w:firstLine="480" w:firstLineChars="200"/>
        <w:rPr>
          <w:rFonts w:ascii="宋体" w:hAnsi="宋体"/>
          <w:color w:val="auto"/>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ascii="宋体" w:hAnsi="宋体"/>
          <w:color w:val="auto"/>
          <w:sz w:val="24"/>
          <w:u w:val="single"/>
        </w:rPr>
        <w:t xml:space="preserve"> </w:t>
      </w:r>
      <w:r>
        <w:rPr>
          <w:rFonts w:hint="eastAsia" w:ascii="宋体" w:hAnsi="宋体" w:cs="宋体"/>
          <w:color w:val="auto"/>
          <w:sz w:val="24"/>
          <w:u w:val="single"/>
        </w:rPr>
        <w:t>（采购人）</w:t>
      </w:r>
      <w:r>
        <w:rPr>
          <w:rFonts w:ascii="宋体" w:hAnsi="宋体"/>
          <w:color w:val="auto"/>
          <w:sz w:val="24"/>
          <w:u w:val="single"/>
        </w:rPr>
        <w:t xml:space="preserve">   </w:t>
      </w:r>
      <w:r>
        <w:rPr>
          <w:rFonts w:hint="eastAsia" w:ascii="宋体" w:hAnsi="宋体"/>
          <w:color w:val="auto"/>
          <w:sz w:val="24"/>
        </w:rPr>
        <w:t>以</w:t>
      </w:r>
      <w:r>
        <w:rPr>
          <w:rFonts w:ascii="宋体" w:hAnsi="宋体"/>
          <w:color w:val="auto"/>
          <w:sz w:val="24"/>
          <w:u w:val="single"/>
        </w:rPr>
        <w:t xml:space="preserve">   （政府采购方式）  </w:t>
      </w:r>
      <w:r>
        <w:rPr>
          <w:rFonts w:hint="eastAsia" w:ascii="宋体" w:hAnsi="宋体"/>
          <w:color w:val="auto"/>
          <w:sz w:val="24"/>
        </w:rPr>
        <w:t>对</w:t>
      </w:r>
      <w:r>
        <w:rPr>
          <w:rFonts w:ascii="宋体" w:hAnsi="宋体"/>
          <w:color w:val="auto"/>
          <w:sz w:val="24"/>
          <w:u w:val="single"/>
        </w:rPr>
        <w:t xml:space="preserve">  </w:t>
      </w:r>
      <w:r>
        <w:rPr>
          <w:rFonts w:hint="eastAsia" w:ascii="宋体" w:hAnsi="宋体" w:cs="宋体"/>
          <w:color w:val="auto"/>
          <w:sz w:val="24"/>
          <w:u w:val="single"/>
        </w:rPr>
        <w:t xml:space="preserve">（项目名称）  </w:t>
      </w:r>
      <w:r>
        <w:rPr>
          <w:rFonts w:ascii="宋体" w:hAnsi="宋体"/>
          <w:color w:val="auto"/>
          <w:sz w:val="24"/>
          <w:u w:val="single"/>
        </w:rPr>
        <w:t xml:space="preserve">  </w:t>
      </w:r>
      <w:r>
        <w:rPr>
          <w:rFonts w:hint="eastAsia" w:ascii="宋体" w:hAnsi="宋体"/>
          <w:color w:val="auto"/>
          <w:sz w:val="24"/>
        </w:rPr>
        <w:t>项目进行了采购。经</w:t>
      </w:r>
      <w:r>
        <w:rPr>
          <w:rFonts w:ascii="宋体" w:hAnsi="宋体"/>
          <w:color w:val="auto"/>
          <w:sz w:val="24"/>
          <w:u w:val="single"/>
        </w:rPr>
        <w:t xml:space="preserve">   （相关评定主体名称）   </w:t>
      </w:r>
      <w:r>
        <w:rPr>
          <w:rFonts w:hint="eastAsia" w:ascii="宋体" w:hAnsi="宋体"/>
          <w:color w:val="auto"/>
          <w:sz w:val="24"/>
        </w:rPr>
        <w:t>评定，</w:t>
      </w:r>
      <w:r>
        <w:rPr>
          <w:rFonts w:ascii="宋体" w:hAnsi="宋体"/>
          <w:color w:val="auto"/>
          <w:sz w:val="24"/>
          <w:u w:val="single"/>
        </w:rPr>
        <w:t xml:space="preserve">   （中标</w:t>
      </w:r>
      <w:r>
        <w:rPr>
          <w:rFonts w:hint="eastAsia" w:ascii="宋体" w:hAnsi="宋体"/>
          <w:color w:val="auto"/>
          <w:sz w:val="24"/>
          <w:u w:val="single"/>
        </w:rPr>
        <w:t>或者成交</w:t>
      </w:r>
      <w:r>
        <w:rPr>
          <w:rFonts w:ascii="宋体" w:hAnsi="宋体"/>
          <w:color w:val="auto"/>
          <w:sz w:val="24"/>
          <w:u w:val="single"/>
        </w:rPr>
        <w:t xml:space="preserve">供应商名称） </w:t>
      </w:r>
      <w:r>
        <w:rPr>
          <w:rFonts w:hint="eastAsia" w:ascii="宋体" w:hAnsi="宋体"/>
          <w:color w:val="auto"/>
          <w:sz w:val="24"/>
        </w:rPr>
        <w:t>为该项目</w:t>
      </w:r>
      <w:r>
        <w:rPr>
          <w:rFonts w:hint="eastAsia" w:ascii="宋体" w:hAnsi="宋体" w:cs="宋体"/>
          <w:color w:val="auto"/>
          <w:sz w:val="24"/>
        </w:rPr>
        <w:t>中标或者成交供应商</w:t>
      </w:r>
      <w:r>
        <w:rPr>
          <w:rFonts w:hint="eastAsia" w:ascii="宋体" w:hAnsi="宋体"/>
          <w:color w:val="auto"/>
          <w:sz w:val="24"/>
        </w:rPr>
        <w:t>。现于</w:t>
      </w:r>
      <w:r>
        <w:rPr>
          <w:rFonts w:hint="eastAsia" w:ascii="宋体" w:hAnsi="宋体" w:cs="宋体"/>
          <w:color w:val="auto"/>
          <w:sz w:val="24"/>
        </w:rPr>
        <w:t>中标或者成交通知书</w:t>
      </w:r>
      <w:r>
        <w:rPr>
          <w:rFonts w:hint="eastAsia" w:ascii="宋体" w:hAnsi="宋体"/>
          <w:color w:val="auto"/>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color w:val="auto"/>
          <w:sz w:val="24"/>
          <w:lang w:val="zh-CN"/>
        </w:rPr>
        <w:t>根据《中华人民共和国民法典》《中华人民共和国政府采购法》等相关法律法规之规定，按照平等、自愿、公平和诚实信用的原则，经</w:t>
      </w:r>
      <w:r>
        <w:rPr>
          <w:rFonts w:ascii="宋体" w:hAnsi="宋体"/>
          <w:color w:val="auto"/>
          <w:sz w:val="24"/>
          <w:u w:val="single"/>
        </w:rPr>
        <w:t xml:space="preserve">   （采购人）   </w:t>
      </w:r>
      <w:r>
        <w:rPr>
          <w:rFonts w:ascii="宋体" w:hAnsi="宋体"/>
          <w:color w:val="auto"/>
          <w:sz w:val="24"/>
          <w:lang w:val="zh-CN"/>
        </w:rPr>
        <w:t>(以下简称：甲方)和</w:t>
      </w:r>
      <w:r>
        <w:rPr>
          <w:rFonts w:ascii="宋体" w:hAnsi="宋体"/>
          <w:color w:val="auto"/>
          <w:sz w:val="24"/>
          <w:u w:val="single"/>
        </w:rPr>
        <w:t xml:space="preserve">   （中</w:t>
      </w:r>
      <w:r>
        <w:rPr>
          <w:rFonts w:hint="eastAsia" w:ascii="宋体" w:hAnsi="宋体"/>
          <w:color w:val="auto"/>
          <w:sz w:val="24"/>
          <w:u w:val="single"/>
        </w:rPr>
        <w:t>或者成交</w:t>
      </w:r>
      <w:r>
        <w:rPr>
          <w:rFonts w:ascii="宋体" w:hAnsi="宋体"/>
          <w:color w:val="auto"/>
          <w:sz w:val="24"/>
          <w:u w:val="single"/>
        </w:rPr>
        <w:t xml:space="preserve">标供应商名称）   </w:t>
      </w:r>
      <w:r>
        <w:rPr>
          <w:rFonts w:ascii="宋体" w:hAnsi="宋体"/>
          <w:color w:val="auto"/>
          <w:sz w:val="24"/>
          <w:lang w:val="zh-CN"/>
        </w:rPr>
        <w:t>(以下简称：乙方)协商一致，约定以下</w:t>
      </w:r>
      <w:r>
        <w:rPr>
          <w:rFonts w:ascii="宋体" w:hAnsi="宋体"/>
          <w:sz w:val="24"/>
          <w:lang w:val="zh-CN"/>
        </w:rPr>
        <w:t>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395" w:name="_Toc22967"/>
      <w:bookmarkStart w:id="396" w:name="_Toc19273"/>
      <w:bookmarkStart w:id="397" w:name="_Toc15367"/>
      <w:bookmarkStart w:id="398" w:name="_Toc20421"/>
      <w:bookmarkStart w:id="399" w:name="_Toc28855"/>
      <w:r>
        <w:rPr>
          <w:rFonts w:ascii="宋体" w:hAnsi="宋体"/>
          <w:b/>
          <w:sz w:val="24"/>
        </w:rPr>
        <w:t xml:space="preserve">1.1 </w:t>
      </w:r>
      <w:r>
        <w:rPr>
          <w:rFonts w:hint="eastAsia" w:ascii="宋体" w:hAnsi="宋体"/>
          <w:b/>
          <w:sz w:val="24"/>
        </w:rPr>
        <w:t>合同组成部分</w:t>
      </w:r>
      <w:bookmarkEnd w:id="395"/>
      <w:bookmarkEnd w:id="396"/>
      <w:bookmarkEnd w:id="397"/>
      <w:bookmarkEnd w:id="398"/>
      <w:bookmarkEnd w:id="399"/>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0" w:name="_Toc6311"/>
      <w:bookmarkStart w:id="401" w:name="_Toc22185"/>
      <w:bookmarkStart w:id="402" w:name="_Toc18585"/>
      <w:bookmarkStart w:id="403" w:name="_Toc6773"/>
      <w:bookmarkStart w:id="404" w:name="_Toc2918"/>
      <w:r>
        <w:rPr>
          <w:rFonts w:ascii="宋体" w:hAnsi="宋体"/>
          <w:b/>
          <w:sz w:val="24"/>
        </w:rPr>
        <w:t xml:space="preserve">1.2 </w:t>
      </w:r>
      <w:r>
        <w:rPr>
          <w:rFonts w:hint="eastAsia" w:ascii="宋体" w:hAnsi="宋体"/>
          <w:b/>
          <w:sz w:val="24"/>
        </w:rPr>
        <w:t>标的</w:t>
      </w:r>
      <w:bookmarkEnd w:id="400"/>
      <w:bookmarkEnd w:id="401"/>
      <w:bookmarkEnd w:id="402"/>
      <w:bookmarkEnd w:id="403"/>
      <w:bookmarkEnd w:id="404"/>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957"/>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405" w:name="_Toc5635"/>
      <w:bookmarkStart w:id="406" w:name="_Toc13918"/>
      <w:bookmarkStart w:id="407" w:name="_Toc21124"/>
      <w:bookmarkStart w:id="408" w:name="_Toc4929"/>
      <w:bookmarkStart w:id="409" w:name="_Toc1386"/>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405"/>
      <w:bookmarkEnd w:id="406"/>
      <w:bookmarkEnd w:id="407"/>
      <w:bookmarkEnd w:id="408"/>
      <w:bookmarkEnd w:id="409"/>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jc w:val="center"/>
              <w:rPr>
                <w:rFonts w:hAnsi="宋体"/>
                <w:sz w:val="24"/>
                <w:szCs w:val="24"/>
              </w:rPr>
            </w:pPr>
            <w:r>
              <w:rPr>
                <w:rFonts w:hAnsi="宋体"/>
                <w:sz w:val="24"/>
                <w:szCs w:val="24"/>
              </w:rPr>
              <w:t>序号</w:t>
            </w:r>
          </w:p>
        </w:tc>
        <w:tc>
          <w:tcPr>
            <w:tcW w:w="3402" w:type="dxa"/>
            <w:vAlign w:val="center"/>
          </w:tcPr>
          <w:p>
            <w:pPr>
              <w:pStyle w:val="317"/>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317"/>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7"/>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317"/>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410" w:name="_Toc30158"/>
      <w:bookmarkStart w:id="411" w:name="_Toc3654"/>
      <w:bookmarkStart w:id="412" w:name="_Toc14993"/>
      <w:bookmarkStart w:id="413" w:name="_Toc30506"/>
      <w:bookmarkStart w:id="414" w:name="_Toc26916"/>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4"/>
        <w:rPr>
          <w:highlight w:val="none"/>
          <w:lang w:val="en-US"/>
        </w:rPr>
      </w:pPr>
      <w:r>
        <w:rPr>
          <w:rFonts w:hint="eastAsia" w:ascii="宋体" w:hAnsi="宋体"/>
          <w:sz w:val="24"/>
          <w:lang w:val="en-US"/>
        </w:rPr>
        <w:t xml:space="preserve"> </w:t>
      </w:r>
      <w:r>
        <w:rPr>
          <w:rFonts w:hint="eastAsia" w:ascii="宋体" w:hAnsi="宋体"/>
          <w:sz w:val="24"/>
          <w:highlight w:val="none"/>
          <w:lang w:val="en-US"/>
        </w:rPr>
        <w:t xml:space="preserve">   </w:t>
      </w:r>
      <w:r>
        <w:rPr>
          <w:rFonts w:hint="eastAsia" w:ascii="宋体" w:hAnsi="宋体" w:eastAsia="宋体" w:cs="宋体"/>
          <w:b w:val="0"/>
          <w:bCs w:val="0"/>
          <w:sz w:val="24"/>
          <w:highlight w:val="none"/>
          <w:lang w:val="en-US"/>
        </w:rPr>
        <w:t>1.3.3其他计价方式：</w:t>
      </w:r>
      <w:r>
        <w:rPr>
          <w:rFonts w:hint="eastAsia" w:ascii="宋体" w:hAnsi="宋体" w:eastAsia="宋体" w:cs="宋体"/>
          <w:b w:val="0"/>
          <w:bCs w:val="0"/>
          <w:sz w:val="24"/>
          <w:highlight w:val="none"/>
          <w:u w:val="single"/>
          <w:lang w:val="en-US"/>
        </w:rPr>
        <w:t xml:space="preserve">                   </w:t>
      </w:r>
      <w:r>
        <w:rPr>
          <w:rFonts w:hint="eastAsia" w:ascii="宋体" w:hAnsi="宋体" w:eastAsia="宋体" w:cs="宋体"/>
          <w:b w:val="0"/>
          <w:bCs w:val="0"/>
          <w:sz w:val="24"/>
          <w:highlight w:val="none"/>
        </w:rPr>
        <w:t>。</w:t>
      </w:r>
    </w:p>
    <w:bookmarkEnd w:id="410"/>
    <w:bookmarkEnd w:id="411"/>
    <w:bookmarkEnd w:id="412"/>
    <w:bookmarkEnd w:id="413"/>
    <w:bookmarkEnd w:id="414"/>
    <w:p>
      <w:pPr>
        <w:pStyle w:val="957"/>
        <w:spacing w:before="0" w:beforeAutospacing="0" w:after="0" w:afterAutospacing="0" w:line="360" w:lineRule="auto"/>
        <w:ind w:firstLine="480"/>
        <w:rPr>
          <w:b/>
          <w:highlight w:val="none"/>
        </w:rPr>
      </w:pPr>
      <w:bookmarkStart w:id="415" w:name="_Toc1814"/>
      <w:bookmarkStart w:id="416" w:name="_Toc22618"/>
      <w:bookmarkStart w:id="417" w:name="_Toc10340"/>
      <w:bookmarkStart w:id="418" w:name="_Toc11108"/>
      <w:bookmarkStart w:id="419" w:name="_Toc31421"/>
      <w:bookmarkStart w:id="420" w:name="_Toc4760"/>
      <w:bookmarkStart w:id="421" w:name="_Toc3625"/>
      <w:bookmarkStart w:id="422" w:name="_Toc8772"/>
      <w:r>
        <w:rPr>
          <w:rFonts w:hint="eastAsia"/>
          <w:b/>
          <w:highlight w:val="none"/>
        </w:rPr>
        <w:t>1.4履约保证金</w:t>
      </w:r>
    </w:p>
    <w:p>
      <w:pPr>
        <w:pStyle w:val="957"/>
        <w:spacing w:before="0" w:beforeAutospacing="0" w:after="0" w:afterAutospacing="0" w:line="360" w:lineRule="auto"/>
        <w:ind w:firstLine="480"/>
        <w:rPr>
          <w:highlight w:val="none"/>
        </w:rPr>
      </w:pPr>
      <w:r>
        <w:rPr>
          <w:rFonts w:hint="eastAsia"/>
          <w:highlight w:val="none"/>
        </w:rPr>
        <w:t>乙方</w:t>
      </w:r>
      <w:r>
        <w:rPr>
          <w:rFonts w:hint="eastAsia"/>
          <w:highlight w:val="none"/>
          <w:u w:val="single"/>
        </w:rPr>
        <w:t xml:space="preserve">  是 </w:t>
      </w:r>
      <w:r>
        <w:rPr>
          <w:rFonts w:hint="eastAsia"/>
          <w:highlight w:val="none"/>
        </w:rPr>
        <w:t>（是</w:t>
      </w:r>
      <w:r>
        <w:rPr>
          <w:rFonts w:hint="eastAsia" w:ascii="仿宋" w:hAnsi="仿宋" w:eastAsia="仿宋" w:cs="仿宋"/>
          <w:highlight w:val="none"/>
        </w:rPr>
        <w:t>/</w:t>
      </w:r>
      <w:r>
        <w:rPr>
          <w:rFonts w:hint="eastAsia"/>
          <w:highlight w:val="none"/>
        </w:rPr>
        <w:t>否）需要支付履约保证金。若需要支付履约保证金的，则：</w:t>
      </w:r>
    </w:p>
    <w:p>
      <w:pPr>
        <w:spacing w:line="560" w:lineRule="exact"/>
        <w:ind w:firstLine="480" w:firstLineChars="200"/>
        <w:outlineLvl w:val="0"/>
        <w:rPr>
          <w:rFonts w:ascii="宋体" w:hAnsi="宋体" w:cs="宋体"/>
          <w:kern w:val="0"/>
          <w:sz w:val="24"/>
          <w:highlight w:val="none"/>
        </w:rPr>
      </w:pPr>
      <w:r>
        <w:rPr>
          <w:rFonts w:hint="eastAsia" w:ascii="宋体" w:hAnsi="宋体" w:cs="宋体"/>
          <w:kern w:val="0"/>
          <w:sz w:val="24"/>
          <w:highlight w:val="none"/>
        </w:rPr>
        <w:t>1.4.1履约保证金的比例为合同金额的</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0.5</w:t>
      </w:r>
      <w:r>
        <w:rPr>
          <w:rFonts w:hint="eastAsia" w:ascii="宋体" w:hAnsi="宋体" w:cs="宋体"/>
          <w:kern w:val="0"/>
          <w:sz w:val="24"/>
          <w:highlight w:val="none"/>
          <w:u w:val="single"/>
        </w:rPr>
        <w:t xml:space="preserve"> </w:t>
      </w:r>
      <w:r>
        <w:rPr>
          <w:rFonts w:hint="eastAsia" w:ascii="宋体" w:hAnsi="宋体" w:cs="宋体"/>
          <w:kern w:val="0"/>
          <w:sz w:val="24"/>
          <w:highlight w:val="none"/>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4"/>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15"/>
      <w:bookmarkEnd w:id="416"/>
      <w:bookmarkEnd w:id="417"/>
      <w:r>
        <w:rPr>
          <w:rFonts w:hint="eastAsia" w:ascii="宋体" w:hAnsi="宋体" w:cs="宋体"/>
          <w:b/>
          <w:sz w:val="24"/>
        </w:rPr>
        <w:t>预付款</w:t>
      </w:r>
    </w:p>
    <w:p>
      <w:pPr>
        <w:pStyle w:val="957"/>
        <w:spacing w:before="0" w:beforeAutospacing="0" w:after="0" w:afterAutospacing="0" w:line="360" w:lineRule="auto"/>
        <w:ind w:firstLine="480"/>
      </w:pPr>
      <w:r>
        <w:rPr>
          <w:rFonts w:hint="eastAsia"/>
        </w:rPr>
        <w:t>甲方</w:t>
      </w:r>
      <w:r>
        <w:rPr>
          <w:rFonts w:hint="eastAsia"/>
          <w:u w:val="single"/>
        </w:rPr>
        <w:t xml:space="preserve"> 否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57"/>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b/>
          <w:bCs/>
        </w:rPr>
      </w:pPr>
      <w:r>
        <w:rPr>
          <w:rFonts w:hint="eastAsia"/>
          <w:b/>
          <w:bCs/>
        </w:rPr>
        <w:t>1.6资金支付</w:t>
      </w:r>
    </w:p>
    <w:p>
      <w:pPr>
        <w:pStyle w:val="957"/>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418"/>
      <w:bookmarkEnd w:id="419"/>
      <w:bookmarkEnd w:id="420"/>
      <w:bookmarkEnd w:id="421"/>
      <w:bookmarkEnd w:id="422"/>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423" w:name="_Toc8586"/>
      <w:bookmarkStart w:id="424" w:name="_Toc3079"/>
      <w:bookmarkStart w:id="425" w:name="_Toc2375"/>
      <w:bookmarkStart w:id="426" w:name="_Toc5698"/>
      <w:bookmarkStart w:id="427" w:name="_Toc24662"/>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423"/>
      <w:bookmarkEnd w:id="424"/>
      <w:bookmarkEnd w:id="425"/>
      <w:bookmarkEnd w:id="426"/>
      <w:bookmarkEnd w:id="427"/>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4"/>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428" w:name="_Toc26807"/>
      <w:bookmarkStart w:id="429" w:name="_Toc32454"/>
      <w:bookmarkStart w:id="430" w:name="_Toc30329"/>
      <w:bookmarkStart w:id="431" w:name="_Toc18683"/>
      <w:bookmarkStart w:id="432" w:name="_Toc9497"/>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428"/>
    <w:bookmarkEnd w:id="429"/>
    <w:bookmarkEnd w:id="430"/>
    <w:bookmarkEnd w:id="431"/>
    <w:bookmarkEnd w:id="432"/>
    <w:p>
      <w:pPr>
        <w:spacing w:line="560" w:lineRule="exact"/>
        <w:ind w:firstLine="482" w:firstLineChars="200"/>
        <w:outlineLvl w:val="0"/>
        <w:rPr>
          <w:rFonts w:ascii="宋体" w:hAnsi="宋体" w:cs="宋体"/>
          <w:b/>
          <w:sz w:val="24"/>
        </w:rPr>
      </w:pPr>
      <w:bookmarkStart w:id="433" w:name="_Toc16021"/>
      <w:bookmarkStart w:id="434" w:name="_Toc28375"/>
      <w:bookmarkStart w:id="435" w:name="_Toc15583"/>
      <w:r>
        <w:rPr>
          <w:rFonts w:hint="eastAsia" w:ascii="宋体" w:hAnsi="宋体" w:cs="宋体"/>
          <w:b/>
          <w:sz w:val="24"/>
        </w:rPr>
        <w:t>1.9合同争议的解决</w:t>
      </w:r>
      <w:bookmarkEnd w:id="433"/>
      <w:bookmarkEnd w:id="434"/>
      <w:bookmarkEnd w:id="435"/>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36" w:name="_Toc11173"/>
      <w:bookmarkStart w:id="437" w:name="_Toc15322"/>
      <w:bookmarkStart w:id="438" w:name="_Toc7245"/>
      <w:r>
        <w:rPr>
          <w:rFonts w:hint="eastAsia" w:ascii="宋体" w:hAnsi="宋体" w:cs="宋体"/>
          <w:b/>
          <w:sz w:val="24"/>
        </w:rPr>
        <w:t>2.0 合同生效</w:t>
      </w:r>
      <w:bookmarkEnd w:id="436"/>
      <w:bookmarkEnd w:id="437"/>
      <w:bookmarkEnd w:id="438"/>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699"/>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39" w:name="_Toc14021"/>
      <w:bookmarkStart w:id="440" w:name="_Toc31297"/>
      <w:bookmarkStart w:id="441" w:name="_Toc19680"/>
      <w:bookmarkStart w:id="442" w:name="_Toc25079"/>
      <w:bookmarkStart w:id="443" w:name="_Toc5228"/>
      <w:r>
        <w:rPr>
          <w:rFonts w:ascii="宋体" w:hAnsi="宋体"/>
          <w:b/>
          <w:sz w:val="24"/>
        </w:rPr>
        <w:t>2.1 定义</w:t>
      </w:r>
      <w:bookmarkEnd w:id="439"/>
      <w:bookmarkEnd w:id="440"/>
      <w:bookmarkEnd w:id="441"/>
      <w:bookmarkEnd w:id="442"/>
      <w:bookmarkEnd w:id="443"/>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4" w:name="_Toc19539"/>
      <w:bookmarkStart w:id="445" w:name="_Toc16752"/>
      <w:bookmarkStart w:id="446" w:name="_Toc23289"/>
      <w:bookmarkStart w:id="447" w:name="_Toc31402"/>
      <w:bookmarkStart w:id="448" w:name="_Toc3769"/>
      <w:r>
        <w:rPr>
          <w:rFonts w:ascii="宋体" w:hAnsi="宋体"/>
          <w:b/>
          <w:sz w:val="24"/>
        </w:rPr>
        <w:t>2.2 技术规范</w:t>
      </w:r>
      <w:bookmarkEnd w:id="444"/>
      <w:bookmarkEnd w:id="445"/>
      <w:bookmarkEnd w:id="446"/>
      <w:bookmarkEnd w:id="447"/>
      <w:bookmarkEnd w:id="448"/>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49" w:name="_Toc27945"/>
      <w:bookmarkStart w:id="450" w:name="_Toc13673"/>
      <w:bookmarkStart w:id="451" w:name="_Toc12412"/>
      <w:bookmarkStart w:id="452" w:name="_Toc9161"/>
      <w:bookmarkStart w:id="453" w:name="_Toc4133"/>
      <w:r>
        <w:rPr>
          <w:rFonts w:ascii="宋体" w:hAnsi="宋体"/>
          <w:b/>
          <w:sz w:val="24"/>
        </w:rPr>
        <w:t>2.3 知识产权</w:t>
      </w:r>
      <w:bookmarkEnd w:id="449"/>
      <w:bookmarkEnd w:id="450"/>
      <w:bookmarkEnd w:id="451"/>
      <w:bookmarkEnd w:id="452"/>
      <w:bookmarkEnd w:id="453"/>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54" w:name="_Toc15447"/>
      <w:bookmarkStart w:id="455" w:name="_Toc31233"/>
      <w:bookmarkStart w:id="456" w:name="_Toc26555"/>
      <w:bookmarkStart w:id="457" w:name="_Toc22011"/>
      <w:bookmarkStart w:id="458" w:name="_Toc32670"/>
      <w:r>
        <w:rPr>
          <w:rFonts w:ascii="宋体" w:hAnsi="宋体"/>
          <w:b/>
          <w:sz w:val="24"/>
        </w:rPr>
        <w:t>2.5 结算方式和付款条件</w:t>
      </w:r>
      <w:bookmarkEnd w:id="454"/>
      <w:bookmarkEnd w:id="455"/>
      <w:bookmarkEnd w:id="456"/>
      <w:bookmarkEnd w:id="457"/>
      <w:bookmarkEnd w:id="458"/>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59" w:name="_Toc30507"/>
      <w:bookmarkStart w:id="460" w:name="_Toc13154"/>
      <w:bookmarkStart w:id="461" w:name="_Toc16163"/>
      <w:bookmarkStart w:id="462" w:name="_Toc18990"/>
      <w:bookmarkStart w:id="463" w:name="_Toc13467"/>
      <w:r>
        <w:rPr>
          <w:rFonts w:ascii="宋体" w:hAnsi="宋体"/>
          <w:b/>
          <w:sz w:val="24"/>
        </w:rPr>
        <w:t>2.6 技术资料和保密义务</w:t>
      </w:r>
      <w:bookmarkEnd w:id="459"/>
      <w:bookmarkEnd w:id="460"/>
      <w:bookmarkEnd w:id="461"/>
      <w:bookmarkEnd w:id="462"/>
      <w:bookmarkEnd w:id="463"/>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64" w:name="_Toc19069"/>
      <w:r>
        <w:rPr>
          <w:rFonts w:ascii="宋体" w:hAnsi="宋体"/>
          <w:b/>
          <w:sz w:val="24"/>
        </w:rPr>
        <w:t xml:space="preserve">2.7 </w:t>
      </w:r>
      <w:r>
        <w:rPr>
          <w:rFonts w:hint="eastAsia" w:ascii="宋体" w:hAnsi="宋体"/>
          <w:b/>
          <w:sz w:val="24"/>
        </w:rPr>
        <w:t>质量保证</w:t>
      </w:r>
      <w:bookmarkEnd w:id="464"/>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65" w:name="_Toc22267"/>
      <w:r>
        <w:rPr>
          <w:rFonts w:ascii="宋体" w:hAnsi="宋体"/>
          <w:b/>
          <w:sz w:val="24"/>
        </w:rPr>
        <w:t xml:space="preserve">2.8 </w:t>
      </w:r>
      <w:r>
        <w:rPr>
          <w:rFonts w:hint="eastAsia" w:ascii="宋体" w:hAnsi="宋体"/>
          <w:b/>
          <w:sz w:val="24"/>
        </w:rPr>
        <w:t>延迟履行</w:t>
      </w:r>
      <w:bookmarkEnd w:id="465"/>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66" w:name="_Toc10611"/>
      <w:r>
        <w:rPr>
          <w:rFonts w:ascii="宋体" w:hAnsi="宋体"/>
          <w:b/>
          <w:sz w:val="24"/>
        </w:rPr>
        <w:t xml:space="preserve">2.9 </w:t>
      </w:r>
      <w:r>
        <w:rPr>
          <w:rFonts w:hint="eastAsia" w:ascii="宋体" w:hAnsi="宋体"/>
          <w:b/>
          <w:sz w:val="24"/>
        </w:rPr>
        <w:t>合同变更</w:t>
      </w:r>
      <w:bookmarkEnd w:id="466"/>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67" w:name="_Toc23368"/>
      <w:bookmarkStart w:id="468" w:name="_Toc21830"/>
      <w:bookmarkStart w:id="469" w:name="_Toc26689"/>
      <w:bookmarkStart w:id="470" w:name="_Toc10663"/>
      <w:bookmarkStart w:id="471" w:name="_Toc42"/>
      <w:r>
        <w:rPr>
          <w:rFonts w:ascii="宋体" w:hAnsi="宋体"/>
          <w:b/>
          <w:sz w:val="24"/>
        </w:rPr>
        <w:t>2.10 合同转让和分包</w:t>
      </w:r>
      <w:bookmarkEnd w:id="467"/>
      <w:bookmarkEnd w:id="468"/>
      <w:bookmarkEnd w:id="469"/>
      <w:bookmarkEnd w:id="470"/>
      <w:bookmarkEnd w:id="471"/>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72" w:name="_Toc4720"/>
      <w:bookmarkStart w:id="473" w:name="_Toc32494"/>
      <w:bookmarkStart w:id="474" w:name="_Toc14371"/>
      <w:bookmarkStart w:id="475" w:name="_Toc25571"/>
      <w:bookmarkStart w:id="476" w:name="_Toc26633"/>
      <w:r>
        <w:rPr>
          <w:rFonts w:ascii="宋体" w:hAnsi="宋体"/>
          <w:b/>
          <w:sz w:val="24"/>
        </w:rPr>
        <w:t>2.11 不可抗力</w:t>
      </w:r>
      <w:bookmarkEnd w:id="472"/>
      <w:bookmarkEnd w:id="473"/>
      <w:bookmarkEnd w:id="474"/>
      <w:bookmarkEnd w:id="475"/>
      <w:bookmarkEnd w:id="476"/>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77" w:name="_Toc23854"/>
      <w:bookmarkStart w:id="478" w:name="_Toc24465"/>
      <w:bookmarkStart w:id="479" w:name="_Toc25783"/>
      <w:bookmarkStart w:id="480" w:name="_Toc3638"/>
      <w:bookmarkStart w:id="481" w:name="_Toc14115"/>
      <w:r>
        <w:rPr>
          <w:rFonts w:ascii="宋体" w:hAnsi="宋体"/>
          <w:b/>
          <w:sz w:val="24"/>
        </w:rPr>
        <w:t>2.12 税费</w:t>
      </w:r>
      <w:bookmarkEnd w:id="477"/>
      <w:bookmarkEnd w:id="478"/>
      <w:bookmarkEnd w:id="479"/>
      <w:bookmarkEnd w:id="480"/>
      <w:bookmarkEnd w:id="481"/>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82" w:name="_Toc14814"/>
      <w:bookmarkStart w:id="483" w:name="_Toc7315"/>
      <w:bookmarkStart w:id="484" w:name="_Toc25525"/>
      <w:bookmarkStart w:id="485" w:name="_Toc26883"/>
      <w:bookmarkStart w:id="486" w:name="_Toc30105"/>
      <w:r>
        <w:rPr>
          <w:rFonts w:ascii="宋体" w:hAnsi="宋体"/>
          <w:b/>
          <w:sz w:val="24"/>
        </w:rPr>
        <w:t>2.13 乙方破产</w:t>
      </w:r>
      <w:bookmarkEnd w:id="482"/>
      <w:bookmarkEnd w:id="483"/>
      <w:bookmarkEnd w:id="484"/>
      <w:bookmarkEnd w:id="485"/>
      <w:bookmarkEnd w:id="486"/>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87" w:name="_Toc1123"/>
      <w:bookmarkStart w:id="488" w:name="_Toc2016"/>
      <w:bookmarkStart w:id="489" w:name="_Toc23323"/>
      <w:r>
        <w:rPr>
          <w:rFonts w:ascii="宋体" w:hAnsi="宋体"/>
          <w:b/>
          <w:sz w:val="24"/>
        </w:rPr>
        <w:t>2.14 合同中止、终止</w:t>
      </w:r>
      <w:bookmarkEnd w:id="487"/>
      <w:bookmarkEnd w:id="488"/>
      <w:bookmarkEnd w:id="489"/>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90" w:name="_Toc14525"/>
      <w:bookmarkStart w:id="491" w:name="_Toc1969"/>
      <w:bookmarkStart w:id="492" w:name="_Toc17363"/>
      <w:r>
        <w:rPr>
          <w:rFonts w:ascii="宋体" w:hAnsi="宋体"/>
          <w:b/>
          <w:sz w:val="24"/>
        </w:rPr>
        <w:t>2.15 检验和验收</w:t>
      </w:r>
      <w:bookmarkEnd w:id="490"/>
      <w:bookmarkEnd w:id="491"/>
      <w:bookmarkEnd w:id="492"/>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93" w:name="_Toc31892"/>
      <w:bookmarkStart w:id="494" w:name="_Toc2308"/>
      <w:bookmarkStart w:id="495" w:name="_Toc12666"/>
      <w:bookmarkStart w:id="496" w:name="_Toc9808"/>
      <w:bookmarkStart w:id="497" w:name="_Toc25198"/>
      <w:r>
        <w:rPr>
          <w:rFonts w:ascii="宋体" w:hAnsi="宋体"/>
          <w:b/>
          <w:sz w:val="24"/>
        </w:rPr>
        <w:t>2.16 通知和送达</w:t>
      </w:r>
      <w:bookmarkEnd w:id="493"/>
      <w:bookmarkEnd w:id="494"/>
      <w:bookmarkEnd w:id="495"/>
      <w:bookmarkEnd w:id="496"/>
      <w:bookmarkEnd w:id="497"/>
    </w:p>
    <w:p>
      <w:pPr>
        <w:spacing w:line="560" w:lineRule="exact"/>
        <w:ind w:firstLine="480" w:firstLineChars="200"/>
        <w:rPr>
          <w:rFonts w:ascii="宋体" w:hAnsi="宋体"/>
          <w:sz w:val="24"/>
        </w:rPr>
      </w:pPr>
      <w:bookmarkStart w:id="498" w:name="_Toc27674"/>
      <w:bookmarkStart w:id="499" w:name="_Toc18401"/>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498"/>
      <w:bookmarkEnd w:id="499"/>
    </w:p>
    <w:p>
      <w:pPr>
        <w:spacing w:line="560" w:lineRule="exact"/>
        <w:ind w:firstLine="482" w:firstLineChars="200"/>
        <w:outlineLvl w:val="0"/>
        <w:rPr>
          <w:rFonts w:ascii="宋体" w:hAnsi="宋体"/>
          <w:b/>
          <w:sz w:val="24"/>
        </w:rPr>
      </w:pPr>
      <w:bookmarkStart w:id="500" w:name="_Toc27644"/>
      <w:bookmarkStart w:id="501" w:name="_Toc12254"/>
      <w:bookmarkStart w:id="502" w:name="_Toc5063"/>
      <w:bookmarkStart w:id="503" w:name="_Toc28906"/>
      <w:bookmarkStart w:id="504" w:name="_Toc20808"/>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500"/>
      <w:bookmarkEnd w:id="501"/>
      <w:bookmarkEnd w:id="502"/>
      <w:bookmarkEnd w:id="503"/>
      <w:bookmarkEnd w:id="504"/>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505" w:name="_Toc30599"/>
      <w:bookmarkStart w:id="506" w:name="_Toc4355"/>
      <w:bookmarkStart w:id="507" w:name="_Toc18540"/>
      <w:r>
        <w:rPr>
          <w:rFonts w:hint="eastAsia" w:ascii="宋体" w:hAnsi="宋体" w:cs="宋体"/>
          <w:b/>
          <w:sz w:val="24"/>
        </w:rPr>
        <w:t>2.18 计量单位</w:t>
      </w:r>
      <w:bookmarkEnd w:id="505"/>
      <w:bookmarkEnd w:id="506"/>
      <w:bookmarkEnd w:id="507"/>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08" w:name="_Toc331685784"/>
      <w:r>
        <w:rPr>
          <w:rFonts w:hint="eastAsia" w:ascii="宋体" w:hAnsi="宋体" w:cs="宋体"/>
          <w:b/>
          <w:sz w:val="24"/>
        </w:rPr>
        <w:t xml:space="preserve"> </w:t>
      </w:r>
      <w:bookmarkEnd w:id="508"/>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75"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1062"/>
        <w:gridCol w:w="82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73"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426"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4426"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426" w:type="pct"/>
            <w:vAlign w:val="center"/>
          </w:tcPr>
          <w:p>
            <w:pPr>
              <w:spacing w:line="360" w:lineRule="auto"/>
              <w:rPr>
                <w:rFonts w:ascii="宋体" w:hAnsi="宋体" w:cs="宋体"/>
                <w:sz w:val="24"/>
              </w:rPr>
            </w:pPr>
            <w:r>
              <w:rPr>
                <w:rFonts w:hint="eastAsia" w:ascii="宋体" w:hAnsi="宋体" w:cs="宋体"/>
                <w:sz w:val="24"/>
              </w:rPr>
              <w:t>合同签订后7个工作日内以支票、汇票、本票或者金融机构、担保机构出具的保函等非现金形式，提交履约保证金；鼓励和支持乙方以银行、保险公司出具的保函形式提供履约保证，乙方以银行、保险公司出具保函形式提交履约保证金的，甲方不得拒收</w:t>
            </w:r>
            <w:r>
              <w:rPr>
                <w:rFonts w:hint="eastAsia" w:ascii="宋体" w:hAnsi="宋体" w:cs="宋体"/>
                <w:sz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426" w:type="pct"/>
            <w:vAlign w:val="center"/>
          </w:tcPr>
          <w:p>
            <w:pPr>
              <w:spacing w:line="360" w:lineRule="auto"/>
              <w:rPr>
                <w:rFonts w:hint="eastAsia" w:ascii="宋体" w:hAnsi="宋体" w:cs="宋体"/>
                <w:sz w:val="24"/>
              </w:rPr>
            </w:pPr>
            <w:r>
              <w:rPr>
                <w:rFonts w:hint="eastAsia" w:ascii="宋体" w:hAnsi="宋体" w:cs="宋体"/>
                <w:sz w:val="24"/>
              </w:rPr>
              <w:t>1、保洁经费采用先作业后拨付的方式，每月按合同期月平均经费拨付，奖励或扣除相应的保洁经费，余款一次结清。</w:t>
            </w:r>
          </w:p>
          <w:p>
            <w:pPr>
              <w:spacing w:line="360" w:lineRule="auto"/>
              <w:rPr>
                <w:rFonts w:hint="eastAsia" w:ascii="宋体" w:hAnsi="宋体" w:cs="宋体"/>
                <w:sz w:val="24"/>
              </w:rPr>
            </w:pPr>
            <w:r>
              <w:rPr>
                <w:rFonts w:hint="eastAsia" w:ascii="宋体" w:hAnsi="宋体" w:cs="宋体"/>
                <w:sz w:val="24"/>
              </w:rPr>
              <w:t>2、每月督查考核扣罚款在当月保洁经费中直接扣除。</w:t>
            </w:r>
          </w:p>
          <w:p>
            <w:pPr>
              <w:spacing w:line="360" w:lineRule="auto"/>
              <w:rPr>
                <w:rFonts w:hint="eastAsia" w:ascii="宋体" w:hAnsi="宋体" w:cs="宋体"/>
                <w:sz w:val="24"/>
                <w:lang w:eastAsia="zh-CN"/>
              </w:rPr>
            </w:pPr>
            <w:r>
              <w:rPr>
                <w:rFonts w:hint="eastAsia" w:ascii="宋体" w:hAnsi="宋体" w:cs="宋体"/>
                <w:sz w:val="24"/>
              </w:rPr>
              <w:t>3、保洁经费根据资金保障情况进行拨付</w:t>
            </w:r>
            <w:r>
              <w:rPr>
                <w:rFonts w:hint="eastAsia" w:ascii="宋体" w:hAnsi="宋体" w:cs="宋体"/>
                <w:sz w:val="24"/>
                <w:lang w:eastAsia="zh-CN"/>
              </w:rPr>
              <w:t>，保洁经费按照</w:t>
            </w:r>
            <w:r>
              <w:rPr>
                <w:rFonts w:hint="eastAsia" w:ascii="宋体" w:hAnsi="宋体" w:cs="宋体"/>
                <w:sz w:val="24"/>
              </w:rPr>
              <w:t>每月</w:t>
            </w:r>
            <w:r>
              <w:rPr>
                <w:rFonts w:hint="eastAsia" w:ascii="宋体" w:hAnsi="宋体" w:cs="宋体"/>
                <w:sz w:val="24"/>
                <w:lang w:eastAsia="zh-CN"/>
              </w:rPr>
              <w:t>扣除</w:t>
            </w:r>
            <w:r>
              <w:rPr>
                <w:rFonts w:hint="eastAsia" w:ascii="宋体" w:hAnsi="宋体" w:cs="宋体"/>
                <w:sz w:val="24"/>
              </w:rPr>
              <w:t>督查考核扣罚款</w:t>
            </w:r>
            <w:r>
              <w:rPr>
                <w:rFonts w:hint="eastAsia" w:ascii="宋体" w:hAnsi="宋体" w:cs="宋体"/>
                <w:sz w:val="24"/>
                <w:lang w:eastAsia="zh-CN"/>
              </w:rPr>
              <w:t>后进行按月支付。若有其他变动的，按区财政局相关政策要求落实执行。</w:t>
            </w:r>
          </w:p>
          <w:p>
            <w:pPr>
              <w:spacing w:line="360" w:lineRule="auto"/>
              <w:rPr>
                <w:rFonts w:hint="eastAsia" w:ascii="宋体" w:hAnsi="宋体" w:cs="宋体"/>
                <w:sz w:val="24"/>
              </w:rPr>
            </w:pPr>
            <w:r>
              <w:rPr>
                <w:rFonts w:hint="eastAsia" w:ascii="宋体" w:hAnsi="宋体" w:cs="宋体"/>
                <w:sz w:val="24"/>
              </w:rPr>
              <w:t>项目内因新增道路或删减道路的，经采购人确认核实，按年度拨付扣减相</w:t>
            </w:r>
          </w:p>
          <w:p>
            <w:pPr>
              <w:spacing w:line="360" w:lineRule="auto"/>
              <w:rPr>
                <w:rFonts w:hint="eastAsia" w:ascii="宋体" w:hAnsi="宋体" w:cs="宋体"/>
                <w:sz w:val="24"/>
              </w:rPr>
            </w:pPr>
            <w:r>
              <w:rPr>
                <w:rFonts w:hint="eastAsia" w:ascii="宋体" w:hAnsi="宋体" w:cs="宋体"/>
                <w:sz w:val="24"/>
              </w:rPr>
              <w:t>应保洁费用。</w:t>
            </w:r>
          </w:p>
          <w:p>
            <w:pPr>
              <w:spacing w:line="360" w:lineRule="auto"/>
              <w:rPr>
                <w:rFonts w:ascii="宋体" w:hAnsi="宋体" w:cs="宋体"/>
                <w:sz w:val="24"/>
              </w:rPr>
            </w:pPr>
            <w:r>
              <w:rPr>
                <w:rFonts w:hint="eastAsia" w:ascii="宋体" w:hAnsi="宋体" w:cs="宋体"/>
                <w:sz w:val="24"/>
              </w:rPr>
              <w:t>5、中标人必须按照合同要求足额及时发放职工薪资福利，不得克扣、无故拖欠，保持一线职工队伍稳定。否则采购人按照法定要求严肃处置。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426" w:type="pct"/>
            <w:vAlign w:val="center"/>
          </w:tcPr>
          <w:p>
            <w:pPr>
              <w:spacing w:line="360" w:lineRule="auto"/>
              <w:rPr>
                <w:rFonts w:hint="eastAsia" w:ascii="宋体" w:hAnsi="宋体" w:eastAsia="宋体" w:cs="宋体"/>
                <w:sz w:val="24"/>
                <w:lang w:val="en-US" w:eastAsia="zh-CN"/>
              </w:rPr>
            </w:pP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426" w:type="pct"/>
            <w:vAlign w:val="center"/>
          </w:tcPr>
          <w:p>
            <w:pPr>
              <w:spacing w:line="360" w:lineRule="auto"/>
              <w:rPr>
                <w:rFonts w:hint="default" w:ascii="宋体" w:hAnsi="宋体" w:eastAsia="宋体" w:cs="宋体"/>
                <w:sz w:val="24"/>
                <w:lang w:val="en-US" w:eastAsia="zh-CN"/>
              </w:rPr>
            </w:pP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426" w:type="pct"/>
            <w:vAlign w:val="center"/>
          </w:tcPr>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1、保洁经费采用先作业后拨付的方式，每月按合同期月平均经费拨付，奖励或扣除相应的保洁经费，余款一次结清。</w:t>
            </w:r>
          </w:p>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2、每月督查考核扣罚款在当月保洁经费中直接扣除。</w:t>
            </w:r>
          </w:p>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3、保洁经费根据资金保障情况进行拨付，保洁经费按照每月扣除督查考核扣罚款后进行按月支付。若有其他变动的，按区财政局相关政策要求落实执行。</w:t>
            </w:r>
          </w:p>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项目内因新增道路或删减道路的，经采购人确认核实，按年度拨付扣减相</w:t>
            </w:r>
          </w:p>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应保洁费用。</w:t>
            </w:r>
          </w:p>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5、中标人必须按照合同要求足额及时发放职工薪资福利，不得克扣、无故拖欠，保持一线职工队伍稳定。否则采购人按照法定要求严肃处置。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426" w:type="pct"/>
            <w:vAlign w:val="center"/>
          </w:tcPr>
          <w:p>
            <w:pPr>
              <w:widowControl/>
              <w:autoSpaceDE w:val="0"/>
              <w:autoSpaceDN w:val="0"/>
              <w:snapToGrid w:val="0"/>
              <w:spacing w:line="440" w:lineRule="exact"/>
              <w:ind w:right="-53" w:rightChars="-25"/>
              <w:jc w:val="left"/>
              <w:textAlignment w:val="bottom"/>
              <w:rPr>
                <w:rFonts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3年（2023年7月1日-2026年6月30日）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426" w:type="pct"/>
            <w:vAlign w:val="center"/>
          </w:tcPr>
          <w:p>
            <w:pPr>
              <w:spacing w:line="440" w:lineRule="exact"/>
              <w:jc w:val="left"/>
              <w:rPr>
                <w:rFonts w:ascii="宋体" w:hAnsi="宋体" w:eastAsia="宋体" w:cs="宋体"/>
                <w:kern w:val="2"/>
                <w:sz w:val="24"/>
                <w:szCs w:val="24"/>
                <w:highlight w:val="none"/>
                <w:lang w:val="en-US" w:eastAsia="zh-CN" w:bidi="ar-SA"/>
              </w:rPr>
            </w:pPr>
            <w:r>
              <w:rPr>
                <w:rFonts w:hint="eastAsia" w:ascii="宋体" w:hAnsi="宋体" w:cs="宋体"/>
                <w:sz w:val="24"/>
                <w:highlight w:val="none"/>
                <w:lang w:bidi="ar"/>
              </w:rPr>
              <w:t>招标人指定地点。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426" w:type="pct"/>
            <w:vAlign w:val="center"/>
          </w:tcPr>
          <w:p>
            <w:pPr>
              <w:spacing w:line="440" w:lineRule="exact"/>
              <w:jc w:val="left"/>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按</w:t>
            </w:r>
            <w:r>
              <w:rPr>
                <w:rFonts w:hint="eastAsia" w:ascii="宋体" w:hAnsi="宋体" w:cs="宋体"/>
                <w:sz w:val="24"/>
                <w:highlight w:val="none"/>
                <w:lang w:eastAsia="zh-CN"/>
              </w:rPr>
              <w:t>保洁</w:t>
            </w:r>
            <w:r>
              <w:rPr>
                <w:rFonts w:hint="eastAsia" w:ascii="宋体" w:hAnsi="宋体" w:cs="宋体"/>
                <w:sz w:val="24"/>
                <w:highlight w:val="none"/>
              </w:rPr>
              <w:t>类项目服务要求提供服务</w:t>
            </w:r>
            <w:r>
              <w:rPr>
                <w:rFonts w:hint="eastAsia" w:ascii="宋体" w:hAnsi="宋体" w:cs="宋体"/>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4426" w:type="pct"/>
            <w:vAlign w:val="center"/>
          </w:tcPr>
          <w:p>
            <w:pPr>
              <w:spacing w:line="360" w:lineRule="auto"/>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4426" w:type="pct"/>
            <w:vAlign w:val="center"/>
          </w:tcPr>
          <w:p>
            <w:pPr>
              <w:spacing w:line="360" w:lineRule="auto"/>
              <w:rPr>
                <w:rFonts w:ascii="宋体" w:hAnsi="宋体" w:cs="宋体" w:eastAsiaTheme="minorEastAsia"/>
                <w:kern w:val="2"/>
                <w:sz w:val="24"/>
                <w:szCs w:val="24"/>
                <w:highlight w:val="none"/>
                <w:lang w:val="en-US" w:eastAsia="zh-CN" w:bidi="ar-SA"/>
              </w:rPr>
            </w:pPr>
            <w:r>
              <w:rPr>
                <w:rFonts w:hint="eastAsia" w:ascii="宋体" w:hAnsi="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4426" w:type="pct"/>
            <w:vAlign w:val="center"/>
          </w:tcPr>
          <w:p>
            <w:pPr>
              <w:spacing w:line="360" w:lineRule="auto"/>
              <w:rPr>
                <w:rFonts w:ascii="宋体" w:hAnsi="宋体" w:cs="宋体" w:eastAsiaTheme="minorEastAsia"/>
                <w:kern w:val="2"/>
                <w:sz w:val="24"/>
                <w:szCs w:val="24"/>
                <w:highlight w:val="none"/>
                <w:lang w:val="en-US" w:eastAsia="zh-CN" w:bidi="ar-SA"/>
              </w:rPr>
            </w:pPr>
            <w:r>
              <w:rPr>
                <w:rFonts w:hint="eastAsia" w:ascii="宋体" w:hAnsi="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4426" w:type="pct"/>
            <w:vAlign w:val="center"/>
          </w:tcPr>
          <w:p>
            <w:pPr>
              <w:spacing w:line="360" w:lineRule="auto"/>
              <w:rPr>
                <w:rFonts w:hint="default" w:ascii="宋体" w:hAnsi="宋体" w:eastAsia="宋体" w:cs="宋体"/>
                <w:sz w:val="24"/>
                <w:lang w:val="en-US" w:eastAsia="zh-CN"/>
              </w:rPr>
            </w:pP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hint="default" w:ascii="宋体" w:hAnsi="宋体" w:eastAsia="宋体" w:cs="宋体"/>
                <w:sz w:val="24"/>
                <w:lang w:val="en-US" w:eastAsia="zh-CN"/>
              </w:rPr>
            </w:pPr>
            <w:r>
              <w:rPr>
                <w:rFonts w:hint="eastAsia" w:ascii="宋体" w:hAnsi="宋体" w:cs="宋体"/>
                <w:sz w:val="24"/>
                <w:lang w:val="en-US" w:eastAsia="zh-CN"/>
              </w:rPr>
              <w:t>1.9</w:t>
            </w:r>
          </w:p>
        </w:tc>
        <w:tc>
          <w:tcPr>
            <w:tcW w:w="4426" w:type="pct"/>
            <w:vAlign w:val="center"/>
          </w:tcPr>
          <w:p>
            <w:pPr>
              <w:spacing w:line="360" w:lineRule="auto"/>
              <w:rPr>
                <w:rFonts w:hint="eastAsia" w:ascii="宋体" w:hAnsi="宋体" w:cs="宋体"/>
                <w:sz w:val="24"/>
                <w:lang w:bidi="ar"/>
              </w:rPr>
            </w:pPr>
            <w:r>
              <w:rPr>
                <w:rFonts w:hint="eastAsia" w:ascii="宋体" w:hAnsi="宋体" w:cs="宋体"/>
                <w:sz w:val="24"/>
                <w:lang w:bidi="ar"/>
              </w:rPr>
              <w:t>1.</w:t>
            </w:r>
            <w:r>
              <w:rPr>
                <w:rFonts w:hint="eastAsia" w:ascii="宋体" w:hAnsi="宋体" w:cs="宋体"/>
                <w:sz w:val="24"/>
                <w:lang w:val="en-US" w:eastAsia="zh-CN" w:bidi="ar"/>
              </w:rPr>
              <w:t>9</w:t>
            </w:r>
            <w:r>
              <w:rPr>
                <w:rFonts w:hint="eastAsia" w:ascii="宋体" w:hAnsi="宋体" w:cs="宋体"/>
                <w:sz w:val="24"/>
                <w:lang w:bidi="ar"/>
              </w:rPr>
              <w:t>.2(诉讼)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4426" w:type="pct"/>
            <w:vAlign w:val="center"/>
          </w:tcPr>
          <w:p>
            <w:pPr>
              <w:spacing w:line="360" w:lineRule="auto"/>
              <w:rPr>
                <w:rFonts w:ascii="宋体" w:hAnsi="宋体" w:eastAsia="宋体" w:cs="宋体"/>
                <w:kern w:val="2"/>
                <w:sz w:val="24"/>
                <w:szCs w:val="24"/>
                <w:lang w:val="en-US" w:eastAsia="zh-CN" w:bidi="ar-SA"/>
              </w:rPr>
            </w:pPr>
            <w:r>
              <w:rPr>
                <w:rFonts w:hint="eastAsia" w:ascii="宋体" w:hAnsi="宋体" w:cs="宋体"/>
                <w:sz w:val="24"/>
                <w:lang w:val="en-US" w:eastAsia="zh-CN"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4426" w:type="pct"/>
            <w:vAlign w:val="center"/>
          </w:tcPr>
          <w:p>
            <w:pPr>
              <w:spacing w:line="360" w:lineRule="auto"/>
              <w:ind w:left="-420" w:leftChars="-200" w:right="-420" w:rightChars="-200" w:firstLine="480" w:firstLineChars="200"/>
              <w:rPr>
                <w:rFonts w:hint="eastAsia" w:ascii="宋体" w:hAnsi="宋体" w:cs="宋体" w:eastAsiaTheme="minorEastAsia"/>
                <w:kern w:val="2"/>
                <w:sz w:val="24"/>
                <w:szCs w:val="24"/>
                <w:lang w:val="en-US" w:eastAsia="zh-CN" w:bidi="ar"/>
              </w:rPr>
            </w:pPr>
            <w:r>
              <w:rPr>
                <w:rFonts w:hint="eastAsia" w:ascii="宋体" w:hAnsi="宋体" w:cs="宋体"/>
                <w:sz w:val="24"/>
                <w:lang w:bidi="ar"/>
              </w:rPr>
              <w:t>项目所在地的人民法院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426" w:type="pct"/>
            <w:vAlign w:val="center"/>
          </w:tcPr>
          <w:p>
            <w:pPr>
              <w:spacing w:line="360" w:lineRule="auto"/>
              <w:rPr>
                <w:rFonts w:hint="default" w:ascii="宋体" w:hAnsi="宋体" w:eastAsia="宋体" w:cs="宋体"/>
                <w:sz w:val="24"/>
                <w:lang w:val="en-US" w:eastAsia="zh-CN"/>
              </w:rPr>
            </w:pPr>
            <w:r>
              <w:rPr>
                <w:rFonts w:hint="eastAsia" w:ascii="宋体" w:hAnsi="宋体" w:eastAsia="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4426" w:type="pct"/>
            <w:vAlign w:val="center"/>
          </w:tcPr>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1、保洁经费采用先作业后拨付的方式，每月按合同期月平均经费拨付，奖励或扣除相应的保洁经费，余款一次结清。</w:t>
            </w:r>
          </w:p>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2、每月督查考核扣罚款在当月保洁经费中直接扣除。</w:t>
            </w:r>
          </w:p>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3、保洁经费根据资金保障情况进行拨付，保洁经费按照每月扣除督查考核扣罚款后进行按月支付。若有其他变动的，按区财政局相关政策要求落实执行。</w:t>
            </w:r>
          </w:p>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项目内因新增道路或删减道路的，经采购人确认核实，按年度拨付扣减相</w:t>
            </w:r>
          </w:p>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应保洁费用。</w:t>
            </w:r>
          </w:p>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5、中标人必须按照合同要求足额及时发放职工薪资福利，不得克扣、无故拖欠，保持一线职工队伍稳定。否则采购人按照法定要求严肃处置。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426" w:type="pct"/>
            <w:vAlign w:val="center"/>
          </w:tcPr>
          <w:p>
            <w:pPr>
              <w:spacing w:line="440" w:lineRule="exact"/>
              <w:jc w:val="left"/>
              <w:rPr>
                <w:rFonts w:ascii="宋体" w:hAnsi="宋体" w:eastAsia="宋体" w:cs="宋体"/>
                <w:kern w:val="2"/>
                <w:sz w:val="24"/>
                <w:szCs w:val="24"/>
                <w:highlight w:val="none"/>
                <w:lang w:val="en-US" w:eastAsia="zh-CN" w:bidi="ar-SA"/>
              </w:rPr>
            </w:pPr>
            <w:r>
              <w:rPr>
                <w:rFonts w:hint="eastAsia" w:ascii="宋体" w:hAnsi="宋体" w:cs="宋体"/>
                <w:snapToGrid w:val="0"/>
                <w:kern w:val="0"/>
                <w:sz w:val="24"/>
                <w:highlight w:val="none"/>
              </w:rPr>
              <w:t>因不可抗力致使合同有变更必要的，双方当事人应在</w:t>
            </w:r>
            <w:r>
              <w:rPr>
                <w:rFonts w:hint="eastAsia" w:ascii="宋体" w:hAnsi="宋体" w:cs="宋体"/>
                <w:snapToGrid w:val="0"/>
                <w:kern w:val="0"/>
                <w:sz w:val="24"/>
                <w:highlight w:val="none"/>
                <w:u w:val="single"/>
              </w:rPr>
              <w:t>30日</w:t>
            </w:r>
            <w:r>
              <w:rPr>
                <w:rFonts w:hint="eastAsia" w:ascii="宋体" w:hAnsi="宋体" w:cs="宋体"/>
                <w:snapToGrid w:val="0"/>
                <w:kern w:val="0"/>
                <w:sz w:val="24"/>
                <w:highlight w:val="none"/>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426" w:type="pct"/>
            <w:vAlign w:val="center"/>
          </w:tcPr>
          <w:p>
            <w:pPr>
              <w:spacing w:line="440" w:lineRule="exact"/>
              <w:jc w:val="left"/>
              <w:rPr>
                <w:rFonts w:ascii="宋体" w:hAnsi="宋体" w:eastAsia="宋体" w:cs="宋体"/>
                <w:kern w:val="2"/>
                <w:sz w:val="24"/>
                <w:szCs w:val="24"/>
                <w:highlight w:val="none"/>
                <w:lang w:val="en-US" w:eastAsia="zh-CN" w:bidi="ar-SA"/>
              </w:rPr>
            </w:pPr>
            <w:r>
              <w:rPr>
                <w:rFonts w:hint="eastAsia" w:ascii="宋体" w:hAnsi="宋体" w:cs="宋体"/>
                <w:snapToGrid w:val="0"/>
                <w:kern w:val="0"/>
                <w:sz w:val="24"/>
                <w:highlight w:val="none"/>
              </w:rPr>
              <w:t>受不可抗力影响的一方在不可抗力发生后，应在</w:t>
            </w:r>
            <w:r>
              <w:rPr>
                <w:rFonts w:hint="eastAsia" w:ascii="宋体" w:hAnsi="宋体" w:cs="宋体"/>
                <w:snapToGrid w:val="0"/>
                <w:kern w:val="0"/>
                <w:sz w:val="24"/>
                <w:highlight w:val="none"/>
                <w:u w:val="single"/>
              </w:rPr>
              <w:t>15日</w:t>
            </w:r>
            <w:r>
              <w:rPr>
                <w:rFonts w:hint="eastAsia" w:ascii="宋体" w:hAnsi="宋体" w:cs="宋体"/>
                <w:snapToGrid w:val="0"/>
                <w:kern w:val="0"/>
                <w:sz w:val="24"/>
                <w:highlight w:val="none"/>
              </w:rPr>
              <w:t>内以书面形式通知对方当事人，并在</w:t>
            </w:r>
            <w:r>
              <w:rPr>
                <w:rFonts w:hint="eastAsia" w:ascii="宋体" w:hAnsi="宋体" w:cs="宋体"/>
                <w:snapToGrid w:val="0"/>
                <w:kern w:val="0"/>
                <w:sz w:val="24"/>
                <w:highlight w:val="none"/>
                <w:u w:val="single"/>
              </w:rPr>
              <w:t>15日</w:t>
            </w:r>
            <w:r>
              <w:rPr>
                <w:rFonts w:hint="eastAsia" w:ascii="宋体" w:hAnsi="宋体" w:cs="宋体"/>
                <w:snapToGrid w:val="0"/>
                <w:kern w:val="0"/>
                <w:sz w:val="24"/>
                <w:highlight w:val="none"/>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426" w:type="pct"/>
            <w:vAlign w:val="center"/>
          </w:tcPr>
          <w:p>
            <w:pPr>
              <w:spacing w:line="440" w:lineRule="exact"/>
              <w:jc w:val="left"/>
              <w:rPr>
                <w:rFonts w:ascii="宋体" w:hAnsi="宋体" w:eastAsia="宋体" w:cs="宋体"/>
                <w:kern w:val="2"/>
                <w:sz w:val="24"/>
                <w:szCs w:val="24"/>
                <w:highlight w:val="none"/>
                <w:lang w:val="en-US" w:eastAsia="zh-CN" w:bidi="ar-SA"/>
              </w:rPr>
            </w:pPr>
            <w:r>
              <w:rPr>
                <w:rFonts w:hint="eastAsia" w:ascii="宋体" w:hAnsi="宋体" w:cs="宋体"/>
                <w:sz w:val="24"/>
                <w:highlight w:val="none"/>
              </w:rPr>
              <w:t>乙方按照</w:t>
            </w:r>
            <w:r>
              <w:rPr>
                <w:rFonts w:hint="eastAsia" w:ascii="宋体" w:hAnsi="宋体" w:cs="宋体"/>
                <w:b/>
                <w:sz w:val="24"/>
                <w:highlight w:val="none"/>
                <w:u w:val="single"/>
              </w:rPr>
              <w:t>双方确定的服务考核办法</w:t>
            </w:r>
            <w:r>
              <w:rPr>
                <w:rFonts w:hint="eastAsia" w:ascii="宋体" w:hAnsi="宋体" w:cs="宋体"/>
                <w:sz w:val="24"/>
                <w:highlight w:val="none"/>
              </w:rPr>
              <w:t>的约定，定期提交服务报告，甲方按照</w:t>
            </w:r>
            <w:r>
              <w:rPr>
                <w:rFonts w:hint="eastAsia" w:ascii="宋体" w:hAnsi="宋体" w:cs="宋体"/>
                <w:b/>
                <w:sz w:val="24"/>
                <w:highlight w:val="none"/>
                <w:u w:val="single"/>
              </w:rPr>
              <w:t>服务考核办法</w:t>
            </w:r>
            <w:r>
              <w:rPr>
                <w:rFonts w:hint="eastAsia" w:ascii="宋体" w:hAnsi="宋体" w:cs="宋体"/>
                <w:sz w:val="24"/>
                <w:highlight w:val="none"/>
              </w:rPr>
              <w:t>的约定进行定期验收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426" w:type="pct"/>
            <w:vAlign w:val="center"/>
          </w:tcPr>
          <w:p>
            <w:pPr>
              <w:spacing w:line="360" w:lineRule="auto"/>
              <w:jc w:val="left"/>
              <w:rPr>
                <w:rFonts w:ascii="宋体" w:hAnsi="宋体" w:eastAsia="宋体" w:cs="宋体"/>
                <w:kern w:val="2"/>
                <w:sz w:val="24"/>
                <w:szCs w:val="24"/>
                <w:highlight w:val="none"/>
                <w:lang w:val="en-US" w:eastAsia="zh-CN" w:bidi="ar-SA"/>
              </w:rPr>
            </w:pPr>
            <w:r>
              <w:rPr>
                <w:rFonts w:hint="eastAsia" w:ascii="宋体" w:hAnsi="宋体" w:cs="宋体"/>
                <w:sz w:val="24"/>
                <w:highlight w:val="none"/>
              </w:rPr>
              <w:t>服务考核办法及招标文件中记载的采购需求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73" w:type="pct"/>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4426" w:type="pct"/>
          </w:tcPr>
          <w:p>
            <w:pPr>
              <w:spacing w:line="360" w:lineRule="auto"/>
              <w:rPr>
                <w:rFonts w:ascii="宋体" w:hAnsi="宋体" w:cs="宋体"/>
                <w:sz w:val="24"/>
              </w:rPr>
            </w:pPr>
            <w:r>
              <w:rPr>
                <w:rFonts w:hint="eastAsia" w:cs="仿宋" w:asciiTheme="minorEastAsia" w:hAnsiTheme="minorEastAsia"/>
                <w:color w:val="auto"/>
                <w:sz w:val="24"/>
              </w:rPr>
              <w:t>本合同一式六份，双方各执三份。</w:t>
            </w:r>
          </w:p>
        </w:tc>
      </w:tr>
    </w:tbl>
    <w:p>
      <w:pPr>
        <w:spacing w:line="360" w:lineRule="auto"/>
        <w:ind w:left="-420" w:leftChars="-200" w:right="-420" w:rightChars="-200" w:firstLine="480" w:firstLineChars="200"/>
        <w:rPr>
          <w:rFonts w:ascii="宋体" w:hAnsi="宋体" w:cs="宋体"/>
          <w:sz w:val="24"/>
        </w:rPr>
      </w:pPr>
    </w:p>
    <w:p>
      <w:pPr>
        <w:widowControl/>
        <w:adjustRightInd/>
        <w:jc w:val="center"/>
        <w:rPr>
          <w:rFonts w:hint="eastAsia" w:ascii="宋体" w:hAnsi="宋体" w:cs="宋体"/>
          <w:b/>
          <w:sz w:val="36"/>
          <w:szCs w:val="20"/>
        </w:rPr>
      </w:pP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3"/>
      <w:r>
        <w:rPr>
          <w:rFonts w:hint="eastAsia" w:ascii="宋体" w:hAnsi="宋体" w:cs="宋体"/>
          <w:b/>
          <w:sz w:val="36"/>
          <w:szCs w:val="20"/>
        </w:rPr>
        <w:t xml:space="preserve"> </w:t>
      </w:r>
      <w:bookmarkEnd w:id="394"/>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color w:val="auto"/>
          <w:sz w:val="24"/>
        </w:rPr>
        <w:t>（采购人）</w:t>
      </w:r>
      <w:r>
        <w:rPr>
          <w:rFonts w:hint="eastAsia" w:ascii="宋体" w:hAnsi="宋体" w:cs="宋体"/>
          <w:color w:val="auto"/>
          <w:sz w:val="24"/>
          <w:lang w:val="en-US" w:eastAsia="zh-CN"/>
        </w:rPr>
        <w:t>、杭</w:t>
      </w:r>
      <w:r>
        <w:rPr>
          <w:rFonts w:hint="eastAsia" w:ascii="宋体" w:hAnsi="宋体" w:cs="宋体"/>
          <w:sz w:val="24"/>
          <w:lang w:val="en-US" w:eastAsia="zh-CN"/>
        </w:rPr>
        <w:t>州市公共资源交易中心临安分中心</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color w:val="auto"/>
          <w:sz w:val="24"/>
        </w:rPr>
        <w:t>（项目名称）【招标编号：（采购编号）】</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highlight w:val="none"/>
        </w:rPr>
      </w:pPr>
      <w:r>
        <w:rPr>
          <w:rFonts w:hint="eastAsia" w:ascii="宋体" w:hAnsi="宋体" w:cs="宋体"/>
          <w:sz w:val="24"/>
        </w:rPr>
        <w:t>2、为采购项目提供整体设计、规范编制或者项目管理、监理、检测等服务后再参加该采购项目的其他采购活动的</w:t>
      </w:r>
      <w:r>
        <w:rPr>
          <w:rFonts w:hint="eastAsia" w:ascii="宋体" w:hAnsi="宋体" w:cs="宋体"/>
          <w:sz w:val="24"/>
          <w:highlight w:val="none"/>
        </w:rPr>
        <w:t>。</w:t>
      </w:r>
    </w:p>
    <w:p>
      <w:pPr>
        <w:snapToGrid w:val="0"/>
        <w:spacing w:line="360" w:lineRule="auto"/>
        <w:ind w:firstLine="5520" w:firstLineChars="2300"/>
        <w:rPr>
          <w:rFonts w:ascii="宋体" w:hAnsi="宋体" w:cs="宋体"/>
          <w:kern w:val="0"/>
          <w:sz w:val="24"/>
          <w:highlight w:val="none"/>
        </w:rPr>
      </w:pPr>
      <w:r>
        <w:rPr>
          <w:rFonts w:hint="eastAsia" w:ascii="宋体" w:hAnsi="宋体" w:cs="宋体"/>
          <w:kern w:val="0"/>
          <w:sz w:val="24"/>
          <w:highlight w:val="none"/>
          <w:lang w:val="zh-CN"/>
        </w:rPr>
        <w:t>投标人名称(电子签名)：</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val="zh-CN"/>
        </w:rPr>
        <w:t xml:space="preserve">                        </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日期</w:t>
      </w:r>
      <w:r>
        <w:rPr>
          <w:rFonts w:hint="eastAsia" w:ascii="宋体" w:hAnsi="宋体" w:cs="宋体"/>
          <w:kern w:val="0"/>
          <w:sz w:val="24"/>
          <w:highlight w:val="none"/>
        </w:rPr>
        <w:t xml:space="preserve">：  年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w:t>
      </w:r>
    </w:p>
    <w:p>
      <w:pPr>
        <w:snapToGrid w:val="0"/>
        <w:spacing w:line="360" w:lineRule="auto"/>
        <w:ind w:right="480" w:firstLine="480" w:firstLineChars="200"/>
        <w:jc w:val="left"/>
        <w:rPr>
          <w:rFonts w:ascii="宋体" w:hAnsi="宋体" w:cs="宋体"/>
          <w:b/>
          <w:kern w:val="0"/>
          <w:sz w:val="32"/>
          <w:szCs w:val="32"/>
          <w:highlight w:val="none"/>
        </w:rPr>
      </w:pPr>
      <w:r>
        <w:rPr>
          <w:rFonts w:hint="eastAsia" w:cs="仿宋_GB2312" w:asciiTheme="minorEastAsia" w:hAnsiTheme="minorEastAsia" w:eastAsiaTheme="minorEastAsia"/>
          <w:sz w:val="24"/>
          <w:highlight w:val="none"/>
        </w:rPr>
        <w:t>注：根据《</w:t>
      </w:r>
      <w:r>
        <w:rPr>
          <w:rFonts w:cs="仿宋_GB2312" w:asciiTheme="minorEastAsia" w:hAnsiTheme="minorEastAsia" w:eastAsiaTheme="minorEastAsia"/>
          <w:sz w:val="24"/>
          <w:highlight w:val="none"/>
        </w:rPr>
        <w:t>关于规范政府采购供应商资格设定及资格审查的通知</w:t>
      </w:r>
      <w:r>
        <w:rPr>
          <w:rFonts w:hint="eastAsia" w:cs="仿宋_GB2312" w:asciiTheme="minorEastAsia" w:hAnsiTheme="minorEastAsia" w:eastAsiaTheme="minorEastAsia"/>
          <w:sz w:val="24"/>
          <w:highlight w:val="none"/>
        </w:rPr>
        <w:t>》（</w:t>
      </w:r>
      <w:r>
        <w:rPr>
          <w:rFonts w:cs="仿宋_GB2312" w:asciiTheme="minorEastAsia" w:hAnsiTheme="minorEastAsia" w:eastAsiaTheme="minorEastAsia"/>
          <w:sz w:val="24"/>
          <w:highlight w:val="none"/>
        </w:rPr>
        <w:t>浙财采监[2013]24号</w:t>
      </w:r>
      <w:r>
        <w:rPr>
          <w:rFonts w:hint="eastAsia" w:cs="仿宋_GB2312" w:asciiTheme="minorEastAsia" w:hAnsiTheme="minorEastAsia" w:eastAsiaTheme="minorEastAsia"/>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snapToGrid w:val="0"/>
        <w:spacing w:line="360" w:lineRule="auto"/>
        <w:ind w:right="480"/>
        <w:jc w:val="both"/>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widowControl/>
        <w:spacing w:line="360" w:lineRule="auto"/>
        <w:ind w:firstLine="643" w:firstLineChars="200"/>
        <w:jc w:val="center"/>
        <w:rPr>
          <w:rFonts w:ascii="宋体" w:hAnsi="宋体" w:cs="宋体"/>
          <w:b/>
          <w:color w:val="auto"/>
          <w:kern w:val="0"/>
          <w:sz w:val="32"/>
          <w:szCs w:val="32"/>
        </w:rPr>
      </w:pPr>
      <w:r>
        <w:rPr>
          <w:rFonts w:hint="eastAsia" w:ascii="宋体" w:hAnsi="宋体" w:cs="宋体"/>
          <w:b/>
          <w:kern w:val="0"/>
          <w:sz w:val="32"/>
          <w:szCs w:val="32"/>
        </w:rPr>
        <w:t>二、</w:t>
      </w:r>
      <w:r>
        <w:rPr>
          <w:rFonts w:hint="eastAsia" w:ascii="宋体" w:hAnsi="宋体" w:cs="宋体"/>
          <w:b/>
          <w:color w:val="auto"/>
          <w:kern w:val="0"/>
          <w:sz w:val="32"/>
          <w:szCs w:val="32"/>
        </w:rPr>
        <w:t>联合协议（如果有）</w:t>
      </w:r>
    </w:p>
    <w:p>
      <w:pPr>
        <w:widowControl/>
        <w:spacing w:line="360" w:lineRule="auto"/>
        <w:ind w:firstLine="482" w:firstLineChars="200"/>
        <w:jc w:val="left"/>
        <w:rPr>
          <w:rFonts w:ascii="宋体" w:hAnsi="宋体" w:cs="宋体"/>
          <w:b/>
          <w:sz w:val="24"/>
        </w:rPr>
      </w:pPr>
      <w:r>
        <w:rPr>
          <w:rFonts w:hint="eastAsia" w:ascii="宋体" w:hAnsi="宋体" w:cs="宋体"/>
          <w:b/>
          <w:color w:val="auto"/>
          <w:sz w:val="24"/>
        </w:rPr>
        <w:t>[以联合体形式投标的，提供联合协议（附件5）；本项目</w:t>
      </w:r>
      <w:r>
        <w:rPr>
          <w:rFonts w:hint="eastAsia" w:ascii="宋体" w:hAnsi="宋体" w:cs="宋体"/>
          <w:b/>
          <w:sz w:val="24"/>
        </w:rPr>
        <w:t>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三、落实政府采购政策需满足的资格要求（如果有）</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color w:val="auto"/>
          <w:sz w:val="24"/>
        </w:rPr>
      </w:pPr>
      <w:r>
        <w:rPr>
          <w:rFonts w:hint="eastAsia" w:ascii="宋体" w:hAnsi="宋体" w:cs="宋体"/>
          <w:b/>
          <w:sz w:val="24"/>
        </w:rPr>
        <w:t>B.</w:t>
      </w:r>
      <w:r>
        <w:rPr>
          <w:rFonts w:hint="eastAsia" w:ascii="宋体" w:hAnsi="宋体" w:cs="宋体"/>
          <w:sz w:val="24"/>
        </w:rPr>
        <w:t>要求以联合体形式参加</w:t>
      </w:r>
      <w:r>
        <w:rPr>
          <w:rFonts w:hint="eastAsia" w:ascii="宋体" w:hAnsi="宋体" w:cs="宋体"/>
          <w:color w:val="auto"/>
          <w:sz w:val="24"/>
        </w:rPr>
        <w:t>的，提供联合协议（附件</w:t>
      </w:r>
      <w:r>
        <w:rPr>
          <w:rFonts w:ascii="宋体" w:hAnsi="宋体" w:cs="宋体"/>
          <w:color w:val="auto"/>
          <w:sz w:val="24"/>
        </w:rPr>
        <w:t>5</w:t>
      </w:r>
      <w:r>
        <w:rPr>
          <w:rFonts w:hint="eastAsia" w:ascii="宋体" w:hAnsi="宋体" w:cs="宋体"/>
          <w:color w:val="auto"/>
          <w:sz w:val="24"/>
        </w:rPr>
        <w:t>）和中小企业声明函（附件</w:t>
      </w:r>
      <w:r>
        <w:rPr>
          <w:rFonts w:ascii="宋体" w:hAnsi="宋体" w:cs="宋体"/>
          <w:color w:val="auto"/>
          <w:sz w:val="24"/>
        </w:rPr>
        <w:t>7</w:t>
      </w:r>
      <w:r>
        <w:rPr>
          <w:rFonts w:hint="eastAsia" w:ascii="宋体" w:hAnsi="宋体" w:cs="宋体"/>
          <w:color w:val="auto"/>
          <w:sz w:val="24"/>
        </w:rPr>
        <w:t>），联合协议中中小企业合同金额应当达到招标公告载明的比例；如果供应商本身提供所有标的均由中小企业承接的，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rPr>
      </w:pPr>
      <w:r>
        <w:rPr>
          <w:rFonts w:hint="eastAsia" w:ascii="宋体" w:hAnsi="宋体" w:cs="宋体"/>
          <w:b/>
          <w:color w:val="auto"/>
          <w:sz w:val="24"/>
        </w:rPr>
        <w:t xml:space="preserve">    </w:t>
      </w:r>
    </w:p>
    <w:p>
      <w:pPr>
        <w:spacing w:line="360" w:lineRule="auto"/>
        <w:ind w:firstLine="482" w:firstLineChars="200"/>
        <w:rPr>
          <w:rFonts w:ascii="宋体" w:hAnsi="宋体" w:cs="宋体"/>
          <w:sz w:val="24"/>
        </w:rPr>
      </w:pPr>
      <w:r>
        <w:rPr>
          <w:rFonts w:hint="eastAsia" w:ascii="宋体" w:hAnsi="宋体" w:cs="宋体"/>
          <w:b/>
          <w:color w:val="auto"/>
          <w:sz w:val="24"/>
        </w:rPr>
        <w:t>C、</w:t>
      </w:r>
      <w:r>
        <w:rPr>
          <w:rFonts w:hint="eastAsia" w:ascii="宋体" w:hAnsi="宋体" w:cs="宋体"/>
          <w:color w:val="auto"/>
          <w:sz w:val="24"/>
        </w:rPr>
        <w:t>要求合同分包的，提供分包意向协议（附件6）和中小企业声明函（附件</w:t>
      </w:r>
      <w:r>
        <w:rPr>
          <w:rFonts w:ascii="宋体" w:hAnsi="宋体" w:cs="宋体"/>
          <w:color w:val="auto"/>
          <w:sz w:val="24"/>
        </w:rPr>
        <w:t>7</w:t>
      </w:r>
      <w:r>
        <w:rPr>
          <w:rFonts w:hint="eastAsia" w:ascii="宋体" w:hAnsi="宋体" w:cs="宋体"/>
          <w:color w:val="auto"/>
          <w:sz w:val="24"/>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w:t>
      </w:r>
      <w:r>
        <w:rPr>
          <w:rFonts w:hint="eastAsia" w:ascii="宋体" w:hAnsi="宋体" w:cs="宋体"/>
          <w:sz w:val="24"/>
        </w:rPr>
        <w:t>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四、本项目的特定资格要求（如果有）</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color w:val="auto"/>
          <w:sz w:val="24"/>
        </w:rPr>
      </w:pPr>
      <w:r>
        <w:rPr>
          <w:rFonts w:hint="eastAsia" w:ascii="宋体" w:hAnsi="宋体" w:cs="宋体"/>
          <w:color w:val="auto"/>
          <w:sz w:val="24"/>
        </w:rPr>
        <w:t>（采购人）、</w:t>
      </w:r>
      <w:r>
        <w:rPr>
          <w:rFonts w:hint="eastAsia" w:ascii="宋体" w:hAnsi="宋体" w:cs="宋体"/>
          <w:color w:val="auto"/>
          <w:sz w:val="24"/>
          <w:lang w:val="en-US" w:eastAsia="zh-CN"/>
        </w:rPr>
        <w:t>杭州市公共资源交易中心临安分中心</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509" w:name="_Hlk101257010"/>
      <w:r>
        <w:rPr>
          <w:rFonts w:hint="eastAsia" w:ascii="宋体" w:hAnsi="宋体" w:cs="宋体"/>
          <w:color w:val="auto"/>
          <w:sz w:val="24"/>
        </w:rPr>
        <w:t>（如果有)</w:t>
      </w:r>
      <w:bookmarkEnd w:id="509"/>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本项目的特定资格要求（如果有)。</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4"/>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color w:val="auto"/>
        </w:rPr>
      </w:pPr>
      <w:r>
        <w:rPr>
          <w:rFonts w:hint="eastAsia" w:ascii="宋体" w:hAnsi="宋体" w:cs="宋体"/>
          <w:b/>
          <w:color w:val="auto"/>
          <w:kern w:val="0"/>
          <w:sz w:val="32"/>
          <w:szCs w:val="32"/>
          <w:lang w:val="zh-CN"/>
        </w:rPr>
        <w:t>授权委托书（适用于非联合体投标）</w:t>
      </w:r>
      <w:r>
        <w:rPr>
          <w:rFonts w:hint="eastAsia" w:ascii="宋体" w:hAnsi="宋体" w:cs="宋体"/>
          <w:color w:val="auto"/>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rPr>
        <w:t>（采购人）、</w:t>
      </w:r>
      <w:r>
        <w:rPr>
          <w:rFonts w:hint="eastAsia" w:ascii="宋体" w:hAnsi="宋体" w:cs="宋体"/>
          <w:color w:val="auto"/>
          <w:sz w:val="24"/>
          <w:lang w:val="en-US" w:eastAsia="zh-CN"/>
        </w:rPr>
        <w:t>杭州市公共资源交易中心临安分中心</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rPr>
        <w:t>（采购人）、</w:t>
      </w:r>
      <w:r>
        <w:rPr>
          <w:rFonts w:hint="eastAsia" w:ascii="宋体" w:hAnsi="宋体" w:cs="宋体"/>
          <w:color w:val="auto"/>
          <w:sz w:val="24"/>
          <w:lang w:val="en-US" w:eastAsia="zh-CN"/>
        </w:rPr>
        <w:t>杭州市公共资源交易中心临安分中心</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highlight w:val="none"/>
        </w:rPr>
      </w:pPr>
      <w:r>
        <w:rPr>
          <w:rFonts w:hint="eastAsia" w:ascii="宋体" w:hAnsi="宋体" w:cs="宋体"/>
          <w:kern w:val="0"/>
          <w:sz w:val="24"/>
          <w:highlight w:val="none"/>
          <w:lang w:val="zh-CN"/>
        </w:rPr>
        <w:t>……</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snapToGrid w:val="0"/>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7"/>
        <w:spacing w:line="360" w:lineRule="auto"/>
        <w:rPr>
          <w:rFonts w:hAnsi="宋体" w:cs="宋体"/>
          <w:bCs/>
          <w:sz w:val="24"/>
        </w:rPr>
      </w:pPr>
      <w:r>
        <w:rPr>
          <w:rFonts w:hint="eastAsia" w:hAnsi="宋体" w:cs="宋体"/>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hAnsi="宋体" w:cs="宋体"/>
                <w:bCs/>
                <w:sz w:val="24"/>
              </w:rPr>
            </w:pPr>
            <w:r>
              <w:rPr>
                <w:rFonts w:hint="eastAsia" w:hAnsi="宋体" w:cs="宋体"/>
                <w:bCs/>
                <w:sz w:val="24"/>
              </w:rPr>
              <w:t>正面：                                 反面：</w:t>
            </w:r>
          </w:p>
          <w:p>
            <w:pPr>
              <w:pStyle w:val="147"/>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rPr>
      </w:pPr>
      <w:r>
        <w:rPr>
          <w:rFonts w:hint="eastAsia" w:ascii="宋体" w:hAnsi="宋体" w:cs="宋体"/>
          <w:b/>
          <w:kern w:val="0"/>
          <w:sz w:val="32"/>
          <w:szCs w:val="32"/>
        </w:rPr>
        <w:t>三、分包意</w:t>
      </w:r>
      <w:r>
        <w:rPr>
          <w:rFonts w:hint="eastAsia" w:ascii="宋体" w:hAnsi="宋体" w:cs="宋体"/>
          <w:b/>
          <w:color w:val="auto"/>
          <w:kern w:val="0"/>
          <w:sz w:val="32"/>
          <w:szCs w:val="32"/>
        </w:rPr>
        <w:t>向协议（如果有）</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p>
      <w:pPr>
        <w:snapToGrid w:val="0"/>
        <w:spacing w:line="360" w:lineRule="auto"/>
        <w:rPr>
          <w:rFonts w:ascii="宋体" w:hAnsi="宋体" w:cs="宋体"/>
          <w:color w:val="auto"/>
          <w:kern w:val="0"/>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rPr>
        <w:t>四、符合性审查资料</w:t>
      </w:r>
    </w:p>
    <w:p>
      <w:pPr>
        <w:jc w:val="center"/>
        <w:rPr>
          <w:rFonts w:ascii="宋体" w:hAnsi="宋体" w:cs="宋体"/>
          <w:b/>
          <w:color w:val="auto"/>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序号</w:t>
            </w:r>
          </w:p>
        </w:tc>
        <w:tc>
          <w:tcPr>
            <w:tcW w:w="499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实质性要求</w:t>
            </w:r>
          </w:p>
        </w:tc>
        <w:tc>
          <w:tcPr>
            <w:tcW w:w="255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需要提供的符合性审查资料</w:t>
            </w:r>
          </w:p>
        </w:tc>
        <w:tc>
          <w:tcPr>
            <w:tcW w:w="1418"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投标文件中的</w:t>
            </w:r>
          </w:p>
          <w:p>
            <w:pPr>
              <w:snapToGrid w:val="0"/>
              <w:spacing w:line="240" w:lineRule="atLeast"/>
              <w:jc w:val="center"/>
              <w:rPr>
                <w:rFonts w:ascii="宋体" w:hAnsi="宋体" w:cs="宋体"/>
                <w:b/>
                <w:color w:val="auto"/>
                <w:sz w:val="24"/>
              </w:rPr>
            </w:pPr>
            <w:r>
              <w:rPr>
                <w:rFonts w:hint="eastAsia" w:ascii="宋体" w:hAnsi="宋体" w:cs="宋体"/>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1</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投标文件按照招标文件要求签署、盖章。</w:t>
            </w:r>
          </w:p>
        </w:tc>
        <w:tc>
          <w:tcPr>
            <w:tcW w:w="2551" w:type="dxa"/>
            <w:vAlign w:val="center"/>
          </w:tcPr>
          <w:p>
            <w:pPr>
              <w:rPr>
                <w:rFonts w:ascii="宋体" w:hAnsi="宋体" w:cs="宋体"/>
                <w:color w:val="auto"/>
                <w:sz w:val="24"/>
              </w:rPr>
            </w:pPr>
            <w:r>
              <w:rPr>
                <w:rFonts w:hint="eastAsia" w:ascii="宋体" w:hAnsi="宋体" w:cs="宋体"/>
                <w:color w:val="auto"/>
                <w:sz w:val="24"/>
              </w:rPr>
              <w:t>需要使用电子签名或者签字盖章的投标文件的组成部分</w:t>
            </w:r>
          </w:p>
        </w:tc>
        <w:tc>
          <w:tcPr>
            <w:tcW w:w="1418" w:type="dxa"/>
          </w:tcPr>
          <w:p>
            <w:pPr>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t>见投标文件</w:t>
            </w:r>
          </w:p>
          <w:p>
            <w:pPr>
              <w:rPr>
                <w:rFonts w:ascii="宋体" w:hAnsi="宋体" w:cs="宋体"/>
                <w:color w:val="auto"/>
              </w:rPr>
            </w:pPr>
            <w:r>
              <w:rPr>
                <w:rFonts w:hint="eastAsia" w:ascii="宋体" w:hAnsi="宋体" w:cs="宋体"/>
                <w:color w:val="auto"/>
                <w:sz w:val="24"/>
              </w:rPr>
              <w:t>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2</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投标文件中承诺的投标有效期不少于招标文件中载明的投标有效期。</w:t>
            </w:r>
          </w:p>
        </w:tc>
        <w:tc>
          <w:tcPr>
            <w:tcW w:w="2551" w:type="dxa"/>
            <w:vAlign w:val="center"/>
          </w:tcPr>
          <w:p>
            <w:pPr>
              <w:rPr>
                <w:rFonts w:ascii="宋体" w:hAnsi="宋体" w:cs="宋体"/>
                <w:color w:val="auto"/>
                <w:sz w:val="24"/>
              </w:rPr>
            </w:pPr>
            <w:r>
              <w:rPr>
                <w:rFonts w:hint="eastAsia" w:ascii="宋体" w:hAnsi="宋体" w:cs="宋体"/>
                <w:color w:val="auto"/>
                <w:sz w:val="24"/>
              </w:rPr>
              <w:t>投标函</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rPr>
        <w:t>（采购人）、</w:t>
      </w:r>
      <w:r>
        <w:rPr>
          <w:rFonts w:hint="eastAsia" w:ascii="宋体" w:hAnsi="宋体" w:cs="宋体"/>
          <w:color w:val="auto"/>
          <w:sz w:val="24"/>
          <w:lang w:val="en-US" w:eastAsia="zh-CN"/>
        </w:rPr>
        <w:t>杭州市公共资源交易中心临安分中心</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color w:val="auto"/>
          <w:kern w:val="0"/>
          <w:sz w:val="24"/>
          <w:lang w:val="zh-CN"/>
        </w:rPr>
        <w:t>一、不向项目有关</w:t>
      </w:r>
      <w:r>
        <w:rPr>
          <w:rFonts w:hint="eastAsia" w:ascii="宋体" w:hAnsi="宋体" w:cs="宋体"/>
          <w:kern w:val="0"/>
          <w:sz w:val="24"/>
          <w:lang w:val="zh-CN"/>
        </w:rPr>
        <w:t xml:space="preserve">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numPr>
          <w:ilvl w:val="0"/>
          <w:numId w:val="5"/>
        </w:numPr>
        <w:tabs>
          <w:tab w:val="clear" w:pos="720"/>
        </w:tabs>
        <w:snapToGrid w:val="0"/>
        <w:spacing w:before="120" w:after="120"/>
        <w:ind w:firstLine="643"/>
        <w:outlineLvl w:val="9"/>
        <w:rPr>
          <w:rFonts w:hint="eastAsia" w:ascii="宋体" w:hAnsi="宋体" w:eastAsia="宋体" w:cs="宋体"/>
          <w:kern w:val="2"/>
          <w:sz w:val="32"/>
          <w:szCs w:val="32"/>
        </w:rPr>
      </w:pPr>
      <w:r>
        <w:rPr>
          <w:rFonts w:hint="eastAsia" w:ascii="宋体" w:hAnsi="宋体" w:eastAsia="宋体" w:cs="宋体"/>
          <w:kern w:val="2"/>
          <w:sz w:val="32"/>
          <w:szCs w:val="32"/>
        </w:rPr>
        <w:t>开标一览表（报价表）</w:t>
      </w:r>
    </w:p>
    <w:p>
      <w:pPr>
        <w:pStyle w:val="690"/>
        <w:keepNext w:val="0"/>
        <w:pageBreakBefore w:val="0"/>
        <w:numPr>
          <w:ilvl w:val="0"/>
          <w:numId w:val="0"/>
        </w:numPr>
        <w:tabs>
          <w:tab w:val="clear" w:pos="720"/>
        </w:tabs>
        <w:snapToGrid w:val="0"/>
        <w:spacing w:before="120" w:after="120"/>
        <w:jc w:val="center"/>
        <w:outlineLvl w:val="9"/>
        <w:rPr>
          <w:rFonts w:ascii="宋体" w:hAnsi="宋体" w:eastAsia="宋体" w:cs="宋体"/>
          <w:kern w:val="2"/>
          <w:sz w:val="32"/>
          <w:szCs w:val="32"/>
        </w:rPr>
      </w:pPr>
      <w:r>
        <w:rPr>
          <w:rFonts w:hint="eastAsia" w:ascii="仿宋" w:hAnsi="仿宋" w:eastAsia="仿宋" w:cs="仿宋"/>
          <w:kern w:val="2"/>
          <w:sz w:val="32"/>
          <w:szCs w:val="32"/>
          <w:lang w:eastAsia="zh-CN"/>
        </w:rPr>
        <w:t>标项一</w:t>
      </w:r>
    </w:p>
    <w:p>
      <w:pPr>
        <w:snapToGrid w:val="0"/>
        <w:spacing w:line="360" w:lineRule="auto"/>
        <w:rPr>
          <w:rFonts w:ascii="宋体" w:hAnsi="宋体" w:cs="宋体"/>
          <w:color w:val="auto"/>
          <w:kern w:val="0"/>
          <w:sz w:val="24"/>
        </w:rPr>
      </w:pPr>
      <w:r>
        <w:rPr>
          <w:rFonts w:hint="eastAsia" w:ascii="宋体" w:hAnsi="宋体" w:cs="宋体"/>
          <w:color w:val="auto"/>
          <w:sz w:val="24"/>
        </w:rPr>
        <w:t>杭州市临安区市政公用和市容环境卫生保障中心、</w:t>
      </w:r>
      <w:r>
        <w:rPr>
          <w:rFonts w:hint="eastAsia" w:ascii="宋体" w:hAnsi="宋体" w:cs="宋体"/>
          <w:color w:val="auto"/>
          <w:sz w:val="24"/>
          <w:lang w:val="en-US" w:eastAsia="zh-CN"/>
        </w:rPr>
        <w:t>杭州市公共资源交易中心临安分中心</w:t>
      </w:r>
      <w:r>
        <w:rPr>
          <w:rFonts w:hint="eastAsia" w:ascii="宋体" w:hAnsi="宋体" w:cs="宋体"/>
          <w:color w:val="auto"/>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b w:val="0"/>
          <w:bCs/>
          <w:sz w:val="24"/>
        </w:rPr>
        <w:t>杭州市临安区城区（城北、城中、城南）2023-2026年道路清扫保洁项目</w:t>
      </w:r>
      <w:r>
        <w:rPr>
          <w:rFonts w:hint="eastAsia" w:ascii="宋体" w:hAnsi="宋体" w:cs="宋体"/>
          <w:b/>
          <w:bCs/>
          <w:color w:val="auto"/>
          <w:kern w:val="0"/>
          <w:sz w:val="24"/>
          <w:lang w:val="zh-CN"/>
        </w:rPr>
        <w:t>标项一：</w:t>
      </w:r>
      <w:r>
        <w:rPr>
          <w:rFonts w:hint="eastAsia" w:ascii="宋体" w:hAnsi="宋体" w:cs="宋体"/>
          <w:b/>
          <w:bCs/>
          <w:sz w:val="24"/>
        </w:rPr>
        <w:t>杭州市临安区</w:t>
      </w:r>
      <w:r>
        <w:rPr>
          <w:rFonts w:hint="eastAsia" w:asciiTheme="minorEastAsia" w:hAnsiTheme="minorEastAsia" w:eastAsiaTheme="minorEastAsia" w:cstheme="minorEastAsia"/>
          <w:b/>
          <w:bCs/>
          <w:sz w:val="24"/>
        </w:rPr>
        <w:t>城区（城北）2023-2026年道路清扫保洁项目</w:t>
      </w:r>
      <w:r>
        <w:rPr>
          <w:rFonts w:hint="eastAsia" w:ascii="宋体" w:hAnsi="宋体" w:cs="宋体"/>
          <w:color w:val="auto"/>
          <w:kern w:val="0"/>
          <w:sz w:val="24"/>
          <w:lang w:val="zh-CN"/>
        </w:rPr>
        <w:t>【招标编号：</w:t>
      </w:r>
      <w:r>
        <w:rPr>
          <w:rFonts w:hint="eastAsia" w:ascii="宋体" w:hAnsi="宋体" w:cs="宋体"/>
          <w:color w:val="auto"/>
          <w:kern w:val="0"/>
          <w:sz w:val="24"/>
          <w:lang w:val="zh-CN"/>
        </w:rPr>
        <w:fldChar w:fldCharType="begin"/>
      </w:r>
      <w:r>
        <w:rPr>
          <w:rFonts w:hint="eastAsia" w:ascii="宋体" w:hAnsi="宋体" w:cs="宋体"/>
          <w:color w:val="auto"/>
          <w:kern w:val="0"/>
          <w:sz w:val="24"/>
          <w:lang w:val="zh-CN"/>
        </w:rPr>
        <w:instrText xml:space="preserve"> HYPERLINK "https://pay.zcygov.cn/purchaseplan_front/" \l "/plan/list/view?id=1000000000010652824" \t "https://www.zcygov.cn/delegation-order/order/orderInfo/check/_blank" </w:instrText>
      </w:r>
      <w:r>
        <w:rPr>
          <w:rFonts w:hint="eastAsia" w:ascii="宋体" w:hAnsi="宋体" w:cs="宋体"/>
          <w:color w:val="auto"/>
          <w:kern w:val="0"/>
          <w:sz w:val="24"/>
          <w:lang w:val="zh-CN"/>
        </w:rPr>
        <w:fldChar w:fldCharType="separate"/>
      </w:r>
      <w:r>
        <w:rPr>
          <w:rFonts w:hint="eastAsia" w:ascii="宋体" w:hAnsi="宋体" w:cs="宋体"/>
          <w:color w:val="auto"/>
          <w:kern w:val="0"/>
          <w:sz w:val="24"/>
          <w:lang w:val="zh-CN"/>
        </w:rPr>
        <w:t>临[2023]1168号</w:t>
      </w:r>
      <w:r>
        <w:rPr>
          <w:rFonts w:hint="eastAsia" w:ascii="宋体" w:hAnsi="宋体" w:cs="宋体"/>
          <w:color w:val="auto"/>
          <w:kern w:val="0"/>
          <w:sz w:val="24"/>
          <w:lang w:val="zh-CN"/>
        </w:rPr>
        <w:fldChar w:fldCharType="end"/>
      </w:r>
      <w:r>
        <w:rPr>
          <w:rFonts w:hint="eastAsia" w:ascii="宋体" w:hAnsi="宋体" w:cs="宋体"/>
          <w:color w:val="auto"/>
          <w:sz w:val="24"/>
        </w:rPr>
        <w:t>】的实</w:t>
      </w:r>
      <w:r>
        <w:rPr>
          <w:rFonts w:hint="eastAsia" w:ascii="宋体" w:hAnsi="宋体" w:cs="宋体"/>
          <w:sz w:val="24"/>
        </w:rPr>
        <w:t>施</w:t>
      </w:r>
      <w:r>
        <w:rPr>
          <w:rFonts w:hint="eastAsia" w:ascii="宋体" w:hAnsi="宋体" w:cs="宋体"/>
          <w:kern w:val="0"/>
          <w:sz w:val="24"/>
          <w:lang w:val="zh-CN"/>
        </w:rPr>
        <w:t>。</w:t>
      </w:r>
    </w:p>
    <w:p>
      <w:pPr>
        <w:spacing w:line="360" w:lineRule="auto"/>
        <w:jc w:val="center"/>
        <w:rPr>
          <w:rFonts w:hint="eastAsia" w:asciiTheme="minorEastAsia" w:hAnsiTheme="minorEastAsia" w:eastAsiaTheme="minorEastAsia" w:cstheme="minorEastAsia"/>
          <w:b/>
          <w:kern w:val="0"/>
          <w:sz w:val="24"/>
          <w:lang w:val="zh-CN"/>
        </w:rPr>
      </w:pPr>
      <w:r>
        <w:rPr>
          <w:rFonts w:hint="eastAsia" w:asciiTheme="minorEastAsia" w:hAnsiTheme="minorEastAsia" w:eastAsiaTheme="minorEastAsia" w:cstheme="minorEastAsia"/>
          <w:b/>
          <w:kern w:val="0"/>
          <w:sz w:val="24"/>
          <w:lang w:val="zh-CN"/>
        </w:rPr>
        <w:t>开标一览表（报价表）(单位均为人民币元)</w:t>
      </w:r>
    </w:p>
    <w:tbl>
      <w:tblPr>
        <w:tblStyle w:val="63"/>
        <w:tblW w:w="494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821"/>
        <w:gridCol w:w="2139"/>
        <w:gridCol w:w="1603"/>
        <w:gridCol w:w="1564"/>
        <w:gridCol w:w="1427"/>
        <w:gridCol w:w="1545"/>
        <w:gridCol w:w="1917"/>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231" w:type="pct"/>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spacing w:val="-20"/>
                <w:sz w:val="21"/>
                <w:szCs w:val="21"/>
              </w:rPr>
            </w:pPr>
            <w:r>
              <w:rPr>
                <w:rFonts w:hint="eastAsia" w:asciiTheme="minorEastAsia" w:hAnsiTheme="minorEastAsia" w:eastAsiaTheme="minorEastAsia" w:cstheme="minorEastAsia"/>
                <w:b/>
                <w:spacing w:val="-20"/>
                <w:sz w:val="21"/>
                <w:szCs w:val="21"/>
              </w:rPr>
              <w:t>序号</w:t>
            </w:r>
          </w:p>
        </w:tc>
        <w:tc>
          <w:tcPr>
            <w:tcW w:w="633" w:type="pct"/>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spacing w:val="-20"/>
                <w:sz w:val="21"/>
                <w:szCs w:val="21"/>
              </w:rPr>
            </w:pPr>
            <w:r>
              <w:rPr>
                <w:rFonts w:hint="eastAsia" w:asciiTheme="minorEastAsia" w:hAnsiTheme="minorEastAsia" w:eastAsiaTheme="minorEastAsia" w:cstheme="minorEastAsia"/>
                <w:b/>
                <w:spacing w:val="-20"/>
                <w:sz w:val="21"/>
                <w:szCs w:val="21"/>
              </w:rPr>
              <w:t>名称</w:t>
            </w:r>
          </w:p>
        </w:tc>
        <w:tc>
          <w:tcPr>
            <w:tcW w:w="743" w:type="pct"/>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spacing w:val="-20"/>
                <w:sz w:val="21"/>
                <w:szCs w:val="21"/>
              </w:rPr>
            </w:pPr>
            <w:r>
              <w:rPr>
                <w:rFonts w:hint="eastAsia" w:asciiTheme="minorEastAsia" w:hAnsiTheme="minorEastAsia" w:eastAsiaTheme="minorEastAsia" w:cstheme="minorEastAsia"/>
                <w:b/>
                <w:spacing w:val="-20"/>
                <w:sz w:val="21"/>
                <w:szCs w:val="21"/>
              </w:rPr>
              <w:t>规格型号（或具体服务）</w:t>
            </w:r>
          </w:p>
        </w:tc>
        <w:tc>
          <w:tcPr>
            <w:tcW w:w="557" w:type="pct"/>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spacing w:val="-20"/>
                <w:sz w:val="21"/>
                <w:szCs w:val="21"/>
                <w:lang w:eastAsia="zh-CN"/>
              </w:rPr>
            </w:pPr>
            <w:r>
              <w:rPr>
                <w:rFonts w:hint="eastAsia" w:asciiTheme="minorEastAsia" w:hAnsiTheme="minorEastAsia" w:eastAsiaTheme="minorEastAsia" w:cstheme="minorEastAsia"/>
                <w:b/>
                <w:spacing w:val="-20"/>
                <w:sz w:val="21"/>
                <w:szCs w:val="21"/>
              </w:rPr>
              <w:t>数量</w:t>
            </w:r>
            <w:r>
              <w:rPr>
                <w:rFonts w:hint="eastAsia" w:asciiTheme="minorEastAsia" w:hAnsiTheme="minorEastAsia" w:eastAsiaTheme="minorEastAsia" w:cstheme="minorEastAsia"/>
                <w:b/>
                <w:spacing w:val="-20"/>
                <w:sz w:val="21"/>
                <w:szCs w:val="21"/>
                <w:lang w:eastAsia="zh-CN"/>
              </w:rPr>
              <w:t>（平方米）</w:t>
            </w:r>
          </w:p>
        </w:tc>
        <w:tc>
          <w:tcPr>
            <w:tcW w:w="543" w:type="pct"/>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spacing w:val="-20"/>
                <w:sz w:val="21"/>
                <w:szCs w:val="21"/>
              </w:rPr>
            </w:pPr>
            <w:r>
              <w:rPr>
                <w:rFonts w:hint="eastAsia" w:asciiTheme="minorEastAsia" w:hAnsiTheme="minorEastAsia" w:eastAsiaTheme="minorEastAsia" w:cstheme="minorEastAsia"/>
                <w:b/>
                <w:spacing w:val="-20"/>
                <w:sz w:val="21"/>
                <w:szCs w:val="21"/>
              </w:rPr>
              <w:t>单价（元/平方米/年）</w:t>
            </w:r>
          </w:p>
        </w:tc>
        <w:tc>
          <w:tcPr>
            <w:tcW w:w="1427"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spacing w:val="-20"/>
                <w:sz w:val="21"/>
                <w:szCs w:val="21"/>
              </w:rPr>
            </w:pPr>
          </w:p>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spacing w:val="-20"/>
                <w:sz w:val="21"/>
                <w:szCs w:val="21"/>
              </w:rPr>
            </w:pPr>
            <w:r>
              <w:rPr>
                <w:rFonts w:hint="eastAsia" w:asciiTheme="minorEastAsia" w:hAnsiTheme="minorEastAsia" w:eastAsiaTheme="minorEastAsia" w:cstheme="minorEastAsia"/>
                <w:b/>
                <w:spacing w:val="-20"/>
                <w:sz w:val="21"/>
                <w:szCs w:val="21"/>
              </w:rPr>
              <w:t>服务要求（年限）</w:t>
            </w:r>
          </w:p>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spacing w:val="-20"/>
                <w:sz w:val="21"/>
                <w:szCs w:val="21"/>
                <w:lang w:eastAsia="zh-CN"/>
              </w:rPr>
            </w:pPr>
          </w:p>
        </w:tc>
        <w:tc>
          <w:tcPr>
            <w:tcW w:w="537" w:type="pct"/>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spacing w:val="-20"/>
                <w:sz w:val="21"/>
                <w:szCs w:val="21"/>
                <w:lang w:eastAsia="zh-CN"/>
              </w:rPr>
            </w:pPr>
            <w:r>
              <w:rPr>
                <w:rFonts w:hint="eastAsia" w:asciiTheme="minorEastAsia" w:hAnsiTheme="minorEastAsia" w:eastAsiaTheme="minorEastAsia" w:cstheme="minorEastAsia"/>
                <w:b/>
                <w:spacing w:val="-20"/>
                <w:sz w:val="21"/>
                <w:szCs w:val="21"/>
                <w:lang w:eastAsia="zh-CN"/>
              </w:rPr>
              <w:t>总价（元）</w:t>
            </w:r>
          </w:p>
        </w:tc>
        <w:tc>
          <w:tcPr>
            <w:tcW w:w="666" w:type="pct"/>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bCs w:val="0"/>
                <w:spacing w:val="-20"/>
                <w:sz w:val="21"/>
                <w:szCs w:val="21"/>
                <w:lang w:eastAsia="zh-CN"/>
              </w:rPr>
            </w:pPr>
            <w:r>
              <w:rPr>
                <w:rFonts w:hint="eastAsia" w:asciiTheme="minorEastAsia" w:hAnsiTheme="minorEastAsia" w:eastAsiaTheme="minorEastAsia" w:cstheme="minorEastAsia"/>
                <w:b/>
                <w:bCs w:val="0"/>
                <w:spacing w:val="-20"/>
                <w:sz w:val="21"/>
                <w:szCs w:val="21"/>
                <w:lang w:eastAsia="zh-CN"/>
              </w:rPr>
              <w:t>上限单价（元/平方米</w:t>
            </w:r>
            <w:r>
              <w:rPr>
                <w:rFonts w:hint="eastAsia" w:asciiTheme="minorEastAsia" w:hAnsiTheme="minorEastAsia" w:eastAsiaTheme="minorEastAsia" w:cstheme="minorEastAsia"/>
                <w:b/>
                <w:bCs w:val="0"/>
                <w:spacing w:val="-20"/>
                <w:sz w:val="21"/>
                <w:szCs w:val="21"/>
              </w:rPr>
              <w:t>/</w:t>
            </w:r>
            <w:r>
              <w:rPr>
                <w:rFonts w:hint="eastAsia" w:asciiTheme="minorEastAsia" w:hAnsiTheme="minorEastAsia" w:eastAsiaTheme="minorEastAsia" w:cstheme="minorEastAsia"/>
                <w:b/>
                <w:bCs w:val="0"/>
                <w:spacing w:val="-20"/>
                <w:sz w:val="21"/>
                <w:szCs w:val="21"/>
                <w:lang w:eastAsia="zh-CN"/>
              </w:rPr>
              <w:t>年）</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spacing w:val="-20"/>
                <w:sz w:val="21"/>
                <w:szCs w:val="21"/>
                <w:lang w:eastAsia="zh-CN"/>
              </w:rPr>
            </w:pPr>
            <w:r>
              <w:rPr>
                <w:rFonts w:hint="eastAsia" w:asciiTheme="minorEastAsia" w:hAnsiTheme="minorEastAsia" w:eastAsiaTheme="minorEastAsia" w:cstheme="minorEastAsia"/>
                <w:b/>
                <w:spacing w:val="-20"/>
                <w:sz w:val="21"/>
                <w:szCs w:val="21"/>
                <w:lang w:eastAsia="zh-CN"/>
              </w:rPr>
              <w:t>合计：上限总价（元）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31" w:type="pct"/>
            <w:noWrap w:val="0"/>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633" w:type="pct"/>
            <w:noWrap w:val="0"/>
            <w:vAlign w:val="center"/>
          </w:tcPr>
          <w:p>
            <w:pPr>
              <w:widowControl/>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0"/>
                <w:sz w:val="21"/>
                <w:szCs w:val="21"/>
                <w:lang w:bidi="ar"/>
              </w:rPr>
              <w:t>18小时保洁道路</w:t>
            </w:r>
          </w:p>
        </w:tc>
        <w:tc>
          <w:tcPr>
            <w:tcW w:w="743" w:type="pct"/>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bidi="ar"/>
              </w:rPr>
              <w:t>道路保洁</w:t>
            </w:r>
          </w:p>
        </w:tc>
        <w:tc>
          <w:tcPr>
            <w:tcW w:w="557" w:type="pct"/>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787249</w:t>
            </w:r>
          </w:p>
        </w:tc>
        <w:tc>
          <w:tcPr>
            <w:tcW w:w="543" w:type="pct"/>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p>
        </w:tc>
        <w:tc>
          <w:tcPr>
            <w:tcW w:w="1427" w:type="dxa"/>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val="en-US" w:eastAsia="zh-CN" w:bidi="ar"/>
              </w:rPr>
              <w:t>3年</w:t>
            </w:r>
          </w:p>
        </w:tc>
        <w:tc>
          <w:tcPr>
            <w:tcW w:w="537" w:type="pct"/>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bidi="ar"/>
              </w:rPr>
            </w:pPr>
          </w:p>
        </w:tc>
        <w:tc>
          <w:tcPr>
            <w:tcW w:w="666" w:type="pct"/>
            <w:noWrap w:val="0"/>
            <w:vAlign w:val="center"/>
          </w:tcPr>
          <w:p>
            <w:pPr>
              <w:widowControl/>
              <w:jc w:val="center"/>
              <w:textAlignment w:val="center"/>
              <w:rPr>
                <w:rFonts w:hint="eastAsia" w:asciiTheme="minorEastAsia" w:hAnsiTheme="minorEastAsia" w:eastAsiaTheme="minorEastAsia" w:cstheme="minorEastAsia"/>
                <w:b/>
                <w:bCs w:val="0"/>
                <w:color w:val="000000"/>
                <w:kern w:val="0"/>
                <w:sz w:val="21"/>
                <w:szCs w:val="21"/>
                <w:lang w:val="en-US" w:eastAsia="zh-CN" w:bidi="ar"/>
              </w:rPr>
            </w:pPr>
            <w:r>
              <w:rPr>
                <w:rFonts w:hint="eastAsia" w:asciiTheme="minorEastAsia" w:hAnsiTheme="minorEastAsia" w:eastAsiaTheme="minorEastAsia" w:cstheme="minorEastAsia"/>
                <w:b/>
                <w:bCs w:val="0"/>
                <w:color w:val="000000"/>
                <w:kern w:val="0"/>
                <w:sz w:val="21"/>
                <w:szCs w:val="21"/>
                <w:lang w:val="en-US" w:eastAsia="zh-CN" w:bidi="ar"/>
              </w:rPr>
              <w:t>12.320</w:t>
            </w:r>
          </w:p>
        </w:tc>
        <w:tc>
          <w:tcPr>
            <w:tcW w:w="591" w:type="pct"/>
            <w:vMerge w:val="restart"/>
            <w:noWrap w:val="0"/>
            <w:vAlign w:val="center"/>
          </w:tcPr>
          <w:p>
            <w:pPr>
              <w:widowControl/>
              <w:jc w:val="center"/>
              <w:textAlignment w:val="center"/>
              <w:rPr>
                <w:rFonts w:hint="eastAsia" w:asciiTheme="minorEastAsia" w:hAnsiTheme="minorEastAsia" w:eastAsiaTheme="minorEastAsia" w:cstheme="minorEastAsia"/>
                <w:b/>
                <w:bCs/>
                <w:color w:val="000000"/>
                <w:kern w:val="0"/>
                <w:sz w:val="21"/>
                <w:szCs w:val="21"/>
                <w:lang w:val="en-US" w:eastAsia="zh-CN" w:bidi="ar"/>
              </w:rPr>
            </w:pPr>
            <w:r>
              <w:rPr>
                <w:rFonts w:hint="eastAsia" w:asciiTheme="minorEastAsia" w:hAnsiTheme="minorEastAsia" w:eastAsiaTheme="minorEastAsia" w:cstheme="minorEastAsia"/>
                <w:b/>
                <w:bCs/>
                <w:color w:val="000000"/>
                <w:kern w:val="0"/>
                <w:sz w:val="21"/>
                <w:szCs w:val="21"/>
                <w:lang w:val="en-US" w:eastAsia="zh-CN" w:bidi="ar"/>
              </w:rPr>
              <w:t>49022733.78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31" w:type="pct"/>
            <w:noWrap w:val="0"/>
            <w:vAlign w:val="center"/>
          </w:tcPr>
          <w:p>
            <w:pPr>
              <w:spacing w:line="360" w:lineRule="auto"/>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2</w:t>
            </w:r>
          </w:p>
        </w:tc>
        <w:tc>
          <w:tcPr>
            <w:tcW w:w="633" w:type="pct"/>
            <w:noWrap w:val="0"/>
            <w:vAlign w:val="center"/>
          </w:tcPr>
          <w:p>
            <w:pPr>
              <w:widowControl/>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0"/>
                <w:sz w:val="21"/>
                <w:szCs w:val="21"/>
                <w:lang w:bidi="ar"/>
              </w:rPr>
              <w:t>14小时保洁道路</w:t>
            </w:r>
          </w:p>
        </w:tc>
        <w:tc>
          <w:tcPr>
            <w:tcW w:w="743" w:type="pct"/>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bidi="ar"/>
              </w:rPr>
              <w:t>道路保洁</w:t>
            </w:r>
          </w:p>
        </w:tc>
        <w:tc>
          <w:tcPr>
            <w:tcW w:w="557" w:type="pct"/>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554397</w:t>
            </w:r>
          </w:p>
        </w:tc>
        <w:tc>
          <w:tcPr>
            <w:tcW w:w="543" w:type="pct"/>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p>
        </w:tc>
        <w:tc>
          <w:tcPr>
            <w:tcW w:w="1427" w:type="dxa"/>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val="en-US" w:eastAsia="zh-CN" w:bidi="ar"/>
              </w:rPr>
              <w:t>3年</w:t>
            </w:r>
          </w:p>
        </w:tc>
        <w:tc>
          <w:tcPr>
            <w:tcW w:w="537" w:type="pct"/>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p>
        </w:tc>
        <w:tc>
          <w:tcPr>
            <w:tcW w:w="666" w:type="pct"/>
            <w:noWrap w:val="0"/>
            <w:vAlign w:val="center"/>
          </w:tcPr>
          <w:p>
            <w:pPr>
              <w:widowControl/>
              <w:jc w:val="center"/>
              <w:textAlignment w:val="center"/>
              <w:rPr>
                <w:rFonts w:hint="eastAsia" w:asciiTheme="minorEastAsia" w:hAnsiTheme="minorEastAsia" w:eastAsiaTheme="minorEastAsia" w:cstheme="minorEastAsia"/>
                <w:b/>
                <w:bCs w:val="0"/>
                <w:color w:val="000000"/>
                <w:kern w:val="0"/>
                <w:sz w:val="21"/>
                <w:szCs w:val="21"/>
                <w:lang w:val="en-US" w:eastAsia="zh-CN" w:bidi="ar"/>
              </w:rPr>
            </w:pPr>
            <w:r>
              <w:rPr>
                <w:rFonts w:hint="eastAsia" w:asciiTheme="minorEastAsia" w:hAnsiTheme="minorEastAsia" w:eastAsiaTheme="minorEastAsia" w:cstheme="minorEastAsia"/>
                <w:b/>
                <w:bCs w:val="0"/>
                <w:color w:val="000000"/>
                <w:kern w:val="0"/>
                <w:sz w:val="21"/>
                <w:szCs w:val="21"/>
                <w:lang w:val="en-US" w:eastAsia="zh-CN" w:bidi="ar"/>
              </w:rPr>
              <w:t>8.590</w:t>
            </w:r>
          </w:p>
        </w:tc>
        <w:tc>
          <w:tcPr>
            <w:tcW w:w="591" w:type="pct"/>
            <w:vMerge w:val="continue"/>
            <w:noWrap w:val="0"/>
            <w:vAlign w:val="center"/>
          </w:tcPr>
          <w:p>
            <w:pPr>
              <w:widowControl/>
              <w:jc w:val="center"/>
              <w:textAlignment w:val="center"/>
              <w:rPr>
                <w:rFonts w:hint="eastAsia" w:asciiTheme="minorEastAsia" w:hAnsiTheme="minorEastAsia" w:eastAsiaTheme="minorEastAsia" w:cstheme="minorEastAsia"/>
                <w:b/>
                <w:bCs/>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31" w:type="pct"/>
            <w:noWrap w:val="0"/>
            <w:vAlign w:val="center"/>
          </w:tcPr>
          <w:p>
            <w:pPr>
              <w:spacing w:line="360" w:lineRule="auto"/>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3</w:t>
            </w:r>
          </w:p>
        </w:tc>
        <w:tc>
          <w:tcPr>
            <w:tcW w:w="633" w:type="pct"/>
            <w:noWrap w:val="0"/>
            <w:vAlign w:val="center"/>
          </w:tcPr>
          <w:p>
            <w:pPr>
              <w:widowControl/>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0"/>
                <w:sz w:val="21"/>
                <w:szCs w:val="21"/>
                <w:lang w:bidi="ar"/>
              </w:rPr>
              <w:t>里弄小巷</w:t>
            </w:r>
          </w:p>
        </w:tc>
        <w:tc>
          <w:tcPr>
            <w:tcW w:w="743" w:type="pct"/>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bidi="ar"/>
              </w:rPr>
              <w:t>道路保洁</w:t>
            </w:r>
          </w:p>
        </w:tc>
        <w:tc>
          <w:tcPr>
            <w:tcW w:w="557" w:type="pct"/>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237490</w:t>
            </w:r>
          </w:p>
        </w:tc>
        <w:tc>
          <w:tcPr>
            <w:tcW w:w="543" w:type="pct"/>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p>
        </w:tc>
        <w:tc>
          <w:tcPr>
            <w:tcW w:w="1427" w:type="dxa"/>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val="en-US" w:eastAsia="zh-CN" w:bidi="ar"/>
              </w:rPr>
              <w:t>3年</w:t>
            </w:r>
          </w:p>
        </w:tc>
        <w:tc>
          <w:tcPr>
            <w:tcW w:w="537" w:type="pct"/>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p>
        </w:tc>
        <w:tc>
          <w:tcPr>
            <w:tcW w:w="666" w:type="pct"/>
            <w:noWrap w:val="0"/>
            <w:vAlign w:val="center"/>
          </w:tcPr>
          <w:p>
            <w:pPr>
              <w:widowControl/>
              <w:jc w:val="center"/>
              <w:textAlignment w:val="center"/>
              <w:rPr>
                <w:rFonts w:hint="eastAsia" w:asciiTheme="minorEastAsia" w:hAnsiTheme="minorEastAsia" w:eastAsiaTheme="minorEastAsia" w:cstheme="minorEastAsia"/>
                <w:b/>
                <w:bCs w:val="0"/>
                <w:color w:val="000000"/>
                <w:kern w:val="0"/>
                <w:sz w:val="21"/>
                <w:szCs w:val="21"/>
                <w:lang w:val="en-US" w:eastAsia="zh-CN" w:bidi="ar"/>
              </w:rPr>
            </w:pPr>
            <w:r>
              <w:rPr>
                <w:rFonts w:hint="eastAsia" w:asciiTheme="minorEastAsia" w:hAnsiTheme="minorEastAsia" w:eastAsiaTheme="minorEastAsia" w:cstheme="minorEastAsia"/>
                <w:b/>
                <w:bCs w:val="0"/>
                <w:color w:val="000000"/>
                <w:kern w:val="0"/>
                <w:sz w:val="21"/>
                <w:szCs w:val="21"/>
                <w:lang w:val="en-US" w:eastAsia="zh-CN" w:bidi="ar"/>
              </w:rPr>
              <w:t>7.915</w:t>
            </w:r>
          </w:p>
        </w:tc>
        <w:tc>
          <w:tcPr>
            <w:tcW w:w="591" w:type="pct"/>
            <w:vMerge w:val="continue"/>
            <w:noWrap w:val="0"/>
            <w:vAlign w:val="center"/>
          </w:tcPr>
          <w:p>
            <w:pPr>
              <w:widowControl/>
              <w:jc w:val="center"/>
              <w:textAlignment w:val="center"/>
              <w:rPr>
                <w:rFonts w:hint="eastAsia" w:asciiTheme="minorEastAsia" w:hAnsiTheme="minorEastAsia" w:eastAsiaTheme="minorEastAsia" w:cstheme="minorEastAsia"/>
                <w:b/>
                <w:bCs/>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608" w:type="pct"/>
            <w:gridSpan w:val="3"/>
            <w:noWrap w:val="0"/>
            <w:vAlign w:val="center"/>
          </w:tcPr>
          <w:p>
            <w:pPr>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投标报价（小写）</w:t>
            </w:r>
          </w:p>
        </w:tc>
        <w:tc>
          <w:tcPr>
            <w:tcW w:w="2134" w:type="pct"/>
            <w:gridSpan w:val="4"/>
            <w:noWrap w:val="0"/>
            <w:vAlign w:val="center"/>
          </w:tcPr>
          <w:p>
            <w:pPr>
              <w:spacing w:line="360" w:lineRule="auto"/>
              <w:jc w:val="center"/>
              <w:rPr>
                <w:rFonts w:hint="eastAsia" w:asciiTheme="minorEastAsia" w:hAnsiTheme="minorEastAsia" w:eastAsiaTheme="minorEastAsia" w:cstheme="minorEastAsia"/>
                <w:sz w:val="24"/>
              </w:rPr>
            </w:pPr>
          </w:p>
        </w:tc>
        <w:tc>
          <w:tcPr>
            <w:tcW w:w="666" w:type="pct"/>
            <w:noWrap w:val="0"/>
            <w:vAlign w:val="center"/>
          </w:tcPr>
          <w:p>
            <w:pPr>
              <w:spacing w:line="360" w:lineRule="auto"/>
              <w:jc w:val="center"/>
              <w:rPr>
                <w:rFonts w:hint="eastAsia" w:asciiTheme="minorEastAsia" w:hAnsiTheme="minorEastAsia" w:eastAsiaTheme="minorEastAsia" w:cstheme="minorEastAsia"/>
                <w:sz w:val="24"/>
              </w:rPr>
            </w:pPr>
          </w:p>
        </w:tc>
        <w:tc>
          <w:tcPr>
            <w:tcW w:w="591" w:type="pct"/>
            <w:noWrap w:val="0"/>
            <w:vAlign w:val="center"/>
          </w:tcPr>
          <w:p>
            <w:pPr>
              <w:spacing w:line="360" w:lineRule="auto"/>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608" w:type="pct"/>
            <w:gridSpan w:val="3"/>
            <w:noWrap w:val="0"/>
            <w:vAlign w:val="center"/>
          </w:tcPr>
          <w:p>
            <w:pPr>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投标报价（大写）</w:t>
            </w:r>
          </w:p>
        </w:tc>
        <w:tc>
          <w:tcPr>
            <w:tcW w:w="2134" w:type="pct"/>
            <w:gridSpan w:val="4"/>
            <w:noWrap w:val="0"/>
            <w:vAlign w:val="center"/>
          </w:tcPr>
          <w:p>
            <w:pPr>
              <w:spacing w:line="360" w:lineRule="auto"/>
              <w:jc w:val="center"/>
              <w:rPr>
                <w:rFonts w:hint="eastAsia" w:asciiTheme="minorEastAsia" w:hAnsiTheme="minorEastAsia" w:eastAsiaTheme="minorEastAsia" w:cstheme="minorEastAsia"/>
                <w:sz w:val="24"/>
              </w:rPr>
            </w:pPr>
          </w:p>
        </w:tc>
        <w:tc>
          <w:tcPr>
            <w:tcW w:w="666" w:type="pct"/>
            <w:noWrap w:val="0"/>
            <w:vAlign w:val="center"/>
          </w:tcPr>
          <w:p>
            <w:pPr>
              <w:spacing w:line="360" w:lineRule="auto"/>
              <w:jc w:val="center"/>
              <w:rPr>
                <w:rFonts w:hint="eastAsia" w:asciiTheme="minorEastAsia" w:hAnsiTheme="minorEastAsia" w:eastAsiaTheme="minorEastAsia" w:cstheme="minorEastAsia"/>
                <w:sz w:val="24"/>
              </w:rPr>
            </w:pPr>
          </w:p>
        </w:tc>
        <w:tc>
          <w:tcPr>
            <w:tcW w:w="591" w:type="pct"/>
            <w:noWrap w:val="0"/>
            <w:vAlign w:val="center"/>
          </w:tcPr>
          <w:p>
            <w:pPr>
              <w:spacing w:line="360" w:lineRule="auto"/>
              <w:jc w:val="center"/>
              <w:rPr>
                <w:rFonts w:hint="eastAsia" w:asciiTheme="minorEastAsia" w:hAnsiTheme="minorEastAsia" w:eastAsiaTheme="minorEastAsia" w:cstheme="minorEastAsia"/>
                <w:sz w:val="24"/>
              </w:rPr>
            </w:pPr>
          </w:p>
        </w:tc>
      </w:tr>
    </w:tbl>
    <w:p>
      <w:pPr>
        <w:snapToGrid w:val="0"/>
        <w:spacing w:line="360" w:lineRule="auto"/>
        <w:ind w:left="480"/>
        <w:rPr>
          <w:rFonts w:hint="eastAsia" w:asciiTheme="minorEastAsia" w:hAnsiTheme="minorEastAsia" w:eastAsiaTheme="minorEastAsia" w:cstheme="minorEastAsia"/>
          <w:b/>
          <w:kern w:val="0"/>
          <w:sz w:val="24"/>
          <w:lang w:val="zh-CN"/>
        </w:rPr>
      </w:pPr>
      <w:r>
        <w:rPr>
          <w:rFonts w:hint="eastAsia" w:asciiTheme="minorEastAsia" w:hAnsiTheme="minorEastAsia" w:eastAsiaTheme="minorEastAsia" w:cstheme="minorEastAsia"/>
          <w:b/>
          <w:kern w:val="0"/>
          <w:sz w:val="24"/>
          <w:lang w:val="zh-CN"/>
        </w:rPr>
        <w:t>注：</w:t>
      </w:r>
    </w:p>
    <w:p>
      <w:pPr>
        <w:spacing w:line="360" w:lineRule="auto"/>
        <w:ind w:left="-2" w:leftChars="-1"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1、投标人需按本表格式填写</w:t>
      </w:r>
      <w:r>
        <w:rPr>
          <w:rFonts w:hint="eastAsia" w:ascii="宋体" w:hAnsi="宋体" w:cs="宋体"/>
          <w:b/>
          <w:kern w:val="0"/>
          <w:sz w:val="24"/>
          <w:highlight w:val="none"/>
          <w:lang w:val="zh-CN"/>
        </w:rPr>
        <w:t>，</w:t>
      </w:r>
      <w:r>
        <w:rPr>
          <w:rFonts w:hint="eastAsia" w:ascii="宋体" w:hAnsi="宋体" w:cs="宋体"/>
          <w:b/>
          <w:kern w:val="0"/>
          <w:sz w:val="24"/>
          <w:highlight w:val="none"/>
        </w:rPr>
        <w:t>否则视为</w:t>
      </w:r>
      <w:r>
        <w:rPr>
          <w:rFonts w:hint="eastAsia" w:ascii="宋体" w:hAnsi="宋体" w:cs="宋体"/>
          <w:b/>
          <w:sz w:val="24"/>
          <w:highlight w:val="none"/>
        </w:rPr>
        <w:t>投标文件含有采购人不能接受的附加条件，投标无效</w:t>
      </w:r>
      <w:r>
        <w:rPr>
          <w:rFonts w:hint="eastAsia" w:ascii="宋体" w:hAnsi="宋体" w:cs="宋体"/>
          <w:kern w:val="0"/>
          <w:sz w:val="24"/>
          <w:highlight w:val="none"/>
          <w:lang w:val="zh-CN"/>
        </w:rPr>
        <w:t>。</w:t>
      </w:r>
      <w:r>
        <w:rPr>
          <w:rFonts w:hint="eastAsia" w:ascii="宋体" w:hAnsi="宋体" w:cs="宋体"/>
          <w:b/>
          <w:bCs/>
          <w:kern w:val="0"/>
          <w:sz w:val="24"/>
          <w:highlight w:val="none"/>
          <w:lang w:val="zh-CN" w:eastAsia="zh-CN"/>
        </w:rPr>
        <w:t>单价不得超过上限单价，总价不得超过上限价</w:t>
      </w:r>
      <w:r>
        <w:rPr>
          <w:rFonts w:hint="eastAsia" w:ascii="宋体" w:hAnsi="宋体" w:cs="宋体"/>
          <w:b/>
          <w:sz w:val="24"/>
          <w:highlight w:val="none"/>
        </w:rPr>
        <w:t>，投标无效</w:t>
      </w:r>
      <w:r>
        <w:rPr>
          <w:rFonts w:hint="eastAsia" w:ascii="宋体" w:hAnsi="宋体" w:cs="宋体"/>
          <w:b/>
          <w:bCs/>
          <w:kern w:val="0"/>
          <w:sz w:val="24"/>
          <w:highlight w:val="none"/>
          <w:lang w:val="zh-CN"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kern w:val="0"/>
          <w:sz w:val="24"/>
          <w:highlight w:val="none"/>
          <w:lang w:val="zh-CN"/>
        </w:rPr>
        <w:t>2、有关本项目实施所涉及的一切费用均计入报价。合同总价不为零，报价明细表中部分产品、服务单价为零的，视作已包含在总价中。</w:t>
      </w:r>
      <w:r>
        <w:rPr>
          <w:rFonts w:hint="eastAsia" w:ascii="宋体" w:hAnsi="宋体" w:cs="宋体"/>
          <w:b/>
          <w:kern w:val="0"/>
          <w:sz w:val="24"/>
          <w:highlight w:val="none"/>
          <w:lang w:val="zh-CN"/>
        </w:rPr>
        <w:t>采购人将以合同形式有偿取得货物或服务，不接受投标人给予的赠品、回扣或者与采购无关的其他商品、服务；采购内容未包含在《开标一览表（报价表</w:t>
      </w:r>
      <w:r>
        <w:rPr>
          <w:rFonts w:hint="eastAsia" w:ascii="宋体" w:hAnsi="宋体" w:cs="宋体"/>
          <w:b/>
          <w:color w:val="auto"/>
          <w:kern w:val="0"/>
          <w:sz w:val="24"/>
          <w:highlight w:val="none"/>
          <w:lang w:val="zh-CN"/>
        </w:rPr>
        <w:t>）》名称栏中，投标人不能作出合理解释的，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5、特别说明：▲供应商报价低于项目预算50%的，应当在报价文件中详细阐述不影响产品质量或者诚信履约的具体原因。</w:t>
      </w:r>
    </w:p>
    <w:p>
      <w:pPr>
        <w:snapToGrid w:val="0"/>
        <w:spacing w:line="360" w:lineRule="auto"/>
        <w:ind w:firstLine="480" w:firstLineChars="200"/>
        <w:jc w:val="left"/>
        <w:rPr>
          <w:rFonts w:ascii="宋体" w:hAnsi="宋体" w:cs="宋体"/>
          <w:color w:val="auto"/>
          <w:kern w:val="0"/>
          <w:sz w:val="24"/>
          <w:lang w:val="zh-CN"/>
        </w:rPr>
      </w:pPr>
    </w:p>
    <w:p>
      <w:pPr>
        <w:spacing w:line="360" w:lineRule="auto"/>
        <w:ind w:firstLine="482" w:firstLineChars="200"/>
        <w:rPr>
          <w:rFonts w:ascii="宋体" w:hAnsi="宋体" w:cs="宋体"/>
          <w:b/>
          <w:kern w:val="0"/>
          <w:sz w:val="24"/>
        </w:rPr>
      </w:pPr>
    </w:p>
    <w:p>
      <w:pPr>
        <w:pStyle w:val="2"/>
        <w:rPr>
          <w:rFonts w:ascii="宋体" w:hAnsi="宋体" w:cs="宋体"/>
          <w:b/>
          <w:kern w:val="0"/>
          <w:sz w:val="24"/>
        </w:rPr>
      </w:pPr>
    </w:p>
    <w:p>
      <w:pPr>
        <w:pStyle w:val="2"/>
        <w:rPr>
          <w:rFonts w:ascii="宋体" w:hAnsi="宋体" w:cs="宋体"/>
          <w:b/>
          <w:kern w:val="0"/>
          <w:sz w:val="24"/>
        </w:rPr>
      </w:pPr>
    </w:p>
    <w:p>
      <w:pPr>
        <w:pStyle w:val="2"/>
        <w:rPr>
          <w:rFonts w:ascii="宋体" w:hAnsi="宋体" w:cs="宋体"/>
          <w:b/>
          <w:kern w:val="0"/>
          <w:sz w:val="24"/>
        </w:rPr>
      </w:pPr>
    </w:p>
    <w:p>
      <w:pPr>
        <w:pStyle w:val="2"/>
        <w:rPr>
          <w:rFonts w:ascii="宋体" w:hAnsi="宋体" w:cs="宋体"/>
          <w:b/>
          <w:kern w:val="0"/>
          <w:sz w:val="24"/>
        </w:rPr>
      </w:pPr>
    </w:p>
    <w:p>
      <w:pPr>
        <w:pStyle w:val="2"/>
        <w:rPr>
          <w:rFonts w:ascii="宋体" w:hAnsi="宋体" w:cs="宋体"/>
          <w:b/>
          <w:kern w:val="0"/>
          <w:sz w:val="24"/>
        </w:rPr>
      </w:pPr>
    </w:p>
    <w:p>
      <w:pPr>
        <w:pStyle w:val="2"/>
        <w:rPr>
          <w:rFonts w:ascii="宋体" w:hAnsi="宋体" w:cs="宋体"/>
          <w:b/>
          <w:kern w:val="0"/>
          <w:sz w:val="24"/>
        </w:rPr>
      </w:pPr>
    </w:p>
    <w:p>
      <w:pPr>
        <w:pStyle w:val="2"/>
        <w:rPr>
          <w:rFonts w:ascii="宋体" w:hAnsi="宋体" w:cs="宋体"/>
          <w:b/>
          <w:kern w:val="0"/>
          <w:sz w:val="24"/>
        </w:rPr>
      </w:pPr>
    </w:p>
    <w:p>
      <w:pPr>
        <w:pStyle w:val="2"/>
        <w:rPr>
          <w:rFonts w:ascii="宋体" w:hAnsi="宋体" w:cs="宋体"/>
          <w:b/>
          <w:kern w:val="0"/>
          <w:sz w:val="24"/>
        </w:rPr>
      </w:pPr>
    </w:p>
    <w:p>
      <w:pPr>
        <w:pStyle w:val="2"/>
        <w:rPr>
          <w:rFonts w:ascii="宋体" w:hAnsi="宋体" w:cs="宋体"/>
          <w:b/>
          <w:kern w:val="0"/>
          <w:sz w:val="24"/>
        </w:rPr>
      </w:pPr>
    </w:p>
    <w:p>
      <w:pPr>
        <w:pStyle w:val="2"/>
        <w:rPr>
          <w:rFonts w:ascii="宋体" w:hAnsi="宋体" w:cs="宋体"/>
          <w:b/>
          <w:kern w:val="0"/>
          <w:sz w:val="24"/>
        </w:rPr>
      </w:pPr>
    </w:p>
    <w:p>
      <w:pPr>
        <w:pStyle w:val="2"/>
        <w:rPr>
          <w:rFonts w:ascii="宋体" w:hAnsi="宋体" w:cs="宋体"/>
          <w:b/>
          <w:kern w:val="0"/>
          <w:sz w:val="24"/>
        </w:rPr>
      </w:pPr>
    </w:p>
    <w:p>
      <w:pPr>
        <w:pStyle w:val="2"/>
        <w:rPr>
          <w:rFonts w:ascii="宋体" w:hAnsi="宋体" w:cs="宋体"/>
          <w:b/>
          <w:kern w:val="0"/>
          <w:sz w:val="24"/>
        </w:rPr>
      </w:pPr>
    </w:p>
    <w:p>
      <w:pPr>
        <w:pStyle w:val="2"/>
        <w:rPr>
          <w:rFonts w:ascii="宋体" w:hAnsi="宋体" w:cs="宋体"/>
          <w:b/>
          <w:kern w:val="0"/>
          <w:sz w:val="24"/>
        </w:rPr>
      </w:pPr>
    </w:p>
    <w:p>
      <w:pPr>
        <w:pStyle w:val="2"/>
        <w:rPr>
          <w:rFonts w:ascii="宋体" w:hAnsi="宋体" w:cs="宋体"/>
          <w:b/>
          <w:kern w:val="0"/>
          <w:sz w:val="24"/>
        </w:rPr>
      </w:pPr>
    </w:p>
    <w:p>
      <w:pPr>
        <w:pStyle w:val="690"/>
        <w:keepNext w:val="0"/>
        <w:pageBreakBefore w:val="0"/>
        <w:numPr>
          <w:ilvl w:val="0"/>
          <w:numId w:val="0"/>
        </w:numPr>
        <w:tabs>
          <w:tab w:val="clear" w:pos="720"/>
        </w:tabs>
        <w:snapToGrid w:val="0"/>
        <w:spacing w:before="120" w:after="120"/>
        <w:jc w:val="center"/>
        <w:outlineLvl w:val="9"/>
        <w:rPr>
          <w:rFonts w:hint="eastAsia" w:ascii="宋体" w:hAnsi="宋体" w:eastAsia="宋体" w:cs="宋体"/>
          <w:kern w:val="2"/>
          <w:sz w:val="32"/>
          <w:szCs w:val="32"/>
        </w:rPr>
      </w:pPr>
      <w:r>
        <w:rPr>
          <w:rFonts w:hint="eastAsia" w:ascii="宋体" w:hAnsi="宋体" w:eastAsia="宋体" w:cs="宋体"/>
          <w:kern w:val="2"/>
          <w:sz w:val="32"/>
          <w:szCs w:val="32"/>
          <w:lang w:eastAsia="zh-CN"/>
        </w:rPr>
        <w:t>一、</w:t>
      </w:r>
      <w:r>
        <w:rPr>
          <w:rFonts w:hint="eastAsia" w:ascii="宋体" w:hAnsi="宋体" w:eastAsia="宋体" w:cs="宋体"/>
          <w:kern w:val="2"/>
          <w:sz w:val="32"/>
          <w:szCs w:val="32"/>
        </w:rPr>
        <w:t>开标一览表（报价表）</w:t>
      </w:r>
    </w:p>
    <w:p>
      <w:pPr>
        <w:pStyle w:val="690"/>
        <w:keepNext w:val="0"/>
        <w:pageBreakBefore w:val="0"/>
        <w:numPr>
          <w:ilvl w:val="0"/>
          <w:numId w:val="0"/>
        </w:numPr>
        <w:tabs>
          <w:tab w:val="clear" w:pos="720"/>
        </w:tabs>
        <w:snapToGrid w:val="0"/>
        <w:spacing w:before="120" w:after="120"/>
        <w:jc w:val="center"/>
        <w:outlineLvl w:val="9"/>
        <w:rPr>
          <w:rFonts w:ascii="宋体" w:hAnsi="宋体" w:eastAsia="宋体" w:cs="宋体"/>
          <w:kern w:val="2"/>
          <w:sz w:val="32"/>
          <w:szCs w:val="32"/>
        </w:rPr>
      </w:pPr>
      <w:r>
        <w:rPr>
          <w:rFonts w:hint="eastAsia" w:ascii="仿宋" w:hAnsi="仿宋" w:eastAsia="仿宋" w:cs="仿宋"/>
          <w:kern w:val="2"/>
          <w:sz w:val="32"/>
          <w:szCs w:val="32"/>
          <w:lang w:eastAsia="zh-CN"/>
        </w:rPr>
        <w:t>标项二</w:t>
      </w:r>
    </w:p>
    <w:p>
      <w:pPr>
        <w:snapToGrid w:val="0"/>
        <w:spacing w:line="360" w:lineRule="auto"/>
        <w:rPr>
          <w:rFonts w:ascii="宋体" w:hAnsi="宋体" w:cs="宋体"/>
          <w:color w:val="auto"/>
          <w:kern w:val="0"/>
          <w:sz w:val="24"/>
        </w:rPr>
      </w:pPr>
      <w:r>
        <w:rPr>
          <w:rFonts w:hint="eastAsia" w:ascii="宋体" w:hAnsi="宋体" w:cs="宋体"/>
          <w:color w:val="auto"/>
          <w:sz w:val="24"/>
        </w:rPr>
        <w:t>杭州市临安区市政公用和市容环境卫生保障中心、</w:t>
      </w:r>
      <w:r>
        <w:rPr>
          <w:rFonts w:hint="eastAsia" w:ascii="宋体" w:hAnsi="宋体" w:cs="宋体"/>
          <w:color w:val="auto"/>
          <w:sz w:val="24"/>
          <w:lang w:val="en-US" w:eastAsia="zh-CN"/>
        </w:rPr>
        <w:t>杭州市公共资源交易中心临安分中心</w:t>
      </w:r>
      <w:r>
        <w:rPr>
          <w:rFonts w:hint="eastAsia" w:ascii="宋体" w:hAnsi="宋体" w:cs="宋体"/>
          <w:color w:val="auto"/>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b w:val="0"/>
          <w:bCs/>
          <w:sz w:val="24"/>
        </w:rPr>
        <w:t>杭州市临安区城区（城北、城中、城南）2023-2026年道路清扫保洁项目</w:t>
      </w:r>
      <w:r>
        <w:rPr>
          <w:rFonts w:hint="eastAsia" w:ascii="宋体" w:hAnsi="宋体" w:cs="宋体"/>
          <w:b/>
          <w:bCs/>
          <w:color w:val="auto"/>
          <w:kern w:val="0"/>
          <w:sz w:val="24"/>
          <w:lang w:val="zh-CN"/>
        </w:rPr>
        <w:t>标项二：杭州市临安区城区（城</w:t>
      </w:r>
      <w:r>
        <w:rPr>
          <w:rFonts w:hint="eastAsia" w:ascii="宋体" w:hAnsi="宋体" w:cs="宋体"/>
          <w:b/>
          <w:bCs/>
          <w:color w:val="auto"/>
          <w:kern w:val="0"/>
          <w:sz w:val="24"/>
          <w:lang w:val="zh-CN" w:eastAsia="zh-CN"/>
        </w:rPr>
        <w:t>中</w:t>
      </w:r>
      <w:r>
        <w:rPr>
          <w:rFonts w:hint="eastAsia" w:ascii="宋体" w:hAnsi="宋体" w:cs="宋体"/>
          <w:b/>
          <w:bCs/>
          <w:color w:val="auto"/>
          <w:kern w:val="0"/>
          <w:sz w:val="24"/>
          <w:lang w:val="zh-CN"/>
        </w:rPr>
        <w:t>）2023-2026年道路清扫保洁项目</w:t>
      </w:r>
      <w:r>
        <w:rPr>
          <w:rFonts w:hint="eastAsia" w:ascii="宋体" w:hAnsi="宋体" w:cs="宋体"/>
          <w:color w:val="auto"/>
          <w:kern w:val="0"/>
          <w:sz w:val="24"/>
          <w:lang w:val="zh-CN"/>
        </w:rPr>
        <w:t>【招标编号：</w:t>
      </w:r>
      <w:r>
        <w:rPr>
          <w:rFonts w:hint="eastAsia" w:ascii="宋体" w:hAnsi="宋体" w:cs="宋体"/>
          <w:color w:val="auto"/>
          <w:kern w:val="0"/>
          <w:sz w:val="24"/>
          <w:lang w:val="zh-CN"/>
        </w:rPr>
        <w:fldChar w:fldCharType="begin"/>
      </w:r>
      <w:r>
        <w:rPr>
          <w:rFonts w:hint="eastAsia" w:ascii="宋体" w:hAnsi="宋体" w:cs="宋体"/>
          <w:color w:val="auto"/>
          <w:kern w:val="0"/>
          <w:sz w:val="24"/>
          <w:lang w:val="zh-CN"/>
        </w:rPr>
        <w:instrText xml:space="preserve"> HYPERLINK "https://pay.zcygov.cn/purchaseplan_front/" \l "/plan/list/view?id=1000000000010652824" \t "https://www.zcygov.cn/delegation-order/order/orderInfo/check/_blank" </w:instrText>
      </w:r>
      <w:r>
        <w:rPr>
          <w:rFonts w:hint="eastAsia" w:ascii="宋体" w:hAnsi="宋体" w:cs="宋体"/>
          <w:color w:val="auto"/>
          <w:kern w:val="0"/>
          <w:sz w:val="24"/>
          <w:lang w:val="zh-CN"/>
        </w:rPr>
        <w:fldChar w:fldCharType="separate"/>
      </w:r>
      <w:r>
        <w:rPr>
          <w:rFonts w:hint="eastAsia" w:ascii="宋体" w:hAnsi="宋体" w:cs="宋体"/>
          <w:color w:val="auto"/>
          <w:kern w:val="0"/>
          <w:sz w:val="24"/>
          <w:lang w:val="zh-CN"/>
        </w:rPr>
        <w:t>临[2023]1168号</w:t>
      </w:r>
      <w:r>
        <w:rPr>
          <w:rFonts w:hint="eastAsia" w:ascii="宋体" w:hAnsi="宋体" w:cs="宋体"/>
          <w:color w:val="auto"/>
          <w:kern w:val="0"/>
          <w:sz w:val="24"/>
          <w:lang w:val="zh-CN"/>
        </w:rPr>
        <w:fldChar w:fldCharType="end"/>
      </w:r>
      <w:r>
        <w:rPr>
          <w:rFonts w:hint="eastAsia" w:ascii="宋体" w:hAnsi="宋体" w:cs="宋体"/>
          <w:color w:val="auto"/>
          <w:sz w:val="24"/>
        </w:rPr>
        <w:t>】的实</w:t>
      </w:r>
      <w:r>
        <w:rPr>
          <w:rFonts w:hint="eastAsia" w:ascii="宋体" w:hAnsi="宋体" w:cs="宋体"/>
          <w:sz w:val="24"/>
        </w:rPr>
        <w:t>施</w:t>
      </w:r>
      <w:r>
        <w:rPr>
          <w:rFonts w:hint="eastAsia" w:ascii="宋体" w:hAnsi="宋体" w:cs="宋体"/>
          <w:kern w:val="0"/>
          <w:sz w:val="24"/>
          <w:lang w:val="zh-CN"/>
        </w:rPr>
        <w:t>。</w:t>
      </w:r>
    </w:p>
    <w:p>
      <w:pPr>
        <w:spacing w:line="360" w:lineRule="auto"/>
        <w:jc w:val="center"/>
        <w:rPr>
          <w:rFonts w:hint="eastAsia" w:asciiTheme="minorEastAsia" w:hAnsiTheme="minorEastAsia" w:eastAsiaTheme="minorEastAsia" w:cstheme="minorEastAsia"/>
          <w:b/>
          <w:kern w:val="0"/>
          <w:sz w:val="24"/>
          <w:lang w:val="zh-CN"/>
        </w:rPr>
      </w:pPr>
      <w:r>
        <w:rPr>
          <w:rFonts w:hint="eastAsia" w:asciiTheme="minorEastAsia" w:hAnsiTheme="minorEastAsia" w:eastAsiaTheme="minorEastAsia" w:cstheme="minorEastAsia"/>
          <w:b/>
          <w:kern w:val="0"/>
          <w:sz w:val="24"/>
          <w:lang w:val="zh-CN"/>
        </w:rPr>
        <w:t>开标一览表（报价表）(单位均为人民币元)</w:t>
      </w:r>
    </w:p>
    <w:tbl>
      <w:tblPr>
        <w:tblStyle w:val="63"/>
        <w:tblW w:w="494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821"/>
        <w:gridCol w:w="2139"/>
        <w:gridCol w:w="1603"/>
        <w:gridCol w:w="1564"/>
        <w:gridCol w:w="1427"/>
        <w:gridCol w:w="1545"/>
        <w:gridCol w:w="1917"/>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667"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spacing w:val="-20"/>
                <w:sz w:val="21"/>
                <w:szCs w:val="21"/>
              </w:rPr>
            </w:pPr>
            <w:r>
              <w:rPr>
                <w:rFonts w:hint="eastAsia" w:asciiTheme="minorEastAsia" w:hAnsiTheme="minorEastAsia" w:eastAsiaTheme="minorEastAsia" w:cstheme="minorEastAsia"/>
                <w:b/>
                <w:spacing w:val="-20"/>
                <w:sz w:val="21"/>
                <w:szCs w:val="21"/>
              </w:rPr>
              <w:t>序号</w:t>
            </w:r>
          </w:p>
        </w:tc>
        <w:tc>
          <w:tcPr>
            <w:tcW w:w="1821"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spacing w:val="-20"/>
                <w:sz w:val="21"/>
                <w:szCs w:val="21"/>
              </w:rPr>
            </w:pPr>
            <w:r>
              <w:rPr>
                <w:rFonts w:hint="eastAsia" w:asciiTheme="minorEastAsia" w:hAnsiTheme="minorEastAsia" w:eastAsiaTheme="minorEastAsia" w:cstheme="minorEastAsia"/>
                <w:b/>
                <w:spacing w:val="-20"/>
                <w:sz w:val="21"/>
                <w:szCs w:val="21"/>
              </w:rPr>
              <w:t>名称</w:t>
            </w:r>
          </w:p>
        </w:tc>
        <w:tc>
          <w:tcPr>
            <w:tcW w:w="2139"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spacing w:val="-20"/>
                <w:sz w:val="21"/>
                <w:szCs w:val="21"/>
              </w:rPr>
            </w:pPr>
            <w:r>
              <w:rPr>
                <w:rFonts w:hint="eastAsia" w:asciiTheme="minorEastAsia" w:hAnsiTheme="minorEastAsia" w:eastAsiaTheme="minorEastAsia" w:cstheme="minorEastAsia"/>
                <w:b/>
                <w:spacing w:val="-20"/>
                <w:sz w:val="21"/>
                <w:szCs w:val="21"/>
              </w:rPr>
              <w:t>规格型号（或具体服务）</w:t>
            </w:r>
          </w:p>
        </w:tc>
        <w:tc>
          <w:tcPr>
            <w:tcW w:w="1603"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spacing w:val="-20"/>
                <w:sz w:val="21"/>
                <w:szCs w:val="21"/>
                <w:lang w:eastAsia="zh-CN"/>
              </w:rPr>
            </w:pPr>
            <w:r>
              <w:rPr>
                <w:rFonts w:hint="eastAsia" w:asciiTheme="minorEastAsia" w:hAnsiTheme="minorEastAsia" w:eastAsiaTheme="minorEastAsia" w:cstheme="minorEastAsia"/>
                <w:b/>
                <w:spacing w:val="-20"/>
                <w:sz w:val="21"/>
                <w:szCs w:val="21"/>
              </w:rPr>
              <w:t>数量</w:t>
            </w:r>
            <w:r>
              <w:rPr>
                <w:rFonts w:hint="eastAsia" w:asciiTheme="minorEastAsia" w:hAnsiTheme="minorEastAsia" w:eastAsiaTheme="minorEastAsia" w:cstheme="minorEastAsia"/>
                <w:b/>
                <w:spacing w:val="-20"/>
                <w:sz w:val="21"/>
                <w:szCs w:val="21"/>
                <w:lang w:eastAsia="zh-CN"/>
              </w:rPr>
              <w:t>（平方米）</w:t>
            </w: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spacing w:val="-20"/>
                <w:sz w:val="21"/>
                <w:szCs w:val="21"/>
              </w:rPr>
            </w:pPr>
            <w:r>
              <w:rPr>
                <w:rFonts w:hint="eastAsia" w:asciiTheme="minorEastAsia" w:hAnsiTheme="minorEastAsia" w:eastAsiaTheme="minorEastAsia" w:cstheme="minorEastAsia"/>
                <w:b/>
                <w:spacing w:val="-20"/>
                <w:sz w:val="21"/>
                <w:szCs w:val="21"/>
              </w:rPr>
              <w:t>单价（元/平方米/年）</w:t>
            </w:r>
          </w:p>
        </w:tc>
        <w:tc>
          <w:tcPr>
            <w:tcW w:w="1427"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spacing w:val="-20"/>
                <w:sz w:val="21"/>
                <w:szCs w:val="21"/>
              </w:rPr>
            </w:pPr>
          </w:p>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spacing w:val="-20"/>
                <w:sz w:val="21"/>
                <w:szCs w:val="21"/>
              </w:rPr>
            </w:pPr>
            <w:r>
              <w:rPr>
                <w:rFonts w:hint="eastAsia" w:asciiTheme="minorEastAsia" w:hAnsiTheme="minorEastAsia" w:eastAsiaTheme="minorEastAsia" w:cstheme="minorEastAsia"/>
                <w:b/>
                <w:spacing w:val="-20"/>
                <w:sz w:val="21"/>
                <w:szCs w:val="21"/>
              </w:rPr>
              <w:t>服务要求（年限）</w:t>
            </w:r>
          </w:p>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spacing w:val="-20"/>
                <w:sz w:val="21"/>
                <w:szCs w:val="21"/>
                <w:lang w:eastAsia="zh-CN"/>
              </w:rPr>
            </w:pPr>
          </w:p>
        </w:tc>
        <w:tc>
          <w:tcPr>
            <w:tcW w:w="1545"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spacing w:val="-20"/>
                <w:sz w:val="21"/>
                <w:szCs w:val="21"/>
                <w:lang w:eastAsia="zh-CN"/>
              </w:rPr>
            </w:pPr>
            <w:r>
              <w:rPr>
                <w:rFonts w:hint="eastAsia" w:asciiTheme="minorEastAsia" w:hAnsiTheme="minorEastAsia" w:eastAsiaTheme="minorEastAsia" w:cstheme="minorEastAsia"/>
                <w:b/>
                <w:spacing w:val="-20"/>
                <w:sz w:val="21"/>
                <w:szCs w:val="21"/>
                <w:lang w:eastAsia="zh-CN"/>
              </w:rPr>
              <w:t>总价（元）</w:t>
            </w:r>
          </w:p>
        </w:tc>
        <w:tc>
          <w:tcPr>
            <w:tcW w:w="1917"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bCs w:val="0"/>
                <w:spacing w:val="-20"/>
                <w:sz w:val="21"/>
                <w:szCs w:val="21"/>
                <w:lang w:eastAsia="zh-CN"/>
              </w:rPr>
            </w:pPr>
            <w:r>
              <w:rPr>
                <w:rFonts w:hint="eastAsia" w:asciiTheme="minorEastAsia" w:hAnsiTheme="minorEastAsia" w:eastAsiaTheme="minorEastAsia" w:cstheme="minorEastAsia"/>
                <w:b/>
                <w:spacing w:val="-20"/>
                <w:sz w:val="21"/>
                <w:szCs w:val="21"/>
                <w:lang w:eastAsia="zh-CN"/>
              </w:rPr>
              <w:t>上限单价（元/平方米</w:t>
            </w:r>
            <w:r>
              <w:rPr>
                <w:rFonts w:hint="eastAsia" w:asciiTheme="minorEastAsia" w:hAnsiTheme="minorEastAsia" w:eastAsiaTheme="minorEastAsia" w:cstheme="minorEastAsia"/>
                <w:b/>
                <w:spacing w:val="-20"/>
                <w:sz w:val="21"/>
                <w:szCs w:val="21"/>
              </w:rPr>
              <w:t>/</w:t>
            </w:r>
            <w:r>
              <w:rPr>
                <w:rFonts w:hint="eastAsia" w:asciiTheme="minorEastAsia" w:hAnsiTheme="minorEastAsia" w:eastAsiaTheme="minorEastAsia" w:cstheme="minorEastAsia"/>
                <w:b/>
                <w:spacing w:val="-20"/>
                <w:sz w:val="21"/>
                <w:szCs w:val="21"/>
                <w:lang w:eastAsia="zh-CN"/>
              </w:rPr>
              <w:t>年）</w:t>
            </w:r>
          </w:p>
        </w:tc>
        <w:tc>
          <w:tcPr>
            <w:tcW w:w="1700"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spacing w:val="-20"/>
                <w:sz w:val="21"/>
                <w:szCs w:val="21"/>
                <w:lang w:eastAsia="zh-CN"/>
              </w:rPr>
            </w:pPr>
            <w:r>
              <w:rPr>
                <w:rFonts w:hint="eastAsia" w:asciiTheme="minorEastAsia" w:hAnsiTheme="minorEastAsia" w:eastAsiaTheme="minorEastAsia" w:cstheme="minorEastAsia"/>
                <w:b/>
                <w:spacing w:val="-20"/>
                <w:sz w:val="21"/>
                <w:szCs w:val="21"/>
                <w:lang w:eastAsia="zh-CN"/>
              </w:rPr>
              <w:t>合计：上限总价（元）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67" w:type="dxa"/>
            <w:noWrap w:val="0"/>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821" w:type="dxa"/>
            <w:noWrap w:val="0"/>
            <w:vAlign w:val="center"/>
          </w:tcPr>
          <w:p>
            <w:pPr>
              <w:widowControl/>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0"/>
                <w:sz w:val="21"/>
                <w:szCs w:val="21"/>
                <w:lang w:bidi="ar"/>
              </w:rPr>
              <w:t>18小时保洁道路</w:t>
            </w:r>
          </w:p>
        </w:tc>
        <w:tc>
          <w:tcPr>
            <w:tcW w:w="2139" w:type="dxa"/>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bidi="ar"/>
              </w:rPr>
              <w:t>道路保洁</w:t>
            </w:r>
          </w:p>
        </w:tc>
        <w:tc>
          <w:tcPr>
            <w:tcW w:w="1603" w:type="dxa"/>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707008</w:t>
            </w:r>
          </w:p>
        </w:tc>
        <w:tc>
          <w:tcPr>
            <w:tcW w:w="1564" w:type="dxa"/>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p>
        </w:tc>
        <w:tc>
          <w:tcPr>
            <w:tcW w:w="1427" w:type="dxa"/>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val="en-US" w:eastAsia="zh-CN" w:bidi="ar"/>
              </w:rPr>
              <w:t>3年</w:t>
            </w:r>
          </w:p>
        </w:tc>
        <w:tc>
          <w:tcPr>
            <w:tcW w:w="1545" w:type="dxa"/>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bidi="ar"/>
              </w:rPr>
            </w:pPr>
          </w:p>
        </w:tc>
        <w:tc>
          <w:tcPr>
            <w:tcW w:w="1917" w:type="dxa"/>
            <w:noWrap w:val="0"/>
            <w:vAlign w:val="center"/>
          </w:tcPr>
          <w:p>
            <w:pPr>
              <w:widowControl/>
              <w:jc w:val="center"/>
              <w:textAlignment w:val="center"/>
              <w:rPr>
                <w:rFonts w:hint="eastAsia" w:asciiTheme="minorEastAsia" w:hAnsiTheme="minorEastAsia" w:eastAsiaTheme="minorEastAsia" w:cstheme="minorEastAsia"/>
                <w:b/>
                <w:bCs/>
                <w:color w:val="000000"/>
                <w:kern w:val="0"/>
                <w:sz w:val="21"/>
                <w:szCs w:val="21"/>
                <w:lang w:val="en-US" w:eastAsia="zh-CN" w:bidi="ar"/>
              </w:rPr>
            </w:pPr>
            <w:r>
              <w:rPr>
                <w:rFonts w:hint="eastAsia" w:asciiTheme="minorEastAsia" w:hAnsiTheme="minorEastAsia" w:eastAsiaTheme="minorEastAsia" w:cstheme="minorEastAsia"/>
                <w:b/>
                <w:bCs/>
                <w:color w:val="000000"/>
                <w:kern w:val="0"/>
                <w:sz w:val="21"/>
                <w:szCs w:val="21"/>
                <w:lang w:val="en-US" w:eastAsia="zh-CN" w:bidi="ar"/>
              </w:rPr>
              <w:t>17.253</w:t>
            </w:r>
          </w:p>
        </w:tc>
        <w:tc>
          <w:tcPr>
            <w:tcW w:w="1700" w:type="dxa"/>
            <w:vMerge w:val="restart"/>
            <w:noWrap w:val="0"/>
            <w:vAlign w:val="center"/>
          </w:tcPr>
          <w:p>
            <w:pPr>
              <w:widowControl/>
              <w:jc w:val="center"/>
              <w:textAlignment w:val="center"/>
              <w:rPr>
                <w:rFonts w:hint="eastAsia" w:asciiTheme="minorEastAsia" w:hAnsiTheme="minorEastAsia" w:eastAsiaTheme="minorEastAsia" w:cstheme="minorEastAsia"/>
                <w:b/>
                <w:bCs/>
                <w:color w:val="000000"/>
                <w:kern w:val="0"/>
                <w:sz w:val="21"/>
                <w:szCs w:val="21"/>
                <w:lang w:val="en-US" w:eastAsia="zh-CN" w:bidi="ar"/>
              </w:rPr>
            </w:pPr>
            <w:r>
              <w:rPr>
                <w:rFonts w:hint="eastAsia" w:asciiTheme="minorEastAsia" w:hAnsiTheme="minorEastAsia" w:eastAsiaTheme="minorEastAsia" w:cstheme="minorEastAsia"/>
                <w:b/>
                <w:bCs/>
                <w:color w:val="000000"/>
                <w:kern w:val="0"/>
                <w:sz w:val="21"/>
                <w:szCs w:val="21"/>
                <w:lang w:val="en-US" w:eastAsia="zh-CN" w:bidi="ar"/>
              </w:rPr>
              <w:t>47503280.556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67" w:type="dxa"/>
            <w:noWrap w:val="0"/>
            <w:vAlign w:val="center"/>
          </w:tcPr>
          <w:p>
            <w:pPr>
              <w:spacing w:line="360" w:lineRule="auto"/>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2</w:t>
            </w:r>
          </w:p>
        </w:tc>
        <w:tc>
          <w:tcPr>
            <w:tcW w:w="1821" w:type="dxa"/>
            <w:noWrap w:val="0"/>
            <w:vAlign w:val="center"/>
          </w:tcPr>
          <w:p>
            <w:pPr>
              <w:widowControl/>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0"/>
                <w:sz w:val="21"/>
                <w:szCs w:val="21"/>
                <w:lang w:bidi="ar"/>
              </w:rPr>
              <w:t>14小时保洁道路</w:t>
            </w:r>
          </w:p>
        </w:tc>
        <w:tc>
          <w:tcPr>
            <w:tcW w:w="2139" w:type="dxa"/>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bidi="ar"/>
              </w:rPr>
              <w:t>道路保洁</w:t>
            </w:r>
          </w:p>
        </w:tc>
        <w:tc>
          <w:tcPr>
            <w:tcW w:w="1603" w:type="dxa"/>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124562</w:t>
            </w:r>
          </w:p>
        </w:tc>
        <w:tc>
          <w:tcPr>
            <w:tcW w:w="1564" w:type="dxa"/>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p>
        </w:tc>
        <w:tc>
          <w:tcPr>
            <w:tcW w:w="1427" w:type="dxa"/>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val="en-US" w:eastAsia="zh-CN" w:bidi="ar"/>
              </w:rPr>
              <w:t>3年</w:t>
            </w:r>
          </w:p>
        </w:tc>
        <w:tc>
          <w:tcPr>
            <w:tcW w:w="1545" w:type="dxa"/>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p>
        </w:tc>
        <w:tc>
          <w:tcPr>
            <w:tcW w:w="1917" w:type="dxa"/>
            <w:noWrap w:val="0"/>
            <w:vAlign w:val="center"/>
          </w:tcPr>
          <w:p>
            <w:pPr>
              <w:widowControl/>
              <w:jc w:val="center"/>
              <w:textAlignment w:val="center"/>
              <w:rPr>
                <w:rFonts w:hint="eastAsia" w:asciiTheme="minorEastAsia" w:hAnsiTheme="minorEastAsia" w:eastAsiaTheme="minorEastAsia" w:cstheme="minorEastAsia"/>
                <w:b/>
                <w:bCs/>
                <w:color w:val="000000"/>
                <w:kern w:val="0"/>
                <w:sz w:val="21"/>
                <w:szCs w:val="21"/>
                <w:lang w:val="en-US" w:eastAsia="zh-CN" w:bidi="ar"/>
              </w:rPr>
            </w:pPr>
            <w:r>
              <w:rPr>
                <w:rFonts w:hint="eastAsia" w:asciiTheme="minorEastAsia" w:hAnsiTheme="minorEastAsia" w:eastAsiaTheme="minorEastAsia" w:cstheme="minorEastAsia"/>
                <w:b/>
                <w:bCs/>
                <w:color w:val="000000"/>
                <w:kern w:val="0"/>
                <w:sz w:val="21"/>
                <w:szCs w:val="21"/>
                <w:lang w:val="en-US" w:eastAsia="zh-CN" w:bidi="ar"/>
              </w:rPr>
              <w:t>15.534</w:t>
            </w:r>
          </w:p>
        </w:tc>
        <w:tc>
          <w:tcPr>
            <w:tcW w:w="1700" w:type="dxa"/>
            <w:vMerge w:val="continue"/>
            <w:noWrap w:val="0"/>
            <w:vAlign w:val="center"/>
          </w:tcPr>
          <w:p>
            <w:pPr>
              <w:widowControl/>
              <w:jc w:val="center"/>
              <w:textAlignment w:val="center"/>
              <w:rPr>
                <w:rFonts w:hint="eastAsia" w:asciiTheme="minorEastAsia" w:hAnsiTheme="minorEastAsia" w:eastAsiaTheme="minorEastAsia" w:cstheme="minorEastAsia"/>
                <w:b/>
                <w:bCs/>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67" w:type="dxa"/>
            <w:noWrap w:val="0"/>
            <w:vAlign w:val="center"/>
          </w:tcPr>
          <w:p>
            <w:pPr>
              <w:spacing w:line="360" w:lineRule="auto"/>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3</w:t>
            </w:r>
          </w:p>
        </w:tc>
        <w:tc>
          <w:tcPr>
            <w:tcW w:w="1821" w:type="dxa"/>
            <w:noWrap w:val="0"/>
            <w:vAlign w:val="center"/>
          </w:tcPr>
          <w:p>
            <w:pPr>
              <w:widowControl/>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0"/>
                <w:sz w:val="21"/>
                <w:szCs w:val="21"/>
                <w:lang w:bidi="ar"/>
              </w:rPr>
              <w:t>里弄小巷</w:t>
            </w:r>
          </w:p>
        </w:tc>
        <w:tc>
          <w:tcPr>
            <w:tcW w:w="2139" w:type="dxa"/>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bidi="ar"/>
              </w:rPr>
              <w:t>道路保洁</w:t>
            </w:r>
          </w:p>
        </w:tc>
        <w:tc>
          <w:tcPr>
            <w:tcW w:w="1603" w:type="dxa"/>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214968</w:t>
            </w:r>
          </w:p>
        </w:tc>
        <w:tc>
          <w:tcPr>
            <w:tcW w:w="1564" w:type="dxa"/>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p>
        </w:tc>
        <w:tc>
          <w:tcPr>
            <w:tcW w:w="1427" w:type="dxa"/>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val="en-US" w:eastAsia="zh-CN" w:bidi="ar"/>
              </w:rPr>
              <w:t>3年</w:t>
            </w:r>
          </w:p>
        </w:tc>
        <w:tc>
          <w:tcPr>
            <w:tcW w:w="1545" w:type="dxa"/>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p>
        </w:tc>
        <w:tc>
          <w:tcPr>
            <w:tcW w:w="1917" w:type="dxa"/>
            <w:noWrap w:val="0"/>
            <w:vAlign w:val="center"/>
          </w:tcPr>
          <w:p>
            <w:pPr>
              <w:widowControl/>
              <w:jc w:val="center"/>
              <w:textAlignment w:val="center"/>
              <w:rPr>
                <w:rFonts w:hint="eastAsia" w:asciiTheme="minorEastAsia" w:hAnsiTheme="minorEastAsia" w:eastAsiaTheme="minorEastAsia" w:cstheme="minorEastAsia"/>
                <w:b/>
                <w:bCs/>
                <w:color w:val="000000"/>
                <w:kern w:val="0"/>
                <w:sz w:val="21"/>
                <w:szCs w:val="21"/>
                <w:lang w:val="en-US" w:eastAsia="zh-CN" w:bidi="ar"/>
              </w:rPr>
            </w:pPr>
            <w:r>
              <w:rPr>
                <w:rFonts w:hint="eastAsia" w:asciiTheme="minorEastAsia" w:hAnsiTheme="minorEastAsia" w:eastAsiaTheme="minorEastAsia" w:cstheme="minorEastAsia"/>
                <w:b/>
                <w:bCs/>
                <w:color w:val="000000"/>
                <w:kern w:val="0"/>
                <w:sz w:val="21"/>
                <w:szCs w:val="21"/>
                <w:lang w:val="en-US" w:eastAsia="zh-CN" w:bidi="ar"/>
              </w:rPr>
              <w:t>7.915</w:t>
            </w:r>
          </w:p>
        </w:tc>
        <w:tc>
          <w:tcPr>
            <w:tcW w:w="1700" w:type="dxa"/>
            <w:vMerge w:val="continue"/>
            <w:noWrap w:val="0"/>
            <w:vAlign w:val="center"/>
          </w:tcPr>
          <w:p>
            <w:pPr>
              <w:widowControl/>
              <w:jc w:val="center"/>
              <w:textAlignment w:val="center"/>
              <w:rPr>
                <w:rFonts w:hint="eastAsia" w:asciiTheme="minorEastAsia" w:hAnsiTheme="minorEastAsia" w:eastAsiaTheme="minorEastAsia" w:cstheme="minorEastAsia"/>
                <w:b/>
                <w:bCs/>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627" w:type="dxa"/>
            <w:gridSpan w:val="3"/>
            <w:noWrap w:val="0"/>
            <w:vAlign w:val="center"/>
          </w:tcPr>
          <w:p>
            <w:pPr>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投标报价（小写）</w:t>
            </w:r>
          </w:p>
        </w:tc>
        <w:tc>
          <w:tcPr>
            <w:tcW w:w="6139" w:type="dxa"/>
            <w:gridSpan w:val="4"/>
            <w:noWrap w:val="0"/>
            <w:vAlign w:val="center"/>
          </w:tcPr>
          <w:p>
            <w:pPr>
              <w:spacing w:line="360" w:lineRule="auto"/>
              <w:jc w:val="center"/>
              <w:rPr>
                <w:rFonts w:hint="eastAsia" w:asciiTheme="minorEastAsia" w:hAnsiTheme="minorEastAsia" w:eastAsiaTheme="minorEastAsia" w:cstheme="minorEastAsia"/>
                <w:sz w:val="24"/>
              </w:rPr>
            </w:pPr>
          </w:p>
        </w:tc>
        <w:tc>
          <w:tcPr>
            <w:tcW w:w="1917" w:type="dxa"/>
            <w:noWrap w:val="0"/>
            <w:vAlign w:val="center"/>
          </w:tcPr>
          <w:p>
            <w:pPr>
              <w:spacing w:line="360" w:lineRule="auto"/>
              <w:jc w:val="center"/>
              <w:rPr>
                <w:rFonts w:hint="eastAsia" w:asciiTheme="minorEastAsia" w:hAnsiTheme="minorEastAsia" w:eastAsiaTheme="minorEastAsia" w:cstheme="minorEastAsia"/>
                <w:sz w:val="24"/>
              </w:rPr>
            </w:pPr>
          </w:p>
        </w:tc>
        <w:tc>
          <w:tcPr>
            <w:tcW w:w="1700" w:type="dxa"/>
            <w:noWrap w:val="0"/>
            <w:vAlign w:val="center"/>
          </w:tcPr>
          <w:p>
            <w:pPr>
              <w:spacing w:line="360" w:lineRule="auto"/>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4627" w:type="dxa"/>
            <w:gridSpan w:val="3"/>
            <w:noWrap w:val="0"/>
            <w:vAlign w:val="center"/>
          </w:tcPr>
          <w:p>
            <w:pPr>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投标报价（大写）</w:t>
            </w:r>
          </w:p>
        </w:tc>
        <w:tc>
          <w:tcPr>
            <w:tcW w:w="6139" w:type="dxa"/>
            <w:gridSpan w:val="4"/>
            <w:noWrap w:val="0"/>
            <w:vAlign w:val="center"/>
          </w:tcPr>
          <w:p>
            <w:pPr>
              <w:spacing w:line="360" w:lineRule="auto"/>
              <w:jc w:val="center"/>
              <w:rPr>
                <w:rFonts w:hint="eastAsia" w:asciiTheme="minorEastAsia" w:hAnsiTheme="minorEastAsia" w:eastAsiaTheme="minorEastAsia" w:cstheme="minorEastAsia"/>
                <w:sz w:val="24"/>
              </w:rPr>
            </w:pPr>
          </w:p>
        </w:tc>
        <w:tc>
          <w:tcPr>
            <w:tcW w:w="1917" w:type="dxa"/>
            <w:noWrap w:val="0"/>
            <w:vAlign w:val="center"/>
          </w:tcPr>
          <w:p>
            <w:pPr>
              <w:spacing w:line="360" w:lineRule="auto"/>
              <w:jc w:val="center"/>
              <w:rPr>
                <w:rFonts w:hint="eastAsia" w:asciiTheme="minorEastAsia" w:hAnsiTheme="minorEastAsia" w:eastAsiaTheme="minorEastAsia" w:cstheme="minorEastAsia"/>
                <w:sz w:val="24"/>
              </w:rPr>
            </w:pPr>
          </w:p>
        </w:tc>
        <w:tc>
          <w:tcPr>
            <w:tcW w:w="1700" w:type="dxa"/>
            <w:noWrap w:val="0"/>
            <w:vAlign w:val="center"/>
          </w:tcPr>
          <w:p>
            <w:pPr>
              <w:spacing w:line="360" w:lineRule="auto"/>
              <w:jc w:val="center"/>
              <w:rPr>
                <w:rFonts w:hint="eastAsia" w:asciiTheme="minorEastAsia" w:hAnsiTheme="minorEastAsia" w:eastAsiaTheme="minorEastAsia" w:cstheme="minorEastAsia"/>
                <w:sz w:val="24"/>
              </w:rPr>
            </w:pPr>
          </w:p>
        </w:tc>
      </w:tr>
    </w:tbl>
    <w:p>
      <w:pPr>
        <w:snapToGrid w:val="0"/>
        <w:spacing w:line="360" w:lineRule="auto"/>
        <w:ind w:left="480"/>
        <w:rPr>
          <w:rFonts w:hint="eastAsia" w:asciiTheme="minorEastAsia" w:hAnsiTheme="minorEastAsia" w:eastAsiaTheme="minorEastAsia" w:cstheme="minorEastAsia"/>
          <w:b/>
          <w:kern w:val="0"/>
          <w:sz w:val="24"/>
          <w:lang w:val="zh-CN"/>
        </w:rPr>
      </w:pPr>
      <w:r>
        <w:rPr>
          <w:rFonts w:hint="eastAsia" w:asciiTheme="minorEastAsia" w:hAnsiTheme="minorEastAsia" w:eastAsiaTheme="minorEastAsia" w:cstheme="minorEastAsia"/>
          <w:b/>
          <w:kern w:val="0"/>
          <w:sz w:val="24"/>
          <w:lang w:val="zh-CN"/>
        </w:rPr>
        <w:t>注：</w:t>
      </w:r>
    </w:p>
    <w:p>
      <w:pPr>
        <w:spacing w:line="360" w:lineRule="auto"/>
        <w:ind w:left="-2" w:leftChars="-1"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1、投标人需按本表格式填写</w:t>
      </w:r>
      <w:r>
        <w:rPr>
          <w:rFonts w:hint="eastAsia" w:ascii="宋体" w:hAnsi="宋体" w:cs="宋体"/>
          <w:b/>
          <w:kern w:val="0"/>
          <w:sz w:val="24"/>
          <w:highlight w:val="none"/>
          <w:lang w:val="zh-CN"/>
        </w:rPr>
        <w:t>，</w:t>
      </w:r>
      <w:r>
        <w:rPr>
          <w:rFonts w:hint="eastAsia" w:ascii="宋体" w:hAnsi="宋体" w:cs="宋体"/>
          <w:b/>
          <w:kern w:val="0"/>
          <w:sz w:val="24"/>
          <w:highlight w:val="none"/>
        </w:rPr>
        <w:t>否则视为</w:t>
      </w:r>
      <w:r>
        <w:rPr>
          <w:rFonts w:hint="eastAsia" w:ascii="宋体" w:hAnsi="宋体" w:cs="宋体"/>
          <w:b/>
          <w:sz w:val="24"/>
          <w:highlight w:val="none"/>
        </w:rPr>
        <w:t>投标文件含有采购人不能接受的附加条件，投标无效</w:t>
      </w:r>
      <w:r>
        <w:rPr>
          <w:rFonts w:hint="eastAsia" w:ascii="宋体" w:hAnsi="宋体" w:cs="宋体"/>
          <w:kern w:val="0"/>
          <w:sz w:val="24"/>
          <w:highlight w:val="none"/>
          <w:lang w:val="zh-CN"/>
        </w:rPr>
        <w:t>。</w:t>
      </w:r>
      <w:r>
        <w:rPr>
          <w:rFonts w:hint="eastAsia" w:ascii="宋体" w:hAnsi="宋体" w:cs="宋体"/>
          <w:b/>
          <w:bCs/>
          <w:kern w:val="0"/>
          <w:sz w:val="24"/>
          <w:highlight w:val="none"/>
          <w:lang w:val="zh-CN" w:eastAsia="zh-CN"/>
        </w:rPr>
        <w:t>单价不得超过上限单价，总价不得超过上限价</w:t>
      </w:r>
      <w:r>
        <w:rPr>
          <w:rFonts w:hint="eastAsia" w:ascii="宋体" w:hAnsi="宋体" w:cs="宋体"/>
          <w:b/>
          <w:sz w:val="24"/>
          <w:highlight w:val="none"/>
        </w:rPr>
        <w:t>，投标无效</w:t>
      </w:r>
      <w:r>
        <w:rPr>
          <w:rFonts w:hint="eastAsia" w:ascii="宋体" w:hAnsi="宋体" w:cs="宋体"/>
          <w:b/>
          <w:bCs/>
          <w:kern w:val="0"/>
          <w:sz w:val="24"/>
          <w:highlight w:val="none"/>
          <w:lang w:val="zh-CN"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kern w:val="0"/>
          <w:sz w:val="24"/>
          <w:highlight w:val="none"/>
          <w:lang w:val="zh-CN"/>
        </w:rPr>
        <w:t>2、有关本项目实施所涉及的一切费用均计入报价。合同总价不为零，报价明细表中部分产品、服务单价为零的，视作已包含在总价中。</w:t>
      </w:r>
      <w:r>
        <w:rPr>
          <w:rFonts w:hint="eastAsia" w:ascii="宋体" w:hAnsi="宋体" w:cs="宋体"/>
          <w:b/>
          <w:kern w:val="0"/>
          <w:sz w:val="24"/>
          <w:highlight w:val="none"/>
          <w:lang w:val="zh-CN"/>
        </w:rPr>
        <w:t>采购人将以合同形式有偿取得货物或服务，不接受投标人给予的赠品、回扣或者与采购无关的其他商品、服务；采购内容未包含在《开标一览表（报价表</w:t>
      </w:r>
      <w:r>
        <w:rPr>
          <w:rFonts w:hint="eastAsia" w:ascii="宋体" w:hAnsi="宋体" w:cs="宋体"/>
          <w:b/>
          <w:color w:val="auto"/>
          <w:kern w:val="0"/>
          <w:sz w:val="24"/>
          <w:highlight w:val="none"/>
          <w:lang w:val="zh-CN"/>
        </w:rPr>
        <w:t>）》名称栏中，投标人不能作出合理解释的，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5、特别说明：▲供应商报价低于项目预算50%的，应当在报价文件中详细阐述不影响产品质量或者诚信履约的具体原因。</w:t>
      </w:r>
    </w:p>
    <w:p>
      <w:pPr>
        <w:pStyle w:val="690"/>
        <w:keepNext w:val="0"/>
        <w:pageBreakBefore w:val="0"/>
        <w:numPr>
          <w:ilvl w:val="0"/>
          <w:numId w:val="0"/>
        </w:numPr>
        <w:tabs>
          <w:tab w:val="clear" w:pos="720"/>
        </w:tabs>
        <w:snapToGrid w:val="0"/>
        <w:spacing w:before="120" w:after="120"/>
        <w:jc w:val="center"/>
        <w:outlineLvl w:val="9"/>
        <w:rPr>
          <w:rFonts w:hint="eastAsia" w:ascii="宋体" w:hAnsi="宋体" w:eastAsia="宋体" w:cs="宋体"/>
          <w:kern w:val="2"/>
          <w:sz w:val="32"/>
          <w:szCs w:val="32"/>
          <w:lang w:eastAsia="zh-CN"/>
        </w:rPr>
      </w:pPr>
    </w:p>
    <w:p>
      <w:pPr>
        <w:pStyle w:val="690"/>
        <w:keepNext w:val="0"/>
        <w:pageBreakBefore w:val="0"/>
        <w:numPr>
          <w:ilvl w:val="0"/>
          <w:numId w:val="0"/>
        </w:numPr>
        <w:tabs>
          <w:tab w:val="clear" w:pos="720"/>
        </w:tabs>
        <w:snapToGrid w:val="0"/>
        <w:spacing w:before="120" w:after="120"/>
        <w:jc w:val="center"/>
        <w:outlineLvl w:val="9"/>
        <w:rPr>
          <w:rFonts w:hint="eastAsia" w:ascii="宋体" w:hAnsi="宋体" w:eastAsia="宋体" w:cs="宋体"/>
          <w:kern w:val="2"/>
          <w:sz w:val="32"/>
          <w:szCs w:val="32"/>
          <w:lang w:eastAsia="zh-CN"/>
        </w:rPr>
      </w:pPr>
    </w:p>
    <w:p>
      <w:pPr>
        <w:pStyle w:val="690"/>
        <w:keepNext w:val="0"/>
        <w:pageBreakBefore w:val="0"/>
        <w:numPr>
          <w:ilvl w:val="0"/>
          <w:numId w:val="0"/>
        </w:numPr>
        <w:tabs>
          <w:tab w:val="clear" w:pos="720"/>
        </w:tabs>
        <w:snapToGrid w:val="0"/>
        <w:spacing w:before="120" w:after="120"/>
        <w:jc w:val="center"/>
        <w:outlineLvl w:val="9"/>
        <w:rPr>
          <w:rFonts w:hint="eastAsia" w:ascii="宋体" w:hAnsi="宋体" w:eastAsia="宋体" w:cs="宋体"/>
          <w:kern w:val="2"/>
          <w:sz w:val="32"/>
          <w:szCs w:val="32"/>
          <w:lang w:eastAsia="zh-CN"/>
        </w:rPr>
      </w:pPr>
    </w:p>
    <w:p>
      <w:pPr>
        <w:pStyle w:val="690"/>
        <w:keepNext w:val="0"/>
        <w:pageBreakBefore w:val="0"/>
        <w:numPr>
          <w:ilvl w:val="0"/>
          <w:numId w:val="0"/>
        </w:numPr>
        <w:tabs>
          <w:tab w:val="clear" w:pos="720"/>
        </w:tabs>
        <w:snapToGrid w:val="0"/>
        <w:spacing w:before="120" w:after="120"/>
        <w:jc w:val="center"/>
        <w:outlineLvl w:val="9"/>
        <w:rPr>
          <w:rFonts w:hint="eastAsia" w:ascii="宋体" w:hAnsi="宋体" w:eastAsia="宋体" w:cs="宋体"/>
          <w:kern w:val="2"/>
          <w:sz w:val="32"/>
          <w:szCs w:val="32"/>
          <w:lang w:eastAsia="zh-CN"/>
        </w:rPr>
      </w:pPr>
    </w:p>
    <w:p>
      <w:pPr>
        <w:pStyle w:val="690"/>
        <w:keepNext w:val="0"/>
        <w:pageBreakBefore w:val="0"/>
        <w:numPr>
          <w:ilvl w:val="0"/>
          <w:numId w:val="0"/>
        </w:numPr>
        <w:tabs>
          <w:tab w:val="clear" w:pos="720"/>
        </w:tabs>
        <w:snapToGrid w:val="0"/>
        <w:spacing w:before="120" w:after="120"/>
        <w:jc w:val="center"/>
        <w:outlineLvl w:val="9"/>
        <w:rPr>
          <w:rFonts w:hint="eastAsia" w:ascii="宋体" w:hAnsi="宋体" w:eastAsia="宋体" w:cs="宋体"/>
          <w:kern w:val="2"/>
          <w:sz w:val="32"/>
          <w:szCs w:val="32"/>
          <w:lang w:eastAsia="zh-CN"/>
        </w:rPr>
      </w:pPr>
    </w:p>
    <w:p>
      <w:pPr>
        <w:pStyle w:val="690"/>
        <w:keepNext w:val="0"/>
        <w:pageBreakBefore w:val="0"/>
        <w:numPr>
          <w:ilvl w:val="0"/>
          <w:numId w:val="0"/>
        </w:numPr>
        <w:tabs>
          <w:tab w:val="clear" w:pos="720"/>
        </w:tabs>
        <w:snapToGrid w:val="0"/>
        <w:spacing w:before="120" w:after="120"/>
        <w:jc w:val="center"/>
        <w:outlineLvl w:val="9"/>
        <w:rPr>
          <w:rFonts w:hint="eastAsia" w:ascii="宋体" w:hAnsi="宋体" w:eastAsia="宋体" w:cs="宋体"/>
          <w:kern w:val="2"/>
          <w:sz w:val="32"/>
          <w:szCs w:val="32"/>
          <w:lang w:eastAsia="zh-CN"/>
        </w:rPr>
      </w:pPr>
    </w:p>
    <w:p>
      <w:pPr>
        <w:pStyle w:val="690"/>
        <w:keepNext w:val="0"/>
        <w:pageBreakBefore w:val="0"/>
        <w:numPr>
          <w:ilvl w:val="0"/>
          <w:numId w:val="0"/>
        </w:numPr>
        <w:tabs>
          <w:tab w:val="clear" w:pos="720"/>
        </w:tabs>
        <w:snapToGrid w:val="0"/>
        <w:spacing w:before="120" w:after="120"/>
        <w:jc w:val="center"/>
        <w:outlineLvl w:val="9"/>
        <w:rPr>
          <w:rFonts w:hint="eastAsia" w:ascii="宋体" w:hAnsi="宋体" w:eastAsia="宋体" w:cs="宋体"/>
          <w:kern w:val="2"/>
          <w:sz w:val="32"/>
          <w:szCs w:val="32"/>
          <w:lang w:eastAsia="zh-CN"/>
        </w:rPr>
      </w:pPr>
    </w:p>
    <w:p>
      <w:pPr>
        <w:pStyle w:val="690"/>
        <w:keepNext w:val="0"/>
        <w:pageBreakBefore w:val="0"/>
        <w:numPr>
          <w:ilvl w:val="0"/>
          <w:numId w:val="0"/>
        </w:numPr>
        <w:tabs>
          <w:tab w:val="clear" w:pos="720"/>
        </w:tabs>
        <w:snapToGrid w:val="0"/>
        <w:spacing w:before="120" w:after="120"/>
        <w:jc w:val="center"/>
        <w:outlineLvl w:val="9"/>
        <w:rPr>
          <w:rFonts w:hint="eastAsia" w:ascii="宋体" w:hAnsi="宋体" w:eastAsia="宋体" w:cs="宋体"/>
          <w:kern w:val="2"/>
          <w:sz w:val="32"/>
          <w:szCs w:val="32"/>
        </w:rPr>
      </w:pPr>
      <w:r>
        <w:rPr>
          <w:rFonts w:hint="eastAsia" w:ascii="宋体" w:hAnsi="宋体" w:eastAsia="宋体" w:cs="宋体"/>
          <w:kern w:val="2"/>
          <w:sz w:val="32"/>
          <w:szCs w:val="32"/>
          <w:lang w:eastAsia="zh-CN"/>
        </w:rPr>
        <w:t>一、</w:t>
      </w:r>
      <w:r>
        <w:rPr>
          <w:rFonts w:hint="eastAsia" w:ascii="宋体" w:hAnsi="宋体" w:eastAsia="宋体" w:cs="宋体"/>
          <w:kern w:val="2"/>
          <w:sz w:val="32"/>
          <w:szCs w:val="32"/>
        </w:rPr>
        <w:t>开标一览表（报价表）</w:t>
      </w:r>
    </w:p>
    <w:p>
      <w:pPr>
        <w:pStyle w:val="690"/>
        <w:keepNext w:val="0"/>
        <w:pageBreakBefore w:val="0"/>
        <w:numPr>
          <w:ilvl w:val="0"/>
          <w:numId w:val="0"/>
        </w:numPr>
        <w:tabs>
          <w:tab w:val="clear" w:pos="720"/>
        </w:tabs>
        <w:snapToGrid w:val="0"/>
        <w:spacing w:before="120" w:after="120"/>
        <w:jc w:val="center"/>
        <w:outlineLvl w:val="9"/>
        <w:rPr>
          <w:rFonts w:ascii="宋体" w:hAnsi="宋体" w:eastAsia="宋体" w:cs="宋体"/>
          <w:kern w:val="2"/>
          <w:sz w:val="32"/>
          <w:szCs w:val="32"/>
        </w:rPr>
      </w:pPr>
      <w:r>
        <w:rPr>
          <w:rFonts w:hint="eastAsia" w:ascii="仿宋" w:hAnsi="仿宋" w:eastAsia="仿宋" w:cs="仿宋"/>
          <w:kern w:val="2"/>
          <w:sz w:val="32"/>
          <w:szCs w:val="32"/>
          <w:lang w:eastAsia="zh-CN"/>
        </w:rPr>
        <w:t>标项三</w:t>
      </w:r>
    </w:p>
    <w:p>
      <w:pPr>
        <w:snapToGrid w:val="0"/>
        <w:spacing w:line="360" w:lineRule="auto"/>
        <w:rPr>
          <w:rFonts w:ascii="宋体" w:hAnsi="宋体" w:cs="宋体"/>
          <w:color w:val="auto"/>
          <w:kern w:val="0"/>
          <w:sz w:val="24"/>
        </w:rPr>
      </w:pPr>
      <w:r>
        <w:rPr>
          <w:rFonts w:hint="eastAsia" w:ascii="宋体" w:hAnsi="宋体" w:cs="宋体"/>
          <w:color w:val="auto"/>
          <w:sz w:val="24"/>
        </w:rPr>
        <w:t>杭州市临安区市政公用和市容环境卫生保障中心、</w:t>
      </w:r>
      <w:r>
        <w:rPr>
          <w:rFonts w:hint="eastAsia" w:ascii="宋体" w:hAnsi="宋体" w:cs="宋体"/>
          <w:color w:val="auto"/>
          <w:sz w:val="24"/>
          <w:lang w:val="en-US" w:eastAsia="zh-CN"/>
        </w:rPr>
        <w:t>杭州市公共资源交易中心临安分中心</w:t>
      </w:r>
      <w:r>
        <w:rPr>
          <w:rFonts w:hint="eastAsia" w:ascii="宋体" w:hAnsi="宋体" w:cs="宋体"/>
          <w:color w:val="auto"/>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b w:val="0"/>
          <w:bCs/>
          <w:sz w:val="24"/>
        </w:rPr>
        <w:t>杭州市临安区城区（城北、城中、城南）2023-2026年道路清扫保洁项目</w:t>
      </w:r>
      <w:r>
        <w:rPr>
          <w:rFonts w:hint="eastAsia" w:ascii="宋体" w:hAnsi="宋体" w:cs="宋体"/>
          <w:b/>
          <w:bCs/>
          <w:color w:val="auto"/>
          <w:kern w:val="0"/>
          <w:sz w:val="24"/>
          <w:lang w:val="zh-CN"/>
        </w:rPr>
        <w:t>标项三：杭州市临安区城区（城</w:t>
      </w:r>
      <w:r>
        <w:rPr>
          <w:rFonts w:hint="eastAsia" w:ascii="宋体" w:hAnsi="宋体" w:cs="宋体"/>
          <w:b/>
          <w:bCs/>
          <w:color w:val="auto"/>
          <w:kern w:val="0"/>
          <w:sz w:val="24"/>
          <w:lang w:val="zh-CN" w:eastAsia="zh-CN"/>
        </w:rPr>
        <w:t>南</w:t>
      </w:r>
      <w:r>
        <w:rPr>
          <w:rFonts w:hint="eastAsia" w:ascii="宋体" w:hAnsi="宋体" w:cs="宋体"/>
          <w:b/>
          <w:bCs/>
          <w:color w:val="auto"/>
          <w:kern w:val="0"/>
          <w:sz w:val="24"/>
          <w:lang w:val="zh-CN"/>
        </w:rPr>
        <w:t>）2023-2026年道路清扫保洁项目</w:t>
      </w:r>
      <w:r>
        <w:rPr>
          <w:rFonts w:hint="eastAsia" w:ascii="宋体" w:hAnsi="宋体" w:cs="宋体"/>
          <w:color w:val="auto"/>
          <w:kern w:val="0"/>
          <w:sz w:val="24"/>
          <w:lang w:val="zh-CN"/>
        </w:rPr>
        <w:t>【招标编号：</w:t>
      </w:r>
      <w:r>
        <w:rPr>
          <w:rFonts w:hint="eastAsia" w:ascii="宋体" w:hAnsi="宋体" w:cs="宋体"/>
          <w:color w:val="auto"/>
          <w:kern w:val="0"/>
          <w:sz w:val="24"/>
          <w:lang w:val="zh-CN"/>
        </w:rPr>
        <w:fldChar w:fldCharType="begin"/>
      </w:r>
      <w:r>
        <w:rPr>
          <w:rFonts w:hint="eastAsia" w:ascii="宋体" w:hAnsi="宋体" w:cs="宋体"/>
          <w:color w:val="auto"/>
          <w:kern w:val="0"/>
          <w:sz w:val="24"/>
          <w:lang w:val="zh-CN"/>
        </w:rPr>
        <w:instrText xml:space="preserve"> HYPERLINK "https://pay.zcygov.cn/purchaseplan_front/" \l "/plan/list/view?id=1000000000010652824" \t "https://www.zcygov.cn/delegation-order/order/orderInfo/check/_blank" </w:instrText>
      </w:r>
      <w:r>
        <w:rPr>
          <w:rFonts w:hint="eastAsia" w:ascii="宋体" w:hAnsi="宋体" w:cs="宋体"/>
          <w:color w:val="auto"/>
          <w:kern w:val="0"/>
          <w:sz w:val="24"/>
          <w:lang w:val="zh-CN"/>
        </w:rPr>
        <w:fldChar w:fldCharType="separate"/>
      </w:r>
      <w:r>
        <w:rPr>
          <w:rFonts w:hint="eastAsia" w:ascii="宋体" w:hAnsi="宋体" w:cs="宋体"/>
          <w:color w:val="auto"/>
          <w:kern w:val="0"/>
          <w:sz w:val="24"/>
          <w:lang w:val="zh-CN"/>
        </w:rPr>
        <w:t>临[2023]1168号</w:t>
      </w:r>
      <w:r>
        <w:rPr>
          <w:rFonts w:hint="eastAsia" w:ascii="宋体" w:hAnsi="宋体" w:cs="宋体"/>
          <w:color w:val="auto"/>
          <w:kern w:val="0"/>
          <w:sz w:val="24"/>
          <w:lang w:val="zh-CN"/>
        </w:rPr>
        <w:fldChar w:fldCharType="end"/>
      </w:r>
      <w:r>
        <w:rPr>
          <w:rFonts w:hint="eastAsia" w:ascii="宋体" w:hAnsi="宋体" w:cs="宋体"/>
          <w:color w:val="auto"/>
          <w:sz w:val="24"/>
        </w:rPr>
        <w:t>】的实</w:t>
      </w:r>
      <w:r>
        <w:rPr>
          <w:rFonts w:hint="eastAsia" w:ascii="宋体" w:hAnsi="宋体" w:cs="宋体"/>
          <w:sz w:val="24"/>
        </w:rPr>
        <w:t>施</w:t>
      </w:r>
      <w:r>
        <w:rPr>
          <w:rFonts w:hint="eastAsia" w:ascii="宋体" w:hAnsi="宋体" w:cs="宋体"/>
          <w:kern w:val="0"/>
          <w:sz w:val="24"/>
          <w:lang w:val="zh-CN"/>
        </w:rPr>
        <w:t>。</w:t>
      </w:r>
    </w:p>
    <w:p>
      <w:pPr>
        <w:spacing w:line="360" w:lineRule="auto"/>
        <w:jc w:val="center"/>
        <w:rPr>
          <w:rFonts w:hint="eastAsia" w:asciiTheme="minorEastAsia" w:hAnsiTheme="minorEastAsia" w:eastAsiaTheme="minorEastAsia" w:cstheme="minorEastAsia"/>
          <w:b/>
          <w:kern w:val="0"/>
          <w:sz w:val="24"/>
          <w:lang w:val="zh-CN"/>
        </w:rPr>
      </w:pPr>
      <w:r>
        <w:rPr>
          <w:rFonts w:hint="eastAsia" w:asciiTheme="minorEastAsia" w:hAnsiTheme="minorEastAsia" w:eastAsiaTheme="minorEastAsia" w:cstheme="minorEastAsia"/>
          <w:b/>
          <w:kern w:val="0"/>
          <w:sz w:val="24"/>
          <w:lang w:val="zh-CN"/>
        </w:rPr>
        <w:t>开标一览表（报价表）(单位均为人民币元)</w:t>
      </w:r>
    </w:p>
    <w:tbl>
      <w:tblPr>
        <w:tblStyle w:val="63"/>
        <w:tblW w:w="494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821"/>
        <w:gridCol w:w="2139"/>
        <w:gridCol w:w="1603"/>
        <w:gridCol w:w="1564"/>
        <w:gridCol w:w="1427"/>
        <w:gridCol w:w="1545"/>
        <w:gridCol w:w="1917"/>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231" w:type="pct"/>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spacing w:val="-20"/>
                <w:sz w:val="21"/>
                <w:szCs w:val="21"/>
              </w:rPr>
            </w:pPr>
            <w:r>
              <w:rPr>
                <w:rFonts w:hint="eastAsia" w:asciiTheme="minorEastAsia" w:hAnsiTheme="minorEastAsia" w:eastAsiaTheme="minorEastAsia" w:cstheme="minorEastAsia"/>
                <w:b/>
                <w:spacing w:val="-20"/>
                <w:sz w:val="21"/>
                <w:szCs w:val="21"/>
              </w:rPr>
              <w:t>序号</w:t>
            </w:r>
          </w:p>
        </w:tc>
        <w:tc>
          <w:tcPr>
            <w:tcW w:w="633" w:type="pct"/>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spacing w:val="-20"/>
                <w:sz w:val="21"/>
                <w:szCs w:val="21"/>
              </w:rPr>
            </w:pPr>
            <w:r>
              <w:rPr>
                <w:rFonts w:hint="eastAsia" w:asciiTheme="minorEastAsia" w:hAnsiTheme="minorEastAsia" w:eastAsiaTheme="minorEastAsia" w:cstheme="minorEastAsia"/>
                <w:b/>
                <w:spacing w:val="-20"/>
                <w:sz w:val="21"/>
                <w:szCs w:val="21"/>
              </w:rPr>
              <w:t>名称</w:t>
            </w:r>
          </w:p>
        </w:tc>
        <w:tc>
          <w:tcPr>
            <w:tcW w:w="743" w:type="pct"/>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spacing w:val="-20"/>
                <w:sz w:val="21"/>
                <w:szCs w:val="21"/>
              </w:rPr>
            </w:pPr>
            <w:r>
              <w:rPr>
                <w:rFonts w:hint="eastAsia" w:asciiTheme="minorEastAsia" w:hAnsiTheme="minorEastAsia" w:eastAsiaTheme="minorEastAsia" w:cstheme="minorEastAsia"/>
                <w:b/>
                <w:spacing w:val="-20"/>
                <w:sz w:val="21"/>
                <w:szCs w:val="21"/>
              </w:rPr>
              <w:t>规格型号（或具体服务）</w:t>
            </w:r>
          </w:p>
        </w:tc>
        <w:tc>
          <w:tcPr>
            <w:tcW w:w="557" w:type="pct"/>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spacing w:val="-20"/>
                <w:sz w:val="21"/>
                <w:szCs w:val="21"/>
                <w:lang w:eastAsia="zh-CN"/>
              </w:rPr>
            </w:pPr>
            <w:r>
              <w:rPr>
                <w:rFonts w:hint="eastAsia" w:asciiTheme="minorEastAsia" w:hAnsiTheme="minorEastAsia" w:eastAsiaTheme="minorEastAsia" w:cstheme="minorEastAsia"/>
                <w:b/>
                <w:spacing w:val="-20"/>
                <w:sz w:val="21"/>
                <w:szCs w:val="21"/>
              </w:rPr>
              <w:t>数量</w:t>
            </w:r>
            <w:r>
              <w:rPr>
                <w:rFonts w:hint="eastAsia" w:asciiTheme="minorEastAsia" w:hAnsiTheme="minorEastAsia" w:eastAsiaTheme="minorEastAsia" w:cstheme="minorEastAsia"/>
                <w:b/>
                <w:spacing w:val="-20"/>
                <w:sz w:val="21"/>
                <w:szCs w:val="21"/>
                <w:lang w:eastAsia="zh-CN"/>
              </w:rPr>
              <w:t>（平方米）</w:t>
            </w:r>
          </w:p>
        </w:tc>
        <w:tc>
          <w:tcPr>
            <w:tcW w:w="543" w:type="pct"/>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spacing w:val="-20"/>
                <w:sz w:val="21"/>
                <w:szCs w:val="21"/>
              </w:rPr>
            </w:pPr>
            <w:r>
              <w:rPr>
                <w:rFonts w:hint="eastAsia" w:asciiTheme="minorEastAsia" w:hAnsiTheme="minorEastAsia" w:eastAsiaTheme="minorEastAsia" w:cstheme="minorEastAsia"/>
                <w:b/>
                <w:spacing w:val="-20"/>
                <w:sz w:val="21"/>
                <w:szCs w:val="21"/>
              </w:rPr>
              <w:t>单价（元/平方米/年）</w:t>
            </w:r>
          </w:p>
        </w:tc>
        <w:tc>
          <w:tcPr>
            <w:tcW w:w="1427" w:type="dxa"/>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spacing w:val="-20"/>
                <w:sz w:val="21"/>
                <w:szCs w:val="21"/>
              </w:rPr>
            </w:pPr>
          </w:p>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spacing w:val="-20"/>
                <w:sz w:val="21"/>
                <w:szCs w:val="21"/>
              </w:rPr>
            </w:pPr>
            <w:r>
              <w:rPr>
                <w:rFonts w:hint="eastAsia" w:asciiTheme="minorEastAsia" w:hAnsiTheme="minorEastAsia" w:eastAsiaTheme="minorEastAsia" w:cstheme="minorEastAsia"/>
                <w:b/>
                <w:spacing w:val="-20"/>
                <w:sz w:val="21"/>
                <w:szCs w:val="21"/>
              </w:rPr>
              <w:t>服务要求（年限）</w:t>
            </w:r>
          </w:p>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spacing w:val="-20"/>
                <w:sz w:val="21"/>
                <w:szCs w:val="21"/>
                <w:lang w:eastAsia="zh-CN"/>
              </w:rPr>
            </w:pPr>
          </w:p>
        </w:tc>
        <w:tc>
          <w:tcPr>
            <w:tcW w:w="537" w:type="pct"/>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spacing w:val="-20"/>
                <w:sz w:val="21"/>
                <w:szCs w:val="21"/>
                <w:lang w:eastAsia="zh-CN"/>
              </w:rPr>
            </w:pPr>
            <w:r>
              <w:rPr>
                <w:rFonts w:hint="eastAsia" w:asciiTheme="minorEastAsia" w:hAnsiTheme="minorEastAsia" w:eastAsiaTheme="minorEastAsia" w:cstheme="minorEastAsia"/>
                <w:b/>
                <w:spacing w:val="-20"/>
                <w:sz w:val="21"/>
                <w:szCs w:val="21"/>
                <w:lang w:eastAsia="zh-CN"/>
              </w:rPr>
              <w:t>总价（元）</w:t>
            </w:r>
          </w:p>
        </w:tc>
        <w:tc>
          <w:tcPr>
            <w:tcW w:w="666" w:type="pct"/>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spacing w:val="-20"/>
                <w:sz w:val="21"/>
                <w:szCs w:val="21"/>
                <w:lang w:eastAsia="zh-CN"/>
              </w:rPr>
            </w:pPr>
            <w:r>
              <w:rPr>
                <w:rFonts w:hint="eastAsia" w:asciiTheme="minorEastAsia" w:hAnsiTheme="minorEastAsia" w:eastAsiaTheme="minorEastAsia" w:cstheme="minorEastAsia"/>
                <w:b/>
                <w:spacing w:val="-20"/>
                <w:sz w:val="21"/>
                <w:szCs w:val="21"/>
                <w:lang w:eastAsia="zh-CN"/>
              </w:rPr>
              <w:t>上限单价（元/平方米</w:t>
            </w:r>
            <w:r>
              <w:rPr>
                <w:rFonts w:hint="eastAsia" w:asciiTheme="minorEastAsia" w:hAnsiTheme="minorEastAsia" w:eastAsiaTheme="minorEastAsia" w:cstheme="minorEastAsia"/>
                <w:b/>
                <w:spacing w:val="-20"/>
                <w:sz w:val="21"/>
                <w:szCs w:val="21"/>
              </w:rPr>
              <w:t>/</w:t>
            </w:r>
            <w:r>
              <w:rPr>
                <w:rFonts w:hint="eastAsia" w:asciiTheme="minorEastAsia" w:hAnsiTheme="minorEastAsia" w:eastAsiaTheme="minorEastAsia" w:cstheme="minorEastAsia"/>
                <w:b/>
                <w:spacing w:val="-20"/>
                <w:sz w:val="21"/>
                <w:szCs w:val="21"/>
                <w:lang w:eastAsia="zh-CN"/>
              </w:rPr>
              <w:t>年）</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hint="eastAsia" w:asciiTheme="minorEastAsia" w:hAnsiTheme="minorEastAsia" w:eastAsiaTheme="minorEastAsia" w:cstheme="minorEastAsia"/>
                <w:b/>
                <w:spacing w:val="-20"/>
                <w:sz w:val="21"/>
                <w:szCs w:val="21"/>
                <w:lang w:eastAsia="zh-CN"/>
              </w:rPr>
            </w:pPr>
            <w:r>
              <w:rPr>
                <w:rFonts w:hint="eastAsia" w:asciiTheme="minorEastAsia" w:hAnsiTheme="minorEastAsia" w:eastAsiaTheme="minorEastAsia" w:cstheme="minorEastAsia"/>
                <w:b/>
                <w:spacing w:val="-20"/>
                <w:sz w:val="21"/>
                <w:szCs w:val="21"/>
                <w:lang w:eastAsia="zh-CN"/>
              </w:rPr>
              <w:t>合计：上限总价（元）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31" w:type="pct"/>
            <w:noWrap w:val="0"/>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633" w:type="pct"/>
            <w:noWrap w:val="0"/>
            <w:vAlign w:val="center"/>
          </w:tcPr>
          <w:p>
            <w:pPr>
              <w:widowControl/>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0"/>
                <w:sz w:val="21"/>
                <w:szCs w:val="21"/>
                <w:lang w:bidi="ar"/>
              </w:rPr>
              <w:t>18小时保洁道路</w:t>
            </w:r>
          </w:p>
        </w:tc>
        <w:tc>
          <w:tcPr>
            <w:tcW w:w="743" w:type="pct"/>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bidi="ar"/>
              </w:rPr>
              <w:t>道路保洁</w:t>
            </w:r>
          </w:p>
        </w:tc>
        <w:tc>
          <w:tcPr>
            <w:tcW w:w="557" w:type="pct"/>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468277</w:t>
            </w:r>
          </w:p>
        </w:tc>
        <w:tc>
          <w:tcPr>
            <w:tcW w:w="543" w:type="pct"/>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p>
        </w:tc>
        <w:tc>
          <w:tcPr>
            <w:tcW w:w="1427" w:type="dxa"/>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val="en-US" w:eastAsia="zh-CN" w:bidi="ar"/>
              </w:rPr>
              <w:t>3年</w:t>
            </w:r>
          </w:p>
        </w:tc>
        <w:tc>
          <w:tcPr>
            <w:tcW w:w="537" w:type="pct"/>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bidi="ar"/>
              </w:rPr>
            </w:pPr>
          </w:p>
        </w:tc>
        <w:tc>
          <w:tcPr>
            <w:tcW w:w="666" w:type="pct"/>
            <w:noWrap w:val="0"/>
            <w:vAlign w:val="center"/>
          </w:tcPr>
          <w:p>
            <w:pPr>
              <w:widowControl/>
              <w:jc w:val="center"/>
              <w:textAlignment w:val="center"/>
              <w:rPr>
                <w:rFonts w:hint="eastAsia" w:asciiTheme="minorEastAsia" w:hAnsiTheme="minorEastAsia" w:eastAsiaTheme="minorEastAsia" w:cstheme="minorEastAsia"/>
                <w:b/>
                <w:bCs/>
                <w:color w:val="000000"/>
                <w:kern w:val="0"/>
                <w:sz w:val="21"/>
                <w:szCs w:val="21"/>
                <w:lang w:val="en-US" w:eastAsia="zh-CN" w:bidi="ar"/>
              </w:rPr>
            </w:pPr>
            <w:r>
              <w:rPr>
                <w:rFonts w:hint="eastAsia" w:asciiTheme="minorEastAsia" w:hAnsiTheme="minorEastAsia" w:eastAsiaTheme="minorEastAsia" w:cstheme="minorEastAsia"/>
                <w:b/>
                <w:bCs/>
                <w:color w:val="000000"/>
                <w:kern w:val="0"/>
                <w:sz w:val="21"/>
                <w:szCs w:val="21"/>
                <w:lang w:val="en-US" w:eastAsia="zh-CN" w:bidi="ar"/>
              </w:rPr>
              <w:t>16.916</w:t>
            </w:r>
          </w:p>
        </w:tc>
        <w:tc>
          <w:tcPr>
            <w:tcW w:w="591" w:type="pct"/>
            <w:vMerge w:val="restart"/>
            <w:noWrap w:val="0"/>
            <w:vAlign w:val="center"/>
          </w:tcPr>
          <w:p>
            <w:pPr>
              <w:widowControl/>
              <w:jc w:val="center"/>
              <w:textAlignment w:val="center"/>
              <w:rPr>
                <w:rFonts w:hint="eastAsia" w:asciiTheme="minorEastAsia" w:hAnsiTheme="minorEastAsia" w:eastAsiaTheme="minorEastAsia" w:cstheme="minorEastAsia"/>
                <w:b/>
                <w:bCs/>
                <w:color w:val="000000"/>
                <w:kern w:val="0"/>
                <w:sz w:val="21"/>
                <w:szCs w:val="21"/>
                <w:lang w:val="en-US" w:eastAsia="zh-CN" w:bidi="ar"/>
              </w:rPr>
            </w:pPr>
            <w:r>
              <w:rPr>
                <w:rFonts w:hint="eastAsia" w:asciiTheme="minorEastAsia" w:hAnsiTheme="minorEastAsia" w:eastAsiaTheme="minorEastAsia" w:cstheme="minorEastAsia"/>
                <w:b/>
                <w:bCs/>
                <w:color w:val="000000"/>
                <w:kern w:val="0"/>
                <w:sz w:val="21"/>
                <w:szCs w:val="21"/>
                <w:lang w:val="en-US" w:eastAsia="zh-CN" w:bidi="ar"/>
              </w:rPr>
              <w:t>35170996.704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31" w:type="pct"/>
            <w:noWrap w:val="0"/>
            <w:vAlign w:val="center"/>
          </w:tcPr>
          <w:p>
            <w:pPr>
              <w:spacing w:line="360" w:lineRule="auto"/>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2</w:t>
            </w:r>
          </w:p>
        </w:tc>
        <w:tc>
          <w:tcPr>
            <w:tcW w:w="633" w:type="pct"/>
            <w:noWrap w:val="0"/>
            <w:vAlign w:val="center"/>
          </w:tcPr>
          <w:p>
            <w:pPr>
              <w:widowControl/>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0"/>
                <w:sz w:val="21"/>
                <w:szCs w:val="21"/>
                <w:lang w:bidi="ar"/>
              </w:rPr>
              <w:t>14小时保洁道路</w:t>
            </w:r>
          </w:p>
        </w:tc>
        <w:tc>
          <w:tcPr>
            <w:tcW w:w="743" w:type="pct"/>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bidi="ar"/>
              </w:rPr>
              <w:t>道路保洁</w:t>
            </w:r>
          </w:p>
        </w:tc>
        <w:tc>
          <w:tcPr>
            <w:tcW w:w="557" w:type="pct"/>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201022</w:t>
            </w:r>
          </w:p>
        </w:tc>
        <w:tc>
          <w:tcPr>
            <w:tcW w:w="543" w:type="pct"/>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p>
        </w:tc>
        <w:tc>
          <w:tcPr>
            <w:tcW w:w="1427" w:type="dxa"/>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val="en-US" w:eastAsia="zh-CN" w:bidi="ar"/>
              </w:rPr>
              <w:t>3年</w:t>
            </w:r>
          </w:p>
        </w:tc>
        <w:tc>
          <w:tcPr>
            <w:tcW w:w="537" w:type="pct"/>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p>
        </w:tc>
        <w:tc>
          <w:tcPr>
            <w:tcW w:w="666" w:type="pct"/>
            <w:noWrap w:val="0"/>
            <w:vAlign w:val="center"/>
          </w:tcPr>
          <w:p>
            <w:pPr>
              <w:widowControl/>
              <w:jc w:val="center"/>
              <w:textAlignment w:val="center"/>
              <w:rPr>
                <w:rFonts w:hint="eastAsia" w:asciiTheme="minorEastAsia" w:hAnsiTheme="minorEastAsia" w:eastAsiaTheme="minorEastAsia" w:cstheme="minorEastAsia"/>
                <w:b/>
                <w:bCs/>
                <w:color w:val="000000"/>
                <w:kern w:val="0"/>
                <w:sz w:val="21"/>
                <w:szCs w:val="21"/>
                <w:lang w:val="en-US" w:eastAsia="zh-CN" w:bidi="ar"/>
              </w:rPr>
            </w:pPr>
            <w:r>
              <w:rPr>
                <w:rFonts w:hint="eastAsia" w:asciiTheme="minorEastAsia" w:hAnsiTheme="minorEastAsia" w:eastAsiaTheme="minorEastAsia" w:cstheme="minorEastAsia"/>
                <w:b/>
                <w:bCs/>
                <w:color w:val="000000"/>
                <w:kern w:val="0"/>
                <w:sz w:val="21"/>
                <w:szCs w:val="21"/>
                <w:lang w:val="en-US" w:eastAsia="zh-CN" w:bidi="ar"/>
              </w:rPr>
              <w:t>13.568</w:t>
            </w:r>
          </w:p>
        </w:tc>
        <w:tc>
          <w:tcPr>
            <w:tcW w:w="591" w:type="pct"/>
            <w:vMerge w:val="continue"/>
            <w:noWrap w:val="0"/>
            <w:vAlign w:val="center"/>
          </w:tcPr>
          <w:p>
            <w:pPr>
              <w:widowControl/>
              <w:jc w:val="center"/>
              <w:textAlignment w:val="center"/>
              <w:rPr>
                <w:rFonts w:hint="eastAsia" w:asciiTheme="minorEastAsia" w:hAnsiTheme="minorEastAsia" w:eastAsiaTheme="minorEastAsia" w:cstheme="minorEastAsia"/>
                <w:b/>
                <w:bCs/>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31" w:type="pct"/>
            <w:noWrap w:val="0"/>
            <w:vAlign w:val="center"/>
          </w:tcPr>
          <w:p>
            <w:pPr>
              <w:spacing w:line="360" w:lineRule="auto"/>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3</w:t>
            </w:r>
          </w:p>
        </w:tc>
        <w:tc>
          <w:tcPr>
            <w:tcW w:w="633" w:type="pct"/>
            <w:noWrap w:val="0"/>
            <w:vAlign w:val="center"/>
          </w:tcPr>
          <w:p>
            <w:pPr>
              <w:widowControl/>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0"/>
                <w:sz w:val="21"/>
                <w:szCs w:val="21"/>
                <w:lang w:bidi="ar"/>
              </w:rPr>
              <w:t>里弄小巷</w:t>
            </w:r>
          </w:p>
        </w:tc>
        <w:tc>
          <w:tcPr>
            <w:tcW w:w="743" w:type="pct"/>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bidi="ar"/>
              </w:rPr>
              <w:t>道路保洁</w:t>
            </w:r>
          </w:p>
        </w:tc>
        <w:tc>
          <w:tcPr>
            <w:tcW w:w="557" w:type="pct"/>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135796</w:t>
            </w:r>
          </w:p>
        </w:tc>
        <w:tc>
          <w:tcPr>
            <w:tcW w:w="543" w:type="pct"/>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p>
        </w:tc>
        <w:tc>
          <w:tcPr>
            <w:tcW w:w="1427" w:type="dxa"/>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val="en-US" w:eastAsia="zh-CN" w:bidi="ar"/>
              </w:rPr>
              <w:t>3年</w:t>
            </w:r>
          </w:p>
        </w:tc>
        <w:tc>
          <w:tcPr>
            <w:tcW w:w="537" w:type="pct"/>
            <w:noWrap w:val="0"/>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p>
        </w:tc>
        <w:tc>
          <w:tcPr>
            <w:tcW w:w="666" w:type="pct"/>
            <w:noWrap w:val="0"/>
            <w:vAlign w:val="center"/>
          </w:tcPr>
          <w:p>
            <w:pPr>
              <w:widowControl/>
              <w:jc w:val="center"/>
              <w:textAlignment w:val="center"/>
              <w:rPr>
                <w:rFonts w:hint="eastAsia" w:asciiTheme="minorEastAsia" w:hAnsiTheme="minorEastAsia" w:eastAsiaTheme="minorEastAsia" w:cstheme="minorEastAsia"/>
                <w:b/>
                <w:bCs/>
                <w:color w:val="000000"/>
                <w:kern w:val="0"/>
                <w:sz w:val="21"/>
                <w:szCs w:val="21"/>
                <w:lang w:val="en-US" w:eastAsia="zh-CN" w:bidi="ar"/>
              </w:rPr>
            </w:pPr>
            <w:r>
              <w:rPr>
                <w:rFonts w:hint="eastAsia" w:asciiTheme="minorEastAsia" w:hAnsiTheme="minorEastAsia" w:eastAsiaTheme="minorEastAsia" w:cstheme="minorEastAsia"/>
                <w:b/>
                <w:bCs/>
                <w:color w:val="000000"/>
                <w:kern w:val="0"/>
                <w:sz w:val="21"/>
                <w:szCs w:val="21"/>
                <w:lang w:val="en-US" w:eastAsia="zh-CN" w:bidi="ar"/>
              </w:rPr>
              <w:t>7.915</w:t>
            </w:r>
          </w:p>
        </w:tc>
        <w:tc>
          <w:tcPr>
            <w:tcW w:w="591" w:type="pct"/>
            <w:vMerge w:val="continue"/>
            <w:noWrap w:val="0"/>
            <w:vAlign w:val="center"/>
          </w:tcPr>
          <w:p>
            <w:pPr>
              <w:widowControl/>
              <w:jc w:val="center"/>
              <w:textAlignment w:val="center"/>
              <w:rPr>
                <w:rFonts w:hint="eastAsia" w:asciiTheme="minorEastAsia" w:hAnsiTheme="minorEastAsia" w:eastAsiaTheme="minorEastAsia" w:cstheme="minorEastAsia"/>
                <w:b/>
                <w:bCs/>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608" w:type="pct"/>
            <w:gridSpan w:val="3"/>
            <w:noWrap w:val="0"/>
            <w:vAlign w:val="center"/>
          </w:tcPr>
          <w:p>
            <w:pPr>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投标报价（小写）</w:t>
            </w:r>
          </w:p>
        </w:tc>
        <w:tc>
          <w:tcPr>
            <w:tcW w:w="2134" w:type="pct"/>
            <w:gridSpan w:val="4"/>
            <w:noWrap w:val="0"/>
            <w:vAlign w:val="center"/>
          </w:tcPr>
          <w:p>
            <w:pPr>
              <w:spacing w:line="360" w:lineRule="auto"/>
              <w:jc w:val="center"/>
              <w:rPr>
                <w:rFonts w:hint="eastAsia" w:asciiTheme="minorEastAsia" w:hAnsiTheme="minorEastAsia" w:eastAsiaTheme="minorEastAsia" w:cstheme="minorEastAsia"/>
                <w:sz w:val="24"/>
              </w:rPr>
            </w:pPr>
          </w:p>
        </w:tc>
        <w:tc>
          <w:tcPr>
            <w:tcW w:w="666" w:type="pct"/>
            <w:noWrap w:val="0"/>
            <w:vAlign w:val="center"/>
          </w:tcPr>
          <w:p>
            <w:pPr>
              <w:spacing w:line="360" w:lineRule="auto"/>
              <w:jc w:val="center"/>
              <w:rPr>
                <w:rFonts w:hint="eastAsia" w:asciiTheme="minorEastAsia" w:hAnsiTheme="minorEastAsia" w:eastAsiaTheme="minorEastAsia" w:cstheme="minorEastAsia"/>
                <w:sz w:val="24"/>
              </w:rPr>
            </w:pPr>
          </w:p>
        </w:tc>
        <w:tc>
          <w:tcPr>
            <w:tcW w:w="591" w:type="pct"/>
            <w:noWrap w:val="0"/>
            <w:vAlign w:val="center"/>
          </w:tcPr>
          <w:p>
            <w:pPr>
              <w:spacing w:line="360" w:lineRule="auto"/>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608" w:type="pct"/>
            <w:gridSpan w:val="3"/>
            <w:noWrap w:val="0"/>
            <w:vAlign w:val="center"/>
          </w:tcPr>
          <w:p>
            <w:pPr>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投标报价（大写）</w:t>
            </w:r>
          </w:p>
        </w:tc>
        <w:tc>
          <w:tcPr>
            <w:tcW w:w="2134" w:type="pct"/>
            <w:gridSpan w:val="4"/>
            <w:noWrap w:val="0"/>
            <w:vAlign w:val="center"/>
          </w:tcPr>
          <w:p>
            <w:pPr>
              <w:spacing w:line="360" w:lineRule="auto"/>
              <w:jc w:val="center"/>
              <w:rPr>
                <w:rFonts w:hint="eastAsia" w:asciiTheme="minorEastAsia" w:hAnsiTheme="minorEastAsia" w:eastAsiaTheme="minorEastAsia" w:cstheme="minorEastAsia"/>
                <w:sz w:val="24"/>
              </w:rPr>
            </w:pPr>
          </w:p>
        </w:tc>
        <w:tc>
          <w:tcPr>
            <w:tcW w:w="666" w:type="pct"/>
            <w:noWrap w:val="0"/>
            <w:vAlign w:val="center"/>
          </w:tcPr>
          <w:p>
            <w:pPr>
              <w:spacing w:line="360" w:lineRule="auto"/>
              <w:jc w:val="center"/>
              <w:rPr>
                <w:rFonts w:hint="eastAsia" w:asciiTheme="minorEastAsia" w:hAnsiTheme="minorEastAsia" w:eastAsiaTheme="minorEastAsia" w:cstheme="minorEastAsia"/>
                <w:sz w:val="24"/>
              </w:rPr>
            </w:pPr>
          </w:p>
        </w:tc>
        <w:tc>
          <w:tcPr>
            <w:tcW w:w="591" w:type="pct"/>
            <w:noWrap w:val="0"/>
            <w:vAlign w:val="center"/>
          </w:tcPr>
          <w:p>
            <w:pPr>
              <w:spacing w:line="360" w:lineRule="auto"/>
              <w:jc w:val="center"/>
              <w:rPr>
                <w:rFonts w:hint="eastAsia" w:asciiTheme="minorEastAsia" w:hAnsiTheme="minorEastAsia" w:eastAsiaTheme="minorEastAsia" w:cstheme="minorEastAsia"/>
                <w:sz w:val="24"/>
              </w:rPr>
            </w:pPr>
          </w:p>
        </w:tc>
      </w:tr>
    </w:tbl>
    <w:p>
      <w:pPr>
        <w:snapToGrid w:val="0"/>
        <w:spacing w:line="360" w:lineRule="auto"/>
        <w:ind w:left="480"/>
        <w:rPr>
          <w:rFonts w:hint="eastAsia" w:asciiTheme="minorEastAsia" w:hAnsiTheme="minorEastAsia" w:eastAsiaTheme="minorEastAsia" w:cstheme="minorEastAsia"/>
          <w:b/>
          <w:kern w:val="0"/>
          <w:sz w:val="24"/>
          <w:lang w:val="zh-CN"/>
        </w:rPr>
      </w:pPr>
      <w:r>
        <w:rPr>
          <w:rFonts w:hint="eastAsia" w:asciiTheme="minorEastAsia" w:hAnsiTheme="minorEastAsia" w:eastAsiaTheme="minorEastAsia" w:cstheme="minorEastAsia"/>
          <w:b/>
          <w:kern w:val="0"/>
          <w:sz w:val="24"/>
          <w:lang w:val="zh-CN"/>
        </w:rPr>
        <w:t>注：</w:t>
      </w:r>
    </w:p>
    <w:p>
      <w:pPr>
        <w:spacing w:line="360" w:lineRule="auto"/>
        <w:ind w:left="-2" w:leftChars="-1"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1、投标人需按本表格式填写</w:t>
      </w:r>
      <w:r>
        <w:rPr>
          <w:rFonts w:hint="eastAsia" w:ascii="宋体" w:hAnsi="宋体" w:cs="宋体"/>
          <w:b/>
          <w:kern w:val="0"/>
          <w:sz w:val="24"/>
          <w:highlight w:val="none"/>
          <w:lang w:val="zh-CN"/>
        </w:rPr>
        <w:t>，</w:t>
      </w:r>
      <w:r>
        <w:rPr>
          <w:rFonts w:hint="eastAsia" w:ascii="宋体" w:hAnsi="宋体" w:cs="宋体"/>
          <w:b/>
          <w:kern w:val="0"/>
          <w:sz w:val="24"/>
          <w:highlight w:val="none"/>
        </w:rPr>
        <w:t>否则视为</w:t>
      </w:r>
      <w:r>
        <w:rPr>
          <w:rFonts w:hint="eastAsia" w:ascii="宋体" w:hAnsi="宋体" w:cs="宋体"/>
          <w:b/>
          <w:sz w:val="24"/>
          <w:highlight w:val="none"/>
        </w:rPr>
        <w:t>投标文件含有采购人不能接受的附加条件，投标无效</w:t>
      </w:r>
      <w:r>
        <w:rPr>
          <w:rFonts w:hint="eastAsia" w:ascii="宋体" w:hAnsi="宋体" w:cs="宋体"/>
          <w:kern w:val="0"/>
          <w:sz w:val="24"/>
          <w:highlight w:val="none"/>
          <w:lang w:val="zh-CN"/>
        </w:rPr>
        <w:t>。</w:t>
      </w:r>
      <w:r>
        <w:rPr>
          <w:rFonts w:hint="eastAsia" w:ascii="宋体" w:hAnsi="宋体" w:cs="宋体"/>
          <w:b/>
          <w:bCs/>
          <w:kern w:val="0"/>
          <w:sz w:val="24"/>
          <w:highlight w:val="none"/>
          <w:lang w:val="zh-CN" w:eastAsia="zh-CN"/>
        </w:rPr>
        <w:t>单价不得超过上限单价，总价不得超过上限价</w:t>
      </w:r>
      <w:r>
        <w:rPr>
          <w:rFonts w:hint="eastAsia" w:ascii="宋体" w:hAnsi="宋体" w:cs="宋体"/>
          <w:b/>
          <w:sz w:val="24"/>
          <w:highlight w:val="none"/>
        </w:rPr>
        <w:t>，投标无效</w:t>
      </w:r>
      <w:r>
        <w:rPr>
          <w:rFonts w:hint="eastAsia" w:ascii="宋体" w:hAnsi="宋体" w:cs="宋体"/>
          <w:b/>
          <w:bCs/>
          <w:kern w:val="0"/>
          <w:sz w:val="24"/>
          <w:highlight w:val="none"/>
          <w:lang w:val="zh-CN"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kern w:val="0"/>
          <w:sz w:val="24"/>
          <w:highlight w:val="none"/>
          <w:lang w:val="zh-CN"/>
        </w:rPr>
        <w:t>2、有关本项目实施所涉及的一切费用均计入报价。合同总价不为零，报价明细表中部分产品、服务单价为零的，视作已包含在总价中。</w:t>
      </w:r>
      <w:r>
        <w:rPr>
          <w:rFonts w:hint="eastAsia" w:ascii="宋体" w:hAnsi="宋体" w:cs="宋体"/>
          <w:b/>
          <w:kern w:val="0"/>
          <w:sz w:val="24"/>
          <w:highlight w:val="none"/>
          <w:lang w:val="zh-CN"/>
        </w:rPr>
        <w:t>采购人将以合同形式有偿取得货物或服务，不接受投标人给予的赠品、回扣或者与采购无关的其他商品、服务；采购内容未包含在《开标一览表（报价表</w:t>
      </w:r>
      <w:r>
        <w:rPr>
          <w:rFonts w:hint="eastAsia" w:ascii="宋体" w:hAnsi="宋体" w:cs="宋体"/>
          <w:b/>
          <w:color w:val="auto"/>
          <w:kern w:val="0"/>
          <w:sz w:val="24"/>
          <w:highlight w:val="none"/>
          <w:lang w:val="zh-CN"/>
        </w:rPr>
        <w:t>）》名称栏中，投标人不能作出合理解释的，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5、特别说明：▲供应商报价低于项目预算50%的，应当在报价文件中详细阐述不影响产品质量或者诚信履约的具体原因。</w:t>
      </w: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中小企业声明函（如果有）</w:t>
      </w:r>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690"/>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10" w:name="OLE_LINK13"/>
      <w:bookmarkStart w:id="511" w:name="OLE_LINK14"/>
      <w:r>
        <w:rPr>
          <w:rFonts w:hint="eastAsia" w:ascii="宋体" w:hAnsi="宋体" w:cs="宋体"/>
          <w:b/>
          <w:spacing w:val="6"/>
          <w:sz w:val="32"/>
          <w:szCs w:val="32"/>
        </w:rPr>
        <w:t>残疾人福利性单位声明函</w:t>
      </w:r>
    </w:p>
    <w:bookmarkEnd w:id="510"/>
    <w:bookmarkEnd w:id="511"/>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w:t>
      </w:r>
      <w:r>
        <w:rPr>
          <w:rFonts w:hint="eastAsia" w:ascii="宋体" w:hAnsi="宋体" w:cs="宋体"/>
          <w:color w:val="auto"/>
          <w:sz w:val="24"/>
        </w:rPr>
        <w:t>，根据《财政部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rPr>
        <w:t>（项目名称）</w:t>
      </w:r>
      <w:r>
        <w:rPr>
          <w:rFonts w:hint="eastAsia" w:ascii="宋体" w:hAnsi="宋体" w:cs="宋体"/>
          <w:color w:val="auto"/>
          <w:sz w:val="24"/>
        </w:rPr>
        <w:t>__项目采购活动</w:t>
      </w:r>
      <w:r>
        <w:rPr>
          <w:rFonts w:hint="eastAsia" w:ascii="宋体" w:hAnsi="宋体" w:cs="宋体"/>
          <w:sz w:val="24"/>
        </w:rPr>
        <w:t>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rPr>
        <w:t>（采购人）、</w:t>
      </w:r>
      <w:r>
        <w:rPr>
          <w:rFonts w:hint="eastAsia" w:ascii="宋体" w:hAnsi="宋体" w:cs="宋体"/>
          <w:color w:val="auto"/>
          <w:sz w:val="24"/>
          <w:u w:val="single"/>
          <w:lang w:val="en-US" w:eastAsia="zh-CN"/>
        </w:rPr>
        <w:t>杭州市公共资源交易中心临安分中心</w:t>
      </w:r>
      <w:r>
        <w:rPr>
          <w:rFonts w:hint="eastAsia" w:ascii="宋体" w:hAnsi="宋体" w:cs="宋体"/>
          <w:color w:val="auto"/>
          <w:sz w:val="24"/>
          <w:u w:val="single"/>
        </w:rPr>
        <w:t>：</w:t>
      </w:r>
    </w:p>
    <w:p>
      <w:pPr>
        <w:spacing w:line="360" w:lineRule="auto"/>
        <w:ind w:firstLine="480" w:firstLineChars="200"/>
        <w:rPr>
          <w:rFonts w:ascii="宋体" w:hAnsi="宋体" w:cs="宋体"/>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你方组织的（项目名称）【招标编号：（采购编号）】</w:t>
      </w:r>
      <w:r>
        <w:rPr>
          <w:rFonts w:hint="eastAsia" w:ascii="宋体" w:hAnsi="宋体" w:cs="宋体"/>
          <w:bCs/>
          <w:color w:val="auto"/>
          <w:sz w:val="24"/>
        </w:rPr>
        <w:t>投标活动中作如下说明：</w:t>
      </w:r>
      <w:r>
        <w:rPr>
          <w:rFonts w:hint="eastAsia" w:ascii="宋体" w:hAnsi="宋体" w:cs="宋体"/>
          <w:color w:val="auto"/>
          <w:sz w:val="24"/>
        </w:rPr>
        <w:t>我方所使用的“XX专用章”与法定名称章具有同等的法</w:t>
      </w:r>
      <w:r>
        <w:rPr>
          <w:rFonts w:hint="eastAsia" w:ascii="宋体" w:hAnsi="宋体" w:cs="宋体"/>
          <w:sz w:val="24"/>
        </w:rPr>
        <w:t xml:space="preserve">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w:t>
      </w:r>
      <w:r>
        <w:rPr>
          <w:rFonts w:hint="eastAsia" w:ascii="宋体" w:hAnsi="宋体" w:cs="宋体"/>
          <w:color w:val="auto"/>
          <w:kern w:val="0"/>
          <w:sz w:val="24"/>
          <w:lang w:val="zh-CN"/>
        </w:rPr>
        <w:t>一个联合体，以一个投标人的身份</w:t>
      </w:r>
      <w:r>
        <w:rPr>
          <w:rFonts w:hint="eastAsia" w:ascii="宋体" w:hAnsi="宋体" w:cs="宋体"/>
          <w:color w:val="auto"/>
          <w:kern w:val="0"/>
          <w:sz w:val="24"/>
        </w:rPr>
        <w:t>参加</w:t>
      </w:r>
      <w:r>
        <w:rPr>
          <w:rFonts w:hint="eastAsia" w:ascii="宋体" w:hAnsi="宋体" w:cs="宋体"/>
          <w:color w:val="auto"/>
          <w:sz w:val="24"/>
        </w:rPr>
        <w:t>（项目名称）【招标编号：（采购编号）】</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12"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12"/>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3" w:name="_Hlk101133598"/>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3"/>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4"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4"/>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w:t>
      </w:r>
      <w:r>
        <w:rPr>
          <w:rFonts w:hint="eastAsia" w:ascii="宋体" w:hAnsi="宋体" w:cs="宋体"/>
          <w:color w:val="auto"/>
          <w:kern w:val="0"/>
          <w:sz w:val="24"/>
          <w:lang w:val="zh-CN"/>
        </w:rPr>
        <w:t>成为</w:t>
      </w:r>
      <w:r>
        <w:rPr>
          <w:rFonts w:hint="eastAsia" w:ascii="宋体" w:hAnsi="宋体" w:cs="宋体"/>
          <w:color w:val="auto"/>
          <w:sz w:val="24"/>
        </w:rPr>
        <w:t>（项目名称）【招标编号：（采购编号）】</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4"/>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both"/>
        <w:rPr>
          <w:rFonts w:ascii="宋体" w:hAnsi="宋体" w:cs="宋体"/>
          <w:b/>
          <w:spacing w:val="6"/>
          <w:sz w:val="32"/>
          <w:szCs w:val="32"/>
        </w:rPr>
      </w:pPr>
    </w:p>
    <w:p>
      <w:pPr>
        <w:spacing w:line="360" w:lineRule="auto"/>
        <w:jc w:val="left"/>
        <w:outlineLvl w:val="0"/>
        <w:rPr>
          <w:rFonts w:hint="eastAsia" w:ascii="宋体" w:hAnsi="宋体" w:cs="宋体"/>
          <w:b/>
          <w:sz w:val="36"/>
          <w:szCs w:val="20"/>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sz w:val="24"/>
        </w:rPr>
        <w:t>本公司（联合体</w:t>
      </w:r>
      <w:r>
        <w:rPr>
          <w:rFonts w:hint="eastAsia" w:ascii="宋体" w:hAnsi="宋体" w:cs="宋体"/>
          <w:color w:val="auto"/>
          <w:sz w:val="24"/>
        </w:rPr>
        <w:t xml:space="preserve">）郑重声明，根据《政府采购促进中小企业发展管理办法》（财库﹝2020﹞46 号）的规定，本公司（联合体）参加 </w:t>
      </w:r>
      <w:r>
        <w:rPr>
          <w:rFonts w:hint="eastAsia" w:ascii="宋体" w:hAnsi="宋体" w:cs="宋体"/>
          <w:color w:val="auto"/>
          <w:sz w:val="24"/>
          <w:u w:val="single"/>
        </w:rPr>
        <w:t xml:space="preserve">（采购人） </w:t>
      </w:r>
      <w:r>
        <w:rPr>
          <w:rFonts w:hint="eastAsia" w:ascii="宋体" w:hAnsi="宋体" w:cs="宋体"/>
          <w:color w:val="auto"/>
          <w:sz w:val="24"/>
        </w:rPr>
        <w:t>的</w:t>
      </w:r>
      <w:r>
        <w:rPr>
          <w:rFonts w:hint="eastAsia" w:ascii="宋体" w:hAnsi="宋体" w:cs="宋体"/>
          <w:color w:val="auto"/>
          <w:sz w:val="24"/>
          <w:u w:val="single"/>
        </w:rPr>
        <w:t xml:space="preserve"> （项目名称） </w:t>
      </w:r>
      <w:r>
        <w:rPr>
          <w:rFonts w:hint="eastAsia" w:ascii="宋体" w:hAnsi="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rPr>
        <w:t>（</w:t>
      </w:r>
      <w:r>
        <w:rPr>
          <w:rFonts w:hint="eastAsia" w:ascii="宋体" w:hAnsi="宋体" w:cs="宋体"/>
          <w:b/>
          <w:bCs/>
          <w:color w:val="auto"/>
          <w:kern w:val="0"/>
          <w:sz w:val="24"/>
          <w:u w:val="single"/>
          <w:lang w:eastAsia="zh-CN"/>
        </w:rPr>
        <w:t>道路</w:t>
      </w:r>
      <w:r>
        <w:rPr>
          <w:rFonts w:hint="eastAsia" w:ascii="宋体" w:hAnsi="宋体" w:cs="宋体"/>
          <w:b/>
          <w:bCs/>
          <w:color w:val="auto"/>
          <w:kern w:val="0"/>
          <w:sz w:val="24"/>
          <w:u w:val="single"/>
        </w:rPr>
        <w:t>清扫保洁服务</w:t>
      </w:r>
      <w:r>
        <w:rPr>
          <w:rFonts w:hint="eastAsia" w:ascii="宋体" w:hAnsi="宋体" w:cs="宋体"/>
          <w:color w:val="auto"/>
          <w:sz w:val="24"/>
          <w:u w:val="single"/>
        </w:rPr>
        <w:t>）</w:t>
      </w:r>
      <w:r>
        <w:rPr>
          <w:rFonts w:hint="eastAsia" w:ascii="宋体" w:hAnsi="宋体" w:cs="宋体"/>
          <w:color w:val="auto"/>
          <w:sz w:val="24"/>
        </w:rPr>
        <w:t>，属于</w:t>
      </w:r>
      <w:r>
        <w:rPr>
          <w:rFonts w:hint="eastAsia" w:ascii="宋体" w:hAnsi="宋体" w:cs="宋体"/>
          <w:color w:val="auto"/>
          <w:sz w:val="24"/>
          <w:u w:val="single"/>
        </w:rPr>
        <w:t xml:space="preserve"> （</w:t>
      </w:r>
      <w:r>
        <w:rPr>
          <w:rFonts w:hint="eastAsia" w:ascii="宋体" w:hAnsi="宋体" w:cs="宋体"/>
          <w:b/>
          <w:bCs/>
          <w:color w:val="auto"/>
          <w:kern w:val="0"/>
          <w:sz w:val="24"/>
          <w:u w:val="single"/>
          <w:lang w:val="en-US" w:eastAsia="zh-CN"/>
        </w:rPr>
        <w:t>其他未列明行业</w:t>
      </w:r>
      <w:r>
        <w:rPr>
          <w:rFonts w:hint="eastAsia" w:ascii="宋体" w:hAnsi="宋体" w:cs="宋体"/>
          <w:color w:val="auto"/>
          <w:sz w:val="24"/>
          <w:u w:val="single"/>
        </w:rPr>
        <w:t>）</w:t>
      </w:r>
      <w:r>
        <w:rPr>
          <w:rFonts w:hint="eastAsia" w:ascii="宋体" w:hAnsi="宋体" w:cs="宋体"/>
          <w:color w:val="auto"/>
          <w:sz w:val="24"/>
        </w:rPr>
        <w:t xml:space="preserve"> ；承建（承接）企业为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w:t>
      </w:r>
      <w:r>
        <w:rPr>
          <w:rFonts w:hint="eastAsia" w:ascii="宋体" w:hAnsi="宋体" w:cs="宋体"/>
          <w:color w:val="auto"/>
          <w:sz w:val="24"/>
        </w:rPr>
        <w:t xml:space="preserve">属于 </w:t>
      </w:r>
      <w:r>
        <w:rPr>
          <w:rFonts w:hint="eastAsia" w:ascii="宋体" w:hAnsi="宋体" w:cs="宋体"/>
          <w:color w:val="auto"/>
          <w:sz w:val="24"/>
          <w:u w:val="single"/>
        </w:rPr>
        <w:t xml:space="preserve">（采购文件中明确的所属行业） </w:t>
      </w:r>
      <w:r>
        <w:rPr>
          <w:rFonts w:hint="eastAsia" w:ascii="宋体" w:hAnsi="宋体" w:cs="宋体"/>
          <w:color w:val="auto"/>
          <w:sz w:val="24"/>
        </w:rPr>
        <w:t xml:space="preserve">；承建（承接）企业为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06F" w:usb1="1200FBEF" w:usb2="0064C000" w:usb3="00000002" w:csb0="00000001" w:csb1="4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roma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5" w:name="_Toc36110187"/>
    <w:bookmarkStart w:id="516" w:name="_Toc164085800"/>
    <w:bookmarkStart w:id="517" w:name="_Toc131845147"/>
    <w:bookmarkStart w:id="518" w:name="_Toc91899912"/>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F5F84F"/>
    <w:multiLevelType w:val="singleLevel"/>
    <w:tmpl w:val="84F5F84F"/>
    <w:lvl w:ilvl="0" w:tentative="0">
      <w:start w:val="4"/>
      <w:numFmt w:val="decimal"/>
      <w:suff w:val="nothing"/>
      <w:lvlText w:val="%1、"/>
      <w:lvlJc w:val="left"/>
    </w:lvl>
  </w:abstractNum>
  <w:abstractNum w:abstractNumId="1">
    <w:nsid w:val="863D6B52"/>
    <w:multiLevelType w:val="singleLevel"/>
    <w:tmpl w:val="863D6B52"/>
    <w:lvl w:ilvl="0" w:tentative="0">
      <w:start w:val="1"/>
      <w:numFmt w:val="chineseCounting"/>
      <w:suff w:val="nothing"/>
      <w:lvlText w:val="%1、"/>
      <w:lvlJc w:val="left"/>
      <w:pPr>
        <w:ind w:left="-31260"/>
      </w:pPr>
      <w:rPr>
        <w:rFonts w:hint="eastAsia" w:cs="Times New Roman"/>
      </w:rPr>
    </w:lvl>
  </w:abstractNum>
  <w:abstractNum w:abstractNumId="2">
    <w:nsid w:val="C2F97796"/>
    <w:multiLevelType w:val="singleLevel"/>
    <w:tmpl w:val="C2F97796"/>
    <w:lvl w:ilvl="0" w:tentative="0">
      <w:start w:val="1"/>
      <w:numFmt w:val="decimal"/>
      <w:suff w:val="nothing"/>
      <w:lvlText w:val="（%1）"/>
      <w:lvlJc w:val="left"/>
    </w:lvl>
  </w:abstractNum>
  <w:abstractNum w:abstractNumId="3">
    <w:nsid w:val="C538D2C8"/>
    <w:multiLevelType w:val="singleLevel"/>
    <w:tmpl w:val="C538D2C8"/>
    <w:lvl w:ilvl="0" w:tentative="0">
      <w:start w:val="3"/>
      <w:numFmt w:val="decimal"/>
      <w:suff w:val="nothing"/>
      <w:lvlText w:val="（%1）"/>
      <w:lvlJc w:val="left"/>
      <w:rPr>
        <w:rFonts w:cs="Times New Roman"/>
      </w:rPr>
    </w:lvl>
  </w:abstractNum>
  <w:abstractNum w:abstractNumId="4">
    <w:nsid w:val="ECB6C671"/>
    <w:multiLevelType w:val="singleLevel"/>
    <w:tmpl w:val="ECB6C671"/>
    <w:lvl w:ilvl="0" w:tentative="0">
      <w:start w:val="1"/>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YmY4OGYyYWMxMWVhZDVhNmM4YzZhN2FjM2FiMzQ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24FF"/>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86834"/>
    <w:rsid w:val="048F763B"/>
    <w:rsid w:val="049F330E"/>
    <w:rsid w:val="04AA775C"/>
    <w:rsid w:val="04AF1889"/>
    <w:rsid w:val="04F66F48"/>
    <w:rsid w:val="05251E14"/>
    <w:rsid w:val="05660DF8"/>
    <w:rsid w:val="05A16594"/>
    <w:rsid w:val="05A7762D"/>
    <w:rsid w:val="060E5941"/>
    <w:rsid w:val="06110FAF"/>
    <w:rsid w:val="06493CA7"/>
    <w:rsid w:val="065A6178"/>
    <w:rsid w:val="066F1CF3"/>
    <w:rsid w:val="067032E2"/>
    <w:rsid w:val="06930BB8"/>
    <w:rsid w:val="06D81E3C"/>
    <w:rsid w:val="07245D42"/>
    <w:rsid w:val="07264C62"/>
    <w:rsid w:val="075550E9"/>
    <w:rsid w:val="07567E5F"/>
    <w:rsid w:val="0779354C"/>
    <w:rsid w:val="08061376"/>
    <w:rsid w:val="08452D77"/>
    <w:rsid w:val="08514FC6"/>
    <w:rsid w:val="086401F8"/>
    <w:rsid w:val="08751CAA"/>
    <w:rsid w:val="087E4C40"/>
    <w:rsid w:val="08A72DD6"/>
    <w:rsid w:val="08A871D0"/>
    <w:rsid w:val="08D66AD6"/>
    <w:rsid w:val="08DA33A3"/>
    <w:rsid w:val="08E80F13"/>
    <w:rsid w:val="08F917D1"/>
    <w:rsid w:val="0913159A"/>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0D77BB"/>
    <w:rsid w:val="0B30404E"/>
    <w:rsid w:val="0B4C6C14"/>
    <w:rsid w:val="0B547599"/>
    <w:rsid w:val="0B631A88"/>
    <w:rsid w:val="0B683D45"/>
    <w:rsid w:val="0B7F3F11"/>
    <w:rsid w:val="0B884417"/>
    <w:rsid w:val="0B8F3F69"/>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27520D"/>
    <w:rsid w:val="0F4958DC"/>
    <w:rsid w:val="0F515DF7"/>
    <w:rsid w:val="0F596BA8"/>
    <w:rsid w:val="0F6248D2"/>
    <w:rsid w:val="0F693536"/>
    <w:rsid w:val="0F7B0511"/>
    <w:rsid w:val="0F7B76D9"/>
    <w:rsid w:val="0F816ACD"/>
    <w:rsid w:val="0F9832DB"/>
    <w:rsid w:val="0FBF3FD2"/>
    <w:rsid w:val="0FBF7FF3"/>
    <w:rsid w:val="103E35AF"/>
    <w:rsid w:val="10646583"/>
    <w:rsid w:val="107D4B15"/>
    <w:rsid w:val="108A3C80"/>
    <w:rsid w:val="10C26171"/>
    <w:rsid w:val="10CF4294"/>
    <w:rsid w:val="10F33360"/>
    <w:rsid w:val="10FC16EA"/>
    <w:rsid w:val="110F1D40"/>
    <w:rsid w:val="11266F33"/>
    <w:rsid w:val="11415F35"/>
    <w:rsid w:val="118963A1"/>
    <w:rsid w:val="11C6522A"/>
    <w:rsid w:val="11E104CC"/>
    <w:rsid w:val="11E20309"/>
    <w:rsid w:val="12255233"/>
    <w:rsid w:val="12530213"/>
    <w:rsid w:val="127723A9"/>
    <w:rsid w:val="12862074"/>
    <w:rsid w:val="12883966"/>
    <w:rsid w:val="12995BFE"/>
    <w:rsid w:val="129E45B4"/>
    <w:rsid w:val="12D81596"/>
    <w:rsid w:val="13072A44"/>
    <w:rsid w:val="135F4BE2"/>
    <w:rsid w:val="139B1A0A"/>
    <w:rsid w:val="139D25C7"/>
    <w:rsid w:val="13BF3CE4"/>
    <w:rsid w:val="13C63384"/>
    <w:rsid w:val="141008D8"/>
    <w:rsid w:val="14125FE6"/>
    <w:rsid w:val="14296CFC"/>
    <w:rsid w:val="146469E9"/>
    <w:rsid w:val="146D271E"/>
    <w:rsid w:val="147A4316"/>
    <w:rsid w:val="14982588"/>
    <w:rsid w:val="149A5AD9"/>
    <w:rsid w:val="14A7619D"/>
    <w:rsid w:val="150536C3"/>
    <w:rsid w:val="150C1963"/>
    <w:rsid w:val="151447A0"/>
    <w:rsid w:val="154A6454"/>
    <w:rsid w:val="15762120"/>
    <w:rsid w:val="16390C12"/>
    <w:rsid w:val="16A8729C"/>
    <w:rsid w:val="16B33777"/>
    <w:rsid w:val="16BC70A7"/>
    <w:rsid w:val="16C6339E"/>
    <w:rsid w:val="172F2D79"/>
    <w:rsid w:val="17557BEF"/>
    <w:rsid w:val="17D349C1"/>
    <w:rsid w:val="1830729E"/>
    <w:rsid w:val="184E2965"/>
    <w:rsid w:val="185A3835"/>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981257"/>
    <w:rsid w:val="1DB567EC"/>
    <w:rsid w:val="1DF51A98"/>
    <w:rsid w:val="1E3D060F"/>
    <w:rsid w:val="1E3F7D2E"/>
    <w:rsid w:val="1E4134E4"/>
    <w:rsid w:val="1E5062B3"/>
    <w:rsid w:val="1E523514"/>
    <w:rsid w:val="1E714A66"/>
    <w:rsid w:val="1E802593"/>
    <w:rsid w:val="1E8B6156"/>
    <w:rsid w:val="1EA703CC"/>
    <w:rsid w:val="1EB7330C"/>
    <w:rsid w:val="1EEF3441"/>
    <w:rsid w:val="1F0A0FF3"/>
    <w:rsid w:val="1F5771FF"/>
    <w:rsid w:val="1FD52DD5"/>
    <w:rsid w:val="1FE868A9"/>
    <w:rsid w:val="1FEB6861"/>
    <w:rsid w:val="1FF21D71"/>
    <w:rsid w:val="20034907"/>
    <w:rsid w:val="20173E4B"/>
    <w:rsid w:val="204E48BC"/>
    <w:rsid w:val="205D0583"/>
    <w:rsid w:val="208921B3"/>
    <w:rsid w:val="20973DEB"/>
    <w:rsid w:val="20B26522"/>
    <w:rsid w:val="20B44310"/>
    <w:rsid w:val="21013E40"/>
    <w:rsid w:val="211116EB"/>
    <w:rsid w:val="216133FC"/>
    <w:rsid w:val="21624A48"/>
    <w:rsid w:val="219175AC"/>
    <w:rsid w:val="21D56769"/>
    <w:rsid w:val="21E13333"/>
    <w:rsid w:val="21E52EF3"/>
    <w:rsid w:val="21FB5D7B"/>
    <w:rsid w:val="22015E94"/>
    <w:rsid w:val="220B1C3D"/>
    <w:rsid w:val="221D1D20"/>
    <w:rsid w:val="22334A87"/>
    <w:rsid w:val="22BE6801"/>
    <w:rsid w:val="233500BF"/>
    <w:rsid w:val="23377FF7"/>
    <w:rsid w:val="236B425F"/>
    <w:rsid w:val="23836192"/>
    <w:rsid w:val="23901F29"/>
    <w:rsid w:val="239C0061"/>
    <w:rsid w:val="23B908A4"/>
    <w:rsid w:val="23B9623A"/>
    <w:rsid w:val="23BF5CE4"/>
    <w:rsid w:val="23E95BEF"/>
    <w:rsid w:val="23FD0064"/>
    <w:rsid w:val="241557D8"/>
    <w:rsid w:val="2450462D"/>
    <w:rsid w:val="245375B0"/>
    <w:rsid w:val="24642C0A"/>
    <w:rsid w:val="24B22173"/>
    <w:rsid w:val="24B95AD9"/>
    <w:rsid w:val="24BE24DA"/>
    <w:rsid w:val="24CF5825"/>
    <w:rsid w:val="24D663E6"/>
    <w:rsid w:val="24D77F2B"/>
    <w:rsid w:val="25493EEC"/>
    <w:rsid w:val="25654F30"/>
    <w:rsid w:val="258B00E2"/>
    <w:rsid w:val="25A917A6"/>
    <w:rsid w:val="25BE27CC"/>
    <w:rsid w:val="25C64B21"/>
    <w:rsid w:val="25D60882"/>
    <w:rsid w:val="25F74A5C"/>
    <w:rsid w:val="25FC3293"/>
    <w:rsid w:val="2628662C"/>
    <w:rsid w:val="262D45DE"/>
    <w:rsid w:val="26871DC8"/>
    <w:rsid w:val="269F5B8A"/>
    <w:rsid w:val="26A53EF9"/>
    <w:rsid w:val="26A94201"/>
    <w:rsid w:val="26AC274F"/>
    <w:rsid w:val="2703471B"/>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516854"/>
    <w:rsid w:val="29806583"/>
    <w:rsid w:val="298B3C4C"/>
    <w:rsid w:val="29F26D24"/>
    <w:rsid w:val="2A063491"/>
    <w:rsid w:val="2A15033F"/>
    <w:rsid w:val="2A1662C1"/>
    <w:rsid w:val="2A1C7367"/>
    <w:rsid w:val="2A2815FA"/>
    <w:rsid w:val="2A6D6092"/>
    <w:rsid w:val="2A7D76B4"/>
    <w:rsid w:val="2AB429DC"/>
    <w:rsid w:val="2B437463"/>
    <w:rsid w:val="2B7807EE"/>
    <w:rsid w:val="2BA50BF7"/>
    <w:rsid w:val="2BBF00EC"/>
    <w:rsid w:val="2BC37CFD"/>
    <w:rsid w:val="2BD5237F"/>
    <w:rsid w:val="2BE536CE"/>
    <w:rsid w:val="2BE758D9"/>
    <w:rsid w:val="2C09049E"/>
    <w:rsid w:val="2C0A653C"/>
    <w:rsid w:val="2C191F85"/>
    <w:rsid w:val="2CDB0D5A"/>
    <w:rsid w:val="2CE82D6F"/>
    <w:rsid w:val="2D343236"/>
    <w:rsid w:val="2D677F28"/>
    <w:rsid w:val="2DD15014"/>
    <w:rsid w:val="2DF72DE4"/>
    <w:rsid w:val="2E0220AF"/>
    <w:rsid w:val="2E4B082A"/>
    <w:rsid w:val="2E5D4E86"/>
    <w:rsid w:val="2E5D790B"/>
    <w:rsid w:val="2E72122C"/>
    <w:rsid w:val="2E9A3C18"/>
    <w:rsid w:val="2EBB0FEE"/>
    <w:rsid w:val="2EC63002"/>
    <w:rsid w:val="2F0A6B38"/>
    <w:rsid w:val="2F946CCB"/>
    <w:rsid w:val="2F9E1E5E"/>
    <w:rsid w:val="2FD25781"/>
    <w:rsid w:val="2FDC745C"/>
    <w:rsid w:val="2FFD7934"/>
    <w:rsid w:val="30733ACD"/>
    <w:rsid w:val="308C3862"/>
    <w:rsid w:val="309379D8"/>
    <w:rsid w:val="30A270F7"/>
    <w:rsid w:val="30DF1478"/>
    <w:rsid w:val="30EC586F"/>
    <w:rsid w:val="314550B7"/>
    <w:rsid w:val="317F2587"/>
    <w:rsid w:val="319C6071"/>
    <w:rsid w:val="31AC537E"/>
    <w:rsid w:val="31E30497"/>
    <w:rsid w:val="31E3679B"/>
    <w:rsid w:val="31E732FD"/>
    <w:rsid w:val="32517576"/>
    <w:rsid w:val="32BE5C2C"/>
    <w:rsid w:val="32FB6478"/>
    <w:rsid w:val="33263B3F"/>
    <w:rsid w:val="336963EB"/>
    <w:rsid w:val="33816EEB"/>
    <w:rsid w:val="33EB55CD"/>
    <w:rsid w:val="33EC4C02"/>
    <w:rsid w:val="33EE2228"/>
    <w:rsid w:val="340D2360"/>
    <w:rsid w:val="3410665D"/>
    <w:rsid w:val="34211214"/>
    <w:rsid w:val="342E63AB"/>
    <w:rsid w:val="34950E68"/>
    <w:rsid w:val="34986E94"/>
    <w:rsid w:val="34AF62C9"/>
    <w:rsid w:val="34CB4388"/>
    <w:rsid w:val="34D24410"/>
    <w:rsid w:val="34FA6E12"/>
    <w:rsid w:val="354D7158"/>
    <w:rsid w:val="358D5588"/>
    <w:rsid w:val="361B3494"/>
    <w:rsid w:val="362E3B92"/>
    <w:rsid w:val="363A3B40"/>
    <w:rsid w:val="363B212C"/>
    <w:rsid w:val="365302AE"/>
    <w:rsid w:val="36607A0A"/>
    <w:rsid w:val="366D777D"/>
    <w:rsid w:val="366E227C"/>
    <w:rsid w:val="366F2E0D"/>
    <w:rsid w:val="367B6A5C"/>
    <w:rsid w:val="36A74ADA"/>
    <w:rsid w:val="36AD60D5"/>
    <w:rsid w:val="36B224F9"/>
    <w:rsid w:val="36EC0CC9"/>
    <w:rsid w:val="371D3D90"/>
    <w:rsid w:val="37217005"/>
    <w:rsid w:val="373F410B"/>
    <w:rsid w:val="374C6DB0"/>
    <w:rsid w:val="37EE7094"/>
    <w:rsid w:val="381713DF"/>
    <w:rsid w:val="38296C89"/>
    <w:rsid w:val="383002EB"/>
    <w:rsid w:val="38586797"/>
    <w:rsid w:val="38BC0149"/>
    <w:rsid w:val="38D87D1C"/>
    <w:rsid w:val="39493B89"/>
    <w:rsid w:val="39636459"/>
    <w:rsid w:val="396B7F6C"/>
    <w:rsid w:val="39B417A9"/>
    <w:rsid w:val="39FC5695"/>
    <w:rsid w:val="3A006D8E"/>
    <w:rsid w:val="3A311B64"/>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4448BC"/>
    <w:rsid w:val="40592157"/>
    <w:rsid w:val="406E1CAE"/>
    <w:rsid w:val="40946C77"/>
    <w:rsid w:val="40A0133A"/>
    <w:rsid w:val="40C31A53"/>
    <w:rsid w:val="40FF545D"/>
    <w:rsid w:val="410067C8"/>
    <w:rsid w:val="418F0D2A"/>
    <w:rsid w:val="41D01505"/>
    <w:rsid w:val="42464D8F"/>
    <w:rsid w:val="42474939"/>
    <w:rsid w:val="424C3C57"/>
    <w:rsid w:val="42613FF3"/>
    <w:rsid w:val="42660D96"/>
    <w:rsid w:val="428667D2"/>
    <w:rsid w:val="42CD1CE0"/>
    <w:rsid w:val="42E1381E"/>
    <w:rsid w:val="42ED6459"/>
    <w:rsid w:val="42FE58DD"/>
    <w:rsid w:val="43174B3D"/>
    <w:rsid w:val="434043E9"/>
    <w:rsid w:val="434B790E"/>
    <w:rsid w:val="4360274F"/>
    <w:rsid w:val="43977AB6"/>
    <w:rsid w:val="43A066E0"/>
    <w:rsid w:val="43A3342B"/>
    <w:rsid w:val="43C77C27"/>
    <w:rsid w:val="43CD40D8"/>
    <w:rsid w:val="43DE09EE"/>
    <w:rsid w:val="43FC5323"/>
    <w:rsid w:val="44002FAD"/>
    <w:rsid w:val="449101DD"/>
    <w:rsid w:val="44DE1391"/>
    <w:rsid w:val="451B225C"/>
    <w:rsid w:val="452410C9"/>
    <w:rsid w:val="45317DFB"/>
    <w:rsid w:val="456D3CE4"/>
    <w:rsid w:val="4579042C"/>
    <w:rsid w:val="457F0571"/>
    <w:rsid w:val="45851176"/>
    <w:rsid w:val="45C63B94"/>
    <w:rsid w:val="45F3316A"/>
    <w:rsid w:val="460E7DA5"/>
    <w:rsid w:val="46422483"/>
    <w:rsid w:val="4659254A"/>
    <w:rsid w:val="465B0637"/>
    <w:rsid w:val="465E3F0D"/>
    <w:rsid w:val="466A16E6"/>
    <w:rsid w:val="46893F2B"/>
    <w:rsid w:val="46C4686E"/>
    <w:rsid w:val="477B778F"/>
    <w:rsid w:val="478203EC"/>
    <w:rsid w:val="47AD7B67"/>
    <w:rsid w:val="47B025FA"/>
    <w:rsid w:val="47D351B0"/>
    <w:rsid w:val="4809698F"/>
    <w:rsid w:val="480A1806"/>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EE5DD0"/>
    <w:rsid w:val="49F6167F"/>
    <w:rsid w:val="4A064FA0"/>
    <w:rsid w:val="4A16615C"/>
    <w:rsid w:val="4A4424D7"/>
    <w:rsid w:val="4A447883"/>
    <w:rsid w:val="4A5B706C"/>
    <w:rsid w:val="4A8F38E5"/>
    <w:rsid w:val="4AB82D0F"/>
    <w:rsid w:val="4AEB7664"/>
    <w:rsid w:val="4AFD7C19"/>
    <w:rsid w:val="4B0567D1"/>
    <w:rsid w:val="4B236AAE"/>
    <w:rsid w:val="4B707271"/>
    <w:rsid w:val="4B9739F7"/>
    <w:rsid w:val="4BEE2503"/>
    <w:rsid w:val="4C245A30"/>
    <w:rsid w:val="4CB6685F"/>
    <w:rsid w:val="4CC367FE"/>
    <w:rsid w:val="4CE774C3"/>
    <w:rsid w:val="4D077F3C"/>
    <w:rsid w:val="4D123355"/>
    <w:rsid w:val="4D2A3B31"/>
    <w:rsid w:val="4D312C52"/>
    <w:rsid w:val="4D400B54"/>
    <w:rsid w:val="4D6713B8"/>
    <w:rsid w:val="4D905305"/>
    <w:rsid w:val="4D964A72"/>
    <w:rsid w:val="4D9C1254"/>
    <w:rsid w:val="4E793892"/>
    <w:rsid w:val="4E800872"/>
    <w:rsid w:val="4EC569ED"/>
    <w:rsid w:val="4ED50EA1"/>
    <w:rsid w:val="4EEC050C"/>
    <w:rsid w:val="4F104EC3"/>
    <w:rsid w:val="4F47354A"/>
    <w:rsid w:val="4F911C54"/>
    <w:rsid w:val="4FCB0679"/>
    <w:rsid w:val="4FE625E0"/>
    <w:rsid w:val="5021480F"/>
    <w:rsid w:val="505B5F4E"/>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39650B"/>
    <w:rsid w:val="5244713B"/>
    <w:rsid w:val="52615633"/>
    <w:rsid w:val="526A483C"/>
    <w:rsid w:val="526F4DE4"/>
    <w:rsid w:val="52977FD4"/>
    <w:rsid w:val="52A25790"/>
    <w:rsid w:val="52A96B6F"/>
    <w:rsid w:val="52B45975"/>
    <w:rsid w:val="52D94AA4"/>
    <w:rsid w:val="52EA3A62"/>
    <w:rsid w:val="52F50BB8"/>
    <w:rsid w:val="53097272"/>
    <w:rsid w:val="53544462"/>
    <w:rsid w:val="535D3DD3"/>
    <w:rsid w:val="5397158E"/>
    <w:rsid w:val="54013861"/>
    <w:rsid w:val="54487265"/>
    <w:rsid w:val="544D6070"/>
    <w:rsid w:val="54605E1E"/>
    <w:rsid w:val="54AA168C"/>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4271A4"/>
    <w:rsid w:val="595E1678"/>
    <w:rsid w:val="596D5BD4"/>
    <w:rsid w:val="597E3DD8"/>
    <w:rsid w:val="59AB5EAB"/>
    <w:rsid w:val="59F80043"/>
    <w:rsid w:val="5A09252F"/>
    <w:rsid w:val="5A0B2778"/>
    <w:rsid w:val="5A2A7C7B"/>
    <w:rsid w:val="5A3E2560"/>
    <w:rsid w:val="5A54531B"/>
    <w:rsid w:val="5A5D3B6E"/>
    <w:rsid w:val="5A637A76"/>
    <w:rsid w:val="5A6D33BA"/>
    <w:rsid w:val="5A792B1F"/>
    <w:rsid w:val="5A874767"/>
    <w:rsid w:val="5AA85BE2"/>
    <w:rsid w:val="5AAD6F28"/>
    <w:rsid w:val="5AD63A24"/>
    <w:rsid w:val="5B2E1A1D"/>
    <w:rsid w:val="5B843A1C"/>
    <w:rsid w:val="5B873E3F"/>
    <w:rsid w:val="5BAF3C9E"/>
    <w:rsid w:val="5BC86795"/>
    <w:rsid w:val="5C02690E"/>
    <w:rsid w:val="5C196DA7"/>
    <w:rsid w:val="5C2A048C"/>
    <w:rsid w:val="5C80234E"/>
    <w:rsid w:val="5C8A680C"/>
    <w:rsid w:val="5CA8234F"/>
    <w:rsid w:val="5D0C4701"/>
    <w:rsid w:val="5D0F0395"/>
    <w:rsid w:val="5D221076"/>
    <w:rsid w:val="5D397964"/>
    <w:rsid w:val="5D5A391C"/>
    <w:rsid w:val="5D5F10C0"/>
    <w:rsid w:val="5D891B7B"/>
    <w:rsid w:val="5DAD38EE"/>
    <w:rsid w:val="5E006862"/>
    <w:rsid w:val="5E0207B9"/>
    <w:rsid w:val="5E1834A1"/>
    <w:rsid w:val="5E2564A5"/>
    <w:rsid w:val="5E261785"/>
    <w:rsid w:val="5E4A7017"/>
    <w:rsid w:val="5E552BBA"/>
    <w:rsid w:val="5E611C10"/>
    <w:rsid w:val="5E7A0F3F"/>
    <w:rsid w:val="5EFC7377"/>
    <w:rsid w:val="5F06174D"/>
    <w:rsid w:val="5F287496"/>
    <w:rsid w:val="5F3A3602"/>
    <w:rsid w:val="5F45733B"/>
    <w:rsid w:val="5F6277C6"/>
    <w:rsid w:val="5F6D0B1D"/>
    <w:rsid w:val="5F8D0B82"/>
    <w:rsid w:val="5FCC5339"/>
    <w:rsid w:val="5FE34A5B"/>
    <w:rsid w:val="5FFE1E36"/>
    <w:rsid w:val="60232584"/>
    <w:rsid w:val="607330CE"/>
    <w:rsid w:val="60825176"/>
    <w:rsid w:val="609F2AC4"/>
    <w:rsid w:val="60CF44A8"/>
    <w:rsid w:val="60FA2EE8"/>
    <w:rsid w:val="61054A27"/>
    <w:rsid w:val="610A52BC"/>
    <w:rsid w:val="611D2366"/>
    <w:rsid w:val="61421856"/>
    <w:rsid w:val="615227C4"/>
    <w:rsid w:val="61654E3F"/>
    <w:rsid w:val="6182292A"/>
    <w:rsid w:val="619F7F92"/>
    <w:rsid w:val="61F94C26"/>
    <w:rsid w:val="62000E56"/>
    <w:rsid w:val="624F3E49"/>
    <w:rsid w:val="62632286"/>
    <w:rsid w:val="627251F4"/>
    <w:rsid w:val="62885958"/>
    <w:rsid w:val="62F40B65"/>
    <w:rsid w:val="62FC2CFE"/>
    <w:rsid w:val="63024505"/>
    <w:rsid w:val="630C61CA"/>
    <w:rsid w:val="635600A5"/>
    <w:rsid w:val="635B1DB5"/>
    <w:rsid w:val="63711FED"/>
    <w:rsid w:val="63880DDC"/>
    <w:rsid w:val="638D750D"/>
    <w:rsid w:val="63AC6CC0"/>
    <w:rsid w:val="64055776"/>
    <w:rsid w:val="64240056"/>
    <w:rsid w:val="643E143A"/>
    <w:rsid w:val="64491666"/>
    <w:rsid w:val="644E3D76"/>
    <w:rsid w:val="648B6EEF"/>
    <w:rsid w:val="64C158BF"/>
    <w:rsid w:val="64CE2EAA"/>
    <w:rsid w:val="653C3090"/>
    <w:rsid w:val="65854376"/>
    <w:rsid w:val="658767BE"/>
    <w:rsid w:val="65892531"/>
    <w:rsid w:val="66195831"/>
    <w:rsid w:val="662E75B1"/>
    <w:rsid w:val="66342C2E"/>
    <w:rsid w:val="663E784C"/>
    <w:rsid w:val="668B6A45"/>
    <w:rsid w:val="66D40FC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603AD"/>
    <w:rsid w:val="69CC2BFF"/>
    <w:rsid w:val="69FD55B8"/>
    <w:rsid w:val="6A0B1C62"/>
    <w:rsid w:val="6A1F6F38"/>
    <w:rsid w:val="6A2406C8"/>
    <w:rsid w:val="6ADE0BD1"/>
    <w:rsid w:val="6AE96859"/>
    <w:rsid w:val="6B147746"/>
    <w:rsid w:val="6B24787C"/>
    <w:rsid w:val="6B573233"/>
    <w:rsid w:val="6B5B6274"/>
    <w:rsid w:val="6B935D53"/>
    <w:rsid w:val="6C0C0D93"/>
    <w:rsid w:val="6C196F71"/>
    <w:rsid w:val="6C226FCB"/>
    <w:rsid w:val="6C31226F"/>
    <w:rsid w:val="6C552F0B"/>
    <w:rsid w:val="6C8C67B7"/>
    <w:rsid w:val="6C9D744C"/>
    <w:rsid w:val="6D167928"/>
    <w:rsid w:val="6D26299B"/>
    <w:rsid w:val="6D4772EC"/>
    <w:rsid w:val="6D905115"/>
    <w:rsid w:val="6D9078AF"/>
    <w:rsid w:val="6DAA3FEF"/>
    <w:rsid w:val="6DC0172B"/>
    <w:rsid w:val="6DCB690C"/>
    <w:rsid w:val="6DD41A5B"/>
    <w:rsid w:val="6DF43C2E"/>
    <w:rsid w:val="6DF51CA3"/>
    <w:rsid w:val="6E8335BD"/>
    <w:rsid w:val="6E8E12EF"/>
    <w:rsid w:val="6E972936"/>
    <w:rsid w:val="6ED446C5"/>
    <w:rsid w:val="6F095D23"/>
    <w:rsid w:val="6F2A7D94"/>
    <w:rsid w:val="6F8331F1"/>
    <w:rsid w:val="6FAE1A09"/>
    <w:rsid w:val="6FD75BF8"/>
    <w:rsid w:val="707723D0"/>
    <w:rsid w:val="70D07EF5"/>
    <w:rsid w:val="70F5661B"/>
    <w:rsid w:val="71360107"/>
    <w:rsid w:val="713B688E"/>
    <w:rsid w:val="719F4577"/>
    <w:rsid w:val="71D43752"/>
    <w:rsid w:val="71EF6AC5"/>
    <w:rsid w:val="71F1796A"/>
    <w:rsid w:val="72154626"/>
    <w:rsid w:val="72262B5D"/>
    <w:rsid w:val="72283FF7"/>
    <w:rsid w:val="722E7212"/>
    <w:rsid w:val="723A0474"/>
    <w:rsid w:val="725923E4"/>
    <w:rsid w:val="72864BF7"/>
    <w:rsid w:val="729023FC"/>
    <w:rsid w:val="73C03837"/>
    <w:rsid w:val="73C0646E"/>
    <w:rsid w:val="742222F5"/>
    <w:rsid w:val="74476126"/>
    <w:rsid w:val="74706664"/>
    <w:rsid w:val="747F3682"/>
    <w:rsid w:val="749C4185"/>
    <w:rsid w:val="74B23023"/>
    <w:rsid w:val="75067759"/>
    <w:rsid w:val="752E6DCD"/>
    <w:rsid w:val="7551380D"/>
    <w:rsid w:val="75600BE5"/>
    <w:rsid w:val="7564475C"/>
    <w:rsid w:val="757E179B"/>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5B2507"/>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592723"/>
    <w:rsid w:val="7A615382"/>
    <w:rsid w:val="7A67303B"/>
    <w:rsid w:val="7AAB1D04"/>
    <w:rsid w:val="7ABA4368"/>
    <w:rsid w:val="7AD05746"/>
    <w:rsid w:val="7B257FFD"/>
    <w:rsid w:val="7B273D20"/>
    <w:rsid w:val="7B343476"/>
    <w:rsid w:val="7B5A2978"/>
    <w:rsid w:val="7B5A7E4C"/>
    <w:rsid w:val="7B667AF9"/>
    <w:rsid w:val="7B6E5468"/>
    <w:rsid w:val="7B7468F8"/>
    <w:rsid w:val="7BDD1C52"/>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customStyle="1" w:styleId="2">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6">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7"/>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0"/>
    <w:qFormat/>
    <w:uiPriority w:val="0"/>
    <w:pPr>
      <w:shd w:val="clear" w:color="auto" w:fill="000080"/>
    </w:pPr>
  </w:style>
  <w:style w:type="paragraph" w:styleId="20">
    <w:name w:val="annotation text"/>
    <w:basedOn w:val="1"/>
    <w:link w:val="341"/>
    <w:qFormat/>
    <w:uiPriority w:val="99"/>
    <w:pPr>
      <w:jc w:val="left"/>
    </w:pPr>
  </w:style>
  <w:style w:type="paragraph" w:styleId="21">
    <w:name w:val="Salutation"/>
    <w:basedOn w:val="1"/>
    <w:next w:val="1"/>
    <w:link w:val="295"/>
    <w:qFormat/>
    <w:uiPriority w:val="0"/>
    <w:rPr>
      <w:rFonts w:ascii="仿宋_GB2312" w:eastAsia="仿宋_GB2312"/>
      <w:sz w:val="28"/>
      <w:szCs w:val="20"/>
    </w:rPr>
  </w:style>
  <w:style w:type="paragraph" w:styleId="22">
    <w:name w:val="Body Text 3"/>
    <w:basedOn w:val="1"/>
    <w:link w:val="327"/>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427"/>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link w:val="318"/>
    <w:qFormat/>
    <w:uiPriority w:val="0"/>
    <w:pPr>
      <w:ind w:firstLine="420"/>
    </w:pPr>
    <w:rPr>
      <w:rFonts w:hAnsi="Calibri" w:cs="Times New Roman"/>
      <w:snapToGrid/>
      <w:szCs w:val="20"/>
    </w:rPr>
  </w:style>
  <w:style w:type="paragraph" w:styleId="26">
    <w:name w:val="Body Text Indent"/>
    <w:basedOn w:val="1"/>
    <w:next w:val="1"/>
    <w:link w:val="262"/>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3"/>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9"/>
    <w:qFormat/>
    <w:uiPriority w:val="0"/>
    <w:pPr>
      <w:ind w:left="100" w:leftChars="2500"/>
    </w:pPr>
    <w:rPr>
      <w:rFonts w:ascii="宋体"/>
      <w:sz w:val="24"/>
      <w:szCs w:val="21"/>
      <w:lang w:val="zh-CN"/>
    </w:rPr>
  </w:style>
  <w:style w:type="paragraph" w:styleId="38">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9">
    <w:name w:val="endnote text"/>
    <w:basedOn w:val="1"/>
    <w:link w:val="929"/>
    <w:qFormat/>
    <w:uiPriority w:val="0"/>
    <w:rPr>
      <w:lang w:val="zh-CN"/>
    </w:rPr>
  </w:style>
  <w:style w:type="paragraph" w:styleId="40">
    <w:name w:val="Balloon Text"/>
    <w:basedOn w:val="1"/>
    <w:link w:val="186"/>
    <w:qFormat/>
    <w:uiPriority w:val="0"/>
    <w:rPr>
      <w:sz w:val="18"/>
      <w:szCs w:val="18"/>
    </w:rPr>
  </w:style>
  <w:style w:type="paragraph" w:styleId="41">
    <w:name w:val="footer"/>
    <w:basedOn w:val="1"/>
    <w:link w:val="380"/>
    <w:qFormat/>
    <w:uiPriority w:val="99"/>
    <w:pPr>
      <w:tabs>
        <w:tab w:val="center" w:pos="4153"/>
        <w:tab w:val="right" w:pos="8306"/>
      </w:tabs>
      <w:snapToGrid w:val="0"/>
      <w:jc w:val="left"/>
    </w:pPr>
    <w:rPr>
      <w:sz w:val="18"/>
      <w:szCs w:val="18"/>
    </w:rPr>
  </w:style>
  <w:style w:type="paragraph" w:styleId="42">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6"/>
    <w:link w:val="307"/>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2"/>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299"/>
    <w:qFormat/>
    <w:uiPriority w:val="0"/>
    <w:pPr>
      <w:spacing w:after="120" w:line="480" w:lineRule="auto"/>
    </w:pPr>
  </w:style>
  <w:style w:type="paragraph" w:styleId="58">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0"/>
    <w:next w:val="20"/>
    <w:link w:val="94"/>
    <w:qFormat/>
    <w:uiPriority w:val="0"/>
    <w:rPr>
      <w:b/>
      <w:bCs/>
    </w:rPr>
  </w:style>
  <w:style w:type="paragraph" w:styleId="62">
    <w:name w:val="Body Text First Indent 2"/>
    <w:basedOn w:val="26"/>
    <w:link w:val="119"/>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1"/>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62"/>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70"/>
    <w:qFormat/>
    <w:uiPriority w:val="0"/>
    <w:rPr>
      <w:rFonts w:ascii="Arial" w:hAnsi="Arial" w:eastAsia="黑体" w:cs="Arial"/>
      <w:snapToGrid w:val="0"/>
      <w:kern w:val="0"/>
      <w:szCs w:val="21"/>
    </w:rPr>
  </w:style>
  <w:style w:type="character" w:customStyle="1" w:styleId="123">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8"/>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9"/>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4"/>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7"/>
    <w:qFormat/>
    <w:uiPriority w:val="0"/>
    <w:rPr>
      <w:rFonts w:ascii="宋体"/>
      <w:kern w:val="2"/>
      <w:sz w:val="24"/>
      <w:szCs w:val="21"/>
      <w:lang w:val="zh-CN"/>
    </w:rPr>
  </w:style>
  <w:style w:type="character" w:customStyle="1" w:styleId="180">
    <w:name w:val="标题 9 Char"/>
    <w:link w:val="12"/>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40"/>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6"/>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19"/>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70"/>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1"/>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7"/>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7"/>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
    <w:qFormat/>
    <w:uiPriority w:val="0"/>
    <w:rPr>
      <w:rFonts w:ascii="仿宋_GB2312"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6"/>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60"/>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8"/>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1"/>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8"/>
    <w:qFormat/>
    <w:uiPriority w:val="0"/>
    <w:rPr>
      <w:rFonts w:ascii="黑体" w:hAnsi="Courier New" w:eastAsia="黑体"/>
    </w:rPr>
  </w:style>
  <w:style w:type="character" w:customStyle="1" w:styleId="299">
    <w:name w:val="正文文本 2 Char1"/>
    <w:link w:val="57"/>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7"/>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0"/>
    <w:qFormat/>
    <w:uiPriority w:val="0"/>
    <w:rPr>
      <w:b/>
      <w:bCs/>
      <w:kern w:val="2"/>
      <w:sz w:val="24"/>
      <w:szCs w:val="24"/>
    </w:rPr>
  </w:style>
  <w:style w:type="character" w:customStyle="1" w:styleId="305">
    <w:name w:val="正文文本缩进 2 Char"/>
    <w:link w:val="38"/>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1"/>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5"/>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7"/>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2"/>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0"/>
    <w:qFormat/>
    <w:uiPriority w:val="99"/>
    <w:rPr>
      <w:kern w:val="2"/>
      <w:sz w:val="21"/>
      <w:szCs w:val="24"/>
    </w:rPr>
  </w:style>
  <w:style w:type="character" w:customStyle="1" w:styleId="342">
    <w:name w:val="签名 Char"/>
    <w:link w:val="43"/>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1"/>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4"/>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1"/>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2"/>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70"/>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6"/>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28">
    <w:name w:val="gray6"/>
    <w:basedOn w:val="70"/>
    <w:qFormat/>
    <w:uiPriority w:val="0"/>
    <w:rPr>
      <w:rFonts w:ascii="Arial" w:hAnsi="Arial" w:eastAsia="黑体" w:cs="Arial"/>
      <w:snapToGrid w:val="0"/>
      <w:kern w:val="0"/>
      <w:szCs w:val="21"/>
    </w:rPr>
  </w:style>
  <w:style w:type="character" w:customStyle="1" w:styleId="429">
    <w:name w:val="hui"/>
    <w:basedOn w:val="70"/>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7"/>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4"/>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5"/>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8"/>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5"/>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7"/>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
    <w:next w:val="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
    <w:next w:val="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7"/>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7"/>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8"/>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5"/>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5"/>
    <w:next w:val="54"/>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9"/>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9"/>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70"/>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0F5C-791E-4169-8EF0-697330BC8A4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99</Pages>
  <Words>51389</Words>
  <Characters>54106</Characters>
  <Lines>281</Lines>
  <Paragraphs>79</Paragraphs>
  <TotalTime>0</TotalTime>
  <ScaleCrop>false</ScaleCrop>
  <LinksUpToDate>false</LinksUpToDate>
  <CharactersWithSpaces>59624</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ying</cp:lastModifiedBy>
  <cp:lastPrinted>2021-12-27T03:06:00Z</cp:lastPrinted>
  <dcterms:modified xsi:type="dcterms:W3CDTF">2023-06-09T09:07:34Z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